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C6027" w:rsidRPr="006E49CA" w:rsidTr="006D220B">
        <w:trPr>
          <w:cantSplit/>
        </w:trPr>
        <w:tc>
          <w:tcPr>
            <w:tcW w:w="6911" w:type="dxa"/>
          </w:tcPr>
          <w:p w:rsidR="00FC6027" w:rsidRPr="006E49CA" w:rsidRDefault="00FC6027" w:rsidP="0032644F">
            <w:pPr>
              <w:rPr>
                <w:b/>
                <w:bCs/>
                <w:szCs w:val="22"/>
              </w:rPr>
            </w:pPr>
            <w:r w:rsidRPr="006E49CA">
              <w:rPr>
                <w:b/>
                <w:bCs/>
                <w:sz w:val="28"/>
                <w:szCs w:val="28"/>
              </w:rPr>
              <w:t>Conferencia Mundial de Telecomunicaciones Internacionales (CMTI-12)</w:t>
            </w:r>
            <w:r w:rsidRPr="006E49CA">
              <w:br/>
            </w:r>
            <w:r w:rsidRPr="006E49CA">
              <w:rPr>
                <w:b/>
                <w:bCs/>
                <w:sz w:val="22"/>
                <w:szCs w:val="18"/>
              </w:rPr>
              <w:t>Dubai</w:t>
            </w:r>
            <w:r w:rsidR="001F2B98" w:rsidRPr="006E49CA">
              <w:rPr>
                <w:b/>
                <w:bCs/>
                <w:sz w:val="22"/>
                <w:szCs w:val="18"/>
              </w:rPr>
              <w:t>,</w:t>
            </w:r>
            <w:r w:rsidRPr="006E49CA">
              <w:rPr>
                <w:b/>
                <w:bCs/>
                <w:sz w:val="22"/>
                <w:szCs w:val="18"/>
              </w:rPr>
              <w:t xml:space="preserve"> 3-14 de diciembre de 2012</w:t>
            </w:r>
          </w:p>
        </w:tc>
        <w:tc>
          <w:tcPr>
            <w:tcW w:w="3120" w:type="dxa"/>
          </w:tcPr>
          <w:p w:rsidR="00FC6027" w:rsidRPr="006E49CA" w:rsidRDefault="00D65B6B" w:rsidP="0090121B">
            <w:pPr>
              <w:spacing w:before="0" w:line="240" w:lineRule="atLeast"/>
              <w:rPr>
                <w:rFonts w:cs="Calibri"/>
              </w:rPr>
            </w:pPr>
            <w:bookmarkStart w:id="0" w:name="ditulogo"/>
            <w:bookmarkEnd w:id="0"/>
            <w:r w:rsidRPr="006E49CA">
              <w:rPr>
                <w:rFonts w:cs="Calibri"/>
                <w:b/>
                <w:noProof/>
                <w:szCs w:val="24"/>
                <w:lang w:val="en-US" w:eastAsia="zh-CN"/>
              </w:rPr>
              <w:drawing>
                <wp:inline distT="0" distB="0" distL="0" distR="0" wp14:anchorId="15DED2B4" wp14:editId="2046004F">
                  <wp:extent cx="1778000" cy="698500"/>
                  <wp:effectExtent l="0" t="0" r="0" b="6350"/>
                  <wp:docPr id="1"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698500"/>
                          </a:xfrm>
                          <a:prstGeom prst="rect">
                            <a:avLst/>
                          </a:prstGeom>
                          <a:noFill/>
                          <a:ln>
                            <a:noFill/>
                          </a:ln>
                        </pic:spPr>
                      </pic:pic>
                    </a:graphicData>
                  </a:graphic>
                </wp:inline>
              </w:drawing>
            </w:r>
          </w:p>
        </w:tc>
      </w:tr>
      <w:tr w:rsidR="00FC6027" w:rsidRPr="006E49CA" w:rsidTr="006D220B">
        <w:trPr>
          <w:cantSplit/>
        </w:trPr>
        <w:tc>
          <w:tcPr>
            <w:tcW w:w="6911" w:type="dxa"/>
            <w:tcBorders>
              <w:bottom w:val="single" w:sz="12" w:space="0" w:color="auto"/>
            </w:tcBorders>
          </w:tcPr>
          <w:p w:rsidR="00FC6027" w:rsidRPr="006E49CA" w:rsidRDefault="00FC6027" w:rsidP="0090121B">
            <w:pPr>
              <w:spacing w:before="0" w:after="48" w:line="240" w:lineRule="atLeast"/>
              <w:rPr>
                <w:rFonts w:cs="Calibri"/>
                <w:b/>
                <w:smallCaps/>
                <w:szCs w:val="24"/>
              </w:rPr>
            </w:pPr>
            <w:bookmarkStart w:id="1" w:name="dhead"/>
          </w:p>
        </w:tc>
        <w:tc>
          <w:tcPr>
            <w:tcW w:w="3120" w:type="dxa"/>
            <w:tcBorders>
              <w:bottom w:val="single" w:sz="12" w:space="0" w:color="auto"/>
            </w:tcBorders>
          </w:tcPr>
          <w:p w:rsidR="00FC6027" w:rsidRPr="006E49CA" w:rsidRDefault="00FC6027" w:rsidP="0090121B">
            <w:pPr>
              <w:spacing w:before="0" w:line="240" w:lineRule="atLeast"/>
              <w:rPr>
                <w:rFonts w:cs="Calibri"/>
                <w:szCs w:val="24"/>
              </w:rPr>
            </w:pPr>
          </w:p>
        </w:tc>
      </w:tr>
      <w:tr w:rsidR="00FC6027" w:rsidRPr="006E49CA" w:rsidTr="0090121B">
        <w:trPr>
          <w:cantSplit/>
        </w:trPr>
        <w:tc>
          <w:tcPr>
            <w:tcW w:w="6911" w:type="dxa"/>
            <w:tcBorders>
              <w:top w:val="single" w:sz="12" w:space="0" w:color="auto"/>
            </w:tcBorders>
          </w:tcPr>
          <w:p w:rsidR="00FC6027" w:rsidRPr="006E49CA" w:rsidRDefault="00FC6027" w:rsidP="004C22ED">
            <w:pPr>
              <w:spacing w:before="0" w:after="48" w:line="240" w:lineRule="atLeast"/>
              <w:ind w:firstLine="720"/>
              <w:rPr>
                <w:rFonts w:cs="Calibri"/>
                <w:b/>
                <w:smallCaps/>
                <w:szCs w:val="24"/>
              </w:rPr>
            </w:pPr>
          </w:p>
        </w:tc>
        <w:tc>
          <w:tcPr>
            <w:tcW w:w="3120" w:type="dxa"/>
            <w:tcBorders>
              <w:top w:val="single" w:sz="12" w:space="0" w:color="auto"/>
            </w:tcBorders>
          </w:tcPr>
          <w:p w:rsidR="00FC6027" w:rsidRPr="006E49CA" w:rsidRDefault="00FC6027" w:rsidP="0090121B">
            <w:pPr>
              <w:spacing w:before="0" w:line="240" w:lineRule="atLeast"/>
              <w:rPr>
                <w:rFonts w:cs="Calibri"/>
                <w:szCs w:val="24"/>
              </w:rPr>
            </w:pPr>
          </w:p>
        </w:tc>
      </w:tr>
      <w:tr w:rsidR="00FC6027" w:rsidRPr="006E49CA" w:rsidTr="0090121B">
        <w:trPr>
          <w:cantSplit/>
        </w:trPr>
        <w:tc>
          <w:tcPr>
            <w:tcW w:w="6911" w:type="dxa"/>
          </w:tcPr>
          <w:p w:rsidR="00FC6027" w:rsidRPr="006E49CA" w:rsidRDefault="00FC6027" w:rsidP="0090121B">
            <w:pPr>
              <w:spacing w:before="0" w:after="48" w:line="240" w:lineRule="atLeast"/>
              <w:rPr>
                <w:rFonts w:cs="Calibri"/>
                <w:b/>
                <w:smallCaps/>
                <w:szCs w:val="24"/>
              </w:rPr>
            </w:pPr>
            <w:r w:rsidRPr="006E49CA">
              <w:rPr>
                <w:rFonts w:cs="Calibri"/>
                <w:b/>
                <w:smallCaps/>
                <w:szCs w:val="24"/>
              </w:rPr>
              <w:t>SESIÓN PLENARIA</w:t>
            </w:r>
          </w:p>
        </w:tc>
        <w:tc>
          <w:tcPr>
            <w:tcW w:w="3120" w:type="dxa"/>
          </w:tcPr>
          <w:p w:rsidR="00FC6027" w:rsidRPr="006E49CA" w:rsidRDefault="00FC6027" w:rsidP="001F2B98">
            <w:pPr>
              <w:spacing w:before="0" w:line="240" w:lineRule="atLeast"/>
              <w:rPr>
                <w:rFonts w:cs="Calibri"/>
                <w:szCs w:val="24"/>
              </w:rPr>
            </w:pPr>
            <w:r w:rsidRPr="006E49CA">
              <w:rPr>
                <w:rFonts w:cs="Calibri"/>
                <w:b/>
                <w:szCs w:val="24"/>
              </w:rPr>
              <w:t>Documento 1</w:t>
            </w:r>
            <w:r w:rsidR="001F2B98" w:rsidRPr="006E49CA">
              <w:rPr>
                <w:rFonts w:cs="Calibri"/>
                <w:b/>
                <w:szCs w:val="24"/>
              </w:rPr>
              <w:t>6</w:t>
            </w:r>
            <w:r w:rsidRPr="006E49CA">
              <w:rPr>
                <w:rFonts w:cs="Calibri"/>
                <w:b/>
                <w:szCs w:val="24"/>
              </w:rPr>
              <w:t>-S</w:t>
            </w:r>
          </w:p>
        </w:tc>
      </w:tr>
      <w:tr w:rsidR="00FC6027" w:rsidRPr="006E49CA" w:rsidTr="0090121B">
        <w:trPr>
          <w:cantSplit/>
        </w:trPr>
        <w:tc>
          <w:tcPr>
            <w:tcW w:w="6911" w:type="dxa"/>
          </w:tcPr>
          <w:p w:rsidR="00FC6027" w:rsidRPr="006E49CA" w:rsidRDefault="00FC6027" w:rsidP="0090121B">
            <w:pPr>
              <w:spacing w:before="0" w:after="48" w:line="240" w:lineRule="atLeast"/>
              <w:rPr>
                <w:rFonts w:cs="Calibri"/>
                <w:b/>
                <w:smallCaps/>
                <w:szCs w:val="24"/>
              </w:rPr>
            </w:pPr>
          </w:p>
        </w:tc>
        <w:tc>
          <w:tcPr>
            <w:tcW w:w="3120" w:type="dxa"/>
          </w:tcPr>
          <w:p w:rsidR="00FC6027" w:rsidRPr="006E49CA" w:rsidRDefault="001F2B98" w:rsidP="001F2B98">
            <w:pPr>
              <w:spacing w:before="0" w:line="240" w:lineRule="atLeast"/>
              <w:rPr>
                <w:rFonts w:cs="Calibri"/>
                <w:b/>
                <w:szCs w:val="24"/>
              </w:rPr>
            </w:pPr>
            <w:r w:rsidRPr="006E49CA">
              <w:rPr>
                <w:rFonts w:cs="Calibri"/>
                <w:b/>
                <w:szCs w:val="24"/>
              </w:rPr>
              <w:t>1</w:t>
            </w:r>
            <w:r w:rsidR="00FC6027" w:rsidRPr="006E49CA">
              <w:rPr>
                <w:rFonts w:cs="Calibri"/>
                <w:b/>
                <w:szCs w:val="24"/>
              </w:rPr>
              <w:t xml:space="preserve">2 de </w:t>
            </w:r>
            <w:r w:rsidRPr="006E49CA">
              <w:rPr>
                <w:rFonts w:cs="Calibri"/>
                <w:b/>
                <w:szCs w:val="24"/>
              </w:rPr>
              <w:t>octubre</w:t>
            </w:r>
            <w:r w:rsidR="00FC6027" w:rsidRPr="006E49CA">
              <w:rPr>
                <w:rFonts w:cs="Calibri"/>
                <w:b/>
                <w:szCs w:val="24"/>
              </w:rPr>
              <w:t xml:space="preserve"> de 2012</w:t>
            </w:r>
          </w:p>
        </w:tc>
      </w:tr>
      <w:tr w:rsidR="00FC6027" w:rsidRPr="006E49CA" w:rsidTr="0090121B">
        <w:trPr>
          <w:cantSplit/>
        </w:trPr>
        <w:tc>
          <w:tcPr>
            <w:tcW w:w="6911" w:type="dxa"/>
          </w:tcPr>
          <w:p w:rsidR="00FC6027" w:rsidRPr="006E49CA" w:rsidRDefault="00FC6027" w:rsidP="0090121B">
            <w:pPr>
              <w:spacing w:before="0" w:after="48" w:line="240" w:lineRule="atLeast"/>
              <w:rPr>
                <w:rFonts w:cs="Calibri"/>
                <w:b/>
                <w:smallCaps/>
                <w:szCs w:val="24"/>
              </w:rPr>
            </w:pPr>
          </w:p>
        </w:tc>
        <w:tc>
          <w:tcPr>
            <w:tcW w:w="3120" w:type="dxa"/>
          </w:tcPr>
          <w:p w:rsidR="00FC6027" w:rsidRPr="006E49CA" w:rsidRDefault="00FC6027" w:rsidP="002F0668">
            <w:pPr>
              <w:spacing w:before="0" w:line="240" w:lineRule="atLeast"/>
              <w:rPr>
                <w:rFonts w:cs="Calibri"/>
                <w:b/>
                <w:szCs w:val="24"/>
              </w:rPr>
            </w:pPr>
            <w:r w:rsidRPr="006E49CA">
              <w:rPr>
                <w:rFonts w:cs="Calibri"/>
                <w:b/>
                <w:szCs w:val="24"/>
              </w:rPr>
              <w:t>Original: inglés</w:t>
            </w:r>
          </w:p>
        </w:tc>
      </w:tr>
      <w:tr w:rsidR="00FC6027" w:rsidRPr="006E49CA" w:rsidTr="006D220B">
        <w:trPr>
          <w:cantSplit/>
        </w:trPr>
        <w:tc>
          <w:tcPr>
            <w:tcW w:w="10031" w:type="dxa"/>
            <w:gridSpan w:val="2"/>
          </w:tcPr>
          <w:p w:rsidR="00FC6027" w:rsidRPr="006E49CA" w:rsidRDefault="00FC6027" w:rsidP="0090121B">
            <w:pPr>
              <w:spacing w:before="0" w:line="240" w:lineRule="atLeast"/>
              <w:rPr>
                <w:rFonts w:cs="Calibri"/>
                <w:b/>
                <w:szCs w:val="24"/>
              </w:rPr>
            </w:pPr>
          </w:p>
        </w:tc>
      </w:tr>
      <w:tr w:rsidR="00FC6027" w:rsidRPr="006E49CA" w:rsidTr="006D220B">
        <w:trPr>
          <w:cantSplit/>
        </w:trPr>
        <w:tc>
          <w:tcPr>
            <w:tcW w:w="10031" w:type="dxa"/>
            <w:gridSpan w:val="2"/>
          </w:tcPr>
          <w:p w:rsidR="00FC6027" w:rsidRPr="00A83728" w:rsidRDefault="00FC6027" w:rsidP="00A83728">
            <w:pPr>
              <w:pStyle w:val="Source"/>
              <w:rPr>
                <w:lang w:val="en-US"/>
              </w:rPr>
            </w:pPr>
            <w:bookmarkStart w:id="2" w:name="dsource" w:colFirst="0" w:colLast="0"/>
            <w:bookmarkEnd w:id="1"/>
            <w:r w:rsidRPr="00A83728">
              <w:rPr>
                <w:lang w:val="en-US"/>
              </w:rPr>
              <w:t xml:space="preserve">Administraciones </w:t>
            </w:r>
            <w:r w:rsidR="009B6F03" w:rsidRPr="00A83728">
              <w:rPr>
                <w:lang w:val="en-US"/>
              </w:rPr>
              <w:t>europeas</w:t>
            </w:r>
          </w:p>
        </w:tc>
      </w:tr>
      <w:tr w:rsidR="00FC6027" w:rsidRPr="006E49CA" w:rsidTr="006D220B">
        <w:trPr>
          <w:cantSplit/>
        </w:trPr>
        <w:tc>
          <w:tcPr>
            <w:tcW w:w="10031" w:type="dxa"/>
            <w:gridSpan w:val="2"/>
          </w:tcPr>
          <w:p w:rsidR="00FC6027" w:rsidRPr="006E49CA" w:rsidRDefault="009B6F03" w:rsidP="00A83728">
            <w:pPr>
              <w:pStyle w:val="Title1"/>
            </w:pPr>
            <w:bookmarkStart w:id="3" w:name="dtitle1" w:colFirst="0" w:colLast="0"/>
            <w:bookmarkEnd w:id="2"/>
            <w:r w:rsidRPr="006E49CA">
              <w:t>Propuestas Comunes Europeas para los trabajos de la Conferencia</w:t>
            </w:r>
          </w:p>
        </w:tc>
      </w:tr>
    </w:tbl>
    <w:p w:rsidR="00A83728" w:rsidRDefault="00A83728" w:rsidP="00A83728">
      <w:bookmarkStart w:id="4" w:name="_GoBack"/>
      <w:bookmarkEnd w:id="3"/>
      <w:bookmarkEnd w:id="4"/>
    </w:p>
    <w:p w:rsidR="00FC6027" w:rsidRPr="006E49CA" w:rsidRDefault="009B6F03" w:rsidP="0092743E">
      <w:pPr>
        <w:pStyle w:val="Headingb"/>
        <w:rPr>
          <w:b w:val="0"/>
        </w:rPr>
      </w:pPr>
      <w:r w:rsidRPr="006E49CA">
        <w:t>Propuestas Comunes Europeas para los trabajos de la Conferencia</w:t>
      </w:r>
    </w:p>
    <w:p w:rsidR="009B6F03" w:rsidRPr="006E49CA" w:rsidRDefault="009B6F03" w:rsidP="00C61459">
      <w:r w:rsidRPr="006E49CA">
        <w:t>En esta contribución se presentan las Propuestas Comunes Europeas (</w:t>
      </w:r>
      <w:r w:rsidR="00C61459" w:rsidRPr="006E49CA">
        <w:t>PCE</w:t>
      </w:r>
      <w:r w:rsidRPr="006E49CA">
        <w:t xml:space="preserve">) para la Conferencia Mundial de Telecomunicaciones Internacionales (CMTI-12). Han sido </w:t>
      </w:r>
      <w:r w:rsidR="00C61459" w:rsidRPr="006E49CA">
        <w:t>elaboradas</w:t>
      </w:r>
      <w:r w:rsidRPr="006E49CA">
        <w:t xml:space="preserve"> por la Comisión para la Política de la UIT (Com-ITU) de la Conferencia Europea de Administraciones de Correos y Telecomunicaciones (CEPT</w:t>
      </w:r>
      <w:r w:rsidRPr="006E49CA">
        <w:rPr>
          <w:rStyle w:val="FootnoteReference"/>
        </w:rPr>
        <w:footnoteReference w:id="1"/>
      </w:r>
      <w:r w:rsidRPr="006E49CA">
        <w:t>).</w:t>
      </w:r>
    </w:p>
    <w:p w:rsidR="009B6F03" w:rsidRPr="006E49CA" w:rsidRDefault="009B6F03" w:rsidP="0092743E">
      <w:pPr>
        <w:pStyle w:val="Headingb"/>
      </w:pPr>
      <w:r w:rsidRPr="006E49CA">
        <w:t>Introducción</w:t>
      </w:r>
    </w:p>
    <w:p w:rsidR="009B6F03" w:rsidRPr="006E49CA" w:rsidRDefault="009B6F03" w:rsidP="009B6F03">
      <w:r w:rsidRPr="006E49CA">
        <w:t>La CMTI-12 es un evento importante y supone una oportunidad única para la revisión del Reglamento de las Telecomunicaciones Internacionales.</w:t>
      </w:r>
    </w:p>
    <w:p w:rsidR="009B6F03" w:rsidRPr="006E49CA" w:rsidRDefault="009B6F03" w:rsidP="009B6F03">
      <w:r w:rsidRPr="006E49CA">
        <w:t xml:space="preserve">Europa desea propiciar un consenso mundial en </w:t>
      </w:r>
      <w:r w:rsidR="00C61459" w:rsidRPr="006E49CA">
        <w:t xml:space="preserve">relación con </w:t>
      </w:r>
      <w:r w:rsidR="004509B5" w:rsidRPr="006E49CA">
        <w:t>numerosos</w:t>
      </w:r>
      <w:r w:rsidR="00633915" w:rsidRPr="006E49CA">
        <w:t xml:space="preserve"> temas polémicos.</w:t>
      </w:r>
    </w:p>
    <w:p w:rsidR="009B6F03" w:rsidRPr="006E49CA" w:rsidRDefault="009B6F03" w:rsidP="00C61459">
      <w:r w:rsidRPr="006E49CA">
        <w:t xml:space="preserve">Con este fin y dada la competitividad </w:t>
      </w:r>
      <w:r w:rsidR="00C61459" w:rsidRPr="006E49CA">
        <w:t xml:space="preserve">global </w:t>
      </w:r>
      <w:r w:rsidRPr="006E49CA">
        <w:t xml:space="preserve">de los servicios de telecomunicaciones internacionales y los resultados positivos experimentados especialmente por los consumidores, Europa considera que </w:t>
      </w:r>
      <w:r w:rsidR="00C61459" w:rsidRPr="006E49CA">
        <w:t xml:space="preserve">sólo se requiere </w:t>
      </w:r>
      <w:r w:rsidRPr="006E49CA">
        <w:t xml:space="preserve">reglamentación cuando </w:t>
      </w:r>
      <w:r w:rsidR="00C61459" w:rsidRPr="006E49CA">
        <w:t xml:space="preserve">ésta </w:t>
      </w:r>
      <w:r w:rsidRPr="006E49CA">
        <w:t xml:space="preserve">puede justificarse, ya que </w:t>
      </w:r>
      <w:r w:rsidR="00C61459" w:rsidRPr="006E49CA">
        <w:t xml:space="preserve">no es deseable </w:t>
      </w:r>
      <w:r w:rsidRPr="006E49CA">
        <w:t>una carga adicional innecesaria para los Estados Miembros y las empresas privadas a efectos del desarrollo de los servicios de tele</w:t>
      </w:r>
      <w:r w:rsidR="00324E75" w:rsidRPr="006E49CA">
        <w:t>comunicaciones internacionales.</w:t>
      </w:r>
    </w:p>
    <w:p w:rsidR="00F5247E" w:rsidRPr="006E49CA" w:rsidRDefault="009B6F03" w:rsidP="00F5247E">
      <w:r w:rsidRPr="006E49CA">
        <w:lastRenderedPageBreak/>
        <w:t>Además, Europa recuerda que no son aconsejables soluciones de alcance universal y pre</w:t>
      </w:r>
      <w:r w:rsidR="00BF64BA" w:rsidRPr="006E49CA">
        <w:t>ce</w:t>
      </w:r>
      <w:r w:rsidRPr="006E49CA">
        <w:t xml:space="preserve">ptivas. </w:t>
      </w:r>
      <w:r w:rsidR="00F5247E" w:rsidRPr="006E49CA">
        <w:t xml:space="preserve">De hecho, se espera que el Reglamento de las Telecomunicaciones Internacionales revisado sea aplicable, útil y efectivo en todas las regiones y todos los países del mundo durante muchos años. Esto no podrá lograrse si se cae en la tentación de la microgestión de los servicios internacionales de </w:t>
      </w:r>
      <w:r w:rsidR="004509B5" w:rsidRPr="006E49CA">
        <w:t>telecomunicaciones</w:t>
      </w:r>
      <w:r w:rsidR="00F5247E" w:rsidRPr="006E49CA">
        <w:t xml:space="preserve">, ya que una disposición </w:t>
      </w:r>
      <w:r w:rsidR="00C61459" w:rsidRPr="006E49CA">
        <w:t xml:space="preserve">que resulta </w:t>
      </w:r>
      <w:r w:rsidR="00F5247E" w:rsidRPr="006E49CA">
        <w:t>práctica para un determinado país puede carecer de sentido o incluso ser perjudicial en el país vecino.</w:t>
      </w:r>
    </w:p>
    <w:p w:rsidR="00F5247E" w:rsidRPr="006E49CA" w:rsidRDefault="00F5247E" w:rsidP="00C61459">
      <w:r w:rsidRPr="006E49CA">
        <w:t xml:space="preserve">Europa considera que la CMTI-12 deberá encontrar soluciones en las que todas las partes </w:t>
      </w:r>
      <w:r w:rsidR="00C61459" w:rsidRPr="006E49CA">
        <w:t>salgan ganando</w:t>
      </w:r>
      <w:r w:rsidRPr="006E49CA">
        <w:t>.</w:t>
      </w:r>
    </w:p>
    <w:p w:rsidR="00F5247E" w:rsidRPr="006E49CA" w:rsidRDefault="00F5247E" w:rsidP="0092743E">
      <w:pPr>
        <w:pStyle w:val="Headingb"/>
      </w:pPr>
      <w:r w:rsidRPr="006E49CA">
        <w:t>Criterios</w:t>
      </w:r>
    </w:p>
    <w:p w:rsidR="009B6F03" w:rsidRPr="006E49CA" w:rsidRDefault="00BE5813" w:rsidP="00F5247E">
      <w:r w:rsidRPr="006E49CA">
        <w:t xml:space="preserve">Tal y como se indica en contribuciones al GTC CMTI-12, Europa acordó un </w:t>
      </w:r>
      <w:r w:rsidR="004509B5" w:rsidRPr="006E49CA">
        <w:t>conjunto</w:t>
      </w:r>
      <w:r w:rsidRPr="006E49CA">
        <w:t xml:space="preserve"> de criterios de orientación para la revisión del Reglamento de las Telecomunicaciones Internacionales (RTI).</w:t>
      </w:r>
    </w:p>
    <w:p w:rsidR="00BE5813" w:rsidRPr="006E49CA" w:rsidRDefault="00BE5813" w:rsidP="00F5247E">
      <w:r w:rsidRPr="006E49CA">
        <w:t xml:space="preserve">Europa considera que dichos criterios son objetivos, equilibrados y </w:t>
      </w:r>
      <w:r w:rsidR="00B41985" w:rsidRPr="006E49CA">
        <w:t xml:space="preserve">cuentan con una base legal, y por tanto los Estados Miembros deberían tenerlos en </w:t>
      </w:r>
      <w:r w:rsidR="00C61459" w:rsidRPr="006E49CA">
        <w:t xml:space="preserve">la debida </w:t>
      </w:r>
      <w:r w:rsidR="00B41985" w:rsidRPr="006E49CA">
        <w:t>consideración.</w:t>
      </w:r>
    </w:p>
    <w:p w:rsidR="0007788E" w:rsidRPr="006E49CA" w:rsidRDefault="00B41985" w:rsidP="00B41985">
      <w:r w:rsidRPr="006E49CA">
        <w:t xml:space="preserve">Los criterios (presentados sin orden particular) </w:t>
      </w:r>
      <w:r w:rsidR="0007788E" w:rsidRPr="006E49CA">
        <w:t>son los siguientes:</w:t>
      </w:r>
    </w:p>
    <w:p w:rsidR="0007788E" w:rsidRPr="006E49CA" w:rsidRDefault="0007788E" w:rsidP="004756FB">
      <w:pPr>
        <w:pStyle w:val="enumlev1"/>
      </w:pPr>
      <w:r w:rsidRPr="006E49CA">
        <w:t>•</w:t>
      </w:r>
      <w:r w:rsidRPr="006E49CA">
        <w:tab/>
      </w:r>
      <w:r w:rsidRPr="006E49CA">
        <w:rPr>
          <w:b/>
          <w:bCs/>
        </w:rPr>
        <w:t>Criterio 1</w:t>
      </w:r>
      <w:r w:rsidRPr="006E49CA">
        <w:t xml:space="preserve">: </w:t>
      </w:r>
      <w:r w:rsidR="006F6792" w:rsidRPr="006E49CA">
        <w:rPr>
          <w:i/>
          <w:iCs/>
        </w:rPr>
        <w:t>Como tratado internacional, el RTI debería abordar cuestiones políticas y estratégicas de alto nivel</w:t>
      </w:r>
    </w:p>
    <w:p w:rsidR="006F6792" w:rsidRPr="006E49CA" w:rsidRDefault="0092743E" w:rsidP="0092743E">
      <w:pPr>
        <w:pStyle w:val="enumlev1"/>
      </w:pPr>
      <w:r w:rsidRPr="006E49CA">
        <w:tab/>
      </w:r>
      <w:r w:rsidR="006F6792" w:rsidRPr="006E49CA">
        <w:t>Europa</w:t>
      </w:r>
      <w:r w:rsidR="0007788E" w:rsidRPr="006E49CA">
        <w:t xml:space="preserve"> considera particularmente importante que se respete el principio de que el RTI abarque cuestiones </w:t>
      </w:r>
      <w:r w:rsidR="006F6792" w:rsidRPr="006E49CA">
        <w:t xml:space="preserve">políticas y estratégicas de alto nivel </w:t>
      </w:r>
      <w:r w:rsidR="0007788E" w:rsidRPr="006E49CA">
        <w:t xml:space="preserve">relacionadas con las instalaciones y </w:t>
      </w:r>
      <w:r w:rsidR="00C61459" w:rsidRPr="006E49CA">
        <w:t xml:space="preserve">los </w:t>
      </w:r>
      <w:r w:rsidR="0007788E" w:rsidRPr="006E49CA">
        <w:t xml:space="preserve">servicios de telecomunicaciones internacionales (es decir, importantes esferas que se han de incluir en un Tratado Internacional), </w:t>
      </w:r>
      <w:r w:rsidR="006F6792" w:rsidRPr="006E49CA">
        <w:t>en el sentido de que las disposiciones deberían ser flexibles y lo suficientemente amplias como para aplicar</w:t>
      </w:r>
      <w:r w:rsidR="00C61459" w:rsidRPr="006E49CA">
        <w:t>s</w:t>
      </w:r>
      <w:r w:rsidR="006F6792" w:rsidRPr="006E49CA">
        <w:t>e a lo largo del tiempo.</w:t>
      </w:r>
    </w:p>
    <w:p w:rsidR="0007788E" w:rsidRPr="006E49CA" w:rsidRDefault="0092743E" w:rsidP="0092743E">
      <w:pPr>
        <w:pStyle w:val="enumlev1"/>
      </w:pPr>
      <w:r w:rsidRPr="006E49CA">
        <w:tab/>
      </w:r>
      <w:r w:rsidR="006F6792" w:rsidRPr="006E49CA">
        <w:t xml:space="preserve">Además, el RTI debería salvaguardar </w:t>
      </w:r>
      <w:r w:rsidR="0007788E" w:rsidRPr="006E49CA">
        <w:t>los derechos de los operadores y proveedores de servicios de telecomunicaciones para poder elegir comercialmente y gozar de libertad operacional y tecnológica al ofrecer sus servicios e instalaciones de telecomunicaciones internacionales.</w:t>
      </w:r>
    </w:p>
    <w:p w:rsidR="0007788E" w:rsidRPr="006E49CA" w:rsidRDefault="0092743E" w:rsidP="0092743E">
      <w:pPr>
        <w:pStyle w:val="enumlev1"/>
      </w:pPr>
      <w:r w:rsidRPr="006E49CA">
        <w:tab/>
      </w:r>
      <w:r w:rsidR="0007788E" w:rsidRPr="006E49CA">
        <w:t>Este criterio se asienta en la Resolución 171 "Preparación para la Conferencia Mundial de Telecomunicaciones Internacionales de 2012" (Guadalajara, 2010) que, en su "</w:t>
      </w:r>
      <w:r w:rsidR="0007788E" w:rsidRPr="006E49CA">
        <w:rPr>
          <w:i/>
          <w:iCs/>
        </w:rPr>
        <w:t>resuelve asimismo</w:t>
      </w:r>
      <w:r w:rsidR="0007788E" w:rsidRPr="006E49CA">
        <w:t>" dispone que las propuestas de revisión del RTI "reflejen, entre otras cosas, principios estratégicos y políticos, con el fin de garantizar una flexibilidad que permita dar cabida a los adelantos tecnológicos" y "sean pertinentes para su inclusión en un tratado internacional".</w:t>
      </w:r>
    </w:p>
    <w:p w:rsidR="0007788E" w:rsidRPr="006E49CA" w:rsidRDefault="0007788E" w:rsidP="0092743E">
      <w:pPr>
        <w:pStyle w:val="enumlev1"/>
      </w:pPr>
      <w:r w:rsidRPr="006E49CA">
        <w:t>•</w:t>
      </w:r>
      <w:r w:rsidRPr="006E49CA">
        <w:tab/>
      </w:r>
      <w:r w:rsidRPr="006E49CA">
        <w:rPr>
          <w:b/>
          <w:bCs/>
        </w:rPr>
        <w:t>Criterio 2</w:t>
      </w:r>
      <w:r w:rsidRPr="006E49CA">
        <w:t>:</w:t>
      </w:r>
      <w:r w:rsidR="006F6792" w:rsidRPr="006E49CA">
        <w:t xml:space="preserve"> </w:t>
      </w:r>
      <w:r w:rsidR="006F6792" w:rsidRPr="006E49CA">
        <w:rPr>
          <w:bCs/>
          <w:i/>
          <w:iCs/>
        </w:rPr>
        <w:t xml:space="preserve">Coherencia con la Constitución de la UIT, en particular el Preámbulo y el </w:t>
      </w:r>
      <w:r w:rsidR="006F6792" w:rsidRPr="006E49CA">
        <w:rPr>
          <w:bCs/>
          <w:i/>
          <w:iCs/>
        </w:rPr>
        <w:tab/>
        <w:t>Artículo 1</w:t>
      </w:r>
    </w:p>
    <w:p w:rsidR="0007788E" w:rsidRPr="006E49CA" w:rsidRDefault="0092743E" w:rsidP="0092743E">
      <w:pPr>
        <w:pStyle w:val="enumlev1"/>
        <w:rPr>
          <w:color w:val="000000"/>
        </w:rPr>
      </w:pPr>
      <w:r w:rsidRPr="006E49CA">
        <w:tab/>
      </w:r>
      <w:r w:rsidR="006F6792" w:rsidRPr="006E49CA">
        <w:t>Europa</w:t>
      </w:r>
      <w:r w:rsidR="0007788E" w:rsidRPr="006E49CA">
        <w:t xml:space="preserve"> reconoce que los Estados Miembros deberían, en la mayor medida posible, aplicar las Recomendaciones de la UIT. Sin embargo, se considera que imponer a las Administraciones</w:t>
      </w:r>
      <w:r w:rsidR="0007788E" w:rsidRPr="006E49CA">
        <w:rPr>
          <w:color w:val="000000"/>
        </w:rPr>
        <w:t>:</w:t>
      </w:r>
    </w:p>
    <w:p w:rsidR="0007788E" w:rsidRPr="006E49CA" w:rsidRDefault="0007788E" w:rsidP="0092743E">
      <w:pPr>
        <w:pStyle w:val="enumlev2"/>
      </w:pPr>
      <w:r w:rsidRPr="006E49CA">
        <w:t>i)</w:t>
      </w:r>
      <w:r w:rsidRPr="006E49CA">
        <w:tab/>
        <w:t>el cumplimiento de</w:t>
      </w:r>
      <w:r w:rsidR="00324E75" w:rsidRPr="006E49CA">
        <w:t xml:space="preserve"> las Recomendaciones de la UIT;</w:t>
      </w:r>
    </w:p>
    <w:p w:rsidR="008B37E7" w:rsidRPr="006E49CA" w:rsidRDefault="0007788E" w:rsidP="0092743E">
      <w:pPr>
        <w:pStyle w:val="enumlev2"/>
      </w:pPr>
      <w:r w:rsidRPr="006E49CA">
        <w:t>ii)</w:t>
      </w:r>
      <w:r w:rsidRPr="006E49CA">
        <w:tab/>
        <w:t>la adopción de medidas a escala nacional para cump</w:t>
      </w:r>
      <w:r w:rsidR="00324E75" w:rsidRPr="006E49CA">
        <w:t>lir las disposiciones de la UIT</w:t>
      </w:r>
    </w:p>
    <w:p w:rsidR="0007788E" w:rsidRPr="006E49CA" w:rsidRDefault="00804D15" w:rsidP="00804D15">
      <w:pPr>
        <w:pStyle w:val="enumlev1"/>
      </w:pPr>
      <w:r w:rsidRPr="006E49CA">
        <w:tab/>
      </w:r>
      <w:r w:rsidR="0007788E" w:rsidRPr="006E49CA">
        <w:t xml:space="preserve">es incoherente con el Preámbulo de la Constitución y con el objetivo de la Unión del Artículo 1 de la Constitución, además de con el alcance y los objetivos del RTI, </w:t>
      </w:r>
      <w:r w:rsidR="009F7746" w:rsidRPr="006E49CA">
        <w:t xml:space="preserve">tal y </w:t>
      </w:r>
      <w:r w:rsidR="0007788E" w:rsidRPr="006E49CA">
        <w:t xml:space="preserve">como se exponen en su Artículo 1. Por otra parte, por su misma naturaleza, las </w:t>
      </w:r>
      <w:r w:rsidR="0007788E" w:rsidRPr="006E49CA">
        <w:lastRenderedPageBreak/>
        <w:t>Recomendaciones UIT-T no son vinculantes, es decir, que su aplicación es voluntaria y, por tanto, no deber</w:t>
      </w:r>
      <w:r w:rsidR="00160DFD" w:rsidRPr="006E49CA">
        <w:t>ían imponerse sistemáticamente.</w:t>
      </w:r>
    </w:p>
    <w:p w:rsidR="0007788E" w:rsidRPr="006E49CA" w:rsidRDefault="00804D15" w:rsidP="00804D15">
      <w:pPr>
        <w:pStyle w:val="enumlev1"/>
        <w:rPr>
          <w:rFonts w:asciiTheme="minorHAnsi" w:hAnsiTheme="minorHAnsi" w:cstheme="minorHAnsi"/>
        </w:rPr>
      </w:pPr>
      <w:r w:rsidRPr="006E49CA">
        <w:rPr>
          <w:rFonts w:asciiTheme="minorHAnsi" w:hAnsiTheme="minorHAnsi" w:cstheme="minorHAnsi"/>
        </w:rPr>
        <w:tab/>
      </w:r>
      <w:r w:rsidR="0007788E" w:rsidRPr="006E49CA">
        <w:rPr>
          <w:rFonts w:asciiTheme="minorHAnsi" w:hAnsiTheme="minorHAnsi" w:cstheme="minorHAnsi"/>
        </w:rPr>
        <w:t>Esto no significa que los Estados Miembros individualmente no puedan incorporar en su legislación nacional y en sus requisitos de licencia puntos tratados en las Recomendaciones UIT-T, si así lo desean.</w:t>
      </w:r>
    </w:p>
    <w:p w:rsidR="0007788E" w:rsidRPr="006E49CA" w:rsidRDefault="00804D15" w:rsidP="00804D15">
      <w:pPr>
        <w:pStyle w:val="enumlev1"/>
        <w:rPr>
          <w:rFonts w:asciiTheme="minorHAnsi" w:hAnsiTheme="minorHAnsi" w:cstheme="minorHAnsi"/>
        </w:rPr>
      </w:pPr>
      <w:r w:rsidRPr="006E49CA">
        <w:rPr>
          <w:rFonts w:asciiTheme="minorHAnsi" w:hAnsiTheme="minorHAnsi" w:cstheme="minorHAnsi"/>
        </w:rPr>
        <w:tab/>
      </w:r>
      <w:r w:rsidR="0007788E" w:rsidRPr="006E49CA">
        <w:rPr>
          <w:rFonts w:asciiTheme="minorHAnsi" w:hAnsiTheme="minorHAnsi" w:cstheme="minorHAnsi"/>
        </w:rPr>
        <w:t>Estos principios están reconocidos en el Artículo 1.4 del RTI.</w:t>
      </w:r>
    </w:p>
    <w:p w:rsidR="0007788E" w:rsidRPr="006E49CA" w:rsidRDefault="00804D15" w:rsidP="00804D15">
      <w:pPr>
        <w:pStyle w:val="enumlev1"/>
        <w:rPr>
          <w:rFonts w:asciiTheme="minorHAnsi" w:hAnsiTheme="minorHAnsi" w:cstheme="minorHAnsi"/>
        </w:rPr>
      </w:pPr>
      <w:r w:rsidRPr="006E49CA">
        <w:rPr>
          <w:rFonts w:asciiTheme="minorHAnsi" w:hAnsiTheme="minorHAnsi" w:cstheme="minorHAnsi"/>
        </w:rPr>
        <w:tab/>
      </w:r>
      <w:r w:rsidR="0007788E" w:rsidRPr="006E49CA">
        <w:rPr>
          <w:rFonts w:asciiTheme="minorHAnsi" w:hAnsiTheme="minorHAnsi" w:cstheme="minorHAnsi"/>
        </w:rPr>
        <w:t>Por consiguiente, habida cuenta de que en la Constitución de la Unión no se reconoce el carácter vinculante de las Recomendaciones de la UIT, la CEPT considera que no se debe aprovechar la revisión del RTI para cambiar la naturaleza de las Recomendaciones de la UIT.</w:t>
      </w:r>
    </w:p>
    <w:p w:rsidR="0007788E" w:rsidRPr="006E49CA" w:rsidRDefault="0007788E" w:rsidP="00804D15">
      <w:pPr>
        <w:pStyle w:val="enumlev1"/>
      </w:pPr>
      <w:r w:rsidRPr="006E49CA">
        <w:t>•</w:t>
      </w:r>
      <w:r w:rsidRPr="006E49CA">
        <w:tab/>
      </w:r>
      <w:r w:rsidRPr="006E49CA">
        <w:rPr>
          <w:b/>
          <w:bCs/>
        </w:rPr>
        <w:t>Criterio 3</w:t>
      </w:r>
      <w:r w:rsidRPr="006E49CA">
        <w:t xml:space="preserve">: </w:t>
      </w:r>
      <w:r w:rsidRPr="006E49CA">
        <w:rPr>
          <w:rFonts w:asciiTheme="minorHAnsi" w:eastAsiaTheme="minorEastAsia" w:hAnsiTheme="minorHAnsi" w:cstheme="minorHAnsi"/>
          <w:bCs/>
          <w:i/>
          <w:iCs/>
          <w:szCs w:val="22"/>
          <w:lang w:eastAsia="zh-CN"/>
        </w:rPr>
        <w:t>Coherencia con acuerdos/legislación internacionales adoptados por los miembros de la CEPT</w:t>
      </w:r>
    </w:p>
    <w:p w:rsidR="0007788E" w:rsidRPr="006E49CA" w:rsidRDefault="00804D15" w:rsidP="00804D15">
      <w:pPr>
        <w:pStyle w:val="enumlev1"/>
      </w:pPr>
      <w:r w:rsidRPr="006E49CA">
        <w:tab/>
      </w:r>
      <w:r w:rsidR="0007788E" w:rsidRPr="006E49CA">
        <w:t xml:space="preserve">Más de 100 países han </w:t>
      </w:r>
      <w:r w:rsidR="007D7B7B" w:rsidRPr="006E49CA">
        <w:t>adquirido compromisos como consecuencia del Acuerdo sobre servicios de telecomunicaciones básicas recogido en</w:t>
      </w:r>
      <w:r w:rsidR="0007788E" w:rsidRPr="006E49CA">
        <w:t xml:space="preserve"> el Cuarto Protocolo del </w:t>
      </w:r>
      <w:r w:rsidR="007D7B7B" w:rsidRPr="006E49CA">
        <w:t>Acuerdo General sobre el Comercio de Servicios (AGCS)</w:t>
      </w:r>
      <w:r w:rsidR="0007788E" w:rsidRPr="006E49CA">
        <w:t xml:space="preserve">. Por consiguiente, no </w:t>
      </w:r>
      <w:r w:rsidR="007D7B7B" w:rsidRPr="006E49CA">
        <w:t>pueden apoyarse</w:t>
      </w:r>
      <w:r w:rsidR="0007788E" w:rsidRPr="006E49CA">
        <w:t xml:space="preserve"> propuestas que no se ajusten a los principios subyacentes </w:t>
      </w:r>
      <w:r w:rsidR="007D7B7B" w:rsidRPr="006E49CA">
        <w:t>en los Tratados de</w:t>
      </w:r>
      <w:r w:rsidR="0007788E" w:rsidRPr="006E49CA">
        <w:t xml:space="preserve"> la OMC</w:t>
      </w:r>
      <w:r w:rsidR="007D7B7B" w:rsidRPr="006E49CA">
        <w:t xml:space="preserve"> o que socaven los compromisos </w:t>
      </w:r>
      <w:r w:rsidR="004509B5" w:rsidRPr="006E49CA">
        <w:t>contraídos</w:t>
      </w:r>
      <w:r w:rsidR="00160DFD" w:rsidRPr="006E49CA">
        <w:t xml:space="preserve"> en esta organización.</w:t>
      </w:r>
    </w:p>
    <w:p w:rsidR="0007788E" w:rsidRPr="006E49CA" w:rsidRDefault="00804D15" w:rsidP="00804D15">
      <w:pPr>
        <w:pStyle w:val="enumlev1"/>
      </w:pPr>
      <w:r w:rsidRPr="006E49CA">
        <w:tab/>
      </w:r>
      <w:r w:rsidR="0007788E" w:rsidRPr="006E49CA">
        <w:t xml:space="preserve">Además, dado que numerosos </w:t>
      </w:r>
      <w:r w:rsidR="007D7B7B" w:rsidRPr="006E49CA">
        <w:t xml:space="preserve">países europeos </w:t>
      </w:r>
      <w:r w:rsidR="0007788E" w:rsidRPr="006E49CA">
        <w:t xml:space="preserve">también son </w:t>
      </w:r>
      <w:r w:rsidR="007D7B7B" w:rsidRPr="006E49CA">
        <w:t xml:space="preserve">miembros </w:t>
      </w:r>
      <w:r w:rsidR="0007788E" w:rsidRPr="006E49CA">
        <w:t xml:space="preserve">de la UE/AEE, </w:t>
      </w:r>
      <w:r w:rsidR="007D7B7B" w:rsidRPr="006E49CA">
        <w:t>Europa no apoyará</w:t>
      </w:r>
      <w:r w:rsidR="00822C58" w:rsidRPr="006E49CA">
        <w:t xml:space="preserve"> propuestas que estén en contradicción con </w:t>
      </w:r>
      <w:r w:rsidR="0007788E" w:rsidRPr="006E49CA">
        <w:t xml:space="preserve">la legislación </w:t>
      </w:r>
      <w:r w:rsidR="00822C58" w:rsidRPr="006E49CA">
        <w:t xml:space="preserve">de la </w:t>
      </w:r>
      <w:r w:rsidR="00324E75" w:rsidRPr="006E49CA">
        <w:t>UE/AEE.</w:t>
      </w:r>
    </w:p>
    <w:p w:rsidR="0007788E" w:rsidRPr="006E49CA" w:rsidRDefault="0007788E" w:rsidP="00804D15">
      <w:pPr>
        <w:pStyle w:val="enumlev1"/>
      </w:pPr>
      <w:r w:rsidRPr="006E49CA">
        <w:t>•</w:t>
      </w:r>
      <w:r w:rsidRPr="006E49CA">
        <w:tab/>
      </w:r>
      <w:r w:rsidRPr="006E49CA">
        <w:rPr>
          <w:b/>
          <w:bCs/>
        </w:rPr>
        <w:t>Criterio 4</w:t>
      </w:r>
      <w:r w:rsidRPr="006E49CA">
        <w:t xml:space="preserve">: </w:t>
      </w:r>
      <w:r w:rsidRPr="006E49CA">
        <w:rPr>
          <w:rFonts w:asciiTheme="minorHAnsi" w:eastAsiaTheme="minorEastAsia" w:hAnsiTheme="minorHAnsi" w:cstheme="minorHAnsi"/>
          <w:bCs/>
          <w:szCs w:val="22"/>
          <w:lang w:eastAsia="zh-CN"/>
        </w:rPr>
        <w:t>E</w:t>
      </w:r>
      <w:r w:rsidR="00822C58" w:rsidRPr="006E49CA">
        <w:rPr>
          <w:rFonts w:asciiTheme="minorHAnsi" w:eastAsiaTheme="minorEastAsia" w:hAnsiTheme="minorHAnsi" w:cstheme="minorHAnsi"/>
          <w:bCs/>
          <w:szCs w:val="22"/>
          <w:lang w:eastAsia="zh-CN"/>
        </w:rPr>
        <w:t>xclusión de</w:t>
      </w:r>
      <w:r w:rsidR="00822C58" w:rsidRPr="006E49CA">
        <w:rPr>
          <w:rFonts w:asciiTheme="minorHAnsi" w:eastAsiaTheme="minorEastAsia" w:hAnsiTheme="minorHAnsi" w:cstheme="minorHAnsi"/>
          <w:bCs/>
          <w:i/>
          <w:iCs/>
          <w:szCs w:val="22"/>
          <w:lang w:eastAsia="zh-CN"/>
        </w:rPr>
        <w:t xml:space="preserve"> e</w:t>
      </w:r>
      <w:r w:rsidRPr="006E49CA">
        <w:rPr>
          <w:rFonts w:asciiTheme="minorHAnsi" w:eastAsiaTheme="minorEastAsia" w:hAnsiTheme="minorHAnsi" w:cstheme="minorHAnsi"/>
          <w:bCs/>
          <w:i/>
          <w:iCs/>
          <w:szCs w:val="22"/>
          <w:lang w:eastAsia="zh-CN"/>
        </w:rPr>
        <w:t>sferas relacionadas con la aplicación por parte de los Estados Miembros de principios jurídicos o políticos correspondientes a sus derechos soberanos</w:t>
      </w:r>
    </w:p>
    <w:p w:rsidR="0007788E" w:rsidRPr="006E49CA" w:rsidRDefault="00804D15" w:rsidP="00804D15">
      <w:pPr>
        <w:pStyle w:val="enumlev1"/>
      </w:pPr>
      <w:r w:rsidRPr="006E49CA">
        <w:tab/>
      </w:r>
      <w:r w:rsidR="00822C58" w:rsidRPr="006E49CA">
        <w:t>Europa</w:t>
      </w:r>
      <w:r w:rsidR="0007788E" w:rsidRPr="006E49CA">
        <w:t xml:space="preserve"> considerará las propuestas relacionadas con la defensa nacional, la seguridad nacional, el contenido y el ciberdelito en el contexto del número 3 del </w:t>
      </w:r>
      <w:r w:rsidR="0007788E" w:rsidRPr="006E49CA">
        <w:rPr>
          <w:i/>
          <w:iCs/>
        </w:rPr>
        <w:t>resuelve</w:t>
      </w:r>
      <w:r w:rsidR="0007788E" w:rsidRPr="006E49CA">
        <w:t xml:space="preserve"> de la Resolución 130 (Rev. Guadalajara, 2010) "que la UIT centre sus recursos y programas en aquellos ámbitos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w:t>
      </w:r>
    </w:p>
    <w:p w:rsidR="0007788E" w:rsidRPr="006E49CA" w:rsidRDefault="0007788E" w:rsidP="00804D15">
      <w:pPr>
        <w:pStyle w:val="enumlev1"/>
      </w:pPr>
      <w:r w:rsidRPr="006E49CA">
        <w:t>•</w:t>
      </w:r>
      <w:r w:rsidRPr="006E49CA">
        <w:tab/>
      </w:r>
      <w:r w:rsidRPr="006E49CA">
        <w:rPr>
          <w:b/>
          <w:bCs/>
        </w:rPr>
        <w:t>Criterio 5</w:t>
      </w:r>
      <w:r w:rsidRPr="006E49CA">
        <w:t xml:space="preserve">: </w:t>
      </w:r>
      <w:r w:rsidRPr="006E49CA">
        <w:rPr>
          <w:rFonts w:asciiTheme="minorHAnsi" w:eastAsiaTheme="minorEastAsia" w:hAnsiTheme="minorHAnsi" w:cstheme="minorHAnsi"/>
          <w:bCs/>
          <w:i/>
          <w:iCs/>
          <w:szCs w:val="22"/>
          <w:lang w:eastAsia="zh-CN"/>
        </w:rPr>
        <w:t>Exclusión de esferas no relacionadas con la Finalidad y Alcance del RTI</w:t>
      </w:r>
    </w:p>
    <w:p w:rsidR="0007788E" w:rsidRPr="006E49CA" w:rsidRDefault="00804D15" w:rsidP="00804D15">
      <w:pPr>
        <w:pStyle w:val="enumlev1"/>
      </w:pPr>
      <w:r w:rsidRPr="006E49CA">
        <w:tab/>
      </w:r>
      <w:r w:rsidR="00822C58" w:rsidRPr="006E49CA">
        <w:t>Europa</w:t>
      </w:r>
      <w:r w:rsidR="0007788E" w:rsidRPr="006E49CA">
        <w:t xml:space="preserve"> insiste en la importancia de respetar la Finalidad y Alcance del RTI y, en concreto, las siguientes disposiciones:</w:t>
      </w:r>
    </w:p>
    <w:p w:rsidR="0007788E" w:rsidRPr="006E49CA" w:rsidRDefault="0007788E" w:rsidP="0092743E">
      <w:pPr>
        <w:pStyle w:val="enumlev2"/>
      </w:pPr>
      <w:r w:rsidRPr="006E49CA">
        <w:t>•</w:t>
      </w:r>
      <w:r w:rsidRPr="006E49CA">
        <w:tab/>
        <w:t>1.1a)</w:t>
      </w:r>
      <w:r w:rsidR="00D20FD4">
        <w:t>:</w:t>
      </w:r>
      <w:r w:rsidR="00D20FD4">
        <w:tab/>
      </w:r>
      <w:r w:rsidRPr="006E49CA">
        <w:t xml:space="preserve">"El presente Reglamento establece los principios generales que se relacionan con la prestación y explotación de servicios internacionales de </w:t>
      </w:r>
      <w:r w:rsidR="004509B5" w:rsidRPr="006E49CA">
        <w:t>telecomunicación</w:t>
      </w:r>
      <w:r w:rsidRPr="006E49CA">
        <w:t xml:space="preserve"> ofrecidos al público y con los medios básicos de transporte internacional de las telecomunicaciones utilizados para proporcionar estos servicios. Fija también las reglas aplicables a las administraciones".</w:t>
      </w:r>
    </w:p>
    <w:p w:rsidR="0007788E" w:rsidRPr="006E49CA" w:rsidRDefault="00D20FD4" w:rsidP="0092743E">
      <w:pPr>
        <w:pStyle w:val="enumlev2"/>
      </w:pPr>
      <w:r>
        <w:t>•</w:t>
      </w:r>
      <w:r>
        <w:tab/>
        <w:t>1.3.)</w:t>
      </w:r>
      <w:r>
        <w:tab/>
      </w:r>
      <w:r w:rsidR="0007788E" w:rsidRPr="006E49CA">
        <w:t xml:space="preserve">El presente Reglamento se establece con objeto de facilitar la interconexión y la interoperabilidad a escala mundial de los medios de telecomunicación y favorecer el desarrollo armonioso y el funcionamiento eficaz de los medios técnicos, </w:t>
      </w:r>
      <w:r w:rsidR="004509B5" w:rsidRPr="006E49CA">
        <w:t>así</w:t>
      </w:r>
      <w:r w:rsidR="0007788E" w:rsidRPr="006E49CA">
        <w:t xml:space="preserve"> como la eficacia, la utilidad y la disponibilidad para el público de los servicios internacionales </w:t>
      </w:r>
      <w:r w:rsidR="0007788E" w:rsidRPr="006E49CA">
        <w:rPr>
          <w:rFonts w:asciiTheme="minorHAnsi" w:eastAsiaTheme="minorEastAsia" w:hAnsiTheme="minorHAnsi" w:cstheme="minorHAnsi"/>
          <w:szCs w:val="22"/>
          <w:lang w:eastAsia="zh-CN"/>
        </w:rPr>
        <w:t>de telecomunicación</w:t>
      </w:r>
      <w:r w:rsidR="0007788E" w:rsidRPr="006E49CA">
        <w:rPr>
          <w:rFonts w:asciiTheme="minorHAnsi" w:hAnsiTheme="minorHAnsi" w:cstheme="minorHAnsi"/>
        </w:rPr>
        <w:t>.</w:t>
      </w:r>
    </w:p>
    <w:p w:rsidR="0007788E" w:rsidRPr="006E49CA" w:rsidRDefault="00804D15" w:rsidP="00804D15">
      <w:pPr>
        <w:pStyle w:val="enumlev1"/>
      </w:pPr>
      <w:r w:rsidRPr="006E49CA">
        <w:lastRenderedPageBreak/>
        <w:tab/>
      </w:r>
      <w:r w:rsidR="0007788E" w:rsidRPr="006E49CA">
        <w:t xml:space="preserve">En este contexto, </w:t>
      </w:r>
      <w:r w:rsidR="00822C58" w:rsidRPr="006E49CA">
        <w:t>Europa</w:t>
      </w:r>
      <w:r w:rsidR="0007788E" w:rsidRPr="006E49CA">
        <w:t xml:space="preserve"> considera que las propuestas relativas a los servicios de telecomunicación nacionales o a los medios de transporte nacionales no deberían incluirse en el RTI. La satisfacción de este criterio también está ligada a los Preámbulos, tanto de la Constitución de la UIT como del RTI, donde se reconoce en toda su plenitud "el derecho soberano de cada Estado a reglamentar sus telecomunicaciones".</w:t>
      </w:r>
    </w:p>
    <w:p w:rsidR="00822C58" w:rsidRPr="006E49CA" w:rsidRDefault="00804D15" w:rsidP="00804D15">
      <w:pPr>
        <w:pStyle w:val="enumlev1"/>
      </w:pPr>
      <w:r w:rsidRPr="006E49CA">
        <w:tab/>
      </w:r>
      <w:r w:rsidR="00822C58" w:rsidRPr="006E49CA">
        <w:t>De acuerdo con este criterio, Europa señala también que debería mantenerse la ac</w:t>
      </w:r>
      <w:r w:rsidR="00160DFD" w:rsidRPr="006E49CA">
        <w:t>tual estructura básica del RTI.</w:t>
      </w:r>
    </w:p>
    <w:p w:rsidR="0007788E" w:rsidRPr="006E49CA" w:rsidRDefault="00822C58" w:rsidP="003F21B1">
      <w:r w:rsidRPr="006E49CA">
        <w:t>Teniendo en cuenta los criterios antes mencionados, Europa propone las enmiendas al RTI tal y como se presentan en el addéndum al presente documento.</w:t>
      </w:r>
    </w:p>
    <w:p w:rsidR="0007788E" w:rsidRPr="006E49CA" w:rsidRDefault="0007788E" w:rsidP="003F21B1">
      <w:pPr>
        <w:rPr>
          <w:rFonts w:eastAsia="SimSun"/>
        </w:rPr>
      </w:pPr>
      <w:r w:rsidRPr="006E49CA">
        <w:rPr>
          <w:rFonts w:eastAsia="SimSun"/>
        </w:rPr>
        <w:t xml:space="preserve">En el </w:t>
      </w:r>
      <w:r w:rsidRPr="006E49CA">
        <w:rPr>
          <w:rFonts w:eastAsia="SimSun"/>
          <w:b/>
          <w:bCs/>
        </w:rPr>
        <w:t>Anexo 1</w:t>
      </w:r>
      <w:r w:rsidRPr="006E49CA">
        <w:rPr>
          <w:rFonts w:eastAsia="SimSun"/>
        </w:rPr>
        <w:t xml:space="preserve"> se facilita la lista de administraciones europeas cosignatarias.</w:t>
      </w:r>
    </w:p>
    <w:p w:rsidR="00822C58" w:rsidRPr="006E49CA" w:rsidRDefault="00822C58">
      <w:pPr>
        <w:tabs>
          <w:tab w:val="clear" w:pos="1134"/>
          <w:tab w:val="clear" w:pos="1871"/>
          <w:tab w:val="clear" w:pos="2268"/>
        </w:tabs>
        <w:overflowPunct/>
        <w:autoSpaceDE/>
        <w:autoSpaceDN/>
        <w:adjustRightInd/>
        <w:spacing w:before="0"/>
        <w:textAlignment w:val="auto"/>
        <w:rPr>
          <w:caps/>
          <w:sz w:val="28"/>
        </w:rPr>
      </w:pPr>
      <w:r w:rsidRPr="006E49CA">
        <w:br w:type="page"/>
      </w:r>
    </w:p>
    <w:p w:rsidR="0007788E" w:rsidRPr="006E49CA" w:rsidRDefault="0007788E" w:rsidP="0007788E">
      <w:pPr>
        <w:pStyle w:val="AnnexNo"/>
      </w:pPr>
      <w:r w:rsidRPr="006E49CA">
        <w:lastRenderedPageBreak/>
        <w:t>Anexo 1</w:t>
      </w:r>
    </w:p>
    <w:p w:rsidR="0007788E" w:rsidRPr="006E49CA" w:rsidRDefault="0007788E" w:rsidP="0007788E">
      <w:pPr>
        <w:pStyle w:val="Annextitle"/>
      </w:pPr>
      <w:r w:rsidRPr="006E49CA">
        <w:t xml:space="preserve">Lista de cosignatarios de las Propuestas Comunes Europeas (PCE) </w:t>
      </w:r>
    </w:p>
    <w:tbl>
      <w:tblPr>
        <w:tblW w:w="4693" w:type="dxa"/>
        <w:tblInd w:w="55" w:type="dxa"/>
        <w:tblCellMar>
          <w:left w:w="70" w:type="dxa"/>
          <w:right w:w="70" w:type="dxa"/>
        </w:tblCellMar>
        <w:tblLook w:val="0000" w:firstRow="0" w:lastRow="0" w:firstColumn="0" w:lastColumn="0" w:noHBand="0" w:noVBand="0"/>
      </w:tblPr>
      <w:tblGrid>
        <w:gridCol w:w="1858"/>
        <w:gridCol w:w="1559"/>
        <w:gridCol w:w="1276"/>
      </w:tblGrid>
      <w:tr w:rsidR="0007788E" w:rsidRPr="006E49CA" w:rsidTr="00804D15">
        <w:trPr>
          <w:trHeight w:val="255"/>
          <w:tblHeader/>
        </w:trPr>
        <w:tc>
          <w:tcPr>
            <w:tcW w:w="1858" w:type="dxa"/>
            <w:tcBorders>
              <w:top w:val="single" w:sz="8" w:space="0" w:color="auto"/>
              <w:left w:val="single" w:sz="8" w:space="0" w:color="auto"/>
              <w:bottom w:val="single" w:sz="8" w:space="0" w:color="auto"/>
              <w:right w:val="single" w:sz="8" w:space="0" w:color="auto"/>
            </w:tcBorders>
            <w:shd w:val="clear" w:color="auto" w:fill="auto"/>
            <w:vAlign w:val="bottom"/>
          </w:tcPr>
          <w:p w:rsidR="0007788E" w:rsidRPr="006E49CA" w:rsidRDefault="00822C58"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Estados Miembros</w:t>
            </w:r>
          </w:p>
        </w:tc>
        <w:tc>
          <w:tcPr>
            <w:tcW w:w="1559" w:type="dxa"/>
            <w:tcBorders>
              <w:top w:val="single" w:sz="8" w:space="0" w:color="auto"/>
              <w:left w:val="nil"/>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Doc. 16(Add.1)</w:t>
            </w:r>
          </w:p>
        </w:tc>
        <w:tc>
          <w:tcPr>
            <w:tcW w:w="1276" w:type="dxa"/>
            <w:tcBorders>
              <w:top w:val="single" w:sz="8" w:space="0" w:color="auto"/>
              <w:left w:val="nil"/>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r>
      <w:tr w:rsidR="0007788E" w:rsidRPr="006E49CA" w:rsidTr="009B6F03">
        <w:trPr>
          <w:trHeight w:val="199"/>
        </w:trPr>
        <w:tc>
          <w:tcPr>
            <w:tcW w:w="1858" w:type="dxa"/>
            <w:tcBorders>
              <w:top w:val="single" w:sz="4" w:space="0" w:color="auto"/>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ALB</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single" w:sz="8" w:space="0" w:color="auto"/>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AND</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AUT</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AZE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BEL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BIH</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BLR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BUL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CVA</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CYP</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CZE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single" w:sz="8" w:space="0" w:color="auto"/>
            </w:tcBorders>
            <w:shd w:val="clear" w:color="auto" w:fill="auto"/>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D</w:t>
            </w:r>
          </w:p>
        </w:tc>
        <w:tc>
          <w:tcPr>
            <w:tcW w:w="1559" w:type="dxa"/>
            <w:tcBorders>
              <w:top w:val="nil"/>
              <w:left w:val="nil"/>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nil"/>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DNK</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color w:val="000000"/>
                <w:sz w:val="20"/>
                <w:lang w:eastAsia="ko-KR"/>
              </w:rPr>
            </w:pPr>
            <w:r w:rsidRPr="006E49CA">
              <w:rPr>
                <w:rFonts w:eastAsia="Batang" w:cstheme="minorHAnsi"/>
                <w:b/>
                <w:bCs/>
                <w:color w:val="000000"/>
                <w:sz w:val="20"/>
                <w:lang w:eastAsia="ko-KR"/>
              </w:rPr>
              <w:t>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EST</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single" w:sz="8" w:space="0" w:color="auto"/>
            </w:tcBorders>
            <w:shd w:val="clear" w:color="auto" w:fill="auto"/>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F</w:t>
            </w:r>
          </w:p>
        </w:tc>
        <w:tc>
          <w:tcPr>
            <w:tcW w:w="1559" w:type="dxa"/>
            <w:tcBorders>
              <w:top w:val="nil"/>
              <w:left w:val="nil"/>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nil"/>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FIN</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G</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GEO</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GRC</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HNG</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single" w:sz="8" w:space="0" w:color="auto"/>
            </w:tcBorders>
            <w:shd w:val="clear" w:color="auto" w:fill="auto"/>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HOL</w:t>
            </w:r>
          </w:p>
        </w:tc>
        <w:tc>
          <w:tcPr>
            <w:tcW w:w="1559" w:type="dxa"/>
            <w:tcBorders>
              <w:top w:val="nil"/>
              <w:left w:val="nil"/>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nil"/>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HRV</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I</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lastRenderedPageBreak/>
              <w:t>IRL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ISL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LIE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LTU</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LUX</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LVA</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MCO</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MDA</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MKD</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MLT</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MNE</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NOR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POL</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POR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ROU</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RUS</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S</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SMR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SRB</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SUI</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SVK</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822C58" w:rsidP="00822C58">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Sí</w:t>
            </w: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SVN</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TUR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rPr>
          <w:trHeight w:val="199"/>
        </w:trPr>
        <w:tc>
          <w:tcPr>
            <w:tcW w:w="1858" w:type="dxa"/>
            <w:tcBorders>
              <w:top w:val="nil"/>
              <w:left w:val="single" w:sz="8" w:space="0" w:color="auto"/>
              <w:bottom w:val="single" w:sz="8" w:space="0" w:color="auto"/>
              <w:right w:val="nil"/>
            </w:tcBorders>
            <w:shd w:val="clear" w:color="auto" w:fill="auto"/>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UKR</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c>
          <w:tcPr>
            <w:tcW w:w="1276" w:type="dxa"/>
            <w:tcBorders>
              <w:top w:val="nil"/>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20"/>
                <w:lang w:eastAsia="ko-KR"/>
              </w:rPr>
            </w:pPr>
          </w:p>
        </w:tc>
      </w:tr>
      <w:tr w:rsidR="0007788E" w:rsidRPr="006E49CA" w:rsidTr="009B6F03">
        <w:tc>
          <w:tcPr>
            <w:tcW w:w="1858" w:type="dxa"/>
            <w:tcBorders>
              <w:top w:val="nil"/>
              <w:left w:val="nil"/>
              <w:bottom w:val="single" w:sz="8" w:space="0" w:color="auto"/>
              <w:right w:val="nil"/>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10"/>
                <w:szCs w:val="10"/>
                <w:lang w:eastAsia="ko-KR"/>
              </w:rPr>
            </w:pPr>
          </w:p>
        </w:tc>
        <w:tc>
          <w:tcPr>
            <w:tcW w:w="1559" w:type="dxa"/>
            <w:tcBorders>
              <w:top w:val="nil"/>
              <w:left w:val="nil"/>
              <w:bottom w:val="single" w:sz="8" w:space="0" w:color="auto"/>
              <w:right w:val="nil"/>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10"/>
                <w:szCs w:val="10"/>
                <w:lang w:eastAsia="ko-KR"/>
              </w:rPr>
            </w:pPr>
          </w:p>
        </w:tc>
        <w:tc>
          <w:tcPr>
            <w:tcW w:w="1276" w:type="dxa"/>
            <w:tcBorders>
              <w:top w:val="nil"/>
              <w:left w:val="nil"/>
              <w:bottom w:val="single" w:sz="8" w:space="0" w:color="auto"/>
              <w:right w:val="nil"/>
            </w:tcBorders>
          </w:tcPr>
          <w:p w:rsidR="0007788E" w:rsidRPr="006E49CA" w:rsidRDefault="0007788E" w:rsidP="0007788E">
            <w:pPr>
              <w:tabs>
                <w:tab w:val="clear" w:pos="1134"/>
                <w:tab w:val="clear" w:pos="1871"/>
                <w:tab w:val="clear" w:pos="2268"/>
              </w:tabs>
              <w:overflowPunct/>
              <w:autoSpaceDE/>
              <w:autoSpaceDN/>
              <w:adjustRightInd/>
              <w:spacing w:before="0" w:line="480" w:lineRule="auto"/>
              <w:textAlignment w:val="auto"/>
              <w:rPr>
                <w:rFonts w:eastAsia="Batang" w:cstheme="minorHAnsi"/>
                <w:sz w:val="10"/>
                <w:szCs w:val="10"/>
                <w:lang w:eastAsia="ko-KR"/>
              </w:rPr>
            </w:pPr>
          </w:p>
        </w:tc>
      </w:tr>
      <w:tr w:rsidR="0007788E" w:rsidRPr="006E49CA" w:rsidTr="009B6F03">
        <w:trPr>
          <w:trHeight w:val="240"/>
        </w:trPr>
        <w:tc>
          <w:tcPr>
            <w:tcW w:w="1858" w:type="dxa"/>
            <w:tcBorders>
              <w:top w:val="single" w:sz="8" w:space="0" w:color="auto"/>
              <w:left w:val="single" w:sz="8" w:space="0" w:color="auto"/>
              <w:bottom w:val="single" w:sz="8" w:space="0" w:color="auto"/>
              <w:right w:val="single" w:sz="8" w:space="0" w:color="auto"/>
            </w:tcBorders>
            <w:shd w:val="clear" w:color="auto" w:fill="auto"/>
            <w:noWrap/>
            <w:vAlign w:val="bottom"/>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b/>
                <w:bCs/>
                <w:sz w:val="20"/>
                <w:lang w:eastAsia="ko-KR"/>
              </w:rPr>
            </w:pPr>
            <w:r w:rsidRPr="006E49CA">
              <w:rPr>
                <w:rFonts w:eastAsia="Batang" w:cstheme="minorHAnsi"/>
                <w:b/>
                <w:bCs/>
                <w:sz w:val="20"/>
                <w:lang w:eastAsia="ko-KR"/>
              </w:rPr>
              <w:t>Total</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r w:rsidRPr="006E49CA">
              <w:rPr>
                <w:rFonts w:eastAsia="Batang" w:cstheme="minorHAnsi"/>
                <w:sz w:val="20"/>
                <w:lang w:eastAsia="ko-KR"/>
              </w:rPr>
              <w:t>16</w:t>
            </w:r>
          </w:p>
        </w:tc>
        <w:tc>
          <w:tcPr>
            <w:tcW w:w="1276" w:type="dxa"/>
            <w:tcBorders>
              <w:top w:val="single" w:sz="8" w:space="0" w:color="auto"/>
              <w:left w:val="single" w:sz="8" w:space="0" w:color="auto"/>
              <w:bottom w:val="single" w:sz="8" w:space="0" w:color="auto"/>
              <w:right w:val="single" w:sz="8" w:space="0" w:color="auto"/>
            </w:tcBorders>
          </w:tcPr>
          <w:p w:rsidR="0007788E" w:rsidRPr="006E49CA" w:rsidRDefault="0007788E" w:rsidP="0007788E">
            <w:pPr>
              <w:tabs>
                <w:tab w:val="clear" w:pos="1134"/>
                <w:tab w:val="clear" w:pos="1871"/>
                <w:tab w:val="clear" w:pos="2268"/>
              </w:tabs>
              <w:overflowPunct/>
              <w:autoSpaceDE/>
              <w:autoSpaceDN/>
              <w:adjustRightInd/>
              <w:spacing w:before="0" w:line="480" w:lineRule="auto"/>
              <w:jc w:val="center"/>
              <w:textAlignment w:val="auto"/>
              <w:rPr>
                <w:rFonts w:eastAsia="Batang" w:cstheme="minorHAnsi"/>
                <w:sz w:val="20"/>
                <w:lang w:eastAsia="ko-KR"/>
              </w:rPr>
            </w:pPr>
          </w:p>
        </w:tc>
      </w:tr>
    </w:tbl>
    <w:p w:rsidR="006E49CA" w:rsidRDefault="006E49CA">
      <w:pPr>
        <w:jc w:val="center"/>
      </w:pPr>
      <w:r>
        <w:t>______________</w:t>
      </w:r>
    </w:p>
    <w:sectPr w:rsidR="006E49CA" w:rsidSect="0007788E">
      <w:headerReference w:type="default" r:id="rId10"/>
      <w:footerReference w:type="default" r:id="rId11"/>
      <w:footerReference w:type="first" r:id="rId12"/>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3E" w:rsidRDefault="0092743E">
      <w:r>
        <w:separator/>
      </w:r>
    </w:p>
  </w:endnote>
  <w:endnote w:type="continuationSeparator" w:id="0">
    <w:p w:rsidR="0092743E" w:rsidRDefault="0092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3E" w:rsidRDefault="00A83728">
    <w:pPr>
      <w:pStyle w:val="Footer"/>
    </w:pPr>
    <w:r>
      <w:fldChar w:fldCharType="begin"/>
    </w:r>
    <w:r>
      <w:instrText xml:space="preserve"> FILENAME \p  \* MERGEFORMAT </w:instrText>
    </w:r>
    <w:r>
      <w:fldChar w:fldCharType="separate"/>
    </w:r>
    <w:r w:rsidR="007B5438">
      <w:t>P:\ESP\SG\CONF-SG\WCIT12\000\016S.docx</w:t>
    </w:r>
    <w:r>
      <w:fldChar w:fldCharType="end"/>
    </w:r>
    <w:r w:rsidR="0092743E">
      <w:t xml:space="preserve"> (333922)</w:t>
    </w:r>
    <w:r w:rsidR="0092743E">
      <w:tab/>
    </w:r>
    <w:r w:rsidR="0092743E">
      <w:fldChar w:fldCharType="begin"/>
    </w:r>
    <w:r w:rsidR="0092743E">
      <w:instrText xml:space="preserve"> SAVEDATE \@ DD.MM.YY </w:instrText>
    </w:r>
    <w:r w:rsidR="0092743E">
      <w:fldChar w:fldCharType="separate"/>
    </w:r>
    <w:r>
      <w:t>26.10.12</w:t>
    </w:r>
    <w:r w:rsidR="0092743E">
      <w:fldChar w:fldCharType="end"/>
    </w:r>
    <w:r w:rsidR="0092743E">
      <w:tab/>
    </w:r>
    <w:r w:rsidR="0092743E">
      <w:fldChar w:fldCharType="begin"/>
    </w:r>
    <w:r w:rsidR="0092743E">
      <w:instrText xml:space="preserve"> PRINTDATE \@ DD.MM.YY </w:instrText>
    </w:r>
    <w:r w:rsidR="0092743E">
      <w:fldChar w:fldCharType="separate"/>
    </w:r>
    <w:r w:rsidR="007B5438">
      <w:t>26.10.12</w:t>
    </w:r>
    <w:r w:rsidR="0092743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43E" w:rsidRDefault="00A83728" w:rsidP="0092743E">
    <w:pPr>
      <w:pStyle w:val="Footer"/>
    </w:pPr>
    <w:r>
      <w:fldChar w:fldCharType="begin"/>
    </w:r>
    <w:r>
      <w:instrText xml:space="preserve"> FILENAME \p  \* MERGEFORMAT </w:instrText>
    </w:r>
    <w:r>
      <w:fldChar w:fldCharType="separate"/>
    </w:r>
    <w:r w:rsidR="007B5438">
      <w:t>P:\ESP\SG\CONF-SG\WCIT12\000\016S.docx</w:t>
    </w:r>
    <w:r>
      <w:fldChar w:fldCharType="end"/>
    </w:r>
    <w:r w:rsidR="0092743E">
      <w:t xml:space="preserve"> (333922)</w:t>
    </w:r>
    <w:r w:rsidR="0092743E">
      <w:tab/>
    </w:r>
    <w:r w:rsidR="0092743E">
      <w:fldChar w:fldCharType="begin"/>
    </w:r>
    <w:r w:rsidR="0092743E">
      <w:instrText xml:space="preserve"> SAVEDATE \@ DD.MM.YY </w:instrText>
    </w:r>
    <w:r w:rsidR="0092743E">
      <w:fldChar w:fldCharType="separate"/>
    </w:r>
    <w:r>
      <w:t>26.10.12</w:t>
    </w:r>
    <w:r w:rsidR="0092743E">
      <w:fldChar w:fldCharType="end"/>
    </w:r>
    <w:r w:rsidR="0092743E">
      <w:tab/>
    </w:r>
    <w:r w:rsidR="0092743E">
      <w:fldChar w:fldCharType="begin"/>
    </w:r>
    <w:r w:rsidR="0092743E">
      <w:instrText xml:space="preserve"> PRINTDATE \@ DD.MM.YY </w:instrText>
    </w:r>
    <w:r w:rsidR="0092743E">
      <w:fldChar w:fldCharType="separate"/>
    </w:r>
    <w:r w:rsidR="007B5438">
      <w:t>26.10.12</w:t>
    </w:r>
    <w:r w:rsidR="0092743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3E" w:rsidRDefault="0092743E">
      <w:r>
        <w:rPr>
          <w:b/>
        </w:rPr>
        <w:t>_______________</w:t>
      </w:r>
    </w:p>
  </w:footnote>
  <w:footnote w:type="continuationSeparator" w:id="0">
    <w:p w:rsidR="0092743E" w:rsidRDefault="0092743E">
      <w:r>
        <w:continuationSeparator/>
      </w:r>
    </w:p>
  </w:footnote>
  <w:footnote w:id="1">
    <w:p w:rsidR="0092743E" w:rsidRPr="009B6F03" w:rsidRDefault="0092743E">
      <w:pPr>
        <w:pStyle w:val="FootnoteText"/>
        <w:rPr>
          <w:lang w:val="es-ES"/>
        </w:rPr>
      </w:pPr>
      <w:r>
        <w:rPr>
          <w:rStyle w:val="FootnoteReference"/>
        </w:rPr>
        <w:footnoteRef/>
      </w:r>
      <w:r>
        <w:t xml:space="preserve"> </w:t>
      </w:r>
      <w:r w:rsidRPr="009B6F03">
        <w:t>Los Miembros de la CEPT (Europa) son los siguientes: Albania (República de), Andorra (Principado de), Austria, Azerbaiyana (República), Belarús (República de), Bélgica, Bosnia y Herzegovina, Bulgaria (República de), Croacia (República de), Chipre (República de), República Checa, Dinamarca, Estonia (República de), Finlandia, Francia, Georgia, Alemania (República Federal de), Grecia, Hungría (República de), Islandia, Irlanda, Italia, Letonia (República de), Liechtenstein (Principado de), Lituania (República de), Luxemburgo, Malta, Moldova (República de), Mónaco (Principado de), Montenegro (República de), Países Bajos (Reino de los), Noruega, Polonia (República de), Portugal, Rumania, Federación de Rusia, San Marino (República de), Serbia (República de), República Eslovaca, Eslovenia (República de), España, Suecia, Suiza (Confederación), La ex República Yugoslava de Macedonia, Turquía, Ucrania, Reino Unido de Gran Bretaña e Irlanda del Norte, Ciudad del Vaticano (Estado de 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170000"/>
      <w:docPartObj>
        <w:docPartGallery w:val="Page Numbers (Top of Page)"/>
        <w:docPartUnique/>
      </w:docPartObj>
    </w:sdtPr>
    <w:sdtEndPr>
      <w:rPr>
        <w:noProof/>
      </w:rPr>
    </w:sdtEndPr>
    <w:sdtContent>
      <w:p w:rsidR="0092743E" w:rsidRDefault="0092743E">
        <w:pPr>
          <w:pStyle w:val="Header"/>
        </w:pPr>
        <w:r>
          <w:fldChar w:fldCharType="begin"/>
        </w:r>
        <w:r>
          <w:instrText xml:space="preserve"> PAGE   \* MERGEFORMAT </w:instrText>
        </w:r>
        <w:r>
          <w:fldChar w:fldCharType="separate"/>
        </w:r>
        <w:r w:rsidR="00A83728">
          <w:rPr>
            <w:noProof/>
          </w:rPr>
          <w:t>4</w:t>
        </w:r>
        <w:r>
          <w:rPr>
            <w:noProof/>
          </w:rPr>
          <w:fldChar w:fldCharType="end"/>
        </w:r>
      </w:p>
    </w:sdtContent>
  </w:sdt>
  <w:p w:rsidR="0092743E" w:rsidRDefault="0092743E" w:rsidP="00641448">
    <w:pPr>
      <w:pStyle w:val="Header"/>
      <w:rPr>
        <w:lang w:val="en-US"/>
      </w:rPr>
    </w:pPr>
    <w:r>
      <w:rPr>
        <w:lang w:val="en-US"/>
      </w:rPr>
      <w:t>WCIT12</w:t>
    </w:r>
    <w:r>
      <w:t>/16-</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70E9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31EE9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76A9A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rPr>
        <w:rFonts w:cs="Times New Roman"/>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10B43"/>
    <w:rsid w:val="0002785D"/>
    <w:rsid w:val="0007788E"/>
    <w:rsid w:val="00087AE8"/>
    <w:rsid w:val="00097EB3"/>
    <w:rsid w:val="000B4107"/>
    <w:rsid w:val="000C7F62"/>
    <w:rsid w:val="000D3E39"/>
    <w:rsid w:val="000E5BF9"/>
    <w:rsid w:val="000F0E6D"/>
    <w:rsid w:val="0011351D"/>
    <w:rsid w:val="00121170"/>
    <w:rsid w:val="00123CC5"/>
    <w:rsid w:val="00126981"/>
    <w:rsid w:val="001323A5"/>
    <w:rsid w:val="00137E78"/>
    <w:rsid w:val="001463A5"/>
    <w:rsid w:val="001465AB"/>
    <w:rsid w:val="0015142D"/>
    <w:rsid w:val="001556AE"/>
    <w:rsid w:val="00160DFD"/>
    <w:rsid w:val="001616DC"/>
    <w:rsid w:val="00163962"/>
    <w:rsid w:val="00191A97"/>
    <w:rsid w:val="001A083F"/>
    <w:rsid w:val="001C41FA"/>
    <w:rsid w:val="001E2B52"/>
    <w:rsid w:val="001E3F27"/>
    <w:rsid w:val="001E6798"/>
    <w:rsid w:val="001F2B98"/>
    <w:rsid w:val="001F30DB"/>
    <w:rsid w:val="002062E6"/>
    <w:rsid w:val="00236D2A"/>
    <w:rsid w:val="00255F12"/>
    <w:rsid w:val="00262C09"/>
    <w:rsid w:val="00264DC2"/>
    <w:rsid w:val="00272FE0"/>
    <w:rsid w:val="002A791F"/>
    <w:rsid w:val="002C1B26"/>
    <w:rsid w:val="002E701F"/>
    <w:rsid w:val="002F0668"/>
    <w:rsid w:val="00324E75"/>
    <w:rsid w:val="0032644F"/>
    <w:rsid w:val="0032680B"/>
    <w:rsid w:val="00347E52"/>
    <w:rsid w:val="003574AD"/>
    <w:rsid w:val="00363A65"/>
    <w:rsid w:val="00372BE0"/>
    <w:rsid w:val="00395BE9"/>
    <w:rsid w:val="003C2508"/>
    <w:rsid w:val="003D0AA3"/>
    <w:rsid w:val="003F21B1"/>
    <w:rsid w:val="00407225"/>
    <w:rsid w:val="00425DE1"/>
    <w:rsid w:val="004509B5"/>
    <w:rsid w:val="00454553"/>
    <w:rsid w:val="004756FB"/>
    <w:rsid w:val="004A0CAA"/>
    <w:rsid w:val="004A40F9"/>
    <w:rsid w:val="004B124A"/>
    <w:rsid w:val="004C22ED"/>
    <w:rsid w:val="00532005"/>
    <w:rsid w:val="00532097"/>
    <w:rsid w:val="005369F3"/>
    <w:rsid w:val="0054072F"/>
    <w:rsid w:val="0058350F"/>
    <w:rsid w:val="005B0FF1"/>
    <w:rsid w:val="005F2605"/>
    <w:rsid w:val="00604B96"/>
    <w:rsid w:val="00633915"/>
    <w:rsid w:val="00641448"/>
    <w:rsid w:val="00662BA0"/>
    <w:rsid w:val="006872D1"/>
    <w:rsid w:val="00692AAE"/>
    <w:rsid w:val="006C6F9A"/>
    <w:rsid w:val="006D220B"/>
    <w:rsid w:val="006D2B33"/>
    <w:rsid w:val="006D6E67"/>
    <w:rsid w:val="006E49CA"/>
    <w:rsid w:val="006F6792"/>
    <w:rsid w:val="00701748"/>
    <w:rsid w:val="00701C20"/>
    <w:rsid w:val="0070518E"/>
    <w:rsid w:val="007354E9"/>
    <w:rsid w:val="00746159"/>
    <w:rsid w:val="00765578"/>
    <w:rsid w:val="0077084A"/>
    <w:rsid w:val="007952C7"/>
    <w:rsid w:val="007B5438"/>
    <w:rsid w:val="007C2317"/>
    <w:rsid w:val="007D330A"/>
    <w:rsid w:val="007D7B7B"/>
    <w:rsid w:val="007E20FC"/>
    <w:rsid w:val="00804D15"/>
    <w:rsid w:val="00822C58"/>
    <w:rsid w:val="00825F85"/>
    <w:rsid w:val="008329C4"/>
    <w:rsid w:val="00866AE6"/>
    <w:rsid w:val="00870C16"/>
    <w:rsid w:val="008750A8"/>
    <w:rsid w:val="00896637"/>
    <w:rsid w:val="008A5623"/>
    <w:rsid w:val="008B37E7"/>
    <w:rsid w:val="008C55DC"/>
    <w:rsid w:val="0090121B"/>
    <w:rsid w:val="009144C9"/>
    <w:rsid w:val="0091586C"/>
    <w:rsid w:val="0092743E"/>
    <w:rsid w:val="0094091F"/>
    <w:rsid w:val="00940C63"/>
    <w:rsid w:val="009513F9"/>
    <w:rsid w:val="00973754"/>
    <w:rsid w:val="00985FB5"/>
    <w:rsid w:val="00995837"/>
    <w:rsid w:val="009B6F03"/>
    <w:rsid w:val="009C0BED"/>
    <w:rsid w:val="009E11EC"/>
    <w:rsid w:val="009F7746"/>
    <w:rsid w:val="00A118DB"/>
    <w:rsid w:val="00A4180D"/>
    <w:rsid w:val="00A4450C"/>
    <w:rsid w:val="00A804DB"/>
    <w:rsid w:val="00A83728"/>
    <w:rsid w:val="00AA3981"/>
    <w:rsid w:val="00AA5E6C"/>
    <w:rsid w:val="00AE5677"/>
    <w:rsid w:val="00AE658F"/>
    <w:rsid w:val="00AF2F78"/>
    <w:rsid w:val="00B30663"/>
    <w:rsid w:val="00B41985"/>
    <w:rsid w:val="00B52D55"/>
    <w:rsid w:val="00BB17EF"/>
    <w:rsid w:val="00BE2E80"/>
    <w:rsid w:val="00BE5813"/>
    <w:rsid w:val="00BE5EDD"/>
    <w:rsid w:val="00BE6A1F"/>
    <w:rsid w:val="00BE7ECE"/>
    <w:rsid w:val="00BF64BA"/>
    <w:rsid w:val="00C126C4"/>
    <w:rsid w:val="00C61459"/>
    <w:rsid w:val="00C63EB5"/>
    <w:rsid w:val="00C64D7B"/>
    <w:rsid w:val="00CB66BD"/>
    <w:rsid w:val="00CC01E0"/>
    <w:rsid w:val="00CE60D2"/>
    <w:rsid w:val="00D0288A"/>
    <w:rsid w:val="00D20FD4"/>
    <w:rsid w:val="00D65B6B"/>
    <w:rsid w:val="00D72A5D"/>
    <w:rsid w:val="00DC629B"/>
    <w:rsid w:val="00DD7C11"/>
    <w:rsid w:val="00E165A0"/>
    <w:rsid w:val="00E262F1"/>
    <w:rsid w:val="00E655AF"/>
    <w:rsid w:val="00E71D14"/>
    <w:rsid w:val="00EB3907"/>
    <w:rsid w:val="00EC5C07"/>
    <w:rsid w:val="00F5247E"/>
    <w:rsid w:val="00F8150C"/>
    <w:rsid w:val="00FC6027"/>
    <w:rsid w:val="00FD5F3F"/>
    <w:rsid w:val="00FE4574"/>
    <w:rsid w:val="00FF1F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1351D"/>
    <w:pPr>
      <w:tabs>
        <w:tab w:val="left" w:pos="1134"/>
        <w:tab w:val="left" w:pos="1871"/>
        <w:tab w:val="left" w:pos="2268"/>
      </w:tabs>
      <w:overflowPunct w:val="0"/>
      <w:autoSpaceDE w:val="0"/>
      <w:autoSpaceDN w:val="0"/>
      <w:adjustRightInd w:val="0"/>
      <w:spacing w:before="120"/>
      <w:textAlignment w:val="baseline"/>
    </w:pPr>
    <w:rPr>
      <w:rFonts w:ascii="Calibri" w:hAnsi="Calibri"/>
      <w:sz w:val="24"/>
      <w:szCs w:val="20"/>
      <w:lang w:val="es-ES_tradnl"/>
    </w:rPr>
  </w:style>
  <w:style w:type="paragraph" w:styleId="Heading1">
    <w:name w:val="heading 1"/>
    <w:basedOn w:val="Normal"/>
    <w:next w:val="Normal"/>
    <w:link w:val="Heading1Char"/>
    <w:uiPriority w:val="99"/>
    <w:qFormat/>
    <w:rsid w:val="0011351D"/>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11351D"/>
    <w:pPr>
      <w:spacing w:before="200"/>
      <w:outlineLvl w:val="1"/>
    </w:pPr>
    <w:rPr>
      <w:sz w:val="24"/>
    </w:rPr>
  </w:style>
  <w:style w:type="paragraph" w:styleId="Heading3">
    <w:name w:val="heading 3"/>
    <w:basedOn w:val="Heading1"/>
    <w:next w:val="Normal"/>
    <w:link w:val="Heading3Char"/>
    <w:uiPriority w:val="99"/>
    <w:qFormat/>
    <w:rsid w:val="0011351D"/>
    <w:pPr>
      <w:tabs>
        <w:tab w:val="clear" w:pos="1134"/>
      </w:tabs>
      <w:spacing w:before="200"/>
      <w:outlineLvl w:val="2"/>
    </w:pPr>
    <w:rPr>
      <w:sz w:val="24"/>
    </w:rPr>
  </w:style>
  <w:style w:type="paragraph" w:styleId="Heading4">
    <w:name w:val="heading 4"/>
    <w:basedOn w:val="Heading3"/>
    <w:next w:val="Normal"/>
    <w:link w:val="Heading4Char"/>
    <w:uiPriority w:val="99"/>
    <w:qFormat/>
    <w:rsid w:val="0011351D"/>
    <w:pPr>
      <w:outlineLvl w:val="3"/>
    </w:pPr>
  </w:style>
  <w:style w:type="paragraph" w:styleId="Heading5">
    <w:name w:val="heading 5"/>
    <w:basedOn w:val="Heading4"/>
    <w:next w:val="Normal"/>
    <w:link w:val="Heading5Char"/>
    <w:uiPriority w:val="99"/>
    <w:qFormat/>
    <w:rsid w:val="0011351D"/>
    <w:pPr>
      <w:outlineLvl w:val="4"/>
    </w:pPr>
  </w:style>
  <w:style w:type="paragraph" w:styleId="Heading6">
    <w:name w:val="heading 6"/>
    <w:basedOn w:val="Heading4"/>
    <w:next w:val="Normal"/>
    <w:link w:val="Heading6Char"/>
    <w:uiPriority w:val="99"/>
    <w:qFormat/>
    <w:rsid w:val="0011351D"/>
    <w:pPr>
      <w:outlineLvl w:val="5"/>
    </w:pPr>
  </w:style>
  <w:style w:type="paragraph" w:styleId="Heading7">
    <w:name w:val="heading 7"/>
    <w:basedOn w:val="Heading6"/>
    <w:next w:val="Normal"/>
    <w:link w:val="Heading7Char"/>
    <w:uiPriority w:val="99"/>
    <w:qFormat/>
    <w:rsid w:val="0011351D"/>
    <w:pPr>
      <w:outlineLvl w:val="6"/>
    </w:pPr>
  </w:style>
  <w:style w:type="paragraph" w:styleId="Heading8">
    <w:name w:val="heading 8"/>
    <w:basedOn w:val="Heading6"/>
    <w:next w:val="Normal"/>
    <w:link w:val="Heading8Char"/>
    <w:uiPriority w:val="99"/>
    <w:qFormat/>
    <w:rsid w:val="0011351D"/>
    <w:pPr>
      <w:outlineLvl w:val="7"/>
    </w:pPr>
  </w:style>
  <w:style w:type="paragraph" w:styleId="Heading9">
    <w:name w:val="heading 9"/>
    <w:basedOn w:val="Heading6"/>
    <w:next w:val="Normal"/>
    <w:link w:val="Heading9Char"/>
    <w:uiPriority w:val="99"/>
    <w:qFormat/>
    <w:rsid w:val="001135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_tradnl"/>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_tradn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s-ES_tradnl"/>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ES_tradnl"/>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ES_tradnl"/>
    </w:rPr>
  </w:style>
  <w:style w:type="character" w:customStyle="1" w:styleId="Heading6Char">
    <w:name w:val="Heading 6 Char"/>
    <w:basedOn w:val="DefaultParagraphFont"/>
    <w:link w:val="Heading6"/>
    <w:uiPriority w:val="99"/>
    <w:semiHidden/>
    <w:locked/>
    <w:rPr>
      <w:rFonts w:ascii="Calibri" w:hAnsi="Calibri" w:cs="Times New Roman"/>
      <w:b/>
      <w:bCs/>
      <w:lang w:val="es-ES_tradnl"/>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s-ES_tradnl"/>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s-ES_tradnl"/>
    </w:rPr>
  </w:style>
  <w:style w:type="character" w:customStyle="1" w:styleId="Heading9Char">
    <w:name w:val="Heading 9 Char"/>
    <w:basedOn w:val="DefaultParagraphFont"/>
    <w:link w:val="Heading9"/>
    <w:uiPriority w:val="99"/>
    <w:semiHidden/>
    <w:locked/>
    <w:rPr>
      <w:rFonts w:ascii="Cambria" w:hAnsi="Cambria" w:cs="Times New Roman"/>
      <w:lang w:val="es-ES_tradnl"/>
    </w:rPr>
  </w:style>
  <w:style w:type="paragraph" w:customStyle="1" w:styleId="AnnexNo">
    <w:name w:val="Annex_No"/>
    <w:basedOn w:val="Normal"/>
    <w:next w:val="Annexref"/>
    <w:uiPriority w:val="99"/>
    <w:rsid w:val="0011351D"/>
    <w:pPr>
      <w:keepNext/>
      <w:keepLines/>
      <w:spacing w:before="480" w:after="80"/>
      <w:jc w:val="center"/>
    </w:pPr>
    <w:rPr>
      <w:caps/>
      <w:sz w:val="28"/>
    </w:rPr>
  </w:style>
  <w:style w:type="paragraph" w:customStyle="1" w:styleId="Annexref">
    <w:name w:val="Annex_ref"/>
    <w:basedOn w:val="Normal"/>
    <w:next w:val="Annextitle"/>
    <w:uiPriority w:val="99"/>
    <w:rsid w:val="0011351D"/>
    <w:pPr>
      <w:keepNext/>
      <w:keepLines/>
      <w:spacing w:after="280"/>
      <w:jc w:val="center"/>
    </w:pPr>
  </w:style>
  <w:style w:type="paragraph" w:customStyle="1" w:styleId="Annextitle">
    <w:name w:val="Annex_title"/>
    <w:basedOn w:val="Normal"/>
    <w:next w:val="Normalaftertitle"/>
    <w:uiPriority w:val="99"/>
    <w:rsid w:val="0011351D"/>
    <w:pPr>
      <w:keepNext/>
      <w:keepLines/>
      <w:spacing w:before="240" w:after="280"/>
      <w:jc w:val="center"/>
    </w:pPr>
    <w:rPr>
      <w:b/>
      <w:sz w:val="28"/>
    </w:rPr>
  </w:style>
  <w:style w:type="paragraph" w:customStyle="1" w:styleId="AppendixNo">
    <w:name w:val="Appendix_No"/>
    <w:basedOn w:val="AnnexNo"/>
    <w:next w:val="Annexref"/>
    <w:uiPriority w:val="99"/>
    <w:rsid w:val="0011351D"/>
  </w:style>
  <w:style w:type="paragraph" w:customStyle="1" w:styleId="Appendixref">
    <w:name w:val="Appendix_ref"/>
    <w:basedOn w:val="Annexref"/>
    <w:next w:val="Annextitle"/>
    <w:uiPriority w:val="99"/>
    <w:rsid w:val="0011351D"/>
  </w:style>
  <w:style w:type="paragraph" w:customStyle="1" w:styleId="Appendixtitle">
    <w:name w:val="Appendix_title"/>
    <w:basedOn w:val="Annextitle"/>
    <w:next w:val="Normalaftertitle"/>
    <w:uiPriority w:val="99"/>
    <w:rsid w:val="0011351D"/>
  </w:style>
  <w:style w:type="paragraph" w:customStyle="1" w:styleId="Artheading">
    <w:name w:val="Art_heading"/>
    <w:basedOn w:val="Normal"/>
    <w:next w:val="Normalaftertitle"/>
    <w:uiPriority w:val="99"/>
    <w:rsid w:val="0011351D"/>
    <w:pPr>
      <w:spacing w:before="480"/>
      <w:jc w:val="center"/>
    </w:pPr>
    <w:rPr>
      <w:b/>
      <w:sz w:val="28"/>
    </w:rPr>
  </w:style>
  <w:style w:type="paragraph" w:customStyle="1" w:styleId="ArtNo">
    <w:name w:val="Art_No"/>
    <w:basedOn w:val="Normal"/>
    <w:next w:val="Arttitle"/>
    <w:uiPriority w:val="99"/>
    <w:rsid w:val="0011351D"/>
    <w:pPr>
      <w:keepNext/>
      <w:keepLines/>
      <w:spacing w:before="480"/>
      <w:jc w:val="center"/>
    </w:pPr>
    <w:rPr>
      <w:caps/>
      <w:sz w:val="28"/>
    </w:rPr>
  </w:style>
  <w:style w:type="paragraph" w:customStyle="1" w:styleId="Arttitle">
    <w:name w:val="Art_title"/>
    <w:basedOn w:val="Normal"/>
    <w:next w:val="Normalaftertitle"/>
    <w:uiPriority w:val="99"/>
    <w:rsid w:val="0011351D"/>
    <w:pPr>
      <w:keepNext/>
      <w:keepLines/>
      <w:spacing w:before="240"/>
      <w:jc w:val="center"/>
    </w:pPr>
    <w:rPr>
      <w:b/>
      <w:sz w:val="28"/>
    </w:rPr>
  </w:style>
  <w:style w:type="paragraph" w:customStyle="1" w:styleId="Call">
    <w:name w:val="Call"/>
    <w:basedOn w:val="Normal"/>
    <w:next w:val="Normal"/>
    <w:uiPriority w:val="99"/>
    <w:rsid w:val="0011351D"/>
    <w:pPr>
      <w:keepNext/>
      <w:keepLines/>
      <w:spacing w:before="160"/>
      <w:ind w:left="1134"/>
    </w:pPr>
    <w:rPr>
      <w:i/>
    </w:rPr>
  </w:style>
  <w:style w:type="paragraph" w:customStyle="1" w:styleId="ChapNo">
    <w:name w:val="Chap_No"/>
    <w:basedOn w:val="ArtNo"/>
    <w:next w:val="Chaptitle"/>
    <w:uiPriority w:val="99"/>
    <w:rsid w:val="0011351D"/>
    <w:rPr>
      <w:b/>
    </w:rPr>
  </w:style>
  <w:style w:type="paragraph" w:customStyle="1" w:styleId="Chaptitle">
    <w:name w:val="Chap_title"/>
    <w:basedOn w:val="Arttitle"/>
    <w:next w:val="Normalaftertitle"/>
    <w:uiPriority w:val="99"/>
    <w:rsid w:val="0011351D"/>
  </w:style>
  <w:style w:type="paragraph" w:customStyle="1" w:styleId="ddate">
    <w:name w:val="ddate"/>
    <w:basedOn w:val="Normal"/>
    <w:uiPriority w:val="99"/>
    <w:rsid w:val="0011351D"/>
    <w:pPr>
      <w:framePr w:hSpace="181" w:wrap="around" w:vAnchor="page" w:hAnchor="margin" w:y="852"/>
      <w:shd w:val="solid" w:color="FFFFFF" w:fill="FFFFFF"/>
      <w:spacing w:before="0"/>
    </w:pPr>
    <w:rPr>
      <w:b/>
      <w:bCs/>
    </w:rPr>
  </w:style>
  <w:style w:type="paragraph" w:customStyle="1" w:styleId="dnum">
    <w:name w:val="dnum"/>
    <w:basedOn w:val="Normal"/>
    <w:uiPriority w:val="99"/>
    <w:rsid w:val="0011351D"/>
    <w:pPr>
      <w:framePr w:hSpace="181" w:wrap="around" w:vAnchor="page" w:hAnchor="margin" w:y="852"/>
      <w:shd w:val="solid" w:color="FFFFFF" w:fill="FFFFFF"/>
    </w:pPr>
    <w:rPr>
      <w:b/>
      <w:bCs/>
    </w:rPr>
  </w:style>
  <w:style w:type="paragraph" w:customStyle="1" w:styleId="dorlang">
    <w:name w:val="dorlang"/>
    <w:basedOn w:val="Normal"/>
    <w:uiPriority w:val="99"/>
    <w:rsid w:val="0011351D"/>
    <w:pPr>
      <w:framePr w:hSpace="181" w:wrap="around" w:vAnchor="page" w:hAnchor="margin" w:y="852"/>
      <w:shd w:val="solid" w:color="FFFFFF" w:fill="FFFFFF"/>
      <w:spacing w:before="0"/>
    </w:pPr>
    <w:rPr>
      <w:b/>
      <w:bCs/>
    </w:rPr>
  </w:style>
  <w:style w:type="character" w:styleId="EndnoteReference">
    <w:name w:val="endnote reference"/>
    <w:basedOn w:val="DefaultParagraphFont"/>
    <w:uiPriority w:val="99"/>
    <w:semiHidden/>
    <w:rsid w:val="0011351D"/>
    <w:rPr>
      <w:rFonts w:cs="Times New Roman"/>
      <w:vertAlign w:val="superscript"/>
    </w:rPr>
  </w:style>
  <w:style w:type="paragraph" w:customStyle="1" w:styleId="enumlev1">
    <w:name w:val="enumlev1"/>
    <w:basedOn w:val="Normal"/>
    <w:link w:val="enumlev1Char"/>
    <w:rsid w:val="0011351D"/>
    <w:pPr>
      <w:tabs>
        <w:tab w:val="clear" w:pos="2268"/>
        <w:tab w:val="left" w:pos="2608"/>
        <w:tab w:val="left" w:pos="3345"/>
      </w:tabs>
      <w:spacing w:before="80"/>
      <w:ind w:left="1134" w:hanging="1134"/>
    </w:pPr>
  </w:style>
  <w:style w:type="paragraph" w:customStyle="1" w:styleId="enumlev2">
    <w:name w:val="enumlev2"/>
    <w:basedOn w:val="enumlev1"/>
    <w:link w:val="enumlev2Char"/>
    <w:rsid w:val="0011351D"/>
    <w:pPr>
      <w:ind w:left="1871" w:hanging="737"/>
    </w:pPr>
  </w:style>
  <w:style w:type="paragraph" w:customStyle="1" w:styleId="enumlev3">
    <w:name w:val="enumlev3"/>
    <w:basedOn w:val="enumlev2"/>
    <w:uiPriority w:val="99"/>
    <w:rsid w:val="0011351D"/>
    <w:pPr>
      <w:ind w:left="2268" w:hanging="397"/>
    </w:pPr>
  </w:style>
  <w:style w:type="paragraph" w:customStyle="1" w:styleId="Equation">
    <w:name w:val="Equation"/>
    <w:basedOn w:val="Normal"/>
    <w:uiPriority w:val="99"/>
    <w:rsid w:val="0011351D"/>
    <w:pPr>
      <w:tabs>
        <w:tab w:val="clear" w:pos="2268"/>
        <w:tab w:val="center" w:pos="4820"/>
        <w:tab w:val="right" w:pos="9639"/>
      </w:tabs>
    </w:pPr>
  </w:style>
  <w:style w:type="paragraph" w:styleId="NormalIndent">
    <w:name w:val="Normal Indent"/>
    <w:basedOn w:val="Normal"/>
    <w:uiPriority w:val="99"/>
    <w:rsid w:val="0011351D"/>
    <w:pPr>
      <w:ind w:left="1134"/>
    </w:pPr>
  </w:style>
  <w:style w:type="paragraph" w:customStyle="1" w:styleId="Equationlegend">
    <w:name w:val="Equation_legend"/>
    <w:basedOn w:val="NormalIndent"/>
    <w:uiPriority w:val="99"/>
    <w:rsid w:val="0011351D"/>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11351D"/>
    <w:pPr>
      <w:keepNext/>
      <w:keepLines/>
      <w:spacing w:before="20" w:after="20"/>
    </w:pPr>
    <w:rPr>
      <w:sz w:val="18"/>
    </w:rPr>
  </w:style>
  <w:style w:type="paragraph" w:customStyle="1" w:styleId="FigureNo">
    <w:name w:val="Figure_No"/>
    <w:basedOn w:val="Normal"/>
    <w:next w:val="Figuretitle"/>
    <w:uiPriority w:val="99"/>
    <w:rsid w:val="0011351D"/>
    <w:pPr>
      <w:keepNext/>
      <w:keepLines/>
      <w:spacing w:before="480" w:after="120"/>
      <w:jc w:val="center"/>
    </w:pPr>
    <w:rPr>
      <w:caps/>
      <w:sz w:val="20"/>
    </w:rPr>
  </w:style>
  <w:style w:type="paragraph" w:customStyle="1" w:styleId="Figuretitle">
    <w:name w:val="Figure_title"/>
    <w:basedOn w:val="Normal"/>
    <w:next w:val="Normal"/>
    <w:uiPriority w:val="99"/>
    <w:rsid w:val="0011351D"/>
    <w:pPr>
      <w:spacing w:after="480"/>
    </w:pPr>
  </w:style>
  <w:style w:type="paragraph" w:customStyle="1" w:styleId="Figurewithouttitle">
    <w:name w:val="Figure_without_title"/>
    <w:basedOn w:val="FigureNo"/>
    <w:next w:val="Normal"/>
    <w:uiPriority w:val="99"/>
    <w:rsid w:val="0011351D"/>
    <w:pPr>
      <w:keepNext w:val="0"/>
    </w:pPr>
  </w:style>
  <w:style w:type="paragraph" w:styleId="Footer">
    <w:name w:val="footer"/>
    <w:basedOn w:val="Normal"/>
    <w:link w:val="FooterChar"/>
    <w:rsid w:val="0011351D"/>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Calibri" w:hAnsi="Calibri" w:cs="Times New Roman"/>
      <w:sz w:val="20"/>
      <w:szCs w:val="20"/>
      <w:lang w:val="es-ES_tradnl"/>
    </w:rPr>
  </w:style>
  <w:style w:type="paragraph" w:customStyle="1" w:styleId="FirstFooter">
    <w:name w:val="FirstFooter"/>
    <w:basedOn w:val="Footer"/>
    <w:uiPriority w:val="99"/>
    <w:rsid w:val="0011351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351D"/>
    <w:rPr>
      <w:rFonts w:ascii="Calibri" w:hAnsi="Calibri" w:cs="Times New Roman"/>
      <w:position w:val="6"/>
      <w:sz w:val="18"/>
    </w:rPr>
  </w:style>
  <w:style w:type="paragraph" w:styleId="FootnoteText">
    <w:name w:val="footnote text"/>
    <w:basedOn w:val="Normal"/>
    <w:link w:val="FootnoteTextChar"/>
    <w:rsid w:val="0011351D"/>
    <w:pPr>
      <w:keepLines/>
      <w:tabs>
        <w:tab w:val="left" w:pos="255"/>
      </w:tabs>
    </w:pPr>
  </w:style>
  <w:style w:type="character" w:customStyle="1" w:styleId="FootnoteTextChar">
    <w:name w:val="Footnote Text Char"/>
    <w:basedOn w:val="DefaultParagraphFont"/>
    <w:link w:val="FootnoteText"/>
    <w:locked/>
    <w:rsid w:val="004A0CAA"/>
    <w:rPr>
      <w:rFonts w:ascii="Calibri" w:hAnsi="Calibri" w:cs="Times New Roman"/>
      <w:sz w:val="24"/>
      <w:lang w:val="es-ES_tradnl" w:eastAsia="en-US"/>
    </w:rPr>
  </w:style>
  <w:style w:type="paragraph" w:styleId="Header">
    <w:name w:val="header"/>
    <w:basedOn w:val="Normal"/>
    <w:link w:val="HeaderChar"/>
    <w:uiPriority w:val="99"/>
    <w:rsid w:val="0011351D"/>
    <w:pPr>
      <w:spacing w:before="0"/>
      <w:jc w:val="center"/>
    </w:pPr>
    <w:rPr>
      <w:sz w:val="18"/>
    </w:rPr>
  </w:style>
  <w:style w:type="character" w:customStyle="1" w:styleId="HeaderChar">
    <w:name w:val="Header Char"/>
    <w:basedOn w:val="DefaultParagraphFont"/>
    <w:link w:val="Header"/>
    <w:uiPriority w:val="99"/>
    <w:locked/>
    <w:rPr>
      <w:rFonts w:ascii="Calibri" w:hAnsi="Calibri" w:cs="Times New Roman"/>
      <w:sz w:val="20"/>
      <w:szCs w:val="20"/>
      <w:lang w:val="es-ES_tradnl"/>
    </w:rPr>
  </w:style>
  <w:style w:type="paragraph" w:customStyle="1" w:styleId="Headingb">
    <w:name w:val="Heading_b"/>
    <w:basedOn w:val="Normal"/>
    <w:next w:val="Normal"/>
    <w:link w:val="HeadingbChar"/>
    <w:rsid w:val="0011351D"/>
    <w:pPr>
      <w:keepNext/>
      <w:spacing w:before="160"/>
    </w:pPr>
    <w:rPr>
      <w:b/>
    </w:rPr>
  </w:style>
  <w:style w:type="paragraph" w:customStyle="1" w:styleId="Headingi">
    <w:name w:val="Heading_i"/>
    <w:basedOn w:val="Normal"/>
    <w:next w:val="Normal"/>
    <w:uiPriority w:val="99"/>
    <w:rsid w:val="0011351D"/>
    <w:pPr>
      <w:keepNext/>
      <w:spacing w:before="160"/>
    </w:pPr>
    <w:rPr>
      <w:i/>
    </w:rPr>
  </w:style>
  <w:style w:type="paragraph" w:styleId="Index1">
    <w:name w:val="index 1"/>
    <w:basedOn w:val="Normal"/>
    <w:next w:val="Normal"/>
    <w:uiPriority w:val="99"/>
    <w:semiHidden/>
    <w:rsid w:val="0011351D"/>
  </w:style>
  <w:style w:type="paragraph" w:styleId="Index2">
    <w:name w:val="index 2"/>
    <w:basedOn w:val="Normal"/>
    <w:next w:val="Normal"/>
    <w:uiPriority w:val="99"/>
    <w:semiHidden/>
    <w:rsid w:val="0011351D"/>
    <w:pPr>
      <w:ind w:left="283"/>
    </w:pPr>
  </w:style>
  <w:style w:type="paragraph" w:styleId="Index3">
    <w:name w:val="index 3"/>
    <w:basedOn w:val="Normal"/>
    <w:next w:val="Normal"/>
    <w:uiPriority w:val="99"/>
    <w:semiHidden/>
    <w:rsid w:val="0011351D"/>
    <w:pPr>
      <w:ind w:left="566"/>
    </w:pPr>
  </w:style>
  <w:style w:type="paragraph" w:styleId="Index4">
    <w:name w:val="index 4"/>
    <w:basedOn w:val="Normal"/>
    <w:next w:val="Normal"/>
    <w:uiPriority w:val="99"/>
    <w:semiHidden/>
    <w:rsid w:val="0011351D"/>
    <w:pPr>
      <w:ind w:left="849"/>
    </w:pPr>
  </w:style>
  <w:style w:type="paragraph" w:styleId="Index5">
    <w:name w:val="index 5"/>
    <w:basedOn w:val="Normal"/>
    <w:next w:val="Normal"/>
    <w:uiPriority w:val="99"/>
    <w:semiHidden/>
    <w:rsid w:val="0011351D"/>
    <w:pPr>
      <w:ind w:left="1132"/>
    </w:pPr>
  </w:style>
  <w:style w:type="paragraph" w:styleId="Index6">
    <w:name w:val="index 6"/>
    <w:basedOn w:val="Normal"/>
    <w:next w:val="Normal"/>
    <w:uiPriority w:val="99"/>
    <w:semiHidden/>
    <w:rsid w:val="0011351D"/>
    <w:pPr>
      <w:ind w:left="1415"/>
    </w:pPr>
  </w:style>
  <w:style w:type="paragraph" w:styleId="Index7">
    <w:name w:val="index 7"/>
    <w:basedOn w:val="Normal"/>
    <w:next w:val="Normal"/>
    <w:uiPriority w:val="99"/>
    <w:semiHidden/>
    <w:rsid w:val="0011351D"/>
    <w:pPr>
      <w:ind w:left="1698"/>
    </w:pPr>
  </w:style>
  <w:style w:type="paragraph" w:styleId="IndexHeading">
    <w:name w:val="index heading"/>
    <w:basedOn w:val="Normal"/>
    <w:next w:val="Index1"/>
    <w:uiPriority w:val="99"/>
    <w:semiHidden/>
    <w:rsid w:val="0011351D"/>
  </w:style>
  <w:style w:type="paragraph" w:customStyle="1" w:styleId="Normalaftertitle">
    <w:name w:val="Normal after title"/>
    <w:basedOn w:val="Normal"/>
    <w:next w:val="Normal"/>
    <w:uiPriority w:val="99"/>
    <w:rsid w:val="0011351D"/>
    <w:pPr>
      <w:spacing w:before="280"/>
    </w:pPr>
  </w:style>
  <w:style w:type="paragraph" w:customStyle="1" w:styleId="Note">
    <w:name w:val="Note"/>
    <w:basedOn w:val="Normal"/>
    <w:uiPriority w:val="99"/>
    <w:rsid w:val="0011351D"/>
    <w:pPr>
      <w:tabs>
        <w:tab w:val="left" w:pos="284"/>
      </w:tabs>
      <w:spacing w:before="80"/>
    </w:pPr>
  </w:style>
  <w:style w:type="paragraph" w:customStyle="1" w:styleId="PartNo">
    <w:name w:val="Part_No"/>
    <w:basedOn w:val="AnnexNo"/>
    <w:next w:val="Normal"/>
    <w:uiPriority w:val="99"/>
    <w:rsid w:val="0011351D"/>
  </w:style>
  <w:style w:type="paragraph" w:customStyle="1" w:styleId="Parttitle">
    <w:name w:val="Part_title"/>
    <w:basedOn w:val="Annextitle"/>
    <w:next w:val="Normalaftertitle"/>
    <w:uiPriority w:val="99"/>
    <w:rsid w:val="0011351D"/>
  </w:style>
  <w:style w:type="paragraph" w:customStyle="1" w:styleId="RecNo">
    <w:name w:val="Rec_No"/>
    <w:basedOn w:val="Normal"/>
    <w:next w:val="Rectitle"/>
    <w:uiPriority w:val="99"/>
    <w:rsid w:val="0011351D"/>
    <w:pPr>
      <w:keepNext/>
      <w:keepLines/>
      <w:spacing w:before="480"/>
      <w:jc w:val="center"/>
    </w:pPr>
    <w:rPr>
      <w:caps/>
      <w:sz w:val="28"/>
    </w:rPr>
  </w:style>
  <w:style w:type="paragraph" w:customStyle="1" w:styleId="Rectitle">
    <w:name w:val="Rec_title"/>
    <w:basedOn w:val="RecNo"/>
    <w:next w:val="Recref"/>
    <w:uiPriority w:val="99"/>
    <w:rsid w:val="0011351D"/>
    <w:pPr>
      <w:spacing w:before="240"/>
    </w:pPr>
    <w:rPr>
      <w:b/>
      <w:caps w:val="0"/>
    </w:rPr>
  </w:style>
  <w:style w:type="paragraph" w:customStyle="1" w:styleId="Recref">
    <w:name w:val="Rec_ref"/>
    <w:basedOn w:val="Rectitle"/>
    <w:next w:val="Recdate"/>
    <w:uiPriority w:val="99"/>
    <w:rsid w:val="0011351D"/>
    <w:pPr>
      <w:spacing w:before="120"/>
    </w:pPr>
    <w:rPr>
      <w:b w:val="0"/>
      <w:sz w:val="24"/>
    </w:rPr>
  </w:style>
  <w:style w:type="paragraph" w:customStyle="1" w:styleId="Recdate">
    <w:name w:val="Rec_date"/>
    <w:basedOn w:val="Recref"/>
    <w:next w:val="Normalaftertitle"/>
    <w:uiPriority w:val="99"/>
    <w:rsid w:val="0011351D"/>
    <w:pPr>
      <w:jc w:val="right"/>
    </w:pPr>
    <w:rPr>
      <w:sz w:val="22"/>
    </w:rPr>
  </w:style>
  <w:style w:type="paragraph" w:customStyle="1" w:styleId="Questiondate">
    <w:name w:val="Question_date"/>
    <w:basedOn w:val="Recdate"/>
    <w:next w:val="Normalaftertitle"/>
    <w:uiPriority w:val="99"/>
    <w:rsid w:val="0011351D"/>
  </w:style>
  <w:style w:type="paragraph" w:customStyle="1" w:styleId="QuestionNo">
    <w:name w:val="Question_No"/>
    <w:basedOn w:val="RecNo"/>
    <w:next w:val="Questiontitle"/>
    <w:uiPriority w:val="99"/>
    <w:rsid w:val="0011351D"/>
  </w:style>
  <w:style w:type="paragraph" w:customStyle="1" w:styleId="Questiontitle">
    <w:name w:val="Question_title"/>
    <w:basedOn w:val="Rectitle"/>
    <w:next w:val="Normal"/>
    <w:uiPriority w:val="99"/>
    <w:rsid w:val="0011351D"/>
  </w:style>
  <w:style w:type="paragraph" w:customStyle="1" w:styleId="Reftext">
    <w:name w:val="Ref_text"/>
    <w:basedOn w:val="Normal"/>
    <w:uiPriority w:val="99"/>
    <w:rsid w:val="0011351D"/>
    <w:pPr>
      <w:ind w:left="1134" w:hanging="1134"/>
    </w:pPr>
  </w:style>
  <w:style w:type="paragraph" w:customStyle="1" w:styleId="Reftitle">
    <w:name w:val="Ref_title"/>
    <w:basedOn w:val="Normal"/>
    <w:next w:val="Reftext"/>
    <w:uiPriority w:val="99"/>
    <w:rsid w:val="0011351D"/>
    <w:pPr>
      <w:spacing w:before="480"/>
      <w:jc w:val="center"/>
    </w:pPr>
    <w:rPr>
      <w:caps/>
    </w:rPr>
  </w:style>
  <w:style w:type="paragraph" w:customStyle="1" w:styleId="Repdate">
    <w:name w:val="Rep_date"/>
    <w:basedOn w:val="Recdate"/>
    <w:next w:val="Normalaftertitle"/>
    <w:uiPriority w:val="99"/>
    <w:rsid w:val="0011351D"/>
  </w:style>
  <w:style w:type="paragraph" w:customStyle="1" w:styleId="RepNo">
    <w:name w:val="Rep_No"/>
    <w:basedOn w:val="RecNo"/>
    <w:next w:val="Reptitle"/>
    <w:uiPriority w:val="99"/>
    <w:rsid w:val="0011351D"/>
  </w:style>
  <w:style w:type="paragraph" w:customStyle="1" w:styleId="Repref">
    <w:name w:val="Rep_ref"/>
    <w:basedOn w:val="Recref"/>
    <w:next w:val="Repdate"/>
    <w:uiPriority w:val="99"/>
    <w:rsid w:val="0011351D"/>
  </w:style>
  <w:style w:type="paragraph" w:customStyle="1" w:styleId="Reptitle">
    <w:name w:val="Rep_title"/>
    <w:basedOn w:val="Rectitle"/>
    <w:next w:val="Repref"/>
    <w:uiPriority w:val="99"/>
    <w:rsid w:val="0011351D"/>
  </w:style>
  <w:style w:type="paragraph" w:customStyle="1" w:styleId="Resdate">
    <w:name w:val="Res_date"/>
    <w:basedOn w:val="Recdate"/>
    <w:next w:val="Normalaftertitle"/>
    <w:uiPriority w:val="99"/>
    <w:rsid w:val="0011351D"/>
  </w:style>
  <w:style w:type="paragraph" w:customStyle="1" w:styleId="ResNo">
    <w:name w:val="Res_No"/>
    <w:basedOn w:val="RecNo"/>
    <w:next w:val="Normal"/>
    <w:uiPriority w:val="99"/>
    <w:rsid w:val="0011351D"/>
  </w:style>
  <w:style w:type="paragraph" w:customStyle="1" w:styleId="Resref">
    <w:name w:val="Res_ref"/>
    <w:basedOn w:val="Recref"/>
    <w:next w:val="Resdate"/>
    <w:uiPriority w:val="99"/>
    <w:rsid w:val="0011351D"/>
  </w:style>
  <w:style w:type="character" w:customStyle="1" w:styleId="Appdef">
    <w:name w:val="App_def"/>
    <w:basedOn w:val="DefaultParagraphFont"/>
    <w:uiPriority w:val="99"/>
    <w:rsid w:val="0011351D"/>
    <w:rPr>
      <w:rFonts w:ascii="Calibri" w:hAnsi="Calibri" w:cs="Times New Roman"/>
      <w:b/>
    </w:rPr>
  </w:style>
  <w:style w:type="character" w:customStyle="1" w:styleId="Appref">
    <w:name w:val="App_ref"/>
    <w:basedOn w:val="DefaultParagraphFont"/>
    <w:uiPriority w:val="99"/>
    <w:rsid w:val="0011351D"/>
    <w:rPr>
      <w:rFonts w:ascii="Calibri" w:hAnsi="Calibri" w:cs="Times New Roman"/>
    </w:rPr>
  </w:style>
  <w:style w:type="character" w:customStyle="1" w:styleId="Artdef">
    <w:name w:val="Art_def"/>
    <w:basedOn w:val="DefaultParagraphFont"/>
    <w:uiPriority w:val="99"/>
    <w:rsid w:val="0011351D"/>
    <w:rPr>
      <w:rFonts w:ascii="Calibri" w:hAnsi="Calibri" w:cs="Times New Roman"/>
      <w:b/>
    </w:rPr>
  </w:style>
  <w:style w:type="character" w:customStyle="1" w:styleId="Artref">
    <w:name w:val="Art_ref"/>
    <w:basedOn w:val="DefaultParagraphFont"/>
    <w:uiPriority w:val="99"/>
    <w:rsid w:val="0011351D"/>
    <w:rPr>
      <w:rFonts w:ascii="Calibri" w:hAnsi="Calibri" w:cs="Times New Roman"/>
    </w:rPr>
  </w:style>
  <w:style w:type="character" w:customStyle="1" w:styleId="Recdef">
    <w:name w:val="Rec_def"/>
    <w:basedOn w:val="DefaultParagraphFont"/>
    <w:uiPriority w:val="99"/>
    <w:rsid w:val="0011351D"/>
    <w:rPr>
      <w:rFonts w:ascii="Calibri" w:hAnsi="Calibri" w:cs="Times New Roman"/>
      <w:b/>
    </w:rPr>
  </w:style>
  <w:style w:type="character" w:customStyle="1" w:styleId="Resdef">
    <w:name w:val="Res_def"/>
    <w:basedOn w:val="DefaultParagraphFont"/>
    <w:uiPriority w:val="99"/>
    <w:rsid w:val="0011351D"/>
    <w:rPr>
      <w:rFonts w:ascii="Calibri" w:hAnsi="Calibri" w:cs="Times New Roman"/>
      <w:b/>
    </w:rPr>
  </w:style>
  <w:style w:type="paragraph" w:customStyle="1" w:styleId="Reasons">
    <w:name w:val="Reasons"/>
    <w:basedOn w:val="Normal"/>
    <w:qFormat/>
    <w:rsid w:val="0011351D"/>
    <w:pPr>
      <w:tabs>
        <w:tab w:val="clear" w:pos="2268"/>
        <w:tab w:val="left" w:pos="1588"/>
        <w:tab w:val="left" w:pos="1985"/>
      </w:tabs>
    </w:pPr>
  </w:style>
  <w:style w:type="character" w:styleId="CommentReference">
    <w:name w:val="annotation reference"/>
    <w:basedOn w:val="DefaultParagraphFont"/>
    <w:uiPriority w:val="99"/>
    <w:semiHidden/>
    <w:rsid w:val="0011351D"/>
    <w:rPr>
      <w:rFonts w:cs="Times New Roman"/>
      <w:sz w:val="16"/>
      <w:szCs w:val="16"/>
    </w:rPr>
  </w:style>
  <w:style w:type="paragraph" w:customStyle="1" w:styleId="Proposal">
    <w:name w:val="Proposal"/>
    <w:basedOn w:val="Normal"/>
    <w:next w:val="Normal"/>
    <w:uiPriority w:val="99"/>
    <w:rsid w:val="0011351D"/>
    <w:pPr>
      <w:keepNext/>
      <w:spacing w:before="240"/>
    </w:pPr>
    <w:rPr>
      <w:rFonts w:hAnsi="Times New Roman Bold"/>
    </w:rPr>
  </w:style>
  <w:style w:type="paragraph" w:styleId="CommentText">
    <w:name w:val="annotation text"/>
    <w:basedOn w:val="Normal"/>
    <w:link w:val="CommentTextChar"/>
    <w:uiPriority w:val="99"/>
    <w:semiHidden/>
    <w:rsid w:val="0011351D"/>
    <w:rPr>
      <w:sz w:val="20"/>
    </w:rPr>
  </w:style>
  <w:style w:type="character" w:customStyle="1" w:styleId="CommentTextChar">
    <w:name w:val="Comment Text Char"/>
    <w:basedOn w:val="DefaultParagraphFont"/>
    <w:link w:val="CommentText"/>
    <w:uiPriority w:val="99"/>
    <w:semiHidden/>
    <w:locked/>
    <w:rsid w:val="004A0CAA"/>
    <w:rPr>
      <w:rFonts w:ascii="Calibri" w:hAnsi="Calibri" w:cs="Times New Roman"/>
      <w:lang w:val="es-ES_tradnl" w:eastAsia="en-US"/>
    </w:rPr>
  </w:style>
  <w:style w:type="paragraph" w:customStyle="1" w:styleId="Figure">
    <w:name w:val="Figure"/>
    <w:basedOn w:val="Normal"/>
    <w:next w:val="Figuretitle"/>
    <w:uiPriority w:val="99"/>
    <w:rsid w:val="0011351D"/>
    <w:pPr>
      <w:keepNext/>
      <w:keepLines/>
      <w:jc w:val="center"/>
    </w:pPr>
  </w:style>
  <w:style w:type="paragraph" w:customStyle="1" w:styleId="Agendaitem">
    <w:name w:val="Agenda_item"/>
    <w:basedOn w:val="Normal"/>
    <w:next w:val="Normalaftertitle"/>
    <w:uiPriority w:val="99"/>
    <w:rsid w:val="0011351D"/>
    <w:pPr>
      <w:overflowPunct/>
      <w:autoSpaceDE/>
      <w:autoSpaceDN/>
      <w:adjustRightInd/>
      <w:spacing w:before="240"/>
      <w:jc w:val="center"/>
      <w:textAlignment w:val="auto"/>
    </w:pPr>
    <w:rPr>
      <w:sz w:val="28"/>
    </w:rPr>
  </w:style>
  <w:style w:type="paragraph" w:customStyle="1" w:styleId="Part1">
    <w:name w:val="Part_1"/>
    <w:basedOn w:val="Normal"/>
    <w:uiPriority w:val="99"/>
    <w:rsid w:val="0011351D"/>
    <w:pPr>
      <w:tabs>
        <w:tab w:val="clear" w:pos="1134"/>
        <w:tab w:val="clear" w:pos="2268"/>
        <w:tab w:val="center" w:pos="4820"/>
      </w:tabs>
      <w:spacing w:before="360"/>
      <w:jc w:val="center"/>
    </w:pPr>
    <w:rPr>
      <w:b/>
    </w:rPr>
  </w:style>
  <w:style w:type="paragraph" w:customStyle="1" w:styleId="Normalend">
    <w:name w:val="Normal_end"/>
    <w:basedOn w:val="Normal"/>
    <w:uiPriority w:val="99"/>
    <w:rsid w:val="0011351D"/>
  </w:style>
  <w:style w:type="paragraph" w:customStyle="1" w:styleId="ApptoAnnex">
    <w:name w:val="App_to_Annex"/>
    <w:basedOn w:val="AppendixNo"/>
    <w:uiPriority w:val="99"/>
    <w:rsid w:val="0011351D"/>
  </w:style>
  <w:style w:type="character" w:customStyle="1" w:styleId="Tablefreq">
    <w:name w:val="Table_freq"/>
    <w:basedOn w:val="DefaultParagraphFont"/>
    <w:uiPriority w:val="99"/>
    <w:rsid w:val="0011351D"/>
    <w:rPr>
      <w:rFonts w:ascii="Calibri" w:hAnsi="Calibri" w:cs="Times New Roman"/>
      <w:b/>
      <w:color w:val="auto"/>
      <w:sz w:val="20"/>
    </w:rPr>
  </w:style>
  <w:style w:type="paragraph" w:customStyle="1" w:styleId="Tabletext">
    <w:name w:val="Table_text"/>
    <w:basedOn w:val="Normal"/>
    <w:uiPriority w:val="99"/>
    <w:rsid w:val="0011351D"/>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uiPriority w:val="99"/>
    <w:rsid w:val="0011351D"/>
    <w:pPr>
      <w:keepNext/>
      <w:spacing w:before="80" w:after="80"/>
      <w:jc w:val="center"/>
    </w:pPr>
    <w:rPr>
      <w:b/>
    </w:rPr>
  </w:style>
  <w:style w:type="paragraph" w:customStyle="1" w:styleId="Tablelegend">
    <w:name w:val="Table_legend"/>
    <w:basedOn w:val="Tabletext"/>
    <w:uiPriority w:val="99"/>
    <w:rsid w:val="0011351D"/>
    <w:pPr>
      <w:tabs>
        <w:tab w:val="clear" w:pos="284"/>
      </w:tabs>
      <w:spacing w:before="120"/>
    </w:pPr>
  </w:style>
  <w:style w:type="paragraph" w:customStyle="1" w:styleId="TableNo">
    <w:name w:val="Table_No"/>
    <w:basedOn w:val="Normal"/>
    <w:next w:val="Normal"/>
    <w:uiPriority w:val="99"/>
    <w:rsid w:val="0011351D"/>
    <w:pPr>
      <w:keepNext/>
      <w:spacing w:before="560" w:after="120"/>
      <w:jc w:val="center"/>
    </w:pPr>
    <w:rPr>
      <w:caps/>
      <w:sz w:val="20"/>
    </w:rPr>
  </w:style>
  <w:style w:type="paragraph" w:customStyle="1" w:styleId="Tableref">
    <w:name w:val="Table_ref"/>
    <w:basedOn w:val="Normal"/>
    <w:next w:val="Normal"/>
    <w:uiPriority w:val="99"/>
    <w:rsid w:val="0011351D"/>
    <w:pPr>
      <w:keepNext/>
      <w:spacing w:before="560"/>
      <w:jc w:val="center"/>
    </w:pPr>
    <w:rPr>
      <w:sz w:val="20"/>
    </w:rPr>
  </w:style>
  <w:style w:type="paragraph" w:customStyle="1" w:styleId="TableTextS5">
    <w:name w:val="Table_TextS5"/>
    <w:basedOn w:val="Normal"/>
    <w:uiPriority w:val="99"/>
    <w:rsid w:val="0011351D"/>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11351D"/>
    <w:pPr>
      <w:keepNext/>
      <w:keepLines/>
      <w:spacing w:before="0" w:after="120"/>
      <w:jc w:val="center"/>
    </w:pPr>
    <w:rPr>
      <w:b/>
      <w:sz w:val="20"/>
    </w:rPr>
  </w:style>
  <w:style w:type="paragraph" w:customStyle="1" w:styleId="Section1">
    <w:name w:val="Section_1"/>
    <w:basedOn w:val="Normal"/>
    <w:uiPriority w:val="99"/>
    <w:rsid w:val="0011351D"/>
    <w:pPr>
      <w:tabs>
        <w:tab w:val="clear" w:pos="1134"/>
        <w:tab w:val="clear" w:pos="2268"/>
        <w:tab w:val="center" w:pos="4820"/>
      </w:tabs>
      <w:spacing w:before="360"/>
      <w:jc w:val="center"/>
    </w:pPr>
    <w:rPr>
      <w:b/>
    </w:rPr>
  </w:style>
  <w:style w:type="paragraph" w:customStyle="1" w:styleId="Section2">
    <w:name w:val="Section_2"/>
    <w:basedOn w:val="Section1"/>
    <w:uiPriority w:val="99"/>
    <w:rsid w:val="0011351D"/>
    <w:rPr>
      <w:b w:val="0"/>
      <w:i/>
    </w:rPr>
  </w:style>
  <w:style w:type="paragraph" w:customStyle="1" w:styleId="Section3">
    <w:name w:val="Section_3"/>
    <w:basedOn w:val="Section1"/>
    <w:uiPriority w:val="99"/>
    <w:rsid w:val="0011351D"/>
    <w:rPr>
      <w:b w:val="0"/>
    </w:rPr>
  </w:style>
  <w:style w:type="paragraph" w:customStyle="1" w:styleId="SectionNo">
    <w:name w:val="Section_No"/>
    <w:basedOn w:val="AnnexNo"/>
    <w:next w:val="Normal"/>
    <w:uiPriority w:val="99"/>
    <w:rsid w:val="0011351D"/>
  </w:style>
  <w:style w:type="paragraph" w:customStyle="1" w:styleId="Sectiontitle">
    <w:name w:val="Section_title"/>
    <w:basedOn w:val="Annextitle"/>
    <w:next w:val="Normalaftertitle"/>
    <w:uiPriority w:val="99"/>
    <w:rsid w:val="0011351D"/>
  </w:style>
  <w:style w:type="paragraph" w:customStyle="1" w:styleId="Source">
    <w:name w:val="Source"/>
    <w:basedOn w:val="Normal"/>
    <w:next w:val="Normal"/>
    <w:rsid w:val="0011351D"/>
    <w:pPr>
      <w:spacing w:before="840"/>
      <w:jc w:val="center"/>
    </w:pPr>
    <w:rPr>
      <w:b/>
      <w:sz w:val="28"/>
    </w:rPr>
  </w:style>
  <w:style w:type="paragraph" w:customStyle="1" w:styleId="Title1">
    <w:name w:val="Title 1"/>
    <w:basedOn w:val="Source"/>
    <w:next w:val="Normal"/>
    <w:rsid w:val="0011351D"/>
    <w:pPr>
      <w:spacing w:before="240"/>
    </w:pPr>
    <w:rPr>
      <w:b w:val="0"/>
      <w:caps/>
    </w:rPr>
  </w:style>
  <w:style w:type="paragraph" w:customStyle="1" w:styleId="Title2">
    <w:name w:val="Title 2"/>
    <w:basedOn w:val="Source"/>
    <w:next w:val="Normal"/>
    <w:uiPriority w:val="99"/>
    <w:rsid w:val="0011351D"/>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1351D"/>
    <w:pPr>
      <w:spacing w:before="240"/>
    </w:pPr>
    <w:rPr>
      <w:caps w:val="0"/>
    </w:rPr>
  </w:style>
  <w:style w:type="paragraph" w:customStyle="1" w:styleId="Title4">
    <w:name w:val="Title 4"/>
    <w:basedOn w:val="Title3"/>
    <w:next w:val="Heading1"/>
    <w:uiPriority w:val="99"/>
    <w:rsid w:val="0011351D"/>
    <w:rPr>
      <w:b/>
    </w:rPr>
  </w:style>
  <w:style w:type="paragraph" w:customStyle="1" w:styleId="toc0">
    <w:name w:val="toc 0"/>
    <w:basedOn w:val="Normal"/>
    <w:next w:val="TOC1"/>
    <w:uiPriority w:val="99"/>
    <w:rsid w:val="0011351D"/>
    <w:pPr>
      <w:tabs>
        <w:tab w:val="clear" w:pos="1134"/>
        <w:tab w:val="clear" w:pos="2268"/>
        <w:tab w:val="right" w:pos="9781"/>
      </w:tabs>
    </w:pPr>
    <w:rPr>
      <w:b/>
    </w:rPr>
  </w:style>
  <w:style w:type="paragraph" w:styleId="TOC1">
    <w:name w:val="toc 1"/>
    <w:basedOn w:val="Normal"/>
    <w:uiPriority w:val="99"/>
    <w:rsid w:val="0011351D"/>
    <w:pPr>
      <w:keepLines/>
      <w:tabs>
        <w:tab w:val="clear" w:pos="1134"/>
        <w:tab w:val="clear" w:pos="2268"/>
        <w:tab w:val="left" w:leader="dot" w:pos="7938"/>
        <w:tab w:val="center" w:pos="9526"/>
      </w:tabs>
      <w:spacing w:before="240"/>
      <w:ind w:left="567" w:hanging="567"/>
    </w:pPr>
  </w:style>
  <w:style w:type="paragraph" w:styleId="TOC2">
    <w:name w:val="toc 2"/>
    <w:basedOn w:val="TOC1"/>
    <w:uiPriority w:val="99"/>
    <w:rsid w:val="0011351D"/>
    <w:pPr>
      <w:spacing w:before="120"/>
    </w:pPr>
  </w:style>
  <w:style w:type="paragraph" w:styleId="TOC3">
    <w:name w:val="toc 3"/>
    <w:basedOn w:val="TOC2"/>
    <w:uiPriority w:val="99"/>
    <w:rsid w:val="0011351D"/>
  </w:style>
  <w:style w:type="paragraph" w:styleId="TOC4">
    <w:name w:val="toc 4"/>
    <w:basedOn w:val="TOC3"/>
    <w:uiPriority w:val="99"/>
    <w:rsid w:val="0011351D"/>
  </w:style>
  <w:style w:type="paragraph" w:styleId="TOC5">
    <w:name w:val="toc 5"/>
    <w:basedOn w:val="TOC4"/>
    <w:uiPriority w:val="99"/>
    <w:rsid w:val="0011351D"/>
  </w:style>
  <w:style w:type="paragraph" w:styleId="TOC6">
    <w:name w:val="toc 6"/>
    <w:basedOn w:val="TOC4"/>
    <w:uiPriority w:val="99"/>
    <w:rsid w:val="0011351D"/>
  </w:style>
  <w:style w:type="paragraph" w:styleId="TOC7">
    <w:name w:val="toc 7"/>
    <w:basedOn w:val="TOC4"/>
    <w:uiPriority w:val="99"/>
    <w:rsid w:val="0011351D"/>
  </w:style>
  <w:style w:type="paragraph" w:styleId="TOC8">
    <w:name w:val="toc 8"/>
    <w:basedOn w:val="TOC4"/>
    <w:uiPriority w:val="99"/>
    <w:rsid w:val="0011351D"/>
  </w:style>
  <w:style w:type="paragraph" w:customStyle="1" w:styleId="Partref">
    <w:name w:val="Part_ref"/>
    <w:basedOn w:val="Annexref"/>
    <w:next w:val="Parttitle"/>
    <w:uiPriority w:val="99"/>
    <w:rsid w:val="0011351D"/>
  </w:style>
  <w:style w:type="paragraph" w:customStyle="1" w:styleId="Questionref">
    <w:name w:val="Question_ref"/>
    <w:basedOn w:val="Recref"/>
    <w:next w:val="Questiondate"/>
    <w:uiPriority w:val="99"/>
    <w:rsid w:val="0011351D"/>
  </w:style>
  <w:style w:type="paragraph" w:customStyle="1" w:styleId="Restitle">
    <w:name w:val="Res_title"/>
    <w:basedOn w:val="Rectitle"/>
    <w:next w:val="Resref"/>
    <w:uiPriority w:val="99"/>
    <w:rsid w:val="0011351D"/>
  </w:style>
  <w:style w:type="paragraph" w:customStyle="1" w:styleId="SpecialFooter">
    <w:name w:val="Special Footer"/>
    <w:basedOn w:val="Footer"/>
    <w:uiPriority w:val="99"/>
    <w:rsid w:val="0011351D"/>
    <w:pPr>
      <w:tabs>
        <w:tab w:val="left" w:pos="1134"/>
        <w:tab w:val="left" w:pos="2268"/>
      </w:tabs>
      <w:jc w:val="both"/>
    </w:pPr>
    <w:rPr>
      <w:caps w:val="0"/>
      <w:noProof w:val="0"/>
    </w:rPr>
  </w:style>
  <w:style w:type="paragraph" w:customStyle="1" w:styleId="Subsection1">
    <w:name w:val="Subsection_1"/>
    <w:basedOn w:val="Section1"/>
    <w:next w:val="Normalaftertitle"/>
    <w:uiPriority w:val="99"/>
    <w:rsid w:val="0011351D"/>
  </w:style>
  <w:style w:type="paragraph" w:customStyle="1" w:styleId="AppArttitle">
    <w:name w:val="App_Art_title"/>
    <w:basedOn w:val="Arttitle"/>
    <w:next w:val="Normalaftertitle"/>
    <w:uiPriority w:val="99"/>
    <w:rsid w:val="0011351D"/>
  </w:style>
  <w:style w:type="paragraph" w:customStyle="1" w:styleId="AppArtNo">
    <w:name w:val="App_Art_No"/>
    <w:basedOn w:val="ArtNo"/>
    <w:next w:val="AppArttitle"/>
    <w:uiPriority w:val="99"/>
    <w:rsid w:val="0011351D"/>
  </w:style>
  <w:style w:type="paragraph" w:customStyle="1" w:styleId="Volumetitle">
    <w:name w:val="Volume_title"/>
    <w:basedOn w:val="ArtNo"/>
    <w:uiPriority w:val="99"/>
    <w:rsid w:val="0011351D"/>
    <w:rPr>
      <w:rFonts w:cs="Times New Roman Bold"/>
      <w:b/>
      <w:caps w:val="0"/>
    </w:rPr>
  </w:style>
  <w:style w:type="paragraph" w:customStyle="1" w:styleId="Opiniontitle">
    <w:name w:val="Opinion_title"/>
    <w:basedOn w:val="Rectitle"/>
    <w:next w:val="Normalaftertitle"/>
    <w:uiPriority w:val="99"/>
    <w:rsid w:val="0011351D"/>
  </w:style>
  <w:style w:type="paragraph" w:customStyle="1" w:styleId="OpinionNo">
    <w:name w:val="Opinion_No"/>
    <w:basedOn w:val="RecNo"/>
    <w:next w:val="Opiniontitle"/>
    <w:uiPriority w:val="99"/>
    <w:rsid w:val="0011351D"/>
  </w:style>
  <w:style w:type="character" w:customStyle="1" w:styleId="enumlev1Char">
    <w:name w:val="enumlev1 Char"/>
    <w:link w:val="enumlev1"/>
    <w:locked/>
    <w:rsid w:val="006D220B"/>
    <w:rPr>
      <w:rFonts w:ascii="Calibri" w:hAnsi="Calibri"/>
      <w:sz w:val="24"/>
      <w:lang w:val="es-ES_tradnl" w:eastAsia="en-US"/>
    </w:rPr>
  </w:style>
  <w:style w:type="paragraph" w:styleId="BalloonText">
    <w:name w:val="Balloon Text"/>
    <w:basedOn w:val="Normal"/>
    <w:link w:val="BalloonTextChar"/>
    <w:uiPriority w:val="99"/>
    <w:rsid w:val="0011351D"/>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11351D"/>
    <w:rPr>
      <w:rFonts w:ascii="Tahoma" w:hAnsi="Tahoma" w:cs="Tahoma"/>
      <w:sz w:val="16"/>
      <w:szCs w:val="16"/>
      <w:lang w:val="es-ES_tradnl" w:eastAsia="en-US"/>
    </w:rPr>
  </w:style>
  <w:style w:type="paragraph" w:styleId="ListParagraph">
    <w:name w:val="List Paragraph"/>
    <w:basedOn w:val="Normal"/>
    <w:uiPriority w:val="99"/>
    <w:qFormat/>
    <w:rsid w:val="004A0CAA"/>
    <w:pPr>
      <w:ind w:left="720"/>
      <w:contextualSpacing/>
    </w:pPr>
  </w:style>
  <w:style w:type="paragraph" w:customStyle="1" w:styleId="Normalaf">
    <w:name w:val="Normal_af"/>
    <w:basedOn w:val="Normal"/>
    <w:autoRedefine/>
    <w:uiPriority w:val="99"/>
    <w:rsid w:val="004A0CAA"/>
    <w:pPr>
      <w:tabs>
        <w:tab w:val="clear" w:pos="1134"/>
        <w:tab w:val="left" w:pos="680"/>
        <w:tab w:val="left" w:pos="1277"/>
      </w:tabs>
      <w:spacing w:before="240"/>
      <w:jc w:val="both"/>
    </w:pPr>
    <w:rPr>
      <w:rFonts w:ascii="Times New Roman" w:hAnsi="Times New Roman"/>
      <w:szCs w:val="24"/>
      <w:lang w:val="en-GB"/>
    </w:rPr>
  </w:style>
  <w:style w:type="paragraph" w:customStyle="1" w:styleId="enumlev1af">
    <w:name w:val="enumlev1_af"/>
    <w:basedOn w:val="Normal"/>
    <w:uiPriority w:val="99"/>
    <w:rsid w:val="004A0CAA"/>
    <w:pPr>
      <w:tabs>
        <w:tab w:val="clear" w:pos="2268"/>
        <w:tab w:val="left" w:pos="680"/>
        <w:tab w:val="left" w:pos="2608"/>
        <w:tab w:val="left" w:pos="3345"/>
      </w:tabs>
      <w:ind w:left="680" w:hanging="680"/>
      <w:jc w:val="both"/>
    </w:pPr>
    <w:rPr>
      <w:rFonts w:ascii="Times New Roman" w:hAnsi="Times New Roman"/>
      <w:szCs w:val="24"/>
      <w:lang w:val="en-GB"/>
    </w:rPr>
  </w:style>
  <w:style w:type="character" w:styleId="Strong">
    <w:name w:val="Strong"/>
    <w:basedOn w:val="DefaultParagraphFont"/>
    <w:uiPriority w:val="99"/>
    <w:qFormat/>
    <w:rsid w:val="004A0CAA"/>
    <w:rPr>
      <w:rFonts w:cs="Times New Roman"/>
      <w:b/>
    </w:rPr>
  </w:style>
  <w:style w:type="character" w:customStyle="1" w:styleId="hps">
    <w:name w:val="hps"/>
    <w:uiPriority w:val="99"/>
    <w:rsid w:val="004A0CAA"/>
  </w:style>
  <w:style w:type="character" w:customStyle="1" w:styleId="goog-gtc-translatable">
    <w:name w:val="goog-gtc-translatable"/>
    <w:uiPriority w:val="99"/>
    <w:rsid w:val="00825F85"/>
  </w:style>
  <w:style w:type="character" w:styleId="Hyperlink">
    <w:name w:val="Hyperlink"/>
    <w:basedOn w:val="DefaultParagraphFont"/>
    <w:uiPriority w:val="99"/>
    <w:rsid w:val="00701748"/>
    <w:rPr>
      <w:rFonts w:cs="Times New Roman"/>
      <w:color w:val="0000FF"/>
      <w:u w:val="single"/>
    </w:rPr>
  </w:style>
  <w:style w:type="paragraph" w:customStyle="1" w:styleId="Normalaftertitle0">
    <w:name w:val="Normal_after_title"/>
    <w:basedOn w:val="Normal"/>
    <w:next w:val="Normal"/>
    <w:uiPriority w:val="99"/>
    <w:rsid w:val="00EC5C07"/>
    <w:pPr>
      <w:tabs>
        <w:tab w:val="clear" w:pos="1134"/>
        <w:tab w:val="clear" w:pos="1871"/>
        <w:tab w:val="clear" w:pos="2268"/>
        <w:tab w:val="left" w:pos="794"/>
        <w:tab w:val="left" w:pos="1191"/>
        <w:tab w:val="left" w:pos="1588"/>
        <w:tab w:val="left" w:pos="1985"/>
      </w:tabs>
      <w:spacing w:before="360"/>
    </w:pPr>
    <w:rPr>
      <w:rFonts w:ascii="Times New Roman" w:eastAsia="MS ??" w:hAnsi="Times New Roman"/>
      <w:szCs w:val="24"/>
    </w:rPr>
  </w:style>
  <w:style w:type="paragraph" w:customStyle="1" w:styleId="CEODocTitle2lines-Second">
    <w:name w:val="CEO_DocTitle2lines-Second"/>
    <w:basedOn w:val="CEODocTitle2lines-First"/>
    <w:rsid w:val="0007788E"/>
    <w:pPr>
      <w:spacing w:before="240" w:after="480"/>
    </w:pPr>
    <w:rPr>
      <w:sz w:val="24"/>
      <w:szCs w:val="24"/>
    </w:rPr>
  </w:style>
  <w:style w:type="paragraph" w:customStyle="1" w:styleId="CEODocTitle2lines-First">
    <w:name w:val="CEO_DocTitle2lines-First"/>
    <w:basedOn w:val="Normal"/>
    <w:next w:val="Normal"/>
    <w:rsid w:val="0007788E"/>
    <w:pPr>
      <w:tabs>
        <w:tab w:val="clear" w:pos="1134"/>
        <w:tab w:val="clear" w:pos="1871"/>
        <w:tab w:val="clear" w:pos="2268"/>
      </w:tabs>
      <w:overflowPunct/>
      <w:autoSpaceDE/>
      <w:autoSpaceDN/>
      <w:adjustRightInd/>
      <w:spacing w:before="480"/>
      <w:jc w:val="center"/>
      <w:textAlignment w:val="auto"/>
    </w:pPr>
    <w:rPr>
      <w:rFonts w:ascii="Verdana" w:eastAsia="SimHei" w:hAnsi="Verdana" w:cs="Simplified Arabic"/>
      <w:b/>
      <w:bCs/>
      <w:sz w:val="28"/>
      <w:szCs w:val="28"/>
      <w:lang w:val="en-US"/>
    </w:rPr>
  </w:style>
  <w:style w:type="character" w:customStyle="1" w:styleId="enumlev2Char">
    <w:name w:val="enumlev2 Char"/>
    <w:basedOn w:val="DefaultParagraphFont"/>
    <w:link w:val="enumlev2"/>
    <w:locked/>
    <w:rsid w:val="0092743E"/>
    <w:rPr>
      <w:rFonts w:ascii="Calibri" w:hAnsi="Calibri"/>
      <w:sz w:val="24"/>
      <w:szCs w:val="20"/>
      <w:lang w:val="es-ES_tradnl"/>
    </w:rPr>
  </w:style>
  <w:style w:type="character" w:customStyle="1" w:styleId="HeadingbChar">
    <w:name w:val="Heading_b Char"/>
    <w:basedOn w:val="DefaultParagraphFont"/>
    <w:link w:val="Headingb"/>
    <w:locked/>
    <w:rsid w:val="0092743E"/>
    <w:rPr>
      <w:rFonts w:ascii="Calibri" w:hAnsi="Calibri"/>
      <w:b/>
      <w:sz w:val="24"/>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1351D"/>
    <w:pPr>
      <w:tabs>
        <w:tab w:val="left" w:pos="1134"/>
        <w:tab w:val="left" w:pos="1871"/>
        <w:tab w:val="left" w:pos="2268"/>
      </w:tabs>
      <w:overflowPunct w:val="0"/>
      <w:autoSpaceDE w:val="0"/>
      <w:autoSpaceDN w:val="0"/>
      <w:adjustRightInd w:val="0"/>
      <w:spacing w:before="120"/>
      <w:textAlignment w:val="baseline"/>
    </w:pPr>
    <w:rPr>
      <w:rFonts w:ascii="Calibri" w:hAnsi="Calibri"/>
      <w:sz w:val="24"/>
      <w:szCs w:val="20"/>
      <w:lang w:val="es-ES_tradnl"/>
    </w:rPr>
  </w:style>
  <w:style w:type="paragraph" w:styleId="Heading1">
    <w:name w:val="heading 1"/>
    <w:basedOn w:val="Normal"/>
    <w:next w:val="Normal"/>
    <w:link w:val="Heading1Char"/>
    <w:uiPriority w:val="99"/>
    <w:qFormat/>
    <w:rsid w:val="0011351D"/>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11351D"/>
    <w:pPr>
      <w:spacing w:before="200"/>
      <w:outlineLvl w:val="1"/>
    </w:pPr>
    <w:rPr>
      <w:sz w:val="24"/>
    </w:rPr>
  </w:style>
  <w:style w:type="paragraph" w:styleId="Heading3">
    <w:name w:val="heading 3"/>
    <w:basedOn w:val="Heading1"/>
    <w:next w:val="Normal"/>
    <w:link w:val="Heading3Char"/>
    <w:uiPriority w:val="99"/>
    <w:qFormat/>
    <w:rsid w:val="0011351D"/>
    <w:pPr>
      <w:tabs>
        <w:tab w:val="clear" w:pos="1134"/>
      </w:tabs>
      <w:spacing w:before="200"/>
      <w:outlineLvl w:val="2"/>
    </w:pPr>
    <w:rPr>
      <w:sz w:val="24"/>
    </w:rPr>
  </w:style>
  <w:style w:type="paragraph" w:styleId="Heading4">
    <w:name w:val="heading 4"/>
    <w:basedOn w:val="Heading3"/>
    <w:next w:val="Normal"/>
    <w:link w:val="Heading4Char"/>
    <w:uiPriority w:val="99"/>
    <w:qFormat/>
    <w:rsid w:val="0011351D"/>
    <w:pPr>
      <w:outlineLvl w:val="3"/>
    </w:pPr>
  </w:style>
  <w:style w:type="paragraph" w:styleId="Heading5">
    <w:name w:val="heading 5"/>
    <w:basedOn w:val="Heading4"/>
    <w:next w:val="Normal"/>
    <w:link w:val="Heading5Char"/>
    <w:uiPriority w:val="99"/>
    <w:qFormat/>
    <w:rsid w:val="0011351D"/>
    <w:pPr>
      <w:outlineLvl w:val="4"/>
    </w:pPr>
  </w:style>
  <w:style w:type="paragraph" w:styleId="Heading6">
    <w:name w:val="heading 6"/>
    <w:basedOn w:val="Heading4"/>
    <w:next w:val="Normal"/>
    <w:link w:val="Heading6Char"/>
    <w:uiPriority w:val="99"/>
    <w:qFormat/>
    <w:rsid w:val="0011351D"/>
    <w:pPr>
      <w:outlineLvl w:val="5"/>
    </w:pPr>
  </w:style>
  <w:style w:type="paragraph" w:styleId="Heading7">
    <w:name w:val="heading 7"/>
    <w:basedOn w:val="Heading6"/>
    <w:next w:val="Normal"/>
    <w:link w:val="Heading7Char"/>
    <w:uiPriority w:val="99"/>
    <w:qFormat/>
    <w:rsid w:val="0011351D"/>
    <w:pPr>
      <w:outlineLvl w:val="6"/>
    </w:pPr>
  </w:style>
  <w:style w:type="paragraph" w:styleId="Heading8">
    <w:name w:val="heading 8"/>
    <w:basedOn w:val="Heading6"/>
    <w:next w:val="Normal"/>
    <w:link w:val="Heading8Char"/>
    <w:uiPriority w:val="99"/>
    <w:qFormat/>
    <w:rsid w:val="0011351D"/>
    <w:pPr>
      <w:outlineLvl w:val="7"/>
    </w:pPr>
  </w:style>
  <w:style w:type="paragraph" w:styleId="Heading9">
    <w:name w:val="heading 9"/>
    <w:basedOn w:val="Heading6"/>
    <w:next w:val="Normal"/>
    <w:link w:val="Heading9Char"/>
    <w:uiPriority w:val="99"/>
    <w:qFormat/>
    <w:rsid w:val="001135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_tradnl"/>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_tradn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s-ES_tradnl"/>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ES_tradnl"/>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ES_tradnl"/>
    </w:rPr>
  </w:style>
  <w:style w:type="character" w:customStyle="1" w:styleId="Heading6Char">
    <w:name w:val="Heading 6 Char"/>
    <w:basedOn w:val="DefaultParagraphFont"/>
    <w:link w:val="Heading6"/>
    <w:uiPriority w:val="99"/>
    <w:semiHidden/>
    <w:locked/>
    <w:rPr>
      <w:rFonts w:ascii="Calibri" w:hAnsi="Calibri" w:cs="Times New Roman"/>
      <w:b/>
      <w:bCs/>
      <w:lang w:val="es-ES_tradnl"/>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s-ES_tradnl"/>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s-ES_tradnl"/>
    </w:rPr>
  </w:style>
  <w:style w:type="character" w:customStyle="1" w:styleId="Heading9Char">
    <w:name w:val="Heading 9 Char"/>
    <w:basedOn w:val="DefaultParagraphFont"/>
    <w:link w:val="Heading9"/>
    <w:uiPriority w:val="99"/>
    <w:semiHidden/>
    <w:locked/>
    <w:rPr>
      <w:rFonts w:ascii="Cambria" w:hAnsi="Cambria" w:cs="Times New Roman"/>
      <w:lang w:val="es-ES_tradnl"/>
    </w:rPr>
  </w:style>
  <w:style w:type="paragraph" w:customStyle="1" w:styleId="AnnexNo">
    <w:name w:val="Annex_No"/>
    <w:basedOn w:val="Normal"/>
    <w:next w:val="Annexref"/>
    <w:uiPriority w:val="99"/>
    <w:rsid w:val="0011351D"/>
    <w:pPr>
      <w:keepNext/>
      <w:keepLines/>
      <w:spacing w:before="480" w:after="80"/>
      <w:jc w:val="center"/>
    </w:pPr>
    <w:rPr>
      <w:caps/>
      <w:sz w:val="28"/>
    </w:rPr>
  </w:style>
  <w:style w:type="paragraph" w:customStyle="1" w:styleId="Annexref">
    <w:name w:val="Annex_ref"/>
    <w:basedOn w:val="Normal"/>
    <w:next w:val="Annextitle"/>
    <w:uiPriority w:val="99"/>
    <w:rsid w:val="0011351D"/>
    <w:pPr>
      <w:keepNext/>
      <w:keepLines/>
      <w:spacing w:after="280"/>
      <w:jc w:val="center"/>
    </w:pPr>
  </w:style>
  <w:style w:type="paragraph" w:customStyle="1" w:styleId="Annextitle">
    <w:name w:val="Annex_title"/>
    <w:basedOn w:val="Normal"/>
    <w:next w:val="Normalaftertitle"/>
    <w:uiPriority w:val="99"/>
    <w:rsid w:val="0011351D"/>
    <w:pPr>
      <w:keepNext/>
      <w:keepLines/>
      <w:spacing w:before="240" w:after="280"/>
      <w:jc w:val="center"/>
    </w:pPr>
    <w:rPr>
      <w:b/>
      <w:sz w:val="28"/>
    </w:rPr>
  </w:style>
  <w:style w:type="paragraph" w:customStyle="1" w:styleId="AppendixNo">
    <w:name w:val="Appendix_No"/>
    <w:basedOn w:val="AnnexNo"/>
    <w:next w:val="Annexref"/>
    <w:uiPriority w:val="99"/>
    <w:rsid w:val="0011351D"/>
  </w:style>
  <w:style w:type="paragraph" w:customStyle="1" w:styleId="Appendixref">
    <w:name w:val="Appendix_ref"/>
    <w:basedOn w:val="Annexref"/>
    <w:next w:val="Annextitle"/>
    <w:uiPriority w:val="99"/>
    <w:rsid w:val="0011351D"/>
  </w:style>
  <w:style w:type="paragraph" w:customStyle="1" w:styleId="Appendixtitle">
    <w:name w:val="Appendix_title"/>
    <w:basedOn w:val="Annextitle"/>
    <w:next w:val="Normalaftertitle"/>
    <w:uiPriority w:val="99"/>
    <w:rsid w:val="0011351D"/>
  </w:style>
  <w:style w:type="paragraph" w:customStyle="1" w:styleId="Artheading">
    <w:name w:val="Art_heading"/>
    <w:basedOn w:val="Normal"/>
    <w:next w:val="Normalaftertitle"/>
    <w:uiPriority w:val="99"/>
    <w:rsid w:val="0011351D"/>
    <w:pPr>
      <w:spacing w:before="480"/>
      <w:jc w:val="center"/>
    </w:pPr>
    <w:rPr>
      <w:b/>
      <w:sz w:val="28"/>
    </w:rPr>
  </w:style>
  <w:style w:type="paragraph" w:customStyle="1" w:styleId="ArtNo">
    <w:name w:val="Art_No"/>
    <w:basedOn w:val="Normal"/>
    <w:next w:val="Arttitle"/>
    <w:uiPriority w:val="99"/>
    <w:rsid w:val="0011351D"/>
    <w:pPr>
      <w:keepNext/>
      <w:keepLines/>
      <w:spacing w:before="480"/>
      <w:jc w:val="center"/>
    </w:pPr>
    <w:rPr>
      <w:caps/>
      <w:sz w:val="28"/>
    </w:rPr>
  </w:style>
  <w:style w:type="paragraph" w:customStyle="1" w:styleId="Arttitle">
    <w:name w:val="Art_title"/>
    <w:basedOn w:val="Normal"/>
    <w:next w:val="Normalaftertitle"/>
    <w:uiPriority w:val="99"/>
    <w:rsid w:val="0011351D"/>
    <w:pPr>
      <w:keepNext/>
      <w:keepLines/>
      <w:spacing w:before="240"/>
      <w:jc w:val="center"/>
    </w:pPr>
    <w:rPr>
      <w:b/>
      <w:sz w:val="28"/>
    </w:rPr>
  </w:style>
  <w:style w:type="paragraph" w:customStyle="1" w:styleId="Call">
    <w:name w:val="Call"/>
    <w:basedOn w:val="Normal"/>
    <w:next w:val="Normal"/>
    <w:uiPriority w:val="99"/>
    <w:rsid w:val="0011351D"/>
    <w:pPr>
      <w:keepNext/>
      <w:keepLines/>
      <w:spacing w:before="160"/>
      <w:ind w:left="1134"/>
    </w:pPr>
    <w:rPr>
      <w:i/>
    </w:rPr>
  </w:style>
  <w:style w:type="paragraph" w:customStyle="1" w:styleId="ChapNo">
    <w:name w:val="Chap_No"/>
    <w:basedOn w:val="ArtNo"/>
    <w:next w:val="Chaptitle"/>
    <w:uiPriority w:val="99"/>
    <w:rsid w:val="0011351D"/>
    <w:rPr>
      <w:b/>
    </w:rPr>
  </w:style>
  <w:style w:type="paragraph" w:customStyle="1" w:styleId="Chaptitle">
    <w:name w:val="Chap_title"/>
    <w:basedOn w:val="Arttitle"/>
    <w:next w:val="Normalaftertitle"/>
    <w:uiPriority w:val="99"/>
    <w:rsid w:val="0011351D"/>
  </w:style>
  <w:style w:type="paragraph" w:customStyle="1" w:styleId="ddate">
    <w:name w:val="ddate"/>
    <w:basedOn w:val="Normal"/>
    <w:uiPriority w:val="99"/>
    <w:rsid w:val="0011351D"/>
    <w:pPr>
      <w:framePr w:hSpace="181" w:wrap="around" w:vAnchor="page" w:hAnchor="margin" w:y="852"/>
      <w:shd w:val="solid" w:color="FFFFFF" w:fill="FFFFFF"/>
      <w:spacing w:before="0"/>
    </w:pPr>
    <w:rPr>
      <w:b/>
      <w:bCs/>
    </w:rPr>
  </w:style>
  <w:style w:type="paragraph" w:customStyle="1" w:styleId="dnum">
    <w:name w:val="dnum"/>
    <w:basedOn w:val="Normal"/>
    <w:uiPriority w:val="99"/>
    <w:rsid w:val="0011351D"/>
    <w:pPr>
      <w:framePr w:hSpace="181" w:wrap="around" w:vAnchor="page" w:hAnchor="margin" w:y="852"/>
      <w:shd w:val="solid" w:color="FFFFFF" w:fill="FFFFFF"/>
    </w:pPr>
    <w:rPr>
      <w:b/>
      <w:bCs/>
    </w:rPr>
  </w:style>
  <w:style w:type="paragraph" w:customStyle="1" w:styleId="dorlang">
    <w:name w:val="dorlang"/>
    <w:basedOn w:val="Normal"/>
    <w:uiPriority w:val="99"/>
    <w:rsid w:val="0011351D"/>
    <w:pPr>
      <w:framePr w:hSpace="181" w:wrap="around" w:vAnchor="page" w:hAnchor="margin" w:y="852"/>
      <w:shd w:val="solid" w:color="FFFFFF" w:fill="FFFFFF"/>
      <w:spacing w:before="0"/>
    </w:pPr>
    <w:rPr>
      <w:b/>
      <w:bCs/>
    </w:rPr>
  </w:style>
  <w:style w:type="character" w:styleId="EndnoteReference">
    <w:name w:val="endnote reference"/>
    <w:basedOn w:val="DefaultParagraphFont"/>
    <w:uiPriority w:val="99"/>
    <w:semiHidden/>
    <w:rsid w:val="0011351D"/>
    <w:rPr>
      <w:rFonts w:cs="Times New Roman"/>
      <w:vertAlign w:val="superscript"/>
    </w:rPr>
  </w:style>
  <w:style w:type="paragraph" w:customStyle="1" w:styleId="enumlev1">
    <w:name w:val="enumlev1"/>
    <w:basedOn w:val="Normal"/>
    <w:link w:val="enumlev1Char"/>
    <w:rsid w:val="0011351D"/>
    <w:pPr>
      <w:tabs>
        <w:tab w:val="clear" w:pos="2268"/>
        <w:tab w:val="left" w:pos="2608"/>
        <w:tab w:val="left" w:pos="3345"/>
      </w:tabs>
      <w:spacing w:before="80"/>
      <w:ind w:left="1134" w:hanging="1134"/>
    </w:pPr>
  </w:style>
  <w:style w:type="paragraph" w:customStyle="1" w:styleId="enumlev2">
    <w:name w:val="enumlev2"/>
    <w:basedOn w:val="enumlev1"/>
    <w:link w:val="enumlev2Char"/>
    <w:rsid w:val="0011351D"/>
    <w:pPr>
      <w:ind w:left="1871" w:hanging="737"/>
    </w:pPr>
  </w:style>
  <w:style w:type="paragraph" w:customStyle="1" w:styleId="enumlev3">
    <w:name w:val="enumlev3"/>
    <w:basedOn w:val="enumlev2"/>
    <w:uiPriority w:val="99"/>
    <w:rsid w:val="0011351D"/>
    <w:pPr>
      <w:ind w:left="2268" w:hanging="397"/>
    </w:pPr>
  </w:style>
  <w:style w:type="paragraph" w:customStyle="1" w:styleId="Equation">
    <w:name w:val="Equation"/>
    <w:basedOn w:val="Normal"/>
    <w:uiPriority w:val="99"/>
    <w:rsid w:val="0011351D"/>
    <w:pPr>
      <w:tabs>
        <w:tab w:val="clear" w:pos="2268"/>
        <w:tab w:val="center" w:pos="4820"/>
        <w:tab w:val="right" w:pos="9639"/>
      </w:tabs>
    </w:pPr>
  </w:style>
  <w:style w:type="paragraph" w:styleId="NormalIndent">
    <w:name w:val="Normal Indent"/>
    <w:basedOn w:val="Normal"/>
    <w:uiPriority w:val="99"/>
    <w:rsid w:val="0011351D"/>
    <w:pPr>
      <w:ind w:left="1134"/>
    </w:pPr>
  </w:style>
  <w:style w:type="paragraph" w:customStyle="1" w:styleId="Equationlegend">
    <w:name w:val="Equation_legend"/>
    <w:basedOn w:val="NormalIndent"/>
    <w:uiPriority w:val="99"/>
    <w:rsid w:val="0011351D"/>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11351D"/>
    <w:pPr>
      <w:keepNext/>
      <w:keepLines/>
      <w:spacing w:before="20" w:after="20"/>
    </w:pPr>
    <w:rPr>
      <w:sz w:val="18"/>
    </w:rPr>
  </w:style>
  <w:style w:type="paragraph" w:customStyle="1" w:styleId="FigureNo">
    <w:name w:val="Figure_No"/>
    <w:basedOn w:val="Normal"/>
    <w:next w:val="Figuretitle"/>
    <w:uiPriority w:val="99"/>
    <w:rsid w:val="0011351D"/>
    <w:pPr>
      <w:keepNext/>
      <w:keepLines/>
      <w:spacing w:before="480" w:after="120"/>
      <w:jc w:val="center"/>
    </w:pPr>
    <w:rPr>
      <w:caps/>
      <w:sz w:val="20"/>
    </w:rPr>
  </w:style>
  <w:style w:type="paragraph" w:customStyle="1" w:styleId="Figuretitle">
    <w:name w:val="Figure_title"/>
    <w:basedOn w:val="Normal"/>
    <w:next w:val="Normal"/>
    <w:uiPriority w:val="99"/>
    <w:rsid w:val="0011351D"/>
    <w:pPr>
      <w:spacing w:after="480"/>
    </w:pPr>
  </w:style>
  <w:style w:type="paragraph" w:customStyle="1" w:styleId="Figurewithouttitle">
    <w:name w:val="Figure_without_title"/>
    <w:basedOn w:val="FigureNo"/>
    <w:next w:val="Normal"/>
    <w:uiPriority w:val="99"/>
    <w:rsid w:val="0011351D"/>
    <w:pPr>
      <w:keepNext w:val="0"/>
    </w:pPr>
  </w:style>
  <w:style w:type="paragraph" w:styleId="Footer">
    <w:name w:val="footer"/>
    <w:basedOn w:val="Normal"/>
    <w:link w:val="FooterChar"/>
    <w:rsid w:val="0011351D"/>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Pr>
      <w:rFonts w:ascii="Calibri" w:hAnsi="Calibri" w:cs="Times New Roman"/>
      <w:sz w:val="20"/>
      <w:szCs w:val="20"/>
      <w:lang w:val="es-ES_tradnl"/>
    </w:rPr>
  </w:style>
  <w:style w:type="paragraph" w:customStyle="1" w:styleId="FirstFooter">
    <w:name w:val="FirstFooter"/>
    <w:basedOn w:val="Footer"/>
    <w:uiPriority w:val="99"/>
    <w:rsid w:val="0011351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351D"/>
    <w:rPr>
      <w:rFonts w:ascii="Calibri" w:hAnsi="Calibri" w:cs="Times New Roman"/>
      <w:position w:val="6"/>
      <w:sz w:val="18"/>
    </w:rPr>
  </w:style>
  <w:style w:type="paragraph" w:styleId="FootnoteText">
    <w:name w:val="footnote text"/>
    <w:basedOn w:val="Normal"/>
    <w:link w:val="FootnoteTextChar"/>
    <w:rsid w:val="0011351D"/>
    <w:pPr>
      <w:keepLines/>
      <w:tabs>
        <w:tab w:val="left" w:pos="255"/>
      </w:tabs>
    </w:pPr>
  </w:style>
  <w:style w:type="character" w:customStyle="1" w:styleId="FootnoteTextChar">
    <w:name w:val="Footnote Text Char"/>
    <w:basedOn w:val="DefaultParagraphFont"/>
    <w:link w:val="FootnoteText"/>
    <w:locked/>
    <w:rsid w:val="004A0CAA"/>
    <w:rPr>
      <w:rFonts w:ascii="Calibri" w:hAnsi="Calibri" w:cs="Times New Roman"/>
      <w:sz w:val="24"/>
      <w:lang w:val="es-ES_tradnl" w:eastAsia="en-US"/>
    </w:rPr>
  </w:style>
  <w:style w:type="paragraph" w:styleId="Header">
    <w:name w:val="header"/>
    <w:basedOn w:val="Normal"/>
    <w:link w:val="HeaderChar"/>
    <w:uiPriority w:val="99"/>
    <w:rsid w:val="0011351D"/>
    <w:pPr>
      <w:spacing w:before="0"/>
      <w:jc w:val="center"/>
    </w:pPr>
    <w:rPr>
      <w:sz w:val="18"/>
    </w:rPr>
  </w:style>
  <w:style w:type="character" w:customStyle="1" w:styleId="HeaderChar">
    <w:name w:val="Header Char"/>
    <w:basedOn w:val="DefaultParagraphFont"/>
    <w:link w:val="Header"/>
    <w:uiPriority w:val="99"/>
    <w:locked/>
    <w:rPr>
      <w:rFonts w:ascii="Calibri" w:hAnsi="Calibri" w:cs="Times New Roman"/>
      <w:sz w:val="20"/>
      <w:szCs w:val="20"/>
      <w:lang w:val="es-ES_tradnl"/>
    </w:rPr>
  </w:style>
  <w:style w:type="paragraph" w:customStyle="1" w:styleId="Headingb">
    <w:name w:val="Heading_b"/>
    <w:basedOn w:val="Normal"/>
    <w:next w:val="Normal"/>
    <w:link w:val="HeadingbChar"/>
    <w:rsid w:val="0011351D"/>
    <w:pPr>
      <w:keepNext/>
      <w:spacing w:before="160"/>
    </w:pPr>
    <w:rPr>
      <w:b/>
    </w:rPr>
  </w:style>
  <w:style w:type="paragraph" w:customStyle="1" w:styleId="Headingi">
    <w:name w:val="Heading_i"/>
    <w:basedOn w:val="Normal"/>
    <w:next w:val="Normal"/>
    <w:uiPriority w:val="99"/>
    <w:rsid w:val="0011351D"/>
    <w:pPr>
      <w:keepNext/>
      <w:spacing w:before="160"/>
    </w:pPr>
    <w:rPr>
      <w:i/>
    </w:rPr>
  </w:style>
  <w:style w:type="paragraph" w:styleId="Index1">
    <w:name w:val="index 1"/>
    <w:basedOn w:val="Normal"/>
    <w:next w:val="Normal"/>
    <w:uiPriority w:val="99"/>
    <w:semiHidden/>
    <w:rsid w:val="0011351D"/>
  </w:style>
  <w:style w:type="paragraph" w:styleId="Index2">
    <w:name w:val="index 2"/>
    <w:basedOn w:val="Normal"/>
    <w:next w:val="Normal"/>
    <w:uiPriority w:val="99"/>
    <w:semiHidden/>
    <w:rsid w:val="0011351D"/>
    <w:pPr>
      <w:ind w:left="283"/>
    </w:pPr>
  </w:style>
  <w:style w:type="paragraph" w:styleId="Index3">
    <w:name w:val="index 3"/>
    <w:basedOn w:val="Normal"/>
    <w:next w:val="Normal"/>
    <w:uiPriority w:val="99"/>
    <w:semiHidden/>
    <w:rsid w:val="0011351D"/>
    <w:pPr>
      <w:ind w:left="566"/>
    </w:pPr>
  </w:style>
  <w:style w:type="paragraph" w:styleId="Index4">
    <w:name w:val="index 4"/>
    <w:basedOn w:val="Normal"/>
    <w:next w:val="Normal"/>
    <w:uiPriority w:val="99"/>
    <w:semiHidden/>
    <w:rsid w:val="0011351D"/>
    <w:pPr>
      <w:ind w:left="849"/>
    </w:pPr>
  </w:style>
  <w:style w:type="paragraph" w:styleId="Index5">
    <w:name w:val="index 5"/>
    <w:basedOn w:val="Normal"/>
    <w:next w:val="Normal"/>
    <w:uiPriority w:val="99"/>
    <w:semiHidden/>
    <w:rsid w:val="0011351D"/>
    <w:pPr>
      <w:ind w:left="1132"/>
    </w:pPr>
  </w:style>
  <w:style w:type="paragraph" w:styleId="Index6">
    <w:name w:val="index 6"/>
    <w:basedOn w:val="Normal"/>
    <w:next w:val="Normal"/>
    <w:uiPriority w:val="99"/>
    <w:semiHidden/>
    <w:rsid w:val="0011351D"/>
    <w:pPr>
      <w:ind w:left="1415"/>
    </w:pPr>
  </w:style>
  <w:style w:type="paragraph" w:styleId="Index7">
    <w:name w:val="index 7"/>
    <w:basedOn w:val="Normal"/>
    <w:next w:val="Normal"/>
    <w:uiPriority w:val="99"/>
    <w:semiHidden/>
    <w:rsid w:val="0011351D"/>
    <w:pPr>
      <w:ind w:left="1698"/>
    </w:pPr>
  </w:style>
  <w:style w:type="paragraph" w:styleId="IndexHeading">
    <w:name w:val="index heading"/>
    <w:basedOn w:val="Normal"/>
    <w:next w:val="Index1"/>
    <w:uiPriority w:val="99"/>
    <w:semiHidden/>
    <w:rsid w:val="0011351D"/>
  </w:style>
  <w:style w:type="paragraph" w:customStyle="1" w:styleId="Normalaftertitle">
    <w:name w:val="Normal after title"/>
    <w:basedOn w:val="Normal"/>
    <w:next w:val="Normal"/>
    <w:uiPriority w:val="99"/>
    <w:rsid w:val="0011351D"/>
    <w:pPr>
      <w:spacing w:before="280"/>
    </w:pPr>
  </w:style>
  <w:style w:type="paragraph" w:customStyle="1" w:styleId="Note">
    <w:name w:val="Note"/>
    <w:basedOn w:val="Normal"/>
    <w:uiPriority w:val="99"/>
    <w:rsid w:val="0011351D"/>
    <w:pPr>
      <w:tabs>
        <w:tab w:val="left" w:pos="284"/>
      </w:tabs>
      <w:spacing w:before="80"/>
    </w:pPr>
  </w:style>
  <w:style w:type="paragraph" w:customStyle="1" w:styleId="PartNo">
    <w:name w:val="Part_No"/>
    <w:basedOn w:val="AnnexNo"/>
    <w:next w:val="Normal"/>
    <w:uiPriority w:val="99"/>
    <w:rsid w:val="0011351D"/>
  </w:style>
  <w:style w:type="paragraph" w:customStyle="1" w:styleId="Parttitle">
    <w:name w:val="Part_title"/>
    <w:basedOn w:val="Annextitle"/>
    <w:next w:val="Normalaftertitle"/>
    <w:uiPriority w:val="99"/>
    <w:rsid w:val="0011351D"/>
  </w:style>
  <w:style w:type="paragraph" w:customStyle="1" w:styleId="RecNo">
    <w:name w:val="Rec_No"/>
    <w:basedOn w:val="Normal"/>
    <w:next w:val="Rectitle"/>
    <w:uiPriority w:val="99"/>
    <w:rsid w:val="0011351D"/>
    <w:pPr>
      <w:keepNext/>
      <w:keepLines/>
      <w:spacing w:before="480"/>
      <w:jc w:val="center"/>
    </w:pPr>
    <w:rPr>
      <w:caps/>
      <w:sz w:val="28"/>
    </w:rPr>
  </w:style>
  <w:style w:type="paragraph" w:customStyle="1" w:styleId="Rectitle">
    <w:name w:val="Rec_title"/>
    <w:basedOn w:val="RecNo"/>
    <w:next w:val="Recref"/>
    <w:uiPriority w:val="99"/>
    <w:rsid w:val="0011351D"/>
    <w:pPr>
      <w:spacing w:before="240"/>
    </w:pPr>
    <w:rPr>
      <w:b/>
      <w:caps w:val="0"/>
    </w:rPr>
  </w:style>
  <w:style w:type="paragraph" w:customStyle="1" w:styleId="Recref">
    <w:name w:val="Rec_ref"/>
    <w:basedOn w:val="Rectitle"/>
    <w:next w:val="Recdate"/>
    <w:uiPriority w:val="99"/>
    <w:rsid w:val="0011351D"/>
    <w:pPr>
      <w:spacing w:before="120"/>
    </w:pPr>
    <w:rPr>
      <w:b w:val="0"/>
      <w:sz w:val="24"/>
    </w:rPr>
  </w:style>
  <w:style w:type="paragraph" w:customStyle="1" w:styleId="Recdate">
    <w:name w:val="Rec_date"/>
    <w:basedOn w:val="Recref"/>
    <w:next w:val="Normalaftertitle"/>
    <w:uiPriority w:val="99"/>
    <w:rsid w:val="0011351D"/>
    <w:pPr>
      <w:jc w:val="right"/>
    </w:pPr>
    <w:rPr>
      <w:sz w:val="22"/>
    </w:rPr>
  </w:style>
  <w:style w:type="paragraph" w:customStyle="1" w:styleId="Questiondate">
    <w:name w:val="Question_date"/>
    <w:basedOn w:val="Recdate"/>
    <w:next w:val="Normalaftertitle"/>
    <w:uiPriority w:val="99"/>
    <w:rsid w:val="0011351D"/>
  </w:style>
  <w:style w:type="paragraph" w:customStyle="1" w:styleId="QuestionNo">
    <w:name w:val="Question_No"/>
    <w:basedOn w:val="RecNo"/>
    <w:next w:val="Questiontitle"/>
    <w:uiPriority w:val="99"/>
    <w:rsid w:val="0011351D"/>
  </w:style>
  <w:style w:type="paragraph" w:customStyle="1" w:styleId="Questiontitle">
    <w:name w:val="Question_title"/>
    <w:basedOn w:val="Rectitle"/>
    <w:next w:val="Normal"/>
    <w:uiPriority w:val="99"/>
    <w:rsid w:val="0011351D"/>
  </w:style>
  <w:style w:type="paragraph" w:customStyle="1" w:styleId="Reftext">
    <w:name w:val="Ref_text"/>
    <w:basedOn w:val="Normal"/>
    <w:uiPriority w:val="99"/>
    <w:rsid w:val="0011351D"/>
    <w:pPr>
      <w:ind w:left="1134" w:hanging="1134"/>
    </w:pPr>
  </w:style>
  <w:style w:type="paragraph" w:customStyle="1" w:styleId="Reftitle">
    <w:name w:val="Ref_title"/>
    <w:basedOn w:val="Normal"/>
    <w:next w:val="Reftext"/>
    <w:uiPriority w:val="99"/>
    <w:rsid w:val="0011351D"/>
    <w:pPr>
      <w:spacing w:before="480"/>
      <w:jc w:val="center"/>
    </w:pPr>
    <w:rPr>
      <w:caps/>
    </w:rPr>
  </w:style>
  <w:style w:type="paragraph" w:customStyle="1" w:styleId="Repdate">
    <w:name w:val="Rep_date"/>
    <w:basedOn w:val="Recdate"/>
    <w:next w:val="Normalaftertitle"/>
    <w:uiPriority w:val="99"/>
    <w:rsid w:val="0011351D"/>
  </w:style>
  <w:style w:type="paragraph" w:customStyle="1" w:styleId="RepNo">
    <w:name w:val="Rep_No"/>
    <w:basedOn w:val="RecNo"/>
    <w:next w:val="Reptitle"/>
    <w:uiPriority w:val="99"/>
    <w:rsid w:val="0011351D"/>
  </w:style>
  <w:style w:type="paragraph" w:customStyle="1" w:styleId="Repref">
    <w:name w:val="Rep_ref"/>
    <w:basedOn w:val="Recref"/>
    <w:next w:val="Repdate"/>
    <w:uiPriority w:val="99"/>
    <w:rsid w:val="0011351D"/>
  </w:style>
  <w:style w:type="paragraph" w:customStyle="1" w:styleId="Reptitle">
    <w:name w:val="Rep_title"/>
    <w:basedOn w:val="Rectitle"/>
    <w:next w:val="Repref"/>
    <w:uiPriority w:val="99"/>
    <w:rsid w:val="0011351D"/>
  </w:style>
  <w:style w:type="paragraph" w:customStyle="1" w:styleId="Resdate">
    <w:name w:val="Res_date"/>
    <w:basedOn w:val="Recdate"/>
    <w:next w:val="Normalaftertitle"/>
    <w:uiPriority w:val="99"/>
    <w:rsid w:val="0011351D"/>
  </w:style>
  <w:style w:type="paragraph" w:customStyle="1" w:styleId="ResNo">
    <w:name w:val="Res_No"/>
    <w:basedOn w:val="RecNo"/>
    <w:next w:val="Normal"/>
    <w:uiPriority w:val="99"/>
    <w:rsid w:val="0011351D"/>
  </w:style>
  <w:style w:type="paragraph" w:customStyle="1" w:styleId="Resref">
    <w:name w:val="Res_ref"/>
    <w:basedOn w:val="Recref"/>
    <w:next w:val="Resdate"/>
    <w:uiPriority w:val="99"/>
    <w:rsid w:val="0011351D"/>
  </w:style>
  <w:style w:type="character" w:customStyle="1" w:styleId="Appdef">
    <w:name w:val="App_def"/>
    <w:basedOn w:val="DefaultParagraphFont"/>
    <w:uiPriority w:val="99"/>
    <w:rsid w:val="0011351D"/>
    <w:rPr>
      <w:rFonts w:ascii="Calibri" w:hAnsi="Calibri" w:cs="Times New Roman"/>
      <w:b/>
    </w:rPr>
  </w:style>
  <w:style w:type="character" w:customStyle="1" w:styleId="Appref">
    <w:name w:val="App_ref"/>
    <w:basedOn w:val="DefaultParagraphFont"/>
    <w:uiPriority w:val="99"/>
    <w:rsid w:val="0011351D"/>
    <w:rPr>
      <w:rFonts w:ascii="Calibri" w:hAnsi="Calibri" w:cs="Times New Roman"/>
    </w:rPr>
  </w:style>
  <w:style w:type="character" w:customStyle="1" w:styleId="Artdef">
    <w:name w:val="Art_def"/>
    <w:basedOn w:val="DefaultParagraphFont"/>
    <w:uiPriority w:val="99"/>
    <w:rsid w:val="0011351D"/>
    <w:rPr>
      <w:rFonts w:ascii="Calibri" w:hAnsi="Calibri" w:cs="Times New Roman"/>
      <w:b/>
    </w:rPr>
  </w:style>
  <w:style w:type="character" w:customStyle="1" w:styleId="Artref">
    <w:name w:val="Art_ref"/>
    <w:basedOn w:val="DefaultParagraphFont"/>
    <w:uiPriority w:val="99"/>
    <w:rsid w:val="0011351D"/>
    <w:rPr>
      <w:rFonts w:ascii="Calibri" w:hAnsi="Calibri" w:cs="Times New Roman"/>
    </w:rPr>
  </w:style>
  <w:style w:type="character" w:customStyle="1" w:styleId="Recdef">
    <w:name w:val="Rec_def"/>
    <w:basedOn w:val="DefaultParagraphFont"/>
    <w:uiPriority w:val="99"/>
    <w:rsid w:val="0011351D"/>
    <w:rPr>
      <w:rFonts w:ascii="Calibri" w:hAnsi="Calibri" w:cs="Times New Roman"/>
      <w:b/>
    </w:rPr>
  </w:style>
  <w:style w:type="character" w:customStyle="1" w:styleId="Resdef">
    <w:name w:val="Res_def"/>
    <w:basedOn w:val="DefaultParagraphFont"/>
    <w:uiPriority w:val="99"/>
    <w:rsid w:val="0011351D"/>
    <w:rPr>
      <w:rFonts w:ascii="Calibri" w:hAnsi="Calibri" w:cs="Times New Roman"/>
      <w:b/>
    </w:rPr>
  </w:style>
  <w:style w:type="paragraph" w:customStyle="1" w:styleId="Reasons">
    <w:name w:val="Reasons"/>
    <w:basedOn w:val="Normal"/>
    <w:qFormat/>
    <w:rsid w:val="0011351D"/>
    <w:pPr>
      <w:tabs>
        <w:tab w:val="clear" w:pos="2268"/>
        <w:tab w:val="left" w:pos="1588"/>
        <w:tab w:val="left" w:pos="1985"/>
      </w:tabs>
    </w:pPr>
  </w:style>
  <w:style w:type="character" w:styleId="CommentReference">
    <w:name w:val="annotation reference"/>
    <w:basedOn w:val="DefaultParagraphFont"/>
    <w:uiPriority w:val="99"/>
    <w:semiHidden/>
    <w:rsid w:val="0011351D"/>
    <w:rPr>
      <w:rFonts w:cs="Times New Roman"/>
      <w:sz w:val="16"/>
      <w:szCs w:val="16"/>
    </w:rPr>
  </w:style>
  <w:style w:type="paragraph" w:customStyle="1" w:styleId="Proposal">
    <w:name w:val="Proposal"/>
    <w:basedOn w:val="Normal"/>
    <w:next w:val="Normal"/>
    <w:uiPriority w:val="99"/>
    <w:rsid w:val="0011351D"/>
    <w:pPr>
      <w:keepNext/>
      <w:spacing w:before="240"/>
    </w:pPr>
    <w:rPr>
      <w:rFonts w:hAnsi="Times New Roman Bold"/>
    </w:rPr>
  </w:style>
  <w:style w:type="paragraph" w:styleId="CommentText">
    <w:name w:val="annotation text"/>
    <w:basedOn w:val="Normal"/>
    <w:link w:val="CommentTextChar"/>
    <w:uiPriority w:val="99"/>
    <w:semiHidden/>
    <w:rsid w:val="0011351D"/>
    <w:rPr>
      <w:sz w:val="20"/>
    </w:rPr>
  </w:style>
  <w:style w:type="character" w:customStyle="1" w:styleId="CommentTextChar">
    <w:name w:val="Comment Text Char"/>
    <w:basedOn w:val="DefaultParagraphFont"/>
    <w:link w:val="CommentText"/>
    <w:uiPriority w:val="99"/>
    <w:semiHidden/>
    <w:locked/>
    <w:rsid w:val="004A0CAA"/>
    <w:rPr>
      <w:rFonts w:ascii="Calibri" w:hAnsi="Calibri" w:cs="Times New Roman"/>
      <w:lang w:val="es-ES_tradnl" w:eastAsia="en-US"/>
    </w:rPr>
  </w:style>
  <w:style w:type="paragraph" w:customStyle="1" w:styleId="Figure">
    <w:name w:val="Figure"/>
    <w:basedOn w:val="Normal"/>
    <w:next w:val="Figuretitle"/>
    <w:uiPriority w:val="99"/>
    <w:rsid w:val="0011351D"/>
    <w:pPr>
      <w:keepNext/>
      <w:keepLines/>
      <w:jc w:val="center"/>
    </w:pPr>
  </w:style>
  <w:style w:type="paragraph" w:customStyle="1" w:styleId="Agendaitem">
    <w:name w:val="Agenda_item"/>
    <w:basedOn w:val="Normal"/>
    <w:next w:val="Normalaftertitle"/>
    <w:uiPriority w:val="99"/>
    <w:rsid w:val="0011351D"/>
    <w:pPr>
      <w:overflowPunct/>
      <w:autoSpaceDE/>
      <w:autoSpaceDN/>
      <w:adjustRightInd/>
      <w:spacing w:before="240"/>
      <w:jc w:val="center"/>
      <w:textAlignment w:val="auto"/>
    </w:pPr>
    <w:rPr>
      <w:sz w:val="28"/>
    </w:rPr>
  </w:style>
  <w:style w:type="paragraph" w:customStyle="1" w:styleId="Part1">
    <w:name w:val="Part_1"/>
    <w:basedOn w:val="Normal"/>
    <w:uiPriority w:val="99"/>
    <w:rsid w:val="0011351D"/>
    <w:pPr>
      <w:tabs>
        <w:tab w:val="clear" w:pos="1134"/>
        <w:tab w:val="clear" w:pos="2268"/>
        <w:tab w:val="center" w:pos="4820"/>
      </w:tabs>
      <w:spacing w:before="360"/>
      <w:jc w:val="center"/>
    </w:pPr>
    <w:rPr>
      <w:b/>
    </w:rPr>
  </w:style>
  <w:style w:type="paragraph" w:customStyle="1" w:styleId="Normalend">
    <w:name w:val="Normal_end"/>
    <w:basedOn w:val="Normal"/>
    <w:uiPriority w:val="99"/>
    <w:rsid w:val="0011351D"/>
  </w:style>
  <w:style w:type="paragraph" w:customStyle="1" w:styleId="ApptoAnnex">
    <w:name w:val="App_to_Annex"/>
    <w:basedOn w:val="AppendixNo"/>
    <w:uiPriority w:val="99"/>
    <w:rsid w:val="0011351D"/>
  </w:style>
  <w:style w:type="character" w:customStyle="1" w:styleId="Tablefreq">
    <w:name w:val="Table_freq"/>
    <w:basedOn w:val="DefaultParagraphFont"/>
    <w:uiPriority w:val="99"/>
    <w:rsid w:val="0011351D"/>
    <w:rPr>
      <w:rFonts w:ascii="Calibri" w:hAnsi="Calibri" w:cs="Times New Roman"/>
      <w:b/>
      <w:color w:val="auto"/>
      <w:sz w:val="20"/>
    </w:rPr>
  </w:style>
  <w:style w:type="paragraph" w:customStyle="1" w:styleId="Tabletext">
    <w:name w:val="Table_text"/>
    <w:basedOn w:val="Normal"/>
    <w:uiPriority w:val="99"/>
    <w:rsid w:val="0011351D"/>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uiPriority w:val="99"/>
    <w:rsid w:val="0011351D"/>
    <w:pPr>
      <w:keepNext/>
      <w:spacing w:before="80" w:after="80"/>
      <w:jc w:val="center"/>
    </w:pPr>
    <w:rPr>
      <w:b/>
    </w:rPr>
  </w:style>
  <w:style w:type="paragraph" w:customStyle="1" w:styleId="Tablelegend">
    <w:name w:val="Table_legend"/>
    <w:basedOn w:val="Tabletext"/>
    <w:uiPriority w:val="99"/>
    <w:rsid w:val="0011351D"/>
    <w:pPr>
      <w:tabs>
        <w:tab w:val="clear" w:pos="284"/>
      </w:tabs>
      <w:spacing w:before="120"/>
    </w:pPr>
  </w:style>
  <w:style w:type="paragraph" w:customStyle="1" w:styleId="TableNo">
    <w:name w:val="Table_No"/>
    <w:basedOn w:val="Normal"/>
    <w:next w:val="Normal"/>
    <w:uiPriority w:val="99"/>
    <w:rsid w:val="0011351D"/>
    <w:pPr>
      <w:keepNext/>
      <w:spacing w:before="560" w:after="120"/>
      <w:jc w:val="center"/>
    </w:pPr>
    <w:rPr>
      <w:caps/>
      <w:sz w:val="20"/>
    </w:rPr>
  </w:style>
  <w:style w:type="paragraph" w:customStyle="1" w:styleId="Tableref">
    <w:name w:val="Table_ref"/>
    <w:basedOn w:val="Normal"/>
    <w:next w:val="Normal"/>
    <w:uiPriority w:val="99"/>
    <w:rsid w:val="0011351D"/>
    <w:pPr>
      <w:keepNext/>
      <w:spacing w:before="560"/>
      <w:jc w:val="center"/>
    </w:pPr>
    <w:rPr>
      <w:sz w:val="20"/>
    </w:rPr>
  </w:style>
  <w:style w:type="paragraph" w:customStyle="1" w:styleId="TableTextS5">
    <w:name w:val="Table_TextS5"/>
    <w:basedOn w:val="Normal"/>
    <w:uiPriority w:val="99"/>
    <w:rsid w:val="0011351D"/>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11351D"/>
    <w:pPr>
      <w:keepNext/>
      <w:keepLines/>
      <w:spacing w:before="0" w:after="120"/>
      <w:jc w:val="center"/>
    </w:pPr>
    <w:rPr>
      <w:b/>
      <w:sz w:val="20"/>
    </w:rPr>
  </w:style>
  <w:style w:type="paragraph" w:customStyle="1" w:styleId="Section1">
    <w:name w:val="Section_1"/>
    <w:basedOn w:val="Normal"/>
    <w:uiPriority w:val="99"/>
    <w:rsid w:val="0011351D"/>
    <w:pPr>
      <w:tabs>
        <w:tab w:val="clear" w:pos="1134"/>
        <w:tab w:val="clear" w:pos="2268"/>
        <w:tab w:val="center" w:pos="4820"/>
      </w:tabs>
      <w:spacing w:before="360"/>
      <w:jc w:val="center"/>
    </w:pPr>
    <w:rPr>
      <w:b/>
    </w:rPr>
  </w:style>
  <w:style w:type="paragraph" w:customStyle="1" w:styleId="Section2">
    <w:name w:val="Section_2"/>
    <w:basedOn w:val="Section1"/>
    <w:uiPriority w:val="99"/>
    <w:rsid w:val="0011351D"/>
    <w:rPr>
      <w:b w:val="0"/>
      <w:i/>
    </w:rPr>
  </w:style>
  <w:style w:type="paragraph" w:customStyle="1" w:styleId="Section3">
    <w:name w:val="Section_3"/>
    <w:basedOn w:val="Section1"/>
    <w:uiPriority w:val="99"/>
    <w:rsid w:val="0011351D"/>
    <w:rPr>
      <w:b w:val="0"/>
    </w:rPr>
  </w:style>
  <w:style w:type="paragraph" w:customStyle="1" w:styleId="SectionNo">
    <w:name w:val="Section_No"/>
    <w:basedOn w:val="AnnexNo"/>
    <w:next w:val="Normal"/>
    <w:uiPriority w:val="99"/>
    <w:rsid w:val="0011351D"/>
  </w:style>
  <w:style w:type="paragraph" w:customStyle="1" w:styleId="Sectiontitle">
    <w:name w:val="Section_title"/>
    <w:basedOn w:val="Annextitle"/>
    <w:next w:val="Normalaftertitle"/>
    <w:uiPriority w:val="99"/>
    <w:rsid w:val="0011351D"/>
  </w:style>
  <w:style w:type="paragraph" w:customStyle="1" w:styleId="Source">
    <w:name w:val="Source"/>
    <w:basedOn w:val="Normal"/>
    <w:next w:val="Normal"/>
    <w:rsid w:val="0011351D"/>
    <w:pPr>
      <w:spacing w:before="840"/>
      <w:jc w:val="center"/>
    </w:pPr>
    <w:rPr>
      <w:b/>
      <w:sz w:val="28"/>
    </w:rPr>
  </w:style>
  <w:style w:type="paragraph" w:customStyle="1" w:styleId="Title1">
    <w:name w:val="Title 1"/>
    <w:basedOn w:val="Source"/>
    <w:next w:val="Normal"/>
    <w:rsid w:val="0011351D"/>
    <w:pPr>
      <w:spacing w:before="240"/>
    </w:pPr>
    <w:rPr>
      <w:b w:val="0"/>
      <w:caps/>
    </w:rPr>
  </w:style>
  <w:style w:type="paragraph" w:customStyle="1" w:styleId="Title2">
    <w:name w:val="Title 2"/>
    <w:basedOn w:val="Source"/>
    <w:next w:val="Normal"/>
    <w:uiPriority w:val="99"/>
    <w:rsid w:val="0011351D"/>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1351D"/>
    <w:pPr>
      <w:spacing w:before="240"/>
    </w:pPr>
    <w:rPr>
      <w:caps w:val="0"/>
    </w:rPr>
  </w:style>
  <w:style w:type="paragraph" w:customStyle="1" w:styleId="Title4">
    <w:name w:val="Title 4"/>
    <w:basedOn w:val="Title3"/>
    <w:next w:val="Heading1"/>
    <w:uiPriority w:val="99"/>
    <w:rsid w:val="0011351D"/>
    <w:rPr>
      <w:b/>
    </w:rPr>
  </w:style>
  <w:style w:type="paragraph" w:customStyle="1" w:styleId="toc0">
    <w:name w:val="toc 0"/>
    <w:basedOn w:val="Normal"/>
    <w:next w:val="TOC1"/>
    <w:uiPriority w:val="99"/>
    <w:rsid w:val="0011351D"/>
    <w:pPr>
      <w:tabs>
        <w:tab w:val="clear" w:pos="1134"/>
        <w:tab w:val="clear" w:pos="2268"/>
        <w:tab w:val="right" w:pos="9781"/>
      </w:tabs>
    </w:pPr>
    <w:rPr>
      <w:b/>
    </w:rPr>
  </w:style>
  <w:style w:type="paragraph" w:styleId="TOC1">
    <w:name w:val="toc 1"/>
    <w:basedOn w:val="Normal"/>
    <w:uiPriority w:val="99"/>
    <w:rsid w:val="0011351D"/>
    <w:pPr>
      <w:keepLines/>
      <w:tabs>
        <w:tab w:val="clear" w:pos="1134"/>
        <w:tab w:val="clear" w:pos="2268"/>
        <w:tab w:val="left" w:leader="dot" w:pos="7938"/>
        <w:tab w:val="center" w:pos="9526"/>
      </w:tabs>
      <w:spacing w:before="240"/>
      <w:ind w:left="567" w:hanging="567"/>
    </w:pPr>
  </w:style>
  <w:style w:type="paragraph" w:styleId="TOC2">
    <w:name w:val="toc 2"/>
    <w:basedOn w:val="TOC1"/>
    <w:uiPriority w:val="99"/>
    <w:rsid w:val="0011351D"/>
    <w:pPr>
      <w:spacing w:before="120"/>
    </w:pPr>
  </w:style>
  <w:style w:type="paragraph" w:styleId="TOC3">
    <w:name w:val="toc 3"/>
    <w:basedOn w:val="TOC2"/>
    <w:uiPriority w:val="99"/>
    <w:rsid w:val="0011351D"/>
  </w:style>
  <w:style w:type="paragraph" w:styleId="TOC4">
    <w:name w:val="toc 4"/>
    <w:basedOn w:val="TOC3"/>
    <w:uiPriority w:val="99"/>
    <w:rsid w:val="0011351D"/>
  </w:style>
  <w:style w:type="paragraph" w:styleId="TOC5">
    <w:name w:val="toc 5"/>
    <w:basedOn w:val="TOC4"/>
    <w:uiPriority w:val="99"/>
    <w:rsid w:val="0011351D"/>
  </w:style>
  <w:style w:type="paragraph" w:styleId="TOC6">
    <w:name w:val="toc 6"/>
    <w:basedOn w:val="TOC4"/>
    <w:uiPriority w:val="99"/>
    <w:rsid w:val="0011351D"/>
  </w:style>
  <w:style w:type="paragraph" w:styleId="TOC7">
    <w:name w:val="toc 7"/>
    <w:basedOn w:val="TOC4"/>
    <w:uiPriority w:val="99"/>
    <w:rsid w:val="0011351D"/>
  </w:style>
  <w:style w:type="paragraph" w:styleId="TOC8">
    <w:name w:val="toc 8"/>
    <w:basedOn w:val="TOC4"/>
    <w:uiPriority w:val="99"/>
    <w:rsid w:val="0011351D"/>
  </w:style>
  <w:style w:type="paragraph" w:customStyle="1" w:styleId="Partref">
    <w:name w:val="Part_ref"/>
    <w:basedOn w:val="Annexref"/>
    <w:next w:val="Parttitle"/>
    <w:uiPriority w:val="99"/>
    <w:rsid w:val="0011351D"/>
  </w:style>
  <w:style w:type="paragraph" w:customStyle="1" w:styleId="Questionref">
    <w:name w:val="Question_ref"/>
    <w:basedOn w:val="Recref"/>
    <w:next w:val="Questiondate"/>
    <w:uiPriority w:val="99"/>
    <w:rsid w:val="0011351D"/>
  </w:style>
  <w:style w:type="paragraph" w:customStyle="1" w:styleId="Restitle">
    <w:name w:val="Res_title"/>
    <w:basedOn w:val="Rectitle"/>
    <w:next w:val="Resref"/>
    <w:uiPriority w:val="99"/>
    <w:rsid w:val="0011351D"/>
  </w:style>
  <w:style w:type="paragraph" w:customStyle="1" w:styleId="SpecialFooter">
    <w:name w:val="Special Footer"/>
    <w:basedOn w:val="Footer"/>
    <w:uiPriority w:val="99"/>
    <w:rsid w:val="0011351D"/>
    <w:pPr>
      <w:tabs>
        <w:tab w:val="left" w:pos="1134"/>
        <w:tab w:val="left" w:pos="2268"/>
      </w:tabs>
      <w:jc w:val="both"/>
    </w:pPr>
    <w:rPr>
      <w:caps w:val="0"/>
      <w:noProof w:val="0"/>
    </w:rPr>
  </w:style>
  <w:style w:type="paragraph" w:customStyle="1" w:styleId="Subsection1">
    <w:name w:val="Subsection_1"/>
    <w:basedOn w:val="Section1"/>
    <w:next w:val="Normalaftertitle"/>
    <w:uiPriority w:val="99"/>
    <w:rsid w:val="0011351D"/>
  </w:style>
  <w:style w:type="paragraph" w:customStyle="1" w:styleId="AppArttitle">
    <w:name w:val="App_Art_title"/>
    <w:basedOn w:val="Arttitle"/>
    <w:next w:val="Normalaftertitle"/>
    <w:uiPriority w:val="99"/>
    <w:rsid w:val="0011351D"/>
  </w:style>
  <w:style w:type="paragraph" w:customStyle="1" w:styleId="AppArtNo">
    <w:name w:val="App_Art_No"/>
    <w:basedOn w:val="ArtNo"/>
    <w:next w:val="AppArttitle"/>
    <w:uiPriority w:val="99"/>
    <w:rsid w:val="0011351D"/>
  </w:style>
  <w:style w:type="paragraph" w:customStyle="1" w:styleId="Volumetitle">
    <w:name w:val="Volume_title"/>
    <w:basedOn w:val="ArtNo"/>
    <w:uiPriority w:val="99"/>
    <w:rsid w:val="0011351D"/>
    <w:rPr>
      <w:rFonts w:cs="Times New Roman Bold"/>
      <w:b/>
      <w:caps w:val="0"/>
    </w:rPr>
  </w:style>
  <w:style w:type="paragraph" w:customStyle="1" w:styleId="Opiniontitle">
    <w:name w:val="Opinion_title"/>
    <w:basedOn w:val="Rectitle"/>
    <w:next w:val="Normalaftertitle"/>
    <w:uiPriority w:val="99"/>
    <w:rsid w:val="0011351D"/>
  </w:style>
  <w:style w:type="paragraph" w:customStyle="1" w:styleId="OpinionNo">
    <w:name w:val="Opinion_No"/>
    <w:basedOn w:val="RecNo"/>
    <w:next w:val="Opiniontitle"/>
    <w:uiPriority w:val="99"/>
    <w:rsid w:val="0011351D"/>
  </w:style>
  <w:style w:type="character" w:customStyle="1" w:styleId="enumlev1Char">
    <w:name w:val="enumlev1 Char"/>
    <w:link w:val="enumlev1"/>
    <w:locked/>
    <w:rsid w:val="006D220B"/>
    <w:rPr>
      <w:rFonts w:ascii="Calibri" w:hAnsi="Calibri"/>
      <w:sz w:val="24"/>
      <w:lang w:val="es-ES_tradnl" w:eastAsia="en-US"/>
    </w:rPr>
  </w:style>
  <w:style w:type="paragraph" w:styleId="BalloonText">
    <w:name w:val="Balloon Text"/>
    <w:basedOn w:val="Normal"/>
    <w:link w:val="BalloonTextChar"/>
    <w:uiPriority w:val="99"/>
    <w:rsid w:val="0011351D"/>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11351D"/>
    <w:rPr>
      <w:rFonts w:ascii="Tahoma" w:hAnsi="Tahoma" w:cs="Tahoma"/>
      <w:sz w:val="16"/>
      <w:szCs w:val="16"/>
      <w:lang w:val="es-ES_tradnl" w:eastAsia="en-US"/>
    </w:rPr>
  </w:style>
  <w:style w:type="paragraph" w:styleId="ListParagraph">
    <w:name w:val="List Paragraph"/>
    <w:basedOn w:val="Normal"/>
    <w:uiPriority w:val="99"/>
    <w:qFormat/>
    <w:rsid w:val="004A0CAA"/>
    <w:pPr>
      <w:ind w:left="720"/>
      <w:contextualSpacing/>
    </w:pPr>
  </w:style>
  <w:style w:type="paragraph" w:customStyle="1" w:styleId="Normalaf">
    <w:name w:val="Normal_af"/>
    <w:basedOn w:val="Normal"/>
    <w:autoRedefine/>
    <w:uiPriority w:val="99"/>
    <w:rsid w:val="004A0CAA"/>
    <w:pPr>
      <w:tabs>
        <w:tab w:val="clear" w:pos="1134"/>
        <w:tab w:val="left" w:pos="680"/>
        <w:tab w:val="left" w:pos="1277"/>
      </w:tabs>
      <w:spacing w:before="240"/>
      <w:jc w:val="both"/>
    </w:pPr>
    <w:rPr>
      <w:rFonts w:ascii="Times New Roman" w:hAnsi="Times New Roman"/>
      <w:szCs w:val="24"/>
      <w:lang w:val="en-GB"/>
    </w:rPr>
  </w:style>
  <w:style w:type="paragraph" w:customStyle="1" w:styleId="enumlev1af">
    <w:name w:val="enumlev1_af"/>
    <w:basedOn w:val="Normal"/>
    <w:uiPriority w:val="99"/>
    <w:rsid w:val="004A0CAA"/>
    <w:pPr>
      <w:tabs>
        <w:tab w:val="clear" w:pos="2268"/>
        <w:tab w:val="left" w:pos="680"/>
        <w:tab w:val="left" w:pos="2608"/>
        <w:tab w:val="left" w:pos="3345"/>
      </w:tabs>
      <w:ind w:left="680" w:hanging="680"/>
      <w:jc w:val="both"/>
    </w:pPr>
    <w:rPr>
      <w:rFonts w:ascii="Times New Roman" w:hAnsi="Times New Roman"/>
      <w:szCs w:val="24"/>
      <w:lang w:val="en-GB"/>
    </w:rPr>
  </w:style>
  <w:style w:type="character" w:styleId="Strong">
    <w:name w:val="Strong"/>
    <w:basedOn w:val="DefaultParagraphFont"/>
    <w:uiPriority w:val="99"/>
    <w:qFormat/>
    <w:rsid w:val="004A0CAA"/>
    <w:rPr>
      <w:rFonts w:cs="Times New Roman"/>
      <w:b/>
    </w:rPr>
  </w:style>
  <w:style w:type="character" w:customStyle="1" w:styleId="hps">
    <w:name w:val="hps"/>
    <w:uiPriority w:val="99"/>
    <w:rsid w:val="004A0CAA"/>
  </w:style>
  <w:style w:type="character" w:customStyle="1" w:styleId="goog-gtc-translatable">
    <w:name w:val="goog-gtc-translatable"/>
    <w:uiPriority w:val="99"/>
    <w:rsid w:val="00825F85"/>
  </w:style>
  <w:style w:type="character" w:styleId="Hyperlink">
    <w:name w:val="Hyperlink"/>
    <w:basedOn w:val="DefaultParagraphFont"/>
    <w:uiPriority w:val="99"/>
    <w:rsid w:val="00701748"/>
    <w:rPr>
      <w:rFonts w:cs="Times New Roman"/>
      <w:color w:val="0000FF"/>
      <w:u w:val="single"/>
    </w:rPr>
  </w:style>
  <w:style w:type="paragraph" w:customStyle="1" w:styleId="Normalaftertitle0">
    <w:name w:val="Normal_after_title"/>
    <w:basedOn w:val="Normal"/>
    <w:next w:val="Normal"/>
    <w:uiPriority w:val="99"/>
    <w:rsid w:val="00EC5C07"/>
    <w:pPr>
      <w:tabs>
        <w:tab w:val="clear" w:pos="1134"/>
        <w:tab w:val="clear" w:pos="1871"/>
        <w:tab w:val="clear" w:pos="2268"/>
        <w:tab w:val="left" w:pos="794"/>
        <w:tab w:val="left" w:pos="1191"/>
        <w:tab w:val="left" w:pos="1588"/>
        <w:tab w:val="left" w:pos="1985"/>
      </w:tabs>
      <w:spacing w:before="360"/>
    </w:pPr>
    <w:rPr>
      <w:rFonts w:ascii="Times New Roman" w:eastAsia="MS ??" w:hAnsi="Times New Roman"/>
      <w:szCs w:val="24"/>
    </w:rPr>
  </w:style>
  <w:style w:type="paragraph" w:customStyle="1" w:styleId="CEODocTitle2lines-Second">
    <w:name w:val="CEO_DocTitle2lines-Second"/>
    <w:basedOn w:val="CEODocTitle2lines-First"/>
    <w:rsid w:val="0007788E"/>
    <w:pPr>
      <w:spacing w:before="240" w:after="480"/>
    </w:pPr>
    <w:rPr>
      <w:sz w:val="24"/>
      <w:szCs w:val="24"/>
    </w:rPr>
  </w:style>
  <w:style w:type="paragraph" w:customStyle="1" w:styleId="CEODocTitle2lines-First">
    <w:name w:val="CEO_DocTitle2lines-First"/>
    <w:basedOn w:val="Normal"/>
    <w:next w:val="Normal"/>
    <w:rsid w:val="0007788E"/>
    <w:pPr>
      <w:tabs>
        <w:tab w:val="clear" w:pos="1134"/>
        <w:tab w:val="clear" w:pos="1871"/>
        <w:tab w:val="clear" w:pos="2268"/>
      </w:tabs>
      <w:overflowPunct/>
      <w:autoSpaceDE/>
      <w:autoSpaceDN/>
      <w:adjustRightInd/>
      <w:spacing w:before="480"/>
      <w:jc w:val="center"/>
      <w:textAlignment w:val="auto"/>
    </w:pPr>
    <w:rPr>
      <w:rFonts w:ascii="Verdana" w:eastAsia="SimHei" w:hAnsi="Verdana" w:cs="Simplified Arabic"/>
      <w:b/>
      <w:bCs/>
      <w:sz w:val="28"/>
      <w:szCs w:val="28"/>
      <w:lang w:val="en-US"/>
    </w:rPr>
  </w:style>
  <w:style w:type="character" w:customStyle="1" w:styleId="enumlev2Char">
    <w:name w:val="enumlev2 Char"/>
    <w:basedOn w:val="DefaultParagraphFont"/>
    <w:link w:val="enumlev2"/>
    <w:locked/>
    <w:rsid w:val="0092743E"/>
    <w:rPr>
      <w:rFonts w:ascii="Calibri" w:hAnsi="Calibri"/>
      <w:sz w:val="24"/>
      <w:szCs w:val="20"/>
      <w:lang w:val="es-ES_tradnl"/>
    </w:rPr>
  </w:style>
  <w:style w:type="character" w:customStyle="1" w:styleId="HeadingbChar">
    <w:name w:val="Heading_b Char"/>
    <w:basedOn w:val="DefaultParagraphFont"/>
    <w:link w:val="Headingb"/>
    <w:locked/>
    <w:rsid w:val="0092743E"/>
    <w:rPr>
      <w:rFonts w:ascii="Calibri" w:hAnsi="Calibri"/>
      <w:b/>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910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in\My%20Documents\Dropbox\ProposalSharing\WCIT12\Templates\WCIT12-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F193-8386-42BC-A5C7-3D5C1D62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WCIT12-S</Template>
  <TotalTime>56</TotalTime>
  <Pages>6</Pages>
  <Words>1316</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WCIT12</vt:lpstr>
    </vt:vector>
  </TitlesOfParts>
  <Manager>Secretaría General - Pool</Manager>
  <Company>Unión Internacional de Telecomunicaciones (UIT)</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DPM_v5.0.2_prod</cp:keywords>
  <dc:description/>
  <cp:lastModifiedBy>Mendoza Siles, Sidma Jeanneth</cp:lastModifiedBy>
  <cp:revision>26</cp:revision>
  <cp:lastPrinted>2012-10-26T13:52:00Z</cp:lastPrinted>
  <dcterms:created xsi:type="dcterms:W3CDTF">2012-10-25T14:34:00Z</dcterms:created>
  <dcterms:modified xsi:type="dcterms:W3CDTF">2012-10-26T14:05:00Z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