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8B5942" w:rsidTr="007F0F61">
        <w:trPr>
          <w:cantSplit/>
        </w:trPr>
        <w:tc>
          <w:tcPr>
            <w:tcW w:w="6911" w:type="dxa"/>
          </w:tcPr>
          <w:p w:rsidR="0090121B" w:rsidRPr="008B5942" w:rsidRDefault="0032644F" w:rsidP="00717FFC">
            <w:pPr>
              <w:rPr>
                <w:b/>
                <w:bCs/>
                <w:szCs w:val="22"/>
              </w:rPr>
            </w:pPr>
            <w:r w:rsidRPr="008B5942">
              <w:rPr>
                <w:b/>
                <w:bCs/>
                <w:sz w:val="28"/>
                <w:szCs w:val="28"/>
              </w:rPr>
              <w:t>Conferencia Mundial de Telecomunicaciones Internacionales (CMTI-12)</w:t>
            </w:r>
            <w:r w:rsidRPr="008B5942">
              <w:br/>
            </w:r>
            <w:proofErr w:type="spellStart"/>
            <w:r w:rsidRPr="008B5942">
              <w:rPr>
                <w:b/>
                <w:bCs/>
                <w:sz w:val="22"/>
                <w:szCs w:val="18"/>
              </w:rPr>
              <w:t>Dubai</w:t>
            </w:r>
            <w:proofErr w:type="spellEnd"/>
            <w:r w:rsidR="00717FFC">
              <w:rPr>
                <w:b/>
                <w:bCs/>
                <w:sz w:val="22"/>
                <w:szCs w:val="18"/>
              </w:rPr>
              <w:t>,</w:t>
            </w:r>
            <w:r w:rsidRPr="008B5942">
              <w:rPr>
                <w:b/>
                <w:bCs/>
                <w:sz w:val="22"/>
                <w:szCs w:val="18"/>
              </w:rPr>
              <w:t xml:space="preserve"> 3-14 de diciembre de 2012</w:t>
            </w:r>
          </w:p>
        </w:tc>
        <w:tc>
          <w:tcPr>
            <w:tcW w:w="3120" w:type="dxa"/>
          </w:tcPr>
          <w:p w:rsidR="0090121B" w:rsidRPr="008B5942" w:rsidRDefault="0090121B" w:rsidP="00717FFC">
            <w:pPr>
              <w:spacing w:before="0"/>
              <w:rPr>
                <w:rFonts w:cstheme="minorHAnsi"/>
              </w:rPr>
            </w:pPr>
            <w:bookmarkStart w:id="0" w:name="ditulogo"/>
            <w:bookmarkEnd w:id="0"/>
            <w:r w:rsidRPr="008B5942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3B2687A1" wp14:editId="502E0EB1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8B5942" w:rsidTr="007F0F6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8B5942" w:rsidRDefault="0090121B" w:rsidP="00717FFC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8B5942" w:rsidRDefault="0090121B" w:rsidP="00717FF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90121B" w:rsidRPr="008B5942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8B5942" w:rsidRDefault="0090121B" w:rsidP="00717FFC">
            <w:pPr>
              <w:spacing w:before="0" w:after="48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8B5942" w:rsidRDefault="0090121B" w:rsidP="00717FF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90121B" w:rsidRPr="008B5942" w:rsidTr="0090121B">
        <w:trPr>
          <w:cantSplit/>
        </w:trPr>
        <w:tc>
          <w:tcPr>
            <w:tcW w:w="6911" w:type="dxa"/>
          </w:tcPr>
          <w:p w:rsidR="0090121B" w:rsidRPr="008B5942" w:rsidRDefault="00AE658F" w:rsidP="00717FFC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8B5942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90121B" w:rsidRPr="008B5942" w:rsidRDefault="000A5C7E" w:rsidP="00717FF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Documento 32</w:t>
            </w:r>
            <w:r w:rsidR="0090121B" w:rsidRPr="008B5942">
              <w:rPr>
                <w:rFonts w:cstheme="minorHAnsi"/>
                <w:b/>
                <w:szCs w:val="24"/>
              </w:rPr>
              <w:t>-</w:t>
            </w:r>
            <w:r w:rsidR="00AE658F" w:rsidRPr="008B5942">
              <w:rPr>
                <w:rFonts w:cstheme="minorHAnsi"/>
                <w:b/>
                <w:szCs w:val="24"/>
              </w:rPr>
              <w:t>S</w:t>
            </w:r>
          </w:p>
        </w:tc>
      </w:tr>
      <w:tr w:rsidR="0090121B" w:rsidRPr="008B5942" w:rsidTr="0090121B">
        <w:trPr>
          <w:cantSplit/>
        </w:trPr>
        <w:tc>
          <w:tcPr>
            <w:tcW w:w="6911" w:type="dxa"/>
          </w:tcPr>
          <w:p w:rsidR="0090121B" w:rsidRPr="008B5942" w:rsidRDefault="0090121B" w:rsidP="00717FFC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90121B" w:rsidRPr="008B5942" w:rsidRDefault="000A5C7E" w:rsidP="00717FFC">
            <w:pPr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28</w:t>
            </w:r>
            <w:r w:rsidR="00AE658F" w:rsidRPr="008B5942">
              <w:rPr>
                <w:rFonts w:cstheme="minorHAnsi"/>
                <w:b/>
                <w:szCs w:val="24"/>
              </w:rPr>
              <w:t xml:space="preserve"> de noviembre de 2012</w:t>
            </w:r>
          </w:p>
        </w:tc>
      </w:tr>
      <w:tr w:rsidR="0090121B" w:rsidRPr="008B5942" w:rsidTr="0090121B">
        <w:trPr>
          <w:cantSplit/>
        </w:trPr>
        <w:tc>
          <w:tcPr>
            <w:tcW w:w="6911" w:type="dxa"/>
          </w:tcPr>
          <w:p w:rsidR="0090121B" w:rsidRPr="008B5942" w:rsidRDefault="0090121B" w:rsidP="00717FFC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90121B" w:rsidRPr="008B5942" w:rsidRDefault="00AE658F" w:rsidP="00717FFC">
            <w:pPr>
              <w:spacing w:before="0"/>
              <w:rPr>
                <w:rFonts w:cstheme="minorHAnsi"/>
                <w:b/>
                <w:szCs w:val="24"/>
              </w:rPr>
            </w:pPr>
            <w:r w:rsidRPr="008B5942">
              <w:rPr>
                <w:rFonts w:cstheme="minorHAnsi"/>
                <w:b/>
                <w:szCs w:val="24"/>
              </w:rPr>
              <w:t xml:space="preserve">Original: </w:t>
            </w:r>
            <w:r w:rsidR="001F5ABF">
              <w:rPr>
                <w:rFonts w:cstheme="minorHAnsi"/>
                <w:b/>
                <w:szCs w:val="24"/>
              </w:rPr>
              <w:t>ruso</w:t>
            </w:r>
          </w:p>
        </w:tc>
      </w:tr>
      <w:tr w:rsidR="0070518E" w:rsidRPr="008B5942" w:rsidTr="007F0F61">
        <w:trPr>
          <w:cantSplit/>
        </w:trPr>
        <w:tc>
          <w:tcPr>
            <w:tcW w:w="10031" w:type="dxa"/>
            <w:gridSpan w:val="2"/>
          </w:tcPr>
          <w:p w:rsidR="0070518E" w:rsidRPr="008B5942" w:rsidRDefault="0070518E" w:rsidP="00717FFC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90121B" w:rsidRPr="008B5942" w:rsidTr="007F0F61">
        <w:trPr>
          <w:cantSplit/>
        </w:trPr>
        <w:tc>
          <w:tcPr>
            <w:tcW w:w="10031" w:type="dxa"/>
            <w:gridSpan w:val="2"/>
          </w:tcPr>
          <w:p w:rsidR="0090121B" w:rsidRPr="008B5942" w:rsidRDefault="009B624B" w:rsidP="00717FFC">
            <w:pPr>
              <w:pStyle w:val="Source"/>
            </w:pPr>
            <w:bookmarkStart w:id="2" w:name="dsource" w:colFirst="0" w:colLast="0"/>
            <w:bookmarkEnd w:id="1"/>
            <w:r>
              <w:t>Kazajstán (República de)</w:t>
            </w:r>
          </w:p>
        </w:tc>
      </w:tr>
      <w:tr w:rsidR="0090121B" w:rsidRPr="008B5942" w:rsidTr="007F0F61">
        <w:trPr>
          <w:cantSplit/>
        </w:trPr>
        <w:tc>
          <w:tcPr>
            <w:tcW w:w="10031" w:type="dxa"/>
            <w:gridSpan w:val="2"/>
          </w:tcPr>
          <w:p w:rsidR="0090121B" w:rsidRPr="008B5942" w:rsidRDefault="007F0F61" w:rsidP="00717FFC">
            <w:pPr>
              <w:pStyle w:val="Title1"/>
            </w:pPr>
            <w:bookmarkStart w:id="3" w:name="dtitle1" w:colFirst="0" w:colLast="0"/>
            <w:bookmarkEnd w:id="2"/>
            <w:r w:rsidRPr="008B5942">
              <w:t>Propuestas para los trabajos de la conferencia</w:t>
            </w:r>
          </w:p>
        </w:tc>
      </w:tr>
      <w:tr w:rsidR="0090121B" w:rsidRPr="008B5942" w:rsidTr="007F0F61">
        <w:trPr>
          <w:cantSplit/>
        </w:trPr>
        <w:tc>
          <w:tcPr>
            <w:tcW w:w="10031" w:type="dxa"/>
            <w:gridSpan w:val="2"/>
          </w:tcPr>
          <w:p w:rsidR="0090121B" w:rsidRPr="008B5942" w:rsidRDefault="0090121B" w:rsidP="009B624B">
            <w:pPr>
              <w:pStyle w:val="Arttitle"/>
            </w:pPr>
            <w:bookmarkStart w:id="4" w:name="dtitle3" w:colFirst="0" w:colLast="0"/>
            <w:bookmarkEnd w:id="3"/>
          </w:p>
        </w:tc>
      </w:tr>
    </w:tbl>
    <w:bookmarkEnd w:id="4"/>
    <w:p w:rsidR="009B624B" w:rsidRPr="009B624B" w:rsidRDefault="009B624B" w:rsidP="009B624B">
      <w:pPr>
        <w:pStyle w:val="ArtNo"/>
        <w:rPr>
          <w:lang w:val="es-ES"/>
        </w:rPr>
      </w:pPr>
      <w:r w:rsidRPr="009B624B">
        <w:rPr>
          <w:lang w:val="es-ES"/>
        </w:rPr>
        <w:t>Artículo 2</w:t>
      </w:r>
    </w:p>
    <w:p w:rsidR="009B624B" w:rsidRPr="009B624B" w:rsidRDefault="009B624B" w:rsidP="009B624B">
      <w:pPr>
        <w:pStyle w:val="Arttitle"/>
        <w:rPr>
          <w:lang w:val="es-ES"/>
        </w:rPr>
      </w:pPr>
      <w:r w:rsidRPr="009B624B">
        <w:rPr>
          <w:lang w:val="es-ES"/>
        </w:rPr>
        <w:t>Definiciones</w:t>
      </w:r>
    </w:p>
    <w:p w:rsidR="001F5ABF" w:rsidRPr="009B624B" w:rsidRDefault="001F5ABF" w:rsidP="001F5ABF">
      <w:pPr>
        <w:pStyle w:val="Proposal"/>
        <w:rPr>
          <w:lang w:val="es-ES"/>
        </w:rPr>
      </w:pPr>
      <w:r w:rsidRPr="009B624B">
        <w:rPr>
          <w:b/>
          <w:lang w:val="es-ES"/>
        </w:rPr>
        <w:t>ADD</w:t>
      </w:r>
      <w:r>
        <w:rPr>
          <w:lang w:val="es-ES"/>
        </w:rPr>
        <w:tab/>
        <w:t>KAZ/32/1</w:t>
      </w:r>
    </w:p>
    <w:p w:rsidR="001F5ABF" w:rsidRPr="00BC25E8" w:rsidRDefault="001F5ABF" w:rsidP="009B624B">
      <w:pPr>
        <w:rPr>
          <w:lang w:val="es-ES"/>
        </w:rPr>
      </w:pPr>
      <w:r w:rsidRPr="00BC25E8">
        <w:rPr>
          <w:rStyle w:val="Artdef"/>
          <w:lang w:val="es-ES"/>
        </w:rPr>
        <w:t>27L</w:t>
      </w:r>
      <w:r w:rsidRPr="00BC25E8">
        <w:rPr>
          <w:rFonts w:ascii="Calibri"/>
          <w:lang w:val="es-ES"/>
        </w:rPr>
        <w:tab/>
      </w:r>
      <w:r w:rsidRPr="00BC25E8">
        <w:rPr>
          <w:lang w:val="es-ES"/>
        </w:rPr>
        <w:t>2.22</w:t>
      </w:r>
      <w:r w:rsidRPr="00BC25E8">
        <w:rPr>
          <w:lang w:val="es-ES"/>
        </w:rPr>
        <w:tab/>
      </w:r>
      <w:r w:rsidRPr="00BC25E8">
        <w:rPr>
          <w:i/>
          <w:iCs/>
          <w:lang w:val="es-ES"/>
        </w:rPr>
        <w:t>Tráfico</w:t>
      </w:r>
      <w:r w:rsidRPr="00AD6EEF">
        <w:rPr>
          <w:i/>
          <w:iCs/>
          <w:lang w:val="es-ES"/>
        </w:rPr>
        <w:t>:</w:t>
      </w:r>
      <w:r w:rsidR="009B624B">
        <w:rPr>
          <w:lang w:val="es-ES"/>
        </w:rPr>
        <w:t xml:space="preserve"> Volumen de información constituida por todas las comunicaciones y señales transmitidas a través de redes de telecomunicaciones durante un determinado periodo de tiempo.</w:t>
      </w:r>
    </w:p>
    <w:p w:rsidR="001F5ABF" w:rsidRDefault="001F5ABF" w:rsidP="001F5ABF">
      <w:pPr>
        <w:pStyle w:val="Reasons"/>
        <w:rPr>
          <w:lang w:val="es-ES"/>
        </w:rPr>
      </w:pPr>
      <w:r w:rsidRPr="00BC25E8">
        <w:rPr>
          <w:b/>
          <w:lang w:val="es-ES"/>
        </w:rPr>
        <w:t>Motivos:</w:t>
      </w:r>
      <w:r w:rsidRPr="00BC25E8">
        <w:rPr>
          <w:lang w:val="es-ES"/>
        </w:rPr>
        <w:tab/>
      </w:r>
      <w:r w:rsidR="009B624B">
        <w:rPr>
          <w:lang w:val="es-ES"/>
        </w:rPr>
        <w:t>El concepto se utiliza en el texto del Reglamento y, por tanto, debe definirse.</w:t>
      </w:r>
    </w:p>
    <w:p w:rsidR="001F5ABF" w:rsidRDefault="001F5ABF" w:rsidP="001F5ABF">
      <w:pPr>
        <w:pStyle w:val="Proposal"/>
        <w:rPr>
          <w:lang w:val="es-ES"/>
        </w:rPr>
      </w:pPr>
      <w:r w:rsidRPr="009B624B">
        <w:rPr>
          <w:b/>
          <w:lang w:val="es-ES"/>
        </w:rPr>
        <w:t>ADD</w:t>
      </w:r>
      <w:r w:rsidRPr="009B624B">
        <w:rPr>
          <w:lang w:val="es-ES"/>
        </w:rPr>
        <w:tab/>
      </w:r>
      <w:r>
        <w:rPr>
          <w:lang w:val="es-ES"/>
        </w:rPr>
        <w:t>KAZ/32/2</w:t>
      </w:r>
    </w:p>
    <w:p w:rsidR="001F5ABF" w:rsidRDefault="001F5ABF" w:rsidP="001F5ABF">
      <w:pPr>
        <w:rPr>
          <w:lang w:val="es-ES"/>
        </w:rPr>
      </w:pPr>
      <w:r w:rsidRPr="00BC25E8">
        <w:rPr>
          <w:rStyle w:val="Artdef"/>
          <w:lang w:val="es-ES"/>
        </w:rPr>
        <w:t>27M</w:t>
      </w:r>
      <w:r w:rsidRPr="00BC25E8">
        <w:rPr>
          <w:rFonts w:ascii="Calibri"/>
          <w:lang w:val="es-ES"/>
        </w:rPr>
        <w:tab/>
      </w:r>
      <w:r w:rsidRPr="00BC25E8">
        <w:rPr>
          <w:lang w:val="es-ES"/>
        </w:rPr>
        <w:t>2.23</w:t>
      </w:r>
      <w:r w:rsidRPr="00BC25E8">
        <w:rPr>
          <w:lang w:val="es-ES"/>
        </w:rPr>
        <w:tab/>
      </w:r>
      <w:r w:rsidRPr="00BC25E8">
        <w:rPr>
          <w:i/>
          <w:iCs/>
          <w:lang w:val="es-ES"/>
        </w:rPr>
        <w:t>Tarifa</w:t>
      </w:r>
      <w:r w:rsidRPr="00AD6EEF">
        <w:rPr>
          <w:i/>
          <w:iCs/>
          <w:lang w:val="es-ES"/>
        </w:rPr>
        <w:t>:</w:t>
      </w:r>
      <w:r w:rsidR="009B624B">
        <w:rPr>
          <w:lang w:val="es-ES"/>
        </w:rPr>
        <w:t xml:space="preserve"> Expresión en términos monetarios del valor y tamaño de la unidad de tasación de servicios de telecomunicaciones.</w:t>
      </w:r>
    </w:p>
    <w:p w:rsidR="009B624B" w:rsidRPr="00E85A2F" w:rsidRDefault="001F5ABF" w:rsidP="00E85A2F">
      <w:pPr>
        <w:pStyle w:val="Reasons"/>
        <w:rPr>
          <w:lang w:val="es-ES"/>
        </w:rPr>
      </w:pPr>
      <w:r w:rsidRPr="00BC25E8">
        <w:rPr>
          <w:b/>
          <w:lang w:val="es-ES"/>
        </w:rPr>
        <w:t>Motivos:</w:t>
      </w:r>
      <w:r w:rsidRPr="00BC25E8">
        <w:rPr>
          <w:lang w:val="es-ES"/>
        </w:rPr>
        <w:tab/>
      </w:r>
      <w:r w:rsidR="009B624B">
        <w:rPr>
          <w:lang w:val="es-ES"/>
        </w:rPr>
        <w:t>El concepto se utiliza en el texto del Reglamento y, por tanto, debe definirse.</w:t>
      </w:r>
    </w:p>
    <w:p w:rsidR="009B624B" w:rsidRDefault="009B624B" w:rsidP="00E85A2F">
      <w:pPr>
        <w:spacing w:before="600"/>
        <w:jc w:val="center"/>
      </w:pPr>
      <w:r>
        <w:t>______________</w:t>
      </w:r>
      <w:bookmarkStart w:id="5" w:name="_GoBack"/>
      <w:bookmarkEnd w:id="5"/>
    </w:p>
    <w:sectPr w:rsidR="009B624B">
      <w:headerReference w:type="default" r:id="rId14"/>
      <w:footerReference w:type="even" r:id="rId15"/>
      <w:footerReference w:type="defaul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4B" w:rsidRDefault="009B624B">
      <w:r>
        <w:separator/>
      </w:r>
    </w:p>
  </w:endnote>
  <w:endnote w:type="continuationSeparator" w:id="0">
    <w:p w:rsidR="009B624B" w:rsidRDefault="009B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4B" w:rsidRDefault="009B624B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B624B" w:rsidRPr="009B624B" w:rsidRDefault="009B624B">
    <w:pPr>
      <w:ind w:right="360"/>
    </w:pPr>
    <w:r>
      <w:fldChar w:fldCharType="begin"/>
    </w:r>
    <w:r w:rsidRPr="009B624B">
      <w:instrText xml:space="preserve"> FILENAME \p  \* MERGEFORMAT </w:instrText>
    </w:r>
    <w:r>
      <w:fldChar w:fldCharType="separate"/>
    </w:r>
    <w:r>
      <w:rPr>
        <w:noProof/>
      </w:rPr>
      <w:t>P:\ESP\SG\CONF-SG\WCIT12\000\032S.docx</w:t>
    </w:r>
    <w:r>
      <w:fldChar w:fldCharType="end"/>
    </w:r>
    <w:r w:rsidRPr="009B624B">
      <w:tab/>
    </w:r>
    <w:r>
      <w:fldChar w:fldCharType="begin"/>
    </w:r>
    <w:r>
      <w:instrText xml:space="preserve"> SAVEDATE \@ DD.MM.YY </w:instrText>
    </w:r>
    <w:r>
      <w:fldChar w:fldCharType="separate"/>
    </w:r>
    <w:r w:rsidR="00E85A2F">
      <w:rPr>
        <w:noProof/>
      </w:rPr>
      <w:t>28.11.12</w:t>
    </w:r>
    <w:r>
      <w:fldChar w:fldCharType="end"/>
    </w:r>
    <w:r w:rsidRPr="009B624B"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28.11.12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4B" w:rsidRPr="000A5C7E" w:rsidRDefault="009B624B" w:rsidP="000A5C7E">
    <w:pPr>
      <w:pStyle w:val="Footer"/>
      <w:rPr>
        <w:lang w:val="en-US"/>
      </w:rPr>
    </w:pPr>
    <w:r>
      <w:fldChar w:fldCharType="begin"/>
    </w:r>
    <w:r w:rsidRPr="000A5C7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P:\ESP\SG\CONF-SG\WCIT12\000\032S.docx</w:t>
    </w:r>
    <w:r>
      <w:fldChar w:fldCharType="end"/>
    </w:r>
    <w:r w:rsidRPr="000A5C7E">
      <w:rPr>
        <w:lang w:val="en-US"/>
      </w:rPr>
      <w:t xml:space="preserve"> (336368)</w:t>
    </w:r>
    <w:r w:rsidRPr="000A5C7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85A2F">
      <w:t>28.11.12</w:t>
    </w:r>
    <w:r>
      <w:fldChar w:fldCharType="end"/>
    </w:r>
    <w:r w:rsidRPr="000A5C7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28.11.12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4B" w:rsidRDefault="009B624B">
      <w:r>
        <w:rPr>
          <w:b/>
        </w:rPr>
        <w:t>_______________</w:t>
      </w:r>
    </w:p>
  </w:footnote>
  <w:footnote w:type="continuationSeparator" w:id="0">
    <w:p w:rsidR="009B624B" w:rsidRDefault="009B6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4B" w:rsidRDefault="009B624B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9B624B" w:rsidRDefault="009B624B" w:rsidP="00604B96">
    <w:pPr>
      <w:pStyle w:val="Header"/>
      <w:rPr>
        <w:lang w:val="en-US"/>
      </w:rPr>
    </w:pPr>
    <w:r>
      <w:rPr>
        <w:lang w:val="en-US"/>
      </w:rPr>
      <w:t>WCIT12</w:t>
    </w:r>
    <w:r>
      <w:t>/31-</w:t>
    </w:r>
    <w:r w:rsidRPr="00010B43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1B"/>
    <w:rsid w:val="0002785D"/>
    <w:rsid w:val="00053745"/>
    <w:rsid w:val="00087AE8"/>
    <w:rsid w:val="00097EB3"/>
    <w:rsid w:val="000A5C7E"/>
    <w:rsid w:val="000E5BF9"/>
    <w:rsid w:val="000F0E6D"/>
    <w:rsid w:val="00121170"/>
    <w:rsid w:val="00123CC5"/>
    <w:rsid w:val="001471ED"/>
    <w:rsid w:val="0015142D"/>
    <w:rsid w:val="001616DC"/>
    <w:rsid w:val="00163962"/>
    <w:rsid w:val="00191A97"/>
    <w:rsid w:val="001A083F"/>
    <w:rsid w:val="001C41FA"/>
    <w:rsid w:val="001E2B52"/>
    <w:rsid w:val="001E3F27"/>
    <w:rsid w:val="001F30DB"/>
    <w:rsid w:val="001F5ABF"/>
    <w:rsid w:val="00236D2A"/>
    <w:rsid w:val="00255F12"/>
    <w:rsid w:val="00262C09"/>
    <w:rsid w:val="002A791F"/>
    <w:rsid w:val="002C1B26"/>
    <w:rsid w:val="002E701F"/>
    <w:rsid w:val="0032644F"/>
    <w:rsid w:val="0032680B"/>
    <w:rsid w:val="00363A65"/>
    <w:rsid w:val="003C2508"/>
    <w:rsid w:val="003D0AA3"/>
    <w:rsid w:val="003D161C"/>
    <w:rsid w:val="0044122E"/>
    <w:rsid w:val="00454553"/>
    <w:rsid w:val="004B124A"/>
    <w:rsid w:val="004C22ED"/>
    <w:rsid w:val="004F27DF"/>
    <w:rsid w:val="00526568"/>
    <w:rsid w:val="00532097"/>
    <w:rsid w:val="00533024"/>
    <w:rsid w:val="00573190"/>
    <w:rsid w:val="0058350F"/>
    <w:rsid w:val="005C114E"/>
    <w:rsid w:val="005F2605"/>
    <w:rsid w:val="00601D46"/>
    <w:rsid w:val="00604B96"/>
    <w:rsid w:val="00660206"/>
    <w:rsid w:val="00662BA0"/>
    <w:rsid w:val="00692AAE"/>
    <w:rsid w:val="006C6F9A"/>
    <w:rsid w:val="006D6E67"/>
    <w:rsid w:val="00701C20"/>
    <w:rsid w:val="00703F25"/>
    <w:rsid w:val="0070518E"/>
    <w:rsid w:val="00717FFC"/>
    <w:rsid w:val="007354E9"/>
    <w:rsid w:val="00765578"/>
    <w:rsid w:val="0077084A"/>
    <w:rsid w:val="007876D4"/>
    <w:rsid w:val="007903AA"/>
    <w:rsid w:val="007952C7"/>
    <w:rsid w:val="007C2317"/>
    <w:rsid w:val="007D330A"/>
    <w:rsid w:val="007E20FC"/>
    <w:rsid w:val="007F0F61"/>
    <w:rsid w:val="00805611"/>
    <w:rsid w:val="00807E6B"/>
    <w:rsid w:val="008373AA"/>
    <w:rsid w:val="008649B8"/>
    <w:rsid w:val="00866AE6"/>
    <w:rsid w:val="008750A8"/>
    <w:rsid w:val="008A5623"/>
    <w:rsid w:val="008B5942"/>
    <w:rsid w:val="008C609A"/>
    <w:rsid w:val="0090121B"/>
    <w:rsid w:val="009144C9"/>
    <w:rsid w:val="0094091F"/>
    <w:rsid w:val="00973754"/>
    <w:rsid w:val="009B624B"/>
    <w:rsid w:val="009C0BED"/>
    <w:rsid w:val="009E11EC"/>
    <w:rsid w:val="009F5204"/>
    <w:rsid w:val="00A118DB"/>
    <w:rsid w:val="00A4180D"/>
    <w:rsid w:val="00A4450C"/>
    <w:rsid w:val="00AA28C3"/>
    <w:rsid w:val="00AA5E6C"/>
    <w:rsid w:val="00AE5677"/>
    <w:rsid w:val="00AE658F"/>
    <w:rsid w:val="00AF2F78"/>
    <w:rsid w:val="00B01C31"/>
    <w:rsid w:val="00B52D55"/>
    <w:rsid w:val="00B62AF4"/>
    <w:rsid w:val="00BE2E80"/>
    <w:rsid w:val="00BE5EDD"/>
    <w:rsid w:val="00BE6A1F"/>
    <w:rsid w:val="00C126C4"/>
    <w:rsid w:val="00C63EB5"/>
    <w:rsid w:val="00CC01E0"/>
    <w:rsid w:val="00CE60D2"/>
    <w:rsid w:val="00D0288A"/>
    <w:rsid w:val="00D72A5D"/>
    <w:rsid w:val="00DC629B"/>
    <w:rsid w:val="00E262F1"/>
    <w:rsid w:val="00E71D14"/>
    <w:rsid w:val="00E85A2F"/>
    <w:rsid w:val="00EA550C"/>
    <w:rsid w:val="00F0704E"/>
    <w:rsid w:val="00F136D2"/>
    <w:rsid w:val="00F8150C"/>
    <w:rsid w:val="00FD5F3F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C22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4C22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C22ED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C22ED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C22E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C22E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C22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22ED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C22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22ED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  <w:rsid w:val="004C22ED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sid w:val="004C22E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4C22ED"/>
    <w:rPr>
      <w:rFonts w:asciiTheme="minorHAnsi" w:hAnsiTheme="minorHAnsi"/>
    </w:rPr>
  </w:style>
  <w:style w:type="character" w:customStyle="1" w:styleId="Artdef">
    <w:name w:val="Art_def"/>
    <w:basedOn w:val="DefaultParagraphFont"/>
    <w:rsid w:val="004C22E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4C22ED"/>
    <w:rPr>
      <w:rFonts w:asciiTheme="minorHAnsi" w:hAnsiTheme="minorHAnsi"/>
    </w:rPr>
  </w:style>
  <w:style w:type="character" w:customStyle="1" w:styleId="Recdef">
    <w:name w:val="Rec_def"/>
    <w:basedOn w:val="DefaultParagraphFont"/>
    <w:rsid w:val="004C22E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4C22ED"/>
    <w:rPr>
      <w:rFonts w:asciiTheme="minorHAnsi" w:hAnsiTheme="minorHAnsi"/>
      <w:b/>
    </w:rPr>
  </w:style>
  <w:style w:type="paragraph" w:customStyle="1" w:styleId="Reasons">
    <w:name w:val="Reasons"/>
    <w:basedOn w:val="Normal"/>
    <w:qFormat/>
    <w:pPr>
      <w:tabs>
        <w:tab w:val="clear" w:pos="2268"/>
        <w:tab w:val="left" w:pos="1588"/>
        <w:tab w:val="left" w:pos="1985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3D0AA3"/>
    <w:pPr>
      <w:keepNext/>
      <w:spacing w:before="240"/>
    </w:pPr>
    <w:rPr>
      <w:rFonts w:hAnsi="Times New Roman Bold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4C22ED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C22ED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4C22ED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32644F"/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32644F"/>
  </w:style>
  <w:style w:type="paragraph" w:customStyle="1" w:styleId="OpinionNo">
    <w:name w:val="Opinion_No"/>
    <w:basedOn w:val="RecNo"/>
    <w:next w:val="Opiniontitle"/>
    <w:qFormat/>
    <w:rsid w:val="0032644F"/>
  </w:style>
  <w:style w:type="paragraph" w:styleId="BalloonText">
    <w:name w:val="Balloon Text"/>
    <w:basedOn w:val="Normal"/>
    <w:link w:val="BalloonTextChar"/>
    <w:rsid w:val="00F136D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6D2"/>
    <w:rPr>
      <w:rFonts w:ascii="Tahoma" w:hAnsi="Tahoma" w:cs="Tahoma"/>
      <w:sz w:val="16"/>
      <w:szCs w:val="16"/>
      <w:lang w:val="es-ES_tradnl" w:eastAsia="en-US"/>
    </w:rPr>
  </w:style>
  <w:style w:type="paragraph" w:customStyle="1" w:styleId="Committee">
    <w:name w:val="Committee"/>
    <w:basedOn w:val="Normal"/>
    <w:qFormat/>
    <w:rsid w:val="00F136D2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C22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4C22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C22ED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C22ED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C22E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C22E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C22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22ED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C22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22ED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  <w:rsid w:val="004C22ED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sid w:val="004C22E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4C22ED"/>
    <w:rPr>
      <w:rFonts w:asciiTheme="minorHAnsi" w:hAnsiTheme="minorHAnsi"/>
    </w:rPr>
  </w:style>
  <w:style w:type="character" w:customStyle="1" w:styleId="Artdef">
    <w:name w:val="Art_def"/>
    <w:basedOn w:val="DefaultParagraphFont"/>
    <w:rsid w:val="004C22E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4C22ED"/>
    <w:rPr>
      <w:rFonts w:asciiTheme="minorHAnsi" w:hAnsiTheme="minorHAnsi"/>
    </w:rPr>
  </w:style>
  <w:style w:type="character" w:customStyle="1" w:styleId="Recdef">
    <w:name w:val="Rec_def"/>
    <w:basedOn w:val="DefaultParagraphFont"/>
    <w:rsid w:val="004C22E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4C22ED"/>
    <w:rPr>
      <w:rFonts w:asciiTheme="minorHAnsi" w:hAnsiTheme="minorHAnsi"/>
      <w:b/>
    </w:rPr>
  </w:style>
  <w:style w:type="paragraph" w:customStyle="1" w:styleId="Reasons">
    <w:name w:val="Reasons"/>
    <w:basedOn w:val="Normal"/>
    <w:qFormat/>
    <w:pPr>
      <w:tabs>
        <w:tab w:val="clear" w:pos="2268"/>
        <w:tab w:val="left" w:pos="1588"/>
        <w:tab w:val="left" w:pos="1985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3D0AA3"/>
    <w:pPr>
      <w:keepNext/>
      <w:spacing w:before="240"/>
    </w:pPr>
    <w:rPr>
      <w:rFonts w:hAnsi="Times New Roman Bold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4C22ED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C22ED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4C22ED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32644F"/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32644F"/>
  </w:style>
  <w:style w:type="paragraph" w:customStyle="1" w:styleId="OpinionNo">
    <w:name w:val="Opinion_No"/>
    <w:basedOn w:val="RecNo"/>
    <w:next w:val="Opiniontitle"/>
    <w:qFormat/>
    <w:rsid w:val="0032644F"/>
  </w:style>
  <w:style w:type="paragraph" w:styleId="BalloonText">
    <w:name w:val="Balloon Text"/>
    <w:basedOn w:val="Normal"/>
    <w:link w:val="BalloonTextChar"/>
    <w:rsid w:val="00F136D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6D2"/>
    <w:rPr>
      <w:rFonts w:ascii="Tahoma" w:hAnsi="Tahoma" w:cs="Tahoma"/>
      <w:sz w:val="16"/>
      <w:szCs w:val="16"/>
      <w:lang w:val="es-ES_tradnl" w:eastAsia="en-US"/>
    </w:rPr>
  </w:style>
  <w:style w:type="paragraph" w:customStyle="1" w:styleId="Committee">
    <w:name w:val="Committee"/>
    <w:basedOn w:val="Normal"/>
    <w:qFormat/>
    <w:rsid w:val="00F136D2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WCIT12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S12-WCIT12-C-0031!!MSW-S</DPM_x0020_File_x0020_name>
    <DPM_x0020_Author xmlns="32a1a8c5-2265-4ebc-b7a0-2071e2c5c9bb" xsi:nil="false">Documents Proposals Manager (DPM)</DPM_x0020_Author>
    <DPM_x0020_Version xmlns="32a1a8c5-2265-4ebc-b7a0-2071e2c5c9bb" xsi:nil="false">DPM_v5.3.6.20_prod</DPM_x0020_Version>
    <_dlc_DocId xmlns="996b2e75-67fd-4955-a3b0-5ab9934cb50b">CJDSJNEQ73FR-44-14</_dlc_DocId>
    <_dlc_DocIdUrl xmlns="996b2e75-67fd-4955-a3b0-5ab9934cb50b">
      <Url>http://spdev11/en/gmpcs/_layouts/DocIdRedir.aspx?ID=CJDSJNEQ73FR-44-14</Url>
      <Description>CJDSJNEQ73FR-44-14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85F35-05A5-4F06-BB11-2907E524E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FDBB0-E86A-4C5C-BD68-79874A93AAD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28703E-820F-488D-8C2A-8949D1FCF8AE}">
  <ds:schemaRefs>
    <ds:schemaRef ds:uri="996b2e75-67fd-4955-a3b0-5ab9934cb50b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ED173BB-2772-4C24-B630-64D751B1D88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34371F-361E-432F-9668-1B0CD63B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PS_WCIT12-S.dotx</Template>
  <TotalTime>1</TotalTime>
  <Pages>1</Pages>
  <Words>117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S12-WCIT12-C-0031!!MSW-S</vt:lpstr>
    </vt:vector>
  </TitlesOfParts>
  <Manager>Secretaría General - Pool</Manager>
  <Company>Unión Internacional de Telecomunicaciones (UIT)</Company>
  <LinksUpToDate>false</LinksUpToDate>
  <CharactersWithSpaces>822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S12-WCIT12-C-0031!!MSW-S</dc:title>
  <dc:subject>World Conference on International Telecommunications (WCIT)</dc:subject>
  <dc:creator>Documents Proposals Manager (DPM)</dc:creator>
  <cp:keywords>DPM_v5.3.6.20_prod</cp:keywords>
  <cp:lastModifiedBy>Brouard, Ricarda</cp:lastModifiedBy>
  <cp:revision>2</cp:revision>
  <cp:lastPrinted>2012-11-28T16:05:00Z</cp:lastPrinted>
  <dcterms:created xsi:type="dcterms:W3CDTF">2012-11-29T07:10:00Z</dcterms:created>
  <dcterms:modified xsi:type="dcterms:W3CDTF">2012-11-29T07:10:00Z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e04f278c-3af7-4b22-a35d-85fcde0a42d3</vt:lpwstr>
  </property>
</Properties>
</file>