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AB2D04">
        <w:trPr>
          <w:cantSplit/>
        </w:trPr>
        <w:tc>
          <w:tcPr>
            <w:tcW w:w="6629" w:type="dxa"/>
          </w:tcPr>
          <w:p w:rsidR="001A16ED" w:rsidRPr="00F04067" w:rsidRDefault="001A16ED" w:rsidP="00F70A9F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402" w:type="dxa"/>
          </w:tcPr>
          <w:p w:rsidR="001A16ED" w:rsidRPr="00D96B4B" w:rsidRDefault="001A16ED" w:rsidP="00F70A9F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7508ED02" wp14:editId="72795777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Document 67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A16ED" w:rsidRPr="00D96B4B" w:rsidRDefault="00E32FAA" w:rsidP="00C56E5E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 October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2014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F70A9F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F70A9F">
            <w:pPr>
              <w:pStyle w:val="Source"/>
            </w:pPr>
            <w:r>
              <w:t xml:space="preserve">Asia-Pacific </w:t>
            </w:r>
            <w:proofErr w:type="spellStart"/>
            <w:r>
              <w:t>Telecommunity</w:t>
            </w:r>
            <w:proofErr w:type="spellEnd"/>
            <w:r>
              <w:t xml:space="preserve"> Administrations</w:t>
            </w:r>
          </w:p>
        </w:tc>
      </w:tr>
      <w:tr w:rsidR="001A16ED" w:rsidRPr="00C324A8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F70A9F">
            <w:pPr>
              <w:pStyle w:val="Title1"/>
            </w:pPr>
            <w:r>
              <w:t>Asia-Pacific Common Proposals for the work of the Conference</w:t>
            </w:r>
          </w:p>
        </w:tc>
      </w:tr>
      <w:tr w:rsidR="001A16ED" w:rsidRPr="00C324A8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F70A9F">
            <w:pPr>
              <w:pStyle w:val="Title2"/>
            </w:pPr>
          </w:p>
        </w:tc>
      </w:tr>
      <w:tr w:rsidR="001A16ED" w:rsidRPr="00C324A8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C04A35" w:rsidRDefault="001A16ED" w:rsidP="00F70A9F">
            <w:pPr>
              <w:pStyle w:val="Agendaitem"/>
              <w:rPr>
                <w:lang w:val="en-US"/>
              </w:rPr>
            </w:pPr>
          </w:p>
        </w:tc>
      </w:tr>
    </w:tbl>
    <w:bookmarkEnd w:id="7"/>
    <w:bookmarkEnd w:id="8"/>
    <w:p w:rsidR="000B1B45" w:rsidRDefault="000B1B45" w:rsidP="00E32FAA">
      <w:pPr>
        <w:jc w:val="both"/>
        <w:rPr>
          <w:rFonts w:cstheme="majorBidi"/>
          <w:szCs w:val="24"/>
        </w:rPr>
      </w:pPr>
      <w:r>
        <w:rPr>
          <w:rFonts w:cstheme="majorBidi"/>
          <w:szCs w:val="24"/>
        </w:rPr>
        <w:t xml:space="preserve">The Asia-Pacific </w:t>
      </w:r>
      <w:proofErr w:type="spellStart"/>
      <w:r>
        <w:rPr>
          <w:rFonts w:cstheme="majorBidi"/>
          <w:szCs w:val="24"/>
        </w:rPr>
        <w:t>Telecommunity</w:t>
      </w:r>
      <w:proofErr w:type="spellEnd"/>
      <w:r>
        <w:rPr>
          <w:rFonts w:cstheme="majorBidi"/>
          <w:szCs w:val="24"/>
        </w:rPr>
        <w:t xml:space="preserve"> Common Proposals (ACPs) for PP-14 were developed over four preparatory meetings and finalized at the 3</w:t>
      </w:r>
      <w:r>
        <w:rPr>
          <w:rFonts w:cstheme="majorBidi"/>
          <w:szCs w:val="24"/>
          <w:vertAlign w:val="superscript"/>
        </w:rPr>
        <w:t xml:space="preserve">rd </w:t>
      </w:r>
      <w:r>
        <w:rPr>
          <w:rFonts w:cstheme="majorBidi"/>
          <w:szCs w:val="24"/>
        </w:rPr>
        <w:t>and 4</w:t>
      </w:r>
      <w:r w:rsidRPr="00A31267">
        <w:rPr>
          <w:rFonts w:cstheme="majorBidi"/>
          <w:szCs w:val="24"/>
          <w:vertAlign w:val="superscript"/>
        </w:rPr>
        <w:t>th</w:t>
      </w:r>
      <w:r>
        <w:rPr>
          <w:rFonts w:cstheme="majorBidi"/>
          <w:szCs w:val="24"/>
        </w:rPr>
        <w:t xml:space="preserve"> APT Preparatory Meetings for PP-14 which were held </w:t>
      </w:r>
      <w:r w:rsidR="00E32FAA">
        <w:rPr>
          <w:rFonts w:cstheme="majorBidi"/>
          <w:szCs w:val="24"/>
        </w:rPr>
        <w:t xml:space="preserve">from </w:t>
      </w:r>
      <w:r>
        <w:rPr>
          <w:rFonts w:cstheme="majorBidi"/>
          <w:szCs w:val="24"/>
        </w:rPr>
        <w:t xml:space="preserve">2 </w:t>
      </w:r>
      <w:r w:rsidR="00E32FAA">
        <w:rPr>
          <w:rFonts w:cstheme="majorBidi"/>
          <w:szCs w:val="24"/>
        </w:rPr>
        <w:t xml:space="preserve">to </w:t>
      </w:r>
      <w:r>
        <w:rPr>
          <w:rFonts w:cstheme="majorBidi"/>
          <w:szCs w:val="24"/>
        </w:rPr>
        <w:t xml:space="preserve">5 June 2014 in Kuala Lumpur, Malaysia and </w:t>
      </w:r>
      <w:r w:rsidR="00E32FAA">
        <w:rPr>
          <w:rFonts w:cstheme="majorBidi"/>
          <w:szCs w:val="24"/>
        </w:rPr>
        <w:t xml:space="preserve">from </w:t>
      </w:r>
      <w:r>
        <w:rPr>
          <w:rFonts w:cstheme="majorBidi"/>
          <w:szCs w:val="24"/>
        </w:rPr>
        <w:t xml:space="preserve">18 </w:t>
      </w:r>
      <w:r w:rsidR="00E32FAA">
        <w:rPr>
          <w:rFonts w:cstheme="majorBidi"/>
          <w:szCs w:val="24"/>
        </w:rPr>
        <w:t xml:space="preserve">to </w:t>
      </w:r>
      <w:r>
        <w:rPr>
          <w:rFonts w:cstheme="majorBidi"/>
          <w:szCs w:val="24"/>
        </w:rPr>
        <w:t xml:space="preserve">22 August 2014 </w:t>
      </w:r>
      <w:r w:rsidR="00E06CF9">
        <w:rPr>
          <w:rFonts w:cstheme="majorBidi"/>
          <w:szCs w:val="24"/>
        </w:rPr>
        <w:t>in Bangkok, Thailand respectively. T</w:t>
      </w:r>
      <w:r>
        <w:rPr>
          <w:rFonts w:cstheme="majorBidi"/>
          <w:szCs w:val="24"/>
        </w:rPr>
        <w:t xml:space="preserve">he ACPs were circulated to 38 APT Member Administrations for endorsements. </w:t>
      </w:r>
    </w:p>
    <w:p w:rsidR="000B1B45" w:rsidRDefault="000B1B45" w:rsidP="000B1B45">
      <w:pPr>
        <w:jc w:val="both"/>
        <w:rPr>
          <w:rFonts w:cstheme="majorBidi"/>
          <w:szCs w:val="24"/>
        </w:rPr>
      </w:pPr>
      <w:r>
        <w:rPr>
          <w:rFonts w:cstheme="majorBidi"/>
          <w:szCs w:val="24"/>
        </w:rPr>
        <w:t xml:space="preserve">The ACPs are submitted in </w:t>
      </w:r>
      <w:r w:rsidR="00F74D73">
        <w:rPr>
          <w:rFonts w:cstheme="majorBidi"/>
          <w:szCs w:val="24"/>
        </w:rPr>
        <w:t>three</w:t>
      </w:r>
      <w:r w:rsidR="00E06CF9">
        <w:rPr>
          <w:rFonts w:cstheme="majorBidi"/>
          <w:szCs w:val="24"/>
        </w:rPr>
        <w:t xml:space="preserve"> </w:t>
      </w:r>
      <w:r>
        <w:rPr>
          <w:rFonts w:cstheme="majorBidi"/>
          <w:szCs w:val="24"/>
        </w:rPr>
        <w:t xml:space="preserve">separate </w:t>
      </w:r>
      <w:r w:rsidR="00E06CF9">
        <w:rPr>
          <w:rFonts w:cstheme="majorBidi"/>
          <w:szCs w:val="24"/>
        </w:rPr>
        <w:t>Addenda</w:t>
      </w:r>
      <w:r>
        <w:rPr>
          <w:rFonts w:cstheme="majorBidi"/>
          <w:szCs w:val="24"/>
        </w:rPr>
        <w:t xml:space="preserve"> to this document. </w:t>
      </w:r>
      <w:r w:rsidR="0029703C">
        <w:rPr>
          <w:rFonts w:cstheme="majorBidi"/>
          <w:szCs w:val="24"/>
        </w:rPr>
        <w:t>Addendum 1 consists of 21 ACPs, Addendum 2 consists of 8</w:t>
      </w:r>
      <w:r w:rsidR="00E06CF9">
        <w:rPr>
          <w:rFonts w:cstheme="majorBidi"/>
          <w:szCs w:val="24"/>
        </w:rPr>
        <w:t xml:space="preserve"> ACPs</w:t>
      </w:r>
      <w:r w:rsidR="0029703C">
        <w:rPr>
          <w:rFonts w:cstheme="majorBidi"/>
          <w:szCs w:val="24"/>
        </w:rPr>
        <w:t xml:space="preserve"> and Addendum 3 consists of 2 ACPs</w:t>
      </w:r>
      <w:r w:rsidR="00E06CF9">
        <w:rPr>
          <w:rFonts w:cstheme="majorBidi"/>
          <w:szCs w:val="24"/>
        </w:rPr>
        <w:t>.</w:t>
      </w:r>
      <w:r>
        <w:rPr>
          <w:rFonts w:cstheme="majorBidi"/>
          <w:szCs w:val="24"/>
        </w:rPr>
        <w:t xml:space="preserve"> </w:t>
      </w:r>
    </w:p>
    <w:p w:rsidR="000B1B45" w:rsidRPr="001957D6" w:rsidRDefault="000B1B45" w:rsidP="000B1B45">
      <w:pPr>
        <w:rPr>
          <w:rFonts w:cstheme="majorBidi"/>
          <w:szCs w:val="24"/>
        </w:rPr>
      </w:pPr>
      <w:r w:rsidRPr="001957D6">
        <w:rPr>
          <w:rFonts w:cstheme="majorBidi"/>
          <w:szCs w:val="24"/>
        </w:rPr>
        <w:t xml:space="preserve">The attached table in Annex 1 gives summary of the list of APT Common Proposals. </w:t>
      </w:r>
    </w:p>
    <w:p w:rsidR="000B1B45" w:rsidRPr="00E97B6B" w:rsidRDefault="000B1B45" w:rsidP="000B1B45">
      <w:pPr>
        <w:rPr>
          <w:rFonts w:cstheme="majorBidi"/>
          <w:szCs w:val="24"/>
        </w:rPr>
      </w:pPr>
      <w:r w:rsidRPr="001957D6">
        <w:rPr>
          <w:rFonts w:cstheme="majorBidi"/>
          <w:szCs w:val="24"/>
        </w:rPr>
        <w:t>Table in Annex 2 shows the APT Members who supported to the APT Common Proposals.</w:t>
      </w:r>
      <w:r w:rsidRPr="00E97B6B">
        <w:rPr>
          <w:rFonts w:cstheme="majorBidi"/>
          <w:szCs w:val="24"/>
        </w:rPr>
        <w:t xml:space="preserve"> </w:t>
      </w:r>
    </w:p>
    <w:p w:rsidR="000B1B45" w:rsidRPr="003E7F80" w:rsidRDefault="000B1B45" w:rsidP="000B1B45">
      <w:r>
        <w:rPr>
          <w:rFonts w:cstheme="majorBidi"/>
          <w:szCs w:val="24"/>
        </w:rPr>
        <w:t xml:space="preserve">The ACPs are submitted for the work of the Conference by the Asia-Pacific </w:t>
      </w:r>
      <w:proofErr w:type="spellStart"/>
      <w:r>
        <w:rPr>
          <w:rFonts w:cstheme="majorBidi"/>
          <w:szCs w:val="24"/>
        </w:rPr>
        <w:t>Telecommunity</w:t>
      </w:r>
      <w:proofErr w:type="spellEnd"/>
      <w:r>
        <w:rPr>
          <w:rFonts w:cstheme="majorBidi"/>
          <w:szCs w:val="24"/>
        </w:rPr>
        <w:t xml:space="preserve"> (APT) on behalf of its Member Administrations.</w:t>
      </w:r>
    </w:p>
    <w:p w:rsidR="00C56E5E" w:rsidRDefault="00C56E5E" w:rsidP="00AB2D04"/>
    <w:p w:rsidR="00C56E5E" w:rsidRDefault="00C56E5E" w:rsidP="00C56E5E">
      <w:pPr>
        <w:jc w:val="center"/>
        <w:rPr>
          <w:rFonts w:cs="Calibri"/>
          <w:b/>
          <w:bCs/>
          <w:u w:val="single"/>
        </w:rPr>
        <w:sectPr w:rsidR="00C56E5E">
          <w:headerReference w:type="default" r:id="rId12"/>
          <w:footerReference w:type="first" r:id="rId13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C56E5E" w:rsidRPr="001C7BA2" w:rsidRDefault="00C56E5E" w:rsidP="00C56E5E">
      <w:pPr>
        <w:jc w:val="center"/>
        <w:rPr>
          <w:rFonts w:cs="Calibri"/>
          <w:b/>
          <w:bCs/>
          <w:u w:val="single"/>
        </w:rPr>
      </w:pPr>
      <w:r w:rsidRPr="001C7BA2">
        <w:rPr>
          <w:rFonts w:cs="Calibri"/>
          <w:b/>
          <w:bCs/>
          <w:u w:val="single"/>
        </w:rPr>
        <w:lastRenderedPageBreak/>
        <w:t>Annex 1</w:t>
      </w:r>
    </w:p>
    <w:p w:rsidR="00C56E5E" w:rsidRPr="001C7BA2" w:rsidRDefault="00C56E5E" w:rsidP="00C56E5E">
      <w:pPr>
        <w:tabs>
          <w:tab w:val="left" w:pos="1988"/>
        </w:tabs>
        <w:jc w:val="center"/>
        <w:rPr>
          <w:rFonts w:cs="Calibri"/>
          <w:b/>
          <w:bCs/>
          <w:sz w:val="28"/>
          <w:szCs w:val="36"/>
        </w:rPr>
      </w:pPr>
      <w:r w:rsidRPr="001C7BA2">
        <w:rPr>
          <w:rFonts w:cs="Calibri"/>
          <w:b/>
          <w:bCs/>
          <w:sz w:val="28"/>
          <w:szCs w:val="36"/>
        </w:rPr>
        <w:t xml:space="preserve">List of APT Common Proposals (ACPs) for </w:t>
      </w:r>
      <w:r>
        <w:rPr>
          <w:rFonts w:cs="Calibri"/>
          <w:b/>
          <w:bCs/>
          <w:sz w:val="28"/>
          <w:szCs w:val="36"/>
          <w:lang w:eastAsia="ko-KR"/>
        </w:rPr>
        <w:t>PP-14</w:t>
      </w:r>
    </w:p>
    <w:p w:rsidR="00C56E5E" w:rsidRPr="001C7BA2" w:rsidRDefault="00C56E5E" w:rsidP="00C56E5E">
      <w:pPr>
        <w:tabs>
          <w:tab w:val="left" w:pos="1988"/>
        </w:tabs>
        <w:rPr>
          <w:rFonts w:cs="Calibri"/>
        </w:rPr>
      </w:pPr>
    </w:p>
    <w:tbl>
      <w:tblPr>
        <w:tblW w:w="141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29"/>
        <w:gridCol w:w="2906"/>
        <w:gridCol w:w="8140"/>
      </w:tblGrid>
      <w:tr w:rsidR="00C56E5E" w:rsidRPr="001C7BA2" w:rsidTr="00CD0B34">
        <w:trPr>
          <w:cantSplit/>
          <w:trHeight w:val="468"/>
          <w:tblHeader/>
        </w:trPr>
        <w:tc>
          <w:tcPr>
            <w:tcW w:w="3129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C56E5E" w:rsidRPr="001C7BA2" w:rsidRDefault="00C56E5E" w:rsidP="00346FF1">
            <w:pPr>
              <w:spacing w:before="0"/>
              <w:jc w:val="center"/>
              <w:rPr>
                <w:rFonts w:cs="Calibri"/>
                <w:b/>
                <w:sz w:val="20"/>
              </w:rPr>
            </w:pPr>
            <w:r w:rsidRPr="001C7BA2">
              <w:rPr>
                <w:rFonts w:cs="Calibri"/>
                <w:b/>
                <w:sz w:val="20"/>
              </w:rPr>
              <w:t>Document</w:t>
            </w:r>
          </w:p>
        </w:tc>
        <w:tc>
          <w:tcPr>
            <w:tcW w:w="2906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C56E5E" w:rsidRPr="001C7BA2" w:rsidRDefault="00C56E5E" w:rsidP="00346FF1">
            <w:pPr>
              <w:spacing w:before="0"/>
              <w:jc w:val="center"/>
              <w:rPr>
                <w:rFonts w:cs="Calibri"/>
                <w:b/>
                <w:sz w:val="20"/>
              </w:rPr>
            </w:pPr>
            <w:r w:rsidRPr="001C7BA2">
              <w:rPr>
                <w:rFonts w:cs="Calibri"/>
                <w:b/>
                <w:sz w:val="20"/>
              </w:rPr>
              <w:t>ACP</w:t>
            </w:r>
          </w:p>
        </w:tc>
        <w:tc>
          <w:tcPr>
            <w:tcW w:w="8140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C56E5E" w:rsidRPr="001C7BA2" w:rsidRDefault="00C56E5E" w:rsidP="00346FF1">
            <w:pPr>
              <w:spacing w:before="0"/>
              <w:jc w:val="center"/>
              <w:rPr>
                <w:rFonts w:cs="Calibri"/>
                <w:b/>
                <w:sz w:val="20"/>
              </w:rPr>
            </w:pPr>
            <w:r w:rsidRPr="001C7BA2">
              <w:rPr>
                <w:rFonts w:cs="Calibri"/>
                <w:b/>
                <w:sz w:val="20"/>
              </w:rPr>
              <w:t>Title of ACP</w:t>
            </w:r>
          </w:p>
        </w:tc>
      </w:tr>
      <w:tr w:rsidR="00C56E5E" w:rsidRPr="001C7BA2" w:rsidTr="00CD0B34">
        <w:trPr>
          <w:cantSplit/>
        </w:trPr>
        <w:tc>
          <w:tcPr>
            <w:tcW w:w="3129" w:type="dxa"/>
            <w:tcBorders>
              <w:top w:val="single" w:sz="6" w:space="0" w:color="000000"/>
            </w:tcBorders>
          </w:tcPr>
          <w:p w:rsidR="00C56E5E" w:rsidRPr="001C7BA2" w:rsidRDefault="00C56E5E" w:rsidP="00C56E5E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Add.1 to Document 67</w:t>
            </w:r>
          </w:p>
        </w:tc>
        <w:tc>
          <w:tcPr>
            <w:tcW w:w="2906" w:type="dxa"/>
            <w:tcBorders>
              <w:top w:val="single" w:sz="6" w:space="0" w:color="000000"/>
            </w:tcBorders>
          </w:tcPr>
          <w:p w:rsidR="00C56E5E" w:rsidRPr="001C7BA2" w:rsidRDefault="00C56E5E" w:rsidP="00346FF1">
            <w:pPr>
              <w:spacing w:before="0"/>
              <w:rPr>
                <w:rFonts w:cs="Calibri"/>
                <w:sz w:val="20"/>
                <w:lang w:eastAsia="ko-KR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67A1</w:t>
            </w:r>
            <w:r w:rsidRPr="001C7BA2">
              <w:rPr>
                <w:rFonts w:cs="Calibri"/>
                <w:b/>
                <w:bCs/>
                <w:sz w:val="20"/>
              </w:rPr>
              <w:t>/1</w:t>
            </w:r>
          </w:p>
        </w:tc>
        <w:tc>
          <w:tcPr>
            <w:tcW w:w="8140" w:type="dxa"/>
            <w:tcBorders>
              <w:top w:val="single" w:sz="6" w:space="0" w:color="000000"/>
            </w:tcBorders>
            <w:shd w:val="clear" w:color="auto" w:fill="auto"/>
          </w:tcPr>
          <w:p w:rsidR="00C56E5E" w:rsidRPr="00CD0B34" w:rsidRDefault="00CD0B34" w:rsidP="00CD0B34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 w:rsidRPr="00CD0B34">
              <w:rPr>
                <w:rFonts w:cs="Calibri"/>
                <w:sz w:val="20"/>
                <w:lang w:eastAsia="ko-KR"/>
              </w:rPr>
              <w:t>No change</w:t>
            </w:r>
            <w:r>
              <w:rPr>
                <w:rFonts w:cs="Calibri"/>
                <w:sz w:val="20"/>
                <w:lang w:eastAsia="ko-KR"/>
              </w:rPr>
              <w:t xml:space="preserve"> to the General Structure of the Basic Instrument of the Union</w:t>
            </w:r>
          </w:p>
        </w:tc>
      </w:tr>
      <w:tr w:rsidR="00C56E5E" w:rsidRPr="001C7BA2" w:rsidTr="00CD0B34">
        <w:trPr>
          <w:cantSplit/>
        </w:trPr>
        <w:tc>
          <w:tcPr>
            <w:tcW w:w="3129" w:type="dxa"/>
          </w:tcPr>
          <w:p w:rsidR="00C56E5E" w:rsidRPr="001C7BA2" w:rsidRDefault="00C56E5E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Add.1 to Document 67</w:t>
            </w:r>
          </w:p>
        </w:tc>
        <w:tc>
          <w:tcPr>
            <w:tcW w:w="2906" w:type="dxa"/>
          </w:tcPr>
          <w:p w:rsidR="00C56E5E" w:rsidRPr="001C7BA2" w:rsidRDefault="00C56E5E" w:rsidP="00C56E5E">
            <w:pPr>
              <w:spacing w:before="0"/>
              <w:rPr>
                <w:rFonts w:cs="Calibri"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67A1</w:t>
            </w:r>
            <w:r w:rsidRPr="001C7BA2">
              <w:rPr>
                <w:rFonts w:cs="Calibri"/>
                <w:b/>
                <w:bCs/>
                <w:sz w:val="20"/>
              </w:rPr>
              <w:t>/2</w:t>
            </w:r>
          </w:p>
        </w:tc>
        <w:tc>
          <w:tcPr>
            <w:tcW w:w="8140" w:type="dxa"/>
            <w:shd w:val="clear" w:color="auto" w:fill="auto"/>
          </w:tcPr>
          <w:p w:rsidR="00C56E5E" w:rsidRPr="001C7BA2" w:rsidRDefault="00CD0B34" w:rsidP="00346FF1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>No change to the status of the Constitution and the Convention</w:t>
            </w:r>
          </w:p>
        </w:tc>
      </w:tr>
      <w:tr w:rsidR="00CD0B34" w:rsidRPr="001C7BA2" w:rsidTr="00CD0B34">
        <w:trPr>
          <w:cantSplit/>
        </w:trPr>
        <w:tc>
          <w:tcPr>
            <w:tcW w:w="3129" w:type="dxa"/>
          </w:tcPr>
          <w:p w:rsidR="00CD0B34" w:rsidRPr="001C7BA2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Add.1 to Document 67</w:t>
            </w:r>
          </w:p>
        </w:tc>
        <w:tc>
          <w:tcPr>
            <w:tcW w:w="2906" w:type="dxa"/>
          </w:tcPr>
          <w:p w:rsidR="00CD0B34" w:rsidRPr="001C7BA2" w:rsidRDefault="00CD0B34" w:rsidP="00CD0B34">
            <w:pPr>
              <w:spacing w:before="0"/>
              <w:rPr>
                <w:rFonts w:cs="Calibri"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67A1</w:t>
            </w:r>
            <w:r w:rsidRPr="001C7BA2">
              <w:rPr>
                <w:rFonts w:cs="Calibri"/>
                <w:b/>
                <w:bCs/>
                <w:sz w:val="20"/>
              </w:rPr>
              <w:t>/3</w:t>
            </w:r>
          </w:p>
        </w:tc>
        <w:tc>
          <w:tcPr>
            <w:tcW w:w="8140" w:type="dxa"/>
            <w:shd w:val="clear" w:color="auto" w:fill="auto"/>
          </w:tcPr>
          <w:p w:rsidR="00CD0B34" w:rsidRPr="00C56E5E" w:rsidRDefault="00CD0B34" w:rsidP="00CD0B34">
            <w:pPr>
              <w:spacing w:before="0"/>
              <w:jc w:val="both"/>
              <w:rPr>
                <w:rFonts w:cs="Calibri"/>
                <w:sz w:val="20"/>
                <w:u w:val="single"/>
                <w:lang w:eastAsia="ko-KR"/>
              </w:rPr>
            </w:pPr>
            <w:r>
              <w:rPr>
                <w:rFonts w:cs="Calibri"/>
                <w:sz w:val="20"/>
                <w:u w:val="single"/>
                <w:lang w:eastAsia="ko-KR"/>
              </w:rPr>
              <w:t>NOC</w:t>
            </w:r>
            <w:r w:rsidRPr="00C56E5E">
              <w:rPr>
                <w:rFonts w:cs="Calibri"/>
                <w:sz w:val="20"/>
                <w:lang w:eastAsia="ko-KR"/>
              </w:rPr>
              <w:t xml:space="preserve"> to Article 4</w:t>
            </w:r>
            <w:r>
              <w:rPr>
                <w:rFonts w:cs="Calibri"/>
                <w:sz w:val="20"/>
                <w:lang w:eastAsia="ko-KR"/>
              </w:rPr>
              <w:t xml:space="preserve"> </w:t>
            </w:r>
            <w:r w:rsidRPr="00C56E5E">
              <w:rPr>
                <w:rFonts w:cs="Calibri"/>
                <w:sz w:val="20"/>
                <w:lang w:eastAsia="ko-KR"/>
              </w:rPr>
              <w:t>of the CS on the International Telecommunication Union</w:t>
            </w:r>
            <w:r>
              <w:rPr>
                <w:rFonts w:cs="Calibri"/>
                <w:sz w:val="20"/>
                <w:lang w:eastAsia="ko-KR"/>
              </w:rPr>
              <w:t xml:space="preserve"> –Instruments of the Union</w:t>
            </w:r>
          </w:p>
        </w:tc>
      </w:tr>
      <w:tr w:rsidR="00CD0B34" w:rsidRPr="001C7BA2" w:rsidTr="00CD0B34">
        <w:trPr>
          <w:cantSplit/>
        </w:trPr>
        <w:tc>
          <w:tcPr>
            <w:tcW w:w="3129" w:type="dxa"/>
          </w:tcPr>
          <w:p w:rsidR="00CD0B34" w:rsidRPr="001C7BA2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Add.1 to Document 67</w:t>
            </w:r>
          </w:p>
        </w:tc>
        <w:tc>
          <w:tcPr>
            <w:tcW w:w="2906" w:type="dxa"/>
          </w:tcPr>
          <w:p w:rsidR="00CD0B34" w:rsidRPr="001C7BA2" w:rsidRDefault="00CD0B34" w:rsidP="00CD0B34">
            <w:pPr>
              <w:spacing w:before="0"/>
              <w:rPr>
                <w:rFonts w:cs="Calibri"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67A1</w:t>
            </w:r>
            <w:r w:rsidRPr="001C7BA2">
              <w:rPr>
                <w:rFonts w:cs="Calibri"/>
                <w:b/>
                <w:bCs/>
                <w:sz w:val="20"/>
              </w:rPr>
              <w:t>/4</w:t>
            </w:r>
          </w:p>
        </w:tc>
        <w:tc>
          <w:tcPr>
            <w:tcW w:w="8140" w:type="dxa"/>
            <w:shd w:val="clear" w:color="auto" w:fill="auto"/>
          </w:tcPr>
          <w:p w:rsidR="00CD0B34" w:rsidRPr="001C7BA2" w:rsidRDefault="00CD0B34" w:rsidP="00CD0B34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 xml:space="preserve">SUP to Resolution 163 (Guadalajara, 2010) – Establishment of a Council Working Group on a stable ITU </w:t>
            </w:r>
            <w:proofErr w:type="spellStart"/>
            <w:r>
              <w:rPr>
                <w:rFonts w:cs="Calibri"/>
                <w:sz w:val="20"/>
                <w:lang w:eastAsia="ko-KR"/>
              </w:rPr>
              <w:t>Consitution</w:t>
            </w:r>
            <w:proofErr w:type="spellEnd"/>
          </w:p>
        </w:tc>
      </w:tr>
      <w:tr w:rsidR="00CD0B34" w:rsidRPr="001C7BA2" w:rsidTr="00CD0B34">
        <w:trPr>
          <w:cantSplit/>
        </w:trPr>
        <w:tc>
          <w:tcPr>
            <w:tcW w:w="3129" w:type="dxa"/>
          </w:tcPr>
          <w:p w:rsidR="00CD0B34" w:rsidRPr="001C7BA2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Add.1 to Document 67</w:t>
            </w:r>
          </w:p>
        </w:tc>
        <w:tc>
          <w:tcPr>
            <w:tcW w:w="2906" w:type="dxa"/>
          </w:tcPr>
          <w:p w:rsidR="00CD0B34" w:rsidRPr="001C7BA2" w:rsidRDefault="00CD0B34" w:rsidP="00CD0B34">
            <w:pPr>
              <w:spacing w:before="0"/>
              <w:rPr>
                <w:rFonts w:cs="Calibri"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67A1</w:t>
            </w:r>
            <w:r w:rsidRPr="001C7BA2">
              <w:rPr>
                <w:rFonts w:cs="Calibri"/>
                <w:b/>
                <w:bCs/>
                <w:sz w:val="20"/>
              </w:rPr>
              <w:t>/5</w:t>
            </w:r>
          </w:p>
        </w:tc>
        <w:tc>
          <w:tcPr>
            <w:tcW w:w="8140" w:type="dxa"/>
            <w:shd w:val="clear" w:color="auto" w:fill="auto"/>
          </w:tcPr>
          <w:p w:rsidR="00CD0B34" w:rsidRPr="001C7BA2" w:rsidRDefault="00CD0B34" w:rsidP="00CD0B34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 w:rsidRPr="00CD0B34">
              <w:rPr>
                <w:rFonts w:cs="Calibri"/>
                <w:sz w:val="20"/>
                <w:u w:val="single"/>
                <w:lang w:eastAsia="ko-KR"/>
              </w:rPr>
              <w:t>NOC</w:t>
            </w:r>
            <w:r>
              <w:rPr>
                <w:rFonts w:cs="Calibri"/>
                <w:sz w:val="20"/>
                <w:lang w:eastAsia="ko-KR"/>
              </w:rPr>
              <w:t xml:space="preserve"> to Annex to the ITU Constitution</w:t>
            </w:r>
          </w:p>
        </w:tc>
      </w:tr>
      <w:tr w:rsidR="00CD0B34" w:rsidRPr="001C7BA2" w:rsidTr="00CD0B34">
        <w:trPr>
          <w:cantSplit/>
        </w:trPr>
        <w:tc>
          <w:tcPr>
            <w:tcW w:w="3129" w:type="dxa"/>
          </w:tcPr>
          <w:p w:rsidR="00CD0B34" w:rsidRPr="001C7BA2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Add.1 to Document 67</w:t>
            </w:r>
          </w:p>
        </w:tc>
        <w:tc>
          <w:tcPr>
            <w:tcW w:w="2906" w:type="dxa"/>
          </w:tcPr>
          <w:p w:rsidR="00CD0B34" w:rsidRPr="001C7BA2" w:rsidRDefault="00CD0B34" w:rsidP="00CD0B34">
            <w:pPr>
              <w:spacing w:before="0"/>
              <w:rPr>
                <w:rFonts w:cs="Calibri"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67A1</w:t>
            </w:r>
            <w:r w:rsidRPr="001C7BA2">
              <w:rPr>
                <w:rFonts w:cs="Calibri"/>
                <w:b/>
                <w:bCs/>
                <w:sz w:val="20"/>
              </w:rPr>
              <w:t>/6</w:t>
            </w:r>
          </w:p>
        </w:tc>
        <w:tc>
          <w:tcPr>
            <w:tcW w:w="8140" w:type="dxa"/>
            <w:shd w:val="clear" w:color="auto" w:fill="auto"/>
          </w:tcPr>
          <w:p w:rsidR="00CD0B34" w:rsidRPr="001C7BA2" w:rsidRDefault="00CD0B34" w:rsidP="00CD0B34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 w:rsidRPr="00CD0B34">
              <w:rPr>
                <w:rFonts w:cs="Calibri"/>
                <w:sz w:val="20"/>
                <w:u w:val="single"/>
                <w:lang w:eastAsia="ko-KR"/>
              </w:rPr>
              <w:t>NOC</w:t>
            </w:r>
            <w:r>
              <w:rPr>
                <w:rFonts w:cs="Calibri"/>
                <w:sz w:val="20"/>
                <w:lang w:eastAsia="ko-KR"/>
              </w:rPr>
              <w:t xml:space="preserve"> to Annex to the ITU Convention</w:t>
            </w:r>
          </w:p>
        </w:tc>
      </w:tr>
      <w:tr w:rsidR="00CD0B34" w:rsidRPr="001C7BA2" w:rsidTr="00CD0B34">
        <w:trPr>
          <w:cantSplit/>
        </w:trPr>
        <w:tc>
          <w:tcPr>
            <w:tcW w:w="3129" w:type="dxa"/>
          </w:tcPr>
          <w:p w:rsidR="00CD0B34" w:rsidRPr="001C7BA2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Add.1 to Document 67</w:t>
            </w:r>
          </w:p>
        </w:tc>
        <w:tc>
          <w:tcPr>
            <w:tcW w:w="2906" w:type="dxa"/>
          </w:tcPr>
          <w:p w:rsidR="00CD0B34" w:rsidRPr="001C7BA2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67A1</w:t>
            </w:r>
            <w:r w:rsidRPr="001C7BA2">
              <w:rPr>
                <w:rFonts w:cs="Calibri"/>
                <w:b/>
                <w:bCs/>
                <w:sz w:val="20"/>
              </w:rPr>
              <w:t>/7</w:t>
            </w:r>
          </w:p>
        </w:tc>
        <w:tc>
          <w:tcPr>
            <w:tcW w:w="8140" w:type="dxa"/>
            <w:shd w:val="clear" w:color="auto" w:fill="auto"/>
          </w:tcPr>
          <w:p w:rsidR="00CD0B34" w:rsidRPr="001C7BA2" w:rsidRDefault="00CD0B34" w:rsidP="00CD0B34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>MOD to Decision 5 (Rev. Guadalajara, 2010) – Income and expenditure for the Union for the period 2016-2019</w:t>
            </w:r>
          </w:p>
        </w:tc>
      </w:tr>
      <w:tr w:rsidR="00CD0B34" w:rsidRPr="001C7BA2" w:rsidTr="00CD0B34">
        <w:trPr>
          <w:cantSplit/>
        </w:trPr>
        <w:tc>
          <w:tcPr>
            <w:tcW w:w="3129" w:type="dxa"/>
          </w:tcPr>
          <w:p w:rsidR="00CD0B34" w:rsidRPr="001C7BA2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Add.1 to Document 67</w:t>
            </w:r>
          </w:p>
        </w:tc>
        <w:tc>
          <w:tcPr>
            <w:tcW w:w="2906" w:type="dxa"/>
          </w:tcPr>
          <w:p w:rsidR="00CD0B34" w:rsidRPr="001C7BA2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67A1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8</w:t>
            </w:r>
          </w:p>
        </w:tc>
        <w:tc>
          <w:tcPr>
            <w:tcW w:w="8140" w:type="dxa"/>
            <w:shd w:val="clear" w:color="auto" w:fill="auto"/>
          </w:tcPr>
          <w:p w:rsidR="00CD0B34" w:rsidRDefault="00CD0B34" w:rsidP="00CD0B34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>MOD to Decision 11 (Rev. Guadalajara, 2010) – Creation and management of Council Working Groups</w:t>
            </w:r>
          </w:p>
        </w:tc>
      </w:tr>
      <w:tr w:rsidR="00CD0B34" w:rsidRPr="001C7BA2" w:rsidTr="00346FF1">
        <w:trPr>
          <w:cantSplit/>
        </w:trPr>
        <w:tc>
          <w:tcPr>
            <w:tcW w:w="3129" w:type="dxa"/>
          </w:tcPr>
          <w:p w:rsidR="00CD0B34" w:rsidRPr="001C7BA2" w:rsidRDefault="00CD0B34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Add.1 to Document 67</w:t>
            </w:r>
          </w:p>
        </w:tc>
        <w:tc>
          <w:tcPr>
            <w:tcW w:w="2906" w:type="dxa"/>
          </w:tcPr>
          <w:p w:rsidR="00CD0B34" w:rsidRPr="001C7BA2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67A1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9</w:t>
            </w:r>
          </w:p>
        </w:tc>
        <w:tc>
          <w:tcPr>
            <w:tcW w:w="8140" w:type="dxa"/>
            <w:shd w:val="clear" w:color="auto" w:fill="auto"/>
          </w:tcPr>
          <w:p w:rsidR="00CD0B34" w:rsidRDefault="00CD0B34" w:rsidP="00CD0B34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>MOD to Resolution 22 (Rev. Antalya, 2006) – Apportionment of revenues in providing international telecommunication services</w:t>
            </w:r>
          </w:p>
        </w:tc>
      </w:tr>
      <w:tr w:rsidR="00CD0B34" w:rsidRPr="001C7BA2" w:rsidTr="00346FF1">
        <w:trPr>
          <w:cantSplit/>
        </w:trPr>
        <w:tc>
          <w:tcPr>
            <w:tcW w:w="3129" w:type="dxa"/>
          </w:tcPr>
          <w:p w:rsidR="00CD0B34" w:rsidRPr="001C7BA2" w:rsidRDefault="00CD0B34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Add.1 to Document 67</w:t>
            </w:r>
          </w:p>
        </w:tc>
        <w:tc>
          <w:tcPr>
            <w:tcW w:w="2906" w:type="dxa"/>
          </w:tcPr>
          <w:p w:rsidR="00CD0B34" w:rsidRPr="001C7BA2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67A1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10</w:t>
            </w:r>
          </w:p>
        </w:tc>
        <w:tc>
          <w:tcPr>
            <w:tcW w:w="8140" w:type="dxa"/>
            <w:shd w:val="clear" w:color="auto" w:fill="auto"/>
          </w:tcPr>
          <w:p w:rsidR="00CD0B34" w:rsidRDefault="00CD0B34" w:rsidP="00CD0B34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>MOD to Resolution 123 (Rev. Guadalajara, 2010) – Bridging the standardization gap between developing and developed countries</w:t>
            </w:r>
          </w:p>
        </w:tc>
      </w:tr>
      <w:tr w:rsidR="00CD0B34" w:rsidRPr="001C7BA2" w:rsidTr="00346FF1">
        <w:trPr>
          <w:cantSplit/>
        </w:trPr>
        <w:tc>
          <w:tcPr>
            <w:tcW w:w="3129" w:type="dxa"/>
          </w:tcPr>
          <w:p w:rsidR="00CD0B34" w:rsidRPr="001C7BA2" w:rsidRDefault="00CD0B34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Add.1 to Document 67</w:t>
            </w:r>
          </w:p>
        </w:tc>
        <w:tc>
          <w:tcPr>
            <w:tcW w:w="2906" w:type="dxa"/>
          </w:tcPr>
          <w:p w:rsidR="00CD0B34" w:rsidRPr="001C7BA2" w:rsidRDefault="00CD0B34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67A1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11</w:t>
            </w:r>
          </w:p>
        </w:tc>
        <w:tc>
          <w:tcPr>
            <w:tcW w:w="8140" w:type="dxa"/>
            <w:shd w:val="clear" w:color="auto" w:fill="auto"/>
          </w:tcPr>
          <w:p w:rsidR="00CD0B34" w:rsidRDefault="00CD0B34" w:rsidP="00CD0B34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>MOD to Resolution 131 (Rev. Guadalajara, 2010) – Information and Communication technology index and community connectivity indicators</w:t>
            </w:r>
          </w:p>
        </w:tc>
      </w:tr>
      <w:tr w:rsidR="00CD0B34" w:rsidRPr="001C7BA2" w:rsidTr="00346FF1">
        <w:trPr>
          <w:cantSplit/>
        </w:trPr>
        <w:tc>
          <w:tcPr>
            <w:tcW w:w="3129" w:type="dxa"/>
          </w:tcPr>
          <w:p w:rsidR="00CD0B34" w:rsidRPr="001C7BA2" w:rsidRDefault="00CD0B34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Add.1 to Document 67</w:t>
            </w:r>
          </w:p>
        </w:tc>
        <w:tc>
          <w:tcPr>
            <w:tcW w:w="2906" w:type="dxa"/>
          </w:tcPr>
          <w:p w:rsidR="00CD0B34" w:rsidRPr="001C7BA2" w:rsidRDefault="00CD0B34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67A1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12</w:t>
            </w:r>
          </w:p>
        </w:tc>
        <w:tc>
          <w:tcPr>
            <w:tcW w:w="8140" w:type="dxa"/>
            <w:shd w:val="clear" w:color="auto" w:fill="auto"/>
          </w:tcPr>
          <w:p w:rsidR="00CD0B34" w:rsidRDefault="00CD0B34" w:rsidP="00357533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>MOD to Resolution 13</w:t>
            </w:r>
            <w:r w:rsidR="00357533">
              <w:rPr>
                <w:rFonts w:cs="Calibri"/>
                <w:sz w:val="20"/>
                <w:lang w:eastAsia="ko-KR"/>
              </w:rPr>
              <w:t>6</w:t>
            </w:r>
            <w:r>
              <w:rPr>
                <w:rFonts w:cs="Calibri"/>
                <w:sz w:val="20"/>
                <w:lang w:eastAsia="ko-KR"/>
              </w:rPr>
              <w:t xml:space="preserve"> (Rev. Guadalajara, 2010) – </w:t>
            </w:r>
            <w:r w:rsidR="00357533">
              <w:rPr>
                <w:rFonts w:cs="Calibri"/>
                <w:sz w:val="20"/>
                <w:lang w:eastAsia="ko-KR"/>
              </w:rPr>
              <w:t>The use of telecommunications/information and communication technologies for monitoring and management in emergency and disaster situations for early warning, prevention, mitigation and relief</w:t>
            </w:r>
          </w:p>
        </w:tc>
      </w:tr>
      <w:tr w:rsidR="00346FF1" w:rsidRPr="001C7BA2" w:rsidTr="00346FF1">
        <w:trPr>
          <w:cantSplit/>
        </w:trPr>
        <w:tc>
          <w:tcPr>
            <w:tcW w:w="3129" w:type="dxa"/>
          </w:tcPr>
          <w:p w:rsidR="00346FF1" w:rsidRPr="001C7BA2" w:rsidRDefault="00346FF1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Add.1 to Document 67</w:t>
            </w:r>
          </w:p>
        </w:tc>
        <w:tc>
          <w:tcPr>
            <w:tcW w:w="2906" w:type="dxa"/>
          </w:tcPr>
          <w:p w:rsidR="00346FF1" w:rsidRPr="001C7BA2" w:rsidRDefault="00346FF1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67A1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13</w:t>
            </w:r>
          </w:p>
        </w:tc>
        <w:tc>
          <w:tcPr>
            <w:tcW w:w="8140" w:type="dxa"/>
            <w:shd w:val="clear" w:color="auto" w:fill="auto"/>
          </w:tcPr>
          <w:p w:rsidR="00346FF1" w:rsidRDefault="00346FF1" w:rsidP="00346FF1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>MOD to Resolution 137 (Rev. Guadalajara, 2010) – Next-generation network deployment in developing countries</w:t>
            </w:r>
          </w:p>
        </w:tc>
      </w:tr>
      <w:tr w:rsidR="00346FF1" w:rsidRPr="001C7BA2" w:rsidTr="00346FF1">
        <w:trPr>
          <w:cantSplit/>
        </w:trPr>
        <w:tc>
          <w:tcPr>
            <w:tcW w:w="3129" w:type="dxa"/>
          </w:tcPr>
          <w:p w:rsidR="00346FF1" w:rsidRPr="001C7BA2" w:rsidRDefault="00346FF1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Add.1 to Document 67</w:t>
            </w:r>
          </w:p>
        </w:tc>
        <w:tc>
          <w:tcPr>
            <w:tcW w:w="2906" w:type="dxa"/>
          </w:tcPr>
          <w:p w:rsidR="00346FF1" w:rsidRPr="001C7BA2" w:rsidRDefault="00346FF1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67A1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14</w:t>
            </w:r>
          </w:p>
        </w:tc>
        <w:tc>
          <w:tcPr>
            <w:tcW w:w="8140" w:type="dxa"/>
            <w:shd w:val="clear" w:color="auto" w:fill="auto"/>
          </w:tcPr>
          <w:p w:rsidR="00346FF1" w:rsidRDefault="008E580B" w:rsidP="008E580B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>MOD to Resolution 162 (</w:t>
            </w:r>
            <w:r w:rsidR="00346FF1">
              <w:rPr>
                <w:rFonts w:cs="Calibri"/>
                <w:sz w:val="20"/>
                <w:lang w:eastAsia="ko-KR"/>
              </w:rPr>
              <w:t>Guadalajara, 2010) – Independent management advisory committee</w:t>
            </w:r>
          </w:p>
        </w:tc>
      </w:tr>
      <w:tr w:rsidR="00346FF1" w:rsidRPr="001C7BA2" w:rsidTr="00346FF1">
        <w:trPr>
          <w:cantSplit/>
        </w:trPr>
        <w:tc>
          <w:tcPr>
            <w:tcW w:w="3129" w:type="dxa"/>
          </w:tcPr>
          <w:p w:rsidR="00346FF1" w:rsidRPr="001C7BA2" w:rsidRDefault="00346FF1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Add.1 to Document 67</w:t>
            </w:r>
          </w:p>
        </w:tc>
        <w:tc>
          <w:tcPr>
            <w:tcW w:w="2906" w:type="dxa"/>
          </w:tcPr>
          <w:p w:rsidR="00346FF1" w:rsidRPr="001C7BA2" w:rsidRDefault="00346FF1" w:rsidP="00346FF1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67A1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15</w:t>
            </w:r>
          </w:p>
        </w:tc>
        <w:tc>
          <w:tcPr>
            <w:tcW w:w="8140" w:type="dxa"/>
            <w:shd w:val="clear" w:color="auto" w:fill="auto"/>
          </w:tcPr>
          <w:p w:rsidR="00346FF1" w:rsidRDefault="00346FF1" w:rsidP="008E580B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>MOD to Resol</w:t>
            </w:r>
            <w:r w:rsidR="008E580B">
              <w:rPr>
                <w:rFonts w:cs="Calibri"/>
                <w:sz w:val="20"/>
                <w:lang w:eastAsia="ko-KR"/>
              </w:rPr>
              <w:t>ution 176 (</w:t>
            </w:r>
            <w:r>
              <w:rPr>
                <w:rFonts w:cs="Calibri"/>
                <w:sz w:val="20"/>
                <w:lang w:eastAsia="ko-KR"/>
              </w:rPr>
              <w:t xml:space="preserve">Guadalajara, 2010) – </w:t>
            </w:r>
            <w:r w:rsidR="008E580B">
              <w:rPr>
                <w:rFonts w:cs="Calibri"/>
                <w:sz w:val="20"/>
                <w:lang w:eastAsia="ko-KR"/>
              </w:rPr>
              <w:t>Human exposure to and measurement of electromagnetic fields</w:t>
            </w:r>
          </w:p>
        </w:tc>
      </w:tr>
      <w:tr w:rsidR="008E580B" w:rsidRPr="001C7BA2" w:rsidTr="00D04463">
        <w:trPr>
          <w:cantSplit/>
        </w:trPr>
        <w:tc>
          <w:tcPr>
            <w:tcW w:w="3129" w:type="dxa"/>
          </w:tcPr>
          <w:p w:rsidR="008E580B" w:rsidRPr="001C7BA2" w:rsidRDefault="008E580B" w:rsidP="00D04463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Add.1 to Document 67</w:t>
            </w:r>
          </w:p>
        </w:tc>
        <w:tc>
          <w:tcPr>
            <w:tcW w:w="2906" w:type="dxa"/>
          </w:tcPr>
          <w:p w:rsidR="008E580B" w:rsidRPr="001C7BA2" w:rsidRDefault="008E580B" w:rsidP="00D04463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67A1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16</w:t>
            </w:r>
          </w:p>
        </w:tc>
        <w:tc>
          <w:tcPr>
            <w:tcW w:w="8140" w:type="dxa"/>
            <w:shd w:val="clear" w:color="auto" w:fill="auto"/>
          </w:tcPr>
          <w:p w:rsidR="008E580B" w:rsidRDefault="008E580B" w:rsidP="008E580B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>MOD to Resolution 182 (Guadalajara, 2010) – The role of telecommunication/information and communication technologies in regard to climate change and the protection of the environment</w:t>
            </w:r>
          </w:p>
        </w:tc>
      </w:tr>
      <w:tr w:rsidR="008E580B" w:rsidRPr="001C7BA2" w:rsidTr="00D04463">
        <w:trPr>
          <w:cantSplit/>
        </w:trPr>
        <w:tc>
          <w:tcPr>
            <w:tcW w:w="3129" w:type="dxa"/>
          </w:tcPr>
          <w:p w:rsidR="008E580B" w:rsidRPr="001C7BA2" w:rsidRDefault="008E580B" w:rsidP="00D04463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lastRenderedPageBreak/>
              <w:t>Add.1 to Document 67</w:t>
            </w:r>
          </w:p>
        </w:tc>
        <w:tc>
          <w:tcPr>
            <w:tcW w:w="2906" w:type="dxa"/>
          </w:tcPr>
          <w:p w:rsidR="008E580B" w:rsidRPr="001C7BA2" w:rsidRDefault="008E580B" w:rsidP="00D04463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67A1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17</w:t>
            </w:r>
          </w:p>
        </w:tc>
        <w:tc>
          <w:tcPr>
            <w:tcW w:w="8140" w:type="dxa"/>
            <w:shd w:val="clear" w:color="auto" w:fill="auto"/>
          </w:tcPr>
          <w:p w:rsidR="008E580B" w:rsidRDefault="0049437A" w:rsidP="00D04463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 xml:space="preserve">ADD </w:t>
            </w:r>
            <w:r w:rsidR="008E580B">
              <w:rPr>
                <w:rFonts w:cs="Calibri"/>
                <w:sz w:val="20"/>
                <w:lang w:eastAsia="ko-KR"/>
              </w:rPr>
              <w:t>Draft New Resolution [ACP-1] – Harnessing the benefits of convergence through the utilization of ICT applications</w:t>
            </w:r>
          </w:p>
        </w:tc>
      </w:tr>
      <w:tr w:rsidR="008E580B" w:rsidRPr="001C7BA2" w:rsidTr="00D04463">
        <w:trPr>
          <w:cantSplit/>
        </w:trPr>
        <w:tc>
          <w:tcPr>
            <w:tcW w:w="3129" w:type="dxa"/>
          </w:tcPr>
          <w:p w:rsidR="008E580B" w:rsidRPr="001C7BA2" w:rsidRDefault="008E580B" w:rsidP="00D04463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Add.1 to Document 67</w:t>
            </w:r>
          </w:p>
        </w:tc>
        <w:tc>
          <w:tcPr>
            <w:tcW w:w="2906" w:type="dxa"/>
          </w:tcPr>
          <w:p w:rsidR="008E580B" w:rsidRPr="001C7BA2" w:rsidRDefault="008E580B" w:rsidP="00D04463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67A1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18</w:t>
            </w:r>
          </w:p>
        </w:tc>
        <w:tc>
          <w:tcPr>
            <w:tcW w:w="8140" w:type="dxa"/>
            <w:shd w:val="clear" w:color="auto" w:fill="auto"/>
          </w:tcPr>
          <w:p w:rsidR="008E580B" w:rsidRDefault="0049437A" w:rsidP="008E580B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 xml:space="preserve">ADD </w:t>
            </w:r>
            <w:r w:rsidR="008E580B">
              <w:rPr>
                <w:rFonts w:cs="Calibri"/>
                <w:sz w:val="20"/>
                <w:lang w:eastAsia="ko-KR"/>
              </w:rPr>
              <w:t>Draft New Resolution [ACP-2] – Facilitating Internet of Things (</w:t>
            </w:r>
            <w:proofErr w:type="spellStart"/>
            <w:r w:rsidR="008E580B">
              <w:rPr>
                <w:rFonts w:cs="Calibri"/>
                <w:sz w:val="20"/>
                <w:lang w:eastAsia="ko-KR"/>
              </w:rPr>
              <w:t>IoT</w:t>
            </w:r>
            <w:proofErr w:type="spellEnd"/>
            <w:r w:rsidR="008E580B">
              <w:rPr>
                <w:rFonts w:cs="Calibri"/>
                <w:sz w:val="20"/>
                <w:lang w:eastAsia="ko-KR"/>
              </w:rPr>
              <w:t>) to prepare for a Globally Connected World</w:t>
            </w:r>
          </w:p>
        </w:tc>
      </w:tr>
      <w:tr w:rsidR="00D64CC3" w:rsidRPr="001C7BA2" w:rsidTr="00D04463">
        <w:trPr>
          <w:cantSplit/>
        </w:trPr>
        <w:tc>
          <w:tcPr>
            <w:tcW w:w="3129" w:type="dxa"/>
          </w:tcPr>
          <w:p w:rsidR="00D64CC3" w:rsidRPr="001C7BA2" w:rsidRDefault="00D64CC3" w:rsidP="00D04463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Add.1 to Document 67</w:t>
            </w:r>
          </w:p>
        </w:tc>
        <w:tc>
          <w:tcPr>
            <w:tcW w:w="2906" w:type="dxa"/>
          </w:tcPr>
          <w:p w:rsidR="00D64CC3" w:rsidRPr="001C7BA2" w:rsidRDefault="00D64CC3" w:rsidP="00D04463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67A1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19</w:t>
            </w:r>
          </w:p>
        </w:tc>
        <w:tc>
          <w:tcPr>
            <w:tcW w:w="8140" w:type="dxa"/>
            <w:shd w:val="clear" w:color="auto" w:fill="auto"/>
          </w:tcPr>
          <w:p w:rsidR="00D64CC3" w:rsidRDefault="00D64CC3" w:rsidP="00D64CC3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>Working definition of the term “ICT”</w:t>
            </w:r>
          </w:p>
        </w:tc>
      </w:tr>
      <w:tr w:rsidR="00D64CC3" w:rsidRPr="001C7BA2" w:rsidTr="00D04463">
        <w:trPr>
          <w:cantSplit/>
        </w:trPr>
        <w:tc>
          <w:tcPr>
            <w:tcW w:w="3129" w:type="dxa"/>
          </w:tcPr>
          <w:p w:rsidR="00D64CC3" w:rsidRPr="001C7BA2" w:rsidRDefault="00D64CC3" w:rsidP="00D04463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Add.1 to Document 67</w:t>
            </w:r>
          </w:p>
        </w:tc>
        <w:tc>
          <w:tcPr>
            <w:tcW w:w="2906" w:type="dxa"/>
          </w:tcPr>
          <w:p w:rsidR="00D64CC3" w:rsidRPr="001C7BA2" w:rsidRDefault="00D64CC3" w:rsidP="00D04463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67A1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20</w:t>
            </w:r>
          </w:p>
        </w:tc>
        <w:tc>
          <w:tcPr>
            <w:tcW w:w="8140" w:type="dxa"/>
            <w:shd w:val="clear" w:color="auto" w:fill="auto"/>
          </w:tcPr>
          <w:p w:rsidR="00D64CC3" w:rsidRDefault="00D64CC3" w:rsidP="00D64CC3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>The need to facilitate the operation in complementing terrestrial surveillance with continuous aircraft surveillance via satellite</w:t>
            </w:r>
          </w:p>
        </w:tc>
      </w:tr>
      <w:tr w:rsidR="00CD0B34" w:rsidRPr="001C7BA2" w:rsidTr="00CD0B34">
        <w:trPr>
          <w:cantSplit/>
        </w:trPr>
        <w:tc>
          <w:tcPr>
            <w:tcW w:w="3129" w:type="dxa"/>
          </w:tcPr>
          <w:p w:rsidR="00CD0B34" w:rsidRDefault="00D64CC3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Add.1 to Document 67</w:t>
            </w:r>
          </w:p>
        </w:tc>
        <w:tc>
          <w:tcPr>
            <w:tcW w:w="2906" w:type="dxa"/>
          </w:tcPr>
          <w:p w:rsidR="00CD0B34" w:rsidRPr="001C7BA2" w:rsidRDefault="00D64CC3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67A1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21</w:t>
            </w:r>
          </w:p>
        </w:tc>
        <w:tc>
          <w:tcPr>
            <w:tcW w:w="8140" w:type="dxa"/>
            <w:shd w:val="clear" w:color="auto" w:fill="auto"/>
          </w:tcPr>
          <w:p w:rsidR="00CD0B34" w:rsidRDefault="00D64CC3" w:rsidP="00CD0B34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>The need to facilitate the operation in complementing terrestrial surveillance with continuous aircraft surveillance via satellite</w:t>
            </w:r>
          </w:p>
        </w:tc>
      </w:tr>
      <w:tr w:rsidR="00B868FA" w:rsidRPr="001C7BA2" w:rsidTr="00CD0B34">
        <w:trPr>
          <w:cantSplit/>
        </w:trPr>
        <w:tc>
          <w:tcPr>
            <w:tcW w:w="3129" w:type="dxa"/>
          </w:tcPr>
          <w:p w:rsidR="00B868FA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Add.2 to Document 67</w:t>
            </w:r>
          </w:p>
        </w:tc>
        <w:tc>
          <w:tcPr>
            <w:tcW w:w="2906" w:type="dxa"/>
          </w:tcPr>
          <w:p w:rsidR="00B868FA" w:rsidRPr="001C7BA2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67A2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1</w:t>
            </w:r>
          </w:p>
        </w:tc>
        <w:tc>
          <w:tcPr>
            <w:tcW w:w="8140" w:type="dxa"/>
            <w:shd w:val="clear" w:color="auto" w:fill="auto"/>
          </w:tcPr>
          <w:p w:rsidR="00B868FA" w:rsidRDefault="00B868FA" w:rsidP="0049437A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 w:rsidRPr="00434258">
              <w:rPr>
                <w:rFonts w:cs="Calibri"/>
                <w:sz w:val="20"/>
                <w:u w:val="single"/>
                <w:lang w:eastAsia="ko-KR"/>
              </w:rPr>
              <w:t>NOC</w:t>
            </w:r>
            <w:r>
              <w:rPr>
                <w:rFonts w:cs="Calibri"/>
                <w:sz w:val="20"/>
                <w:lang w:eastAsia="ko-KR"/>
              </w:rPr>
              <w:t xml:space="preserve"> to Constitution of the ITU</w:t>
            </w:r>
          </w:p>
        </w:tc>
      </w:tr>
      <w:tr w:rsidR="00B868FA" w:rsidRPr="001C7BA2" w:rsidTr="00CD0B34">
        <w:trPr>
          <w:cantSplit/>
        </w:trPr>
        <w:tc>
          <w:tcPr>
            <w:tcW w:w="3129" w:type="dxa"/>
          </w:tcPr>
          <w:p w:rsidR="00B868FA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Add.2 to Document 67</w:t>
            </w:r>
          </w:p>
        </w:tc>
        <w:tc>
          <w:tcPr>
            <w:tcW w:w="2906" w:type="dxa"/>
          </w:tcPr>
          <w:p w:rsidR="00B868FA" w:rsidRPr="001C7BA2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67A2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2</w:t>
            </w:r>
          </w:p>
        </w:tc>
        <w:tc>
          <w:tcPr>
            <w:tcW w:w="8140" w:type="dxa"/>
            <w:shd w:val="clear" w:color="auto" w:fill="auto"/>
          </w:tcPr>
          <w:p w:rsidR="00B868FA" w:rsidRDefault="00B868FA" w:rsidP="0049437A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 w:rsidRPr="00434258">
              <w:rPr>
                <w:rFonts w:cs="Calibri"/>
                <w:sz w:val="20"/>
                <w:u w:val="single"/>
                <w:lang w:eastAsia="ko-KR"/>
              </w:rPr>
              <w:t>NOC</w:t>
            </w:r>
            <w:r>
              <w:rPr>
                <w:rFonts w:cs="Calibri"/>
                <w:sz w:val="20"/>
                <w:lang w:eastAsia="ko-KR"/>
              </w:rPr>
              <w:t xml:space="preserve"> to Convention of the ITU</w:t>
            </w:r>
          </w:p>
        </w:tc>
      </w:tr>
      <w:tr w:rsidR="00B868FA" w:rsidRPr="001C7BA2" w:rsidTr="00CD0B34">
        <w:trPr>
          <w:cantSplit/>
        </w:trPr>
        <w:tc>
          <w:tcPr>
            <w:tcW w:w="3129" w:type="dxa"/>
          </w:tcPr>
          <w:p w:rsidR="00B868FA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Add.2 to Document 67</w:t>
            </w:r>
          </w:p>
        </w:tc>
        <w:tc>
          <w:tcPr>
            <w:tcW w:w="2906" w:type="dxa"/>
          </w:tcPr>
          <w:p w:rsidR="00B868FA" w:rsidRPr="001C7BA2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67A2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3</w:t>
            </w:r>
          </w:p>
        </w:tc>
        <w:tc>
          <w:tcPr>
            <w:tcW w:w="8140" w:type="dxa"/>
            <w:shd w:val="clear" w:color="auto" w:fill="auto"/>
          </w:tcPr>
          <w:p w:rsidR="00B868FA" w:rsidRDefault="0049437A" w:rsidP="0049437A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 xml:space="preserve">MOD </w:t>
            </w:r>
            <w:r w:rsidR="00B868FA">
              <w:rPr>
                <w:rFonts w:cs="Calibri"/>
                <w:sz w:val="20"/>
                <w:lang w:eastAsia="ko-KR"/>
              </w:rPr>
              <w:t>to Resolution 25 (Rev. Guadalajara, 2010)</w:t>
            </w:r>
            <w:r>
              <w:rPr>
                <w:rFonts w:cs="Calibri"/>
                <w:sz w:val="20"/>
                <w:lang w:eastAsia="ko-KR"/>
              </w:rPr>
              <w:t xml:space="preserve"> – Strengthening the regional presence</w:t>
            </w:r>
          </w:p>
        </w:tc>
      </w:tr>
      <w:tr w:rsidR="00B868FA" w:rsidRPr="001C7BA2" w:rsidTr="00CD0B34">
        <w:trPr>
          <w:cantSplit/>
        </w:trPr>
        <w:tc>
          <w:tcPr>
            <w:tcW w:w="3129" w:type="dxa"/>
          </w:tcPr>
          <w:p w:rsidR="00B868FA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Add.2 to Document 67</w:t>
            </w:r>
          </w:p>
        </w:tc>
        <w:tc>
          <w:tcPr>
            <w:tcW w:w="2906" w:type="dxa"/>
          </w:tcPr>
          <w:p w:rsidR="00B868FA" w:rsidRPr="001C7BA2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67A2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4</w:t>
            </w:r>
          </w:p>
        </w:tc>
        <w:tc>
          <w:tcPr>
            <w:tcW w:w="8140" w:type="dxa"/>
            <w:shd w:val="clear" w:color="auto" w:fill="auto"/>
          </w:tcPr>
          <w:p w:rsidR="00B868FA" w:rsidRDefault="0049437A" w:rsidP="0049437A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 xml:space="preserve">MOD </w:t>
            </w:r>
            <w:r w:rsidR="00B868FA">
              <w:rPr>
                <w:rFonts w:cs="Calibri"/>
                <w:sz w:val="20"/>
                <w:lang w:eastAsia="ko-KR"/>
              </w:rPr>
              <w:t>to Resolution 58 (Rev. Guadalajara, 2010)</w:t>
            </w:r>
            <w:r>
              <w:rPr>
                <w:rFonts w:cs="Calibri"/>
                <w:sz w:val="20"/>
                <w:lang w:eastAsia="ko-KR"/>
              </w:rPr>
              <w:t xml:space="preserve"> – Strengthening of relations between ITU and regional telecommunication organizations and regional preparations for the Plenipotentiary Conference</w:t>
            </w:r>
          </w:p>
        </w:tc>
      </w:tr>
      <w:tr w:rsidR="00B868FA" w:rsidRPr="001C7BA2" w:rsidTr="00CD0B34">
        <w:trPr>
          <w:cantSplit/>
        </w:trPr>
        <w:tc>
          <w:tcPr>
            <w:tcW w:w="3129" w:type="dxa"/>
          </w:tcPr>
          <w:p w:rsidR="00B868FA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Add.2 to Document 67</w:t>
            </w:r>
          </w:p>
        </w:tc>
        <w:tc>
          <w:tcPr>
            <w:tcW w:w="2906" w:type="dxa"/>
          </w:tcPr>
          <w:p w:rsidR="00B868FA" w:rsidRPr="001C7BA2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67A2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5</w:t>
            </w:r>
          </w:p>
        </w:tc>
        <w:tc>
          <w:tcPr>
            <w:tcW w:w="8140" w:type="dxa"/>
            <w:shd w:val="clear" w:color="auto" w:fill="auto"/>
          </w:tcPr>
          <w:p w:rsidR="00B868FA" w:rsidRDefault="0049437A" w:rsidP="0049437A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 xml:space="preserve">MOD </w:t>
            </w:r>
            <w:r w:rsidR="00B868FA">
              <w:rPr>
                <w:rFonts w:cs="Calibri"/>
                <w:sz w:val="20"/>
                <w:lang w:eastAsia="ko-KR"/>
              </w:rPr>
              <w:t>to Resolution 140 (Rev. Guadalajara, 2010)</w:t>
            </w:r>
            <w:r>
              <w:rPr>
                <w:rFonts w:cs="Calibri"/>
                <w:sz w:val="20"/>
                <w:lang w:eastAsia="ko-KR"/>
              </w:rPr>
              <w:t xml:space="preserve"> – ITU’s role in implementing the outcomes of the World Summit on the Information Society</w:t>
            </w:r>
          </w:p>
        </w:tc>
      </w:tr>
      <w:tr w:rsidR="00B868FA" w:rsidRPr="001C7BA2" w:rsidTr="00CD0B34">
        <w:trPr>
          <w:cantSplit/>
        </w:trPr>
        <w:tc>
          <w:tcPr>
            <w:tcW w:w="3129" w:type="dxa"/>
          </w:tcPr>
          <w:p w:rsidR="00B868FA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Add.2 to Document 67</w:t>
            </w:r>
          </w:p>
        </w:tc>
        <w:tc>
          <w:tcPr>
            <w:tcW w:w="2906" w:type="dxa"/>
          </w:tcPr>
          <w:p w:rsidR="00B868FA" w:rsidRPr="001C7BA2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67A2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6</w:t>
            </w:r>
          </w:p>
        </w:tc>
        <w:tc>
          <w:tcPr>
            <w:tcW w:w="8140" w:type="dxa"/>
            <w:shd w:val="clear" w:color="auto" w:fill="auto"/>
          </w:tcPr>
          <w:p w:rsidR="00B868FA" w:rsidRDefault="0049437A" w:rsidP="0049437A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 xml:space="preserve">MOD </w:t>
            </w:r>
            <w:r w:rsidR="00B868FA">
              <w:rPr>
                <w:rFonts w:cs="Calibri"/>
                <w:sz w:val="20"/>
                <w:lang w:eastAsia="ko-KR"/>
              </w:rPr>
              <w:t>to Resolution 169 (Guadalajara, 2010)</w:t>
            </w:r>
            <w:r>
              <w:rPr>
                <w:rFonts w:cs="Calibri"/>
                <w:sz w:val="20"/>
                <w:lang w:eastAsia="ko-KR"/>
              </w:rPr>
              <w:t xml:space="preserve"> – Admission of academia, universities and their associated research establishments to participate in the work of the three Sectors of the Union </w:t>
            </w:r>
          </w:p>
        </w:tc>
      </w:tr>
      <w:tr w:rsidR="00B868FA" w:rsidRPr="001C7BA2" w:rsidTr="00CD0B34">
        <w:trPr>
          <w:cantSplit/>
        </w:trPr>
        <w:tc>
          <w:tcPr>
            <w:tcW w:w="3129" w:type="dxa"/>
          </w:tcPr>
          <w:p w:rsidR="00B868FA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Add.2 to Document 67</w:t>
            </w:r>
          </w:p>
        </w:tc>
        <w:tc>
          <w:tcPr>
            <w:tcW w:w="2906" w:type="dxa"/>
          </w:tcPr>
          <w:p w:rsidR="00B868FA" w:rsidRPr="001C7BA2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67A2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7</w:t>
            </w:r>
          </w:p>
        </w:tc>
        <w:tc>
          <w:tcPr>
            <w:tcW w:w="8140" w:type="dxa"/>
            <w:shd w:val="clear" w:color="auto" w:fill="auto"/>
          </w:tcPr>
          <w:p w:rsidR="00B868FA" w:rsidRDefault="0049437A" w:rsidP="0049437A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 xml:space="preserve">MOD </w:t>
            </w:r>
            <w:proofErr w:type="spellStart"/>
            <w:r w:rsidR="00D85D56">
              <w:rPr>
                <w:rFonts w:cs="Calibri"/>
                <w:sz w:val="20"/>
                <w:lang w:eastAsia="ko-KR"/>
              </w:rPr>
              <w:t>s</w:t>
            </w:r>
            <w:r w:rsidR="00B868FA">
              <w:rPr>
                <w:rFonts w:cs="Calibri"/>
                <w:sz w:val="20"/>
                <w:lang w:eastAsia="ko-KR"/>
              </w:rPr>
              <w:t>to</w:t>
            </w:r>
            <w:proofErr w:type="spellEnd"/>
            <w:r w:rsidR="00B868FA">
              <w:rPr>
                <w:rFonts w:cs="Calibri"/>
                <w:sz w:val="20"/>
                <w:lang w:eastAsia="ko-KR"/>
              </w:rPr>
              <w:t xml:space="preserve"> Resolution 183 (Guadalajara, 2010)</w:t>
            </w:r>
            <w:r>
              <w:rPr>
                <w:rFonts w:cs="Calibri"/>
                <w:sz w:val="20"/>
                <w:lang w:eastAsia="ko-KR"/>
              </w:rPr>
              <w:t xml:space="preserve"> – Telecommunication/ICT applications for e-health</w:t>
            </w:r>
          </w:p>
        </w:tc>
      </w:tr>
      <w:tr w:rsidR="00B868FA" w:rsidRPr="001C7BA2" w:rsidTr="00CD0B34">
        <w:trPr>
          <w:cantSplit/>
        </w:trPr>
        <w:tc>
          <w:tcPr>
            <w:tcW w:w="3129" w:type="dxa"/>
          </w:tcPr>
          <w:p w:rsidR="00B868FA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Add.2 to Document 67</w:t>
            </w:r>
          </w:p>
        </w:tc>
        <w:tc>
          <w:tcPr>
            <w:tcW w:w="2906" w:type="dxa"/>
          </w:tcPr>
          <w:p w:rsidR="00B868FA" w:rsidRPr="001C7BA2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67A2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8</w:t>
            </w:r>
          </w:p>
        </w:tc>
        <w:tc>
          <w:tcPr>
            <w:tcW w:w="8140" w:type="dxa"/>
            <w:shd w:val="clear" w:color="auto" w:fill="auto"/>
          </w:tcPr>
          <w:p w:rsidR="00B868FA" w:rsidRDefault="0049437A" w:rsidP="0049437A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 xml:space="preserve">ADD </w:t>
            </w:r>
            <w:r w:rsidR="00B868FA">
              <w:rPr>
                <w:rFonts w:cs="Calibri"/>
                <w:sz w:val="20"/>
                <w:lang w:eastAsia="ko-KR"/>
              </w:rPr>
              <w:t>Access to ITU Documents</w:t>
            </w:r>
          </w:p>
        </w:tc>
      </w:tr>
      <w:tr w:rsidR="00B868FA" w:rsidRPr="001C7BA2" w:rsidTr="00CD0B34">
        <w:trPr>
          <w:cantSplit/>
        </w:trPr>
        <w:tc>
          <w:tcPr>
            <w:tcW w:w="3129" w:type="dxa"/>
          </w:tcPr>
          <w:p w:rsidR="00B868FA" w:rsidRDefault="00B868FA" w:rsidP="008A6863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Add.3 to Document 67</w:t>
            </w:r>
          </w:p>
        </w:tc>
        <w:tc>
          <w:tcPr>
            <w:tcW w:w="2906" w:type="dxa"/>
          </w:tcPr>
          <w:p w:rsidR="00B868FA" w:rsidRPr="001C7BA2" w:rsidRDefault="00B868FA" w:rsidP="008A6863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67A3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1</w:t>
            </w:r>
          </w:p>
        </w:tc>
        <w:tc>
          <w:tcPr>
            <w:tcW w:w="8140" w:type="dxa"/>
            <w:shd w:val="clear" w:color="auto" w:fill="auto"/>
          </w:tcPr>
          <w:p w:rsidR="00B868FA" w:rsidRDefault="00E30013" w:rsidP="00CD0B34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>Procedure and working methods of RRB</w:t>
            </w:r>
          </w:p>
        </w:tc>
      </w:tr>
      <w:tr w:rsidR="00B868FA" w:rsidRPr="001C7BA2" w:rsidTr="00CD0B34">
        <w:trPr>
          <w:cantSplit/>
        </w:trPr>
        <w:tc>
          <w:tcPr>
            <w:tcW w:w="3129" w:type="dxa"/>
          </w:tcPr>
          <w:p w:rsidR="00B868FA" w:rsidRDefault="00B868FA" w:rsidP="00CD0B34">
            <w:pPr>
              <w:spacing w:before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Add.3 to Document 67</w:t>
            </w:r>
          </w:p>
        </w:tc>
        <w:tc>
          <w:tcPr>
            <w:tcW w:w="2906" w:type="dxa"/>
          </w:tcPr>
          <w:p w:rsidR="00B868FA" w:rsidRPr="001C7BA2" w:rsidRDefault="00B868FA" w:rsidP="008A6863">
            <w:pPr>
              <w:spacing w:before="0"/>
              <w:rPr>
                <w:rFonts w:cs="Calibri"/>
                <w:b/>
                <w:bCs/>
                <w:sz w:val="20"/>
              </w:rPr>
            </w:pPr>
            <w:r w:rsidRPr="001C7BA2">
              <w:rPr>
                <w:rFonts w:cs="Calibri"/>
                <w:b/>
                <w:bCs/>
                <w:sz w:val="20"/>
              </w:rPr>
              <w:t>ACP/</w:t>
            </w:r>
            <w:r>
              <w:rPr>
                <w:rFonts w:cs="Calibri"/>
                <w:b/>
                <w:bCs/>
                <w:sz w:val="20"/>
              </w:rPr>
              <w:t>67A3</w:t>
            </w:r>
            <w:r w:rsidRPr="001C7BA2">
              <w:rPr>
                <w:rFonts w:cs="Calibri"/>
                <w:b/>
                <w:bCs/>
                <w:sz w:val="20"/>
              </w:rPr>
              <w:t>/</w:t>
            </w:r>
            <w:r>
              <w:rPr>
                <w:rFonts w:cs="Calibri"/>
                <w:b/>
                <w:bCs/>
                <w:sz w:val="20"/>
              </w:rPr>
              <w:t>2</w:t>
            </w:r>
          </w:p>
        </w:tc>
        <w:tc>
          <w:tcPr>
            <w:tcW w:w="8140" w:type="dxa"/>
            <w:shd w:val="clear" w:color="auto" w:fill="auto"/>
          </w:tcPr>
          <w:p w:rsidR="00B868FA" w:rsidRDefault="00E30013" w:rsidP="00CD0B34">
            <w:pPr>
              <w:spacing w:before="0"/>
              <w:jc w:val="both"/>
              <w:rPr>
                <w:rFonts w:cs="Calibri"/>
                <w:sz w:val="20"/>
                <w:lang w:eastAsia="ko-KR"/>
              </w:rPr>
            </w:pPr>
            <w:r>
              <w:rPr>
                <w:rFonts w:cs="Calibri"/>
                <w:sz w:val="20"/>
                <w:lang w:eastAsia="ko-KR"/>
              </w:rPr>
              <w:t>Interference and monitoring of emissions</w:t>
            </w:r>
          </w:p>
        </w:tc>
      </w:tr>
    </w:tbl>
    <w:p w:rsidR="00C56E5E" w:rsidRDefault="00C56E5E" w:rsidP="0049437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1580"/>
        </w:tabs>
        <w:snapToGrid w:val="0"/>
        <w:spacing w:before="360" w:after="120"/>
        <w:jc w:val="both"/>
        <w:rPr>
          <w:b/>
          <w:bCs/>
        </w:rPr>
      </w:pPr>
    </w:p>
    <w:p w:rsidR="00C56E5E" w:rsidRDefault="00C56E5E" w:rsidP="00750C9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b/>
          <w:bCs/>
        </w:rPr>
      </w:pPr>
    </w:p>
    <w:p w:rsidR="00C56E5E" w:rsidRDefault="00C56E5E" w:rsidP="00750C9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b/>
          <w:bCs/>
        </w:rPr>
      </w:pPr>
    </w:p>
    <w:p w:rsidR="00C56E5E" w:rsidRDefault="00C56E5E" w:rsidP="00750C9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b/>
          <w:bCs/>
        </w:rPr>
      </w:pPr>
    </w:p>
    <w:p w:rsidR="00C56E5E" w:rsidRDefault="00C56E5E" w:rsidP="00750C9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b/>
          <w:bCs/>
        </w:rPr>
        <w:sectPr w:rsidR="00C56E5E" w:rsidSect="00C56E5E">
          <w:headerReference w:type="first" r:id="rId14"/>
          <w:footerReference w:type="first" r:id="rId15"/>
          <w:pgSz w:w="16840" w:h="11907" w:orient="landscape" w:code="9"/>
          <w:pgMar w:top="1134" w:right="1418" w:bottom="1134" w:left="1418" w:header="720" w:footer="720" w:gutter="0"/>
          <w:cols w:space="720"/>
          <w:titlePg/>
        </w:sectPr>
      </w:pPr>
    </w:p>
    <w:p w:rsidR="00C56E5E" w:rsidRPr="001C7BA2" w:rsidRDefault="00C56E5E" w:rsidP="00C56E5E">
      <w:pPr>
        <w:jc w:val="center"/>
        <w:rPr>
          <w:rFonts w:cs="Calibri"/>
          <w:b/>
          <w:bCs/>
          <w:u w:val="single"/>
        </w:rPr>
      </w:pPr>
      <w:r w:rsidRPr="001C7BA2">
        <w:rPr>
          <w:rFonts w:cs="Calibri"/>
          <w:b/>
          <w:bCs/>
          <w:u w:val="single"/>
        </w:rPr>
        <w:lastRenderedPageBreak/>
        <w:t>Annex 2</w:t>
      </w:r>
    </w:p>
    <w:p w:rsidR="00C56E5E" w:rsidRPr="001C7BA2" w:rsidRDefault="00C56E5E" w:rsidP="00C56E5E">
      <w:pPr>
        <w:jc w:val="center"/>
        <w:rPr>
          <w:rFonts w:cs="Calibri"/>
          <w:b/>
          <w:bCs/>
        </w:rPr>
      </w:pPr>
      <w:r w:rsidRPr="001C7BA2">
        <w:rPr>
          <w:rFonts w:cs="Calibri"/>
          <w:b/>
          <w:bCs/>
        </w:rPr>
        <w:t xml:space="preserve">APT Member administrations supporting to APT Common Proposals for </w:t>
      </w:r>
      <w:r>
        <w:rPr>
          <w:rFonts w:cs="Calibri"/>
          <w:b/>
          <w:bCs/>
        </w:rPr>
        <w:t>PP-14</w:t>
      </w:r>
    </w:p>
    <w:p w:rsidR="00C56E5E" w:rsidRPr="001C7BA2" w:rsidRDefault="00C56E5E" w:rsidP="00C56E5E">
      <w:pPr>
        <w:tabs>
          <w:tab w:val="clear" w:pos="1134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u w:val="single"/>
        </w:rPr>
      </w:pPr>
    </w:p>
    <w:tbl>
      <w:tblPr>
        <w:tblW w:w="156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</w:tblCellMar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5"/>
        <w:gridCol w:w="467"/>
        <w:gridCol w:w="2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630"/>
      </w:tblGrid>
      <w:tr w:rsidR="00D27CE9" w:rsidRPr="001C7BA2" w:rsidTr="00D27CE9">
        <w:trPr>
          <w:cantSplit/>
          <w:trHeight w:val="946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  <w:u w:val="single"/>
              </w:rPr>
              <w:br w:type="page"/>
            </w:r>
            <w:r w:rsidRPr="001C7BA2">
              <w:rPr>
                <w:rFonts w:cs="Arial"/>
                <w:b/>
                <w:bCs/>
                <w:sz w:val="18"/>
                <w:szCs w:val="18"/>
              </w:rPr>
              <w:t>ACP Number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AFG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AUS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BGD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BTN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BRU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CBG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CHN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FJI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IND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INS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IRN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JPN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KIR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KRE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KOR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LAO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MLA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MLD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D27CE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MHL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FSM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MNG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BRM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NRU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NPL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NZL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PAK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PAL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PNG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PHL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SMO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SNG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SLM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CLN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THA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TON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TUV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VUT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VTN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</w:tcPr>
          <w:p w:rsidR="00D04463" w:rsidRPr="001C7BA2" w:rsidRDefault="00967218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F74D7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1C7BA2" w:rsidRDefault="00172609" w:rsidP="00D04463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Pr="001C7BA2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</w:t>
            </w:r>
            <w:r w:rsidRPr="001C7BA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E44EBC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E44EB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E44EBC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E44EB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6D70AF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lastRenderedPageBreak/>
              <w:t>ACP/</w:t>
            </w:r>
            <w:r>
              <w:rPr>
                <w:b/>
                <w:bCs/>
                <w:sz w:val="18"/>
                <w:szCs w:val="18"/>
              </w:rPr>
              <w:t>67A2/3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E44EBC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E44EB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C34C6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E44EBC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E44EB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C34C6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E44EBC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E44EB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bookmarkStart w:id="9" w:name="_GoBack"/>
            <w:bookmarkEnd w:id="9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C34C6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E44EBC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E44EB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C34C6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E44EBC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E44EB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C34C6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49437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E44EBC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E44EB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Default="00172609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C34C6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346FF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031B05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C34C6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172609" w:rsidRPr="001C7BA2" w:rsidTr="00D27C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09" w:rsidRPr="001C7BA2" w:rsidRDefault="00172609" w:rsidP="00644E2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031B05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F74D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031B05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Pr="001C7BA2" w:rsidRDefault="00172609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09" w:rsidRDefault="00031B05" w:rsidP="00D0446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09" w:rsidRPr="001C7BA2" w:rsidRDefault="00C34C6C" w:rsidP="00346F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:rsidR="00C56E5E" w:rsidRDefault="00C56E5E" w:rsidP="00A270A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E32FAA" w:rsidRDefault="00E32FAA" w:rsidP="00A270A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E32FAA" w:rsidRDefault="00E32FAA" w:rsidP="00A270A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E32FAA" w:rsidRPr="00E32FAA" w:rsidRDefault="00E32FAA" w:rsidP="00E32F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u w:val="single"/>
        </w:rPr>
      </w:pPr>
      <w:r>
        <w:rPr>
          <w:b/>
          <w:bCs/>
          <w:u w:val="single"/>
        </w:rPr>
        <w:t>                          </w:t>
      </w:r>
    </w:p>
    <w:sectPr w:rsidR="00E32FAA" w:rsidRPr="00E32FAA" w:rsidSect="00C56E5E">
      <w:pgSz w:w="16840" w:h="11907" w:orient="landscape" w:code="9"/>
      <w:pgMar w:top="1134" w:right="567" w:bottom="1134" w:left="567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0AF" w:rsidRDefault="006D70AF">
      <w:r>
        <w:separator/>
      </w:r>
    </w:p>
  </w:endnote>
  <w:endnote w:type="continuationSeparator" w:id="0">
    <w:p w:rsidR="006D70AF" w:rsidRDefault="006D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AF" w:rsidRDefault="006D70AF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6D70AF" w:rsidRPr="00A516BB" w:rsidRDefault="006D70AF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AF" w:rsidRPr="00A270A5" w:rsidRDefault="006D70AF" w:rsidP="00A270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0AF" w:rsidRDefault="006D70AF">
      <w:r>
        <w:t>____________________</w:t>
      </w:r>
    </w:p>
  </w:footnote>
  <w:footnote w:type="continuationSeparator" w:id="0">
    <w:p w:rsidR="006D70AF" w:rsidRDefault="006D7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AF" w:rsidRDefault="006D70AF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D27CE9">
      <w:rPr>
        <w:noProof/>
      </w:rPr>
      <w:t>5</w:t>
    </w:r>
    <w:r>
      <w:fldChar w:fldCharType="end"/>
    </w:r>
    <w:r>
      <w:t>/</w:t>
    </w:r>
    <w:r w:rsidR="00D27CE9">
      <w:fldChar w:fldCharType="begin"/>
    </w:r>
    <w:r w:rsidR="00D27CE9">
      <w:instrText xml:space="preserve"> NUMPAGES   \* MERGEFORMAT </w:instrText>
    </w:r>
    <w:r w:rsidR="00D27CE9">
      <w:fldChar w:fldCharType="separate"/>
    </w:r>
    <w:r w:rsidR="00D27CE9">
      <w:rPr>
        <w:noProof/>
      </w:rPr>
      <w:t>5</w:t>
    </w:r>
    <w:r w:rsidR="00D27CE9">
      <w:rPr>
        <w:noProof/>
      </w:rPr>
      <w:fldChar w:fldCharType="end"/>
    </w:r>
  </w:p>
  <w:p w:rsidR="006D70AF" w:rsidRDefault="006D70AF" w:rsidP="00836EE1">
    <w:pPr>
      <w:pStyle w:val="Header"/>
      <w:spacing w:after="120"/>
    </w:pPr>
    <w:r>
      <w:t>PP14/67-E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AF" w:rsidRDefault="006D70AF" w:rsidP="00A270A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D27CE9">
      <w:rPr>
        <w:noProof/>
      </w:rPr>
      <w:t>4</w:t>
    </w:r>
    <w:r>
      <w:fldChar w:fldCharType="end"/>
    </w:r>
    <w:r>
      <w:t>/</w:t>
    </w:r>
    <w:r w:rsidR="00D27CE9">
      <w:fldChar w:fldCharType="begin"/>
    </w:r>
    <w:r w:rsidR="00D27CE9">
      <w:instrText xml:space="preserve"> NUMPAGES   \* MERGEFORMAT </w:instrText>
    </w:r>
    <w:r w:rsidR="00D27CE9">
      <w:fldChar w:fldCharType="separate"/>
    </w:r>
    <w:r w:rsidR="00D27CE9">
      <w:rPr>
        <w:noProof/>
      </w:rPr>
      <w:t>5</w:t>
    </w:r>
    <w:r w:rsidR="00D27CE9">
      <w:rPr>
        <w:noProof/>
      </w:rPr>
      <w:fldChar w:fldCharType="end"/>
    </w:r>
  </w:p>
  <w:p w:rsidR="006D70AF" w:rsidRDefault="006D70AF" w:rsidP="00A270A5">
    <w:pPr>
      <w:pStyle w:val="Header"/>
    </w:pPr>
    <w:r>
      <w:t>PP14/67-E</w:t>
    </w:r>
  </w:p>
  <w:p w:rsidR="006D70AF" w:rsidRDefault="006D70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9AE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E4F28"/>
    <w:multiLevelType w:val="hybridMultilevel"/>
    <w:tmpl w:val="4362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0938"/>
    <w:multiLevelType w:val="hybridMultilevel"/>
    <w:tmpl w:val="F4285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EA0F0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D0F63"/>
    <w:multiLevelType w:val="hybridMultilevel"/>
    <w:tmpl w:val="E202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02A1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AC41DF"/>
    <w:multiLevelType w:val="hybridMultilevel"/>
    <w:tmpl w:val="1610D206"/>
    <w:lvl w:ilvl="0" w:tplc="8AC298DE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7F666E"/>
    <w:multiLevelType w:val="hybridMultilevel"/>
    <w:tmpl w:val="CF4AF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4C20A4"/>
    <w:multiLevelType w:val="hybridMultilevel"/>
    <w:tmpl w:val="E696990A"/>
    <w:lvl w:ilvl="0" w:tplc="95C429AC">
      <w:start w:val="2"/>
      <w:numFmt w:val="bullet"/>
      <w:lvlText w:val="−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A584BBA"/>
    <w:multiLevelType w:val="hybridMultilevel"/>
    <w:tmpl w:val="6A94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31B06"/>
    <w:multiLevelType w:val="hybridMultilevel"/>
    <w:tmpl w:val="728E1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5E0D07"/>
    <w:multiLevelType w:val="hybridMultilevel"/>
    <w:tmpl w:val="01D48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E8318E"/>
    <w:multiLevelType w:val="hybridMultilevel"/>
    <w:tmpl w:val="866A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B11EF"/>
    <w:multiLevelType w:val="hybridMultilevel"/>
    <w:tmpl w:val="851AA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02510D"/>
    <w:multiLevelType w:val="hybridMultilevel"/>
    <w:tmpl w:val="2C2E3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9E1363A"/>
    <w:multiLevelType w:val="hybridMultilevel"/>
    <w:tmpl w:val="082C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C4B84"/>
    <w:multiLevelType w:val="hybridMultilevel"/>
    <w:tmpl w:val="ED2C6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E86B1D"/>
    <w:multiLevelType w:val="hybridMultilevel"/>
    <w:tmpl w:val="44CEE7AE"/>
    <w:lvl w:ilvl="0" w:tplc="C85285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80826"/>
    <w:multiLevelType w:val="hybridMultilevel"/>
    <w:tmpl w:val="431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"/>
  </w:num>
  <w:num w:numId="5">
    <w:abstractNumId w:val="16"/>
  </w:num>
  <w:num w:numId="6">
    <w:abstractNumId w:val="20"/>
  </w:num>
  <w:num w:numId="7">
    <w:abstractNumId w:val="14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17"/>
  </w:num>
  <w:num w:numId="13">
    <w:abstractNumId w:val="1"/>
  </w:num>
  <w:num w:numId="14">
    <w:abstractNumId w:val="8"/>
  </w:num>
  <w:num w:numId="15">
    <w:abstractNumId w:val="9"/>
  </w:num>
  <w:num w:numId="16">
    <w:abstractNumId w:val="18"/>
  </w:num>
  <w:num w:numId="17">
    <w:abstractNumId w:val="13"/>
  </w:num>
  <w:num w:numId="18">
    <w:abstractNumId w:val="3"/>
  </w:num>
  <w:num w:numId="19">
    <w:abstractNumId w:val="4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3373"/>
    <w:rsid w:val="000048E4"/>
    <w:rsid w:val="00010B2A"/>
    <w:rsid w:val="00011208"/>
    <w:rsid w:val="000143FA"/>
    <w:rsid w:val="00014808"/>
    <w:rsid w:val="00015E97"/>
    <w:rsid w:val="00031B05"/>
    <w:rsid w:val="00041924"/>
    <w:rsid w:val="000507C1"/>
    <w:rsid w:val="00053B97"/>
    <w:rsid w:val="00082EB9"/>
    <w:rsid w:val="0008540E"/>
    <w:rsid w:val="00094B4F"/>
    <w:rsid w:val="00095CFF"/>
    <w:rsid w:val="000A1015"/>
    <w:rsid w:val="000A35B3"/>
    <w:rsid w:val="000A64E0"/>
    <w:rsid w:val="000B03F9"/>
    <w:rsid w:val="000B0A77"/>
    <w:rsid w:val="000B0D6C"/>
    <w:rsid w:val="000B1B45"/>
    <w:rsid w:val="000B5BB9"/>
    <w:rsid w:val="000B7152"/>
    <w:rsid w:val="000C0701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16305"/>
    <w:rsid w:val="00123F09"/>
    <w:rsid w:val="00136175"/>
    <w:rsid w:val="00140FF0"/>
    <w:rsid w:val="00142F28"/>
    <w:rsid w:val="00146057"/>
    <w:rsid w:val="0016633C"/>
    <w:rsid w:val="00171990"/>
    <w:rsid w:val="00172609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7188"/>
    <w:rsid w:val="002577C7"/>
    <w:rsid w:val="002578B4"/>
    <w:rsid w:val="00267D12"/>
    <w:rsid w:val="00271F11"/>
    <w:rsid w:val="00281792"/>
    <w:rsid w:val="0028799E"/>
    <w:rsid w:val="002962A8"/>
    <w:rsid w:val="0029703C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46FF1"/>
    <w:rsid w:val="00357533"/>
    <w:rsid w:val="00357754"/>
    <w:rsid w:val="003578E4"/>
    <w:rsid w:val="00361097"/>
    <w:rsid w:val="00373A0D"/>
    <w:rsid w:val="003740BC"/>
    <w:rsid w:val="00375076"/>
    <w:rsid w:val="00375BBA"/>
    <w:rsid w:val="003826EA"/>
    <w:rsid w:val="00386478"/>
    <w:rsid w:val="00395CE4"/>
    <w:rsid w:val="00397920"/>
    <w:rsid w:val="003A32AD"/>
    <w:rsid w:val="003A3938"/>
    <w:rsid w:val="003A4E67"/>
    <w:rsid w:val="003A5FFB"/>
    <w:rsid w:val="003A7FB6"/>
    <w:rsid w:val="003B3751"/>
    <w:rsid w:val="003B7ADE"/>
    <w:rsid w:val="003C477D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37A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5018B0"/>
    <w:rsid w:val="00504FE5"/>
    <w:rsid w:val="00507348"/>
    <w:rsid w:val="00521049"/>
    <w:rsid w:val="00522C97"/>
    <w:rsid w:val="00522E18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135F"/>
    <w:rsid w:val="005927A4"/>
    <w:rsid w:val="00593F31"/>
    <w:rsid w:val="00596B48"/>
    <w:rsid w:val="005B10E8"/>
    <w:rsid w:val="005B5026"/>
    <w:rsid w:val="005B661F"/>
    <w:rsid w:val="005C07A6"/>
    <w:rsid w:val="005C3315"/>
    <w:rsid w:val="005C4A02"/>
    <w:rsid w:val="005E1CC3"/>
    <w:rsid w:val="005F05C8"/>
    <w:rsid w:val="006008B5"/>
    <w:rsid w:val="00604079"/>
    <w:rsid w:val="00617BE4"/>
    <w:rsid w:val="00620233"/>
    <w:rsid w:val="006404B0"/>
    <w:rsid w:val="00644E25"/>
    <w:rsid w:val="0066499C"/>
    <w:rsid w:val="00673018"/>
    <w:rsid w:val="00676E68"/>
    <w:rsid w:val="0067715F"/>
    <w:rsid w:val="006A0602"/>
    <w:rsid w:val="006A56BD"/>
    <w:rsid w:val="006A7108"/>
    <w:rsid w:val="006B2035"/>
    <w:rsid w:val="006B40DA"/>
    <w:rsid w:val="006C5D5D"/>
    <w:rsid w:val="006D70AF"/>
    <w:rsid w:val="006E215D"/>
    <w:rsid w:val="006E57C8"/>
    <w:rsid w:val="006E70E1"/>
    <w:rsid w:val="006F565E"/>
    <w:rsid w:val="006F688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0C94"/>
    <w:rsid w:val="0075187B"/>
    <w:rsid w:val="007538C9"/>
    <w:rsid w:val="00753F63"/>
    <w:rsid w:val="007542C4"/>
    <w:rsid w:val="00754C0B"/>
    <w:rsid w:val="00755067"/>
    <w:rsid w:val="00755C58"/>
    <w:rsid w:val="007561B6"/>
    <w:rsid w:val="007648ED"/>
    <w:rsid w:val="007649DA"/>
    <w:rsid w:val="00765553"/>
    <w:rsid w:val="00777B8B"/>
    <w:rsid w:val="00794795"/>
    <w:rsid w:val="007949EA"/>
    <w:rsid w:val="00796849"/>
    <w:rsid w:val="007A59C3"/>
    <w:rsid w:val="007B07DD"/>
    <w:rsid w:val="007B0E06"/>
    <w:rsid w:val="007B30FC"/>
    <w:rsid w:val="007C07F0"/>
    <w:rsid w:val="007C3643"/>
    <w:rsid w:val="007E00D2"/>
    <w:rsid w:val="007E2AD4"/>
    <w:rsid w:val="007E3469"/>
    <w:rsid w:val="007E7B63"/>
    <w:rsid w:val="007F6E99"/>
    <w:rsid w:val="00810AD6"/>
    <w:rsid w:val="008249ED"/>
    <w:rsid w:val="00827560"/>
    <w:rsid w:val="0082780C"/>
    <w:rsid w:val="008333C7"/>
    <w:rsid w:val="00833E0F"/>
    <w:rsid w:val="00836EE1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A03DC"/>
    <w:rsid w:val="008A6863"/>
    <w:rsid w:val="008B5A71"/>
    <w:rsid w:val="008D3BE2"/>
    <w:rsid w:val="008D4D98"/>
    <w:rsid w:val="008E2A7B"/>
    <w:rsid w:val="008E580B"/>
    <w:rsid w:val="008E5F31"/>
    <w:rsid w:val="008E6E9B"/>
    <w:rsid w:val="008F2C56"/>
    <w:rsid w:val="008F3C99"/>
    <w:rsid w:val="00900D5B"/>
    <w:rsid w:val="00910C4B"/>
    <w:rsid w:val="009236FE"/>
    <w:rsid w:val="00940E00"/>
    <w:rsid w:val="00945D4B"/>
    <w:rsid w:val="00950E0F"/>
    <w:rsid w:val="009534C2"/>
    <w:rsid w:val="009541C4"/>
    <w:rsid w:val="0096150D"/>
    <w:rsid w:val="009630FA"/>
    <w:rsid w:val="00967103"/>
    <w:rsid w:val="00967218"/>
    <w:rsid w:val="00967670"/>
    <w:rsid w:val="00970996"/>
    <w:rsid w:val="00974E4F"/>
    <w:rsid w:val="009800CC"/>
    <w:rsid w:val="009A078E"/>
    <w:rsid w:val="009A2B30"/>
    <w:rsid w:val="009A4211"/>
    <w:rsid w:val="009A47A2"/>
    <w:rsid w:val="009A66C9"/>
    <w:rsid w:val="009E425E"/>
    <w:rsid w:val="009E4322"/>
    <w:rsid w:val="009E68FE"/>
    <w:rsid w:val="009F4384"/>
    <w:rsid w:val="009F442D"/>
    <w:rsid w:val="009F50DA"/>
    <w:rsid w:val="00A06B1C"/>
    <w:rsid w:val="00A06D56"/>
    <w:rsid w:val="00A1793D"/>
    <w:rsid w:val="00A270A5"/>
    <w:rsid w:val="00A314A2"/>
    <w:rsid w:val="00A516BB"/>
    <w:rsid w:val="00A619C5"/>
    <w:rsid w:val="00A62193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C0045"/>
    <w:rsid w:val="00AC2230"/>
    <w:rsid w:val="00AD1C5C"/>
    <w:rsid w:val="00AD566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868FA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04A35"/>
    <w:rsid w:val="00C112A3"/>
    <w:rsid w:val="00C16846"/>
    <w:rsid w:val="00C34851"/>
    <w:rsid w:val="00C34C6C"/>
    <w:rsid w:val="00C42A5B"/>
    <w:rsid w:val="00C56038"/>
    <w:rsid w:val="00C56E5E"/>
    <w:rsid w:val="00C6729F"/>
    <w:rsid w:val="00C72664"/>
    <w:rsid w:val="00C86F24"/>
    <w:rsid w:val="00C93922"/>
    <w:rsid w:val="00CA38C9"/>
    <w:rsid w:val="00CB4984"/>
    <w:rsid w:val="00CB5DD7"/>
    <w:rsid w:val="00CB7795"/>
    <w:rsid w:val="00CB77D5"/>
    <w:rsid w:val="00CC14F0"/>
    <w:rsid w:val="00CC5789"/>
    <w:rsid w:val="00CD0B34"/>
    <w:rsid w:val="00CE1B90"/>
    <w:rsid w:val="00CE2E6F"/>
    <w:rsid w:val="00CE3B0F"/>
    <w:rsid w:val="00CE40BB"/>
    <w:rsid w:val="00CF1C71"/>
    <w:rsid w:val="00CF510F"/>
    <w:rsid w:val="00D00AEA"/>
    <w:rsid w:val="00D04463"/>
    <w:rsid w:val="00D07696"/>
    <w:rsid w:val="00D11956"/>
    <w:rsid w:val="00D15A98"/>
    <w:rsid w:val="00D27CE9"/>
    <w:rsid w:val="00D35920"/>
    <w:rsid w:val="00D500DC"/>
    <w:rsid w:val="00D54B39"/>
    <w:rsid w:val="00D64CC3"/>
    <w:rsid w:val="00D64FF3"/>
    <w:rsid w:val="00D657A2"/>
    <w:rsid w:val="00D724E6"/>
    <w:rsid w:val="00D760C8"/>
    <w:rsid w:val="00D83FFD"/>
    <w:rsid w:val="00D8451F"/>
    <w:rsid w:val="00D85D56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06CF9"/>
    <w:rsid w:val="00E10A17"/>
    <w:rsid w:val="00E13427"/>
    <w:rsid w:val="00E1374D"/>
    <w:rsid w:val="00E20134"/>
    <w:rsid w:val="00E24CB2"/>
    <w:rsid w:val="00E30013"/>
    <w:rsid w:val="00E31D1C"/>
    <w:rsid w:val="00E32981"/>
    <w:rsid w:val="00E32FAA"/>
    <w:rsid w:val="00E3536D"/>
    <w:rsid w:val="00E44456"/>
    <w:rsid w:val="00E44EBC"/>
    <w:rsid w:val="00E553B9"/>
    <w:rsid w:val="00E56E57"/>
    <w:rsid w:val="00E612FC"/>
    <w:rsid w:val="00E6599B"/>
    <w:rsid w:val="00E726DE"/>
    <w:rsid w:val="00E844D5"/>
    <w:rsid w:val="00E86536"/>
    <w:rsid w:val="00E871C2"/>
    <w:rsid w:val="00EA1BAA"/>
    <w:rsid w:val="00ED401C"/>
    <w:rsid w:val="00ED6EB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70A9F"/>
    <w:rsid w:val="00F74D73"/>
    <w:rsid w:val="00F95ABE"/>
    <w:rsid w:val="00F9756D"/>
    <w:rsid w:val="00FB5F12"/>
    <w:rsid w:val="00FC0C88"/>
    <w:rsid w:val="00FC7EB0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link w:val="RestitleChar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rsid w:val="004B12F7"/>
    <w:rPr>
      <w:color w:val="auto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F70A9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BatangChe" w:hAnsi="Times New Roman"/>
      <w:szCs w:val="24"/>
      <w:lang w:val="en-US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99"/>
    <w:locked/>
    <w:rsid w:val="00F70A9F"/>
    <w:rPr>
      <w:rFonts w:ascii="Times New Roman" w:eastAsia="BatangChe" w:hAnsi="Times New Roman"/>
      <w:sz w:val="24"/>
      <w:szCs w:val="24"/>
      <w:lang w:eastAsia="en-US"/>
    </w:rPr>
  </w:style>
  <w:style w:type="character" w:customStyle="1" w:styleId="RestitleChar">
    <w:name w:val="Res_title Char"/>
    <w:basedOn w:val="DefaultParagraphFont"/>
    <w:link w:val="Restitle"/>
    <w:rsid w:val="007F6E99"/>
    <w:rPr>
      <w:rFonts w:ascii="Calibri" w:hAnsi="Calibri"/>
      <w:b/>
      <w:sz w:val="2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C2230"/>
    <w:rPr>
      <w:rFonts w:ascii="Calibri" w:hAnsi="Calibri"/>
      <w:sz w:val="24"/>
      <w:lang w:val="en-GB" w:eastAsia="en-US"/>
    </w:rPr>
  </w:style>
  <w:style w:type="table" w:styleId="TableGrid">
    <w:name w:val="Table Grid"/>
    <w:basedOn w:val="TableNormal"/>
    <w:uiPriority w:val="59"/>
    <w:rsid w:val="00AC2230"/>
    <w:rPr>
      <w:rFonts w:ascii="Times New Roman" w:eastAsiaTheme="minorEastAsia" w:hAnsi="Times New Roman"/>
      <w:lang w:eastAsia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locked/>
    <w:rsid w:val="00AC2230"/>
    <w:rPr>
      <w:rFonts w:eastAsia="SimSun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AC223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G Times" w:eastAsia="SimSun" w:hAnsi="CG Times"/>
      <w:sz w:val="20"/>
      <w:szCs w:val="24"/>
      <w:lang w:val="en-US" w:eastAsia="zh-CN"/>
    </w:rPr>
  </w:style>
  <w:style w:type="character" w:customStyle="1" w:styleId="CallChar">
    <w:name w:val="Call Char"/>
    <w:basedOn w:val="DefaultParagraphFont"/>
    <w:link w:val="Call"/>
    <w:uiPriority w:val="99"/>
    <w:locked/>
    <w:rsid w:val="00D00AEA"/>
    <w:rPr>
      <w:rFonts w:ascii="Calibri" w:hAnsi="Calibri"/>
      <w:i/>
      <w:sz w:val="24"/>
      <w:lang w:val="en-GB" w:eastAsia="en-US"/>
    </w:rPr>
  </w:style>
  <w:style w:type="character" w:customStyle="1" w:styleId="enumlev1Char">
    <w:name w:val="enumlev1 Char"/>
    <w:link w:val="enumlev1"/>
    <w:uiPriority w:val="99"/>
    <w:rsid w:val="009A66C9"/>
    <w:rPr>
      <w:rFonts w:ascii="Calibri" w:hAnsi="Calibri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C0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C0045"/>
    <w:rPr>
      <w:rFonts w:ascii="Calibri" w:eastAsiaTheme="minorHAnsi" w:hAnsi="Calibri" w:cstheme="minorBidi"/>
      <w:sz w:val="22"/>
      <w:szCs w:val="21"/>
      <w:lang w:val="en-AU" w:eastAsia="en-US"/>
    </w:rPr>
  </w:style>
  <w:style w:type="paragraph" w:customStyle="1" w:styleId="CharChar1">
    <w:name w:val="Char Char1"/>
    <w:basedOn w:val="Normal"/>
    <w:rsid w:val="00C56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</w:rPr>
  </w:style>
  <w:style w:type="character" w:customStyle="1" w:styleId="FooterChar">
    <w:name w:val="Footer Char"/>
    <w:link w:val="Footer"/>
    <w:uiPriority w:val="99"/>
    <w:rsid w:val="00C56E5E"/>
    <w:rPr>
      <w:rFonts w:ascii="Calibri" w:hAnsi="Calibri"/>
      <w:caps/>
      <w:noProof/>
      <w:sz w:val="16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56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</w:rPr>
  </w:style>
  <w:style w:type="paragraph" w:customStyle="1" w:styleId="Volumetitle0">
    <w:name w:val="Volume_title"/>
    <w:basedOn w:val="Normal"/>
    <w:qFormat/>
    <w:rsid w:val="00C56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871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022fe45-15f4-4332-9cfc-37d0b93b5d7b" targetNamespace="http://schemas.microsoft.com/office/2006/metadata/properties" ma:root="true" ma:fieldsID="d41af5c836d734370eb92e7ee5f83852" ns2:_="" ns3:_="">
    <xsd:import namespace="996b2e75-67fd-4955-a3b0-5ab9934cb50b"/>
    <xsd:import namespace="8022fe45-15f4-4332-9cfc-37d0b93b5d7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2fe45-15f4-4332-9cfc-37d0b93b5d7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022fe45-15f4-4332-9cfc-37d0b93b5d7b">Documents Proposals Manager (DPM)</DPM_x0020_Author>
    <DPM_x0020_File_x0020_name xmlns="8022fe45-15f4-4332-9cfc-37d0b93b5d7b">S14-PP-C-0067!A1!MSW-E</DPM_x0020_File_x0020_name>
    <DPM_x0020_Version xmlns="8022fe45-15f4-4332-9cfc-37d0b93b5d7b">DPM_v5.7.1.11_prod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022fe45-15f4-4332-9cfc-37d0b93b5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022fe45-15f4-4332-9cfc-37d0b93b5d7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7A13C33-3E73-41AE-BCD2-BF7AB694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S14-PP-C-0067!A1!MSW-E</vt:lpstr>
    </vt:vector>
  </TitlesOfParts>
  <LinksUpToDate>false</LinksUpToDate>
  <CharactersWithSpaces>7944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S14-PP-C-0067!A1!MSW-E</dc:title>
  <dc:subject>Plenipotentiary Conference (PP-14)</dc:subject>
  <dc:creator/>
  <cp:keywords>DPM_v5.7.1.11_prod</cp:keywords>
  <cp:lastModifiedBy/>
  <cp:revision>1</cp:revision>
  <dcterms:created xsi:type="dcterms:W3CDTF">2014-10-02T06:05:00Z</dcterms:created>
  <dcterms:modified xsi:type="dcterms:W3CDTF">2014-10-02T09:39:00Z</dcterms:modified>
  <cp:category>Conference document</cp:category>
</cp:coreProperties>
</file>