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9AC4EFB" wp14:editId="725EDC2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605474" w:rsidRPr="00D87D52" w:rsidRDefault="004E3509" w:rsidP="00FB51C8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D87D52">
              <w:rPr>
                <w:rFonts w:cstheme="minorHAnsi"/>
                <w:b/>
                <w:szCs w:val="24"/>
                <w:lang w:val="es-ES"/>
              </w:rPr>
              <w:t>Documento 72</w:t>
            </w:r>
            <w:r w:rsidR="00D87D52" w:rsidRPr="00D87D52">
              <w:rPr>
                <w:rFonts w:cstheme="minorHAnsi"/>
                <w:b/>
                <w:szCs w:val="24"/>
                <w:lang w:val="es-ES"/>
              </w:rPr>
              <w:t>(Rev.</w:t>
            </w:r>
            <w:r w:rsidR="00FB51C8">
              <w:rPr>
                <w:rFonts w:cstheme="minorHAnsi"/>
                <w:b/>
                <w:szCs w:val="24"/>
                <w:lang w:val="es-ES"/>
              </w:rPr>
              <w:t>2</w:t>
            </w:r>
            <w:r w:rsidR="00D87D52">
              <w:rPr>
                <w:rFonts w:cstheme="minorHAnsi"/>
                <w:b/>
                <w:szCs w:val="24"/>
                <w:lang w:val="es-ES"/>
              </w:rPr>
              <w:t>)</w:t>
            </w:r>
            <w:r w:rsidR="00605474" w:rsidRPr="00D87D52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D87D52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605474" w:rsidRPr="00D87D52" w:rsidRDefault="00FB51C8" w:rsidP="00D87D52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Fonts w:cstheme="minorHAnsi"/>
                <w:b/>
                <w:szCs w:val="24"/>
                <w:lang w:val="es-ES"/>
              </w:rPr>
              <w:t>22</w:t>
            </w:r>
            <w:r w:rsidR="004E3509" w:rsidRPr="00D87D52">
              <w:rPr>
                <w:rFonts w:cstheme="minorHAnsi"/>
                <w:b/>
                <w:szCs w:val="24"/>
                <w:lang w:val="es-ES"/>
              </w:rPr>
              <w:t xml:space="preserve"> de </w:t>
            </w:r>
            <w:r w:rsidR="00D87D52">
              <w:rPr>
                <w:rFonts w:cstheme="minorHAnsi"/>
                <w:b/>
                <w:szCs w:val="24"/>
                <w:lang w:val="es-ES"/>
              </w:rPr>
              <w:t>octubre</w:t>
            </w:r>
            <w:r w:rsidR="00F5603D" w:rsidRPr="00D87D52">
              <w:rPr>
                <w:rFonts w:cstheme="minorHAnsi"/>
                <w:b/>
                <w:szCs w:val="24"/>
                <w:lang w:val="es-ES"/>
              </w:rPr>
              <w:t xml:space="preserve"> de </w:t>
            </w:r>
            <w:r w:rsidR="00605474" w:rsidRPr="00D87D52">
              <w:rPr>
                <w:rFonts w:cstheme="minorHAnsi"/>
                <w:b/>
                <w:szCs w:val="24"/>
                <w:lang w:val="es-ES"/>
              </w:rPr>
              <w:t>201</w:t>
            </w:r>
            <w:r w:rsidR="00AA52FF" w:rsidRPr="00D87D52">
              <w:rPr>
                <w:rFonts w:cstheme="minorHAnsi"/>
                <w:b/>
                <w:szCs w:val="24"/>
                <w:lang w:val="es-ES"/>
              </w:rPr>
              <w:t>4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D87D52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605474" w:rsidRPr="00D87D52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D87D52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D87D52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A44FDE" w:rsidRPr="0002785D" w:rsidTr="00682B62">
        <w:trPr>
          <w:cantSplit/>
        </w:trPr>
        <w:tc>
          <w:tcPr>
            <w:tcW w:w="10031" w:type="dxa"/>
            <w:gridSpan w:val="2"/>
          </w:tcPr>
          <w:p w:rsidR="00A44FDE" w:rsidRDefault="00A44FDE" w:rsidP="00A44FDE">
            <w:pPr>
              <w:pStyle w:val="Source"/>
            </w:pPr>
            <w:bookmarkStart w:id="4" w:name="dsource" w:colFirst="0" w:colLast="0"/>
            <w:r w:rsidRPr="00690656">
              <w:t>Nota del Secretario General</w:t>
            </w:r>
          </w:p>
        </w:tc>
      </w:tr>
      <w:tr w:rsidR="00A44FDE" w:rsidRPr="0002785D" w:rsidTr="00682B62">
        <w:trPr>
          <w:cantSplit/>
        </w:trPr>
        <w:tc>
          <w:tcPr>
            <w:tcW w:w="10031" w:type="dxa"/>
            <w:gridSpan w:val="2"/>
          </w:tcPr>
          <w:p w:rsidR="00A44FDE" w:rsidRDefault="00A44FDE" w:rsidP="00FB51C8">
            <w:pPr>
              <w:pStyle w:val="Title1"/>
            </w:pPr>
            <w:bookmarkStart w:id="5" w:name="dtitle1" w:colFirst="0" w:colLast="0"/>
            <w:bookmarkEnd w:id="4"/>
            <w:r w:rsidRPr="00690656">
              <w:t>Pérdida del derecho de voto</w:t>
            </w:r>
            <w:r>
              <w:br/>
              <w:t>(</w:t>
            </w:r>
            <w:r>
              <w:rPr>
                <w:caps w:val="0"/>
              </w:rPr>
              <w:t>S</w:t>
            </w:r>
            <w:r w:rsidRPr="00690656">
              <w:rPr>
                <w:caps w:val="0"/>
              </w:rPr>
              <w:t xml:space="preserve">ITUACIÓN AL </w:t>
            </w:r>
            <w:r w:rsidR="00FB51C8">
              <w:rPr>
                <w:caps w:val="0"/>
              </w:rPr>
              <w:t>22</w:t>
            </w:r>
            <w:r>
              <w:rPr>
                <w:caps w:val="0"/>
              </w:rPr>
              <w:t xml:space="preserve"> DE </w:t>
            </w:r>
            <w:r w:rsidR="00D87D52">
              <w:rPr>
                <w:caps w:val="0"/>
              </w:rPr>
              <w:t>OCTUBRE</w:t>
            </w:r>
            <w:r>
              <w:rPr>
                <w:caps w:val="0"/>
              </w:rPr>
              <w:t xml:space="preserve"> DE 2014</w:t>
            </w:r>
            <w:r>
              <w:t>)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71465A" w:rsidRDefault="00605474" w:rsidP="00605474">
            <w:pPr>
              <w:pStyle w:val="Title2"/>
            </w:pPr>
            <w:bookmarkStart w:id="6" w:name="dtitle2" w:colFirst="0" w:colLast="0"/>
            <w:bookmarkEnd w:id="5"/>
          </w:p>
        </w:tc>
      </w:tr>
    </w:tbl>
    <w:bookmarkEnd w:id="6"/>
    <w:p w:rsidR="00A44FDE" w:rsidRPr="00690656" w:rsidRDefault="00A44FDE" w:rsidP="00A44FDE">
      <w:pPr>
        <w:pStyle w:val="Normalaftertitle"/>
        <w:rPr>
          <w:sz w:val="22"/>
        </w:rPr>
      </w:pPr>
      <w:r w:rsidRPr="00690656">
        <w:t>En virtud de la Constitución (Ginebra, 1992) un</w:t>
      </w:r>
      <w:r>
        <w:t xml:space="preserve"> Estado </w:t>
      </w:r>
      <w:r w:rsidRPr="00690656">
        <w:t xml:space="preserve">Miembro de la Unión </w:t>
      </w:r>
      <w:r>
        <w:t>dejará de</w:t>
      </w:r>
      <w:r w:rsidRPr="00690656">
        <w:t xml:space="preserve"> estar facultado para votar:</w:t>
      </w:r>
    </w:p>
    <w:p w:rsidR="00A44FDE" w:rsidRPr="00690656" w:rsidRDefault="00A44FDE" w:rsidP="00A44FDE">
      <w:pPr>
        <w:pStyle w:val="enumlev1"/>
        <w:rPr>
          <w:sz w:val="22"/>
        </w:rPr>
      </w:pPr>
      <w:r w:rsidRPr="00690656">
        <w:t>a)</w:t>
      </w:r>
      <w:r w:rsidRPr="00690656">
        <w:tab/>
        <w:t>a partir del 1 de julio de 1996, cuando, como Miembro signatario (</w:t>
      </w:r>
      <w:r w:rsidRPr="00690656">
        <w:rPr>
          <w:b/>
        </w:rPr>
        <w:t>S</w:t>
      </w:r>
      <w:r w:rsidRPr="00690656">
        <w:t>) no haya depositado un instrumento de ratificación, aceptación o aprobación de la Constitución y el Convenio (Ginebra, 1992) (véase el número 210 de la Constitución); o</w:t>
      </w:r>
    </w:p>
    <w:p w:rsidR="00A44FDE" w:rsidRPr="00690656" w:rsidRDefault="00A44FDE" w:rsidP="00A44FDE">
      <w:pPr>
        <w:pStyle w:val="enumlev1"/>
        <w:rPr>
          <w:sz w:val="22"/>
        </w:rPr>
      </w:pPr>
      <w:r w:rsidRPr="00690656">
        <w:t>b)</w:t>
      </w:r>
      <w:r w:rsidRPr="00690656">
        <w:tab/>
        <w:t>a partir del 1 de julio de 1994, cuando, como Miembro no signatario (</w:t>
      </w:r>
      <w:r w:rsidRPr="00690656">
        <w:rPr>
          <w:b/>
        </w:rPr>
        <w:t>NS</w:t>
      </w:r>
      <w:r w:rsidRPr="00690656">
        <w:t>), no haya depositado un instrumento de adhesión a la Constitución y el Convenio de la UIT (véase el número 212 de la Constitución); o</w:t>
      </w:r>
    </w:p>
    <w:p w:rsidR="00A44FDE" w:rsidRPr="00690656" w:rsidRDefault="00A44FDE" w:rsidP="00A44FDE">
      <w:pPr>
        <w:pStyle w:val="enumlev1"/>
        <w:rPr>
          <w:sz w:val="22"/>
        </w:rPr>
      </w:pPr>
      <w:r w:rsidRPr="00690656">
        <w:t>c)</w:t>
      </w:r>
      <w:r w:rsidRPr="00690656">
        <w:tab/>
        <w:t>cuando esté atrasado en sus pagos a la Unión (</w:t>
      </w:r>
      <w:r w:rsidRPr="00690656">
        <w:rPr>
          <w:b/>
        </w:rPr>
        <w:t>A</w:t>
      </w:r>
      <w:r w:rsidRPr="00690656">
        <w:t>), siempre que la cuantía de sus atrasos sea igual o superior a la de sus contribuciones correspondientes a los dos años precedentes (véase el número 169 de la Constitución y la Resolución 41 (</w:t>
      </w:r>
      <w:r>
        <w:t>Rev. Guadalajara, 2010</w:t>
      </w:r>
      <w:r w:rsidRPr="00690656">
        <w:t>)).</w:t>
      </w:r>
    </w:p>
    <w:p w:rsidR="00A44FDE" w:rsidRPr="00690656" w:rsidRDefault="00A44FDE" w:rsidP="00D87D52">
      <w:r w:rsidRPr="00690656">
        <w:t>Por cualquiera de los motivos indicados</w:t>
      </w:r>
      <w:r>
        <w:t>,</w:t>
      </w:r>
      <w:r w:rsidRPr="00690656">
        <w:t xml:space="preserve"> y hasta el momento en que se rectifique la situación, los siguientes </w:t>
      </w:r>
      <w:r>
        <w:rPr>
          <w:b/>
        </w:rPr>
        <w:t>1</w:t>
      </w:r>
      <w:r w:rsidR="00FB51C8">
        <w:rPr>
          <w:b/>
        </w:rPr>
        <w:t>3</w:t>
      </w:r>
      <w:r w:rsidRPr="00690656">
        <w:rPr>
          <w:b/>
        </w:rPr>
        <w:t xml:space="preserve"> Estados Miembros</w:t>
      </w:r>
      <w:r w:rsidRPr="00690656">
        <w:t xml:space="preserve"> no tendrán derecho de voto.</w:t>
      </w:r>
    </w:p>
    <w:p w:rsidR="00A44FDE" w:rsidRPr="00690656" w:rsidRDefault="00A44FDE" w:rsidP="00A44FDE">
      <w:r w:rsidRPr="00690656">
        <w:br w:type="page"/>
      </w:r>
    </w:p>
    <w:tbl>
      <w:tblPr>
        <w:tblW w:w="9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4"/>
        <w:gridCol w:w="2835"/>
        <w:gridCol w:w="2978"/>
      </w:tblGrid>
      <w:tr w:rsidR="00A44FDE" w:rsidRPr="00690656" w:rsidTr="000D0DDC">
        <w:trPr>
          <w:cantSplit/>
          <w:jc w:val="center"/>
        </w:trPr>
        <w:tc>
          <w:tcPr>
            <w:tcW w:w="3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4FDE" w:rsidRPr="00690656" w:rsidRDefault="00A44FDE" w:rsidP="000D0DDC">
            <w:pPr>
              <w:pStyle w:val="Tablehead"/>
            </w:pPr>
            <w:r w:rsidRPr="00690656">
              <w:lastRenderedPageBreak/>
              <w:t>Estados Miembros</w:t>
            </w:r>
            <w:r w:rsidRPr="00690656">
              <w:br/>
              <w:t xml:space="preserve">(en orden alfabético </w:t>
            </w:r>
            <w:r>
              <w:t xml:space="preserve">del </w:t>
            </w:r>
            <w:r w:rsidRPr="00690656">
              <w:t>francés)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4FDE" w:rsidRPr="00690656" w:rsidRDefault="00A44FDE" w:rsidP="000D0DDC">
            <w:pPr>
              <w:pStyle w:val="Tablehead"/>
            </w:pPr>
            <w:r w:rsidRPr="00690656">
              <w:t>S = Signatario</w:t>
            </w:r>
            <w:r w:rsidRPr="00690656">
              <w:br/>
              <w:t xml:space="preserve">NS = No signatario </w:t>
            </w:r>
          </w:p>
        </w:tc>
        <w:tc>
          <w:tcPr>
            <w:tcW w:w="2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4FDE" w:rsidRPr="00690656" w:rsidRDefault="00A44FDE" w:rsidP="000D0DDC">
            <w:pPr>
              <w:pStyle w:val="Tablehead"/>
            </w:pPr>
            <w:r w:rsidRPr="00690656">
              <w:t>A = Atrasados en el pago de contribuciones a la Unión</w:t>
            </w:r>
          </w:p>
        </w:tc>
      </w:tr>
      <w:tr w:rsidR="00A44FDE" w:rsidRPr="00690656" w:rsidTr="000D0DDC">
        <w:trPr>
          <w:cantSplit/>
          <w:jc w:val="center"/>
        </w:trPr>
        <w:tc>
          <w:tcPr>
            <w:tcW w:w="3824" w:type="dxa"/>
          </w:tcPr>
          <w:p w:rsidR="00A44FDE" w:rsidRPr="00CA1D2B" w:rsidRDefault="00A44FDE" w:rsidP="000D0DDC">
            <w:pPr>
              <w:pStyle w:val="Tabletext"/>
            </w:pPr>
            <w:r>
              <w:t>Antigua y Barbuda</w:t>
            </w:r>
          </w:p>
        </w:tc>
        <w:tc>
          <w:tcPr>
            <w:tcW w:w="2835" w:type="dxa"/>
          </w:tcPr>
          <w:p w:rsidR="00A44FDE" w:rsidRPr="00CA1D2B" w:rsidRDefault="00A44FDE" w:rsidP="000D0DDC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A44FDE" w:rsidRPr="00CA1D2B" w:rsidRDefault="00A44FDE" w:rsidP="000D0DDC">
            <w:pPr>
              <w:pStyle w:val="Tabletext"/>
              <w:jc w:val="center"/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DE" w:rsidRDefault="00A44FDE" w:rsidP="000D0DDC">
            <w:pPr>
              <w:pStyle w:val="Tabletext"/>
            </w:pPr>
            <w:r>
              <w:t>Congo (Rep. del)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DE" w:rsidRPr="002072D6" w:rsidRDefault="00A44FDE" w:rsidP="000D0DDC">
            <w:pPr>
              <w:pStyle w:val="Tabletext"/>
            </w:pPr>
            <w:r>
              <w:t>Dominica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DE" w:rsidRPr="002072D6" w:rsidRDefault="00A44FDE" w:rsidP="000D0DDC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DE" w:rsidRPr="002072D6" w:rsidRDefault="00A44FDE" w:rsidP="000D0DDC">
            <w:pPr>
              <w:pStyle w:val="Tabletext"/>
              <w:jc w:val="center"/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  <w:rPr>
                <w:szCs w:val="24"/>
              </w:rPr>
            </w:pPr>
            <w:r>
              <w:t>Gambia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>
              <w:t>Honduras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 w:rsidRPr="006705D5"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 w:rsidRPr="004B7E8F"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>
              <w:t>Libe</w:t>
            </w:r>
            <w:r w:rsidRPr="004B7E8F">
              <w:t>ria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 w:rsidRPr="004B7E8F"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 w:rsidRPr="004B7E8F"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 w:rsidRPr="004B7E8F">
              <w:t>Marshall (I</w:t>
            </w:r>
            <w:r>
              <w:t>slas</w:t>
            </w:r>
            <w:r w:rsidRPr="004B7E8F">
              <w:t>)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 w:rsidRPr="004B7E8F"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 w:rsidRPr="004B7E8F"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Pr="004B7E8F" w:rsidRDefault="00A44FDE" w:rsidP="000D0DDC">
            <w:pPr>
              <w:pStyle w:val="Tabletext"/>
            </w:pPr>
            <w:r>
              <w:t xml:space="preserve">Micronesia 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 w:rsidRPr="004B7E8F">
              <w:t>Nauru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71465A" w:rsidP="000D0DDC">
            <w:pPr>
              <w:pStyle w:val="Tabletext"/>
            </w:pPr>
            <w:r>
              <w:t xml:space="preserve">Saint </w:t>
            </w:r>
            <w:proofErr w:type="spellStart"/>
            <w:r>
              <w:t>Kitts</w:t>
            </w:r>
            <w:proofErr w:type="spellEnd"/>
            <w:r>
              <w:t xml:space="preserve"> y</w:t>
            </w:r>
            <w:r w:rsidR="00A44FDE">
              <w:t xml:space="preserve"> </w:t>
            </w:r>
            <w:proofErr w:type="spellStart"/>
            <w:r w:rsidR="00A44FDE">
              <w:t>Nevis</w:t>
            </w:r>
            <w:proofErr w:type="spellEnd"/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>
              <w:t>San Vicente y Las Granadinas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>
              <w:t>Salomón (Islas)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>
              <w:rPr>
                <w:lang w:val="es-ES"/>
              </w:rPr>
              <w:t>NS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  <w:rPr>
                <w:lang w:val="es-ES"/>
              </w:rPr>
            </w:pPr>
            <w:r>
              <w:t>Tuvalu</w:t>
            </w:r>
          </w:p>
        </w:tc>
        <w:tc>
          <w:tcPr>
            <w:tcW w:w="2835" w:type="dxa"/>
          </w:tcPr>
          <w:p w:rsidR="00A44FDE" w:rsidRPr="009C3743" w:rsidRDefault="00A44FDE" w:rsidP="000D0DDC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</w:tcPr>
          <w:p w:rsidR="00A44FDE" w:rsidRPr="009C3743" w:rsidRDefault="00A44FDE" w:rsidP="000D0DDC">
            <w:pPr>
              <w:pStyle w:val="Tabletext"/>
              <w:jc w:val="center"/>
            </w:pPr>
            <w:r>
              <w:t>A</w:t>
            </w:r>
          </w:p>
        </w:tc>
      </w:tr>
    </w:tbl>
    <w:p w:rsidR="00A44FDE" w:rsidRDefault="00A44FDE" w:rsidP="00D87D52">
      <w:pPr>
        <w:spacing w:before="960"/>
        <w:jc w:val="center"/>
      </w:pPr>
      <w:bookmarkStart w:id="7" w:name="_GoBack"/>
      <w:bookmarkEnd w:id="7"/>
      <w:r>
        <w:t>______________</w:t>
      </w:r>
    </w:p>
    <w:sectPr w:rsidR="00A44FDE" w:rsidSect="00A70E95">
      <w:headerReference w:type="default" r:id="rId7"/>
      <w:footerReference w:type="first" r:id="rId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509" w:rsidRDefault="004E3509">
      <w:r>
        <w:separator/>
      </w:r>
    </w:p>
  </w:endnote>
  <w:endnote w:type="continuationSeparator" w:id="0">
    <w:p w:rsidR="004E3509" w:rsidRDefault="004E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509" w:rsidRDefault="004E3509">
      <w:r>
        <w:t>____________________</w:t>
      </w:r>
    </w:p>
  </w:footnote>
  <w:footnote w:type="continuationSeparator" w:id="0">
    <w:p w:rsidR="004E3509" w:rsidRDefault="004E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23C96">
      <w:rPr>
        <w:noProof/>
      </w:rPr>
      <w:t>2</w:t>
    </w:r>
    <w:r>
      <w:fldChar w:fldCharType="end"/>
    </w:r>
  </w:p>
  <w:p w:rsidR="00605474" w:rsidRPr="00D87D52" w:rsidRDefault="00605474" w:rsidP="00605474">
    <w:pPr>
      <w:pStyle w:val="Header"/>
      <w:rPr>
        <w:lang w:val="en-US"/>
      </w:rPr>
    </w:pPr>
    <w:r>
      <w:rPr>
        <w:lang w:val="en-US"/>
      </w:rPr>
      <w:t>PP14</w:t>
    </w:r>
    <w:r w:rsidR="00A44FDE" w:rsidRPr="00D87D52">
      <w:rPr>
        <w:lang w:val="en-US"/>
      </w:rPr>
      <w:t>/72</w:t>
    </w:r>
    <w:r w:rsidR="00D87D52" w:rsidRPr="00D87D52">
      <w:rPr>
        <w:lang w:val="en-US"/>
      </w:rPr>
      <w:t>(Rev.</w:t>
    </w:r>
    <w:r w:rsidR="00FB51C8">
      <w:rPr>
        <w:lang w:val="en-US"/>
      </w:rPr>
      <w:t>2</w:t>
    </w:r>
    <w:r w:rsidR="00D87D52">
      <w:rPr>
        <w:lang w:val="en-US"/>
      </w:rPr>
      <w:t>)</w:t>
    </w:r>
    <w:r w:rsidRPr="00D87D52">
      <w:rPr>
        <w:lang w:val="en-US"/>
      </w:rPr>
      <w:t>-S</w:t>
    </w:r>
  </w:p>
  <w:p w:rsidR="00255FA1" w:rsidRPr="00D87D52" w:rsidRDefault="00255FA1" w:rsidP="00605474">
    <w:pPr>
      <w:pStyle w:val="Header"/>
      <w:rPr>
        <w:lang w:val="en-US"/>
      </w:rPr>
    </w:pPr>
  </w:p>
  <w:p w:rsidR="00A44FDE" w:rsidRPr="00D87D52" w:rsidRDefault="00A44FDE" w:rsidP="0060547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09"/>
    <w:rsid w:val="0000188C"/>
    <w:rsid w:val="000863AB"/>
    <w:rsid w:val="000A1523"/>
    <w:rsid w:val="000B1752"/>
    <w:rsid w:val="000D3D48"/>
    <w:rsid w:val="0010546D"/>
    <w:rsid w:val="001D6EC3"/>
    <w:rsid w:val="001D787B"/>
    <w:rsid w:val="001E3D06"/>
    <w:rsid w:val="00237C17"/>
    <w:rsid w:val="00242376"/>
    <w:rsid w:val="002535DD"/>
    <w:rsid w:val="00255FA1"/>
    <w:rsid w:val="002C6527"/>
    <w:rsid w:val="002E44FC"/>
    <w:rsid w:val="003707E5"/>
    <w:rsid w:val="003E6E73"/>
    <w:rsid w:val="003F0FC2"/>
    <w:rsid w:val="00484B72"/>
    <w:rsid w:val="004A346E"/>
    <w:rsid w:val="004A63A9"/>
    <w:rsid w:val="004B07DB"/>
    <w:rsid w:val="004B0BCB"/>
    <w:rsid w:val="004C39C6"/>
    <w:rsid w:val="004D23BA"/>
    <w:rsid w:val="004E08E0"/>
    <w:rsid w:val="004E3509"/>
    <w:rsid w:val="00507662"/>
    <w:rsid w:val="00523448"/>
    <w:rsid w:val="005359B6"/>
    <w:rsid w:val="00550FCF"/>
    <w:rsid w:val="00567ED5"/>
    <w:rsid w:val="00586703"/>
    <w:rsid w:val="005D1164"/>
    <w:rsid w:val="005D6488"/>
    <w:rsid w:val="005F6278"/>
    <w:rsid w:val="00601280"/>
    <w:rsid w:val="00605474"/>
    <w:rsid w:val="006455D2"/>
    <w:rsid w:val="006B5512"/>
    <w:rsid w:val="006B6D52"/>
    <w:rsid w:val="006C190D"/>
    <w:rsid w:val="0071465A"/>
    <w:rsid w:val="00720686"/>
    <w:rsid w:val="00723C96"/>
    <w:rsid w:val="00737EFF"/>
    <w:rsid w:val="00750806"/>
    <w:rsid w:val="007F6EBC"/>
    <w:rsid w:val="00882773"/>
    <w:rsid w:val="008B4706"/>
    <w:rsid w:val="008B6676"/>
    <w:rsid w:val="008E51C5"/>
    <w:rsid w:val="008F7109"/>
    <w:rsid w:val="009107B0"/>
    <w:rsid w:val="009220DE"/>
    <w:rsid w:val="0099270D"/>
    <w:rsid w:val="009A1A86"/>
    <w:rsid w:val="009E0C42"/>
    <w:rsid w:val="00A44FDE"/>
    <w:rsid w:val="00A70E95"/>
    <w:rsid w:val="00AA1F73"/>
    <w:rsid w:val="00AA52FF"/>
    <w:rsid w:val="00AD400E"/>
    <w:rsid w:val="00AF0DC5"/>
    <w:rsid w:val="00B73978"/>
    <w:rsid w:val="00B77C4D"/>
    <w:rsid w:val="00BB13FE"/>
    <w:rsid w:val="00BC7EE2"/>
    <w:rsid w:val="00C42D2D"/>
    <w:rsid w:val="00C61A48"/>
    <w:rsid w:val="00C80F8F"/>
    <w:rsid w:val="00C84355"/>
    <w:rsid w:val="00CD20D9"/>
    <w:rsid w:val="00CD701A"/>
    <w:rsid w:val="00D05AAE"/>
    <w:rsid w:val="00D05E6B"/>
    <w:rsid w:val="00D254A6"/>
    <w:rsid w:val="00D42B55"/>
    <w:rsid w:val="00D57D70"/>
    <w:rsid w:val="00D87D52"/>
    <w:rsid w:val="00E05D81"/>
    <w:rsid w:val="00E66FC3"/>
    <w:rsid w:val="00E677DD"/>
    <w:rsid w:val="00E77F17"/>
    <w:rsid w:val="00E921EC"/>
    <w:rsid w:val="00EC395A"/>
    <w:rsid w:val="00EF57F3"/>
    <w:rsid w:val="00F01632"/>
    <w:rsid w:val="00F43D44"/>
    <w:rsid w:val="00F5603D"/>
    <w:rsid w:val="00F80E6E"/>
    <w:rsid w:val="00FB51C8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9AFCE668-B8DB-4B40-972D-4A588E55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4</TotalTime>
  <Pages>2</Pages>
  <Words>290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1664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de Plenipotenciarios (PP-06)</dc:subject>
  <dc:creator>Garcia Prieto, M. Esperanza</dc:creator>
  <cp:keywords>PP-06</cp:keywords>
  <dc:description>PS_PP14.dotx  For: _x000d_Document date: _x000d_Saved by ITU51009317 at 10:37:49 on 19/03/2013</dc:description>
  <cp:lastModifiedBy>Hinds-Anagbogu, Wendy</cp:lastModifiedBy>
  <cp:revision>4</cp:revision>
  <cp:lastPrinted>2014-10-02T08:40:00Z</cp:lastPrinted>
  <dcterms:created xsi:type="dcterms:W3CDTF">2014-10-22T10:05:00Z</dcterms:created>
  <dcterms:modified xsi:type="dcterms:W3CDTF">2014-10-22T10:13:00Z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