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F92A52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F92A52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34C60CA" wp14:editId="6429F4E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F92A52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F92A52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F92A5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F92A52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BC24C6" w:rsidP="00F92A52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  <w:bookmarkStart w:id="4" w:name="_GoBack"/>
            <w:bookmarkEnd w:id="4"/>
          </w:p>
        </w:tc>
        <w:tc>
          <w:tcPr>
            <w:tcW w:w="3120" w:type="dxa"/>
          </w:tcPr>
          <w:p w:rsidR="00C710E5" w:rsidRPr="007F0374" w:rsidRDefault="00811D55" w:rsidP="00F92A5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 w:rsidR="00B47D34">
              <w:rPr>
                <w:rFonts w:cstheme="minorHAnsi"/>
                <w:b/>
                <w:szCs w:val="24"/>
              </w:rPr>
              <w:t xml:space="preserve"> 73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F92A5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B47D34" w:rsidP="00F92A5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年</w:t>
            </w:r>
            <w:r>
              <w:rPr>
                <w:rFonts w:cstheme="minorHAnsi"/>
                <w:b/>
                <w:bCs/>
                <w:szCs w:val="24"/>
              </w:rPr>
              <w:t>9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月</w:t>
            </w:r>
            <w:r>
              <w:rPr>
                <w:rFonts w:cstheme="minorHAnsi"/>
                <w:b/>
                <w:bCs/>
                <w:szCs w:val="24"/>
              </w:rPr>
              <w:t>25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F92A5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F92A52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</w:t>
            </w:r>
            <w:r w:rsidR="00B47D34">
              <w:rPr>
                <w:rFonts w:cstheme="minorHAnsi" w:hint="eastAsia"/>
                <w:b/>
                <w:bCs/>
                <w:szCs w:val="24"/>
                <w:lang w:eastAsia="zh-CN"/>
              </w:rPr>
              <w:t>俄文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F92A52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Pr="00B47D34" w:rsidRDefault="00B47D34" w:rsidP="00BC24C6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1"/>
            <w:bookmarkEnd w:id="3"/>
            <w:r w:rsidRPr="00B47D34">
              <w:rPr>
                <w:rFonts w:hint="eastAsia"/>
                <w:lang w:eastAsia="zh-CN"/>
              </w:rPr>
              <w:t>国际电联成员国、区域通信共同体（</w:t>
            </w:r>
            <w:r w:rsidRPr="00B47D34">
              <w:rPr>
                <w:rFonts w:hint="eastAsia"/>
                <w:lang w:eastAsia="zh-CN"/>
              </w:rPr>
              <w:t>RCC</w:t>
            </w:r>
            <w:r w:rsidRPr="00B47D34">
              <w:rPr>
                <w:rFonts w:hint="eastAsia"/>
                <w:lang w:eastAsia="zh-CN"/>
              </w:rPr>
              <w:t>）成员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B47D34" w:rsidP="00F92A52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 w:rsidRPr="009B60A8">
              <w:rPr>
                <w:rFonts w:hint="eastAsia"/>
                <w:bCs/>
                <w:lang w:eastAsia="zh-CN"/>
              </w:rPr>
              <w:t>有关大会工作的共同提案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F92A52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F92A52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B47D34" w:rsidRPr="004C0925" w:rsidRDefault="00B47D34" w:rsidP="00F92A52">
      <w:pPr>
        <w:ind w:firstLineChars="200" w:firstLine="480"/>
        <w:rPr>
          <w:lang w:eastAsia="zh-CN"/>
        </w:rPr>
      </w:pPr>
      <w:r w:rsidRPr="004C0925">
        <w:rPr>
          <w:rFonts w:hint="eastAsia"/>
          <w:lang w:eastAsia="zh-CN"/>
        </w:rPr>
        <w:t>为加强国际电信合作，</w:t>
      </w:r>
      <w:r w:rsidRPr="004C0925">
        <w:rPr>
          <w:rFonts w:hint="eastAsia"/>
          <w:lang w:eastAsia="zh-CN"/>
        </w:rPr>
        <w:t>RCC</w:t>
      </w:r>
      <w:r w:rsidRPr="004C0925">
        <w:rPr>
          <w:rFonts w:hint="eastAsia"/>
          <w:lang w:eastAsia="zh-CN"/>
        </w:rPr>
        <w:t>成员国主管部门拟定了这些提案，其中包括独联体区域举措，所基于的考虑是，采用平衡和协商一致的发展政策、实施并利用现代电信和</w:t>
      </w:r>
      <w:r w:rsidRPr="004C0925">
        <w:rPr>
          <w:rFonts w:hint="eastAsia"/>
          <w:lang w:eastAsia="zh-CN"/>
        </w:rPr>
        <w:t>ICT</w:t>
      </w:r>
      <w:r w:rsidRPr="004C0925">
        <w:rPr>
          <w:rFonts w:hint="eastAsia"/>
          <w:lang w:eastAsia="zh-CN"/>
        </w:rPr>
        <w:t>设施，用于缩小不同地区间的数字技术鸿沟（包括宽带接入方面），并用于建立一个有利环境并促进</w:t>
      </w:r>
      <w:r w:rsidRPr="004C0925">
        <w:rPr>
          <w:rFonts w:hint="eastAsia"/>
          <w:lang w:eastAsia="zh-CN"/>
        </w:rPr>
        <w:t>ICT</w:t>
      </w:r>
      <w:r w:rsidRPr="004C0925">
        <w:rPr>
          <w:rFonts w:hint="eastAsia"/>
          <w:lang w:eastAsia="zh-CN"/>
        </w:rPr>
        <w:t>领域的能力建设，将有利于本区域各国成功建立一个包容、以发展为导向、极其重视人的利益的信息社会。</w:t>
      </w:r>
    </w:p>
    <w:p w:rsidR="00B47D34" w:rsidRPr="004C0925" w:rsidRDefault="00B47D34" w:rsidP="00F92A52">
      <w:pPr>
        <w:ind w:firstLineChars="200" w:firstLine="480"/>
        <w:rPr>
          <w:lang w:eastAsia="zh-CN"/>
        </w:rPr>
      </w:pPr>
      <w:r w:rsidRPr="004C0925">
        <w:rPr>
          <w:rFonts w:hint="eastAsia"/>
          <w:lang w:eastAsia="zh-CN"/>
        </w:rPr>
        <w:t>具体提案见本文件补遗。</w:t>
      </w:r>
    </w:p>
    <w:p w:rsidR="00B47D34" w:rsidRPr="004C0925" w:rsidRDefault="00B47D34" w:rsidP="00F92A52">
      <w:pPr>
        <w:ind w:firstLineChars="200" w:firstLine="480"/>
        <w:rPr>
          <w:lang w:eastAsia="zh-CN"/>
        </w:rPr>
      </w:pPr>
      <w:r w:rsidRPr="004C0925">
        <w:rPr>
          <w:rFonts w:hint="eastAsia"/>
          <w:lang w:eastAsia="zh-CN"/>
        </w:rPr>
        <w:t>附件中表格包含支持这些提案的</w:t>
      </w:r>
      <w:r w:rsidRPr="004C0925">
        <w:rPr>
          <w:rFonts w:hint="eastAsia"/>
          <w:lang w:eastAsia="zh-CN"/>
        </w:rPr>
        <w:t>RCC</w:t>
      </w:r>
      <w:r w:rsidRPr="004C0925">
        <w:rPr>
          <w:rFonts w:hint="eastAsia"/>
          <w:lang w:eastAsia="zh-CN"/>
        </w:rPr>
        <w:t>成员国名单。</w:t>
      </w:r>
    </w:p>
    <w:p w:rsidR="00C710E5" w:rsidRPr="00B47D34" w:rsidRDefault="00C710E5" w:rsidP="00F92A52">
      <w:pPr>
        <w:rPr>
          <w:lang w:eastAsia="zh-CN"/>
        </w:rPr>
      </w:pPr>
    </w:p>
    <w:p w:rsidR="00B47D34" w:rsidRDefault="00B47D34" w:rsidP="00F92A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  <w:sectPr w:rsidR="00B47D34" w:rsidSect="00BA20B6">
          <w:headerReference w:type="default" r:id="rId7"/>
          <w:footerReference w:type="default" r:id="rId8"/>
          <w:footerReference w:type="first" r:id="rId9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B47D34" w:rsidRPr="00AD2631" w:rsidRDefault="00B47D34" w:rsidP="00F92A52">
      <w:pPr>
        <w:pStyle w:val="AnnexNo"/>
        <w:rPr>
          <w:lang w:eastAsia="zh-CN"/>
        </w:rPr>
      </w:pPr>
      <w:r w:rsidRPr="00AD2631">
        <w:rPr>
          <w:rFonts w:hint="eastAsia"/>
          <w:lang w:eastAsia="zh-CN"/>
        </w:rPr>
        <w:lastRenderedPageBreak/>
        <w:t>附件</w:t>
      </w:r>
    </w:p>
    <w:p w:rsidR="00B47D34" w:rsidRPr="009B60A8" w:rsidRDefault="00B47D34" w:rsidP="00F92A52">
      <w:pPr>
        <w:pStyle w:val="Annextitle"/>
        <w:rPr>
          <w:lang w:eastAsia="zh-CN"/>
        </w:rPr>
      </w:pPr>
      <w:r w:rsidRPr="00903F8C">
        <w:rPr>
          <w:rFonts w:hint="eastAsia"/>
          <w:lang w:eastAsia="zh-CN"/>
        </w:rPr>
        <w:t>RCC</w:t>
      </w:r>
      <w:r w:rsidRPr="00903F8C">
        <w:rPr>
          <w:rFonts w:hint="eastAsia"/>
          <w:lang w:eastAsia="zh-CN"/>
        </w:rPr>
        <w:t>成员国主管部门</w:t>
      </w:r>
      <w:r>
        <w:rPr>
          <w:rFonts w:hint="eastAsia"/>
          <w:lang w:eastAsia="zh-CN"/>
        </w:rPr>
        <w:t>、</w:t>
      </w:r>
      <w:r w:rsidRPr="009B60A8">
        <w:rPr>
          <w:rFonts w:hint="eastAsia"/>
          <w:lang w:eastAsia="zh-CN"/>
        </w:rPr>
        <w:t>RCC</w:t>
      </w:r>
      <w:r w:rsidRPr="009B60A8">
        <w:rPr>
          <w:rFonts w:hint="eastAsia"/>
          <w:lang w:eastAsia="zh-CN"/>
        </w:rPr>
        <w:t>共同提案签字国名单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79"/>
        <w:gridCol w:w="479"/>
        <w:gridCol w:w="480"/>
        <w:gridCol w:w="479"/>
        <w:gridCol w:w="480"/>
        <w:gridCol w:w="479"/>
        <w:gridCol w:w="480"/>
        <w:gridCol w:w="479"/>
        <w:gridCol w:w="480"/>
        <w:gridCol w:w="479"/>
        <w:gridCol w:w="479"/>
        <w:gridCol w:w="480"/>
        <w:gridCol w:w="479"/>
        <w:gridCol w:w="480"/>
        <w:gridCol w:w="479"/>
        <w:gridCol w:w="480"/>
        <w:gridCol w:w="479"/>
        <w:gridCol w:w="480"/>
        <w:gridCol w:w="479"/>
      </w:tblGrid>
      <w:tr w:rsidR="00F92A52" w:rsidRPr="00377055" w:rsidTr="00C26FF5">
        <w:tc>
          <w:tcPr>
            <w:tcW w:w="3369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 w:eastAsia="zh-CN"/>
              </w:rPr>
            </w:pPr>
          </w:p>
        </w:tc>
        <w:tc>
          <w:tcPr>
            <w:tcW w:w="9109" w:type="dxa"/>
            <w:gridSpan w:val="19"/>
          </w:tcPr>
          <w:p w:rsidR="00F92A52" w:rsidRPr="00377055" w:rsidRDefault="000932C2" w:rsidP="00C26FF5">
            <w:pPr>
              <w:pStyle w:val="Tablehead"/>
              <w:spacing w:before="80" w:after="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各部分</w:t>
            </w:r>
            <w:r>
              <w:rPr>
                <w:lang w:val="en-US" w:eastAsia="zh-CN"/>
              </w:rPr>
              <w:t>编号</w:t>
            </w:r>
          </w:p>
        </w:tc>
      </w:tr>
      <w:tr w:rsidR="00F92A52" w:rsidRPr="00377055" w:rsidTr="00C26FF5">
        <w:tc>
          <w:tcPr>
            <w:tcW w:w="3369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1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2</w:t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3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4</w:t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5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6</w:t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7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8</w:t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9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10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11</w:t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12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13</w:t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14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15</w:t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16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17</w:t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18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head"/>
              <w:spacing w:before="80" w:after="80"/>
              <w:rPr>
                <w:lang w:val="en-US"/>
              </w:rPr>
            </w:pPr>
            <w:r w:rsidRPr="00377055">
              <w:rPr>
                <w:lang w:val="en-US"/>
              </w:rPr>
              <w:t>19</w:t>
            </w:r>
          </w:p>
        </w:tc>
      </w:tr>
      <w:tr w:rsidR="00F92A52" w:rsidRPr="00377055" w:rsidTr="00C26FF5">
        <w:tc>
          <w:tcPr>
            <w:tcW w:w="3369" w:type="dxa"/>
          </w:tcPr>
          <w:p w:rsidR="00F92A52" w:rsidRPr="00377055" w:rsidRDefault="00B01AAF" w:rsidP="00C26FF5">
            <w:pPr>
              <w:pStyle w:val="Tabletext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亚美尼亚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</w:tr>
      <w:tr w:rsidR="00F92A52" w:rsidRPr="00377055" w:rsidTr="00C26FF5">
        <w:tc>
          <w:tcPr>
            <w:tcW w:w="3369" w:type="dxa"/>
          </w:tcPr>
          <w:p w:rsidR="00F92A52" w:rsidRPr="00377055" w:rsidRDefault="00B01AAF" w:rsidP="00C26FF5">
            <w:pPr>
              <w:pStyle w:val="Tabletext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阿塞拜疆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</w:tr>
      <w:tr w:rsidR="00F92A52" w:rsidRPr="00377055" w:rsidTr="00C26FF5">
        <w:tc>
          <w:tcPr>
            <w:tcW w:w="3369" w:type="dxa"/>
          </w:tcPr>
          <w:p w:rsidR="00F92A52" w:rsidRPr="00377055" w:rsidRDefault="00B01AAF" w:rsidP="00C26FF5">
            <w:pPr>
              <w:pStyle w:val="Tabletext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白俄罗斯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</w:tr>
      <w:tr w:rsidR="00F92A52" w:rsidRPr="00377055" w:rsidTr="00C26FF5">
        <w:tc>
          <w:tcPr>
            <w:tcW w:w="3369" w:type="dxa"/>
          </w:tcPr>
          <w:p w:rsidR="00F92A52" w:rsidRPr="00377055" w:rsidRDefault="00B01AAF" w:rsidP="00C26FF5">
            <w:pPr>
              <w:pStyle w:val="Tabletext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格鲁吉亚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</w:tr>
      <w:tr w:rsidR="00F92A52" w:rsidRPr="00377055" w:rsidTr="00C26FF5">
        <w:tc>
          <w:tcPr>
            <w:tcW w:w="3369" w:type="dxa"/>
          </w:tcPr>
          <w:p w:rsidR="00F92A52" w:rsidRPr="00377055" w:rsidRDefault="00B01AAF" w:rsidP="00C26FF5">
            <w:pPr>
              <w:pStyle w:val="Tabletext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哈萨克斯坦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</w:tr>
      <w:tr w:rsidR="00F92A52" w:rsidRPr="00377055" w:rsidTr="00C26FF5">
        <w:tc>
          <w:tcPr>
            <w:tcW w:w="3369" w:type="dxa"/>
          </w:tcPr>
          <w:p w:rsidR="00F92A52" w:rsidRPr="00377055" w:rsidRDefault="00B01AAF" w:rsidP="00C26FF5">
            <w:pPr>
              <w:pStyle w:val="Tabletext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吉尔吉斯斯坦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</w:tr>
      <w:tr w:rsidR="00F92A52" w:rsidRPr="00377055" w:rsidTr="00C26FF5">
        <w:tc>
          <w:tcPr>
            <w:tcW w:w="3369" w:type="dxa"/>
          </w:tcPr>
          <w:p w:rsidR="00F92A52" w:rsidRPr="00377055" w:rsidRDefault="00B01AAF" w:rsidP="00C26FF5">
            <w:pPr>
              <w:pStyle w:val="Tabletext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摩尔多瓦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</w:tr>
      <w:tr w:rsidR="00F92A52" w:rsidRPr="00377055" w:rsidTr="00C26FF5">
        <w:tc>
          <w:tcPr>
            <w:tcW w:w="3369" w:type="dxa"/>
          </w:tcPr>
          <w:p w:rsidR="00F92A52" w:rsidRPr="00377055" w:rsidRDefault="00B01AAF" w:rsidP="00C26FF5">
            <w:pPr>
              <w:pStyle w:val="Tabletext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俄罗斯联邦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</w:tr>
      <w:tr w:rsidR="00F92A52" w:rsidRPr="00377055" w:rsidTr="00C26FF5">
        <w:tc>
          <w:tcPr>
            <w:tcW w:w="3369" w:type="dxa"/>
          </w:tcPr>
          <w:p w:rsidR="00F92A52" w:rsidRPr="00377055" w:rsidRDefault="00B01AAF" w:rsidP="00C26FF5">
            <w:pPr>
              <w:pStyle w:val="Tabletext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塔吉克斯坦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</w:tr>
      <w:tr w:rsidR="00F92A52" w:rsidRPr="00377055" w:rsidTr="00C26FF5">
        <w:tc>
          <w:tcPr>
            <w:tcW w:w="3369" w:type="dxa"/>
          </w:tcPr>
          <w:p w:rsidR="00F92A52" w:rsidRPr="00377055" w:rsidRDefault="00B01AAF" w:rsidP="00C26FF5">
            <w:pPr>
              <w:pStyle w:val="Tabletext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土库曼斯坦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</w:tr>
      <w:tr w:rsidR="00F92A52" w:rsidRPr="00377055" w:rsidTr="00C26FF5">
        <w:tc>
          <w:tcPr>
            <w:tcW w:w="3369" w:type="dxa"/>
          </w:tcPr>
          <w:p w:rsidR="00F92A52" w:rsidRPr="00377055" w:rsidRDefault="00B01AAF" w:rsidP="00C26FF5">
            <w:pPr>
              <w:pStyle w:val="Tabletext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乌克兰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</w:tr>
      <w:tr w:rsidR="00F92A52" w:rsidRPr="00377055" w:rsidTr="00C26FF5">
        <w:tc>
          <w:tcPr>
            <w:tcW w:w="3369" w:type="dxa"/>
          </w:tcPr>
          <w:p w:rsidR="00F92A52" w:rsidRPr="00377055" w:rsidRDefault="00B01AAF" w:rsidP="00C26FF5">
            <w:pPr>
              <w:pStyle w:val="Tabletext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乌兹别克斯坦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sym w:font="Wingdings 2" w:char="F050"/>
            </w:r>
          </w:p>
        </w:tc>
      </w:tr>
      <w:tr w:rsidR="00F92A52" w:rsidRPr="00377055" w:rsidTr="00C26FF5">
        <w:tc>
          <w:tcPr>
            <w:tcW w:w="3369" w:type="dxa"/>
          </w:tcPr>
          <w:p w:rsidR="00F92A52" w:rsidRPr="00377055" w:rsidRDefault="00A17F80" w:rsidP="00C26FF5">
            <w:pPr>
              <w:pStyle w:val="Tabletext"/>
              <w:spacing w:before="40" w:after="40"/>
              <w:jc w:val="righ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总计</w:t>
            </w:r>
            <w:r>
              <w:rPr>
                <w:b/>
                <w:bCs/>
                <w:lang w:val="en-US" w:eastAsia="zh-CN"/>
              </w:rPr>
              <w:t>：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80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79" w:type="dxa"/>
          </w:tcPr>
          <w:p w:rsidR="00F92A52" w:rsidRPr="00377055" w:rsidRDefault="00F92A52" w:rsidP="00C26FF5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</w:tbl>
    <w:p w:rsidR="00F92A52" w:rsidRDefault="00F92A52" w:rsidP="0032202E">
      <w:pPr>
        <w:pStyle w:val="Reasons"/>
      </w:pPr>
    </w:p>
    <w:p w:rsidR="00F92A52" w:rsidRDefault="00F92A52">
      <w:pPr>
        <w:jc w:val="center"/>
      </w:pPr>
      <w:r>
        <w:t>______________</w:t>
      </w:r>
    </w:p>
    <w:sectPr w:rsidR="00F92A52" w:rsidSect="00B47D34">
      <w:headerReference w:type="first" r:id="rId10"/>
      <w:footerReference w:type="first" r:id="rId11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D34" w:rsidRDefault="00B47D34">
      <w:r>
        <w:separator/>
      </w:r>
    </w:p>
  </w:endnote>
  <w:endnote w:type="continuationSeparator" w:id="0">
    <w:p w:rsidR="00B47D34" w:rsidRDefault="00B4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BC24C6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BC24C6">
      <w:rPr>
        <w:lang w:val="en-US"/>
      </w:rPr>
      <w:t>P</w:t>
    </w:r>
    <w:r>
      <w:t>:\CHI\SG\CONF-SG\PP14\000\073V2C.docx</w:t>
    </w:r>
    <w:r>
      <w:fldChar w:fldCharType="end"/>
    </w:r>
    <w:r w:rsidR="00B47D34">
      <w:t xml:space="preserve"> (369634)</w:t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>
      <w:t>15.10.14</w:t>
    </w:r>
    <w:r w:rsidR="005A6A1D"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>
      <w:t>15.10.14</w:t>
    </w:r>
    <w:r w:rsidR="005A6A1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  <w:p w:rsidR="007B558F" w:rsidRDefault="00BC24C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P:\CHI\SG\CONF-SG\PP14\000\073V2C.docx</w:t>
    </w:r>
    <w:r>
      <w:fldChar w:fldCharType="end"/>
    </w:r>
    <w:r w:rsidR="00B47D34">
      <w:t xml:space="preserve"> </w:t>
    </w:r>
    <w:r w:rsidR="00B47D34">
      <w:rPr>
        <w:rFonts w:hint="eastAsia"/>
        <w:lang w:eastAsia="zh-CN"/>
      </w:rPr>
      <w:t>(369634)</w:t>
    </w:r>
    <w:r w:rsidR="007B558F"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>
      <w:t>15.10.14</w:t>
    </w:r>
    <w:r w:rsidR="005A6A1D">
      <w:fldChar w:fldCharType="end"/>
    </w:r>
    <w:r w:rsidR="007B558F"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>
      <w:t>15.10.14</w:t>
    </w:r>
    <w:r w:rsidR="005A6A1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97" w:rsidRDefault="00BC24C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P:\CHI\SG\CONF-SG\PP14\000\073V2C.docx</w:t>
    </w:r>
    <w:r>
      <w:fldChar w:fldCharType="end"/>
    </w:r>
    <w:r w:rsidR="00710C97">
      <w:t xml:space="preserve"> </w:t>
    </w:r>
    <w:r w:rsidR="00710C97">
      <w:rPr>
        <w:rFonts w:hint="eastAsia"/>
        <w:lang w:eastAsia="zh-CN"/>
      </w:rPr>
      <w:t>(369634)</w:t>
    </w:r>
    <w:r w:rsidR="00710C97">
      <w:tab/>
    </w:r>
    <w:r w:rsidR="00710C97">
      <w:fldChar w:fldCharType="begin"/>
    </w:r>
    <w:r w:rsidR="00710C97">
      <w:instrText xml:space="preserve"> savedate \@ dd.MM.yy </w:instrText>
    </w:r>
    <w:r w:rsidR="00710C97">
      <w:fldChar w:fldCharType="separate"/>
    </w:r>
    <w:r>
      <w:t>15.10.14</w:t>
    </w:r>
    <w:r w:rsidR="00710C97">
      <w:fldChar w:fldCharType="end"/>
    </w:r>
    <w:r w:rsidR="00710C97">
      <w:tab/>
    </w:r>
    <w:r w:rsidR="00710C97">
      <w:fldChar w:fldCharType="begin"/>
    </w:r>
    <w:r w:rsidR="00710C97">
      <w:instrText xml:space="preserve"> printdate \@ dd.MM.yy </w:instrText>
    </w:r>
    <w:r w:rsidR="00710C97">
      <w:fldChar w:fldCharType="separate"/>
    </w:r>
    <w:r>
      <w:t>15.10.14</w:t>
    </w:r>
    <w:r w:rsidR="00710C9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D34" w:rsidRDefault="00B47D34">
      <w:r>
        <w:t>____________________</w:t>
      </w:r>
    </w:p>
  </w:footnote>
  <w:footnote w:type="continuationSeparator" w:id="0">
    <w:p w:rsidR="00B47D34" w:rsidRDefault="00B47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92A52">
      <w:rPr>
        <w:noProof/>
      </w:rPr>
      <w:t>3</w:t>
    </w:r>
    <w:r>
      <w:fldChar w:fldCharType="end"/>
    </w:r>
  </w:p>
  <w:p w:rsidR="00811D55" w:rsidRPr="00C710E5" w:rsidRDefault="00811D55" w:rsidP="00811D55">
    <w:pPr>
      <w:pStyle w:val="Header"/>
    </w:pPr>
    <w:r>
      <w:t>PP14/xx-</w:t>
    </w:r>
    <w:r w:rsidRPr="00C929E0">
      <w:t>C</w:t>
    </w:r>
  </w:p>
  <w:p w:rsidR="00C710E5" w:rsidRPr="00811D55" w:rsidRDefault="00C710E5" w:rsidP="00811D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97" w:rsidRDefault="00710C97" w:rsidP="00710C97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C24C6">
      <w:rPr>
        <w:noProof/>
      </w:rPr>
      <w:t>2</w:t>
    </w:r>
    <w:r>
      <w:fldChar w:fldCharType="end"/>
    </w:r>
  </w:p>
  <w:p w:rsidR="00710C97" w:rsidRPr="00811D55" w:rsidRDefault="00710C97" w:rsidP="00710C97">
    <w:pPr>
      <w:pStyle w:val="Header"/>
    </w:pPr>
    <w:r>
      <w:t>PP14/</w:t>
    </w:r>
    <w:r>
      <w:rPr>
        <w:lang w:eastAsia="zh-CN"/>
      </w:rPr>
      <w:t>73</w:t>
    </w:r>
    <w:r>
      <w:t>-</w:t>
    </w:r>
    <w:r w:rsidRPr="00C929E0">
      <w:t>C</w:t>
    </w:r>
  </w:p>
  <w:p w:rsidR="00710C97" w:rsidRDefault="00710C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34"/>
    <w:rsid w:val="000134DB"/>
    <w:rsid w:val="00014808"/>
    <w:rsid w:val="00040A47"/>
    <w:rsid w:val="00057B6E"/>
    <w:rsid w:val="00076062"/>
    <w:rsid w:val="000932C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A0EEB"/>
    <w:rsid w:val="001A4A66"/>
    <w:rsid w:val="001B25D1"/>
    <w:rsid w:val="002155B0"/>
    <w:rsid w:val="00217A36"/>
    <w:rsid w:val="00231ABC"/>
    <w:rsid w:val="00241DDB"/>
    <w:rsid w:val="002578B4"/>
    <w:rsid w:val="002A0F5C"/>
    <w:rsid w:val="002A2125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205FE"/>
    <w:rsid w:val="00426AC1"/>
    <w:rsid w:val="0045019C"/>
    <w:rsid w:val="004676C0"/>
    <w:rsid w:val="00476923"/>
    <w:rsid w:val="00476CAF"/>
    <w:rsid w:val="00485E71"/>
    <w:rsid w:val="004D3182"/>
    <w:rsid w:val="005061F9"/>
    <w:rsid w:val="00517E65"/>
    <w:rsid w:val="005275B7"/>
    <w:rsid w:val="005356FD"/>
    <w:rsid w:val="00542073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0F25"/>
    <w:rsid w:val="006E57C8"/>
    <w:rsid w:val="006E6BA4"/>
    <w:rsid w:val="006F0211"/>
    <w:rsid w:val="00710C97"/>
    <w:rsid w:val="007235A4"/>
    <w:rsid w:val="0073319E"/>
    <w:rsid w:val="00750829"/>
    <w:rsid w:val="00770CF8"/>
    <w:rsid w:val="007917DE"/>
    <w:rsid w:val="007B558F"/>
    <w:rsid w:val="007C4DC3"/>
    <w:rsid w:val="00811D55"/>
    <w:rsid w:val="00814482"/>
    <w:rsid w:val="008160BF"/>
    <w:rsid w:val="008433E4"/>
    <w:rsid w:val="00850AEF"/>
    <w:rsid w:val="008726C7"/>
    <w:rsid w:val="008B44F5"/>
    <w:rsid w:val="008D3BE2"/>
    <w:rsid w:val="008D7300"/>
    <w:rsid w:val="008E4324"/>
    <w:rsid w:val="008E45D4"/>
    <w:rsid w:val="008E6AE7"/>
    <w:rsid w:val="008E6BC6"/>
    <w:rsid w:val="008F1FAB"/>
    <w:rsid w:val="00904E65"/>
    <w:rsid w:val="00905B6A"/>
    <w:rsid w:val="00950E0F"/>
    <w:rsid w:val="0099173A"/>
    <w:rsid w:val="009A47A2"/>
    <w:rsid w:val="009C4B97"/>
    <w:rsid w:val="009D1E93"/>
    <w:rsid w:val="00A03693"/>
    <w:rsid w:val="00A17F80"/>
    <w:rsid w:val="00A23536"/>
    <w:rsid w:val="00A6085C"/>
    <w:rsid w:val="00A62DA7"/>
    <w:rsid w:val="00AA7BEE"/>
    <w:rsid w:val="00AC5C98"/>
    <w:rsid w:val="00AD1198"/>
    <w:rsid w:val="00AD2C62"/>
    <w:rsid w:val="00AE49B9"/>
    <w:rsid w:val="00B01AAF"/>
    <w:rsid w:val="00B04E59"/>
    <w:rsid w:val="00B05785"/>
    <w:rsid w:val="00B11373"/>
    <w:rsid w:val="00B15AF8"/>
    <w:rsid w:val="00B16591"/>
    <w:rsid w:val="00B1733E"/>
    <w:rsid w:val="00B23943"/>
    <w:rsid w:val="00B47D34"/>
    <w:rsid w:val="00B60A63"/>
    <w:rsid w:val="00B650EC"/>
    <w:rsid w:val="00B96F78"/>
    <w:rsid w:val="00BA154E"/>
    <w:rsid w:val="00BA20B6"/>
    <w:rsid w:val="00BC24C6"/>
    <w:rsid w:val="00BF720B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82A9F"/>
    <w:rsid w:val="00D97614"/>
    <w:rsid w:val="00DD26B1"/>
    <w:rsid w:val="00DF23FC"/>
    <w:rsid w:val="00DF39CD"/>
    <w:rsid w:val="00DF51DD"/>
    <w:rsid w:val="00E121F2"/>
    <w:rsid w:val="00E26F09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92A52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BFDA7ED-6646-4137-9F97-A4E21FE0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710C97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6</TotalTime>
  <Pages>2</Pages>
  <Words>534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925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Chen, Meng</dc:creator>
  <cp:keywords>PP-06</cp:keywords>
  <dc:description>PC_PP10.dotx  For: _x000d_Document date: _x000d_Saved by ITU51009317 at 11:14:59 on 19/03/2013</dc:description>
  <cp:lastModifiedBy>Zhang, Lan'ou</cp:lastModifiedBy>
  <cp:revision>10</cp:revision>
  <cp:lastPrinted>2014-10-15T09:25:00Z</cp:lastPrinted>
  <dcterms:created xsi:type="dcterms:W3CDTF">2014-10-15T09:17:00Z</dcterms:created>
  <dcterms:modified xsi:type="dcterms:W3CDTF">2014-10-15T09:39:00Z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