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D5193F" w:rsidTr="00DF5466">
        <w:trPr>
          <w:cantSplit/>
        </w:trPr>
        <w:tc>
          <w:tcPr>
            <w:tcW w:w="6911" w:type="dxa"/>
          </w:tcPr>
          <w:p w:rsidR="00C710E5" w:rsidRPr="00D5193F" w:rsidRDefault="00C710E5" w:rsidP="006725C3">
            <w:pPr>
              <w:spacing w:before="240" w:after="48"/>
              <w:rPr>
                <w:b/>
                <w:bCs/>
                <w:position w:val="6"/>
                <w:lang w:eastAsia="zh-CN"/>
              </w:rPr>
            </w:pPr>
            <w:bookmarkStart w:id="0" w:name="dpp"/>
            <w:bookmarkStart w:id="1" w:name="dorlang" w:colFirst="1" w:colLast="1"/>
            <w:r w:rsidRPr="00D5193F">
              <w:rPr>
                <w:b/>
                <w:smallCaps/>
                <w:sz w:val="26"/>
                <w:szCs w:val="26"/>
                <w:lang w:val="en-US" w:eastAsia="zh-CN"/>
              </w:rPr>
              <w:t>全权代表大会</w:t>
            </w:r>
            <w:r w:rsidRPr="00D5193F">
              <w:rPr>
                <w:b/>
                <w:smallCaps/>
                <w:sz w:val="26"/>
                <w:szCs w:val="26"/>
                <w:lang w:val="en-US" w:eastAsia="zh-CN"/>
              </w:rPr>
              <w:t xml:space="preserve"> </w:t>
            </w:r>
            <w:r w:rsidRPr="00D5193F">
              <w:rPr>
                <w:rFonts w:cs="SimSun"/>
                <w:b/>
                <w:smallCaps/>
                <w:sz w:val="26"/>
                <w:szCs w:val="26"/>
                <w:lang w:val="en-US" w:eastAsia="zh-CN"/>
              </w:rPr>
              <w:t>（</w:t>
            </w:r>
            <w:r w:rsidRPr="00D5193F">
              <w:rPr>
                <w:b/>
                <w:smallCaps/>
                <w:sz w:val="26"/>
                <w:szCs w:val="26"/>
                <w:lang w:val="en-US" w:eastAsia="zh-CN"/>
              </w:rPr>
              <w:t>PP-14</w:t>
            </w:r>
            <w:r w:rsidRPr="00D5193F">
              <w:rPr>
                <w:rFonts w:cs="SimSun"/>
                <w:b/>
                <w:smallCaps/>
                <w:sz w:val="26"/>
                <w:szCs w:val="26"/>
                <w:lang w:val="en-US" w:eastAsia="zh-CN"/>
              </w:rPr>
              <w:t>）</w:t>
            </w:r>
            <w:r w:rsidRPr="00D5193F">
              <w:rPr>
                <w:b/>
                <w:smallCaps/>
                <w:sz w:val="26"/>
                <w:szCs w:val="26"/>
                <w:lang w:val="en-US" w:eastAsia="zh-CN"/>
              </w:rPr>
              <w:br/>
            </w:r>
            <w:r w:rsidRPr="00D5193F">
              <w:rPr>
                <w:b/>
                <w:bCs/>
                <w:sz w:val="20"/>
                <w:lang w:eastAsia="zh-CN"/>
              </w:rPr>
              <w:t>2014</w:t>
            </w:r>
            <w:r w:rsidRPr="00D5193F">
              <w:rPr>
                <w:rFonts w:hint="eastAsia"/>
                <w:b/>
                <w:bCs/>
                <w:sz w:val="20"/>
                <w:lang w:eastAsia="zh-CN"/>
              </w:rPr>
              <w:t>年</w:t>
            </w:r>
            <w:r w:rsidRPr="00D5193F">
              <w:rPr>
                <w:b/>
                <w:bCs/>
                <w:sz w:val="20"/>
                <w:lang w:eastAsia="zh-CN"/>
              </w:rPr>
              <w:t>10</w:t>
            </w:r>
            <w:r w:rsidRPr="00D5193F">
              <w:rPr>
                <w:rFonts w:hint="eastAsia"/>
                <w:b/>
                <w:bCs/>
                <w:sz w:val="20"/>
                <w:lang w:eastAsia="zh-CN"/>
              </w:rPr>
              <w:t>月</w:t>
            </w:r>
            <w:r w:rsidRPr="00D5193F">
              <w:rPr>
                <w:b/>
                <w:bCs/>
                <w:sz w:val="20"/>
                <w:lang w:eastAsia="zh-CN"/>
              </w:rPr>
              <w:t>20</w:t>
            </w:r>
            <w:r w:rsidRPr="00D5193F">
              <w:rPr>
                <w:rFonts w:hint="eastAsia"/>
                <w:b/>
                <w:bCs/>
                <w:sz w:val="20"/>
                <w:lang w:eastAsia="zh-CN"/>
              </w:rPr>
              <w:t>日</w:t>
            </w:r>
            <w:r w:rsidRPr="00D5193F">
              <w:rPr>
                <w:b/>
                <w:bCs/>
                <w:sz w:val="20"/>
                <w:lang w:eastAsia="zh-CN"/>
              </w:rPr>
              <w:t>-11</w:t>
            </w:r>
            <w:r w:rsidRPr="00D5193F">
              <w:rPr>
                <w:rFonts w:hint="eastAsia"/>
                <w:b/>
                <w:bCs/>
                <w:sz w:val="20"/>
                <w:lang w:eastAsia="zh-CN"/>
              </w:rPr>
              <w:t>月</w:t>
            </w:r>
            <w:r w:rsidRPr="00D5193F">
              <w:rPr>
                <w:b/>
                <w:bCs/>
                <w:sz w:val="20"/>
                <w:lang w:eastAsia="zh-CN"/>
              </w:rPr>
              <w:t>7</w:t>
            </w:r>
            <w:r w:rsidRPr="00D5193F">
              <w:rPr>
                <w:rFonts w:hint="eastAsia"/>
                <w:b/>
                <w:bCs/>
                <w:sz w:val="20"/>
                <w:lang w:eastAsia="zh-CN"/>
              </w:rPr>
              <w:t>日，釜山</w:t>
            </w:r>
            <w:bookmarkEnd w:id="0"/>
          </w:p>
        </w:tc>
        <w:tc>
          <w:tcPr>
            <w:tcW w:w="3120" w:type="dxa"/>
          </w:tcPr>
          <w:p w:rsidR="00C710E5" w:rsidRPr="00D5193F" w:rsidRDefault="00C710E5" w:rsidP="006725C3">
            <w:bookmarkStart w:id="2" w:name="ditulogo"/>
            <w:bookmarkEnd w:id="2"/>
            <w:r w:rsidRPr="00D5193F">
              <w:rPr>
                <w:noProof/>
                <w:lang w:val="en-US" w:eastAsia="zh-CN"/>
              </w:rPr>
              <w:drawing>
                <wp:inline distT="0" distB="0" distL="0" distR="0" wp14:anchorId="6CFAC936" wp14:editId="6C0600A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D5193F" w:rsidTr="00DF5466">
        <w:trPr>
          <w:cantSplit/>
        </w:trPr>
        <w:tc>
          <w:tcPr>
            <w:tcW w:w="6911" w:type="dxa"/>
            <w:tcBorders>
              <w:bottom w:val="single" w:sz="12" w:space="0" w:color="auto"/>
            </w:tcBorders>
          </w:tcPr>
          <w:p w:rsidR="00C710E5" w:rsidRPr="00D5193F" w:rsidRDefault="00C710E5" w:rsidP="006725C3">
            <w:pPr>
              <w:spacing w:after="48"/>
              <w:rPr>
                <w:b/>
                <w:smallCaps/>
                <w:szCs w:val="24"/>
              </w:rPr>
            </w:pPr>
            <w:bookmarkStart w:id="3" w:name="dhead"/>
          </w:p>
        </w:tc>
        <w:tc>
          <w:tcPr>
            <w:tcW w:w="3120" w:type="dxa"/>
            <w:tcBorders>
              <w:bottom w:val="single" w:sz="12" w:space="0" w:color="auto"/>
            </w:tcBorders>
          </w:tcPr>
          <w:p w:rsidR="00C710E5" w:rsidRPr="00D5193F" w:rsidRDefault="00C710E5" w:rsidP="006725C3">
            <w:pPr>
              <w:spacing w:after="48"/>
              <w:rPr>
                <w:b/>
                <w:smallCaps/>
                <w:szCs w:val="24"/>
              </w:rPr>
            </w:pPr>
          </w:p>
        </w:tc>
      </w:tr>
      <w:tr w:rsidR="00C710E5" w:rsidRPr="00D5193F" w:rsidTr="00DF5466">
        <w:trPr>
          <w:cantSplit/>
        </w:trPr>
        <w:tc>
          <w:tcPr>
            <w:tcW w:w="6911" w:type="dxa"/>
            <w:tcBorders>
              <w:top w:val="single" w:sz="12" w:space="0" w:color="auto"/>
            </w:tcBorders>
          </w:tcPr>
          <w:p w:rsidR="00C710E5" w:rsidRPr="00D5193F" w:rsidRDefault="00C710E5" w:rsidP="006725C3">
            <w:pPr>
              <w:rPr>
                <w:b/>
                <w:bCs/>
                <w:sz w:val="20"/>
              </w:rPr>
            </w:pPr>
          </w:p>
        </w:tc>
        <w:tc>
          <w:tcPr>
            <w:tcW w:w="3120" w:type="dxa"/>
            <w:tcBorders>
              <w:top w:val="single" w:sz="12" w:space="0" w:color="auto"/>
            </w:tcBorders>
          </w:tcPr>
          <w:p w:rsidR="00C710E5" w:rsidRPr="00D5193F" w:rsidRDefault="00C710E5" w:rsidP="006725C3">
            <w:pPr>
              <w:rPr>
                <w:b/>
                <w:bCs/>
                <w:sz w:val="20"/>
              </w:rPr>
            </w:pPr>
          </w:p>
        </w:tc>
      </w:tr>
      <w:tr w:rsidR="00C710E5" w:rsidRPr="00D5193F" w:rsidTr="00DF5466">
        <w:trPr>
          <w:cantSplit/>
          <w:trHeight w:val="23"/>
        </w:trPr>
        <w:tc>
          <w:tcPr>
            <w:tcW w:w="6911" w:type="dxa"/>
            <w:shd w:val="clear" w:color="auto" w:fill="auto"/>
          </w:tcPr>
          <w:p w:rsidR="00C710E5" w:rsidRPr="00D5193F" w:rsidRDefault="00C710E5" w:rsidP="006725C3">
            <w:pPr>
              <w:pStyle w:val="Committee"/>
              <w:framePr w:hSpace="0" w:wrap="auto" w:hAnchor="text" w:yAlign="inline"/>
              <w:spacing w:line="240" w:lineRule="auto"/>
              <w:rPr>
                <w:rFonts w:ascii="Calibri" w:hAnsi="Calibri"/>
              </w:rPr>
            </w:pPr>
            <w:r w:rsidRPr="00D5193F">
              <w:rPr>
                <w:rFonts w:ascii="Calibri" w:hAnsi="Calibri"/>
              </w:rPr>
              <w:t>全体会议</w:t>
            </w:r>
          </w:p>
        </w:tc>
        <w:tc>
          <w:tcPr>
            <w:tcW w:w="3120" w:type="dxa"/>
            <w:shd w:val="clear" w:color="auto" w:fill="auto"/>
          </w:tcPr>
          <w:p w:rsidR="00C710E5" w:rsidRPr="00D5193F" w:rsidRDefault="00C710E5" w:rsidP="006725C3">
            <w:pPr>
              <w:spacing w:before="0"/>
              <w:rPr>
                <w:rFonts w:cstheme="minorHAnsi"/>
                <w:szCs w:val="24"/>
              </w:rPr>
            </w:pPr>
            <w:r w:rsidRPr="00D5193F">
              <w:rPr>
                <w:rFonts w:cstheme="minorHAnsi"/>
                <w:b/>
                <w:szCs w:val="24"/>
              </w:rPr>
              <w:t>文件</w:t>
            </w:r>
            <w:r w:rsidRPr="00D5193F">
              <w:rPr>
                <w:rFonts w:cstheme="minorHAnsi"/>
                <w:b/>
                <w:szCs w:val="24"/>
              </w:rPr>
              <w:t xml:space="preserve"> 82</w:t>
            </w:r>
            <w:r w:rsidR="003B74F0" w:rsidRPr="00D5193F">
              <w:rPr>
                <w:rFonts w:cstheme="minorHAnsi"/>
                <w:b/>
                <w:szCs w:val="24"/>
              </w:rPr>
              <w:t>-C</w:t>
            </w:r>
          </w:p>
        </w:tc>
      </w:tr>
      <w:tr w:rsidR="00C710E5" w:rsidRPr="00D5193F" w:rsidTr="00DF5466">
        <w:trPr>
          <w:cantSplit/>
          <w:trHeight w:val="23"/>
        </w:trPr>
        <w:tc>
          <w:tcPr>
            <w:tcW w:w="6911" w:type="dxa"/>
            <w:shd w:val="clear" w:color="auto" w:fill="auto"/>
          </w:tcPr>
          <w:p w:rsidR="00C710E5" w:rsidRPr="00D5193F" w:rsidRDefault="00C710E5" w:rsidP="006725C3">
            <w:pPr>
              <w:spacing w:before="0"/>
              <w:rPr>
                <w:rFonts w:cstheme="minorHAnsi"/>
                <w:b/>
                <w:bCs/>
                <w:szCs w:val="24"/>
              </w:rPr>
            </w:pPr>
          </w:p>
        </w:tc>
        <w:tc>
          <w:tcPr>
            <w:tcW w:w="3120" w:type="dxa"/>
            <w:shd w:val="clear" w:color="auto" w:fill="auto"/>
          </w:tcPr>
          <w:p w:rsidR="00C710E5" w:rsidRPr="00D5193F" w:rsidRDefault="00C710E5" w:rsidP="006725C3">
            <w:pPr>
              <w:spacing w:before="0"/>
              <w:rPr>
                <w:rFonts w:cstheme="minorHAnsi"/>
                <w:szCs w:val="24"/>
              </w:rPr>
            </w:pPr>
            <w:r w:rsidRPr="00D5193F">
              <w:rPr>
                <w:rFonts w:cstheme="minorHAnsi"/>
                <w:b/>
                <w:bCs/>
                <w:szCs w:val="24"/>
              </w:rPr>
              <w:t>2014</w:t>
            </w:r>
            <w:r w:rsidRPr="00D5193F">
              <w:rPr>
                <w:rFonts w:cstheme="minorHAnsi"/>
                <w:b/>
                <w:bCs/>
                <w:szCs w:val="24"/>
              </w:rPr>
              <w:t>年</w:t>
            </w:r>
            <w:r w:rsidRPr="00D5193F">
              <w:rPr>
                <w:rFonts w:cstheme="minorHAnsi"/>
                <w:b/>
                <w:bCs/>
                <w:szCs w:val="24"/>
              </w:rPr>
              <w:t>10</w:t>
            </w:r>
            <w:r w:rsidRPr="00D5193F">
              <w:rPr>
                <w:rFonts w:cstheme="minorHAnsi"/>
                <w:b/>
                <w:bCs/>
                <w:szCs w:val="24"/>
              </w:rPr>
              <w:t>月</w:t>
            </w:r>
            <w:r w:rsidRPr="00D5193F">
              <w:rPr>
                <w:rFonts w:cstheme="minorHAnsi"/>
                <w:b/>
                <w:bCs/>
                <w:szCs w:val="24"/>
              </w:rPr>
              <w:t>7</w:t>
            </w:r>
            <w:r w:rsidRPr="00D5193F">
              <w:rPr>
                <w:rFonts w:cstheme="minorHAnsi"/>
                <w:b/>
                <w:bCs/>
                <w:szCs w:val="24"/>
              </w:rPr>
              <w:t>日</w:t>
            </w:r>
          </w:p>
        </w:tc>
      </w:tr>
      <w:tr w:rsidR="00C710E5" w:rsidRPr="00D5193F" w:rsidTr="00DF5466">
        <w:trPr>
          <w:cantSplit/>
          <w:trHeight w:val="23"/>
        </w:trPr>
        <w:tc>
          <w:tcPr>
            <w:tcW w:w="6911" w:type="dxa"/>
          </w:tcPr>
          <w:p w:rsidR="00C710E5" w:rsidRPr="00D5193F" w:rsidRDefault="00C710E5" w:rsidP="006725C3">
            <w:pPr>
              <w:spacing w:before="0"/>
              <w:rPr>
                <w:rFonts w:cstheme="minorHAnsi"/>
                <w:b/>
                <w:bCs/>
                <w:szCs w:val="24"/>
              </w:rPr>
            </w:pPr>
          </w:p>
        </w:tc>
        <w:tc>
          <w:tcPr>
            <w:tcW w:w="3120" w:type="dxa"/>
          </w:tcPr>
          <w:p w:rsidR="00C710E5" w:rsidRPr="00D5193F" w:rsidRDefault="00C710E5" w:rsidP="006725C3">
            <w:pPr>
              <w:spacing w:before="0"/>
              <w:rPr>
                <w:rFonts w:cstheme="minorHAnsi"/>
                <w:szCs w:val="24"/>
              </w:rPr>
            </w:pPr>
            <w:r w:rsidRPr="00D5193F">
              <w:rPr>
                <w:rFonts w:cstheme="minorHAnsi"/>
                <w:b/>
                <w:bCs/>
                <w:szCs w:val="24"/>
              </w:rPr>
              <w:t>原文：英文</w:t>
            </w:r>
          </w:p>
        </w:tc>
      </w:tr>
      <w:tr w:rsidR="00C710E5" w:rsidRPr="00D5193F" w:rsidTr="00DF5466">
        <w:trPr>
          <w:cantSplit/>
          <w:trHeight w:val="23"/>
        </w:trPr>
        <w:tc>
          <w:tcPr>
            <w:tcW w:w="10031" w:type="dxa"/>
            <w:gridSpan w:val="2"/>
          </w:tcPr>
          <w:p w:rsidR="00C710E5" w:rsidRPr="00D5193F" w:rsidRDefault="00C710E5" w:rsidP="006725C3">
            <w:pPr>
              <w:spacing w:before="0"/>
              <w:rPr>
                <w:b/>
                <w:bCs/>
                <w:sz w:val="20"/>
              </w:rPr>
            </w:pPr>
          </w:p>
        </w:tc>
      </w:tr>
      <w:tr w:rsidR="00C710E5" w:rsidRPr="00D5193F" w:rsidTr="00DF5466">
        <w:trPr>
          <w:cantSplit/>
        </w:trPr>
        <w:tc>
          <w:tcPr>
            <w:tcW w:w="10031" w:type="dxa"/>
            <w:gridSpan w:val="2"/>
          </w:tcPr>
          <w:p w:rsidR="00C710E5" w:rsidRPr="00D5193F" w:rsidRDefault="00C710E5" w:rsidP="006725C3">
            <w:pPr>
              <w:pStyle w:val="Source"/>
              <w:rPr>
                <w:lang w:eastAsia="zh-CN"/>
              </w:rPr>
            </w:pPr>
            <w:bookmarkStart w:id="4" w:name="dsource" w:colFirst="0" w:colLast="0"/>
            <w:bookmarkEnd w:id="1"/>
            <w:bookmarkEnd w:id="3"/>
            <w:r w:rsidRPr="00D5193F">
              <w:rPr>
                <w:lang w:eastAsia="zh-CN"/>
              </w:rPr>
              <w:t>印度尼西亚（共和国）</w:t>
            </w:r>
          </w:p>
        </w:tc>
      </w:tr>
      <w:tr w:rsidR="00C710E5" w:rsidRPr="00D5193F" w:rsidTr="00DF5466">
        <w:trPr>
          <w:cantSplit/>
        </w:trPr>
        <w:tc>
          <w:tcPr>
            <w:tcW w:w="10031" w:type="dxa"/>
            <w:gridSpan w:val="2"/>
          </w:tcPr>
          <w:p w:rsidR="00C710E5" w:rsidRPr="00D5193F" w:rsidRDefault="00B407C2" w:rsidP="006725C3">
            <w:pPr>
              <w:pStyle w:val="Title1"/>
              <w:rPr>
                <w:lang w:eastAsia="zh-CN"/>
              </w:rPr>
            </w:pPr>
            <w:bookmarkStart w:id="5" w:name="dtitle1" w:colFirst="0" w:colLast="0"/>
            <w:bookmarkEnd w:id="4"/>
            <w:r w:rsidRPr="00D5193F">
              <w:rPr>
                <w:rFonts w:hint="eastAsia"/>
                <w:lang w:eastAsia="zh-CN"/>
              </w:rPr>
              <w:t>有关大会工作的提案</w:t>
            </w:r>
          </w:p>
        </w:tc>
      </w:tr>
      <w:tr w:rsidR="00C710E5" w:rsidRPr="00D5193F" w:rsidTr="00DF5466">
        <w:trPr>
          <w:cantSplit/>
        </w:trPr>
        <w:tc>
          <w:tcPr>
            <w:tcW w:w="10031" w:type="dxa"/>
            <w:gridSpan w:val="2"/>
          </w:tcPr>
          <w:p w:rsidR="00C710E5" w:rsidRPr="00D5193F" w:rsidRDefault="00C710E5" w:rsidP="006725C3">
            <w:pPr>
              <w:pStyle w:val="Title2"/>
            </w:pPr>
            <w:bookmarkStart w:id="6" w:name="dtitle2" w:colFirst="0" w:colLast="0"/>
            <w:bookmarkEnd w:id="5"/>
          </w:p>
        </w:tc>
      </w:tr>
      <w:tr w:rsidR="00C710E5" w:rsidRPr="00D5193F" w:rsidTr="00DF5466">
        <w:trPr>
          <w:cantSplit/>
        </w:trPr>
        <w:tc>
          <w:tcPr>
            <w:tcW w:w="10031" w:type="dxa"/>
            <w:gridSpan w:val="2"/>
          </w:tcPr>
          <w:p w:rsidR="00C710E5" w:rsidRPr="00D5193F" w:rsidRDefault="00C710E5" w:rsidP="006725C3">
            <w:pPr>
              <w:pStyle w:val="Agendaitem"/>
              <w:rPr>
                <w:rFonts w:ascii="Calibri" w:hAnsi="Calibri"/>
              </w:rPr>
            </w:pPr>
            <w:bookmarkStart w:id="7" w:name="dtitle3" w:colFirst="0" w:colLast="0"/>
            <w:bookmarkEnd w:id="6"/>
          </w:p>
        </w:tc>
      </w:tr>
    </w:tbl>
    <w:bookmarkEnd w:id="7"/>
    <w:p w:rsidR="00B407C2" w:rsidRPr="00D5193F" w:rsidRDefault="00B407C2" w:rsidP="006725C3">
      <w:pPr>
        <w:ind w:firstLineChars="200" w:firstLine="480"/>
        <w:rPr>
          <w:lang w:eastAsia="zh-CN"/>
        </w:rPr>
      </w:pPr>
      <w:r w:rsidRPr="00D5193F">
        <w:rPr>
          <w:rFonts w:hint="eastAsia"/>
          <w:lang w:eastAsia="zh-CN"/>
        </w:rPr>
        <w:t>印度尼西亚共和国荣幸地就</w:t>
      </w:r>
      <w:r w:rsidR="005A2FBC" w:rsidRPr="00D5193F">
        <w:rPr>
          <w:rFonts w:hint="eastAsia"/>
          <w:lang w:eastAsia="zh-CN"/>
        </w:rPr>
        <w:t>下述</w:t>
      </w:r>
      <w:r w:rsidRPr="00D5193F">
        <w:rPr>
          <w:rFonts w:hint="eastAsia"/>
          <w:lang w:eastAsia="zh-CN"/>
        </w:rPr>
        <w:t>三项主要内容提交提案，供本届全权代表大会（</w:t>
      </w:r>
      <w:r w:rsidRPr="00D5193F">
        <w:rPr>
          <w:lang w:eastAsia="zh-CN"/>
        </w:rPr>
        <w:t>PP-14</w:t>
      </w:r>
      <w:r w:rsidRPr="00D5193F">
        <w:rPr>
          <w:rFonts w:hint="eastAsia"/>
          <w:lang w:eastAsia="zh-CN"/>
        </w:rPr>
        <w:t>）作进一步审议：</w:t>
      </w:r>
    </w:p>
    <w:p w:rsidR="008644EA" w:rsidRPr="00D5193F" w:rsidRDefault="008644EA" w:rsidP="00103815">
      <w:pPr>
        <w:pStyle w:val="enumlev1"/>
        <w:rPr>
          <w:lang w:eastAsia="zh-CN"/>
        </w:rPr>
      </w:pPr>
      <w:r w:rsidRPr="00D5193F">
        <w:rPr>
          <w:lang w:eastAsia="zh-CN"/>
        </w:rPr>
        <w:t>1</w:t>
      </w:r>
      <w:r w:rsidRPr="00D5193F">
        <w:rPr>
          <w:lang w:eastAsia="zh-CN"/>
        </w:rPr>
        <w:tab/>
      </w:r>
      <w:r w:rsidR="00B407C2" w:rsidRPr="00D5193F">
        <w:rPr>
          <w:rFonts w:hint="eastAsia"/>
          <w:lang w:eastAsia="zh-CN"/>
        </w:rPr>
        <w:t>修改第</w:t>
      </w:r>
      <w:r w:rsidR="006725C3" w:rsidRPr="00D5193F">
        <w:rPr>
          <w:rFonts w:hint="eastAsia"/>
          <w:lang w:eastAsia="zh-CN"/>
        </w:rPr>
        <w:t>182</w:t>
      </w:r>
      <w:r w:rsidR="00B407C2" w:rsidRPr="00D5193F">
        <w:rPr>
          <w:rFonts w:hint="eastAsia"/>
          <w:lang w:eastAsia="zh-CN"/>
        </w:rPr>
        <w:t>号决议（</w:t>
      </w:r>
      <w:r w:rsidR="00B407C2" w:rsidRPr="00D5193F">
        <w:rPr>
          <w:rFonts w:hint="eastAsia"/>
          <w:lang w:eastAsia="zh-CN"/>
        </w:rPr>
        <w:t>2010</w:t>
      </w:r>
      <w:r w:rsidR="00B407C2" w:rsidRPr="00D5193F">
        <w:rPr>
          <w:rFonts w:hint="eastAsia"/>
          <w:lang w:eastAsia="zh-CN"/>
        </w:rPr>
        <w:t>年，瓜达拉哈拉）</w:t>
      </w:r>
      <w:r w:rsidR="00B407C2" w:rsidRPr="00D5193F">
        <w:rPr>
          <w:lang w:eastAsia="zh-CN"/>
        </w:rPr>
        <w:t>̶</w:t>
      </w:r>
      <w:r w:rsidRPr="00D5193F">
        <w:rPr>
          <w:lang w:eastAsia="zh-CN"/>
        </w:rPr>
        <w:t xml:space="preserve"> </w:t>
      </w:r>
      <w:r w:rsidRPr="00D5193F">
        <w:rPr>
          <w:rFonts w:hint="eastAsia"/>
          <w:lang w:eastAsia="zh-CN"/>
        </w:rPr>
        <w:t>电信</w:t>
      </w:r>
      <w:r w:rsidRPr="00D5193F">
        <w:rPr>
          <w:rFonts w:hint="eastAsia"/>
          <w:lang w:eastAsia="zh-CN"/>
        </w:rPr>
        <w:t>/</w:t>
      </w:r>
      <w:r w:rsidRPr="00D5193F">
        <w:rPr>
          <w:rFonts w:hint="eastAsia"/>
          <w:lang w:eastAsia="zh-CN"/>
        </w:rPr>
        <w:t>信息</w:t>
      </w:r>
      <w:r w:rsidRPr="00D5193F">
        <w:rPr>
          <w:lang w:eastAsia="zh-CN"/>
        </w:rPr>
        <w:t>通信技术在气候变化和环境保护方面的作用</w:t>
      </w:r>
      <w:r w:rsidRPr="00D5193F">
        <w:rPr>
          <w:rFonts w:hint="eastAsia"/>
          <w:lang w:eastAsia="zh-CN"/>
        </w:rPr>
        <w:t>；</w:t>
      </w:r>
    </w:p>
    <w:p w:rsidR="008644EA" w:rsidRPr="00D5193F" w:rsidRDefault="008644EA" w:rsidP="00103815">
      <w:pPr>
        <w:pStyle w:val="enumlev1"/>
        <w:rPr>
          <w:lang w:eastAsia="zh-CN"/>
        </w:rPr>
      </w:pPr>
      <w:r w:rsidRPr="00D5193F">
        <w:rPr>
          <w:lang w:eastAsia="zh-CN"/>
        </w:rPr>
        <w:t>2</w:t>
      </w:r>
      <w:r w:rsidRPr="00D5193F">
        <w:rPr>
          <w:lang w:eastAsia="zh-CN"/>
        </w:rPr>
        <w:tab/>
      </w:r>
      <w:r w:rsidR="00B407C2" w:rsidRPr="00D5193F">
        <w:rPr>
          <w:rFonts w:hint="eastAsia"/>
          <w:lang w:eastAsia="zh-CN"/>
        </w:rPr>
        <w:t>关于网络安全的法律框架；以及</w:t>
      </w:r>
    </w:p>
    <w:p w:rsidR="008644EA" w:rsidRPr="00D5193F" w:rsidRDefault="00056891" w:rsidP="00103815">
      <w:pPr>
        <w:pStyle w:val="enumlev1"/>
        <w:rPr>
          <w:lang w:eastAsia="zh-CN"/>
        </w:rPr>
      </w:pPr>
      <w:r w:rsidRPr="00D5193F">
        <w:rPr>
          <w:lang w:eastAsia="zh-CN"/>
        </w:rPr>
        <w:t>3</w:t>
      </w:r>
      <w:r w:rsidRPr="00D5193F">
        <w:rPr>
          <w:lang w:eastAsia="zh-CN"/>
        </w:rPr>
        <w:tab/>
      </w:r>
      <w:r w:rsidR="00B407C2" w:rsidRPr="00D5193F">
        <w:rPr>
          <w:rFonts w:hint="eastAsia"/>
          <w:lang w:eastAsia="zh-CN"/>
        </w:rPr>
        <w:t>国际电联稳定的《组织法》，</w:t>
      </w:r>
    </w:p>
    <w:p w:rsidR="008644EA" w:rsidRPr="00D5193F" w:rsidRDefault="00B407C2" w:rsidP="004401AD">
      <w:pPr>
        <w:tabs>
          <w:tab w:val="clear" w:pos="1134"/>
        </w:tabs>
        <w:spacing w:before="160"/>
        <w:jc w:val="both"/>
        <w:rPr>
          <w:szCs w:val="24"/>
          <w:lang w:eastAsia="zh-CN"/>
        </w:rPr>
      </w:pPr>
      <w:r w:rsidRPr="00D5193F">
        <w:rPr>
          <w:rFonts w:hint="eastAsia"/>
          <w:szCs w:val="24"/>
          <w:lang w:eastAsia="zh-CN"/>
        </w:rPr>
        <w:t>分别见附件</w:t>
      </w:r>
      <w:r w:rsidR="008644EA" w:rsidRPr="00D5193F">
        <w:rPr>
          <w:szCs w:val="24"/>
          <w:lang w:eastAsia="zh-CN"/>
        </w:rPr>
        <w:t>1</w:t>
      </w:r>
      <w:r w:rsidRPr="00D5193F">
        <w:rPr>
          <w:rFonts w:hint="eastAsia"/>
          <w:szCs w:val="24"/>
          <w:lang w:eastAsia="zh-CN"/>
        </w:rPr>
        <w:t>、</w:t>
      </w:r>
      <w:r w:rsidR="008644EA" w:rsidRPr="00D5193F">
        <w:rPr>
          <w:szCs w:val="24"/>
          <w:lang w:eastAsia="zh-CN"/>
        </w:rPr>
        <w:t>2</w:t>
      </w:r>
      <w:r w:rsidRPr="00D5193F">
        <w:rPr>
          <w:rFonts w:hint="eastAsia"/>
          <w:szCs w:val="24"/>
          <w:lang w:eastAsia="zh-CN"/>
        </w:rPr>
        <w:t>和</w:t>
      </w:r>
      <w:r w:rsidR="008644EA" w:rsidRPr="00D5193F">
        <w:rPr>
          <w:szCs w:val="24"/>
          <w:lang w:eastAsia="zh-CN"/>
        </w:rPr>
        <w:t>3</w:t>
      </w:r>
      <w:r w:rsidRPr="00D5193F">
        <w:rPr>
          <w:rFonts w:hint="eastAsia"/>
          <w:szCs w:val="24"/>
          <w:lang w:eastAsia="zh-CN"/>
        </w:rPr>
        <w:t>。</w:t>
      </w:r>
    </w:p>
    <w:p w:rsidR="00723032" w:rsidRPr="00D5193F" w:rsidRDefault="00723032" w:rsidP="006725C3">
      <w:pPr>
        <w:spacing w:before="160"/>
        <w:ind w:firstLineChars="200" w:firstLine="480"/>
        <w:jc w:val="both"/>
        <w:rPr>
          <w:szCs w:val="24"/>
          <w:lang w:eastAsia="zh-CN"/>
        </w:rPr>
      </w:pPr>
      <w:r w:rsidRPr="00D5193F">
        <w:rPr>
          <w:rFonts w:hint="eastAsia"/>
          <w:szCs w:val="24"/>
          <w:lang w:eastAsia="zh-CN"/>
        </w:rPr>
        <w:t>所有成员均认为，</w:t>
      </w:r>
      <w:r w:rsidRPr="00D5193F">
        <w:rPr>
          <w:szCs w:val="24"/>
          <w:lang w:eastAsia="zh-CN"/>
        </w:rPr>
        <w:t>ICT</w:t>
      </w:r>
      <w:r w:rsidRPr="00D5193F">
        <w:rPr>
          <w:rFonts w:hint="eastAsia"/>
          <w:szCs w:val="24"/>
          <w:lang w:eastAsia="zh-CN"/>
        </w:rPr>
        <w:t>技术将在改善气候变化和环境保护方面发挥举足轻重的作用。为了</w:t>
      </w:r>
      <w:r w:rsidR="009A7E64" w:rsidRPr="00D5193F">
        <w:rPr>
          <w:rFonts w:hint="eastAsia"/>
          <w:szCs w:val="24"/>
          <w:lang w:eastAsia="zh-CN"/>
        </w:rPr>
        <w:t>在</w:t>
      </w:r>
      <w:r w:rsidRPr="00D5193F">
        <w:rPr>
          <w:rFonts w:hint="eastAsia"/>
          <w:szCs w:val="24"/>
          <w:lang w:eastAsia="zh-CN"/>
        </w:rPr>
        <w:t>国家和全球层面取得成功，国际电联必须为其成员国，特别是发展中国家提供</w:t>
      </w:r>
      <w:r w:rsidR="009A7E64" w:rsidRPr="00D5193F">
        <w:rPr>
          <w:rFonts w:hint="eastAsia"/>
          <w:szCs w:val="24"/>
          <w:lang w:eastAsia="zh-CN"/>
        </w:rPr>
        <w:t>实地帮助</w:t>
      </w:r>
      <w:r w:rsidRPr="00D5193F">
        <w:rPr>
          <w:rFonts w:hint="eastAsia"/>
          <w:szCs w:val="24"/>
          <w:lang w:eastAsia="zh-CN"/>
        </w:rPr>
        <w:t>，</w:t>
      </w:r>
      <w:r w:rsidR="009A7E64" w:rsidRPr="00D5193F">
        <w:rPr>
          <w:rFonts w:hint="eastAsia"/>
          <w:szCs w:val="24"/>
          <w:lang w:eastAsia="zh-CN"/>
        </w:rPr>
        <w:t>为人类实现这一崇高的目标</w:t>
      </w:r>
      <w:r w:rsidRPr="00D5193F">
        <w:rPr>
          <w:rFonts w:hint="eastAsia"/>
          <w:szCs w:val="24"/>
          <w:lang w:eastAsia="zh-CN"/>
        </w:rPr>
        <w:t>。</w:t>
      </w:r>
      <w:r w:rsidRPr="00D5193F">
        <w:rPr>
          <w:rFonts w:hint="eastAsia"/>
          <w:szCs w:val="24"/>
          <w:lang w:eastAsia="zh-CN"/>
        </w:rPr>
        <w:t xml:space="preserve"> </w:t>
      </w:r>
    </w:p>
    <w:p w:rsidR="00AD017B" w:rsidRPr="00D5193F" w:rsidRDefault="00AD017B" w:rsidP="006725C3">
      <w:pPr>
        <w:spacing w:before="160"/>
        <w:ind w:firstLineChars="200" w:firstLine="488"/>
        <w:jc w:val="both"/>
        <w:rPr>
          <w:rFonts w:cs="Calibri"/>
          <w:spacing w:val="2"/>
          <w:szCs w:val="24"/>
          <w:lang w:eastAsia="zh-CN"/>
        </w:rPr>
      </w:pPr>
      <w:r w:rsidRPr="00B060C2">
        <w:rPr>
          <w:rFonts w:cs="Calibri" w:hint="eastAsia"/>
          <w:spacing w:val="2"/>
          <w:szCs w:val="24"/>
          <w:lang w:eastAsia="zh-CN"/>
        </w:rPr>
        <w:t>为了根据</w:t>
      </w:r>
      <w:r w:rsidRPr="00B060C2">
        <w:rPr>
          <w:rFonts w:hint="eastAsia"/>
          <w:szCs w:val="24"/>
          <w:lang w:eastAsia="zh-CN"/>
        </w:rPr>
        <w:t>现有</w:t>
      </w:r>
      <w:r w:rsidRPr="00B060C2">
        <w:rPr>
          <w:rFonts w:cs="Calibri" w:hint="eastAsia"/>
          <w:spacing w:val="2"/>
          <w:szCs w:val="24"/>
          <w:lang w:eastAsia="zh-CN"/>
        </w:rPr>
        <w:t>相关决议（第</w:t>
      </w:r>
      <w:r w:rsidRPr="00B060C2">
        <w:rPr>
          <w:rFonts w:cs="Calibri" w:hint="eastAsia"/>
          <w:spacing w:val="2"/>
          <w:szCs w:val="24"/>
          <w:lang w:eastAsia="zh-CN"/>
        </w:rPr>
        <w:t>130</w:t>
      </w:r>
      <w:r w:rsidRPr="00B060C2">
        <w:rPr>
          <w:rFonts w:cs="Calibri" w:hint="eastAsia"/>
          <w:spacing w:val="2"/>
          <w:szCs w:val="24"/>
          <w:lang w:eastAsia="zh-CN"/>
        </w:rPr>
        <w:t>号决议（</w:t>
      </w:r>
      <w:r w:rsidRPr="00B060C2">
        <w:rPr>
          <w:rFonts w:cs="Calibri" w:hint="eastAsia"/>
          <w:spacing w:val="2"/>
          <w:szCs w:val="24"/>
          <w:lang w:eastAsia="zh-CN"/>
        </w:rPr>
        <w:t>2010</w:t>
      </w:r>
      <w:r w:rsidRPr="00B060C2">
        <w:rPr>
          <w:rFonts w:cs="Calibri" w:hint="eastAsia"/>
          <w:spacing w:val="2"/>
          <w:szCs w:val="24"/>
          <w:lang w:eastAsia="zh-CN"/>
        </w:rPr>
        <w:t>年，瓜达拉哈拉，修订版）</w:t>
      </w:r>
      <w:r w:rsidRPr="00B060C2">
        <w:rPr>
          <w:rFonts w:cs="Calibri"/>
          <w:spacing w:val="2"/>
          <w:szCs w:val="24"/>
          <w:lang w:eastAsia="zh-CN"/>
        </w:rPr>
        <w:t>̶</w:t>
      </w:r>
      <w:r w:rsidRPr="00B060C2">
        <w:rPr>
          <w:rFonts w:cs="Calibri" w:hint="eastAsia"/>
          <w:spacing w:val="2"/>
          <w:szCs w:val="24"/>
          <w:lang w:eastAsia="zh-CN"/>
        </w:rPr>
        <w:t xml:space="preserve"> </w:t>
      </w:r>
      <w:r w:rsidRPr="00B060C2">
        <w:rPr>
          <w:rFonts w:cs="Calibri" w:hint="eastAsia"/>
          <w:spacing w:val="2"/>
          <w:szCs w:val="24"/>
          <w:lang w:eastAsia="zh-CN"/>
        </w:rPr>
        <w:t>有关加强国际电联在树立使用信息通信技术的信心和提高安全性方面的作用，第</w:t>
      </w:r>
      <w:r w:rsidRPr="00B060C2">
        <w:rPr>
          <w:rFonts w:cs="Calibri" w:hint="eastAsia"/>
          <w:spacing w:val="2"/>
          <w:szCs w:val="24"/>
          <w:lang w:eastAsia="zh-CN"/>
        </w:rPr>
        <w:t>181</w:t>
      </w:r>
      <w:r w:rsidRPr="00B060C2">
        <w:rPr>
          <w:rFonts w:cs="Calibri" w:hint="eastAsia"/>
          <w:spacing w:val="2"/>
          <w:szCs w:val="24"/>
          <w:lang w:eastAsia="zh-CN"/>
        </w:rPr>
        <w:t>号决议（</w:t>
      </w:r>
      <w:r w:rsidRPr="00B060C2">
        <w:rPr>
          <w:rFonts w:cs="Calibri" w:hint="eastAsia"/>
          <w:spacing w:val="2"/>
          <w:szCs w:val="24"/>
          <w:lang w:eastAsia="zh-CN"/>
        </w:rPr>
        <w:t>2010</w:t>
      </w:r>
      <w:r w:rsidRPr="00B060C2">
        <w:rPr>
          <w:rFonts w:cs="Calibri" w:hint="eastAsia"/>
          <w:spacing w:val="2"/>
          <w:szCs w:val="24"/>
          <w:lang w:eastAsia="zh-CN"/>
        </w:rPr>
        <w:t>年，瓜达拉哈拉）</w:t>
      </w:r>
      <w:r w:rsidRPr="00B060C2">
        <w:rPr>
          <w:rFonts w:cs="Calibri"/>
          <w:spacing w:val="2"/>
          <w:szCs w:val="24"/>
          <w:lang w:eastAsia="zh-CN"/>
        </w:rPr>
        <w:t>̶</w:t>
      </w:r>
      <w:r w:rsidRPr="00B060C2">
        <w:rPr>
          <w:rFonts w:cs="Calibri" w:hint="eastAsia"/>
          <w:spacing w:val="2"/>
          <w:szCs w:val="24"/>
          <w:lang w:eastAsia="zh-CN"/>
        </w:rPr>
        <w:t xml:space="preserve"> </w:t>
      </w:r>
      <w:r w:rsidRPr="00B060C2">
        <w:rPr>
          <w:rFonts w:cs="Calibri" w:hint="eastAsia"/>
          <w:spacing w:val="2"/>
          <w:szCs w:val="24"/>
          <w:lang w:eastAsia="zh-CN"/>
        </w:rPr>
        <w:t>有关树立使用信息通信技术的信心和提高安全性的定义和术语，以及联大第</w:t>
      </w:r>
      <w:r w:rsidRPr="00B060C2">
        <w:rPr>
          <w:rFonts w:cs="Calibri"/>
          <w:spacing w:val="2"/>
          <w:szCs w:val="24"/>
          <w:lang w:eastAsia="zh-CN"/>
        </w:rPr>
        <w:t>55/63</w:t>
      </w:r>
      <w:r w:rsidRPr="00B060C2">
        <w:rPr>
          <w:rFonts w:cs="Calibri" w:hint="eastAsia"/>
          <w:spacing w:val="2"/>
          <w:szCs w:val="24"/>
          <w:lang w:eastAsia="zh-CN"/>
        </w:rPr>
        <w:t>号决议</w:t>
      </w:r>
      <w:r w:rsidR="006725C3" w:rsidRPr="00B060C2">
        <w:rPr>
          <w:rFonts w:cs="Calibri" w:hint="eastAsia"/>
          <w:spacing w:val="2"/>
          <w:szCs w:val="24"/>
          <w:lang w:eastAsia="zh-CN"/>
        </w:rPr>
        <w:t xml:space="preserve"> </w:t>
      </w:r>
      <w:r w:rsidR="00533BD8" w:rsidRPr="00B060C2">
        <w:rPr>
          <w:rFonts w:cs="Calibri" w:hint="eastAsia"/>
          <w:spacing w:val="2"/>
          <w:szCs w:val="24"/>
          <w:lang w:eastAsia="zh-CN"/>
        </w:rPr>
        <w:t xml:space="preserve"> </w:t>
      </w:r>
      <w:r w:rsidR="00533BD8" w:rsidRPr="00B060C2">
        <w:rPr>
          <w:rFonts w:cs="Calibri"/>
          <w:spacing w:val="2"/>
          <w:szCs w:val="24"/>
          <w:lang w:eastAsia="zh-CN"/>
        </w:rPr>
        <w:t>̶</w:t>
      </w:r>
      <w:r w:rsidR="00533BD8" w:rsidRPr="00B060C2">
        <w:rPr>
          <w:rFonts w:cs="Calibri" w:hint="eastAsia"/>
          <w:spacing w:val="2"/>
          <w:szCs w:val="24"/>
          <w:lang w:eastAsia="zh-CN"/>
        </w:rPr>
        <w:t xml:space="preserve"> </w:t>
      </w:r>
      <w:r w:rsidR="009A7E64" w:rsidRPr="00B060C2">
        <w:rPr>
          <w:rFonts w:cs="Calibri" w:hint="eastAsia"/>
          <w:spacing w:val="2"/>
          <w:szCs w:val="24"/>
          <w:lang w:eastAsia="zh-CN"/>
        </w:rPr>
        <w:t>打击违法滥用信息技术</w:t>
      </w:r>
      <w:r w:rsidRPr="00B060C2">
        <w:rPr>
          <w:rFonts w:cs="Calibri" w:hint="eastAsia"/>
          <w:spacing w:val="2"/>
          <w:szCs w:val="24"/>
          <w:lang w:eastAsia="zh-CN"/>
        </w:rPr>
        <w:t>）真正做到预防网络犯罪，</w:t>
      </w:r>
      <w:r w:rsidR="006725C3" w:rsidRPr="00B060C2">
        <w:rPr>
          <w:rFonts w:cs="Calibri" w:hint="eastAsia"/>
          <w:spacing w:val="2"/>
          <w:szCs w:val="24"/>
          <w:lang w:val="fr-CH" w:eastAsia="zh-CN"/>
        </w:rPr>
        <w:t>建</w:t>
      </w:r>
      <w:r w:rsidR="00533BD8" w:rsidRPr="00B060C2">
        <w:rPr>
          <w:rFonts w:cs="Calibri" w:hint="eastAsia"/>
          <w:spacing w:val="2"/>
          <w:szCs w:val="24"/>
          <w:lang w:eastAsia="zh-CN"/>
        </w:rPr>
        <w:t>议对上述第一项决议的</w:t>
      </w:r>
      <w:r w:rsidR="00533BD8" w:rsidRPr="00D5193F">
        <w:rPr>
          <w:rFonts w:ascii="STKaiti" w:eastAsia="STKaiti" w:hAnsi="STKaiti" w:cs="Calibri" w:hint="eastAsia"/>
          <w:spacing w:val="2"/>
          <w:szCs w:val="24"/>
          <w:lang w:eastAsia="zh-CN"/>
        </w:rPr>
        <w:t>做出决议</w:t>
      </w:r>
      <w:r w:rsidR="00533BD8" w:rsidRPr="00D5193F">
        <w:rPr>
          <w:rFonts w:cs="Calibri" w:hint="eastAsia"/>
          <w:spacing w:val="2"/>
          <w:szCs w:val="24"/>
          <w:lang w:eastAsia="zh-CN"/>
        </w:rPr>
        <w:t>部分进行修订。</w:t>
      </w:r>
    </w:p>
    <w:p w:rsidR="008644EA" w:rsidRPr="00D5193F" w:rsidRDefault="00533BD8" w:rsidP="00B060C2">
      <w:pPr>
        <w:spacing w:before="160"/>
        <w:ind w:firstLineChars="200" w:firstLine="480"/>
        <w:jc w:val="both"/>
        <w:rPr>
          <w:lang w:val="en-US" w:eastAsia="zh-CN"/>
        </w:rPr>
      </w:pPr>
      <w:r w:rsidRPr="00D5193F">
        <w:rPr>
          <w:rFonts w:hint="eastAsia"/>
          <w:szCs w:val="24"/>
          <w:lang w:eastAsia="zh-CN"/>
        </w:rPr>
        <w:t>考虑到</w:t>
      </w:r>
      <w:r w:rsidR="006725C3" w:rsidRPr="00D5193F">
        <w:rPr>
          <w:rFonts w:hint="eastAsia"/>
          <w:szCs w:val="24"/>
          <w:lang w:eastAsia="zh-CN"/>
        </w:rPr>
        <w:t>由</w:t>
      </w:r>
      <w:r w:rsidRPr="00D5193F">
        <w:rPr>
          <w:rFonts w:hint="eastAsia"/>
          <w:szCs w:val="24"/>
          <w:lang w:eastAsia="zh-CN"/>
        </w:rPr>
        <w:t>理事会稳定的《组织法》工作组（</w:t>
      </w:r>
      <w:r w:rsidRPr="00D5193F">
        <w:rPr>
          <w:szCs w:val="24"/>
          <w:lang w:eastAsia="zh-CN"/>
        </w:rPr>
        <w:t>CWG-STB-CS</w:t>
      </w:r>
      <w:r w:rsidRPr="00D5193F">
        <w:rPr>
          <w:rFonts w:hint="eastAsia"/>
          <w:szCs w:val="24"/>
          <w:lang w:eastAsia="zh-CN"/>
        </w:rPr>
        <w:t>）</w:t>
      </w:r>
      <w:r w:rsidR="00545E24" w:rsidRPr="00D5193F">
        <w:rPr>
          <w:rFonts w:hint="eastAsia"/>
          <w:szCs w:val="24"/>
          <w:lang w:eastAsia="zh-CN"/>
        </w:rPr>
        <w:t>产生的后果和争议，现提议不应对现行《组织法》和《公约》</w:t>
      </w:r>
      <w:r w:rsidR="006725C3" w:rsidRPr="00D5193F">
        <w:rPr>
          <w:rFonts w:hint="eastAsia"/>
          <w:szCs w:val="24"/>
          <w:lang w:eastAsia="zh-CN"/>
        </w:rPr>
        <w:t>做</w:t>
      </w:r>
      <w:r w:rsidR="00545E24" w:rsidRPr="00D5193F">
        <w:rPr>
          <w:rFonts w:hint="eastAsia"/>
          <w:szCs w:val="24"/>
          <w:lang w:eastAsia="zh-CN"/>
        </w:rPr>
        <w:t>根本性</w:t>
      </w:r>
      <w:r w:rsidR="00B060C2">
        <w:rPr>
          <w:rFonts w:hint="eastAsia"/>
          <w:szCs w:val="24"/>
          <w:lang w:eastAsia="zh-CN"/>
        </w:rPr>
        <w:t>修改</w:t>
      </w:r>
      <w:r w:rsidR="00545E24" w:rsidRPr="00D5193F">
        <w:rPr>
          <w:rFonts w:hint="eastAsia"/>
          <w:szCs w:val="24"/>
          <w:lang w:eastAsia="zh-CN"/>
        </w:rPr>
        <w:t>，并废止第</w:t>
      </w:r>
      <w:r w:rsidR="009A7E64" w:rsidRPr="00D5193F">
        <w:rPr>
          <w:szCs w:val="24"/>
          <w:lang w:eastAsia="zh-CN"/>
        </w:rPr>
        <w:t>163</w:t>
      </w:r>
      <w:r w:rsidR="00545E24" w:rsidRPr="00D5193F">
        <w:rPr>
          <w:rFonts w:hint="eastAsia"/>
          <w:szCs w:val="24"/>
          <w:lang w:eastAsia="zh-CN"/>
        </w:rPr>
        <w:t>号决议（</w:t>
      </w:r>
      <w:r w:rsidR="00545E24" w:rsidRPr="00D5193F">
        <w:rPr>
          <w:rFonts w:hint="eastAsia"/>
          <w:szCs w:val="24"/>
          <w:lang w:eastAsia="zh-CN"/>
        </w:rPr>
        <w:t>2010</w:t>
      </w:r>
      <w:r w:rsidR="00545E24" w:rsidRPr="00D5193F">
        <w:rPr>
          <w:rFonts w:hint="eastAsia"/>
          <w:szCs w:val="24"/>
          <w:lang w:eastAsia="zh-CN"/>
        </w:rPr>
        <w:t>年，瓜达拉哈拉）。</w:t>
      </w:r>
    </w:p>
    <w:p w:rsidR="00C710E5" w:rsidRPr="00D5193F" w:rsidRDefault="00C710E5" w:rsidP="006725C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D5193F">
        <w:rPr>
          <w:lang w:val="en-US" w:eastAsia="zh-CN"/>
        </w:rPr>
        <w:br w:type="page"/>
      </w:r>
    </w:p>
    <w:p w:rsidR="00476923" w:rsidRPr="00D5193F" w:rsidRDefault="00DF5466" w:rsidP="00DF5466">
      <w:pPr>
        <w:pStyle w:val="AnnexNo"/>
        <w:rPr>
          <w:lang w:val="en-US" w:eastAsia="zh-CN"/>
        </w:rPr>
      </w:pPr>
      <w:r w:rsidRPr="00D5193F">
        <w:rPr>
          <w:rFonts w:hint="eastAsia"/>
          <w:lang w:val="en-US" w:eastAsia="zh-CN"/>
        </w:rPr>
        <w:lastRenderedPageBreak/>
        <w:t>附件</w:t>
      </w:r>
      <w:r w:rsidR="00197858" w:rsidRPr="00D5193F">
        <w:rPr>
          <w:rFonts w:hint="eastAsia"/>
          <w:lang w:val="en-US" w:eastAsia="zh-CN"/>
        </w:rPr>
        <w:t>1</w:t>
      </w:r>
    </w:p>
    <w:p w:rsidR="00901C44" w:rsidRPr="00D5193F" w:rsidRDefault="001B2F81" w:rsidP="006725C3">
      <w:pPr>
        <w:pStyle w:val="Proposal"/>
        <w:rPr>
          <w:rFonts w:ascii="Calibri" w:hAnsi="Calibri"/>
          <w:lang w:eastAsia="zh-CN"/>
        </w:rPr>
      </w:pPr>
      <w:r w:rsidRPr="00D5193F">
        <w:rPr>
          <w:rFonts w:ascii="Calibri" w:hAnsi="Calibri"/>
          <w:lang w:eastAsia="zh-CN"/>
        </w:rPr>
        <w:t>MOD</w:t>
      </w:r>
      <w:r w:rsidRPr="00D5193F">
        <w:rPr>
          <w:rFonts w:ascii="Calibri" w:hAnsi="Calibri"/>
          <w:lang w:eastAsia="zh-CN"/>
        </w:rPr>
        <w:tab/>
        <w:t>INS/82/1</w:t>
      </w:r>
    </w:p>
    <w:p w:rsidR="008644EA" w:rsidRPr="00D5193F" w:rsidRDefault="008644EA" w:rsidP="006725C3">
      <w:pPr>
        <w:pStyle w:val="ResNo"/>
        <w:rPr>
          <w:lang w:eastAsia="zh-CN"/>
        </w:rPr>
      </w:pPr>
      <w:r w:rsidRPr="00D5193F">
        <w:rPr>
          <w:rFonts w:hint="eastAsia"/>
          <w:lang w:eastAsia="zh-CN"/>
        </w:rPr>
        <w:t>第</w:t>
      </w:r>
      <w:r w:rsidRPr="00D5193F">
        <w:rPr>
          <w:rFonts w:hint="eastAsia"/>
          <w:lang w:eastAsia="zh-CN"/>
        </w:rPr>
        <w:t xml:space="preserve"> 182 </w:t>
      </w:r>
      <w:r w:rsidRPr="00D5193F">
        <w:rPr>
          <w:rFonts w:hint="eastAsia"/>
          <w:lang w:eastAsia="zh-CN"/>
        </w:rPr>
        <w:t>号决议（</w:t>
      </w:r>
      <w:del w:id="8" w:author="Author">
        <w:r w:rsidRPr="00D5193F" w:rsidDel="0055792E">
          <w:rPr>
            <w:rFonts w:hint="eastAsia"/>
            <w:lang w:eastAsia="zh-CN"/>
          </w:rPr>
          <w:delText>2010</w:delText>
        </w:r>
        <w:r w:rsidRPr="00D5193F" w:rsidDel="0055792E">
          <w:rPr>
            <w:rFonts w:hint="eastAsia"/>
            <w:lang w:eastAsia="zh-CN"/>
          </w:rPr>
          <w:delText>年，瓜达拉哈拉</w:delText>
        </w:r>
      </w:del>
      <w:ins w:id="9" w:author="Author">
        <w:r w:rsidRPr="00D5193F">
          <w:rPr>
            <w:rFonts w:hint="eastAsia"/>
            <w:lang w:eastAsia="zh-CN"/>
          </w:rPr>
          <w:t>2014</w:t>
        </w:r>
        <w:r w:rsidRPr="00D5193F">
          <w:rPr>
            <w:rFonts w:hint="eastAsia"/>
            <w:lang w:eastAsia="zh-CN"/>
          </w:rPr>
          <w:t>年</w:t>
        </w:r>
        <w:r w:rsidRPr="00D5193F">
          <w:rPr>
            <w:lang w:eastAsia="zh-CN"/>
          </w:rPr>
          <w:t>，釜山，修订版</w:t>
        </w:r>
      </w:ins>
      <w:r w:rsidRPr="00D5193F">
        <w:rPr>
          <w:rFonts w:hint="eastAsia"/>
          <w:lang w:eastAsia="zh-CN"/>
        </w:rPr>
        <w:t>）</w:t>
      </w:r>
    </w:p>
    <w:p w:rsidR="008644EA" w:rsidRPr="00D5193F" w:rsidRDefault="008644EA" w:rsidP="00DF5466">
      <w:pPr>
        <w:pStyle w:val="Restitle"/>
        <w:rPr>
          <w:lang w:eastAsia="zh-CN"/>
        </w:rPr>
      </w:pPr>
      <w:r w:rsidRPr="00D5193F">
        <w:rPr>
          <w:rFonts w:hint="eastAsia"/>
          <w:lang w:eastAsia="zh-CN"/>
        </w:rPr>
        <w:t>电信</w:t>
      </w:r>
      <w:r w:rsidRPr="00D5193F">
        <w:rPr>
          <w:rFonts w:hint="eastAsia"/>
          <w:lang w:eastAsia="zh-CN"/>
        </w:rPr>
        <w:t>/</w:t>
      </w:r>
      <w:r w:rsidRPr="00D5193F">
        <w:rPr>
          <w:rFonts w:hint="eastAsia"/>
          <w:lang w:eastAsia="zh-CN"/>
        </w:rPr>
        <w:t>信息通信技术在气候变化和环境保护方面的作用</w:t>
      </w:r>
    </w:p>
    <w:p w:rsidR="008644EA" w:rsidRPr="00D5193F" w:rsidRDefault="008644EA" w:rsidP="006725C3">
      <w:pPr>
        <w:pStyle w:val="Normalaftertitle"/>
        <w:rPr>
          <w:lang w:eastAsia="zh-CN"/>
        </w:rPr>
      </w:pPr>
      <w:r w:rsidRPr="00D5193F">
        <w:rPr>
          <w:lang w:eastAsia="zh-CN"/>
        </w:rPr>
        <w:t>国际电信联盟全权代表大会（</w:t>
      </w:r>
      <w:del w:id="10" w:author="Author">
        <w:r w:rsidRPr="00D5193F" w:rsidDel="0055792E">
          <w:rPr>
            <w:lang w:eastAsia="zh-CN"/>
          </w:rPr>
          <w:delText>2010</w:delText>
        </w:r>
        <w:r w:rsidRPr="00D5193F" w:rsidDel="0055792E">
          <w:rPr>
            <w:lang w:eastAsia="zh-CN"/>
          </w:rPr>
          <w:delText>年，瓜达拉哈拉</w:delText>
        </w:r>
      </w:del>
      <w:ins w:id="11" w:author="Author">
        <w:r w:rsidRPr="00D5193F">
          <w:rPr>
            <w:rFonts w:hint="eastAsia"/>
            <w:lang w:eastAsia="zh-CN"/>
          </w:rPr>
          <w:t>2014</w:t>
        </w:r>
        <w:r w:rsidRPr="00D5193F">
          <w:rPr>
            <w:rFonts w:hint="eastAsia"/>
            <w:lang w:eastAsia="zh-CN"/>
          </w:rPr>
          <w:t>年</w:t>
        </w:r>
        <w:r w:rsidRPr="00D5193F">
          <w:rPr>
            <w:lang w:eastAsia="zh-CN"/>
          </w:rPr>
          <w:t>，釜山</w:t>
        </w:r>
      </w:ins>
      <w:r w:rsidRPr="00D5193F">
        <w:rPr>
          <w:lang w:eastAsia="zh-CN"/>
        </w:rPr>
        <w:t>），</w:t>
      </w:r>
    </w:p>
    <w:p w:rsidR="008644EA" w:rsidRPr="00D5193F" w:rsidRDefault="008644EA" w:rsidP="006725C3">
      <w:pPr>
        <w:pStyle w:val="Call"/>
        <w:rPr>
          <w:lang w:eastAsia="zh-CN"/>
        </w:rPr>
      </w:pPr>
      <w:r w:rsidRPr="00D5193F">
        <w:rPr>
          <w:rFonts w:hint="eastAsia"/>
          <w:lang w:eastAsia="zh-CN"/>
        </w:rPr>
        <w:t>认识到</w:t>
      </w:r>
    </w:p>
    <w:p w:rsidR="008644EA" w:rsidRPr="00D5193F" w:rsidRDefault="008644EA" w:rsidP="006725C3">
      <w:pPr>
        <w:rPr>
          <w:lang w:eastAsia="zh-CN"/>
        </w:rPr>
      </w:pPr>
      <w:r w:rsidRPr="00D5193F">
        <w:rPr>
          <w:rFonts w:hint="eastAsia"/>
          <w:i/>
          <w:iCs/>
          <w:lang w:val="en-US" w:eastAsia="zh-CN"/>
        </w:rPr>
        <w:t>a)</w:t>
      </w:r>
      <w:r w:rsidRPr="00D5193F">
        <w:rPr>
          <w:rFonts w:hint="eastAsia"/>
          <w:lang w:val="en-US" w:eastAsia="zh-CN"/>
        </w:rPr>
        <w:tab/>
      </w:r>
      <w:r w:rsidRPr="00D5193F">
        <w:rPr>
          <w:lang w:eastAsia="zh-CN"/>
        </w:rPr>
        <w:t>全权代表大会有关将电信</w:t>
      </w:r>
      <w:r w:rsidRPr="00D5193F">
        <w:rPr>
          <w:lang w:eastAsia="zh-CN"/>
        </w:rPr>
        <w:t>/</w:t>
      </w:r>
      <w:r w:rsidRPr="00D5193F">
        <w:rPr>
          <w:lang w:eastAsia="zh-CN"/>
        </w:rPr>
        <w:t>信息通信技术用于监测和管理紧急和灾害情况的早期预警、预防、减灾和救灾工作的第</w:t>
      </w:r>
      <w:r w:rsidRPr="00D5193F">
        <w:rPr>
          <w:lang w:eastAsia="zh-CN"/>
        </w:rPr>
        <w:t>136</w:t>
      </w:r>
      <w:r w:rsidRPr="00D5193F">
        <w:rPr>
          <w:lang w:eastAsia="zh-CN"/>
        </w:rPr>
        <w:t>号决议（</w:t>
      </w:r>
      <w:r w:rsidRPr="00D5193F">
        <w:rPr>
          <w:lang w:eastAsia="zh-CN"/>
        </w:rPr>
        <w:t>20</w:t>
      </w:r>
      <w:r w:rsidRPr="00D5193F">
        <w:rPr>
          <w:rFonts w:hint="eastAsia"/>
          <w:lang w:eastAsia="zh-CN"/>
        </w:rPr>
        <w:t>10</w:t>
      </w:r>
      <w:r w:rsidRPr="00D5193F">
        <w:rPr>
          <w:lang w:eastAsia="zh-CN"/>
        </w:rPr>
        <w:t>年，</w:t>
      </w:r>
      <w:r w:rsidRPr="00D5193F">
        <w:rPr>
          <w:rFonts w:hint="eastAsia"/>
          <w:lang w:eastAsia="zh-CN"/>
        </w:rPr>
        <w:t>瓜达拉哈拉，修订版</w:t>
      </w:r>
      <w:r w:rsidRPr="00D5193F">
        <w:rPr>
          <w:lang w:eastAsia="zh-CN"/>
        </w:rPr>
        <w:t>）；</w:t>
      </w:r>
    </w:p>
    <w:p w:rsidR="008644EA" w:rsidRPr="00D5193F" w:rsidRDefault="008644EA" w:rsidP="00D5193F">
      <w:pPr>
        <w:rPr>
          <w:lang w:eastAsia="zh-CN"/>
        </w:rPr>
      </w:pPr>
      <w:r w:rsidRPr="00B060C2">
        <w:rPr>
          <w:rFonts w:hint="eastAsia"/>
          <w:i/>
          <w:iCs/>
          <w:spacing w:val="4"/>
          <w:lang w:val="en-US" w:eastAsia="zh-CN"/>
        </w:rPr>
        <w:t>b)</w:t>
      </w:r>
      <w:r w:rsidRPr="00B060C2">
        <w:rPr>
          <w:rFonts w:hint="eastAsia"/>
          <w:spacing w:val="4"/>
          <w:lang w:eastAsia="zh-CN"/>
        </w:rPr>
        <w:tab/>
      </w:r>
      <w:r w:rsidRPr="00B060C2">
        <w:rPr>
          <w:rFonts w:hint="eastAsia"/>
          <w:spacing w:val="4"/>
          <w:lang w:eastAsia="zh-CN"/>
        </w:rPr>
        <w:t>世界无线电通信大会和无线电通信全会的相关决议，如有关公共保护和救灾的第</w:t>
      </w:r>
      <w:r w:rsidRPr="00D5193F">
        <w:rPr>
          <w:lang w:eastAsia="zh-CN"/>
        </w:rPr>
        <w:t>646</w:t>
      </w:r>
      <w:r w:rsidRPr="00D5193F">
        <w:rPr>
          <w:lang w:eastAsia="zh-CN"/>
        </w:rPr>
        <w:t>号</w:t>
      </w:r>
      <w:r w:rsidRPr="00D5193F">
        <w:rPr>
          <w:rFonts w:hint="eastAsia"/>
          <w:lang w:eastAsia="zh-CN"/>
        </w:rPr>
        <w:t>决议</w:t>
      </w:r>
      <w:r w:rsidRPr="00D5193F">
        <w:rPr>
          <w:lang w:eastAsia="zh-CN"/>
        </w:rPr>
        <w:t>（</w:t>
      </w:r>
      <w:r w:rsidRPr="00D5193F">
        <w:rPr>
          <w:lang w:eastAsia="zh-CN"/>
        </w:rPr>
        <w:t>WRC-03</w:t>
      </w:r>
      <w:r w:rsidRPr="00D5193F">
        <w:rPr>
          <w:lang w:eastAsia="zh-CN"/>
        </w:rPr>
        <w:t>）</w:t>
      </w:r>
      <w:r w:rsidRPr="00D5193F">
        <w:rPr>
          <w:rFonts w:hint="eastAsia"/>
          <w:lang w:eastAsia="zh-CN"/>
        </w:rPr>
        <w:t>、有关用于早期预警、减灾和救灾工作的电信资源的第</w:t>
      </w:r>
      <w:r w:rsidRPr="00D5193F">
        <w:rPr>
          <w:lang w:eastAsia="zh-CN"/>
        </w:rPr>
        <w:t>644</w:t>
      </w:r>
      <w:r w:rsidRPr="00D5193F">
        <w:rPr>
          <w:rFonts w:hint="eastAsia"/>
          <w:lang w:eastAsia="zh-CN"/>
        </w:rPr>
        <w:t>号决议</w:t>
      </w:r>
      <w:r w:rsidRPr="00D5193F">
        <w:rPr>
          <w:lang w:eastAsia="zh-CN"/>
        </w:rPr>
        <w:t>（</w:t>
      </w:r>
      <w:r w:rsidRPr="00D5193F">
        <w:rPr>
          <w:lang w:eastAsia="zh-CN"/>
        </w:rPr>
        <w:t>WRC-07</w:t>
      </w:r>
      <w:r w:rsidRPr="00D5193F">
        <w:rPr>
          <w:rFonts w:hint="eastAsia"/>
          <w:lang w:eastAsia="zh-CN"/>
        </w:rPr>
        <w:t>，修订版</w:t>
      </w:r>
      <w:r w:rsidRPr="00D5193F">
        <w:rPr>
          <w:lang w:eastAsia="zh-CN"/>
        </w:rPr>
        <w:t>）</w:t>
      </w:r>
      <w:r w:rsidRPr="00D5193F">
        <w:rPr>
          <w:rFonts w:hint="eastAsia"/>
          <w:lang w:eastAsia="zh-CN"/>
        </w:rPr>
        <w:t>或有关与世界气象组织（</w:t>
      </w:r>
      <w:r w:rsidRPr="00D5193F">
        <w:rPr>
          <w:rFonts w:hint="eastAsia"/>
          <w:lang w:eastAsia="zh-CN"/>
        </w:rPr>
        <w:t>WMO</w:t>
      </w:r>
      <w:r w:rsidRPr="00D5193F">
        <w:rPr>
          <w:rFonts w:hint="eastAsia"/>
          <w:lang w:eastAsia="zh-CN"/>
        </w:rPr>
        <w:t>）协作将无线电通信用于地球观测的第</w:t>
      </w:r>
      <w:r w:rsidRPr="00D5193F">
        <w:rPr>
          <w:rFonts w:hint="eastAsia"/>
          <w:lang w:eastAsia="zh-CN"/>
        </w:rPr>
        <w:t>673</w:t>
      </w:r>
      <w:r w:rsidRPr="00D5193F">
        <w:rPr>
          <w:rFonts w:hint="eastAsia"/>
          <w:lang w:eastAsia="zh-CN"/>
        </w:rPr>
        <w:t>号决议</w:t>
      </w:r>
      <w:r w:rsidRPr="00D5193F">
        <w:rPr>
          <w:lang w:eastAsia="zh-CN"/>
        </w:rPr>
        <w:t>（</w:t>
      </w:r>
      <w:r w:rsidRPr="00D5193F">
        <w:rPr>
          <w:lang w:eastAsia="zh-CN"/>
        </w:rPr>
        <w:t>WRC-07</w:t>
      </w:r>
      <w:r w:rsidRPr="00D5193F">
        <w:rPr>
          <w:rFonts w:hint="eastAsia"/>
          <w:lang w:eastAsia="zh-CN"/>
        </w:rPr>
        <w:t>）；</w:t>
      </w:r>
    </w:p>
    <w:p w:rsidR="008644EA" w:rsidRPr="00D5193F" w:rsidRDefault="008644EA" w:rsidP="006725C3">
      <w:pPr>
        <w:rPr>
          <w:lang w:eastAsia="zh-CN"/>
        </w:rPr>
      </w:pPr>
      <w:r w:rsidRPr="00D5193F">
        <w:rPr>
          <w:rFonts w:hint="eastAsia"/>
          <w:i/>
          <w:iCs/>
          <w:lang w:val="en-US" w:eastAsia="zh-CN"/>
        </w:rPr>
        <w:t>c)</w:t>
      </w:r>
      <w:r w:rsidRPr="00D5193F">
        <w:rPr>
          <w:rFonts w:hint="eastAsia"/>
          <w:lang w:eastAsia="zh-CN"/>
        </w:rPr>
        <w:tab/>
      </w:r>
      <w:r w:rsidRPr="00D5193F">
        <w:rPr>
          <w:rFonts w:hint="eastAsia"/>
          <w:lang w:eastAsia="zh-CN"/>
        </w:rPr>
        <w:t>世界电信标准化全会有关信息通信技术与气候变化的第</w:t>
      </w:r>
      <w:r w:rsidRPr="00D5193F">
        <w:rPr>
          <w:lang w:eastAsia="zh-CN"/>
        </w:rPr>
        <w:t>73</w:t>
      </w:r>
      <w:r w:rsidRPr="00D5193F">
        <w:rPr>
          <w:rFonts w:hint="eastAsia"/>
          <w:lang w:eastAsia="zh-CN"/>
        </w:rPr>
        <w:t>号决议（</w:t>
      </w:r>
      <w:r w:rsidRPr="00D5193F">
        <w:rPr>
          <w:rFonts w:hint="eastAsia"/>
          <w:lang w:eastAsia="zh-CN"/>
        </w:rPr>
        <w:t>2008</w:t>
      </w:r>
      <w:r w:rsidRPr="00D5193F">
        <w:rPr>
          <w:rFonts w:hint="eastAsia"/>
          <w:lang w:eastAsia="zh-CN"/>
        </w:rPr>
        <w:t>年，约翰内斯堡）是电信标准化顾问组于</w:t>
      </w:r>
      <w:r w:rsidRPr="00D5193F">
        <w:rPr>
          <w:rFonts w:hint="eastAsia"/>
          <w:lang w:eastAsia="zh-CN"/>
        </w:rPr>
        <w:t>2007</w:t>
      </w:r>
      <w:r w:rsidRPr="00D5193F">
        <w:rPr>
          <w:rFonts w:hint="eastAsia"/>
          <w:lang w:eastAsia="zh-CN"/>
        </w:rPr>
        <w:t>年成立的焦点组成功工作的结晶。该焦点组旨在确定国际电联电信标准化部门（</w:t>
      </w:r>
      <w:r w:rsidRPr="00D5193F">
        <w:rPr>
          <w:rFonts w:hint="eastAsia"/>
          <w:lang w:eastAsia="zh-CN"/>
        </w:rPr>
        <w:t>ITU-T</w:t>
      </w:r>
      <w:r w:rsidRPr="00D5193F">
        <w:rPr>
          <w:rFonts w:hint="eastAsia"/>
          <w:lang w:eastAsia="zh-CN"/>
        </w:rPr>
        <w:t>）在此问题上发挥的作用并对国际电联区域组向</w:t>
      </w:r>
      <w:r w:rsidRPr="00D5193F">
        <w:rPr>
          <w:lang w:eastAsia="zh-CN"/>
        </w:rPr>
        <w:t>WTSA-08</w:t>
      </w:r>
      <w:r w:rsidRPr="00D5193F">
        <w:rPr>
          <w:rFonts w:hint="eastAsia"/>
          <w:lang w:eastAsia="zh-CN"/>
        </w:rPr>
        <w:t>提交的相关文稿提出的需求做出回应；</w:t>
      </w:r>
    </w:p>
    <w:p w:rsidR="008644EA" w:rsidRPr="00D5193F" w:rsidRDefault="008644EA" w:rsidP="006725C3">
      <w:pPr>
        <w:rPr>
          <w:lang w:eastAsia="zh-CN"/>
        </w:rPr>
      </w:pPr>
      <w:r w:rsidRPr="00D5193F">
        <w:rPr>
          <w:rFonts w:hint="eastAsia"/>
          <w:i/>
          <w:iCs/>
          <w:lang w:val="en-US" w:eastAsia="zh-CN"/>
        </w:rPr>
        <w:t>d)</w:t>
      </w:r>
      <w:r w:rsidRPr="00D5193F">
        <w:rPr>
          <w:rFonts w:hint="eastAsia"/>
          <w:lang w:eastAsia="zh-CN"/>
        </w:rPr>
        <w:tab/>
      </w:r>
      <w:r w:rsidRPr="00D5193F">
        <w:rPr>
          <w:rFonts w:hint="eastAsia"/>
          <w:lang w:eastAsia="zh-CN"/>
        </w:rPr>
        <w:t>世界电信发展大会（</w:t>
      </w:r>
      <w:r w:rsidRPr="00D5193F">
        <w:rPr>
          <w:rFonts w:hint="eastAsia"/>
          <w:lang w:eastAsia="zh-CN"/>
        </w:rPr>
        <w:t>WTDC</w:t>
      </w:r>
      <w:r w:rsidRPr="00D5193F">
        <w:rPr>
          <w:rFonts w:hint="eastAsia"/>
          <w:lang w:eastAsia="zh-CN"/>
        </w:rPr>
        <w:t>）有关信息通信技术与气候变化的第</w:t>
      </w:r>
      <w:r w:rsidRPr="00D5193F">
        <w:rPr>
          <w:rFonts w:hint="eastAsia"/>
          <w:lang w:eastAsia="zh-CN"/>
        </w:rPr>
        <w:t>66</w:t>
      </w:r>
      <w:r w:rsidRPr="00D5193F">
        <w:rPr>
          <w:rFonts w:hint="eastAsia"/>
          <w:lang w:eastAsia="zh-CN"/>
        </w:rPr>
        <w:t>号决议（</w:t>
      </w:r>
      <w:del w:id="12" w:author="Author">
        <w:r w:rsidRPr="00D5193F" w:rsidDel="00EA3249">
          <w:rPr>
            <w:rFonts w:hint="eastAsia"/>
            <w:lang w:eastAsia="zh-CN"/>
          </w:rPr>
          <w:delText>2010</w:delText>
        </w:r>
        <w:r w:rsidRPr="00D5193F" w:rsidDel="00EA3249">
          <w:rPr>
            <w:rFonts w:hint="eastAsia"/>
            <w:lang w:eastAsia="zh-CN"/>
          </w:rPr>
          <w:delText>年，海得拉巴</w:delText>
        </w:r>
      </w:del>
      <w:ins w:id="13" w:author="Author">
        <w:r w:rsidRPr="00D5193F">
          <w:rPr>
            <w:rFonts w:hint="eastAsia"/>
            <w:lang w:eastAsia="zh-CN"/>
          </w:rPr>
          <w:t>2014</w:t>
        </w:r>
        <w:r w:rsidRPr="00D5193F">
          <w:rPr>
            <w:rFonts w:hint="eastAsia"/>
            <w:lang w:eastAsia="zh-CN"/>
          </w:rPr>
          <w:t>年</w:t>
        </w:r>
        <w:r w:rsidRPr="00D5193F">
          <w:rPr>
            <w:lang w:eastAsia="zh-CN"/>
          </w:rPr>
          <w:t>，迪拜</w:t>
        </w:r>
      </w:ins>
      <w:r w:rsidRPr="00D5193F">
        <w:rPr>
          <w:rFonts w:hint="eastAsia"/>
          <w:lang w:eastAsia="zh-CN"/>
        </w:rPr>
        <w:t>，修订版）；</w:t>
      </w:r>
    </w:p>
    <w:p w:rsidR="008644EA" w:rsidRPr="00D5193F" w:rsidRDefault="008644EA">
      <w:pPr>
        <w:rPr>
          <w:rFonts w:cs="SimSun"/>
          <w:lang w:eastAsia="zh-CN"/>
        </w:rPr>
      </w:pPr>
      <w:r w:rsidRPr="00D5193F">
        <w:rPr>
          <w:rFonts w:hint="eastAsia"/>
          <w:i/>
          <w:iCs/>
          <w:lang w:val="en-US" w:eastAsia="zh-CN"/>
        </w:rPr>
        <w:t>e)</w:t>
      </w:r>
      <w:r w:rsidRPr="00D5193F">
        <w:rPr>
          <w:rFonts w:hint="eastAsia"/>
          <w:lang w:eastAsia="zh-CN"/>
        </w:rPr>
        <w:tab/>
      </w:r>
      <w:r w:rsidRPr="00D5193F">
        <w:rPr>
          <w:rFonts w:hint="eastAsia"/>
          <w:lang w:eastAsia="zh-CN"/>
        </w:rPr>
        <w:t>世界电信发展大会有关</w:t>
      </w:r>
      <w:r w:rsidRPr="00D5193F">
        <w:rPr>
          <w:rFonts w:cs="SimSun" w:hint="eastAsia"/>
          <w:lang w:val="en-US" w:eastAsia="zh-CN"/>
        </w:rPr>
        <w:t>信息通信技术</w:t>
      </w:r>
      <w:del w:id="14" w:author="Author">
        <w:r w:rsidRPr="00D5193F" w:rsidDel="007B221F">
          <w:rPr>
            <w:rFonts w:cs="SimSun" w:hint="eastAsia"/>
            <w:lang w:val="en-US" w:eastAsia="zh-CN"/>
          </w:rPr>
          <w:delText>应用</w:delText>
        </w:r>
      </w:del>
      <w:r w:rsidRPr="00D5193F">
        <w:rPr>
          <w:rFonts w:cs="SimSun" w:hint="eastAsia"/>
          <w:lang w:val="en-US" w:eastAsia="zh-CN"/>
        </w:rPr>
        <w:t>的</w:t>
      </w:r>
      <w:r w:rsidRPr="00D5193F">
        <w:rPr>
          <w:rFonts w:cs="SimSun" w:hint="eastAsia"/>
          <w:lang w:eastAsia="zh-CN"/>
        </w:rPr>
        <w:t>第</w:t>
      </w:r>
      <w:r w:rsidRPr="00D5193F">
        <w:rPr>
          <w:lang w:eastAsia="zh-CN"/>
        </w:rPr>
        <w:t>54</w:t>
      </w:r>
      <w:r w:rsidRPr="00D5193F">
        <w:rPr>
          <w:rFonts w:cs="SimSun" w:hint="eastAsia"/>
          <w:lang w:eastAsia="zh-CN"/>
        </w:rPr>
        <w:t>号决议（</w:t>
      </w:r>
      <w:del w:id="15" w:author="Author">
        <w:r w:rsidRPr="00D5193F" w:rsidDel="00EA3249">
          <w:rPr>
            <w:lang w:eastAsia="zh-CN"/>
          </w:rPr>
          <w:delText>2010</w:delText>
        </w:r>
        <w:r w:rsidRPr="00D5193F" w:rsidDel="00EA3249">
          <w:rPr>
            <w:rFonts w:cs="SimSun" w:hint="eastAsia"/>
            <w:lang w:eastAsia="zh-CN"/>
          </w:rPr>
          <w:delText>年，海得拉巴</w:delText>
        </w:r>
      </w:del>
      <w:ins w:id="16" w:author="Author">
        <w:r w:rsidRPr="00D5193F">
          <w:rPr>
            <w:rFonts w:cs="SimSun"/>
            <w:lang w:eastAsia="zh-CN"/>
            <w:rPrChange w:id="17" w:author="Author">
              <w:rPr>
                <w:rFonts w:ascii="SimSun" w:hAnsi="SimSun" w:cs="SimSun"/>
                <w:lang w:eastAsia="zh-CN"/>
              </w:rPr>
            </w:rPrChange>
          </w:rPr>
          <w:t>2014</w:t>
        </w:r>
        <w:r w:rsidRPr="00D5193F">
          <w:rPr>
            <w:rFonts w:cs="SimSun" w:hint="eastAsia"/>
            <w:lang w:eastAsia="zh-CN"/>
          </w:rPr>
          <w:t>年</w:t>
        </w:r>
        <w:r w:rsidRPr="00D5193F">
          <w:rPr>
            <w:rFonts w:cs="SimSun"/>
            <w:lang w:eastAsia="zh-CN"/>
          </w:rPr>
          <w:t>，迪拜</w:t>
        </w:r>
      </w:ins>
      <w:r w:rsidRPr="00D5193F">
        <w:rPr>
          <w:rFonts w:cs="SimSun" w:hint="eastAsia"/>
          <w:lang w:eastAsia="zh-CN"/>
        </w:rPr>
        <w:t>，修订版）；</w:t>
      </w:r>
    </w:p>
    <w:p w:rsidR="008644EA" w:rsidRPr="00D5193F" w:rsidRDefault="008644EA" w:rsidP="006725C3">
      <w:pPr>
        <w:rPr>
          <w:lang w:eastAsia="zh-CN"/>
        </w:rPr>
      </w:pPr>
      <w:r w:rsidRPr="00D5193F">
        <w:rPr>
          <w:rFonts w:hint="eastAsia"/>
          <w:i/>
          <w:iCs/>
          <w:lang w:val="en-US" w:eastAsia="zh-CN"/>
        </w:rPr>
        <w:t>f)</w:t>
      </w:r>
      <w:r w:rsidRPr="00D5193F">
        <w:rPr>
          <w:rFonts w:cs="SimSun" w:hint="eastAsia"/>
          <w:lang w:eastAsia="zh-CN"/>
        </w:rPr>
        <w:tab/>
      </w:r>
      <w:r w:rsidRPr="00D5193F">
        <w:rPr>
          <w:rFonts w:hint="eastAsia"/>
          <w:lang w:eastAsia="zh-CN"/>
        </w:rPr>
        <w:t>国际电联理事会</w:t>
      </w:r>
      <w:r w:rsidRPr="00D5193F">
        <w:rPr>
          <w:rFonts w:hint="eastAsia"/>
          <w:lang w:eastAsia="zh-CN"/>
        </w:rPr>
        <w:t>2009</w:t>
      </w:r>
      <w:r w:rsidRPr="00D5193F">
        <w:rPr>
          <w:rFonts w:hint="eastAsia"/>
          <w:lang w:eastAsia="zh-CN"/>
        </w:rPr>
        <w:t>年会议有关信息通信技术（</w:t>
      </w:r>
      <w:r w:rsidRPr="00D5193F">
        <w:rPr>
          <w:rFonts w:hint="eastAsia"/>
          <w:lang w:eastAsia="zh-CN"/>
        </w:rPr>
        <w:t>ICT</w:t>
      </w:r>
      <w:r w:rsidRPr="00D5193F">
        <w:rPr>
          <w:rFonts w:hint="eastAsia"/>
          <w:lang w:eastAsia="zh-CN"/>
        </w:rPr>
        <w:t>）与气候变化的第</w:t>
      </w:r>
      <w:r w:rsidRPr="00D5193F">
        <w:rPr>
          <w:rFonts w:hint="eastAsia"/>
          <w:lang w:eastAsia="zh-CN"/>
        </w:rPr>
        <w:t>1307</w:t>
      </w:r>
      <w:r w:rsidRPr="00D5193F">
        <w:rPr>
          <w:rFonts w:hint="eastAsia"/>
          <w:lang w:eastAsia="zh-CN"/>
        </w:rPr>
        <w:t>号决议，</w:t>
      </w:r>
    </w:p>
    <w:p w:rsidR="008644EA" w:rsidRPr="00D5193F" w:rsidRDefault="008644EA" w:rsidP="006725C3">
      <w:pPr>
        <w:pStyle w:val="Call"/>
        <w:rPr>
          <w:lang w:eastAsia="zh-CN"/>
        </w:rPr>
      </w:pPr>
      <w:r w:rsidRPr="00D5193F">
        <w:rPr>
          <w:rFonts w:hint="eastAsia"/>
          <w:lang w:eastAsia="zh-CN"/>
        </w:rPr>
        <w:t>进一步认识到</w:t>
      </w:r>
    </w:p>
    <w:p w:rsidR="008644EA" w:rsidRPr="00D5193F" w:rsidRDefault="008644EA" w:rsidP="006725C3">
      <w:pPr>
        <w:rPr>
          <w:lang w:eastAsia="zh-CN"/>
        </w:rPr>
      </w:pPr>
      <w:r w:rsidRPr="00D5193F">
        <w:rPr>
          <w:rFonts w:hint="eastAsia"/>
          <w:i/>
          <w:iCs/>
          <w:lang w:val="en-US" w:eastAsia="zh-CN"/>
        </w:rPr>
        <w:t>a)</w:t>
      </w:r>
      <w:r w:rsidRPr="00D5193F">
        <w:rPr>
          <w:rFonts w:hint="eastAsia"/>
          <w:lang w:eastAsia="zh-CN"/>
        </w:rPr>
        <w:tab/>
      </w:r>
      <w:r w:rsidRPr="00D5193F">
        <w:rPr>
          <w:rFonts w:hint="eastAsia"/>
          <w:lang w:eastAsia="zh-CN"/>
        </w:rPr>
        <w:t>信息社会世界峰会《日内瓦行动计划》（</w:t>
      </w:r>
      <w:r w:rsidRPr="00D5193F">
        <w:rPr>
          <w:rFonts w:hint="eastAsia"/>
          <w:lang w:eastAsia="zh-CN"/>
        </w:rPr>
        <w:t>2003</w:t>
      </w:r>
      <w:r w:rsidRPr="00D5193F">
        <w:rPr>
          <w:rFonts w:hint="eastAsia"/>
          <w:lang w:eastAsia="zh-CN"/>
        </w:rPr>
        <w:t>年，日内瓦）行动方面</w:t>
      </w:r>
      <w:r w:rsidRPr="00D5193F">
        <w:rPr>
          <w:rFonts w:hint="eastAsia"/>
          <w:lang w:eastAsia="zh-CN"/>
        </w:rPr>
        <w:t>C7</w:t>
      </w:r>
      <w:r w:rsidRPr="00D5193F">
        <w:rPr>
          <w:rFonts w:hint="eastAsia"/>
          <w:lang w:eastAsia="zh-CN"/>
        </w:rPr>
        <w:t>第</w:t>
      </w:r>
      <w:r w:rsidRPr="00D5193F">
        <w:rPr>
          <w:rFonts w:hint="eastAsia"/>
          <w:lang w:eastAsia="zh-CN"/>
        </w:rPr>
        <w:t>20</w:t>
      </w:r>
      <w:r w:rsidRPr="00D5193F">
        <w:rPr>
          <w:rFonts w:hint="eastAsia"/>
          <w:lang w:eastAsia="zh-CN"/>
        </w:rPr>
        <w:t>段（电子环境）呼吁利用信息通信技术建立监测系统，预报并监测自然和人为灾害的影响，尤其是对发展中国家的影响；</w:t>
      </w:r>
    </w:p>
    <w:p w:rsidR="008644EA" w:rsidRPr="00D5193F" w:rsidRDefault="008644EA">
      <w:pPr>
        <w:rPr>
          <w:lang w:eastAsia="zh-CN"/>
        </w:rPr>
      </w:pPr>
      <w:r w:rsidRPr="00D5193F">
        <w:rPr>
          <w:rFonts w:hint="eastAsia"/>
          <w:i/>
          <w:iCs/>
          <w:lang w:val="en-US" w:eastAsia="zh-CN"/>
        </w:rPr>
        <w:t>b)</w:t>
      </w:r>
      <w:r w:rsidRPr="00D5193F">
        <w:rPr>
          <w:rFonts w:hint="eastAsia"/>
          <w:lang w:eastAsia="zh-CN"/>
        </w:rPr>
        <w:tab/>
        <w:t>2009</w:t>
      </w:r>
      <w:r w:rsidRPr="00D5193F">
        <w:rPr>
          <w:rFonts w:hint="eastAsia"/>
          <w:lang w:eastAsia="zh-CN"/>
        </w:rPr>
        <w:t>年世界电信政策论坛</w:t>
      </w:r>
      <w:del w:id="18" w:author="Author">
        <w:r w:rsidRPr="00D5193F" w:rsidDel="007B221F">
          <w:rPr>
            <w:rFonts w:hint="eastAsia"/>
            <w:lang w:eastAsia="zh-CN"/>
          </w:rPr>
          <w:delText>有关</w:delText>
        </w:r>
        <w:r w:rsidRPr="00D5193F" w:rsidDel="007B221F">
          <w:rPr>
            <w:rFonts w:hint="eastAsia"/>
            <w:lang w:eastAsia="zh-CN"/>
          </w:rPr>
          <w:delText>ICT</w:delText>
        </w:r>
        <w:r w:rsidRPr="00D5193F" w:rsidDel="007B221F">
          <w:rPr>
            <w:rFonts w:hint="eastAsia"/>
            <w:lang w:eastAsia="zh-CN"/>
          </w:rPr>
          <w:delText>与环境的</w:delText>
        </w:r>
      </w:del>
      <w:r w:rsidRPr="00D5193F">
        <w:rPr>
          <w:rFonts w:hint="eastAsia"/>
          <w:lang w:eastAsia="zh-CN"/>
        </w:rPr>
        <w:t>意见</w:t>
      </w:r>
      <w:r w:rsidRPr="00D5193F">
        <w:rPr>
          <w:rFonts w:hint="eastAsia"/>
          <w:lang w:eastAsia="zh-CN"/>
        </w:rPr>
        <w:t>3</w:t>
      </w:r>
      <w:ins w:id="19" w:author="Author">
        <w:r w:rsidR="007B221F" w:rsidRPr="00D5193F">
          <w:rPr>
            <w:rFonts w:hint="eastAsia"/>
            <w:lang w:eastAsia="zh-CN"/>
          </w:rPr>
          <w:t>（</w:t>
        </w:r>
        <w:r w:rsidR="007B221F" w:rsidRPr="00D5193F">
          <w:rPr>
            <w:rFonts w:hint="eastAsia"/>
            <w:lang w:eastAsia="zh-CN"/>
          </w:rPr>
          <w:t>ICT</w:t>
        </w:r>
        <w:r w:rsidR="007B221F" w:rsidRPr="00D5193F">
          <w:rPr>
            <w:rFonts w:hint="eastAsia"/>
            <w:lang w:eastAsia="zh-CN"/>
          </w:rPr>
          <w:t>与</w:t>
        </w:r>
        <w:r w:rsidR="007B221F" w:rsidRPr="00D5193F">
          <w:rPr>
            <w:lang w:eastAsia="zh-CN"/>
          </w:rPr>
          <w:t>环境）</w:t>
        </w:r>
      </w:ins>
      <w:r w:rsidRPr="00D5193F">
        <w:rPr>
          <w:rFonts w:hint="eastAsia"/>
          <w:lang w:eastAsia="zh-CN"/>
        </w:rPr>
        <w:t>确认，电信</w:t>
      </w:r>
      <w:r w:rsidRPr="00D5193F">
        <w:rPr>
          <w:rFonts w:hint="eastAsia"/>
          <w:lang w:eastAsia="zh-CN"/>
        </w:rPr>
        <w:t>/ICT</w:t>
      </w:r>
      <w:r w:rsidRPr="00D5193F">
        <w:rPr>
          <w:rFonts w:hint="eastAsia"/>
          <w:lang w:eastAsia="zh-CN"/>
        </w:rPr>
        <w:t>可对缓解和适应气候变化的影响做出重大贡献，并呼吁为有效应对</w:t>
      </w:r>
      <w:del w:id="20" w:author="Author">
        <w:r w:rsidRPr="00D5193F" w:rsidDel="007B221F">
          <w:rPr>
            <w:rFonts w:hint="eastAsia"/>
            <w:lang w:eastAsia="zh-CN"/>
          </w:rPr>
          <w:delText>气候变化</w:delText>
        </w:r>
      </w:del>
      <w:ins w:id="21" w:author="Author">
        <w:r w:rsidR="007B221F" w:rsidRPr="00D5193F">
          <w:rPr>
            <w:rFonts w:hint="eastAsia"/>
            <w:lang w:eastAsia="zh-CN"/>
          </w:rPr>
          <w:t>这一</w:t>
        </w:r>
        <w:r w:rsidR="007B221F" w:rsidRPr="00D5193F">
          <w:rPr>
            <w:lang w:eastAsia="zh-CN"/>
          </w:rPr>
          <w:t>问题</w:t>
        </w:r>
      </w:ins>
      <w:r w:rsidRPr="00D5193F">
        <w:rPr>
          <w:rFonts w:hint="eastAsia"/>
          <w:lang w:eastAsia="zh-CN"/>
        </w:rPr>
        <w:t>而筹划未来的创新和工作；</w:t>
      </w:r>
    </w:p>
    <w:p w:rsidR="008644EA" w:rsidRPr="00D5193F" w:rsidRDefault="008644EA" w:rsidP="006725C3">
      <w:pPr>
        <w:rPr>
          <w:lang w:eastAsia="zh-CN"/>
        </w:rPr>
      </w:pPr>
      <w:r w:rsidRPr="00D5193F">
        <w:rPr>
          <w:rFonts w:hint="eastAsia"/>
          <w:i/>
          <w:iCs/>
          <w:lang w:eastAsia="zh-CN"/>
        </w:rPr>
        <w:t>c)</w:t>
      </w:r>
      <w:r w:rsidRPr="00D5193F">
        <w:rPr>
          <w:rFonts w:hint="eastAsia"/>
          <w:lang w:eastAsia="zh-CN"/>
        </w:rPr>
        <w:tab/>
        <w:t>2007</w:t>
      </w:r>
      <w:r w:rsidRPr="00D5193F">
        <w:rPr>
          <w:rFonts w:hint="eastAsia"/>
          <w:lang w:eastAsia="zh-CN"/>
        </w:rPr>
        <w:t>年</w:t>
      </w:r>
      <w:r w:rsidRPr="00D5193F">
        <w:rPr>
          <w:rFonts w:hint="eastAsia"/>
          <w:lang w:eastAsia="zh-CN"/>
        </w:rPr>
        <w:t>12</w:t>
      </w:r>
      <w:r w:rsidRPr="00D5193F">
        <w:rPr>
          <w:rFonts w:hint="eastAsia"/>
          <w:lang w:eastAsia="zh-CN"/>
        </w:rPr>
        <w:t>月在印度尼西亚和</w:t>
      </w:r>
      <w:r w:rsidRPr="00D5193F">
        <w:rPr>
          <w:rFonts w:hint="eastAsia"/>
          <w:lang w:eastAsia="zh-CN"/>
        </w:rPr>
        <w:t>2009</w:t>
      </w:r>
      <w:r w:rsidRPr="00D5193F">
        <w:rPr>
          <w:rFonts w:hint="eastAsia"/>
          <w:lang w:eastAsia="zh-CN"/>
        </w:rPr>
        <w:t>年</w:t>
      </w:r>
      <w:r w:rsidRPr="00D5193F">
        <w:rPr>
          <w:rFonts w:hint="eastAsia"/>
          <w:lang w:eastAsia="zh-CN"/>
        </w:rPr>
        <w:t>12</w:t>
      </w:r>
      <w:r w:rsidRPr="00D5193F">
        <w:rPr>
          <w:rFonts w:hint="eastAsia"/>
          <w:lang w:eastAsia="zh-CN"/>
        </w:rPr>
        <w:t>月在哥本哈根召开的联合国气候变化大会的成果；</w:t>
      </w:r>
    </w:p>
    <w:p w:rsidR="008644EA" w:rsidRPr="00D5193F" w:rsidRDefault="008644EA" w:rsidP="006725C3">
      <w:pPr>
        <w:rPr>
          <w:lang w:eastAsia="zh-CN"/>
        </w:rPr>
      </w:pPr>
      <w:r w:rsidRPr="00D5193F">
        <w:rPr>
          <w:rFonts w:hint="eastAsia"/>
          <w:i/>
          <w:iCs/>
          <w:lang w:eastAsia="zh-CN"/>
        </w:rPr>
        <w:t>d)</w:t>
      </w:r>
      <w:r w:rsidRPr="00D5193F">
        <w:rPr>
          <w:rFonts w:hint="eastAsia"/>
          <w:lang w:eastAsia="zh-CN"/>
        </w:rPr>
        <w:tab/>
      </w:r>
      <w:r w:rsidRPr="00D5193F">
        <w:rPr>
          <w:lang w:eastAsia="zh-CN"/>
        </w:rPr>
        <w:t>《关于对电气和电子废物实行环境无害管理的内罗毕宣言》，以及《巴塞尔公约》缔约方会议第九</w:t>
      </w:r>
      <w:r w:rsidRPr="00D5193F">
        <w:rPr>
          <w:rFonts w:hint="eastAsia"/>
          <w:lang w:eastAsia="zh-CN"/>
        </w:rPr>
        <w:t>届大</w:t>
      </w:r>
      <w:r w:rsidRPr="00D5193F">
        <w:rPr>
          <w:lang w:eastAsia="zh-CN"/>
        </w:rPr>
        <w:t>会通过的对电子废物实行环境无害管理的工作计划，重点关注发展中国家和经济转型国家的需求</w:t>
      </w:r>
      <w:r w:rsidRPr="00D5193F">
        <w:rPr>
          <w:rFonts w:hint="eastAsia"/>
          <w:lang w:eastAsia="zh-CN"/>
        </w:rPr>
        <w:t>，</w:t>
      </w:r>
    </w:p>
    <w:p w:rsidR="008644EA" w:rsidRPr="00D5193F" w:rsidRDefault="008644EA" w:rsidP="006725C3">
      <w:pPr>
        <w:pStyle w:val="Call"/>
        <w:rPr>
          <w:lang w:eastAsia="zh-CN"/>
        </w:rPr>
      </w:pPr>
      <w:r w:rsidRPr="00D5193F">
        <w:rPr>
          <w:rFonts w:hint="eastAsia"/>
          <w:lang w:eastAsia="zh-CN"/>
        </w:rPr>
        <w:lastRenderedPageBreak/>
        <w:t>考虑到</w:t>
      </w:r>
    </w:p>
    <w:p w:rsidR="008644EA" w:rsidRPr="00D5193F" w:rsidRDefault="008644EA" w:rsidP="006725C3">
      <w:pPr>
        <w:rPr>
          <w:lang w:eastAsia="zh-CN"/>
        </w:rPr>
      </w:pPr>
      <w:r w:rsidRPr="00D5193F">
        <w:rPr>
          <w:rFonts w:hint="eastAsia"/>
          <w:i/>
          <w:iCs/>
          <w:lang w:eastAsia="zh-CN"/>
        </w:rPr>
        <w:t>a)</w:t>
      </w:r>
      <w:r w:rsidRPr="00D5193F">
        <w:rPr>
          <w:rFonts w:hint="eastAsia"/>
          <w:lang w:eastAsia="zh-CN"/>
        </w:rPr>
        <w:tab/>
      </w:r>
      <w:r w:rsidRPr="00D5193F">
        <w:rPr>
          <w:rFonts w:hint="eastAsia"/>
          <w:lang w:eastAsia="zh-CN"/>
        </w:rPr>
        <w:t>联合国</w:t>
      </w:r>
      <w:r w:rsidRPr="00D5193F">
        <w:rPr>
          <w:lang w:eastAsia="zh-CN"/>
        </w:rPr>
        <w:t>政府间气候变化专门委员会</w:t>
      </w:r>
      <w:r w:rsidRPr="00D5193F">
        <w:rPr>
          <w:rFonts w:hint="eastAsia"/>
          <w:lang w:eastAsia="zh-CN"/>
        </w:rPr>
        <w:t>（</w:t>
      </w:r>
      <w:r w:rsidRPr="00D5193F">
        <w:rPr>
          <w:rFonts w:hint="eastAsia"/>
          <w:lang w:eastAsia="zh-CN"/>
        </w:rPr>
        <w:t>IPCC</w:t>
      </w:r>
      <w:r w:rsidRPr="00D5193F">
        <w:rPr>
          <w:lang w:eastAsia="zh-CN"/>
        </w:rPr>
        <w:t>）</w:t>
      </w:r>
      <w:r w:rsidRPr="00D5193F">
        <w:rPr>
          <w:rFonts w:hint="eastAsia"/>
          <w:lang w:eastAsia="zh-CN"/>
        </w:rPr>
        <w:t>预计自</w:t>
      </w:r>
      <w:r w:rsidRPr="00D5193F">
        <w:rPr>
          <w:rFonts w:hint="eastAsia"/>
          <w:lang w:eastAsia="zh-CN"/>
        </w:rPr>
        <w:t>1970</w:t>
      </w:r>
      <w:r w:rsidRPr="00D5193F">
        <w:rPr>
          <w:rFonts w:hint="eastAsia"/>
          <w:lang w:eastAsia="zh-CN"/>
        </w:rPr>
        <w:t>年以来，全球温室气体（</w:t>
      </w:r>
      <w:r w:rsidRPr="00D5193F">
        <w:rPr>
          <w:rFonts w:hint="eastAsia"/>
          <w:lang w:eastAsia="zh-CN"/>
        </w:rPr>
        <w:t>GHG</w:t>
      </w:r>
      <w:r w:rsidRPr="00D5193F">
        <w:rPr>
          <w:lang w:eastAsia="zh-CN"/>
        </w:rPr>
        <w:t>）</w:t>
      </w:r>
      <w:r w:rsidRPr="00D5193F">
        <w:rPr>
          <w:rFonts w:hint="eastAsia"/>
          <w:lang w:eastAsia="zh-CN"/>
        </w:rPr>
        <w:t>排放增加了</w:t>
      </w:r>
      <w:r w:rsidRPr="00D5193F">
        <w:rPr>
          <w:rFonts w:hint="eastAsia"/>
          <w:lang w:eastAsia="zh-CN"/>
        </w:rPr>
        <w:t>70%</w:t>
      </w:r>
      <w:r w:rsidRPr="00D5193F">
        <w:rPr>
          <w:rFonts w:hint="eastAsia"/>
          <w:lang w:eastAsia="zh-CN"/>
        </w:rPr>
        <w:t>以上，导致了全球变暖、天气模式变化、海平面上升、沙漠化、冰层融化和其他长期效应；</w:t>
      </w:r>
    </w:p>
    <w:p w:rsidR="008644EA" w:rsidRPr="00D5193F" w:rsidRDefault="008644EA" w:rsidP="00CA7874">
      <w:pPr>
        <w:rPr>
          <w:lang w:eastAsia="zh-CN"/>
        </w:rPr>
      </w:pPr>
      <w:r w:rsidRPr="00D5193F">
        <w:rPr>
          <w:rFonts w:hint="eastAsia"/>
          <w:i/>
          <w:iCs/>
          <w:lang w:eastAsia="zh-CN"/>
        </w:rPr>
        <w:t>b)</w:t>
      </w:r>
      <w:r w:rsidRPr="00D5193F">
        <w:rPr>
          <w:rFonts w:hint="eastAsia"/>
          <w:lang w:eastAsia="zh-CN"/>
        </w:rPr>
        <w:tab/>
      </w:r>
      <w:r w:rsidRPr="00D5193F">
        <w:rPr>
          <w:rFonts w:hint="eastAsia"/>
          <w:lang w:eastAsia="zh-CN"/>
        </w:rPr>
        <w:t>气候变化被视为对所有国家的一个潜在威胁，需要全球性的应对行动；</w:t>
      </w:r>
    </w:p>
    <w:p w:rsidR="008644EA" w:rsidRPr="00D5193F" w:rsidRDefault="008644EA" w:rsidP="006725C3">
      <w:pPr>
        <w:rPr>
          <w:lang w:eastAsia="zh-CN"/>
        </w:rPr>
      </w:pPr>
      <w:r w:rsidRPr="00D5193F">
        <w:rPr>
          <w:rFonts w:hint="eastAsia"/>
          <w:i/>
          <w:iCs/>
          <w:lang w:eastAsia="zh-CN"/>
        </w:rPr>
        <w:t>c)</w:t>
      </w:r>
      <w:r w:rsidRPr="00D5193F">
        <w:rPr>
          <w:rFonts w:hint="eastAsia"/>
          <w:lang w:eastAsia="zh-CN"/>
        </w:rPr>
        <w:tab/>
      </w:r>
      <w:r w:rsidRPr="00D5193F">
        <w:rPr>
          <w:rFonts w:hint="eastAsia"/>
          <w:lang w:eastAsia="zh-CN"/>
        </w:rPr>
        <w:t>最近，发展中国家过去准备不足的后果开始显现，这些国家将面临难以估量的危险和巨大的损失，包括海平面上升对许多发展中国家沿海地区造成的后果；</w:t>
      </w:r>
    </w:p>
    <w:p w:rsidR="008644EA" w:rsidRPr="00D5193F" w:rsidRDefault="008644EA" w:rsidP="006725C3">
      <w:pPr>
        <w:rPr>
          <w:lang w:eastAsia="zh-CN"/>
        </w:rPr>
      </w:pPr>
      <w:r w:rsidRPr="00D5193F">
        <w:rPr>
          <w:rFonts w:hint="eastAsia"/>
          <w:i/>
          <w:iCs/>
          <w:lang w:eastAsia="zh-CN"/>
        </w:rPr>
        <w:t>d)</w:t>
      </w:r>
      <w:r w:rsidRPr="00D5193F">
        <w:rPr>
          <w:rFonts w:hint="eastAsia"/>
          <w:lang w:eastAsia="zh-CN"/>
        </w:rPr>
        <w:tab/>
      </w:r>
      <w:r w:rsidRPr="00D5193F">
        <w:rPr>
          <w:rFonts w:hint="eastAsia"/>
          <w:lang w:eastAsia="zh-CN"/>
        </w:rPr>
        <w:t>有关最不发达国家、有特殊需要的国家（小岛屿发展中国家、地势低洼的沿海国家和内陆发展中国家）、应急通信与适应气候变化的《海得拉巴行动计划》项目</w:t>
      </w:r>
      <w:r w:rsidRPr="00D5193F">
        <w:rPr>
          <w:rFonts w:hint="eastAsia"/>
          <w:lang w:eastAsia="zh-CN"/>
        </w:rPr>
        <w:t>5</w:t>
      </w:r>
      <w:r w:rsidRPr="00D5193F">
        <w:rPr>
          <w:rFonts w:hint="eastAsia"/>
          <w:lang w:eastAsia="zh-CN"/>
        </w:rPr>
        <w:t>，</w:t>
      </w:r>
    </w:p>
    <w:p w:rsidR="008644EA" w:rsidRPr="00D5193F" w:rsidRDefault="007B221F" w:rsidP="006725C3">
      <w:pPr>
        <w:pStyle w:val="Call"/>
        <w:rPr>
          <w:lang w:eastAsia="zh-CN"/>
        </w:rPr>
      </w:pPr>
      <w:ins w:id="22" w:author="Author">
        <w:r w:rsidRPr="00D5193F">
          <w:rPr>
            <w:rFonts w:hint="eastAsia"/>
            <w:lang w:eastAsia="zh-CN"/>
          </w:rPr>
          <w:t>进一步</w:t>
        </w:r>
      </w:ins>
      <w:r w:rsidR="008644EA" w:rsidRPr="00D5193F">
        <w:rPr>
          <w:rFonts w:hint="eastAsia"/>
          <w:lang w:eastAsia="zh-CN"/>
        </w:rPr>
        <w:t>考虑到</w:t>
      </w:r>
    </w:p>
    <w:p w:rsidR="008644EA" w:rsidRPr="00D5193F" w:rsidRDefault="008644EA" w:rsidP="006725C3">
      <w:pPr>
        <w:rPr>
          <w:lang w:eastAsia="zh-CN"/>
        </w:rPr>
      </w:pPr>
      <w:r w:rsidRPr="00D5193F">
        <w:rPr>
          <w:rFonts w:hint="eastAsia"/>
          <w:i/>
          <w:iCs/>
          <w:lang w:eastAsia="zh-CN"/>
        </w:rPr>
        <w:t>a)</w:t>
      </w:r>
      <w:r w:rsidRPr="00D5193F">
        <w:rPr>
          <w:rFonts w:hint="eastAsia"/>
          <w:lang w:eastAsia="zh-CN"/>
        </w:rPr>
        <w:tab/>
      </w:r>
      <w:r w:rsidRPr="00D5193F">
        <w:rPr>
          <w:rFonts w:hint="eastAsia"/>
          <w:lang w:eastAsia="zh-CN"/>
        </w:rPr>
        <w:t>电信</w:t>
      </w:r>
      <w:r w:rsidRPr="00D5193F">
        <w:rPr>
          <w:rFonts w:hint="eastAsia"/>
          <w:lang w:eastAsia="zh-CN"/>
        </w:rPr>
        <w:t>/ICT</w:t>
      </w:r>
      <w:r w:rsidRPr="00D5193F">
        <w:rPr>
          <w:rFonts w:hint="eastAsia"/>
          <w:lang w:eastAsia="zh-CN"/>
        </w:rPr>
        <w:t>在环保并推动创新和低环境风险的可持续发展活动方面发挥着重要的作用；</w:t>
      </w:r>
    </w:p>
    <w:p w:rsidR="008644EA" w:rsidRPr="00D5193F" w:rsidRDefault="008644EA" w:rsidP="006725C3">
      <w:pPr>
        <w:rPr>
          <w:lang w:eastAsia="zh-CN"/>
        </w:rPr>
      </w:pPr>
      <w:r w:rsidRPr="00D5193F">
        <w:rPr>
          <w:rFonts w:hint="eastAsia"/>
          <w:i/>
          <w:iCs/>
          <w:lang w:eastAsia="zh-CN"/>
        </w:rPr>
        <w:t>b)</w:t>
      </w:r>
      <w:r w:rsidRPr="00D5193F">
        <w:rPr>
          <w:rFonts w:hint="eastAsia"/>
          <w:lang w:eastAsia="zh-CN"/>
        </w:rPr>
        <w:tab/>
      </w:r>
      <w:r w:rsidRPr="00D5193F">
        <w:rPr>
          <w:rFonts w:hint="eastAsia"/>
          <w:lang w:eastAsia="zh-CN"/>
        </w:rPr>
        <w:t>电信</w:t>
      </w:r>
      <w:r w:rsidRPr="00D5193F">
        <w:rPr>
          <w:rFonts w:hint="eastAsia"/>
          <w:lang w:eastAsia="zh-CN"/>
        </w:rPr>
        <w:t>/ICT</w:t>
      </w:r>
      <w:r w:rsidRPr="00D5193F">
        <w:rPr>
          <w:rFonts w:hint="eastAsia"/>
          <w:lang w:eastAsia="zh-CN"/>
        </w:rPr>
        <w:t>在应对气候变化挑战方面发挥的作用包括广泛的活动，它们包括但不限于：将电信</w:t>
      </w:r>
      <w:r w:rsidRPr="00D5193F">
        <w:rPr>
          <w:rFonts w:hint="eastAsia"/>
          <w:lang w:eastAsia="zh-CN"/>
        </w:rPr>
        <w:t>/ICT</w:t>
      </w:r>
      <w:r w:rsidRPr="00D5193F">
        <w:rPr>
          <w:rFonts w:hint="eastAsia"/>
          <w:lang w:eastAsia="zh-CN"/>
        </w:rPr>
        <w:t>作为替代其他能耗更高技术的方案加以推广；开发节能设备、应用和网络；制定节能的工作方法；部署用于环境观测（包括气候监测在内）的卫星和地基遥感平台；利用电信</w:t>
      </w:r>
      <w:r w:rsidRPr="00D5193F">
        <w:rPr>
          <w:rFonts w:hint="eastAsia"/>
          <w:lang w:eastAsia="zh-CN"/>
        </w:rPr>
        <w:t>/ICT</w:t>
      </w:r>
      <w:r w:rsidRPr="00D5193F">
        <w:rPr>
          <w:rFonts w:hint="eastAsia"/>
          <w:lang w:eastAsia="zh-CN"/>
        </w:rPr>
        <w:t>向公众发出危险气候事件警报，并向政府和非政府救援机构提供通信支持，为减少温室气体排放贡献力量；</w:t>
      </w:r>
    </w:p>
    <w:p w:rsidR="008644EA" w:rsidRPr="00D5193F" w:rsidRDefault="008644EA" w:rsidP="006725C3">
      <w:pPr>
        <w:rPr>
          <w:lang w:eastAsia="zh-CN"/>
        </w:rPr>
      </w:pPr>
      <w:r w:rsidRPr="00D5193F">
        <w:rPr>
          <w:rFonts w:hint="eastAsia"/>
          <w:i/>
          <w:iCs/>
          <w:lang w:eastAsia="zh-CN"/>
        </w:rPr>
        <w:t>c)</w:t>
      </w:r>
      <w:r w:rsidRPr="00D5193F">
        <w:rPr>
          <w:rFonts w:hint="eastAsia"/>
          <w:lang w:eastAsia="zh-CN"/>
        </w:rPr>
        <w:tab/>
      </w:r>
      <w:r w:rsidRPr="00D5193F">
        <w:rPr>
          <w:rFonts w:hint="eastAsia"/>
          <w:lang w:eastAsia="zh-CN"/>
        </w:rPr>
        <w:t>星载遥感应用和其他无线电通信系统是气候监测、环境观测、灾害预测、发现非法森林砍伐以及发现并缓解气候变化负面影响等方面的重要工具；</w:t>
      </w:r>
    </w:p>
    <w:p w:rsidR="008644EA" w:rsidRPr="00D5193F" w:rsidRDefault="008644EA" w:rsidP="006725C3">
      <w:pPr>
        <w:rPr>
          <w:lang w:eastAsia="zh-CN"/>
        </w:rPr>
      </w:pPr>
      <w:r w:rsidRPr="00D5193F">
        <w:rPr>
          <w:rFonts w:hint="eastAsia"/>
          <w:i/>
          <w:iCs/>
          <w:lang w:eastAsia="zh-CN"/>
        </w:rPr>
        <w:t>d)</w:t>
      </w:r>
      <w:r w:rsidRPr="00D5193F">
        <w:rPr>
          <w:rFonts w:hint="eastAsia"/>
          <w:lang w:eastAsia="zh-CN"/>
        </w:rPr>
        <w:tab/>
      </w:r>
      <w:r w:rsidRPr="00D5193F">
        <w:rPr>
          <w:rFonts w:hint="eastAsia"/>
          <w:lang w:eastAsia="zh-CN"/>
        </w:rPr>
        <w:t>国际电联在推广利用</w:t>
      </w:r>
      <w:r w:rsidRPr="00D5193F">
        <w:rPr>
          <w:rFonts w:hint="eastAsia"/>
          <w:lang w:eastAsia="zh-CN"/>
        </w:rPr>
        <w:t>ICT</w:t>
      </w:r>
      <w:r w:rsidRPr="00D5193F">
        <w:rPr>
          <w:rFonts w:hint="eastAsia"/>
          <w:lang w:eastAsia="zh-CN"/>
        </w:rPr>
        <w:t>缓解气候变化影响方面的作用以及国际电联</w:t>
      </w:r>
      <w:del w:id="23" w:author="Author">
        <w:r w:rsidRPr="00D5193F" w:rsidDel="00EA3249">
          <w:rPr>
            <w:rFonts w:hint="eastAsia"/>
            <w:lang w:eastAsia="zh-CN"/>
          </w:rPr>
          <w:delText>2012-2015</w:delText>
        </w:r>
      </w:del>
      <w:ins w:id="24" w:author="Author">
        <w:r w:rsidRPr="00D5193F">
          <w:rPr>
            <w:lang w:eastAsia="zh-CN"/>
          </w:rPr>
          <w:t>2016-2019</w:t>
        </w:r>
      </w:ins>
      <w:r w:rsidRPr="00D5193F">
        <w:rPr>
          <w:rFonts w:hint="eastAsia"/>
          <w:lang w:eastAsia="zh-CN"/>
        </w:rPr>
        <w:t>年战略规划确定利用</w:t>
      </w:r>
      <w:r w:rsidRPr="00D5193F">
        <w:rPr>
          <w:rFonts w:hint="eastAsia"/>
          <w:lang w:eastAsia="zh-CN"/>
        </w:rPr>
        <w:t>ICT</w:t>
      </w:r>
      <w:r w:rsidRPr="00D5193F">
        <w:rPr>
          <w:rFonts w:hint="eastAsia"/>
          <w:lang w:eastAsia="zh-CN"/>
        </w:rPr>
        <w:t>应对气候变化为工作重点；</w:t>
      </w:r>
    </w:p>
    <w:p w:rsidR="008644EA" w:rsidRPr="00D5193F" w:rsidRDefault="008644EA" w:rsidP="006725C3">
      <w:pPr>
        <w:rPr>
          <w:lang w:eastAsia="zh-CN"/>
        </w:rPr>
      </w:pPr>
      <w:r w:rsidRPr="00D5193F">
        <w:rPr>
          <w:rFonts w:hint="eastAsia"/>
          <w:i/>
          <w:iCs/>
          <w:lang w:eastAsia="zh-CN"/>
        </w:rPr>
        <w:t>e)</w:t>
      </w:r>
      <w:r w:rsidRPr="00D5193F">
        <w:rPr>
          <w:rFonts w:hint="eastAsia"/>
          <w:lang w:eastAsia="zh-CN"/>
        </w:rPr>
        <w:tab/>
      </w:r>
      <w:r w:rsidRPr="00D5193F">
        <w:rPr>
          <w:rFonts w:hint="eastAsia"/>
          <w:lang w:eastAsia="zh-CN"/>
        </w:rPr>
        <w:t>通过利用电信</w:t>
      </w:r>
      <w:r w:rsidRPr="00D5193F">
        <w:rPr>
          <w:rFonts w:hint="eastAsia"/>
          <w:lang w:eastAsia="zh-CN"/>
        </w:rPr>
        <w:t>/ICT</w:t>
      </w:r>
      <w:r w:rsidRPr="00D5193F">
        <w:rPr>
          <w:rFonts w:hint="eastAsia"/>
          <w:lang w:eastAsia="zh-CN"/>
        </w:rPr>
        <w:t>替换相关部门的服务或提高其工作效率，电信</w:t>
      </w:r>
      <w:r w:rsidRPr="00D5193F">
        <w:rPr>
          <w:rFonts w:hint="eastAsia"/>
          <w:lang w:eastAsia="zh-CN"/>
        </w:rPr>
        <w:t>/ICT</w:t>
      </w:r>
      <w:r w:rsidRPr="00D5193F">
        <w:rPr>
          <w:rFonts w:hint="eastAsia"/>
          <w:lang w:eastAsia="zh-CN"/>
        </w:rPr>
        <w:t>的使用增加了非</w:t>
      </w:r>
      <w:r w:rsidRPr="00D5193F">
        <w:rPr>
          <w:rFonts w:hint="eastAsia"/>
          <w:lang w:eastAsia="zh-CN"/>
        </w:rPr>
        <w:t>ICT</w:t>
      </w:r>
      <w:r w:rsidRPr="00D5193F">
        <w:rPr>
          <w:rFonts w:hint="eastAsia"/>
          <w:lang w:eastAsia="zh-CN"/>
        </w:rPr>
        <w:t>部门减少其温室气体排放的机会，</w:t>
      </w:r>
    </w:p>
    <w:p w:rsidR="008644EA" w:rsidRPr="00D5193F" w:rsidRDefault="008644EA" w:rsidP="006725C3">
      <w:pPr>
        <w:pStyle w:val="Call"/>
        <w:rPr>
          <w:lang w:eastAsia="zh-CN"/>
        </w:rPr>
      </w:pPr>
      <w:r w:rsidRPr="00D5193F">
        <w:rPr>
          <w:rFonts w:hint="eastAsia"/>
          <w:lang w:eastAsia="zh-CN"/>
        </w:rPr>
        <w:t>意识到</w:t>
      </w:r>
    </w:p>
    <w:p w:rsidR="008644EA" w:rsidRPr="00D5193F" w:rsidRDefault="008644EA" w:rsidP="006725C3">
      <w:pPr>
        <w:rPr>
          <w:lang w:eastAsia="zh-CN"/>
        </w:rPr>
      </w:pPr>
      <w:r w:rsidRPr="00D5193F">
        <w:rPr>
          <w:rFonts w:hint="eastAsia"/>
          <w:i/>
          <w:iCs/>
          <w:lang w:eastAsia="zh-CN"/>
        </w:rPr>
        <w:t>a)</w:t>
      </w:r>
      <w:r w:rsidRPr="00D5193F">
        <w:rPr>
          <w:rFonts w:hint="eastAsia"/>
          <w:lang w:eastAsia="zh-CN"/>
        </w:rPr>
        <w:tab/>
      </w:r>
      <w:r w:rsidRPr="00D5193F">
        <w:rPr>
          <w:rFonts w:hint="eastAsia"/>
          <w:lang w:eastAsia="zh-CN"/>
        </w:rPr>
        <w:t>电信</w:t>
      </w:r>
      <w:r w:rsidRPr="00D5193F">
        <w:rPr>
          <w:rFonts w:hint="eastAsia"/>
          <w:lang w:eastAsia="zh-CN"/>
        </w:rPr>
        <w:t>/ICT</w:t>
      </w:r>
      <w:r w:rsidRPr="00D5193F">
        <w:rPr>
          <w:rFonts w:hint="eastAsia"/>
          <w:lang w:eastAsia="zh-CN"/>
        </w:rPr>
        <w:t>在温室气体排放中占有份额，尽管比重较小，但会随着电信</w:t>
      </w:r>
      <w:r w:rsidRPr="00D5193F">
        <w:rPr>
          <w:rFonts w:hint="eastAsia"/>
          <w:lang w:eastAsia="zh-CN"/>
        </w:rPr>
        <w:t>/ICT</w:t>
      </w:r>
      <w:r w:rsidRPr="00D5193F">
        <w:rPr>
          <w:rFonts w:hint="eastAsia"/>
          <w:lang w:eastAsia="zh-CN"/>
        </w:rPr>
        <w:t>使用的普及而增加，因此必须给予温室气体减排必要的优先；</w:t>
      </w:r>
    </w:p>
    <w:p w:rsidR="008644EA" w:rsidRPr="00D5193F" w:rsidRDefault="008644EA" w:rsidP="008826DD">
      <w:pPr>
        <w:rPr>
          <w:ins w:id="25" w:author="Author"/>
          <w:lang w:eastAsia="zh-CN"/>
        </w:rPr>
        <w:pPrChange w:id="26" w:author="Author">
          <w:pPr/>
        </w:pPrChange>
      </w:pPr>
      <w:r w:rsidRPr="00D5193F">
        <w:rPr>
          <w:rFonts w:hint="eastAsia"/>
          <w:i/>
          <w:iCs/>
          <w:lang w:eastAsia="zh-CN"/>
        </w:rPr>
        <w:t>b)</w:t>
      </w:r>
      <w:r w:rsidRPr="00D5193F">
        <w:rPr>
          <w:rFonts w:hint="eastAsia"/>
          <w:lang w:eastAsia="zh-CN"/>
        </w:rPr>
        <w:tab/>
      </w:r>
      <w:r w:rsidRPr="00D5193F">
        <w:rPr>
          <w:rFonts w:hint="eastAsia"/>
          <w:lang w:eastAsia="zh-CN"/>
        </w:rPr>
        <w:t>发展中国家在应对气候变化影响的过程中还面临着更多挑战，包括与气候变化有关的自然灾害</w:t>
      </w:r>
      <w:del w:id="27" w:author="Author">
        <w:r w:rsidRPr="00D5193F" w:rsidDel="00B13D24">
          <w:rPr>
            <w:rFonts w:hint="eastAsia"/>
            <w:lang w:eastAsia="zh-CN"/>
          </w:rPr>
          <w:delText>，</w:delText>
        </w:r>
      </w:del>
      <w:ins w:id="28" w:author="Author">
        <w:r w:rsidR="00B13D24">
          <w:rPr>
            <w:rFonts w:hint="eastAsia"/>
            <w:lang w:eastAsia="zh-CN"/>
          </w:rPr>
          <w:t>；</w:t>
        </w:r>
      </w:ins>
    </w:p>
    <w:p w:rsidR="008644EA" w:rsidRPr="00D5193F" w:rsidRDefault="008644EA" w:rsidP="00502790">
      <w:pPr>
        <w:rPr>
          <w:lang w:eastAsia="zh-CN"/>
        </w:rPr>
      </w:pPr>
      <w:ins w:id="29" w:author="Author">
        <w:r w:rsidRPr="00D5193F">
          <w:rPr>
            <w:i/>
            <w:iCs/>
            <w:lang w:eastAsia="zh-CN"/>
            <w:rPrChange w:id="30" w:author="Author">
              <w:rPr/>
            </w:rPrChange>
          </w:rPr>
          <w:t>c)</w:t>
        </w:r>
        <w:r w:rsidRPr="00D5193F">
          <w:rPr>
            <w:lang w:eastAsia="zh-CN"/>
          </w:rPr>
          <w:tab/>
        </w:r>
        <w:r w:rsidR="00502790" w:rsidRPr="00D5193F">
          <w:rPr>
            <w:rFonts w:cs="Arial" w:hint="eastAsia"/>
            <w:color w:val="000000"/>
            <w:szCs w:val="24"/>
            <w:lang w:eastAsia="zh-CN"/>
          </w:rPr>
          <w:t>发展中国家在将新的</w:t>
        </w:r>
        <w:r w:rsidR="00502790" w:rsidRPr="00D5193F">
          <w:rPr>
            <w:rFonts w:cs="Arial"/>
            <w:color w:val="000000"/>
            <w:szCs w:val="24"/>
            <w:lang w:eastAsia="zh-CN"/>
          </w:rPr>
          <w:t>ICT</w:t>
        </w:r>
        <w:r w:rsidR="00502790" w:rsidRPr="00D5193F">
          <w:rPr>
            <w:rFonts w:cs="Arial" w:hint="eastAsia"/>
            <w:color w:val="000000"/>
            <w:szCs w:val="24"/>
            <w:lang w:eastAsia="zh-CN"/>
          </w:rPr>
          <w:t>设施纳入</w:t>
        </w:r>
        <w:r w:rsidR="00502790" w:rsidRPr="00D5193F">
          <w:rPr>
            <w:rFonts w:cs="Arial"/>
            <w:color w:val="000000"/>
            <w:szCs w:val="24"/>
            <w:lang w:eastAsia="zh-CN"/>
          </w:rPr>
          <w:t>国家网络</w:t>
        </w:r>
        <w:r w:rsidR="00502790" w:rsidRPr="00D5193F">
          <w:rPr>
            <w:rFonts w:cs="Arial" w:hint="eastAsia"/>
            <w:color w:val="000000"/>
            <w:szCs w:val="24"/>
            <w:lang w:eastAsia="zh-CN"/>
          </w:rPr>
          <w:t>方面面临着严峻挑战，因此需要国际电联针对不同区域互不相同</w:t>
        </w:r>
        <w:r w:rsidR="00502790" w:rsidRPr="00D5193F">
          <w:rPr>
            <w:rFonts w:cs="Arial"/>
            <w:color w:val="000000"/>
            <w:szCs w:val="24"/>
            <w:lang w:eastAsia="zh-CN"/>
          </w:rPr>
          <w:t>的</w:t>
        </w:r>
        <w:r w:rsidR="00502790" w:rsidRPr="00D5193F">
          <w:rPr>
            <w:rFonts w:cs="Arial" w:hint="eastAsia"/>
            <w:color w:val="000000"/>
            <w:szCs w:val="24"/>
            <w:lang w:eastAsia="zh-CN"/>
          </w:rPr>
          <w:t>每个国家提供有力的指导和帮助，</w:t>
        </w:r>
      </w:ins>
    </w:p>
    <w:p w:rsidR="008644EA" w:rsidRPr="00D5193F" w:rsidRDefault="008644EA" w:rsidP="006725C3">
      <w:pPr>
        <w:pStyle w:val="Call"/>
        <w:rPr>
          <w:lang w:eastAsia="zh-CN"/>
        </w:rPr>
      </w:pPr>
      <w:r w:rsidRPr="00D5193F">
        <w:rPr>
          <w:rFonts w:hint="eastAsia"/>
          <w:lang w:eastAsia="zh-CN"/>
        </w:rPr>
        <w:t>铭记</w:t>
      </w:r>
    </w:p>
    <w:p w:rsidR="008644EA" w:rsidRPr="00D5193F" w:rsidRDefault="008644EA" w:rsidP="006725C3">
      <w:pPr>
        <w:rPr>
          <w:lang w:eastAsia="zh-CN"/>
        </w:rPr>
      </w:pPr>
      <w:r w:rsidRPr="00D5193F">
        <w:rPr>
          <w:rFonts w:hint="eastAsia"/>
          <w:i/>
          <w:iCs/>
          <w:lang w:eastAsia="zh-CN"/>
        </w:rPr>
        <w:t>a)</w:t>
      </w:r>
      <w:r w:rsidRPr="00D5193F">
        <w:rPr>
          <w:rFonts w:hint="eastAsia"/>
          <w:lang w:eastAsia="zh-CN"/>
        </w:rPr>
        <w:tab/>
      </w:r>
      <w:r w:rsidRPr="00D5193F">
        <w:rPr>
          <w:rFonts w:hint="eastAsia"/>
          <w:lang w:eastAsia="zh-CN"/>
        </w:rPr>
        <w:t>各国已经核准《联合国气候变化框架公约》</w:t>
      </w:r>
      <w:del w:id="31" w:author="Author">
        <w:r w:rsidRPr="00D5193F" w:rsidDel="00EA3249">
          <w:rPr>
            <w:rFonts w:hint="eastAsia"/>
            <w:lang w:eastAsia="zh-CN"/>
          </w:rPr>
          <w:delText>（</w:delText>
        </w:r>
        <w:r w:rsidRPr="00D5193F" w:rsidDel="00EA3249">
          <w:rPr>
            <w:rFonts w:hint="eastAsia"/>
            <w:lang w:eastAsia="zh-CN"/>
          </w:rPr>
          <w:delText>UNFCCC</w:delText>
        </w:r>
        <w:r w:rsidRPr="00D5193F" w:rsidDel="00EA3249">
          <w:rPr>
            <w:lang w:eastAsia="zh-CN"/>
          </w:rPr>
          <w:delText>）</w:delText>
        </w:r>
      </w:del>
      <w:r w:rsidRPr="00D5193F">
        <w:rPr>
          <w:rFonts w:hint="eastAsia"/>
          <w:lang w:eastAsia="zh-CN"/>
        </w:rPr>
        <w:t>议定书，并承诺将温室气体排放水平降低到大多低于其</w:t>
      </w:r>
      <w:r w:rsidRPr="00D5193F">
        <w:rPr>
          <w:rFonts w:hint="eastAsia"/>
          <w:lang w:eastAsia="zh-CN"/>
        </w:rPr>
        <w:t>1990</w:t>
      </w:r>
      <w:r w:rsidRPr="00D5193F">
        <w:rPr>
          <w:rFonts w:hint="eastAsia"/>
          <w:lang w:eastAsia="zh-CN"/>
        </w:rPr>
        <w:t>年水平的目标；</w:t>
      </w:r>
    </w:p>
    <w:p w:rsidR="008644EA" w:rsidRPr="00D5193F" w:rsidRDefault="008644EA" w:rsidP="006725C3">
      <w:pPr>
        <w:rPr>
          <w:lang w:eastAsia="zh-CN"/>
        </w:rPr>
      </w:pPr>
      <w:r w:rsidRPr="00D5193F">
        <w:rPr>
          <w:rFonts w:hint="eastAsia"/>
          <w:i/>
          <w:iCs/>
          <w:lang w:eastAsia="zh-CN"/>
        </w:rPr>
        <w:t>b)</w:t>
      </w:r>
      <w:r w:rsidRPr="00D5193F">
        <w:rPr>
          <w:rFonts w:hint="eastAsia"/>
          <w:lang w:eastAsia="zh-CN"/>
        </w:rPr>
        <w:tab/>
      </w:r>
      <w:r w:rsidRPr="00D5193F">
        <w:rPr>
          <w:rFonts w:hint="eastAsia"/>
          <w:lang w:eastAsia="zh-CN"/>
        </w:rPr>
        <w:t>已针对《哥本哈根协议》提交计划的国家，明确提出准备在本</w:t>
      </w:r>
      <w:r w:rsidRPr="00D5193F">
        <w:rPr>
          <w:rFonts w:hint="eastAsia"/>
          <w:lang w:eastAsia="zh-CN"/>
        </w:rPr>
        <w:t>10</w:t>
      </w:r>
      <w:r w:rsidRPr="00D5193F">
        <w:rPr>
          <w:rFonts w:hint="eastAsia"/>
          <w:lang w:eastAsia="zh-CN"/>
        </w:rPr>
        <w:t>年内为降低各自的碳浓度而采取的措施，</w:t>
      </w:r>
    </w:p>
    <w:p w:rsidR="008644EA" w:rsidRPr="00D5193F" w:rsidRDefault="008644EA" w:rsidP="006725C3">
      <w:pPr>
        <w:pStyle w:val="Call"/>
        <w:rPr>
          <w:lang w:eastAsia="zh-CN"/>
        </w:rPr>
      </w:pPr>
      <w:r w:rsidRPr="00D5193F">
        <w:rPr>
          <w:rFonts w:hint="eastAsia"/>
          <w:lang w:eastAsia="zh-CN"/>
        </w:rPr>
        <w:lastRenderedPageBreak/>
        <w:t>注意到</w:t>
      </w:r>
    </w:p>
    <w:p w:rsidR="008644EA" w:rsidRPr="00D5193F" w:rsidRDefault="008644EA" w:rsidP="006725C3">
      <w:pPr>
        <w:rPr>
          <w:lang w:eastAsia="zh-CN"/>
        </w:rPr>
      </w:pPr>
      <w:r w:rsidRPr="00D5193F">
        <w:rPr>
          <w:rFonts w:hint="eastAsia"/>
          <w:i/>
          <w:iCs/>
          <w:lang w:eastAsia="zh-CN"/>
        </w:rPr>
        <w:t>a)</w:t>
      </w:r>
      <w:r w:rsidRPr="00D5193F">
        <w:rPr>
          <w:rFonts w:hint="eastAsia"/>
          <w:lang w:eastAsia="zh-CN"/>
        </w:rPr>
        <w:tab/>
      </w:r>
      <w:r w:rsidRPr="00D5193F">
        <w:rPr>
          <w:rFonts w:hint="eastAsia"/>
          <w:lang w:eastAsia="zh-CN"/>
        </w:rPr>
        <w:t>目前，</w:t>
      </w:r>
      <w:r w:rsidRPr="00D5193F">
        <w:rPr>
          <w:lang w:eastAsia="zh-CN"/>
        </w:rPr>
        <w:t>ITU-T</w:t>
      </w:r>
      <w:r w:rsidRPr="00D5193F">
        <w:rPr>
          <w:rFonts w:hint="eastAsia"/>
          <w:lang w:eastAsia="zh-CN"/>
        </w:rPr>
        <w:t>第</w:t>
      </w:r>
      <w:r w:rsidRPr="00D5193F">
        <w:rPr>
          <w:rFonts w:hint="eastAsia"/>
          <w:lang w:eastAsia="zh-CN"/>
        </w:rPr>
        <w:t>5</w:t>
      </w:r>
      <w:r w:rsidRPr="00D5193F">
        <w:rPr>
          <w:rFonts w:hint="eastAsia"/>
          <w:lang w:eastAsia="zh-CN"/>
        </w:rPr>
        <w:t>研究组是一个牵头研究组，负责研究电信</w:t>
      </w:r>
      <w:r w:rsidRPr="00D5193F">
        <w:rPr>
          <w:rFonts w:hint="eastAsia"/>
          <w:lang w:eastAsia="zh-CN"/>
        </w:rPr>
        <w:t>/ICT</w:t>
      </w:r>
      <w:r w:rsidRPr="00D5193F">
        <w:rPr>
          <w:rFonts w:hint="eastAsia"/>
          <w:lang w:eastAsia="zh-CN"/>
        </w:rPr>
        <w:t>对气候变化影响的评估方法、公布以环保的方式使用</w:t>
      </w:r>
      <w:r w:rsidRPr="00D5193F">
        <w:rPr>
          <w:rFonts w:hint="eastAsia"/>
          <w:lang w:eastAsia="zh-CN"/>
        </w:rPr>
        <w:t>ICT</w:t>
      </w:r>
      <w:r w:rsidRPr="00D5193F">
        <w:rPr>
          <w:rFonts w:hint="eastAsia"/>
          <w:lang w:eastAsia="zh-CN"/>
        </w:rPr>
        <w:t>的指导原则、研究供电系统的能效、研究</w:t>
      </w:r>
      <w:r w:rsidRPr="00D5193F">
        <w:rPr>
          <w:rFonts w:hint="eastAsia"/>
          <w:lang w:eastAsia="zh-CN"/>
        </w:rPr>
        <w:t>ICT</w:t>
      </w:r>
      <w:r w:rsidRPr="00D5193F">
        <w:rPr>
          <w:rFonts w:hint="eastAsia"/>
          <w:lang w:eastAsia="zh-CN"/>
        </w:rPr>
        <w:t>的电磁现象的环境问题，并研究、评估和分析通过回收和重复利用实现电信</w:t>
      </w:r>
      <w:r w:rsidRPr="00D5193F">
        <w:rPr>
          <w:rFonts w:hint="eastAsia"/>
          <w:lang w:eastAsia="zh-CN"/>
        </w:rPr>
        <w:t>/ICT</w:t>
      </w:r>
      <w:r w:rsidRPr="00D5193F">
        <w:rPr>
          <w:rFonts w:hint="eastAsia"/>
          <w:lang w:eastAsia="zh-CN"/>
        </w:rPr>
        <w:t>设备安全、低成本的社会再循环利用；</w:t>
      </w:r>
    </w:p>
    <w:p w:rsidR="008644EA" w:rsidRPr="00D5193F" w:rsidRDefault="008644EA">
      <w:pPr>
        <w:rPr>
          <w:lang w:eastAsia="zh-CN"/>
        </w:rPr>
      </w:pPr>
      <w:r w:rsidRPr="00D5193F">
        <w:rPr>
          <w:rFonts w:hint="eastAsia"/>
          <w:i/>
          <w:iCs/>
          <w:lang w:eastAsia="zh-CN"/>
        </w:rPr>
        <w:t>b)</w:t>
      </w:r>
      <w:r w:rsidRPr="00D5193F">
        <w:rPr>
          <w:rFonts w:hint="eastAsia"/>
          <w:lang w:eastAsia="zh-CN"/>
        </w:rPr>
        <w:tab/>
      </w:r>
      <w:del w:id="32" w:author="Author">
        <w:r w:rsidRPr="00D5193F" w:rsidDel="005B6D76">
          <w:rPr>
            <w:rFonts w:hint="eastAsia"/>
            <w:lang w:eastAsia="zh-CN"/>
          </w:rPr>
          <w:delText>2010</w:delText>
        </w:r>
        <w:r w:rsidRPr="00D5193F" w:rsidDel="005B6D76">
          <w:rPr>
            <w:rFonts w:hint="eastAsia"/>
            <w:lang w:eastAsia="zh-CN"/>
          </w:rPr>
          <w:delText>年</w:delText>
        </w:r>
      </w:del>
      <w:r w:rsidRPr="00D5193F">
        <w:rPr>
          <w:rFonts w:hint="eastAsia"/>
          <w:lang w:eastAsia="zh-CN"/>
        </w:rPr>
        <w:t>世界电信发展大会</w:t>
      </w:r>
      <w:ins w:id="33" w:author="Author">
        <w:r w:rsidRPr="00D5193F">
          <w:rPr>
            <w:rFonts w:hint="eastAsia"/>
            <w:lang w:eastAsia="zh-CN"/>
          </w:rPr>
          <w:t>（</w:t>
        </w:r>
        <w:r w:rsidRPr="00D5193F">
          <w:rPr>
            <w:rFonts w:hint="eastAsia"/>
            <w:lang w:eastAsia="zh-CN"/>
          </w:rPr>
          <w:t>2010</w:t>
        </w:r>
        <w:r w:rsidRPr="00D5193F">
          <w:rPr>
            <w:rFonts w:hint="eastAsia"/>
            <w:lang w:eastAsia="zh-CN"/>
          </w:rPr>
          <w:t>年</w:t>
        </w:r>
        <w:r w:rsidRPr="00D5193F">
          <w:rPr>
            <w:lang w:eastAsia="zh-CN"/>
          </w:rPr>
          <w:t>，海得拉巴）</w:t>
        </w:r>
      </w:ins>
      <w:r w:rsidRPr="00D5193F">
        <w:rPr>
          <w:rFonts w:hint="eastAsia"/>
          <w:lang w:eastAsia="zh-CN"/>
        </w:rPr>
        <w:t>通过的</w:t>
      </w:r>
      <w:del w:id="34" w:author="Author">
        <w:r w:rsidRPr="00D5193F" w:rsidDel="00395C7F">
          <w:rPr>
            <w:rFonts w:hint="eastAsia"/>
            <w:lang w:eastAsia="zh-CN"/>
          </w:rPr>
          <w:delText>国际电联电信发展部门（</w:delText>
        </w:r>
      </w:del>
      <w:r w:rsidRPr="00D5193F">
        <w:rPr>
          <w:rFonts w:hint="eastAsia"/>
          <w:lang w:eastAsia="zh-CN"/>
        </w:rPr>
        <w:t>ITU-D</w:t>
      </w:r>
      <w:del w:id="35" w:author="Author">
        <w:r w:rsidRPr="00D5193F" w:rsidDel="00395C7F">
          <w:rPr>
            <w:rFonts w:hint="eastAsia"/>
            <w:lang w:eastAsia="zh-CN"/>
          </w:rPr>
          <w:delText>）</w:delText>
        </w:r>
      </w:del>
      <w:r w:rsidRPr="00D5193F">
        <w:rPr>
          <w:rFonts w:hint="eastAsia"/>
          <w:lang w:eastAsia="zh-CN"/>
        </w:rPr>
        <w:t>第</w:t>
      </w:r>
      <w:r w:rsidRPr="00D5193F">
        <w:rPr>
          <w:rFonts w:hint="eastAsia"/>
          <w:lang w:eastAsia="zh-CN"/>
        </w:rPr>
        <w:t>2</w:t>
      </w:r>
      <w:r w:rsidRPr="00D5193F">
        <w:rPr>
          <w:rFonts w:hint="eastAsia"/>
          <w:lang w:eastAsia="zh-CN"/>
        </w:rPr>
        <w:t>研究组有关</w:t>
      </w:r>
      <w:r w:rsidRPr="00D5193F">
        <w:rPr>
          <w:rFonts w:hint="eastAsia"/>
          <w:lang w:eastAsia="zh-CN"/>
        </w:rPr>
        <w:t>ICT</w:t>
      </w:r>
      <w:r w:rsidRPr="00D5193F">
        <w:rPr>
          <w:rFonts w:hint="eastAsia"/>
          <w:lang w:eastAsia="zh-CN"/>
        </w:rPr>
        <w:t>与气候变化的第</w:t>
      </w:r>
      <w:r w:rsidRPr="00D5193F">
        <w:rPr>
          <w:rFonts w:hint="eastAsia"/>
          <w:lang w:eastAsia="zh-CN"/>
        </w:rPr>
        <w:t>24/2</w:t>
      </w:r>
      <w:r w:rsidRPr="00D5193F">
        <w:rPr>
          <w:rFonts w:hint="eastAsia"/>
          <w:lang w:eastAsia="zh-CN"/>
        </w:rPr>
        <w:t>号课题；</w:t>
      </w:r>
    </w:p>
    <w:p w:rsidR="008644EA" w:rsidRPr="00D5193F" w:rsidRDefault="008644EA" w:rsidP="006725C3">
      <w:pPr>
        <w:rPr>
          <w:lang w:eastAsia="zh-CN"/>
        </w:rPr>
      </w:pPr>
      <w:r w:rsidRPr="00D5193F">
        <w:rPr>
          <w:rFonts w:hint="eastAsia"/>
          <w:i/>
          <w:iCs/>
          <w:lang w:eastAsia="zh-CN"/>
        </w:rPr>
        <w:t>c)</w:t>
      </w:r>
      <w:r w:rsidRPr="00D5193F">
        <w:rPr>
          <w:rFonts w:hint="eastAsia"/>
          <w:lang w:eastAsia="zh-CN"/>
        </w:rPr>
        <w:tab/>
      </w:r>
      <w:r w:rsidRPr="00D5193F">
        <w:rPr>
          <w:rFonts w:hint="eastAsia"/>
          <w:lang w:eastAsia="zh-CN"/>
        </w:rPr>
        <w:t>国际电联侧重于节能系统和应用的建议书可在电信</w:t>
      </w:r>
      <w:r w:rsidRPr="00D5193F">
        <w:rPr>
          <w:rFonts w:hint="eastAsia"/>
          <w:lang w:eastAsia="zh-CN"/>
        </w:rPr>
        <w:t>/ICT</w:t>
      </w:r>
      <w:r w:rsidRPr="00D5193F">
        <w:rPr>
          <w:rFonts w:hint="eastAsia"/>
          <w:lang w:eastAsia="zh-CN"/>
        </w:rPr>
        <w:t>发展中发挥重要作用，其办法是促进普及电信</w:t>
      </w:r>
      <w:r w:rsidRPr="00D5193F">
        <w:rPr>
          <w:rFonts w:hint="eastAsia"/>
          <w:lang w:eastAsia="zh-CN"/>
        </w:rPr>
        <w:t>/ICT</w:t>
      </w:r>
      <w:r w:rsidRPr="00D5193F">
        <w:rPr>
          <w:rFonts w:hint="eastAsia"/>
          <w:lang w:eastAsia="zh-CN"/>
        </w:rPr>
        <w:t>使用的建议书，使它们成为衡量和减少经济和社会活动中温室气体排放的有效和跨行业的工具；</w:t>
      </w:r>
    </w:p>
    <w:p w:rsidR="008644EA" w:rsidRPr="00D5193F" w:rsidRDefault="008644EA">
      <w:pPr>
        <w:rPr>
          <w:lang w:eastAsia="zh-CN"/>
        </w:rPr>
      </w:pPr>
      <w:r w:rsidRPr="00D5193F">
        <w:rPr>
          <w:rFonts w:hint="eastAsia"/>
          <w:i/>
          <w:iCs/>
          <w:lang w:eastAsia="zh-CN"/>
        </w:rPr>
        <w:t>d)</w:t>
      </w:r>
      <w:r w:rsidRPr="00D5193F">
        <w:rPr>
          <w:rFonts w:hint="eastAsia"/>
          <w:lang w:eastAsia="zh-CN"/>
        </w:rPr>
        <w:tab/>
      </w:r>
      <w:del w:id="36" w:author="Author">
        <w:r w:rsidRPr="00D5193F" w:rsidDel="00745DAC">
          <w:rPr>
            <w:rFonts w:hint="eastAsia"/>
            <w:lang w:eastAsia="zh-CN"/>
          </w:rPr>
          <w:delText>国际电联无线电通信部门（</w:delText>
        </w:r>
      </w:del>
      <w:r w:rsidRPr="00D5193F">
        <w:rPr>
          <w:lang w:eastAsia="zh-CN"/>
        </w:rPr>
        <w:t>ITU-R</w:t>
      </w:r>
      <w:del w:id="37" w:author="Author">
        <w:r w:rsidRPr="00D5193F" w:rsidDel="00745DAC">
          <w:rPr>
            <w:rFonts w:hint="eastAsia"/>
            <w:lang w:eastAsia="zh-CN"/>
          </w:rPr>
          <w:delText>）</w:delText>
        </w:r>
      </w:del>
      <w:r w:rsidRPr="00D5193F">
        <w:rPr>
          <w:rFonts w:hint="eastAsia"/>
          <w:lang w:eastAsia="zh-CN"/>
        </w:rPr>
        <w:t>与国际电联成员合作，在为改进气候监测和灾害预测、发现和赈灾的遥感应用方面发挥牵头作用，继续支持采用无线电通信系统的研究；</w:t>
      </w:r>
    </w:p>
    <w:p w:rsidR="008644EA" w:rsidRPr="00D5193F" w:rsidRDefault="008644EA" w:rsidP="006725C3">
      <w:pPr>
        <w:rPr>
          <w:lang w:eastAsia="zh-CN"/>
        </w:rPr>
      </w:pPr>
      <w:r w:rsidRPr="00D5193F">
        <w:rPr>
          <w:rFonts w:hint="eastAsia"/>
          <w:i/>
          <w:iCs/>
          <w:lang w:eastAsia="zh-CN"/>
        </w:rPr>
        <w:t>e)</w:t>
      </w:r>
      <w:r w:rsidRPr="00D5193F">
        <w:rPr>
          <w:rFonts w:hint="eastAsia"/>
          <w:lang w:eastAsia="zh-CN"/>
        </w:rPr>
        <w:tab/>
      </w:r>
      <w:r w:rsidRPr="00D5193F">
        <w:rPr>
          <w:rFonts w:hint="eastAsia"/>
          <w:lang w:eastAsia="zh-CN"/>
        </w:rPr>
        <w:t>还有包括《联合国气候变化框架公约》在内的其他就气候变化问题开展工作的国际机构，国际电联应在职权范围内与这些实体进行协作；</w:t>
      </w:r>
    </w:p>
    <w:p w:rsidR="008644EA" w:rsidRPr="00D5193F" w:rsidRDefault="008644EA" w:rsidP="006725C3">
      <w:pPr>
        <w:rPr>
          <w:lang w:eastAsia="zh-CN"/>
        </w:rPr>
      </w:pPr>
      <w:r w:rsidRPr="00D5193F">
        <w:rPr>
          <w:rFonts w:hint="eastAsia"/>
          <w:i/>
          <w:iCs/>
          <w:lang w:eastAsia="zh-CN"/>
        </w:rPr>
        <w:t>f)</w:t>
      </w:r>
      <w:r w:rsidRPr="00D5193F">
        <w:rPr>
          <w:rFonts w:hint="eastAsia"/>
          <w:lang w:eastAsia="zh-CN"/>
        </w:rPr>
        <w:tab/>
      </w:r>
      <w:r w:rsidRPr="00D5193F">
        <w:rPr>
          <w:rFonts w:hint="eastAsia"/>
          <w:lang w:eastAsia="zh-CN"/>
        </w:rPr>
        <w:t>数个国家已承诺到</w:t>
      </w:r>
      <w:r w:rsidRPr="00D5193F">
        <w:rPr>
          <w:rFonts w:hint="eastAsia"/>
          <w:lang w:eastAsia="zh-CN"/>
        </w:rPr>
        <w:t>2020</w:t>
      </w:r>
      <w:r w:rsidRPr="00D5193F">
        <w:rPr>
          <w:rFonts w:hint="eastAsia"/>
          <w:lang w:eastAsia="zh-CN"/>
        </w:rPr>
        <w:t>年时，将使</w:t>
      </w:r>
      <w:r w:rsidRPr="00D5193F">
        <w:rPr>
          <w:rFonts w:hint="eastAsia"/>
          <w:lang w:eastAsia="zh-CN"/>
        </w:rPr>
        <w:t>ICT</w:t>
      </w:r>
      <w:r w:rsidRPr="00D5193F">
        <w:rPr>
          <w:rFonts w:hint="eastAsia"/>
          <w:lang w:eastAsia="zh-CN"/>
        </w:rPr>
        <w:t>行业和采用</w:t>
      </w:r>
      <w:r w:rsidRPr="00D5193F">
        <w:rPr>
          <w:rFonts w:hint="eastAsia"/>
          <w:lang w:eastAsia="zh-CN"/>
        </w:rPr>
        <w:t>ICT</w:t>
      </w:r>
      <w:r w:rsidRPr="00D5193F">
        <w:rPr>
          <w:rFonts w:hint="eastAsia"/>
          <w:lang w:eastAsia="zh-CN"/>
        </w:rPr>
        <w:t>的其他行业的温室气体排放在</w:t>
      </w:r>
      <w:r w:rsidRPr="00D5193F">
        <w:rPr>
          <w:rFonts w:hint="eastAsia"/>
          <w:lang w:eastAsia="zh-CN"/>
        </w:rPr>
        <w:t>1990</w:t>
      </w:r>
      <w:r w:rsidRPr="00D5193F">
        <w:rPr>
          <w:rFonts w:hint="eastAsia"/>
          <w:lang w:eastAsia="zh-CN"/>
        </w:rPr>
        <w:t>年水平的基础上降低</w:t>
      </w:r>
      <w:r w:rsidRPr="00D5193F">
        <w:rPr>
          <w:rFonts w:hint="eastAsia"/>
          <w:lang w:eastAsia="zh-CN"/>
        </w:rPr>
        <w:t>20%</w:t>
      </w:r>
      <w:r w:rsidRPr="00D5193F">
        <w:rPr>
          <w:rFonts w:hint="eastAsia"/>
          <w:lang w:eastAsia="zh-CN"/>
        </w:rPr>
        <w:t>，</w:t>
      </w:r>
    </w:p>
    <w:p w:rsidR="008644EA" w:rsidRPr="00D5193F" w:rsidRDefault="008644EA" w:rsidP="006725C3">
      <w:pPr>
        <w:pStyle w:val="Call"/>
        <w:rPr>
          <w:lang w:eastAsia="zh-CN"/>
        </w:rPr>
      </w:pPr>
      <w:r w:rsidRPr="00D5193F">
        <w:rPr>
          <w:rFonts w:hint="eastAsia"/>
          <w:lang w:eastAsia="zh-CN"/>
        </w:rPr>
        <w:t>做出决议</w:t>
      </w:r>
    </w:p>
    <w:p w:rsidR="008644EA" w:rsidRPr="00D5193F" w:rsidRDefault="008644EA" w:rsidP="006725C3">
      <w:pPr>
        <w:ind w:firstLineChars="200" w:firstLine="480"/>
        <w:rPr>
          <w:lang w:eastAsia="zh-CN"/>
        </w:rPr>
      </w:pPr>
      <w:r w:rsidRPr="00D5193F">
        <w:rPr>
          <w:rFonts w:hint="eastAsia"/>
          <w:lang w:eastAsia="zh-CN"/>
        </w:rPr>
        <w:t>国际电联将在其职责范围内与其他组织协作，通过以下做法彰显自身在利用</w:t>
      </w:r>
      <w:r w:rsidRPr="00D5193F">
        <w:rPr>
          <w:lang w:eastAsia="zh-CN"/>
        </w:rPr>
        <w:br/>
      </w:r>
      <w:r w:rsidRPr="00D5193F">
        <w:rPr>
          <w:rFonts w:hint="eastAsia"/>
          <w:lang w:eastAsia="zh-CN"/>
        </w:rPr>
        <w:t>电信</w:t>
      </w:r>
      <w:r w:rsidRPr="00D5193F">
        <w:rPr>
          <w:rFonts w:hint="eastAsia"/>
          <w:lang w:eastAsia="zh-CN"/>
        </w:rPr>
        <w:t>/ICT</w:t>
      </w:r>
      <w:r w:rsidRPr="00D5193F">
        <w:rPr>
          <w:rFonts w:hint="eastAsia"/>
          <w:lang w:eastAsia="zh-CN"/>
        </w:rPr>
        <w:t>研究气候变化的起因和影响问题方面的牵头作用：</w:t>
      </w:r>
    </w:p>
    <w:p w:rsidR="008644EA" w:rsidRPr="00D5193F" w:rsidRDefault="008644EA" w:rsidP="006725C3">
      <w:pPr>
        <w:rPr>
          <w:lang w:eastAsia="zh-CN"/>
        </w:rPr>
      </w:pPr>
      <w:r w:rsidRPr="00D5193F">
        <w:rPr>
          <w:rFonts w:hint="eastAsia"/>
          <w:lang w:eastAsia="zh-CN"/>
        </w:rPr>
        <w:t>1</w:t>
      </w:r>
      <w:r w:rsidRPr="00D5193F">
        <w:rPr>
          <w:rFonts w:hint="eastAsia"/>
          <w:lang w:eastAsia="zh-CN"/>
        </w:rPr>
        <w:tab/>
      </w:r>
      <w:r w:rsidRPr="00D5193F">
        <w:rPr>
          <w:rFonts w:hint="eastAsia"/>
          <w:lang w:eastAsia="zh-CN"/>
        </w:rPr>
        <w:t>继续并进一步开展国际电联有关电信</w:t>
      </w:r>
      <w:r w:rsidRPr="00D5193F">
        <w:rPr>
          <w:rFonts w:hint="eastAsia"/>
          <w:lang w:eastAsia="zh-CN"/>
        </w:rPr>
        <w:t>/ICT</w:t>
      </w:r>
      <w:r w:rsidRPr="00D5193F">
        <w:rPr>
          <w:rFonts w:hint="eastAsia"/>
          <w:lang w:eastAsia="zh-CN"/>
        </w:rPr>
        <w:t>和气候变化的活动，以便对联合国开展的更广泛全球工作做出贡献；</w:t>
      </w:r>
    </w:p>
    <w:p w:rsidR="008644EA" w:rsidRPr="00D5193F" w:rsidRDefault="008644EA" w:rsidP="006725C3">
      <w:pPr>
        <w:rPr>
          <w:lang w:eastAsia="zh-CN"/>
        </w:rPr>
      </w:pPr>
      <w:r w:rsidRPr="00D5193F">
        <w:rPr>
          <w:rFonts w:hint="eastAsia"/>
          <w:lang w:eastAsia="zh-CN"/>
        </w:rPr>
        <w:t>2</w:t>
      </w:r>
      <w:r w:rsidRPr="00D5193F">
        <w:rPr>
          <w:rFonts w:hint="eastAsia"/>
          <w:lang w:eastAsia="zh-CN"/>
        </w:rPr>
        <w:tab/>
      </w:r>
      <w:r w:rsidRPr="00D5193F">
        <w:rPr>
          <w:rFonts w:hint="eastAsia"/>
          <w:lang w:eastAsia="zh-CN"/>
        </w:rPr>
        <w:t>提高电信</w:t>
      </w:r>
      <w:r w:rsidRPr="00D5193F">
        <w:rPr>
          <w:rFonts w:hint="eastAsia"/>
          <w:lang w:eastAsia="zh-CN"/>
        </w:rPr>
        <w:t>/ICT</w:t>
      </w:r>
      <w:r w:rsidRPr="00D5193F">
        <w:rPr>
          <w:rFonts w:hint="eastAsia"/>
          <w:lang w:eastAsia="zh-CN"/>
        </w:rPr>
        <w:t>的节能效益，以减少电信</w:t>
      </w:r>
      <w:r w:rsidRPr="00D5193F">
        <w:rPr>
          <w:rFonts w:hint="eastAsia"/>
          <w:lang w:eastAsia="zh-CN"/>
        </w:rPr>
        <w:t>/ICT</w:t>
      </w:r>
      <w:r w:rsidRPr="00D5193F">
        <w:rPr>
          <w:rFonts w:hint="eastAsia"/>
          <w:lang w:eastAsia="zh-CN"/>
        </w:rPr>
        <w:t>行业的温室气体排放；</w:t>
      </w:r>
    </w:p>
    <w:p w:rsidR="008644EA" w:rsidRPr="00D5193F" w:rsidRDefault="008644EA" w:rsidP="006725C3">
      <w:pPr>
        <w:rPr>
          <w:lang w:eastAsia="zh-CN"/>
        </w:rPr>
      </w:pPr>
      <w:r w:rsidRPr="00D5193F">
        <w:rPr>
          <w:rFonts w:hint="eastAsia"/>
          <w:lang w:eastAsia="zh-CN"/>
        </w:rPr>
        <w:t>3</w:t>
      </w:r>
      <w:r w:rsidRPr="00D5193F">
        <w:rPr>
          <w:rFonts w:hint="eastAsia"/>
          <w:lang w:eastAsia="zh-CN"/>
        </w:rPr>
        <w:tab/>
      </w:r>
      <w:r w:rsidRPr="00D5193F">
        <w:rPr>
          <w:rFonts w:hint="eastAsia"/>
          <w:lang w:eastAsia="zh-CN"/>
        </w:rPr>
        <w:t>鼓励电信</w:t>
      </w:r>
      <w:r w:rsidRPr="00D5193F">
        <w:rPr>
          <w:rFonts w:hint="eastAsia"/>
          <w:lang w:eastAsia="zh-CN"/>
        </w:rPr>
        <w:t>/ICT</w:t>
      </w:r>
      <w:r w:rsidRPr="00D5193F">
        <w:rPr>
          <w:rFonts w:hint="eastAsia"/>
          <w:lang w:eastAsia="zh-CN"/>
        </w:rPr>
        <w:t>部门通过提高自身的节能效果并在其他经济行业使用</w:t>
      </w:r>
      <w:r w:rsidRPr="00D5193F">
        <w:rPr>
          <w:rFonts w:hint="eastAsia"/>
          <w:lang w:eastAsia="zh-CN"/>
        </w:rPr>
        <w:t>ICT</w:t>
      </w:r>
      <w:r w:rsidRPr="00D5193F">
        <w:rPr>
          <w:rFonts w:hint="eastAsia"/>
          <w:lang w:eastAsia="zh-CN"/>
        </w:rPr>
        <w:t>，为每年削减</w:t>
      </w:r>
      <w:r w:rsidRPr="00D5193F">
        <w:rPr>
          <w:rFonts w:hint="eastAsia"/>
          <w:lang w:eastAsia="zh-CN"/>
        </w:rPr>
        <w:t>GHG</w:t>
      </w:r>
      <w:r w:rsidRPr="00D5193F">
        <w:rPr>
          <w:rFonts w:hint="eastAsia"/>
          <w:lang w:eastAsia="zh-CN"/>
        </w:rPr>
        <w:t>排放做出贡献；</w:t>
      </w:r>
    </w:p>
    <w:p w:rsidR="008644EA" w:rsidRPr="00D5193F" w:rsidRDefault="008644EA" w:rsidP="00832BD6">
      <w:pPr>
        <w:rPr>
          <w:lang w:eastAsia="zh-CN"/>
        </w:rPr>
      </w:pPr>
      <w:r w:rsidRPr="00D5193F">
        <w:rPr>
          <w:rFonts w:hint="eastAsia"/>
          <w:lang w:eastAsia="zh-CN"/>
        </w:rPr>
        <w:t>4</w:t>
      </w:r>
      <w:r w:rsidRPr="00D5193F">
        <w:rPr>
          <w:rFonts w:hint="eastAsia"/>
          <w:lang w:eastAsia="zh-CN"/>
        </w:rPr>
        <w:tab/>
      </w:r>
      <w:r w:rsidRPr="00D5193F">
        <w:rPr>
          <w:rFonts w:hint="eastAsia"/>
          <w:lang w:eastAsia="zh-CN"/>
        </w:rPr>
        <w:t>报告</w:t>
      </w:r>
      <w:r w:rsidRPr="00D5193F">
        <w:rPr>
          <w:rFonts w:hint="eastAsia"/>
          <w:lang w:eastAsia="zh-CN"/>
        </w:rPr>
        <w:t>ICT</w:t>
      </w:r>
      <w:r w:rsidRPr="00D5193F">
        <w:rPr>
          <w:rFonts w:hint="eastAsia"/>
          <w:lang w:eastAsia="zh-CN"/>
        </w:rPr>
        <w:t>行业在利用</w:t>
      </w:r>
      <w:r w:rsidRPr="00D5193F">
        <w:rPr>
          <w:rFonts w:hint="eastAsia"/>
          <w:lang w:eastAsia="zh-CN"/>
        </w:rPr>
        <w:t>ICT</w:t>
      </w:r>
      <w:r w:rsidRPr="00D5193F">
        <w:rPr>
          <w:rFonts w:hint="eastAsia"/>
          <w:lang w:eastAsia="zh-CN"/>
        </w:rPr>
        <w:t>降低能耗从而减少其他行业温室气体排放方面做出的贡献水平</w:t>
      </w:r>
      <w:ins w:id="38" w:author="Author">
        <w:r w:rsidR="00832BD6" w:rsidRPr="00D5193F">
          <w:rPr>
            <w:rFonts w:hint="eastAsia"/>
            <w:lang w:eastAsia="zh-CN"/>
          </w:rPr>
          <w:t>，同时考虑到宏伟的</w:t>
        </w:r>
        <w:r w:rsidR="00832BD6" w:rsidRPr="00D5193F">
          <w:rPr>
            <w:rFonts w:cs="Arial"/>
            <w:spacing w:val="2"/>
            <w:szCs w:val="24"/>
            <w:lang w:eastAsia="zh-CN"/>
            <w:rPrChange w:id="39" w:author="Author">
              <w:rPr>
                <w:rFonts w:asciiTheme="minorHAnsi" w:hAnsiTheme="minorHAnsi" w:cs="Arial"/>
                <w:spacing w:val="2"/>
                <w:szCs w:val="24"/>
                <w:highlight w:val="yellow"/>
              </w:rPr>
            </w:rPrChange>
          </w:rPr>
          <w:t>G</w:t>
        </w:r>
        <w:r w:rsidR="00832BD6" w:rsidRPr="00D5193F">
          <w:rPr>
            <w:rFonts w:cs="Arial"/>
            <w:spacing w:val="-2"/>
            <w:szCs w:val="24"/>
            <w:lang w:eastAsia="zh-CN"/>
            <w:rPrChange w:id="40" w:author="Author">
              <w:rPr>
                <w:rFonts w:asciiTheme="minorHAnsi" w:hAnsiTheme="minorHAnsi" w:cs="Arial"/>
                <w:spacing w:val="-2"/>
                <w:szCs w:val="24"/>
                <w:highlight w:val="yellow"/>
              </w:rPr>
            </w:rPrChange>
          </w:rPr>
          <w:t>H</w:t>
        </w:r>
        <w:r w:rsidR="00832BD6" w:rsidRPr="00D5193F">
          <w:rPr>
            <w:rFonts w:cs="Arial"/>
            <w:spacing w:val="-1"/>
            <w:szCs w:val="24"/>
            <w:lang w:eastAsia="zh-CN"/>
            <w:rPrChange w:id="41" w:author="Author">
              <w:rPr>
                <w:rFonts w:asciiTheme="minorHAnsi" w:hAnsiTheme="minorHAnsi" w:cs="Arial"/>
                <w:spacing w:val="-1"/>
                <w:szCs w:val="24"/>
                <w:highlight w:val="yellow"/>
              </w:rPr>
            </w:rPrChange>
          </w:rPr>
          <w:t>G</w:t>
        </w:r>
        <w:r w:rsidR="00832BD6" w:rsidRPr="00D5193F">
          <w:rPr>
            <w:rFonts w:cs="Arial" w:hint="eastAsia"/>
            <w:spacing w:val="-1"/>
            <w:szCs w:val="24"/>
            <w:lang w:eastAsia="zh-CN"/>
          </w:rPr>
          <w:t>计划不会妨碍发展中国家整体电信</w:t>
        </w:r>
        <w:r w:rsidR="00832BD6" w:rsidRPr="00D5193F">
          <w:rPr>
            <w:rFonts w:cs="Arial"/>
            <w:spacing w:val="-1"/>
            <w:szCs w:val="24"/>
            <w:lang w:eastAsia="zh-CN"/>
            <w:rPrChange w:id="42" w:author="Author">
              <w:rPr>
                <w:rFonts w:asciiTheme="minorHAnsi" w:hAnsiTheme="minorHAnsi" w:cs="Arial"/>
                <w:spacing w:val="-1"/>
                <w:szCs w:val="24"/>
                <w:highlight w:val="yellow"/>
              </w:rPr>
            </w:rPrChange>
          </w:rPr>
          <w:t>/</w:t>
        </w:r>
        <w:r w:rsidR="00832BD6" w:rsidRPr="00D5193F">
          <w:rPr>
            <w:rFonts w:cs="Arial"/>
            <w:spacing w:val="2"/>
            <w:szCs w:val="24"/>
            <w:lang w:eastAsia="zh-CN"/>
            <w:rPrChange w:id="43" w:author="Author">
              <w:rPr>
                <w:rFonts w:asciiTheme="minorHAnsi" w:hAnsiTheme="minorHAnsi" w:cs="Arial"/>
                <w:spacing w:val="2"/>
                <w:szCs w:val="24"/>
                <w:highlight w:val="yellow"/>
              </w:rPr>
            </w:rPrChange>
          </w:rPr>
          <w:t>IC</w:t>
        </w:r>
        <w:r w:rsidR="00832BD6" w:rsidRPr="00D5193F">
          <w:rPr>
            <w:rFonts w:cs="Arial"/>
            <w:spacing w:val="-3"/>
            <w:szCs w:val="24"/>
            <w:lang w:eastAsia="zh-CN"/>
            <w:rPrChange w:id="44" w:author="Author">
              <w:rPr>
                <w:rFonts w:asciiTheme="minorHAnsi" w:hAnsiTheme="minorHAnsi" w:cs="Arial"/>
                <w:spacing w:val="-3"/>
                <w:szCs w:val="24"/>
                <w:highlight w:val="yellow"/>
              </w:rPr>
            </w:rPrChange>
          </w:rPr>
          <w:t>T</w:t>
        </w:r>
        <w:r w:rsidR="00832BD6" w:rsidRPr="00D5193F">
          <w:rPr>
            <w:rFonts w:cs="Arial" w:hint="eastAsia"/>
            <w:spacing w:val="-1"/>
            <w:szCs w:val="24"/>
            <w:lang w:eastAsia="zh-CN"/>
          </w:rPr>
          <w:t>的</w:t>
        </w:r>
        <w:r w:rsidR="00832BD6" w:rsidRPr="00D5193F">
          <w:rPr>
            <w:rFonts w:cs="Arial" w:hint="eastAsia"/>
            <w:spacing w:val="-3"/>
            <w:szCs w:val="24"/>
            <w:lang w:eastAsia="zh-CN"/>
          </w:rPr>
          <w:t>发展</w:t>
        </w:r>
      </w:ins>
      <w:r w:rsidRPr="00D5193F">
        <w:rPr>
          <w:rFonts w:hint="eastAsia"/>
          <w:lang w:eastAsia="zh-CN"/>
        </w:rPr>
        <w:t>；</w:t>
      </w:r>
    </w:p>
    <w:p w:rsidR="008644EA" w:rsidRPr="00D5193F" w:rsidRDefault="008644EA" w:rsidP="006725C3">
      <w:pPr>
        <w:rPr>
          <w:lang w:eastAsia="zh-CN"/>
        </w:rPr>
      </w:pPr>
      <w:r w:rsidRPr="00D5193F">
        <w:rPr>
          <w:rFonts w:hint="eastAsia"/>
          <w:lang w:eastAsia="zh-CN"/>
        </w:rPr>
        <w:t>5</w:t>
      </w:r>
      <w:r w:rsidRPr="00D5193F">
        <w:rPr>
          <w:rFonts w:hint="eastAsia"/>
          <w:lang w:eastAsia="zh-CN"/>
        </w:rPr>
        <w:tab/>
      </w:r>
      <w:r w:rsidRPr="00D5193F">
        <w:rPr>
          <w:rFonts w:hint="eastAsia"/>
          <w:lang w:eastAsia="zh-CN"/>
        </w:rPr>
        <w:t>国际电联应提高对电信</w:t>
      </w:r>
      <w:r w:rsidRPr="00D5193F">
        <w:rPr>
          <w:rFonts w:hint="eastAsia"/>
          <w:lang w:eastAsia="zh-CN"/>
        </w:rPr>
        <w:t>/ICT</w:t>
      </w:r>
      <w:r w:rsidRPr="00D5193F">
        <w:rPr>
          <w:rFonts w:hint="eastAsia"/>
          <w:lang w:eastAsia="zh-CN"/>
        </w:rPr>
        <w:t>设备和设计相关环境问题的认识，并鼓励在电信</w:t>
      </w:r>
      <w:r w:rsidRPr="00D5193F">
        <w:rPr>
          <w:rFonts w:hint="eastAsia"/>
          <w:lang w:eastAsia="zh-CN"/>
        </w:rPr>
        <w:t>/ICT</w:t>
      </w:r>
      <w:r w:rsidRPr="00D5193F">
        <w:rPr>
          <w:rFonts w:hint="eastAsia"/>
          <w:lang w:eastAsia="zh-CN"/>
        </w:rPr>
        <w:t>设备设计和生产过程中节省能源，并采用有利于形成洁净和安全环境的材料；</w:t>
      </w:r>
    </w:p>
    <w:p w:rsidR="008644EA" w:rsidRPr="00D5193F" w:rsidRDefault="008644EA" w:rsidP="006725C3">
      <w:pPr>
        <w:rPr>
          <w:lang w:eastAsia="zh-CN"/>
        </w:rPr>
      </w:pPr>
      <w:r w:rsidRPr="00D5193F">
        <w:rPr>
          <w:rFonts w:hint="eastAsia"/>
          <w:lang w:eastAsia="zh-CN"/>
        </w:rPr>
        <w:t>6</w:t>
      </w:r>
      <w:r w:rsidRPr="00D5193F">
        <w:rPr>
          <w:rFonts w:hint="eastAsia"/>
          <w:lang w:eastAsia="zh-CN"/>
        </w:rPr>
        <w:tab/>
      </w:r>
      <w:r w:rsidRPr="00D5193F">
        <w:rPr>
          <w:rFonts w:hint="eastAsia"/>
          <w:lang w:eastAsia="zh-CN"/>
        </w:rPr>
        <w:t>将重点向发展中国家提供援助，以加强其人员和机构能力建设，推广电信</w:t>
      </w:r>
      <w:r w:rsidRPr="00D5193F">
        <w:rPr>
          <w:rFonts w:hint="eastAsia"/>
          <w:lang w:eastAsia="zh-CN"/>
        </w:rPr>
        <w:t>/ICT</w:t>
      </w:r>
      <w:r w:rsidRPr="00D5193F">
        <w:rPr>
          <w:rFonts w:hint="eastAsia"/>
          <w:lang w:eastAsia="zh-CN"/>
        </w:rPr>
        <w:t>在应对气候变化和满足社区适应气候变化需要中的使用，以此作为灾害管理规划的一个关键要素，</w:t>
      </w:r>
    </w:p>
    <w:p w:rsidR="008644EA" w:rsidRPr="00D5193F" w:rsidRDefault="008644EA" w:rsidP="006725C3">
      <w:pPr>
        <w:pStyle w:val="Call"/>
        <w:rPr>
          <w:lang w:eastAsia="zh-CN"/>
        </w:rPr>
      </w:pPr>
      <w:r w:rsidRPr="00D5193F">
        <w:rPr>
          <w:rFonts w:hint="eastAsia"/>
          <w:lang w:eastAsia="zh-CN"/>
        </w:rPr>
        <w:t>责成秘书长与三个局的主任协作</w:t>
      </w:r>
    </w:p>
    <w:p w:rsidR="008644EA" w:rsidRPr="00D5193F" w:rsidRDefault="008644EA" w:rsidP="006725C3">
      <w:pPr>
        <w:rPr>
          <w:lang w:eastAsia="zh-CN"/>
        </w:rPr>
      </w:pPr>
      <w:r w:rsidRPr="00D5193F">
        <w:rPr>
          <w:rFonts w:hint="eastAsia"/>
          <w:lang w:eastAsia="zh-CN"/>
        </w:rPr>
        <w:t>1</w:t>
      </w:r>
      <w:r w:rsidRPr="00D5193F">
        <w:rPr>
          <w:rFonts w:hint="eastAsia"/>
          <w:lang w:eastAsia="zh-CN"/>
        </w:rPr>
        <w:tab/>
      </w:r>
      <w:r w:rsidRPr="00D5193F">
        <w:rPr>
          <w:rFonts w:hint="eastAsia"/>
          <w:lang w:eastAsia="zh-CN"/>
        </w:rPr>
        <w:t>在考虑到国际电联所有相关决议的情况下，与其他相关专家机构</w:t>
      </w:r>
      <w:r w:rsidRPr="00D5193F">
        <w:rPr>
          <w:rFonts w:hint="eastAsia"/>
          <w:lang w:eastAsia="zh-CN"/>
        </w:rPr>
        <w:t>/</w:t>
      </w:r>
      <w:r w:rsidRPr="00D5193F">
        <w:rPr>
          <w:rFonts w:hint="eastAsia"/>
          <w:lang w:eastAsia="zh-CN"/>
        </w:rPr>
        <w:t>小组一起制定有关国际电联作用的行动计划，同时考虑到国际电联三个部门的具体职责；</w:t>
      </w:r>
    </w:p>
    <w:p w:rsidR="008644EA" w:rsidRPr="00D5193F" w:rsidRDefault="008644EA" w:rsidP="006725C3">
      <w:pPr>
        <w:rPr>
          <w:lang w:eastAsia="zh-CN"/>
        </w:rPr>
      </w:pPr>
      <w:r w:rsidRPr="00D5193F">
        <w:rPr>
          <w:rFonts w:hint="eastAsia"/>
          <w:lang w:eastAsia="zh-CN"/>
        </w:rPr>
        <w:t>2</w:t>
      </w:r>
      <w:r w:rsidRPr="00D5193F">
        <w:rPr>
          <w:rFonts w:hint="eastAsia"/>
          <w:lang w:eastAsia="zh-CN"/>
        </w:rPr>
        <w:tab/>
      </w:r>
      <w:r w:rsidRPr="00D5193F">
        <w:rPr>
          <w:rFonts w:hint="eastAsia"/>
          <w:lang w:eastAsia="zh-CN"/>
        </w:rPr>
        <w:t>确保国际电联负责</w:t>
      </w:r>
      <w:r w:rsidRPr="00D5193F">
        <w:rPr>
          <w:rFonts w:hint="eastAsia"/>
          <w:lang w:eastAsia="zh-CN"/>
        </w:rPr>
        <w:t>ICT</w:t>
      </w:r>
      <w:r w:rsidRPr="00D5193F">
        <w:rPr>
          <w:rFonts w:hint="eastAsia"/>
          <w:lang w:eastAsia="zh-CN"/>
        </w:rPr>
        <w:t>与气候变化的相关研究组落实上述</w:t>
      </w:r>
      <w:r w:rsidRPr="00D5193F">
        <w:rPr>
          <w:rFonts w:ascii="STKaiti" w:eastAsia="STKaiti" w:hAnsi="STKaiti" w:hint="eastAsia"/>
          <w:lang w:eastAsia="zh-CN"/>
        </w:rPr>
        <w:t>责成秘书长</w:t>
      </w:r>
      <w:del w:id="45" w:author="Author">
        <w:r w:rsidRPr="00D5193F" w:rsidDel="00032976">
          <w:rPr>
            <w:rFonts w:ascii="STKaiti" w:eastAsia="STKaiti" w:hAnsi="STKaiti" w:hint="eastAsia"/>
            <w:lang w:eastAsia="zh-CN"/>
          </w:rPr>
          <w:delText>与三个局的主任协作</w:delText>
        </w:r>
      </w:del>
      <w:r w:rsidRPr="00D5193F">
        <w:rPr>
          <w:rFonts w:hint="eastAsia"/>
          <w:lang w:eastAsia="zh-CN"/>
        </w:rPr>
        <w:t>1</w:t>
      </w:r>
      <w:r w:rsidRPr="00D5193F">
        <w:rPr>
          <w:rFonts w:hint="eastAsia"/>
          <w:lang w:eastAsia="zh-CN"/>
        </w:rPr>
        <w:t>所述的行动计划；</w:t>
      </w:r>
    </w:p>
    <w:p w:rsidR="008644EA" w:rsidRPr="00D5193F" w:rsidRDefault="008644EA" w:rsidP="006725C3">
      <w:pPr>
        <w:rPr>
          <w:lang w:eastAsia="zh-CN"/>
        </w:rPr>
      </w:pPr>
      <w:r w:rsidRPr="00D5193F">
        <w:rPr>
          <w:rFonts w:hint="eastAsia"/>
          <w:lang w:eastAsia="zh-CN"/>
        </w:rPr>
        <w:t>3</w:t>
      </w:r>
      <w:r w:rsidRPr="00D5193F">
        <w:rPr>
          <w:rFonts w:hint="eastAsia"/>
          <w:lang w:eastAsia="zh-CN"/>
        </w:rPr>
        <w:tab/>
      </w:r>
      <w:r w:rsidRPr="00D5193F">
        <w:rPr>
          <w:rFonts w:hint="eastAsia"/>
          <w:lang w:eastAsia="zh-CN"/>
        </w:rPr>
        <w:t>与其他相关组织进行联络，以避免工作重复并优化资源的使用；</w:t>
      </w:r>
    </w:p>
    <w:p w:rsidR="008644EA" w:rsidRPr="00D5193F" w:rsidRDefault="008644EA" w:rsidP="006725C3">
      <w:pPr>
        <w:rPr>
          <w:ins w:id="46" w:author="Author"/>
          <w:lang w:eastAsia="zh-CN"/>
        </w:rPr>
      </w:pPr>
      <w:r w:rsidRPr="00D5193F">
        <w:rPr>
          <w:rFonts w:hint="eastAsia"/>
          <w:lang w:eastAsia="zh-CN"/>
        </w:rPr>
        <w:lastRenderedPageBreak/>
        <w:t>4</w:t>
      </w:r>
      <w:r w:rsidRPr="00D5193F">
        <w:rPr>
          <w:rFonts w:hint="eastAsia"/>
          <w:lang w:eastAsia="zh-CN"/>
        </w:rPr>
        <w:tab/>
      </w:r>
      <w:r w:rsidRPr="00D5193F">
        <w:rPr>
          <w:rFonts w:hint="eastAsia"/>
          <w:lang w:eastAsia="zh-CN"/>
        </w:rPr>
        <w:t>确保国际电联在区域层面本着提高认识和确定关键问题的目的，在发展中国家组织讲习班、研讨会和培训课程，以便制定最佳做法指南；</w:t>
      </w:r>
    </w:p>
    <w:p w:rsidR="00193520" w:rsidRPr="00D5193F" w:rsidRDefault="008644EA" w:rsidP="00447C2E">
      <w:pPr>
        <w:rPr>
          <w:ins w:id="47" w:author="Author"/>
          <w:rFonts w:cs="Arial"/>
          <w:lang w:eastAsia="zh-CN"/>
        </w:rPr>
      </w:pPr>
      <w:ins w:id="48" w:author="Author">
        <w:r w:rsidRPr="00D5193F">
          <w:rPr>
            <w:rFonts w:cs="Arial"/>
            <w:lang w:eastAsia="zh-CN"/>
          </w:rPr>
          <w:t>5</w:t>
        </w:r>
        <w:r w:rsidRPr="00D5193F">
          <w:rPr>
            <w:rFonts w:cs="Arial"/>
            <w:lang w:eastAsia="zh-CN"/>
          </w:rPr>
          <w:tab/>
        </w:r>
        <w:r w:rsidR="00447C2E" w:rsidRPr="00D5193F">
          <w:rPr>
            <w:rFonts w:cs="Arial" w:hint="eastAsia"/>
            <w:lang w:eastAsia="zh-CN"/>
          </w:rPr>
          <w:t>鼓励各区域成员国合作共享专业经验和资源，确定区域性合作机制</w:t>
        </w:r>
        <w:r w:rsidR="00447C2E" w:rsidRPr="00D5193F">
          <w:rPr>
            <w:rStyle w:val="FootnoteReference"/>
            <w:rFonts w:cs="Arial"/>
            <w:sz w:val="20"/>
            <w:szCs w:val="16"/>
            <w:rPrChange w:id="49" w:author="Author">
              <w:rPr>
                <w:rStyle w:val="FootnoteReference"/>
                <w:rFonts w:asciiTheme="minorHAnsi" w:hAnsiTheme="minorHAnsi" w:cs="Arial"/>
                <w:sz w:val="24"/>
              </w:rPr>
            </w:rPrChange>
          </w:rPr>
          <w:footnoteReference w:id="1"/>
        </w:r>
        <w:r w:rsidR="00447C2E" w:rsidRPr="00D5193F">
          <w:rPr>
            <w:rFonts w:cs="Arial" w:hint="eastAsia"/>
            <w:lang w:eastAsia="zh-CN"/>
          </w:rPr>
          <w:t>，包括设立区域中心（</w:t>
        </w:r>
        <w:r w:rsidR="00447C2E" w:rsidRPr="00D5193F">
          <w:rPr>
            <w:rFonts w:cs="Arial"/>
            <w:lang w:eastAsia="zh-CN"/>
          </w:rPr>
          <w:t>如需要）</w:t>
        </w:r>
        <w:r w:rsidR="00447C2E" w:rsidRPr="00D5193F">
          <w:rPr>
            <w:rFonts w:cs="Arial" w:hint="eastAsia"/>
            <w:lang w:eastAsia="zh-CN"/>
          </w:rPr>
          <w:t>，以便帮助该区域所有成员国进行测量和培训；</w:t>
        </w:r>
      </w:ins>
    </w:p>
    <w:p w:rsidR="00193520" w:rsidRPr="00D5193F" w:rsidRDefault="008644EA" w:rsidP="00447C2E">
      <w:pPr>
        <w:rPr>
          <w:lang w:eastAsia="zh-CN"/>
        </w:rPr>
      </w:pPr>
      <w:ins w:id="52" w:author="Author">
        <w:r w:rsidRPr="00D5193F">
          <w:rPr>
            <w:lang w:eastAsia="zh-CN"/>
          </w:rPr>
          <w:t>6</w:t>
        </w:r>
        <w:r w:rsidRPr="00D5193F">
          <w:rPr>
            <w:lang w:eastAsia="zh-CN"/>
          </w:rPr>
          <w:tab/>
        </w:r>
        <w:r w:rsidR="00447C2E" w:rsidRPr="00D5193F">
          <w:rPr>
            <w:rFonts w:hint="eastAsia"/>
            <w:lang w:eastAsia="zh-CN"/>
          </w:rPr>
          <w:t>帮助各成员国，特别是发展中国家（包括最不发达国家、小岛屿发展中国家、内陆发展中国家和经济转型国家），进行基础设施建设和能力建设，并帮助建立能效测量实验室；</w:t>
        </w:r>
      </w:ins>
    </w:p>
    <w:p w:rsidR="008644EA" w:rsidRPr="00D5193F" w:rsidRDefault="008644EA" w:rsidP="006725C3">
      <w:pPr>
        <w:rPr>
          <w:lang w:eastAsia="zh-CN"/>
        </w:rPr>
      </w:pPr>
      <w:del w:id="53" w:author="Author">
        <w:r w:rsidRPr="00D5193F" w:rsidDel="00032976">
          <w:rPr>
            <w:rFonts w:hint="eastAsia"/>
            <w:lang w:eastAsia="zh-CN"/>
          </w:rPr>
          <w:delText>5</w:delText>
        </w:r>
      </w:del>
      <w:ins w:id="54" w:author="Author">
        <w:r w:rsidRPr="00D5193F">
          <w:rPr>
            <w:lang w:eastAsia="zh-CN"/>
          </w:rPr>
          <w:t>7</w:t>
        </w:r>
      </w:ins>
      <w:r w:rsidRPr="00D5193F">
        <w:rPr>
          <w:rFonts w:hint="eastAsia"/>
          <w:lang w:eastAsia="zh-CN"/>
        </w:rPr>
        <w:tab/>
      </w:r>
      <w:r w:rsidRPr="00D5193F">
        <w:rPr>
          <w:rFonts w:hint="eastAsia"/>
          <w:lang w:eastAsia="zh-CN"/>
        </w:rPr>
        <w:t>继续在国际电联内部采取适当措施，为减少碳足迹做出贡献（如举办无纸会议、可视会议等）；</w:t>
      </w:r>
    </w:p>
    <w:p w:rsidR="008644EA" w:rsidRPr="00D5193F" w:rsidRDefault="008644EA" w:rsidP="00447C2E">
      <w:pPr>
        <w:rPr>
          <w:lang w:eastAsia="zh-CN"/>
        </w:rPr>
      </w:pPr>
      <w:del w:id="55" w:author="Author">
        <w:r w:rsidRPr="00D5193F" w:rsidDel="00032976">
          <w:rPr>
            <w:rFonts w:hint="eastAsia"/>
            <w:lang w:eastAsia="zh-CN"/>
          </w:rPr>
          <w:delText>6</w:delText>
        </w:r>
      </w:del>
      <w:ins w:id="56" w:author="Author">
        <w:r w:rsidRPr="00D5193F">
          <w:rPr>
            <w:lang w:eastAsia="zh-CN"/>
          </w:rPr>
          <w:t>8</w:t>
        </w:r>
      </w:ins>
      <w:r w:rsidRPr="00D5193F">
        <w:rPr>
          <w:rFonts w:hint="eastAsia"/>
          <w:lang w:eastAsia="zh-CN"/>
        </w:rPr>
        <w:tab/>
      </w:r>
      <w:r w:rsidRPr="00D5193F">
        <w:rPr>
          <w:rFonts w:hint="eastAsia"/>
          <w:lang w:val="en-US" w:eastAsia="zh-CN"/>
        </w:rPr>
        <w:t>每年向国际电联理事会和</w:t>
      </w:r>
      <w:r w:rsidRPr="00D5193F">
        <w:rPr>
          <w:rFonts w:hint="eastAsia"/>
          <w:lang w:eastAsia="zh-CN"/>
        </w:rPr>
        <w:t>下届全权代表大会报告</w:t>
      </w:r>
      <w:ins w:id="57" w:author="Author">
        <w:r w:rsidR="00447C2E" w:rsidRPr="00D5193F">
          <w:rPr>
            <w:rFonts w:hint="eastAsia"/>
            <w:lang w:eastAsia="zh-CN"/>
          </w:rPr>
          <w:t>并监督</w:t>
        </w:r>
      </w:ins>
      <w:r w:rsidRPr="00D5193F">
        <w:rPr>
          <w:rFonts w:hint="eastAsia"/>
          <w:lang w:eastAsia="zh-CN"/>
        </w:rPr>
        <w:t>落实此决议的进展情况；</w:t>
      </w:r>
    </w:p>
    <w:p w:rsidR="008644EA" w:rsidRPr="00D5193F" w:rsidRDefault="008644EA" w:rsidP="006725C3">
      <w:pPr>
        <w:rPr>
          <w:lang w:eastAsia="zh-CN"/>
        </w:rPr>
      </w:pPr>
      <w:del w:id="58" w:author="Author">
        <w:r w:rsidRPr="00D5193F" w:rsidDel="00032976">
          <w:rPr>
            <w:rFonts w:hint="eastAsia"/>
            <w:lang w:eastAsia="zh-CN"/>
          </w:rPr>
          <w:delText>7</w:delText>
        </w:r>
      </w:del>
      <w:ins w:id="59" w:author="Author">
        <w:r w:rsidRPr="00D5193F">
          <w:rPr>
            <w:lang w:eastAsia="zh-CN"/>
          </w:rPr>
          <w:t>9</w:t>
        </w:r>
      </w:ins>
      <w:r w:rsidRPr="00D5193F">
        <w:rPr>
          <w:rFonts w:hint="eastAsia"/>
          <w:lang w:eastAsia="zh-CN"/>
        </w:rPr>
        <w:tab/>
      </w:r>
      <w:r w:rsidRPr="00D5193F">
        <w:rPr>
          <w:rFonts w:hint="eastAsia"/>
          <w:lang w:eastAsia="zh-CN"/>
        </w:rPr>
        <w:t>向《联合国气候变化框架公约》等相关组织的会议提交本决议以及国际电联所开展活动的其他适当成果，以便重申国际电联对全球可持续增长的承诺；并确保电信</w:t>
      </w:r>
      <w:r w:rsidRPr="00D5193F">
        <w:rPr>
          <w:rFonts w:hint="eastAsia"/>
          <w:lang w:eastAsia="zh-CN"/>
        </w:rPr>
        <w:t>/ICT</w:t>
      </w:r>
      <w:r w:rsidRPr="00D5193F">
        <w:rPr>
          <w:rFonts w:hint="eastAsia"/>
          <w:lang w:eastAsia="zh-CN"/>
        </w:rPr>
        <w:t>在缓解和适应气候变化工作中的重要作用以及国际电联在这一方面的关键作用得到认可，</w:t>
      </w:r>
    </w:p>
    <w:p w:rsidR="008644EA" w:rsidRPr="00D5193F" w:rsidRDefault="008644EA" w:rsidP="006725C3">
      <w:pPr>
        <w:pStyle w:val="Call"/>
        <w:rPr>
          <w:lang w:eastAsia="zh-CN"/>
        </w:rPr>
      </w:pPr>
      <w:r w:rsidRPr="00D5193F">
        <w:rPr>
          <w:rFonts w:hint="eastAsia"/>
          <w:lang w:eastAsia="zh-CN"/>
        </w:rPr>
        <w:t>责成三个局的主任在其职责范围内</w:t>
      </w:r>
    </w:p>
    <w:p w:rsidR="008644EA" w:rsidRPr="00D5193F" w:rsidRDefault="008644EA" w:rsidP="006725C3">
      <w:pPr>
        <w:rPr>
          <w:lang w:eastAsia="zh-CN"/>
        </w:rPr>
      </w:pPr>
      <w:r w:rsidRPr="00D5193F">
        <w:rPr>
          <w:rFonts w:hint="eastAsia"/>
          <w:lang w:eastAsia="zh-CN"/>
        </w:rPr>
        <w:t>1</w:t>
      </w:r>
      <w:r w:rsidRPr="00D5193F">
        <w:rPr>
          <w:rFonts w:hint="eastAsia"/>
          <w:lang w:eastAsia="zh-CN"/>
        </w:rPr>
        <w:tab/>
      </w:r>
      <w:r w:rsidRPr="00D5193F">
        <w:rPr>
          <w:rFonts w:hint="eastAsia"/>
          <w:lang w:eastAsia="zh-CN"/>
        </w:rPr>
        <w:t>继续制定最佳做法和指南，在削减温室气体排放和在其他行业普及</w:t>
      </w:r>
      <w:r w:rsidRPr="00D5193F">
        <w:rPr>
          <w:rFonts w:hint="eastAsia"/>
          <w:lang w:eastAsia="zh-CN"/>
        </w:rPr>
        <w:t>ICT</w:t>
      </w:r>
      <w:r w:rsidRPr="00D5193F">
        <w:rPr>
          <w:rFonts w:hint="eastAsia"/>
          <w:lang w:eastAsia="zh-CN"/>
        </w:rPr>
        <w:t>方面，协助各国政府制定支持</w:t>
      </w:r>
      <w:r w:rsidRPr="00D5193F">
        <w:rPr>
          <w:rFonts w:hint="eastAsia"/>
          <w:lang w:eastAsia="zh-CN"/>
        </w:rPr>
        <w:t>ICT</w:t>
      </w:r>
      <w:r w:rsidRPr="00D5193F">
        <w:rPr>
          <w:rFonts w:hint="eastAsia"/>
          <w:lang w:eastAsia="zh-CN"/>
        </w:rPr>
        <w:t>行业的政策措施；</w:t>
      </w:r>
    </w:p>
    <w:p w:rsidR="008644EA" w:rsidRPr="00D5193F" w:rsidRDefault="008644EA" w:rsidP="006725C3">
      <w:pPr>
        <w:rPr>
          <w:lang w:eastAsia="zh-CN"/>
        </w:rPr>
      </w:pPr>
      <w:r w:rsidRPr="00D5193F">
        <w:rPr>
          <w:rFonts w:hint="eastAsia"/>
          <w:lang w:eastAsia="zh-CN"/>
        </w:rPr>
        <w:t>2</w:t>
      </w:r>
      <w:r w:rsidRPr="00D5193F">
        <w:rPr>
          <w:rFonts w:hint="eastAsia"/>
          <w:lang w:eastAsia="zh-CN"/>
        </w:rPr>
        <w:tab/>
      </w:r>
      <w:r w:rsidRPr="00D5193F">
        <w:rPr>
          <w:rFonts w:hint="eastAsia"/>
          <w:lang w:eastAsia="zh-CN"/>
        </w:rPr>
        <w:t>帮助促进研发，以：</w:t>
      </w:r>
    </w:p>
    <w:p w:rsidR="008644EA" w:rsidRPr="00D5193F" w:rsidRDefault="008644EA" w:rsidP="006725C3">
      <w:pPr>
        <w:pStyle w:val="enumlev1"/>
        <w:rPr>
          <w:lang w:eastAsia="zh-CN"/>
        </w:rPr>
      </w:pPr>
      <w:r w:rsidRPr="00D5193F">
        <w:rPr>
          <w:lang w:eastAsia="zh-CN"/>
        </w:rPr>
        <w:t>–</w:t>
      </w:r>
      <w:r w:rsidRPr="00D5193F">
        <w:rPr>
          <w:rFonts w:hint="eastAsia"/>
          <w:lang w:eastAsia="zh-CN"/>
        </w:rPr>
        <w:tab/>
      </w:r>
      <w:r w:rsidRPr="00D5193F">
        <w:rPr>
          <w:rFonts w:hint="eastAsia"/>
          <w:lang w:eastAsia="zh-CN"/>
        </w:rPr>
        <w:t>提高</w:t>
      </w:r>
      <w:r w:rsidRPr="00D5193F">
        <w:rPr>
          <w:rFonts w:hint="eastAsia"/>
          <w:lang w:eastAsia="zh-CN"/>
        </w:rPr>
        <w:t>ICT</w:t>
      </w:r>
      <w:r w:rsidRPr="00D5193F">
        <w:rPr>
          <w:rFonts w:hint="eastAsia"/>
          <w:lang w:eastAsia="zh-CN"/>
        </w:rPr>
        <w:t>设备的能效</w:t>
      </w:r>
    </w:p>
    <w:p w:rsidR="008644EA" w:rsidRPr="00D5193F" w:rsidRDefault="008644EA" w:rsidP="006725C3">
      <w:pPr>
        <w:pStyle w:val="enumlev1"/>
        <w:rPr>
          <w:lang w:eastAsia="zh-CN"/>
        </w:rPr>
      </w:pPr>
      <w:r w:rsidRPr="00D5193F">
        <w:rPr>
          <w:lang w:eastAsia="zh-CN"/>
        </w:rPr>
        <w:t>–</w:t>
      </w:r>
      <w:r w:rsidRPr="00D5193F">
        <w:rPr>
          <w:rFonts w:hint="eastAsia"/>
          <w:lang w:eastAsia="zh-CN"/>
        </w:rPr>
        <w:tab/>
      </w:r>
      <w:r w:rsidRPr="00D5193F">
        <w:rPr>
          <w:rFonts w:hint="eastAsia"/>
          <w:lang w:eastAsia="zh-CN"/>
        </w:rPr>
        <w:t>衡量气候变化</w:t>
      </w:r>
    </w:p>
    <w:p w:rsidR="008644EA" w:rsidRPr="00D5193F" w:rsidRDefault="008644EA" w:rsidP="006725C3">
      <w:pPr>
        <w:pStyle w:val="enumlev1"/>
        <w:rPr>
          <w:lang w:eastAsia="zh-CN"/>
        </w:rPr>
      </w:pPr>
      <w:r w:rsidRPr="00D5193F">
        <w:rPr>
          <w:lang w:eastAsia="zh-CN"/>
        </w:rPr>
        <w:t>–</w:t>
      </w:r>
      <w:r w:rsidRPr="00D5193F">
        <w:rPr>
          <w:rFonts w:hint="eastAsia"/>
          <w:lang w:eastAsia="zh-CN"/>
        </w:rPr>
        <w:tab/>
      </w:r>
      <w:r w:rsidRPr="00D5193F">
        <w:rPr>
          <w:rFonts w:hint="eastAsia"/>
          <w:lang w:eastAsia="zh-CN"/>
        </w:rPr>
        <w:t>缓解气候变化的影响</w:t>
      </w:r>
    </w:p>
    <w:p w:rsidR="008644EA" w:rsidRPr="00D5193F" w:rsidRDefault="008644EA" w:rsidP="006725C3">
      <w:pPr>
        <w:pStyle w:val="enumlev1"/>
        <w:rPr>
          <w:lang w:eastAsia="zh-CN"/>
        </w:rPr>
      </w:pPr>
      <w:r w:rsidRPr="00D5193F">
        <w:rPr>
          <w:lang w:eastAsia="zh-CN"/>
        </w:rPr>
        <w:t>–</w:t>
      </w:r>
      <w:r w:rsidRPr="00D5193F">
        <w:rPr>
          <w:rFonts w:hint="eastAsia"/>
          <w:lang w:eastAsia="zh-CN"/>
        </w:rPr>
        <w:tab/>
      </w:r>
      <w:r w:rsidRPr="00D5193F">
        <w:rPr>
          <w:rFonts w:hint="eastAsia"/>
          <w:lang w:eastAsia="zh-CN"/>
        </w:rPr>
        <w:t>适应气候变化的影响，</w:t>
      </w:r>
    </w:p>
    <w:p w:rsidR="008644EA" w:rsidRPr="00D5193F" w:rsidRDefault="008644EA" w:rsidP="006725C3">
      <w:pPr>
        <w:pStyle w:val="Call"/>
        <w:rPr>
          <w:lang w:eastAsia="zh-CN"/>
        </w:rPr>
      </w:pPr>
      <w:r w:rsidRPr="00D5193F">
        <w:rPr>
          <w:rFonts w:hint="eastAsia"/>
          <w:lang w:eastAsia="zh-CN"/>
        </w:rPr>
        <w:t>责成电信标准化局主任</w:t>
      </w:r>
    </w:p>
    <w:p w:rsidR="008644EA" w:rsidRPr="00D5193F" w:rsidRDefault="008644EA">
      <w:pPr>
        <w:rPr>
          <w:rFonts w:ascii="STKaiti" w:eastAsia="STKaiti" w:hAnsi="STKaiti"/>
          <w:color w:val="000000"/>
          <w:lang w:eastAsia="zh-CN"/>
        </w:rPr>
      </w:pPr>
      <w:r w:rsidRPr="00D5193F">
        <w:rPr>
          <w:lang w:eastAsia="zh-CN"/>
        </w:rPr>
        <w:t>1</w:t>
      </w:r>
      <w:r w:rsidRPr="00D5193F">
        <w:rPr>
          <w:lang w:eastAsia="zh-CN"/>
        </w:rPr>
        <w:tab/>
      </w:r>
      <w:r w:rsidRPr="00D5193F">
        <w:rPr>
          <w:rFonts w:hint="eastAsia"/>
          <w:lang w:eastAsia="zh-CN"/>
        </w:rPr>
        <w:t>帮助</w:t>
      </w:r>
      <w:r w:rsidRPr="00D5193F">
        <w:rPr>
          <w:rFonts w:hint="eastAsia"/>
          <w:lang w:eastAsia="zh-CN"/>
        </w:rPr>
        <w:t>ITU-T</w:t>
      </w:r>
      <w:r w:rsidRPr="00D5193F">
        <w:rPr>
          <w:rFonts w:hint="eastAsia"/>
          <w:lang w:eastAsia="zh-CN"/>
        </w:rPr>
        <w:t>有关</w:t>
      </w:r>
      <w:r w:rsidRPr="00D5193F">
        <w:rPr>
          <w:rFonts w:hint="eastAsia"/>
          <w:lang w:eastAsia="zh-CN"/>
        </w:rPr>
        <w:t>ICT</w:t>
      </w:r>
      <w:r w:rsidRPr="00D5193F">
        <w:rPr>
          <w:rFonts w:hint="eastAsia"/>
          <w:lang w:eastAsia="zh-CN"/>
        </w:rPr>
        <w:t>与气候变化的牵头研究组（目前为</w:t>
      </w:r>
      <w:del w:id="60" w:author="Author">
        <w:r w:rsidRPr="00D5193F" w:rsidDel="004853CF">
          <w:rPr>
            <w:rFonts w:hint="eastAsia"/>
            <w:lang w:eastAsia="zh-CN"/>
          </w:rPr>
          <w:delText>ITU-T</w:delText>
        </w:r>
      </w:del>
      <w:r w:rsidRPr="00D5193F">
        <w:rPr>
          <w:rFonts w:hint="eastAsia"/>
          <w:lang w:eastAsia="zh-CN"/>
        </w:rPr>
        <w:t>第</w:t>
      </w:r>
      <w:r w:rsidRPr="00D5193F">
        <w:rPr>
          <w:rFonts w:hint="eastAsia"/>
          <w:lang w:eastAsia="zh-CN"/>
        </w:rPr>
        <w:t>5</w:t>
      </w:r>
      <w:r w:rsidRPr="00D5193F">
        <w:rPr>
          <w:rFonts w:hint="eastAsia"/>
          <w:lang w:eastAsia="zh-CN"/>
        </w:rPr>
        <w:t>研究组）与其他机构协作制定方法，以评估：</w:t>
      </w:r>
    </w:p>
    <w:p w:rsidR="008644EA" w:rsidRPr="00D5193F" w:rsidRDefault="008644EA" w:rsidP="006725C3">
      <w:pPr>
        <w:pStyle w:val="enumlev1"/>
        <w:rPr>
          <w:lang w:eastAsia="zh-CN"/>
        </w:rPr>
      </w:pPr>
      <w:r w:rsidRPr="00D5193F">
        <w:rPr>
          <w:lang w:eastAsia="zh-CN"/>
        </w:rPr>
        <w:t>i)</w:t>
      </w:r>
      <w:r w:rsidRPr="00D5193F">
        <w:rPr>
          <w:rFonts w:hint="eastAsia"/>
          <w:lang w:eastAsia="zh-CN"/>
        </w:rPr>
        <w:tab/>
        <w:t>ICT</w:t>
      </w:r>
      <w:r w:rsidRPr="00D5193F">
        <w:rPr>
          <w:rFonts w:hint="eastAsia"/>
          <w:lang w:eastAsia="zh-CN"/>
        </w:rPr>
        <w:t>行业的能效水平和电信</w:t>
      </w:r>
      <w:r w:rsidRPr="00D5193F">
        <w:rPr>
          <w:rFonts w:hint="eastAsia"/>
          <w:lang w:eastAsia="zh-CN"/>
        </w:rPr>
        <w:t>/ICT</w:t>
      </w:r>
      <w:r w:rsidRPr="00D5193F">
        <w:rPr>
          <w:rFonts w:hint="eastAsia"/>
          <w:lang w:eastAsia="zh-CN"/>
        </w:rPr>
        <w:t>在非</w:t>
      </w:r>
      <w:r w:rsidRPr="00D5193F">
        <w:rPr>
          <w:rFonts w:hint="eastAsia"/>
          <w:lang w:eastAsia="zh-CN"/>
        </w:rPr>
        <w:t>ICT</w:t>
      </w:r>
      <w:r w:rsidRPr="00D5193F">
        <w:rPr>
          <w:rFonts w:hint="eastAsia"/>
          <w:lang w:eastAsia="zh-CN"/>
        </w:rPr>
        <w:t>行业的应用；</w:t>
      </w:r>
      <w:ins w:id="61" w:author="Author">
        <w:r w:rsidR="0018381C" w:rsidRPr="00D5193F">
          <w:rPr>
            <w:rFonts w:hint="eastAsia"/>
            <w:lang w:eastAsia="zh-CN"/>
          </w:rPr>
          <w:t>以及</w:t>
        </w:r>
      </w:ins>
    </w:p>
    <w:p w:rsidR="008644EA" w:rsidRPr="00D5193F" w:rsidRDefault="008644EA" w:rsidP="006725C3">
      <w:pPr>
        <w:pStyle w:val="enumlev1"/>
        <w:rPr>
          <w:lang w:eastAsia="zh-CN"/>
        </w:rPr>
      </w:pPr>
      <w:r w:rsidRPr="00D5193F">
        <w:rPr>
          <w:lang w:eastAsia="zh-CN"/>
        </w:rPr>
        <w:t>ii)</w:t>
      </w:r>
      <w:r w:rsidRPr="00D5193F">
        <w:rPr>
          <w:rFonts w:hint="eastAsia"/>
          <w:lang w:eastAsia="zh-CN"/>
        </w:rPr>
        <w:tab/>
      </w:r>
      <w:r w:rsidRPr="00D5193F">
        <w:rPr>
          <w:rFonts w:hint="eastAsia"/>
          <w:lang w:eastAsia="zh-CN"/>
        </w:rPr>
        <w:t>与其他相关机构协作，电信</w:t>
      </w:r>
      <w:r w:rsidRPr="00D5193F">
        <w:rPr>
          <w:rFonts w:hint="eastAsia"/>
          <w:lang w:eastAsia="zh-CN"/>
        </w:rPr>
        <w:t>/ICT</w:t>
      </w:r>
      <w:r w:rsidRPr="00D5193F">
        <w:rPr>
          <w:rFonts w:hint="eastAsia"/>
          <w:lang w:eastAsia="zh-CN"/>
        </w:rPr>
        <w:t>设备整个使用周期的温室气体排放，从而在本行业按照一套协商一致的基准确定最佳做法，使重复使用、翻修和重复利用的收益得以量化，以帮助电信</w:t>
      </w:r>
      <w:r w:rsidRPr="00D5193F">
        <w:rPr>
          <w:rFonts w:hint="eastAsia"/>
          <w:lang w:eastAsia="zh-CN"/>
        </w:rPr>
        <w:t>/ICT</w:t>
      </w:r>
      <w:r w:rsidRPr="00D5193F">
        <w:rPr>
          <w:rFonts w:hint="eastAsia"/>
          <w:lang w:eastAsia="zh-CN"/>
        </w:rPr>
        <w:t>行业以及使用</w:t>
      </w:r>
      <w:r w:rsidRPr="00D5193F">
        <w:rPr>
          <w:rFonts w:hint="eastAsia"/>
          <w:lang w:eastAsia="zh-CN"/>
        </w:rPr>
        <w:t>ICT</w:t>
      </w:r>
      <w:r w:rsidRPr="00D5193F">
        <w:rPr>
          <w:rFonts w:hint="eastAsia"/>
          <w:lang w:eastAsia="zh-CN"/>
        </w:rPr>
        <w:t>的其他行业实现温室气体减排；</w:t>
      </w:r>
    </w:p>
    <w:p w:rsidR="008644EA" w:rsidRPr="00D5193F" w:rsidRDefault="008644EA" w:rsidP="006725C3">
      <w:pPr>
        <w:rPr>
          <w:lang w:eastAsia="zh-CN"/>
        </w:rPr>
      </w:pPr>
      <w:r w:rsidRPr="00D5193F">
        <w:rPr>
          <w:rFonts w:hint="eastAsia"/>
          <w:lang w:eastAsia="zh-CN"/>
        </w:rPr>
        <w:t>2</w:t>
      </w:r>
      <w:r w:rsidRPr="00D5193F">
        <w:rPr>
          <w:rFonts w:hint="eastAsia"/>
          <w:lang w:eastAsia="zh-CN"/>
        </w:rPr>
        <w:tab/>
      </w:r>
      <w:r w:rsidRPr="00D5193F">
        <w:rPr>
          <w:rFonts w:hint="eastAsia"/>
          <w:lang w:eastAsia="zh-CN"/>
        </w:rPr>
        <w:t>宣传国际电联的工作并与联合国实体和其他机构在与气候变化有关的活动中进行合作，在电信</w:t>
      </w:r>
      <w:r w:rsidRPr="00D5193F">
        <w:rPr>
          <w:rFonts w:hint="eastAsia"/>
          <w:lang w:eastAsia="zh-CN"/>
        </w:rPr>
        <w:t>/ICT</w:t>
      </w:r>
      <w:r w:rsidRPr="00D5193F">
        <w:rPr>
          <w:rFonts w:hint="eastAsia"/>
          <w:lang w:eastAsia="zh-CN"/>
        </w:rPr>
        <w:t>设备的生命周期内实现能耗和温室气体排放逐步且可衡量地减少；</w:t>
      </w:r>
    </w:p>
    <w:p w:rsidR="008644EA" w:rsidRPr="00D5193F" w:rsidRDefault="008644EA" w:rsidP="006725C3">
      <w:pPr>
        <w:rPr>
          <w:lang w:eastAsia="zh-CN"/>
        </w:rPr>
      </w:pPr>
      <w:r w:rsidRPr="00D5193F">
        <w:rPr>
          <w:rFonts w:hint="eastAsia"/>
          <w:lang w:eastAsia="zh-CN"/>
        </w:rPr>
        <w:t>3</w:t>
      </w:r>
      <w:r w:rsidRPr="00D5193F">
        <w:rPr>
          <w:rFonts w:hint="eastAsia"/>
          <w:lang w:eastAsia="zh-CN"/>
        </w:rPr>
        <w:tab/>
      </w:r>
      <w:r w:rsidRPr="00D5193F">
        <w:rPr>
          <w:rFonts w:hint="eastAsia"/>
          <w:lang w:eastAsia="zh-CN"/>
        </w:rPr>
        <w:t>利用现有的</w:t>
      </w:r>
      <w:r w:rsidRPr="00D5193F">
        <w:rPr>
          <w:rFonts w:hint="eastAsia"/>
          <w:lang w:eastAsia="zh-CN"/>
        </w:rPr>
        <w:t>ICT</w:t>
      </w:r>
      <w:r w:rsidRPr="00D5193F">
        <w:rPr>
          <w:rFonts w:hint="eastAsia"/>
          <w:lang w:eastAsia="zh-CN"/>
        </w:rPr>
        <w:t>与气候变化联合协调活动（</w:t>
      </w:r>
      <w:r w:rsidRPr="00D5193F">
        <w:rPr>
          <w:rFonts w:hint="eastAsia"/>
          <w:lang w:eastAsia="zh-CN"/>
        </w:rPr>
        <w:t>JCA</w:t>
      </w:r>
      <w:r w:rsidRPr="00D5193F">
        <w:rPr>
          <w:rFonts w:hint="eastAsia"/>
          <w:lang w:eastAsia="zh-CN"/>
        </w:rPr>
        <w:t>）与其它行业开展的专业和具体讨论，汲取其它论坛、工业部门（及其相关论坛）和学术界的专业特长，从而：</w:t>
      </w:r>
    </w:p>
    <w:p w:rsidR="008644EA" w:rsidRPr="00D5193F" w:rsidRDefault="008644EA" w:rsidP="006725C3">
      <w:pPr>
        <w:pStyle w:val="enumlev1"/>
        <w:rPr>
          <w:lang w:eastAsia="zh-CN"/>
        </w:rPr>
      </w:pPr>
      <w:r w:rsidRPr="00D5193F">
        <w:rPr>
          <w:rFonts w:hint="eastAsia"/>
          <w:lang w:eastAsia="zh-CN"/>
        </w:rPr>
        <w:t>i)</w:t>
      </w:r>
      <w:r w:rsidRPr="00D5193F">
        <w:rPr>
          <w:rFonts w:hint="eastAsia"/>
          <w:lang w:eastAsia="zh-CN"/>
        </w:rPr>
        <w:tab/>
      </w:r>
      <w:r w:rsidRPr="00D5193F">
        <w:rPr>
          <w:rFonts w:hint="eastAsia"/>
          <w:lang w:eastAsia="zh-CN"/>
        </w:rPr>
        <w:t>显示国际电联在</w:t>
      </w:r>
      <w:r w:rsidRPr="00D5193F">
        <w:rPr>
          <w:rFonts w:hint="eastAsia"/>
          <w:lang w:eastAsia="zh-CN"/>
        </w:rPr>
        <w:t>ICT</w:t>
      </w:r>
      <w:r w:rsidRPr="00D5193F">
        <w:rPr>
          <w:rFonts w:hint="eastAsia"/>
          <w:lang w:eastAsia="zh-CN"/>
        </w:rPr>
        <w:t>行业温室气体节能减排方面的领导作用；</w:t>
      </w:r>
    </w:p>
    <w:p w:rsidR="008644EA" w:rsidRPr="00D5193F" w:rsidRDefault="008644EA" w:rsidP="006725C3">
      <w:pPr>
        <w:pStyle w:val="enumlev1"/>
        <w:rPr>
          <w:lang w:eastAsia="zh-CN"/>
        </w:rPr>
      </w:pPr>
      <w:r w:rsidRPr="00D5193F">
        <w:rPr>
          <w:rFonts w:hint="eastAsia"/>
          <w:lang w:eastAsia="zh-CN"/>
        </w:rPr>
        <w:lastRenderedPageBreak/>
        <w:t>ii)</w:t>
      </w:r>
      <w:r w:rsidRPr="00D5193F">
        <w:rPr>
          <w:rFonts w:hint="eastAsia"/>
          <w:lang w:eastAsia="zh-CN"/>
        </w:rPr>
        <w:tab/>
      </w:r>
      <w:r w:rsidRPr="00D5193F">
        <w:rPr>
          <w:rFonts w:hint="eastAsia"/>
          <w:lang w:eastAsia="zh-CN"/>
        </w:rPr>
        <w:t>确保国际电联在其它行业应用</w:t>
      </w:r>
      <w:r w:rsidRPr="00D5193F">
        <w:rPr>
          <w:rFonts w:hint="eastAsia"/>
          <w:lang w:eastAsia="zh-CN"/>
        </w:rPr>
        <w:t>ICT</w:t>
      </w:r>
      <w:r w:rsidRPr="00D5193F">
        <w:rPr>
          <w:rFonts w:hint="eastAsia"/>
          <w:lang w:eastAsia="zh-CN"/>
        </w:rPr>
        <w:t>过程中积极发挥牵头作用，为减少温室气体排放做出贡献，</w:t>
      </w:r>
    </w:p>
    <w:p w:rsidR="008644EA" w:rsidRPr="00D5193F" w:rsidRDefault="008644EA" w:rsidP="006725C3">
      <w:pPr>
        <w:pStyle w:val="Call"/>
        <w:rPr>
          <w:lang w:eastAsia="zh-CN"/>
        </w:rPr>
      </w:pPr>
      <w:r w:rsidRPr="00D5193F">
        <w:rPr>
          <w:rFonts w:hint="eastAsia"/>
          <w:lang w:eastAsia="zh-CN"/>
        </w:rPr>
        <w:t>请成员国、部门成员和部门准成员</w:t>
      </w:r>
    </w:p>
    <w:p w:rsidR="008644EA" w:rsidRPr="00D5193F" w:rsidRDefault="008644EA" w:rsidP="006725C3">
      <w:pPr>
        <w:rPr>
          <w:lang w:eastAsia="zh-CN"/>
        </w:rPr>
      </w:pPr>
      <w:r w:rsidRPr="00D5193F">
        <w:rPr>
          <w:rFonts w:hint="eastAsia"/>
          <w:lang w:eastAsia="zh-CN"/>
        </w:rPr>
        <w:t>1</w:t>
      </w:r>
      <w:r w:rsidRPr="00D5193F">
        <w:rPr>
          <w:rFonts w:hint="eastAsia"/>
          <w:lang w:eastAsia="zh-CN"/>
        </w:rPr>
        <w:tab/>
      </w:r>
      <w:r w:rsidRPr="00D5193F">
        <w:rPr>
          <w:rFonts w:hint="eastAsia"/>
          <w:lang w:eastAsia="zh-CN"/>
        </w:rPr>
        <w:t>继续在</w:t>
      </w:r>
      <w:r w:rsidRPr="00D5193F">
        <w:rPr>
          <w:rFonts w:hint="eastAsia"/>
          <w:lang w:eastAsia="zh-CN"/>
        </w:rPr>
        <w:t>ICT</w:t>
      </w:r>
      <w:r w:rsidRPr="00D5193F">
        <w:rPr>
          <w:rFonts w:hint="eastAsia"/>
          <w:lang w:eastAsia="zh-CN"/>
        </w:rPr>
        <w:t>与气候变化方面积极为国际电联做出贡献；</w:t>
      </w:r>
    </w:p>
    <w:p w:rsidR="008644EA" w:rsidRPr="00D5193F" w:rsidRDefault="008644EA" w:rsidP="006725C3">
      <w:pPr>
        <w:rPr>
          <w:lang w:eastAsia="zh-CN"/>
        </w:rPr>
      </w:pPr>
      <w:r w:rsidRPr="00D5193F">
        <w:rPr>
          <w:rFonts w:hint="eastAsia"/>
          <w:lang w:eastAsia="zh-CN"/>
        </w:rPr>
        <w:t>2</w:t>
      </w:r>
      <w:r w:rsidRPr="00D5193F">
        <w:rPr>
          <w:rFonts w:hint="eastAsia"/>
          <w:lang w:eastAsia="zh-CN"/>
        </w:rPr>
        <w:tab/>
      </w:r>
      <w:r w:rsidRPr="00D5193F">
        <w:rPr>
          <w:rFonts w:hint="eastAsia"/>
          <w:lang w:eastAsia="zh-CN"/>
        </w:rPr>
        <w:t>继续或启动包括</w:t>
      </w:r>
      <w:r w:rsidRPr="00D5193F">
        <w:rPr>
          <w:rFonts w:hint="eastAsia"/>
          <w:lang w:eastAsia="zh-CN"/>
        </w:rPr>
        <w:t>ICT</w:t>
      </w:r>
      <w:r w:rsidRPr="00D5193F">
        <w:rPr>
          <w:rFonts w:hint="eastAsia"/>
          <w:lang w:eastAsia="zh-CN"/>
        </w:rPr>
        <w:t>与气候变化的公共和私人项目，充分考虑到相关的国际电联举措；</w:t>
      </w:r>
    </w:p>
    <w:p w:rsidR="008644EA" w:rsidRPr="00D5193F" w:rsidRDefault="008644EA" w:rsidP="006725C3">
      <w:pPr>
        <w:rPr>
          <w:lang w:eastAsia="zh-CN"/>
        </w:rPr>
      </w:pPr>
      <w:r w:rsidRPr="00D5193F">
        <w:rPr>
          <w:rFonts w:hint="eastAsia"/>
          <w:lang w:eastAsia="zh-CN"/>
        </w:rPr>
        <w:t>3</w:t>
      </w:r>
      <w:r w:rsidRPr="00D5193F">
        <w:rPr>
          <w:rFonts w:hint="eastAsia"/>
          <w:lang w:eastAsia="zh-CN"/>
        </w:rPr>
        <w:tab/>
      </w:r>
      <w:r w:rsidRPr="00D5193F">
        <w:rPr>
          <w:rFonts w:hint="eastAsia"/>
          <w:lang w:eastAsia="zh-CN"/>
        </w:rPr>
        <w:t>支持并为更广泛的联合国气候变化工作做出贡献；</w:t>
      </w:r>
    </w:p>
    <w:p w:rsidR="008644EA" w:rsidRPr="00D5193F" w:rsidRDefault="008644EA" w:rsidP="006725C3">
      <w:pPr>
        <w:rPr>
          <w:lang w:eastAsia="zh-CN"/>
        </w:rPr>
      </w:pPr>
      <w:r w:rsidRPr="00D5193F">
        <w:rPr>
          <w:rFonts w:hint="eastAsia"/>
          <w:lang w:eastAsia="zh-CN"/>
        </w:rPr>
        <w:t>4</w:t>
      </w:r>
      <w:r w:rsidRPr="00D5193F">
        <w:rPr>
          <w:rFonts w:hint="eastAsia"/>
          <w:lang w:eastAsia="zh-CN"/>
        </w:rPr>
        <w:tab/>
      </w:r>
      <w:r w:rsidRPr="00D5193F">
        <w:rPr>
          <w:rFonts w:hint="eastAsia"/>
          <w:lang w:eastAsia="zh-CN"/>
        </w:rPr>
        <w:t>通过开发和使用更加节能的</w:t>
      </w:r>
      <w:r w:rsidRPr="00D5193F">
        <w:rPr>
          <w:rFonts w:hint="eastAsia"/>
          <w:lang w:eastAsia="zh-CN"/>
        </w:rPr>
        <w:t>ICT</w:t>
      </w:r>
      <w:r w:rsidRPr="00D5193F">
        <w:rPr>
          <w:rFonts w:hint="eastAsia"/>
          <w:lang w:eastAsia="zh-CN"/>
        </w:rPr>
        <w:t>设备、应用和网络并在其他领域应用</w:t>
      </w:r>
      <w:r w:rsidRPr="00D5193F">
        <w:rPr>
          <w:rFonts w:hint="eastAsia"/>
          <w:lang w:eastAsia="zh-CN"/>
        </w:rPr>
        <w:t>ICT</w:t>
      </w:r>
      <w:r w:rsidRPr="00D5193F">
        <w:rPr>
          <w:rFonts w:hint="eastAsia"/>
          <w:lang w:eastAsia="zh-CN"/>
        </w:rPr>
        <w:t>，采取必要措施减小气候变化的影响；</w:t>
      </w:r>
    </w:p>
    <w:p w:rsidR="008644EA" w:rsidRPr="00D5193F" w:rsidRDefault="008644EA" w:rsidP="006725C3">
      <w:pPr>
        <w:tabs>
          <w:tab w:val="clear" w:pos="1134"/>
          <w:tab w:val="clear" w:pos="1701"/>
          <w:tab w:val="clear" w:pos="2268"/>
          <w:tab w:val="clear" w:pos="2835"/>
        </w:tabs>
        <w:overflowPunct/>
        <w:autoSpaceDE/>
        <w:autoSpaceDN/>
        <w:adjustRightInd/>
        <w:spacing w:before="0"/>
        <w:textAlignment w:val="auto"/>
        <w:rPr>
          <w:lang w:eastAsia="zh-CN"/>
        </w:rPr>
      </w:pPr>
      <w:r w:rsidRPr="00D5193F">
        <w:rPr>
          <w:rFonts w:hint="eastAsia"/>
          <w:lang w:eastAsia="zh-CN"/>
        </w:rPr>
        <w:t>5</w:t>
      </w:r>
      <w:r w:rsidRPr="00D5193F">
        <w:rPr>
          <w:rFonts w:hint="eastAsia"/>
          <w:lang w:eastAsia="zh-CN"/>
        </w:rPr>
        <w:tab/>
      </w:r>
      <w:r w:rsidRPr="00D5193F">
        <w:rPr>
          <w:rFonts w:hint="eastAsia"/>
          <w:lang w:eastAsia="zh-CN"/>
        </w:rPr>
        <w:t>促进电信</w:t>
      </w:r>
      <w:r w:rsidRPr="00D5193F">
        <w:rPr>
          <w:rFonts w:hint="eastAsia"/>
          <w:lang w:eastAsia="zh-CN"/>
        </w:rPr>
        <w:t>/ICT</w:t>
      </w:r>
      <w:r w:rsidRPr="00D5193F">
        <w:rPr>
          <w:rFonts w:hint="eastAsia"/>
          <w:lang w:eastAsia="zh-CN"/>
        </w:rPr>
        <w:t>设备的回收和再利用；</w:t>
      </w:r>
    </w:p>
    <w:p w:rsidR="00DF5466" w:rsidRPr="00D5193F" w:rsidRDefault="008644EA" w:rsidP="006725C3">
      <w:pPr>
        <w:rPr>
          <w:lang w:eastAsia="zh-CN"/>
        </w:rPr>
      </w:pPr>
      <w:r w:rsidRPr="00D5193F">
        <w:rPr>
          <w:rFonts w:hint="eastAsia"/>
          <w:lang w:eastAsia="zh-CN"/>
        </w:rPr>
        <w:t>6</w:t>
      </w:r>
      <w:r w:rsidRPr="00D5193F">
        <w:rPr>
          <w:rFonts w:hint="eastAsia"/>
          <w:lang w:eastAsia="zh-CN"/>
        </w:rPr>
        <w:tab/>
      </w:r>
      <w:r w:rsidRPr="00D5193F">
        <w:rPr>
          <w:rFonts w:hint="eastAsia"/>
          <w:lang w:eastAsia="zh-CN"/>
        </w:rPr>
        <w:t>根据无线电通信全会和世界无线电通信大会所通过的相关决议，继续支持</w:t>
      </w:r>
      <w:r w:rsidRPr="00D5193F">
        <w:rPr>
          <w:rFonts w:hint="eastAsia"/>
          <w:lang w:eastAsia="zh-CN"/>
        </w:rPr>
        <w:t>ITU-R</w:t>
      </w:r>
      <w:r w:rsidRPr="00D5193F">
        <w:rPr>
          <w:rFonts w:hint="eastAsia"/>
          <w:lang w:eastAsia="zh-CN"/>
        </w:rPr>
        <w:t>从事的环境观测的遥感（有源和无源）和可用来支持气候监测、灾害发现、告警和响应的其他无线电通信系统方面的工作。</w:t>
      </w:r>
    </w:p>
    <w:p w:rsidR="005D6E7B" w:rsidRPr="00D5193F" w:rsidRDefault="005D6E7B" w:rsidP="005D6E7B">
      <w:pPr>
        <w:pStyle w:val="Reasons"/>
        <w:rPr>
          <w:lang w:eastAsia="zh-CN"/>
        </w:rPr>
      </w:pPr>
    </w:p>
    <w:p w:rsidR="008644EA" w:rsidRPr="00D5193F" w:rsidRDefault="0018381C" w:rsidP="0018381C">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D5193F">
        <w:rPr>
          <w:lang w:eastAsia="zh-CN"/>
        </w:rPr>
        <w:br w:type="page"/>
      </w:r>
    </w:p>
    <w:p w:rsidR="00901C44" w:rsidRPr="00D5193F" w:rsidRDefault="008644EA" w:rsidP="006725C3">
      <w:pPr>
        <w:pStyle w:val="AnnexNo"/>
        <w:rPr>
          <w:lang w:eastAsia="zh-CN"/>
        </w:rPr>
      </w:pPr>
      <w:r w:rsidRPr="00D5193F">
        <w:rPr>
          <w:rFonts w:hint="eastAsia"/>
          <w:lang w:eastAsia="zh-CN"/>
        </w:rPr>
        <w:lastRenderedPageBreak/>
        <w:t>附件</w:t>
      </w:r>
      <w:r w:rsidRPr="00D5193F">
        <w:rPr>
          <w:rFonts w:hint="eastAsia"/>
          <w:lang w:eastAsia="zh-CN"/>
        </w:rPr>
        <w:t>2</w:t>
      </w:r>
    </w:p>
    <w:p w:rsidR="00901C44" w:rsidRPr="00D5193F" w:rsidRDefault="001B2F81" w:rsidP="006725C3">
      <w:pPr>
        <w:pStyle w:val="Proposal"/>
        <w:rPr>
          <w:rFonts w:ascii="Calibri" w:hAnsi="Calibri"/>
          <w:lang w:eastAsia="zh-CN"/>
        </w:rPr>
      </w:pPr>
      <w:r w:rsidRPr="00D5193F">
        <w:rPr>
          <w:rFonts w:ascii="Calibri" w:hAnsi="Calibri"/>
          <w:lang w:eastAsia="zh-CN"/>
        </w:rPr>
        <w:t>MOD</w:t>
      </w:r>
      <w:r w:rsidRPr="00D5193F">
        <w:rPr>
          <w:rFonts w:ascii="Calibri" w:hAnsi="Calibri"/>
          <w:lang w:eastAsia="zh-CN"/>
        </w:rPr>
        <w:tab/>
        <w:t>INS/82/2</w:t>
      </w:r>
    </w:p>
    <w:p w:rsidR="008644EA" w:rsidRPr="00D5193F" w:rsidRDefault="008644EA" w:rsidP="006725C3">
      <w:pPr>
        <w:pStyle w:val="ResNo"/>
        <w:rPr>
          <w:lang w:val="en-US" w:eastAsia="zh-CN"/>
        </w:rPr>
      </w:pPr>
      <w:r w:rsidRPr="00D5193F">
        <w:rPr>
          <w:rFonts w:hint="eastAsia"/>
          <w:lang w:eastAsia="zh-CN"/>
        </w:rPr>
        <w:t>第</w:t>
      </w:r>
      <w:r w:rsidRPr="00D5193F">
        <w:rPr>
          <w:lang w:eastAsia="zh-CN"/>
        </w:rPr>
        <w:t xml:space="preserve"> 130 </w:t>
      </w:r>
      <w:r w:rsidRPr="00D5193F">
        <w:rPr>
          <w:rFonts w:hint="eastAsia"/>
          <w:lang w:eastAsia="zh-CN"/>
        </w:rPr>
        <w:t>号决议（</w:t>
      </w:r>
      <w:del w:id="62" w:author="Author">
        <w:r w:rsidRPr="00D5193F" w:rsidDel="00032976">
          <w:rPr>
            <w:lang w:eastAsia="zh-CN"/>
          </w:rPr>
          <w:delText>2010</w:delText>
        </w:r>
        <w:r w:rsidRPr="00D5193F" w:rsidDel="00032976">
          <w:rPr>
            <w:rFonts w:hint="eastAsia"/>
            <w:lang w:eastAsia="zh-CN"/>
          </w:rPr>
          <w:delText>年，瓜达拉哈拉</w:delText>
        </w:r>
      </w:del>
      <w:ins w:id="63" w:author="Author">
        <w:r w:rsidRPr="00D5193F">
          <w:rPr>
            <w:rFonts w:hint="eastAsia"/>
            <w:lang w:eastAsia="zh-CN"/>
          </w:rPr>
          <w:t>2014</w:t>
        </w:r>
        <w:r w:rsidRPr="00D5193F">
          <w:rPr>
            <w:rFonts w:hint="eastAsia"/>
            <w:lang w:eastAsia="zh-CN"/>
          </w:rPr>
          <w:t>年</w:t>
        </w:r>
        <w:r w:rsidRPr="00D5193F">
          <w:rPr>
            <w:lang w:eastAsia="zh-CN"/>
          </w:rPr>
          <w:t>，釜山</w:t>
        </w:r>
      </w:ins>
      <w:r w:rsidRPr="00D5193F">
        <w:rPr>
          <w:rFonts w:hint="eastAsia"/>
          <w:lang w:eastAsia="zh-CN"/>
        </w:rPr>
        <w:t>，修订版）</w:t>
      </w:r>
    </w:p>
    <w:p w:rsidR="008644EA" w:rsidRPr="00D5193F" w:rsidRDefault="008644EA" w:rsidP="006725C3">
      <w:pPr>
        <w:pStyle w:val="Restitle"/>
        <w:rPr>
          <w:lang w:eastAsia="zh-CN"/>
        </w:rPr>
      </w:pPr>
      <w:r w:rsidRPr="00D5193F">
        <w:rPr>
          <w:rFonts w:hint="eastAsia"/>
          <w:lang w:eastAsia="zh-CN"/>
        </w:rPr>
        <w:t>加强国际电联在树立使用信息通信技术的</w:t>
      </w:r>
      <w:r w:rsidRPr="00D5193F">
        <w:rPr>
          <w:lang w:eastAsia="zh-CN"/>
        </w:rPr>
        <w:br/>
      </w:r>
      <w:r w:rsidRPr="00D5193F">
        <w:rPr>
          <w:rFonts w:hint="eastAsia"/>
          <w:lang w:eastAsia="zh-CN"/>
        </w:rPr>
        <w:t>信心和提高安全性方面的作用</w:t>
      </w:r>
    </w:p>
    <w:p w:rsidR="008644EA" w:rsidRPr="00D5193F" w:rsidRDefault="008644EA" w:rsidP="006725C3">
      <w:pPr>
        <w:pStyle w:val="Normalaftertitle"/>
        <w:rPr>
          <w:lang w:eastAsia="zh-CN"/>
        </w:rPr>
      </w:pPr>
      <w:r w:rsidRPr="00D5193F">
        <w:rPr>
          <w:rFonts w:hint="eastAsia"/>
          <w:lang w:eastAsia="zh-CN"/>
        </w:rPr>
        <w:t>国际电信联盟全权代表大会（</w:t>
      </w:r>
      <w:del w:id="64" w:author="Author">
        <w:r w:rsidRPr="00D5193F" w:rsidDel="00032976">
          <w:rPr>
            <w:lang w:eastAsia="zh-CN"/>
          </w:rPr>
          <w:delText>2010</w:delText>
        </w:r>
        <w:r w:rsidRPr="00D5193F" w:rsidDel="00032976">
          <w:rPr>
            <w:rFonts w:hint="eastAsia"/>
            <w:lang w:eastAsia="zh-CN"/>
          </w:rPr>
          <w:delText>年，瓜达拉哈拉</w:delText>
        </w:r>
      </w:del>
      <w:ins w:id="65" w:author="Author">
        <w:r w:rsidRPr="00D5193F">
          <w:rPr>
            <w:rFonts w:hint="eastAsia"/>
            <w:lang w:eastAsia="zh-CN"/>
          </w:rPr>
          <w:t>2014</w:t>
        </w:r>
        <w:r w:rsidRPr="00D5193F">
          <w:rPr>
            <w:rFonts w:hint="eastAsia"/>
            <w:lang w:eastAsia="zh-CN"/>
          </w:rPr>
          <w:t>年</w:t>
        </w:r>
        <w:r w:rsidRPr="00D5193F">
          <w:rPr>
            <w:lang w:eastAsia="zh-CN"/>
          </w:rPr>
          <w:t>，釜山</w:t>
        </w:r>
      </w:ins>
      <w:r w:rsidRPr="00D5193F">
        <w:rPr>
          <w:rFonts w:hint="eastAsia"/>
          <w:lang w:eastAsia="zh-CN"/>
        </w:rPr>
        <w:t>），</w:t>
      </w:r>
    </w:p>
    <w:p w:rsidR="008644EA" w:rsidRPr="00D5193F" w:rsidRDefault="008644EA" w:rsidP="006725C3">
      <w:pPr>
        <w:pStyle w:val="Call"/>
        <w:rPr>
          <w:lang w:eastAsia="zh-CN"/>
        </w:rPr>
      </w:pPr>
      <w:r w:rsidRPr="00D5193F">
        <w:rPr>
          <w:rFonts w:hint="eastAsia"/>
          <w:lang w:eastAsia="zh-CN"/>
        </w:rPr>
        <w:t>忆及</w:t>
      </w:r>
    </w:p>
    <w:p w:rsidR="008644EA" w:rsidRPr="00D5193F" w:rsidRDefault="008644EA" w:rsidP="006725C3">
      <w:pPr>
        <w:rPr>
          <w:lang w:eastAsia="zh-CN"/>
        </w:rPr>
      </w:pPr>
      <w:r w:rsidRPr="00D5193F">
        <w:rPr>
          <w:i/>
          <w:iCs/>
          <w:lang w:eastAsia="zh-CN"/>
        </w:rPr>
        <w:t>a)</w:t>
      </w:r>
      <w:r w:rsidRPr="00D5193F">
        <w:rPr>
          <w:i/>
          <w:iCs/>
          <w:lang w:eastAsia="zh-CN"/>
        </w:rPr>
        <w:tab/>
      </w:r>
      <w:r w:rsidRPr="00D5193F">
        <w:rPr>
          <w:rFonts w:hint="eastAsia"/>
          <w:lang w:eastAsia="zh-CN"/>
        </w:rPr>
        <w:t>全权代表大会第</w:t>
      </w:r>
      <w:r w:rsidRPr="00D5193F">
        <w:rPr>
          <w:lang w:eastAsia="zh-CN"/>
        </w:rPr>
        <w:t>130</w:t>
      </w:r>
      <w:r w:rsidRPr="00D5193F">
        <w:rPr>
          <w:rFonts w:hint="eastAsia"/>
          <w:lang w:eastAsia="zh-CN"/>
        </w:rPr>
        <w:t>号决议（</w:t>
      </w:r>
      <w:r w:rsidRPr="00D5193F">
        <w:rPr>
          <w:lang w:eastAsia="zh-CN"/>
        </w:rPr>
        <w:t>2006</w:t>
      </w:r>
      <w:r w:rsidRPr="00D5193F">
        <w:rPr>
          <w:rFonts w:hint="eastAsia"/>
          <w:lang w:eastAsia="zh-CN"/>
        </w:rPr>
        <w:t>年，安塔利亚，修订版）；</w:t>
      </w:r>
    </w:p>
    <w:p w:rsidR="008644EA" w:rsidRPr="00D5193F" w:rsidRDefault="008644EA" w:rsidP="006725C3">
      <w:pPr>
        <w:rPr>
          <w:lang w:eastAsia="zh-CN"/>
        </w:rPr>
      </w:pPr>
      <w:r w:rsidRPr="00D5193F">
        <w:rPr>
          <w:i/>
          <w:iCs/>
          <w:lang w:eastAsia="zh-CN"/>
        </w:rPr>
        <w:t>b)</w:t>
      </w:r>
      <w:r w:rsidRPr="00D5193F">
        <w:rPr>
          <w:i/>
          <w:iCs/>
          <w:lang w:eastAsia="zh-CN"/>
        </w:rPr>
        <w:tab/>
      </w:r>
      <w:r w:rsidRPr="00D5193F">
        <w:rPr>
          <w:rFonts w:hint="eastAsia"/>
          <w:lang w:eastAsia="zh-CN"/>
        </w:rPr>
        <w:t>世界电信发展大会（</w:t>
      </w:r>
      <w:r w:rsidRPr="00D5193F">
        <w:rPr>
          <w:lang w:eastAsia="zh-CN"/>
        </w:rPr>
        <w:t>WTDC</w:t>
      </w:r>
      <w:r w:rsidRPr="00D5193F">
        <w:rPr>
          <w:rFonts w:hint="eastAsia"/>
          <w:lang w:eastAsia="zh-CN"/>
        </w:rPr>
        <w:t>）关于特别为发展中国家成立国家计算机事件响应组（</w:t>
      </w:r>
      <w:r w:rsidRPr="00D5193F">
        <w:rPr>
          <w:lang w:eastAsia="zh-CN"/>
        </w:rPr>
        <w:t>CIRT</w:t>
      </w:r>
      <w:r w:rsidRPr="00D5193F">
        <w:rPr>
          <w:rFonts w:hint="eastAsia"/>
          <w:lang w:eastAsia="zh-CN"/>
        </w:rPr>
        <w:t>）并开展这些组之间的合作的第</w:t>
      </w:r>
      <w:r w:rsidRPr="00D5193F">
        <w:rPr>
          <w:lang w:eastAsia="zh-CN"/>
        </w:rPr>
        <w:t>69</w:t>
      </w:r>
      <w:r w:rsidRPr="00D5193F">
        <w:rPr>
          <w:rFonts w:hint="eastAsia"/>
          <w:lang w:eastAsia="zh-CN"/>
        </w:rPr>
        <w:t>号决议（</w:t>
      </w:r>
      <w:r w:rsidRPr="00D5193F">
        <w:rPr>
          <w:lang w:eastAsia="zh-CN"/>
        </w:rPr>
        <w:t>2010</w:t>
      </w:r>
      <w:r w:rsidRPr="00D5193F">
        <w:rPr>
          <w:rFonts w:hint="eastAsia"/>
          <w:lang w:eastAsia="zh-CN"/>
        </w:rPr>
        <w:t>年，海得拉巴）；</w:t>
      </w:r>
    </w:p>
    <w:p w:rsidR="008644EA" w:rsidRPr="00D5193F" w:rsidRDefault="008644EA" w:rsidP="006725C3">
      <w:pPr>
        <w:rPr>
          <w:lang w:eastAsia="zh-CN"/>
        </w:rPr>
      </w:pPr>
      <w:r w:rsidRPr="00D5193F">
        <w:rPr>
          <w:i/>
          <w:iCs/>
          <w:lang w:eastAsia="zh-CN"/>
        </w:rPr>
        <w:t>c)</w:t>
      </w:r>
      <w:r w:rsidRPr="00D5193F">
        <w:rPr>
          <w:lang w:eastAsia="zh-CN"/>
        </w:rPr>
        <w:tab/>
      </w:r>
      <w:r w:rsidRPr="00D5193F">
        <w:rPr>
          <w:rFonts w:hint="eastAsia"/>
          <w:lang w:eastAsia="zh-CN"/>
        </w:rPr>
        <w:t>国际电联理事会</w:t>
      </w:r>
      <w:r w:rsidRPr="00D5193F">
        <w:rPr>
          <w:lang w:eastAsia="zh-CN"/>
        </w:rPr>
        <w:t>2009</w:t>
      </w:r>
      <w:r w:rsidRPr="00D5193F">
        <w:rPr>
          <w:rFonts w:hint="eastAsia"/>
          <w:lang w:eastAsia="zh-CN"/>
        </w:rPr>
        <w:t>年会议上通过的第</w:t>
      </w:r>
      <w:r w:rsidRPr="00D5193F">
        <w:rPr>
          <w:lang w:eastAsia="zh-CN"/>
        </w:rPr>
        <w:t>1305</w:t>
      </w:r>
      <w:r w:rsidRPr="00D5193F">
        <w:rPr>
          <w:rFonts w:hint="eastAsia"/>
          <w:lang w:eastAsia="zh-CN"/>
        </w:rPr>
        <w:t>号决议（</w:t>
      </w:r>
      <w:r w:rsidRPr="00D5193F">
        <w:rPr>
          <w:lang w:eastAsia="zh-CN"/>
        </w:rPr>
        <w:t>2009</w:t>
      </w:r>
      <w:r w:rsidRPr="00D5193F">
        <w:rPr>
          <w:rFonts w:hint="eastAsia"/>
          <w:lang w:eastAsia="zh-CN"/>
        </w:rPr>
        <w:t>年）确定，互联网的安全性、可靠性、连续性、可持续性和稳定性为公共政策问题，属于国际电联的范围，</w:t>
      </w:r>
    </w:p>
    <w:p w:rsidR="008644EA" w:rsidRPr="00D5193F" w:rsidRDefault="008644EA" w:rsidP="006725C3">
      <w:pPr>
        <w:pStyle w:val="Call"/>
        <w:rPr>
          <w:lang w:eastAsia="zh-CN"/>
        </w:rPr>
      </w:pPr>
      <w:r w:rsidRPr="00D5193F">
        <w:rPr>
          <w:rFonts w:hint="eastAsia"/>
          <w:lang w:eastAsia="zh-CN"/>
        </w:rPr>
        <w:t>考虑到</w:t>
      </w:r>
    </w:p>
    <w:p w:rsidR="008644EA" w:rsidRPr="00D5193F" w:rsidRDefault="008644EA" w:rsidP="006725C3">
      <w:pPr>
        <w:rPr>
          <w:lang w:eastAsia="zh-CN"/>
        </w:rPr>
      </w:pPr>
      <w:r w:rsidRPr="00D5193F">
        <w:rPr>
          <w:i/>
          <w:iCs/>
          <w:lang w:eastAsia="zh-CN"/>
        </w:rPr>
        <w:t>a)</w:t>
      </w:r>
      <w:r w:rsidRPr="00D5193F">
        <w:rPr>
          <w:lang w:eastAsia="zh-CN"/>
        </w:rPr>
        <w:tab/>
      </w:r>
      <w:r w:rsidRPr="00D5193F">
        <w:rPr>
          <w:rFonts w:hint="eastAsia"/>
          <w:lang w:eastAsia="zh-CN"/>
        </w:rPr>
        <w:t>信息通信基础设施及其应用事实上对于所有形式的社会和经济活动均至关重要；</w:t>
      </w:r>
    </w:p>
    <w:p w:rsidR="008644EA" w:rsidRPr="00D5193F" w:rsidRDefault="008644EA" w:rsidP="006725C3">
      <w:pPr>
        <w:rPr>
          <w:lang w:eastAsia="zh-CN"/>
        </w:rPr>
      </w:pPr>
      <w:r w:rsidRPr="00D5193F">
        <w:rPr>
          <w:i/>
          <w:iCs/>
          <w:lang w:eastAsia="zh-CN"/>
        </w:rPr>
        <w:t>b)</w:t>
      </w:r>
      <w:r w:rsidRPr="00D5193F">
        <w:rPr>
          <w:lang w:eastAsia="zh-CN"/>
        </w:rPr>
        <w:tab/>
      </w:r>
      <w:r w:rsidRPr="00D5193F">
        <w:rPr>
          <w:rFonts w:hint="eastAsia"/>
          <w:lang w:eastAsia="zh-CN"/>
        </w:rPr>
        <w:t>随着信息通信技术（</w:t>
      </w:r>
      <w:r w:rsidRPr="00D5193F">
        <w:rPr>
          <w:lang w:eastAsia="zh-CN"/>
        </w:rPr>
        <w:t>ICT</w:t>
      </w:r>
      <w:r w:rsidRPr="00D5193F">
        <w:rPr>
          <w:rFonts w:hint="eastAsia"/>
          <w:lang w:eastAsia="zh-CN"/>
        </w:rPr>
        <w:t>）的应用和发展，来自各个方面的新威胁已影响到所有成员国、部门成员和包括</w:t>
      </w:r>
      <w:r w:rsidRPr="00D5193F">
        <w:rPr>
          <w:lang w:eastAsia="zh-CN"/>
        </w:rPr>
        <w:t>ICT</w:t>
      </w:r>
      <w:r w:rsidRPr="00D5193F">
        <w:rPr>
          <w:rFonts w:hint="eastAsia"/>
          <w:lang w:eastAsia="zh-CN"/>
        </w:rPr>
        <w:t>所有用户在内的其他利益攸关方使用</w:t>
      </w:r>
      <w:r w:rsidRPr="00D5193F">
        <w:rPr>
          <w:lang w:eastAsia="zh-CN"/>
        </w:rPr>
        <w:t>ICT</w:t>
      </w:r>
      <w:r w:rsidRPr="00D5193F">
        <w:rPr>
          <w:rFonts w:hint="eastAsia"/>
          <w:lang w:eastAsia="zh-CN"/>
        </w:rPr>
        <w:t>的信心和安全性，并且还影响到所有成员国维护和平以及经济与社会发展的努力；而且网络遇到的威胁及网络本身的脆弱性继续导致所有国家，特别是发展中国家（其中包括最不发达国家、小岛屿发展中国家、内陆发展中国家和处于经济转型期的发展中国家），面临日益增多的跨国界安全挑战；同时注意到，在此背景下，应加强国际电联在树立使用</w:t>
      </w:r>
      <w:r w:rsidRPr="00D5193F">
        <w:rPr>
          <w:lang w:eastAsia="zh-CN"/>
        </w:rPr>
        <w:t>ICT</w:t>
      </w:r>
      <w:r w:rsidRPr="00D5193F">
        <w:rPr>
          <w:rFonts w:hint="eastAsia"/>
          <w:lang w:eastAsia="zh-CN"/>
        </w:rPr>
        <w:t>信心和提高安全性方面的作用，并有必要进一步加强国际合作、制定适当的现有国家、区域性和国际机制（如，协议、最佳做法、谅解备忘录，等）；</w:t>
      </w:r>
    </w:p>
    <w:p w:rsidR="008644EA" w:rsidRPr="00D5193F" w:rsidRDefault="008644EA" w:rsidP="006725C3">
      <w:pPr>
        <w:rPr>
          <w:lang w:eastAsia="zh-CN"/>
        </w:rPr>
      </w:pPr>
      <w:r w:rsidRPr="00D5193F">
        <w:rPr>
          <w:i/>
          <w:iCs/>
          <w:lang w:eastAsia="zh-CN"/>
        </w:rPr>
        <w:t>c)</w:t>
      </w:r>
      <w:r w:rsidRPr="00D5193F">
        <w:rPr>
          <w:lang w:eastAsia="zh-CN"/>
        </w:rPr>
        <w:tab/>
      </w:r>
      <w:r w:rsidRPr="00D5193F">
        <w:rPr>
          <w:rFonts w:hint="eastAsia"/>
          <w:lang w:eastAsia="zh-CN"/>
        </w:rPr>
        <w:t>国际电联秘书长已被邀请酌情支持国际打击网络威胁多边伙伴关系（</w:t>
      </w:r>
      <w:r w:rsidRPr="00D5193F">
        <w:rPr>
          <w:lang w:eastAsia="zh-CN"/>
        </w:rPr>
        <w:t>IMPACT</w:t>
      </w:r>
      <w:r w:rsidRPr="00D5193F">
        <w:rPr>
          <w:rFonts w:hint="eastAsia"/>
          <w:lang w:eastAsia="zh-CN"/>
        </w:rPr>
        <w:t>）、事件响应与安全组论坛（</w:t>
      </w:r>
      <w:r w:rsidRPr="00D5193F">
        <w:rPr>
          <w:lang w:eastAsia="zh-CN"/>
        </w:rPr>
        <w:t>FIRST</w:t>
      </w:r>
      <w:r w:rsidRPr="00D5193F">
        <w:rPr>
          <w:rFonts w:hint="eastAsia"/>
          <w:lang w:eastAsia="zh-CN"/>
        </w:rPr>
        <w:t>）及其他全球性或区域性网络安全项目，而且所有国家（尤其是发展中国家）均被邀请参加其活动；</w:t>
      </w:r>
    </w:p>
    <w:p w:rsidR="008644EA" w:rsidRPr="00D5193F" w:rsidRDefault="008644EA" w:rsidP="006725C3">
      <w:pPr>
        <w:rPr>
          <w:lang w:eastAsia="zh-CN"/>
        </w:rPr>
      </w:pPr>
      <w:r w:rsidRPr="00D5193F">
        <w:rPr>
          <w:i/>
          <w:iCs/>
          <w:lang w:eastAsia="zh-CN"/>
        </w:rPr>
        <w:t>d)</w:t>
      </w:r>
      <w:r w:rsidRPr="00D5193F">
        <w:rPr>
          <w:lang w:eastAsia="zh-CN"/>
        </w:rPr>
        <w:tab/>
      </w:r>
      <w:r w:rsidRPr="00D5193F">
        <w:rPr>
          <w:rFonts w:hint="eastAsia"/>
          <w:lang w:eastAsia="zh-CN"/>
        </w:rPr>
        <w:t>国际电联《全球网络安全议程》（</w:t>
      </w:r>
      <w:r w:rsidRPr="00D5193F">
        <w:rPr>
          <w:lang w:eastAsia="zh-CN"/>
        </w:rPr>
        <w:t>GCA</w:t>
      </w:r>
      <w:r w:rsidRPr="00D5193F">
        <w:rPr>
          <w:rFonts w:hint="eastAsia"/>
          <w:lang w:eastAsia="zh-CN"/>
        </w:rPr>
        <w:t>）；</w:t>
      </w:r>
    </w:p>
    <w:p w:rsidR="008644EA" w:rsidRPr="00D5193F" w:rsidRDefault="008644EA" w:rsidP="006725C3">
      <w:pPr>
        <w:rPr>
          <w:lang w:eastAsia="zh-CN"/>
        </w:rPr>
      </w:pPr>
      <w:r w:rsidRPr="00D5193F">
        <w:rPr>
          <w:i/>
          <w:iCs/>
          <w:lang w:eastAsia="zh-CN"/>
        </w:rPr>
        <w:t>e)</w:t>
      </w:r>
      <w:r w:rsidRPr="00D5193F">
        <w:rPr>
          <w:lang w:eastAsia="zh-CN"/>
        </w:rPr>
        <w:tab/>
      </w:r>
      <w:r w:rsidRPr="00D5193F">
        <w:rPr>
          <w:rFonts w:hint="eastAsia"/>
          <w:lang w:eastAsia="zh-CN"/>
        </w:rPr>
        <w:t>为保护这些基础设施和应对这些挑战和威胁，对计算机安全事件进行防范、准备、响应和恢复，需要协调各国、区域和国际行动；除国际与区域合作和协调之外，在政府机构方面，各国（包括成立国家</w:t>
      </w:r>
      <w:r w:rsidR="00D5193F" w:rsidRPr="00D5193F">
        <w:rPr>
          <w:rFonts w:ascii="SimSun" w:hAnsi="SimSun" w:hint="eastAsia"/>
          <w:lang w:eastAsia="zh-CN"/>
        </w:rPr>
        <w:t>“</w:t>
      </w:r>
      <w:r w:rsidRPr="00D5193F">
        <w:rPr>
          <w:rFonts w:hint="eastAsia"/>
          <w:lang w:eastAsia="zh-CN"/>
        </w:rPr>
        <w:t>计算机事件响应组</w:t>
      </w:r>
      <w:r w:rsidR="00D5193F" w:rsidRPr="00D5193F">
        <w:rPr>
          <w:rFonts w:ascii="SimSun" w:hAnsi="SimSun" w:hint="eastAsia"/>
          <w:lang w:eastAsia="zh-CN"/>
        </w:rPr>
        <w:t>”</w:t>
      </w:r>
      <w:r w:rsidRPr="00D5193F">
        <w:rPr>
          <w:rFonts w:hint="eastAsia"/>
          <w:lang w:eastAsia="zh-CN"/>
        </w:rPr>
        <w:t>（</w:t>
      </w:r>
      <w:r w:rsidRPr="00D5193F">
        <w:rPr>
          <w:lang w:eastAsia="zh-CN"/>
        </w:rPr>
        <w:t>CIRT</w:t>
      </w:r>
      <w:r w:rsidRPr="00D5193F">
        <w:rPr>
          <w:rFonts w:hint="eastAsia"/>
          <w:lang w:eastAsia="zh-CN"/>
        </w:rPr>
        <w:t>））和国家以下各级政府机构、私营部门和公民与用户，亦需协调一致；国际电联在此领域其职责和职能范围内需发挥主导作用；</w:t>
      </w:r>
    </w:p>
    <w:p w:rsidR="008644EA" w:rsidRPr="00D5193F" w:rsidRDefault="008644EA" w:rsidP="006725C3">
      <w:pPr>
        <w:rPr>
          <w:lang w:eastAsia="zh-CN"/>
        </w:rPr>
      </w:pPr>
      <w:r w:rsidRPr="00D5193F">
        <w:rPr>
          <w:i/>
          <w:iCs/>
          <w:lang w:val="en-US" w:eastAsia="zh-CN"/>
        </w:rPr>
        <w:t>f)</w:t>
      </w:r>
      <w:r w:rsidRPr="00D5193F">
        <w:rPr>
          <w:i/>
          <w:iCs/>
          <w:lang w:eastAsia="zh-CN"/>
        </w:rPr>
        <w:tab/>
      </w:r>
      <w:r w:rsidRPr="00D5193F">
        <w:rPr>
          <w:rFonts w:hint="eastAsia"/>
          <w:lang w:eastAsia="zh-CN"/>
        </w:rPr>
        <w:t>新技术需要不断演进，才能对可能影响到国际电联成员国的关键基础设施的可用性、完整性和保密性、危及计算机网络安全或计算机网络安全的事件的早期发现和做出及时、协调一致的响应提供支持；而且有必要制定将此类事件的影响降低到最低并能缓解此类平台所面临的日益增加的风险和威胁的战略，</w:t>
      </w:r>
    </w:p>
    <w:p w:rsidR="008644EA" w:rsidRPr="00D5193F" w:rsidRDefault="008644EA" w:rsidP="006725C3">
      <w:pPr>
        <w:pStyle w:val="Call"/>
        <w:rPr>
          <w:lang w:eastAsia="zh-CN"/>
        </w:rPr>
      </w:pPr>
      <w:r w:rsidRPr="00D5193F">
        <w:rPr>
          <w:rFonts w:hint="eastAsia"/>
          <w:lang w:eastAsia="zh-CN"/>
        </w:rPr>
        <w:lastRenderedPageBreak/>
        <w:t>认识到</w:t>
      </w:r>
    </w:p>
    <w:p w:rsidR="008644EA" w:rsidRPr="00D5193F" w:rsidRDefault="008644EA" w:rsidP="006725C3">
      <w:pPr>
        <w:rPr>
          <w:lang w:eastAsia="zh-CN"/>
        </w:rPr>
      </w:pPr>
      <w:r w:rsidRPr="00D5193F">
        <w:rPr>
          <w:i/>
          <w:iCs/>
          <w:lang w:eastAsia="zh-CN"/>
        </w:rPr>
        <w:t>a)</w:t>
      </w:r>
      <w:r w:rsidRPr="00D5193F">
        <w:rPr>
          <w:lang w:eastAsia="zh-CN"/>
        </w:rPr>
        <w:tab/>
      </w:r>
      <w:r w:rsidRPr="00D5193F">
        <w:rPr>
          <w:rFonts w:hint="eastAsia"/>
          <w:lang w:eastAsia="zh-CN"/>
        </w:rPr>
        <w:t>信息通信技术的发展已经并将继续在安全和信任的基础上，促进全球经济的增长和发展；</w:t>
      </w:r>
    </w:p>
    <w:p w:rsidR="008644EA" w:rsidRPr="00D5193F" w:rsidRDefault="008644EA" w:rsidP="006725C3">
      <w:pPr>
        <w:rPr>
          <w:lang w:eastAsia="zh-CN"/>
        </w:rPr>
      </w:pPr>
      <w:r w:rsidRPr="00D5193F">
        <w:rPr>
          <w:i/>
          <w:iCs/>
          <w:lang w:eastAsia="zh-CN"/>
        </w:rPr>
        <w:t>b)</w:t>
      </w:r>
      <w:r w:rsidRPr="00D5193F">
        <w:rPr>
          <w:lang w:eastAsia="zh-CN"/>
        </w:rPr>
        <w:tab/>
      </w:r>
      <w:r w:rsidRPr="00D5193F">
        <w:rPr>
          <w:rFonts w:hint="eastAsia"/>
          <w:lang w:eastAsia="zh-CN"/>
        </w:rPr>
        <w:t>信息社会世界高峰会议（</w:t>
      </w:r>
      <w:r w:rsidRPr="00D5193F">
        <w:rPr>
          <w:lang w:eastAsia="zh-CN"/>
        </w:rPr>
        <w:t>WSIS</w:t>
      </w:r>
      <w:r w:rsidRPr="00D5193F">
        <w:rPr>
          <w:rFonts w:hint="eastAsia"/>
          <w:lang w:eastAsia="zh-CN"/>
        </w:rPr>
        <w:t>）确认了树立使用</w:t>
      </w:r>
      <w:r w:rsidRPr="00D5193F">
        <w:rPr>
          <w:lang w:eastAsia="zh-CN"/>
        </w:rPr>
        <w:t>ICT</w:t>
      </w:r>
      <w:r w:rsidRPr="00D5193F">
        <w:rPr>
          <w:rFonts w:hint="eastAsia"/>
          <w:lang w:eastAsia="zh-CN"/>
        </w:rPr>
        <w:t>的信心和提高安全性的重要性，以及在国际层面利益攸关多方参与落实的极大的重要性，峰会确定了</w:t>
      </w:r>
      <w:r w:rsidRPr="00D5193F">
        <w:rPr>
          <w:lang w:eastAsia="zh-CN"/>
        </w:rPr>
        <w:t>C5</w:t>
      </w:r>
      <w:r w:rsidRPr="00D5193F">
        <w:rPr>
          <w:rFonts w:hint="eastAsia"/>
          <w:lang w:eastAsia="zh-CN"/>
        </w:rPr>
        <w:t>行动方面</w:t>
      </w:r>
      <w:r w:rsidRPr="00D5193F">
        <w:rPr>
          <w:lang w:eastAsia="zh-CN"/>
        </w:rPr>
        <w:t xml:space="preserve"> –</w:t>
      </w:r>
      <w:r w:rsidR="00D5193F" w:rsidRPr="00D5193F">
        <w:rPr>
          <w:rFonts w:ascii="SimSun" w:hAnsi="SimSun" w:hint="eastAsia"/>
          <w:lang w:eastAsia="zh-CN"/>
        </w:rPr>
        <w:t>“</w:t>
      </w:r>
      <w:r w:rsidRPr="00D5193F">
        <w:rPr>
          <w:rFonts w:hint="eastAsia"/>
          <w:lang w:eastAsia="zh-CN"/>
        </w:rPr>
        <w:t>树立使用</w:t>
      </w:r>
      <w:r w:rsidRPr="00D5193F">
        <w:rPr>
          <w:lang w:eastAsia="zh-CN"/>
        </w:rPr>
        <w:t>ICT</w:t>
      </w:r>
      <w:r w:rsidRPr="00D5193F">
        <w:rPr>
          <w:rFonts w:hint="eastAsia"/>
          <w:lang w:eastAsia="zh-CN"/>
        </w:rPr>
        <w:t>的信心和提高安全性</w:t>
      </w:r>
      <w:r w:rsidR="00D5193F" w:rsidRPr="00D5193F">
        <w:rPr>
          <w:rFonts w:ascii="SimSun" w:hAnsi="SimSun" w:hint="eastAsia"/>
          <w:lang w:eastAsia="zh-CN"/>
        </w:rPr>
        <w:t>”</w:t>
      </w:r>
      <w:r w:rsidRPr="00D5193F">
        <w:rPr>
          <w:rFonts w:hint="eastAsia"/>
          <w:lang w:eastAsia="zh-CN"/>
        </w:rPr>
        <w:t>，而且在《信息社会突尼斯议程》中，将国际电联指定为该行动方面的协调方</w:t>
      </w:r>
      <w:r w:rsidRPr="00D5193F">
        <w:rPr>
          <w:lang w:eastAsia="zh-CN"/>
        </w:rPr>
        <w:t>/</w:t>
      </w:r>
      <w:r w:rsidRPr="00D5193F">
        <w:rPr>
          <w:rFonts w:hint="eastAsia"/>
          <w:lang w:eastAsia="zh-CN"/>
        </w:rPr>
        <w:t>推进方，并认识到，近年来国际电联一直在开展此项工作（如通过国际电联《全球网络安全议程》开展的工作）；</w:t>
      </w:r>
    </w:p>
    <w:p w:rsidR="008644EA" w:rsidRPr="00D5193F" w:rsidRDefault="008644EA" w:rsidP="006725C3">
      <w:pPr>
        <w:rPr>
          <w:lang w:eastAsia="zh-CN"/>
        </w:rPr>
      </w:pPr>
      <w:r w:rsidRPr="00D5193F">
        <w:rPr>
          <w:i/>
          <w:iCs/>
          <w:lang w:eastAsia="zh-CN"/>
        </w:rPr>
        <w:t>c)</w:t>
      </w:r>
      <w:r w:rsidRPr="00D5193F">
        <w:rPr>
          <w:lang w:eastAsia="zh-CN"/>
        </w:rPr>
        <w:tab/>
        <w:t>2010</w:t>
      </w:r>
      <w:r w:rsidRPr="00D5193F">
        <w:rPr>
          <w:rFonts w:hint="eastAsia"/>
          <w:lang w:eastAsia="zh-CN"/>
        </w:rPr>
        <w:t>年世界电信发展大会（</w:t>
      </w:r>
      <w:r w:rsidRPr="00D5193F">
        <w:rPr>
          <w:lang w:eastAsia="zh-CN"/>
        </w:rPr>
        <w:t>WTDC-10</w:t>
      </w:r>
      <w:r w:rsidRPr="00D5193F">
        <w:rPr>
          <w:rFonts w:hint="eastAsia"/>
          <w:lang w:eastAsia="zh-CN"/>
        </w:rPr>
        <w:t>）已经通过了《海得拉巴行动计划》及其有关网络安全和</w:t>
      </w:r>
      <w:r w:rsidRPr="00D5193F">
        <w:rPr>
          <w:lang w:eastAsia="zh-CN"/>
        </w:rPr>
        <w:t>ICT</w:t>
      </w:r>
      <w:r w:rsidRPr="00D5193F">
        <w:rPr>
          <w:rFonts w:hint="eastAsia"/>
          <w:lang w:eastAsia="zh-CN"/>
        </w:rPr>
        <w:t>应用以及</w:t>
      </w:r>
      <w:r w:rsidRPr="00D5193F">
        <w:rPr>
          <w:lang w:eastAsia="zh-CN"/>
        </w:rPr>
        <w:t>IP</w:t>
      </w:r>
      <w:r w:rsidRPr="00D5193F">
        <w:rPr>
          <w:rFonts w:hint="eastAsia"/>
          <w:lang w:eastAsia="zh-CN"/>
        </w:rPr>
        <w:t>网络相关问题的项目</w:t>
      </w:r>
      <w:r w:rsidRPr="00D5193F">
        <w:rPr>
          <w:lang w:eastAsia="zh-CN"/>
        </w:rPr>
        <w:t>2</w:t>
      </w:r>
      <w:r w:rsidRPr="00D5193F">
        <w:rPr>
          <w:rFonts w:hint="eastAsia"/>
          <w:lang w:eastAsia="zh-CN"/>
        </w:rPr>
        <w:t>，该项目将网络安全确定为电信发展局（</w:t>
      </w:r>
      <w:r w:rsidRPr="00D5193F">
        <w:rPr>
          <w:lang w:eastAsia="zh-CN"/>
        </w:rPr>
        <w:t>BDT</w:t>
      </w:r>
      <w:r w:rsidRPr="00D5193F">
        <w:rPr>
          <w:rFonts w:hint="eastAsia"/>
          <w:lang w:eastAsia="zh-CN"/>
        </w:rPr>
        <w:t>）的首要工作，并确定了该局应开展的活动；还通过了有关强化网络安全、包括应对和打击垃圾信息的合作的机制的第</w:t>
      </w:r>
      <w:r w:rsidRPr="00D5193F">
        <w:rPr>
          <w:lang w:eastAsia="zh-CN"/>
        </w:rPr>
        <w:t>45</w:t>
      </w:r>
      <w:r w:rsidRPr="00D5193F">
        <w:rPr>
          <w:rFonts w:hint="eastAsia"/>
          <w:lang w:eastAsia="zh-CN"/>
        </w:rPr>
        <w:t>号决议（</w:t>
      </w:r>
      <w:r w:rsidRPr="00D5193F">
        <w:rPr>
          <w:lang w:eastAsia="zh-CN"/>
        </w:rPr>
        <w:t>2010</w:t>
      </w:r>
      <w:r w:rsidRPr="00D5193F">
        <w:rPr>
          <w:rFonts w:hint="eastAsia"/>
          <w:lang w:eastAsia="zh-CN"/>
        </w:rPr>
        <w:t>年，海得拉巴）呼吁秘书长提请下一届全权代表大会注意该决议并酌情采取必要的行动；并通过了有关特别为发展中国家成立国家计算机事件响应组并开展这些组之间的合作的第</w:t>
      </w:r>
      <w:r w:rsidRPr="00D5193F">
        <w:rPr>
          <w:lang w:eastAsia="zh-CN"/>
        </w:rPr>
        <w:t>69</w:t>
      </w:r>
      <w:r w:rsidRPr="00D5193F">
        <w:rPr>
          <w:rFonts w:hint="eastAsia"/>
          <w:lang w:eastAsia="zh-CN"/>
        </w:rPr>
        <w:t>号决议（</w:t>
      </w:r>
      <w:r w:rsidRPr="00D5193F">
        <w:rPr>
          <w:lang w:eastAsia="zh-CN"/>
        </w:rPr>
        <w:t>2010</w:t>
      </w:r>
      <w:r w:rsidRPr="00D5193F">
        <w:rPr>
          <w:rFonts w:hint="eastAsia"/>
          <w:lang w:eastAsia="zh-CN"/>
        </w:rPr>
        <w:t>年，海得拉巴，修订版）；此外，国际电联电信标准化部门（</w:t>
      </w:r>
      <w:r w:rsidRPr="00D5193F">
        <w:rPr>
          <w:lang w:eastAsia="zh-CN"/>
        </w:rPr>
        <w:t>ITU-T</w:t>
      </w:r>
      <w:r w:rsidRPr="00D5193F">
        <w:rPr>
          <w:rFonts w:hint="eastAsia"/>
          <w:lang w:eastAsia="zh-CN"/>
        </w:rPr>
        <w:t>）第</w:t>
      </w:r>
      <w:r w:rsidRPr="00D5193F">
        <w:rPr>
          <w:lang w:eastAsia="zh-CN"/>
        </w:rPr>
        <w:t>17</w:t>
      </w:r>
      <w:r w:rsidRPr="00D5193F">
        <w:rPr>
          <w:rFonts w:hint="eastAsia"/>
          <w:lang w:eastAsia="zh-CN"/>
        </w:rPr>
        <w:t>研究组正在研究为发展中国家建设国家</w:t>
      </w:r>
      <w:r w:rsidRPr="00D5193F">
        <w:rPr>
          <w:lang w:eastAsia="zh-CN"/>
        </w:rPr>
        <w:t>IP</w:t>
      </w:r>
      <w:r w:rsidRPr="00D5193F">
        <w:rPr>
          <w:rFonts w:hint="eastAsia"/>
          <w:lang w:eastAsia="zh-CN"/>
        </w:rPr>
        <w:t>公共网络安全中心的问题；</w:t>
      </w:r>
    </w:p>
    <w:p w:rsidR="008644EA" w:rsidRPr="00D5193F" w:rsidRDefault="008644EA" w:rsidP="006725C3">
      <w:pPr>
        <w:rPr>
          <w:lang w:eastAsia="zh-CN"/>
        </w:rPr>
      </w:pPr>
      <w:r w:rsidRPr="00D5193F">
        <w:rPr>
          <w:i/>
          <w:iCs/>
          <w:lang w:eastAsia="zh-CN"/>
        </w:rPr>
        <w:t>d)</w:t>
      </w:r>
      <w:r w:rsidRPr="00D5193F">
        <w:rPr>
          <w:lang w:eastAsia="zh-CN"/>
        </w:rPr>
        <w:tab/>
      </w:r>
      <w:r w:rsidRPr="00D5193F">
        <w:rPr>
          <w:rFonts w:hint="eastAsia"/>
          <w:lang w:eastAsia="zh-CN"/>
        </w:rPr>
        <w:t>为支持在没有</w:t>
      </w:r>
      <w:r w:rsidRPr="00D5193F">
        <w:rPr>
          <w:lang w:eastAsia="zh-CN"/>
        </w:rPr>
        <w:t>CIRT</w:t>
      </w:r>
      <w:r w:rsidRPr="00D5193F">
        <w:rPr>
          <w:rFonts w:hint="eastAsia"/>
          <w:lang w:eastAsia="zh-CN"/>
        </w:rPr>
        <w:t>并有此需要的成员国创建响应组，世界电信标准化全会（</w:t>
      </w:r>
      <w:r w:rsidRPr="00D5193F">
        <w:rPr>
          <w:lang w:eastAsia="zh-CN"/>
        </w:rPr>
        <w:t>WTSA</w:t>
      </w:r>
      <w:r w:rsidRPr="00D5193F">
        <w:rPr>
          <w:rFonts w:hint="eastAsia"/>
          <w:lang w:eastAsia="zh-CN"/>
        </w:rPr>
        <w:t>）通过了第</w:t>
      </w:r>
      <w:r w:rsidRPr="00D5193F">
        <w:rPr>
          <w:lang w:eastAsia="zh-CN"/>
        </w:rPr>
        <w:t>58</w:t>
      </w:r>
      <w:r w:rsidRPr="00D5193F">
        <w:rPr>
          <w:rFonts w:hint="eastAsia"/>
          <w:lang w:eastAsia="zh-CN"/>
        </w:rPr>
        <w:t>号决议（</w:t>
      </w:r>
      <w:r w:rsidRPr="00D5193F">
        <w:rPr>
          <w:lang w:eastAsia="zh-CN"/>
        </w:rPr>
        <w:t>2008</w:t>
      </w:r>
      <w:r w:rsidRPr="00D5193F">
        <w:rPr>
          <w:rFonts w:hint="eastAsia"/>
          <w:lang w:eastAsia="zh-CN"/>
        </w:rPr>
        <w:t>年，约翰内斯堡），重点鼓励发展中国家建立国家计算机事件响应组；而且</w:t>
      </w:r>
      <w:r w:rsidRPr="00D5193F">
        <w:rPr>
          <w:lang w:eastAsia="zh-CN"/>
        </w:rPr>
        <w:t>WTDC-10</w:t>
      </w:r>
      <w:r w:rsidRPr="00D5193F">
        <w:rPr>
          <w:rFonts w:hint="eastAsia"/>
          <w:lang w:eastAsia="zh-CN"/>
        </w:rPr>
        <w:t>通过了第</w:t>
      </w:r>
      <w:r w:rsidRPr="00D5193F">
        <w:rPr>
          <w:lang w:eastAsia="zh-CN"/>
        </w:rPr>
        <w:t>69</w:t>
      </w:r>
      <w:r w:rsidRPr="00D5193F">
        <w:rPr>
          <w:rFonts w:hint="eastAsia"/>
          <w:lang w:eastAsia="zh-CN"/>
        </w:rPr>
        <w:t>号决议（</w:t>
      </w:r>
      <w:r w:rsidRPr="00D5193F">
        <w:rPr>
          <w:lang w:eastAsia="zh-CN"/>
        </w:rPr>
        <w:t>2010</w:t>
      </w:r>
      <w:r w:rsidRPr="00D5193F">
        <w:rPr>
          <w:rFonts w:hint="eastAsia"/>
          <w:lang w:eastAsia="zh-CN"/>
        </w:rPr>
        <w:t>年，海得拉巴），特别为发展中国家成立国家计算机事件响应组并开展这些组之间的合作；</w:t>
      </w:r>
    </w:p>
    <w:p w:rsidR="008644EA" w:rsidRPr="00D5193F" w:rsidRDefault="008644EA" w:rsidP="006725C3">
      <w:pPr>
        <w:rPr>
          <w:lang w:eastAsia="zh-CN"/>
        </w:rPr>
      </w:pPr>
      <w:r w:rsidRPr="00D5193F">
        <w:rPr>
          <w:i/>
          <w:iCs/>
          <w:lang w:eastAsia="zh-CN"/>
        </w:rPr>
        <w:t>e)</w:t>
      </w:r>
      <w:r w:rsidRPr="00D5193F">
        <w:rPr>
          <w:lang w:eastAsia="zh-CN"/>
        </w:rPr>
        <w:tab/>
      </w:r>
      <w:r w:rsidRPr="00D5193F">
        <w:rPr>
          <w:rFonts w:hint="eastAsia"/>
          <w:lang w:eastAsia="zh-CN"/>
        </w:rPr>
        <w:t>《突尼斯承诺》第</w:t>
      </w:r>
      <w:r w:rsidRPr="00D5193F">
        <w:rPr>
          <w:lang w:eastAsia="zh-CN"/>
        </w:rPr>
        <w:t>15</w:t>
      </w:r>
      <w:r w:rsidRPr="00D5193F">
        <w:rPr>
          <w:rFonts w:hint="eastAsia"/>
          <w:lang w:eastAsia="zh-CN"/>
        </w:rPr>
        <w:t>段指出，</w:t>
      </w:r>
      <w:r w:rsidR="00D5193F" w:rsidRPr="00D5193F">
        <w:rPr>
          <w:rFonts w:ascii="SimSun" w:hAnsi="SimSun" w:hint="eastAsia"/>
          <w:lang w:eastAsia="zh-CN"/>
        </w:rPr>
        <w:t>“</w:t>
      </w:r>
      <w:r w:rsidRPr="00D5193F">
        <w:rPr>
          <w:rFonts w:ascii="STKaiti" w:eastAsia="STKaiti" w:hAnsi="STKaiti"/>
          <w:lang w:eastAsia="zh-CN"/>
        </w:rPr>
        <w:t>让所有国家均普遍和非歧视性地享用</w:t>
      </w:r>
      <w:r w:rsidRPr="00D5193F">
        <w:rPr>
          <w:lang w:eastAsia="zh-CN"/>
        </w:rPr>
        <w:t>ICT</w:t>
      </w:r>
      <w:r w:rsidRPr="00D5193F">
        <w:rPr>
          <w:rFonts w:ascii="STKaiti" w:eastAsia="STKaiti" w:hAnsi="STKaiti"/>
          <w:lang w:eastAsia="zh-CN"/>
        </w:rPr>
        <w:t>的原则，有必要考虑到各国的经济社会发展水平，并尊重信息社会面向发展的特性，因此我们强调，</w:t>
      </w:r>
      <w:r w:rsidRPr="00D5193F">
        <w:rPr>
          <w:lang w:eastAsia="zh-CN"/>
        </w:rPr>
        <w:t>ICT</w:t>
      </w:r>
      <w:r w:rsidRPr="00D5193F">
        <w:rPr>
          <w:rFonts w:ascii="STKaiti" w:eastAsia="STKaiti" w:hAnsi="STKaiti"/>
          <w:lang w:eastAsia="zh-CN"/>
        </w:rPr>
        <w:t>是在国家、区域和国际层面上促进和平、安全和稳定，加强民主、社会团结、良好治理和法治的有效工具。ICT可以用来促进经济增长和企业发展。基础设施的发展、人力建设、信息安全和网络安全，是实现这些目标的关键。我们进一步认识到，如果</w:t>
      </w:r>
      <w:r w:rsidRPr="00D5193F">
        <w:rPr>
          <w:lang w:eastAsia="zh-CN"/>
        </w:rPr>
        <w:t>ICT</w:t>
      </w:r>
      <w:r w:rsidRPr="00D5193F">
        <w:rPr>
          <w:rFonts w:ascii="STKaiti" w:eastAsia="STKaiti" w:hAnsi="STKaiti"/>
          <w:lang w:eastAsia="zh-CN"/>
        </w:rPr>
        <w:t>的使用违背了维护国际稳定和安全的目标，并可能对各国基础设施的完整性造成负面影响而有损于国家安全，就必须以有效手段应对由此产生的挑战和威胁。我们需要在尊重人权的同时，防止信息资源和技术被滥用于犯罪和恐怖主义的目的</w:t>
      </w:r>
      <w:r w:rsidR="00D5193F" w:rsidRPr="00D5193F">
        <w:rPr>
          <w:rFonts w:ascii="SimSun" w:hAnsi="SimSun" w:hint="eastAsia"/>
          <w:lang w:eastAsia="zh-CN"/>
        </w:rPr>
        <w:t>”</w:t>
      </w:r>
      <w:r w:rsidRPr="00D5193F">
        <w:rPr>
          <w:rFonts w:hint="eastAsia"/>
          <w:lang w:eastAsia="zh-CN"/>
        </w:rPr>
        <w:t>，而且自信息社会世界峰会以来，滥用</w:t>
      </w:r>
      <w:r w:rsidRPr="00D5193F">
        <w:rPr>
          <w:lang w:eastAsia="zh-CN"/>
        </w:rPr>
        <w:t>ICT</w:t>
      </w:r>
      <w:r w:rsidRPr="00D5193F">
        <w:rPr>
          <w:rFonts w:hint="eastAsia"/>
          <w:lang w:eastAsia="zh-CN"/>
        </w:rPr>
        <w:t>资源所造成的挑战在持续增长；</w:t>
      </w:r>
    </w:p>
    <w:p w:rsidR="008644EA" w:rsidRPr="00D5193F" w:rsidRDefault="008644EA" w:rsidP="006725C3">
      <w:pPr>
        <w:rPr>
          <w:lang w:eastAsia="zh-CN"/>
        </w:rPr>
      </w:pPr>
      <w:r w:rsidRPr="00D5193F">
        <w:rPr>
          <w:i/>
          <w:iCs/>
          <w:lang w:eastAsia="zh-CN"/>
        </w:rPr>
        <w:t>f)</w:t>
      </w:r>
      <w:r w:rsidRPr="00D5193F">
        <w:rPr>
          <w:i/>
          <w:iCs/>
          <w:lang w:eastAsia="zh-CN"/>
        </w:rPr>
        <w:tab/>
      </w:r>
      <w:r w:rsidRPr="00D5193F">
        <w:rPr>
          <w:rFonts w:hint="eastAsia"/>
          <w:lang w:eastAsia="zh-CN"/>
        </w:rPr>
        <w:t>成员国，尤其是发展中国家，在制定适用可行的、与在国家、区域和国际层面防范网络威胁相关的法律措施方面，可能需要国际电联的帮助，国际电联可应成员国的要求，协助制定技术和程序措施，以实现强化国家</w:t>
      </w:r>
      <w:r w:rsidRPr="00D5193F">
        <w:rPr>
          <w:lang w:eastAsia="zh-CN"/>
        </w:rPr>
        <w:t>ICT</w:t>
      </w:r>
      <w:r w:rsidRPr="00D5193F">
        <w:rPr>
          <w:rFonts w:hint="eastAsia"/>
          <w:lang w:eastAsia="zh-CN"/>
        </w:rPr>
        <w:t>基础设施安全的目的，同时注意到，一些区域性和国际性举措可能有助于这些国家制定此类法律措施；</w:t>
      </w:r>
    </w:p>
    <w:p w:rsidR="008644EA" w:rsidRPr="00D5193F" w:rsidRDefault="008644EA" w:rsidP="006725C3">
      <w:pPr>
        <w:rPr>
          <w:lang w:eastAsia="zh-CN"/>
        </w:rPr>
      </w:pPr>
      <w:r w:rsidRPr="00D5193F">
        <w:rPr>
          <w:i/>
          <w:iCs/>
          <w:lang w:eastAsia="zh-CN"/>
        </w:rPr>
        <w:t>g</w:t>
      </w:r>
      <w:r w:rsidRPr="00D5193F">
        <w:rPr>
          <w:i/>
          <w:iCs/>
          <w:lang w:val="en-US" w:eastAsia="zh-CN"/>
        </w:rPr>
        <w:t>)</w:t>
      </w:r>
      <w:r w:rsidRPr="00D5193F">
        <w:rPr>
          <w:lang w:eastAsia="zh-CN"/>
        </w:rPr>
        <w:tab/>
      </w:r>
      <w:r w:rsidRPr="00D5193F">
        <w:rPr>
          <w:rFonts w:hint="eastAsia"/>
          <w:lang w:eastAsia="zh-CN"/>
        </w:rPr>
        <w:t>关于树立使用</w:t>
      </w:r>
      <w:r w:rsidRPr="00D5193F">
        <w:rPr>
          <w:lang w:eastAsia="zh-CN"/>
        </w:rPr>
        <w:t>ICT</w:t>
      </w:r>
      <w:r w:rsidRPr="00D5193F">
        <w:rPr>
          <w:rFonts w:hint="eastAsia"/>
          <w:lang w:eastAsia="zh-CN"/>
        </w:rPr>
        <w:t>的信心和加强安全性协作战略的世界电信政策论坛意见</w:t>
      </w:r>
      <w:r w:rsidRPr="00D5193F">
        <w:rPr>
          <w:lang w:eastAsia="zh-CN"/>
        </w:rPr>
        <w:t>4</w:t>
      </w:r>
      <w:r w:rsidRPr="00D5193F">
        <w:rPr>
          <w:rFonts w:hint="eastAsia"/>
          <w:lang w:eastAsia="zh-CN"/>
        </w:rPr>
        <w:t>（</w:t>
      </w:r>
      <w:r w:rsidRPr="00D5193F">
        <w:rPr>
          <w:lang w:eastAsia="zh-CN"/>
        </w:rPr>
        <w:t>2009</w:t>
      </w:r>
      <w:r w:rsidRPr="00D5193F">
        <w:rPr>
          <w:rFonts w:hint="eastAsia"/>
          <w:lang w:eastAsia="zh-CN"/>
        </w:rPr>
        <w:t>年，里斯本）；</w:t>
      </w:r>
    </w:p>
    <w:p w:rsidR="008644EA" w:rsidRPr="00D5193F" w:rsidRDefault="008644EA" w:rsidP="006725C3">
      <w:pPr>
        <w:rPr>
          <w:lang w:eastAsia="zh-CN"/>
        </w:rPr>
      </w:pPr>
      <w:r w:rsidRPr="00D5193F">
        <w:rPr>
          <w:i/>
          <w:iCs/>
          <w:lang w:eastAsia="zh-CN"/>
        </w:rPr>
        <w:t>h)</w:t>
      </w:r>
      <w:r w:rsidRPr="00D5193F">
        <w:rPr>
          <w:lang w:eastAsia="zh-CN"/>
        </w:rPr>
        <w:tab/>
        <w:t>2008</w:t>
      </w:r>
      <w:r w:rsidRPr="00D5193F">
        <w:rPr>
          <w:rFonts w:hint="eastAsia"/>
          <w:lang w:eastAsia="zh-CN"/>
        </w:rPr>
        <w:t>年世界电信标准化全会的相关成果，主要有：</w:t>
      </w:r>
    </w:p>
    <w:p w:rsidR="008644EA" w:rsidRPr="00D5193F" w:rsidRDefault="008644EA" w:rsidP="006725C3">
      <w:pPr>
        <w:pStyle w:val="enumlev2"/>
        <w:rPr>
          <w:lang w:eastAsia="zh-CN"/>
        </w:rPr>
      </w:pPr>
      <w:r w:rsidRPr="00D5193F">
        <w:rPr>
          <w:lang w:eastAsia="zh-CN"/>
        </w:rPr>
        <w:t>i)</w:t>
      </w:r>
      <w:r w:rsidRPr="00D5193F">
        <w:rPr>
          <w:lang w:eastAsia="zh-CN"/>
        </w:rPr>
        <w:tab/>
      </w:r>
      <w:r w:rsidRPr="00D5193F">
        <w:rPr>
          <w:rFonts w:hint="eastAsia"/>
          <w:lang w:eastAsia="zh-CN"/>
        </w:rPr>
        <w:t>有关网络安全的第</w:t>
      </w:r>
      <w:r w:rsidRPr="00D5193F">
        <w:rPr>
          <w:lang w:eastAsia="zh-CN"/>
        </w:rPr>
        <w:t>50</w:t>
      </w:r>
      <w:r w:rsidRPr="00D5193F">
        <w:rPr>
          <w:rFonts w:hint="eastAsia"/>
          <w:lang w:eastAsia="zh-CN"/>
        </w:rPr>
        <w:t>号决议（</w:t>
      </w:r>
      <w:r w:rsidRPr="00D5193F">
        <w:rPr>
          <w:lang w:eastAsia="zh-CN"/>
        </w:rPr>
        <w:t>2008</w:t>
      </w:r>
      <w:r w:rsidRPr="00D5193F">
        <w:rPr>
          <w:rFonts w:hint="eastAsia"/>
          <w:lang w:eastAsia="zh-CN"/>
        </w:rPr>
        <w:t>年，约翰内斯堡，修订版）；</w:t>
      </w:r>
    </w:p>
    <w:p w:rsidR="008644EA" w:rsidRPr="00D5193F" w:rsidRDefault="008644EA" w:rsidP="006725C3">
      <w:pPr>
        <w:pStyle w:val="enumlev2"/>
        <w:rPr>
          <w:lang w:eastAsia="zh-CN"/>
        </w:rPr>
      </w:pPr>
      <w:r w:rsidRPr="00D5193F">
        <w:rPr>
          <w:lang w:eastAsia="zh-CN"/>
        </w:rPr>
        <w:t>ii)</w:t>
      </w:r>
      <w:r w:rsidRPr="00D5193F">
        <w:rPr>
          <w:lang w:eastAsia="zh-CN"/>
        </w:rPr>
        <w:tab/>
      </w:r>
      <w:r w:rsidRPr="00D5193F">
        <w:rPr>
          <w:rFonts w:hint="eastAsia"/>
          <w:lang w:eastAsia="zh-CN"/>
        </w:rPr>
        <w:t>有关抵制和打击垃圾信息的第</w:t>
      </w:r>
      <w:r w:rsidRPr="00D5193F">
        <w:rPr>
          <w:lang w:eastAsia="zh-CN"/>
        </w:rPr>
        <w:t>52</w:t>
      </w:r>
      <w:r w:rsidRPr="00D5193F">
        <w:rPr>
          <w:rFonts w:hint="eastAsia"/>
          <w:lang w:eastAsia="zh-CN"/>
        </w:rPr>
        <w:t>号决议（</w:t>
      </w:r>
      <w:r w:rsidRPr="00D5193F">
        <w:rPr>
          <w:lang w:eastAsia="zh-CN"/>
        </w:rPr>
        <w:t>2008</w:t>
      </w:r>
      <w:r w:rsidRPr="00D5193F">
        <w:rPr>
          <w:rFonts w:hint="eastAsia"/>
          <w:lang w:eastAsia="zh-CN"/>
        </w:rPr>
        <w:t>年，约翰内斯堡，修订版）；</w:t>
      </w:r>
    </w:p>
    <w:p w:rsidR="008644EA" w:rsidRPr="00D5193F" w:rsidRDefault="008644EA" w:rsidP="006725C3">
      <w:pPr>
        <w:rPr>
          <w:lang w:eastAsia="zh-CN"/>
        </w:rPr>
      </w:pPr>
      <w:r w:rsidRPr="00D5193F">
        <w:rPr>
          <w:rFonts w:hint="eastAsia"/>
          <w:i/>
          <w:iCs/>
          <w:lang w:val="en-US" w:eastAsia="zh-CN"/>
        </w:rPr>
        <w:t>i</w:t>
      </w:r>
      <w:r w:rsidRPr="00D5193F">
        <w:rPr>
          <w:i/>
          <w:iCs/>
          <w:lang w:val="en-US" w:eastAsia="zh-CN"/>
        </w:rPr>
        <w:t>)</w:t>
      </w:r>
      <w:r w:rsidRPr="00D5193F">
        <w:rPr>
          <w:lang w:val="en-US" w:eastAsia="zh-CN"/>
        </w:rPr>
        <w:tab/>
      </w:r>
      <w:r w:rsidRPr="00D5193F">
        <w:rPr>
          <w:rFonts w:hint="eastAsia"/>
          <w:lang w:eastAsia="zh-CN"/>
        </w:rPr>
        <w:t>第</w:t>
      </w:r>
      <w:r w:rsidRPr="00D5193F">
        <w:rPr>
          <w:lang w:val="en-US" w:eastAsia="zh-CN"/>
        </w:rPr>
        <w:t>69</w:t>
      </w:r>
      <w:r w:rsidRPr="00D5193F">
        <w:rPr>
          <w:rFonts w:hint="eastAsia"/>
          <w:lang w:eastAsia="zh-CN"/>
        </w:rPr>
        <w:t>号决议（</w:t>
      </w:r>
      <w:r w:rsidRPr="00D5193F">
        <w:rPr>
          <w:lang w:val="en-US" w:eastAsia="zh-CN"/>
        </w:rPr>
        <w:t>2010</w:t>
      </w:r>
      <w:r w:rsidRPr="00D5193F">
        <w:rPr>
          <w:rFonts w:hint="eastAsia"/>
          <w:lang w:eastAsia="zh-CN"/>
        </w:rPr>
        <w:t>年，海得拉巴）就设立</w:t>
      </w:r>
      <w:r w:rsidRPr="00D5193F">
        <w:rPr>
          <w:lang w:val="en-US" w:eastAsia="zh-CN"/>
        </w:rPr>
        <w:t>CIRT</w:t>
      </w:r>
      <w:r w:rsidRPr="00D5193F">
        <w:rPr>
          <w:rFonts w:hint="eastAsia"/>
          <w:lang w:eastAsia="zh-CN"/>
        </w:rPr>
        <w:t>做出了规定，</w:t>
      </w:r>
    </w:p>
    <w:p w:rsidR="008644EA" w:rsidRPr="00D5193F" w:rsidRDefault="008644EA" w:rsidP="006725C3">
      <w:pPr>
        <w:pStyle w:val="Call"/>
        <w:rPr>
          <w:lang w:eastAsia="zh-CN"/>
        </w:rPr>
      </w:pPr>
      <w:r w:rsidRPr="00D5193F">
        <w:rPr>
          <w:rFonts w:hint="eastAsia"/>
          <w:lang w:eastAsia="zh-CN"/>
        </w:rPr>
        <w:lastRenderedPageBreak/>
        <w:t>意识到</w:t>
      </w:r>
    </w:p>
    <w:p w:rsidR="008644EA" w:rsidRPr="00D5193F" w:rsidRDefault="008644EA" w:rsidP="006725C3">
      <w:pPr>
        <w:rPr>
          <w:lang w:eastAsia="zh-CN"/>
        </w:rPr>
      </w:pPr>
      <w:r w:rsidRPr="00D5193F">
        <w:rPr>
          <w:i/>
          <w:iCs/>
          <w:lang w:val="en-US" w:eastAsia="zh-CN"/>
        </w:rPr>
        <w:t>a)</w:t>
      </w:r>
      <w:r w:rsidRPr="00D5193F">
        <w:rPr>
          <w:lang w:val="en-US" w:eastAsia="zh-CN"/>
        </w:rPr>
        <w:tab/>
      </w:r>
      <w:r w:rsidRPr="00D5193F">
        <w:rPr>
          <w:rFonts w:hint="eastAsia"/>
          <w:lang w:eastAsia="zh-CN"/>
        </w:rPr>
        <w:t>国际电联及其他国际组织通过开展各种活动，正在审议与树立使用</w:t>
      </w:r>
      <w:r w:rsidRPr="00D5193F">
        <w:rPr>
          <w:lang w:eastAsia="zh-CN"/>
        </w:rPr>
        <w:t>ICT</w:t>
      </w:r>
      <w:r w:rsidRPr="00D5193F">
        <w:rPr>
          <w:rFonts w:hint="eastAsia"/>
          <w:lang w:eastAsia="zh-CN"/>
        </w:rPr>
        <w:t>的信心和提高安全性有关的问题，包括稳定性和打击垃圾信息和恶意程序软件等的措施，并保护个人数据和隐私；</w:t>
      </w:r>
    </w:p>
    <w:p w:rsidR="008644EA" w:rsidRPr="00D5193F" w:rsidRDefault="008644EA" w:rsidP="006725C3">
      <w:pPr>
        <w:rPr>
          <w:lang w:eastAsia="zh-CN"/>
        </w:rPr>
      </w:pPr>
      <w:r w:rsidRPr="00D5193F">
        <w:rPr>
          <w:i/>
          <w:iCs/>
          <w:lang w:eastAsia="zh-CN"/>
        </w:rPr>
        <w:t>b)</w:t>
      </w:r>
      <w:r w:rsidRPr="00D5193F">
        <w:rPr>
          <w:i/>
          <w:iCs/>
          <w:lang w:eastAsia="zh-CN"/>
        </w:rPr>
        <w:tab/>
      </w:r>
      <w:r w:rsidRPr="00D5193F">
        <w:rPr>
          <w:lang w:eastAsia="zh-CN"/>
        </w:rPr>
        <w:t>ITU-T</w:t>
      </w:r>
      <w:r w:rsidRPr="00D5193F">
        <w:rPr>
          <w:rFonts w:hint="eastAsia"/>
          <w:lang w:eastAsia="zh-CN"/>
        </w:rPr>
        <w:t>第</w:t>
      </w:r>
      <w:r w:rsidRPr="00D5193F">
        <w:rPr>
          <w:lang w:eastAsia="zh-CN"/>
        </w:rPr>
        <w:t>17</w:t>
      </w:r>
      <w:r w:rsidRPr="00D5193F">
        <w:rPr>
          <w:rFonts w:hint="eastAsia"/>
          <w:lang w:eastAsia="zh-CN"/>
        </w:rPr>
        <w:t>研究组、电信发展部门（</w:t>
      </w:r>
      <w:r w:rsidRPr="00D5193F">
        <w:rPr>
          <w:lang w:eastAsia="zh-CN"/>
        </w:rPr>
        <w:t>ITU-D</w:t>
      </w:r>
      <w:r w:rsidRPr="00D5193F">
        <w:rPr>
          <w:rFonts w:hint="eastAsia"/>
          <w:lang w:eastAsia="zh-CN"/>
        </w:rPr>
        <w:t>）第</w:t>
      </w:r>
      <w:r w:rsidRPr="00D5193F">
        <w:rPr>
          <w:lang w:eastAsia="zh-CN"/>
        </w:rPr>
        <w:t>1</w:t>
      </w:r>
      <w:r w:rsidRPr="00D5193F">
        <w:rPr>
          <w:rFonts w:hint="eastAsia"/>
          <w:lang w:eastAsia="zh-CN"/>
        </w:rPr>
        <w:t>和第</w:t>
      </w:r>
      <w:r w:rsidRPr="00D5193F">
        <w:rPr>
          <w:lang w:eastAsia="zh-CN"/>
        </w:rPr>
        <w:t>2</w:t>
      </w:r>
      <w:r w:rsidRPr="00D5193F">
        <w:rPr>
          <w:rFonts w:hint="eastAsia"/>
          <w:lang w:eastAsia="zh-CN"/>
        </w:rPr>
        <w:t>研究组及国际电联其他相关研究组根据第</w:t>
      </w:r>
      <w:r w:rsidRPr="00D5193F">
        <w:rPr>
          <w:lang w:eastAsia="zh-CN"/>
        </w:rPr>
        <w:t>50</w:t>
      </w:r>
      <w:r w:rsidRPr="00D5193F">
        <w:rPr>
          <w:rFonts w:hint="eastAsia"/>
          <w:lang w:eastAsia="zh-CN"/>
        </w:rPr>
        <w:t>和第</w:t>
      </w:r>
      <w:r w:rsidRPr="00D5193F">
        <w:rPr>
          <w:lang w:eastAsia="zh-CN"/>
        </w:rPr>
        <w:t>52</w:t>
      </w:r>
      <w:r w:rsidRPr="00D5193F">
        <w:rPr>
          <w:rFonts w:hint="eastAsia"/>
          <w:lang w:eastAsia="zh-CN"/>
        </w:rPr>
        <w:t>号决议（</w:t>
      </w:r>
      <w:r w:rsidRPr="00D5193F">
        <w:rPr>
          <w:lang w:eastAsia="zh-CN"/>
        </w:rPr>
        <w:t>2008</w:t>
      </w:r>
      <w:r w:rsidRPr="00D5193F">
        <w:rPr>
          <w:rFonts w:hint="eastAsia"/>
          <w:lang w:eastAsia="zh-CN"/>
        </w:rPr>
        <w:t>年，约翰内斯堡）以及第</w:t>
      </w:r>
      <w:r w:rsidRPr="00D5193F">
        <w:rPr>
          <w:lang w:eastAsia="zh-CN"/>
        </w:rPr>
        <w:t>45</w:t>
      </w:r>
      <w:r w:rsidRPr="00D5193F">
        <w:rPr>
          <w:rFonts w:hint="eastAsia"/>
          <w:lang w:eastAsia="zh-CN"/>
        </w:rPr>
        <w:t>号决议（</w:t>
      </w:r>
      <w:r w:rsidRPr="00D5193F">
        <w:rPr>
          <w:lang w:eastAsia="zh-CN"/>
        </w:rPr>
        <w:t>2010</w:t>
      </w:r>
      <w:r w:rsidRPr="00D5193F">
        <w:rPr>
          <w:rFonts w:hint="eastAsia"/>
          <w:lang w:eastAsia="zh-CN"/>
        </w:rPr>
        <w:t>年，海得拉巴，修订版）和第</w:t>
      </w:r>
      <w:r w:rsidRPr="00D5193F">
        <w:rPr>
          <w:lang w:eastAsia="zh-CN"/>
        </w:rPr>
        <w:t>69</w:t>
      </w:r>
      <w:r w:rsidRPr="00D5193F">
        <w:rPr>
          <w:rFonts w:hint="eastAsia"/>
          <w:lang w:eastAsia="zh-CN"/>
        </w:rPr>
        <w:t>号决议（</w:t>
      </w:r>
      <w:r w:rsidRPr="00D5193F">
        <w:rPr>
          <w:lang w:eastAsia="zh-CN"/>
        </w:rPr>
        <w:t>2010</w:t>
      </w:r>
      <w:r w:rsidRPr="00D5193F">
        <w:rPr>
          <w:rFonts w:hint="eastAsia"/>
          <w:lang w:eastAsia="zh-CN"/>
        </w:rPr>
        <w:t>年，海得拉巴），继续研究确保信息通信网络安全的技术手段；</w:t>
      </w:r>
    </w:p>
    <w:p w:rsidR="008644EA" w:rsidRPr="00D5193F" w:rsidRDefault="008644EA" w:rsidP="006725C3">
      <w:pPr>
        <w:rPr>
          <w:lang w:eastAsia="zh-CN"/>
        </w:rPr>
      </w:pPr>
      <w:r w:rsidRPr="00D5193F">
        <w:rPr>
          <w:i/>
          <w:iCs/>
          <w:lang w:eastAsia="zh-CN"/>
        </w:rPr>
        <w:t>c)</w:t>
      </w:r>
      <w:r w:rsidRPr="00D5193F">
        <w:rPr>
          <w:i/>
          <w:iCs/>
          <w:lang w:eastAsia="zh-CN"/>
        </w:rPr>
        <w:tab/>
      </w:r>
      <w:r w:rsidRPr="00D5193F">
        <w:rPr>
          <w:rFonts w:hint="eastAsia"/>
          <w:lang w:eastAsia="zh-CN"/>
        </w:rPr>
        <w:t>国际电联在树立使用</w:t>
      </w:r>
      <w:r w:rsidRPr="00D5193F">
        <w:rPr>
          <w:lang w:eastAsia="zh-CN"/>
        </w:rPr>
        <w:t>ICT</w:t>
      </w:r>
      <w:r w:rsidRPr="00D5193F">
        <w:rPr>
          <w:rFonts w:hint="eastAsia"/>
          <w:lang w:eastAsia="zh-CN"/>
        </w:rPr>
        <w:t>的信心和提高安全性方面发挥着根本性作用；</w:t>
      </w:r>
    </w:p>
    <w:p w:rsidR="008644EA" w:rsidRPr="00D5193F" w:rsidRDefault="008644EA" w:rsidP="006725C3">
      <w:pPr>
        <w:rPr>
          <w:lang w:eastAsia="zh-CN"/>
        </w:rPr>
      </w:pPr>
      <w:r w:rsidRPr="00D5193F">
        <w:rPr>
          <w:i/>
          <w:iCs/>
          <w:lang w:eastAsia="zh-CN"/>
        </w:rPr>
        <w:t>d)</w:t>
      </w:r>
      <w:r w:rsidRPr="00D5193F">
        <w:rPr>
          <w:lang w:eastAsia="zh-CN"/>
        </w:rPr>
        <w:tab/>
      </w:r>
      <w:r w:rsidRPr="00D5193F">
        <w:rPr>
          <w:rFonts w:hint="eastAsia"/>
          <w:lang w:eastAsia="zh-CN"/>
        </w:rPr>
        <w:t>有关</w:t>
      </w:r>
      <w:r w:rsidR="00D5193F" w:rsidRPr="00D5193F">
        <w:rPr>
          <w:rFonts w:ascii="SimSun" w:hAnsi="SimSun" w:hint="eastAsia"/>
          <w:lang w:eastAsia="zh-CN"/>
        </w:rPr>
        <w:t>“</w:t>
      </w:r>
      <w:r w:rsidRPr="00D5193F">
        <w:rPr>
          <w:rFonts w:hint="eastAsia"/>
          <w:lang w:eastAsia="zh-CN"/>
        </w:rPr>
        <w:t>树立使用</w:t>
      </w:r>
      <w:r w:rsidRPr="00D5193F">
        <w:rPr>
          <w:lang w:eastAsia="zh-CN"/>
        </w:rPr>
        <w:t>ICT</w:t>
      </w:r>
      <w:r w:rsidRPr="00D5193F">
        <w:rPr>
          <w:rFonts w:hint="eastAsia"/>
          <w:lang w:eastAsia="zh-CN"/>
        </w:rPr>
        <w:t>的信心和加强安全性的协作战略</w:t>
      </w:r>
      <w:r w:rsidR="00D5193F" w:rsidRPr="00D5193F">
        <w:rPr>
          <w:rFonts w:ascii="SimSun" w:hAnsi="SimSun" w:hint="eastAsia"/>
          <w:lang w:eastAsia="zh-CN"/>
        </w:rPr>
        <w:t>”</w:t>
      </w:r>
      <w:r w:rsidRPr="00D5193F">
        <w:rPr>
          <w:rFonts w:hint="eastAsia"/>
          <w:lang w:eastAsia="zh-CN"/>
        </w:rPr>
        <w:t>的意见</w:t>
      </w:r>
      <w:r w:rsidRPr="00D5193F">
        <w:rPr>
          <w:lang w:eastAsia="zh-CN"/>
        </w:rPr>
        <w:t>4</w:t>
      </w:r>
      <w:r w:rsidRPr="00D5193F">
        <w:rPr>
          <w:rFonts w:hint="eastAsia"/>
          <w:lang w:eastAsia="zh-CN"/>
        </w:rPr>
        <w:t>（</w:t>
      </w:r>
      <w:r w:rsidRPr="00D5193F">
        <w:rPr>
          <w:lang w:eastAsia="zh-CN"/>
        </w:rPr>
        <w:t>2009</w:t>
      </w:r>
      <w:r w:rsidRPr="00D5193F">
        <w:rPr>
          <w:rFonts w:hint="eastAsia"/>
          <w:lang w:eastAsia="zh-CN"/>
        </w:rPr>
        <w:t>年，里斯本），请国际电联主要根据成员的文稿和指出的方向，按照本届大会有关国际电联《</w:t>
      </w:r>
      <w:r w:rsidRPr="00D5193F">
        <w:rPr>
          <w:lang w:eastAsia="zh-CN"/>
        </w:rPr>
        <w:t>2012-2015</w:t>
      </w:r>
      <w:r w:rsidRPr="00D5193F">
        <w:rPr>
          <w:rFonts w:hint="eastAsia"/>
          <w:lang w:eastAsia="zh-CN"/>
        </w:rPr>
        <w:t>年战略规划》的第</w:t>
      </w:r>
      <w:r w:rsidRPr="00D5193F">
        <w:rPr>
          <w:lang w:eastAsia="zh-CN"/>
        </w:rPr>
        <w:t>71</w:t>
      </w:r>
      <w:r w:rsidRPr="00D5193F">
        <w:rPr>
          <w:rFonts w:hint="eastAsia"/>
          <w:lang w:eastAsia="zh-CN"/>
        </w:rPr>
        <w:t>号决议（</w:t>
      </w:r>
      <w:r w:rsidRPr="00D5193F">
        <w:rPr>
          <w:lang w:eastAsia="zh-CN"/>
        </w:rPr>
        <w:t>2010</w:t>
      </w:r>
      <w:r w:rsidRPr="00D5193F">
        <w:rPr>
          <w:rFonts w:hint="eastAsia"/>
          <w:lang w:eastAsia="zh-CN"/>
        </w:rPr>
        <w:t>年，瓜达拉哈拉，修订版）及所有其他国际电联相关决议，开展进一步的举措和活动，并与其他相关国家、区域性和国际实体和组织建立紧密的伙伴关系；</w:t>
      </w:r>
    </w:p>
    <w:p w:rsidR="008644EA" w:rsidRPr="00D5193F" w:rsidRDefault="008644EA" w:rsidP="006725C3">
      <w:pPr>
        <w:rPr>
          <w:lang w:eastAsia="zh-CN"/>
        </w:rPr>
      </w:pPr>
      <w:r w:rsidRPr="00D5193F">
        <w:rPr>
          <w:i/>
          <w:iCs/>
          <w:lang w:eastAsia="zh-CN"/>
        </w:rPr>
        <w:t>e)</w:t>
      </w:r>
      <w:r w:rsidRPr="00D5193F">
        <w:rPr>
          <w:lang w:eastAsia="zh-CN"/>
        </w:rPr>
        <w:tab/>
        <w:t>ITU-D</w:t>
      </w:r>
      <w:r w:rsidRPr="00D5193F">
        <w:rPr>
          <w:rFonts w:hint="eastAsia"/>
          <w:lang w:eastAsia="zh-CN"/>
        </w:rPr>
        <w:t>第</w:t>
      </w:r>
      <w:r w:rsidRPr="00D5193F">
        <w:rPr>
          <w:lang w:eastAsia="zh-CN"/>
        </w:rPr>
        <w:t>1</w:t>
      </w:r>
      <w:r w:rsidRPr="00D5193F">
        <w:rPr>
          <w:rFonts w:hint="eastAsia"/>
          <w:lang w:eastAsia="zh-CN"/>
        </w:rPr>
        <w:t>研究组继续开展</w:t>
      </w:r>
      <w:r w:rsidRPr="00D5193F">
        <w:rPr>
          <w:lang w:eastAsia="zh-CN"/>
        </w:rPr>
        <w:t>ITU-D</w:t>
      </w:r>
      <w:r w:rsidRPr="00D5193F">
        <w:rPr>
          <w:rFonts w:hint="eastAsia"/>
          <w:lang w:eastAsia="zh-CN"/>
        </w:rPr>
        <w:t>第</w:t>
      </w:r>
      <w:r w:rsidRPr="00D5193F">
        <w:rPr>
          <w:lang w:eastAsia="zh-CN"/>
        </w:rPr>
        <w:t>22-1/1</w:t>
      </w:r>
      <w:r w:rsidRPr="00D5193F">
        <w:rPr>
          <w:rFonts w:hint="eastAsia"/>
          <w:lang w:eastAsia="zh-CN"/>
        </w:rPr>
        <w:t>号课题（确保信息和通信网络的安全：培育网络安全文化的最佳做法）所要求进行的研究，该课题已经反映在联大第</w:t>
      </w:r>
      <w:r w:rsidRPr="00D5193F">
        <w:rPr>
          <w:lang w:eastAsia="zh-CN"/>
        </w:rPr>
        <w:t>64/211</w:t>
      </w:r>
      <w:r w:rsidRPr="00D5193F">
        <w:rPr>
          <w:rFonts w:hint="eastAsia"/>
          <w:lang w:eastAsia="zh-CN"/>
        </w:rPr>
        <w:t>号决议中，</w:t>
      </w:r>
    </w:p>
    <w:p w:rsidR="008644EA" w:rsidRPr="00D5193F" w:rsidRDefault="008644EA" w:rsidP="006725C3">
      <w:pPr>
        <w:pStyle w:val="Call"/>
        <w:rPr>
          <w:lang w:eastAsia="zh-CN"/>
        </w:rPr>
      </w:pPr>
      <w:r w:rsidRPr="00D5193F">
        <w:rPr>
          <w:rFonts w:hint="eastAsia"/>
          <w:lang w:eastAsia="zh-CN"/>
        </w:rPr>
        <w:t>注意到</w:t>
      </w:r>
    </w:p>
    <w:p w:rsidR="008644EA" w:rsidRPr="00D5193F" w:rsidRDefault="008644EA" w:rsidP="006725C3">
      <w:pPr>
        <w:rPr>
          <w:lang w:eastAsia="zh-CN"/>
        </w:rPr>
      </w:pPr>
      <w:r w:rsidRPr="00D5193F">
        <w:rPr>
          <w:i/>
          <w:iCs/>
          <w:lang w:eastAsia="zh-CN"/>
        </w:rPr>
        <w:t>a)</w:t>
      </w:r>
      <w:r w:rsidRPr="00D5193F">
        <w:rPr>
          <w:lang w:eastAsia="zh-CN"/>
        </w:rPr>
        <w:tab/>
      </w:r>
      <w:r w:rsidRPr="00D5193F">
        <w:rPr>
          <w:rFonts w:hint="eastAsia"/>
          <w:lang w:eastAsia="zh-CN"/>
        </w:rPr>
        <w:t>国际电联作为有私营部门参与的政府间组织，所处地位有利于发挥重要作用，并可与其它相关国际机构和组织一道应对威胁和脆弱性问题，因为这些问题影响到树立使用</w:t>
      </w:r>
      <w:r w:rsidRPr="00D5193F">
        <w:rPr>
          <w:lang w:eastAsia="zh-CN"/>
        </w:rPr>
        <w:t>ICT</w:t>
      </w:r>
      <w:r w:rsidRPr="00D5193F">
        <w:rPr>
          <w:rFonts w:hint="eastAsia"/>
          <w:lang w:eastAsia="zh-CN"/>
        </w:rPr>
        <w:t>的信心和提高安全性的努力；</w:t>
      </w:r>
    </w:p>
    <w:p w:rsidR="008644EA" w:rsidRPr="00D5193F" w:rsidRDefault="008644EA" w:rsidP="006725C3">
      <w:pPr>
        <w:rPr>
          <w:lang w:eastAsia="zh-CN"/>
        </w:rPr>
      </w:pPr>
      <w:r w:rsidRPr="00D5193F">
        <w:rPr>
          <w:i/>
          <w:iCs/>
          <w:lang w:eastAsia="zh-CN"/>
        </w:rPr>
        <w:t>b)</w:t>
      </w:r>
      <w:r w:rsidRPr="00D5193F">
        <w:rPr>
          <w:lang w:eastAsia="zh-CN"/>
        </w:rPr>
        <w:tab/>
      </w:r>
      <w:r w:rsidRPr="00D5193F">
        <w:rPr>
          <w:rFonts w:hint="eastAsia"/>
          <w:lang w:eastAsia="zh-CN"/>
        </w:rPr>
        <w:t>《日内瓦原则宣言》的第</w:t>
      </w:r>
      <w:r w:rsidRPr="00D5193F">
        <w:rPr>
          <w:lang w:eastAsia="zh-CN"/>
        </w:rPr>
        <w:t>35</w:t>
      </w:r>
      <w:r w:rsidRPr="00D5193F">
        <w:rPr>
          <w:rFonts w:hint="eastAsia"/>
          <w:lang w:eastAsia="zh-CN"/>
        </w:rPr>
        <w:t>和第</w:t>
      </w:r>
      <w:r w:rsidRPr="00D5193F">
        <w:rPr>
          <w:lang w:eastAsia="zh-CN"/>
        </w:rPr>
        <w:t>36</w:t>
      </w:r>
      <w:r w:rsidRPr="00D5193F">
        <w:rPr>
          <w:rFonts w:hint="eastAsia"/>
          <w:lang w:eastAsia="zh-CN"/>
        </w:rPr>
        <w:t>段以及《突尼斯议程》有关树立使用</w:t>
      </w:r>
      <w:r w:rsidRPr="00D5193F">
        <w:rPr>
          <w:lang w:eastAsia="zh-CN"/>
        </w:rPr>
        <w:t>ICT</w:t>
      </w:r>
      <w:r w:rsidRPr="00D5193F">
        <w:rPr>
          <w:rFonts w:hint="eastAsia"/>
          <w:lang w:eastAsia="zh-CN"/>
        </w:rPr>
        <w:t>的信心和提高安全性的第</w:t>
      </w:r>
      <w:r w:rsidRPr="00D5193F">
        <w:rPr>
          <w:lang w:eastAsia="zh-CN"/>
        </w:rPr>
        <w:t>39</w:t>
      </w:r>
      <w:r w:rsidRPr="00D5193F">
        <w:rPr>
          <w:rFonts w:hint="eastAsia"/>
          <w:lang w:eastAsia="zh-CN"/>
        </w:rPr>
        <w:t>段；</w:t>
      </w:r>
    </w:p>
    <w:p w:rsidR="008644EA" w:rsidRPr="00D5193F" w:rsidRDefault="008644EA" w:rsidP="006725C3">
      <w:pPr>
        <w:rPr>
          <w:lang w:eastAsia="zh-CN"/>
        </w:rPr>
      </w:pPr>
      <w:r w:rsidRPr="00D5193F">
        <w:rPr>
          <w:i/>
          <w:iCs/>
          <w:lang w:eastAsia="zh-CN"/>
        </w:rPr>
        <w:t>c)</w:t>
      </w:r>
      <w:r w:rsidRPr="00D5193F">
        <w:rPr>
          <w:lang w:eastAsia="zh-CN"/>
        </w:rPr>
        <w:tab/>
      </w:r>
      <w:r w:rsidRPr="00D5193F">
        <w:rPr>
          <w:rFonts w:hint="eastAsia"/>
          <w:lang w:eastAsia="zh-CN"/>
        </w:rPr>
        <w:t>目前虽然尚未就垃圾信息和此领域内其它术语的定义达成广泛一致，但是</w:t>
      </w:r>
      <w:r w:rsidRPr="00D5193F">
        <w:rPr>
          <w:lang w:eastAsia="zh-CN"/>
        </w:rPr>
        <w:t>ITU-T</w:t>
      </w:r>
      <w:r w:rsidRPr="00D5193F">
        <w:rPr>
          <w:rFonts w:hint="eastAsia"/>
          <w:lang w:eastAsia="zh-CN"/>
        </w:rPr>
        <w:t>第</w:t>
      </w:r>
      <w:r w:rsidRPr="00D5193F">
        <w:rPr>
          <w:lang w:eastAsia="zh-CN"/>
        </w:rPr>
        <w:t>2</w:t>
      </w:r>
      <w:r w:rsidRPr="00D5193F">
        <w:rPr>
          <w:rFonts w:hint="eastAsia"/>
          <w:lang w:eastAsia="zh-CN"/>
        </w:rPr>
        <w:t>研究组</w:t>
      </w:r>
      <w:r w:rsidRPr="00D5193F">
        <w:rPr>
          <w:lang w:eastAsia="zh-CN"/>
        </w:rPr>
        <w:t>2006</w:t>
      </w:r>
      <w:r w:rsidRPr="00D5193F">
        <w:rPr>
          <w:rFonts w:hint="eastAsia"/>
          <w:lang w:eastAsia="zh-CN"/>
        </w:rPr>
        <w:t>年</w:t>
      </w:r>
      <w:r w:rsidRPr="00D5193F">
        <w:rPr>
          <w:lang w:eastAsia="zh-CN"/>
        </w:rPr>
        <w:t>6</w:t>
      </w:r>
      <w:r w:rsidRPr="00D5193F">
        <w:rPr>
          <w:rFonts w:hint="eastAsia"/>
          <w:lang w:eastAsia="zh-CN"/>
        </w:rPr>
        <w:t>月的会议提及了垃圾信息的特性，认为该术语通常用于描述通过电子邮件或移动信息（短信和彩信）强行推介的批量电子通信，且通常以推销商品或服务为目的；</w:t>
      </w:r>
    </w:p>
    <w:p w:rsidR="008644EA" w:rsidRPr="00D5193F" w:rsidRDefault="008644EA" w:rsidP="006725C3">
      <w:pPr>
        <w:rPr>
          <w:lang w:eastAsia="zh-CN"/>
        </w:rPr>
      </w:pPr>
      <w:r w:rsidRPr="00D5193F">
        <w:rPr>
          <w:i/>
          <w:iCs/>
          <w:lang w:eastAsia="zh-CN"/>
        </w:rPr>
        <w:t>d)</w:t>
      </w:r>
      <w:r w:rsidRPr="00D5193F">
        <w:rPr>
          <w:lang w:eastAsia="zh-CN"/>
        </w:rPr>
        <w:tab/>
      </w:r>
      <w:r w:rsidRPr="00D5193F">
        <w:rPr>
          <w:rFonts w:hint="eastAsia"/>
          <w:lang w:eastAsia="zh-CN"/>
        </w:rPr>
        <w:t>国际电联与</w:t>
      </w:r>
      <w:r w:rsidRPr="00D5193F">
        <w:rPr>
          <w:lang w:eastAsia="zh-CN"/>
        </w:rPr>
        <w:t>IMPACT</w:t>
      </w:r>
      <w:r w:rsidRPr="00D5193F">
        <w:rPr>
          <w:rFonts w:hint="eastAsia"/>
          <w:lang w:eastAsia="zh-CN"/>
        </w:rPr>
        <w:t>和</w:t>
      </w:r>
      <w:r w:rsidRPr="00D5193F">
        <w:rPr>
          <w:lang w:eastAsia="zh-CN"/>
        </w:rPr>
        <w:t>FIRST</w:t>
      </w:r>
      <w:r w:rsidRPr="00D5193F">
        <w:rPr>
          <w:rFonts w:hint="eastAsia"/>
          <w:lang w:eastAsia="zh-CN"/>
        </w:rPr>
        <w:t>有关的举措；</w:t>
      </w:r>
    </w:p>
    <w:p w:rsidR="008644EA" w:rsidRPr="00D5193F" w:rsidRDefault="008644EA" w:rsidP="006725C3">
      <w:pPr>
        <w:tabs>
          <w:tab w:val="clear" w:pos="1134"/>
        </w:tabs>
        <w:rPr>
          <w:lang w:eastAsia="zh-CN"/>
        </w:rPr>
      </w:pPr>
      <w:r w:rsidRPr="00D5193F">
        <w:rPr>
          <w:i/>
          <w:iCs/>
          <w:lang w:eastAsia="zh-CN"/>
        </w:rPr>
        <w:t>e)</w:t>
      </w:r>
      <w:r w:rsidRPr="00D5193F">
        <w:rPr>
          <w:lang w:eastAsia="zh-CN"/>
        </w:rPr>
        <w:tab/>
      </w:r>
      <w:r w:rsidRPr="00D5193F">
        <w:rPr>
          <w:rFonts w:hint="eastAsia"/>
          <w:lang w:eastAsia="zh-CN"/>
        </w:rPr>
        <w:t>在通过《海得拉巴行动计划》中电信发展局项目</w:t>
      </w:r>
      <w:r w:rsidRPr="00D5193F">
        <w:rPr>
          <w:lang w:eastAsia="zh-CN"/>
        </w:rPr>
        <w:t>2</w:t>
      </w:r>
      <w:r w:rsidRPr="00D5193F">
        <w:rPr>
          <w:rFonts w:hint="eastAsia"/>
          <w:lang w:eastAsia="zh-CN"/>
        </w:rPr>
        <w:t>时，出席</w:t>
      </w:r>
      <w:r w:rsidRPr="00D5193F">
        <w:rPr>
          <w:rFonts w:hint="eastAsia"/>
          <w:lang w:eastAsia="zh-CN"/>
        </w:rPr>
        <w:t>2010</w:t>
      </w:r>
      <w:r w:rsidRPr="00D5193F">
        <w:rPr>
          <w:rFonts w:hint="eastAsia"/>
          <w:lang w:eastAsia="zh-CN"/>
        </w:rPr>
        <w:t>年世界电信发展大会各代表团的共识是，电信发展局不进行法律的起草，</w:t>
      </w:r>
    </w:p>
    <w:p w:rsidR="008644EA" w:rsidRPr="00D5193F" w:rsidRDefault="008644EA" w:rsidP="006725C3">
      <w:pPr>
        <w:pStyle w:val="Call"/>
        <w:rPr>
          <w:lang w:eastAsia="zh-CN"/>
        </w:rPr>
      </w:pPr>
      <w:r w:rsidRPr="00D5193F">
        <w:rPr>
          <w:rFonts w:hint="eastAsia"/>
          <w:lang w:eastAsia="zh-CN"/>
        </w:rPr>
        <w:t>铭记</w:t>
      </w:r>
    </w:p>
    <w:p w:rsidR="008644EA" w:rsidRPr="00D5193F" w:rsidRDefault="008644EA" w:rsidP="006725C3">
      <w:pPr>
        <w:ind w:firstLine="480"/>
        <w:rPr>
          <w:lang w:eastAsia="zh-CN"/>
        </w:rPr>
      </w:pPr>
      <w:r w:rsidRPr="00D5193F">
        <w:rPr>
          <w:rFonts w:cs="SimSun" w:hint="eastAsia"/>
          <w:lang w:eastAsia="zh-CN"/>
        </w:rPr>
        <w:t>世界电信标准化全会第</w:t>
      </w:r>
      <w:r w:rsidRPr="00D5193F">
        <w:rPr>
          <w:lang w:eastAsia="zh-CN"/>
        </w:rPr>
        <w:t>50</w:t>
      </w:r>
      <w:r w:rsidRPr="00D5193F">
        <w:rPr>
          <w:rFonts w:cs="SimSun" w:hint="eastAsia"/>
          <w:lang w:eastAsia="zh-CN"/>
        </w:rPr>
        <w:t>和第</w:t>
      </w:r>
      <w:r w:rsidRPr="00D5193F">
        <w:rPr>
          <w:lang w:eastAsia="zh-CN"/>
        </w:rPr>
        <w:t>52</w:t>
      </w:r>
      <w:r w:rsidRPr="00D5193F">
        <w:rPr>
          <w:rFonts w:cs="SimSun" w:hint="eastAsia"/>
          <w:lang w:eastAsia="zh-CN"/>
        </w:rPr>
        <w:t>号决议（</w:t>
      </w:r>
      <w:r w:rsidRPr="00D5193F">
        <w:rPr>
          <w:lang w:eastAsia="zh-CN"/>
        </w:rPr>
        <w:t>2008</w:t>
      </w:r>
      <w:r w:rsidRPr="00D5193F">
        <w:rPr>
          <w:rFonts w:cs="SimSun" w:hint="eastAsia"/>
          <w:lang w:eastAsia="zh-CN"/>
        </w:rPr>
        <w:t>年，约翰内斯堡，修订版）以及第</w:t>
      </w:r>
      <w:r w:rsidRPr="00D5193F">
        <w:rPr>
          <w:lang w:eastAsia="zh-CN"/>
        </w:rPr>
        <w:t>58</w:t>
      </w:r>
      <w:r w:rsidRPr="00D5193F">
        <w:rPr>
          <w:rFonts w:cs="SimSun" w:hint="eastAsia"/>
          <w:lang w:eastAsia="zh-CN"/>
        </w:rPr>
        <w:t>号决议（</w:t>
      </w:r>
      <w:r w:rsidRPr="00D5193F">
        <w:rPr>
          <w:lang w:eastAsia="zh-CN"/>
        </w:rPr>
        <w:t>2008</w:t>
      </w:r>
      <w:r w:rsidRPr="00D5193F">
        <w:rPr>
          <w:rFonts w:cs="SimSun" w:hint="eastAsia"/>
          <w:lang w:eastAsia="zh-CN"/>
        </w:rPr>
        <w:t>年，约翰内斯堡）确定的国际电联的工作；第</w:t>
      </w:r>
      <w:r w:rsidRPr="00D5193F">
        <w:rPr>
          <w:lang w:eastAsia="zh-CN"/>
        </w:rPr>
        <w:t>45</w:t>
      </w:r>
      <w:r w:rsidRPr="00D5193F">
        <w:rPr>
          <w:rFonts w:cs="SimSun" w:hint="eastAsia"/>
          <w:lang w:eastAsia="zh-CN"/>
        </w:rPr>
        <w:t>号决议（</w:t>
      </w:r>
      <w:r w:rsidRPr="00D5193F">
        <w:rPr>
          <w:lang w:eastAsia="zh-CN"/>
        </w:rPr>
        <w:t>2010</w:t>
      </w:r>
      <w:r w:rsidRPr="00D5193F">
        <w:rPr>
          <w:rFonts w:cs="SimSun" w:hint="eastAsia"/>
          <w:lang w:eastAsia="zh-CN"/>
        </w:rPr>
        <w:t>年，海得拉巴，修订版）和第</w:t>
      </w:r>
      <w:r w:rsidRPr="00D5193F">
        <w:rPr>
          <w:lang w:eastAsia="zh-CN"/>
        </w:rPr>
        <w:t>69</w:t>
      </w:r>
      <w:r w:rsidRPr="00D5193F">
        <w:rPr>
          <w:rFonts w:cs="SimSun" w:hint="eastAsia"/>
          <w:lang w:eastAsia="zh-CN"/>
        </w:rPr>
        <w:t>号决议（</w:t>
      </w:r>
      <w:r w:rsidRPr="00D5193F">
        <w:rPr>
          <w:lang w:eastAsia="zh-CN"/>
        </w:rPr>
        <w:t>2010</w:t>
      </w:r>
      <w:r w:rsidRPr="00D5193F">
        <w:rPr>
          <w:rFonts w:cs="SimSun" w:hint="eastAsia"/>
          <w:lang w:eastAsia="zh-CN"/>
        </w:rPr>
        <w:t>年，海得拉巴）；《海得拉巴行动计划》中的电信发展局项目</w:t>
      </w:r>
      <w:r w:rsidRPr="00D5193F">
        <w:rPr>
          <w:lang w:eastAsia="zh-CN"/>
        </w:rPr>
        <w:t>2</w:t>
      </w:r>
      <w:r w:rsidRPr="00D5193F">
        <w:rPr>
          <w:rFonts w:cs="SimSun" w:hint="eastAsia"/>
          <w:lang w:eastAsia="zh-CN"/>
        </w:rPr>
        <w:t>；</w:t>
      </w:r>
      <w:r w:rsidRPr="00D5193F">
        <w:rPr>
          <w:lang w:eastAsia="zh-CN"/>
        </w:rPr>
        <w:t>ITU-T</w:t>
      </w:r>
      <w:r w:rsidRPr="00D5193F">
        <w:rPr>
          <w:rFonts w:cs="SimSun" w:hint="eastAsia"/>
          <w:lang w:eastAsia="zh-CN"/>
        </w:rPr>
        <w:t>与信息通信网络安全性的技术问题相关的课题；以及</w:t>
      </w:r>
      <w:r w:rsidRPr="00D5193F">
        <w:rPr>
          <w:lang w:eastAsia="zh-CN"/>
        </w:rPr>
        <w:t>ITU-D</w:t>
      </w:r>
      <w:r w:rsidRPr="00D5193F">
        <w:rPr>
          <w:rFonts w:cs="SimSun" w:hint="eastAsia"/>
          <w:lang w:eastAsia="zh-CN"/>
        </w:rPr>
        <w:t>第</w:t>
      </w:r>
      <w:r w:rsidRPr="00D5193F">
        <w:rPr>
          <w:lang w:eastAsia="zh-CN"/>
        </w:rPr>
        <w:t>22-1/1</w:t>
      </w:r>
      <w:r w:rsidRPr="00D5193F">
        <w:rPr>
          <w:rFonts w:cs="SimSun" w:hint="eastAsia"/>
          <w:lang w:eastAsia="zh-CN"/>
        </w:rPr>
        <w:t>号课题，</w:t>
      </w:r>
    </w:p>
    <w:p w:rsidR="008644EA" w:rsidRPr="00D5193F" w:rsidRDefault="008644EA" w:rsidP="006725C3">
      <w:pPr>
        <w:pStyle w:val="Call"/>
        <w:rPr>
          <w:lang w:eastAsia="zh-CN"/>
        </w:rPr>
      </w:pPr>
      <w:r w:rsidRPr="00D5193F">
        <w:rPr>
          <w:rFonts w:hint="eastAsia"/>
          <w:lang w:eastAsia="zh-CN"/>
        </w:rPr>
        <w:t>做出决议</w:t>
      </w:r>
    </w:p>
    <w:p w:rsidR="008644EA" w:rsidRPr="00D5193F" w:rsidRDefault="008644EA" w:rsidP="0018381C">
      <w:pPr>
        <w:rPr>
          <w:ins w:id="66" w:author="Author"/>
          <w:lang w:eastAsia="zh-CN"/>
        </w:rPr>
      </w:pPr>
      <w:r w:rsidRPr="00D5193F">
        <w:rPr>
          <w:lang w:eastAsia="zh-CN"/>
        </w:rPr>
        <w:t>1</w:t>
      </w:r>
      <w:r w:rsidRPr="00D5193F">
        <w:rPr>
          <w:lang w:eastAsia="zh-CN"/>
        </w:rPr>
        <w:tab/>
      </w:r>
      <w:r w:rsidRPr="00D5193F">
        <w:rPr>
          <w:rFonts w:hint="eastAsia"/>
          <w:lang w:eastAsia="zh-CN"/>
        </w:rPr>
        <w:t>根据国际电联的能力和专业特长，继续在国际电联内部高度重视此工作</w:t>
      </w:r>
      <w:ins w:id="67" w:author="Author">
        <w:r w:rsidR="0018381C" w:rsidRPr="00D5193F">
          <w:rPr>
            <w:rFonts w:hint="eastAsia"/>
            <w:lang w:eastAsia="zh-CN"/>
          </w:rPr>
          <w:t>，并规定除调查和起诉网络犯罪的立法外，政府应与其他利益攸关方合作，在各自职责范围</w:t>
        </w:r>
        <w:r w:rsidR="0018381C" w:rsidRPr="00D5193F">
          <w:rPr>
            <w:rFonts w:hint="eastAsia"/>
            <w:lang w:eastAsia="zh-CN"/>
          </w:rPr>
          <w:lastRenderedPageBreak/>
          <w:t>内，根据第</w:t>
        </w:r>
        <w:r w:rsidR="0018381C" w:rsidRPr="00D5193F">
          <w:rPr>
            <w:rFonts w:hint="eastAsia"/>
            <w:lang w:eastAsia="zh-CN"/>
          </w:rPr>
          <w:t>181</w:t>
        </w:r>
        <w:r w:rsidR="0018381C" w:rsidRPr="00D5193F">
          <w:rPr>
            <w:rFonts w:hint="eastAsia"/>
            <w:lang w:eastAsia="zh-CN"/>
          </w:rPr>
          <w:t>号决议（</w:t>
        </w:r>
        <w:r w:rsidR="0018381C" w:rsidRPr="00D5193F">
          <w:rPr>
            <w:rFonts w:hint="eastAsia"/>
            <w:lang w:eastAsia="zh-CN"/>
          </w:rPr>
          <w:t>2010</w:t>
        </w:r>
        <w:r w:rsidR="0018381C" w:rsidRPr="00D5193F">
          <w:rPr>
            <w:rFonts w:hint="eastAsia"/>
            <w:lang w:eastAsia="zh-CN"/>
          </w:rPr>
          <w:t>年，瓜达拉哈拉）</w:t>
        </w:r>
        <w:r w:rsidR="0018381C" w:rsidRPr="00D5193F">
          <w:rPr>
            <w:rFonts w:ascii="STKaiti" w:eastAsia="STKaiti" w:hAnsi="STKaiti" w:hint="eastAsia"/>
            <w:lang w:eastAsia="zh-CN"/>
          </w:rPr>
          <w:t>考虑到</w:t>
        </w:r>
        <w:r w:rsidR="0018381C" w:rsidRPr="008826DD">
          <w:rPr>
            <w:i/>
            <w:iCs/>
            <w:sz w:val="23"/>
            <w:szCs w:val="23"/>
            <w:lang w:eastAsia="zh-CN"/>
          </w:rPr>
          <w:t>a)</w:t>
        </w:r>
        <w:r w:rsidR="0018381C" w:rsidRPr="00D5193F">
          <w:rPr>
            <w:rFonts w:hint="eastAsia"/>
            <w:sz w:val="23"/>
            <w:szCs w:val="23"/>
            <w:lang w:eastAsia="zh-CN"/>
          </w:rPr>
          <w:t>和本决议</w:t>
        </w:r>
        <w:r w:rsidR="0018381C" w:rsidRPr="00D5193F">
          <w:rPr>
            <w:rFonts w:ascii="STKaiti" w:eastAsia="STKaiti" w:hAnsi="STKaiti" w:hint="eastAsia"/>
            <w:lang w:eastAsia="zh-CN"/>
          </w:rPr>
          <w:t>考虑到</w:t>
        </w:r>
        <w:r w:rsidR="0018381C" w:rsidRPr="008826DD">
          <w:rPr>
            <w:i/>
            <w:iCs/>
            <w:sz w:val="23"/>
            <w:szCs w:val="23"/>
            <w:lang w:eastAsia="zh-CN"/>
          </w:rPr>
          <w:t>b)</w:t>
        </w:r>
        <w:r w:rsidR="0018381C" w:rsidRPr="00D5193F">
          <w:rPr>
            <w:rFonts w:hint="eastAsia"/>
            <w:sz w:val="23"/>
            <w:szCs w:val="23"/>
            <w:lang w:eastAsia="zh-CN"/>
          </w:rPr>
          <w:t>在国家、区域</w:t>
        </w:r>
        <w:r w:rsidR="0018381C" w:rsidRPr="00553EDB">
          <w:rPr>
            <w:rFonts w:hint="eastAsia"/>
            <w:spacing w:val="-2"/>
            <w:sz w:val="23"/>
            <w:szCs w:val="23"/>
            <w:lang w:eastAsia="zh-CN"/>
          </w:rPr>
          <w:t>和国际层面</w:t>
        </w:r>
        <w:r w:rsidR="0018381C" w:rsidRPr="00553EDB">
          <w:rPr>
            <w:rFonts w:hint="eastAsia"/>
            <w:spacing w:val="-2"/>
            <w:lang w:eastAsia="zh-CN"/>
          </w:rPr>
          <w:t>制定必要的安全和适当措施，以防止网络犯罪，在区域范围内取得共识和</w:t>
        </w:r>
        <w:r w:rsidR="0018381C" w:rsidRPr="00553EDB">
          <w:rPr>
            <w:rFonts w:hint="eastAsia"/>
            <w:spacing w:val="-2"/>
            <w:lang w:eastAsia="zh-CN"/>
          </w:rPr>
          <w:t>/</w:t>
        </w:r>
        <w:r w:rsidR="0018381C" w:rsidRPr="00D5193F">
          <w:rPr>
            <w:rFonts w:hint="eastAsia"/>
            <w:lang w:eastAsia="zh-CN"/>
          </w:rPr>
          <w:t>或达成一致</w:t>
        </w:r>
      </w:ins>
      <w:r w:rsidR="00A65667" w:rsidRPr="00D5193F">
        <w:rPr>
          <w:rFonts w:hint="eastAsia"/>
          <w:lang w:eastAsia="zh-CN"/>
        </w:rPr>
        <w:t>；</w:t>
      </w:r>
    </w:p>
    <w:p w:rsidR="008644EA" w:rsidRPr="00D5193F" w:rsidRDefault="008644EA" w:rsidP="008826DD">
      <w:pPr>
        <w:rPr>
          <w:ins w:id="68" w:author="Author"/>
          <w:sz w:val="23"/>
          <w:szCs w:val="23"/>
          <w:lang w:eastAsia="zh-CN"/>
        </w:rPr>
      </w:pPr>
      <w:ins w:id="69" w:author="Author">
        <w:r w:rsidRPr="00D5193F">
          <w:rPr>
            <w:lang w:eastAsia="zh-CN"/>
          </w:rPr>
          <w:t>2</w:t>
        </w:r>
        <w:r w:rsidRPr="00D5193F">
          <w:rPr>
            <w:lang w:eastAsia="zh-CN"/>
          </w:rPr>
          <w:tab/>
        </w:r>
        <w:r w:rsidR="0018381C" w:rsidRPr="00D5193F">
          <w:rPr>
            <w:rFonts w:hint="eastAsia"/>
            <w:lang w:eastAsia="zh-CN"/>
          </w:rPr>
          <w:t>如联大第</w:t>
        </w:r>
        <w:r w:rsidR="0018381C" w:rsidRPr="00D5193F">
          <w:rPr>
            <w:sz w:val="23"/>
            <w:szCs w:val="23"/>
            <w:lang w:eastAsia="zh-CN"/>
          </w:rPr>
          <w:t>55/63</w:t>
        </w:r>
        <w:r w:rsidR="0018381C" w:rsidRPr="00D5193F">
          <w:rPr>
            <w:rFonts w:hint="eastAsia"/>
            <w:lang w:eastAsia="zh-CN"/>
          </w:rPr>
          <w:t>号决议</w:t>
        </w:r>
        <w:r w:rsidR="008826DD" w:rsidRPr="00D5193F">
          <w:rPr>
            <w:rFonts w:ascii="SimSun" w:hAnsi="SimSun" w:hint="eastAsia"/>
            <w:sz w:val="23"/>
            <w:szCs w:val="23"/>
            <w:lang w:eastAsia="zh-CN"/>
          </w:rPr>
          <w:t>“</w:t>
        </w:r>
        <w:r w:rsidR="008826DD" w:rsidRPr="00D5193F">
          <w:rPr>
            <w:rFonts w:hint="eastAsia"/>
            <w:sz w:val="23"/>
            <w:szCs w:val="23"/>
            <w:lang w:eastAsia="zh-CN"/>
          </w:rPr>
          <w:t>赞赏地注意到</w:t>
        </w:r>
        <w:r w:rsidR="008826DD" w:rsidRPr="00D5193F">
          <w:rPr>
            <w:rFonts w:ascii="SimSun" w:hAnsi="SimSun" w:hint="eastAsia"/>
            <w:sz w:val="23"/>
            <w:szCs w:val="23"/>
            <w:lang w:eastAsia="zh-CN"/>
          </w:rPr>
          <w:t>”</w:t>
        </w:r>
        <w:r w:rsidR="0018381C" w:rsidRPr="00D5193F">
          <w:rPr>
            <w:rFonts w:hint="eastAsia"/>
            <w:sz w:val="23"/>
            <w:szCs w:val="23"/>
            <w:lang w:eastAsia="zh-CN"/>
          </w:rPr>
          <w:t>中所述，继续鼓励和推动各国政府制定措施，打击滥用行为：</w:t>
        </w:r>
      </w:ins>
    </w:p>
    <w:p w:rsidR="008644EA" w:rsidRPr="00D5193F" w:rsidRDefault="008644EA" w:rsidP="008826DD">
      <w:pPr>
        <w:pStyle w:val="enumlev1"/>
        <w:rPr>
          <w:ins w:id="70" w:author="Author"/>
          <w:lang w:eastAsia="zh-CN"/>
        </w:rPr>
        <w:pPrChange w:id="71" w:author="Author">
          <w:pPr>
            <w:ind w:left="540"/>
          </w:pPr>
        </w:pPrChange>
      </w:pPr>
      <w:ins w:id="72" w:author="Author">
        <w:r w:rsidRPr="00D5193F">
          <w:rPr>
            <w:lang w:eastAsia="zh-CN"/>
          </w:rPr>
          <w:t>a)</w:t>
        </w:r>
        <w:r w:rsidRPr="00D5193F">
          <w:rPr>
            <w:lang w:eastAsia="zh-CN"/>
          </w:rPr>
          <w:tab/>
        </w:r>
        <w:r w:rsidRPr="00D5193F">
          <w:rPr>
            <w:rFonts w:hint="eastAsia"/>
            <w:lang w:eastAsia="zh-CN"/>
          </w:rPr>
          <w:t>各国应确保其法律和做法能够消除向非法滥用信息技术的人提供的安全庇护所；</w:t>
        </w:r>
      </w:ins>
    </w:p>
    <w:p w:rsidR="008644EA" w:rsidRPr="00D5193F" w:rsidRDefault="008644EA" w:rsidP="008826DD">
      <w:pPr>
        <w:pStyle w:val="enumlev1"/>
        <w:rPr>
          <w:ins w:id="73" w:author="Author"/>
          <w:lang w:eastAsia="zh-CN"/>
        </w:rPr>
        <w:pPrChange w:id="74" w:author="Author">
          <w:pPr>
            <w:ind w:left="540"/>
          </w:pPr>
        </w:pPrChange>
      </w:pPr>
      <w:ins w:id="75" w:author="Author">
        <w:r w:rsidRPr="00D5193F">
          <w:rPr>
            <w:lang w:eastAsia="zh-CN"/>
          </w:rPr>
          <w:t>b)</w:t>
        </w:r>
        <w:r w:rsidRPr="00D5193F">
          <w:rPr>
            <w:lang w:eastAsia="zh-CN"/>
          </w:rPr>
          <w:tab/>
        </w:r>
        <w:r w:rsidRPr="00D5193F">
          <w:rPr>
            <w:rFonts w:hint="eastAsia"/>
            <w:lang w:eastAsia="zh-CN"/>
          </w:rPr>
          <w:t>在调查和起诉非法滥用信息技术的国际案件时，有关各国家之间应协调开展执法合作；</w:t>
        </w:r>
      </w:ins>
    </w:p>
    <w:p w:rsidR="008644EA" w:rsidRPr="00D5193F" w:rsidRDefault="008644EA">
      <w:pPr>
        <w:pStyle w:val="enumlev1"/>
        <w:rPr>
          <w:lang w:eastAsia="zh-CN"/>
        </w:rPr>
        <w:pPrChange w:id="76" w:author="Author">
          <w:pPr>
            <w:ind w:left="540"/>
          </w:pPr>
        </w:pPrChange>
      </w:pPr>
      <w:ins w:id="77" w:author="Author">
        <w:r w:rsidRPr="00D5193F">
          <w:rPr>
            <w:lang w:eastAsia="zh-CN"/>
          </w:rPr>
          <w:t>c)</w:t>
        </w:r>
        <w:r w:rsidRPr="00D5193F">
          <w:rPr>
            <w:lang w:eastAsia="zh-CN"/>
          </w:rPr>
          <w:tab/>
        </w:r>
        <w:r w:rsidRPr="00D5193F">
          <w:rPr>
            <w:rFonts w:hint="eastAsia"/>
            <w:lang w:eastAsia="zh-CN"/>
          </w:rPr>
          <w:t>在打击非法滥用信息技术方面，各国应就所面临的问题交流信息；</w:t>
        </w:r>
      </w:ins>
    </w:p>
    <w:p w:rsidR="008644EA" w:rsidRPr="00D5193F" w:rsidRDefault="008644EA">
      <w:pPr>
        <w:pStyle w:val="enumlev1"/>
        <w:rPr>
          <w:ins w:id="78" w:author="Author"/>
          <w:lang w:eastAsia="zh-CN"/>
        </w:rPr>
        <w:pPrChange w:id="79" w:author="Author">
          <w:pPr>
            <w:ind w:left="540"/>
          </w:pPr>
        </w:pPrChange>
      </w:pPr>
      <w:ins w:id="80" w:author="Author">
        <w:r w:rsidRPr="00D5193F">
          <w:rPr>
            <w:lang w:eastAsia="zh-CN"/>
          </w:rPr>
          <w:t>d)</w:t>
        </w:r>
        <w:r w:rsidRPr="00D5193F">
          <w:rPr>
            <w:lang w:eastAsia="zh-CN"/>
          </w:rPr>
          <w:tab/>
        </w:r>
        <w:r w:rsidRPr="00D5193F">
          <w:rPr>
            <w:rFonts w:hint="eastAsia"/>
            <w:lang w:eastAsia="zh-CN"/>
          </w:rPr>
          <w:t>应训练和装备执法人员，以对付非法滥用信息技术；</w:t>
        </w:r>
      </w:ins>
    </w:p>
    <w:p w:rsidR="008644EA" w:rsidRPr="00D5193F" w:rsidRDefault="008644EA" w:rsidP="008826DD">
      <w:pPr>
        <w:pStyle w:val="enumlev1"/>
        <w:rPr>
          <w:ins w:id="81" w:author="Author"/>
          <w:lang w:eastAsia="zh-CN"/>
        </w:rPr>
        <w:pPrChange w:id="82" w:author="Author">
          <w:pPr>
            <w:ind w:left="540"/>
          </w:pPr>
        </w:pPrChange>
      </w:pPr>
      <w:ins w:id="83" w:author="Author">
        <w:r w:rsidRPr="00D5193F">
          <w:rPr>
            <w:lang w:eastAsia="zh-CN"/>
          </w:rPr>
          <w:t>e)</w:t>
        </w:r>
        <w:r w:rsidRPr="00D5193F">
          <w:rPr>
            <w:lang w:eastAsia="zh-CN"/>
          </w:rPr>
          <w:tab/>
        </w:r>
        <w:r w:rsidRPr="00D5193F">
          <w:rPr>
            <w:rFonts w:hint="eastAsia"/>
            <w:lang w:eastAsia="zh-CN"/>
          </w:rPr>
          <w:t>法律制度应该保护数据和计算机系统的保密性、完整性和可获得性，防止未经授权擅加破坏的行为，并确保惩处非法滥用行为；</w:t>
        </w:r>
      </w:ins>
    </w:p>
    <w:p w:rsidR="008644EA" w:rsidRPr="00D5193F" w:rsidRDefault="008644EA">
      <w:pPr>
        <w:pStyle w:val="enumlev1"/>
        <w:rPr>
          <w:ins w:id="84" w:author="Author"/>
          <w:lang w:eastAsia="zh-CN"/>
        </w:rPr>
        <w:pPrChange w:id="85" w:author="Author">
          <w:pPr>
            <w:ind w:left="540"/>
          </w:pPr>
        </w:pPrChange>
      </w:pPr>
      <w:ins w:id="86" w:author="Author">
        <w:r w:rsidRPr="00D5193F">
          <w:rPr>
            <w:lang w:eastAsia="zh-CN"/>
          </w:rPr>
          <w:t>f)</w:t>
        </w:r>
        <w:r w:rsidRPr="00D5193F">
          <w:rPr>
            <w:lang w:eastAsia="zh-CN"/>
          </w:rPr>
          <w:tab/>
        </w:r>
        <w:r w:rsidRPr="00D5193F">
          <w:rPr>
            <w:rFonts w:hint="eastAsia"/>
            <w:lang w:eastAsia="zh-CN"/>
          </w:rPr>
          <w:t>法律制度应允许保存并快速调取与具体犯罪调查有关的电子数据</w:t>
        </w:r>
        <w:r w:rsidRPr="00D5193F">
          <w:rPr>
            <w:rFonts w:hint="eastAsia"/>
            <w:lang w:val="en-US" w:eastAsia="zh-CN"/>
          </w:rPr>
          <w:t>；</w:t>
        </w:r>
      </w:ins>
    </w:p>
    <w:p w:rsidR="008644EA" w:rsidRPr="00D5193F" w:rsidRDefault="008644EA" w:rsidP="008826DD">
      <w:pPr>
        <w:pStyle w:val="enumlev1"/>
        <w:rPr>
          <w:ins w:id="87" w:author="Author"/>
          <w:lang w:eastAsia="zh-CN"/>
        </w:rPr>
        <w:pPrChange w:id="88" w:author="Author">
          <w:pPr>
            <w:ind w:left="540"/>
          </w:pPr>
        </w:pPrChange>
      </w:pPr>
      <w:ins w:id="89" w:author="Author">
        <w:r w:rsidRPr="00D5193F">
          <w:rPr>
            <w:lang w:eastAsia="zh-CN"/>
          </w:rPr>
          <w:t>g)</w:t>
        </w:r>
        <w:r w:rsidRPr="00D5193F">
          <w:rPr>
            <w:lang w:eastAsia="zh-CN"/>
          </w:rPr>
          <w:tab/>
        </w:r>
        <w:r w:rsidRPr="00D5193F">
          <w:rPr>
            <w:rFonts w:hint="eastAsia"/>
            <w:lang w:eastAsia="zh-CN"/>
          </w:rPr>
          <w:t>相互协助制度应确保及时调查非法滥用信息技术，并在这类情况下及时收集和交换证据；</w:t>
        </w:r>
      </w:ins>
    </w:p>
    <w:p w:rsidR="008644EA" w:rsidRPr="00D5193F" w:rsidRDefault="008644EA">
      <w:pPr>
        <w:pStyle w:val="enumlev1"/>
        <w:rPr>
          <w:ins w:id="90" w:author="Author"/>
          <w:lang w:eastAsia="zh-CN"/>
        </w:rPr>
        <w:pPrChange w:id="91" w:author="Author">
          <w:pPr>
            <w:ind w:left="540"/>
          </w:pPr>
        </w:pPrChange>
      </w:pPr>
      <w:ins w:id="92" w:author="Author">
        <w:r w:rsidRPr="00D5193F">
          <w:rPr>
            <w:lang w:eastAsia="zh-CN"/>
          </w:rPr>
          <w:t>h)</w:t>
        </w:r>
        <w:r w:rsidRPr="00D5193F">
          <w:rPr>
            <w:lang w:eastAsia="zh-CN"/>
          </w:rPr>
          <w:tab/>
        </w:r>
        <w:r w:rsidRPr="00D5193F">
          <w:rPr>
            <w:rFonts w:hint="eastAsia"/>
            <w:lang w:eastAsia="zh-CN"/>
          </w:rPr>
          <w:t>应使公众了解到，必须防止和打击非法滥用信息技术；</w:t>
        </w:r>
      </w:ins>
    </w:p>
    <w:p w:rsidR="008644EA" w:rsidRPr="00D5193F" w:rsidDel="005557FB" w:rsidRDefault="008644EA">
      <w:pPr>
        <w:pStyle w:val="enumlev1"/>
        <w:rPr>
          <w:del w:id="93" w:author="Author"/>
          <w:lang w:eastAsia="zh-CN"/>
        </w:rPr>
        <w:pPrChange w:id="94" w:author="Author">
          <w:pPr>
            <w:ind w:left="540"/>
          </w:pPr>
        </w:pPrChange>
      </w:pPr>
      <w:ins w:id="95" w:author="Author">
        <w:r w:rsidRPr="00D5193F">
          <w:rPr>
            <w:lang w:eastAsia="zh-CN"/>
          </w:rPr>
          <w:t>i)</w:t>
        </w:r>
        <w:r w:rsidRPr="00D5193F">
          <w:rPr>
            <w:lang w:eastAsia="zh-CN"/>
          </w:rPr>
          <w:tab/>
        </w:r>
        <w:r w:rsidRPr="00D5193F">
          <w:rPr>
            <w:rFonts w:hint="eastAsia"/>
            <w:lang w:eastAsia="zh-CN"/>
          </w:rPr>
          <w:t>在可行的情况下，所设计的信息技术应有助于防止和侦察非法滥用，有助于追查罪犯和收集证据；</w:t>
        </w:r>
      </w:ins>
    </w:p>
    <w:p w:rsidR="008644EA" w:rsidRPr="00D5193F" w:rsidRDefault="008644EA" w:rsidP="006B3767">
      <w:pPr>
        <w:pStyle w:val="enumlev1"/>
        <w:rPr>
          <w:rFonts w:hint="eastAsia"/>
          <w:lang w:eastAsia="zh-CN"/>
        </w:rPr>
        <w:pPrChange w:id="96" w:author="Author">
          <w:pPr/>
        </w:pPrChange>
      </w:pPr>
      <w:ins w:id="97" w:author="Author">
        <w:r w:rsidRPr="00D5193F">
          <w:rPr>
            <w:lang w:eastAsia="zh-CN"/>
          </w:rPr>
          <w:t>j)</w:t>
        </w:r>
        <w:r w:rsidRPr="00D5193F">
          <w:rPr>
            <w:lang w:eastAsia="zh-CN"/>
          </w:rPr>
          <w:tab/>
        </w:r>
        <w:r w:rsidRPr="00D5193F">
          <w:rPr>
            <w:rFonts w:hint="eastAsia"/>
            <w:lang w:eastAsia="zh-CN"/>
          </w:rPr>
          <w:t>打击非法滥用信息技术的斗争要求在制订解决办法时既考虑到保护个人自由和隐私，也考虑到维护政府打击这种非法滥用的能力</w:t>
        </w:r>
        <w:r w:rsidR="006B3767">
          <w:rPr>
            <w:rFonts w:hint="eastAsia"/>
            <w:lang w:eastAsia="zh-CN"/>
          </w:rPr>
          <w:t>；</w:t>
        </w:r>
      </w:ins>
    </w:p>
    <w:p w:rsidR="008644EA" w:rsidRPr="00D5193F" w:rsidRDefault="008644EA" w:rsidP="006725C3">
      <w:pPr>
        <w:rPr>
          <w:lang w:eastAsia="zh-CN"/>
        </w:rPr>
      </w:pPr>
      <w:del w:id="98" w:author="Author">
        <w:r w:rsidRPr="00D5193F" w:rsidDel="005557FB">
          <w:rPr>
            <w:lang w:eastAsia="zh-CN"/>
          </w:rPr>
          <w:delText>2</w:delText>
        </w:r>
      </w:del>
      <w:ins w:id="99" w:author="Author">
        <w:r w:rsidRPr="00D5193F">
          <w:rPr>
            <w:lang w:eastAsia="zh-CN"/>
          </w:rPr>
          <w:t>3</w:t>
        </w:r>
      </w:ins>
      <w:r w:rsidRPr="00D5193F">
        <w:rPr>
          <w:lang w:eastAsia="zh-CN"/>
        </w:rPr>
        <w:tab/>
      </w:r>
      <w:r w:rsidRPr="00D5193F">
        <w:rPr>
          <w:rFonts w:hint="eastAsia"/>
          <w:lang w:eastAsia="zh-CN"/>
        </w:rPr>
        <w:t>根据国际电联的能力和专业特长，在国际电联高度优先开展上述</w:t>
      </w:r>
      <w:r w:rsidRPr="00D5193F">
        <w:rPr>
          <w:rFonts w:cs="SimSun" w:hint="eastAsia"/>
          <w:lang w:eastAsia="zh-CN"/>
        </w:rPr>
        <w:t>铭记</w:t>
      </w:r>
      <w:r w:rsidRPr="00D5193F">
        <w:rPr>
          <w:rFonts w:hint="eastAsia"/>
          <w:lang w:eastAsia="zh-CN"/>
        </w:rPr>
        <w:t>一段中所述的工作，同时牢记，有必要在国际电联各局、或国际电联总秘书处之间避免重复工作，或避免重复更宜属于其他政府间组织和相关国际机构职责范围的工作；</w:t>
      </w:r>
    </w:p>
    <w:p w:rsidR="008644EA" w:rsidRPr="00D5193F" w:rsidRDefault="008644EA" w:rsidP="006725C3">
      <w:pPr>
        <w:rPr>
          <w:lang w:eastAsia="zh-CN"/>
        </w:rPr>
      </w:pPr>
      <w:del w:id="100" w:author="Author">
        <w:r w:rsidRPr="00D5193F" w:rsidDel="005557FB">
          <w:rPr>
            <w:lang w:eastAsia="zh-CN"/>
          </w:rPr>
          <w:delText>3</w:delText>
        </w:r>
      </w:del>
      <w:ins w:id="101" w:author="Author">
        <w:r w:rsidRPr="00D5193F">
          <w:rPr>
            <w:lang w:eastAsia="zh-CN"/>
          </w:rPr>
          <w:t>4</w:t>
        </w:r>
      </w:ins>
      <w:r w:rsidRPr="00D5193F">
        <w:rPr>
          <w:lang w:eastAsia="zh-CN"/>
        </w:rPr>
        <w:tab/>
      </w:r>
      <w:r w:rsidRPr="00D5193F">
        <w:rPr>
          <w:rFonts w:hint="eastAsia"/>
          <w:lang w:eastAsia="zh-CN"/>
        </w:rPr>
        <w:t>国际电联须将资源和项目集中于那些符合其核心职责范围与专业特长的网络安全领域，主要是技术和发展领域，不包括那些与成员国在国防、国家安全、内容和网络犯罪方面采取法律或政策原则有关的领域，这类领域属于成员国的主权，然而这并不排除国际电联履行其制定技术建议书、以减少</w:t>
      </w:r>
      <w:r w:rsidRPr="00D5193F">
        <w:rPr>
          <w:lang w:eastAsia="zh-CN"/>
        </w:rPr>
        <w:t>ICT</w:t>
      </w:r>
      <w:r w:rsidRPr="00D5193F">
        <w:rPr>
          <w:rFonts w:hint="eastAsia"/>
          <w:lang w:eastAsia="zh-CN"/>
        </w:rPr>
        <w:t>基础设施脆弱性的职责，也不排除国际电联提供</w:t>
      </w:r>
      <w:r w:rsidRPr="00D5193F">
        <w:rPr>
          <w:lang w:eastAsia="zh-CN"/>
        </w:rPr>
        <w:t>WTDC-10</w:t>
      </w:r>
      <w:r w:rsidRPr="00D5193F">
        <w:rPr>
          <w:rFonts w:hint="eastAsia"/>
          <w:lang w:eastAsia="zh-CN"/>
        </w:rPr>
        <w:t>（</w:t>
      </w:r>
      <w:r w:rsidRPr="00D5193F">
        <w:rPr>
          <w:lang w:eastAsia="zh-CN"/>
        </w:rPr>
        <w:t>2010</w:t>
      </w:r>
      <w:r w:rsidRPr="00D5193F">
        <w:rPr>
          <w:rFonts w:hint="eastAsia"/>
          <w:lang w:eastAsia="zh-CN"/>
        </w:rPr>
        <w:t>年，海得拉巴）上一致认可的所有帮助，其中包括项目</w:t>
      </w:r>
      <w:r w:rsidRPr="00D5193F">
        <w:rPr>
          <w:lang w:eastAsia="zh-CN"/>
        </w:rPr>
        <w:t>2</w:t>
      </w:r>
      <w:r w:rsidRPr="00D5193F">
        <w:rPr>
          <w:rFonts w:hint="eastAsia"/>
          <w:lang w:eastAsia="zh-CN"/>
        </w:rPr>
        <w:t>的活动，如</w:t>
      </w:r>
      <w:r w:rsidR="00D5193F" w:rsidRPr="00D5193F">
        <w:rPr>
          <w:rFonts w:ascii="SimSun" w:hAnsi="SimSun" w:hint="eastAsia"/>
          <w:lang w:eastAsia="zh-CN"/>
        </w:rPr>
        <w:t>“</w:t>
      </w:r>
      <w:r w:rsidRPr="00D5193F">
        <w:rPr>
          <w:rFonts w:ascii="STKaiti" w:eastAsia="STKaiti" w:hAnsi="STKaiti" w:cs="SimSun" w:hint="eastAsia"/>
          <w:lang w:eastAsia="zh-CN"/>
        </w:rPr>
        <w:t>帮助成员国，特别是发展中国家制定适宜可行的法律措施，防范网络威胁</w:t>
      </w:r>
      <w:r w:rsidR="00D5193F" w:rsidRPr="00D5193F">
        <w:rPr>
          <w:rFonts w:ascii="SimSun" w:hAnsi="SimSun" w:hint="eastAsia"/>
          <w:lang w:eastAsia="zh-CN"/>
        </w:rPr>
        <w:t>”</w:t>
      </w:r>
      <w:r w:rsidRPr="00D5193F">
        <w:rPr>
          <w:rFonts w:hint="eastAsia"/>
          <w:lang w:eastAsia="zh-CN"/>
        </w:rPr>
        <w:t>以及根据第</w:t>
      </w:r>
      <w:r w:rsidRPr="00D5193F">
        <w:rPr>
          <w:lang w:eastAsia="zh-CN"/>
        </w:rPr>
        <w:t>22-1/1</w:t>
      </w:r>
      <w:r w:rsidRPr="00D5193F">
        <w:rPr>
          <w:rFonts w:hint="eastAsia"/>
          <w:lang w:eastAsia="zh-CN"/>
        </w:rPr>
        <w:t>号课题开展的活动，</w:t>
      </w:r>
    </w:p>
    <w:p w:rsidR="008644EA" w:rsidRPr="00D5193F" w:rsidRDefault="008644EA" w:rsidP="006725C3">
      <w:pPr>
        <w:pStyle w:val="Call"/>
        <w:rPr>
          <w:lang w:eastAsia="zh-CN"/>
        </w:rPr>
      </w:pPr>
      <w:r w:rsidRPr="00D5193F">
        <w:rPr>
          <w:rFonts w:hint="eastAsia"/>
          <w:lang w:eastAsia="zh-CN"/>
        </w:rPr>
        <w:t>责成秘书长和三个局的主任</w:t>
      </w:r>
    </w:p>
    <w:p w:rsidR="008644EA" w:rsidRPr="00D5193F" w:rsidRDefault="008644EA" w:rsidP="006725C3">
      <w:pPr>
        <w:rPr>
          <w:lang w:eastAsia="zh-CN"/>
        </w:rPr>
      </w:pPr>
      <w:r w:rsidRPr="00D5193F">
        <w:rPr>
          <w:lang w:eastAsia="zh-CN"/>
        </w:rPr>
        <w:t>1</w:t>
      </w:r>
      <w:r w:rsidRPr="00D5193F">
        <w:rPr>
          <w:lang w:eastAsia="zh-CN"/>
        </w:rPr>
        <w:tab/>
      </w:r>
      <w:r w:rsidRPr="00D5193F">
        <w:rPr>
          <w:rFonts w:hint="eastAsia"/>
          <w:lang w:eastAsia="zh-CN"/>
        </w:rPr>
        <w:t>继续审议：</w:t>
      </w:r>
    </w:p>
    <w:p w:rsidR="008644EA" w:rsidRPr="00D5193F" w:rsidRDefault="008644EA" w:rsidP="006725C3">
      <w:pPr>
        <w:pStyle w:val="enumlev1"/>
        <w:rPr>
          <w:lang w:eastAsia="zh-CN"/>
        </w:rPr>
      </w:pPr>
      <w:r w:rsidRPr="00D5193F">
        <w:rPr>
          <w:lang w:eastAsia="zh-CN"/>
        </w:rPr>
        <w:t>i)</w:t>
      </w:r>
      <w:r w:rsidRPr="00D5193F">
        <w:rPr>
          <w:lang w:eastAsia="zh-CN"/>
        </w:rPr>
        <w:tab/>
      </w:r>
      <w:r w:rsidRPr="00D5193F">
        <w:rPr>
          <w:rFonts w:cs="SimSun" w:hint="eastAsia"/>
          <w:lang w:eastAsia="zh-CN"/>
        </w:rPr>
        <w:t>国际电联三个部门、国际电联《全球网络安全议程》和其它相关组织迄今所做的工作，以及为了树立使用</w:t>
      </w:r>
      <w:r w:rsidRPr="00D5193F">
        <w:rPr>
          <w:lang w:eastAsia="zh-CN"/>
        </w:rPr>
        <w:t>ICT</w:t>
      </w:r>
      <w:r w:rsidRPr="00D5193F">
        <w:rPr>
          <w:rFonts w:cs="SimSun" w:hint="eastAsia"/>
          <w:lang w:eastAsia="zh-CN"/>
        </w:rPr>
        <w:t>的信心和提高安全性而采取的应对目前和未来威胁的各项举措，例如打击日益增多的垃圾信息问题；</w:t>
      </w:r>
    </w:p>
    <w:p w:rsidR="008644EA" w:rsidRPr="00D5193F" w:rsidRDefault="008644EA" w:rsidP="006725C3">
      <w:pPr>
        <w:pStyle w:val="enumlev1"/>
        <w:rPr>
          <w:rFonts w:cs="SimSun"/>
          <w:lang w:eastAsia="zh-CN"/>
        </w:rPr>
      </w:pPr>
      <w:r w:rsidRPr="00D5193F">
        <w:rPr>
          <w:lang w:eastAsia="zh-CN"/>
        </w:rPr>
        <w:t>ii)</w:t>
      </w:r>
      <w:r w:rsidRPr="00D5193F">
        <w:rPr>
          <w:lang w:eastAsia="zh-CN"/>
        </w:rPr>
        <w:tab/>
      </w:r>
      <w:r w:rsidRPr="00D5193F">
        <w:rPr>
          <w:rFonts w:cs="SimSun" w:hint="eastAsia"/>
          <w:lang w:eastAsia="zh-CN"/>
        </w:rPr>
        <w:t>在落实本决议方面所取得的进展，根据国际电联《组织法》和国际电联《公约》，在顾问组的协助下，审议国际电联继续作为信息社会世界峰会</w:t>
      </w:r>
      <w:r w:rsidRPr="00D5193F">
        <w:rPr>
          <w:lang w:eastAsia="zh-CN"/>
        </w:rPr>
        <w:t>C5</w:t>
      </w:r>
      <w:r w:rsidRPr="00D5193F">
        <w:rPr>
          <w:rFonts w:cs="SimSun" w:hint="eastAsia"/>
          <w:lang w:eastAsia="zh-CN"/>
        </w:rPr>
        <w:t>行动方面协调方</w:t>
      </w:r>
      <w:r w:rsidRPr="00D5193F">
        <w:rPr>
          <w:lang w:eastAsia="zh-CN"/>
        </w:rPr>
        <w:t>/</w:t>
      </w:r>
      <w:r w:rsidRPr="00D5193F">
        <w:rPr>
          <w:rFonts w:cs="SimSun" w:hint="eastAsia"/>
          <w:lang w:eastAsia="zh-CN"/>
        </w:rPr>
        <w:t>推进方发挥的主导推进作用；</w:t>
      </w:r>
    </w:p>
    <w:p w:rsidR="008644EA" w:rsidRPr="00D5193F" w:rsidRDefault="008644EA" w:rsidP="006725C3">
      <w:pPr>
        <w:tabs>
          <w:tab w:val="clear" w:pos="1134"/>
        </w:tabs>
        <w:rPr>
          <w:lang w:eastAsia="zh-CN"/>
        </w:rPr>
      </w:pPr>
      <w:r w:rsidRPr="00D5193F">
        <w:rPr>
          <w:lang w:eastAsia="zh-CN"/>
        </w:rPr>
        <w:lastRenderedPageBreak/>
        <w:t>2</w:t>
      </w:r>
      <w:r w:rsidRPr="00D5193F">
        <w:rPr>
          <w:lang w:eastAsia="zh-CN"/>
        </w:rPr>
        <w:tab/>
      </w:r>
      <w:r w:rsidRPr="00D5193F">
        <w:rPr>
          <w:rFonts w:hint="eastAsia"/>
          <w:lang w:eastAsia="zh-CN"/>
        </w:rPr>
        <w:t>根据世界电信发展大会第</w:t>
      </w:r>
      <w:r w:rsidRPr="00D5193F">
        <w:rPr>
          <w:lang w:eastAsia="zh-CN"/>
        </w:rPr>
        <w:t>45</w:t>
      </w:r>
      <w:r w:rsidRPr="00D5193F">
        <w:rPr>
          <w:rFonts w:hint="eastAsia"/>
          <w:lang w:eastAsia="zh-CN"/>
        </w:rPr>
        <w:t>号决议（</w:t>
      </w:r>
      <w:r w:rsidRPr="00D5193F">
        <w:rPr>
          <w:lang w:eastAsia="zh-CN"/>
        </w:rPr>
        <w:t>2010</w:t>
      </w:r>
      <w:r w:rsidRPr="00D5193F">
        <w:rPr>
          <w:rFonts w:hint="eastAsia"/>
          <w:lang w:eastAsia="zh-CN"/>
        </w:rPr>
        <w:t>年，海得拉巴，修订版），在感兴趣的成员国之间开展工作，起草一份与可能达成的谅解备忘录（</w:t>
      </w:r>
      <w:r w:rsidRPr="00D5193F">
        <w:rPr>
          <w:lang w:eastAsia="zh-CN"/>
        </w:rPr>
        <w:t>MoU</w:t>
      </w:r>
      <w:r w:rsidRPr="00D5193F">
        <w:rPr>
          <w:rFonts w:hint="eastAsia"/>
          <w:lang w:eastAsia="zh-CN"/>
        </w:rPr>
        <w:t>）有关的文件，其中包括对</w:t>
      </w:r>
      <w:r w:rsidRPr="00D5193F">
        <w:rPr>
          <w:lang w:eastAsia="zh-CN"/>
        </w:rPr>
        <w:t>MoU</w:t>
      </w:r>
      <w:r w:rsidRPr="00D5193F">
        <w:rPr>
          <w:rFonts w:hint="eastAsia"/>
          <w:lang w:eastAsia="zh-CN"/>
        </w:rPr>
        <w:t>的法律分析及其适用范围，以加强网络安全并应对网络威胁，从而保护发展中国家以及任何有意参加这一可能达成的</w:t>
      </w:r>
      <w:r w:rsidRPr="00D5193F">
        <w:rPr>
          <w:lang w:eastAsia="zh-CN"/>
        </w:rPr>
        <w:t>MoU</w:t>
      </w:r>
      <w:r w:rsidRPr="00D5193F">
        <w:rPr>
          <w:rFonts w:hint="eastAsia"/>
          <w:lang w:eastAsia="zh-CN"/>
        </w:rPr>
        <w:t>的国家；该会议的成果需提交理事会</w:t>
      </w:r>
      <w:r w:rsidRPr="00D5193F">
        <w:rPr>
          <w:lang w:eastAsia="zh-CN"/>
        </w:rPr>
        <w:t>2011</w:t>
      </w:r>
      <w:r w:rsidRPr="00D5193F">
        <w:rPr>
          <w:rFonts w:hint="eastAsia"/>
          <w:lang w:eastAsia="zh-CN"/>
        </w:rPr>
        <w:t>年会议，供其审议并酌情采取行动；</w:t>
      </w:r>
    </w:p>
    <w:p w:rsidR="008644EA" w:rsidRPr="00D5193F" w:rsidRDefault="008644EA" w:rsidP="006725C3">
      <w:pPr>
        <w:rPr>
          <w:lang w:eastAsia="zh-CN"/>
        </w:rPr>
      </w:pPr>
      <w:r w:rsidRPr="00D5193F">
        <w:rPr>
          <w:lang w:eastAsia="zh-CN"/>
        </w:rPr>
        <w:t>3</w:t>
      </w:r>
      <w:r w:rsidRPr="00D5193F">
        <w:rPr>
          <w:lang w:eastAsia="zh-CN"/>
        </w:rPr>
        <w:tab/>
      </w:r>
      <w:r w:rsidRPr="00D5193F">
        <w:rPr>
          <w:rFonts w:hint="eastAsia"/>
          <w:lang w:eastAsia="zh-CN"/>
        </w:rPr>
        <w:t>根据信息社会世界峰会有关所有国家普遍且不受歧视地享用</w:t>
      </w:r>
      <w:r w:rsidRPr="00D5193F">
        <w:rPr>
          <w:lang w:eastAsia="zh-CN"/>
        </w:rPr>
        <w:t>ICT</w:t>
      </w:r>
      <w:r w:rsidRPr="00D5193F">
        <w:rPr>
          <w:rFonts w:hint="eastAsia"/>
          <w:lang w:eastAsia="zh-CN"/>
        </w:rPr>
        <w:t>的条款，在可用预算范围内，促进对所需手段和资源的获取，以增强各成员国对使用</w:t>
      </w:r>
      <w:r w:rsidRPr="00D5193F">
        <w:rPr>
          <w:lang w:eastAsia="zh-CN"/>
        </w:rPr>
        <w:t>ICT</w:t>
      </w:r>
      <w:r w:rsidRPr="00D5193F">
        <w:rPr>
          <w:rFonts w:hint="eastAsia"/>
          <w:lang w:eastAsia="zh-CN"/>
        </w:rPr>
        <w:t>的信心并提高安全性；</w:t>
      </w:r>
    </w:p>
    <w:p w:rsidR="008644EA" w:rsidRPr="00D5193F" w:rsidRDefault="008644EA" w:rsidP="006725C3">
      <w:pPr>
        <w:rPr>
          <w:lang w:eastAsia="zh-CN"/>
        </w:rPr>
      </w:pPr>
      <w:r w:rsidRPr="00D5193F">
        <w:rPr>
          <w:lang w:eastAsia="zh-CN"/>
        </w:rPr>
        <w:t>4</w:t>
      </w:r>
      <w:r w:rsidRPr="00D5193F">
        <w:rPr>
          <w:lang w:eastAsia="zh-CN"/>
        </w:rPr>
        <w:tab/>
      </w:r>
      <w:r w:rsidRPr="00D5193F">
        <w:rPr>
          <w:rFonts w:hint="eastAsia"/>
          <w:lang w:eastAsia="zh-CN"/>
        </w:rPr>
        <w:t>继续将网络安全关口（</w:t>
      </w:r>
      <w:r w:rsidRPr="00D5193F">
        <w:rPr>
          <w:lang w:eastAsia="zh-CN"/>
        </w:rPr>
        <w:t>Cybersecurity Gateway</w:t>
      </w:r>
      <w:r w:rsidRPr="00D5193F">
        <w:rPr>
          <w:rFonts w:hint="eastAsia"/>
          <w:lang w:eastAsia="zh-CN"/>
        </w:rPr>
        <w:t>）作为在世界范围共享各国、各区域和国际网络安全相关举措信息的途径加以维护；</w:t>
      </w:r>
    </w:p>
    <w:p w:rsidR="008644EA" w:rsidRPr="00D5193F" w:rsidRDefault="008644EA" w:rsidP="006725C3">
      <w:pPr>
        <w:rPr>
          <w:lang w:val="en-US" w:eastAsia="zh-CN"/>
        </w:rPr>
      </w:pPr>
      <w:r w:rsidRPr="00D5193F">
        <w:rPr>
          <w:lang w:eastAsia="zh-CN"/>
        </w:rPr>
        <w:t>5</w:t>
      </w:r>
      <w:r w:rsidRPr="00D5193F">
        <w:rPr>
          <w:lang w:eastAsia="zh-CN"/>
        </w:rPr>
        <w:tab/>
      </w:r>
      <w:r w:rsidRPr="00D5193F">
        <w:rPr>
          <w:rFonts w:hint="eastAsia"/>
          <w:lang w:eastAsia="zh-CN"/>
        </w:rPr>
        <w:t>就这些活动情况向理事会做出年度报告并酌情提出建议；</w:t>
      </w:r>
    </w:p>
    <w:p w:rsidR="008644EA" w:rsidRPr="00D5193F" w:rsidRDefault="008644EA" w:rsidP="006725C3">
      <w:pPr>
        <w:rPr>
          <w:lang w:eastAsia="zh-CN"/>
        </w:rPr>
      </w:pPr>
      <w:r w:rsidRPr="00D5193F">
        <w:rPr>
          <w:lang w:val="en-US" w:eastAsia="zh-CN"/>
        </w:rPr>
        <w:t>6</w:t>
      </w:r>
      <w:r w:rsidRPr="00D5193F">
        <w:rPr>
          <w:lang w:val="en-US" w:eastAsia="zh-CN"/>
        </w:rPr>
        <w:tab/>
      </w:r>
      <w:r w:rsidRPr="00D5193F">
        <w:rPr>
          <w:rFonts w:hint="eastAsia"/>
          <w:lang w:eastAsia="zh-CN"/>
        </w:rPr>
        <w:t>进一步加强研究组和相关项目之间的协调，</w:t>
      </w:r>
    </w:p>
    <w:p w:rsidR="008644EA" w:rsidRPr="00D5193F" w:rsidRDefault="008644EA" w:rsidP="006725C3">
      <w:pPr>
        <w:pStyle w:val="Call"/>
        <w:rPr>
          <w:lang w:eastAsia="zh-CN"/>
        </w:rPr>
      </w:pPr>
      <w:r w:rsidRPr="00D5193F">
        <w:rPr>
          <w:rFonts w:hint="eastAsia"/>
          <w:lang w:eastAsia="zh-CN"/>
        </w:rPr>
        <w:t>责成电信标准化局主任</w:t>
      </w:r>
    </w:p>
    <w:p w:rsidR="008644EA" w:rsidRPr="00D5193F" w:rsidRDefault="008644EA" w:rsidP="006725C3">
      <w:pPr>
        <w:rPr>
          <w:lang w:val="en-US" w:eastAsia="zh-CN"/>
        </w:rPr>
      </w:pPr>
      <w:r w:rsidRPr="00D5193F">
        <w:rPr>
          <w:lang w:val="en-US" w:eastAsia="zh-CN"/>
        </w:rPr>
        <w:t>1</w:t>
      </w:r>
      <w:r w:rsidRPr="00D5193F">
        <w:rPr>
          <w:lang w:val="en-US" w:eastAsia="zh-CN"/>
        </w:rPr>
        <w:tab/>
      </w:r>
      <w:r w:rsidRPr="00D5193F">
        <w:rPr>
          <w:rFonts w:hint="eastAsia"/>
          <w:lang w:eastAsia="zh-CN"/>
        </w:rPr>
        <w:t>加强现有</w:t>
      </w:r>
      <w:r w:rsidRPr="00D5193F">
        <w:rPr>
          <w:lang w:val="en-US" w:eastAsia="zh-CN"/>
        </w:rPr>
        <w:t>ITU-T</w:t>
      </w:r>
      <w:r w:rsidRPr="00D5193F">
        <w:rPr>
          <w:rFonts w:hint="eastAsia"/>
          <w:lang w:eastAsia="zh-CN"/>
        </w:rPr>
        <w:t>研究组内的工作，以便：</w:t>
      </w:r>
    </w:p>
    <w:p w:rsidR="008644EA" w:rsidRPr="00D5193F" w:rsidRDefault="008644EA" w:rsidP="006725C3">
      <w:pPr>
        <w:pStyle w:val="enumlev1"/>
        <w:rPr>
          <w:lang w:val="en-US" w:eastAsia="zh-CN"/>
        </w:rPr>
      </w:pPr>
      <w:r w:rsidRPr="00D5193F">
        <w:rPr>
          <w:lang w:val="en-US" w:eastAsia="zh-CN"/>
        </w:rPr>
        <w:t>i)</w:t>
      </w:r>
      <w:r w:rsidRPr="00D5193F">
        <w:rPr>
          <w:lang w:val="en-US" w:eastAsia="zh-CN"/>
        </w:rPr>
        <w:tab/>
      </w:r>
      <w:r w:rsidRPr="00D5193F">
        <w:rPr>
          <w:rFonts w:cs="SimSun" w:hint="eastAsia"/>
          <w:lang w:val="en-US" w:eastAsia="zh-CN"/>
        </w:rPr>
        <w:t>酌情通过制定报告或建议书，研究解决影响树立使用</w:t>
      </w:r>
      <w:r w:rsidRPr="00D5193F">
        <w:rPr>
          <w:lang w:val="en-US" w:eastAsia="zh-CN"/>
        </w:rPr>
        <w:t>ICT</w:t>
      </w:r>
      <w:r w:rsidRPr="00D5193F">
        <w:rPr>
          <w:rFonts w:cs="SimSun" w:hint="eastAsia"/>
          <w:lang w:val="en-US" w:eastAsia="zh-CN"/>
        </w:rPr>
        <w:t>信心和提高安全性的现有的和未来的威胁与隐患，目的是落实</w:t>
      </w:r>
      <w:r w:rsidRPr="00D5193F">
        <w:rPr>
          <w:rFonts w:hint="eastAsia"/>
          <w:lang w:val="en-US" w:eastAsia="zh-CN"/>
        </w:rPr>
        <w:t>2008</w:t>
      </w:r>
      <w:r w:rsidRPr="00D5193F">
        <w:rPr>
          <w:rFonts w:hint="eastAsia"/>
          <w:lang w:val="en-US" w:eastAsia="zh-CN"/>
        </w:rPr>
        <w:t>年世界电信标准化全会</w:t>
      </w:r>
      <w:r w:rsidRPr="00D5193F">
        <w:rPr>
          <w:rFonts w:cs="SimSun" w:hint="eastAsia"/>
          <w:lang w:val="en-US" w:eastAsia="zh-CN"/>
        </w:rPr>
        <w:t>的各项决议，特别是第</w:t>
      </w:r>
      <w:r w:rsidRPr="00D5193F">
        <w:rPr>
          <w:lang w:val="en-US" w:eastAsia="zh-CN"/>
        </w:rPr>
        <w:t>50</w:t>
      </w:r>
      <w:r w:rsidRPr="00D5193F">
        <w:rPr>
          <w:rFonts w:cs="SimSun" w:hint="eastAsia"/>
          <w:lang w:val="en-US" w:eastAsia="zh-CN"/>
        </w:rPr>
        <w:t>号和第</w:t>
      </w:r>
      <w:r w:rsidRPr="00D5193F">
        <w:rPr>
          <w:lang w:val="en-US" w:eastAsia="zh-CN"/>
        </w:rPr>
        <w:t>52</w:t>
      </w:r>
      <w:r w:rsidRPr="00D5193F">
        <w:rPr>
          <w:rFonts w:cs="SimSun" w:hint="eastAsia"/>
          <w:lang w:val="en-US" w:eastAsia="zh-CN"/>
        </w:rPr>
        <w:t>号决议（</w:t>
      </w:r>
      <w:r w:rsidRPr="00D5193F">
        <w:rPr>
          <w:lang w:val="en-US" w:eastAsia="zh-CN"/>
        </w:rPr>
        <w:t>2008</w:t>
      </w:r>
      <w:r w:rsidRPr="00D5193F">
        <w:rPr>
          <w:rFonts w:cs="SimSun" w:hint="eastAsia"/>
          <w:lang w:val="en-US" w:eastAsia="zh-CN"/>
        </w:rPr>
        <w:t>年，约翰内斯堡，修订版）以及第</w:t>
      </w:r>
      <w:r w:rsidRPr="00D5193F">
        <w:rPr>
          <w:lang w:val="en-US" w:eastAsia="zh-CN"/>
        </w:rPr>
        <w:t>58</w:t>
      </w:r>
      <w:r w:rsidRPr="00D5193F">
        <w:rPr>
          <w:rFonts w:cs="SimSun" w:hint="eastAsia"/>
          <w:lang w:val="en-US" w:eastAsia="zh-CN"/>
        </w:rPr>
        <w:t>号决议（</w:t>
      </w:r>
      <w:r w:rsidRPr="00D5193F">
        <w:rPr>
          <w:lang w:val="en-US" w:eastAsia="zh-CN"/>
        </w:rPr>
        <w:t>2008</w:t>
      </w:r>
      <w:r w:rsidRPr="00D5193F">
        <w:rPr>
          <w:rFonts w:cs="SimSun" w:hint="eastAsia"/>
          <w:lang w:val="en-US" w:eastAsia="zh-CN"/>
        </w:rPr>
        <w:t>年，约翰内斯堡），以便工作能够在课题批准之前即可开展；</w:t>
      </w:r>
    </w:p>
    <w:p w:rsidR="008644EA" w:rsidRPr="00D5193F" w:rsidRDefault="008644EA" w:rsidP="006725C3">
      <w:pPr>
        <w:pStyle w:val="enumlev1"/>
        <w:rPr>
          <w:lang w:val="en-US" w:eastAsia="zh-CN"/>
        </w:rPr>
      </w:pPr>
      <w:r w:rsidRPr="00D5193F">
        <w:rPr>
          <w:lang w:val="en-US" w:eastAsia="zh-CN"/>
        </w:rPr>
        <w:t>ii)</w:t>
      </w:r>
      <w:r w:rsidRPr="00D5193F">
        <w:rPr>
          <w:lang w:val="en-US" w:eastAsia="zh-CN"/>
        </w:rPr>
        <w:tab/>
      </w:r>
      <w:r w:rsidRPr="00D5193F">
        <w:rPr>
          <w:rFonts w:cs="SimSun" w:hint="eastAsia"/>
          <w:lang w:val="en-US" w:eastAsia="zh-CN"/>
        </w:rPr>
        <w:t>寻求加强这些领域内的技术信息交流、推动可提高安全性的协议和标准通过的途径，并促进适当实体之间的国际合作；</w:t>
      </w:r>
    </w:p>
    <w:p w:rsidR="008644EA" w:rsidRPr="00D5193F" w:rsidRDefault="008644EA" w:rsidP="006725C3">
      <w:pPr>
        <w:pStyle w:val="enumlev1"/>
        <w:rPr>
          <w:lang w:val="en-US" w:eastAsia="zh-CN"/>
        </w:rPr>
      </w:pPr>
      <w:r w:rsidRPr="00D5193F">
        <w:rPr>
          <w:lang w:val="en-US" w:eastAsia="zh-CN"/>
        </w:rPr>
        <w:t>iii)</w:t>
      </w:r>
      <w:r w:rsidRPr="00D5193F">
        <w:rPr>
          <w:lang w:val="en-US" w:eastAsia="zh-CN"/>
        </w:rPr>
        <w:tab/>
      </w:r>
      <w:r w:rsidRPr="00D5193F">
        <w:rPr>
          <w:rFonts w:cs="SimSun" w:hint="eastAsia"/>
          <w:lang w:val="en-US" w:eastAsia="zh-CN"/>
        </w:rPr>
        <w:t>为</w:t>
      </w:r>
      <w:r w:rsidRPr="00D5193F">
        <w:rPr>
          <w:rFonts w:hint="eastAsia"/>
          <w:lang w:val="en-US" w:eastAsia="zh-CN"/>
        </w:rPr>
        <w:t>2008</w:t>
      </w:r>
      <w:r w:rsidRPr="00D5193F">
        <w:rPr>
          <w:rFonts w:hint="eastAsia"/>
          <w:lang w:val="en-US" w:eastAsia="zh-CN"/>
        </w:rPr>
        <w:t>年世界电信标准化全会</w:t>
      </w:r>
      <w:r w:rsidRPr="00D5193F">
        <w:rPr>
          <w:rFonts w:cs="SimSun" w:hint="eastAsia"/>
          <w:lang w:val="en-US" w:eastAsia="zh-CN"/>
        </w:rPr>
        <w:t>成果所衍生的项目，特别是下列项目提供便利；</w:t>
      </w:r>
    </w:p>
    <w:p w:rsidR="008644EA" w:rsidRPr="00D5193F" w:rsidRDefault="008644EA" w:rsidP="006725C3">
      <w:pPr>
        <w:pStyle w:val="enumlev2"/>
        <w:rPr>
          <w:lang w:val="en-US" w:eastAsia="zh-CN"/>
        </w:rPr>
      </w:pPr>
      <w:r w:rsidRPr="00D5193F">
        <w:rPr>
          <w:lang w:val="en-US" w:eastAsia="zh-CN"/>
        </w:rPr>
        <w:t>a)</w:t>
      </w:r>
      <w:r w:rsidRPr="00D5193F">
        <w:rPr>
          <w:lang w:val="en-US" w:eastAsia="zh-CN"/>
        </w:rPr>
        <w:tab/>
      </w:r>
      <w:r w:rsidRPr="00D5193F">
        <w:rPr>
          <w:rFonts w:hint="eastAsia"/>
          <w:lang w:eastAsia="zh-CN"/>
        </w:rPr>
        <w:t>关于网络安全的第</w:t>
      </w:r>
      <w:r w:rsidRPr="00D5193F">
        <w:rPr>
          <w:lang w:val="en-US" w:eastAsia="zh-CN"/>
        </w:rPr>
        <w:t>50</w:t>
      </w:r>
      <w:r w:rsidRPr="00D5193F">
        <w:rPr>
          <w:rFonts w:hint="eastAsia"/>
          <w:lang w:eastAsia="zh-CN"/>
        </w:rPr>
        <w:t>号决议（</w:t>
      </w:r>
      <w:r w:rsidRPr="00D5193F">
        <w:rPr>
          <w:lang w:val="en-US" w:eastAsia="zh-CN"/>
        </w:rPr>
        <w:t>2008</w:t>
      </w:r>
      <w:r w:rsidRPr="00D5193F">
        <w:rPr>
          <w:rFonts w:hint="eastAsia"/>
          <w:lang w:eastAsia="zh-CN"/>
        </w:rPr>
        <w:t>年，约翰内斯堡，修订版）；</w:t>
      </w:r>
    </w:p>
    <w:p w:rsidR="008644EA" w:rsidRPr="00D5193F" w:rsidRDefault="008644EA" w:rsidP="006725C3">
      <w:pPr>
        <w:pStyle w:val="enumlev2"/>
        <w:rPr>
          <w:lang w:val="en-US" w:eastAsia="zh-CN"/>
        </w:rPr>
      </w:pPr>
      <w:r w:rsidRPr="00D5193F">
        <w:rPr>
          <w:lang w:val="en-US" w:eastAsia="zh-CN"/>
        </w:rPr>
        <w:t>b)</w:t>
      </w:r>
      <w:r w:rsidRPr="00D5193F">
        <w:rPr>
          <w:lang w:val="en-US" w:eastAsia="zh-CN"/>
        </w:rPr>
        <w:tab/>
      </w:r>
      <w:r w:rsidRPr="00D5193F">
        <w:rPr>
          <w:rFonts w:hint="eastAsia"/>
          <w:lang w:eastAsia="zh-CN"/>
        </w:rPr>
        <w:t>关于抵制和打击垃圾信息的第</w:t>
      </w:r>
      <w:r w:rsidRPr="00D5193F">
        <w:rPr>
          <w:lang w:val="en-US" w:eastAsia="zh-CN"/>
        </w:rPr>
        <w:t>52</w:t>
      </w:r>
      <w:r w:rsidRPr="00D5193F">
        <w:rPr>
          <w:rFonts w:hint="eastAsia"/>
          <w:lang w:eastAsia="zh-CN"/>
        </w:rPr>
        <w:t>号决议（</w:t>
      </w:r>
      <w:r w:rsidRPr="00D5193F">
        <w:rPr>
          <w:lang w:val="en-US" w:eastAsia="zh-CN"/>
        </w:rPr>
        <w:t>2008</w:t>
      </w:r>
      <w:r w:rsidRPr="00D5193F">
        <w:rPr>
          <w:rFonts w:hint="eastAsia"/>
          <w:lang w:eastAsia="zh-CN"/>
        </w:rPr>
        <w:t>年，约翰内斯堡，修订版）；</w:t>
      </w:r>
    </w:p>
    <w:p w:rsidR="008644EA" w:rsidRPr="00D5193F" w:rsidRDefault="008644EA" w:rsidP="006725C3">
      <w:pPr>
        <w:rPr>
          <w:lang w:val="en-US" w:eastAsia="zh-CN"/>
        </w:rPr>
      </w:pPr>
      <w:r w:rsidRPr="00D5193F">
        <w:rPr>
          <w:lang w:val="en-US" w:eastAsia="zh-CN"/>
        </w:rPr>
        <w:t>2</w:t>
      </w:r>
      <w:r w:rsidRPr="00D5193F">
        <w:rPr>
          <w:lang w:val="en-US" w:eastAsia="zh-CN"/>
        </w:rPr>
        <w:tab/>
      </w:r>
      <w:r w:rsidRPr="00D5193F">
        <w:rPr>
          <w:rFonts w:hint="eastAsia"/>
          <w:lang w:eastAsia="zh-CN"/>
        </w:rPr>
        <w:t>继续与相关组织开展协作，目的是通过联合举办的讲习班、培训项目、联合协调活动小组等和邀请相关组织提供书面文稿等手段交流最佳做法和传播信息，</w:t>
      </w:r>
    </w:p>
    <w:p w:rsidR="008644EA" w:rsidRPr="00D5193F" w:rsidRDefault="008644EA" w:rsidP="006725C3">
      <w:pPr>
        <w:pStyle w:val="Call"/>
        <w:rPr>
          <w:lang w:eastAsia="zh-CN"/>
        </w:rPr>
      </w:pPr>
      <w:r w:rsidRPr="00D5193F">
        <w:rPr>
          <w:rFonts w:hint="eastAsia"/>
          <w:lang w:eastAsia="zh-CN"/>
        </w:rPr>
        <w:t>责成电信发展局主任</w:t>
      </w:r>
    </w:p>
    <w:p w:rsidR="008644EA" w:rsidRPr="00D5193F" w:rsidRDefault="008644EA" w:rsidP="006725C3">
      <w:pPr>
        <w:rPr>
          <w:lang w:eastAsia="zh-CN"/>
        </w:rPr>
      </w:pPr>
      <w:r w:rsidRPr="00D5193F">
        <w:rPr>
          <w:lang w:eastAsia="zh-CN"/>
        </w:rPr>
        <w:t>1</w:t>
      </w:r>
      <w:r w:rsidRPr="00D5193F">
        <w:rPr>
          <w:lang w:eastAsia="zh-CN"/>
        </w:rPr>
        <w:tab/>
      </w:r>
      <w:r w:rsidRPr="00D5193F">
        <w:rPr>
          <w:rFonts w:hint="eastAsia"/>
          <w:lang w:eastAsia="zh-CN"/>
        </w:rPr>
        <w:t>根据</w:t>
      </w:r>
      <w:r w:rsidRPr="00D5193F">
        <w:rPr>
          <w:lang w:eastAsia="zh-CN"/>
        </w:rPr>
        <w:t>WTDC-10</w:t>
      </w:r>
      <w:r w:rsidRPr="00D5193F">
        <w:rPr>
          <w:rFonts w:hint="eastAsia"/>
          <w:lang w:eastAsia="zh-CN"/>
        </w:rPr>
        <w:t>的成果并按照第</w:t>
      </w:r>
      <w:r w:rsidRPr="00D5193F">
        <w:rPr>
          <w:lang w:eastAsia="zh-CN"/>
        </w:rPr>
        <w:t>45</w:t>
      </w:r>
      <w:r w:rsidRPr="00D5193F">
        <w:rPr>
          <w:rFonts w:hint="eastAsia"/>
          <w:lang w:eastAsia="zh-CN"/>
        </w:rPr>
        <w:t>号决议（</w:t>
      </w:r>
      <w:r w:rsidRPr="00D5193F">
        <w:rPr>
          <w:lang w:eastAsia="zh-CN"/>
        </w:rPr>
        <w:t>2010</w:t>
      </w:r>
      <w:r w:rsidRPr="00D5193F">
        <w:rPr>
          <w:rFonts w:hint="eastAsia"/>
          <w:lang w:eastAsia="zh-CN"/>
        </w:rPr>
        <w:t>年，海得拉巴）、第</w:t>
      </w:r>
      <w:r w:rsidRPr="00D5193F">
        <w:rPr>
          <w:lang w:eastAsia="zh-CN"/>
        </w:rPr>
        <w:t>69</w:t>
      </w:r>
      <w:r w:rsidRPr="00D5193F">
        <w:rPr>
          <w:rFonts w:hint="eastAsia"/>
          <w:lang w:eastAsia="zh-CN"/>
        </w:rPr>
        <w:t>号决议（</w:t>
      </w:r>
      <w:r w:rsidRPr="00D5193F">
        <w:rPr>
          <w:lang w:eastAsia="zh-CN"/>
        </w:rPr>
        <w:t>2010</w:t>
      </w:r>
      <w:r w:rsidRPr="00D5193F">
        <w:rPr>
          <w:rFonts w:hint="eastAsia"/>
          <w:lang w:eastAsia="zh-CN"/>
        </w:rPr>
        <w:t>年，海得拉巴）和《海得拉巴行动计划》项目</w:t>
      </w:r>
      <w:r w:rsidRPr="00D5193F">
        <w:rPr>
          <w:lang w:eastAsia="zh-CN"/>
        </w:rPr>
        <w:t>2</w:t>
      </w:r>
      <w:r w:rsidRPr="00D5193F">
        <w:rPr>
          <w:rFonts w:hint="eastAsia"/>
          <w:lang w:eastAsia="zh-CN"/>
        </w:rPr>
        <w:t>，与相关合作伙伴密切协作，开发加强网络安全和打击垃圾信息方面合作的项目，以满足发展中国家的要求；</w:t>
      </w:r>
    </w:p>
    <w:p w:rsidR="008644EA" w:rsidRPr="00D5193F" w:rsidRDefault="008644EA" w:rsidP="006725C3">
      <w:pPr>
        <w:rPr>
          <w:lang w:eastAsia="zh-CN"/>
        </w:rPr>
      </w:pPr>
      <w:r w:rsidRPr="00D5193F">
        <w:rPr>
          <w:lang w:eastAsia="zh-CN"/>
        </w:rPr>
        <w:t>2</w:t>
      </w:r>
      <w:r w:rsidRPr="00D5193F">
        <w:rPr>
          <w:lang w:eastAsia="zh-CN"/>
        </w:rPr>
        <w:tab/>
      </w:r>
      <w:r w:rsidRPr="00D5193F">
        <w:rPr>
          <w:rFonts w:hint="eastAsia"/>
          <w:lang w:eastAsia="zh-CN"/>
        </w:rPr>
        <w:t>应要求以下列方式支持国际电联成员国在能力建设方面的努力：方便成员国获取开展打击网络犯罪国家立法工作的其他相关国际组织开发的资源；支持国际电联成员国相互协作，在国家和区域层面进行的能力建设，以打击网络威胁</w:t>
      </w:r>
      <w:r w:rsidRPr="00D5193F">
        <w:rPr>
          <w:lang w:eastAsia="zh-CN"/>
        </w:rPr>
        <w:t>/</w:t>
      </w:r>
      <w:r w:rsidRPr="00D5193F">
        <w:rPr>
          <w:rFonts w:hint="eastAsia"/>
          <w:lang w:eastAsia="zh-CN"/>
        </w:rPr>
        <w:t>网络犯罪；在符合上述成员国国家立法的条件下，支持成员国，特别是发展中国家，详细制定恰当和可行的法律措施，以便在国家、区域和国际层面上防范网络威胁；采取技术和程序上的措施，保护国家</w:t>
      </w:r>
      <w:r w:rsidRPr="00D5193F">
        <w:rPr>
          <w:lang w:eastAsia="zh-CN"/>
        </w:rPr>
        <w:t>ICT</w:t>
      </w:r>
      <w:r w:rsidRPr="00D5193F">
        <w:rPr>
          <w:rFonts w:hint="eastAsia"/>
          <w:lang w:eastAsia="zh-CN"/>
        </w:rPr>
        <w:t>基础设施，同时考虑到相关</w:t>
      </w:r>
      <w:r w:rsidRPr="00D5193F">
        <w:rPr>
          <w:lang w:eastAsia="zh-CN"/>
        </w:rPr>
        <w:t>ITU-T</w:t>
      </w:r>
      <w:r w:rsidRPr="00D5193F">
        <w:rPr>
          <w:rFonts w:hint="eastAsia"/>
          <w:lang w:eastAsia="zh-CN"/>
        </w:rPr>
        <w:t>研究组的工作成果，并酌情纳入其它相关组织的成果；成立如国家计算机事件响应组（</w:t>
      </w:r>
      <w:r w:rsidRPr="00D5193F">
        <w:rPr>
          <w:lang w:eastAsia="zh-CN"/>
        </w:rPr>
        <w:t>CIRT</w:t>
      </w:r>
      <w:r w:rsidRPr="00D5193F">
        <w:rPr>
          <w:rFonts w:hint="eastAsia"/>
          <w:lang w:eastAsia="zh-CN"/>
        </w:rPr>
        <w:t>）一类的组织结构，以识别、管理网络威胁并对其做出反应，并在区域和国际层面上建立合作机制；</w:t>
      </w:r>
    </w:p>
    <w:p w:rsidR="008644EA" w:rsidRPr="00D5193F" w:rsidRDefault="008644EA" w:rsidP="006725C3">
      <w:pPr>
        <w:rPr>
          <w:lang w:eastAsia="zh-CN"/>
        </w:rPr>
      </w:pPr>
      <w:r w:rsidRPr="00D5193F">
        <w:rPr>
          <w:lang w:eastAsia="zh-CN"/>
        </w:rPr>
        <w:t>3</w:t>
      </w:r>
      <w:r w:rsidRPr="00D5193F">
        <w:rPr>
          <w:lang w:eastAsia="zh-CN"/>
        </w:rPr>
        <w:tab/>
      </w:r>
      <w:r w:rsidRPr="00D5193F">
        <w:rPr>
          <w:rFonts w:hint="eastAsia"/>
          <w:lang w:eastAsia="zh-CN"/>
        </w:rPr>
        <w:t>在现有资源范围内，为此项目提供必要的资金和行政支持，并通过合作伙伴协议，为此项目的落实寻求更多的资源（现金和实物）；</w:t>
      </w:r>
    </w:p>
    <w:p w:rsidR="008644EA" w:rsidRPr="00D5193F" w:rsidRDefault="008644EA" w:rsidP="006725C3">
      <w:pPr>
        <w:rPr>
          <w:lang w:eastAsia="zh-CN"/>
        </w:rPr>
      </w:pPr>
      <w:r w:rsidRPr="00D5193F">
        <w:rPr>
          <w:lang w:eastAsia="zh-CN"/>
        </w:rPr>
        <w:lastRenderedPageBreak/>
        <w:t>4</w:t>
      </w:r>
      <w:r w:rsidRPr="00D5193F">
        <w:rPr>
          <w:lang w:eastAsia="zh-CN"/>
        </w:rPr>
        <w:tab/>
      </w:r>
      <w:r w:rsidRPr="00D5193F">
        <w:rPr>
          <w:rFonts w:hint="eastAsia"/>
          <w:lang w:eastAsia="zh-CN"/>
        </w:rPr>
        <w:t>确保在国际电联作为信息社会世界峰会</w:t>
      </w:r>
      <w:r w:rsidRPr="00D5193F">
        <w:rPr>
          <w:lang w:eastAsia="zh-CN"/>
        </w:rPr>
        <w:t>C5</w:t>
      </w:r>
      <w:r w:rsidRPr="00D5193F">
        <w:rPr>
          <w:rFonts w:hint="eastAsia"/>
          <w:lang w:eastAsia="zh-CN"/>
        </w:rPr>
        <w:t>行动方面的协调方</w:t>
      </w:r>
      <w:r w:rsidRPr="00D5193F">
        <w:rPr>
          <w:lang w:eastAsia="zh-CN"/>
        </w:rPr>
        <w:t>/</w:t>
      </w:r>
      <w:r w:rsidRPr="00D5193F">
        <w:rPr>
          <w:rFonts w:hint="eastAsia"/>
          <w:lang w:eastAsia="zh-CN"/>
        </w:rPr>
        <w:t>推进方的总体活动中协调此项目的工作，并在此重要问题上消除总秘书处与</w:t>
      </w:r>
      <w:r w:rsidRPr="00D5193F">
        <w:rPr>
          <w:lang w:eastAsia="zh-CN"/>
        </w:rPr>
        <w:t>ITU-T</w:t>
      </w:r>
      <w:r w:rsidRPr="00D5193F">
        <w:rPr>
          <w:rFonts w:hint="eastAsia"/>
          <w:lang w:eastAsia="zh-CN"/>
        </w:rPr>
        <w:t>工作上的重叠之处；</w:t>
      </w:r>
    </w:p>
    <w:p w:rsidR="008644EA" w:rsidRPr="00D5193F" w:rsidRDefault="008644EA" w:rsidP="006725C3">
      <w:pPr>
        <w:rPr>
          <w:lang w:eastAsia="zh-CN"/>
        </w:rPr>
      </w:pPr>
      <w:r w:rsidRPr="00D5193F">
        <w:rPr>
          <w:lang w:eastAsia="zh-CN"/>
        </w:rPr>
        <w:t>5</w:t>
      </w:r>
      <w:r w:rsidRPr="00D5193F">
        <w:rPr>
          <w:lang w:eastAsia="zh-CN"/>
        </w:rPr>
        <w:tab/>
      </w:r>
      <w:r w:rsidRPr="00D5193F">
        <w:rPr>
          <w:rFonts w:hint="eastAsia"/>
          <w:lang w:eastAsia="zh-CN"/>
        </w:rPr>
        <w:t>使此项目的工作与</w:t>
      </w:r>
      <w:r w:rsidRPr="00D5193F">
        <w:rPr>
          <w:lang w:eastAsia="zh-CN"/>
        </w:rPr>
        <w:t>ITU-D</w:t>
      </w:r>
      <w:r w:rsidRPr="00D5193F">
        <w:rPr>
          <w:rFonts w:hint="eastAsia"/>
          <w:lang w:eastAsia="zh-CN"/>
        </w:rPr>
        <w:t>研究组有关这一议题的工作、相关计划活动和总秘书处的工作协调一致；</w:t>
      </w:r>
    </w:p>
    <w:p w:rsidR="008644EA" w:rsidRPr="00D5193F" w:rsidRDefault="008644EA" w:rsidP="006725C3">
      <w:pPr>
        <w:rPr>
          <w:lang w:eastAsia="zh-CN"/>
        </w:rPr>
      </w:pPr>
      <w:r w:rsidRPr="00D5193F">
        <w:rPr>
          <w:lang w:eastAsia="zh-CN"/>
        </w:rPr>
        <w:t>6</w:t>
      </w:r>
      <w:r w:rsidRPr="00D5193F">
        <w:rPr>
          <w:lang w:eastAsia="zh-CN"/>
        </w:rPr>
        <w:tab/>
      </w:r>
      <w:r w:rsidRPr="00D5193F">
        <w:rPr>
          <w:rFonts w:hint="eastAsia"/>
          <w:lang w:eastAsia="zh-CN"/>
        </w:rPr>
        <w:t>继续与相关组织合作，通过联合举办的讲习班和培训项目等手段交流最佳做法，并传播信息；</w:t>
      </w:r>
    </w:p>
    <w:p w:rsidR="008644EA" w:rsidRPr="00D5193F" w:rsidRDefault="008644EA" w:rsidP="006725C3">
      <w:pPr>
        <w:rPr>
          <w:lang w:eastAsia="zh-CN"/>
        </w:rPr>
      </w:pPr>
      <w:r w:rsidRPr="00D5193F">
        <w:rPr>
          <w:lang w:eastAsia="zh-CN"/>
        </w:rPr>
        <w:t>7</w:t>
      </w:r>
      <w:r w:rsidRPr="00D5193F">
        <w:rPr>
          <w:lang w:eastAsia="zh-CN"/>
        </w:rPr>
        <w:tab/>
      </w:r>
      <w:r w:rsidRPr="00D5193F">
        <w:rPr>
          <w:rFonts w:hint="eastAsia"/>
          <w:lang w:eastAsia="zh-CN"/>
        </w:rPr>
        <w:t>就这些活动情况向理事会做出年度报告并酌情提出建议，</w:t>
      </w:r>
    </w:p>
    <w:p w:rsidR="008644EA" w:rsidRPr="00D5193F" w:rsidRDefault="008644EA" w:rsidP="006725C3">
      <w:pPr>
        <w:pStyle w:val="Call"/>
        <w:rPr>
          <w:lang w:eastAsia="zh-CN"/>
        </w:rPr>
      </w:pPr>
      <w:r w:rsidRPr="00D5193F">
        <w:rPr>
          <w:rFonts w:hint="eastAsia"/>
          <w:lang w:eastAsia="zh-CN"/>
        </w:rPr>
        <w:t>进一步责成电信标准化局主任和电信发展局主任</w:t>
      </w:r>
    </w:p>
    <w:p w:rsidR="008644EA" w:rsidRPr="00D5193F" w:rsidRDefault="008644EA" w:rsidP="006725C3">
      <w:pPr>
        <w:rPr>
          <w:lang w:val="en-US" w:eastAsia="zh-CN"/>
        </w:rPr>
      </w:pPr>
      <w:r w:rsidRPr="00D5193F">
        <w:rPr>
          <w:rFonts w:hint="eastAsia"/>
          <w:lang w:eastAsia="zh-CN"/>
        </w:rPr>
        <w:t>在各自职责范围内：</w:t>
      </w:r>
    </w:p>
    <w:p w:rsidR="008644EA" w:rsidRPr="00D5193F" w:rsidRDefault="008644EA" w:rsidP="006725C3">
      <w:pPr>
        <w:rPr>
          <w:lang w:val="en-US" w:eastAsia="zh-CN"/>
        </w:rPr>
      </w:pPr>
      <w:r w:rsidRPr="00D5193F">
        <w:rPr>
          <w:lang w:val="en-US" w:eastAsia="zh-CN"/>
        </w:rPr>
        <w:t>1</w:t>
      </w:r>
      <w:r w:rsidRPr="00D5193F">
        <w:rPr>
          <w:lang w:val="en-US" w:eastAsia="zh-CN"/>
        </w:rPr>
        <w:tab/>
      </w:r>
      <w:r w:rsidRPr="00D5193F">
        <w:rPr>
          <w:rFonts w:hint="eastAsia"/>
          <w:lang w:eastAsia="zh-CN"/>
        </w:rPr>
        <w:t>实施</w:t>
      </w:r>
      <w:r w:rsidRPr="00D5193F">
        <w:rPr>
          <w:lang w:val="en-US" w:eastAsia="zh-CN"/>
        </w:rPr>
        <w:t>WTSA-08</w:t>
      </w:r>
      <w:r w:rsidRPr="00D5193F">
        <w:rPr>
          <w:rFonts w:hint="eastAsia"/>
          <w:lang w:eastAsia="zh-CN"/>
        </w:rPr>
        <w:t>和</w:t>
      </w:r>
      <w:r w:rsidRPr="00D5193F">
        <w:rPr>
          <w:lang w:val="en-US" w:eastAsia="zh-CN"/>
        </w:rPr>
        <w:t>WTDC-10</w:t>
      </w:r>
      <w:r w:rsidRPr="00D5193F">
        <w:rPr>
          <w:rFonts w:hint="eastAsia"/>
          <w:lang w:eastAsia="zh-CN"/>
        </w:rPr>
        <w:t>（包括项目</w:t>
      </w:r>
      <w:r w:rsidRPr="00D5193F">
        <w:rPr>
          <w:lang w:val="en-US" w:eastAsia="zh-CN"/>
        </w:rPr>
        <w:t>2</w:t>
      </w:r>
      <w:r w:rsidRPr="00D5193F">
        <w:rPr>
          <w:rFonts w:hint="eastAsia"/>
          <w:lang w:eastAsia="zh-CN"/>
        </w:rPr>
        <w:t>）有关为加强树立使用</w:t>
      </w:r>
      <w:r w:rsidRPr="00D5193F">
        <w:rPr>
          <w:lang w:val="en-US" w:eastAsia="zh-CN"/>
        </w:rPr>
        <w:t>ICT</w:t>
      </w:r>
      <w:r w:rsidRPr="00D5193F">
        <w:rPr>
          <w:rFonts w:hint="eastAsia"/>
          <w:lang w:eastAsia="zh-CN"/>
        </w:rPr>
        <w:t>和提高安全性向发展中国家提供支持和协助的相关决议；</w:t>
      </w:r>
    </w:p>
    <w:p w:rsidR="008644EA" w:rsidRPr="00D5193F" w:rsidRDefault="008644EA" w:rsidP="006725C3">
      <w:pPr>
        <w:rPr>
          <w:lang w:eastAsia="zh-CN"/>
        </w:rPr>
      </w:pPr>
      <w:r w:rsidRPr="00D5193F">
        <w:rPr>
          <w:lang w:val="en-US" w:eastAsia="zh-CN"/>
        </w:rPr>
        <w:t>2</w:t>
      </w:r>
      <w:r w:rsidRPr="00D5193F">
        <w:rPr>
          <w:lang w:val="en-US" w:eastAsia="zh-CN"/>
        </w:rPr>
        <w:tab/>
      </w:r>
      <w:r w:rsidRPr="00D5193F">
        <w:rPr>
          <w:rFonts w:hint="eastAsia"/>
          <w:lang w:val="en-US" w:eastAsia="zh-CN"/>
        </w:rPr>
        <w:t>尤其针对成员国、</w:t>
      </w:r>
      <w:r w:rsidRPr="00D5193F">
        <w:rPr>
          <w:rFonts w:hint="eastAsia"/>
          <w:lang w:eastAsia="zh-CN"/>
        </w:rPr>
        <w:t>部门成员和相关组织的</w:t>
      </w:r>
      <w:r w:rsidRPr="00D5193F">
        <w:rPr>
          <w:lang w:eastAsia="zh-CN"/>
        </w:rPr>
        <w:t>ICT</w:t>
      </w:r>
      <w:r w:rsidRPr="00D5193F">
        <w:rPr>
          <w:rFonts w:hint="eastAsia"/>
          <w:lang w:eastAsia="zh-CN"/>
        </w:rPr>
        <w:t>基础设施，确定并宣传有关树立使用信息通信技术的信心和提高安全性的信息；</w:t>
      </w:r>
    </w:p>
    <w:p w:rsidR="008644EA" w:rsidRPr="00D5193F" w:rsidRDefault="008644EA" w:rsidP="006725C3">
      <w:pPr>
        <w:rPr>
          <w:lang w:eastAsia="zh-CN"/>
        </w:rPr>
      </w:pPr>
      <w:r w:rsidRPr="00D5193F">
        <w:rPr>
          <w:lang w:eastAsia="zh-CN"/>
        </w:rPr>
        <w:t>3</w:t>
      </w:r>
      <w:r w:rsidRPr="00D5193F">
        <w:rPr>
          <w:lang w:eastAsia="zh-CN"/>
        </w:rPr>
        <w:tab/>
      </w:r>
      <w:r w:rsidRPr="00D5193F">
        <w:rPr>
          <w:rFonts w:hint="eastAsia"/>
          <w:lang w:eastAsia="zh-CN"/>
        </w:rPr>
        <w:t>在不与</w:t>
      </w:r>
      <w:r w:rsidRPr="00D5193F">
        <w:rPr>
          <w:lang w:eastAsia="zh-CN"/>
        </w:rPr>
        <w:t>ITU-D</w:t>
      </w:r>
      <w:r w:rsidRPr="00D5193F">
        <w:rPr>
          <w:rFonts w:hint="eastAsia"/>
          <w:lang w:eastAsia="zh-CN"/>
        </w:rPr>
        <w:t>第</w:t>
      </w:r>
      <w:r w:rsidRPr="00D5193F">
        <w:rPr>
          <w:lang w:eastAsia="zh-CN"/>
        </w:rPr>
        <w:t>22-1/1</w:t>
      </w:r>
      <w:r w:rsidRPr="00D5193F">
        <w:rPr>
          <w:rFonts w:hint="eastAsia"/>
          <w:lang w:eastAsia="zh-CN"/>
        </w:rPr>
        <w:t>课题工作重叠的前提下，确定成立</w:t>
      </w:r>
      <w:r w:rsidRPr="00D5193F">
        <w:rPr>
          <w:lang w:eastAsia="zh-CN"/>
        </w:rPr>
        <w:t>CIRT</w:t>
      </w:r>
      <w:r w:rsidRPr="00D5193F">
        <w:rPr>
          <w:rFonts w:hint="eastAsia"/>
          <w:lang w:eastAsia="zh-CN"/>
        </w:rPr>
        <w:t>的最佳做法，并为成员国制定参考指南，酌情为第</w:t>
      </w:r>
      <w:r w:rsidRPr="00D5193F">
        <w:rPr>
          <w:lang w:eastAsia="zh-CN"/>
        </w:rPr>
        <w:t>22-1/1</w:t>
      </w:r>
      <w:r w:rsidRPr="00D5193F">
        <w:rPr>
          <w:rFonts w:hint="eastAsia"/>
          <w:lang w:eastAsia="zh-CN"/>
        </w:rPr>
        <w:t>课题提供文稿；</w:t>
      </w:r>
    </w:p>
    <w:p w:rsidR="008644EA" w:rsidRPr="00D5193F" w:rsidRDefault="008644EA" w:rsidP="006725C3">
      <w:pPr>
        <w:rPr>
          <w:lang w:eastAsia="zh-CN"/>
        </w:rPr>
      </w:pPr>
      <w:r w:rsidRPr="00D5193F">
        <w:rPr>
          <w:lang w:eastAsia="zh-CN"/>
        </w:rPr>
        <w:t>4</w:t>
      </w:r>
      <w:r w:rsidRPr="00D5193F">
        <w:rPr>
          <w:lang w:eastAsia="zh-CN"/>
        </w:rPr>
        <w:tab/>
      </w:r>
      <w:r w:rsidRPr="00D5193F">
        <w:rPr>
          <w:rFonts w:hint="eastAsia"/>
          <w:lang w:eastAsia="zh-CN"/>
        </w:rPr>
        <w:t>与相关组织并酌情与相关国际和各国专家合作，识别成立</w:t>
      </w:r>
      <w:r w:rsidRPr="00D5193F">
        <w:rPr>
          <w:lang w:eastAsia="zh-CN"/>
        </w:rPr>
        <w:t>CIRT</w:t>
      </w:r>
      <w:r w:rsidRPr="00D5193F">
        <w:rPr>
          <w:rFonts w:hint="eastAsia"/>
          <w:lang w:eastAsia="zh-CN"/>
        </w:rPr>
        <w:t>的最佳做法；</w:t>
      </w:r>
    </w:p>
    <w:p w:rsidR="008644EA" w:rsidRPr="00D5193F" w:rsidRDefault="008644EA" w:rsidP="006725C3">
      <w:pPr>
        <w:rPr>
          <w:lang w:eastAsia="zh-CN"/>
        </w:rPr>
      </w:pPr>
      <w:r w:rsidRPr="00D5193F">
        <w:rPr>
          <w:lang w:eastAsia="zh-CN"/>
        </w:rPr>
        <w:t>5</w:t>
      </w:r>
      <w:r w:rsidRPr="00D5193F">
        <w:rPr>
          <w:lang w:eastAsia="zh-CN"/>
        </w:rPr>
        <w:tab/>
      </w:r>
      <w:r w:rsidRPr="00D5193F">
        <w:rPr>
          <w:rFonts w:hint="eastAsia"/>
          <w:lang w:eastAsia="zh-CN"/>
        </w:rPr>
        <w:t>采取行动，以利于各部门研究组对有关树立使用信息通信技术的信心和提高安全性的新课题进行研究；</w:t>
      </w:r>
    </w:p>
    <w:p w:rsidR="008644EA" w:rsidRPr="00D5193F" w:rsidRDefault="008644EA" w:rsidP="006725C3">
      <w:pPr>
        <w:rPr>
          <w:lang w:eastAsia="zh-CN"/>
        </w:rPr>
      </w:pPr>
      <w:r w:rsidRPr="00D5193F">
        <w:rPr>
          <w:lang w:eastAsia="zh-CN"/>
        </w:rPr>
        <w:t>6</w:t>
      </w:r>
      <w:r w:rsidRPr="00D5193F">
        <w:rPr>
          <w:lang w:eastAsia="zh-CN"/>
        </w:rPr>
        <w:tab/>
      </w:r>
      <w:r w:rsidRPr="00D5193F">
        <w:rPr>
          <w:rFonts w:hint="eastAsia"/>
          <w:lang w:eastAsia="zh-CN"/>
        </w:rPr>
        <w:t>支持战略、组织、提高认识、合作、评估与技能方面开展的工作；</w:t>
      </w:r>
    </w:p>
    <w:p w:rsidR="008644EA" w:rsidRPr="00D5193F" w:rsidRDefault="008644EA" w:rsidP="006725C3">
      <w:pPr>
        <w:rPr>
          <w:lang w:eastAsia="zh-CN"/>
        </w:rPr>
      </w:pPr>
      <w:r w:rsidRPr="00D5193F">
        <w:rPr>
          <w:lang w:eastAsia="zh-CN"/>
        </w:rPr>
        <w:t>7</w:t>
      </w:r>
      <w:r w:rsidRPr="00D5193F">
        <w:rPr>
          <w:lang w:eastAsia="zh-CN"/>
        </w:rPr>
        <w:tab/>
      </w:r>
      <w:r w:rsidRPr="00D5193F">
        <w:rPr>
          <w:rFonts w:hint="eastAsia"/>
          <w:lang w:eastAsia="zh-CN"/>
        </w:rPr>
        <w:t>按照第</w:t>
      </w:r>
      <w:r w:rsidRPr="00D5193F">
        <w:rPr>
          <w:lang w:eastAsia="zh-CN"/>
        </w:rPr>
        <w:t>58</w:t>
      </w:r>
      <w:r w:rsidRPr="00D5193F">
        <w:rPr>
          <w:rFonts w:hint="eastAsia"/>
          <w:lang w:eastAsia="zh-CN"/>
        </w:rPr>
        <w:t>号决议（</w:t>
      </w:r>
      <w:r w:rsidRPr="00D5193F">
        <w:rPr>
          <w:lang w:eastAsia="zh-CN"/>
        </w:rPr>
        <w:t>2008</w:t>
      </w:r>
      <w:r w:rsidRPr="00D5193F">
        <w:rPr>
          <w:rFonts w:hint="eastAsia"/>
          <w:lang w:eastAsia="zh-CN"/>
        </w:rPr>
        <w:t>年，约翰内斯堡）在现行预算资源的限制下提供必须的技术和资金支持；</w:t>
      </w:r>
    </w:p>
    <w:p w:rsidR="008644EA" w:rsidRPr="00D5193F" w:rsidRDefault="008644EA" w:rsidP="006725C3">
      <w:pPr>
        <w:rPr>
          <w:lang w:val="en-US" w:eastAsia="zh-CN"/>
        </w:rPr>
      </w:pPr>
      <w:r w:rsidRPr="00D5193F">
        <w:rPr>
          <w:lang w:eastAsia="zh-CN"/>
        </w:rPr>
        <w:t>8</w:t>
      </w:r>
      <w:r w:rsidRPr="00D5193F">
        <w:rPr>
          <w:lang w:eastAsia="zh-CN"/>
        </w:rPr>
        <w:tab/>
      </w:r>
      <w:r w:rsidRPr="00D5193F">
        <w:rPr>
          <w:rFonts w:hint="eastAsia"/>
          <w:lang w:eastAsia="zh-CN"/>
        </w:rPr>
        <w:t>筹措适当的国际电联正常</w:t>
      </w:r>
      <w:r w:rsidRPr="00D5193F">
        <w:rPr>
          <w:rFonts w:hint="eastAsia"/>
          <w:lang w:val="en-US" w:eastAsia="zh-CN"/>
        </w:rPr>
        <w:t>预算以外的预算外资源，为发展中国家提供帮助，</w:t>
      </w:r>
    </w:p>
    <w:p w:rsidR="008644EA" w:rsidRPr="00D5193F" w:rsidRDefault="008644EA" w:rsidP="006725C3">
      <w:pPr>
        <w:pStyle w:val="Call"/>
        <w:rPr>
          <w:lang w:eastAsia="zh-CN"/>
        </w:rPr>
      </w:pPr>
      <w:r w:rsidRPr="00D5193F">
        <w:rPr>
          <w:rFonts w:hint="eastAsia"/>
          <w:lang w:eastAsia="zh-CN"/>
        </w:rPr>
        <w:t>责成秘书长</w:t>
      </w:r>
    </w:p>
    <w:p w:rsidR="008644EA" w:rsidRPr="00D5193F" w:rsidRDefault="008644EA" w:rsidP="006725C3">
      <w:pPr>
        <w:ind w:firstLine="480"/>
        <w:rPr>
          <w:lang w:eastAsia="zh-CN"/>
        </w:rPr>
      </w:pPr>
      <w:r w:rsidRPr="00D5193F">
        <w:rPr>
          <w:rFonts w:cs="SimSun" w:hint="eastAsia"/>
          <w:lang w:eastAsia="zh-CN"/>
        </w:rPr>
        <w:t>按照他针对此事项倡导的举措：</w:t>
      </w:r>
    </w:p>
    <w:p w:rsidR="008644EA" w:rsidRPr="00D5193F" w:rsidRDefault="008644EA" w:rsidP="006725C3">
      <w:pPr>
        <w:rPr>
          <w:lang w:val="en-US" w:eastAsia="zh-CN"/>
        </w:rPr>
      </w:pPr>
      <w:r w:rsidRPr="00D5193F">
        <w:rPr>
          <w:lang w:val="en-US" w:eastAsia="zh-CN"/>
        </w:rPr>
        <w:t>1</w:t>
      </w:r>
      <w:r w:rsidRPr="00D5193F">
        <w:rPr>
          <w:lang w:val="en-US" w:eastAsia="zh-CN"/>
        </w:rPr>
        <w:tab/>
      </w:r>
      <w:r w:rsidRPr="00D5193F">
        <w:rPr>
          <w:rFonts w:hint="eastAsia"/>
          <w:lang w:val="en-US" w:eastAsia="zh-CN"/>
        </w:rPr>
        <w:t>在考虑到国际电联三个部门与此相关活动的基础上，向理事会提议一项行动计划，加强国际电联在树立使用信息通信技术的信心和提高安全性方面的作用；</w:t>
      </w:r>
    </w:p>
    <w:p w:rsidR="008644EA" w:rsidRPr="00D5193F" w:rsidRDefault="008644EA" w:rsidP="006725C3">
      <w:pPr>
        <w:rPr>
          <w:lang w:val="en-US" w:eastAsia="zh-CN"/>
        </w:rPr>
      </w:pPr>
      <w:r w:rsidRPr="00D5193F">
        <w:rPr>
          <w:lang w:val="en-US" w:eastAsia="zh-CN"/>
        </w:rPr>
        <w:t>2</w:t>
      </w:r>
      <w:r w:rsidRPr="00D5193F">
        <w:rPr>
          <w:lang w:val="en-US" w:eastAsia="zh-CN"/>
        </w:rPr>
        <w:tab/>
      </w:r>
      <w:r w:rsidRPr="00D5193F">
        <w:rPr>
          <w:rFonts w:hint="eastAsia"/>
          <w:lang w:val="en-US" w:eastAsia="zh-CN"/>
        </w:rPr>
        <w:t>与相关国际组织合作，包括按照全权代表大会第</w:t>
      </w:r>
      <w:r w:rsidRPr="00D5193F">
        <w:rPr>
          <w:lang w:val="en-US" w:eastAsia="zh-CN"/>
        </w:rPr>
        <w:t>100</w:t>
      </w:r>
      <w:r w:rsidRPr="00D5193F">
        <w:rPr>
          <w:rFonts w:hint="eastAsia"/>
          <w:lang w:val="en-US" w:eastAsia="zh-CN"/>
        </w:rPr>
        <w:t>号决议（</w:t>
      </w:r>
      <w:r w:rsidRPr="00D5193F">
        <w:rPr>
          <w:lang w:val="en-US" w:eastAsia="zh-CN"/>
        </w:rPr>
        <w:t>1998</w:t>
      </w:r>
      <w:r w:rsidRPr="00D5193F">
        <w:rPr>
          <w:rFonts w:hint="eastAsia"/>
          <w:lang w:val="en-US" w:eastAsia="zh-CN"/>
        </w:rPr>
        <w:t>年，明尼阿波利斯）在理事会批准后，通过谅解备忘录（</w:t>
      </w:r>
      <w:r w:rsidRPr="00D5193F">
        <w:rPr>
          <w:lang w:val="en-US" w:eastAsia="zh-CN"/>
        </w:rPr>
        <w:t>MoU</w:t>
      </w:r>
      <w:r w:rsidRPr="00D5193F">
        <w:rPr>
          <w:rFonts w:hint="eastAsia"/>
          <w:lang w:val="en-US" w:eastAsia="zh-CN"/>
        </w:rPr>
        <w:t>）开展合作，</w:t>
      </w:r>
    </w:p>
    <w:p w:rsidR="008644EA" w:rsidRPr="00D5193F" w:rsidRDefault="008644EA" w:rsidP="006725C3">
      <w:pPr>
        <w:pStyle w:val="Call"/>
        <w:rPr>
          <w:lang w:eastAsia="zh-CN"/>
        </w:rPr>
      </w:pPr>
      <w:r w:rsidRPr="00D5193F">
        <w:rPr>
          <w:rFonts w:hint="eastAsia"/>
          <w:lang w:eastAsia="zh-CN"/>
        </w:rPr>
        <w:t>要求理事会</w:t>
      </w:r>
    </w:p>
    <w:p w:rsidR="008644EA" w:rsidRPr="00D5193F" w:rsidRDefault="008644EA" w:rsidP="006725C3">
      <w:pPr>
        <w:ind w:firstLine="480"/>
        <w:rPr>
          <w:lang w:eastAsia="zh-CN"/>
        </w:rPr>
      </w:pPr>
      <w:r w:rsidRPr="00D5193F">
        <w:rPr>
          <w:rFonts w:cs="SimSun" w:hint="eastAsia"/>
          <w:lang w:eastAsia="zh-CN"/>
        </w:rPr>
        <w:t>按照《公约》第</w:t>
      </w:r>
      <w:r w:rsidRPr="00D5193F">
        <w:rPr>
          <w:lang w:eastAsia="zh-CN"/>
        </w:rPr>
        <w:t>81</w:t>
      </w:r>
      <w:r w:rsidRPr="00D5193F">
        <w:rPr>
          <w:rFonts w:cs="SimSun" w:hint="eastAsia"/>
          <w:lang w:eastAsia="zh-CN"/>
        </w:rPr>
        <w:t>款，将秘书长的报告包括在分发给成员国的文件中，</w:t>
      </w:r>
    </w:p>
    <w:p w:rsidR="008644EA" w:rsidRPr="00D5193F" w:rsidRDefault="008644EA" w:rsidP="006725C3">
      <w:pPr>
        <w:pStyle w:val="Call"/>
        <w:rPr>
          <w:lang w:eastAsia="zh-CN"/>
        </w:rPr>
      </w:pPr>
      <w:r w:rsidRPr="00D5193F">
        <w:rPr>
          <w:rFonts w:hint="eastAsia"/>
          <w:lang w:eastAsia="zh-CN"/>
        </w:rPr>
        <w:t>请成员国</w:t>
      </w:r>
    </w:p>
    <w:p w:rsidR="008644EA" w:rsidRPr="00D5193F" w:rsidRDefault="008644EA" w:rsidP="006725C3">
      <w:pPr>
        <w:ind w:firstLineChars="200" w:firstLine="480"/>
        <w:rPr>
          <w:lang w:eastAsia="zh-CN"/>
        </w:rPr>
      </w:pPr>
      <w:r w:rsidRPr="00D5193F">
        <w:rPr>
          <w:rFonts w:hint="eastAsia"/>
          <w:lang w:eastAsia="zh-CN"/>
        </w:rPr>
        <w:t>考虑加入适当的有权能的国际与区域性举措，以加强有关信息通信网络安全的国家立法框架，</w:t>
      </w:r>
    </w:p>
    <w:p w:rsidR="008644EA" w:rsidRPr="00D5193F" w:rsidRDefault="008644EA" w:rsidP="006725C3">
      <w:pPr>
        <w:pStyle w:val="Call"/>
        <w:rPr>
          <w:lang w:eastAsia="zh-CN"/>
        </w:rPr>
      </w:pPr>
      <w:r w:rsidRPr="00D5193F">
        <w:rPr>
          <w:rFonts w:hint="eastAsia"/>
          <w:lang w:eastAsia="zh-CN"/>
        </w:rPr>
        <w:t>请成员国，部门成员和部门准成员</w:t>
      </w:r>
    </w:p>
    <w:p w:rsidR="008644EA" w:rsidRPr="00D5193F" w:rsidRDefault="008644EA" w:rsidP="006725C3">
      <w:pPr>
        <w:rPr>
          <w:lang w:val="en-US" w:eastAsia="zh-CN"/>
        </w:rPr>
      </w:pPr>
      <w:r w:rsidRPr="00D5193F">
        <w:rPr>
          <w:lang w:val="en-US" w:eastAsia="zh-CN"/>
        </w:rPr>
        <w:t>1</w:t>
      </w:r>
      <w:r w:rsidRPr="00D5193F">
        <w:rPr>
          <w:lang w:val="en-US" w:eastAsia="zh-CN"/>
        </w:rPr>
        <w:tab/>
      </w:r>
      <w:r w:rsidRPr="00D5193F">
        <w:rPr>
          <w:rFonts w:hint="eastAsia"/>
          <w:lang w:val="en-US" w:eastAsia="zh-CN"/>
        </w:rPr>
        <w:t>就此议题向相关国际电联研究组和国际电联负责的任何其它活动提交文稿；</w:t>
      </w:r>
    </w:p>
    <w:p w:rsidR="008644EA" w:rsidRPr="00D5193F" w:rsidRDefault="008644EA" w:rsidP="006725C3">
      <w:pPr>
        <w:rPr>
          <w:lang w:val="en-US" w:eastAsia="zh-CN"/>
        </w:rPr>
      </w:pPr>
      <w:r w:rsidRPr="00D5193F">
        <w:rPr>
          <w:lang w:val="en-US" w:eastAsia="zh-CN"/>
        </w:rPr>
        <w:lastRenderedPageBreak/>
        <w:t>2</w:t>
      </w:r>
      <w:r w:rsidRPr="00D5193F">
        <w:rPr>
          <w:lang w:val="en-US" w:eastAsia="zh-CN"/>
        </w:rPr>
        <w:tab/>
      </w:r>
      <w:r w:rsidRPr="00D5193F">
        <w:rPr>
          <w:rFonts w:hint="eastAsia"/>
          <w:lang w:val="en-US" w:eastAsia="zh-CN"/>
        </w:rPr>
        <w:t>通过开展《日内瓦行动计划》第</w:t>
      </w:r>
      <w:r w:rsidRPr="00D5193F">
        <w:rPr>
          <w:lang w:val="en-US" w:eastAsia="zh-CN"/>
        </w:rPr>
        <w:t>12</w:t>
      </w:r>
      <w:r w:rsidRPr="00D5193F">
        <w:rPr>
          <w:rFonts w:hint="eastAsia"/>
          <w:lang w:val="en-US" w:eastAsia="zh-CN"/>
        </w:rPr>
        <w:t>段所述的各项活动，在国家、区域和国际层面上帮助树立使用</w:t>
      </w:r>
      <w:r w:rsidRPr="00D5193F">
        <w:rPr>
          <w:lang w:val="en-US" w:eastAsia="zh-CN"/>
        </w:rPr>
        <w:t>ICT</w:t>
      </w:r>
      <w:r w:rsidRPr="00D5193F">
        <w:rPr>
          <w:rFonts w:hint="eastAsia"/>
          <w:lang w:val="en-US" w:eastAsia="zh-CN"/>
        </w:rPr>
        <w:t>的信心和提高安全性，并为在这些领域开展研究贡献力量；</w:t>
      </w:r>
    </w:p>
    <w:p w:rsidR="005D6E7B" w:rsidRPr="00D5193F" w:rsidRDefault="008644EA" w:rsidP="005D6E7B">
      <w:pPr>
        <w:rPr>
          <w:lang w:eastAsia="zh-CN"/>
        </w:rPr>
      </w:pPr>
      <w:r w:rsidRPr="00D5193F">
        <w:rPr>
          <w:lang w:eastAsia="zh-CN"/>
        </w:rPr>
        <w:t>3</w:t>
      </w:r>
      <w:r w:rsidRPr="00D5193F">
        <w:rPr>
          <w:lang w:eastAsia="zh-CN"/>
        </w:rPr>
        <w:tab/>
      </w:r>
      <w:r w:rsidRPr="00D5193F">
        <w:rPr>
          <w:rFonts w:hint="eastAsia"/>
          <w:lang w:eastAsia="zh-CN"/>
        </w:rPr>
        <w:t>促进教育和培训项目的开发，以提高用户对网络世界风险的认识。</w:t>
      </w:r>
    </w:p>
    <w:p w:rsidR="00887EE9" w:rsidRPr="00D5193F" w:rsidRDefault="00887EE9" w:rsidP="00887EE9">
      <w:pPr>
        <w:pStyle w:val="Reasons"/>
        <w:rPr>
          <w:lang w:eastAsia="zh-CN"/>
        </w:rPr>
      </w:pPr>
    </w:p>
    <w:p w:rsidR="008644EA" w:rsidRPr="00D5193F" w:rsidRDefault="008644EA" w:rsidP="006725C3">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D5193F">
        <w:rPr>
          <w:lang w:eastAsia="zh-CN"/>
        </w:rPr>
        <w:br w:type="page"/>
      </w:r>
    </w:p>
    <w:p w:rsidR="008644EA" w:rsidRPr="00D5193F" w:rsidRDefault="008644EA" w:rsidP="006725C3">
      <w:pPr>
        <w:pStyle w:val="AnnexNo"/>
        <w:rPr>
          <w:ins w:id="102" w:author="Author"/>
          <w:lang w:eastAsia="zh-CN"/>
        </w:rPr>
      </w:pPr>
      <w:r w:rsidRPr="00D5193F">
        <w:rPr>
          <w:rFonts w:hint="eastAsia"/>
          <w:lang w:eastAsia="zh-CN"/>
        </w:rPr>
        <w:lastRenderedPageBreak/>
        <w:t>附件</w:t>
      </w:r>
      <w:r w:rsidRPr="00D5193F">
        <w:rPr>
          <w:rFonts w:hint="eastAsia"/>
          <w:lang w:eastAsia="zh-CN"/>
        </w:rPr>
        <w:t>3</w:t>
      </w:r>
    </w:p>
    <w:p w:rsidR="008644EA" w:rsidRPr="00D5193F" w:rsidRDefault="00A65667" w:rsidP="006725C3">
      <w:pPr>
        <w:pStyle w:val="Annextitle"/>
        <w:rPr>
          <w:lang w:eastAsia="zh-CN"/>
        </w:rPr>
      </w:pPr>
      <w:r w:rsidRPr="00D5193F">
        <w:rPr>
          <w:rFonts w:hint="eastAsia"/>
          <w:lang w:eastAsia="zh-CN"/>
        </w:rPr>
        <w:t>有关国际电联稳定的《组织法》的提案</w:t>
      </w:r>
    </w:p>
    <w:p w:rsidR="008644EA" w:rsidRPr="00D5193F" w:rsidRDefault="008644EA" w:rsidP="006725C3">
      <w:pPr>
        <w:pStyle w:val="Heading1"/>
        <w:rPr>
          <w:bCs/>
          <w:lang w:eastAsia="zh-CN"/>
        </w:rPr>
      </w:pPr>
      <w:r w:rsidRPr="00D5193F">
        <w:rPr>
          <w:bCs/>
          <w:lang w:eastAsia="zh-CN"/>
        </w:rPr>
        <w:t>1</w:t>
      </w:r>
      <w:r w:rsidRPr="00D5193F">
        <w:rPr>
          <w:bCs/>
          <w:lang w:eastAsia="zh-CN"/>
        </w:rPr>
        <w:tab/>
      </w:r>
      <w:r w:rsidRPr="00D5193F">
        <w:rPr>
          <w:rFonts w:hint="eastAsia"/>
          <w:lang w:eastAsia="zh-CN"/>
        </w:rPr>
        <w:t>引言</w:t>
      </w:r>
    </w:p>
    <w:p w:rsidR="008644EA" w:rsidRPr="00D5193F" w:rsidRDefault="00A65667" w:rsidP="00197858">
      <w:pPr>
        <w:ind w:firstLineChars="200" w:firstLine="480"/>
        <w:rPr>
          <w:lang w:eastAsia="zh-CN"/>
        </w:rPr>
      </w:pPr>
      <w:r w:rsidRPr="00D5193F">
        <w:rPr>
          <w:rFonts w:hint="eastAsia"/>
          <w:lang w:eastAsia="zh-CN"/>
        </w:rPr>
        <w:t>《组织法》第</w:t>
      </w:r>
      <w:r w:rsidRPr="00D5193F">
        <w:rPr>
          <w:b/>
          <w:lang w:eastAsia="zh-CN"/>
        </w:rPr>
        <w:t>52</w:t>
      </w:r>
      <w:r w:rsidRPr="00D5193F">
        <w:rPr>
          <w:rFonts w:hint="eastAsia"/>
          <w:lang w:eastAsia="zh-CN"/>
        </w:rPr>
        <w:t>条要求，</w:t>
      </w:r>
      <w:r w:rsidR="0018381C" w:rsidRPr="00D5193F">
        <w:rPr>
          <w:rFonts w:hint="eastAsia"/>
          <w:lang w:eastAsia="zh-CN"/>
        </w:rPr>
        <w:t>《</w:t>
      </w:r>
      <w:r w:rsidR="0018381C" w:rsidRPr="00D5193F">
        <w:rPr>
          <w:lang w:eastAsia="zh-CN"/>
        </w:rPr>
        <w:t>组织法》和《公约》</w:t>
      </w:r>
      <w:r w:rsidR="008644EA" w:rsidRPr="00D5193F">
        <w:rPr>
          <w:rFonts w:cs="Microsoft YaHei" w:hint="eastAsia"/>
          <w:lang w:eastAsia="zh-CN"/>
        </w:rPr>
        <w:t>应由签署</w:t>
      </w:r>
      <w:r w:rsidR="008644EA" w:rsidRPr="00D5193F">
        <w:rPr>
          <w:rFonts w:cs="Microsoft YaHei"/>
          <w:lang w:eastAsia="zh-CN"/>
        </w:rPr>
        <w:t>成员国按照其宪法条例同时予以核准</w:t>
      </w:r>
      <w:r w:rsidR="008644EA" w:rsidRPr="00D5193F">
        <w:rPr>
          <w:rFonts w:hint="eastAsia"/>
          <w:lang w:eastAsia="zh-CN"/>
        </w:rPr>
        <w:t>，</w:t>
      </w:r>
      <w:r w:rsidR="0018381C" w:rsidRPr="00D5193F">
        <w:rPr>
          <w:rFonts w:hint="eastAsia"/>
          <w:lang w:eastAsia="zh-CN"/>
        </w:rPr>
        <w:t>而对于</w:t>
      </w:r>
      <w:r w:rsidR="008644EA" w:rsidRPr="00D5193F">
        <w:rPr>
          <w:lang w:eastAsia="zh-CN"/>
        </w:rPr>
        <w:t>国际电联各成员国，特别是母语不属于国际电联六种</w:t>
      </w:r>
      <w:r w:rsidR="008644EA" w:rsidRPr="00D5193F">
        <w:rPr>
          <w:rFonts w:hint="eastAsia"/>
          <w:lang w:eastAsia="zh-CN"/>
        </w:rPr>
        <w:t>正式</w:t>
      </w:r>
      <w:r w:rsidR="008644EA" w:rsidRPr="00D5193F">
        <w:rPr>
          <w:lang w:eastAsia="zh-CN"/>
        </w:rPr>
        <w:t>语文中任何一种的成员国而言，《</w:t>
      </w:r>
      <w:r w:rsidR="008644EA" w:rsidRPr="00D5193F">
        <w:rPr>
          <w:rFonts w:hint="eastAsia"/>
          <w:lang w:eastAsia="zh-CN"/>
        </w:rPr>
        <w:t>组织</w:t>
      </w:r>
      <w:r w:rsidR="008644EA" w:rsidRPr="00D5193F">
        <w:rPr>
          <w:lang w:eastAsia="zh-CN"/>
        </w:rPr>
        <w:t>法》</w:t>
      </w:r>
      <w:r w:rsidR="008644EA" w:rsidRPr="00D5193F">
        <w:rPr>
          <w:rFonts w:hint="eastAsia"/>
          <w:lang w:eastAsia="zh-CN"/>
        </w:rPr>
        <w:t>和</w:t>
      </w:r>
      <w:r w:rsidR="0018381C" w:rsidRPr="00D5193F">
        <w:rPr>
          <w:rFonts w:hint="eastAsia"/>
          <w:lang w:eastAsia="zh-CN"/>
        </w:rPr>
        <w:t>《</w:t>
      </w:r>
      <w:r w:rsidR="008644EA" w:rsidRPr="00D5193F">
        <w:rPr>
          <w:lang w:eastAsia="zh-CN"/>
        </w:rPr>
        <w:t>公约</w:t>
      </w:r>
      <w:r w:rsidR="0018381C" w:rsidRPr="00D5193F">
        <w:rPr>
          <w:rFonts w:hint="eastAsia"/>
          <w:lang w:eastAsia="zh-CN"/>
        </w:rPr>
        <w:t>》</w:t>
      </w:r>
      <w:r w:rsidR="008644EA" w:rsidRPr="00D5193F">
        <w:rPr>
          <w:lang w:eastAsia="zh-CN"/>
        </w:rPr>
        <w:t>修正案的核准、接受、批准或加入是一个复杂</w:t>
      </w:r>
      <w:r w:rsidR="008644EA" w:rsidRPr="00D5193F">
        <w:rPr>
          <w:rFonts w:hint="eastAsia"/>
          <w:lang w:eastAsia="zh-CN"/>
        </w:rPr>
        <w:t>且</w:t>
      </w:r>
      <w:r w:rsidR="008644EA" w:rsidRPr="00D5193F">
        <w:rPr>
          <w:lang w:eastAsia="zh-CN"/>
        </w:rPr>
        <w:t>漫长的过程。</w:t>
      </w:r>
    </w:p>
    <w:p w:rsidR="008644EA" w:rsidRPr="00D5193F" w:rsidRDefault="008644EA" w:rsidP="00197858">
      <w:pPr>
        <w:ind w:firstLineChars="200" w:firstLine="480"/>
        <w:rPr>
          <w:lang w:eastAsia="zh-CN"/>
        </w:rPr>
      </w:pPr>
      <w:r w:rsidRPr="00D5193F">
        <w:rPr>
          <w:rFonts w:hint="eastAsia"/>
          <w:iCs/>
          <w:lang w:eastAsia="zh-CN"/>
        </w:rPr>
        <w:t>反复</w:t>
      </w:r>
      <w:r w:rsidR="0018381C" w:rsidRPr="00D5193F">
        <w:rPr>
          <w:rFonts w:hint="eastAsia"/>
          <w:iCs/>
          <w:lang w:eastAsia="zh-CN"/>
        </w:rPr>
        <w:t>的</w:t>
      </w:r>
      <w:r w:rsidRPr="00D5193F">
        <w:rPr>
          <w:iCs/>
          <w:lang w:eastAsia="zh-CN"/>
        </w:rPr>
        <w:t>修正和采用繁琐核准程序的必要性从法律角度违背了国际组织法律的一项核心</w:t>
      </w:r>
      <w:r w:rsidRPr="00D5193F">
        <w:rPr>
          <w:rFonts w:hint="eastAsia"/>
          <w:iCs/>
          <w:lang w:eastAsia="zh-CN"/>
        </w:rPr>
        <w:t>/</w:t>
      </w:r>
      <w:r w:rsidRPr="00D5193F">
        <w:rPr>
          <w:rFonts w:hint="eastAsia"/>
          <w:iCs/>
          <w:lang w:eastAsia="zh-CN"/>
        </w:rPr>
        <w:t>基本</w:t>
      </w:r>
      <w:r w:rsidRPr="00D5193F">
        <w:rPr>
          <w:iCs/>
          <w:lang w:eastAsia="zh-CN"/>
        </w:rPr>
        <w:t>原则，即，适用于</w:t>
      </w:r>
      <w:r w:rsidRPr="00D5193F">
        <w:rPr>
          <w:rFonts w:hint="eastAsia"/>
          <w:iCs/>
          <w:lang w:eastAsia="zh-CN"/>
        </w:rPr>
        <w:t>像</w:t>
      </w:r>
      <w:r w:rsidRPr="00D5193F">
        <w:rPr>
          <w:iCs/>
          <w:lang w:eastAsia="zh-CN"/>
        </w:rPr>
        <w:t>国际电联这样的政府间组织的所有成员国的最高规范性法律文件的完整性和一致性。</w:t>
      </w:r>
    </w:p>
    <w:p w:rsidR="008644EA" w:rsidRPr="00D5193F" w:rsidRDefault="008644EA" w:rsidP="004401AD">
      <w:pPr>
        <w:ind w:firstLineChars="200" w:firstLine="480"/>
        <w:rPr>
          <w:lang w:eastAsia="zh-CN"/>
        </w:rPr>
      </w:pPr>
      <w:r w:rsidRPr="00D5193F">
        <w:rPr>
          <w:rFonts w:hint="eastAsia"/>
          <w:iCs/>
          <w:lang w:eastAsia="zh-CN"/>
        </w:rPr>
        <w:t>国际电联</w:t>
      </w:r>
      <w:r w:rsidRPr="00D5193F">
        <w:rPr>
          <w:iCs/>
          <w:lang w:eastAsia="zh-CN"/>
        </w:rPr>
        <w:t>成员国</w:t>
      </w:r>
      <w:r w:rsidRPr="00D5193F">
        <w:rPr>
          <w:rFonts w:hint="eastAsia"/>
          <w:iCs/>
          <w:lang w:eastAsia="zh-CN"/>
        </w:rPr>
        <w:t>已</w:t>
      </w:r>
      <w:r w:rsidRPr="00D5193F">
        <w:rPr>
          <w:iCs/>
          <w:lang w:eastAsia="zh-CN"/>
        </w:rPr>
        <w:t>逐步就拟定这一稳定的《</w:t>
      </w:r>
      <w:r w:rsidRPr="00D5193F">
        <w:rPr>
          <w:rFonts w:hint="eastAsia"/>
          <w:iCs/>
          <w:lang w:eastAsia="zh-CN"/>
        </w:rPr>
        <w:t>组织</w:t>
      </w:r>
      <w:r w:rsidRPr="00D5193F">
        <w:rPr>
          <w:iCs/>
          <w:lang w:eastAsia="zh-CN"/>
        </w:rPr>
        <w:t>法》</w:t>
      </w:r>
      <w:r w:rsidRPr="00D5193F">
        <w:rPr>
          <w:rFonts w:hint="eastAsia"/>
          <w:iCs/>
          <w:lang w:eastAsia="zh-CN"/>
        </w:rPr>
        <w:t>草案</w:t>
      </w:r>
      <w:r w:rsidRPr="00D5193F">
        <w:rPr>
          <w:iCs/>
          <w:lang w:eastAsia="zh-CN"/>
        </w:rPr>
        <w:t>以便将其提交</w:t>
      </w:r>
      <w:r w:rsidRPr="00D5193F">
        <w:rPr>
          <w:rFonts w:hint="eastAsia"/>
          <w:iCs/>
          <w:lang w:eastAsia="zh-CN"/>
        </w:rPr>
        <w:t>2014</w:t>
      </w:r>
      <w:r w:rsidRPr="00D5193F">
        <w:rPr>
          <w:rFonts w:hint="eastAsia"/>
          <w:iCs/>
          <w:lang w:eastAsia="zh-CN"/>
        </w:rPr>
        <w:t>年</w:t>
      </w:r>
      <w:r w:rsidR="0018381C" w:rsidRPr="00D5193F">
        <w:rPr>
          <w:iCs/>
          <w:lang w:eastAsia="zh-CN"/>
        </w:rPr>
        <w:t>全权代表大会审议并</w:t>
      </w:r>
      <w:r w:rsidRPr="00D5193F">
        <w:rPr>
          <w:iCs/>
          <w:lang w:eastAsia="zh-CN"/>
        </w:rPr>
        <w:t>采取必要的行动</w:t>
      </w:r>
      <w:r w:rsidR="0049249E" w:rsidRPr="00D5193F">
        <w:rPr>
          <w:iCs/>
          <w:lang w:eastAsia="zh-CN"/>
        </w:rPr>
        <w:t>达成了一致</w:t>
      </w:r>
      <w:r w:rsidRPr="00D5193F">
        <w:rPr>
          <w:iCs/>
          <w:lang w:eastAsia="zh-CN"/>
        </w:rPr>
        <w:t>，</w:t>
      </w:r>
      <w:r w:rsidR="0049249E" w:rsidRPr="00D5193F">
        <w:rPr>
          <w:rFonts w:hint="eastAsia"/>
          <w:iCs/>
          <w:lang w:eastAsia="zh-CN"/>
        </w:rPr>
        <w:t>考虑到</w:t>
      </w:r>
      <w:r w:rsidR="0049249E" w:rsidRPr="00D5193F">
        <w:rPr>
          <w:iCs/>
          <w:lang w:eastAsia="zh-CN"/>
        </w:rPr>
        <w:t>上述困难，</w:t>
      </w:r>
      <w:r w:rsidRPr="00D5193F">
        <w:rPr>
          <w:rFonts w:hint="eastAsia"/>
          <w:iCs/>
          <w:lang w:eastAsia="zh-CN"/>
        </w:rPr>
        <w:t>除</w:t>
      </w:r>
      <w:r w:rsidRPr="00D5193F">
        <w:rPr>
          <w:iCs/>
          <w:lang w:eastAsia="zh-CN"/>
        </w:rPr>
        <w:t>稳定的《</w:t>
      </w:r>
      <w:r w:rsidRPr="00D5193F">
        <w:rPr>
          <w:rFonts w:hint="eastAsia"/>
          <w:iCs/>
          <w:lang w:eastAsia="zh-CN"/>
        </w:rPr>
        <w:t>组织法</w:t>
      </w:r>
      <w:r w:rsidRPr="00D5193F">
        <w:rPr>
          <w:iCs/>
          <w:lang w:eastAsia="zh-CN"/>
        </w:rPr>
        <w:t>》</w:t>
      </w:r>
      <w:r w:rsidRPr="00D5193F">
        <w:rPr>
          <w:rFonts w:hint="eastAsia"/>
          <w:iCs/>
          <w:lang w:eastAsia="zh-CN"/>
        </w:rPr>
        <w:t>以外</w:t>
      </w:r>
      <w:r w:rsidRPr="00D5193F">
        <w:rPr>
          <w:iCs/>
          <w:lang w:eastAsia="zh-CN"/>
        </w:rPr>
        <w:t>，其剩余</w:t>
      </w:r>
      <w:r w:rsidRPr="00D5193F">
        <w:rPr>
          <w:rFonts w:hint="eastAsia"/>
          <w:iCs/>
          <w:lang w:eastAsia="zh-CN"/>
        </w:rPr>
        <w:t>条款</w:t>
      </w:r>
      <w:r w:rsidR="0049249E" w:rsidRPr="00D5193F">
        <w:rPr>
          <w:iCs/>
          <w:lang w:eastAsia="zh-CN"/>
        </w:rPr>
        <w:t>可转入另一份无须进行核准</w:t>
      </w:r>
      <w:r w:rsidR="0049249E" w:rsidRPr="00D5193F">
        <w:rPr>
          <w:rFonts w:hint="eastAsia"/>
          <w:iCs/>
          <w:lang w:eastAsia="zh-CN"/>
        </w:rPr>
        <w:t>、</w:t>
      </w:r>
      <w:r w:rsidRPr="00D5193F">
        <w:rPr>
          <w:iCs/>
          <w:lang w:eastAsia="zh-CN"/>
        </w:rPr>
        <w:t>接受、批准或加入的</w:t>
      </w:r>
      <w:r w:rsidR="00D5193F" w:rsidRPr="00D5193F">
        <w:rPr>
          <w:rFonts w:ascii="SimSun" w:hAnsi="SimSun" w:hint="eastAsia"/>
          <w:iCs/>
          <w:lang w:eastAsia="zh-CN"/>
        </w:rPr>
        <w:t>“</w:t>
      </w:r>
      <w:r w:rsidRPr="00D5193F">
        <w:rPr>
          <w:rFonts w:hint="eastAsia"/>
          <w:iCs/>
          <w:lang w:eastAsia="zh-CN"/>
        </w:rPr>
        <w:t>文件</w:t>
      </w:r>
      <w:r w:rsidRPr="00D5193F">
        <w:rPr>
          <w:rFonts w:hint="eastAsia"/>
          <w:iCs/>
          <w:lang w:eastAsia="zh-CN"/>
        </w:rPr>
        <w:t>/</w:t>
      </w:r>
      <w:r w:rsidRPr="00D5193F">
        <w:rPr>
          <w:rFonts w:hint="eastAsia"/>
          <w:iCs/>
          <w:lang w:eastAsia="zh-CN"/>
        </w:rPr>
        <w:t>公约</w:t>
      </w:r>
      <w:r w:rsidR="00D5193F" w:rsidRPr="00D5193F">
        <w:rPr>
          <w:rFonts w:ascii="SimSun" w:hAnsi="SimSun" w:hint="eastAsia"/>
          <w:iCs/>
          <w:lang w:eastAsia="zh-CN"/>
        </w:rPr>
        <w:t>”</w:t>
      </w:r>
      <w:r w:rsidRPr="00D5193F">
        <w:rPr>
          <w:rFonts w:hint="eastAsia"/>
          <w:lang w:eastAsia="zh-CN"/>
        </w:rPr>
        <w:t>。</w:t>
      </w:r>
    </w:p>
    <w:p w:rsidR="00A65667" w:rsidRPr="00D5193F" w:rsidRDefault="00A65667" w:rsidP="00197858">
      <w:pPr>
        <w:ind w:firstLineChars="200" w:firstLine="480"/>
        <w:rPr>
          <w:lang w:val="en-US" w:eastAsia="zh-CN"/>
        </w:rPr>
      </w:pPr>
      <w:r w:rsidRPr="00D5193F">
        <w:rPr>
          <w:rFonts w:hint="eastAsia"/>
          <w:lang w:val="en-US" w:eastAsia="zh-CN"/>
        </w:rPr>
        <w:t>根据第</w:t>
      </w:r>
      <w:r w:rsidRPr="00D5193F">
        <w:rPr>
          <w:rFonts w:hint="eastAsia"/>
          <w:b/>
          <w:bCs/>
          <w:lang w:val="en-US" w:eastAsia="zh-CN"/>
        </w:rPr>
        <w:t>163</w:t>
      </w:r>
      <w:r w:rsidRPr="00D5193F">
        <w:rPr>
          <w:rFonts w:hint="eastAsia"/>
          <w:lang w:val="en-US" w:eastAsia="zh-CN"/>
        </w:rPr>
        <w:t>号决议</w:t>
      </w:r>
      <w:r w:rsidRPr="00D5193F">
        <w:rPr>
          <w:rFonts w:hint="eastAsia"/>
          <w:b/>
          <w:bCs/>
          <w:lang w:val="en-US" w:eastAsia="zh-CN"/>
        </w:rPr>
        <w:t>（</w:t>
      </w:r>
      <w:r w:rsidRPr="00D5193F">
        <w:rPr>
          <w:rFonts w:hint="eastAsia"/>
          <w:b/>
          <w:bCs/>
          <w:lang w:val="en-US" w:eastAsia="zh-CN"/>
        </w:rPr>
        <w:t>2010</w:t>
      </w:r>
      <w:r w:rsidRPr="00D5193F">
        <w:rPr>
          <w:rFonts w:hint="eastAsia"/>
          <w:b/>
          <w:bCs/>
          <w:lang w:val="en-US" w:eastAsia="zh-CN"/>
        </w:rPr>
        <w:t>年，瓜达拉哈拉）</w:t>
      </w:r>
      <w:r w:rsidRPr="00D5193F">
        <w:rPr>
          <w:rFonts w:hint="eastAsia"/>
          <w:lang w:val="en-US" w:eastAsia="zh-CN"/>
        </w:rPr>
        <w:t>，理事会</w:t>
      </w:r>
      <w:r w:rsidRPr="00D5193F">
        <w:rPr>
          <w:rFonts w:hint="eastAsia"/>
          <w:lang w:val="en-US" w:eastAsia="zh-CN"/>
        </w:rPr>
        <w:t>2010</w:t>
      </w:r>
      <w:r w:rsidRPr="00D5193F">
        <w:rPr>
          <w:rFonts w:hint="eastAsia"/>
          <w:lang w:val="en-US" w:eastAsia="zh-CN"/>
        </w:rPr>
        <w:t>年非常会议设立了理事会制定国际电联稳定的《组织法》工作组，工作组确定了以下重要问题：</w:t>
      </w:r>
    </w:p>
    <w:p w:rsidR="008644EA" w:rsidRPr="00D5193F" w:rsidRDefault="008644EA" w:rsidP="00887EE9">
      <w:pPr>
        <w:pStyle w:val="Headingb"/>
        <w:rPr>
          <w:lang w:eastAsia="zh-CN"/>
        </w:rPr>
      </w:pPr>
      <w:r w:rsidRPr="00D5193F">
        <w:rPr>
          <w:lang w:eastAsia="zh-CN"/>
        </w:rPr>
        <w:t>(1)</w:t>
      </w:r>
      <w:r w:rsidRPr="00D5193F">
        <w:rPr>
          <w:lang w:eastAsia="zh-CN"/>
        </w:rPr>
        <w:tab/>
      </w:r>
      <w:r w:rsidRPr="00D5193F">
        <w:rPr>
          <w:rFonts w:cs="Microsoft YaHei" w:hint="eastAsia"/>
          <w:lang w:eastAsia="zh-CN"/>
        </w:rPr>
        <w:t>稳</w:t>
      </w:r>
      <w:r w:rsidRPr="00D5193F">
        <w:rPr>
          <w:rFonts w:hint="eastAsia"/>
          <w:lang w:eastAsia="zh-CN"/>
        </w:rPr>
        <w:t>定的《</w:t>
      </w:r>
      <w:r w:rsidRPr="00D5193F">
        <w:rPr>
          <w:rFonts w:cs="Microsoft YaHei" w:hint="eastAsia"/>
          <w:lang w:eastAsia="zh-CN"/>
        </w:rPr>
        <w:t>组织</w:t>
      </w:r>
      <w:r w:rsidRPr="00D5193F">
        <w:rPr>
          <w:rFonts w:hint="eastAsia"/>
          <w:lang w:eastAsia="zh-CN"/>
        </w:rPr>
        <w:t>法》是一</w:t>
      </w:r>
      <w:r w:rsidRPr="00D5193F">
        <w:rPr>
          <w:rFonts w:cs="Microsoft YaHei" w:hint="eastAsia"/>
          <w:lang w:eastAsia="zh-CN"/>
        </w:rPr>
        <w:t>项</w:t>
      </w:r>
      <w:r w:rsidRPr="00D5193F">
        <w:rPr>
          <w:rFonts w:hint="eastAsia"/>
          <w:lang w:eastAsia="zh-CN"/>
        </w:rPr>
        <w:t>新</w:t>
      </w:r>
      <w:r w:rsidRPr="00D5193F">
        <w:rPr>
          <w:rFonts w:cs="Microsoft YaHei" w:hint="eastAsia"/>
          <w:lang w:eastAsia="zh-CN"/>
        </w:rPr>
        <w:t>条约还</w:t>
      </w:r>
      <w:r w:rsidRPr="00D5193F">
        <w:rPr>
          <w:rFonts w:hint="eastAsia"/>
          <w:lang w:eastAsia="zh-CN"/>
        </w:rPr>
        <w:t>是</w:t>
      </w:r>
      <w:r w:rsidRPr="00D5193F">
        <w:rPr>
          <w:rFonts w:cs="Microsoft YaHei" w:hint="eastAsia"/>
          <w:lang w:eastAsia="zh-CN"/>
        </w:rPr>
        <w:t>现</w:t>
      </w:r>
      <w:r w:rsidRPr="00D5193F">
        <w:rPr>
          <w:rFonts w:hint="eastAsia"/>
          <w:lang w:eastAsia="zh-CN"/>
        </w:rPr>
        <w:t>行《</w:t>
      </w:r>
      <w:r w:rsidRPr="00D5193F">
        <w:rPr>
          <w:rFonts w:cs="Microsoft YaHei" w:hint="eastAsia"/>
          <w:lang w:eastAsia="zh-CN"/>
        </w:rPr>
        <w:t>组织</w:t>
      </w:r>
      <w:r w:rsidR="0049249E" w:rsidRPr="00D5193F">
        <w:rPr>
          <w:rFonts w:hint="eastAsia"/>
          <w:lang w:eastAsia="zh-CN"/>
        </w:rPr>
        <w:t>法》的修正案；</w:t>
      </w:r>
    </w:p>
    <w:p w:rsidR="008644EA" w:rsidRPr="00D5193F" w:rsidRDefault="00887EE9" w:rsidP="00887EE9">
      <w:pPr>
        <w:pStyle w:val="enumlev1"/>
        <w:rPr>
          <w:lang w:eastAsia="zh-CN"/>
        </w:rPr>
      </w:pPr>
      <w:r w:rsidRPr="00D5193F">
        <w:rPr>
          <w:lang w:eastAsia="zh-CN"/>
        </w:rPr>
        <w:tab/>
      </w:r>
      <w:r w:rsidR="008644EA" w:rsidRPr="00D5193F">
        <w:rPr>
          <w:rFonts w:hint="eastAsia"/>
          <w:lang w:eastAsia="zh-CN"/>
        </w:rPr>
        <w:t>在全</w:t>
      </w:r>
      <w:r w:rsidR="008644EA" w:rsidRPr="00D5193F">
        <w:rPr>
          <w:rFonts w:cs="Microsoft YaHei" w:hint="eastAsia"/>
          <w:lang w:eastAsia="zh-CN"/>
        </w:rPr>
        <w:t>权</w:t>
      </w:r>
      <w:r w:rsidR="008644EA" w:rsidRPr="00D5193F">
        <w:rPr>
          <w:rFonts w:hint="eastAsia"/>
          <w:lang w:eastAsia="zh-CN"/>
        </w:rPr>
        <w:t>代表大</w:t>
      </w:r>
      <w:r w:rsidR="008644EA" w:rsidRPr="00D5193F">
        <w:rPr>
          <w:rFonts w:cs="Microsoft YaHei" w:hint="eastAsia"/>
          <w:lang w:eastAsia="zh-CN"/>
        </w:rPr>
        <w:t>会</w:t>
      </w:r>
      <w:r w:rsidR="0049249E" w:rsidRPr="00D5193F">
        <w:rPr>
          <w:rFonts w:cs="Microsoft YaHei" w:hint="eastAsia"/>
          <w:lang w:eastAsia="zh-CN"/>
        </w:rPr>
        <w:t>需要</w:t>
      </w:r>
      <w:r w:rsidR="008644EA" w:rsidRPr="00D5193F">
        <w:rPr>
          <w:rFonts w:hint="eastAsia"/>
          <w:lang w:eastAsia="zh-CN"/>
        </w:rPr>
        <w:t>就</w:t>
      </w:r>
      <w:r w:rsidR="00D5193F" w:rsidRPr="00D5193F">
        <w:rPr>
          <w:rFonts w:ascii="SimSun" w:hAnsi="SimSun" w:hint="eastAsia"/>
          <w:lang w:eastAsia="zh-CN"/>
        </w:rPr>
        <w:t>“</w:t>
      </w:r>
      <w:r w:rsidR="008644EA" w:rsidRPr="00D5193F">
        <w:rPr>
          <w:rFonts w:cs="Microsoft YaHei" w:hint="eastAsia"/>
          <w:lang w:eastAsia="zh-CN"/>
        </w:rPr>
        <w:t>稳</w:t>
      </w:r>
      <w:r w:rsidR="008644EA" w:rsidRPr="00D5193F">
        <w:rPr>
          <w:rFonts w:hint="eastAsia"/>
          <w:lang w:eastAsia="zh-CN"/>
        </w:rPr>
        <w:t>定的《</w:t>
      </w:r>
      <w:r w:rsidR="008644EA" w:rsidRPr="00D5193F">
        <w:rPr>
          <w:rFonts w:cs="Microsoft YaHei" w:hint="eastAsia"/>
          <w:lang w:eastAsia="zh-CN"/>
        </w:rPr>
        <w:t>组织</w:t>
      </w:r>
      <w:r w:rsidR="008644EA" w:rsidRPr="00D5193F">
        <w:rPr>
          <w:rFonts w:hint="eastAsia"/>
          <w:lang w:eastAsia="zh-CN"/>
        </w:rPr>
        <w:t>法》是</w:t>
      </w:r>
      <w:r w:rsidR="008644EA" w:rsidRPr="00D5193F">
        <w:rPr>
          <w:rFonts w:cs="Microsoft YaHei" w:hint="eastAsia"/>
          <w:lang w:eastAsia="zh-CN"/>
        </w:rPr>
        <w:t>现</w:t>
      </w:r>
      <w:r w:rsidR="008644EA" w:rsidRPr="00D5193F">
        <w:rPr>
          <w:rFonts w:hint="eastAsia"/>
          <w:lang w:eastAsia="zh-CN"/>
        </w:rPr>
        <w:t>行《</w:t>
      </w:r>
      <w:r w:rsidR="008644EA" w:rsidRPr="00D5193F">
        <w:rPr>
          <w:rFonts w:cs="Microsoft YaHei" w:hint="eastAsia"/>
          <w:lang w:eastAsia="zh-CN"/>
        </w:rPr>
        <w:t>组织</w:t>
      </w:r>
      <w:r w:rsidR="008644EA" w:rsidRPr="00D5193F">
        <w:rPr>
          <w:rFonts w:hint="eastAsia"/>
          <w:lang w:eastAsia="zh-CN"/>
        </w:rPr>
        <w:t>法》的修正案、</w:t>
      </w:r>
      <w:r w:rsidR="008644EA" w:rsidRPr="00D5193F">
        <w:rPr>
          <w:rFonts w:cs="Microsoft YaHei" w:hint="eastAsia"/>
          <w:lang w:eastAsia="zh-CN"/>
        </w:rPr>
        <w:t>还</w:t>
      </w:r>
      <w:r w:rsidR="008644EA" w:rsidRPr="00D5193F">
        <w:rPr>
          <w:rFonts w:hint="eastAsia"/>
          <w:lang w:eastAsia="zh-CN"/>
        </w:rPr>
        <w:t>是</w:t>
      </w:r>
      <w:r w:rsidR="008644EA" w:rsidRPr="00D5193F">
        <w:rPr>
          <w:rFonts w:cs="Microsoft YaHei" w:hint="eastAsia"/>
          <w:lang w:eastAsia="zh-CN"/>
        </w:rPr>
        <w:t>将</w:t>
      </w:r>
      <w:r w:rsidR="008644EA" w:rsidRPr="00D5193F">
        <w:rPr>
          <w:rFonts w:hint="eastAsia"/>
          <w:lang w:eastAsia="zh-CN"/>
        </w:rPr>
        <w:t>完全</w:t>
      </w:r>
      <w:r w:rsidR="008644EA" w:rsidRPr="00D5193F">
        <w:rPr>
          <w:rFonts w:cs="Microsoft YaHei" w:hint="eastAsia"/>
          <w:lang w:eastAsia="zh-CN"/>
        </w:rPr>
        <w:t>废</w:t>
      </w:r>
      <w:r w:rsidR="008644EA" w:rsidRPr="00D5193F">
        <w:rPr>
          <w:rFonts w:hint="eastAsia"/>
          <w:lang w:eastAsia="zh-CN"/>
        </w:rPr>
        <w:t>除和替代</w:t>
      </w:r>
      <w:r w:rsidR="008644EA" w:rsidRPr="00D5193F">
        <w:rPr>
          <w:rFonts w:cs="Microsoft YaHei" w:hint="eastAsia"/>
          <w:lang w:eastAsia="zh-CN"/>
        </w:rPr>
        <w:t>现</w:t>
      </w:r>
      <w:r w:rsidR="008644EA" w:rsidRPr="00D5193F">
        <w:rPr>
          <w:rFonts w:hint="eastAsia"/>
          <w:lang w:eastAsia="zh-CN"/>
        </w:rPr>
        <w:t>行《</w:t>
      </w:r>
      <w:r w:rsidR="008644EA" w:rsidRPr="00D5193F">
        <w:rPr>
          <w:rFonts w:cs="Microsoft YaHei" w:hint="eastAsia"/>
          <w:lang w:eastAsia="zh-CN"/>
        </w:rPr>
        <w:t>组织</w:t>
      </w:r>
      <w:r w:rsidR="008644EA" w:rsidRPr="00D5193F">
        <w:rPr>
          <w:rFonts w:hint="eastAsia"/>
          <w:lang w:eastAsia="zh-CN"/>
        </w:rPr>
        <w:t>法》的新</w:t>
      </w:r>
      <w:r w:rsidR="008644EA" w:rsidRPr="00D5193F">
        <w:rPr>
          <w:rFonts w:cs="Microsoft YaHei" w:hint="eastAsia"/>
          <w:lang w:eastAsia="zh-CN"/>
        </w:rPr>
        <w:t>条约</w:t>
      </w:r>
      <w:r w:rsidR="00D5193F" w:rsidRPr="00D5193F">
        <w:rPr>
          <w:rFonts w:ascii="SimSun" w:hAnsi="SimSun" w:hint="eastAsia"/>
          <w:lang w:eastAsia="zh-CN"/>
        </w:rPr>
        <w:t>”</w:t>
      </w:r>
      <w:r w:rsidR="008644EA" w:rsidRPr="00D5193F">
        <w:rPr>
          <w:rFonts w:cs="Microsoft YaHei" w:hint="eastAsia"/>
          <w:lang w:eastAsia="zh-CN"/>
        </w:rPr>
        <w:t>这</w:t>
      </w:r>
      <w:r w:rsidR="008644EA" w:rsidRPr="00D5193F">
        <w:rPr>
          <w:rFonts w:hint="eastAsia"/>
          <w:lang w:eastAsia="zh-CN"/>
        </w:rPr>
        <w:t>一</w:t>
      </w:r>
      <w:r w:rsidR="008644EA" w:rsidRPr="00D5193F">
        <w:rPr>
          <w:rFonts w:cs="Microsoft YaHei" w:hint="eastAsia"/>
          <w:lang w:eastAsia="zh-CN"/>
        </w:rPr>
        <w:t>问题对稳</w:t>
      </w:r>
      <w:r w:rsidR="008644EA" w:rsidRPr="00D5193F">
        <w:rPr>
          <w:rFonts w:hint="eastAsia"/>
          <w:lang w:eastAsia="zh-CN"/>
        </w:rPr>
        <w:t>定的《</w:t>
      </w:r>
      <w:r w:rsidR="008644EA" w:rsidRPr="00D5193F">
        <w:rPr>
          <w:rFonts w:cs="Microsoft YaHei" w:hint="eastAsia"/>
          <w:lang w:eastAsia="zh-CN"/>
        </w:rPr>
        <w:t>组织</w:t>
      </w:r>
      <w:r w:rsidR="008644EA" w:rsidRPr="00D5193F">
        <w:rPr>
          <w:rFonts w:hint="eastAsia"/>
          <w:lang w:eastAsia="zh-CN"/>
        </w:rPr>
        <w:t>法》的某些</w:t>
      </w:r>
      <w:r w:rsidR="008644EA" w:rsidRPr="00D5193F">
        <w:rPr>
          <w:rFonts w:cs="Microsoft YaHei" w:hint="eastAsia"/>
          <w:lang w:eastAsia="zh-CN"/>
        </w:rPr>
        <w:t>条</w:t>
      </w:r>
      <w:r w:rsidR="008644EA" w:rsidRPr="00D5193F">
        <w:rPr>
          <w:rFonts w:hint="eastAsia"/>
          <w:lang w:eastAsia="zh-CN"/>
        </w:rPr>
        <w:t>款做出</w:t>
      </w:r>
      <w:r w:rsidR="008644EA" w:rsidRPr="00D5193F">
        <w:rPr>
          <w:rFonts w:cs="Microsoft YaHei" w:hint="eastAsia"/>
          <w:lang w:eastAsia="zh-CN"/>
        </w:rPr>
        <w:t>进</w:t>
      </w:r>
      <w:r w:rsidR="008644EA" w:rsidRPr="00D5193F">
        <w:rPr>
          <w:rFonts w:hint="eastAsia"/>
          <w:lang w:eastAsia="zh-CN"/>
        </w:rPr>
        <w:t>一步</w:t>
      </w:r>
      <w:r w:rsidR="008644EA" w:rsidRPr="00D5193F">
        <w:rPr>
          <w:rFonts w:cs="Microsoft YaHei" w:hint="eastAsia"/>
          <w:lang w:eastAsia="zh-CN"/>
        </w:rPr>
        <w:t>审议</w:t>
      </w:r>
      <w:r w:rsidR="008644EA" w:rsidRPr="00D5193F">
        <w:rPr>
          <w:rFonts w:hint="eastAsia"/>
          <w:lang w:eastAsia="zh-CN"/>
        </w:rPr>
        <w:t>和修</w:t>
      </w:r>
      <w:r w:rsidR="008644EA" w:rsidRPr="00D5193F">
        <w:rPr>
          <w:rFonts w:cs="Microsoft YaHei" w:hint="eastAsia"/>
          <w:lang w:eastAsia="zh-CN"/>
        </w:rPr>
        <w:t>订</w:t>
      </w:r>
      <w:r w:rsidR="008644EA" w:rsidRPr="00D5193F">
        <w:rPr>
          <w:rFonts w:hint="eastAsia"/>
          <w:lang w:eastAsia="zh-CN"/>
        </w:rPr>
        <w:t>。</w:t>
      </w:r>
      <w:r w:rsidR="008644EA" w:rsidRPr="00D5193F">
        <w:rPr>
          <w:lang w:eastAsia="zh-CN"/>
        </w:rPr>
        <w:t xml:space="preserve"> </w:t>
      </w:r>
    </w:p>
    <w:p w:rsidR="008644EA" w:rsidRPr="00D5193F" w:rsidRDefault="008644EA" w:rsidP="00887EE9">
      <w:pPr>
        <w:pStyle w:val="Headingb"/>
        <w:rPr>
          <w:lang w:eastAsia="zh-CN"/>
        </w:rPr>
      </w:pPr>
      <w:r w:rsidRPr="00D5193F">
        <w:rPr>
          <w:lang w:eastAsia="zh-CN"/>
        </w:rPr>
        <w:t>(2)</w:t>
      </w:r>
      <w:r w:rsidRPr="00D5193F">
        <w:rPr>
          <w:lang w:eastAsia="zh-CN"/>
        </w:rPr>
        <w:tab/>
      </w:r>
      <w:r w:rsidRPr="00D5193F">
        <w:rPr>
          <w:rFonts w:hint="eastAsia"/>
          <w:lang w:eastAsia="zh-CN"/>
        </w:rPr>
        <w:t>《一般性条款和规则》与《国际电联大会、全会和会议的总规则》重组为一份文书</w:t>
      </w:r>
    </w:p>
    <w:p w:rsidR="008644EA" w:rsidRPr="00D5193F" w:rsidRDefault="00887EE9" w:rsidP="00887EE9">
      <w:pPr>
        <w:pStyle w:val="enumlev1"/>
        <w:rPr>
          <w:lang w:eastAsia="zh-CN"/>
        </w:rPr>
      </w:pPr>
      <w:r w:rsidRPr="00D5193F">
        <w:rPr>
          <w:lang w:eastAsia="zh-CN"/>
        </w:rPr>
        <w:tab/>
      </w:r>
      <w:r w:rsidR="003502F1" w:rsidRPr="00D5193F">
        <w:rPr>
          <w:rFonts w:hint="eastAsia"/>
          <w:lang w:eastAsia="zh-CN"/>
        </w:rPr>
        <w:t>虽然对于</w:t>
      </w:r>
      <w:r w:rsidR="008644EA" w:rsidRPr="00D5193F">
        <w:rPr>
          <w:rFonts w:hint="eastAsia"/>
          <w:lang w:eastAsia="zh-CN"/>
        </w:rPr>
        <w:t>现行《国际电联大会、全会和会议的总规则》可与《一般性条款和规则》在一份文书框架内进行重组</w:t>
      </w:r>
      <w:r w:rsidR="003502F1" w:rsidRPr="00D5193F">
        <w:rPr>
          <w:rFonts w:hint="eastAsia"/>
          <w:lang w:eastAsia="zh-CN"/>
        </w:rPr>
        <w:t>的</w:t>
      </w:r>
      <w:r w:rsidR="003502F1" w:rsidRPr="00D5193F">
        <w:rPr>
          <w:lang w:eastAsia="zh-CN"/>
        </w:rPr>
        <w:t>问题</w:t>
      </w:r>
      <w:r w:rsidR="008826DD">
        <w:rPr>
          <w:rFonts w:hint="eastAsia"/>
          <w:lang w:eastAsia="zh-CN"/>
        </w:rPr>
        <w:t>，</w:t>
      </w:r>
      <w:r w:rsidR="003502F1" w:rsidRPr="00D5193F">
        <w:rPr>
          <w:lang w:eastAsia="zh-CN"/>
        </w:rPr>
        <w:t>意见并不统一</w:t>
      </w:r>
      <w:r w:rsidR="003502F1" w:rsidRPr="00D5193F">
        <w:rPr>
          <w:rFonts w:hint="eastAsia"/>
          <w:lang w:eastAsia="zh-CN"/>
        </w:rPr>
        <w:t>，</w:t>
      </w:r>
      <w:r w:rsidR="003502F1" w:rsidRPr="00D5193F">
        <w:rPr>
          <w:lang w:eastAsia="zh-CN"/>
        </w:rPr>
        <w:t>但一旦</w:t>
      </w:r>
      <w:r w:rsidR="008644EA" w:rsidRPr="00D5193F">
        <w:rPr>
          <w:rFonts w:hint="eastAsia"/>
          <w:lang w:eastAsia="zh-CN"/>
        </w:rPr>
        <w:t>进行上述重组，稳定的《组织法》草案和《一般性条款和规则》草案的某些条款可能需要全权代表大会酌情做出进一步审议和修订。</w:t>
      </w:r>
    </w:p>
    <w:p w:rsidR="008644EA" w:rsidRPr="00D5193F" w:rsidRDefault="008644EA" w:rsidP="00887EE9">
      <w:pPr>
        <w:pStyle w:val="Headingb"/>
        <w:rPr>
          <w:lang w:eastAsia="zh-CN"/>
        </w:rPr>
      </w:pPr>
      <w:r w:rsidRPr="00D5193F">
        <w:rPr>
          <w:lang w:eastAsia="zh-CN"/>
        </w:rPr>
        <w:t>(3)</w:t>
      </w:r>
      <w:r w:rsidRPr="00D5193F">
        <w:rPr>
          <w:lang w:eastAsia="zh-CN"/>
        </w:rPr>
        <w:tab/>
      </w:r>
      <w:r w:rsidRPr="00D5193F">
        <w:rPr>
          <w:rFonts w:hint="eastAsia"/>
          <w:lang w:eastAsia="zh-CN"/>
        </w:rPr>
        <w:t>可在稳定的《组织法》新</w:t>
      </w:r>
      <w:r w:rsidR="003502F1" w:rsidRPr="00D5193F">
        <w:rPr>
          <w:rFonts w:hint="eastAsia"/>
          <w:lang w:eastAsia="zh-CN"/>
        </w:rPr>
        <w:t>的</w:t>
      </w:r>
      <w:r w:rsidR="003502F1" w:rsidRPr="00D5193F">
        <w:rPr>
          <w:lang w:eastAsia="zh-CN"/>
        </w:rPr>
        <w:t>第</w:t>
      </w:r>
      <w:r w:rsidRPr="00D5193F">
        <w:rPr>
          <w:rFonts w:hint="eastAsia"/>
          <w:lang w:eastAsia="zh-CN"/>
        </w:rPr>
        <w:t>4A</w:t>
      </w:r>
      <w:r w:rsidRPr="00D5193F">
        <w:rPr>
          <w:rFonts w:hint="eastAsia"/>
          <w:lang w:eastAsia="zh-CN"/>
        </w:rPr>
        <w:t>条中确定《一般性条款和规则》的性质、约束力和优先顺序（等级）。</w:t>
      </w:r>
    </w:p>
    <w:p w:rsidR="008644EA" w:rsidRPr="00D5193F" w:rsidRDefault="00887EE9" w:rsidP="00887EE9">
      <w:pPr>
        <w:pStyle w:val="enumlev1"/>
        <w:rPr>
          <w:lang w:eastAsia="zh-CN"/>
        </w:rPr>
      </w:pPr>
      <w:r w:rsidRPr="00D5193F">
        <w:rPr>
          <w:lang w:eastAsia="zh-CN"/>
        </w:rPr>
        <w:tab/>
      </w:r>
      <w:r w:rsidR="008644EA" w:rsidRPr="00D5193F">
        <w:rPr>
          <w:lang w:eastAsia="zh-CN"/>
        </w:rPr>
        <w:t>在</w:t>
      </w:r>
      <w:r w:rsidR="008644EA" w:rsidRPr="00D5193F">
        <w:rPr>
          <w:rFonts w:cs="Microsoft YaHei"/>
          <w:lang w:eastAsia="zh-CN"/>
        </w:rPr>
        <w:t>稳</w:t>
      </w:r>
      <w:r w:rsidR="008644EA" w:rsidRPr="00D5193F">
        <w:rPr>
          <w:lang w:eastAsia="zh-CN"/>
        </w:rPr>
        <w:t>定的《</w:t>
      </w:r>
      <w:r w:rsidR="008644EA" w:rsidRPr="00D5193F">
        <w:rPr>
          <w:rFonts w:cs="Microsoft YaHei"/>
          <w:lang w:eastAsia="zh-CN"/>
        </w:rPr>
        <w:t>组织</w:t>
      </w:r>
      <w:r w:rsidR="008644EA" w:rsidRPr="00D5193F">
        <w:rPr>
          <w:lang w:eastAsia="zh-CN"/>
        </w:rPr>
        <w:t>法》草案中新增</w:t>
      </w:r>
      <w:r w:rsidR="008644EA" w:rsidRPr="00D5193F">
        <w:rPr>
          <w:rFonts w:cs="Microsoft YaHei"/>
          <w:lang w:eastAsia="zh-CN"/>
        </w:rPr>
        <w:t>题为</w:t>
      </w:r>
      <w:r w:rsidR="00D5193F" w:rsidRPr="00D5193F">
        <w:rPr>
          <w:rFonts w:ascii="SimSun" w:hAnsi="SimSun"/>
          <w:lang w:eastAsia="zh-CN"/>
        </w:rPr>
        <w:t>“</w:t>
      </w:r>
      <w:r w:rsidR="008644EA" w:rsidRPr="00D5193F">
        <w:rPr>
          <w:lang w:eastAsia="zh-CN"/>
        </w:rPr>
        <w:t>一般性</w:t>
      </w:r>
      <w:r w:rsidR="008644EA" w:rsidRPr="00D5193F">
        <w:rPr>
          <w:rFonts w:cs="Microsoft YaHei"/>
          <w:lang w:eastAsia="zh-CN"/>
        </w:rPr>
        <w:t>条</w:t>
      </w:r>
      <w:r w:rsidR="008644EA" w:rsidRPr="00D5193F">
        <w:rPr>
          <w:lang w:eastAsia="zh-CN"/>
        </w:rPr>
        <w:t>款和</w:t>
      </w:r>
      <w:r w:rsidR="008644EA" w:rsidRPr="00D5193F">
        <w:rPr>
          <w:rFonts w:cs="Microsoft YaHei"/>
          <w:lang w:eastAsia="zh-CN"/>
        </w:rPr>
        <w:t>规则</w:t>
      </w:r>
      <w:r w:rsidR="00D5193F" w:rsidRPr="00D5193F">
        <w:rPr>
          <w:rFonts w:ascii="SimSun" w:hAnsi="SimSun"/>
          <w:lang w:eastAsia="zh-CN"/>
        </w:rPr>
        <w:t>”</w:t>
      </w:r>
      <w:r w:rsidR="008644EA" w:rsidRPr="00D5193F">
        <w:rPr>
          <w:lang w:eastAsia="zh-CN"/>
        </w:rPr>
        <w:t>的</w:t>
      </w:r>
      <w:r w:rsidR="003502F1" w:rsidRPr="00D5193F">
        <w:rPr>
          <w:rFonts w:hint="eastAsia"/>
          <w:lang w:eastAsia="zh-CN"/>
        </w:rPr>
        <w:t>第</w:t>
      </w:r>
      <w:r w:rsidR="008644EA" w:rsidRPr="006B3767">
        <w:rPr>
          <w:b/>
          <w:bCs/>
          <w:lang w:eastAsia="zh-CN"/>
        </w:rPr>
        <w:t>4A</w:t>
      </w:r>
      <w:r w:rsidR="008644EA" w:rsidRPr="00D5193F">
        <w:rPr>
          <w:rFonts w:cs="Microsoft YaHei"/>
          <w:lang w:eastAsia="zh-CN"/>
        </w:rPr>
        <w:t>条</w:t>
      </w:r>
      <w:r w:rsidR="008644EA" w:rsidRPr="00D5193F">
        <w:rPr>
          <w:lang w:eastAsia="zh-CN"/>
        </w:rPr>
        <w:t>是有益的</w:t>
      </w:r>
      <w:r w:rsidR="003502F1" w:rsidRPr="00D5193F">
        <w:rPr>
          <w:rFonts w:hint="eastAsia"/>
          <w:lang w:eastAsia="zh-CN"/>
        </w:rPr>
        <w:t>，</w:t>
      </w:r>
      <w:r w:rsidR="008644EA" w:rsidRPr="00D5193F">
        <w:rPr>
          <w:lang w:eastAsia="zh-CN"/>
        </w:rPr>
        <w:t>新</w:t>
      </w:r>
      <w:r w:rsidR="003502F1" w:rsidRPr="00D5193F">
        <w:rPr>
          <w:rFonts w:hint="eastAsia"/>
          <w:lang w:eastAsia="zh-CN"/>
        </w:rPr>
        <w:t>的</w:t>
      </w:r>
      <w:r w:rsidR="003502F1" w:rsidRPr="00D5193F">
        <w:rPr>
          <w:lang w:eastAsia="zh-CN"/>
        </w:rPr>
        <w:t>第</w:t>
      </w:r>
      <w:r w:rsidR="008644EA" w:rsidRPr="006B3767">
        <w:rPr>
          <w:b/>
          <w:bCs/>
          <w:lang w:eastAsia="zh-CN"/>
        </w:rPr>
        <w:t>4A</w:t>
      </w:r>
      <w:r w:rsidR="008644EA" w:rsidRPr="00D5193F">
        <w:rPr>
          <w:rFonts w:cs="Microsoft YaHei"/>
          <w:lang w:eastAsia="zh-CN"/>
        </w:rPr>
        <w:t>条</w:t>
      </w:r>
      <w:r w:rsidR="008644EA" w:rsidRPr="00D5193F">
        <w:rPr>
          <w:lang w:eastAsia="zh-CN"/>
        </w:rPr>
        <w:t>可</w:t>
      </w:r>
      <w:r w:rsidR="008644EA" w:rsidRPr="00D5193F">
        <w:rPr>
          <w:rFonts w:cs="Microsoft YaHei"/>
          <w:lang w:eastAsia="zh-CN"/>
        </w:rPr>
        <w:t>规</w:t>
      </w:r>
      <w:r w:rsidR="008644EA" w:rsidRPr="00D5193F">
        <w:rPr>
          <w:lang w:eastAsia="zh-CN"/>
        </w:rPr>
        <w:t>定《一般性</w:t>
      </w:r>
      <w:r w:rsidR="008644EA" w:rsidRPr="00D5193F">
        <w:rPr>
          <w:rFonts w:cs="Microsoft YaHei"/>
          <w:lang w:eastAsia="zh-CN"/>
        </w:rPr>
        <w:t>条</w:t>
      </w:r>
      <w:r w:rsidR="008644EA" w:rsidRPr="00D5193F">
        <w:rPr>
          <w:lang w:eastAsia="zh-CN"/>
        </w:rPr>
        <w:t>款和</w:t>
      </w:r>
      <w:r w:rsidR="008644EA" w:rsidRPr="00D5193F">
        <w:rPr>
          <w:rFonts w:cs="Microsoft YaHei"/>
          <w:lang w:eastAsia="zh-CN"/>
        </w:rPr>
        <w:t>规则</w:t>
      </w:r>
      <w:r w:rsidR="008644EA" w:rsidRPr="00D5193F">
        <w:rPr>
          <w:lang w:eastAsia="zh-CN"/>
        </w:rPr>
        <w:t>》的性</w:t>
      </w:r>
      <w:r w:rsidR="008644EA" w:rsidRPr="00D5193F">
        <w:rPr>
          <w:rFonts w:cs="Microsoft YaHei"/>
          <w:lang w:eastAsia="zh-CN"/>
        </w:rPr>
        <w:t>质</w:t>
      </w:r>
      <w:r w:rsidR="008644EA" w:rsidRPr="00D5193F">
        <w:rPr>
          <w:lang w:eastAsia="zh-CN"/>
        </w:rPr>
        <w:t>、</w:t>
      </w:r>
      <w:r w:rsidR="008644EA" w:rsidRPr="00D5193F">
        <w:rPr>
          <w:rFonts w:cs="Microsoft YaHei"/>
          <w:lang w:eastAsia="zh-CN"/>
        </w:rPr>
        <w:t>约</w:t>
      </w:r>
      <w:r w:rsidR="008644EA" w:rsidRPr="00D5193F">
        <w:rPr>
          <w:lang w:eastAsia="zh-CN"/>
        </w:rPr>
        <w:t>束力和</w:t>
      </w:r>
      <w:r w:rsidR="008644EA" w:rsidRPr="00D5193F">
        <w:rPr>
          <w:rFonts w:cs="Microsoft YaHei"/>
          <w:lang w:eastAsia="zh-CN"/>
        </w:rPr>
        <w:t>优</w:t>
      </w:r>
      <w:r w:rsidR="008644EA" w:rsidRPr="00D5193F">
        <w:rPr>
          <w:lang w:eastAsia="zh-CN"/>
        </w:rPr>
        <w:t>先</w:t>
      </w:r>
      <w:r w:rsidR="008644EA" w:rsidRPr="00D5193F">
        <w:rPr>
          <w:rFonts w:cs="Microsoft YaHei"/>
          <w:lang w:eastAsia="zh-CN"/>
        </w:rPr>
        <w:t>级</w:t>
      </w:r>
      <w:r w:rsidR="003502F1" w:rsidRPr="00D5193F">
        <w:rPr>
          <w:rFonts w:cs="Microsoft YaHei" w:hint="eastAsia"/>
          <w:lang w:eastAsia="zh-CN"/>
        </w:rPr>
        <w:t>，</w:t>
      </w:r>
      <w:r w:rsidR="008644EA" w:rsidRPr="00D5193F">
        <w:rPr>
          <w:rFonts w:cs="Microsoft YaHei"/>
          <w:lang w:eastAsia="zh-CN"/>
        </w:rPr>
        <w:t>与稳</w:t>
      </w:r>
      <w:r w:rsidR="008644EA" w:rsidRPr="00D5193F">
        <w:rPr>
          <w:lang w:eastAsia="zh-CN"/>
        </w:rPr>
        <w:t>定的《</w:t>
      </w:r>
      <w:r w:rsidR="008644EA" w:rsidRPr="00D5193F">
        <w:rPr>
          <w:rFonts w:cs="Microsoft YaHei"/>
          <w:lang w:eastAsia="zh-CN"/>
        </w:rPr>
        <w:t>组织</w:t>
      </w:r>
      <w:r w:rsidR="008644EA" w:rsidRPr="00D5193F">
        <w:rPr>
          <w:lang w:eastAsia="zh-CN"/>
        </w:rPr>
        <w:t>法》草案</w:t>
      </w:r>
      <w:r w:rsidR="008644EA" w:rsidRPr="00D5193F">
        <w:rPr>
          <w:rFonts w:cs="Microsoft YaHei"/>
          <w:lang w:eastAsia="zh-CN"/>
        </w:rPr>
        <w:t>现</w:t>
      </w:r>
      <w:r w:rsidR="008644EA" w:rsidRPr="00D5193F">
        <w:rPr>
          <w:lang w:eastAsia="zh-CN"/>
        </w:rPr>
        <w:t>行第</w:t>
      </w:r>
      <w:r w:rsidR="008644EA" w:rsidRPr="00D5193F">
        <w:rPr>
          <w:lang w:eastAsia="zh-CN"/>
        </w:rPr>
        <w:t>4</w:t>
      </w:r>
      <w:r w:rsidR="008644EA" w:rsidRPr="00D5193F">
        <w:rPr>
          <w:rFonts w:cs="Microsoft YaHei"/>
          <w:lang w:eastAsia="zh-CN"/>
        </w:rPr>
        <w:t>条</w:t>
      </w:r>
      <w:r w:rsidR="008644EA" w:rsidRPr="00D5193F">
        <w:rPr>
          <w:lang w:eastAsia="zh-CN"/>
        </w:rPr>
        <w:t>具有</w:t>
      </w:r>
      <w:r w:rsidR="008644EA" w:rsidRPr="00D5193F">
        <w:rPr>
          <w:rFonts w:cs="Microsoft YaHei"/>
          <w:lang w:eastAsia="zh-CN"/>
        </w:rPr>
        <w:t>类</w:t>
      </w:r>
      <w:r w:rsidR="008644EA" w:rsidRPr="00D5193F">
        <w:rPr>
          <w:lang w:eastAsia="zh-CN"/>
        </w:rPr>
        <w:t>似用途和作用；</w:t>
      </w:r>
      <w:r w:rsidR="008644EA" w:rsidRPr="00D5193F">
        <w:rPr>
          <w:rFonts w:cs="Microsoft YaHei"/>
          <w:lang w:eastAsia="zh-CN"/>
        </w:rPr>
        <w:t>规</w:t>
      </w:r>
      <w:r w:rsidR="008644EA" w:rsidRPr="00D5193F">
        <w:rPr>
          <w:lang w:eastAsia="zh-CN"/>
        </w:rPr>
        <w:t>定了</w:t>
      </w:r>
      <w:r w:rsidR="008644EA" w:rsidRPr="00D5193F">
        <w:rPr>
          <w:rFonts w:cs="Microsoft YaHei"/>
          <w:lang w:eastAsia="zh-CN"/>
        </w:rPr>
        <w:t>国际电联条约</w:t>
      </w:r>
      <w:r w:rsidR="008644EA" w:rsidRPr="00D5193F">
        <w:rPr>
          <w:lang w:eastAsia="zh-CN"/>
        </w:rPr>
        <w:t>性法</w:t>
      </w:r>
      <w:r w:rsidR="008644EA" w:rsidRPr="00D5193F">
        <w:rPr>
          <w:rFonts w:cs="Microsoft YaHei"/>
          <w:lang w:eastAsia="zh-CN"/>
        </w:rPr>
        <w:t>规</w:t>
      </w:r>
      <w:r w:rsidR="008644EA" w:rsidRPr="00D5193F">
        <w:rPr>
          <w:lang w:eastAsia="zh-CN"/>
        </w:rPr>
        <w:t>的性</w:t>
      </w:r>
      <w:r w:rsidR="008644EA" w:rsidRPr="00D5193F">
        <w:rPr>
          <w:rFonts w:cs="Microsoft YaHei"/>
          <w:lang w:eastAsia="zh-CN"/>
        </w:rPr>
        <w:t>质</w:t>
      </w:r>
      <w:r w:rsidR="003502F1" w:rsidRPr="00D5193F">
        <w:rPr>
          <w:rFonts w:hint="eastAsia"/>
          <w:lang w:eastAsia="zh-CN"/>
        </w:rPr>
        <w:t>和</w:t>
      </w:r>
      <w:r w:rsidR="008644EA" w:rsidRPr="00D5193F">
        <w:rPr>
          <w:rFonts w:cs="Microsoft YaHei"/>
          <w:lang w:eastAsia="zh-CN"/>
        </w:rPr>
        <w:t>优</w:t>
      </w:r>
      <w:r w:rsidR="008644EA" w:rsidRPr="00D5193F">
        <w:rPr>
          <w:lang w:eastAsia="zh-CN"/>
        </w:rPr>
        <w:t>先</w:t>
      </w:r>
      <w:r w:rsidR="003502F1" w:rsidRPr="00D5193F">
        <w:rPr>
          <w:rFonts w:hint="eastAsia"/>
          <w:lang w:eastAsia="zh-CN"/>
        </w:rPr>
        <w:t>级</w:t>
      </w:r>
      <w:r w:rsidR="003502F1" w:rsidRPr="00D5193F">
        <w:rPr>
          <w:lang w:eastAsia="zh-CN"/>
        </w:rPr>
        <w:t>等</w:t>
      </w:r>
      <w:r w:rsidR="008644EA" w:rsidRPr="00D5193F">
        <w:rPr>
          <w:lang w:eastAsia="zh-CN"/>
        </w:rPr>
        <w:t>。</w:t>
      </w:r>
    </w:p>
    <w:p w:rsidR="008644EA" w:rsidRPr="00D5193F" w:rsidRDefault="00887EE9" w:rsidP="00887EE9">
      <w:pPr>
        <w:pStyle w:val="enumlev1"/>
        <w:rPr>
          <w:lang w:eastAsia="zh-CN"/>
        </w:rPr>
      </w:pPr>
      <w:r w:rsidRPr="00D5193F">
        <w:rPr>
          <w:lang w:eastAsia="zh-CN"/>
        </w:rPr>
        <w:tab/>
      </w:r>
      <w:r w:rsidR="00E53F1E" w:rsidRPr="008826DD">
        <w:rPr>
          <w:rFonts w:hint="eastAsia"/>
          <w:spacing w:val="2"/>
          <w:lang w:eastAsia="zh-CN"/>
        </w:rPr>
        <w:t>其中</w:t>
      </w:r>
      <w:r w:rsidR="008644EA" w:rsidRPr="008826DD">
        <w:rPr>
          <w:spacing w:val="2"/>
          <w:lang w:eastAsia="zh-CN"/>
        </w:rPr>
        <w:t>一</w:t>
      </w:r>
      <w:r w:rsidR="008644EA" w:rsidRPr="008826DD">
        <w:rPr>
          <w:rFonts w:cs="Microsoft YaHei"/>
          <w:spacing w:val="2"/>
          <w:lang w:eastAsia="zh-CN"/>
        </w:rPr>
        <w:t>个</w:t>
      </w:r>
      <w:r w:rsidR="008644EA" w:rsidRPr="008826DD">
        <w:rPr>
          <w:spacing w:val="2"/>
          <w:lang w:eastAsia="zh-CN"/>
        </w:rPr>
        <w:t>成</w:t>
      </w:r>
      <w:r w:rsidR="008644EA" w:rsidRPr="008826DD">
        <w:rPr>
          <w:rFonts w:cs="Microsoft YaHei"/>
          <w:spacing w:val="2"/>
          <w:lang w:eastAsia="zh-CN"/>
        </w:rPr>
        <w:t>员国认为</w:t>
      </w:r>
      <w:r w:rsidR="008644EA" w:rsidRPr="008826DD">
        <w:rPr>
          <w:spacing w:val="2"/>
          <w:lang w:eastAsia="zh-CN"/>
        </w:rPr>
        <w:t>，</w:t>
      </w:r>
      <w:r w:rsidR="00E53F1E" w:rsidRPr="008826DD">
        <w:rPr>
          <w:spacing w:val="2"/>
          <w:lang w:eastAsia="zh-CN"/>
        </w:rPr>
        <w:t>《一般性</w:t>
      </w:r>
      <w:r w:rsidR="00E53F1E" w:rsidRPr="008826DD">
        <w:rPr>
          <w:rFonts w:cs="Microsoft YaHei"/>
          <w:spacing w:val="2"/>
          <w:lang w:eastAsia="zh-CN"/>
        </w:rPr>
        <w:t>条</w:t>
      </w:r>
      <w:r w:rsidR="00E53F1E" w:rsidRPr="008826DD">
        <w:rPr>
          <w:spacing w:val="2"/>
          <w:lang w:eastAsia="zh-CN"/>
        </w:rPr>
        <w:t>款和</w:t>
      </w:r>
      <w:r w:rsidR="00E53F1E" w:rsidRPr="008826DD">
        <w:rPr>
          <w:rFonts w:cs="Microsoft YaHei"/>
          <w:spacing w:val="2"/>
          <w:lang w:eastAsia="zh-CN"/>
        </w:rPr>
        <w:t>规则</w:t>
      </w:r>
      <w:r w:rsidR="00E53F1E" w:rsidRPr="008826DD">
        <w:rPr>
          <w:spacing w:val="2"/>
          <w:lang w:eastAsia="zh-CN"/>
        </w:rPr>
        <w:t>》的</w:t>
      </w:r>
      <w:r w:rsidR="00E53F1E" w:rsidRPr="008826DD">
        <w:rPr>
          <w:rFonts w:cs="Microsoft YaHei"/>
          <w:spacing w:val="2"/>
          <w:lang w:eastAsia="zh-CN"/>
        </w:rPr>
        <w:t>约</w:t>
      </w:r>
      <w:r w:rsidR="00E53F1E" w:rsidRPr="008826DD">
        <w:rPr>
          <w:spacing w:val="2"/>
          <w:lang w:eastAsia="zh-CN"/>
        </w:rPr>
        <w:t>束性</w:t>
      </w:r>
      <w:r w:rsidR="00E53F1E" w:rsidRPr="008826DD">
        <w:rPr>
          <w:rFonts w:hint="eastAsia"/>
          <w:spacing w:val="2"/>
          <w:lang w:eastAsia="zh-CN"/>
        </w:rPr>
        <w:t>可</w:t>
      </w:r>
      <w:r w:rsidR="00E53F1E" w:rsidRPr="008826DD">
        <w:rPr>
          <w:rFonts w:cs="Microsoft YaHei" w:hint="eastAsia"/>
          <w:spacing w:val="2"/>
          <w:lang w:eastAsia="zh-CN"/>
        </w:rPr>
        <w:t>按照</w:t>
      </w:r>
      <w:r w:rsidR="008644EA" w:rsidRPr="008826DD">
        <w:rPr>
          <w:rFonts w:cs="Microsoft YaHei"/>
          <w:spacing w:val="2"/>
          <w:lang w:eastAsia="zh-CN"/>
        </w:rPr>
        <w:t>现</w:t>
      </w:r>
      <w:r w:rsidR="008644EA" w:rsidRPr="008826DD">
        <w:rPr>
          <w:spacing w:val="2"/>
          <w:lang w:eastAsia="zh-CN"/>
        </w:rPr>
        <w:t>行《</w:t>
      </w:r>
      <w:r w:rsidR="008644EA" w:rsidRPr="008826DD">
        <w:rPr>
          <w:rFonts w:cs="Microsoft YaHei"/>
          <w:spacing w:val="2"/>
          <w:lang w:eastAsia="zh-CN"/>
        </w:rPr>
        <w:t>组织</w:t>
      </w:r>
      <w:r w:rsidR="008644EA" w:rsidRPr="008826DD">
        <w:rPr>
          <w:spacing w:val="2"/>
          <w:lang w:eastAsia="zh-CN"/>
        </w:rPr>
        <w:t>法》第</w:t>
      </w:r>
      <w:r w:rsidR="008644EA" w:rsidRPr="00D5193F">
        <w:rPr>
          <w:lang w:eastAsia="zh-CN"/>
        </w:rPr>
        <w:t>24</w:t>
      </w:r>
      <w:r w:rsidR="008644EA" w:rsidRPr="00D5193F">
        <w:rPr>
          <w:lang w:eastAsia="zh-CN"/>
        </w:rPr>
        <w:t>款案文和</w:t>
      </w:r>
      <w:r w:rsidR="008644EA" w:rsidRPr="00D5193F">
        <w:rPr>
          <w:rFonts w:cs="Microsoft YaHei"/>
          <w:lang w:eastAsia="zh-CN"/>
        </w:rPr>
        <w:t>稳</w:t>
      </w:r>
      <w:r w:rsidR="008644EA" w:rsidRPr="00D5193F">
        <w:rPr>
          <w:lang w:eastAsia="zh-CN"/>
        </w:rPr>
        <w:t>定的《</w:t>
      </w:r>
      <w:r w:rsidR="008644EA" w:rsidRPr="00D5193F">
        <w:rPr>
          <w:rFonts w:cs="Microsoft YaHei"/>
          <w:lang w:eastAsia="zh-CN"/>
        </w:rPr>
        <w:t>组织</w:t>
      </w:r>
      <w:r w:rsidR="008644EA" w:rsidRPr="00D5193F">
        <w:rPr>
          <w:lang w:eastAsia="zh-CN"/>
        </w:rPr>
        <w:t>法》草案</w:t>
      </w:r>
      <w:r w:rsidR="00E53F1E" w:rsidRPr="00D5193F">
        <w:rPr>
          <w:rFonts w:hint="eastAsia"/>
          <w:lang w:eastAsia="zh-CN"/>
        </w:rPr>
        <w:t>中</w:t>
      </w:r>
      <w:r w:rsidR="008644EA" w:rsidRPr="00D5193F">
        <w:rPr>
          <w:rFonts w:cs="Microsoft YaHei"/>
          <w:lang w:eastAsia="zh-CN"/>
        </w:rPr>
        <w:t>拟议</w:t>
      </w:r>
      <w:r w:rsidR="004401AD" w:rsidRPr="00D5193F">
        <w:rPr>
          <w:rFonts w:cs="Microsoft YaHei" w:hint="eastAsia"/>
          <w:lang w:val="fr-CH" w:eastAsia="zh-CN"/>
        </w:rPr>
        <w:t>的</w:t>
      </w:r>
      <w:r w:rsidR="008644EA" w:rsidRPr="00D5193F">
        <w:rPr>
          <w:lang w:eastAsia="zh-CN"/>
        </w:rPr>
        <w:t>新</w:t>
      </w:r>
      <w:r w:rsidR="00E53F1E" w:rsidRPr="00D5193F">
        <w:rPr>
          <w:rFonts w:hint="eastAsia"/>
          <w:lang w:eastAsia="zh-CN"/>
        </w:rPr>
        <w:t>的</w:t>
      </w:r>
      <w:r w:rsidR="00E53F1E" w:rsidRPr="00D5193F">
        <w:rPr>
          <w:lang w:eastAsia="zh-CN"/>
        </w:rPr>
        <w:t>第</w:t>
      </w:r>
      <w:r w:rsidR="008644EA" w:rsidRPr="00AA6D50">
        <w:rPr>
          <w:b/>
          <w:bCs/>
          <w:lang w:eastAsia="zh-CN"/>
        </w:rPr>
        <w:t>4A</w:t>
      </w:r>
      <w:r w:rsidR="008644EA" w:rsidRPr="00D5193F">
        <w:rPr>
          <w:rFonts w:cs="Microsoft YaHei"/>
          <w:lang w:eastAsia="zh-CN"/>
        </w:rPr>
        <w:t>条</w:t>
      </w:r>
      <w:r w:rsidR="00E53F1E" w:rsidRPr="00D5193F">
        <w:rPr>
          <w:rFonts w:cs="Microsoft YaHei" w:hint="eastAsia"/>
          <w:lang w:eastAsia="zh-CN"/>
        </w:rPr>
        <w:t>，</w:t>
      </w:r>
      <w:r w:rsidR="00E53F1E" w:rsidRPr="00D5193F">
        <w:rPr>
          <w:lang w:eastAsia="zh-CN"/>
        </w:rPr>
        <w:t>本着《一般性</w:t>
      </w:r>
      <w:r w:rsidR="00E53F1E" w:rsidRPr="00D5193F">
        <w:rPr>
          <w:rFonts w:cs="Microsoft YaHei"/>
          <w:lang w:eastAsia="zh-CN"/>
        </w:rPr>
        <w:t>条</w:t>
      </w:r>
      <w:r w:rsidR="00E53F1E" w:rsidRPr="00D5193F">
        <w:rPr>
          <w:lang w:eastAsia="zh-CN"/>
        </w:rPr>
        <w:t>款和</w:t>
      </w:r>
      <w:r w:rsidR="00E53F1E" w:rsidRPr="00D5193F">
        <w:rPr>
          <w:rFonts w:cs="Microsoft YaHei"/>
          <w:lang w:eastAsia="zh-CN"/>
        </w:rPr>
        <w:t>规则</w:t>
      </w:r>
      <w:r w:rsidR="00E53F1E" w:rsidRPr="00D5193F">
        <w:rPr>
          <w:lang w:eastAsia="zh-CN"/>
        </w:rPr>
        <w:t>》第</w:t>
      </w:r>
      <w:r w:rsidR="00E53F1E" w:rsidRPr="00AA6D50">
        <w:rPr>
          <w:b/>
          <w:bCs/>
          <w:lang w:eastAsia="zh-CN"/>
        </w:rPr>
        <w:t>26</w:t>
      </w:r>
      <w:r w:rsidR="00E53F1E" w:rsidRPr="00D5193F">
        <w:rPr>
          <w:rFonts w:cs="Microsoft YaHei"/>
          <w:lang w:eastAsia="zh-CN"/>
        </w:rPr>
        <w:t>条</w:t>
      </w:r>
      <w:r w:rsidR="00E53F1E" w:rsidRPr="00D5193F">
        <w:rPr>
          <w:lang w:eastAsia="zh-CN"/>
        </w:rPr>
        <w:t>的</w:t>
      </w:r>
      <w:r w:rsidR="00E53F1E" w:rsidRPr="00D5193F">
        <w:rPr>
          <w:rFonts w:cs="Microsoft YaHei"/>
          <w:lang w:eastAsia="zh-CN"/>
        </w:rPr>
        <w:t>类</w:t>
      </w:r>
      <w:r w:rsidR="00E53F1E" w:rsidRPr="00D5193F">
        <w:rPr>
          <w:lang w:eastAsia="zh-CN"/>
        </w:rPr>
        <w:t>似精神</w:t>
      </w:r>
      <w:r w:rsidR="008644EA" w:rsidRPr="00D5193F">
        <w:rPr>
          <w:rFonts w:cs="Microsoft YaHei"/>
          <w:lang w:eastAsia="zh-CN"/>
        </w:rPr>
        <w:t>进</w:t>
      </w:r>
      <w:r w:rsidR="008644EA" w:rsidRPr="00D5193F">
        <w:rPr>
          <w:lang w:eastAsia="zh-CN"/>
        </w:rPr>
        <w:t>行措</w:t>
      </w:r>
      <w:r w:rsidR="008644EA" w:rsidRPr="00D5193F">
        <w:rPr>
          <w:rFonts w:cs="Microsoft YaHei"/>
          <w:lang w:eastAsia="zh-CN"/>
        </w:rPr>
        <w:t>辞</w:t>
      </w:r>
      <w:r w:rsidR="008644EA" w:rsidRPr="00D5193F">
        <w:rPr>
          <w:lang w:eastAsia="zh-CN"/>
        </w:rPr>
        <w:t>。</w:t>
      </w:r>
    </w:p>
    <w:p w:rsidR="008644EA" w:rsidRPr="00D5193F" w:rsidRDefault="008644EA" w:rsidP="00887EE9">
      <w:pPr>
        <w:pStyle w:val="Headingb"/>
        <w:rPr>
          <w:lang w:eastAsia="zh-CN"/>
        </w:rPr>
      </w:pPr>
      <w:r w:rsidRPr="00D5193F">
        <w:rPr>
          <w:lang w:eastAsia="zh-CN"/>
        </w:rPr>
        <w:t>(4)</w:t>
      </w:r>
      <w:r w:rsidRPr="00D5193F">
        <w:rPr>
          <w:lang w:eastAsia="zh-CN"/>
        </w:rPr>
        <w:tab/>
      </w:r>
      <w:r w:rsidRPr="00D5193F">
        <w:rPr>
          <w:rFonts w:hint="eastAsia"/>
          <w:lang w:eastAsia="zh-CN"/>
        </w:rPr>
        <w:t>要求遵守《一般性条款和规则》可</w:t>
      </w:r>
      <w:r w:rsidR="00E53F1E" w:rsidRPr="00D5193F">
        <w:rPr>
          <w:rFonts w:hint="eastAsia"/>
          <w:lang w:eastAsia="zh-CN"/>
        </w:rPr>
        <w:t>能</w:t>
      </w:r>
      <w:r w:rsidRPr="00D5193F">
        <w:rPr>
          <w:rFonts w:hint="eastAsia"/>
          <w:lang w:eastAsia="zh-CN"/>
        </w:rPr>
        <w:t>带来预期</w:t>
      </w:r>
      <w:r w:rsidR="00E53F1E" w:rsidRPr="00D5193F">
        <w:rPr>
          <w:rFonts w:hint="eastAsia"/>
          <w:lang w:eastAsia="zh-CN"/>
        </w:rPr>
        <w:t>外</w:t>
      </w:r>
      <w:r w:rsidRPr="00D5193F">
        <w:rPr>
          <w:rFonts w:hint="eastAsia"/>
          <w:lang w:eastAsia="zh-CN"/>
        </w:rPr>
        <w:t>后果。</w:t>
      </w:r>
    </w:p>
    <w:p w:rsidR="008644EA" w:rsidRPr="00D5193F" w:rsidRDefault="00887EE9" w:rsidP="00887EE9">
      <w:pPr>
        <w:pStyle w:val="enumlev1"/>
        <w:rPr>
          <w:lang w:eastAsia="zh-CN"/>
        </w:rPr>
      </w:pPr>
      <w:r w:rsidRPr="00D5193F">
        <w:rPr>
          <w:lang w:eastAsia="zh-CN"/>
        </w:rPr>
        <w:tab/>
      </w:r>
      <w:r w:rsidR="00E53F1E" w:rsidRPr="00D5193F">
        <w:rPr>
          <w:rFonts w:hint="eastAsia"/>
          <w:lang w:eastAsia="zh-CN"/>
        </w:rPr>
        <w:t>工作</w:t>
      </w:r>
      <w:r w:rsidR="008644EA" w:rsidRPr="00D5193F">
        <w:rPr>
          <w:rFonts w:cs="Microsoft YaHei"/>
          <w:lang w:eastAsia="zh-CN"/>
        </w:rPr>
        <w:t>组报</w:t>
      </w:r>
      <w:r w:rsidR="008644EA" w:rsidRPr="00D5193F">
        <w:rPr>
          <w:rFonts w:cs="BatangChe"/>
          <w:lang w:eastAsia="zh-CN"/>
        </w:rPr>
        <w:t>告</w:t>
      </w:r>
      <w:r w:rsidR="008644EA" w:rsidRPr="00D5193F">
        <w:rPr>
          <w:lang w:eastAsia="zh-CN"/>
        </w:rPr>
        <w:t>附件二中以方括</w:t>
      </w:r>
      <w:r w:rsidR="008644EA" w:rsidRPr="00D5193F">
        <w:rPr>
          <w:rFonts w:cs="Microsoft YaHei"/>
          <w:lang w:eastAsia="zh-CN"/>
        </w:rPr>
        <w:t>号</w:t>
      </w:r>
      <w:r w:rsidR="008644EA" w:rsidRPr="00D5193F">
        <w:rPr>
          <w:rFonts w:cs="BatangChe"/>
          <w:lang w:eastAsia="zh-CN"/>
        </w:rPr>
        <w:t>的</w:t>
      </w:r>
      <w:r w:rsidR="008644EA" w:rsidRPr="00D5193F">
        <w:rPr>
          <w:lang w:eastAsia="zh-CN"/>
        </w:rPr>
        <w:t>形式保留了</w:t>
      </w:r>
      <w:r w:rsidR="008644EA" w:rsidRPr="00D5193F">
        <w:rPr>
          <w:rFonts w:cs="Microsoft YaHei"/>
          <w:lang w:eastAsia="zh-CN"/>
        </w:rPr>
        <w:t>稳</w:t>
      </w:r>
      <w:r w:rsidR="008644EA" w:rsidRPr="00D5193F">
        <w:rPr>
          <w:rFonts w:cs="BatangChe"/>
          <w:lang w:eastAsia="zh-CN"/>
        </w:rPr>
        <w:t>定的《</w:t>
      </w:r>
      <w:r w:rsidR="008644EA" w:rsidRPr="00D5193F">
        <w:rPr>
          <w:rFonts w:cs="Microsoft YaHei"/>
          <w:lang w:eastAsia="zh-CN"/>
        </w:rPr>
        <w:t>组织</w:t>
      </w:r>
      <w:r w:rsidR="008644EA" w:rsidRPr="00D5193F">
        <w:rPr>
          <w:rFonts w:cs="BatangChe"/>
          <w:lang w:eastAsia="zh-CN"/>
        </w:rPr>
        <w:t>法》草案中的以下各款（或其中的部分）：《</w:t>
      </w:r>
      <w:r w:rsidR="008644EA" w:rsidRPr="00D5193F">
        <w:rPr>
          <w:rFonts w:cs="Microsoft YaHei"/>
          <w:lang w:eastAsia="zh-CN"/>
        </w:rPr>
        <w:t>组织</w:t>
      </w:r>
      <w:r w:rsidR="008644EA" w:rsidRPr="00D5193F">
        <w:rPr>
          <w:rFonts w:cs="BatangChe"/>
          <w:lang w:eastAsia="zh-CN"/>
        </w:rPr>
        <w:t>法》第</w:t>
      </w:r>
      <w:r w:rsidR="008644EA" w:rsidRPr="00D5193F">
        <w:rPr>
          <w:b/>
          <w:bCs/>
          <w:lang w:eastAsia="zh-CN"/>
        </w:rPr>
        <w:t>92</w:t>
      </w:r>
      <w:r w:rsidR="008644EA" w:rsidRPr="00D5193F">
        <w:rPr>
          <w:lang w:eastAsia="zh-CN"/>
        </w:rPr>
        <w:t>款、《</w:t>
      </w:r>
      <w:r w:rsidR="008644EA" w:rsidRPr="00D5193F">
        <w:rPr>
          <w:rFonts w:cs="Microsoft YaHei"/>
          <w:lang w:eastAsia="zh-CN"/>
        </w:rPr>
        <w:t>组织</w:t>
      </w:r>
      <w:r w:rsidR="008644EA" w:rsidRPr="00D5193F">
        <w:rPr>
          <w:rFonts w:cs="BatangChe"/>
          <w:lang w:eastAsia="zh-CN"/>
        </w:rPr>
        <w:t>法》第</w:t>
      </w:r>
      <w:r w:rsidR="008644EA" w:rsidRPr="00D5193F">
        <w:rPr>
          <w:b/>
          <w:bCs/>
          <w:lang w:eastAsia="zh-CN"/>
        </w:rPr>
        <w:t>115</w:t>
      </w:r>
      <w:r w:rsidR="008644EA" w:rsidRPr="00D5193F">
        <w:rPr>
          <w:lang w:eastAsia="zh-CN"/>
        </w:rPr>
        <w:t>款、《</w:t>
      </w:r>
      <w:r w:rsidR="008644EA" w:rsidRPr="00D5193F">
        <w:rPr>
          <w:rFonts w:cs="Microsoft YaHei"/>
          <w:lang w:eastAsia="zh-CN"/>
        </w:rPr>
        <w:t>组织</w:t>
      </w:r>
      <w:r w:rsidR="008644EA" w:rsidRPr="00D5193F">
        <w:rPr>
          <w:rFonts w:cs="BatangChe"/>
          <w:lang w:eastAsia="zh-CN"/>
        </w:rPr>
        <w:t>法》第</w:t>
      </w:r>
      <w:r w:rsidR="008644EA" w:rsidRPr="00D5193F">
        <w:rPr>
          <w:b/>
          <w:bCs/>
          <w:lang w:eastAsia="zh-CN"/>
        </w:rPr>
        <w:t>142</w:t>
      </w:r>
      <w:r w:rsidR="008644EA" w:rsidRPr="00D5193F">
        <w:rPr>
          <w:lang w:eastAsia="zh-CN"/>
        </w:rPr>
        <w:lastRenderedPageBreak/>
        <w:t>款、《</w:t>
      </w:r>
      <w:r w:rsidR="008644EA" w:rsidRPr="00D5193F">
        <w:rPr>
          <w:rFonts w:cs="Microsoft YaHei"/>
          <w:lang w:eastAsia="zh-CN"/>
        </w:rPr>
        <w:t>组织</w:t>
      </w:r>
      <w:r w:rsidR="008644EA" w:rsidRPr="00D5193F">
        <w:rPr>
          <w:rFonts w:cs="BatangChe"/>
          <w:lang w:eastAsia="zh-CN"/>
        </w:rPr>
        <w:t>法》第</w:t>
      </w:r>
      <w:r w:rsidR="008644EA" w:rsidRPr="00D5193F">
        <w:rPr>
          <w:b/>
          <w:bCs/>
          <w:lang w:eastAsia="zh-CN"/>
        </w:rPr>
        <w:t>145A</w:t>
      </w:r>
      <w:r w:rsidR="008644EA" w:rsidRPr="00D5193F">
        <w:rPr>
          <w:lang w:eastAsia="zh-CN"/>
        </w:rPr>
        <w:t>款、《</w:t>
      </w:r>
      <w:r w:rsidR="008644EA" w:rsidRPr="00D5193F">
        <w:rPr>
          <w:rFonts w:cs="Microsoft YaHei"/>
          <w:lang w:eastAsia="zh-CN"/>
        </w:rPr>
        <w:t>组织</w:t>
      </w:r>
      <w:r w:rsidR="008644EA" w:rsidRPr="00D5193F">
        <w:rPr>
          <w:rFonts w:cs="BatangChe"/>
          <w:lang w:eastAsia="zh-CN"/>
        </w:rPr>
        <w:t>法》第</w:t>
      </w:r>
      <w:r w:rsidR="008644EA" w:rsidRPr="00D5193F">
        <w:rPr>
          <w:b/>
          <w:bCs/>
          <w:lang w:eastAsia="zh-CN"/>
        </w:rPr>
        <w:t>147</w:t>
      </w:r>
      <w:r w:rsidR="008644EA" w:rsidRPr="00D5193F">
        <w:rPr>
          <w:lang w:eastAsia="zh-CN"/>
        </w:rPr>
        <w:t>款、《</w:t>
      </w:r>
      <w:r w:rsidR="008644EA" w:rsidRPr="00D5193F">
        <w:rPr>
          <w:rFonts w:cs="Microsoft YaHei"/>
          <w:lang w:eastAsia="zh-CN"/>
        </w:rPr>
        <w:t>组织</w:t>
      </w:r>
      <w:r w:rsidR="008644EA" w:rsidRPr="00D5193F">
        <w:rPr>
          <w:rFonts w:cs="BatangChe"/>
          <w:lang w:eastAsia="zh-CN"/>
        </w:rPr>
        <w:t>法》第</w:t>
      </w:r>
      <w:r w:rsidR="008644EA" w:rsidRPr="00D5193F">
        <w:rPr>
          <w:b/>
          <w:bCs/>
          <w:lang w:eastAsia="zh-CN"/>
        </w:rPr>
        <w:t>193</w:t>
      </w:r>
      <w:r w:rsidR="008644EA" w:rsidRPr="00D5193F">
        <w:rPr>
          <w:lang w:eastAsia="zh-CN"/>
        </w:rPr>
        <w:t>款、《</w:t>
      </w:r>
      <w:r w:rsidR="008644EA" w:rsidRPr="00D5193F">
        <w:rPr>
          <w:rFonts w:cs="Microsoft YaHei"/>
          <w:lang w:eastAsia="zh-CN"/>
        </w:rPr>
        <w:t>组织</w:t>
      </w:r>
      <w:r w:rsidR="008644EA" w:rsidRPr="00D5193F">
        <w:rPr>
          <w:rFonts w:cs="BatangChe"/>
          <w:lang w:eastAsia="zh-CN"/>
        </w:rPr>
        <w:t>法》第</w:t>
      </w:r>
      <w:r w:rsidR="008644EA" w:rsidRPr="00D5193F">
        <w:rPr>
          <w:b/>
          <w:bCs/>
          <w:lang w:eastAsia="zh-CN"/>
        </w:rPr>
        <w:t>194</w:t>
      </w:r>
      <w:r w:rsidR="008644EA" w:rsidRPr="00D5193F">
        <w:rPr>
          <w:lang w:eastAsia="zh-CN"/>
        </w:rPr>
        <w:t>款和《</w:t>
      </w:r>
      <w:r w:rsidR="008644EA" w:rsidRPr="00D5193F">
        <w:rPr>
          <w:rFonts w:cs="Microsoft YaHei"/>
          <w:lang w:eastAsia="zh-CN"/>
        </w:rPr>
        <w:t>组织</w:t>
      </w:r>
      <w:r w:rsidR="008644EA" w:rsidRPr="00D5193F">
        <w:rPr>
          <w:rFonts w:cs="BatangChe"/>
          <w:lang w:eastAsia="zh-CN"/>
        </w:rPr>
        <w:t>法》第</w:t>
      </w:r>
      <w:r w:rsidR="008644EA" w:rsidRPr="00D5193F">
        <w:rPr>
          <w:b/>
          <w:bCs/>
          <w:lang w:eastAsia="zh-CN"/>
        </w:rPr>
        <w:t>207</w:t>
      </w:r>
      <w:r w:rsidR="008644EA" w:rsidRPr="00D5193F">
        <w:rPr>
          <w:lang w:eastAsia="zh-CN"/>
        </w:rPr>
        <w:t>款。</w:t>
      </w:r>
    </w:p>
    <w:p w:rsidR="008644EA" w:rsidRPr="00D5193F" w:rsidRDefault="00887EE9" w:rsidP="00887EE9">
      <w:pPr>
        <w:pStyle w:val="enumlev1"/>
        <w:rPr>
          <w:lang w:eastAsia="zh-CN"/>
        </w:rPr>
      </w:pPr>
      <w:r w:rsidRPr="00D5193F">
        <w:rPr>
          <w:lang w:eastAsia="zh-CN"/>
        </w:rPr>
        <w:tab/>
      </w:r>
      <w:r w:rsidR="008644EA" w:rsidRPr="00D5193F">
        <w:rPr>
          <w:lang w:eastAsia="zh-CN"/>
        </w:rPr>
        <w:t>若在上述条款每次提及《公约》时均以《一般性条款和规则》取而代之，则各部门的大会和全会的决定以及国际电信世界大会的决定（《组织法》第</w:t>
      </w:r>
      <w:r w:rsidR="008644EA" w:rsidRPr="00D5193F">
        <w:rPr>
          <w:b/>
          <w:bCs/>
          <w:lang w:eastAsia="zh-CN"/>
        </w:rPr>
        <w:t>147</w:t>
      </w:r>
      <w:r w:rsidR="008644EA" w:rsidRPr="00D5193F">
        <w:rPr>
          <w:lang w:eastAsia="zh-CN"/>
        </w:rPr>
        <w:t>款）和成员国之间的特别安排和区域性安排（《组织法》第</w:t>
      </w:r>
      <w:r w:rsidR="008644EA" w:rsidRPr="00D5193F">
        <w:rPr>
          <w:b/>
          <w:bCs/>
          <w:lang w:eastAsia="zh-CN"/>
        </w:rPr>
        <w:t>193</w:t>
      </w:r>
      <w:r w:rsidR="008644EA" w:rsidRPr="00D5193F">
        <w:rPr>
          <w:lang w:eastAsia="zh-CN"/>
        </w:rPr>
        <w:t>款和第</w:t>
      </w:r>
      <w:r w:rsidR="008644EA" w:rsidRPr="00D5193F">
        <w:rPr>
          <w:b/>
          <w:bCs/>
          <w:lang w:eastAsia="zh-CN"/>
        </w:rPr>
        <w:t>194</w:t>
      </w:r>
      <w:r w:rsidR="008644EA" w:rsidRPr="00D5193F">
        <w:rPr>
          <w:lang w:eastAsia="zh-CN"/>
        </w:rPr>
        <w:t>款）均从属于一项非条约性法律文书（即《一般性条款和规则》）。</w:t>
      </w:r>
    </w:p>
    <w:p w:rsidR="008644EA" w:rsidRPr="00D5193F" w:rsidRDefault="008644EA" w:rsidP="00887EE9">
      <w:pPr>
        <w:pStyle w:val="Headingb"/>
        <w:rPr>
          <w:lang w:eastAsia="zh-CN"/>
        </w:rPr>
      </w:pPr>
      <w:r w:rsidRPr="00D5193F">
        <w:rPr>
          <w:lang w:eastAsia="zh-CN"/>
        </w:rPr>
        <w:t>(5)</w:t>
      </w:r>
      <w:r w:rsidRPr="00D5193F">
        <w:rPr>
          <w:lang w:eastAsia="zh-CN"/>
        </w:rPr>
        <w:tab/>
      </w:r>
      <w:r w:rsidR="004401AD" w:rsidRPr="00D5193F">
        <w:rPr>
          <w:rFonts w:hint="eastAsia"/>
          <w:lang w:eastAsia="zh-CN"/>
        </w:rPr>
        <w:t>《一般性条款和规则》应包含一个</w:t>
      </w:r>
      <w:r w:rsidRPr="00D5193F">
        <w:rPr>
          <w:rFonts w:hint="eastAsia"/>
          <w:lang w:eastAsia="zh-CN"/>
        </w:rPr>
        <w:t>具有类似于稳定的《组织法》草案第</w:t>
      </w:r>
      <w:r w:rsidRPr="00D5193F">
        <w:rPr>
          <w:rFonts w:hint="eastAsia"/>
          <w:lang w:eastAsia="zh-CN"/>
        </w:rPr>
        <w:t>6</w:t>
      </w:r>
      <w:r w:rsidR="00E53F1E" w:rsidRPr="00D5193F">
        <w:rPr>
          <w:rFonts w:hint="eastAsia"/>
          <w:lang w:eastAsia="zh-CN"/>
        </w:rPr>
        <w:t>条的精神和作用的条款</w:t>
      </w:r>
      <w:r w:rsidRPr="00D5193F">
        <w:rPr>
          <w:rFonts w:hint="eastAsia"/>
          <w:lang w:eastAsia="zh-CN"/>
        </w:rPr>
        <w:t>。</w:t>
      </w:r>
    </w:p>
    <w:p w:rsidR="008644EA" w:rsidRPr="00D5193F" w:rsidRDefault="00887EE9" w:rsidP="00887EE9">
      <w:pPr>
        <w:pStyle w:val="enumlev1"/>
        <w:rPr>
          <w:lang w:eastAsia="zh-CN"/>
        </w:rPr>
      </w:pPr>
      <w:r w:rsidRPr="00D5193F">
        <w:rPr>
          <w:lang w:eastAsia="zh-CN"/>
        </w:rPr>
        <w:tab/>
      </w:r>
      <w:r w:rsidR="00E53F1E" w:rsidRPr="00D5193F">
        <w:rPr>
          <w:rFonts w:hint="eastAsia"/>
          <w:lang w:eastAsia="zh-CN"/>
        </w:rPr>
        <w:t>在对</w:t>
      </w:r>
      <w:r w:rsidR="008644EA" w:rsidRPr="00D5193F">
        <w:rPr>
          <w:lang w:eastAsia="zh-CN"/>
        </w:rPr>
        <w:t>稳定的《组织法》草案第</w:t>
      </w:r>
      <w:r w:rsidR="008644EA" w:rsidRPr="00AA6D50">
        <w:rPr>
          <w:b/>
          <w:bCs/>
          <w:lang w:eastAsia="zh-CN"/>
        </w:rPr>
        <w:t>6</w:t>
      </w:r>
      <w:r w:rsidR="008644EA" w:rsidRPr="00D5193F">
        <w:rPr>
          <w:lang w:eastAsia="zh-CN"/>
        </w:rPr>
        <w:t>条</w:t>
      </w:r>
      <w:r w:rsidR="00E53F1E" w:rsidRPr="00D5193F">
        <w:rPr>
          <w:rFonts w:hint="eastAsia"/>
          <w:lang w:eastAsia="zh-CN"/>
        </w:rPr>
        <w:t>进行</w:t>
      </w:r>
      <w:r w:rsidR="008644EA" w:rsidRPr="00D5193F">
        <w:rPr>
          <w:lang w:eastAsia="zh-CN"/>
        </w:rPr>
        <w:t>的相应修改</w:t>
      </w:r>
      <w:r w:rsidR="00E53F1E" w:rsidRPr="00D5193F">
        <w:rPr>
          <w:rFonts w:hint="eastAsia"/>
          <w:lang w:eastAsia="zh-CN"/>
        </w:rPr>
        <w:t>时</w:t>
      </w:r>
      <w:r w:rsidR="008644EA" w:rsidRPr="00D5193F">
        <w:rPr>
          <w:lang w:eastAsia="zh-CN"/>
        </w:rPr>
        <w:t>，不宜机械地将此条中对《公约》的交叉参引替换为对《一般性条款和规则》的交叉参引。</w:t>
      </w:r>
    </w:p>
    <w:p w:rsidR="008644EA" w:rsidRPr="00D5193F" w:rsidRDefault="00887EE9" w:rsidP="00887EE9">
      <w:pPr>
        <w:pStyle w:val="enumlev1"/>
        <w:rPr>
          <w:lang w:eastAsia="zh-CN"/>
        </w:rPr>
      </w:pPr>
      <w:r w:rsidRPr="00D5193F">
        <w:rPr>
          <w:lang w:eastAsia="zh-CN"/>
        </w:rPr>
        <w:tab/>
      </w:r>
      <w:r w:rsidR="00E53F1E" w:rsidRPr="00D5193F">
        <w:rPr>
          <w:lang w:eastAsia="zh-CN"/>
        </w:rPr>
        <w:t>鉴于</w:t>
      </w:r>
      <w:r w:rsidR="008644EA" w:rsidRPr="00D5193F">
        <w:rPr>
          <w:lang w:eastAsia="zh-CN"/>
        </w:rPr>
        <w:t>稳定的《组织法》草案第</w:t>
      </w:r>
      <w:r w:rsidR="008644EA" w:rsidRPr="00AA6D50">
        <w:rPr>
          <w:b/>
          <w:bCs/>
          <w:lang w:eastAsia="zh-CN"/>
        </w:rPr>
        <w:t>6</w:t>
      </w:r>
      <w:r w:rsidR="008644EA" w:rsidRPr="00D5193F">
        <w:rPr>
          <w:lang w:eastAsia="zh-CN"/>
        </w:rPr>
        <w:t>条涉及国际电联</w:t>
      </w:r>
      <w:r w:rsidR="00E53F1E" w:rsidRPr="00D5193F">
        <w:rPr>
          <w:rFonts w:hint="eastAsia"/>
          <w:lang w:eastAsia="zh-CN"/>
        </w:rPr>
        <w:t>法律文件</w:t>
      </w:r>
      <w:r w:rsidR="008644EA" w:rsidRPr="00D5193F">
        <w:rPr>
          <w:lang w:eastAsia="zh-CN"/>
        </w:rPr>
        <w:t>（即：条约）的执行</w:t>
      </w:r>
      <w:r w:rsidR="00E53F1E" w:rsidRPr="00D5193F">
        <w:rPr>
          <w:rFonts w:hint="eastAsia"/>
          <w:lang w:eastAsia="zh-CN"/>
        </w:rPr>
        <w:t>，</w:t>
      </w:r>
      <w:r w:rsidR="00E53F1E" w:rsidRPr="00D5193F">
        <w:rPr>
          <w:lang w:eastAsia="zh-CN"/>
        </w:rPr>
        <w:t>且</w:t>
      </w:r>
      <w:r w:rsidR="008644EA" w:rsidRPr="00D5193F">
        <w:rPr>
          <w:lang w:eastAsia="zh-CN"/>
        </w:rPr>
        <w:t>《一般性条款和规则》将不具有条约地位，工作组</w:t>
      </w:r>
      <w:r w:rsidR="00E53F1E" w:rsidRPr="00D5193F">
        <w:rPr>
          <w:rFonts w:hint="eastAsia"/>
          <w:lang w:eastAsia="zh-CN"/>
        </w:rPr>
        <w:t>得出了</w:t>
      </w:r>
      <w:r w:rsidR="008644EA" w:rsidRPr="00D5193F">
        <w:rPr>
          <w:lang w:eastAsia="zh-CN"/>
        </w:rPr>
        <w:t>其报告第</w:t>
      </w:r>
      <w:r w:rsidR="008644EA" w:rsidRPr="00D5193F">
        <w:rPr>
          <w:b/>
          <w:bCs/>
          <w:lang w:eastAsia="zh-CN"/>
        </w:rPr>
        <w:t>3.19</w:t>
      </w:r>
      <w:r w:rsidR="008644EA" w:rsidRPr="00D5193F">
        <w:rPr>
          <w:lang w:eastAsia="zh-CN"/>
        </w:rPr>
        <w:t>段中</w:t>
      </w:r>
      <w:r w:rsidR="00E53F1E" w:rsidRPr="00D5193F">
        <w:rPr>
          <w:rFonts w:hint="eastAsia"/>
          <w:lang w:eastAsia="zh-CN"/>
        </w:rPr>
        <w:t>所述</w:t>
      </w:r>
      <w:r w:rsidR="008644EA" w:rsidRPr="00D5193F">
        <w:rPr>
          <w:lang w:eastAsia="zh-CN"/>
        </w:rPr>
        <w:t>结论。</w:t>
      </w:r>
    </w:p>
    <w:p w:rsidR="008644EA" w:rsidRPr="00D5193F" w:rsidRDefault="00887EE9" w:rsidP="00887EE9">
      <w:pPr>
        <w:pStyle w:val="enumlev1"/>
        <w:rPr>
          <w:lang w:eastAsia="zh-CN"/>
        </w:rPr>
      </w:pPr>
      <w:r w:rsidRPr="00D5193F">
        <w:rPr>
          <w:lang w:eastAsia="zh-CN"/>
        </w:rPr>
        <w:tab/>
      </w:r>
      <w:r w:rsidR="008644EA" w:rsidRPr="00D5193F">
        <w:rPr>
          <w:lang w:eastAsia="zh-CN"/>
        </w:rPr>
        <w:t>某些成员认为，应本着类似于稳定的《组织法》草案第</w:t>
      </w:r>
      <w:r w:rsidR="008644EA" w:rsidRPr="00AA6D50">
        <w:rPr>
          <w:b/>
          <w:bCs/>
          <w:lang w:eastAsia="zh-CN"/>
        </w:rPr>
        <w:t>6</w:t>
      </w:r>
      <w:r w:rsidR="008644EA" w:rsidRPr="00D5193F">
        <w:rPr>
          <w:lang w:eastAsia="zh-CN"/>
        </w:rPr>
        <w:t>条的精神和作用，在《一般性条款和规则》中加入</w:t>
      </w:r>
      <w:r w:rsidR="00615F5E" w:rsidRPr="00D5193F">
        <w:rPr>
          <w:rFonts w:hint="eastAsia"/>
          <w:lang w:eastAsia="zh-CN"/>
        </w:rPr>
        <w:t>一项</w:t>
      </w:r>
      <w:r w:rsidR="00615F5E" w:rsidRPr="00D5193F">
        <w:rPr>
          <w:lang w:eastAsia="zh-CN"/>
        </w:rPr>
        <w:t>新条款</w:t>
      </w:r>
      <w:r w:rsidR="008644EA" w:rsidRPr="00D5193F">
        <w:rPr>
          <w:lang w:eastAsia="zh-CN"/>
        </w:rPr>
        <w:t>（第</w:t>
      </w:r>
      <w:r w:rsidR="008644EA" w:rsidRPr="00D5193F">
        <w:rPr>
          <w:b/>
          <w:bCs/>
          <w:lang w:eastAsia="zh-CN"/>
        </w:rPr>
        <w:t>32A</w:t>
      </w:r>
      <w:r w:rsidR="008644EA" w:rsidRPr="00D5193F">
        <w:rPr>
          <w:lang w:eastAsia="zh-CN"/>
        </w:rPr>
        <w:t>条），内容如下：</w:t>
      </w:r>
    </w:p>
    <w:p w:rsidR="008644EA" w:rsidRPr="00D5193F" w:rsidRDefault="008644EA" w:rsidP="00887EE9">
      <w:pPr>
        <w:pStyle w:val="Headingb"/>
        <w:rPr>
          <w:lang w:eastAsia="zh-CN"/>
        </w:rPr>
      </w:pPr>
      <w:r w:rsidRPr="00D5193F">
        <w:rPr>
          <w:rFonts w:hint="eastAsia"/>
          <w:lang w:eastAsia="zh-CN"/>
        </w:rPr>
        <w:t>第</w:t>
      </w:r>
      <w:r w:rsidRPr="00D5193F">
        <w:rPr>
          <w:lang w:eastAsia="zh-CN"/>
        </w:rPr>
        <w:t>32A</w:t>
      </w:r>
      <w:r w:rsidRPr="00D5193F">
        <w:rPr>
          <w:rFonts w:hint="eastAsia"/>
          <w:lang w:eastAsia="zh-CN"/>
        </w:rPr>
        <w:t>条</w:t>
      </w:r>
    </w:p>
    <w:p w:rsidR="008644EA" w:rsidRPr="00D5193F" w:rsidRDefault="008644EA" w:rsidP="00887EE9">
      <w:pPr>
        <w:pStyle w:val="Headingb"/>
        <w:rPr>
          <w:lang w:eastAsia="zh-CN"/>
        </w:rPr>
      </w:pPr>
      <w:r w:rsidRPr="00D5193F">
        <w:rPr>
          <w:rFonts w:hint="eastAsia"/>
          <w:lang w:eastAsia="zh-CN"/>
        </w:rPr>
        <w:t>本《一般性条款和规则》的执行</w:t>
      </w:r>
    </w:p>
    <w:p w:rsidR="008644EA" w:rsidRPr="00D5193F" w:rsidRDefault="00887EE9" w:rsidP="00887EE9">
      <w:pPr>
        <w:pStyle w:val="enumlev1"/>
        <w:rPr>
          <w:lang w:eastAsia="zh-CN"/>
        </w:rPr>
      </w:pPr>
      <w:r w:rsidRPr="00D5193F">
        <w:rPr>
          <w:lang w:eastAsia="zh-CN"/>
        </w:rPr>
        <w:tab/>
      </w:r>
      <w:r w:rsidR="008644EA" w:rsidRPr="00D5193F">
        <w:rPr>
          <w:rFonts w:hint="eastAsia"/>
          <w:lang w:eastAsia="zh-CN"/>
        </w:rPr>
        <w:t>各成员国在其所建立或运营的、从事国际业务的或能够对其他国家无线电业务造成有害干扰的所有电信局和电台内，均有义务遵守本《一般性条款和规则》的相关规定，但是，根据《组织法》</w:t>
      </w:r>
      <w:r w:rsidR="008644EA" w:rsidRPr="00D5193F">
        <w:rPr>
          <w:rFonts w:hint="eastAsia"/>
          <w:lang w:eastAsia="zh-CN"/>
        </w:rPr>
        <w:sym w:font="Symbol" w:char="F05B"/>
      </w:r>
      <w:r w:rsidR="008644EA" w:rsidRPr="00D5193F">
        <w:rPr>
          <w:rFonts w:hint="eastAsia"/>
          <w:lang w:eastAsia="zh-CN"/>
        </w:rPr>
        <w:t>第</w:t>
      </w:r>
      <w:r w:rsidR="008644EA" w:rsidRPr="00D5193F">
        <w:rPr>
          <w:rFonts w:hint="eastAsia"/>
          <w:lang w:eastAsia="zh-CN"/>
        </w:rPr>
        <w:t>48</w:t>
      </w:r>
      <w:r w:rsidR="008644EA" w:rsidRPr="00D5193F">
        <w:rPr>
          <w:rFonts w:hint="eastAsia"/>
          <w:lang w:eastAsia="zh-CN"/>
        </w:rPr>
        <w:t>条</w:t>
      </w:r>
      <w:r w:rsidR="008644EA" w:rsidRPr="00D5193F">
        <w:rPr>
          <w:rFonts w:hint="eastAsia"/>
          <w:lang w:eastAsia="zh-CN"/>
        </w:rPr>
        <w:sym w:font="Symbol" w:char="F05D"/>
      </w:r>
      <w:r w:rsidR="008644EA" w:rsidRPr="00D5193F">
        <w:rPr>
          <w:rFonts w:hint="eastAsia"/>
          <w:lang w:eastAsia="zh-CN"/>
        </w:rPr>
        <w:t>免除这些义务的业务除外。</w:t>
      </w:r>
    </w:p>
    <w:p w:rsidR="008644EA" w:rsidRPr="00D5193F" w:rsidRDefault="00887EE9" w:rsidP="00887EE9">
      <w:pPr>
        <w:pStyle w:val="enumlev1"/>
        <w:rPr>
          <w:lang w:eastAsia="zh-CN"/>
        </w:rPr>
      </w:pPr>
      <w:r w:rsidRPr="00D5193F">
        <w:rPr>
          <w:lang w:eastAsia="zh-CN"/>
        </w:rPr>
        <w:tab/>
      </w:r>
      <w:r w:rsidR="008644EA" w:rsidRPr="00D5193F">
        <w:rPr>
          <w:rFonts w:hint="eastAsia"/>
          <w:lang w:eastAsia="zh-CN"/>
        </w:rPr>
        <w:t>各成员国还</w:t>
      </w:r>
      <w:r w:rsidR="008644EA" w:rsidRPr="00D5193F">
        <w:rPr>
          <w:lang w:eastAsia="zh-CN"/>
        </w:rPr>
        <w:t>有</w:t>
      </w:r>
      <w:r w:rsidR="008644EA" w:rsidRPr="00D5193F">
        <w:rPr>
          <w:rFonts w:hint="eastAsia"/>
          <w:lang w:eastAsia="zh-CN"/>
        </w:rPr>
        <w:t>义务</w:t>
      </w:r>
      <w:r w:rsidR="008644EA" w:rsidRPr="00D5193F">
        <w:rPr>
          <w:lang w:eastAsia="zh-CN"/>
        </w:rPr>
        <w:t>采取必要的步</w:t>
      </w:r>
      <w:r w:rsidR="008644EA" w:rsidRPr="00D5193F">
        <w:rPr>
          <w:rFonts w:hint="eastAsia"/>
          <w:lang w:eastAsia="zh-CN"/>
        </w:rPr>
        <w:t>骤</w:t>
      </w:r>
      <w:r w:rsidR="008644EA" w:rsidRPr="00D5193F">
        <w:rPr>
          <w:lang w:eastAsia="zh-CN"/>
        </w:rPr>
        <w:t>，</w:t>
      </w:r>
      <w:r w:rsidR="008644EA" w:rsidRPr="00D5193F">
        <w:rPr>
          <w:rFonts w:hint="eastAsia"/>
          <w:lang w:eastAsia="zh-CN"/>
        </w:rPr>
        <w:t>责</w:t>
      </w:r>
      <w:r w:rsidR="008644EA" w:rsidRPr="00D5193F">
        <w:rPr>
          <w:lang w:eastAsia="zh-CN"/>
        </w:rPr>
        <w:t>令所有</w:t>
      </w:r>
      <w:r w:rsidR="008644EA" w:rsidRPr="00D5193F">
        <w:rPr>
          <w:rFonts w:hint="eastAsia"/>
          <w:lang w:eastAsia="zh-CN"/>
        </w:rPr>
        <w:t>经</w:t>
      </w:r>
      <w:r w:rsidR="008644EA" w:rsidRPr="00D5193F">
        <w:rPr>
          <w:lang w:eastAsia="zh-CN"/>
        </w:rPr>
        <w:t>其批准而建立和</w:t>
      </w:r>
      <w:r w:rsidR="008644EA" w:rsidRPr="00D5193F">
        <w:rPr>
          <w:rFonts w:hint="eastAsia"/>
          <w:lang w:eastAsia="zh-CN"/>
        </w:rPr>
        <w:t>运营电</w:t>
      </w:r>
      <w:r w:rsidR="008644EA" w:rsidRPr="00D5193F">
        <w:rPr>
          <w:lang w:eastAsia="zh-CN"/>
        </w:rPr>
        <w:t>信</w:t>
      </w:r>
      <w:r w:rsidR="008644EA" w:rsidRPr="00D5193F">
        <w:rPr>
          <w:rFonts w:hint="eastAsia"/>
          <w:lang w:eastAsia="zh-CN"/>
        </w:rPr>
        <w:t>并从</w:t>
      </w:r>
      <w:r w:rsidR="008644EA" w:rsidRPr="00D5193F">
        <w:rPr>
          <w:lang w:eastAsia="zh-CN"/>
        </w:rPr>
        <w:t>事</w:t>
      </w:r>
      <w:r w:rsidR="008644EA" w:rsidRPr="00D5193F">
        <w:rPr>
          <w:rFonts w:hint="eastAsia"/>
          <w:lang w:eastAsia="zh-CN"/>
        </w:rPr>
        <w:t>国际业务</w:t>
      </w:r>
      <w:r w:rsidR="008644EA" w:rsidRPr="00D5193F">
        <w:rPr>
          <w:lang w:eastAsia="zh-CN"/>
        </w:rPr>
        <w:t>的</w:t>
      </w:r>
      <w:r w:rsidR="008644EA" w:rsidRPr="00D5193F">
        <w:rPr>
          <w:rFonts w:hint="eastAsia"/>
          <w:lang w:eastAsia="zh-CN"/>
        </w:rPr>
        <w:t>运营</w:t>
      </w:r>
      <w:r w:rsidR="008644EA" w:rsidRPr="00D5193F">
        <w:rPr>
          <w:lang w:eastAsia="zh-CN"/>
        </w:rPr>
        <w:t>机</w:t>
      </w:r>
      <w:r w:rsidR="008644EA" w:rsidRPr="00D5193F">
        <w:rPr>
          <w:rFonts w:hint="eastAsia"/>
          <w:lang w:eastAsia="zh-CN"/>
        </w:rPr>
        <w:t>构</w:t>
      </w:r>
      <w:r w:rsidR="008644EA" w:rsidRPr="00D5193F">
        <w:rPr>
          <w:lang w:eastAsia="zh-CN"/>
        </w:rPr>
        <w:t>或</w:t>
      </w:r>
      <w:r w:rsidR="008644EA" w:rsidRPr="00D5193F">
        <w:rPr>
          <w:rFonts w:hint="eastAsia"/>
          <w:lang w:eastAsia="zh-CN"/>
        </w:rPr>
        <w:t>运营</w:t>
      </w:r>
      <w:r w:rsidR="008644EA" w:rsidRPr="00D5193F">
        <w:rPr>
          <w:lang w:eastAsia="zh-CN"/>
        </w:rPr>
        <w:t>能</w:t>
      </w:r>
      <w:r w:rsidR="008644EA" w:rsidRPr="00D5193F">
        <w:rPr>
          <w:rFonts w:hint="eastAsia"/>
          <w:lang w:eastAsia="zh-CN"/>
        </w:rPr>
        <w:t>够对</w:t>
      </w:r>
      <w:r w:rsidR="008644EA" w:rsidRPr="00D5193F">
        <w:rPr>
          <w:lang w:eastAsia="zh-CN"/>
        </w:rPr>
        <w:t>其他</w:t>
      </w:r>
      <w:r w:rsidR="008644EA" w:rsidRPr="00D5193F">
        <w:rPr>
          <w:rFonts w:hint="eastAsia"/>
          <w:lang w:eastAsia="zh-CN"/>
        </w:rPr>
        <w:t>国</w:t>
      </w:r>
      <w:r w:rsidR="008644EA" w:rsidRPr="00D5193F">
        <w:rPr>
          <w:lang w:eastAsia="zh-CN"/>
        </w:rPr>
        <w:t>家无</w:t>
      </w:r>
      <w:r w:rsidR="008644EA" w:rsidRPr="00D5193F">
        <w:rPr>
          <w:rFonts w:hint="eastAsia"/>
          <w:lang w:eastAsia="zh-CN"/>
        </w:rPr>
        <w:t>线电业务</w:t>
      </w:r>
      <w:r w:rsidR="008644EA" w:rsidRPr="00D5193F">
        <w:rPr>
          <w:lang w:eastAsia="zh-CN"/>
        </w:rPr>
        <w:t>造成有害干</w:t>
      </w:r>
      <w:r w:rsidR="008644EA" w:rsidRPr="00D5193F">
        <w:rPr>
          <w:rFonts w:hint="eastAsia"/>
          <w:lang w:eastAsia="zh-CN"/>
        </w:rPr>
        <w:t>扰</w:t>
      </w:r>
      <w:r w:rsidR="008644EA" w:rsidRPr="00D5193F">
        <w:rPr>
          <w:lang w:eastAsia="zh-CN"/>
        </w:rPr>
        <w:t>的</w:t>
      </w:r>
      <w:r w:rsidR="008644EA" w:rsidRPr="00D5193F">
        <w:rPr>
          <w:rFonts w:hint="eastAsia"/>
          <w:lang w:eastAsia="zh-CN"/>
        </w:rPr>
        <w:t>电</w:t>
      </w:r>
      <w:r w:rsidR="008644EA" w:rsidRPr="00D5193F">
        <w:rPr>
          <w:lang w:eastAsia="zh-CN"/>
        </w:rPr>
        <w:t>台的</w:t>
      </w:r>
      <w:r w:rsidR="008644EA" w:rsidRPr="00D5193F">
        <w:rPr>
          <w:rFonts w:hint="eastAsia"/>
          <w:lang w:eastAsia="zh-CN"/>
        </w:rPr>
        <w:t>运营</w:t>
      </w:r>
      <w:r w:rsidR="008644EA" w:rsidRPr="00D5193F">
        <w:rPr>
          <w:lang w:eastAsia="zh-CN"/>
        </w:rPr>
        <w:t>机</w:t>
      </w:r>
      <w:r w:rsidR="008644EA" w:rsidRPr="00D5193F">
        <w:rPr>
          <w:rFonts w:hint="eastAsia"/>
          <w:lang w:eastAsia="zh-CN"/>
        </w:rPr>
        <w:t>构</w:t>
      </w:r>
      <w:r w:rsidR="008644EA" w:rsidRPr="00D5193F">
        <w:rPr>
          <w:lang w:eastAsia="zh-CN"/>
        </w:rPr>
        <w:t>遵守</w:t>
      </w:r>
      <w:r w:rsidR="008644EA" w:rsidRPr="00D5193F">
        <w:rPr>
          <w:rFonts w:hint="eastAsia"/>
          <w:lang w:eastAsia="zh-CN"/>
        </w:rPr>
        <w:t>本《一般性条</w:t>
      </w:r>
      <w:r w:rsidR="008644EA" w:rsidRPr="00D5193F">
        <w:rPr>
          <w:lang w:eastAsia="zh-CN"/>
        </w:rPr>
        <w:t>款和</w:t>
      </w:r>
      <w:r w:rsidR="008644EA" w:rsidRPr="00D5193F">
        <w:rPr>
          <w:rFonts w:hint="eastAsia"/>
          <w:lang w:eastAsia="zh-CN"/>
        </w:rPr>
        <w:t>规则</w:t>
      </w:r>
      <w:r w:rsidR="008644EA" w:rsidRPr="00D5193F">
        <w:rPr>
          <w:lang w:eastAsia="zh-CN"/>
        </w:rPr>
        <w:t>》</w:t>
      </w:r>
      <w:r w:rsidR="008644EA" w:rsidRPr="00D5193F">
        <w:rPr>
          <w:rFonts w:hint="eastAsia"/>
          <w:lang w:eastAsia="zh-CN"/>
        </w:rPr>
        <w:t>的相关规</w:t>
      </w:r>
      <w:r w:rsidR="008644EA" w:rsidRPr="00D5193F">
        <w:rPr>
          <w:lang w:eastAsia="zh-CN"/>
        </w:rPr>
        <w:t>定</w:t>
      </w:r>
      <w:r w:rsidR="008644EA" w:rsidRPr="00D5193F">
        <w:rPr>
          <w:rFonts w:hint="eastAsia"/>
          <w:lang w:eastAsia="zh-CN"/>
        </w:rPr>
        <w:t>。</w:t>
      </w:r>
      <w:r w:rsidR="00D5193F" w:rsidRPr="00D5193F">
        <w:rPr>
          <w:rFonts w:ascii="SimSun" w:hAnsi="SimSun" w:hint="eastAsia"/>
          <w:lang w:eastAsia="zh-CN"/>
        </w:rPr>
        <w:t>”</w:t>
      </w:r>
    </w:p>
    <w:p w:rsidR="008644EA" w:rsidRPr="00D5193F" w:rsidRDefault="008644EA" w:rsidP="00887EE9">
      <w:pPr>
        <w:pStyle w:val="Headingb"/>
        <w:rPr>
          <w:lang w:eastAsia="zh-CN"/>
        </w:rPr>
      </w:pPr>
      <w:r w:rsidRPr="00D5193F">
        <w:rPr>
          <w:lang w:eastAsia="zh-CN"/>
        </w:rPr>
        <w:t>(6)</w:t>
      </w:r>
      <w:r w:rsidRPr="00D5193F">
        <w:rPr>
          <w:lang w:eastAsia="zh-CN"/>
        </w:rPr>
        <w:tab/>
      </w:r>
      <w:r w:rsidRPr="00D5193F">
        <w:rPr>
          <w:rFonts w:hint="eastAsia"/>
          <w:lang w:eastAsia="zh-CN"/>
        </w:rPr>
        <w:t>在稳定的《组织法》中保留现行《组织法》第</w:t>
      </w:r>
      <w:r w:rsidRPr="00D5193F">
        <w:rPr>
          <w:rFonts w:hint="eastAsia"/>
          <w:lang w:eastAsia="zh-CN"/>
        </w:rPr>
        <w:t>28</w:t>
      </w:r>
      <w:r w:rsidRPr="00D5193F">
        <w:rPr>
          <w:rFonts w:hint="eastAsia"/>
          <w:lang w:eastAsia="zh-CN"/>
        </w:rPr>
        <w:t>条所含的所有财务条款</w:t>
      </w:r>
      <w:r w:rsidR="000A44FA" w:rsidRPr="00D5193F">
        <w:rPr>
          <w:rFonts w:hint="eastAsia"/>
          <w:lang w:eastAsia="zh-CN"/>
        </w:rPr>
        <w:t>；</w:t>
      </w:r>
    </w:p>
    <w:p w:rsidR="00A65667" w:rsidRPr="00D5193F" w:rsidRDefault="00887EE9" w:rsidP="00887EE9">
      <w:pPr>
        <w:pStyle w:val="enumlev1"/>
        <w:rPr>
          <w:lang w:eastAsia="zh-CN"/>
        </w:rPr>
      </w:pPr>
      <w:r w:rsidRPr="00D5193F">
        <w:rPr>
          <w:lang w:eastAsia="zh-CN"/>
        </w:rPr>
        <w:tab/>
      </w:r>
      <w:r w:rsidR="00A65667" w:rsidRPr="00897CCC">
        <w:rPr>
          <w:rFonts w:hint="eastAsia"/>
          <w:spacing w:val="2"/>
          <w:lang w:eastAsia="zh-CN"/>
        </w:rPr>
        <w:t>某些成员认为，</w:t>
      </w:r>
      <w:r w:rsidR="000A44FA" w:rsidRPr="00897CCC">
        <w:rPr>
          <w:rFonts w:hint="eastAsia"/>
          <w:spacing w:val="2"/>
          <w:lang w:eastAsia="zh-CN"/>
        </w:rPr>
        <w:t>工作组报告附件二中</w:t>
      </w:r>
      <w:r w:rsidR="00A65667" w:rsidRPr="00897CCC">
        <w:rPr>
          <w:rFonts w:hint="eastAsia"/>
          <w:spacing w:val="2"/>
          <w:lang w:eastAsia="zh-CN"/>
        </w:rPr>
        <w:t>《一般性条款和规则》草案</w:t>
      </w:r>
      <w:r w:rsidR="000A44FA" w:rsidRPr="00897CCC">
        <w:rPr>
          <w:rFonts w:hint="eastAsia"/>
          <w:spacing w:val="2"/>
          <w:lang w:eastAsia="zh-CN"/>
        </w:rPr>
        <w:t>的</w:t>
      </w:r>
      <w:r w:rsidR="000A44FA" w:rsidRPr="00897CCC">
        <w:rPr>
          <w:spacing w:val="2"/>
          <w:lang w:eastAsia="zh-CN"/>
        </w:rPr>
        <w:t>第</w:t>
      </w:r>
      <w:r w:rsidR="000A44FA" w:rsidRPr="00897CCC">
        <w:rPr>
          <w:rFonts w:hint="eastAsia"/>
          <w:b/>
          <w:bCs/>
          <w:spacing w:val="2"/>
          <w:lang w:eastAsia="zh-CN"/>
        </w:rPr>
        <w:t>469A</w:t>
      </w:r>
      <w:r w:rsidR="000A44FA" w:rsidRPr="00897CCC">
        <w:rPr>
          <w:rFonts w:hint="eastAsia"/>
          <w:spacing w:val="2"/>
          <w:lang w:eastAsia="zh-CN"/>
        </w:rPr>
        <w:t>款至</w:t>
      </w:r>
      <w:r w:rsidR="000A44FA" w:rsidRPr="00897CCC">
        <w:rPr>
          <w:spacing w:val="2"/>
          <w:lang w:eastAsia="zh-CN"/>
        </w:rPr>
        <w:t>第</w:t>
      </w:r>
      <w:r w:rsidR="000A44FA" w:rsidRPr="00D5193F">
        <w:rPr>
          <w:rFonts w:hint="eastAsia"/>
          <w:b/>
          <w:bCs/>
          <w:lang w:eastAsia="zh-CN"/>
        </w:rPr>
        <w:t>469M</w:t>
      </w:r>
      <w:r w:rsidR="000A44FA" w:rsidRPr="00D5193F">
        <w:rPr>
          <w:rFonts w:hint="eastAsia"/>
          <w:lang w:eastAsia="zh-CN"/>
        </w:rPr>
        <w:t>款</w:t>
      </w:r>
      <w:r w:rsidR="00A65667" w:rsidRPr="00D5193F">
        <w:rPr>
          <w:rFonts w:hint="eastAsia"/>
          <w:lang w:eastAsia="zh-CN"/>
        </w:rPr>
        <w:t>属运作和程序性质，因而</w:t>
      </w:r>
      <w:r w:rsidR="000A44FA" w:rsidRPr="00D5193F">
        <w:rPr>
          <w:rFonts w:hint="eastAsia"/>
          <w:lang w:eastAsia="zh-CN"/>
        </w:rPr>
        <w:t>保留在方括号中。</w:t>
      </w:r>
    </w:p>
    <w:p w:rsidR="008644EA" w:rsidRPr="00D5193F" w:rsidRDefault="00887EE9" w:rsidP="00887EE9">
      <w:pPr>
        <w:pStyle w:val="enumlev1"/>
        <w:rPr>
          <w:b/>
          <w:bCs/>
          <w:i/>
          <w:iCs/>
          <w:lang w:eastAsia="zh-CN"/>
        </w:rPr>
      </w:pPr>
      <w:r w:rsidRPr="00D5193F">
        <w:rPr>
          <w:lang w:eastAsia="zh-CN"/>
        </w:rPr>
        <w:tab/>
      </w:r>
      <w:r w:rsidR="000A44FA" w:rsidRPr="00D5193F">
        <w:rPr>
          <w:rFonts w:hint="eastAsia"/>
          <w:lang w:eastAsia="zh-CN"/>
        </w:rPr>
        <w:t>但</w:t>
      </w:r>
      <w:r w:rsidR="008644EA" w:rsidRPr="00D5193F">
        <w:rPr>
          <w:lang w:eastAsia="zh-CN"/>
        </w:rPr>
        <w:t>在</w:t>
      </w:r>
      <w:r w:rsidR="008644EA" w:rsidRPr="00D5193F">
        <w:rPr>
          <w:rFonts w:cs="BatangChe"/>
          <w:lang w:eastAsia="zh-CN"/>
        </w:rPr>
        <w:t>通</w:t>
      </w:r>
      <w:r w:rsidR="008644EA" w:rsidRPr="00D5193F">
        <w:rPr>
          <w:rFonts w:cs="Microsoft YaHei"/>
          <w:lang w:eastAsia="zh-CN"/>
        </w:rPr>
        <w:t>过</w:t>
      </w:r>
      <w:r w:rsidR="008644EA" w:rsidRPr="00D5193F">
        <w:rPr>
          <w:rFonts w:cs="BatangChe"/>
          <w:lang w:eastAsia="zh-CN"/>
        </w:rPr>
        <w:t>了附件一之后，其他成</w:t>
      </w:r>
      <w:r w:rsidR="008644EA" w:rsidRPr="00D5193F">
        <w:rPr>
          <w:rFonts w:cs="Microsoft YaHei"/>
          <w:lang w:eastAsia="zh-CN"/>
        </w:rPr>
        <w:t>员</w:t>
      </w:r>
      <w:r w:rsidR="008644EA" w:rsidRPr="00D5193F">
        <w:rPr>
          <w:rFonts w:cs="BatangChe"/>
          <w:lang w:eastAsia="zh-CN"/>
        </w:rPr>
        <w:t>表示，上述各款不</w:t>
      </w:r>
      <w:r w:rsidR="008644EA" w:rsidRPr="00D5193F">
        <w:rPr>
          <w:rFonts w:cs="Microsoft YaHei"/>
          <w:lang w:eastAsia="zh-CN"/>
        </w:rPr>
        <w:t>应与稳</w:t>
      </w:r>
      <w:r w:rsidR="008644EA" w:rsidRPr="00D5193F">
        <w:rPr>
          <w:rFonts w:cs="BatangChe"/>
          <w:lang w:eastAsia="zh-CN"/>
        </w:rPr>
        <w:t>定的《</w:t>
      </w:r>
      <w:r w:rsidR="008644EA" w:rsidRPr="00D5193F">
        <w:rPr>
          <w:rFonts w:cs="Microsoft YaHei"/>
          <w:lang w:eastAsia="zh-CN"/>
        </w:rPr>
        <w:t>组织</w:t>
      </w:r>
      <w:r w:rsidR="008644EA" w:rsidRPr="00D5193F">
        <w:rPr>
          <w:rFonts w:cs="BatangChe"/>
          <w:lang w:eastAsia="zh-CN"/>
        </w:rPr>
        <w:t>法》草案第</w:t>
      </w:r>
      <w:r w:rsidR="008644EA" w:rsidRPr="00AA6D50">
        <w:rPr>
          <w:b/>
          <w:bCs/>
          <w:lang w:eastAsia="zh-CN"/>
        </w:rPr>
        <w:t>28</w:t>
      </w:r>
      <w:r w:rsidR="008644EA" w:rsidRPr="00D5193F">
        <w:rPr>
          <w:rFonts w:cs="Microsoft YaHei"/>
          <w:lang w:eastAsia="zh-CN"/>
        </w:rPr>
        <w:t>条</w:t>
      </w:r>
      <w:r w:rsidR="000A44FA" w:rsidRPr="00D5193F">
        <w:rPr>
          <w:rFonts w:cs="BatangChe"/>
          <w:lang w:eastAsia="zh-CN"/>
        </w:rPr>
        <w:t>的</w:t>
      </w:r>
      <w:r w:rsidR="000A44FA" w:rsidRPr="00D5193F">
        <w:rPr>
          <w:rFonts w:cs="BatangChe" w:hint="eastAsia"/>
          <w:lang w:eastAsia="zh-CN"/>
        </w:rPr>
        <w:t>其</w:t>
      </w:r>
      <w:r w:rsidR="008644EA" w:rsidRPr="00D5193F">
        <w:rPr>
          <w:rFonts w:cs="BatangChe"/>
          <w:lang w:eastAsia="zh-CN"/>
        </w:rPr>
        <w:t>余</w:t>
      </w:r>
      <w:r w:rsidR="008644EA" w:rsidRPr="00D5193F">
        <w:rPr>
          <w:rFonts w:cs="Microsoft YaHei"/>
          <w:lang w:eastAsia="zh-CN"/>
        </w:rPr>
        <w:t>条</w:t>
      </w:r>
      <w:r w:rsidR="008644EA" w:rsidRPr="00D5193F">
        <w:rPr>
          <w:rFonts w:cs="BatangChe"/>
          <w:lang w:eastAsia="zh-CN"/>
        </w:rPr>
        <w:t>款分离。</w:t>
      </w:r>
    </w:p>
    <w:p w:rsidR="008644EA" w:rsidRPr="00D5193F" w:rsidRDefault="00887EE9" w:rsidP="00887EE9">
      <w:pPr>
        <w:pStyle w:val="enumlev1"/>
        <w:rPr>
          <w:lang w:eastAsia="zh-CN"/>
        </w:rPr>
      </w:pPr>
      <w:r w:rsidRPr="00D5193F">
        <w:rPr>
          <w:lang w:eastAsia="zh-CN"/>
        </w:rPr>
        <w:tab/>
      </w:r>
      <w:r w:rsidR="008644EA" w:rsidRPr="00D5193F">
        <w:rPr>
          <w:lang w:eastAsia="zh-CN"/>
        </w:rPr>
        <w:t>工作</w:t>
      </w:r>
      <w:r w:rsidR="008644EA" w:rsidRPr="00D5193F">
        <w:rPr>
          <w:rFonts w:cs="Microsoft YaHei"/>
          <w:lang w:eastAsia="zh-CN"/>
        </w:rPr>
        <w:t>组</w:t>
      </w:r>
      <w:r w:rsidR="008644EA" w:rsidRPr="00D5193F">
        <w:rPr>
          <w:rFonts w:cs="BatangChe"/>
          <w:lang w:eastAsia="zh-CN"/>
        </w:rPr>
        <w:t>的某些成</w:t>
      </w:r>
      <w:r w:rsidR="008644EA" w:rsidRPr="00D5193F">
        <w:rPr>
          <w:rFonts w:cs="Microsoft YaHei"/>
          <w:lang w:eastAsia="zh-CN"/>
        </w:rPr>
        <w:t>员</w:t>
      </w:r>
      <w:r w:rsidR="008644EA" w:rsidRPr="00D5193F">
        <w:rPr>
          <w:rFonts w:cs="BatangChe"/>
          <w:lang w:eastAsia="zh-CN"/>
        </w:rPr>
        <w:t>指出，</w:t>
      </w:r>
      <w:r w:rsidR="008644EA" w:rsidRPr="00D5193F">
        <w:rPr>
          <w:rFonts w:cs="Microsoft YaHei"/>
          <w:lang w:eastAsia="zh-CN"/>
        </w:rPr>
        <w:t>现</w:t>
      </w:r>
      <w:r w:rsidR="008644EA" w:rsidRPr="00D5193F">
        <w:rPr>
          <w:rFonts w:cs="BatangChe"/>
          <w:lang w:eastAsia="zh-CN"/>
        </w:rPr>
        <w:t>行《</w:t>
      </w:r>
      <w:r w:rsidR="008644EA" w:rsidRPr="00D5193F">
        <w:rPr>
          <w:rFonts w:cs="Microsoft YaHei"/>
          <w:lang w:eastAsia="zh-CN"/>
        </w:rPr>
        <w:t>组织</w:t>
      </w:r>
      <w:r w:rsidR="008644EA" w:rsidRPr="00D5193F">
        <w:rPr>
          <w:rFonts w:cs="BatangChe"/>
          <w:lang w:eastAsia="zh-CN"/>
        </w:rPr>
        <w:t>法》第</w:t>
      </w:r>
      <w:r w:rsidR="008644EA" w:rsidRPr="00AA6D50">
        <w:rPr>
          <w:b/>
          <w:bCs/>
          <w:lang w:eastAsia="zh-CN"/>
        </w:rPr>
        <w:t>28</w:t>
      </w:r>
      <w:r w:rsidR="008644EA" w:rsidRPr="00D5193F">
        <w:rPr>
          <w:rFonts w:cs="Microsoft YaHei"/>
          <w:lang w:eastAsia="zh-CN"/>
        </w:rPr>
        <w:t>条</w:t>
      </w:r>
      <w:r w:rsidR="008644EA" w:rsidRPr="00D5193F">
        <w:rPr>
          <w:rFonts w:cs="BatangChe"/>
          <w:lang w:eastAsia="zh-CN"/>
        </w:rPr>
        <w:t>所含各款</w:t>
      </w:r>
      <w:r w:rsidR="008644EA" w:rsidRPr="00D5193F">
        <w:rPr>
          <w:rFonts w:cs="Microsoft YaHei"/>
          <w:lang w:eastAsia="zh-CN"/>
        </w:rPr>
        <w:t>对国际电联</w:t>
      </w:r>
      <w:r w:rsidR="008644EA" w:rsidRPr="00D5193F">
        <w:rPr>
          <w:rFonts w:cs="BatangChe"/>
          <w:lang w:eastAsia="zh-CN"/>
        </w:rPr>
        <w:t>以及成</w:t>
      </w:r>
      <w:r w:rsidR="008644EA" w:rsidRPr="00D5193F">
        <w:rPr>
          <w:rFonts w:cs="Microsoft YaHei"/>
          <w:lang w:eastAsia="zh-CN"/>
        </w:rPr>
        <w:t>员国</w:t>
      </w:r>
      <w:r w:rsidR="008644EA" w:rsidRPr="00D5193F">
        <w:rPr>
          <w:rFonts w:cs="BatangChe"/>
          <w:lang w:eastAsia="zh-CN"/>
        </w:rPr>
        <w:t>和部</w:t>
      </w:r>
      <w:r w:rsidR="008644EA" w:rsidRPr="00D5193F">
        <w:rPr>
          <w:rFonts w:cs="Microsoft YaHei"/>
          <w:lang w:eastAsia="zh-CN"/>
        </w:rPr>
        <w:t>门</w:t>
      </w:r>
      <w:r w:rsidR="008644EA" w:rsidRPr="00D5193F">
        <w:rPr>
          <w:rFonts w:cs="BatangChe"/>
          <w:lang w:eastAsia="zh-CN"/>
        </w:rPr>
        <w:t>成</w:t>
      </w:r>
      <w:r w:rsidR="008644EA" w:rsidRPr="00D5193F">
        <w:rPr>
          <w:rFonts w:cs="Microsoft YaHei"/>
          <w:lang w:eastAsia="zh-CN"/>
        </w:rPr>
        <w:t>员</w:t>
      </w:r>
      <w:r w:rsidR="008644EA" w:rsidRPr="00D5193F">
        <w:rPr>
          <w:rFonts w:cs="BatangChe"/>
          <w:lang w:eastAsia="zh-CN"/>
        </w:rPr>
        <w:t>均</w:t>
      </w:r>
      <w:r w:rsidR="000A44FA" w:rsidRPr="00D5193F">
        <w:rPr>
          <w:rFonts w:cs="BatangChe" w:hint="eastAsia"/>
          <w:lang w:eastAsia="zh-CN"/>
        </w:rPr>
        <w:t>具有</w:t>
      </w:r>
      <w:r w:rsidR="000A44FA" w:rsidRPr="00D5193F">
        <w:rPr>
          <w:rFonts w:cs="BatangChe"/>
          <w:lang w:eastAsia="zh-CN"/>
        </w:rPr>
        <w:t>特别的重要性。</w:t>
      </w:r>
      <w:r w:rsidR="008644EA" w:rsidRPr="00D5193F">
        <w:rPr>
          <w:rFonts w:cs="Microsoft YaHei"/>
          <w:lang w:eastAsia="zh-CN"/>
        </w:rPr>
        <w:t>关</w:t>
      </w:r>
      <w:r w:rsidR="008644EA" w:rsidRPr="00D5193F">
        <w:rPr>
          <w:rFonts w:cs="BatangChe"/>
          <w:lang w:eastAsia="zh-CN"/>
        </w:rPr>
        <w:t>于修正和接受《</w:t>
      </w:r>
      <w:r w:rsidR="008644EA" w:rsidRPr="00D5193F">
        <w:rPr>
          <w:rFonts w:cs="Microsoft YaHei"/>
          <w:lang w:eastAsia="zh-CN"/>
        </w:rPr>
        <w:t>组织</w:t>
      </w:r>
      <w:r w:rsidR="008644EA" w:rsidRPr="00D5193F">
        <w:rPr>
          <w:rFonts w:cs="BatangChe"/>
          <w:lang w:eastAsia="zh-CN"/>
        </w:rPr>
        <w:t>法》修改的第</w:t>
      </w:r>
      <w:r w:rsidR="008644EA" w:rsidRPr="00AA6D50">
        <w:rPr>
          <w:b/>
          <w:bCs/>
          <w:lang w:eastAsia="zh-CN"/>
        </w:rPr>
        <w:t>55</w:t>
      </w:r>
      <w:r w:rsidR="008644EA" w:rsidRPr="00D5193F">
        <w:rPr>
          <w:rFonts w:cs="Microsoft YaHei"/>
          <w:lang w:eastAsia="zh-CN"/>
        </w:rPr>
        <w:t>条</w:t>
      </w:r>
      <w:r w:rsidR="000A44FA" w:rsidRPr="00D5193F">
        <w:rPr>
          <w:rFonts w:cs="Microsoft YaHei" w:hint="eastAsia"/>
          <w:lang w:eastAsia="zh-CN"/>
        </w:rPr>
        <w:t>的</w:t>
      </w:r>
      <w:r w:rsidR="008644EA" w:rsidRPr="00D5193F">
        <w:rPr>
          <w:rFonts w:cs="BatangChe"/>
          <w:lang w:eastAsia="zh-CN"/>
        </w:rPr>
        <w:t>具体</w:t>
      </w:r>
      <w:r w:rsidR="008644EA" w:rsidRPr="00D5193F">
        <w:rPr>
          <w:rFonts w:cs="Microsoft YaHei"/>
          <w:lang w:eastAsia="zh-CN"/>
        </w:rPr>
        <w:t>条</w:t>
      </w:r>
      <w:r w:rsidR="008644EA" w:rsidRPr="00D5193F">
        <w:rPr>
          <w:rFonts w:cs="BatangChe"/>
          <w:lang w:eastAsia="zh-CN"/>
        </w:rPr>
        <w:t>款需要保留</w:t>
      </w:r>
      <w:r w:rsidR="008644EA" w:rsidRPr="00D5193F">
        <w:rPr>
          <w:rFonts w:cs="Microsoft YaHei"/>
          <w:lang w:eastAsia="zh-CN"/>
        </w:rPr>
        <w:t>并</w:t>
      </w:r>
      <w:r w:rsidR="008644EA" w:rsidRPr="00D5193F">
        <w:rPr>
          <w:rFonts w:cs="BatangChe"/>
          <w:lang w:eastAsia="zh-CN"/>
        </w:rPr>
        <w:t>适用于</w:t>
      </w:r>
      <w:r w:rsidR="008644EA" w:rsidRPr="00D5193F">
        <w:rPr>
          <w:rFonts w:cs="Microsoft YaHei"/>
          <w:lang w:eastAsia="zh-CN"/>
        </w:rPr>
        <w:t>对</w:t>
      </w:r>
      <w:r w:rsidR="008644EA" w:rsidRPr="00D5193F">
        <w:rPr>
          <w:rFonts w:cs="BatangChe"/>
          <w:lang w:eastAsia="zh-CN"/>
        </w:rPr>
        <w:t>第</w:t>
      </w:r>
      <w:r w:rsidR="008644EA" w:rsidRPr="00AA6D50">
        <w:rPr>
          <w:b/>
          <w:bCs/>
          <w:lang w:eastAsia="zh-CN"/>
        </w:rPr>
        <w:t>28</w:t>
      </w:r>
      <w:r w:rsidR="008644EA" w:rsidRPr="00D5193F">
        <w:rPr>
          <w:rFonts w:cs="Microsoft YaHei"/>
          <w:lang w:eastAsia="zh-CN"/>
        </w:rPr>
        <w:t>条</w:t>
      </w:r>
      <w:r w:rsidR="008644EA" w:rsidRPr="00D5193F">
        <w:rPr>
          <w:rFonts w:cs="BatangChe"/>
          <w:lang w:eastAsia="zh-CN"/>
        </w:rPr>
        <w:t>的任何修改。</w:t>
      </w:r>
      <w:r w:rsidR="008644EA" w:rsidRPr="00D5193F">
        <w:rPr>
          <w:rFonts w:cs="Microsoft YaHei"/>
          <w:lang w:eastAsia="zh-CN"/>
        </w:rPr>
        <w:t>这</w:t>
      </w:r>
      <w:r w:rsidR="008644EA" w:rsidRPr="00D5193F">
        <w:rPr>
          <w:rFonts w:cs="BatangChe"/>
          <w:lang w:eastAsia="zh-CN"/>
        </w:rPr>
        <w:t>些成</w:t>
      </w:r>
      <w:r w:rsidR="008644EA" w:rsidRPr="00D5193F">
        <w:rPr>
          <w:rFonts w:cs="Microsoft YaHei"/>
          <w:lang w:eastAsia="zh-CN"/>
        </w:rPr>
        <w:t>员</w:t>
      </w:r>
      <w:r w:rsidR="000A44FA" w:rsidRPr="00D5193F">
        <w:rPr>
          <w:rFonts w:cs="Microsoft YaHei" w:hint="eastAsia"/>
          <w:lang w:eastAsia="zh-CN"/>
        </w:rPr>
        <w:t>还</w:t>
      </w:r>
      <w:r w:rsidR="008644EA" w:rsidRPr="00D5193F">
        <w:rPr>
          <w:rFonts w:cs="BatangChe"/>
          <w:lang w:eastAsia="zh-CN"/>
        </w:rPr>
        <w:t>指出，</w:t>
      </w:r>
      <w:r w:rsidR="008644EA" w:rsidRPr="00D5193F">
        <w:rPr>
          <w:rFonts w:cs="Microsoft YaHei"/>
          <w:lang w:eastAsia="zh-CN"/>
        </w:rPr>
        <w:t>现</w:t>
      </w:r>
      <w:r w:rsidR="008644EA" w:rsidRPr="00D5193F">
        <w:rPr>
          <w:rFonts w:cs="BatangChe"/>
          <w:lang w:eastAsia="zh-CN"/>
        </w:rPr>
        <w:t>行《公</w:t>
      </w:r>
      <w:r w:rsidR="008644EA" w:rsidRPr="00D5193F">
        <w:rPr>
          <w:rFonts w:cs="Microsoft YaHei"/>
          <w:lang w:eastAsia="zh-CN"/>
        </w:rPr>
        <w:t>约</w:t>
      </w:r>
      <w:r w:rsidR="008644EA" w:rsidRPr="00D5193F">
        <w:rPr>
          <w:rFonts w:cs="BatangChe"/>
          <w:lang w:eastAsia="zh-CN"/>
        </w:rPr>
        <w:t>》第</w:t>
      </w:r>
      <w:r w:rsidR="008644EA" w:rsidRPr="00AA6D50">
        <w:rPr>
          <w:b/>
          <w:bCs/>
          <w:lang w:eastAsia="zh-CN"/>
        </w:rPr>
        <w:t>42</w:t>
      </w:r>
      <w:r w:rsidR="008644EA" w:rsidRPr="00D5193F">
        <w:rPr>
          <w:rFonts w:cs="Microsoft YaHei"/>
          <w:lang w:eastAsia="zh-CN"/>
        </w:rPr>
        <w:t>条</w:t>
      </w:r>
      <w:r w:rsidR="008644EA" w:rsidRPr="00D5193F">
        <w:rPr>
          <w:rFonts w:cs="BatangChe"/>
          <w:lang w:eastAsia="zh-CN"/>
        </w:rPr>
        <w:t>（</w:t>
      </w:r>
      <w:r w:rsidR="008644EA" w:rsidRPr="00D5193F">
        <w:rPr>
          <w:rFonts w:cs="Microsoft YaHei"/>
          <w:lang w:eastAsia="zh-CN"/>
        </w:rPr>
        <w:t>现为</w:t>
      </w:r>
      <w:r w:rsidR="008644EA" w:rsidRPr="00D5193F">
        <w:rPr>
          <w:rFonts w:cs="BatangChe"/>
          <w:lang w:eastAsia="zh-CN"/>
        </w:rPr>
        <w:t>《一般性</w:t>
      </w:r>
      <w:r w:rsidR="008644EA" w:rsidRPr="00D5193F">
        <w:rPr>
          <w:rFonts w:cs="Microsoft YaHei"/>
          <w:lang w:eastAsia="zh-CN"/>
        </w:rPr>
        <w:t>条</w:t>
      </w:r>
      <w:r w:rsidR="008644EA" w:rsidRPr="00D5193F">
        <w:rPr>
          <w:rFonts w:cs="BatangChe"/>
          <w:lang w:eastAsia="zh-CN"/>
        </w:rPr>
        <w:t>款和</w:t>
      </w:r>
      <w:r w:rsidR="008644EA" w:rsidRPr="00D5193F">
        <w:rPr>
          <w:rFonts w:cs="Microsoft YaHei"/>
          <w:lang w:eastAsia="zh-CN"/>
        </w:rPr>
        <w:t>规则</w:t>
      </w:r>
      <w:r w:rsidR="008644EA" w:rsidRPr="00D5193F">
        <w:rPr>
          <w:rFonts w:cs="BatangChe"/>
          <w:lang w:eastAsia="zh-CN"/>
        </w:rPr>
        <w:t>》第</w:t>
      </w:r>
      <w:r w:rsidR="008644EA" w:rsidRPr="00AA6D50">
        <w:rPr>
          <w:b/>
          <w:bCs/>
          <w:lang w:eastAsia="zh-CN"/>
        </w:rPr>
        <w:t>34</w:t>
      </w:r>
      <w:r w:rsidR="008644EA" w:rsidRPr="00D5193F">
        <w:rPr>
          <w:rFonts w:cs="Microsoft YaHei"/>
          <w:lang w:eastAsia="zh-CN"/>
        </w:rPr>
        <w:t>条</w:t>
      </w:r>
      <w:r w:rsidR="008644EA" w:rsidRPr="00D5193F">
        <w:rPr>
          <w:rFonts w:cs="BatangChe"/>
          <w:lang w:eastAsia="zh-CN"/>
        </w:rPr>
        <w:t>）的</w:t>
      </w:r>
      <w:r w:rsidR="008644EA" w:rsidRPr="00D5193F">
        <w:rPr>
          <w:rFonts w:cs="Microsoft YaHei"/>
          <w:lang w:eastAsia="zh-CN"/>
        </w:rPr>
        <w:t>规</w:t>
      </w:r>
      <w:r w:rsidR="008644EA" w:rsidRPr="00D5193F">
        <w:rPr>
          <w:rFonts w:cs="BatangChe"/>
          <w:lang w:eastAsia="zh-CN"/>
        </w:rPr>
        <w:t>定不足以保</w:t>
      </w:r>
      <w:r w:rsidR="008644EA" w:rsidRPr="00D5193F">
        <w:rPr>
          <w:rFonts w:cs="Microsoft YaHei"/>
          <w:lang w:eastAsia="zh-CN"/>
        </w:rPr>
        <w:t>护</w:t>
      </w:r>
      <w:r w:rsidR="008644EA" w:rsidRPr="00D5193F">
        <w:rPr>
          <w:rFonts w:cs="BatangChe"/>
          <w:lang w:eastAsia="zh-CN"/>
        </w:rPr>
        <w:t>成</w:t>
      </w:r>
      <w:r w:rsidR="008644EA" w:rsidRPr="00D5193F">
        <w:rPr>
          <w:rFonts w:cs="Microsoft YaHei"/>
          <w:lang w:eastAsia="zh-CN"/>
        </w:rPr>
        <w:t>员国</w:t>
      </w:r>
      <w:r w:rsidR="008644EA" w:rsidRPr="00D5193F">
        <w:rPr>
          <w:rFonts w:cs="BatangChe"/>
          <w:lang w:eastAsia="zh-CN"/>
        </w:rPr>
        <w:t>和部</w:t>
      </w:r>
      <w:r w:rsidR="008644EA" w:rsidRPr="00D5193F">
        <w:rPr>
          <w:rFonts w:cs="Microsoft YaHei"/>
          <w:lang w:eastAsia="zh-CN"/>
        </w:rPr>
        <w:t>门</w:t>
      </w:r>
      <w:r w:rsidR="008644EA" w:rsidRPr="00D5193F">
        <w:rPr>
          <w:rFonts w:cs="BatangChe"/>
          <w:lang w:eastAsia="zh-CN"/>
        </w:rPr>
        <w:t>成</w:t>
      </w:r>
      <w:r w:rsidR="008644EA" w:rsidRPr="00D5193F">
        <w:rPr>
          <w:rFonts w:cs="Microsoft YaHei"/>
          <w:lang w:eastAsia="zh-CN"/>
        </w:rPr>
        <w:t>员</w:t>
      </w:r>
      <w:r w:rsidR="008644EA" w:rsidRPr="00D5193F">
        <w:rPr>
          <w:rFonts w:cs="BatangChe"/>
          <w:lang w:eastAsia="zh-CN"/>
        </w:rPr>
        <w:t>在此方面的利益。</w:t>
      </w:r>
    </w:p>
    <w:p w:rsidR="008644EA" w:rsidRPr="00D5193F" w:rsidRDefault="008644EA" w:rsidP="00887EE9">
      <w:pPr>
        <w:pStyle w:val="Headingb"/>
        <w:rPr>
          <w:lang w:eastAsia="zh-CN"/>
        </w:rPr>
      </w:pPr>
      <w:r w:rsidRPr="00D5193F">
        <w:rPr>
          <w:lang w:eastAsia="zh-CN"/>
        </w:rPr>
        <w:t>(7)</w:t>
      </w:r>
      <w:r w:rsidRPr="00D5193F">
        <w:rPr>
          <w:lang w:eastAsia="zh-CN"/>
        </w:rPr>
        <w:tab/>
      </w:r>
      <w:r w:rsidRPr="00D5193F">
        <w:rPr>
          <w:rFonts w:hint="eastAsia"/>
          <w:lang w:eastAsia="zh-CN"/>
        </w:rPr>
        <w:t>将分别适用于稳定的《组织法》和《一般性条款和规则》</w:t>
      </w:r>
      <w:r w:rsidR="000A44FA" w:rsidRPr="00D5193F">
        <w:rPr>
          <w:rFonts w:hint="eastAsia"/>
          <w:lang w:eastAsia="zh-CN"/>
        </w:rPr>
        <w:t>的</w:t>
      </w:r>
      <w:r w:rsidR="000A44FA" w:rsidRPr="00D5193F">
        <w:rPr>
          <w:lang w:eastAsia="zh-CN"/>
        </w:rPr>
        <w:t>修正程序；</w:t>
      </w:r>
    </w:p>
    <w:p w:rsidR="008644EA" w:rsidRPr="00D5193F" w:rsidRDefault="00887EE9" w:rsidP="00887EE9">
      <w:pPr>
        <w:pStyle w:val="enumlev1"/>
        <w:rPr>
          <w:lang w:eastAsia="zh-CN"/>
        </w:rPr>
      </w:pPr>
      <w:r w:rsidRPr="00D5193F">
        <w:rPr>
          <w:rFonts w:cs="Microsoft YaHei"/>
          <w:lang w:eastAsia="zh-CN"/>
        </w:rPr>
        <w:tab/>
      </w:r>
      <w:r w:rsidR="008644EA" w:rsidRPr="00D5193F">
        <w:rPr>
          <w:rFonts w:cs="Microsoft YaHei"/>
          <w:lang w:eastAsia="zh-CN"/>
        </w:rPr>
        <w:t>稳</w:t>
      </w:r>
      <w:r w:rsidR="008644EA" w:rsidRPr="00D5193F">
        <w:rPr>
          <w:lang w:eastAsia="zh-CN"/>
        </w:rPr>
        <w:t>定的《</w:t>
      </w:r>
      <w:r w:rsidR="008644EA" w:rsidRPr="00D5193F">
        <w:rPr>
          <w:rFonts w:cs="Microsoft YaHei"/>
          <w:lang w:eastAsia="zh-CN"/>
        </w:rPr>
        <w:t>组织</w:t>
      </w:r>
      <w:r w:rsidR="008644EA" w:rsidRPr="00D5193F">
        <w:rPr>
          <w:lang w:eastAsia="zh-CN"/>
        </w:rPr>
        <w:t>法》草案第</w:t>
      </w:r>
      <w:r w:rsidR="008644EA" w:rsidRPr="00D5193F">
        <w:rPr>
          <w:b/>
          <w:bCs/>
          <w:lang w:eastAsia="zh-CN"/>
        </w:rPr>
        <w:t>55</w:t>
      </w:r>
      <w:r w:rsidR="008644EA" w:rsidRPr="00D5193F">
        <w:rPr>
          <w:rFonts w:cs="Microsoft YaHei"/>
          <w:lang w:eastAsia="zh-CN"/>
        </w:rPr>
        <w:t>条</w:t>
      </w:r>
      <w:r w:rsidR="008644EA" w:rsidRPr="00D5193F">
        <w:rPr>
          <w:lang w:eastAsia="zh-CN"/>
        </w:rPr>
        <w:t>以及</w:t>
      </w:r>
      <w:r w:rsidR="008644EA" w:rsidRPr="00D5193F">
        <w:rPr>
          <w:rFonts w:cs="Microsoft YaHei"/>
          <w:lang w:eastAsia="zh-CN"/>
        </w:rPr>
        <w:t>现</w:t>
      </w:r>
      <w:r w:rsidR="008644EA" w:rsidRPr="00D5193F">
        <w:rPr>
          <w:lang w:eastAsia="zh-CN"/>
        </w:rPr>
        <w:t>行《公</w:t>
      </w:r>
      <w:r w:rsidR="008644EA" w:rsidRPr="00D5193F">
        <w:rPr>
          <w:rFonts w:cs="Microsoft YaHei"/>
          <w:lang w:eastAsia="zh-CN"/>
        </w:rPr>
        <w:t>约</w:t>
      </w:r>
      <w:r w:rsidR="008644EA" w:rsidRPr="00D5193F">
        <w:rPr>
          <w:lang w:eastAsia="zh-CN"/>
        </w:rPr>
        <w:t>》第</w:t>
      </w:r>
      <w:r w:rsidR="008644EA" w:rsidRPr="00D5193F">
        <w:rPr>
          <w:b/>
          <w:bCs/>
          <w:lang w:eastAsia="zh-CN"/>
        </w:rPr>
        <w:t>42</w:t>
      </w:r>
      <w:r w:rsidR="008644EA" w:rsidRPr="00D5193F">
        <w:rPr>
          <w:rFonts w:cs="Microsoft YaHei"/>
          <w:lang w:eastAsia="zh-CN"/>
        </w:rPr>
        <w:t>条</w:t>
      </w:r>
      <w:r w:rsidR="008644EA" w:rsidRPr="00D5193F">
        <w:rPr>
          <w:lang w:eastAsia="zh-CN"/>
        </w:rPr>
        <w:t>（</w:t>
      </w:r>
      <w:r w:rsidR="008644EA" w:rsidRPr="00D5193F">
        <w:rPr>
          <w:rFonts w:cs="Microsoft YaHei"/>
          <w:lang w:eastAsia="zh-CN"/>
        </w:rPr>
        <w:t>现为</w:t>
      </w:r>
      <w:r w:rsidR="008644EA" w:rsidRPr="00D5193F">
        <w:rPr>
          <w:lang w:eastAsia="zh-CN"/>
        </w:rPr>
        <w:t>《一般性</w:t>
      </w:r>
      <w:r w:rsidR="008644EA" w:rsidRPr="00D5193F">
        <w:rPr>
          <w:rFonts w:cs="Microsoft YaHei"/>
          <w:lang w:eastAsia="zh-CN"/>
        </w:rPr>
        <w:t>条</w:t>
      </w:r>
      <w:r w:rsidR="008644EA" w:rsidRPr="00D5193F">
        <w:rPr>
          <w:lang w:eastAsia="zh-CN"/>
        </w:rPr>
        <w:t>款和</w:t>
      </w:r>
      <w:r w:rsidR="008644EA" w:rsidRPr="00D5193F">
        <w:rPr>
          <w:rFonts w:cs="Microsoft YaHei"/>
          <w:lang w:eastAsia="zh-CN"/>
        </w:rPr>
        <w:t>规则</w:t>
      </w:r>
      <w:r w:rsidR="008644EA" w:rsidRPr="00D5193F">
        <w:rPr>
          <w:lang w:eastAsia="zh-CN"/>
        </w:rPr>
        <w:t>》第</w:t>
      </w:r>
      <w:r w:rsidR="008644EA" w:rsidRPr="00D5193F">
        <w:rPr>
          <w:b/>
          <w:bCs/>
          <w:lang w:eastAsia="zh-CN"/>
        </w:rPr>
        <w:t>34</w:t>
      </w:r>
      <w:r w:rsidR="008644EA" w:rsidRPr="00D5193F">
        <w:rPr>
          <w:rFonts w:cs="Microsoft YaHei"/>
          <w:lang w:eastAsia="zh-CN"/>
        </w:rPr>
        <w:t>条</w:t>
      </w:r>
      <w:r w:rsidR="008644EA" w:rsidRPr="00D5193F">
        <w:rPr>
          <w:lang w:eastAsia="zh-CN"/>
        </w:rPr>
        <w:t>）置于</w:t>
      </w:r>
      <w:r w:rsidR="008644EA" w:rsidRPr="00D5193F">
        <w:rPr>
          <w:rFonts w:cs="Microsoft YaHei"/>
          <w:lang w:eastAsia="zh-CN"/>
        </w:rPr>
        <w:t>该组报</w:t>
      </w:r>
      <w:r w:rsidR="008644EA" w:rsidRPr="00D5193F">
        <w:rPr>
          <w:lang w:eastAsia="zh-CN"/>
        </w:rPr>
        <w:t>告附件二的方括</w:t>
      </w:r>
      <w:r w:rsidR="008644EA" w:rsidRPr="00D5193F">
        <w:rPr>
          <w:rFonts w:cs="Microsoft YaHei"/>
          <w:lang w:eastAsia="zh-CN"/>
        </w:rPr>
        <w:t>号</w:t>
      </w:r>
      <w:r w:rsidR="008644EA" w:rsidRPr="00D5193F">
        <w:rPr>
          <w:lang w:eastAsia="zh-CN"/>
        </w:rPr>
        <w:t>中保留不</w:t>
      </w:r>
      <w:r w:rsidR="008644EA" w:rsidRPr="00D5193F">
        <w:rPr>
          <w:rFonts w:cs="Microsoft YaHei"/>
          <w:lang w:eastAsia="zh-CN"/>
        </w:rPr>
        <w:t>变</w:t>
      </w:r>
      <w:r w:rsidR="008644EA" w:rsidRPr="00D5193F">
        <w:rPr>
          <w:lang w:eastAsia="zh-CN"/>
        </w:rPr>
        <w:t>；有待全</w:t>
      </w:r>
      <w:r w:rsidR="008644EA" w:rsidRPr="00D5193F">
        <w:rPr>
          <w:rFonts w:cs="Microsoft YaHei"/>
          <w:lang w:eastAsia="zh-CN"/>
        </w:rPr>
        <w:t>权</w:t>
      </w:r>
      <w:r w:rsidR="008644EA" w:rsidRPr="00D5193F">
        <w:rPr>
          <w:lang w:eastAsia="zh-CN"/>
        </w:rPr>
        <w:t>代表大</w:t>
      </w:r>
      <w:r w:rsidR="008644EA" w:rsidRPr="00D5193F">
        <w:rPr>
          <w:rFonts w:cs="Microsoft YaHei"/>
          <w:lang w:eastAsia="zh-CN"/>
        </w:rPr>
        <w:t>会</w:t>
      </w:r>
      <w:r w:rsidR="008644EA" w:rsidRPr="00D5193F">
        <w:rPr>
          <w:lang w:eastAsia="zh-CN"/>
        </w:rPr>
        <w:t>做出分</w:t>
      </w:r>
      <w:r w:rsidR="008644EA" w:rsidRPr="00D5193F">
        <w:rPr>
          <w:rFonts w:cs="Microsoft YaHei"/>
          <w:lang w:eastAsia="zh-CN"/>
        </w:rPr>
        <w:t>别</w:t>
      </w:r>
      <w:r w:rsidR="008644EA" w:rsidRPr="00D5193F">
        <w:rPr>
          <w:lang w:eastAsia="zh-CN"/>
        </w:rPr>
        <w:t>适用于</w:t>
      </w:r>
      <w:r w:rsidR="008644EA" w:rsidRPr="00D5193F">
        <w:rPr>
          <w:rFonts w:cs="Microsoft YaHei"/>
          <w:lang w:eastAsia="zh-CN"/>
        </w:rPr>
        <w:t>稳</w:t>
      </w:r>
      <w:r w:rsidR="008644EA" w:rsidRPr="00D5193F">
        <w:rPr>
          <w:lang w:eastAsia="zh-CN"/>
        </w:rPr>
        <w:t>定的《</w:t>
      </w:r>
      <w:r w:rsidR="008644EA" w:rsidRPr="00D5193F">
        <w:rPr>
          <w:rFonts w:cs="Microsoft YaHei"/>
          <w:lang w:eastAsia="zh-CN"/>
        </w:rPr>
        <w:t>组织</w:t>
      </w:r>
      <w:r w:rsidR="008644EA" w:rsidRPr="00D5193F">
        <w:rPr>
          <w:lang w:eastAsia="zh-CN"/>
        </w:rPr>
        <w:t>法》和《一般性条款和规则》修正程序的决定。</w:t>
      </w:r>
      <w:r w:rsidR="00103815">
        <w:rPr>
          <w:rFonts w:hint="eastAsia"/>
          <w:lang w:eastAsia="zh-CN"/>
        </w:rPr>
        <w:t>但</w:t>
      </w:r>
      <w:r w:rsidR="00B5196D" w:rsidRPr="00D5193F">
        <w:rPr>
          <w:rFonts w:hint="eastAsia"/>
          <w:lang w:eastAsia="zh-CN"/>
        </w:rPr>
        <w:t>向工作组提交文稿的两个成员国已就如何修正第</w:t>
      </w:r>
      <w:r w:rsidR="00B5196D" w:rsidRPr="00D5193F">
        <w:rPr>
          <w:rFonts w:hint="eastAsia"/>
          <w:b/>
          <w:bCs/>
          <w:lang w:eastAsia="zh-CN"/>
        </w:rPr>
        <w:t>55</w:t>
      </w:r>
      <w:r w:rsidR="00B5196D" w:rsidRPr="00D5193F">
        <w:rPr>
          <w:rFonts w:hint="eastAsia"/>
          <w:lang w:eastAsia="zh-CN"/>
        </w:rPr>
        <w:t>条的方式提出了具体提案。</w:t>
      </w:r>
    </w:p>
    <w:p w:rsidR="008644EA" w:rsidRPr="00D5193F" w:rsidRDefault="008644EA" w:rsidP="00887EE9">
      <w:pPr>
        <w:pStyle w:val="Headingb"/>
        <w:rPr>
          <w:lang w:eastAsia="zh-CN"/>
        </w:rPr>
      </w:pPr>
      <w:r w:rsidRPr="00D5193F">
        <w:rPr>
          <w:lang w:eastAsia="zh-CN"/>
        </w:rPr>
        <w:lastRenderedPageBreak/>
        <w:t>(8)</w:t>
      </w:r>
      <w:r w:rsidRPr="00D5193F">
        <w:rPr>
          <w:lang w:eastAsia="zh-CN"/>
        </w:rPr>
        <w:tab/>
      </w:r>
      <w:r w:rsidRPr="00D5193F">
        <w:rPr>
          <w:rFonts w:hint="eastAsia"/>
          <w:lang w:eastAsia="zh-CN"/>
        </w:rPr>
        <w:t>稳定的《组织法》草案中《组织法》第</w:t>
      </w:r>
      <w:r w:rsidRPr="00D5193F">
        <w:rPr>
          <w:rFonts w:hint="eastAsia"/>
          <w:lang w:eastAsia="zh-CN"/>
        </w:rPr>
        <w:t>233</w:t>
      </w:r>
      <w:r w:rsidRPr="00D5193F">
        <w:rPr>
          <w:rFonts w:hint="eastAsia"/>
          <w:lang w:eastAsia="zh-CN"/>
        </w:rPr>
        <w:t>款所含</w:t>
      </w:r>
      <w:r w:rsidR="00D5193F" w:rsidRPr="00D5193F">
        <w:rPr>
          <w:rFonts w:ascii="SimSun" w:hAnsi="SimSun" w:hint="eastAsia"/>
          <w:lang w:eastAsia="zh-CN"/>
        </w:rPr>
        <w:t>“</w:t>
      </w:r>
      <w:r w:rsidRPr="00D5193F">
        <w:rPr>
          <w:rFonts w:hint="eastAsia"/>
          <w:lang w:eastAsia="zh-CN"/>
        </w:rPr>
        <w:t>争议的解决</w:t>
      </w:r>
      <w:r w:rsidR="00D5193F" w:rsidRPr="00D5193F">
        <w:rPr>
          <w:rFonts w:ascii="SimSun" w:hAnsi="SimSun" w:hint="eastAsia"/>
          <w:lang w:eastAsia="zh-CN"/>
        </w:rPr>
        <w:t>”</w:t>
      </w:r>
      <w:r w:rsidRPr="00D5193F">
        <w:rPr>
          <w:rFonts w:hint="eastAsia"/>
          <w:lang w:eastAsia="zh-CN"/>
        </w:rPr>
        <w:t>各款适用于《一般性条款和规则》</w:t>
      </w:r>
      <w:r w:rsidR="000922E9" w:rsidRPr="00D5193F">
        <w:rPr>
          <w:rFonts w:hint="eastAsia"/>
          <w:lang w:eastAsia="zh-CN"/>
        </w:rPr>
        <w:t>；</w:t>
      </w:r>
    </w:p>
    <w:p w:rsidR="008644EA" w:rsidRPr="00D5193F" w:rsidRDefault="00887EE9" w:rsidP="00887EE9">
      <w:pPr>
        <w:pStyle w:val="enumlev1"/>
        <w:rPr>
          <w:lang w:eastAsia="zh-CN"/>
        </w:rPr>
      </w:pPr>
      <w:r w:rsidRPr="00D5193F">
        <w:rPr>
          <w:lang w:eastAsia="zh-CN"/>
        </w:rPr>
        <w:tab/>
      </w:r>
      <w:r w:rsidR="008644EA" w:rsidRPr="00D5193F">
        <w:rPr>
          <w:rFonts w:hint="eastAsia"/>
          <w:lang w:eastAsia="zh-CN"/>
        </w:rPr>
        <w:t>报告附件</w:t>
      </w:r>
      <w:r w:rsidR="008644EA" w:rsidRPr="00AA6D50">
        <w:rPr>
          <w:rFonts w:hint="eastAsia"/>
          <w:b/>
          <w:bCs/>
          <w:lang w:eastAsia="zh-CN"/>
        </w:rPr>
        <w:t>二</w:t>
      </w:r>
      <w:r w:rsidR="000922E9" w:rsidRPr="00D5193F">
        <w:rPr>
          <w:rFonts w:hint="eastAsia"/>
          <w:lang w:eastAsia="zh-CN"/>
        </w:rPr>
        <w:t>中用</w:t>
      </w:r>
      <w:r w:rsidR="008644EA" w:rsidRPr="00D5193F">
        <w:rPr>
          <w:rFonts w:hint="eastAsia"/>
          <w:lang w:eastAsia="zh-CN"/>
        </w:rPr>
        <w:t>方框号保留了</w:t>
      </w:r>
      <w:r w:rsidR="000922E9" w:rsidRPr="00D5193F">
        <w:rPr>
          <w:rFonts w:hint="eastAsia"/>
          <w:lang w:eastAsia="zh-CN"/>
        </w:rPr>
        <w:t>《组织法》第</w:t>
      </w:r>
      <w:r w:rsidR="000922E9" w:rsidRPr="00D5193F">
        <w:rPr>
          <w:rFonts w:hint="eastAsia"/>
          <w:b/>
          <w:bCs/>
          <w:lang w:eastAsia="zh-CN"/>
        </w:rPr>
        <w:t>233</w:t>
      </w:r>
      <w:r w:rsidR="000922E9" w:rsidRPr="00D5193F">
        <w:rPr>
          <w:rFonts w:hint="eastAsia"/>
          <w:lang w:eastAsia="zh-CN"/>
        </w:rPr>
        <w:t>款中</w:t>
      </w:r>
      <w:r w:rsidR="008644EA" w:rsidRPr="00D5193F">
        <w:rPr>
          <w:rFonts w:hint="eastAsia"/>
          <w:lang w:eastAsia="zh-CN"/>
        </w:rPr>
        <w:t>对《一般性条款和规则》的交叉参引。</w:t>
      </w:r>
    </w:p>
    <w:p w:rsidR="008644EA" w:rsidRPr="00D5193F" w:rsidRDefault="00887EE9" w:rsidP="004401AD">
      <w:pPr>
        <w:pStyle w:val="enumlev1"/>
        <w:rPr>
          <w:lang w:eastAsia="zh-CN"/>
        </w:rPr>
      </w:pPr>
      <w:r w:rsidRPr="00D5193F">
        <w:rPr>
          <w:lang w:eastAsia="zh-CN"/>
        </w:rPr>
        <w:tab/>
      </w:r>
      <w:r w:rsidR="008644EA" w:rsidRPr="00D5193F">
        <w:rPr>
          <w:rFonts w:hint="eastAsia"/>
          <w:lang w:eastAsia="zh-CN"/>
        </w:rPr>
        <w:t>某些成员国认为，稳定的《组织法》草案中的《组织法》第</w:t>
      </w:r>
      <w:r w:rsidR="008644EA" w:rsidRPr="00D5193F">
        <w:rPr>
          <w:rFonts w:hint="eastAsia"/>
          <w:b/>
          <w:bCs/>
          <w:lang w:eastAsia="zh-CN"/>
        </w:rPr>
        <w:t>233</w:t>
      </w:r>
      <w:r w:rsidR="008644EA" w:rsidRPr="00D5193F">
        <w:rPr>
          <w:rFonts w:hint="eastAsia"/>
          <w:lang w:eastAsia="zh-CN"/>
        </w:rPr>
        <w:t>款仅适用于解决</w:t>
      </w:r>
      <w:r w:rsidR="008644EA" w:rsidRPr="00103815">
        <w:rPr>
          <w:rFonts w:hint="eastAsia"/>
          <w:spacing w:val="2"/>
          <w:lang w:eastAsia="zh-CN"/>
        </w:rPr>
        <w:t>成员国之间关于国际电联条约性法规的解释和适用情况的争议。</w:t>
      </w:r>
      <w:r w:rsidR="004401AD" w:rsidRPr="00103815">
        <w:rPr>
          <w:rFonts w:hint="eastAsia"/>
          <w:spacing w:val="2"/>
          <w:lang w:eastAsia="zh-CN"/>
        </w:rPr>
        <w:t>但</w:t>
      </w:r>
      <w:r w:rsidR="008644EA" w:rsidRPr="00103815">
        <w:rPr>
          <w:rFonts w:hint="eastAsia"/>
          <w:spacing w:val="2"/>
          <w:lang w:eastAsia="zh-CN"/>
        </w:rPr>
        <w:t>《组织法》第</w:t>
      </w:r>
      <w:bookmarkStart w:id="103" w:name="_GoBack"/>
      <w:r w:rsidR="008644EA" w:rsidRPr="00AA6D50">
        <w:rPr>
          <w:rFonts w:hint="eastAsia"/>
          <w:b/>
          <w:bCs/>
          <w:lang w:eastAsia="zh-CN"/>
        </w:rPr>
        <w:t>233</w:t>
      </w:r>
      <w:bookmarkEnd w:id="103"/>
      <w:r w:rsidR="008644EA" w:rsidRPr="00D5193F">
        <w:rPr>
          <w:rFonts w:hint="eastAsia"/>
          <w:lang w:eastAsia="zh-CN"/>
        </w:rPr>
        <w:t>款不适用于解决成员国之间关于诸如《一般性条款和规则》之类的国际电联非条约性文件的解释和适用情况的争议。</w:t>
      </w:r>
    </w:p>
    <w:p w:rsidR="008644EA" w:rsidRPr="00D5193F" w:rsidRDefault="008644EA" w:rsidP="00887EE9">
      <w:pPr>
        <w:pStyle w:val="Headingb"/>
        <w:rPr>
          <w:lang w:eastAsia="zh-CN"/>
        </w:rPr>
      </w:pPr>
      <w:r w:rsidRPr="00D5193F">
        <w:rPr>
          <w:lang w:eastAsia="zh-CN"/>
        </w:rPr>
        <w:t>(9)</w:t>
      </w:r>
      <w:r w:rsidRPr="00D5193F">
        <w:rPr>
          <w:lang w:eastAsia="zh-CN"/>
        </w:rPr>
        <w:tab/>
      </w:r>
      <w:r w:rsidRPr="00D5193F">
        <w:rPr>
          <w:rFonts w:hint="eastAsia"/>
          <w:lang w:eastAsia="zh-CN"/>
        </w:rPr>
        <w:t>应对稳定的《组织法》草案的附件和《一般性条款和规则》草案的附件中所含的定义进行进一步审议并移至适当文书中</w:t>
      </w:r>
      <w:r w:rsidR="000922E9" w:rsidRPr="00D5193F">
        <w:rPr>
          <w:rFonts w:hint="eastAsia"/>
          <w:lang w:eastAsia="zh-CN"/>
        </w:rPr>
        <w:t>；</w:t>
      </w:r>
    </w:p>
    <w:p w:rsidR="008644EA" w:rsidRPr="00D5193F" w:rsidRDefault="00887EE9" w:rsidP="00887EE9">
      <w:pPr>
        <w:pStyle w:val="enumlev1"/>
        <w:rPr>
          <w:lang w:eastAsia="zh-CN"/>
        </w:rPr>
      </w:pPr>
      <w:r w:rsidRPr="00D5193F">
        <w:rPr>
          <w:lang w:eastAsia="zh-CN"/>
        </w:rPr>
        <w:tab/>
      </w:r>
      <w:r w:rsidR="008644EA" w:rsidRPr="00D5193F">
        <w:rPr>
          <w:rFonts w:hint="eastAsia"/>
          <w:lang w:eastAsia="zh-CN"/>
        </w:rPr>
        <w:t>稳</w:t>
      </w:r>
      <w:r w:rsidR="008644EA" w:rsidRPr="00D5193F">
        <w:rPr>
          <w:lang w:eastAsia="zh-CN"/>
        </w:rPr>
        <w:t>定的《</w:t>
      </w:r>
      <w:r w:rsidR="008644EA" w:rsidRPr="00D5193F">
        <w:rPr>
          <w:rFonts w:hint="eastAsia"/>
          <w:lang w:eastAsia="zh-CN"/>
        </w:rPr>
        <w:t>组织</w:t>
      </w:r>
      <w:r w:rsidR="008644EA" w:rsidRPr="00D5193F">
        <w:rPr>
          <w:lang w:eastAsia="zh-CN"/>
        </w:rPr>
        <w:t>法》草案第</w:t>
      </w:r>
      <w:r w:rsidR="008644EA" w:rsidRPr="00D5193F">
        <w:rPr>
          <w:rFonts w:hint="eastAsia"/>
          <w:b/>
          <w:bCs/>
          <w:lang w:eastAsia="zh-CN"/>
        </w:rPr>
        <w:t>5</w:t>
      </w:r>
      <w:r w:rsidR="008644EA" w:rsidRPr="00D5193F">
        <w:rPr>
          <w:rFonts w:hint="eastAsia"/>
          <w:lang w:eastAsia="zh-CN"/>
        </w:rPr>
        <w:t>条</w:t>
      </w:r>
      <w:r w:rsidR="008644EA" w:rsidRPr="00D5193F">
        <w:rPr>
          <w:lang w:eastAsia="zh-CN"/>
        </w:rPr>
        <w:t>以及</w:t>
      </w:r>
      <w:r w:rsidR="008644EA" w:rsidRPr="00D5193F">
        <w:rPr>
          <w:rFonts w:hint="eastAsia"/>
          <w:lang w:eastAsia="zh-CN"/>
        </w:rPr>
        <w:t>稳</w:t>
      </w:r>
      <w:r w:rsidR="008644EA" w:rsidRPr="00D5193F">
        <w:rPr>
          <w:lang w:eastAsia="zh-CN"/>
        </w:rPr>
        <w:t>定的《</w:t>
      </w:r>
      <w:r w:rsidR="008644EA" w:rsidRPr="00D5193F">
        <w:rPr>
          <w:rFonts w:hint="eastAsia"/>
          <w:lang w:eastAsia="zh-CN"/>
        </w:rPr>
        <w:t>组织</w:t>
      </w:r>
      <w:r w:rsidR="008644EA" w:rsidRPr="00D5193F">
        <w:rPr>
          <w:lang w:eastAsia="zh-CN"/>
        </w:rPr>
        <w:t>法》</w:t>
      </w:r>
      <w:r w:rsidR="008644EA" w:rsidRPr="00D5193F">
        <w:rPr>
          <w:rFonts w:hint="eastAsia"/>
          <w:lang w:eastAsia="zh-CN"/>
        </w:rPr>
        <w:t>草案和《一般性条</w:t>
      </w:r>
      <w:r w:rsidR="008644EA" w:rsidRPr="00D5193F">
        <w:rPr>
          <w:lang w:eastAsia="zh-CN"/>
        </w:rPr>
        <w:t>款和</w:t>
      </w:r>
      <w:r w:rsidR="008644EA" w:rsidRPr="00D5193F">
        <w:rPr>
          <w:rFonts w:hint="eastAsia"/>
          <w:lang w:eastAsia="zh-CN"/>
        </w:rPr>
        <w:t>规则</w:t>
      </w:r>
      <w:r w:rsidR="008644EA" w:rsidRPr="00D5193F">
        <w:rPr>
          <w:lang w:eastAsia="zh-CN"/>
        </w:rPr>
        <w:t>》草案各自的附件均</w:t>
      </w:r>
      <w:r w:rsidR="008644EA" w:rsidRPr="00D5193F">
        <w:rPr>
          <w:rFonts w:hint="eastAsia"/>
          <w:lang w:eastAsia="zh-CN"/>
        </w:rPr>
        <w:t>保持不变，且</w:t>
      </w:r>
      <w:r w:rsidR="000922E9" w:rsidRPr="00D5193F">
        <w:rPr>
          <w:rFonts w:hint="eastAsia"/>
          <w:lang w:eastAsia="zh-CN"/>
        </w:rPr>
        <w:t>用</w:t>
      </w:r>
      <w:r w:rsidR="000922E9" w:rsidRPr="00D5193F">
        <w:rPr>
          <w:lang w:eastAsia="zh-CN"/>
        </w:rPr>
        <w:t>方括号</w:t>
      </w:r>
      <w:r w:rsidR="000922E9" w:rsidRPr="00D5193F">
        <w:rPr>
          <w:rFonts w:hint="eastAsia"/>
          <w:lang w:eastAsia="zh-CN"/>
        </w:rPr>
        <w:t>放在</w:t>
      </w:r>
      <w:r w:rsidR="008644EA" w:rsidRPr="00D5193F">
        <w:rPr>
          <w:rFonts w:hint="eastAsia"/>
          <w:lang w:eastAsia="zh-CN"/>
        </w:rPr>
        <w:t>该组报</w:t>
      </w:r>
      <w:r w:rsidR="008644EA" w:rsidRPr="00D5193F">
        <w:rPr>
          <w:lang w:eastAsia="zh-CN"/>
        </w:rPr>
        <w:t>告</w:t>
      </w:r>
      <w:r w:rsidR="008644EA" w:rsidRPr="00D5193F">
        <w:rPr>
          <w:rFonts w:hint="eastAsia"/>
          <w:lang w:eastAsia="zh-CN"/>
        </w:rPr>
        <w:t>的附件二中，</w:t>
      </w:r>
      <w:r w:rsidR="000922E9" w:rsidRPr="00D5193F">
        <w:rPr>
          <w:rFonts w:hint="eastAsia"/>
          <w:lang w:eastAsia="zh-CN"/>
        </w:rPr>
        <w:t>以便</w:t>
      </w:r>
      <w:r w:rsidR="008644EA" w:rsidRPr="00D5193F">
        <w:rPr>
          <w:rFonts w:hint="eastAsia"/>
          <w:lang w:eastAsia="zh-CN"/>
        </w:rPr>
        <w:t>强调</w:t>
      </w:r>
      <w:r w:rsidR="000922E9" w:rsidRPr="00D5193F">
        <w:rPr>
          <w:rFonts w:hint="eastAsia"/>
          <w:lang w:eastAsia="zh-CN"/>
        </w:rPr>
        <w:t>，一旦</w:t>
      </w:r>
      <w:r w:rsidR="008644EA" w:rsidRPr="00D5193F">
        <w:rPr>
          <w:rFonts w:hint="eastAsia"/>
          <w:lang w:eastAsia="zh-CN"/>
        </w:rPr>
        <w:t>对稳</w:t>
      </w:r>
      <w:r w:rsidR="008644EA" w:rsidRPr="00D5193F">
        <w:rPr>
          <w:lang w:eastAsia="zh-CN"/>
        </w:rPr>
        <w:t>定的《</w:t>
      </w:r>
      <w:r w:rsidR="008644EA" w:rsidRPr="00D5193F">
        <w:rPr>
          <w:rFonts w:hint="eastAsia"/>
          <w:lang w:eastAsia="zh-CN"/>
        </w:rPr>
        <w:t>组织</w:t>
      </w:r>
      <w:r w:rsidR="008644EA" w:rsidRPr="00D5193F">
        <w:rPr>
          <w:lang w:eastAsia="zh-CN"/>
        </w:rPr>
        <w:t>法》和《一般性</w:t>
      </w:r>
      <w:r w:rsidR="008644EA" w:rsidRPr="00D5193F">
        <w:rPr>
          <w:rFonts w:hint="eastAsia"/>
          <w:lang w:eastAsia="zh-CN"/>
        </w:rPr>
        <w:t>条</w:t>
      </w:r>
      <w:r w:rsidR="008644EA" w:rsidRPr="00D5193F">
        <w:rPr>
          <w:lang w:eastAsia="zh-CN"/>
        </w:rPr>
        <w:t>款和</w:t>
      </w:r>
      <w:r w:rsidR="008644EA" w:rsidRPr="00D5193F">
        <w:rPr>
          <w:rFonts w:hint="eastAsia"/>
          <w:lang w:eastAsia="zh-CN"/>
        </w:rPr>
        <w:t>规则</w:t>
      </w:r>
      <w:r w:rsidR="008644EA" w:rsidRPr="00D5193F">
        <w:rPr>
          <w:lang w:eastAsia="zh-CN"/>
        </w:rPr>
        <w:t>》的主要最后案文</w:t>
      </w:r>
      <w:r w:rsidR="008644EA" w:rsidRPr="00D5193F">
        <w:rPr>
          <w:rFonts w:hint="eastAsia"/>
          <w:lang w:eastAsia="zh-CN"/>
        </w:rPr>
        <w:t>达</w:t>
      </w:r>
      <w:r w:rsidR="008644EA" w:rsidRPr="00D5193F">
        <w:rPr>
          <w:lang w:eastAsia="zh-CN"/>
        </w:rPr>
        <w:t>成一致，</w:t>
      </w:r>
      <w:r w:rsidR="000922E9" w:rsidRPr="00D5193F">
        <w:rPr>
          <w:rFonts w:hint="eastAsia"/>
          <w:lang w:eastAsia="zh-CN"/>
        </w:rPr>
        <w:t>必要时</w:t>
      </w:r>
      <w:r w:rsidR="008644EA" w:rsidRPr="00D5193F">
        <w:rPr>
          <w:lang w:eastAsia="zh-CN"/>
        </w:rPr>
        <w:t>需</w:t>
      </w:r>
      <w:r w:rsidR="008644EA" w:rsidRPr="00D5193F">
        <w:rPr>
          <w:rFonts w:hint="eastAsia"/>
          <w:lang w:eastAsia="zh-CN"/>
        </w:rPr>
        <w:t>对此第</w:t>
      </w:r>
      <w:r w:rsidR="008644EA" w:rsidRPr="00D5193F">
        <w:rPr>
          <w:rFonts w:hint="eastAsia"/>
          <w:b/>
          <w:bCs/>
          <w:lang w:eastAsia="zh-CN"/>
        </w:rPr>
        <w:t>5</w:t>
      </w:r>
      <w:r w:rsidR="008644EA" w:rsidRPr="00D5193F">
        <w:rPr>
          <w:rFonts w:hint="eastAsia"/>
          <w:lang w:eastAsia="zh-CN"/>
        </w:rPr>
        <w:t>条</w:t>
      </w:r>
      <w:r w:rsidR="008644EA" w:rsidRPr="00D5193F">
        <w:rPr>
          <w:lang w:eastAsia="zh-CN"/>
        </w:rPr>
        <w:t>和</w:t>
      </w:r>
      <w:r w:rsidR="000922E9" w:rsidRPr="00D5193F">
        <w:rPr>
          <w:rFonts w:hint="eastAsia"/>
          <w:lang w:eastAsia="zh-CN"/>
        </w:rPr>
        <w:t>各</w:t>
      </w:r>
      <w:r w:rsidR="008644EA" w:rsidRPr="00D5193F">
        <w:rPr>
          <w:lang w:eastAsia="zh-CN"/>
        </w:rPr>
        <w:t>附件</w:t>
      </w:r>
      <w:r w:rsidR="008644EA" w:rsidRPr="00D5193F">
        <w:rPr>
          <w:rFonts w:hint="eastAsia"/>
          <w:lang w:eastAsia="zh-CN"/>
        </w:rPr>
        <w:t>进</w:t>
      </w:r>
      <w:r w:rsidR="008644EA" w:rsidRPr="00D5193F">
        <w:rPr>
          <w:lang w:eastAsia="zh-CN"/>
        </w:rPr>
        <w:t>行</w:t>
      </w:r>
      <w:r w:rsidR="008644EA" w:rsidRPr="00D5193F">
        <w:rPr>
          <w:rFonts w:hint="eastAsia"/>
          <w:lang w:eastAsia="zh-CN"/>
        </w:rPr>
        <w:t>认真审议</w:t>
      </w:r>
      <w:r w:rsidR="008644EA" w:rsidRPr="00D5193F">
        <w:rPr>
          <w:lang w:eastAsia="zh-CN"/>
        </w:rPr>
        <w:t>和修</w:t>
      </w:r>
      <w:r w:rsidR="008644EA" w:rsidRPr="00D5193F">
        <w:rPr>
          <w:rFonts w:hint="eastAsia"/>
          <w:lang w:eastAsia="zh-CN"/>
        </w:rPr>
        <w:t>订</w:t>
      </w:r>
      <w:r w:rsidR="008644EA" w:rsidRPr="00D5193F">
        <w:rPr>
          <w:lang w:eastAsia="zh-CN"/>
        </w:rPr>
        <w:t>。</w:t>
      </w:r>
    </w:p>
    <w:p w:rsidR="008644EA" w:rsidRPr="00D5193F" w:rsidRDefault="00887EE9" w:rsidP="00887EE9">
      <w:pPr>
        <w:pStyle w:val="enumlev1"/>
        <w:rPr>
          <w:lang w:eastAsia="zh-CN"/>
        </w:rPr>
      </w:pPr>
      <w:r w:rsidRPr="00D5193F">
        <w:rPr>
          <w:lang w:eastAsia="zh-CN"/>
        </w:rPr>
        <w:tab/>
      </w:r>
      <w:r w:rsidR="008644EA" w:rsidRPr="00D5193F">
        <w:rPr>
          <w:rFonts w:hint="eastAsia"/>
          <w:lang w:eastAsia="zh-CN"/>
        </w:rPr>
        <w:t>某些成员认为，现行《组织法》和现行《公约》各自附件中所含的所有</w:t>
      </w:r>
      <w:r w:rsidR="000922E9" w:rsidRPr="00D5193F">
        <w:rPr>
          <w:rFonts w:hint="eastAsia"/>
          <w:lang w:eastAsia="zh-CN"/>
        </w:rPr>
        <w:t>定义均应整体移至稳定的《组织法》的一个附件中。与此同时，</w:t>
      </w:r>
      <w:r w:rsidR="008644EA" w:rsidRPr="00D5193F">
        <w:rPr>
          <w:rFonts w:hint="eastAsia"/>
          <w:lang w:eastAsia="zh-CN"/>
        </w:rPr>
        <w:t>其他成员则认为，只有那些在《组织法》或《行政规则》中使用的术语的定义应移至稳定的《组织法》的一个附件中；不过，仅在《一般性条款和规则》（而非在国际电联任何条约性法律文书中）使用的术语的定义应保留在《一般性条款和规则》的一个附件中。</w:t>
      </w:r>
    </w:p>
    <w:p w:rsidR="008644EA" w:rsidRPr="00D5193F" w:rsidRDefault="008644EA" w:rsidP="00887EE9">
      <w:pPr>
        <w:pStyle w:val="Headingb"/>
        <w:rPr>
          <w:lang w:eastAsia="zh-CN"/>
        </w:rPr>
      </w:pPr>
      <w:r w:rsidRPr="00D5193F">
        <w:rPr>
          <w:lang w:eastAsia="zh-CN"/>
        </w:rPr>
        <w:t>(10)</w:t>
      </w:r>
      <w:r w:rsidRPr="00D5193F">
        <w:rPr>
          <w:lang w:eastAsia="zh-CN"/>
        </w:rPr>
        <w:tab/>
      </w:r>
      <w:r w:rsidRPr="00D5193F">
        <w:rPr>
          <w:rFonts w:hint="eastAsia"/>
          <w:lang w:eastAsia="zh-CN"/>
        </w:rPr>
        <w:t>将《一般性条款和规则》新</w:t>
      </w:r>
      <w:r w:rsidR="000922E9" w:rsidRPr="00D5193F">
        <w:rPr>
          <w:rFonts w:hint="eastAsia"/>
          <w:lang w:eastAsia="zh-CN"/>
        </w:rPr>
        <w:t>的</w:t>
      </w:r>
      <w:r w:rsidRPr="00D5193F">
        <w:rPr>
          <w:rFonts w:hint="eastAsia"/>
          <w:lang w:eastAsia="zh-CN"/>
        </w:rPr>
        <w:t>第七章包含的所有条款移至稳定的《组织法》中</w:t>
      </w:r>
      <w:r w:rsidR="000922E9" w:rsidRPr="00D5193F">
        <w:rPr>
          <w:rFonts w:hint="eastAsia"/>
          <w:lang w:eastAsia="zh-CN"/>
        </w:rPr>
        <w:t>；</w:t>
      </w:r>
    </w:p>
    <w:p w:rsidR="008644EA" w:rsidRPr="00D5193F" w:rsidRDefault="00887EE9" w:rsidP="00887EE9">
      <w:pPr>
        <w:pStyle w:val="enumlev1"/>
        <w:rPr>
          <w:lang w:eastAsia="zh-CN"/>
        </w:rPr>
      </w:pPr>
      <w:r w:rsidRPr="00D5193F">
        <w:rPr>
          <w:lang w:eastAsia="zh-CN"/>
        </w:rPr>
        <w:tab/>
      </w:r>
      <w:r w:rsidR="008644EA" w:rsidRPr="00D5193F">
        <w:rPr>
          <w:rFonts w:hint="eastAsia"/>
          <w:lang w:eastAsia="zh-CN"/>
        </w:rPr>
        <w:t>工作组在该组报告附件</w:t>
      </w:r>
      <w:r w:rsidR="008644EA" w:rsidRPr="00D5193F">
        <w:rPr>
          <w:rFonts w:hint="eastAsia"/>
          <w:b/>
          <w:bCs/>
          <w:lang w:eastAsia="zh-CN"/>
        </w:rPr>
        <w:t>二</w:t>
      </w:r>
      <w:r w:rsidR="008644EA" w:rsidRPr="00D5193F">
        <w:rPr>
          <w:rFonts w:hint="eastAsia"/>
          <w:lang w:eastAsia="zh-CN"/>
        </w:rPr>
        <w:t>的方框号中保留了《一般性条款和规则》草案（关于电信业务运营的各项条款）的新</w:t>
      </w:r>
      <w:r w:rsidR="000922E9" w:rsidRPr="00D5193F">
        <w:rPr>
          <w:rFonts w:hint="eastAsia"/>
          <w:lang w:eastAsia="zh-CN"/>
        </w:rPr>
        <w:t>的</w:t>
      </w:r>
      <w:r w:rsidR="008644EA" w:rsidRPr="00D5193F">
        <w:rPr>
          <w:rFonts w:hint="eastAsia"/>
          <w:lang w:eastAsia="zh-CN"/>
        </w:rPr>
        <w:t>第</w:t>
      </w:r>
      <w:r w:rsidR="008644EA" w:rsidRPr="00D5193F">
        <w:rPr>
          <w:rFonts w:hint="eastAsia"/>
          <w:b/>
          <w:bCs/>
          <w:lang w:eastAsia="zh-CN"/>
        </w:rPr>
        <w:t>七</w:t>
      </w:r>
      <w:r w:rsidR="008644EA" w:rsidRPr="00D5193F">
        <w:rPr>
          <w:rFonts w:hint="eastAsia"/>
          <w:lang w:eastAsia="zh-CN"/>
        </w:rPr>
        <w:t>章。</w:t>
      </w:r>
    </w:p>
    <w:p w:rsidR="00B5196D" w:rsidRPr="00D5193F" w:rsidRDefault="00B5196D" w:rsidP="008A4B60">
      <w:pPr>
        <w:spacing w:before="160"/>
        <w:ind w:firstLineChars="200" w:firstLine="480"/>
        <w:jc w:val="both"/>
        <w:rPr>
          <w:lang w:eastAsia="zh-CN"/>
        </w:rPr>
      </w:pPr>
      <w:r w:rsidRPr="00D5193F">
        <w:rPr>
          <w:rFonts w:hint="eastAsia"/>
          <w:lang w:eastAsia="zh-CN"/>
        </w:rPr>
        <w:t>考虑到上述结果、理事会制定稳定的《组织法》工作组的报告、理事会</w:t>
      </w:r>
      <w:r w:rsidRPr="00D5193F">
        <w:rPr>
          <w:rFonts w:hint="eastAsia"/>
          <w:lang w:eastAsia="zh-CN"/>
        </w:rPr>
        <w:t>2013</w:t>
      </w:r>
      <w:r w:rsidRPr="00D5193F">
        <w:rPr>
          <w:rFonts w:hint="eastAsia"/>
          <w:lang w:eastAsia="zh-CN"/>
        </w:rPr>
        <w:t>年会议的考虑以及除了</w:t>
      </w:r>
      <w:r w:rsidRPr="00D5193F">
        <w:rPr>
          <w:rFonts w:cs="Arial"/>
          <w:color w:val="222222"/>
          <w:szCs w:val="24"/>
          <w:lang w:eastAsia="zh-CN"/>
        </w:rPr>
        <w:t>向国际电联成员转发</w:t>
      </w:r>
      <w:r w:rsidRPr="00D5193F">
        <w:rPr>
          <w:rFonts w:cs="Arial" w:hint="eastAsia"/>
          <w:color w:val="222222"/>
          <w:szCs w:val="24"/>
          <w:lang w:eastAsia="zh-CN"/>
        </w:rPr>
        <w:t>该组</w:t>
      </w:r>
      <w:r w:rsidRPr="00D5193F">
        <w:rPr>
          <w:rFonts w:cs="Arial"/>
          <w:color w:val="222222"/>
          <w:szCs w:val="24"/>
          <w:lang w:eastAsia="zh-CN"/>
        </w:rPr>
        <w:t>的报告</w:t>
      </w:r>
      <w:r w:rsidRPr="00D5193F">
        <w:rPr>
          <w:rFonts w:cs="Arial" w:hint="eastAsia"/>
          <w:color w:val="222222"/>
          <w:szCs w:val="24"/>
          <w:lang w:eastAsia="zh-CN"/>
        </w:rPr>
        <w:t>、对来自</w:t>
      </w:r>
      <w:r w:rsidRPr="00D5193F">
        <w:rPr>
          <w:rFonts w:cs="Arial"/>
          <w:color w:val="222222"/>
          <w:szCs w:val="24"/>
          <w:lang w:eastAsia="zh-CN"/>
        </w:rPr>
        <w:t>成员国</w:t>
      </w:r>
      <w:r w:rsidRPr="00D5193F">
        <w:rPr>
          <w:rFonts w:cs="Arial" w:hint="eastAsia"/>
          <w:color w:val="222222"/>
          <w:szCs w:val="24"/>
          <w:lang w:eastAsia="zh-CN"/>
        </w:rPr>
        <w:t>的</w:t>
      </w:r>
      <w:r w:rsidRPr="00D5193F">
        <w:rPr>
          <w:rFonts w:cs="Arial"/>
          <w:color w:val="222222"/>
          <w:szCs w:val="24"/>
          <w:lang w:eastAsia="zh-CN"/>
        </w:rPr>
        <w:t>四</w:t>
      </w:r>
      <w:r w:rsidRPr="00D5193F">
        <w:rPr>
          <w:rFonts w:cs="Arial" w:hint="eastAsia"/>
          <w:color w:val="222222"/>
          <w:szCs w:val="24"/>
          <w:lang w:eastAsia="zh-CN"/>
        </w:rPr>
        <w:t>份</w:t>
      </w:r>
      <w:r w:rsidRPr="00D5193F">
        <w:rPr>
          <w:rFonts w:cs="Arial"/>
          <w:color w:val="222222"/>
          <w:szCs w:val="24"/>
          <w:lang w:eastAsia="zh-CN"/>
        </w:rPr>
        <w:t>文稿</w:t>
      </w:r>
      <w:r w:rsidRPr="00D5193F">
        <w:rPr>
          <w:rFonts w:cs="Arial" w:hint="eastAsia"/>
          <w:color w:val="222222"/>
          <w:szCs w:val="24"/>
          <w:lang w:eastAsia="zh-CN"/>
        </w:rPr>
        <w:t>的交叉参引</w:t>
      </w:r>
      <w:r w:rsidR="008A4B60" w:rsidRPr="00D5193F">
        <w:rPr>
          <w:rFonts w:cs="Arial" w:hint="eastAsia"/>
          <w:color w:val="222222"/>
          <w:szCs w:val="24"/>
          <w:lang w:eastAsia="zh-CN"/>
        </w:rPr>
        <w:t>和</w:t>
      </w:r>
      <w:r w:rsidRPr="00D5193F">
        <w:rPr>
          <w:rFonts w:cs="Arial"/>
          <w:color w:val="222222"/>
          <w:szCs w:val="24"/>
          <w:lang w:eastAsia="zh-CN"/>
        </w:rPr>
        <w:t>理事会的</w:t>
      </w:r>
      <w:r w:rsidRPr="00D5193F">
        <w:rPr>
          <w:rFonts w:cs="Arial" w:hint="eastAsia"/>
          <w:color w:val="222222"/>
          <w:szCs w:val="24"/>
          <w:lang w:eastAsia="zh-CN"/>
        </w:rPr>
        <w:t>摘要</w:t>
      </w:r>
      <w:r w:rsidRPr="00D5193F">
        <w:rPr>
          <w:rFonts w:cs="Arial"/>
          <w:color w:val="222222"/>
          <w:szCs w:val="24"/>
          <w:lang w:eastAsia="zh-CN"/>
        </w:rPr>
        <w:t>记录</w:t>
      </w:r>
      <w:r w:rsidRPr="00D5193F">
        <w:rPr>
          <w:rFonts w:cs="Arial" w:hint="eastAsia"/>
          <w:color w:val="222222"/>
          <w:szCs w:val="24"/>
          <w:lang w:eastAsia="zh-CN"/>
        </w:rPr>
        <w:t>外，并未做出任何决定的情况，印度尼西亚现提交下述提案及</w:t>
      </w:r>
      <w:r w:rsidR="008A4B60" w:rsidRPr="00D5193F">
        <w:rPr>
          <w:rFonts w:cs="Arial" w:hint="eastAsia"/>
          <w:color w:val="222222"/>
          <w:szCs w:val="24"/>
          <w:lang w:eastAsia="zh-CN"/>
        </w:rPr>
        <w:t>设想</w:t>
      </w:r>
      <w:r w:rsidRPr="00D5193F">
        <w:rPr>
          <w:rFonts w:cs="Arial" w:hint="eastAsia"/>
          <w:color w:val="222222"/>
          <w:szCs w:val="24"/>
          <w:lang w:eastAsia="zh-CN"/>
        </w:rPr>
        <w:t>。</w:t>
      </w:r>
    </w:p>
    <w:p w:rsidR="008644EA" w:rsidRPr="00D5193F" w:rsidRDefault="008644EA" w:rsidP="005D6E7B">
      <w:pPr>
        <w:pStyle w:val="Heading1"/>
        <w:rPr>
          <w:bCs/>
          <w:lang w:eastAsia="zh-CN"/>
        </w:rPr>
      </w:pPr>
      <w:r w:rsidRPr="00D5193F">
        <w:rPr>
          <w:bCs/>
          <w:lang w:eastAsia="zh-CN"/>
        </w:rPr>
        <w:t>2</w:t>
      </w:r>
      <w:r w:rsidRPr="00D5193F">
        <w:rPr>
          <w:bCs/>
          <w:lang w:eastAsia="zh-CN"/>
        </w:rPr>
        <w:tab/>
      </w:r>
      <w:r w:rsidRPr="00D5193F">
        <w:rPr>
          <w:rFonts w:hint="eastAsia"/>
          <w:bCs/>
          <w:lang w:eastAsia="zh-CN"/>
        </w:rPr>
        <w:t>提案</w:t>
      </w:r>
    </w:p>
    <w:p w:rsidR="00517780" w:rsidRPr="00D5193F" w:rsidRDefault="007039A2" w:rsidP="00DF5466">
      <w:pPr>
        <w:spacing w:before="160"/>
        <w:ind w:firstLineChars="200" w:firstLine="480"/>
        <w:jc w:val="both"/>
        <w:rPr>
          <w:lang w:eastAsia="zh-CN"/>
        </w:rPr>
      </w:pPr>
      <w:r w:rsidRPr="00D5193F">
        <w:rPr>
          <w:rFonts w:hint="eastAsia"/>
          <w:lang w:eastAsia="zh-CN"/>
        </w:rPr>
        <w:t>我们</w:t>
      </w:r>
      <w:r w:rsidR="00517780" w:rsidRPr="00D5193F">
        <w:rPr>
          <w:rFonts w:hint="eastAsia"/>
          <w:lang w:eastAsia="zh-CN"/>
        </w:rPr>
        <w:t>对根据</w:t>
      </w:r>
      <w:r w:rsidR="00517780" w:rsidRPr="00D5193F">
        <w:rPr>
          <w:rFonts w:cs="Arial"/>
          <w:color w:val="222222"/>
          <w:szCs w:val="24"/>
          <w:lang w:eastAsia="zh-CN"/>
        </w:rPr>
        <w:t>第</w:t>
      </w:r>
      <w:r w:rsidR="00517780" w:rsidRPr="00D5193F">
        <w:rPr>
          <w:rFonts w:cs="Arial"/>
          <w:color w:val="222222"/>
          <w:szCs w:val="24"/>
          <w:lang w:eastAsia="zh-CN"/>
        </w:rPr>
        <w:t>163</w:t>
      </w:r>
      <w:r w:rsidR="00517780" w:rsidRPr="00D5193F">
        <w:rPr>
          <w:rFonts w:cs="Arial"/>
          <w:color w:val="222222"/>
          <w:szCs w:val="24"/>
          <w:lang w:eastAsia="zh-CN"/>
        </w:rPr>
        <w:t>号决议（</w:t>
      </w:r>
      <w:r w:rsidR="00517780" w:rsidRPr="00D5193F">
        <w:rPr>
          <w:rFonts w:cs="Arial"/>
          <w:color w:val="222222"/>
          <w:szCs w:val="24"/>
          <w:lang w:eastAsia="zh-CN"/>
        </w:rPr>
        <w:t>2010</w:t>
      </w:r>
      <w:r w:rsidR="00517780" w:rsidRPr="00D5193F">
        <w:rPr>
          <w:rFonts w:cs="Arial"/>
          <w:color w:val="222222"/>
          <w:szCs w:val="24"/>
          <w:lang w:eastAsia="zh-CN"/>
        </w:rPr>
        <w:t>年，瓜达拉哈拉）</w:t>
      </w:r>
      <w:r w:rsidR="00517780" w:rsidRPr="00D5193F">
        <w:rPr>
          <w:rFonts w:cs="Arial" w:hint="eastAsia"/>
          <w:color w:val="222222"/>
          <w:szCs w:val="24"/>
          <w:lang w:eastAsia="zh-CN"/>
        </w:rPr>
        <w:t>成立的</w:t>
      </w:r>
      <w:r w:rsidR="00517780" w:rsidRPr="00D5193F">
        <w:rPr>
          <w:rStyle w:val="atn"/>
          <w:rFonts w:cs="Arial"/>
          <w:color w:val="222222"/>
          <w:szCs w:val="24"/>
          <w:lang w:eastAsia="zh-CN"/>
        </w:rPr>
        <w:t>CWG-STB-</w:t>
      </w:r>
      <w:r w:rsidR="00517780" w:rsidRPr="00D5193F">
        <w:rPr>
          <w:rFonts w:cs="Arial"/>
          <w:color w:val="222222"/>
          <w:szCs w:val="24"/>
          <w:lang w:eastAsia="zh-CN"/>
        </w:rPr>
        <w:t>CS</w:t>
      </w:r>
      <w:r w:rsidR="00517780" w:rsidRPr="00D5193F">
        <w:rPr>
          <w:rFonts w:cs="Arial" w:hint="eastAsia"/>
          <w:color w:val="222222"/>
          <w:szCs w:val="24"/>
          <w:lang w:eastAsia="zh-CN"/>
        </w:rPr>
        <w:t>工作组为确保《组织法》稳定开展的工作表示赞赏，</w:t>
      </w:r>
      <w:r w:rsidR="00991586" w:rsidRPr="00D5193F">
        <w:rPr>
          <w:rFonts w:cs="Arial" w:hint="eastAsia"/>
          <w:color w:val="222222"/>
          <w:szCs w:val="24"/>
          <w:lang w:eastAsia="zh-CN"/>
        </w:rPr>
        <w:t>但</w:t>
      </w:r>
      <w:r w:rsidRPr="00D5193F">
        <w:rPr>
          <w:rFonts w:cs="Arial" w:hint="eastAsia"/>
          <w:color w:val="222222"/>
          <w:szCs w:val="24"/>
          <w:lang w:eastAsia="zh-CN"/>
        </w:rPr>
        <w:t>该工作组的成果显示</w:t>
      </w:r>
      <w:r w:rsidR="00B356F3" w:rsidRPr="00D5193F">
        <w:rPr>
          <w:rFonts w:cs="Arial" w:hint="eastAsia"/>
          <w:color w:val="222222"/>
          <w:szCs w:val="24"/>
          <w:lang w:eastAsia="zh-CN"/>
        </w:rPr>
        <w:t>，</w:t>
      </w:r>
      <w:r w:rsidR="008A4B60" w:rsidRPr="00D5193F">
        <w:rPr>
          <w:rFonts w:cs="Arial" w:hint="eastAsia"/>
          <w:color w:val="222222"/>
          <w:szCs w:val="24"/>
          <w:lang w:eastAsia="zh-CN"/>
        </w:rPr>
        <w:t>这项</w:t>
      </w:r>
      <w:r w:rsidRPr="00D5193F">
        <w:rPr>
          <w:rFonts w:cs="Arial" w:hint="eastAsia"/>
          <w:color w:val="222222"/>
          <w:szCs w:val="24"/>
          <w:lang w:eastAsia="zh-CN"/>
        </w:rPr>
        <w:t>工作</w:t>
      </w:r>
      <w:r w:rsidR="00B356F3" w:rsidRPr="00D5193F">
        <w:rPr>
          <w:rFonts w:cs="Arial" w:hint="eastAsia"/>
          <w:color w:val="222222"/>
          <w:szCs w:val="24"/>
          <w:lang w:eastAsia="zh-CN"/>
        </w:rPr>
        <w:t>反而会</w:t>
      </w:r>
      <w:r w:rsidR="008A4B60" w:rsidRPr="00D5193F">
        <w:rPr>
          <w:rFonts w:cs="Arial" w:hint="eastAsia"/>
          <w:color w:val="222222"/>
          <w:szCs w:val="24"/>
          <w:lang w:eastAsia="zh-CN"/>
        </w:rPr>
        <w:t>削弱法律文书的稳定性。随着为</w:t>
      </w:r>
      <w:r w:rsidR="008A4B60" w:rsidRPr="00D5193F">
        <w:rPr>
          <w:rFonts w:cs="Arial"/>
          <w:color w:val="222222"/>
          <w:szCs w:val="24"/>
          <w:lang w:eastAsia="zh-CN"/>
        </w:rPr>
        <w:t>形式</w:t>
      </w:r>
      <w:r w:rsidR="00D5193F" w:rsidRPr="00D5193F">
        <w:rPr>
          <w:rFonts w:ascii="SimSun" w:hAnsi="SimSun" w:cs="Arial" w:hint="eastAsia"/>
          <w:color w:val="222222"/>
          <w:szCs w:val="24"/>
          <w:lang w:eastAsia="zh-CN"/>
        </w:rPr>
        <w:t>“</w:t>
      </w:r>
      <w:r w:rsidR="008A4B60" w:rsidRPr="00D5193F">
        <w:rPr>
          <w:rFonts w:cs="Arial"/>
          <w:color w:val="222222"/>
          <w:szCs w:val="24"/>
          <w:lang w:eastAsia="zh-CN"/>
        </w:rPr>
        <w:t>稳定的《组织法》</w:t>
      </w:r>
      <w:r w:rsidR="00D5193F" w:rsidRPr="00D5193F">
        <w:rPr>
          <w:rFonts w:ascii="SimSun" w:hAnsi="SimSun" w:cs="Arial" w:hint="eastAsia"/>
          <w:color w:val="222222"/>
          <w:szCs w:val="24"/>
          <w:lang w:eastAsia="zh-CN"/>
        </w:rPr>
        <w:t>”</w:t>
      </w:r>
      <w:r w:rsidR="008A4B60" w:rsidRPr="00D5193F">
        <w:rPr>
          <w:rFonts w:cs="Arial"/>
          <w:color w:val="222222"/>
          <w:szCs w:val="24"/>
          <w:lang w:eastAsia="zh-CN"/>
        </w:rPr>
        <w:t>而对现行《组织法》条约性案文进行的</w:t>
      </w:r>
      <w:r w:rsidR="00B356F3" w:rsidRPr="00D5193F">
        <w:rPr>
          <w:rFonts w:cs="Arial" w:hint="eastAsia"/>
          <w:color w:val="222222"/>
          <w:szCs w:val="24"/>
          <w:lang w:eastAsia="zh-CN"/>
        </w:rPr>
        <w:t>保留、</w:t>
      </w:r>
      <w:r w:rsidRPr="00D5193F">
        <w:rPr>
          <w:rFonts w:cs="Arial" w:hint="eastAsia"/>
          <w:color w:val="222222"/>
          <w:szCs w:val="24"/>
          <w:lang w:eastAsia="zh-CN"/>
        </w:rPr>
        <w:t>增添</w:t>
      </w:r>
      <w:r w:rsidR="00B356F3" w:rsidRPr="00D5193F">
        <w:rPr>
          <w:rFonts w:cs="Arial" w:hint="eastAsia"/>
          <w:color w:val="222222"/>
          <w:szCs w:val="24"/>
          <w:lang w:eastAsia="zh-CN"/>
        </w:rPr>
        <w:t>或修改</w:t>
      </w:r>
      <w:r w:rsidR="008A4B60" w:rsidRPr="00D5193F">
        <w:rPr>
          <w:rFonts w:cs="Arial"/>
          <w:color w:val="222222"/>
          <w:szCs w:val="24"/>
          <w:lang w:eastAsia="zh-CN"/>
        </w:rPr>
        <w:t>以及将</w:t>
      </w:r>
      <w:r w:rsidR="00A874AD" w:rsidRPr="00D5193F">
        <w:rPr>
          <w:rFonts w:cs="Arial" w:hint="eastAsia"/>
          <w:color w:val="222222"/>
          <w:szCs w:val="24"/>
          <w:lang w:eastAsia="zh-CN"/>
        </w:rPr>
        <w:t>部分案文</w:t>
      </w:r>
      <w:r w:rsidRPr="00D5193F">
        <w:rPr>
          <w:rFonts w:cs="Arial" w:hint="eastAsia"/>
          <w:color w:val="222222"/>
          <w:szCs w:val="24"/>
          <w:lang w:eastAsia="zh-CN"/>
        </w:rPr>
        <w:t>移至</w:t>
      </w:r>
      <w:r w:rsidR="00A874AD" w:rsidRPr="00D5193F">
        <w:rPr>
          <w:rFonts w:cs="Arial" w:hint="eastAsia"/>
          <w:color w:val="222222"/>
          <w:szCs w:val="24"/>
          <w:lang w:eastAsia="zh-CN"/>
        </w:rPr>
        <w:t>一份新的非条约性</w:t>
      </w:r>
      <w:r w:rsidRPr="00D5193F">
        <w:rPr>
          <w:rFonts w:cs="Arial" w:hint="eastAsia"/>
          <w:color w:val="222222"/>
          <w:szCs w:val="24"/>
          <w:lang w:eastAsia="zh-CN"/>
        </w:rPr>
        <w:t>、</w:t>
      </w:r>
      <w:r w:rsidR="00A874AD" w:rsidRPr="00D5193F">
        <w:rPr>
          <w:rFonts w:cs="Arial" w:hint="eastAsia"/>
          <w:color w:val="222222"/>
          <w:szCs w:val="24"/>
          <w:lang w:eastAsia="zh-CN"/>
        </w:rPr>
        <w:t>非约束性文件中，现行《组织法》和《公约》</w:t>
      </w:r>
      <w:r w:rsidR="008A4B60" w:rsidRPr="00D5193F">
        <w:rPr>
          <w:rFonts w:cs="Arial" w:hint="eastAsia"/>
          <w:color w:val="222222"/>
          <w:szCs w:val="24"/>
          <w:lang w:eastAsia="zh-CN"/>
        </w:rPr>
        <w:t>的</w:t>
      </w:r>
      <w:r w:rsidR="00A874AD" w:rsidRPr="00D5193F">
        <w:rPr>
          <w:rFonts w:cs="Arial" w:hint="eastAsia"/>
          <w:color w:val="222222"/>
          <w:szCs w:val="24"/>
          <w:lang w:eastAsia="zh-CN"/>
        </w:rPr>
        <w:t>现有</w:t>
      </w:r>
      <w:r w:rsidRPr="00D5193F">
        <w:rPr>
          <w:rFonts w:cs="Arial" w:hint="eastAsia"/>
          <w:color w:val="222222"/>
          <w:szCs w:val="24"/>
          <w:lang w:eastAsia="zh-CN"/>
        </w:rPr>
        <w:t>约束性条约地位的主要</w:t>
      </w:r>
      <w:r w:rsidR="008A4B60" w:rsidRPr="00D5193F">
        <w:rPr>
          <w:rFonts w:cs="Arial" w:hint="eastAsia"/>
          <w:color w:val="222222"/>
          <w:szCs w:val="24"/>
          <w:lang w:eastAsia="zh-CN"/>
        </w:rPr>
        <w:t>宗旨</w:t>
      </w:r>
      <w:r w:rsidR="008A4B60" w:rsidRPr="00D5193F">
        <w:rPr>
          <w:rFonts w:cs="Arial"/>
          <w:color w:val="222222"/>
          <w:szCs w:val="24"/>
          <w:lang w:eastAsia="zh-CN"/>
        </w:rPr>
        <w:t>可能会受到破坏</w:t>
      </w:r>
      <w:r w:rsidRPr="00D5193F">
        <w:rPr>
          <w:rFonts w:cs="Arial" w:hint="eastAsia"/>
          <w:color w:val="222222"/>
          <w:szCs w:val="24"/>
          <w:lang w:eastAsia="zh-CN"/>
        </w:rPr>
        <w:t>。</w:t>
      </w:r>
    </w:p>
    <w:p w:rsidR="0037680D" w:rsidRPr="00D5193F" w:rsidRDefault="007039A2" w:rsidP="0037680D">
      <w:pPr>
        <w:spacing w:before="160"/>
        <w:ind w:firstLineChars="200" w:firstLine="480"/>
        <w:jc w:val="both"/>
        <w:rPr>
          <w:rFonts w:cs="Arial"/>
          <w:color w:val="222222"/>
          <w:szCs w:val="24"/>
          <w:lang w:eastAsia="zh-CN"/>
        </w:rPr>
      </w:pPr>
      <w:r w:rsidRPr="00D5193F">
        <w:rPr>
          <w:rFonts w:hint="eastAsia"/>
          <w:lang w:eastAsia="zh-CN"/>
        </w:rPr>
        <w:t>印度尼西亚认为，不应对现行</w:t>
      </w:r>
      <w:r w:rsidRPr="00D5193F">
        <w:rPr>
          <w:rFonts w:cs="Arial" w:hint="eastAsia"/>
          <w:color w:val="222222"/>
          <w:szCs w:val="24"/>
          <w:lang w:eastAsia="zh-CN"/>
        </w:rPr>
        <w:t>《组织法》和《公约》进行根本性修改，因此应废止第</w:t>
      </w:r>
      <w:r w:rsidRPr="00D5193F">
        <w:rPr>
          <w:rFonts w:cs="Arial" w:hint="eastAsia"/>
          <w:b/>
          <w:bCs/>
          <w:color w:val="222222"/>
          <w:szCs w:val="24"/>
          <w:lang w:eastAsia="zh-CN"/>
        </w:rPr>
        <w:t>163</w:t>
      </w:r>
      <w:r w:rsidRPr="00D5193F">
        <w:rPr>
          <w:rFonts w:cs="Arial" w:hint="eastAsia"/>
          <w:color w:val="222222"/>
          <w:szCs w:val="24"/>
          <w:lang w:eastAsia="zh-CN"/>
        </w:rPr>
        <w:t>号决议</w:t>
      </w:r>
      <w:r w:rsidRPr="00D5193F">
        <w:rPr>
          <w:rFonts w:cs="Arial" w:hint="eastAsia"/>
          <w:b/>
          <w:bCs/>
          <w:color w:val="222222"/>
          <w:szCs w:val="24"/>
          <w:lang w:eastAsia="zh-CN"/>
        </w:rPr>
        <w:t>（</w:t>
      </w:r>
      <w:r w:rsidRPr="00D5193F">
        <w:rPr>
          <w:rFonts w:cs="Arial" w:hint="eastAsia"/>
          <w:b/>
          <w:bCs/>
          <w:color w:val="222222"/>
          <w:szCs w:val="24"/>
          <w:lang w:eastAsia="zh-CN"/>
        </w:rPr>
        <w:t>2010</w:t>
      </w:r>
      <w:r w:rsidRPr="00D5193F">
        <w:rPr>
          <w:rFonts w:cs="Arial" w:hint="eastAsia"/>
          <w:b/>
          <w:bCs/>
          <w:color w:val="222222"/>
          <w:szCs w:val="24"/>
          <w:lang w:eastAsia="zh-CN"/>
        </w:rPr>
        <w:t>年，瓜达拉哈拉）</w:t>
      </w:r>
      <w:r w:rsidRPr="00D5193F">
        <w:rPr>
          <w:rFonts w:cs="Arial" w:hint="eastAsia"/>
          <w:color w:val="222222"/>
          <w:szCs w:val="24"/>
          <w:lang w:eastAsia="zh-CN"/>
        </w:rPr>
        <w:t>。</w:t>
      </w:r>
    </w:p>
    <w:p w:rsidR="0037680D" w:rsidRPr="00D5193F" w:rsidRDefault="0037680D" w:rsidP="0037680D">
      <w:pPr>
        <w:spacing w:before="160"/>
        <w:ind w:firstLineChars="200" w:firstLine="480"/>
        <w:jc w:val="both"/>
        <w:rPr>
          <w:rFonts w:cs="Arial"/>
          <w:color w:val="222222"/>
          <w:szCs w:val="24"/>
          <w:lang w:eastAsia="zh-CN"/>
        </w:rPr>
      </w:pPr>
      <w:r w:rsidRPr="00D5193F">
        <w:rPr>
          <w:rFonts w:cs="Arial"/>
          <w:color w:val="222222"/>
          <w:szCs w:val="24"/>
          <w:lang w:eastAsia="zh-CN"/>
        </w:rPr>
        <w:br w:type="page"/>
      </w:r>
    </w:p>
    <w:p w:rsidR="00901C44" w:rsidRPr="00D5193F" w:rsidRDefault="001B2F81" w:rsidP="006725C3">
      <w:pPr>
        <w:pStyle w:val="Proposal"/>
        <w:rPr>
          <w:rFonts w:ascii="Calibri" w:hAnsi="Calibri"/>
          <w:lang w:eastAsia="zh-CN"/>
        </w:rPr>
      </w:pPr>
      <w:r w:rsidRPr="00D5193F">
        <w:rPr>
          <w:rFonts w:ascii="Calibri" w:hAnsi="Calibri"/>
          <w:lang w:eastAsia="zh-CN"/>
        </w:rPr>
        <w:lastRenderedPageBreak/>
        <w:t>SUP</w:t>
      </w:r>
      <w:r w:rsidRPr="00D5193F">
        <w:rPr>
          <w:rFonts w:ascii="Calibri" w:hAnsi="Calibri"/>
          <w:lang w:eastAsia="zh-CN"/>
        </w:rPr>
        <w:tab/>
        <w:t>INS/82/3</w:t>
      </w:r>
    </w:p>
    <w:p w:rsidR="00DF5466" w:rsidRPr="00D5193F" w:rsidRDefault="001B2F81" w:rsidP="006725C3">
      <w:pPr>
        <w:pStyle w:val="ResNo"/>
        <w:rPr>
          <w:lang w:eastAsia="zh-CN"/>
        </w:rPr>
      </w:pPr>
      <w:r w:rsidRPr="00D5193F">
        <w:rPr>
          <w:rFonts w:hint="eastAsia"/>
          <w:lang w:eastAsia="zh-CN"/>
        </w:rPr>
        <w:t>第</w:t>
      </w:r>
      <w:r w:rsidRPr="00D5193F">
        <w:rPr>
          <w:rFonts w:hint="eastAsia"/>
          <w:lang w:eastAsia="zh-CN"/>
        </w:rPr>
        <w:t xml:space="preserve"> 163 </w:t>
      </w:r>
      <w:r w:rsidRPr="00D5193F">
        <w:rPr>
          <w:rFonts w:hint="eastAsia"/>
          <w:lang w:eastAsia="zh-CN"/>
        </w:rPr>
        <w:t>号决议（</w:t>
      </w:r>
      <w:r w:rsidRPr="00D5193F">
        <w:rPr>
          <w:rFonts w:hint="eastAsia"/>
          <w:lang w:eastAsia="zh-CN"/>
        </w:rPr>
        <w:t>2010</w:t>
      </w:r>
      <w:r w:rsidRPr="00D5193F">
        <w:rPr>
          <w:rFonts w:hint="eastAsia"/>
          <w:lang w:eastAsia="zh-CN"/>
        </w:rPr>
        <w:t>年，瓜达拉哈拉）</w:t>
      </w:r>
    </w:p>
    <w:p w:rsidR="00DF5466" w:rsidRPr="00D5193F" w:rsidRDefault="001B2F81" w:rsidP="006725C3">
      <w:pPr>
        <w:pStyle w:val="Restitle"/>
        <w:rPr>
          <w:lang w:eastAsia="zh-CN"/>
        </w:rPr>
      </w:pPr>
      <w:r w:rsidRPr="00D5193F">
        <w:rPr>
          <w:rFonts w:hint="eastAsia"/>
          <w:lang w:eastAsia="zh-CN"/>
        </w:rPr>
        <w:t>成立负责制定稳定的</w:t>
      </w:r>
      <w:r w:rsidRPr="00D5193F">
        <w:rPr>
          <w:lang w:eastAsia="zh-CN"/>
        </w:rPr>
        <w:br/>
      </w:r>
      <w:r w:rsidRPr="00D5193F">
        <w:rPr>
          <w:rFonts w:hint="eastAsia"/>
          <w:lang w:eastAsia="zh-CN"/>
        </w:rPr>
        <w:t>国际电联《组织法》的理事会工作组</w:t>
      </w:r>
    </w:p>
    <w:p w:rsidR="00DF5466" w:rsidRPr="00D5193F" w:rsidRDefault="001B2F81" w:rsidP="006725C3">
      <w:pPr>
        <w:pStyle w:val="Normalaftertitle"/>
        <w:rPr>
          <w:lang w:eastAsia="zh-CN"/>
        </w:rPr>
      </w:pPr>
      <w:r w:rsidRPr="00D5193F">
        <w:rPr>
          <w:rFonts w:hint="eastAsia"/>
          <w:lang w:eastAsia="zh-CN"/>
        </w:rPr>
        <w:t>国际电信联盟全权代表大会（</w:t>
      </w:r>
      <w:r w:rsidRPr="00D5193F">
        <w:rPr>
          <w:rFonts w:hint="eastAsia"/>
          <w:lang w:eastAsia="zh-CN"/>
        </w:rPr>
        <w:t>2010</w:t>
      </w:r>
      <w:r w:rsidRPr="00D5193F">
        <w:rPr>
          <w:rFonts w:hint="eastAsia"/>
          <w:lang w:eastAsia="zh-CN"/>
        </w:rPr>
        <w:t>年，瓜达拉哈拉），</w:t>
      </w:r>
    </w:p>
    <w:p w:rsidR="006725C3" w:rsidRPr="00D5193F" w:rsidRDefault="006725C3" w:rsidP="00DF5466">
      <w:pPr>
        <w:pStyle w:val="Reasons"/>
        <w:rPr>
          <w:lang w:eastAsia="zh-CN"/>
        </w:rPr>
      </w:pPr>
    </w:p>
    <w:p w:rsidR="005D6E7B" w:rsidRPr="00D5193F" w:rsidRDefault="005D6E7B" w:rsidP="005D6E7B">
      <w:pPr>
        <w:rPr>
          <w:lang w:eastAsia="zh-CN"/>
        </w:rPr>
      </w:pPr>
    </w:p>
    <w:p w:rsidR="006725C3" w:rsidRPr="00D5193F" w:rsidRDefault="006725C3">
      <w:pPr>
        <w:jc w:val="center"/>
      </w:pPr>
      <w:r w:rsidRPr="00D5193F">
        <w:t>______________</w:t>
      </w:r>
    </w:p>
    <w:sectPr w:rsidR="006725C3" w:rsidRPr="00D5193F">
      <w:headerReference w:type="default" r:id="rId11"/>
      <w:footerReference w:type="default" r:id="rId12"/>
      <w:footerReference w:type="first" r:id="rId13"/>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466" w:rsidRDefault="00DF5466">
      <w:r>
        <w:separator/>
      </w:r>
    </w:p>
  </w:endnote>
  <w:endnote w:type="continuationSeparator" w:id="0">
    <w:p w:rsidR="00DF5466" w:rsidRDefault="00DF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66" w:rsidRPr="0086387C" w:rsidRDefault="00D5193F" w:rsidP="0086387C">
    <w:pPr>
      <w:pStyle w:val="Footer"/>
    </w:pPr>
    <w:fldSimple w:instr=" FILENAME \p  \* MERGEFORMAT ">
      <w:r w:rsidR="00DF5466">
        <w:t>P:\CHI\SG\CONF-SG\PP14\000\082C.docx</w:t>
      </w:r>
    </w:fldSimple>
    <w:r w:rsidR="00DF5466">
      <w:t xml:space="preserve"> (370099)</w:t>
    </w:r>
    <w:r w:rsidR="00DF5466">
      <w:tab/>
    </w:r>
    <w:r w:rsidR="00DF5466">
      <w:fldChar w:fldCharType="begin"/>
    </w:r>
    <w:r w:rsidR="00DF5466">
      <w:instrText xml:space="preserve"> SAVEDATE \@ DD.MM.YY </w:instrText>
    </w:r>
    <w:r w:rsidR="00DF5466">
      <w:fldChar w:fldCharType="separate"/>
    </w:r>
    <w:r w:rsidR="00B060C2">
      <w:t>15.10.14</w:t>
    </w:r>
    <w:r w:rsidR="00DF5466">
      <w:fldChar w:fldCharType="end"/>
    </w:r>
    <w:r w:rsidR="00DF5466">
      <w:tab/>
    </w:r>
    <w:r w:rsidR="00DF5466">
      <w:fldChar w:fldCharType="begin"/>
    </w:r>
    <w:r w:rsidR="00DF5466">
      <w:instrText xml:space="preserve"> PRINTDATE \@ DD.MM.YY </w:instrText>
    </w:r>
    <w:r w:rsidR="00DF5466">
      <w:fldChar w:fldCharType="separate"/>
    </w:r>
    <w:r w:rsidR="00DF5466">
      <w:t>00.00.00</w:t>
    </w:r>
    <w:r w:rsidR="00DF546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66" w:rsidRDefault="00DF5466"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DF5466" w:rsidRDefault="00DF5466" w:rsidP="002155B0">
    <w:pPr>
      <w:pStyle w:val="FirstFooter"/>
      <w:jc w:val="center"/>
    </w:pPr>
  </w:p>
  <w:p w:rsidR="00DF5466" w:rsidRDefault="00D5193F" w:rsidP="0086387C">
    <w:pPr>
      <w:pStyle w:val="Footer"/>
    </w:pPr>
    <w:fldSimple w:instr=" FILENAME \p  \* MERGEFORMAT ">
      <w:r w:rsidR="00DF5466">
        <w:t>P:\CHI\SG\CONF-SG\PP14\000\082C.docx</w:t>
      </w:r>
    </w:fldSimple>
    <w:r w:rsidR="00DF5466">
      <w:t xml:space="preserve"> (370099)</w:t>
    </w:r>
    <w:r w:rsidR="00DF5466">
      <w:tab/>
    </w:r>
    <w:r w:rsidR="00DF5466">
      <w:fldChar w:fldCharType="begin"/>
    </w:r>
    <w:r w:rsidR="00DF5466">
      <w:instrText xml:space="preserve"> SAVEDATE \@ DD.MM.YY </w:instrText>
    </w:r>
    <w:r w:rsidR="00DF5466">
      <w:fldChar w:fldCharType="separate"/>
    </w:r>
    <w:r w:rsidR="00B060C2">
      <w:t>15.10.14</w:t>
    </w:r>
    <w:r w:rsidR="00DF5466">
      <w:fldChar w:fldCharType="end"/>
    </w:r>
    <w:r w:rsidR="00DF5466">
      <w:tab/>
    </w:r>
    <w:r w:rsidR="00DF5466">
      <w:fldChar w:fldCharType="begin"/>
    </w:r>
    <w:r w:rsidR="00DF5466">
      <w:instrText xml:space="preserve"> PRINTDATE \@ DD.MM.YY </w:instrText>
    </w:r>
    <w:r w:rsidR="00DF5466">
      <w:fldChar w:fldCharType="separate"/>
    </w:r>
    <w:r w:rsidR="00DF5466">
      <w:t>00.00.00</w:t>
    </w:r>
    <w:r w:rsidR="00DF546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466" w:rsidRDefault="00DF5466">
      <w:r>
        <w:t>____________________</w:t>
      </w:r>
    </w:p>
  </w:footnote>
  <w:footnote w:type="continuationSeparator" w:id="0">
    <w:p w:rsidR="00DF5466" w:rsidRDefault="00DF5466">
      <w:r>
        <w:continuationSeparator/>
      </w:r>
    </w:p>
  </w:footnote>
  <w:footnote w:id="1">
    <w:p w:rsidR="00DF5466" w:rsidRPr="000B601E" w:rsidRDefault="00DF5466" w:rsidP="00447C2E">
      <w:pPr>
        <w:pStyle w:val="FootnoteText"/>
        <w:rPr>
          <w:ins w:id="50" w:author="Author"/>
          <w:lang w:val="en-US" w:eastAsia="zh-CN"/>
        </w:rPr>
      </w:pPr>
      <w:ins w:id="51" w:author="Author">
        <w:r>
          <w:rPr>
            <w:rStyle w:val="FootnoteReference"/>
          </w:rPr>
          <w:footnoteRef/>
        </w:r>
        <w:r>
          <w:rPr>
            <w:lang w:eastAsia="zh-CN"/>
          </w:rPr>
          <w:t xml:space="preserve"> </w:t>
        </w:r>
        <w:r>
          <w:rPr>
            <w:lang w:eastAsia="zh-CN"/>
          </w:rPr>
          <w:tab/>
        </w:r>
        <w:r>
          <w:rPr>
            <w:rFonts w:hint="eastAsia"/>
            <w:lang w:val="en-US" w:eastAsia="zh-CN"/>
          </w:rPr>
          <w:t>待相关区域会议正式确定。</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66" w:rsidRDefault="00DF5466" w:rsidP="00C710E5">
    <w:pPr>
      <w:pStyle w:val="Header"/>
    </w:pPr>
    <w:r>
      <w:fldChar w:fldCharType="begin"/>
    </w:r>
    <w:r>
      <w:instrText xml:space="preserve"> PAGE </w:instrText>
    </w:r>
    <w:r>
      <w:fldChar w:fldCharType="separate"/>
    </w:r>
    <w:r w:rsidR="00AA6D50">
      <w:rPr>
        <w:noProof/>
      </w:rPr>
      <w:t>16</w:t>
    </w:r>
    <w:r>
      <w:fldChar w:fldCharType="end"/>
    </w:r>
  </w:p>
  <w:p w:rsidR="00DF5466" w:rsidRDefault="00DF5466" w:rsidP="00C710E5">
    <w:pPr>
      <w:pStyle w:val="Header"/>
    </w:pPr>
    <w:r>
      <w:t>PP14/82-</w:t>
    </w:r>
    <w:r w:rsidRPr="00C929E0">
      <w:t>C</w:t>
    </w:r>
  </w:p>
  <w:p w:rsidR="00DF5466" w:rsidRPr="00C710E5" w:rsidRDefault="00DF5466" w:rsidP="00C71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27479"/>
    <w:rsid w:val="000369ED"/>
    <w:rsid w:val="00040A47"/>
    <w:rsid w:val="00056891"/>
    <w:rsid w:val="00057B6E"/>
    <w:rsid w:val="00076062"/>
    <w:rsid w:val="000922E9"/>
    <w:rsid w:val="0009673E"/>
    <w:rsid w:val="00097ACA"/>
    <w:rsid w:val="000A44FA"/>
    <w:rsid w:val="000C4701"/>
    <w:rsid w:val="000E4C7A"/>
    <w:rsid w:val="000F68C6"/>
    <w:rsid w:val="00103815"/>
    <w:rsid w:val="00124C8F"/>
    <w:rsid w:val="00125484"/>
    <w:rsid w:val="00126FE1"/>
    <w:rsid w:val="00127B1E"/>
    <w:rsid w:val="0013327E"/>
    <w:rsid w:val="00137909"/>
    <w:rsid w:val="0014254A"/>
    <w:rsid w:val="00167FD3"/>
    <w:rsid w:val="00171990"/>
    <w:rsid w:val="00171B68"/>
    <w:rsid w:val="0018381C"/>
    <w:rsid w:val="00193520"/>
    <w:rsid w:val="00197858"/>
    <w:rsid w:val="001A0EEB"/>
    <w:rsid w:val="001A4A66"/>
    <w:rsid w:val="001B25D1"/>
    <w:rsid w:val="001B2F81"/>
    <w:rsid w:val="001E7120"/>
    <w:rsid w:val="002043DD"/>
    <w:rsid w:val="002155B0"/>
    <w:rsid w:val="00226B70"/>
    <w:rsid w:val="00231ABC"/>
    <w:rsid w:val="00241DDB"/>
    <w:rsid w:val="002578B4"/>
    <w:rsid w:val="002A0F5C"/>
    <w:rsid w:val="002A2125"/>
    <w:rsid w:val="002B39F5"/>
    <w:rsid w:val="002E37AF"/>
    <w:rsid w:val="00307225"/>
    <w:rsid w:val="00345493"/>
    <w:rsid w:val="003477D4"/>
    <w:rsid w:val="003502F1"/>
    <w:rsid w:val="00353441"/>
    <w:rsid w:val="00375BBA"/>
    <w:rsid w:val="003760D8"/>
    <w:rsid w:val="0037680D"/>
    <w:rsid w:val="00383A29"/>
    <w:rsid w:val="0038484C"/>
    <w:rsid w:val="0038575F"/>
    <w:rsid w:val="00387EA2"/>
    <w:rsid w:val="003907C4"/>
    <w:rsid w:val="00395C7F"/>
    <w:rsid w:val="00395CE4"/>
    <w:rsid w:val="003B74F0"/>
    <w:rsid w:val="004014B0"/>
    <w:rsid w:val="00414872"/>
    <w:rsid w:val="00415EFC"/>
    <w:rsid w:val="00426AC1"/>
    <w:rsid w:val="004401AD"/>
    <w:rsid w:val="00447C2E"/>
    <w:rsid w:val="0045019C"/>
    <w:rsid w:val="004676C0"/>
    <w:rsid w:val="00476923"/>
    <w:rsid w:val="00476CAF"/>
    <w:rsid w:val="004853CF"/>
    <w:rsid w:val="00485E71"/>
    <w:rsid w:val="0049249E"/>
    <w:rsid w:val="004C2CF2"/>
    <w:rsid w:val="004C7F7A"/>
    <w:rsid w:val="004D3182"/>
    <w:rsid w:val="00502790"/>
    <w:rsid w:val="005061F9"/>
    <w:rsid w:val="00517780"/>
    <w:rsid w:val="00517E65"/>
    <w:rsid w:val="00533BD8"/>
    <w:rsid w:val="005356FD"/>
    <w:rsid w:val="00542073"/>
    <w:rsid w:val="00545E24"/>
    <w:rsid w:val="00552BA5"/>
    <w:rsid w:val="00553EDB"/>
    <w:rsid w:val="00554E24"/>
    <w:rsid w:val="00564B8D"/>
    <w:rsid w:val="00567130"/>
    <w:rsid w:val="00593B0B"/>
    <w:rsid w:val="00596A53"/>
    <w:rsid w:val="005A2FBC"/>
    <w:rsid w:val="005A6A1D"/>
    <w:rsid w:val="005B6D76"/>
    <w:rsid w:val="005C1E39"/>
    <w:rsid w:val="005D6E7B"/>
    <w:rsid w:val="005E4794"/>
    <w:rsid w:val="005F67CE"/>
    <w:rsid w:val="00615F5E"/>
    <w:rsid w:val="00617BE4"/>
    <w:rsid w:val="00622189"/>
    <w:rsid w:val="006707D5"/>
    <w:rsid w:val="0067125A"/>
    <w:rsid w:val="006725C3"/>
    <w:rsid w:val="00680265"/>
    <w:rsid w:val="006A0092"/>
    <w:rsid w:val="006B3767"/>
    <w:rsid w:val="006E57C8"/>
    <w:rsid w:val="006E6BA4"/>
    <w:rsid w:val="006F0211"/>
    <w:rsid w:val="007039A2"/>
    <w:rsid w:val="00722343"/>
    <w:rsid w:val="00723032"/>
    <w:rsid w:val="007235A4"/>
    <w:rsid w:val="0073319E"/>
    <w:rsid w:val="00745DAC"/>
    <w:rsid w:val="00750829"/>
    <w:rsid w:val="00770CF8"/>
    <w:rsid w:val="00787846"/>
    <w:rsid w:val="007917DE"/>
    <w:rsid w:val="007B221F"/>
    <w:rsid w:val="007B558F"/>
    <w:rsid w:val="007C4DC3"/>
    <w:rsid w:val="00814482"/>
    <w:rsid w:val="008160BF"/>
    <w:rsid w:val="00832BD6"/>
    <w:rsid w:val="008433E4"/>
    <w:rsid w:val="00850AEF"/>
    <w:rsid w:val="0086387C"/>
    <w:rsid w:val="008644EA"/>
    <w:rsid w:val="008652E7"/>
    <w:rsid w:val="008726C7"/>
    <w:rsid w:val="00873D04"/>
    <w:rsid w:val="008826DD"/>
    <w:rsid w:val="00887EE9"/>
    <w:rsid w:val="00897CCC"/>
    <w:rsid w:val="008A051C"/>
    <w:rsid w:val="008A4B60"/>
    <w:rsid w:val="008B44F5"/>
    <w:rsid w:val="008D3BE2"/>
    <w:rsid w:val="008D7300"/>
    <w:rsid w:val="008E2996"/>
    <w:rsid w:val="008E4324"/>
    <w:rsid w:val="008E45D4"/>
    <w:rsid w:val="008E6AE7"/>
    <w:rsid w:val="008E6BC6"/>
    <w:rsid w:val="00901C44"/>
    <w:rsid w:val="00904E65"/>
    <w:rsid w:val="00905B6A"/>
    <w:rsid w:val="00935DA5"/>
    <w:rsid w:val="009361C2"/>
    <w:rsid w:val="00950E0F"/>
    <w:rsid w:val="00961F88"/>
    <w:rsid w:val="00966EBB"/>
    <w:rsid w:val="00991586"/>
    <w:rsid w:val="0099173A"/>
    <w:rsid w:val="009A47A2"/>
    <w:rsid w:val="009A7E64"/>
    <w:rsid w:val="009C4B97"/>
    <w:rsid w:val="009D1E93"/>
    <w:rsid w:val="00A03693"/>
    <w:rsid w:val="00A23536"/>
    <w:rsid w:val="00A6085C"/>
    <w:rsid w:val="00A62DA7"/>
    <w:rsid w:val="00A65667"/>
    <w:rsid w:val="00A865E4"/>
    <w:rsid w:val="00A874AD"/>
    <w:rsid w:val="00AA6D50"/>
    <w:rsid w:val="00AC07C0"/>
    <w:rsid w:val="00AC79BA"/>
    <w:rsid w:val="00AD017B"/>
    <w:rsid w:val="00AD1198"/>
    <w:rsid w:val="00AD2C62"/>
    <w:rsid w:val="00AE49B9"/>
    <w:rsid w:val="00AF45E1"/>
    <w:rsid w:val="00AF773D"/>
    <w:rsid w:val="00B04E59"/>
    <w:rsid w:val="00B05785"/>
    <w:rsid w:val="00B060C2"/>
    <w:rsid w:val="00B11373"/>
    <w:rsid w:val="00B13D24"/>
    <w:rsid w:val="00B15AF8"/>
    <w:rsid w:val="00B1733E"/>
    <w:rsid w:val="00B23943"/>
    <w:rsid w:val="00B356F3"/>
    <w:rsid w:val="00B407C2"/>
    <w:rsid w:val="00B5196D"/>
    <w:rsid w:val="00B60A63"/>
    <w:rsid w:val="00B650EC"/>
    <w:rsid w:val="00B96F78"/>
    <w:rsid w:val="00BA154E"/>
    <w:rsid w:val="00BA20B6"/>
    <w:rsid w:val="00BB3CC2"/>
    <w:rsid w:val="00BF720B"/>
    <w:rsid w:val="00C02B7F"/>
    <w:rsid w:val="00C04511"/>
    <w:rsid w:val="00C101EE"/>
    <w:rsid w:val="00C16846"/>
    <w:rsid w:val="00C16AC0"/>
    <w:rsid w:val="00C40FEE"/>
    <w:rsid w:val="00C561F1"/>
    <w:rsid w:val="00C577AF"/>
    <w:rsid w:val="00C710E5"/>
    <w:rsid w:val="00C73FA3"/>
    <w:rsid w:val="00C74FED"/>
    <w:rsid w:val="00C866D6"/>
    <w:rsid w:val="00C86D52"/>
    <w:rsid w:val="00C925D8"/>
    <w:rsid w:val="00C948C8"/>
    <w:rsid w:val="00CA38C9"/>
    <w:rsid w:val="00CA401B"/>
    <w:rsid w:val="00CA7874"/>
    <w:rsid w:val="00CB1CAA"/>
    <w:rsid w:val="00CB57E1"/>
    <w:rsid w:val="00CB66EF"/>
    <w:rsid w:val="00CE40BB"/>
    <w:rsid w:val="00CF05C0"/>
    <w:rsid w:val="00D2057D"/>
    <w:rsid w:val="00D215E8"/>
    <w:rsid w:val="00D254A8"/>
    <w:rsid w:val="00D5193F"/>
    <w:rsid w:val="00D57C64"/>
    <w:rsid w:val="00D65220"/>
    <w:rsid w:val="00D70FF1"/>
    <w:rsid w:val="00D82A9F"/>
    <w:rsid w:val="00D97614"/>
    <w:rsid w:val="00DD26B1"/>
    <w:rsid w:val="00DF23FC"/>
    <w:rsid w:val="00DF39CD"/>
    <w:rsid w:val="00DF51DD"/>
    <w:rsid w:val="00DF5466"/>
    <w:rsid w:val="00E121F2"/>
    <w:rsid w:val="00E12CDA"/>
    <w:rsid w:val="00E26F09"/>
    <w:rsid w:val="00E53F1E"/>
    <w:rsid w:val="00E56E57"/>
    <w:rsid w:val="00EF2642"/>
    <w:rsid w:val="00EF3681"/>
    <w:rsid w:val="00EF5523"/>
    <w:rsid w:val="00F00FD0"/>
    <w:rsid w:val="00F02A2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81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FootnoteTextChar">
    <w:name w:val="Footnote Text Char"/>
    <w:basedOn w:val="DefaultParagraphFont"/>
    <w:link w:val="FootnoteText"/>
    <w:rsid w:val="008644EA"/>
    <w:rPr>
      <w:rFonts w:ascii="Calibri" w:eastAsia="SimSun" w:hAnsi="Calibri"/>
      <w:sz w:val="24"/>
      <w:lang w:val="en-GB" w:eastAsia="en-US"/>
    </w:rPr>
  </w:style>
  <w:style w:type="character" w:customStyle="1" w:styleId="NormalaftertitleChar">
    <w:name w:val="Normal after title Char"/>
    <w:link w:val="Normalaftertitle"/>
    <w:locked/>
    <w:rsid w:val="008644EA"/>
    <w:rPr>
      <w:rFonts w:ascii="Calibri" w:eastAsia="SimSun" w:hAnsi="Calibri"/>
      <w:sz w:val="24"/>
      <w:lang w:val="en-GB" w:eastAsia="en-US"/>
    </w:rPr>
  </w:style>
  <w:style w:type="paragraph" w:customStyle="1" w:styleId="05-formal">
    <w:name w:val="05-formal"/>
    <w:basedOn w:val="Normal"/>
    <w:next w:val="Normal"/>
    <w:rsid w:val="008644EA"/>
    <w:pPr>
      <w:tabs>
        <w:tab w:val="clear" w:pos="567"/>
        <w:tab w:val="clear" w:pos="1134"/>
        <w:tab w:val="clear" w:pos="1701"/>
        <w:tab w:val="clear" w:pos="2268"/>
        <w:tab w:val="clear" w:pos="2835"/>
      </w:tabs>
      <w:overflowPunct/>
      <w:autoSpaceDE/>
      <w:autoSpaceDN/>
      <w:adjustRightInd/>
      <w:spacing w:before="240"/>
      <w:jc w:val="both"/>
      <w:textAlignment w:val="auto"/>
    </w:pPr>
    <w:rPr>
      <w:rFonts w:ascii="Times New Roman" w:eastAsia="BatangChe" w:hAnsi="Times New Roman"/>
      <w:szCs w:val="24"/>
      <w:lang w:val="en-US"/>
    </w:rPr>
  </w:style>
  <w:style w:type="paragraph" w:styleId="BodyText3">
    <w:name w:val="Body Text 3"/>
    <w:basedOn w:val="Normal"/>
    <w:link w:val="BodyText3Char"/>
    <w:uiPriority w:val="99"/>
    <w:rsid w:val="008644EA"/>
    <w:pPr>
      <w:tabs>
        <w:tab w:val="clear" w:pos="1134"/>
        <w:tab w:val="clear" w:pos="1701"/>
        <w:tab w:val="clear" w:pos="2268"/>
        <w:tab w:val="clear" w:pos="2835"/>
      </w:tabs>
      <w:overflowPunct/>
      <w:autoSpaceDE/>
      <w:autoSpaceDN/>
      <w:adjustRightInd/>
      <w:snapToGrid w:val="0"/>
      <w:spacing w:before="240"/>
      <w:ind w:left="540"/>
      <w:jc w:val="both"/>
      <w:textAlignment w:val="auto"/>
    </w:pPr>
    <w:rPr>
      <w:rFonts w:ascii="Times New Roman" w:eastAsia="BatangChe" w:hAnsi="Times New Roman"/>
      <w:szCs w:val="24"/>
      <w:lang w:val="en-US"/>
    </w:rPr>
  </w:style>
  <w:style w:type="character" w:customStyle="1" w:styleId="BodyText3Char">
    <w:name w:val="Body Text 3 Char"/>
    <w:basedOn w:val="DefaultParagraphFont"/>
    <w:link w:val="BodyText3"/>
    <w:uiPriority w:val="99"/>
    <w:rsid w:val="008644EA"/>
    <w:rPr>
      <w:rFonts w:ascii="Times New Roman" w:eastAsia="BatangChe" w:hAnsi="Times New Roman"/>
      <w:sz w:val="24"/>
      <w:szCs w:val="24"/>
      <w:lang w:eastAsia="en-US"/>
    </w:rPr>
  </w:style>
  <w:style w:type="paragraph" w:customStyle="1" w:styleId="BodyTextMasuk1">
    <w:name w:val="Body Text Masuk 1"/>
    <w:basedOn w:val="BodyText3"/>
    <w:rsid w:val="008644EA"/>
  </w:style>
  <w:style w:type="character" w:customStyle="1" w:styleId="atn">
    <w:name w:val="atn"/>
    <w:basedOn w:val="DefaultParagraphFont"/>
    <w:rsid w:val="0086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b26efbf-68c1-4470-86ab-bab6f7bbc26e" targetNamespace="http://schemas.microsoft.com/office/2006/metadata/properties" ma:root="true" ma:fieldsID="d41af5c836d734370eb92e7ee5f83852" ns2:_="" ns3:_="">
    <xsd:import namespace="996b2e75-67fd-4955-a3b0-5ab9934cb50b"/>
    <xsd:import namespace="eb26efbf-68c1-4470-86ab-bab6f7bbc2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b26efbf-68c1-4470-86ab-bab6f7bbc2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b26efbf-68c1-4470-86ab-bab6f7bbc26e">Documents Proposals Manager (DPM)</DPM_x0020_Author>
    <DPM_x0020_File_x0020_name xmlns="eb26efbf-68c1-4470-86ab-bab6f7bbc26e">S14-PP-C-0082!!MSW-C</DPM_x0020_File_x0020_name>
    <DPM_x0020_Version xmlns="eb26efbf-68c1-4470-86ab-bab6f7bbc26e">DPM_v5.7.1.24_prod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b26efbf-68c1-4470-86ab-bab6f7bbc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eb26efbf-68c1-4470-86ab-bab6f7bbc26e"/>
    <ds:schemaRef ds:uri="http://www.w3.org/XML/1998/namespace"/>
  </ds:schemaRefs>
</ds:datastoreItem>
</file>

<file path=customXml/itemProps3.xml><?xml version="1.0" encoding="utf-8"?>
<ds:datastoreItem xmlns:ds="http://schemas.openxmlformats.org/officeDocument/2006/customXml" ds:itemID="{800C8BE2-7133-4566-98F2-E802C9AC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13801</Words>
  <Characters>1677</Characters>
  <Application>Microsoft Office Word</Application>
  <DocSecurity>0</DocSecurity>
  <Lines>13</Lines>
  <Paragraphs>30</Paragraphs>
  <ScaleCrop>false</ScaleCrop>
  <HeadingPairs>
    <vt:vector size="2" baseType="variant">
      <vt:variant>
        <vt:lpstr>Title</vt:lpstr>
      </vt:variant>
      <vt:variant>
        <vt:i4>1</vt:i4>
      </vt:variant>
    </vt:vector>
  </HeadingPairs>
  <TitlesOfParts>
    <vt:vector size="1" baseType="lpstr">
      <vt:lpstr>S14-PP-C-0082!!MSW-C</vt:lpstr>
    </vt:vector>
  </TitlesOfParts>
  <LinksUpToDate>false</LinksUpToDate>
  <CharactersWithSpaces>15448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S14-PP-C-0082!!MSW-C</dc:title>
  <dc:subject>Plenipotentiary Conference (PP-14)</dc:subject>
  <dc:creator/>
  <cp:keywords>DPM_v5.7.1.24_prod</cp:keywords>
  <cp:lastModifiedBy/>
  <cp:revision>1</cp:revision>
  <dcterms:created xsi:type="dcterms:W3CDTF">2014-10-14T14:09:00Z</dcterms:created>
  <dcterms:modified xsi:type="dcterms:W3CDTF">2014-10-15T09:15:00Z</dcterms:modified>
  <cp:category>Conference document</cp:category>
</cp:coreProperties>
</file>