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710E5" w:rsidTr="00223330">
        <w:trPr>
          <w:cantSplit/>
        </w:trPr>
        <w:tc>
          <w:tcPr>
            <w:tcW w:w="6911" w:type="dxa"/>
          </w:tcPr>
          <w:p w:rsidR="00C710E5" w:rsidRPr="00566240" w:rsidRDefault="00C710E5" w:rsidP="005D2642">
            <w:pPr>
              <w:spacing w:before="240" w:after="48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pp"/>
            <w:bookmarkStart w:id="1" w:name="dorlang" w:colFirst="1" w:colLast="1"/>
            <w:r w:rsidRPr="003907C4">
              <w:rPr>
                <w:rFonts w:ascii="Verdana" w:hAnsi="SimSun"/>
                <w:b/>
                <w:smallCaps/>
                <w:sz w:val="26"/>
                <w:szCs w:val="26"/>
                <w:lang w:val="en-US" w:eastAsia="zh-CN"/>
              </w:rPr>
              <w:t>全权代表大会</w:t>
            </w:r>
            <w:r w:rsidRPr="003907C4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（</w:t>
            </w:r>
            <w:r w:rsidRPr="003907C4">
              <w:rPr>
                <w:rFonts w:asciiTheme="minorHAnsi" w:hAnsiTheme="minorHAnsi"/>
                <w:b/>
                <w:smallCaps/>
                <w:sz w:val="26"/>
                <w:szCs w:val="26"/>
                <w:lang w:val="en-US" w:eastAsia="zh-CN"/>
              </w:rPr>
              <w:t>PP-1</w:t>
            </w:r>
            <w:r>
              <w:rPr>
                <w:rFonts w:asciiTheme="minorHAnsi" w:hAnsiTheme="minorHAnsi"/>
                <w:b/>
                <w:smallCaps/>
                <w:sz w:val="26"/>
                <w:szCs w:val="26"/>
                <w:lang w:val="en-US" w:eastAsia="zh-CN"/>
              </w:rPr>
              <w:t>4</w:t>
            </w:r>
            <w:r w:rsidRPr="003907C4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）</w:t>
            </w:r>
            <w:r w:rsidRPr="003907C4">
              <w:rPr>
                <w:b/>
                <w:smallCaps/>
                <w:sz w:val="26"/>
                <w:szCs w:val="26"/>
                <w:lang w:val="en-US" w:eastAsia="zh-CN"/>
              </w:rPr>
              <w:br/>
            </w:r>
            <w:r w:rsidRPr="00AC5C98">
              <w:rPr>
                <w:b/>
                <w:bCs/>
                <w:sz w:val="20"/>
                <w:lang w:eastAsia="zh-CN"/>
              </w:rPr>
              <w:t>2014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年</w:t>
            </w:r>
            <w:r w:rsidRPr="00AC5C98">
              <w:rPr>
                <w:b/>
                <w:bCs/>
                <w:sz w:val="20"/>
                <w:lang w:eastAsia="zh-CN"/>
              </w:rPr>
              <w:t>10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月</w:t>
            </w:r>
            <w:r w:rsidRPr="00AC5C98">
              <w:rPr>
                <w:b/>
                <w:bCs/>
                <w:sz w:val="20"/>
                <w:lang w:eastAsia="zh-CN"/>
              </w:rPr>
              <w:t>20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日</w:t>
            </w:r>
            <w:r w:rsidRPr="00AC5C98">
              <w:rPr>
                <w:b/>
                <w:bCs/>
                <w:sz w:val="20"/>
                <w:lang w:eastAsia="zh-CN"/>
              </w:rPr>
              <w:t>-11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月</w:t>
            </w:r>
            <w:r w:rsidRPr="00AC5C98">
              <w:rPr>
                <w:b/>
                <w:bCs/>
                <w:sz w:val="20"/>
                <w:lang w:eastAsia="zh-CN"/>
              </w:rPr>
              <w:t>7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日，釜山</w:t>
            </w:r>
            <w:bookmarkEnd w:id="0"/>
          </w:p>
        </w:tc>
        <w:tc>
          <w:tcPr>
            <w:tcW w:w="3120" w:type="dxa"/>
          </w:tcPr>
          <w:p w:rsidR="00C710E5" w:rsidRPr="00622560" w:rsidRDefault="00C710E5" w:rsidP="005D2642">
            <w:bookmarkStart w:id="2" w:name="ditulogo"/>
            <w:bookmarkEnd w:id="2"/>
            <w:r w:rsidRPr="00622560">
              <w:rPr>
                <w:noProof/>
                <w:lang w:val="en-US" w:eastAsia="zh-CN"/>
              </w:rPr>
              <w:drawing>
                <wp:inline distT="0" distB="0" distL="0" distR="0" wp14:anchorId="434C60CA" wp14:editId="6429F4E1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E5" w:rsidRPr="00617BE4" w:rsidTr="0022333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C710E5" w:rsidRPr="00617BE4" w:rsidRDefault="00C710E5" w:rsidP="005D2642">
            <w:pPr>
              <w:spacing w:after="48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C710E5" w:rsidRPr="00622560" w:rsidRDefault="00C710E5" w:rsidP="005D2642">
            <w:pPr>
              <w:spacing w:before="0"/>
              <w:rPr>
                <w:rFonts w:ascii="Verdana" w:hAnsi="Verdana"/>
                <w:sz w:val="20"/>
                <w:szCs w:val="24"/>
              </w:rPr>
            </w:pPr>
          </w:p>
        </w:tc>
      </w:tr>
      <w:tr w:rsidR="00C710E5" w:rsidRPr="00C324A8" w:rsidTr="0022333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C710E5" w:rsidRPr="00CB4E5A" w:rsidRDefault="00C710E5" w:rsidP="005D2642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C710E5" w:rsidRPr="00CB4E5A" w:rsidRDefault="00C710E5" w:rsidP="005D2642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811D55" w:rsidP="005D2642">
            <w:pPr>
              <w:pStyle w:val="Committee"/>
              <w:framePr w:hSpace="0" w:wrap="auto" w:hAnchor="text" w:yAlign="inline"/>
              <w:spacing w:line="240" w:lineRule="auto"/>
            </w:pPr>
            <w:r w:rsidRPr="007F0374">
              <w:t>全体会议</w:t>
            </w:r>
          </w:p>
        </w:tc>
        <w:tc>
          <w:tcPr>
            <w:tcW w:w="3120" w:type="dxa"/>
          </w:tcPr>
          <w:p w:rsidR="00C710E5" w:rsidRPr="007F0374" w:rsidRDefault="00811D55" w:rsidP="005D2642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文件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="00554EAB">
              <w:rPr>
                <w:rFonts w:cstheme="minorHAnsi" w:hint="eastAsia"/>
                <w:b/>
                <w:szCs w:val="24"/>
                <w:lang w:eastAsia="zh-CN"/>
              </w:rPr>
              <w:t>99</w:t>
            </w:r>
            <w:r>
              <w:rPr>
                <w:rFonts w:cstheme="minorHAnsi"/>
                <w:b/>
                <w:szCs w:val="24"/>
              </w:rPr>
              <w:t>-C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5D2642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C710E5" w:rsidRPr="007F0374" w:rsidRDefault="00811D55" w:rsidP="005D2642">
            <w:pPr>
              <w:spacing w:before="0"/>
              <w:rPr>
                <w:rFonts w:cstheme="minorHAnsi"/>
                <w:szCs w:val="24"/>
              </w:rPr>
            </w:pPr>
            <w:r w:rsidRPr="007F0374">
              <w:rPr>
                <w:rFonts w:cstheme="minorHAnsi"/>
                <w:b/>
                <w:bCs/>
                <w:szCs w:val="24"/>
              </w:rPr>
              <w:t>201</w:t>
            </w:r>
            <w:r w:rsidR="00554EAB">
              <w:rPr>
                <w:rFonts w:cstheme="minorHAnsi" w:hint="eastAsia"/>
                <w:b/>
                <w:bCs/>
                <w:szCs w:val="24"/>
                <w:lang w:eastAsia="zh-CN"/>
              </w:rPr>
              <w:t>4</w:t>
            </w:r>
            <w:r w:rsidRPr="007F0374">
              <w:rPr>
                <w:rFonts w:cstheme="minorHAnsi"/>
                <w:b/>
                <w:bCs/>
                <w:szCs w:val="24"/>
              </w:rPr>
              <w:t>年</w:t>
            </w:r>
            <w:r w:rsidRPr="007F0374">
              <w:rPr>
                <w:rFonts w:cstheme="minorHAnsi"/>
                <w:b/>
                <w:bCs/>
                <w:szCs w:val="24"/>
              </w:rPr>
              <w:t>1</w:t>
            </w:r>
            <w:r w:rsidR="00554EAB">
              <w:rPr>
                <w:rFonts w:cstheme="minorHAnsi" w:hint="eastAsia"/>
                <w:b/>
                <w:bCs/>
                <w:szCs w:val="24"/>
                <w:lang w:eastAsia="zh-CN"/>
              </w:rPr>
              <w:t>0</w:t>
            </w:r>
            <w:r w:rsidRPr="007F0374">
              <w:rPr>
                <w:rFonts w:cstheme="minorHAnsi"/>
                <w:b/>
                <w:bCs/>
                <w:szCs w:val="24"/>
              </w:rPr>
              <w:t>月</w:t>
            </w:r>
            <w:r w:rsidR="00554EAB">
              <w:rPr>
                <w:rFonts w:cstheme="minorHAnsi" w:hint="eastAsia"/>
                <w:b/>
                <w:bCs/>
                <w:szCs w:val="24"/>
                <w:lang w:eastAsia="zh-CN"/>
              </w:rPr>
              <w:t>20</w:t>
            </w:r>
            <w:r w:rsidRPr="007F0374">
              <w:rPr>
                <w:rFonts w:cstheme="minorHAnsi"/>
                <w:b/>
                <w:bCs/>
                <w:szCs w:val="24"/>
              </w:rPr>
              <w:t>日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5D2642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C710E5" w:rsidRPr="007F0374" w:rsidRDefault="00811D55" w:rsidP="005D2642">
            <w:pPr>
              <w:spacing w:before="0"/>
              <w:rPr>
                <w:rFonts w:cstheme="minorHAnsi"/>
                <w:szCs w:val="24"/>
              </w:rPr>
            </w:pPr>
            <w:r w:rsidRPr="007F0374">
              <w:rPr>
                <w:rFonts w:cstheme="minorHAnsi"/>
                <w:b/>
                <w:bCs/>
                <w:szCs w:val="24"/>
              </w:rPr>
              <w:t>原文：英文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10031" w:type="dxa"/>
            <w:gridSpan w:val="2"/>
          </w:tcPr>
          <w:p w:rsidR="00C710E5" w:rsidRDefault="00C710E5" w:rsidP="005D2642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87441A" w:rsidP="005D2642">
            <w:pPr>
              <w:pStyle w:val="Source"/>
            </w:pPr>
            <w:bookmarkStart w:id="4" w:name="dsource" w:colFirst="0" w:colLast="0"/>
            <w:bookmarkEnd w:id="1"/>
            <w:bookmarkEnd w:id="3"/>
            <w:r>
              <w:rPr>
                <w:rFonts w:hint="eastAsia"/>
                <w:lang w:eastAsia="zh-CN"/>
              </w:rPr>
              <w:t>秘书长的说明</w:t>
            </w: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87441A" w:rsidP="005D2642">
            <w:pPr>
              <w:pStyle w:val="Title1"/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授权委托书</w:t>
            </w: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87441A" w:rsidP="005D2642">
            <w:pPr>
              <w:pStyle w:val="Title2"/>
              <w:rPr>
                <w:lang w:eastAsia="zh-CN"/>
              </w:rPr>
            </w:pPr>
            <w:bookmarkStart w:id="6" w:name="dtitle2" w:colFirst="0" w:colLast="0"/>
            <w:bookmarkEnd w:id="5"/>
            <w:r>
              <w:rPr>
                <w:rFonts w:hint="eastAsia"/>
                <w:lang w:eastAsia="zh-CN"/>
              </w:rPr>
              <w:t>马耳他共和国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–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荷兰王国</w:t>
            </w: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C710E5" w:rsidP="005D2642">
            <w:pPr>
              <w:pStyle w:val="Agendaitem"/>
            </w:pPr>
            <w:bookmarkStart w:id="7" w:name="dtitle3" w:colFirst="0" w:colLast="0"/>
            <w:bookmarkEnd w:id="6"/>
          </w:p>
        </w:tc>
      </w:tr>
      <w:bookmarkEnd w:id="7"/>
    </w:tbl>
    <w:p w:rsidR="00C710E5" w:rsidRDefault="00C710E5" w:rsidP="005D2642">
      <w:pPr>
        <w:rPr>
          <w:lang w:val="en-US" w:eastAsia="zh-CN"/>
        </w:rPr>
      </w:pPr>
    </w:p>
    <w:p w:rsidR="0087441A" w:rsidRDefault="0087441A" w:rsidP="005D2642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马耳他共和国政府通知我，自</w:t>
      </w:r>
      <w:r>
        <w:rPr>
          <w:lang w:eastAsia="zh-CN"/>
        </w:rPr>
        <w:t>10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日起直至大会结束时为止，授权荷兰王国代表团团长</w:t>
      </w:r>
      <w:r>
        <w:rPr>
          <w:rFonts w:hint="eastAsia"/>
          <w:lang w:eastAsia="zh-CN"/>
        </w:rPr>
        <w:t>Fokko Bos</w:t>
      </w:r>
      <w:r>
        <w:rPr>
          <w:rFonts w:hint="eastAsia"/>
          <w:lang w:eastAsia="zh-CN"/>
        </w:rPr>
        <w:t>先生全权代表马耳他共和国。</w:t>
      </w:r>
    </w:p>
    <w:p w:rsidR="0087441A" w:rsidRDefault="0087441A" w:rsidP="005D2642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该授权委托书文本已交存证书审查委员会秘书处。</w:t>
      </w:r>
    </w:p>
    <w:p w:rsidR="0087441A" w:rsidRDefault="0087441A" w:rsidP="005D2642">
      <w:pPr>
        <w:rPr>
          <w:lang w:eastAsia="zh-CN"/>
        </w:rPr>
      </w:pPr>
    </w:p>
    <w:p w:rsidR="006F6AF3" w:rsidRDefault="006F6AF3" w:rsidP="005D2642">
      <w:pPr>
        <w:rPr>
          <w:lang w:eastAsia="zh-CN"/>
        </w:rPr>
      </w:pPr>
      <w:bookmarkStart w:id="8" w:name="_GoBack"/>
      <w:bookmarkEnd w:id="8"/>
    </w:p>
    <w:p w:rsidR="0087441A" w:rsidRDefault="0087441A" w:rsidP="005D2642">
      <w:pPr>
        <w:rPr>
          <w:lang w:val="en-US" w:eastAsia="zh-CN"/>
        </w:rPr>
      </w:pPr>
    </w:p>
    <w:p w:rsidR="0087441A" w:rsidRDefault="005D2642" w:rsidP="005D2642">
      <w:pPr>
        <w:tabs>
          <w:tab w:val="center" w:pos="7088"/>
        </w:tabs>
        <w:rPr>
          <w:szCs w:val="24"/>
          <w:lang w:val="es-ES" w:eastAsia="zh-CN"/>
        </w:rPr>
      </w:pPr>
      <w:r>
        <w:rPr>
          <w:szCs w:val="24"/>
          <w:lang w:val="fr-FR" w:eastAsia="zh-CN"/>
        </w:rPr>
        <w:tab/>
      </w:r>
      <w:r>
        <w:rPr>
          <w:szCs w:val="24"/>
          <w:lang w:val="fr-FR" w:eastAsia="zh-CN"/>
        </w:rPr>
        <w:tab/>
      </w:r>
      <w:r>
        <w:rPr>
          <w:szCs w:val="24"/>
          <w:lang w:val="fr-FR" w:eastAsia="zh-CN"/>
        </w:rPr>
        <w:tab/>
      </w:r>
      <w:r>
        <w:rPr>
          <w:szCs w:val="24"/>
          <w:lang w:val="fr-FR" w:eastAsia="zh-CN"/>
        </w:rPr>
        <w:tab/>
      </w:r>
      <w:r>
        <w:rPr>
          <w:szCs w:val="24"/>
          <w:lang w:val="fr-FR" w:eastAsia="zh-CN"/>
        </w:rPr>
        <w:tab/>
      </w:r>
      <w:r>
        <w:rPr>
          <w:szCs w:val="24"/>
          <w:lang w:val="fr-FR" w:eastAsia="zh-CN"/>
        </w:rPr>
        <w:tab/>
      </w:r>
      <w:r w:rsidR="0087441A">
        <w:rPr>
          <w:rFonts w:hint="eastAsia"/>
          <w:szCs w:val="24"/>
          <w:lang w:val="fr-FR" w:eastAsia="zh-CN"/>
        </w:rPr>
        <w:t>秘书长</w:t>
      </w:r>
      <w:r w:rsidR="0087441A">
        <w:rPr>
          <w:szCs w:val="24"/>
          <w:lang w:val="fr-FR" w:eastAsia="zh-CN"/>
        </w:rPr>
        <w:br/>
      </w:r>
      <w:r>
        <w:rPr>
          <w:rFonts w:ascii="SimSun"/>
          <w:kern w:val="2"/>
          <w:lang w:val="en-US" w:eastAsia="zh-CN"/>
        </w:rPr>
        <w:tab/>
      </w:r>
      <w:r>
        <w:rPr>
          <w:rFonts w:ascii="SimSun"/>
          <w:kern w:val="2"/>
          <w:lang w:val="en-US" w:eastAsia="zh-CN"/>
        </w:rPr>
        <w:tab/>
      </w:r>
      <w:r>
        <w:rPr>
          <w:rFonts w:ascii="SimSun"/>
          <w:kern w:val="2"/>
          <w:lang w:val="en-US" w:eastAsia="zh-CN"/>
        </w:rPr>
        <w:tab/>
      </w:r>
      <w:r>
        <w:rPr>
          <w:rFonts w:ascii="SimSun"/>
          <w:kern w:val="2"/>
          <w:lang w:val="en-US" w:eastAsia="zh-CN"/>
        </w:rPr>
        <w:tab/>
      </w:r>
      <w:r>
        <w:rPr>
          <w:rFonts w:ascii="SimSun"/>
          <w:kern w:val="2"/>
          <w:lang w:val="en-US" w:eastAsia="zh-CN"/>
        </w:rPr>
        <w:tab/>
      </w:r>
      <w:r>
        <w:rPr>
          <w:rFonts w:ascii="SimSun"/>
          <w:kern w:val="2"/>
          <w:lang w:val="en-US" w:eastAsia="zh-CN"/>
        </w:rPr>
        <w:tab/>
      </w:r>
      <w:r w:rsidR="0087441A">
        <w:rPr>
          <w:rFonts w:ascii="SimSun" w:hint="eastAsia"/>
          <w:kern w:val="2"/>
          <w:lang w:val="en-US" w:eastAsia="zh-CN"/>
        </w:rPr>
        <w:t>哈玛德</w:t>
      </w:r>
      <w:r w:rsidR="0087441A">
        <w:rPr>
          <w:rFonts w:ascii="PMingLiU" w:eastAsia="PMingLiU" w:hAnsi="PMingLiU" w:cs="PMingLiU"/>
          <w:kern w:val="2"/>
          <w:lang w:val="fr-FR" w:eastAsia="zh-TW"/>
        </w:rPr>
        <w:sym w:font="Wingdings 2" w:char="F096"/>
      </w:r>
      <w:r w:rsidR="0087441A">
        <w:rPr>
          <w:rFonts w:ascii="SimSun" w:hint="eastAsia"/>
          <w:kern w:val="2"/>
          <w:lang w:val="en-US" w:eastAsia="zh-CN"/>
        </w:rPr>
        <w:t>图埃博士</w:t>
      </w:r>
      <w:r w:rsidR="0087441A">
        <w:rPr>
          <w:szCs w:val="24"/>
          <w:lang w:val="es-ES_tradnl" w:eastAsia="zh-CN"/>
        </w:rPr>
        <w:br/>
      </w:r>
    </w:p>
    <w:p w:rsidR="00476923" w:rsidRPr="0087441A" w:rsidRDefault="00476923" w:rsidP="005D264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s-ES" w:eastAsia="zh-CN"/>
        </w:rPr>
      </w:pPr>
    </w:p>
    <w:sectPr w:rsidR="00476923" w:rsidRPr="0087441A" w:rsidSect="00BA20B6">
      <w:headerReference w:type="default" r:id="rId7"/>
      <w:footerReference w:type="default" r:id="rId8"/>
      <w:footerReference w:type="first" r:id="rId9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D49" w:rsidRDefault="00C20D49">
      <w:r>
        <w:separator/>
      </w:r>
    </w:p>
  </w:endnote>
  <w:endnote w:type="continuationSeparator" w:id="0">
    <w:p w:rsidR="00C20D49" w:rsidRDefault="00C2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8F" w:rsidRPr="003907C4" w:rsidRDefault="006F6AF3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C20D49" w:rsidRPr="00C20D49">
      <w:rPr>
        <w:lang w:val="en-US"/>
      </w:rPr>
      <w:t>Document1</w:t>
    </w:r>
    <w:r>
      <w:rPr>
        <w:lang w:val="en-US"/>
      </w:rPr>
      <w:fldChar w:fldCharType="end"/>
    </w:r>
    <w:r w:rsidR="007B558F" w:rsidRPr="003907C4">
      <w:rPr>
        <w:lang w:val="en-US"/>
      </w:rPr>
      <w:tab/>
    </w:r>
    <w:r w:rsidR="005A6A1D">
      <w:fldChar w:fldCharType="begin"/>
    </w:r>
    <w:r w:rsidR="007B558F">
      <w:instrText xml:space="preserve"> savedate \@ dd.MM.yy </w:instrText>
    </w:r>
    <w:r w:rsidR="005A6A1D">
      <w:fldChar w:fldCharType="separate"/>
    </w:r>
    <w:r>
      <w:t>20.10.14</w:t>
    </w:r>
    <w:r w:rsidR="005A6A1D">
      <w:fldChar w:fldCharType="end"/>
    </w:r>
    <w:r w:rsidR="007B558F" w:rsidRPr="003907C4">
      <w:rPr>
        <w:lang w:val="en-US"/>
      </w:rPr>
      <w:tab/>
    </w:r>
    <w:r w:rsidR="005A6A1D">
      <w:fldChar w:fldCharType="begin"/>
    </w:r>
    <w:r w:rsidR="007B558F">
      <w:instrText xml:space="preserve"> printdate \@ dd.MM.yy </w:instrText>
    </w:r>
    <w:r w:rsidR="005A6A1D">
      <w:fldChar w:fldCharType="separate"/>
    </w:r>
    <w:r w:rsidR="00C20D49">
      <w:t>30.09.02</w:t>
    </w:r>
    <w:r w:rsidR="005A6A1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C4" w:rsidRDefault="003907C4" w:rsidP="003907C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7B558F" w:rsidRDefault="007B558F" w:rsidP="002155B0">
    <w:pPr>
      <w:pStyle w:val="FirstFooter"/>
      <w:jc w:val="center"/>
    </w:pPr>
  </w:p>
  <w:p w:rsidR="005D2642" w:rsidRDefault="006F6AF3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5D2642">
      <w:t>P:\CHI\SG\CONF-SG\PP14\000\099C.docx</w:t>
    </w:r>
    <w:r>
      <w:fldChar w:fldCharType="end"/>
    </w:r>
    <w:r w:rsidR="005D2642">
      <w:t xml:space="preserve"> (371093)</w:t>
    </w:r>
    <w:r w:rsidR="005D2642">
      <w:tab/>
    </w:r>
    <w:r w:rsidR="005D2642">
      <w:fldChar w:fldCharType="begin"/>
    </w:r>
    <w:r w:rsidR="005D2642">
      <w:instrText xml:space="preserve"> SAVEDATE \@ DD.MM.YY </w:instrText>
    </w:r>
    <w:r w:rsidR="005D2642">
      <w:fldChar w:fldCharType="separate"/>
    </w:r>
    <w:r>
      <w:t>20.10.14</w:t>
    </w:r>
    <w:r w:rsidR="005D2642">
      <w:fldChar w:fldCharType="end"/>
    </w:r>
    <w:r w:rsidR="005D2642">
      <w:tab/>
    </w:r>
    <w:r w:rsidR="005D2642">
      <w:fldChar w:fldCharType="begin"/>
    </w:r>
    <w:r w:rsidR="005D2642">
      <w:instrText xml:space="preserve"> PRINTDATE \@ DD.MM.YY </w:instrText>
    </w:r>
    <w:r w:rsidR="005D2642">
      <w:fldChar w:fldCharType="separate"/>
    </w:r>
    <w:r w:rsidR="005D2642">
      <w:t>30.09.02</w:t>
    </w:r>
    <w:r w:rsidR="005D264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D49" w:rsidRDefault="00C20D49">
      <w:r>
        <w:t>____________________</w:t>
      </w:r>
    </w:p>
  </w:footnote>
  <w:footnote w:type="continuationSeparator" w:id="0">
    <w:p w:rsidR="00C20D49" w:rsidRDefault="00C2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55" w:rsidRDefault="00811D55" w:rsidP="00811D5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7441A">
      <w:rPr>
        <w:noProof/>
      </w:rPr>
      <w:t>2</w:t>
    </w:r>
    <w:r>
      <w:fldChar w:fldCharType="end"/>
    </w:r>
  </w:p>
  <w:p w:rsidR="00811D55" w:rsidRPr="00C710E5" w:rsidRDefault="00811D55" w:rsidP="00811D55">
    <w:pPr>
      <w:pStyle w:val="Header"/>
    </w:pPr>
    <w:r>
      <w:t>PP14/xx-</w:t>
    </w:r>
    <w:r w:rsidRPr="00C929E0">
      <w:t>C</w:t>
    </w:r>
  </w:p>
  <w:p w:rsidR="00C710E5" w:rsidRPr="00811D55" w:rsidRDefault="00C710E5" w:rsidP="00811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49"/>
    <w:rsid w:val="000134DB"/>
    <w:rsid w:val="00014808"/>
    <w:rsid w:val="00040A47"/>
    <w:rsid w:val="00057B6E"/>
    <w:rsid w:val="00076062"/>
    <w:rsid w:val="0009673E"/>
    <w:rsid w:val="000C4701"/>
    <w:rsid w:val="000E4C7A"/>
    <w:rsid w:val="000F68C6"/>
    <w:rsid w:val="00124C8F"/>
    <w:rsid w:val="00125484"/>
    <w:rsid w:val="00126FE1"/>
    <w:rsid w:val="0013327E"/>
    <w:rsid w:val="00137909"/>
    <w:rsid w:val="0014254A"/>
    <w:rsid w:val="00167FD3"/>
    <w:rsid w:val="00171990"/>
    <w:rsid w:val="001A0EEB"/>
    <w:rsid w:val="001A4A66"/>
    <w:rsid w:val="001B25D1"/>
    <w:rsid w:val="002155B0"/>
    <w:rsid w:val="00217A36"/>
    <w:rsid w:val="00231ABC"/>
    <w:rsid w:val="00241DDB"/>
    <w:rsid w:val="002578B4"/>
    <w:rsid w:val="002A0F5C"/>
    <w:rsid w:val="002A2125"/>
    <w:rsid w:val="002B39F5"/>
    <w:rsid w:val="002E37AF"/>
    <w:rsid w:val="00307225"/>
    <w:rsid w:val="003477D4"/>
    <w:rsid w:val="00375BBA"/>
    <w:rsid w:val="003760D8"/>
    <w:rsid w:val="00383A29"/>
    <w:rsid w:val="0038484C"/>
    <w:rsid w:val="0038575F"/>
    <w:rsid w:val="00387EA2"/>
    <w:rsid w:val="003907C4"/>
    <w:rsid w:val="00395CE4"/>
    <w:rsid w:val="004014B0"/>
    <w:rsid w:val="00414872"/>
    <w:rsid w:val="00426AC1"/>
    <w:rsid w:val="0045019C"/>
    <w:rsid w:val="004676C0"/>
    <w:rsid w:val="00476923"/>
    <w:rsid w:val="00476CAF"/>
    <w:rsid w:val="00485E71"/>
    <w:rsid w:val="004D3182"/>
    <w:rsid w:val="005061F9"/>
    <w:rsid w:val="00517E65"/>
    <w:rsid w:val="005356FD"/>
    <w:rsid w:val="00542073"/>
    <w:rsid w:val="00554E24"/>
    <w:rsid w:val="00554EAB"/>
    <w:rsid w:val="00564B8D"/>
    <w:rsid w:val="00567130"/>
    <w:rsid w:val="00596A53"/>
    <w:rsid w:val="005A6A1D"/>
    <w:rsid w:val="005C1E39"/>
    <w:rsid w:val="005D2642"/>
    <w:rsid w:val="005E4794"/>
    <w:rsid w:val="005F67CE"/>
    <w:rsid w:val="00617BE4"/>
    <w:rsid w:val="00622189"/>
    <w:rsid w:val="0067125A"/>
    <w:rsid w:val="00680265"/>
    <w:rsid w:val="00690323"/>
    <w:rsid w:val="006A0092"/>
    <w:rsid w:val="006E57C8"/>
    <w:rsid w:val="006E6BA4"/>
    <w:rsid w:val="006F0211"/>
    <w:rsid w:val="006F6AF3"/>
    <w:rsid w:val="007235A4"/>
    <w:rsid w:val="0073319E"/>
    <w:rsid w:val="00750829"/>
    <w:rsid w:val="00770CF8"/>
    <w:rsid w:val="007917DE"/>
    <w:rsid w:val="007B558F"/>
    <w:rsid w:val="007C4DC3"/>
    <w:rsid w:val="00811D55"/>
    <w:rsid w:val="00814482"/>
    <w:rsid w:val="008160BF"/>
    <w:rsid w:val="008433E4"/>
    <w:rsid w:val="00850AEF"/>
    <w:rsid w:val="008726C7"/>
    <w:rsid w:val="0087441A"/>
    <w:rsid w:val="008B44F5"/>
    <w:rsid w:val="008D3BE2"/>
    <w:rsid w:val="008D7300"/>
    <w:rsid w:val="008E4324"/>
    <w:rsid w:val="008E45D4"/>
    <w:rsid w:val="008E6AE7"/>
    <w:rsid w:val="008E6BC6"/>
    <w:rsid w:val="008F1FAB"/>
    <w:rsid w:val="00904E65"/>
    <w:rsid w:val="00905B6A"/>
    <w:rsid w:val="00950E0F"/>
    <w:rsid w:val="0099173A"/>
    <w:rsid w:val="009A47A2"/>
    <w:rsid w:val="009C4B97"/>
    <w:rsid w:val="009D1E93"/>
    <w:rsid w:val="00A03693"/>
    <w:rsid w:val="00A23536"/>
    <w:rsid w:val="00A6085C"/>
    <w:rsid w:val="00A62DA7"/>
    <w:rsid w:val="00AA7BEE"/>
    <w:rsid w:val="00AC5C98"/>
    <w:rsid w:val="00AD1198"/>
    <w:rsid w:val="00AD2C62"/>
    <w:rsid w:val="00AE49B9"/>
    <w:rsid w:val="00AF7B4E"/>
    <w:rsid w:val="00B04E59"/>
    <w:rsid w:val="00B05785"/>
    <w:rsid w:val="00B11373"/>
    <w:rsid w:val="00B15AF8"/>
    <w:rsid w:val="00B1733E"/>
    <w:rsid w:val="00B23943"/>
    <w:rsid w:val="00B60A63"/>
    <w:rsid w:val="00B650EC"/>
    <w:rsid w:val="00B96F78"/>
    <w:rsid w:val="00BA154E"/>
    <w:rsid w:val="00BA20B6"/>
    <w:rsid w:val="00BF720B"/>
    <w:rsid w:val="00C04511"/>
    <w:rsid w:val="00C101EE"/>
    <w:rsid w:val="00C16846"/>
    <w:rsid w:val="00C16AC0"/>
    <w:rsid w:val="00C20D49"/>
    <w:rsid w:val="00C40FEE"/>
    <w:rsid w:val="00C561F1"/>
    <w:rsid w:val="00C710E5"/>
    <w:rsid w:val="00C73FA3"/>
    <w:rsid w:val="00C74FED"/>
    <w:rsid w:val="00C925D8"/>
    <w:rsid w:val="00C948C8"/>
    <w:rsid w:val="00CA38C9"/>
    <w:rsid w:val="00CA401B"/>
    <w:rsid w:val="00CB1CAA"/>
    <w:rsid w:val="00CB57E1"/>
    <w:rsid w:val="00CB66EF"/>
    <w:rsid w:val="00CE40BB"/>
    <w:rsid w:val="00CF05C0"/>
    <w:rsid w:val="00D2057D"/>
    <w:rsid w:val="00D215E8"/>
    <w:rsid w:val="00D57C64"/>
    <w:rsid w:val="00D65220"/>
    <w:rsid w:val="00D82A9F"/>
    <w:rsid w:val="00D97614"/>
    <w:rsid w:val="00DD26B1"/>
    <w:rsid w:val="00DF23FC"/>
    <w:rsid w:val="00DF39CD"/>
    <w:rsid w:val="00DF51DD"/>
    <w:rsid w:val="00E121F2"/>
    <w:rsid w:val="00E26F09"/>
    <w:rsid w:val="00E56E57"/>
    <w:rsid w:val="00ED179A"/>
    <w:rsid w:val="00EF2642"/>
    <w:rsid w:val="00EF3681"/>
    <w:rsid w:val="00EF5523"/>
    <w:rsid w:val="00F00FD0"/>
    <w:rsid w:val="00F02A26"/>
    <w:rsid w:val="00F20BC2"/>
    <w:rsid w:val="00F24F0A"/>
    <w:rsid w:val="00F342E4"/>
    <w:rsid w:val="00F44613"/>
    <w:rsid w:val="00F574D8"/>
    <w:rsid w:val="00FC63DE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42FA1DB1-4AA4-4CFD-A52F-B6E630C9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0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38575F"/>
    <w:rPr>
      <w:rFonts w:eastAsia="Times New Roman"/>
    </w:rPr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38575F"/>
    <w:rPr>
      <w:rFonts w:eastAsia="Times New Roman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CB57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7E1"/>
    <w:rPr>
      <w:rFonts w:ascii="Tahoma" w:eastAsia="SimSu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PC_PP14.dotx</Template>
  <TotalTime>6</TotalTime>
  <Pages>1</Pages>
  <Words>148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231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Zheng, Bingyue</dc:creator>
  <cp:keywords>PP-06</cp:keywords>
  <dc:description>PC_PP10.dotx  For: _x000d_Document date: _x000d_Saved by ITU51009317 at 11:14:59 on 19/03/2013</dc:description>
  <cp:lastModifiedBy>Li, Jianying</cp:lastModifiedBy>
  <cp:revision>4</cp:revision>
  <cp:lastPrinted>2002-09-30T08:24:00Z</cp:lastPrinted>
  <dcterms:created xsi:type="dcterms:W3CDTF">2014-10-20T12:57:00Z</dcterms:created>
  <dcterms:modified xsi:type="dcterms:W3CDTF">2014-10-20T13:05:00Z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