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255FA1" w:rsidRPr="0002785D" w:rsidTr="00682B62">
        <w:trPr>
          <w:cantSplit/>
        </w:trPr>
        <w:tc>
          <w:tcPr>
            <w:tcW w:w="6911" w:type="dxa"/>
          </w:tcPr>
          <w:p w:rsidR="00255FA1" w:rsidRPr="0032644F" w:rsidRDefault="00255FA1" w:rsidP="006B6D52">
            <w:pPr>
              <w:rPr>
                <w:b/>
                <w:bCs/>
                <w:szCs w:val="22"/>
              </w:rPr>
            </w:pPr>
            <w:bookmarkStart w:id="0" w:name="dbreak"/>
            <w:bookmarkStart w:id="1" w:name="dpp"/>
            <w:bookmarkEnd w:id="0"/>
            <w:bookmarkEnd w:id="1"/>
            <w:r w:rsidRPr="007F6EBC">
              <w:rPr>
                <w:rStyle w:val="PageNumber"/>
                <w:rFonts w:cs="Times"/>
                <w:b/>
                <w:sz w:val="30"/>
                <w:szCs w:val="30"/>
              </w:rPr>
              <w:t>Conferencia de Plenipotenciarios (PP-1</w:t>
            </w:r>
            <w:r>
              <w:rPr>
                <w:rStyle w:val="PageNumber"/>
                <w:rFonts w:cs="Times"/>
                <w:b/>
                <w:sz w:val="30"/>
                <w:szCs w:val="30"/>
              </w:rPr>
              <w:t>4</w:t>
            </w:r>
            <w:r w:rsidRPr="007F6EBC">
              <w:rPr>
                <w:rStyle w:val="PageNumber"/>
                <w:rFonts w:cs="Times"/>
                <w:b/>
                <w:sz w:val="30"/>
                <w:szCs w:val="30"/>
              </w:rPr>
              <w:t>)</w:t>
            </w:r>
            <w:r w:rsidRPr="007F6EBC">
              <w:rPr>
                <w:rStyle w:val="PageNumber"/>
                <w:rFonts w:cs="Times"/>
                <w:sz w:val="26"/>
                <w:szCs w:val="26"/>
              </w:rPr>
              <w:br/>
            </w:r>
            <w:proofErr w:type="spellStart"/>
            <w:r>
              <w:rPr>
                <w:rStyle w:val="PageNumber"/>
                <w:b/>
                <w:bCs/>
                <w:szCs w:val="24"/>
              </w:rPr>
              <w:t>Bus</w:t>
            </w:r>
            <w:r w:rsidR="006B6D52">
              <w:rPr>
                <w:rStyle w:val="PageNumber"/>
                <w:b/>
                <w:bCs/>
                <w:szCs w:val="24"/>
              </w:rPr>
              <w:t>á</w:t>
            </w:r>
            <w:r>
              <w:rPr>
                <w:rStyle w:val="PageNumber"/>
                <w:b/>
                <w:bCs/>
                <w:szCs w:val="24"/>
              </w:rPr>
              <w:t>n</w:t>
            </w:r>
            <w:proofErr w:type="spellEnd"/>
            <w:r w:rsidRPr="007F6EBC">
              <w:rPr>
                <w:rStyle w:val="PageNumber"/>
                <w:b/>
                <w:bCs/>
                <w:szCs w:val="24"/>
              </w:rPr>
              <w:t xml:space="preserve">, </w:t>
            </w:r>
            <w:r w:rsidRPr="004B07DB">
              <w:rPr>
                <w:rStyle w:val="PageNumber"/>
                <w:b/>
                <w:szCs w:val="24"/>
              </w:rPr>
              <w:t xml:space="preserve">20 de octubre </w:t>
            </w:r>
            <w:r>
              <w:rPr>
                <w:rStyle w:val="PageNumber"/>
                <w:b/>
                <w:szCs w:val="24"/>
              </w:rPr>
              <w:t>-</w:t>
            </w:r>
            <w:r w:rsidRPr="004B07DB">
              <w:rPr>
                <w:rStyle w:val="PageNumber"/>
                <w:b/>
                <w:szCs w:val="24"/>
              </w:rPr>
              <w:t xml:space="preserve"> 7 de noviembre de 2014</w:t>
            </w:r>
          </w:p>
        </w:tc>
        <w:tc>
          <w:tcPr>
            <w:tcW w:w="3120" w:type="dxa"/>
          </w:tcPr>
          <w:p w:rsidR="00255FA1" w:rsidRPr="004C22ED" w:rsidRDefault="00255FA1" w:rsidP="00682B62">
            <w:pPr>
              <w:spacing w:before="0" w:line="240" w:lineRule="atLeast"/>
              <w:rPr>
                <w:rFonts w:cstheme="minorHAnsi"/>
                <w:lang w:val="en-US"/>
              </w:rPr>
            </w:pPr>
            <w:bookmarkStart w:id="2" w:name="ditulogo"/>
            <w:bookmarkEnd w:id="2"/>
            <w:r w:rsidRPr="004C22ED">
              <w:rPr>
                <w:rFonts w:cstheme="minorHAnsi"/>
                <w:b/>
                <w:bCs/>
                <w:noProof/>
                <w:szCs w:val="24"/>
                <w:lang w:val="en-US" w:eastAsia="zh-CN"/>
              </w:rPr>
              <w:drawing>
                <wp:inline distT="0" distB="0" distL="0" distR="0" wp14:anchorId="08622314" wp14:editId="37E861E0">
                  <wp:extent cx="1771650" cy="695325"/>
                  <wp:effectExtent l="0" t="0" r="0" b="9525"/>
                  <wp:docPr id="3" name="Picture 3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5FA1" w:rsidRPr="0002785D" w:rsidTr="00682B62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255FA1" w:rsidRPr="004C22ED" w:rsidRDefault="00255FA1" w:rsidP="00682B62">
            <w:pPr>
              <w:spacing w:before="0" w:after="48" w:line="240" w:lineRule="atLeast"/>
              <w:rPr>
                <w:rFonts w:cstheme="minorHAnsi"/>
                <w:b/>
                <w:smallCaps/>
                <w:szCs w:val="24"/>
                <w:lang w:val="en-US"/>
              </w:rPr>
            </w:pPr>
            <w:bookmarkStart w:id="3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255FA1" w:rsidRPr="004C22ED" w:rsidRDefault="00255FA1" w:rsidP="00682B62">
            <w:pPr>
              <w:spacing w:before="0" w:line="240" w:lineRule="atLeast"/>
              <w:rPr>
                <w:rFonts w:cstheme="minorHAnsi"/>
                <w:szCs w:val="24"/>
                <w:lang w:val="en-US"/>
              </w:rPr>
            </w:pPr>
          </w:p>
        </w:tc>
      </w:tr>
      <w:tr w:rsidR="00255FA1" w:rsidRPr="0002785D" w:rsidTr="00682B62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255FA1" w:rsidRPr="004C22ED" w:rsidRDefault="00255FA1" w:rsidP="00682B62">
            <w:pPr>
              <w:spacing w:before="0" w:after="48" w:line="240" w:lineRule="atLeast"/>
              <w:ind w:firstLine="720"/>
              <w:rPr>
                <w:rFonts w:cstheme="minorHAnsi"/>
                <w:b/>
                <w:smallCaps/>
                <w:szCs w:val="24"/>
                <w:lang w:val="en-US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255FA1" w:rsidRPr="004C22ED" w:rsidRDefault="00255FA1" w:rsidP="00682B62">
            <w:pPr>
              <w:spacing w:before="0" w:line="240" w:lineRule="atLeast"/>
              <w:rPr>
                <w:rFonts w:cstheme="minorHAnsi"/>
                <w:szCs w:val="24"/>
                <w:lang w:val="en-US"/>
              </w:rPr>
            </w:pPr>
          </w:p>
        </w:tc>
      </w:tr>
      <w:bookmarkEnd w:id="3"/>
      <w:tr w:rsidR="00605474" w:rsidRPr="0002785D" w:rsidTr="00682B62">
        <w:trPr>
          <w:cantSplit/>
        </w:trPr>
        <w:tc>
          <w:tcPr>
            <w:tcW w:w="6911" w:type="dxa"/>
          </w:tcPr>
          <w:p w:rsidR="00605474" w:rsidRPr="004C22ED" w:rsidRDefault="00605474" w:rsidP="00605474">
            <w:pPr>
              <w:pStyle w:val="Committee"/>
              <w:framePr w:hSpace="0" w:wrap="auto" w:hAnchor="text" w:yAlign="inline"/>
            </w:pPr>
            <w:r w:rsidRPr="004C22ED">
              <w:t>SESIÓN PLENARIA</w:t>
            </w:r>
          </w:p>
        </w:tc>
        <w:tc>
          <w:tcPr>
            <w:tcW w:w="3120" w:type="dxa"/>
          </w:tcPr>
          <w:p w:rsidR="00605474" w:rsidRPr="004C22ED" w:rsidRDefault="00EF09EF" w:rsidP="00605474">
            <w:pPr>
              <w:spacing w:before="0" w:line="240" w:lineRule="atLeast"/>
              <w:rPr>
                <w:rFonts w:cstheme="minorHAnsi"/>
                <w:szCs w:val="24"/>
                <w:lang w:val="en-US"/>
              </w:rPr>
            </w:pPr>
            <w:r>
              <w:rPr>
                <w:b/>
              </w:rPr>
              <w:t>Documento 106-S</w:t>
            </w:r>
          </w:p>
        </w:tc>
      </w:tr>
      <w:tr w:rsidR="00605474" w:rsidRPr="0002785D" w:rsidTr="00682B62">
        <w:trPr>
          <w:cantSplit/>
        </w:trPr>
        <w:tc>
          <w:tcPr>
            <w:tcW w:w="6911" w:type="dxa"/>
          </w:tcPr>
          <w:p w:rsidR="00605474" w:rsidRPr="004C22ED" w:rsidRDefault="00605474" w:rsidP="00605474">
            <w:pPr>
              <w:spacing w:before="0" w:after="48" w:line="240" w:lineRule="atLeast"/>
              <w:rPr>
                <w:rFonts w:cstheme="minorHAnsi"/>
                <w:b/>
                <w:smallCaps/>
                <w:szCs w:val="24"/>
                <w:lang w:val="en-US"/>
              </w:rPr>
            </w:pPr>
          </w:p>
        </w:tc>
        <w:tc>
          <w:tcPr>
            <w:tcW w:w="3120" w:type="dxa"/>
          </w:tcPr>
          <w:p w:rsidR="00605474" w:rsidRPr="004C22ED" w:rsidRDefault="00EF09EF" w:rsidP="00AA52FF">
            <w:pPr>
              <w:spacing w:before="0" w:line="240" w:lineRule="atLeast"/>
              <w:rPr>
                <w:rFonts w:cstheme="minorHAnsi"/>
                <w:b/>
                <w:szCs w:val="24"/>
                <w:lang w:val="en-US"/>
              </w:rPr>
            </w:pPr>
            <w:r>
              <w:rPr>
                <w:b/>
              </w:rPr>
              <w:t>23 de octubre de 2014</w:t>
            </w:r>
          </w:p>
        </w:tc>
      </w:tr>
      <w:tr w:rsidR="00605474" w:rsidRPr="0002785D" w:rsidTr="00682B62">
        <w:trPr>
          <w:cantSplit/>
        </w:trPr>
        <w:tc>
          <w:tcPr>
            <w:tcW w:w="6911" w:type="dxa"/>
          </w:tcPr>
          <w:p w:rsidR="00605474" w:rsidRPr="004C22ED" w:rsidRDefault="00605474" w:rsidP="00605474">
            <w:pPr>
              <w:spacing w:before="0" w:after="48" w:line="240" w:lineRule="atLeast"/>
              <w:rPr>
                <w:rFonts w:cstheme="minorHAnsi"/>
                <w:b/>
                <w:smallCaps/>
                <w:szCs w:val="24"/>
                <w:lang w:val="en-US"/>
              </w:rPr>
            </w:pPr>
          </w:p>
        </w:tc>
        <w:tc>
          <w:tcPr>
            <w:tcW w:w="3120" w:type="dxa"/>
          </w:tcPr>
          <w:p w:rsidR="00605474" w:rsidRPr="004C22ED" w:rsidRDefault="00605474" w:rsidP="00605474">
            <w:pPr>
              <w:spacing w:before="0" w:line="240" w:lineRule="atLeast"/>
              <w:rPr>
                <w:rFonts w:cstheme="minorHAnsi"/>
                <w:b/>
                <w:szCs w:val="24"/>
                <w:lang w:val="en-US"/>
              </w:rPr>
            </w:pPr>
            <w:r w:rsidRPr="004C22ED">
              <w:rPr>
                <w:rFonts w:cstheme="minorHAnsi"/>
                <w:b/>
                <w:szCs w:val="24"/>
                <w:lang w:val="en-US"/>
              </w:rPr>
              <w:t xml:space="preserve">Original: </w:t>
            </w:r>
            <w:proofErr w:type="spellStart"/>
            <w:r w:rsidRPr="004C22ED">
              <w:rPr>
                <w:rFonts w:cstheme="minorHAnsi"/>
                <w:b/>
                <w:szCs w:val="24"/>
                <w:lang w:val="en-US"/>
              </w:rPr>
              <w:t>inglés</w:t>
            </w:r>
            <w:proofErr w:type="spellEnd"/>
          </w:p>
        </w:tc>
      </w:tr>
      <w:tr w:rsidR="00605474" w:rsidRPr="0002785D" w:rsidTr="00682B62">
        <w:trPr>
          <w:cantSplit/>
        </w:trPr>
        <w:tc>
          <w:tcPr>
            <w:tcW w:w="10031" w:type="dxa"/>
            <w:gridSpan w:val="2"/>
          </w:tcPr>
          <w:p w:rsidR="00605474" w:rsidRPr="004C22ED" w:rsidRDefault="00605474" w:rsidP="00605474">
            <w:pPr>
              <w:spacing w:before="0" w:line="240" w:lineRule="atLeast"/>
              <w:rPr>
                <w:rFonts w:cstheme="minorHAnsi"/>
                <w:b/>
                <w:szCs w:val="24"/>
                <w:lang w:val="en-US"/>
              </w:rPr>
            </w:pPr>
          </w:p>
        </w:tc>
      </w:tr>
      <w:tr w:rsidR="00605474" w:rsidRPr="0002785D" w:rsidTr="00682B62">
        <w:trPr>
          <w:cantSplit/>
        </w:trPr>
        <w:tc>
          <w:tcPr>
            <w:tcW w:w="10031" w:type="dxa"/>
            <w:gridSpan w:val="2"/>
          </w:tcPr>
          <w:tbl>
            <w:tblPr>
              <w:tblW w:w="9984" w:type="dxa"/>
              <w:tblLayout w:type="fixed"/>
              <w:tblLook w:val="0000" w:firstRow="0" w:lastRow="0" w:firstColumn="0" w:lastColumn="0" w:noHBand="0" w:noVBand="0"/>
            </w:tblPr>
            <w:tblGrid>
              <w:gridCol w:w="9984"/>
            </w:tblGrid>
            <w:tr w:rsidR="00EF09EF" w:rsidRPr="002A26D3" w:rsidTr="00F22886">
              <w:trPr>
                <w:cantSplit/>
              </w:trPr>
              <w:tc>
                <w:tcPr>
                  <w:tcW w:w="5000" w:type="pct"/>
                </w:tcPr>
                <w:p w:rsidR="00EF09EF" w:rsidRPr="002A26D3" w:rsidRDefault="00EF09EF" w:rsidP="00E7253E">
                  <w:pPr>
                    <w:pStyle w:val="Title1"/>
                    <w:framePr w:hSpace="180" w:wrap="around" w:hAnchor="margin" w:y="-675"/>
                  </w:pPr>
                  <w:bookmarkStart w:id="4" w:name="dsource" w:colFirst="0" w:colLast="0"/>
                </w:p>
              </w:tc>
            </w:tr>
            <w:tr w:rsidR="00EF09EF" w:rsidRPr="002A26D3" w:rsidTr="00F22886">
              <w:trPr>
                <w:cantSplit/>
              </w:trPr>
              <w:tc>
                <w:tcPr>
                  <w:tcW w:w="5000" w:type="pct"/>
                </w:tcPr>
                <w:p w:rsidR="00E7253E" w:rsidRPr="00E7253E" w:rsidRDefault="00BD6478" w:rsidP="00BD6478">
                  <w:pPr>
                    <w:pStyle w:val="Title1"/>
                    <w:framePr w:hSpace="180" w:wrap="around" w:hAnchor="margin" w:y="-675"/>
                  </w:pPr>
                  <w:r>
                    <w:t>ACTA</w:t>
                  </w:r>
                  <w:r>
                    <w:br/>
                  </w:r>
                  <w:r>
                    <w:br/>
                  </w:r>
                  <w:r w:rsidR="00E7253E">
                    <w:t>DE LA</w:t>
                  </w:r>
                  <w:r>
                    <w:br/>
                  </w:r>
                  <w:r>
                    <w:rPr>
                      <w:bCs/>
                    </w:rPr>
                    <w:br/>
                  </w:r>
                  <w:r w:rsidR="00E7253E" w:rsidRPr="00E7253E">
                    <w:rPr>
                      <w:bCs/>
                    </w:rPr>
                    <w:t>CEREMONIA DE APERTURA</w:t>
                  </w:r>
                </w:p>
              </w:tc>
            </w:tr>
            <w:tr w:rsidR="00EF09EF" w:rsidRPr="002A26D3" w:rsidTr="00F22886">
              <w:trPr>
                <w:cantSplit/>
              </w:trPr>
              <w:tc>
                <w:tcPr>
                  <w:tcW w:w="5000" w:type="pct"/>
                </w:tcPr>
                <w:p w:rsidR="00EF09EF" w:rsidRPr="002A26D3" w:rsidRDefault="005909AD" w:rsidP="005909AD">
                  <w:pPr>
                    <w:framePr w:hSpace="180" w:wrap="around" w:hAnchor="margin" w:y="-675"/>
                    <w:jc w:val="center"/>
                  </w:pPr>
                  <w:r>
                    <w:br/>
                  </w:r>
                  <w:r w:rsidR="00EF09EF" w:rsidRPr="002A26D3">
                    <w:t>Lunes 20 de octubre de 2014, a las 11.00 horas</w:t>
                  </w:r>
                  <w:r>
                    <w:br/>
                  </w:r>
                </w:p>
              </w:tc>
            </w:tr>
          </w:tbl>
          <w:p w:rsidR="00605474" w:rsidRPr="00EF09EF" w:rsidRDefault="00605474" w:rsidP="00EF09EF">
            <w:pPr>
              <w:spacing w:before="240"/>
              <w:jc w:val="center"/>
              <w:rPr>
                <w:b/>
                <w:caps/>
              </w:rPr>
            </w:pPr>
          </w:p>
        </w:tc>
      </w:tr>
      <w:bookmarkEnd w:id="4"/>
    </w:tbl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534"/>
        <w:gridCol w:w="7164"/>
        <w:gridCol w:w="2333"/>
      </w:tblGrid>
      <w:tr w:rsidR="00EF09EF" w:rsidRPr="00EF09EF" w:rsidTr="00F22886">
        <w:tc>
          <w:tcPr>
            <w:tcW w:w="534" w:type="dxa"/>
          </w:tcPr>
          <w:p w:rsidR="00EF09EF" w:rsidRPr="00EF09EF" w:rsidRDefault="00EF09EF" w:rsidP="00EF09E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right" w:pos="9781"/>
              </w:tabs>
              <w:rPr>
                <w:b/>
              </w:rPr>
            </w:pPr>
          </w:p>
        </w:tc>
        <w:tc>
          <w:tcPr>
            <w:tcW w:w="7164" w:type="dxa"/>
          </w:tcPr>
          <w:p w:rsidR="00EF09EF" w:rsidRPr="00BD6478" w:rsidRDefault="00EF09EF" w:rsidP="00EF09E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right" w:pos="9781"/>
              </w:tabs>
              <w:rPr>
                <w:b/>
              </w:rPr>
            </w:pPr>
            <w:r w:rsidRPr="00BD6478">
              <w:rPr>
                <w:b/>
              </w:rPr>
              <w:t>Asuntos tratados</w:t>
            </w:r>
          </w:p>
        </w:tc>
        <w:tc>
          <w:tcPr>
            <w:tcW w:w="2333" w:type="dxa"/>
          </w:tcPr>
          <w:p w:rsidR="00EF09EF" w:rsidRPr="00BD6478" w:rsidRDefault="00EF09EF" w:rsidP="00EF09E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right" w:pos="9781"/>
              </w:tabs>
              <w:jc w:val="center"/>
              <w:rPr>
                <w:b/>
              </w:rPr>
            </w:pPr>
            <w:r w:rsidRPr="00BD6478">
              <w:rPr>
                <w:b/>
              </w:rPr>
              <w:t>Documentos</w:t>
            </w:r>
          </w:p>
        </w:tc>
      </w:tr>
      <w:tr w:rsidR="00EF09EF" w:rsidRPr="00EF09EF" w:rsidTr="00F22886">
        <w:tc>
          <w:tcPr>
            <w:tcW w:w="534" w:type="dxa"/>
          </w:tcPr>
          <w:p w:rsidR="00EF09EF" w:rsidRPr="00BD6478" w:rsidRDefault="00EF09EF" w:rsidP="00EF09EF">
            <w:pPr>
              <w:ind w:left="567" w:hanging="567"/>
            </w:pPr>
            <w:r w:rsidRPr="00BD6478">
              <w:t>1</w:t>
            </w:r>
          </w:p>
        </w:tc>
        <w:tc>
          <w:tcPr>
            <w:tcW w:w="7164" w:type="dxa"/>
          </w:tcPr>
          <w:p w:rsidR="00EF09EF" w:rsidRPr="00EF09EF" w:rsidRDefault="00EF09EF" w:rsidP="00EF09EF">
            <w:r w:rsidRPr="00EF09EF">
              <w:t>Discurso del Ministro de Ciencia, TIC y Futura Planificación de la República de Corea</w:t>
            </w:r>
          </w:p>
        </w:tc>
        <w:tc>
          <w:tcPr>
            <w:tcW w:w="2333" w:type="dxa"/>
          </w:tcPr>
          <w:p w:rsidR="00EF09EF" w:rsidRPr="00EF09EF" w:rsidRDefault="00EF09EF" w:rsidP="00EF09EF">
            <w:pPr>
              <w:jc w:val="center"/>
              <w:rPr>
                <w:lang w:val="en-GB"/>
              </w:rPr>
            </w:pPr>
            <w:r w:rsidRPr="00EF09EF">
              <w:rPr>
                <w:lang w:val="en-GB"/>
              </w:rPr>
              <w:sym w:font="Symbol" w:char="F02D"/>
            </w:r>
          </w:p>
        </w:tc>
      </w:tr>
      <w:tr w:rsidR="00EF09EF" w:rsidRPr="00EF09EF" w:rsidTr="00F22886">
        <w:tc>
          <w:tcPr>
            <w:tcW w:w="534" w:type="dxa"/>
          </w:tcPr>
          <w:p w:rsidR="00EF09EF" w:rsidRPr="00EF09EF" w:rsidRDefault="00EF09EF" w:rsidP="00EF09EF">
            <w:pPr>
              <w:ind w:left="567" w:hanging="567"/>
              <w:rPr>
                <w:lang w:val="en-GB"/>
              </w:rPr>
            </w:pPr>
            <w:r w:rsidRPr="00EF09EF">
              <w:rPr>
                <w:lang w:val="en-GB"/>
              </w:rPr>
              <w:t>2</w:t>
            </w:r>
          </w:p>
        </w:tc>
        <w:tc>
          <w:tcPr>
            <w:tcW w:w="7164" w:type="dxa"/>
          </w:tcPr>
          <w:p w:rsidR="00EF09EF" w:rsidRPr="00EF09EF" w:rsidRDefault="00EF09EF" w:rsidP="00EF09EF">
            <w:r w:rsidRPr="00EF09EF">
              <w:t xml:space="preserve">Discurso del  Alcalde de </w:t>
            </w:r>
            <w:proofErr w:type="spellStart"/>
            <w:r w:rsidRPr="00EF09EF">
              <w:t>Busán</w:t>
            </w:r>
            <w:proofErr w:type="spellEnd"/>
            <w:r w:rsidRPr="00EF09EF">
              <w:t xml:space="preserve"> </w:t>
            </w:r>
          </w:p>
        </w:tc>
        <w:tc>
          <w:tcPr>
            <w:tcW w:w="2333" w:type="dxa"/>
          </w:tcPr>
          <w:p w:rsidR="00EF09EF" w:rsidRPr="00EF09EF" w:rsidRDefault="00EF09EF" w:rsidP="00EF09EF">
            <w:pPr>
              <w:jc w:val="center"/>
              <w:rPr>
                <w:lang w:val="en-GB"/>
              </w:rPr>
            </w:pPr>
            <w:r w:rsidRPr="00EF09EF">
              <w:rPr>
                <w:lang w:val="en-GB"/>
              </w:rPr>
              <w:sym w:font="Symbol" w:char="F02D"/>
            </w:r>
          </w:p>
        </w:tc>
      </w:tr>
      <w:tr w:rsidR="00EF09EF" w:rsidRPr="00EF09EF" w:rsidTr="00F22886">
        <w:tc>
          <w:tcPr>
            <w:tcW w:w="534" w:type="dxa"/>
          </w:tcPr>
          <w:p w:rsidR="00EF09EF" w:rsidRPr="00EF09EF" w:rsidRDefault="00EF09EF" w:rsidP="00EF09EF">
            <w:pPr>
              <w:ind w:left="567" w:hanging="567"/>
              <w:rPr>
                <w:lang w:val="en-GB"/>
              </w:rPr>
            </w:pPr>
            <w:r w:rsidRPr="00EF09EF">
              <w:rPr>
                <w:lang w:val="en-GB"/>
              </w:rPr>
              <w:t>3</w:t>
            </w:r>
          </w:p>
        </w:tc>
        <w:tc>
          <w:tcPr>
            <w:tcW w:w="7164" w:type="dxa"/>
          </w:tcPr>
          <w:p w:rsidR="00EF09EF" w:rsidRPr="00EF09EF" w:rsidRDefault="00EF09EF" w:rsidP="00EF09EF">
            <w:r w:rsidRPr="00EF09EF">
              <w:t>Discurso del Secretario General de la UIT</w:t>
            </w:r>
          </w:p>
        </w:tc>
        <w:tc>
          <w:tcPr>
            <w:tcW w:w="2333" w:type="dxa"/>
          </w:tcPr>
          <w:p w:rsidR="00EF09EF" w:rsidRPr="00EF09EF" w:rsidRDefault="00EF09EF" w:rsidP="00EF09EF">
            <w:pPr>
              <w:jc w:val="center"/>
              <w:rPr>
                <w:lang w:val="en-GB"/>
              </w:rPr>
            </w:pPr>
            <w:r w:rsidRPr="00EF09EF">
              <w:rPr>
                <w:lang w:val="en-GB"/>
              </w:rPr>
              <w:sym w:font="Symbol" w:char="F02D"/>
            </w:r>
          </w:p>
        </w:tc>
      </w:tr>
      <w:tr w:rsidR="00EF09EF" w:rsidRPr="00EF09EF" w:rsidTr="00F22886">
        <w:tc>
          <w:tcPr>
            <w:tcW w:w="534" w:type="dxa"/>
          </w:tcPr>
          <w:p w:rsidR="00EF09EF" w:rsidRPr="00EF09EF" w:rsidRDefault="00EF09EF" w:rsidP="00EF09EF">
            <w:pPr>
              <w:ind w:left="567" w:hanging="567"/>
              <w:rPr>
                <w:lang w:val="en-GB"/>
              </w:rPr>
            </w:pPr>
            <w:r w:rsidRPr="00EF09EF">
              <w:rPr>
                <w:lang w:val="en-GB"/>
              </w:rPr>
              <w:t>4</w:t>
            </w:r>
          </w:p>
        </w:tc>
        <w:tc>
          <w:tcPr>
            <w:tcW w:w="7164" w:type="dxa"/>
          </w:tcPr>
          <w:p w:rsidR="00EF09EF" w:rsidRPr="00EF09EF" w:rsidRDefault="00EF09EF" w:rsidP="00EF09EF">
            <w:r w:rsidRPr="00EF09EF">
              <w:t xml:space="preserve">Mensaje del Secretario General de las Naciones Unidas </w:t>
            </w:r>
          </w:p>
        </w:tc>
        <w:tc>
          <w:tcPr>
            <w:tcW w:w="2333" w:type="dxa"/>
          </w:tcPr>
          <w:p w:rsidR="00EF09EF" w:rsidRPr="00EF09EF" w:rsidRDefault="00EF09EF" w:rsidP="00EF09EF">
            <w:pPr>
              <w:jc w:val="center"/>
              <w:rPr>
                <w:lang w:val="en-GB"/>
              </w:rPr>
            </w:pPr>
            <w:r w:rsidRPr="00EF09EF">
              <w:rPr>
                <w:lang w:val="en-GB"/>
              </w:rPr>
              <w:sym w:font="Symbol" w:char="F02D"/>
            </w:r>
          </w:p>
        </w:tc>
      </w:tr>
      <w:tr w:rsidR="00EF09EF" w:rsidRPr="00EF09EF" w:rsidTr="00F22886">
        <w:tc>
          <w:tcPr>
            <w:tcW w:w="534" w:type="dxa"/>
          </w:tcPr>
          <w:p w:rsidR="00EF09EF" w:rsidRPr="00EF09EF" w:rsidRDefault="00EF09EF" w:rsidP="00EF09EF">
            <w:pPr>
              <w:ind w:left="567" w:hanging="567"/>
              <w:rPr>
                <w:lang w:val="en-GB"/>
              </w:rPr>
            </w:pPr>
            <w:r w:rsidRPr="00EF09EF">
              <w:rPr>
                <w:lang w:val="en-GB"/>
              </w:rPr>
              <w:t>5</w:t>
            </w:r>
          </w:p>
        </w:tc>
        <w:tc>
          <w:tcPr>
            <w:tcW w:w="7164" w:type="dxa"/>
          </w:tcPr>
          <w:p w:rsidR="00EF09EF" w:rsidRPr="00EF09EF" w:rsidRDefault="00EF09EF" w:rsidP="00EF09EF">
            <w:r w:rsidRPr="00EF09EF">
              <w:t xml:space="preserve">Presentación de los sellos conmemorativos </w:t>
            </w:r>
          </w:p>
        </w:tc>
        <w:tc>
          <w:tcPr>
            <w:tcW w:w="2333" w:type="dxa"/>
          </w:tcPr>
          <w:p w:rsidR="00EF09EF" w:rsidRPr="00EF09EF" w:rsidRDefault="00EF09EF" w:rsidP="00EF09EF">
            <w:pPr>
              <w:jc w:val="center"/>
              <w:rPr>
                <w:lang w:val="en-GB"/>
              </w:rPr>
            </w:pPr>
            <w:r w:rsidRPr="00EF09EF">
              <w:rPr>
                <w:lang w:val="en-GB"/>
              </w:rPr>
              <w:sym w:font="Symbol" w:char="F02D"/>
            </w:r>
          </w:p>
        </w:tc>
      </w:tr>
      <w:tr w:rsidR="00EF09EF" w:rsidRPr="00EF09EF" w:rsidTr="00F22886">
        <w:tc>
          <w:tcPr>
            <w:tcW w:w="534" w:type="dxa"/>
          </w:tcPr>
          <w:p w:rsidR="00EF09EF" w:rsidRPr="00EF09EF" w:rsidRDefault="00EF09EF" w:rsidP="00EF09EF">
            <w:pPr>
              <w:ind w:left="567" w:hanging="567"/>
              <w:rPr>
                <w:lang w:val="en-GB"/>
              </w:rPr>
            </w:pPr>
            <w:r w:rsidRPr="00EF09EF">
              <w:rPr>
                <w:lang w:val="en-GB"/>
              </w:rPr>
              <w:t>6</w:t>
            </w:r>
          </w:p>
        </w:tc>
        <w:tc>
          <w:tcPr>
            <w:tcW w:w="7164" w:type="dxa"/>
          </w:tcPr>
          <w:p w:rsidR="00EF09EF" w:rsidRPr="00EF09EF" w:rsidRDefault="00EF09EF" w:rsidP="00EF09EF">
            <w:pPr>
              <w:tabs>
                <w:tab w:val="left" w:pos="4660"/>
              </w:tabs>
            </w:pPr>
            <w:r w:rsidRPr="00EF09EF">
              <w:t>Discurso de</w:t>
            </w:r>
            <w:r w:rsidR="0051178B">
              <w:t xml:space="preserve"> </w:t>
            </w:r>
            <w:r w:rsidRPr="00EF09EF">
              <w:t>l</w:t>
            </w:r>
            <w:r w:rsidR="0051178B">
              <w:t>a</w:t>
            </w:r>
            <w:r w:rsidRPr="00EF09EF">
              <w:t xml:space="preserve"> Presidente de la República de Corea</w:t>
            </w:r>
          </w:p>
        </w:tc>
        <w:tc>
          <w:tcPr>
            <w:tcW w:w="2333" w:type="dxa"/>
          </w:tcPr>
          <w:p w:rsidR="00EF09EF" w:rsidRPr="00EF09EF" w:rsidRDefault="00EF09EF" w:rsidP="00EF09EF">
            <w:pPr>
              <w:jc w:val="center"/>
              <w:rPr>
                <w:lang w:val="en-GB"/>
              </w:rPr>
            </w:pPr>
            <w:r w:rsidRPr="00EF09EF">
              <w:rPr>
                <w:lang w:val="en-GB"/>
              </w:rPr>
              <w:sym w:font="Symbol" w:char="F02D"/>
            </w:r>
          </w:p>
        </w:tc>
      </w:tr>
      <w:tr w:rsidR="00EF09EF" w:rsidRPr="00EF09EF" w:rsidTr="00F22886">
        <w:tc>
          <w:tcPr>
            <w:tcW w:w="534" w:type="dxa"/>
          </w:tcPr>
          <w:p w:rsidR="00EF09EF" w:rsidRPr="00EF09EF" w:rsidRDefault="00EF09EF" w:rsidP="00EF09EF">
            <w:pPr>
              <w:ind w:left="567" w:hanging="567"/>
              <w:rPr>
                <w:lang w:val="en-GB"/>
              </w:rPr>
            </w:pPr>
            <w:r w:rsidRPr="00EF09EF">
              <w:rPr>
                <w:lang w:val="en-GB"/>
              </w:rPr>
              <w:t>7</w:t>
            </w:r>
          </w:p>
        </w:tc>
        <w:tc>
          <w:tcPr>
            <w:tcW w:w="7164" w:type="dxa"/>
          </w:tcPr>
          <w:p w:rsidR="00EF09EF" w:rsidRPr="00EF09EF" w:rsidRDefault="00EF09EF" w:rsidP="00EF09EF">
            <w:pPr>
              <w:tabs>
                <w:tab w:val="left" w:pos="4660"/>
              </w:tabs>
            </w:pPr>
            <w:r w:rsidRPr="00EF09EF">
              <w:t xml:space="preserve">Espectáculos culturales representativos del país anfitrión </w:t>
            </w:r>
          </w:p>
        </w:tc>
        <w:tc>
          <w:tcPr>
            <w:tcW w:w="2333" w:type="dxa"/>
          </w:tcPr>
          <w:p w:rsidR="00EF09EF" w:rsidRPr="00EF09EF" w:rsidRDefault="00EF09EF" w:rsidP="00EF09EF">
            <w:pPr>
              <w:jc w:val="center"/>
              <w:rPr>
                <w:lang w:val="en-GB"/>
              </w:rPr>
            </w:pPr>
            <w:r w:rsidRPr="00EF09EF">
              <w:rPr>
                <w:lang w:val="en-GB"/>
              </w:rPr>
              <w:sym w:font="Symbol" w:char="F02D"/>
            </w:r>
          </w:p>
        </w:tc>
      </w:tr>
    </w:tbl>
    <w:p w:rsidR="00EF09EF" w:rsidRPr="00EF09EF" w:rsidRDefault="00EF09EF" w:rsidP="00EF09EF">
      <w:pPr>
        <w:rPr>
          <w:lang w:val="en-GB"/>
        </w:rPr>
      </w:pPr>
    </w:p>
    <w:p w:rsidR="00EF09EF" w:rsidRPr="00EF09EF" w:rsidRDefault="00EF09EF" w:rsidP="00EF09EF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720"/>
          <w:tab w:val="left" w:pos="1440"/>
        </w:tabs>
        <w:rPr>
          <w:lang w:val="en-GB"/>
        </w:rPr>
      </w:pPr>
    </w:p>
    <w:p w:rsidR="00EF09EF" w:rsidRPr="00EF09EF" w:rsidRDefault="00EF09EF" w:rsidP="00EF09EF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lang w:val="en-GB"/>
        </w:rPr>
      </w:pPr>
      <w:r w:rsidRPr="00EF09EF">
        <w:rPr>
          <w:lang w:val="en-GB"/>
        </w:rPr>
        <w:br w:type="page"/>
      </w:r>
    </w:p>
    <w:p w:rsidR="00EF09EF" w:rsidRPr="00EF09EF" w:rsidRDefault="00EF09EF" w:rsidP="00E7253E">
      <w:pPr>
        <w:pStyle w:val="Heading1"/>
      </w:pPr>
      <w:r w:rsidRPr="00EF09EF">
        <w:lastRenderedPageBreak/>
        <w:t>1</w:t>
      </w:r>
      <w:r w:rsidRPr="00EF09EF">
        <w:tab/>
        <w:t>Discurso del Ministro de Ciencia, Tecnologías de la Información y la Comunicación y Futura Planificación de la República de Corea</w:t>
      </w:r>
    </w:p>
    <w:p w:rsidR="00EF09EF" w:rsidRPr="00EF09EF" w:rsidRDefault="00EF09EF" w:rsidP="00BD6478">
      <w:r w:rsidRPr="00EF09EF">
        <w:t>1.1</w:t>
      </w:r>
      <w:r w:rsidRPr="00EF09EF">
        <w:tab/>
        <w:t xml:space="preserve">El discurso pronunciado por el </w:t>
      </w:r>
      <w:r w:rsidRPr="00EF09EF">
        <w:rPr>
          <w:b/>
          <w:bCs/>
          <w:szCs w:val="24"/>
        </w:rPr>
        <w:t>Ministro de Ciencia, TIC y Futura Planificación de la República de Corea</w:t>
      </w:r>
      <w:r w:rsidRPr="00EF09EF">
        <w:rPr>
          <w:szCs w:val="24"/>
        </w:rPr>
        <w:t>, en la apertura de la conferencia,</w:t>
      </w:r>
      <w:r w:rsidRPr="00EF09EF">
        <w:t xml:space="preserve"> puede consultarse en:  </w:t>
      </w:r>
      <w:hyperlink r:id="rId7" w:history="1">
        <w:r w:rsidRPr="00EF09EF">
          <w:rPr>
            <w:color w:val="0000FF"/>
            <w:u w:val="single"/>
          </w:rPr>
          <w:t>http://www.itu.int/en/plenipotentiary/2014/statements/Pages/default.aspx</w:t>
        </w:r>
      </w:hyperlink>
      <w:r w:rsidRPr="00EF09EF">
        <w:t>.</w:t>
      </w:r>
    </w:p>
    <w:p w:rsidR="00EF09EF" w:rsidRPr="00EF09EF" w:rsidRDefault="00EF09EF" w:rsidP="00E7253E">
      <w:pPr>
        <w:pStyle w:val="Heading1"/>
      </w:pPr>
      <w:r w:rsidRPr="00EF09EF">
        <w:t>2</w:t>
      </w:r>
      <w:r w:rsidRPr="00EF09EF">
        <w:tab/>
        <w:t xml:space="preserve">Discurso del Alcalde de </w:t>
      </w:r>
      <w:proofErr w:type="spellStart"/>
      <w:r w:rsidRPr="00EF09EF">
        <w:t>Busán</w:t>
      </w:r>
      <w:proofErr w:type="spellEnd"/>
      <w:r w:rsidRPr="00EF09EF">
        <w:t xml:space="preserve"> </w:t>
      </w:r>
    </w:p>
    <w:p w:rsidR="00EF09EF" w:rsidRPr="00EF09EF" w:rsidRDefault="00EF09EF" w:rsidP="00EF09EF">
      <w:r w:rsidRPr="00EF09EF">
        <w:t>2.1</w:t>
      </w:r>
      <w:r w:rsidRPr="00EF09EF">
        <w:tab/>
        <w:t xml:space="preserve">El discurso pronunciado por el </w:t>
      </w:r>
      <w:r w:rsidRPr="00EF09EF">
        <w:rPr>
          <w:b/>
          <w:szCs w:val="24"/>
        </w:rPr>
        <w:t xml:space="preserve">Alcalde de </w:t>
      </w:r>
      <w:proofErr w:type="spellStart"/>
      <w:r w:rsidRPr="00EF09EF">
        <w:rPr>
          <w:b/>
          <w:szCs w:val="24"/>
        </w:rPr>
        <w:t>Busán</w:t>
      </w:r>
      <w:proofErr w:type="spellEnd"/>
      <w:r w:rsidRPr="00EF09EF">
        <w:rPr>
          <w:b/>
          <w:szCs w:val="24"/>
        </w:rPr>
        <w:t xml:space="preserve"> </w:t>
      </w:r>
      <w:r w:rsidRPr="00EF09EF">
        <w:t xml:space="preserve">puede consultarse en:  </w:t>
      </w:r>
      <w:hyperlink r:id="rId8" w:history="1">
        <w:r w:rsidRPr="00EF09EF">
          <w:rPr>
            <w:color w:val="0000FF"/>
            <w:u w:val="single"/>
          </w:rPr>
          <w:t>http://www.itu.int/en/plenipotentiary/2014/statements/Pages/default.aspx</w:t>
        </w:r>
      </w:hyperlink>
      <w:r w:rsidRPr="00EF09EF">
        <w:t>.</w:t>
      </w:r>
    </w:p>
    <w:p w:rsidR="00EF09EF" w:rsidRPr="00EF09EF" w:rsidRDefault="00EF09EF" w:rsidP="00E7253E">
      <w:pPr>
        <w:pStyle w:val="Heading1"/>
      </w:pPr>
      <w:r w:rsidRPr="00EF09EF">
        <w:t>3</w:t>
      </w:r>
      <w:r w:rsidRPr="00EF09EF">
        <w:tab/>
        <w:t xml:space="preserve">Discurso del Secretario General de la UIT </w:t>
      </w:r>
    </w:p>
    <w:p w:rsidR="00EF09EF" w:rsidRPr="00EF09EF" w:rsidRDefault="00EF09EF" w:rsidP="00EF09EF">
      <w:r w:rsidRPr="00EF09EF">
        <w:t>3.1</w:t>
      </w:r>
      <w:r w:rsidRPr="00EF09EF">
        <w:tab/>
        <w:t xml:space="preserve"> El discurso pronunciado por el </w:t>
      </w:r>
      <w:r w:rsidRPr="00EF09EF">
        <w:rPr>
          <w:b/>
          <w:szCs w:val="24"/>
        </w:rPr>
        <w:t>Secretario General de la UIT</w:t>
      </w:r>
      <w:r w:rsidRPr="00EF09EF">
        <w:t xml:space="preserve"> puede consultarse en: </w:t>
      </w:r>
      <w:hyperlink r:id="rId9" w:history="1">
        <w:r w:rsidRPr="00EF09EF">
          <w:rPr>
            <w:color w:val="0000FF"/>
            <w:u w:val="single"/>
          </w:rPr>
          <w:t>http://www.itu.int/en/plenipotentiary/2014/statements/Pages/default.aspx</w:t>
        </w:r>
      </w:hyperlink>
      <w:r w:rsidRPr="00EF09EF">
        <w:t xml:space="preserve">. </w:t>
      </w:r>
    </w:p>
    <w:p w:rsidR="00EF09EF" w:rsidRPr="00EF09EF" w:rsidRDefault="00EF09EF" w:rsidP="00E7253E">
      <w:pPr>
        <w:pStyle w:val="Heading1"/>
      </w:pPr>
      <w:r w:rsidRPr="00EF09EF">
        <w:t>4</w:t>
      </w:r>
      <w:r w:rsidRPr="00EF09EF">
        <w:tab/>
        <w:t>Mensaje del Secretario General de las Naciones Unidas</w:t>
      </w:r>
    </w:p>
    <w:p w:rsidR="00EF09EF" w:rsidRPr="00EF09EF" w:rsidRDefault="00EF09EF" w:rsidP="00EF09EF">
      <w:r w:rsidRPr="00EF09EF">
        <w:t>4.1</w:t>
      </w:r>
      <w:r w:rsidRPr="00EF09EF">
        <w:tab/>
      </w:r>
      <w:r w:rsidRPr="00EF09EF">
        <w:rPr>
          <w:szCs w:val="24"/>
        </w:rPr>
        <w:t xml:space="preserve">El </w:t>
      </w:r>
      <w:proofErr w:type="spellStart"/>
      <w:r w:rsidRPr="00EF09EF">
        <w:rPr>
          <w:szCs w:val="24"/>
        </w:rPr>
        <w:t>videomensaje</w:t>
      </w:r>
      <w:proofErr w:type="spellEnd"/>
      <w:r w:rsidRPr="00EF09EF">
        <w:rPr>
          <w:szCs w:val="24"/>
        </w:rPr>
        <w:t xml:space="preserve"> dirigido a la Conferencia por el </w:t>
      </w:r>
      <w:r w:rsidRPr="00BD6478">
        <w:rPr>
          <w:b/>
          <w:bCs/>
          <w:szCs w:val="24"/>
        </w:rPr>
        <w:t>S</w:t>
      </w:r>
      <w:r w:rsidRPr="00EF09EF">
        <w:rPr>
          <w:b/>
          <w:bCs/>
          <w:szCs w:val="24"/>
        </w:rPr>
        <w:t xml:space="preserve">ecretario General de las Naciones Unidas </w:t>
      </w:r>
      <w:r w:rsidRPr="00EF09EF">
        <w:t xml:space="preserve"> puede consultarse en: </w:t>
      </w:r>
      <w:hyperlink r:id="rId10" w:history="1">
        <w:r w:rsidR="005909AD" w:rsidRPr="00392E3F">
          <w:rPr>
            <w:rStyle w:val="Hyperlink"/>
          </w:rPr>
          <w:t>http://www.itu.int/en/plenipotentiary/2014/statements/Pages/default.aspx</w:t>
        </w:r>
      </w:hyperlink>
      <w:r w:rsidRPr="00EF09EF">
        <w:t>.</w:t>
      </w:r>
    </w:p>
    <w:p w:rsidR="00EF09EF" w:rsidRPr="00EF09EF" w:rsidRDefault="00EF09EF" w:rsidP="00E7253E">
      <w:pPr>
        <w:pStyle w:val="Heading1"/>
      </w:pPr>
      <w:r w:rsidRPr="00EF09EF">
        <w:t>5</w:t>
      </w:r>
      <w:r w:rsidRPr="00EF09EF">
        <w:tab/>
        <w:t>Presentación de los sellos conmemorativos</w:t>
      </w:r>
    </w:p>
    <w:p w:rsidR="00EF09EF" w:rsidRPr="00EF09EF" w:rsidRDefault="00EF09EF" w:rsidP="00EF09EF">
      <w:r w:rsidRPr="00EF09EF">
        <w:t>5.1</w:t>
      </w:r>
      <w:r w:rsidRPr="00EF09EF">
        <w:tab/>
        <w:t xml:space="preserve">El </w:t>
      </w:r>
      <w:r w:rsidRPr="00EF09EF">
        <w:rPr>
          <w:b/>
        </w:rPr>
        <w:t xml:space="preserve">Presidente de la República de Corea </w:t>
      </w:r>
      <w:r w:rsidRPr="00EF09EF">
        <w:t xml:space="preserve">presentó al Secretario General de la UIT una serie de cuatro sellos emitida por la República de Corea en conmemoración de la Conferencia de Plenipotenciarios de 2014.  </w:t>
      </w:r>
    </w:p>
    <w:p w:rsidR="00EF09EF" w:rsidRPr="00EF09EF" w:rsidRDefault="00EF09EF" w:rsidP="00E7253E">
      <w:pPr>
        <w:pStyle w:val="Heading1"/>
      </w:pPr>
      <w:r w:rsidRPr="00EF09EF">
        <w:t>6</w:t>
      </w:r>
      <w:r w:rsidRPr="00EF09EF">
        <w:tab/>
        <w:t>Discurso de</w:t>
      </w:r>
      <w:r w:rsidR="0051178B">
        <w:t xml:space="preserve"> </w:t>
      </w:r>
      <w:r w:rsidRPr="00EF09EF">
        <w:t>l</w:t>
      </w:r>
      <w:r w:rsidR="0051178B">
        <w:t>a</w:t>
      </w:r>
      <w:r w:rsidRPr="00EF09EF">
        <w:t xml:space="preserve"> Presidente de la República de Corea</w:t>
      </w:r>
    </w:p>
    <w:p w:rsidR="00EF09EF" w:rsidRPr="00EF09EF" w:rsidRDefault="00EF09EF" w:rsidP="00EF09EF">
      <w:r w:rsidRPr="00EF09EF">
        <w:t>6</w:t>
      </w:r>
      <w:r w:rsidR="0051178B">
        <w:t>.1</w:t>
      </w:r>
      <w:r w:rsidR="0051178B">
        <w:tab/>
        <w:t xml:space="preserve">El discurso pronunciado por </w:t>
      </w:r>
      <w:r w:rsidRPr="00EF09EF">
        <w:t>l</w:t>
      </w:r>
      <w:r w:rsidR="0051178B">
        <w:t>a</w:t>
      </w:r>
      <w:r w:rsidRPr="00EF09EF">
        <w:t xml:space="preserve"> </w:t>
      </w:r>
      <w:r w:rsidRPr="00EF09EF">
        <w:rPr>
          <w:b/>
          <w:bCs/>
          <w:szCs w:val="24"/>
        </w:rPr>
        <w:t>Presidente de la República de Corea</w:t>
      </w:r>
      <w:r w:rsidRPr="00EF09EF">
        <w:t xml:space="preserve"> puede consultarse en: </w:t>
      </w:r>
      <w:hyperlink r:id="rId11" w:history="1">
        <w:r w:rsidRPr="00EF09EF">
          <w:rPr>
            <w:color w:val="0000FF"/>
            <w:u w:val="single"/>
          </w:rPr>
          <w:t>http://www.itu.int/en/plenipotentiary/2014/statements/Pages/default.aspx</w:t>
        </w:r>
      </w:hyperlink>
      <w:r w:rsidRPr="00EF09EF">
        <w:t xml:space="preserve">. </w:t>
      </w:r>
    </w:p>
    <w:p w:rsidR="00EF09EF" w:rsidRPr="00EF09EF" w:rsidRDefault="00EF09EF" w:rsidP="00E7253E">
      <w:pPr>
        <w:pStyle w:val="Heading1"/>
      </w:pPr>
      <w:r w:rsidRPr="00EF09EF">
        <w:t>7</w:t>
      </w:r>
      <w:r w:rsidRPr="00EF09EF">
        <w:tab/>
        <w:t>Espectáculos culturales representativos del país anfitrión</w:t>
      </w:r>
    </w:p>
    <w:p w:rsidR="00EF09EF" w:rsidRPr="00EF09EF" w:rsidRDefault="00EF09EF" w:rsidP="00EF09EF">
      <w:r w:rsidRPr="00EF09EF">
        <w:t>7.1</w:t>
      </w:r>
      <w:r w:rsidRPr="00EF09EF">
        <w:tab/>
        <w:t>Los participantes en la reunión asistieron a un espectácu</w:t>
      </w:r>
      <w:bookmarkStart w:id="5" w:name="_GoBack"/>
      <w:bookmarkEnd w:id="5"/>
      <w:r w:rsidRPr="00EF09EF">
        <w:t xml:space="preserve">lo multimedios inspirado en </w:t>
      </w:r>
      <w:proofErr w:type="spellStart"/>
      <w:r w:rsidRPr="00EF09EF">
        <w:t>Nam</w:t>
      </w:r>
      <w:proofErr w:type="spellEnd"/>
      <w:r w:rsidRPr="00EF09EF">
        <w:t xml:space="preserve"> June </w:t>
      </w:r>
      <w:proofErr w:type="spellStart"/>
      <w:r w:rsidRPr="00EF09EF">
        <w:t>Paik</w:t>
      </w:r>
      <w:proofErr w:type="spellEnd"/>
      <w:r w:rsidRPr="00EF09EF">
        <w:t>, padre del arte video nacido en Corea, y a una función de danza tradicional interpretada por la Compañía de Danza Nacional de Corea.</w:t>
      </w:r>
    </w:p>
    <w:p w:rsidR="00EF09EF" w:rsidRPr="00EF09EF" w:rsidRDefault="00EF09EF" w:rsidP="00EF09EF">
      <w:pPr>
        <w:spacing w:before="200"/>
        <w:rPr>
          <w:b/>
          <w:lang w:val="es-ES"/>
        </w:rPr>
      </w:pPr>
    </w:p>
    <w:p w:rsidR="00EF09EF" w:rsidRPr="00EF09EF" w:rsidRDefault="00EF09EF" w:rsidP="00EF09EF">
      <w:pPr>
        <w:spacing w:before="200"/>
        <w:rPr>
          <w:b/>
        </w:rPr>
      </w:pPr>
      <w:r w:rsidRPr="00EF09EF">
        <w:rPr>
          <w:b/>
          <w:lang w:val="es-ES"/>
        </w:rPr>
        <w:t>Se levanta la sesión a las 12.10 horas</w:t>
      </w:r>
      <w:r w:rsidRPr="00EF09EF">
        <w:rPr>
          <w:b/>
        </w:rPr>
        <w:t>.</w:t>
      </w:r>
    </w:p>
    <w:p w:rsidR="00EF09EF" w:rsidRPr="00EF09EF" w:rsidRDefault="00EF09EF" w:rsidP="00BD6478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794"/>
          <w:tab w:val="left" w:pos="1191"/>
          <w:tab w:val="left" w:pos="6804"/>
        </w:tabs>
        <w:spacing w:before="200"/>
        <w:rPr>
          <w:szCs w:val="24"/>
        </w:rPr>
      </w:pPr>
      <w:r w:rsidRPr="00EF09EF">
        <w:t>El Secretario:</w:t>
      </w:r>
      <w:r w:rsidRPr="00EF09EF">
        <w:tab/>
        <w:t>El Presidente:</w:t>
      </w:r>
      <w:r w:rsidR="00BD6478">
        <w:br/>
      </w:r>
      <w:r w:rsidRPr="00EF09EF">
        <w:rPr>
          <w:szCs w:val="24"/>
        </w:rPr>
        <w:t>H. TOURÉ</w:t>
      </w:r>
      <w:r w:rsidRPr="00EF09EF">
        <w:tab/>
      </w:r>
      <w:r w:rsidRPr="00EF09EF">
        <w:tab/>
      </w:r>
      <w:r w:rsidRPr="00EF09EF">
        <w:rPr>
          <w:szCs w:val="24"/>
        </w:rPr>
        <w:t>W. MIN</w:t>
      </w:r>
    </w:p>
    <w:sectPr w:rsidR="00EF09EF" w:rsidRPr="00EF09EF" w:rsidSect="00A70E95">
      <w:headerReference w:type="default" r:id="rId12"/>
      <w:footerReference w:type="default" r:id="rId13"/>
      <w:footerReference w:type="first" r:id="rId14"/>
      <w:type w:val="continuous"/>
      <w:pgSz w:w="11913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002D" w:rsidRDefault="000B002D">
      <w:r>
        <w:separator/>
      </w:r>
    </w:p>
  </w:endnote>
  <w:endnote w:type="continuationSeparator" w:id="0">
    <w:p w:rsidR="000B002D" w:rsidRDefault="000B0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03E9" w:rsidRDefault="005909AD">
    <w:pPr>
      <w:pStyle w:val="Footer"/>
    </w:pPr>
    <w:fldSimple w:instr=" FILENAME \p  \* MERGEFORMAT ">
      <w:r>
        <w:t>P:\ESP\SG\CONF-SG\PP14\100\106S.docx</w:t>
      </w:r>
    </w:fldSimple>
    <w:r w:rsidR="001703E9">
      <w:t xml:space="preserve"> (371430)</w:t>
    </w:r>
    <w:r w:rsidR="001703E9">
      <w:tab/>
    </w:r>
    <w:r w:rsidR="001703E9">
      <w:fldChar w:fldCharType="begin"/>
    </w:r>
    <w:r w:rsidR="001703E9">
      <w:instrText xml:space="preserve"> SAVEDATE \@ DD.MM.YY </w:instrText>
    </w:r>
    <w:r w:rsidR="001703E9">
      <w:fldChar w:fldCharType="separate"/>
    </w:r>
    <w:r w:rsidR="00053A32">
      <w:t>23.10.14</w:t>
    </w:r>
    <w:r w:rsidR="001703E9">
      <w:fldChar w:fldCharType="end"/>
    </w:r>
    <w:r w:rsidR="001703E9">
      <w:tab/>
    </w:r>
    <w:r w:rsidR="001703E9">
      <w:fldChar w:fldCharType="begin"/>
    </w:r>
    <w:r w:rsidR="001703E9">
      <w:instrText xml:space="preserve"> PRINTDATE \@ DD.MM.YY </w:instrText>
    </w:r>
    <w:r w:rsidR="001703E9">
      <w:fldChar w:fldCharType="separate"/>
    </w:r>
    <w:r>
      <w:t>23.10.14</w:t>
    </w:r>
    <w:r w:rsidR="001703E9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07DB" w:rsidRDefault="004B07DB" w:rsidP="004B07DB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  <w:p w:rsidR="001703E9" w:rsidRPr="001703E9" w:rsidRDefault="001703E9">
    <w:pPr>
      <w:pStyle w:val="Footer"/>
      <w:rPr>
        <w:lang w:val="en-GB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002D" w:rsidRDefault="000B002D">
      <w:r>
        <w:t>____________________</w:t>
      </w:r>
    </w:p>
  </w:footnote>
  <w:footnote w:type="continuationSeparator" w:id="0">
    <w:p w:rsidR="000B002D" w:rsidRDefault="000B00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5474" w:rsidRDefault="00605474" w:rsidP="00605474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51178B">
      <w:rPr>
        <w:noProof/>
      </w:rPr>
      <w:t>2</w:t>
    </w:r>
    <w:r>
      <w:fldChar w:fldCharType="end"/>
    </w:r>
  </w:p>
  <w:p w:rsidR="00605474" w:rsidRDefault="00605474" w:rsidP="00605474">
    <w:pPr>
      <w:pStyle w:val="Header"/>
    </w:pPr>
    <w:r>
      <w:rPr>
        <w:lang w:val="en-US"/>
      </w:rPr>
      <w:t>PP14</w:t>
    </w:r>
    <w:r w:rsidR="00BD6478">
      <w:t>/106</w:t>
    </w:r>
    <w:r>
      <w:t>-</w:t>
    </w:r>
    <w:r w:rsidRPr="00010B43">
      <w:t>S</w:t>
    </w:r>
  </w:p>
  <w:p w:rsidR="00255FA1" w:rsidRPr="00605474" w:rsidRDefault="00255FA1" w:rsidP="0060547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9EF"/>
    <w:rsid w:val="0000188C"/>
    <w:rsid w:val="00053A32"/>
    <w:rsid w:val="000863AB"/>
    <w:rsid w:val="000A1523"/>
    <w:rsid w:val="000B002D"/>
    <w:rsid w:val="000B1752"/>
    <w:rsid w:val="0010546D"/>
    <w:rsid w:val="001703E9"/>
    <w:rsid w:val="001D6EC3"/>
    <w:rsid w:val="001D787B"/>
    <w:rsid w:val="001E3D06"/>
    <w:rsid w:val="00237C17"/>
    <w:rsid w:val="00242376"/>
    <w:rsid w:val="002535DD"/>
    <w:rsid w:val="00255FA1"/>
    <w:rsid w:val="002C6527"/>
    <w:rsid w:val="002E44FC"/>
    <w:rsid w:val="003707E5"/>
    <w:rsid w:val="003E6E73"/>
    <w:rsid w:val="00484B72"/>
    <w:rsid w:val="004A346E"/>
    <w:rsid w:val="004A63A9"/>
    <w:rsid w:val="004B07DB"/>
    <w:rsid w:val="004B0BCB"/>
    <w:rsid w:val="004C39C6"/>
    <w:rsid w:val="004D23BA"/>
    <w:rsid w:val="004E08E0"/>
    <w:rsid w:val="00507662"/>
    <w:rsid w:val="0051178B"/>
    <w:rsid w:val="00523448"/>
    <w:rsid w:val="005359B6"/>
    <w:rsid w:val="00550FCF"/>
    <w:rsid w:val="00567ED5"/>
    <w:rsid w:val="00586703"/>
    <w:rsid w:val="005909AD"/>
    <w:rsid w:val="005D1164"/>
    <w:rsid w:val="005D6488"/>
    <w:rsid w:val="005F6278"/>
    <w:rsid w:val="00601280"/>
    <w:rsid w:val="00605474"/>
    <w:rsid w:val="006455D2"/>
    <w:rsid w:val="006B5512"/>
    <w:rsid w:val="006B6D52"/>
    <w:rsid w:val="006C190D"/>
    <w:rsid w:val="00720686"/>
    <w:rsid w:val="00737EFF"/>
    <w:rsid w:val="00750806"/>
    <w:rsid w:val="007F6EBC"/>
    <w:rsid w:val="00882773"/>
    <w:rsid w:val="008B4706"/>
    <w:rsid w:val="008B6676"/>
    <w:rsid w:val="008E51C5"/>
    <w:rsid w:val="008F7109"/>
    <w:rsid w:val="009107B0"/>
    <w:rsid w:val="009220DE"/>
    <w:rsid w:val="0099270D"/>
    <w:rsid w:val="009A1A86"/>
    <w:rsid w:val="009E0C42"/>
    <w:rsid w:val="009F0EEC"/>
    <w:rsid w:val="00A70E95"/>
    <w:rsid w:val="00AA1F73"/>
    <w:rsid w:val="00AA52FF"/>
    <w:rsid w:val="00AD400E"/>
    <w:rsid w:val="00AF0DC5"/>
    <w:rsid w:val="00B73978"/>
    <w:rsid w:val="00B77C4D"/>
    <w:rsid w:val="00BB13FE"/>
    <w:rsid w:val="00BC7EE2"/>
    <w:rsid w:val="00BD6478"/>
    <w:rsid w:val="00C42D2D"/>
    <w:rsid w:val="00C61A48"/>
    <w:rsid w:val="00C80F8F"/>
    <w:rsid w:val="00C84355"/>
    <w:rsid w:val="00CD20D9"/>
    <w:rsid w:val="00CD701A"/>
    <w:rsid w:val="00D05AAE"/>
    <w:rsid w:val="00D05E6B"/>
    <w:rsid w:val="00D254A6"/>
    <w:rsid w:val="00D42B55"/>
    <w:rsid w:val="00D57D70"/>
    <w:rsid w:val="00E05D81"/>
    <w:rsid w:val="00E66FC3"/>
    <w:rsid w:val="00E677DD"/>
    <w:rsid w:val="00E7253E"/>
    <w:rsid w:val="00E77F17"/>
    <w:rsid w:val="00E921EC"/>
    <w:rsid w:val="00EC395A"/>
    <w:rsid w:val="00EF09EF"/>
    <w:rsid w:val="00F01632"/>
    <w:rsid w:val="00F43D44"/>
    <w:rsid w:val="00F5603D"/>
    <w:rsid w:val="00F80E6E"/>
    <w:rsid w:val="00FD7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C4BEC4B-36BF-490C-93A3-E9F63F9DC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63A9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4A63A9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B13F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B13F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A70E95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A70E95"/>
    <w:pPr>
      <w:outlineLvl w:val="4"/>
    </w:pPr>
  </w:style>
  <w:style w:type="paragraph" w:styleId="Heading6">
    <w:name w:val="heading 6"/>
    <w:basedOn w:val="Heading4"/>
    <w:next w:val="Normal"/>
    <w:qFormat/>
    <w:rsid w:val="00A70E95"/>
    <w:pPr>
      <w:outlineLvl w:val="5"/>
    </w:pPr>
  </w:style>
  <w:style w:type="paragraph" w:styleId="Heading7">
    <w:name w:val="heading 7"/>
    <w:basedOn w:val="Heading4"/>
    <w:next w:val="Normal"/>
    <w:qFormat/>
    <w:rsid w:val="00A70E95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A70E95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A70E95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Footer">
    <w:name w:val="footer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A70E95"/>
    <w:rPr>
      <w:position w:val="6"/>
      <w:sz w:val="16"/>
    </w:rPr>
  </w:style>
  <w:style w:type="paragraph" w:styleId="FootnoteText">
    <w:name w:val="footnote text"/>
    <w:basedOn w:val="Normal"/>
    <w:rsid w:val="00A70E9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A70E95"/>
    <w:pPr>
      <w:ind w:left="567"/>
    </w:pPr>
  </w:style>
  <w:style w:type="paragraph" w:customStyle="1" w:styleId="Tablelegend">
    <w:name w:val="Table_legend"/>
    <w:basedOn w:val="Tabletext"/>
    <w:rsid w:val="00A70E95"/>
    <w:pPr>
      <w:spacing w:before="120"/>
    </w:pPr>
  </w:style>
  <w:style w:type="paragraph" w:customStyle="1" w:styleId="Tabletext">
    <w:name w:val="Table_text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A70E95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A70E95"/>
    <w:pPr>
      <w:spacing w:before="86"/>
      <w:ind w:left="567" w:hanging="567"/>
    </w:pPr>
  </w:style>
  <w:style w:type="paragraph" w:customStyle="1" w:styleId="enumlev2">
    <w:name w:val="enumlev2"/>
    <w:basedOn w:val="enumlev1"/>
    <w:rsid w:val="00A70E95"/>
    <w:pPr>
      <w:ind w:left="1134"/>
    </w:pPr>
  </w:style>
  <w:style w:type="paragraph" w:customStyle="1" w:styleId="enumlev3">
    <w:name w:val="enumlev3"/>
    <w:basedOn w:val="enumlev2"/>
    <w:rsid w:val="00A70E95"/>
    <w:pPr>
      <w:ind w:left="1701"/>
    </w:pPr>
  </w:style>
  <w:style w:type="paragraph" w:customStyle="1" w:styleId="Tablehead">
    <w:name w:val="Table_head"/>
    <w:basedOn w:val="Tabletext"/>
    <w:rsid w:val="00A70E95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A70E95"/>
    <w:pPr>
      <w:spacing w:before="240"/>
    </w:pPr>
  </w:style>
  <w:style w:type="paragraph" w:customStyle="1" w:styleId="AnnexNo">
    <w:name w:val="Annex_No"/>
    <w:basedOn w:val="Normal"/>
    <w:next w:val="Annexref"/>
    <w:rsid w:val="00BB13FE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BB13FE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BB13FE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A70E95"/>
  </w:style>
  <w:style w:type="paragraph" w:customStyle="1" w:styleId="Appendixref">
    <w:name w:val="Appendix_ref"/>
    <w:basedOn w:val="Annexref"/>
    <w:next w:val="Appendixtitle"/>
    <w:rsid w:val="00A70E95"/>
  </w:style>
  <w:style w:type="paragraph" w:customStyle="1" w:styleId="Appendixtitle">
    <w:name w:val="Appendix_title"/>
    <w:basedOn w:val="Annextitle"/>
    <w:next w:val="Normal"/>
    <w:rsid w:val="00A70E95"/>
  </w:style>
  <w:style w:type="paragraph" w:customStyle="1" w:styleId="Reftitle">
    <w:name w:val="Ref_title"/>
    <w:basedOn w:val="Normal"/>
    <w:next w:val="Reftext"/>
    <w:rsid w:val="00BB13FE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A70E95"/>
    <w:pPr>
      <w:ind w:left="567" w:hanging="567"/>
    </w:pPr>
  </w:style>
  <w:style w:type="paragraph" w:customStyle="1" w:styleId="Rectitle">
    <w:name w:val="Rec_title"/>
    <w:basedOn w:val="Normal"/>
    <w:next w:val="Heading1"/>
    <w:rsid w:val="004A63A9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A70E95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RecNo">
    <w:name w:val="Rec_No"/>
    <w:basedOn w:val="Normal"/>
    <w:next w:val="Rectitle"/>
    <w:rsid w:val="00BB13FE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rsid w:val="00A70E95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rsid w:val="00A70E95"/>
    <w:pPr>
      <w:ind w:left="-1701" w:hanging="284"/>
    </w:pPr>
  </w:style>
  <w:style w:type="paragraph" w:customStyle="1" w:styleId="Title3">
    <w:name w:val="Title 3"/>
    <w:basedOn w:val="Title2"/>
    <w:next w:val="Normalaftertitle"/>
    <w:rsid w:val="00A70E95"/>
    <w:rPr>
      <w:caps w:val="0"/>
    </w:rPr>
  </w:style>
  <w:style w:type="paragraph" w:customStyle="1" w:styleId="Title2">
    <w:name w:val="Title 2"/>
    <w:basedOn w:val="Source"/>
    <w:next w:val="Title3"/>
    <w:rsid w:val="00A70E95"/>
    <w:pPr>
      <w:spacing w:before="240"/>
    </w:pPr>
    <w:rPr>
      <w:b w:val="0"/>
      <w:caps/>
    </w:rPr>
  </w:style>
  <w:style w:type="paragraph" w:customStyle="1" w:styleId="Source">
    <w:name w:val="Source"/>
    <w:basedOn w:val="Normal"/>
    <w:next w:val="Title1"/>
    <w:rsid w:val="000A1523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A70E95"/>
    <w:pPr>
      <w:spacing w:before="240"/>
    </w:pPr>
    <w:rPr>
      <w:b w:val="0"/>
      <w:caps/>
    </w:rPr>
  </w:style>
  <w:style w:type="paragraph" w:customStyle="1" w:styleId="ArtNo">
    <w:name w:val="Art_No"/>
    <w:basedOn w:val="Normal"/>
    <w:next w:val="Arttitle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A70E95"/>
  </w:style>
  <w:style w:type="paragraph" w:customStyle="1" w:styleId="Chaptitle">
    <w:name w:val="Chap_title"/>
    <w:basedOn w:val="Arttitle"/>
    <w:next w:val="Normal"/>
    <w:rsid w:val="00A70E95"/>
  </w:style>
  <w:style w:type="paragraph" w:customStyle="1" w:styleId="Reasons">
    <w:name w:val="Reasons"/>
    <w:basedOn w:val="Normal"/>
    <w:rsid w:val="00A70E95"/>
  </w:style>
  <w:style w:type="paragraph" w:customStyle="1" w:styleId="ResNo">
    <w:name w:val="Res_No"/>
    <w:basedOn w:val="AnnexNo"/>
    <w:next w:val="Restitle"/>
    <w:rsid w:val="00A70E95"/>
  </w:style>
  <w:style w:type="paragraph" w:customStyle="1" w:styleId="Restitle">
    <w:name w:val="Res_title"/>
    <w:basedOn w:val="Annextitle"/>
    <w:next w:val="Normal"/>
    <w:rsid w:val="004A63A9"/>
  </w:style>
  <w:style w:type="paragraph" w:customStyle="1" w:styleId="AnnexNoS2">
    <w:name w:val="Annex_No_S2"/>
    <w:basedOn w:val="AnnexNo"/>
    <w:next w:val="Annexref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refS2">
    <w:name w:val="Annex_ref_S2"/>
    <w:basedOn w:val="Annexref"/>
    <w:next w:val="Annex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titleS2">
    <w:name w:val="Annex_title_S2"/>
    <w:basedOn w:val="Annextitle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NormalS2">
    <w:name w:val="Normal_S2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Section1">
    <w:name w:val="Section 1"/>
    <w:basedOn w:val="ChapNo"/>
    <w:next w:val="Normal"/>
    <w:rsid w:val="00A70E95"/>
    <w:rPr>
      <w:caps w:val="0"/>
    </w:rPr>
  </w:style>
  <w:style w:type="paragraph" w:customStyle="1" w:styleId="Section2">
    <w:name w:val="Section 2"/>
    <w:basedOn w:val="Section1"/>
    <w:next w:val="Normal"/>
    <w:rsid w:val="00A70E95"/>
    <w:pPr>
      <w:spacing w:before="240"/>
    </w:pPr>
    <w:rPr>
      <w:b/>
      <w:i/>
    </w:rPr>
  </w:style>
  <w:style w:type="paragraph" w:customStyle="1" w:styleId="AppendixNoS2">
    <w:name w:val="Appendix_No_S2"/>
    <w:basedOn w:val="AppendixNo"/>
    <w:next w:val="Appendixref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titleS2">
    <w:name w:val="Appendix_title_S2"/>
    <w:basedOn w:val="Appendixtitle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rtNoS2">
    <w:name w:val="Art_No_S2"/>
    <w:basedOn w:val="ArtNo"/>
    <w:next w:val="ArttitleS2"/>
    <w:rsid w:val="00BB13FE"/>
    <w:pPr>
      <w:tabs>
        <w:tab w:val="left" w:pos="851"/>
      </w:tabs>
      <w:jc w:val="left"/>
    </w:pPr>
    <w:rPr>
      <w:b/>
      <w:sz w:val="24"/>
    </w:rPr>
  </w:style>
  <w:style w:type="paragraph" w:customStyle="1" w:styleId="ArttitleS2">
    <w:name w:val="Art_title_S2"/>
    <w:basedOn w:val="Arttitle"/>
    <w:next w:val="NormalS2"/>
    <w:rsid w:val="00BB13FE"/>
    <w:pPr>
      <w:tabs>
        <w:tab w:val="left" w:pos="851"/>
      </w:tabs>
      <w:jc w:val="left"/>
    </w:pPr>
    <w:rPr>
      <w:sz w:val="24"/>
    </w:rPr>
  </w:style>
  <w:style w:type="paragraph" w:customStyle="1" w:styleId="ChapNoS2">
    <w:name w:val="Chap_No_S2"/>
    <w:basedOn w:val="ChapNo"/>
    <w:next w:val="ChaptitleS2"/>
    <w:rsid w:val="004A63A9"/>
    <w:pPr>
      <w:tabs>
        <w:tab w:val="left" w:pos="851"/>
      </w:tabs>
      <w:jc w:val="left"/>
    </w:pPr>
    <w:rPr>
      <w:b/>
      <w:sz w:val="24"/>
    </w:rPr>
  </w:style>
  <w:style w:type="paragraph" w:customStyle="1" w:styleId="ChaptitleS2">
    <w:name w:val="Chap_title_S2"/>
    <w:basedOn w:val="Chaptitle"/>
    <w:next w:val="NormalS2"/>
    <w:rsid w:val="00BB13FE"/>
    <w:pPr>
      <w:tabs>
        <w:tab w:val="left" w:pos="851"/>
      </w:tabs>
      <w:jc w:val="left"/>
    </w:pPr>
    <w:rPr>
      <w:sz w:val="24"/>
    </w:rPr>
  </w:style>
  <w:style w:type="paragraph" w:customStyle="1" w:styleId="enumlev1S2">
    <w:name w:val="enumlev1_S2"/>
    <w:basedOn w:val="enumlev1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rsid w:val="00A70E95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ing1S2">
    <w:name w:val="Heading 1_S2"/>
    <w:basedOn w:val="Heading1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sz w:val="24"/>
    </w:rPr>
  </w:style>
  <w:style w:type="paragraph" w:customStyle="1" w:styleId="Heading2S2">
    <w:name w:val="Heading 2_S2"/>
    <w:basedOn w:val="Heading2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4S2">
    <w:name w:val="Heading 4_S2"/>
    <w:basedOn w:val="Heading4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S2"/>
    <w:rsid w:val="00A70E95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ReasonsS2">
    <w:name w:val="Reasons_S2"/>
    <w:basedOn w:val="Reasons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Rec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ctitleS2">
    <w:name w:val="Rec_title_S2"/>
    <w:basedOn w:val="Rectitle"/>
    <w:next w:val="Heading1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4"/>
    </w:rPr>
  </w:style>
  <w:style w:type="paragraph" w:customStyle="1" w:styleId="ReftextS2">
    <w:name w:val="Ref_text_S2"/>
    <w:basedOn w:val="Reftext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Res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Section1S2">
    <w:name w:val="Section 1_S2"/>
    <w:basedOn w:val="Section1"/>
    <w:next w:val="NormalS2"/>
    <w:rsid w:val="00BB13FE"/>
    <w:pPr>
      <w:tabs>
        <w:tab w:val="left" w:pos="851"/>
      </w:tabs>
      <w:jc w:val="left"/>
    </w:pPr>
    <w:rPr>
      <w:caps/>
      <w:sz w:val="24"/>
    </w:rPr>
  </w:style>
  <w:style w:type="paragraph" w:customStyle="1" w:styleId="Section2S2">
    <w:name w:val="Section 2_S2"/>
    <w:basedOn w:val="Section2"/>
    <w:next w:val="NormalS2"/>
    <w:rsid w:val="004A63A9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TabletitleS2"/>
    <w:rsid w:val="00A70E95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itleS2">
    <w:name w:val="Table_title_S2"/>
    <w:basedOn w:val="Tabletitle"/>
    <w:next w:val="TabletextS2"/>
    <w:rsid w:val="00A70E95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abletextS2">
    <w:name w:val="Table_text_S2"/>
    <w:basedOn w:val="Tabletext"/>
    <w:rsid w:val="00A70E95"/>
    <w:pPr>
      <w:tabs>
        <w:tab w:val="left" w:pos="851"/>
      </w:tabs>
    </w:pPr>
    <w:rPr>
      <w:b/>
    </w:rPr>
  </w:style>
  <w:style w:type="paragraph" w:customStyle="1" w:styleId="TablelegendS2">
    <w:name w:val="Table_legend_S2"/>
    <w:basedOn w:val="Tablelegend"/>
    <w:rsid w:val="00A70E95"/>
    <w:pPr>
      <w:tabs>
        <w:tab w:val="left" w:pos="851"/>
      </w:tabs>
      <w:spacing w:after="0"/>
    </w:pPr>
    <w:rPr>
      <w:b/>
    </w:rPr>
  </w:style>
  <w:style w:type="paragraph" w:customStyle="1" w:styleId="FooterS2">
    <w:name w:val="Footer_S2"/>
    <w:basedOn w:val="Footer"/>
    <w:rsid w:val="00A70E95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  <w:rPr>
      <w:sz w:val="22"/>
    </w:rPr>
  </w:style>
  <w:style w:type="paragraph" w:customStyle="1" w:styleId="Artheading">
    <w:name w:val="Art_heading"/>
    <w:basedOn w:val="Normal"/>
    <w:next w:val="Normalaftertitle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aftertitleS2"/>
    <w:rsid w:val="00A70E95"/>
    <w:pPr>
      <w:tabs>
        <w:tab w:val="left" w:pos="851"/>
      </w:tabs>
      <w:jc w:val="left"/>
    </w:pPr>
  </w:style>
  <w:style w:type="paragraph" w:customStyle="1" w:styleId="NoteS2">
    <w:name w:val="Note_S2"/>
    <w:basedOn w:val="Note"/>
    <w:rsid w:val="00A70E95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styleId="Date">
    <w:name w:val="Date"/>
    <w:basedOn w:val="Normal"/>
    <w:rsid w:val="00A70E95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HeadingbS2">
    <w:name w:val="Headingb_S2"/>
    <w:basedOn w:val="Headingb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A70E95"/>
    <w:pPr>
      <w:spacing w:before="160"/>
      <w:outlineLvl w:val="0"/>
    </w:pPr>
  </w:style>
  <w:style w:type="paragraph" w:customStyle="1" w:styleId="HeadingiS2">
    <w:name w:val="Headingi_S2"/>
    <w:basedOn w:val="Headingi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i">
    <w:name w:val="Heading_i"/>
    <w:basedOn w:val="Heading3"/>
    <w:next w:val="Normal"/>
    <w:rsid w:val="004A63A9"/>
    <w:pPr>
      <w:spacing w:before="160"/>
      <w:outlineLvl w:val="0"/>
    </w:pPr>
    <w:rPr>
      <w:b w:val="0"/>
      <w:i/>
    </w:rPr>
  </w:style>
  <w:style w:type="paragraph" w:customStyle="1" w:styleId="FirstFooter">
    <w:name w:val="FirstFooter"/>
    <w:basedOn w:val="Footer"/>
    <w:rsid w:val="00A70E95"/>
    <w:rPr>
      <w:caps w:val="0"/>
    </w:rPr>
  </w:style>
  <w:style w:type="paragraph" w:styleId="TOC9">
    <w:name w:val="toc 9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Heading1c">
    <w:name w:val="Heading 1c"/>
    <w:basedOn w:val="Heading1"/>
    <w:next w:val="Normal"/>
    <w:rsid w:val="000863AB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Heading2i">
    <w:name w:val="Heading 2i"/>
    <w:basedOn w:val="Heading2"/>
    <w:next w:val="Normal"/>
    <w:rsid w:val="004A63A9"/>
    <w:rPr>
      <w:b w:val="0"/>
      <w:i/>
    </w:rPr>
  </w:style>
  <w:style w:type="paragraph" w:customStyle="1" w:styleId="Heading2iS2">
    <w:name w:val="Heading 2i_S2"/>
    <w:basedOn w:val="Heading2i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PageNumber">
    <w:name w:val="page number"/>
    <w:basedOn w:val="DefaultParagraphFont"/>
    <w:rsid w:val="004A63A9"/>
    <w:rPr>
      <w:rFonts w:ascii="Calibri" w:hAnsi="Calibri"/>
    </w:rPr>
  </w:style>
  <w:style w:type="character" w:styleId="Hyperlink">
    <w:name w:val="Hyperlink"/>
    <w:basedOn w:val="DefaultParagraphFont"/>
    <w:uiPriority w:val="99"/>
    <w:rsid w:val="000863AB"/>
    <w:rPr>
      <w:rFonts w:ascii="Calibri" w:hAnsi="Calibri"/>
      <w:color w:val="0000FF"/>
      <w:u w:val="single"/>
    </w:rPr>
  </w:style>
  <w:style w:type="paragraph" w:customStyle="1" w:styleId="Head">
    <w:name w:val="Head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</w:pPr>
  </w:style>
  <w:style w:type="paragraph" w:customStyle="1" w:styleId="Heading1pv">
    <w:name w:val="Heading 1pv"/>
    <w:basedOn w:val="Heading1"/>
    <w:next w:val="Normalpv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Normalpv">
    <w:name w:val="Normal pv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2pv">
    <w:name w:val="Heading 2pv"/>
    <w:basedOn w:val="Heading1pv"/>
    <w:next w:val="Normalpv"/>
    <w:rsid w:val="00A70E95"/>
    <w:pPr>
      <w:spacing w:before="320"/>
      <w:outlineLvl w:val="1"/>
    </w:pPr>
  </w:style>
  <w:style w:type="paragraph" w:customStyle="1" w:styleId="Heading3pv">
    <w:name w:val="Heading 3pv"/>
    <w:basedOn w:val="Heading1pv"/>
    <w:next w:val="Normalpv"/>
    <w:rsid w:val="00A70E95"/>
    <w:pPr>
      <w:spacing w:before="200"/>
      <w:outlineLvl w:val="2"/>
    </w:pPr>
  </w:style>
  <w:style w:type="paragraph" w:customStyle="1" w:styleId="NormalendS2">
    <w:name w:val="Normal_end_S2"/>
    <w:basedOn w:val="Normal"/>
    <w:qFormat/>
    <w:rsid w:val="00F80E6E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textAlignment w:val="auto"/>
    </w:pPr>
  </w:style>
  <w:style w:type="paragraph" w:customStyle="1" w:styleId="Dectitle">
    <w:name w:val="Dec_title"/>
    <w:basedOn w:val="Rectitle"/>
    <w:next w:val="Normalaftertitle"/>
    <w:qFormat/>
    <w:rsid w:val="009A1A86"/>
  </w:style>
  <w:style w:type="paragraph" w:customStyle="1" w:styleId="DecNo">
    <w:name w:val="Dec_No"/>
    <w:basedOn w:val="RecNo"/>
    <w:next w:val="Dectitle"/>
    <w:qFormat/>
    <w:rsid w:val="009A1A86"/>
  </w:style>
  <w:style w:type="paragraph" w:customStyle="1" w:styleId="DectitleS2">
    <w:name w:val="Dec_title_S2"/>
    <w:basedOn w:val="RestitleS2"/>
    <w:next w:val="Normal"/>
    <w:qFormat/>
    <w:rsid w:val="009A1A86"/>
  </w:style>
  <w:style w:type="paragraph" w:customStyle="1" w:styleId="DecNoS2">
    <w:name w:val="Dec_No_S2"/>
    <w:basedOn w:val="ResNoS2"/>
    <w:next w:val="DectitleS2"/>
    <w:qFormat/>
    <w:rsid w:val="009A1A86"/>
  </w:style>
  <w:style w:type="paragraph" w:customStyle="1" w:styleId="SectionNo">
    <w:name w:val="Section_No"/>
    <w:basedOn w:val="ArtNo"/>
    <w:next w:val="Normal"/>
    <w:qFormat/>
    <w:rsid w:val="00CD20D9"/>
    <w:rPr>
      <w:lang w:val="en-GB"/>
    </w:rPr>
  </w:style>
  <w:style w:type="paragraph" w:customStyle="1" w:styleId="SectionNoS2">
    <w:name w:val="Section_No_S2"/>
    <w:basedOn w:val="ArtNoS2"/>
    <w:next w:val="Normal"/>
    <w:qFormat/>
    <w:rsid w:val="00CD20D9"/>
    <w:rPr>
      <w:lang w:val="en-GB"/>
    </w:rPr>
  </w:style>
  <w:style w:type="paragraph" w:customStyle="1" w:styleId="Sectiontitle">
    <w:name w:val="Section_title"/>
    <w:basedOn w:val="Arttitle"/>
    <w:next w:val="Normalaftertitle"/>
    <w:qFormat/>
    <w:rsid w:val="00CD20D9"/>
    <w:rPr>
      <w:lang w:val="en-GB"/>
    </w:rPr>
  </w:style>
  <w:style w:type="paragraph" w:customStyle="1" w:styleId="SectiontitleS2">
    <w:name w:val="Section_title_S2"/>
    <w:basedOn w:val="ArttitleS2"/>
    <w:next w:val="Normal"/>
    <w:qFormat/>
    <w:rsid w:val="00CD20D9"/>
    <w:rPr>
      <w:lang w:val="en-GB"/>
    </w:rPr>
  </w:style>
  <w:style w:type="paragraph" w:customStyle="1" w:styleId="firstfooter0">
    <w:name w:val="firstfooter"/>
    <w:basedOn w:val="Normal"/>
    <w:rsid w:val="004B07DB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Agendaitem">
    <w:name w:val="Agenda_item"/>
    <w:basedOn w:val="Normal"/>
    <w:next w:val="Normal"/>
    <w:qFormat/>
    <w:rsid w:val="00255FA1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8"/>
    </w:rPr>
  </w:style>
  <w:style w:type="paragraph" w:customStyle="1" w:styleId="Committee">
    <w:name w:val="Committee"/>
    <w:basedOn w:val="Normal"/>
    <w:qFormat/>
    <w:rsid w:val="00255FA1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mallCaps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255FA1"/>
    <w:rPr>
      <w:rFonts w:ascii="Calibri" w:hAnsi="Calibri"/>
      <w:sz w:val="18"/>
      <w:lang w:val="es-ES_tradnl" w:eastAsia="en-US"/>
    </w:rPr>
  </w:style>
  <w:style w:type="paragraph" w:customStyle="1" w:styleId="Proposal">
    <w:name w:val="Proposal"/>
    <w:basedOn w:val="Normal"/>
    <w:next w:val="Normal"/>
    <w:rsid w:val="00AD400E"/>
    <w:pPr>
      <w:keepNext/>
      <w:tabs>
        <w:tab w:val="clear" w:pos="567"/>
        <w:tab w:val="clear" w:pos="1701"/>
        <w:tab w:val="clear" w:pos="2835"/>
        <w:tab w:val="left" w:pos="1871"/>
      </w:tabs>
      <w:spacing w:before="240"/>
    </w:pPr>
    <w:rPr>
      <w:rFonts w:asciiTheme="minorHAnsi" w:hAnsi="Times New Roman Bold"/>
      <w:b/>
      <w:lang w:val="en-GB"/>
    </w:rPr>
  </w:style>
  <w:style w:type="paragraph" w:styleId="BalloonText">
    <w:name w:val="Balloon Text"/>
    <w:basedOn w:val="Normal"/>
    <w:link w:val="BalloonTextChar"/>
    <w:semiHidden/>
    <w:unhideWhenUsed/>
    <w:rsid w:val="00AD400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D400E"/>
    <w:rPr>
      <w:rFonts w:ascii="Tahoma" w:hAnsi="Tahoma" w:cs="Tahoma"/>
      <w:sz w:val="16"/>
      <w:szCs w:val="16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en/plenipotentiary/2014/statements/Pages/default.aspx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itu.int/en/plenipotentiary/2014/statements/Pages/default.aspx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itu.int/en/plenipotentiary/2014/statements/Pages/default.aspx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://www.itu.int/en/plenipotentiary/2014/statements/Pages/default.aspx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itu.int/en/plenipotentiary/2014/statements/Pages/default.aspx" TargetMode="Externa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rquizul\AppData\Roaming\Microsoft\Templates\POOL%20S%20-%20ITU\PS_PP1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PS_PP14.dotx</Template>
  <TotalTime>0</TotalTime>
  <Pages>2</Pages>
  <Words>450</Words>
  <Characters>2568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INTERNATIONAL   TELECOMMUNICATION   UNION	</vt:lpstr>
      </vt:variant>
      <vt:variant>
        <vt:i4>0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3012</CharactersWithSpaces>
  <SharedDoc>false</SharedDoc>
  <HLinks>
    <vt:vector size="6" baseType="variant">
      <vt:variant>
        <vt:i4>4194374</vt:i4>
      </vt:variant>
      <vt:variant>
        <vt:i4>12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Conferencia de Plenipotenciarios (PP-06)</dc:subject>
  <dc:creator>Urquizu, Luisa</dc:creator>
  <cp:keywords>PP-06</cp:keywords>
  <dc:description>PS_PP14.dotx  For: _x000d_Document date: _x000d_Saved by ITU51009317 at 10:37:49 on 19/03/2013</dc:description>
  <cp:lastModifiedBy>Janin, Patricia</cp:lastModifiedBy>
  <cp:revision>3</cp:revision>
  <cp:lastPrinted>2014-10-23T09:39:00Z</cp:lastPrinted>
  <dcterms:created xsi:type="dcterms:W3CDTF">2014-11-12T09:24:00Z</dcterms:created>
  <dcterms:modified xsi:type="dcterms:W3CDTF">2014-11-12T09:24:00Z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PS_PP14.dotx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>Conferencia de Plenipotenciarios (PP-14) Busan, 20 de octubre - 7 de noviembre de 2014</vt:lpwstr>
  </property>
  <property fmtid="{D5CDD505-2E9C-101B-9397-08002B2CF9AE}" pid="6" name="Docdest">
    <vt:lpwstr/>
  </property>
  <property fmtid="{D5CDD505-2E9C-101B-9397-08002B2CF9AE}" pid="7" name="Docauthor">
    <vt:lpwstr/>
  </property>
</Properties>
</file>