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05"/>
        <w:tblW w:w="10490" w:type="dxa"/>
        <w:tblLayout w:type="fixed"/>
        <w:tblLook w:val="0000" w:firstRow="0" w:lastRow="0" w:firstColumn="0" w:lastColumn="0" w:noHBand="0" w:noVBand="0"/>
      </w:tblPr>
      <w:tblGrid>
        <w:gridCol w:w="6946"/>
        <w:gridCol w:w="3544"/>
      </w:tblGrid>
      <w:tr w:rsidR="00733D5F" w:rsidRPr="00864837" w:rsidTr="004F5E02">
        <w:trPr>
          <w:cantSplit/>
        </w:trPr>
        <w:tc>
          <w:tcPr>
            <w:tcW w:w="6946" w:type="dxa"/>
            <w:vAlign w:val="center"/>
          </w:tcPr>
          <w:p w:rsidR="00733D5F" w:rsidRPr="00864837" w:rsidRDefault="00733D5F" w:rsidP="004F5E02">
            <w:pPr>
              <w:spacing w:before="160"/>
              <w:rPr>
                <w:rFonts w:asciiTheme="minorHAnsi" w:hAnsiTheme="minorHAnsi" w:cstheme="majorBidi"/>
                <w:lang w:val="fr-CH"/>
              </w:rPr>
            </w:pPr>
            <w:bookmarkStart w:id="0" w:name="dpp"/>
            <w:bookmarkStart w:id="1" w:name="dbluepink" w:colFirst="0" w:colLast="0"/>
            <w:bookmarkEnd w:id="0"/>
            <w:r w:rsidRPr="00864837">
              <w:rPr>
                <w:rFonts w:asciiTheme="minorHAnsi" w:hAnsiTheme="minorHAnsi" w:cstheme="majorBidi"/>
                <w:b/>
                <w:sz w:val="30"/>
                <w:szCs w:val="30"/>
                <w:lang w:val="fr-CH"/>
              </w:rPr>
              <w:t>Conférence de plénipotentiaires</w:t>
            </w:r>
            <w:r w:rsidRPr="00864837">
              <w:rPr>
                <w:rFonts w:asciiTheme="minorHAnsi" w:hAnsiTheme="minorHAnsi" w:cstheme="majorBidi"/>
                <w:b/>
                <w:smallCaps/>
                <w:sz w:val="30"/>
                <w:szCs w:val="30"/>
                <w:lang w:val="fr-CH"/>
              </w:rPr>
              <w:t xml:space="preserve"> (PP-1</w:t>
            </w:r>
            <w:r w:rsidR="00AE7B51">
              <w:rPr>
                <w:rFonts w:asciiTheme="minorHAnsi" w:hAnsiTheme="minorHAnsi" w:cstheme="majorBidi"/>
                <w:b/>
                <w:smallCaps/>
                <w:sz w:val="30"/>
                <w:szCs w:val="30"/>
                <w:lang w:val="fr-CH"/>
              </w:rPr>
              <w:t>4</w:t>
            </w:r>
            <w:r w:rsidRPr="00864837">
              <w:rPr>
                <w:rFonts w:asciiTheme="minorHAnsi" w:hAnsiTheme="minorHAnsi" w:cstheme="majorBidi"/>
                <w:b/>
                <w:smallCaps/>
                <w:sz w:val="30"/>
                <w:szCs w:val="30"/>
                <w:lang w:val="fr-CH"/>
              </w:rPr>
              <w:t>)</w:t>
            </w:r>
            <w:r w:rsidRPr="00864837">
              <w:rPr>
                <w:rFonts w:asciiTheme="minorHAnsi" w:hAnsiTheme="minorHAnsi" w:cstheme="majorBidi"/>
                <w:b/>
                <w:smallCaps/>
                <w:sz w:val="36"/>
                <w:lang w:val="fr-CH"/>
              </w:rPr>
              <w:br/>
            </w:r>
            <w:r w:rsidR="004166B3" w:rsidRPr="00864837">
              <w:rPr>
                <w:rFonts w:asciiTheme="minorHAnsi" w:hAnsiTheme="minorHAnsi" w:cstheme="majorBidi"/>
                <w:b/>
                <w:bCs/>
                <w:szCs w:val="24"/>
                <w:lang w:val="fr-CH"/>
              </w:rPr>
              <w:t>Busan, 20</w:t>
            </w:r>
            <w:r w:rsidRPr="00864837">
              <w:rPr>
                <w:rFonts w:asciiTheme="minorHAnsi" w:hAnsiTheme="minorHAnsi" w:cstheme="majorBidi"/>
                <w:b/>
                <w:bCs/>
                <w:szCs w:val="24"/>
                <w:lang w:val="fr-CH"/>
              </w:rPr>
              <w:t xml:space="preserve"> octobre</w:t>
            </w:r>
            <w:r w:rsidR="004166B3" w:rsidRPr="00864837">
              <w:rPr>
                <w:rFonts w:asciiTheme="minorHAnsi" w:hAnsiTheme="minorHAnsi" w:cstheme="majorBidi"/>
                <w:b/>
                <w:bCs/>
                <w:szCs w:val="24"/>
                <w:lang w:val="fr-CH"/>
              </w:rPr>
              <w:t xml:space="preserve">- 7 novembre </w:t>
            </w:r>
            <w:r w:rsidRPr="00864837">
              <w:rPr>
                <w:rFonts w:asciiTheme="minorHAnsi" w:hAnsiTheme="minorHAnsi" w:cstheme="majorBidi"/>
                <w:b/>
                <w:bCs/>
                <w:szCs w:val="24"/>
                <w:lang w:val="fr-CH"/>
              </w:rPr>
              <w:t>201</w:t>
            </w:r>
            <w:r w:rsidR="004166B3" w:rsidRPr="00864837">
              <w:rPr>
                <w:rFonts w:asciiTheme="minorHAnsi" w:hAnsiTheme="minorHAnsi" w:cstheme="majorBidi"/>
                <w:b/>
                <w:bCs/>
                <w:szCs w:val="24"/>
                <w:lang w:val="fr-CH"/>
              </w:rPr>
              <w:t>4</w:t>
            </w:r>
          </w:p>
        </w:tc>
        <w:tc>
          <w:tcPr>
            <w:tcW w:w="3544" w:type="dxa"/>
          </w:tcPr>
          <w:p w:rsidR="00733D5F" w:rsidRPr="00864837" w:rsidRDefault="00733D5F" w:rsidP="004F5E02">
            <w:pPr>
              <w:spacing w:before="160"/>
              <w:rPr>
                <w:rFonts w:asciiTheme="minorHAnsi" w:hAnsiTheme="minorHAnsi" w:cstheme="majorBidi"/>
                <w:lang w:val="fr-CH"/>
              </w:rPr>
            </w:pPr>
            <w:bookmarkStart w:id="2" w:name="ditulogo"/>
            <w:bookmarkEnd w:id="2"/>
            <w:r w:rsidRPr="00864837">
              <w:rPr>
                <w:rFonts w:asciiTheme="minorHAnsi" w:hAnsiTheme="minorHAnsi" w:cstheme="majorBidi"/>
                <w:b/>
                <w:bCs/>
                <w:noProof/>
                <w:lang w:val="en-US" w:eastAsia="zh-CN"/>
              </w:rPr>
              <w:drawing>
                <wp:inline distT="0" distB="0" distL="0" distR="0" wp14:anchorId="72F364AE" wp14:editId="7E6A643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733D5F" w:rsidRPr="00864837" w:rsidTr="007C4BE3">
        <w:trPr>
          <w:cantSplit/>
          <w:trHeight w:val="20"/>
        </w:trPr>
        <w:tc>
          <w:tcPr>
            <w:tcW w:w="6946" w:type="dxa"/>
            <w:tcBorders>
              <w:bottom w:val="single" w:sz="12" w:space="0" w:color="auto"/>
            </w:tcBorders>
          </w:tcPr>
          <w:p w:rsidR="00733D5F" w:rsidRPr="00864837" w:rsidRDefault="00733D5F" w:rsidP="004F5E02">
            <w:pPr>
              <w:spacing w:before="160"/>
              <w:rPr>
                <w:rFonts w:asciiTheme="minorHAnsi" w:hAnsiTheme="minorHAnsi" w:cstheme="majorBidi"/>
                <w:smallCaps/>
                <w:sz w:val="22"/>
                <w:lang w:val="fr-CH"/>
              </w:rPr>
            </w:pPr>
          </w:p>
        </w:tc>
        <w:tc>
          <w:tcPr>
            <w:tcW w:w="3544" w:type="dxa"/>
            <w:tcBorders>
              <w:bottom w:val="single" w:sz="12" w:space="0" w:color="auto"/>
            </w:tcBorders>
          </w:tcPr>
          <w:p w:rsidR="00733D5F" w:rsidRPr="00864837" w:rsidRDefault="00733D5F" w:rsidP="004F5E02">
            <w:pPr>
              <w:spacing w:before="160"/>
              <w:rPr>
                <w:rFonts w:asciiTheme="minorHAnsi" w:hAnsiTheme="minorHAnsi" w:cstheme="majorBidi"/>
                <w:b/>
                <w:bCs/>
              </w:rPr>
            </w:pPr>
          </w:p>
        </w:tc>
      </w:tr>
      <w:tr w:rsidR="00733D5F" w:rsidRPr="00864837" w:rsidTr="007C4BE3">
        <w:trPr>
          <w:cantSplit/>
          <w:trHeight w:val="20"/>
        </w:trPr>
        <w:tc>
          <w:tcPr>
            <w:tcW w:w="6946" w:type="dxa"/>
            <w:tcBorders>
              <w:top w:val="single" w:sz="12" w:space="0" w:color="auto"/>
            </w:tcBorders>
          </w:tcPr>
          <w:p w:rsidR="00733D5F" w:rsidRPr="00864837" w:rsidRDefault="00733D5F" w:rsidP="00417210">
            <w:pPr>
              <w:spacing w:before="0"/>
              <w:rPr>
                <w:rFonts w:asciiTheme="minorHAnsi" w:hAnsiTheme="minorHAnsi" w:cstheme="majorBidi"/>
                <w:smallCaps/>
                <w:sz w:val="22"/>
                <w:lang w:val="fr-CH"/>
              </w:rPr>
            </w:pPr>
          </w:p>
        </w:tc>
        <w:tc>
          <w:tcPr>
            <w:tcW w:w="3544" w:type="dxa"/>
            <w:tcBorders>
              <w:top w:val="single" w:sz="12" w:space="0" w:color="auto"/>
            </w:tcBorders>
          </w:tcPr>
          <w:p w:rsidR="00733D5F" w:rsidRPr="00864837" w:rsidRDefault="00733D5F" w:rsidP="00417210">
            <w:pPr>
              <w:spacing w:before="0"/>
              <w:rPr>
                <w:rFonts w:asciiTheme="minorHAnsi" w:hAnsiTheme="minorHAnsi" w:cstheme="majorBidi"/>
                <w:b/>
                <w:bCs/>
              </w:rPr>
            </w:pPr>
          </w:p>
        </w:tc>
      </w:tr>
      <w:tr w:rsidR="00733D5F" w:rsidRPr="00864837" w:rsidTr="007C4BE3">
        <w:trPr>
          <w:cantSplit/>
          <w:trHeight w:val="20"/>
        </w:trPr>
        <w:tc>
          <w:tcPr>
            <w:tcW w:w="6946" w:type="dxa"/>
            <w:vMerge w:val="restart"/>
          </w:tcPr>
          <w:p w:rsidR="00733D5F" w:rsidRPr="00864837" w:rsidRDefault="00733D5F" w:rsidP="00417210">
            <w:pPr>
              <w:spacing w:before="0"/>
              <w:rPr>
                <w:rFonts w:asciiTheme="minorHAnsi" w:hAnsiTheme="minorHAnsi" w:cstheme="majorBidi"/>
                <w:b/>
                <w:bCs/>
                <w:smallCaps/>
                <w:szCs w:val="24"/>
                <w:lang w:val="fr-CH"/>
              </w:rPr>
            </w:pPr>
            <w:bookmarkStart w:id="3" w:name="dnum" w:colFirst="1" w:colLast="1"/>
            <w:bookmarkStart w:id="4" w:name="dmeeting" w:colFirst="0" w:colLast="0"/>
            <w:r w:rsidRPr="00864837">
              <w:rPr>
                <w:rFonts w:asciiTheme="minorHAnsi" w:hAnsiTheme="minorHAnsi" w:cstheme="majorBidi"/>
                <w:b/>
                <w:bCs/>
                <w:smallCaps/>
                <w:szCs w:val="24"/>
                <w:lang w:val="fr-CH"/>
              </w:rPr>
              <w:t>SÉANCE PLÉNIÈRE</w:t>
            </w:r>
          </w:p>
        </w:tc>
        <w:tc>
          <w:tcPr>
            <w:tcW w:w="3544" w:type="dxa"/>
          </w:tcPr>
          <w:p w:rsidR="00733D5F" w:rsidRPr="00864837" w:rsidRDefault="004166B3" w:rsidP="00417210">
            <w:pPr>
              <w:spacing w:before="0"/>
              <w:rPr>
                <w:rFonts w:asciiTheme="minorHAnsi" w:hAnsiTheme="minorHAnsi" w:cstheme="majorBidi"/>
                <w:b/>
                <w:bCs/>
              </w:rPr>
            </w:pPr>
            <w:r w:rsidRPr="00864837">
              <w:rPr>
                <w:rFonts w:asciiTheme="minorHAnsi" w:hAnsiTheme="minorHAnsi" w:cstheme="majorBidi"/>
                <w:b/>
                <w:bCs/>
              </w:rPr>
              <w:t xml:space="preserve">Document </w:t>
            </w:r>
            <w:r w:rsidR="004F5E02">
              <w:rPr>
                <w:rFonts w:asciiTheme="minorHAnsi" w:hAnsiTheme="minorHAnsi" w:cstheme="majorBidi"/>
                <w:b/>
                <w:bCs/>
              </w:rPr>
              <w:t>118</w:t>
            </w:r>
            <w:r w:rsidR="00733D5F" w:rsidRPr="00864837">
              <w:rPr>
                <w:rFonts w:asciiTheme="minorHAnsi" w:hAnsiTheme="minorHAnsi" w:cstheme="majorBidi"/>
                <w:b/>
                <w:bCs/>
              </w:rPr>
              <w:t>-F</w:t>
            </w:r>
          </w:p>
        </w:tc>
      </w:tr>
      <w:tr w:rsidR="00733D5F" w:rsidRPr="00864837" w:rsidTr="007C4BE3">
        <w:trPr>
          <w:cantSplit/>
          <w:trHeight w:val="20"/>
        </w:trPr>
        <w:tc>
          <w:tcPr>
            <w:tcW w:w="6946" w:type="dxa"/>
            <w:vMerge/>
          </w:tcPr>
          <w:p w:rsidR="00733D5F" w:rsidRPr="00864837" w:rsidRDefault="00733D5F" w:rsidP="00417210">
            <w:pPr>
              <w:shd w:val="solid" w:color="FFFFFF" w:fill="FFFFFF"/>
              <w:spacing w:before="0"/>
              <w:rPr>
                <w:rFonts w:asciiTheme="minorHAnsi" w:hAnsiTheme="minorHAnsi" w:cstheme="majorBidi"/>
                <w:smallCaps/>
                <w:lang w:val="fr-CH"/>
              </w:rPr>
            </w:pPr>
            <w:bookmarkStart w:id="5" w:name="ddate" w:colFirst="1" w:colLast="1"/>
            <w:bookmarkEnd w:id="3"/>
            <w:bookmarkEnd w:id="4"/>
          </w:p>
        </w:tc>
        <w:tc>
          <w:tcPr>
            <w:tcW w:w="3544" w:type="dxa"/>
          </w:tcPr>
          <w:p w:rsidR="00733D5F" w:rsidRPr="00864837" w:rsidRDefault="00417210" w:rsidP="00417210">
            <w:pPr>
              <w:spacing w:before="0"/>
              <w:rPr>
                <w:rFonts w:asciiTheme="minorHAnsi" w:hAnsiTheme="minorHAnsi" w:cstheme="majorBidi"/>
                <w:b/>
                <w:bCs/>
              </w:rPr>
            </w:pPr>
            <w:r>
              <w:rPr>
                <w:rFonts w:asciiTheme="minorHAnsi" w:hAnsiTheme="minorHAnsi" w:cstheme="majorBidi"/>
                <w:b/>
                <w:bCs/>
              </w:rPr>
              <w:t xml:space="preserve">28 </w:t>
            </w:r>
            <w:r w:rsidR="00733D5F" w:rsidRPr="00864837">
              <w:rPr>
                <w:rFonts w:asciiTheme="minorHAnsi" w:hAnsiTheme="minorHAnsi" w:cstheme="majorBidi"/>
                <w:b/>
                <w:bCs/>
              </w:rPr>
              <w:t>octobre 201</w:t>
            </w:r>
            <w:r w:rsidR="004166B3" w:rsidRPr="00864837">
              <w:rPr>
                <w:rFonts w:asciiTheme="minorHAnsi" w:hAnsiTheme="minorHAnsi" w:cstheme="majorBidi"/>
                <w:b/>
                <w:bCs/>
              </w:rPr>
              <w:t>4</w:t>
            </w:r>
          </w:p>
        </w:tc>
      </w:tr>
      <w:tr w:rsidR="00733D5F" w:rsidRPr="00864837" w:rsidTr="007C4BE3">
        <w:trPr>
          <w:cantSplit/>
          <w:trHeight w:val="20"/>
        </w:trPr>
        <w:tc>
          <w:tcPr>
            <w:tcW w:w="6946" w:type="dxa"/>
            <w:vMerge/>
          </w:tcPr>
          <w:p w:rsidR="00733D5F" w:rsidRPr="00864837" w:rsidRDefault="00733D5F" w:rsidP="00417210">
            <w:pPr>
              <w:shd w:val="solid" w:color="FFFFFF" w:fill="FFFFFF"/>
              <w:spacing w:before="0"/>
              <w:rPr>
                <w:rFonts w:asciiTheme="minorHAnsi" w:hAnsiTheme="minorHAnsi" w:cstheme="majorBidi"/>
                <w:smallCaps/>
                <w:lang w:val="fr-CH"/>
              </w:rPr>
            </w:pPr>
            <w:bookmarkStart w:id="6" w:name="dorlang" w:colFirst="1" w:colLast="1"/>
            <w:bookmarkEnd w:id="5"/>
          </w:p>
        </w:tc>
        <w:tc>
          <w:tcPr>
            <w:tcW w:w="3544" w:type="dxa"/>
          </w:tcPr>
          <w:p w:rsidR="00733D5F" w:rsidRPr="00864837" w:rsidRDefault="00733D5F" w:rsidP="00417210">
            <w:pPr>
              <w:spacing w:before="0"/>
              <w:rPr>
                <w:rFonts w:asciiTheme="minorHAnsi" w:hAnsiTheme="minorHAnsi" w:cstheme="majorBidi"/>
                <w:b/>
                <w:bCs/>
              </w:rPr>
            </w:pPr>
            <w:r w:rsidRPr="00864837">
              <w:rPr>
                <w:rFonts w:asciiTheme="minorHAnsi" w:hAnsiTheme="minorHAnsi" w:cstheme="majorBidi"/>
                <w:b/>
                <w:bCs/>
              </w:rPr>
              <w:t>Original: français</w:t>
            </w:r>
          </w:p>
        </w:tc>
      </w:tr>
      <w:tr w:rsidR="00733D5F" w:rsidRPr="00864837" w:rsidTr="007C4BE3">
        <w:trPr>
          <w:cantSplit/>
        </w:trPr>
        <w:tc>
          <w:tcPr>
            <w:tcW w:w="10490" w:type="dxa"/>
            <w:gridSpan w:val="2"/>
          </w:tcPr>
          <w:p w:rsidR="00733D5F" w:rsidRPr="00997A7B" w:rsidRDefault="00733D5F" w:rsidP="004F5E02">
            <w:pPr>
              <w:pStyle w:val="Title1"/>
              <w:spacing w:before="160"/>
              <w:rPr>
                <w:rFonts w:asciiTheme="minorHAnsi" w:hAnsiTheme="minorHAnsi" w:cstheme="majorBidi"/>
                <w:lang w:val="fr-CH"/>
              </w:rPr>
            </w:pPr>
            <w:bookmarkStart w:id="7" w:name="dtitle1" w:colFirst="0" w:colLast="0"/>
            <w:bookmarkEnd w:id="1"/>
            <w:bookmarkEnd w:id="6"/>
            <w:r w:rsidRPr="00997A7B">
              <w:rPr>
                <w:rFonts w:asciiTheme="minorHAnsi" w:hAnsiTheme="minorHAnsi" w:cstheme="majorBidi"/>
                <w:lang w:val="fr-CH"/>
              </w:rPr>
              <w:t>procès-verbal</w:t>
            </w:r>
          </w:p>
          <w:p w:rsidR="00733D5F" w:rsidRPr="00997A7B" w:rsidRDefault="00733D5F" w:rsidP="004F5E02">
            <w:pPr>
              <w:pStyle w:val="Title1"/>
              <w:spacing w:before="160"/>
              <w:rPr>
                <w:rFonts w:asciiTheme="minorHAnsi" w:hAnsiTheme="minorHAnsi" w:cstheme="majorBidi"/>
                <w:lang w:val="fr-CH"/>
              </w:rPr>
            </w:pPr>
            <w:r w:rsidRPr="00997A7B">
              <w:rPr>
                <w:rFonts w:asciiTheme="minorHAnsi" w:hAnsiTheme="minorHAnsi" w:cstheme="majorBidi"/>
                <w:lang w:val="fr-CH"/>
              </w:rPr>
              <w:t>DE LA</w:t>
            </w:r>
          </w:p>
          <w:p w:rsidR="00733D5F" w:rsidRPr="00997A7B" w:rsidRDefault="00733D5F" w:rsidP="004F5E02">
            <w:pPr>
              <w:pStyle w:val="Title1"/>
              <w:spacing w:before="160"/>
              <w:rPr>
                <w:rFonts w:asciiTheme="minorHAnsi" w:hAnsiTheme="minorHAnsi" w:cstheme="majorBidi"/>
                <w:lang w:val="fr-CH"/>
              </w:rPr>
            </w:pPr>
            <w:r w:rsidRPr="00997A7B">
              <w:rPr>
                <w:rFonts w:asciiTheme="minorHAnsi" w:hAnsiTheme="minorHAnsi" w:cstheme="majorBidi"/>
                <w:lang w:val="fr-CH"/>
              </w:rPr>
              <w:t>sixième séance plénière</w:t>
            </w:r>
          </w:p>
        </w:tc>
      </w:tr>
      <w:bookmarkEnd w:id="7"/>
      <w:tr w:rsidR="00733D5F" w:rsidRPr="00864837" w:rsidTr="007C4BE3">
        <w:trPr>
          <w:cantSplit/>
        </w:trPr>
        <w:tc>
          <w:tcPr>
            <w:tcW w:w="10490" w:type="dxa"/>
            <w:gridSpan w:val="2"/>
          </w:tcPr>
          <w:p w:rsidR="00733D5F" w:rsidRPr="00864837" w:rsidRDefault="004166B3" w:rsidP="004F5E02">
            <w:pPr>
              <w:pStyle w:val="Normalaftertitle"/>
              <w:spacing w:before="160"/>
              <w:jc w:val="center"/>
              <w:rPr>
                <w:rFonts w:asciiTheme="minorHAnsi" w:hAnsiTheme="minorHAnsi" w:cstheme="majorBidi"/>
              </w:rPr>
            </w:pPr>
            <w:r w:rsidRPr="00864837">
              <w:rPr>
                <w:rFonts w:asciiTheme="minorHAnsi" w:hAnsiTheme="minorHAnsi" w:cstheme="majorBidi"/>
              </w:rPr>
              <w:t>Jeudi 23 octobre 2014 à 8</w:t>
            </w:r>
            <w:r w:rsidR="00733D5F" w:rsidRPr="00864837">
              <w:rPr>
                <w:rFonts w:asciiTheme="minorHAnsi" w:hAnsiTheme="minorHAnsi" w:cstheme="majorBidi"/>
              </w:rPr>
              <w:t xml:space="preserve"> h 40</w:t>
            </w:r>
          </w:p>
        </w:tc>
      </w:tr>
      <w:tr w:rsidR="00733D5F" w:rsidRPr="00864837" w:rsidTr="007C4BE3">
        <w:trPr>
          <w:cantSplit/>
        </w:trPr>
        <w:tc>
          <w:tcPr>
            <w:tcW w:w="10490" w:type="dxa"/>
            <w:gridSpan w:val="2"/>
          </w:tcPr>
          <w:p w:rsidR="00733D5F" w:rsidRPr="00864837" w:rsidRDefault="00733D5F" w:rsidP="004F5E02">
            <w:pPr>
              <w:spacing w:before="160"/>
              <w:jc w:val="center"/>
              <w:rPr>
                <w:rFonts w:asciiTheme="minorHAnsi" w:hAnsiTheme="minorHAnsi" w:cstheme="majorBidi"/>
                <w:szCs w:val="24"/>
              </w:rPr>
            </w:pPr>
            <w:r w:rsidRPr="00864837">
              <w:rPr>
                <w:rFonts w:asciiTheme="minorHAnsi" w:hAnsiTheme="minorHAnsi" w:cstheme="majorBidi"/>
                <w:b/>
                <w:bCs/>
                <w:szCs w:val="24"/>
              </w:rPr>
              <w:t>Président:</w:t>
            </w:r>
            <w:r w:rsidRPr="00864837">
              <w:rPr>
                <w:rFonts w:asciiTheme="minorHAnsi" w:hAnsiTheme="minorHAnsi" w:cstheme="majorBidi"/>
                <w:szCs w:val="24"/>
                <w:lang w:val="fr-CH"/>
              </w:rPr>
              <w:t xml:space="preserve"> M. </w:t>
            </w:r>
            <w:r w:rsidR="004166B3" w:rsidRPr="00864837">
              <w:rPr>
                <w:rFonts w:asciiTheme="minorHAnsi" w:hAnsiTheme="minorHAnsi" w:cstheme="majorBidi"/>
                <w:szCs w:val="24"/>
                <w:lang w:val="fr-CH"/>
              </w:rPr>
              <w:t>W</w:t>
            </w:r>
            <w:r w:rsidR="00B6295A" w:rsidRPr="00864837">
              <w:rPr>
                <w:rFonts w:asciiTheme="minorHAnsi" w:hAnsiTheme="minorHAnsi" w:cstheme="majorBidi"/>
                <w:szCs w:val="24"/>
                <w:lang w:val="fr-CH"/>
              </w:rPr>
              <w:t>.</w:t>
            </w:r>
            <w:r w:rsidR="004166B3" w:rsidRPr="00864837">
              <w:rPr>
                <w:rFonts w:asciiTheme="minorHAnsi" w:hAnsiTheme="minorHAnsi" w:cstheme="majorBidi"/>
                <w:szCs w:val="24"/>
                <w:lang w:val="fr-CH"/>
              </w:rPr>
              <w:t xml:space="preserve"> MIN </w:t>
            </w:r>
            <w:r w:rsidRPr="00864837">
              <w:rPr>
                <w:rFonts w:asciiTheme="minorHAnsi" w:hAnsiTheme="minorHAnsi" w:cstheme="majorBidi"/>
                <w:szCs w:val="24"/>
                <w:lang w:val="fr-CH"/>
              </w:rPr>
              <w:t>(</w:t>
            </w:r>
            <w:r w:rsidR="004166B3" w:rsidRPr="00864837">
              <w:rPr>
                <w:rFonts w:asciiTheme="minorHAnsi" w:hAnsiTheme="minorHAnsi" w:cstheme="majorBidi"/>
                <w:szCs w:val="24"/>
                <w:lang w:val="fr-CH"/>
              </w:rPr>
              <w:t>République de Corée</w:t>
            </w:r>
            <w:r w:rsidRPr="00864837">
              <w:rPr>
                <w:rFonts w:asciiTheme="minorHAnsi" w:hAnsiTheme="minorHAnsi" w:cstheme="majorBidi"/>
                <w:szCs w:val="24"/>
                <w:lang w:val="fr-CH"/>
              </w:rPr>
              <w:t>)</w:t>
            </w:r>
          </w:p>
        </w:tc>
      </w:tr>
    </w:tbl>
    <w:p w:rsidR="00733D5F" w:rsidRPr="00864837" w:rsidRDefault="00733D5F" w:rsidP="004F5E02">
      <w:pPr>
        <w:spacing w:before="160"/>
        <w:rPr>
          <w:rFonts w:asciiTheme="minorHAnsi" w:hAnsiTheme="minorHAnsi" w:cstheme="majorBidi"/>
          <w:szCs w:val="24"/>
        </w:rPr>
      </w:pPr>
    </w:p>
    <w:tbl>
      <w:tblPr>
        <w:tblW w:w="10031" w:type="dxa"/>
        <w:tblLook w:val="0000" w:firstRow="0" w:lastRow="0" w:firstColumn="0" w:lastColumn="0" w:noHBand="0" w:noVBand="0"/>
      </w:tblPr>
      <w:tblGrid>
        <w:gridCol w:w="534"/>
        <w:gridCol w:w="7164"/>
        <w:gridCol w:w="2333"/>
      </w:tblGrid>
      <w:tr w:rsidR="00733D5F" w:rsidRPr="00864837" w:rsidTr="00924A20">
        <w:tc>
          <w:tcPr>
            <w:tcW w:w="534" w:type="dxa"/>
          </w:tcPr>
          <w:p w:rsidR="00733D5F" w:rsidRPr="00864837" w:rsidRDefault="00733D5F" w:rsidP="004F5E02">
            <w:pPr>
              <w:pStyle w:val="toc0"/>
              <w:spacing w:before="160"/>
              <w:rPr>
                <w:rFonts w:asciiTheme="minorHAnsi" w:hAnsiTheme="minorHAnsi" w:cstheme="majorBidi"/>
                <w:szCs w:val="24"/>
              </w:rPr>
            </w:pPr>
          </w:p>
        </w:tc>
        <w:tc>
          <w:tcPr>
            <w:tcW w:w="7164" w:type="dxa"/>
          </w:tcPr>
          <w:p w:rsidR="00733D5F" w:rsidRPr="00864837" w:rsidRDefault="00733D5F" w:rsidP="004F5E02">
            <w:pPr>
              <w:pStyle w:val="toc0"/>
              <w:spacing w:before="160"/>
              <w:rPr>
                <w:rFonts w:asciiTheme="minorHAnsi" w:hAnsiTheme="minorHAnsi" w:cstheme="majorBidi"/>
                <w:szCs w:val="24"/>
              </w:rPr>
            </w:pPr>
            <w:r w:rsidRPr="00864837">
              <w:rPr>
                <w:rFonts w:asciiTheme="minorHAnsi" w:hAnsiTheme="minorHAnsi" w:cstheme="majorBidi"/>
                <w:szCs w:val="24"/>
              </w:rPr>
              <w:t>Sujets traités</w:t>
            </w:r>
          </w:p>
        </w:tc>
        <w:tc>
          <w:tcPr>
            <w:tcW w:w="2333" w:type="dxa"/>
          </w:tcPr>
          <w:p w:rsidR="00733D5F" w:rsidRPr="00864837" w:rsidRDefault="00733D5F" w:rsidP="004F5E02">
            <w:pPr>
              <w:pStyle w:val="toc0"/>
              <w:spacing w:before="160"/>
              <w:jc w:val="center"/>
              <w:rPr>
                <w:rFonts w:asciiTheme="minorHAnsi" w:hAnsiTheme="minorHAnsi" w:cstheme="majorBidi"/>
                <w:szCs w:val="24"/>
              </w:rPr>
            </w:pPr>
            <w:r w:rsidRPr="00864837">
              <w:rPr>
                <w:rFonts w:asciiTheme="minorHAnsi" w:hAnsiTheme="minorHAnsi" w:cstheme="majorBidi"/>
                <w:szCs w:val="24"/>
              </w:rPr>
              <w:t>Documents</w:t>
            </w:r>
          </w:p>
        </w:tc>
      </w:tr>
      <w:tr w:rsidR="00733D5F" w:rsidRPr="00864837" w:rsidTr="00924A20">
        <w:tc>
          <w:tcPr>
            <w:tcW w:w="534" w:type="dxa"/>
          </w:tcPr>
          <w:p w:rsidR="00733D5F" w:rsidRPr="00864837" w:rsidRDefault="00733D5F" w:rsidP="004F5E02">
            <w:pPr>
              <w:spacing w:before="160"/>
              <w:ind w:left="567" w:hanging="567"/>
              <w:rPr>
                <w:rFonts w:asciiTheme="minorHAnsi" w:hAnsiTheme="minorHAnsi" w:cstheme="majorBidi"/>
                <w:szCs w:val="24"/>
                <w:lang w:val="fr-CH"/>
              </w:rPr>
            </w:pPr>
            <w:r w:rsidRPr="00864837">
              <w:rPr>
                <w:rFonts w:asciiTheme="minorHAnsi" w:hAnsiTheme="minorHAnsi" w:cstheme="majorBidi"/>
                <w:szCs w:val="24"/>
                <w:lang w:val="fr-CH"/>
              </w:rPr>
              <w:t>1</w:t>
            </w:r>
          </w:p>
        </w:tc>
        <w:tc>
          <w:tcPr>
            <w:tcW w:w="7164" w:type="dxa"/>
          </w:tcPr>
          <w:p w:rsidR="00733D5F" w:rsidRPr="00864837" w:rsidRDefault="004166B3" w:rsidP="004F5E02">
            <w:pPr>
              <w:spacing w:before="160"/>
              <w:rPr>
                <w:rFonts w:asciiTheme="minorHAnsi" w:hAnsiTheme="minorHAnsi" w:cstheme="majorBidi"/>
                <w:szCs w:val="24"/>
                <w:lang w:val="fr-CH"/>
              </w:rPr>
            </w:pPr>
            <w:r w:rsidRPr="00864837">
              <w:rPr>
                <w:rFonts w:asciiTheme="minorHAnsi" w:hAnsiTheme="minorHAnsi" w:cstheme="majorBidi"/>
                <w:szCs w:val="24"/>
                <w:lang w:val="fr-CH"/>
              </w:rPr>
              <w:t>Expression de condoléances</w:t>
            </w:r>
            <w:r w:rsidR="00EC1A8B" w:rsidRPr="00864837">
              <w:rPr>
                <w:rFonts w:asciiTheme="minorHAnsi" w:hAnsiTheme="minorHAnsi" w:cstheme="majorBidi"/>
                <w:szCs w:val="24"/>
                <w:lang w:val="fr-CH"/>
              </w:rPr>
              <w:t xml:space="preserve"> à la délégation et au Gouvernement </w:t>
            </w:r>
            <w:r w:rsidR="00AE7B51">
              <w:rPr>
                <w:rFonts w:asciiTheme="minorHAnsi" w:hAnsiTheme="minorHAnsi" w:cstheme="majorBidi"/>
                <w:szCs w:val="24"/>
                <w:lang w:val="fr-CH"/>
              </w:rPr>
              <w:t>du Canada</w:t>
            </w:r>
          </w:p>
        </w:tc>
        <w:tc>
          <w:tcPr>
            <w:tcW w:w="2333" w:type="dxa"/>
          </w:tcPr>
          <w:p w:rsidR="00733D5F" w:rsidRPr="00864837" w:rsidRDefault="00B6295A" w:rsidP="004F5E02">
            <w:pPr>
              <w:spacing w:before="160"/>
              <w:jc w:val="center"/>
              <w:rPr>
                <w:rFonts w:asciiTheme="minorHAnsi" w:hAnsiTheme="minorHAnsi" w:cstheme="majorBidi"/>
                <w:szCs w:val="24"/>
                <w:lang w:val="fr-CH"/>
              </w:rPr>
            </w:pPr>
            <w:r w:rsidRPr="00864837">
              <w:rPr>
                <w:rFonts w:asciiTheme="minorHAnsi" w:hAnsiTheme="minorHAnsi" w:cstheme="majorBidi"/>
                <w:szCs w:val="24"/>
                <w:lang w:val="fr-CH"/>
              </w:rPr>
              <w:t>-</w:t>
            </w:r>
          </w:p>
        </w:tc>
      </w:tr>
      <w:tr w:rsidR="00733D5F" w:rsidRPr="00864837" w:rsidTr="006F5543">
        <w:trPr>
          <w:trHeight w:val="2357"/>
        </w:trPr>
        <w:tc>
          <w:tcPr>
            <w:tcW w:w="534" w:type="dxa"/>
          </w:tcPr>
          <w:p w:rsidR="00733D5F" w:rsidRPr="00864837" w:rsidRDefault="00733D5F" w:rsidP="004F5E02">
            <w:pPr>
              <w:spacing w:before="160"/>
              <w:ind w:left="567" w:hanging="567"/>
              <w:rPr>
                <w:rFonts w:asciiTheme="minorHAnsi" w:hAnsiTheme="minorHAnsi" w:cstheme="majorBidi"/>
                <w:szCs w:val="24"/>
                <w:lang w:val="fr-CH"/>
              </w:rPr>
            </w:pPr>
            <w:r w:rsidRPr="00864837">
              <w:rPr>
                <w:rFonts w:asciiTheme="minorHAnsi" w:hAnsiTheme="minorHAnsi" w:cstheme="majorBidi"/>
                <w:szCs w:val="24"/>
                <w:lang w:val="fr-CH"/>
              </w:rPr>
              <w:t>2</w:t>
            </w:r>
          </w:p>
        </w:tc>
        <w:tc>
          <w:tcPr>
            <w:tcW w:w="7164" w:type="dxa"/>
          </w:tcPr>
          <w:p w:rsidR="00733D5F" w:rsidRPr="00864837" w:rsidRDefault="00432788" w:rsidP="00417210">
            <w:pPr>
              <w:spacing w:before="160"/>
              <w:ind w:left="567" w:hanging="567"/>
              <w:rPr>
                <w:rFonts w:asciiTheme="minorHAnsi" w:hAnsiTheme="minorHAnsi" w:cstheme="majorBidi"/>
                <w:szCs w:val="24"/>
                <w:lang w:val="fr-CH"/>
              </w:rPr>
            </w:pPr>
            <w:r w:rsidRPr="00864837">
              <w:rPr>
                <w:rFonts w:asciiTheme="minorHAnsi" w:hAnsiTheme="minorHAnsi" w:cstheme="majorBidi"/>
                <w:szCs w:val="24"/>
                <w:lang w:val="fr-CH"/>
              </w:rPr>
              <w:t xml:space="preserve">Election du Secrétaire général </w:t>
            </w:r>
            <w:r w:rsidR="004166B3" w:rsidRPr="00864837">
              <w:rPr>
                <w:rFonts w:asciiTheme="minorHAnsi" w:hAnsiTheme="minorHAnsi" w:cstheme="majorBidi"/>
                <w:szCs w:val="24"/>
                <w:lang w:val="fr-CH"/>
              </w:rPr>
              <w:t xml:space="preserve">et du Vice-Secrétaire général </w:t>
            </w:r>
          </w:p>
        </w:tc>
        <w:tc>
          <w:tcPr>
            <w:tcW w:w="2333" w:type="dxa"/>
          </w:tcPr>
          <w:p w:rsidR="00733D5F" w:rsidRPr="00864837" w:rsidRDefault="00E42CED" w:rsidP="004F5E02">
            <w:pPr>
              <w:spacing w:before="160"/>
              <w:jc w:val="center"/>
              <w:rPr>
                <w:rFonts w:asciiTheme="minorHAnsi" w:hAnsiTheme="minorHAnsi" w:cstheme="majorBidi"/>
                <w:szCs w:val="24"/>
                <w:lang w:val="fr-CH"/>
              </w:rPr>
            </w:pPr>
            <w:hyperlink r:id="rId9" w:history="1">
              <w:r w:rsidR="00B6295A" w:rsidRPr="00417210">
                <w:rPr>
                  <w:rStyle w:val="Hyperlink"/>
                  <w:rFonts w:asciiTheme="minorHAnsi" w:hAnsiTheme="minorHAnsi" w:cstheme="majorBidi"/>
                  <w:szCs w:val="24"/>
                  <w:lang w:val="fr-CH"/>
                </w:rPr>
                <w:t>99</w:t>
              </w:r>
            </w:hyperlink>
            <w:r w:rsidR="00B6295A" w:rsidRPr="00864837">
              <w:rPr>
                <w:rFonts w:asciiTheme="minorHAnsi" w:hAnsiTheme="minorHAnsi" w:cstheme="majorBidi"/>
                <w:szCs w:val="24"/>
                <w:lang w:val="fr-CH"/>
              </w:rPr>
              <w:t xml:space="preserve">, </w:t>
            </w:r>
            <w:hyperlink r:id="rId10" w:history="1">
              <w:r w:rsidR="00B6295A" w:rsidRPr="00417210">
                <w:rPr>
                  <w:rStyle w:val="Hyperlink"/>
                  <w:rFonts w:asciiTheme="minorHAnsi" w:hAnsiTheme="minorHAnsi" w:cstheme="majorBidi"/>
                  <w:szCs w:val="24"/>
                  <w:lang w:val="fr-CH"/>
                </w:rPr>
                <w:t>100</w:t>
              </w:r>
            </w:hyperlink>
            <w:r w:rsidR="00B6295A" w:rsidRPr="00864837">
              <w:rPr>
                <w:rFonts w:asciiTheme="minorHAnsi" w:hAnsiTheme="minorHAnsi" w:cstheme="majorBidi"/>
                <w:szCs w:val="24"/>
                <w:lang w:val="fr-CH"/>
              </w:rPr>
              <w:t xml:space="preserve">, </w:t>
            </w:r>
            <w:r w:rsidR="00417210">
              <w:rPr>
                <w:rFonts w:asciiTheme="minorHAnsi" w:hAnsiTheme="minorHAnsi" w:cstheme="majorBidi"/>
                <w:szCs w:val="24"/>
                <w:lang w:val="fr-CH"/>
              </w:rPr>
              <w:br/>
            </w:r>
            <w:hyperlink r:id="rId11" w:history="1">
              <w:r w:rsidR="00B6295A" w:rsidRPr="00417210">
                <w:rPr>
                  <w:rStyle w:val="Hyperlink"/>
                  <w:rFonts w:asciiTheme="minorHAnsi" w:hAnsiTheme="minorHAnsi" w:cstheme="majorBidi"/>
                  <w:szCs w:val="24"/>
                  <w:lang w:val="fr-CH"/>
                </w:rPr>
                <w:t>102</w:t>
              </w:r>
              <w:r w:rsidR="007C4BE3" w:rsidRPr="00417210">
                <w:rPr>
                  <w:rStyle w:val="Hyperlink"/>
                  <w:rFonts w:asciiTheme="minorHAnsi" w:hAnsiTheme="minorHAnsi" w:cstheme="majorBidi"/>
                  <w:szCs w:val="24"/>
                  <w:lang w:val="fr-CH"/>
                </w:rPr>
                <w:t>(Rev.1)</w:t>
              </w:r>
              <w:r w:rsidR="009B50EE" w:rsidRPr="00417210">
                <w:rPr>
                  <w:rStyle w:val="Hyperlink"/>
                  <w:rFonts w:asciiTheme="minorHAnsi" w:hAnsiTheme="minorHAnsi" w:cstheme="majorBidi"/>
                  <w:szCs w:val="24"/>
                  <w:u w:val="none"/>
                  <w:lang w:val="fr-CH"/>
                </w:rPr>
                <w:t>,</w:t>
              </w:r>
            </w:hyperlink>
            <w:r w:rsidR="009B50EE">
              <w:rPr>
                <w:rFonts w:asciiTheme="minorHAnsi" w:hAnsiTheme="minorHAnsi" w:cstheme="majorBidi"/>
                <w:szCs w:val="24"/>
                <w:lang w:val="fr-CH"/>
              </w:rPr>
              <w:t xml:space="preserve"> </w:t>
            </w:r>
            <w:hyperlink r:id="rId12" w:history="1">
              <w:r w:rsidR="00B6295A" w:rsidRPr="00417210">
                <w:rPr>
                  <w:rStyle w:val="Hyperlink"/>
                  <w:rFonts w:asciiTheme="minorHAnsi" w:hAnsiTheme="minorHAnsi" w:cstheme="majorBidi"/>
                  <w:szCs w:val="24"/>
                  <w:lang w:val="fr-CH"/>
                </w:rPr>
                <w:t>105</w:t>
              </w:r>
            </w:hyperlink>
          </w:p>
        </w:tc>
      </w:tr>
    </w:tbl>
    <w:p w:rsidR="00733D5F" w:rsidRPr="00864837" w:rsidRDefault="00733D5F" w:rsidP="004F5E02">
      <w:pPr>
        <w:spacing w:before="160"/>
        <w:rPr>
          <w:rFonts w:asciiTheme="minorHAnsi" w:hAnsiTheme="minorHAnsi" w:cstheme="majorBidi"/>
          <w:szCs w:val="24"/>
          <w:lang w:val="fr-CH"/>
        </w:rPr>
      </w:pPr>
      <w:bookmarkStart w:id="8" w:name="dbreak"/>
      <w:bookmarkEnd w:id="8"/>
    </w:p>
    <w:p w:rsidR="003F2C9A" w:rsidRPr="00864837" w:rsidRDefault="00733D5F" w:rsidP="004F5E02">
      <w:pPr>
        <w:spacing w:before="160"/>
        <w:rPr>
          <w:rFonts w:asciiTheme="minorHAnsi" w:hAnsiTheme="minorHAnsi" w:cstheme="majorBidi"/>
          <w:b/>
          <w:bCs/>
          <w:lang w:val="fr-CH"/>
        </w:rPr>
      </w:pPr>
      <w:r w:rsidRPr="00864837">
        <w:rPr>
          <w:rFonts w:asciiTheme="minorHAnsi" w:hAnsiTheme="minorHAnsi" w:cstheme="majorBidi"/>
          <w:lang w:val="fr-CH"/>
        </w:rPr>
        <w:br w:type="page"/>
      </w:r>
      <w:r w:rsidR="00947129" w:rsidRPr="00864837">
        <w:rPr>
          <w:rFonts w:asciiTheme="minorHAnsi" w:hAnsiTheme="minorHAnsi" w:cstheme="majorBidi"/>
          <w:b/>
          <w:bCs/>
        </w:rPr>
        <w:lastRenderedPageBreak/>
        <w:t>1</w:t>
      </w:r>
      <w:r w:rsidR="00947129" w:rsidRPr="00864837">
        <w:rPr>
          <w:rFonts w:asciiTheme="minorHAnsi" w:hAnsiTheme="minorHAnsi" w:cstheme="majorBidi"/>
          <w:b/>
          <w:bCs/>
        </w:rPr>
        <w:tab/>
      </w:r>
      <w:r w:rsidR="003F2C9A" w:rsidRPr="00864837">
        <w:rPr>
          <w:rFonts w:asciiTheme="minorHAnsi" w:hAnsiTheme="minorHAnsi" w:cstheme="majorBidi"/>
          <w:b/>
          <w:bCs/>
        </w:rPr>
        <w:t>Expres</w:t>
      </w:r>
      <w:r w:rsidR="00F33057" w:rsidRPr="00864837">
        <w:rPr>
          <w:rFonts w:asciiTheme="minorHAnsi" w:hAnsiTheme="minorHAnsi" w:cstheme="majorBidi"/>
          <w:b/>
          <w:bCs/>
        </w:rPr>
        <w:t>s</w:t>
      </w:r>
      <w:r w:rsidR="003F2C9A" w:rsidRPr="00864837">
        <w:rPr>
          <w:rFonts w:asciiTheme="minorHAnsi" w:hAnsiTheme="minorHAnsi" w:cstheme="majorBidi"/>
          <w:b/>
          <w:bCs/>
        </w:rPr>
        <w:t>ion de condoléances</w:t>
      </w:r>
      <w:r w:rsidR="00227922" w:rsidRPr="00864837">
        <w:rPr>
          <w:rFonts w:asciiTheme="minorHAnsi" w:hAnsiTheme="minorHAnsi" w:cstheme="majorBidi"/>
          <w:b/>
          <w:bCs/>
        </w:rPr>
        <w:t xml:space="preserve"> à la délégation et au Gouvernement </w:t>
      </w:r>
      <w:r w:rsidR="00AE7B51">
        <w:rPr>
          <w:rFonts w:asciiTheme="minorHAnsi" w:hAnsiTheme="minorHAnsi" w:cstheme="majorBidi"/>
          <w:b/>
          <w:bCs/>
        </w:rPr>
        <w:t>du Canada</w:t>
      </w:r>
    </w:p>
    <w:p w:rsidR="003F2C9A" w:rsidRPr="00864837" w:rsidRDefault="00B6295A" w:rsidP="004F5E02">
      <w:pPr>
        <w:spacing w:before="160"/>
        <w:rPr>
          <w:rFonts w:asciiTheme="minorHAnsi" w:hAnsiTheme="minorHAnsi" w:cstheme="majorBidi"/>
          <w:b/>
          <w:bCs/>
          <w:szCs w:val="24"/>
        </w:rPr>
      </w:pPr>
      <w:r w:rsidRPr="00864837">
        <w:rPr>
          <w:rFonts w:asciiTheme="minorHAnsi" w:hAnsiTheme="minorHAnsi" w:cstheme="majorBidi"/>
          <w:bCs/>
          <w:szCs w:val="24"/>
        </w:rPr>
        <w:t>1.1</w:t>
      </w:r>
      <w:r w:rsidRPr="00864837">
        <w:rPr>
          <w:rFonts w:asciiTheme="minorHAnsi" w:hAnsiTheme="minorHAnsi" w:cstheme="majorBidi"/>
          <w:bCs/>
          <w:szCs w:val="24"/>
        </w:rPr>
        <w:tab/>
      </w:r>
      <w:r w:rsidR="003F2C9A" w:rsidRPr="00864837">
        <w:rPr>
          <w:rFonts w:asciiTheme="minorHAnsi" w:hAnsiTheme="minorHAnsi" w:cstheme="majorBidi"/>
          <w:bCs/>
          <w:szCs w:val="24"/>
        </w:rPr>
        <w:t xml:space="preserve">Au nom de la Conférence, </w:t>
      </w:r>
      <w:r w:rsidR="003F2C9A" w:rsidRPr="00AE7B51">
        <w:rPr>
          <w:rFonts w:asciiTheme="minorHAnsi" w:hAnsiTheme="minorHAnsi" w:cstheme="majorBidi"/>
          <w:bCs/>
          <w:szCs w:val="24"/>
        </w:rPr>
        <w:t xml:space="preserve">le </w:t>
      </w:r>
      <w:r w:rsidR="003F2C9A" w:rsidRPr="00864837">
        <w:rPr>
          <w:rFonts w:asciiTheme="minorHAnsi" w:hAnsiTheme="minorHAnsi" w:cstheme="majorBidi"/>
          <w:b/>
          <w:szCs w:val="24"/>
        </w:rPr>
        <w:t>Président</w:t>
      </w:r>
      <w:r w:rsidR="003F2C9A" w:rsidRPr="00864837">
        <w:rPr>
          <w:rFonts w:asciiTheme="minorHAnsi" w:hAnsiTheme="minorHAnsi" w:cstheme="majorBidi"/>
          <w:bCs/>
          <w:szCs w:val="24"/>
        </w:rPr>
        <w:t xml:space="preserve"> présente ses condoléances à la délégation et au Gouvernement canadiens suite </w:t>
      </w:r>
      <w:r w:rsidR="002441BE" w:rsidRPr="00864837">
        <w:rPr>
          <w:rFonts w:asciiTheme="minorHAnsi" w:hAnsiTheme="minorHAnsi" w:cstheme="majorBidi"/>
          <w:bCs/>
          <w:szCs w:val="24"/>
        </w:rPr>
        <w:t>aux incidents tragiques survenus</w:t>
      </w:r>
      <w:r w:rsidR="003F2C9A" w:rsidRPr="00864837">
        <w:rPr>
          <w:rFonts w:asciiTheme="minorHAnsi" w:hAnsiTheme="minorHAnsi" w:cstheme="majorBidi"/>
          <w:bCs/>
          <w:szCs w:val="24"/>
        </w:rPr>
        <w:t xml:space="preserve"> </w:t>
      </w:r>
      <w:r w:rsidR="00F33057" w:rsidRPr="00864837">
        <w:rPr>
          <w:rFonts w:asciiTheme="minorHAnsi" w:hAnsiTheme="minorHAnsi" w:cstheme="majorBidi"/>
          <w:bCs/>
          <w:szCs w:val="24"/>
        </w:rPr>
        <w:t xml:space="preserve">la veille </w:t>
      </w:r>
      <w:r w:rsidR="00AE7B51">
        <w:rPr>
          <w:rFonts w:asciiTheme="minorHAnsi" w:hAnsiTheme="minorHAnsi" w:cstheme="majorBidi"/>
          <w:bCs/>
          <w:szCs w:val="24"/>
        </w:rPr>
        <w:t xml:space="preserve">à </w:t>
      </w:r>
      <w:r w:rsidR="003F2C9A" w:rsidRPr="00864837">
        <w:rPr>
          <w:rFonts w:asciiTheme="minorHAnsi" w:hAnsiTheme="minorHAnsi" w:cstheme="majorBidi"/>
          <w:bCs/>
          <w:szCs w:val="24"/>
        </w:rPr>
        <w:t>Ottawa</w:t>
      </w:r>
      <w:r w:rsidR="00F33057" w:rsidRPr="00864837">
        <w:rPr>
          <w:rFonts w:asciiTheme="minorHAnsi" w:hAnsiTheme="minorHAnsi" w:cstheme="majorBidi"/>
          <w:bCs/>
          <w:szCs w:val="24"/>
        </w:rPr>
        <w:t>.</w:t>
      </w:r>
    </w:p>
    <w:p w:rsidR="00924A20" w:rsidRPr="00864837" w:rsidRDefault="00947129" w:rsidP="004F5E02">
      <w:pPr>
        <w:spacing w:before="160"/>
        <w:ind w:left="567" w:hanging="567"/>
        <w:rPr>
          <w:rFonts w:asciiTheme="minorHAnsi" w:hAnsiTheme="minorHAnsi" w:cstheme="majorBidi"/>
          <w:b/>
          <w:bCs/>
          <w:szCs w:val="24"/>
        </w:rPr>
      </w:pPr>
      <w:r w:rsidRPr="00864837">
        <w:rPr>
          <w:rFonts w:asciiTheme="minorHAnsi" w:hAnsiTheme="minorHAnsi" w:cstheme="majorBidi"/>
          <w:b/>
          <w:bCs/>
          <w:szCs w:val="24"/>
        </w:rPr>
        <w:t>2</w:t>
      </w:r>
      <w:r w:rsidRPr="00864837">
        <w:rPr>
          <w:rFonts w:asciiTheme="minorHAnsi" w:hAnsiTheme="minorHAnsi" w:cstheme="majorBidi"/>
          <w:b/>
          <w:bCs/>
          <w:szCs w:val="24"/>
        </w:rPr>
        <w:tab/>
      </w:r>
      <w:r w:rsidR="00924A20" w:rsidRPr="00864837">
        <w:rPr>
          <w:rFonts w:asciiTheme="minorHAnsi" w:hAnsiTheme="minorHAnsi" w:cstheme="majorBidi"/>
          <w:b/>
          <w:bCs/>
          <w:szCs w:val="24"/>
        </w:rPr>
        <w:t xml:space="preserve">Election du </w:t>
      </w:r>
      <w:r w:rsidR="00BE1CCC" w:rsidRPr="00864837">
        <w:rPr>
          <w:rFonts w:asciiTheme="minorHAnsi" w:hAnsiTheme="minorHAnsi" w:cstheme="majorBidi"/>
          <w:b/>
          <w:bCs/>
          <w:szCs w:val="24"/>
        </w:rPr>
        <w:t xml:space="preserve">Secrétaire général </w:t>
      </w:r>
      <w:r w:rsidR="00924A20" w:rsidRPr="00864837">
        <w:rPr>
          <w:rFonts w:asciiTheme="minorHAnsi" w:hAnsiTheme="minorHAnsi" w:cstheme="majorBidi"/>
          <w:b/>
          <w:bCs/>
          <w:szCs w:val="24"/>
        </w:rPr>
        <w:t>et du Vice-Secréta</w:t>
      </w:r>
      <w:r w:rsidR="003F2C9A" w:rsidRPr="00864837">
        <w:rPr>
          <w:rFonts w:asciiTheme="minorHAnsi" w:hAnsiTheme="minorHAnsi" w:cstheme="majorBidi"/>
          <w:b/>
          <w:bCs/>
          <w:szCs w:val="24"/>
        </w:rPr>
        <w:t>ire général</w:t>
      </w:r>
      <w:r w:rsidR="009B50EE">
        <w:rPr>
          <w:rFonts w:asciiTheme="minorHAnsi" w:hAnsiTheme="minorHAnsi" w:cstheme="majorBidi"/>
          <w:b/>
          <w:bCs/>
          <w:szCs w:val="24"/>
        </w:rPr>
        <w:t xml:space="preserve"> (Documents 99, 100, 102</w:t>
      </w:r>
      <w:r w:rsidR="007C4BE3">
        <w:rPr>
          <w:rFonts w:asciiTheme="minorHAnsi" w:hAnsiTheme="minorHAnsi" w:cstheme="majorBidi"/>
          <w:b/>
          <w:bCs/>
          <w:szCs w:val="24"/>
        </w:rPr>
        <w:t>(Rev.1)</w:t>
      </w:r>
      <w:r w:rsidR="009B50EE">
        <w:rPr>
          <w:rFonts w:asciiTheme="minorHAnsi" w:hAnsiTheme="minorHAnsi" w:cstheme="majorBidi"/>
          <w:b/>
          <w:bCs/>
          <w:szCs w:val="24"/>
        </w:rPr>
        <w:t xml:space="preserve"> </w:t>
      </w:r>
      <w:r w:rsidR="00B6295A" w:rsidRPr="00864837">
        <w:rPr>
          <w:rFonts w:asciiTheme="minorHAnsi" w:hAnsiTheme="minorHAnsi" w:cstheme="majorBidi"/>
          <w:b/>
          <w:bCs/>
          <w:szCs w:val="24"/>
        </w:rPr>
        <w:t>et 105)</w:t>
      </w:r>
    </w:p>
    <w:p w:rsidR="00924A20"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2.1</w:t>
      </w:r>
      <w:r w:rsidRPr="00864837">
        <w:rPr>
          <w:rFonts w:asciiTheme="minorHAnsi" w:hAnsiTheme="minorHAnsi" w:cstheme="majorBidi"/>
          <w:szCs w:val="24"/>
        </w:rPr>
        <w:tab/>
      </w:r>
      <w:r w:rsidR="00924A20" w:rsidRPr="00864837">
        <w:rPr>
          <w:rFonts w:asciiTheme="minorHAnsi" w:hAnsiTheme="minorHAnsi" w:cstheme="majorBidi"/>
          <w:szCs w:val="24"/>
        </w:rPr>
        <w:t xml:space="preserve">Le </w:t>
      </w:r>
      <w:r w:rsidR="00924A20" w:rsidRPr="00864837">
        <w:rPr>
          <w:rFonts w:asciiTheme="minorHAnsi" w:hAnsiTheme="minorHAnsi" w:cstheme="majorBidi"/>
          <w:b/>
          <w:bCs/>
          <w:szCs w:val="24"/>
        </w:rPr>
        <w:t>Président de la Commission 2</w:t>
      </w:r>
      <w:r w:rsidR="00924A20" w:rsidRPr="00864837">
        <w:rPr>
          <w:rFonts w:asciiTheme="minorHAnsi" w:hAnsiTheme="minorHAnsi" w:cstheme="majorBidi"/>
          <w:szCs w:val="24"/>
        </w:rPr>
        <w:t xml:space="preserve"> </w:t>
      </w:r>
      <w:r w:rsidR="00F75327" w:rsidRPr="00864837">
        <w:rPr>
          <w:rFonts w:asciiTheme="minorHAnsi" w:hAnsiTheme="minorHAnsi" w:cstheme="majorBidi"/>
          <w:szCs w:val="24"/>
        </w:rPr>
        <w:t>indique</w:t>
      </w:r>
      <w:r w:rsidR="00F33057" w:rsidRPr="00864837">
        <w:rPr>
          <w:rFonts w:asciiTheme="minorHAnsi" w:hAnsiTheme="minorHAnsi" w:cstheme="majorBidi"/>
          <w:szCs w:val="24"/>
        </w:rPr>
        <w:t xml:space="preserve"> </w:t>
      </w:r>
      <w:r w:rsidR="00E51C62" w:rsidRPr="00864837">
        <w:rPr>
          <w:rFonts w:asciiTheme="minorHAnsi" w:hAnsiTheme="minorHAnsi" w:cstheme="majorBidi"/>
          <w:szCs w:val="24"/>
        </w:rPr>
        <w:t>que</w:t>
      </w:r>
      <w:r w:rsidRPr="00864837">
        <w:rPr>
          <w:rFonts w:asciiTheme="minorHAnsi" w:hAnsiTheme="minorHAnsi" w:cstheme="majorBidi"/>
          <w:szCs w:val="24"/>
        </w:rPr>
        <w:t>, ainsi qu’il est indiqué dans les Documents 99, 100 et 105,</w:t>
      </w:r>
      <w:r w:rsidR="00E51C62" w:rsidRPr="00864837">
        <w:rPr>
          <w:rFonts w:asciiTheme="minorHAnsi" w:hAnsiTheme="minorHAnsi" w:cstheme="majorBidi"/>
          <w:szCs w:val="24"/>
        </w:rPr>
        <w:t xml:space="preserve"> la République de Malte a transféré ses pouvoirs au Royaume des Pays-Bas, l'Islande a</w:t>
      </w:r>
      <w:r w:rsidR="006F5543" w:rsidRPr="00864837">
        <w:rPr>
          <w:rFonts w:asciiTheme="minorHAnsi" w:hAnsiTheme="minorHAnsi" w:cstheme="majorBidi"/>
          <w:szCs w:val="24"/>
        </w:rPr>
        <w:t>u Danemark et la Guinée au Mali.</w:t>
      </w:r>
    </w:p>
    <w:p w:rsidR="00BB0C68"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2.2</w:t>
      </w:r>
      <w:r w:rsidRPr="00864837">
        <w:rPr>
          <w:rFonts w:asciiTheme="minorHAnsi" w:hAnsiTheme="minorHAnsi" w:cstheme="majorBidi"/>
          <w:szCs w:val="24"/>
        </w:rPr>
        <w:tab/>
      </w:r>
      <w:r w:rsidR="00924A20" w:rsidRPr="00864837">
        <w:rPr>
          <w:rFonts w:asciiTheme="minorHAnsi" w:hAnsiTheme="minorHAnsi" w:cstheme="majorBidi"/>
          <w:szCs w:val="24"/>
        </w:rPr>
        <w:t>Il est</w:t>
      </w:r>
      <w:r w:rsidR="00924A20" w:rsidRPr="00864837">
        <w:rPr>
          <w:rFonts w:asciiTheme="minorHAnsi" w:hAnsiTheme="minorHAnsi" w:cstheme="majorBidi"/>
          <w:b/>
          <w:bCs/>
          <w:szCs w:val="24"/>
        </w:rPr>
        <w:t xml:space="preserve"> pris note</w:t>
      </w:r>
      <w:r w:rsidR="00924A20" w:rsidRPr="00864837">
        <w:rPr>
          <w:rFonts w:asciiTheme="minorHAnsi" w:hAnsiTheme="minorHAnsi" w:cstheme="majorBidi"/>
          <w:szCs w:val="24"/>
        </w:rPr>
        <w:t xml:space="preserve"> de ce</w:t>
      </w:r>
      <w:r w:rsidR="0017463D" w:rsidRPr="00864837">
        <w:rPr>
          <w:rFonts w:asciiTheme="minorHAnsi" w:hAnsiTheme="minorHAnsi" w:cstheme="majorBidi"/>
          <w:szCs w:val="24"/>
        </w:rPr>
        <w:t>s</w:t>
      </w:r>
      <w:r w:rsidR="00924A20" w:rsidRPr="00864837">
        <w:rPr>
          <w:rFonts w:asciiTheme="minorHAnsi" w:hAnsiTheme="minorHAnsi" w:cstheme="majorBidi"/>
          <w:szCs w:val="24"/>
        </w:rPr>
        <w:t xml:space="preserve"> transfert</w:t>
      </w:r>
      <w:r w:rsidR="0017463D" w:rsidRPr="00864837">
        <w:rPr>
          <w:rFonts w:asciiTheme="minorHAnsi" w:hAnsiTheme="minorHAnsi" w:cstheme="majorBidi"/>
          <w:szCs w:val="24"/>
        </w:rPr>
        <w:t>s</w:t>
      </w:r>
      <w:r w:rsidR="00924A20" w:rsidRPr="00864837">
        <w:rPr>
          <w:rFonts w:asciiTheme="minorHAnsi" w:hAnsiTheme="minorHAnsi" w:cstheme="majorBidi"/>
          <w:szCs w:val="24"/>
        </w:rPr>
        <w:t xml:space="preserve"> de pouvoirs</w:t>
      </w:r>
      <w:r w:rsidRPr="00864837">
        <w:rPr>
          <w:rFonts w:asciiTheme="minorHAnsi" w:hAnsiTheme="minorHAnsi" w:cstheme="majorBidi"/>
          <w:szCs w:val="24"/>
        </w:rPr>
        <w:t>.</w:t>
      </w:r>
    </w:p>
    <w:p w:rsidR="00924A20"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2.3</w:t>
      </w:r>
      <w:r w:rsidRPr="00864837">
        <w:rPr>
          <w:rFonts w:asciiTheme="minorHAnsi" w:hAnsiTheme="minorHAnsi" w:cstheme="majorBidi"/>
          <w:szCs w:val="24"/>
        </w:rPr>
        <w:tab/>
      </w:r>
      <w:r w:rsidR="00924A20" w:rsidRPr="00864837">
        <w:rPr>
          <w:rFonts w:asciiTheme="minorHAnsi" w:hAnsiTheme="minorHAnsi" w:cstheme="majorBidi"/>
          <w:szCs w:val="24"/>
        </w:rPr>
        <w:t xml:space="preserve">Le </w:t>
      </w:r>
      <w:r w:rsidR="00924A20" w:rsidRPr="00864837">
        <w:rPr>
          <w:rFonts w:asciiTheme="minorHAnsi" w:hAnsiTheme="minorHAnsi" w:cstheme="majorBidi"/>
          <w:b/>
          <w:bCs/>
          <w:szCs w:val="24"/>
        </w:rPr>
        <w:t>Président</w:t>
      </w:r>
      <w:r w:rsidR="00924A20" w:rsidRPr="00864837">
        <w:rPr>
          <w:rFonts w:asciiTheme="minorHAnsi" w:hAnsiTheme="minorHAnsi" w:cstheme="majorBidi"/>
          <w:szCs w:val="24"/>
        </w:rPr>
        <w:t xml:space="preserve"> annonce que les délégués du Suriname, </w:t>
      </w:r>
      <w:r w:rsidR="00F75327" w:rsidRPr="00864837">
        <w:rPr>
          <w:rFonts w:asciiTheme="minorHAnsi" w:hAnsiTheme="minorHAnsi" w:cstheme="majorBidi"/>
          <w:szCs w:val="24"/>
        </w:rPr>
        <w:t xml:space="preserve">du Danemark, </w:t>
      </w:r>
      <w:r w:rsidR="00144CA7" w:rsidRPr="00864837">
        <w:rPr>
          <w:rFonts w:asciiTheme="minorHAnsi" w:hAnsiTheme="minorHAnsi" w:cstheme="majorBidi"/>
          <w:szCs w:val="24"/>
        </w:rPr>
        <w:t>de la Fédération de Russie, du C</w:t>
      </w:r>
      <w:r w:rsidR="004474C7" w:rsidRPr="00864837">
        <w:rPr>
          <w:rFonts w:asciiTheme="minorHAnsi" w:hAnsiTheme="minorHAnsi" w:cstheme="majorBidi"/>
          <w:szCs w:val="24"/>
        </w:rPr>
        <w:t>ameroun et de la Papouasie-</w:t>
      </w:r>
      <w:r w:rsidR="006F5543" w:rsidRPr="00864837">
        <w:rPr>
          <w:rFonts w:asciiTheme="minorHAnsi" w:hAnsiTheme="minorHAnsi" w:cstheme="majorBidi"/>
          <w:szCs w:val="24"/>
        </w:rPr>
        <w:t>Nouvelle-</w:t>
      </w:r>
      <w:r w:rsidR="00F75327" w:rsidRPr="00864837">
        <w:rPr>
          <w:rFonts w:asciiTheme="minorHAnsi" w:hAnsiTheme="minorHAnsi" w:cstheme="majorBidi"/>
          <w:szCs w:val="24"/>
        </w:rPr>
        <w:t>Guinée</w:t>
      </w:r>
      <w:r w:rsidR="00924A20" w:rsidRPr="00864837">
        <w:rPr>
          <w:rFonts w:asciiTheme="minorHAnsi" w:hAnsiTheme="minorHAnsi" w:cstheme="majorBidi"/>
          <w:szCs w:val="24"/>
        </w:rPr>
        <w:t xml:space="preserve"> ont été désignés comme scrutateurs. Deux bulletins de vote ont été remis à chaque délégation, l'un pour l'élection du Secrétaire général et l'autre pour l'élection du Vice</w:t>
      </w:r>
      <w:r w:rsidR="00AF4BDD" w:rsidRPr="00864837">
        <w:rPr>
          <w:rFonts w:asciiTheme="minorHAnsi" w:hAnsiTheme="minorHAnsi" w:cstheme="majorBidi"/>
          <w:szCs w:val="24"/>
        </w:rPr>
        <w:noBreakHyphen/>
      </w:r>
      <w:r w:rsidR="00924A20" w:rsidRPr="00864837">
        <w:rPr>
          <w:rFonts w:asciiTheme="minorHAnsi" w:hAnsiTheme="minorHAnsi" w:cstheme="majorBidi"/>
          <w:szCs w:val="24"/>
        </w:rPr>
        <w:t xml:space="preserve">Secrétaire général. Il est demandé aux délégations de déposer leurs deux bulletins dans l'urne lorsqu'elles seront appelées à voter. </w:t>
      </w:r>
    </w:p>
    <w:p w:rsidR="00924A20"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2.4</w:t>
      </w:r>
      <w:r w:rsidRPr="00864837">
        <w:rPr>
          <w:rFonts w:asciiTheme="minorHAnsi" w:hAnsiTheme="minorHAnsi" w:cstheme="majorBidi"/>
          <w:szCs w:val="24"/>
        </w:rPr>
        <w:tab/>
      </w:r>
      <w:r w:rsidR="005B0E1A" w:rsidRPr="00864837">
        <w:rPr>
          <w:rFonts w:asciiTheme="minorHAnsi" w:hAnsiTheme="minorHAnsi" w:cstheme="majorBidi"/>
          <w:szCs w:val="24"/>
        </w:rPr>
        <w:t>La</w:t>
      </w:r>
      <w:r w:rsidR="00924A20" w:rsidRPr="00864837">
        <w:rPr>
          <w:rFonts w:asciiTheme="minorHAnsi" w:hAnsiTheme="minorHAnsi" w:cstheme="majorBidi"/>
          <w:szCs w:val="24"/>
        </w:rPr>
        <w:t xml:space="preserve"> </w:t>
      </w:r>
      <w:r w:rsidR="00924A20" w:rsidRPr="00864837">
        <w:rPr>
          <w:rFonts w:asciiTheme="minorHAnsi" w:hAnsiTheme="minorHAnsi" w:cstheme="majorBidi"/>
          <w:b/>
          <w:bCs/>
          <w:szCs w:val="24"/>
        </w:rPr>
        <w:t>Secrétaire de la plénière</w:t>
      </w:r>
      <w:r w:rsidR="00924A20" w:rsidRPr="00864837">
        <w:rPr>
          <w:rFonts w:asciiTheme="minorHAnsi" w:hAnsiTheme="minorHAnsi" w:cstheme="majorBidi"/>
          <w:szCs w:val="24"/>
        </w:rPr>
        <w:t xml:space="preserve"> procède à l'appel des délégations ayan</w:t>
      </w:r>
      <w:r w:rsidR="004474C7" w:rsidRPr="00864837">
        <w:rPr>
          <w:rFonts w:asciiTheme="minorHAnsi" w:hAnsiTheme="minorHAnsi" w:cstheme="majorBidi"/>
          <w:szCs w:val="24"/>
        </w:rPr>
        <w:t>t le droit de vote</w:t>
      </w:r>
      <w:r w:rsidR="00924A20" w:rsidRPr="00864837">
        <w:rPr>
          <w:rFonts w:asciiTheme="minorHAnsi" w:hAnsiTheme="minorHAnsi" w:cstheme="majorBidi"/>
          <w:szCs w:val="24"/>
        </w:rPr>
        <w:t xml:space="preserve"> </w:t>
      </w:r>
      <w:r w:rsidRPr="00864837">
        <w:rPr>
          <w:rFonts w:asciiTheme="minorHAnsi" w:hAnsiTheme="minorHAnsi" w:cstheme="majorBidi"/>
          <w:szCs w:val="24"/>
        </w:rPr>
        <w:t>(Document 102</w:t>
      </w:r>
      <w:r w:rsidR="007C4BE3">
        <w:rPr>
          <w:rFonts w:asciiTheme="minorHAnsi" w:hAnsiTheme="minorHAnsi" w:cstheme="majorBidi"/>
          <w:szCs w:val="24"/>
        </w:rPr>
        <w:t>(Rev.1)</w:t>
      </w:r>
      <w:r w:rsidRPr="00864837">
        <w:rPr>
          <w:rFonts w:asciiTheme="minorHAnsi" w:hAnsiTheme="minorHAnsi" w:cstheme="majorBidi"/>
          <w:szCs w:val="24"/>
        </w:rPr>
        <w:t xml:space="preserve">) </w:t>
      </w:r>
      <w:r w:rsidR="00924A20" w:rsidRPr="00864837">
        <w:rPr>
          <w:rFonts w:asciiTheme="minorHAnsi" w:hAnsiTheme="minorHAnsi" w:cstheme="majorBidi"/>
          <w:szCs w:val="24"/>
        </w:rPr>
        <w:t xml:space="preserve">et les invite à déposer leurs bulletins dans les urnes prévues à cet effet. </w:t>
      </w:r>
    </w:p>
    <w:p w:rsidR="00924A20"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2.5</w:t>
      </w:r>
      <w:r w:rsidRPr="00864837">
        <w:rPr>
          <w:rFonts w:asciiTheme="minorHAnsi" w:hAnsiTheme="minorHAnsi" w:cstheme="majorBidi"/>
          <w:szCs w:val="24"/>
        </w:rPr>
        <w:tab/>
        <w:t>C</w:t>
      </w:r>
      <w:r w:rsidR="00924A20" w:rsidRPr="00864837">
        <w:rPr>
          <w:rFonts w:asciiTheme="minorHAnsi" w:hAnsiTheme="minorHAnsi" w:cstheme="majorBidi"/>
          <w:szCs w:val="24"/>
        </w:rPr>
        <w:t>andidat au poste de Secrétaire général: M. </w:t>
      </w:r>
      <w:r w:rsidR="005B0E1A" w:rsidRPr="00864837">
        <w:rPr>
          <w:rFonts w:asciiTheme="minorHAnsi" w:hAnsiTheme="minorHAnsi" w:cstheme="majorBidi"/>
          <w:szCs w:val="24"/>
        </w:rPr>
        <w:t>H.</w:t>
      </w:r>
      <w:r w:rsidR="004474C7" w:rsidRPr="00864837">
        <w:rPr>
          <w:rFonts w:asciiTheme="minorHAnsi" w:hAnsiTheme="minorHAnsi" w:cstheme="majorBidi"/>
          <w:szCs w:val="24"/>
        </w:rPr>
        <w:t xml:space="preserve"> Zhao</w:t>
      </w:r>
      <w:r w:rsidR="00924A20" w:rsidRPr="00864837">
        <w:rPr>
          <w:rFonts w:asciiTheme="minorHAnsi" w:hAnsiTheme="minorHAnsi" w:cstheme="majorBidi"/>
          <w:szCs w:val="24"/>
        </w:rPr>
        <w:t xml:space="preserve"> (</w:t>
      </w:r>
      <w:r w:rsidR="004474C7" w:rsidRPr="00864837">
        <w:rPr>
          <w:rFonts w:asciiTheme="minorHAnsi" w:hAnsiTheme="minorHAnsi" w:cstheme="majorBidi"/>
          <w:szCs w:val="24"/>
        </w:rPr>
        <w:t>Chine</w:t>
      </w:r>
      <w:r w:rsidR="00924A20" w:rsidRPr="00864837">
        <w:rPr>
          <w:rFonts w:asciiTheme="minorHAnsi" w:hAnsiTheme="minorHAnsi" w:cstheme="majorBidi"/>
          <w:szCs w:val="24"/>
        </w:rPr>
        <w:t>).</w:t>
      </w:r>
    </w:p>
    <w:p w:rsidR="00924A20"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2.6</w:t>
      </w:r>
      <w:r w:rsidRPr="00864837">
        <w:rPr>
          <w:rFonts w:asciiTheme="minorHAnsi" w:hAnsiTheme="minorHAnsi" w:cstheme="majorBidi"/>
          <w:szCs w:val="24"/>
        </w:rPr>
        <w:tab/>
      </w:r>
      <w:r w:rsidR="00924A20" w:rsidRPr="00864837">
        <w:rPr>
          <w:rFonts w:asciiTheme="minorHAnsi" w:hAnsiTheme="minorHAnsi" w:cstheme="majorBidi"/>
          <w:szCs w:val="24"/>
        </w:rPr>
        <w:t>Résultats du vote:</w:t>
      </w:r>
    </w:p>
    <w:tbl>
      <w:tblPr>
        <w:tblW w:w="0" w:type="auto"/>
        <w:tblInd w:w="567" w:type="dxa"/>
        <w:tblLook w:val="01E0" w:firstRow="1" w:lastRow="1" w:firstColumn="1" w:lastColumn="1" w:noHBand="0" w:noVBand="0"/>
      </w:tblPr>
      <w:tblGrid>
        <w:gridCol w:w="6111"/>
        <w:gridCol w:w="1440"/>
      </w:tblGrid>
      <w:tr w:rsidR="00924A20" w:rsidRPr="00864837" w:rsidTr="00924A20">
        <w:tc>
          <w:tcPr>
            <w:tcW w:w="6111" w:type="dxa"/>
          </w:tcPr>
          <w:p w:rsidR="00924A20" w:rsidRPr="00864837" w:rsidRDefault="00924A20" w:rsidP="004F5E02">
            <w:pPr>
              <w:spacing w:before="160"/>
              <w:rPr>
                <w:rFonts w:asciiTheme="minorHAnsi" w:hAnsiTheme="minorHAnsi" w:cstheme="majorBidi"/>
                <w:szCs w:val="24"/>
              </w:rPr>
            </w:pPr>
            <w:r w:rsidRPr="00864837">
              <w:rPr>
                <w:rFonts w:asciiTheme="minorHAnsi" w:hAnsiTheme="minorHAnsi" w:cstheme="majorBidi"/>
                <w:szCs w:val="24"/>
              </w:rPr>
              <w:sym w:font="Symbol" w:char="F02D"/>
            </w:r>
            <w:r w:rsidRPr="00864837">
              <w:rPr>
                <w:rFonts w:asciiTheme="minorHAnsi" w:hAnsiTheme="minorHAnsi" w:cstheme="majorBidi"/>
                <w:szCs w:val="24"/>
              </w:rPr>
              <w:t xml:space="preserve"> </w:t>
            </w:r>
            <w:r w:rsidRPr="00864837">
              <w:rPr>
                <w:rFonts w:asciiTheme="minorHAnsi" w:hAnsiTheme="minorHAnsi" w:cstheme="majorBidi"/>
                <w:szCs w:val="24"/>
              </w:rPr>
              <w:tab/>
              <w:t>Nombre de bulletins déposés:</w:t>
            </w:r>
          </w:p>
        </w:tc>
        <w:tc>
          <w:tcPr>
            <w:tcW w:w="1440" w:type="dxa"/>
          </w:tcPr>
          <w:p w:rsidR="00924A20" w:rsidRPr="00864837" w:rsidRDefault="00924A20" w:rsidP="004F5E02">
            <w:pPr>
              <w:spacing w:before="160"/>
              <w:rPr>
                <w:rFonts w:asciiTheme="minorHAnsi" w:hAnsiTheme="minorHAnsi" w:cstheme="majorBidi"/>
                <w:szCs w:val="24"/>
              </w:rPr>
            </w:pPr>
            <w:r w:rsidRPr="00864837">
              <w:rPr>
                <w:rFonts w:asciiTheme="minorHAnsi" w:hAnsiTheme="minorHAnsi" w:cstheme="majorBidi"/>
                <w:szCs w:val="24"/>
              </w:rPr>
              <w:t>15</w:t>
            </w:r>
            <w:r w:rsidR="004474C7" w:rsidRPr="00864837">
              <w:rPr>
                <w:rFonts w:asciiTheme="minorHAnsi" w:hAnsiTheme="minorHAnsi" w:cstheme="majorBidi"/>
                <w:szCs w:val="24"/>
              </w:rPr>
              <w:t>6</w:t>
            </w:r>
          </w:p>
        </w:tc>
      </w:tr>
      <w:tr w:rsidR="00924A20" w:rsidRPr="00864837" w:rsidTr="00924A20">
        <w:tc>
          <w:tcPr>
            <w:tcW w:w="6111" w:type="dxa"/>
          </w:tcPr>
          <w:p w:rsidR="00924A20" w:rsidRPr="00864837" w:rsidRDefault="00924A20" w:rsidP="00417210">
            <w:pPr>
              <w:rPr>
                <w:rFonts w:asciiTheme="minorHAnsi" w:hAnsiTheme="minorHAnsi" w:cstheme="majorBidi"/>
                <w:szCs w:val="24"/>
              </w:rPr>
            </w:pPr>
            <w:r w:rsidRPr="00864837">
              <w:rPr>
                <w:rFonts w:asciiTheme="minorHAnsi" w:hAnsiTheme="minorHAnsi" w:cstheme="majorBidi"/>
                <w:szCs w:val="24"/>
              </w:rPr>
              <w:sym w:font="Symbol" w:char="F02D"/>
            </w:r>
            <w:r w:rsidRPr="00864837">
              <w:rPr>
                <w:rFonts w:asciiTheme="minorHAnsi" w:hAnsiTheme="minorHAnsi" w:cstheme="majorBidi"/>
                <w:szCs w:val="24"/>
              </w:rPr>
              <w:t xml:space="preserve"> </w:t>
            </w:r>
            <w:r w:rsidRPr="00864837">
              <w:rPr>
                <w:rFonts w:asciiTheme="minorHAnsi" w:hAnsiTheme="minorHAnsi" w:cstheme="majorBidi"/>
                <w:szCs w:val="24"/>
              </w:rPr>
              <w:tab/>
              <w:t>Nombre de bulletins nuls:</w:t>
            </w:r>
          </w:p>
        </w:tc>
        <w:tc>
          <w:tcPr>
            <w:tcW w:w="1440" w:type="dxa"/>
          </w:tcPr>
          <w:p w:rsidR="00924A20" w:rsidRPr="00864837" w:rsidRDefault="00924A20" w:rsidP="00417210">
            <w:pPr>
              <w:rPr>
                <w:rFonts w:asciiTheme="minorHAnsi" w:hAnsiTheme="minorHAnsi" w:cstheme="majorBidi"/>
                <w:szCs w:val="24"/>
              </w:rPr>
            </w:pPr>
            <w:r w:rsidRPr="00864837">
              <w:rPr>
                <w:rFonts w:asciiTheme="minorHAnsi" w:hAnsiTheme="minorHAnsi" w:cstheme="majorBidi"/>
                <w:szCs w:val="24"/>
              </w:rPr>
              <w:t>0</w:t>
            </w:r>
          </w:p>
        </w:tc>
      </w:tr>
      <w:tr w:rsidR="00924A20" w:rsidRPr="00864837" w:rsidTr="00924A20">
        <w:tc>
          <w:tcPr>
            <w:tcW w:w="6111" w:type="dxa"/>
          </w:tcPr>
          <w:p w:rsidR="00924A20" w:rsidRPr="00864837" w:rsidRDefault="00924A20" w:rsidP="00417210">
            <w:pPr>
              <w:rPr>
                <w:rFonts w:asciiTheme="minorHAnsi" w:hAnsiTheme="minorHAnsi" w:cstheme="majorBidi"/>
                <w:szCs w:val="24"/>
              </w:rPr>
            </w:pPr>
            <w:r w:rsidRPr="00864837">
              <w:rPr>
                <w:rFonts w:asciiTheme="minorHAnsi" w:hAnsiTheme="minorHAnsi" w:cstheme="majorBidi"/>
                <w:szCs w:val="24"/>
              </w:rPr>
              <w:sym w:font="Symbol" w:char="F02D"/>
            </w:r>
            <w:r w:rsidRPr="00864837">
              <w:rPr>
                <w:rFonts w:asciiTheme="minorHAnsi" w:hAnsiTheme="minorHAnsi" w:cstheme="majorBidi"/>
                <w:szCs w:val="24"/>
              </w:rPr>
              <w:t xml:space="preserve"> </w:t>
            </w:r>
            <w:r w:rsidRPr="00864837">
              <w:rPr>
                <w:rFonts w:asciiTheme="minorHAnsi" w:hAnsiTheme="minorHAnsi" w:cstheme="majorBidi"/>
                <w:szCs w:val="24"/>
              </w:rPr>
              <w:tab/>
              <w:t>Abstentions:</w:t>
            </w:r>
          </w:p>
        </w:tc>
        <w:tc>
          <w:tcPr>
            <w:tcW w:w="1440" w:type="dxa"/>
          </w:tcPr>
          <w:p w:rsidR="00924A20" w:rsidRPr="00864837" w:rsidRDefault="004474C7" w:rsidP="00417210">
            <w:pPr>
              <w:rPr>
                <w:rFonts w:asciiTheme="minorHAnsi" w:hAnsiTheme="minorHAnsi" w:cstheme="majorBidi"/>
                <w:szCs w:val="24"/>
              </w:rPr>
            </w:pPr>
            <w:r w:rsidRPr="00864837">
              <w:rPr>
                <w:rFonts w:asciiTheme="minorHAnsi" w:hAnsiTheme="minorHAnsi" w:cstheme="majorBidi"/>
                <w:szCs w:val="24"/>
              </w:rPr>
              <w:t>4</w:t>
            </w:r>
          </w:p>
        </w:tc>
      </w:tr>
      <w:tr w:rsidR="00924A20" w:rsidRPr="00864837" w:rsidTr="00924A20">
        <w:tc>
          <w:tcPr>
            <w:tcW w:w="6111" w:type="dxa"/>
          </w:tcPr>
          <w:p w:rsidR="00924A20" w:rsidRPr="00864837" w:rsidRDefault="00924A20" w:rsidP="00417210">
            <w:pPr>
              <w:ind w:left="567" w:hanging="567"/>
              <w:rPr>
                <w:rFonts w:asciiTheme="minorHAnsi" w:hAnsiTheme="minorHAnsi" w:cstheme="majorBidi"/>
                <w:szCs w:val="24"/>
              </w:rPr>
            </w:pPr>
            <w:r w:rsidRPr="00864837">
              <w:rPr>
                <w:rFonts w:asciiTheme="minorHAnsi" w:hAnsiTheme="minorHAnsi" w:cstheme="majorBidi"/>
                <w:szCs w:val="24"/>
              </w:rPr>
              <w:sym w:font="Symbol" w:char="F02D"/>
            </w:r>
            <w:r w:rsidRPr="00864837">
              <w:rPr>
                <w:rFonts w:asciiTheme="minorHAnsi" w:hAnsiTheme="minorHAnsi" w:cstheme="majorBidi"/>
                <w:szCs w:val="24"/>
              </w:rPr>
              <w:t xml:space="preserve"> </w:t>
            </w:r>
            <w:r w:rsidRPr="00864837">
              <w:rPr>
                <w:rFonts w:asciiTheme="minorHAnsi" w:hAnsiTheme="minorHAnsi" w:cstheme="majorBidi"/>
                <w:szCs w:val="24"/>
              </w:rPr>
              <w:tab/>
              <w:t>Nombre de délégations présentes et votant</w:t>
            </w:r>
            <w:r w:rsidR="00B6295A" w:rsidRPr="00864837">
              <w:rPr>
                <w:rFonts w:asciiTheme="minorHAnsi" w:hAnsiTheme="minorHAnsi" w:cstheme="majorBidi"/>
                <w:szCs w:val="24"/>
              </w:rPr>
              <w:t xml:space="preserve"> (nombre de bulletins servant à déterminer la majorité requise)</w:t>
            </w:r>
            <w:r w:rsidR="00864837" w:rsidRPr="00864837">
              <w:rPr>
                <w:rFonts w:asciiTheme="minorHAnsi" w:hAnsiTheme="minorHAnsi" w:cstheme="majorBidi"/>
                <w:szCs w:val="24"/>
              </w:rPr>
              <w:t>:</w:t>
            </w:r>
          </w:p>
        </w:tc>
        <w:tc>
          <w:tcPr>
            <w:tcW w:w="1440" w:type="dxa"/>
          </w:tcPr>
          <w:p w:rsidR="00924A20" w:rsidRPr="00864837" w:rsidRDefault="007C4BE3" w:rsidP="00417210">
            <w:pPr>
              <w:rPr>
                <w:rFonts w:asciiTheme="minorHAnsi" w:hAnsiTheme="minorHAnsi" w:cstheme="majorBidi"/>
                <w:szCs w:val="24"/>
              </w:rPr>
            </w:pPr>
            <w:r>
              <w:rPr>
                <w:rFonts w:asciiTheme="minorHAnsi" w:hAnsiTheme="minorHAnsi" w:cstheme="majorBidi"/>
                <w:szCs w:val="24"/>
              </w:rPr>
              <w:br/>
            </w:r>
            <w:r w:rsidR="00647DB9" w:rsidRPr="00864837">
              <w:rPr>
                <w:rFonts w:asciiTheme="minorHAnsi" w:hAnsiTheme="minorHAnsi" w:cstheme="majorBidi"/>
                <w:szCs w:val="24"/>
              </w:rPr>
              <w:t>152</w:t>
            </w:r>
          </w:p>
        </w:tc>
      </w:tr>
      <w:tr w:rsidR="00924A20" w:rsidRPr="00864837" w:rsidTr="00924A20">
        <w:tc>
          <w:tcPr>
            <w:tcW w:w="6111" w:type="dxa"/>
          </w:tcPr>
          <w:p w:rsidR="00924A20" w:rsidRPr="00864837" w:rsidRDefault="00924A20" w:rsidP="00417210">
            <w:pPr>
              <w:rPr>
                <w:rFonts w:asciiTheme="minorHAnsi" w:hAnsiTheme="minorHAnsi" w:cstheme="majorBidi"/>
                <w:szCs w:val="24"/>
              </w:rPr>
            </w:pPr>
            <w:r w:rsidRPr="00864837">
              <w:rPr>
                <w:rFonts w:asciiTheme="minorHAnsi" w:hAnsiTheme="minorHAnsi" w:cstheme="majorBidi"/>
                <w:szCs w:val="24"/>
              </w:rPr>
              <w:sym w:font="Symbol" w:char="F02D"/>
            </w:r>
            <w:r w:rsidRPr="00864837">
              <w:rPr>
                <w:rFonts w:asciiTheme="minorHAnsi" w:hAnsiTheme="minorHAnsi" w:cstheme="majorBidi"/>
                <w:szCs w:val="24"/>
              </w:rPr>
              <w:t xml:space="preserve"> </w:t>
            </w:r>
            <w:r w:rsidRPr="00864837">
              <w:rPr>
                <w:rFonts w:asciiTheme="minorHAnsi" w:hAnsiTheme="minorHAnsi" w:cstheme="majorBidi"/>
                <w:szCs w:val="24"/>
              </w:rPr>
              <w:tab/>
              <w:t>Majorité requise:</w:t>
            </w:r>
          </w:p>
        </w:tc>
        <w:tc>
          <w:tcPr>
            <w:tcW w:w="1440" w:type="dxa"/>
          </w:tcPr>
          <w:p w:rsidR="00924A20" w:rsidRPr="00864837" w:rsidRDefault="00924A20" w:rsidP="00417210">
            <w:pPr>
              <w:rPr>
                <w:rFonts w:asciiTheme="minorHAnsi" w:hAnsiTheme="minorHAnsi" w:cstheme="majorBidi"/>
                <w:szCs w:val="24"/>
              </w:rPr>
            </w:pPr>
            <w:r w:rsidRPr="00864837">
              <w:rPr>
                <w:rFonts w:asciiTheme="minorHAnsi" w:hAnsiTheme="minorHAnsi" w:cstheme="majorBidi"/>
                <w:szCs w:val="24"/>
              </w:rPr>
              <w:t>7</w:t>
            </w:r>
            <w:r w:rsidR="00B660A4" w:rsidRPr="00864837">
              <w:rPr>
                <w:rFonts w:asciiTheme="minorHAnsi" w:hAnsiTheme="minorHAnsi" w:cstheme="majorBidi"/>
                <w:szCs w:val="24"/>
              </w:rPr>
              <w:t>7</w:t>
            </w:r>
          </w:p>
        </w:tc>
      </w:tr>
      <w:tr w:rsidR="00924A20" w:rsidRPr="00864837" w:rsidTr="00924A20">
        <w:tc>
          <w:tcPr>
            <w:tcW w:w="6111" w:type="dxa"/>
          </w:tcPr>
          <w:p w:rsidR="00924A20" w:rsidRPr="00864837" w:rsidRDefault="00924A20" w:rsidP="00417210">
            <w:pPr>
              <w:rPr>
                <w:rFonts w:asciiTheme="minorHAnsi" w:hAnsiTheme="minorHAnsi" w:cstheme="majorBidi"/>
                <w:szCs w:val="24"/>
              </w:rPr>
            </w:pPr>
            <w:r w:rsidRPr="00864837">
              <w:rPr>
                <w:rFonts w:asciiTheme="minorHAnsi" w:hAnsiTheme="minorHAnsi" w:cstheme="majorBidi"/>
                <w:szCs w:val="24"/>
              </w:rPr>
              <w:sym w:font="Symbol" w:char="F02D"/>
            </w:r>
            <w:r w:rsidRPr="00864837">
              <w:rPr>
                <w:rFonts w:asciiTheme="minorHAnsi" w:hAnsiTheme="minorHAnsi" w:cstheme="majorBidi"/>
                <w:szCs w:val="24"/>
              </w:rPr>
              <w:t xml:space="preserve"> </w:t>
            </w:r>
            <w:r w:rsidRPr="00864837">
              <w:rPr>
                <w:rFonts w:asciiTheme="minorHAnsi" w:hAnsiTheme="minorHAnsi" w:cstheme="majorBidi"/>
                <w:szCs w:val="24"/>
              </w:rPr>
              <w:tab/>
              <w:t>Nombre de voix obtenues:</w:t>
            </w:r>
          </w:p>
        </w:tc>
        <w:tc>
          <w:tcPr>
            <w:tcW w:w="1440" w:type="dxa"/>
          </w:tcPr>
          <w:p w:rsidR="00924A20" w:rsidRPr="00864837" w:rsidRDefault="00924A20" w:rsidP="00417210">
            <w:pPr>
              <w:rPr>
                <w:rFonts w:asciiTheme="minorHAnsi" w:hAnsiTheme="minorHAnsi" w:cstheme="majorBidi"/>
                <w:szCs w:val="24"/>
              </w:rPr>
            </w:pPr>
          </w:p>
        </w:tc>
      </w:tr>
      <w:tr w:rsidR="00924A20" w:rsidRPr="00864837" w:rsidTr="00924A20">
        <w:tc>
          <w:tcPr>
            <w:tcW w:w="6111" w:type="dxa"/>
          </w:tcPr>
          <w:p w:rsidR="00924A20" w:rsidRPr="00864837" w:rsidRDefault="00B6295A" w:rsidP="00417210">
            <w:pPr>
              <w:ind w:left="567" w:hanging="567"/>
              <w:rPr>
                <w:rFonts w:asciiTheme="minorHAnsi" w:hAnsiTheme="minorHAnsi" w:cstheme="majorBidi"/>
                <w:szCs w:val="24"/>
              </w:rPr>
            </w:pPr>
            <w:r w:rsidRPr="00864837">
              <w:rPr>
                <w:rFonts w:asciiTheme="minorHAnsi" w:hAnsiTheme="minorHAnsi" w:cstheme="majorBidi"/>
                <w:szCs w:val="24"/>
              </w:rPr>
              <w:tab/>
            </w:r>
            <w:r w:rsidR="00924A20" w:rsidRPr="00864837">
              <w:rPr>
                <w:rFonts w:asciiTheme="minorHAnsi" w:hAnsiTheme="minorHAnsi" w:cstheme="majorBidi"/>
                <w:szCs w:val="24"/>
              </w:rPr>
              <w:t xml:space="preserve">M. H. </w:t>
            </w:r>
            <w:r w:rsidR="00B660A4" w:rsidRPr="00864837">
              <w:rPr>
                <w:rFonts w:asciiTheme="minorHAnsi" w:hAnsiTheme="minorHAnsi" w:cstheme="majorBidi"/>
                <w:szCs w:val="24"/>
              </w:rPr>
              <w:t>Zhao</w:t>
            </w:r>
            <w:r w:rsidR="00924A20" w:rsidRPr="00864837">
              <w:rPr>
                <w:rFonts w:asciiTheme="minorHAnsi" w:hAnsiTheme="minorHAnsi" w:cstheme="majorBidi"/>
                <w:szCs w:val="24"/>
              </w:rPr>
              <w:t>:</w:t>
            </w:r>
          </w:p>
        </w:tc>
        <w:tc>
          <w:tcPr>
            <w:tcW w:w="1440" w:type="dxa"/>
          </w:tcPr>
          <w:p w:rsidR="00924A20" w:rsidRPr="00864837" w:rsidRDefault="00B660A4" w:rsidP="00417210">
            <w:pPr>
              <w:rPr>
                <w:rFonts w:asciiTheme="minorHAnsi" w:hAnsiTheme="minorHAnsi" w:cstheme="majorBidi"/>
                <w:szCs w:val="24"/>
              </w:rPr>
            </w:pPr>
            <w:r w:rsidRPr="00864837">
              <w:rPr>
                <w:rFonts w:asciiTheme="minorHAnsi" w:hAnsiTheme="minorHAnsi" w:cstheme="majorBidi"/>
                <w:szCs w:val="24"/>
              </w:rPr>
              <w:t>152</w:t>
            </w:r>
            <w:r w:rsidR="00924A20" w:rsidRPr="00864837">
              <w:rPr>
                <w:rFonts w:asciiTheme="minorHAnsi" w:hAnsiTheme="minorHAnsi" w:cstheme="majorBidi"/>
                <w:szCs w:val="24"/>
              </w:rPr>
              <w:t xml:space="preserve"> voix</w:t>
            </w:r>
          </w:p>
        </w:tc>
      </w:tr>
    </w:tbl>
    <w:p w:rsidR="0034429C" w:rsidRPr="00864837" w:rsidRDefault="00B6295A" w:rsidP="004F5E02">
      <w:pPr>
        <w:spacing w:before="160"/>
        <w:rPr>
          <w:rFonts w:asciiTheme="minorHAnsi" w:hAnsiTheme="minorHAnsi" w:cstheme="majorBidi"/>
          <w:b/>
          <w:bCs/>
          <w:szCs w:val="24"/>
        </w:rPr>
      </w:pPr>
      <w:r w:rsidRPr="00864837">
        <w:rPr>
          <w:rFonts w:asciiTheme="minorHAnsi" w:hAnsiTheme="minorHAnsi" w:cstheme="majorBidi"/>
          <w:szCs w:val="24"/>
        </w:rPr>
        <w:t>2.7</w:t>
      </w:r>
      <w:r w:rsidRPr="00864837">
        <w:rPr>
          <w:rFonts w:asciiTheme="minorHAnsi" w:hAnsiTheme="minorHAnsi" w:cstheme="majorBidi"/>
          <w:szCs w:val="24"/>
        </w:rPr>
        <w:tab/>
      </w:r>
      <w:r w:rsidR="00924A20" w:rsidRPr="00864837">
        <w:rPr>
          <w:rFonts w:asciiTheme="minorHAnsi" w:hAnsiTheme="minorHAnsi" w:cstheme="majorBidi"/>
          <w:b/>
          <w:bCs/>
          <w:szCs w:val="24"/>
        </w:rPr>
        <w:t xml:space="preserve">M. H. </w:t>
      </w:r>
      <w:r w:rsidR="00B660A4" w:rsidRPr="00864837">
        <w:rPr>
          <w:rFonts w:asciiTheme="minorHAnsi" w:hAnsiTheme="minorHAnsi" w:cstheme="majorBidi"/>
          <w:b/>
          <w:bCs/>
          <w:szCs w:val="24"/>
        </w:rPr>
        <w:t>Zhao</w:t>
      </w:r>
      <w:r w:rsidR="00AF4BDD" w:rsidRPr="00864837">
        <w:rPr>
          <w:rFonts w:asciiTheme="minorHAnsi" w:hAnsiTheme="minorHAnsi" w:cstheme="majorBidi"/>
          <w:b/>
          <w:bCs/>
          <w:szCs w:val="24"/>
        </w:rPr>
        <w:t xml:space="preserve"> (</w:t>
      </w:r>
      <w:r w:rsidR="00B660A4" w:rsidRPr="00864837">
        <w:rPr>
          <w:rFonts w:asciiTheme="minorHAnsi" w:hAnsiTheme="minorHAnsi" w:cstheme="majorBidi"/>
          <w:b/>
          <w:bCs/>
          <w:szCs w:val="24"/>
        </w:rPr>
        <w:t>Chine</w:t>
      </w:r>
      <w:r w:rsidR="00AF4BDD" w:rsidRPr="00864837">
        <w:rPr>
          <w:rFonts w:asciiTheme="minorHAnsi" w:hAnsiTheme="minorHAnsi" w:cstheme="majorBidi"/>
          <w:b/>
          <w:bCs/>
          <w:szCs w:val="24"/>
        </w:rPr>
        <w:t xml:space="preserve">) est élu Secrétaire </w:t>
      </w:r>
      <w:r w:rsidR="00924A20" w:rsidRPr="00864837">
        <w:rPr>
          <w:rFonts w:asciiTheme="minorHAnsi" w:hAnsiTheme="minorHAnsi" w:cstheme="majorBidi"/>
          <w:b/>
          <w:bCs/>
          <w:szCs w:val="24"/>
        </w:rPr>
        <w:t>général.</w:t>
      </w:r>
    </w:p>
    <w:p w:rsidR="00D34924" w:rsidRPr="00864837" w:rsidRDefault="00B6295A" w:rsidP="004F5E02">
      <w:pPr>
        <w:spacing w:before="160"/>
        <w:rPr>
          <w:rFonts w:asciiTheme="minorHAnsi" w:hAnsiTheme="minorHAnsi" w:cstheme="majorBidi"/>
          <w:b/>
          <w:bCs/>
          <w:szCs w:val="24"/>
        </w:rPr>
      </w:pPr>
      <w:r w:rsidRPr="00864837">
        <w:rPr>
          <w:rFonts w:asciiTheme="minorHAnsi" w:hAnsiTheme="minorHAnsi" w:cstheme="majorBidi"/>
          <w:bCs/>
          <w:szCs w:val="24"/>
        </w:rPr>
        <w:t>2.8</w:t>
      </w:r>
      <w:r w:rsidRPr="00864837">
        <w:rPr>
          <w:rFonts w:asciiTheme="minorHAnsi" w:hAnsiTheme="minorHAnsi" w:cstheme="majorBidi"/>
          <w:bCs/>
          <w:szCs w:val="24"/>
        </w:rPr>
        <w:tab/>
        <w:t>C</w:t>
      </w:r>
      <w:r w:rsidR="00D34924" w:rsidRPr="00864837">
        <w:rPr>
          <w:rFonts w:asciiTheme="minorHAnsi" w:hAnsiTheme="minorHAnsi" w:cstheme="majorBidi"/>
          <w:bCs/>
          <w:szCs w:val="24"/>
        </w:rPr>
        <w:t>andidats au po</w:t>
      </w:r>
      <w:r w:rsidRPr="00864837">
        <w:rPr>
          <w:rFonts w:asciiTheme="minorHAnsi" w:hAnsiTheme="minorHAnsi" w:cstheme="majorBidi"/>
          <w:bCs/>
          <w:szCs w:val="24"/>
        </w:rPr>
        <w:t>s</w:t>
      </w:r>
      <w:r w:rsidR="00D34924" w:rsidRPr="00864837">
        <w:rPr>
          <w:rFonts w:asciiTheme="minorHAnsi" w:hAnsiTheme="minorHAnsi" w:cstheme="majorBidi"/>
          <w:bCs/>
          <w:szCs w:val="24"/>
        </w:rPr>
        <w:t xml:space="preserve">te de </w:t>
      </w:r>
      <w:r w:rsidRPr="00864837">
        <w:rPr>
          <w:rFonts w:asciiTheme="minorHAnsi" w:hAnsiTheme="minorHAnsi" w:cstheme="majorBidi"/>
          <w:bCs/>
          <w:szCs w:val="24"/>
        </w:rPr>
        <w:t>V</w:t>
      </w:r>
      <w:r w:rsidR="00D34924" w:rsidRPr="00864837">
        <w:rPr>
          <w:rFonts w:asciiTheme="minorHAnsi" w:hAnsiTheme="minorHAnsi" w:cstheme="majorBidi"/>
          <w:bCs/>
          <w:szCs w:val="24"/>
        </w:rPr>
        <w:t>ice-</w:t>
      </w:r>
      <w:r w:rsidRPr="00864837">
        <w:rPr>
          <w:rFonts w:asciiTheme="minorHAnsi" w:hAnsiTheme="minorHAnsi" w:cstheme="majorBidi"/>
          <w:bCs/>
          <w:szCs w:val="24"/>
        </w:rPr>
        <w:t>S</w:t>
      </w:r>
      <w:r w:rsidR="00D34924" w:rsidRPr="00864837">
        <w:rPr>
          <w:rFonts w:asciiTheme="minorHAnsi" w:hAnsiTheme="minorHAnsi" w:cstheme="majorBidi"/>
          <w:bCs/>
          <w:szCs w:val="24"/>
        </w:rPr>
        <w:t>ecrétaire général</w:t>
      </w:r>
      <w:r w:rsidR="00D34924" w:rsidRPr="00864837">
        <w:rPr>
          <w:rFonts w:asciiTheme="minorHAnsi" w:hAnsiTheme="minorHAnsi" w:cstheme="majorBidi"/>
          <w:szCs w:val="24"/>
        </w:rPr>
        <w:t>:</w:t>
      </w:r>
      <w:r w:rsidR="007C7987" w:rsidRPr="00864837">
        <w:rPr>
          <w:rFonts w:asciiTheme="minorHAnsi" w:hAnsiTheme="minorHAnsi" w:cstheme="majorBidi"/>
          <w:szCs w:val="24"/>
        </w:rPr>
        <w:t xml:space="preserve"> </w:t>
      </w:r>
      <w:r w:rsidR="00D34924" w:rsidRPr="00864837">
        <w:rPr>
          <w:rFonts w:asciiTheme="minorHAnsi" w:hAnsiTheme="minorHAnsi" w:cstheme="majorBidi"/>
          <w:bCs/>
          <w:szCs w:val="24"/>
        </w:rPr>
        <w:t>Mme M</w:t>
      </w:r>
      <w:r w:rsidRPr="00864837">
        <w:rPr>
          <w:rFonts w:asciiTheme="minorHAnsi" w:hAnsiTheme="minorHAnsi" w:cstheme="majorBidi"/>
          <w:bCs/>
          <w:szCs w:val="24"/>
        </w:rPr>
        <w:t>.</w:t>
      </w:r>
      <w:r w:rsidR="00D34924" w:rsidRPr="00864837">
        <w:rPr>
          <w:rFonts w:asciiTheme="minorHAnsi" w:hAnsiTheme="minorHAnsi" w:cstheme="majorBidi"/>
          <w:bCs/>
          <w:szCs w:val="24"/>
        </w:rPr>
        <w:t xml:space="preserve"> Gaj (Pologne), M. B</w:t>
      </w:r>
      <w:r w:rsidRPr="00864837">
        <w:rPr>
          <w:rFonts w:asciiTheme="minorHAnsi" w:hAnsiTheme="minorHAnsi" w:cstheme="majorBidi"/>
          <w:bCs/>
          <w:szCs w:val="24"/>
        </w:rPr>
        <w:t xml:space="preserve">. </w:t>
      </w:r>
      <w:r w:rsidR="00D34924" w:rsidRPr="00864837">
        <w:rPr>
          <w:rFonts w:asciiTheme="minorHAnsi" w:hAnsiTheme="minorHAnsi" w:cstheme="majorBidi"/>
          <w:bCs/>
          <w:szCs w:val="24"/>
        </w:rPr>
        <w:t>Gracie (Canada), M. M</w:t>
      </w:r>
      <w:r w:rsidRPr="00864837">
        <w:rPr>
          <w:rFonts w:asciiTheme="minorHAnsi" w:hAnsiTheme="minorHAnsi" w:cstheme="majorBidi"/>
          <w:bCs/>
          <w:szCs w:val="24"/>
        </w:rPr>
        <w:t>.</w:t>
      </w:r>
      <w:r w:rsidR="00D34924" w:rsidRPr="00864837">
        <w:rPr>
          <w:rFonts w:asciiTheme="minorHAnsi" w:hAnsiTheme="minorHAnsi" w:cstheme="majorBidi"/>
          <w:bCs/>
          <w:szCs w:val="24"/>
        </w:rPr>
        <w:t xml:space="preserve"> </w:t>
      </w:r>
      <w:r w:rsidR="008B2D21" w:rsidRPr="00864837">
        <w:rPr>
          <w:rFonts w:asciiTheme="minorHAnsi" w:hAnsiTheme="minorHAnsi" w:cstheme="majorBidi"/>
          <w:bCs/>
          <w:szCs w:val="24"/>
        </w:rPr>
        <w:t>Johnson (Royaume-Uni), Mme F</w:t>
      </w:r>
      <w:r w:rsidRPr="00864837">
        <w:rPr>
          <w:rFonts w:asciiTheme="minorHAnsi" w:hAnsiTheme="minorHAnsi" w:cstheme="majorBidi"/>
          <w:bCs/>
          <w:szCs w:val="24"/>
        </w:rPr>
        <w:t>.</w:t>
      </w:r>
      <w:r w:rsidR="00D34924" w:rsidRPr="00864837">
        <w:rPr>
          <w:rFonts w:asciiTheme="minorHAnsi" w:hAnsiTheme="minorHAnsi" w:cstheme="majorBidi"/>
          <w:bCs/>
          <w:szCs w:val="24"/>
        </w:rPr>
        <w:t xml:space="preserve"> Mohamed-Saleck (Mauritanie) et M. S</w:t>
      </w:r>
      <w:r w:rsidRPr="00864837">
        <w:rPr>
          <w:rFonts w:asciiTheme="minorHAnsi" w:hAnsiTheme="minorHAnsi" w:cstheme="majorBidi"/>
          <w:bCs/>
          <w:szCs w:val="24"/>
        </w:rPr>
        <w:t>.</w:t>
      </w:r>
      <w:r w:rsidR="00D34924" w:rsidRPr="00864837">
        <w:rPr>
          <w:rFonts w:asciiTheme="minorHAnsi" w:hAnsiTheme="minorHAnsi" w:cstheme="majorBidi"/>
          <w:bCs/>
          <w:szCs w:val="24"/>
        </w:rPr>
        <w:t xml:space="preserve"> Taylor (Nigéria).</w:t>
      </w:r>
    </w:p>
    <w:p w:rsidR="007C7987"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2.9</w:t>
      </w:r>
      <w:r w:rsidRPr="00864837">
        <w:rPr>
          <w:rFonts w:asciiTheme="minorHAnsi" w:hAnsiTheme="minorHAnsi" w:cstheme="majorBidi"/>
          <w:szCs w:val="24"/>
        </w:rPr>
        <w:tab/>
      </w:r>
      <w:r w:rsidR="00D34924" w:rsidRPr="00864837">
        <w:rPr>
          <w:rFonts w:asciiTheme="minorHAnsi" w:hAnsiTheme="minorHAnsi" w:cstheme="majorBidi"/>
          <w:szCs w:val="24"/>
        </w:rPr>
        <w:t>Résultats du vote</w:t>
      </w:r>
      <w:r w:rsidR="00AE7B51">
        <w:rPr>
          <w:rFonts w:asciiTheme="minorHAnsi" w:hAnsiTheme="minorHAnsi" w:cstheme="majorBidi"/>
          <w:szCs w:val="24"/>
        </w:rPr>
        <w:t>:</w:t>
      </w:r>
    </w:p>
    <w:p w:rsidR="005F25B2"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ab/>
      </w:r>
      <w:r w:rsidR="00113779" w:rsidRPr="00864837">
        <w:rPr>
          <w:rFonts w:asciiTheme="minorHAnsi" w:hAnsiTheme="minorHAnsi" w:cstheme="majorBidi"/>
          <w:szCs w:val="24"/>
        </w:rPr>
        <w:t>−</w:t>
      </w:r>
      <w:r w:rsidR="00BB0C68" w:rsidRPr="00864837">
        <w:rPr>
          <w:rFonts w:asciiTheme="minorHAnsi" w:hAnsiTheme="minorHAnsi" w:cstheme="majorBidi"/>
          <w:szCs w:val="24"/>
        </w:rPr>
        <w:tab/>
        <w:t>Nombre de bulletins déposés:</w:t>
      </w:r>
      <w:r w:rsidR="00BB0C68"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00BB0C68" w:rsidRPr="00864837">
        <w:rPr>
          <w:rFonts w:asciiTheme="minorHAnsi" w:hAnsiTheme="minorHAnsi" w:cstheme="majorBidi"/>
          <w:szCs w:val="24"/>
        </w:rPr>
        <w:t>15</w:t>
      </w:r>
      <w:r w:rsidR="007C7987" w:rsidRPr="00864837">
        <w:rPr>
          <w:rFonts w:asciiTheme="minorHAnsi" w:hAnsiTheme="minorHAnsi" w:cstheme="majorBidi"/>
          <w:szCs w:val="24"/>
        </w:rPr>
        <w:t>6</w:t>
      </w:r>
    </w:p>
    <w:p w:rsidR="005F25B2"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ab/>
      </w:r>
      <w:r w:rsidR="00113779" w:rsidRPr="00864837">
        <w:rPr>
          <w:rFonts w:asciiTheme="minorHAnsi" w:hAnsiTheme="minorHAnsi" w:cstheme="majorBidi"/>
          <w:szCs w:val="24"/>
        </w:rPr>
        <w:t>−</w:t>
      </w:r>
      <w:r w:rsidR="005F25B2" w:rsidRPr="00864837">
        <w:rPr>
          <w:rFonts w:asciiTheme="minorHAnsi" w:hAnsiTheme="minorHAnsi" w:cstheme="majorBidi"/>
          <w:szCs w:val="24"/>
        </w:rPr>
        <w:tab/>
        <w:t>Nombre de bulletins nuls:</w:t>
      </w:r>
      <w:r w:rsidR="005F25B2"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007C7987" w:rsidRPr="00864837">
        <w:rPr>
          <w:rFonts w:asciiTheme="minorHAnsi" w:hAnsiTheme="minorHAnsi" w:cstheme="majorBidi"/>
          <w:szCs w:val="24"/>
        </w:rPr>
        <w:t>0</w:t>
      </w:r>
    </w:p>
    <w:p w:rsidR="005F25B2"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ab/>
      </w:r>
      <w:r w:rsidR="00113779" w:rsidRPr="00864837">
        <w:rPr>
          <w:rFonts w:asciiTheme="minorHAnsi" w:hAnsiTheme="minorHAnsi" w:cstheme="majorBidi"/>
          <w:szCs w:val="24"/>
        </w:rPr>
        <w:t>−</w:t>
      </w:r>
      <w:r w:rsidR="005F25B2" w:rsidRPr="00864837">
        <w:rPr>
          <w:rFonts w:asciiTheme="minorHAnsi" w:hAnsiTheme="minorHAnsi" w:cstheme="majorBidi"/>
          <w:szCs w:val="24"/>
        </w:rPr>
        <w:tab/>
        <w:t>Abstentions:</w:t>
      </w:r>
      <w:r w:rsidR="005F25B2"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007C7987" w:rsidRPr="00864837">
        <w:rPr>
          <w:rFonts w:asciiTheme="minorHAnsi" w:hAnsiTheme="minorHAnsi" w:cstheme="majorBidi"/>
          <w:szCs w:val="24"/>
        </w:rPr>
        <w:t>0</w:t>
      </w:r>
    </w:p>
    <w:p w:rsidR="005F25B2" w:rsidRPr="00864837" w:rsidRDefault="00B6295A" w:rsidP="00417210">
      <w:pPr>
        <w:spacing w:before="160"/>
        <w:ind w:left="1134" w:hanging="1134"/>
        <w:rPr>
          <w:rFonts w:asciiTheme="minorHAnsi" w:hAnsiTheme="minorHAnsi" w:cstheme="majorBidi"/>
          <w:szCs w:val="24"/>
        </w:rPr>
      </w:pPr>
      <w:r w:rsidRPr="00864837">
        <w:rPr>
          <w:rFonts w:asciiTheme="minorHAnsi" w:hAnsiTheme="minorHAnsi" w:cstheme="majorBidi"/>
          <w:szCs w:val="24"/>
        </w:rPr>
        <w:tab/>
      </w:r>
      <w:r w:rsidR="00113779" w:rsidRPr="00864837">
        <w:rPr>
          <w:rFonts w:asciiTheme="minorHAnsi" w:hAnsiTheme="minorHAnsi" w:cstheme="majorBidi"/>
          <w:szCs w:val="24"/>
        </w:rPr>
        <w:t>−</w:t>
      </w:r>
      <w:r w:rsidR="00BB0C68" w:rsidRPr="00864837">
        <w:rPr>
          <w:rFonts w:asciiTheme="minorHAnsi" w:hAnsiTheme="minorHAnsi" w:cstheme="majorBidi"/>
          <w:szCs w:val="24"/>
        </w:rPr>
        <w:tab/>
        <w:t>Nombre de délégations présentes et votant</w:t>
      </w:r>
      <w:r w:rsidRPr="00864837">
        <w:rPr>
          <w:rFonts w:asciiTheme="minorHAnsi" w:hAnsiTheme="minorHAnsi" w:cstheme="majorBidi"/>
          <w:szCs w:val="24"/>
        </w:rPr>
        <w:t xml:space="preserve"> (nombre</w:t>
      </w:r>
      <w:r w:rsidR="009F0830">
        <w:rPr>
          <w:rFonts w:asciiTheme="minorHAnsi" w:hAnsiTheme="minorHAnsi" w:cstheme="majorBidi"/>
          <w:szCs w:val="24"/>
        </w:rPr>
        <w:br/>
      </w:r>
      <w:r w:rsidR="00AE7B51">
        <w:rPr>
          <w:rFonts w:asciiTheme="minorHAnsi" w:hAnsiTheme="minorHAnsi" w:cstheme="majorBidi"/>
          <w:szCs w:val="24"/>
        </w:rPr>
        <w:t>de bulletins servant</w:t>
      </w:r>
      <w:r w:rsidRPr="00864837">
        <w:rPr>
          <w:rFonts w:asciiTheme="minorHAnsi" w:hAnsiTheme="minorHAnsi" w:cstheme="majorBidi"/>
          <w:szCs w:val="24"/>
        </w:rPr>
        <w:t xml:space="preserve"> à déterminer la majorité requise):</w:t>
      </w:r>
      <w:r w:rsidRPr="00864837">
        <w:rPr>
          <w:rFonts w:asciiTheme="minorHAnsi" w:hAnsiTheme="minorHAnsi" w:cstheme="majorBidi"/>
          <w:szCs w:val="24"/>
        </w:rPr>
        <w:tab/>
      </w:r>
      <w:r w:rsidR="00AE7B51">
        <w:rPr>
          <w:rFonts w:asciiTheme="minorHAnsi" w:hAnsiTheme="minorHAnsi" w:cstheme="majorBidi"/>
          <w:szCs w:val="24"/>
        </w:rPr>
        <w:tab/>
      </w:r>
      <w:r w:rsidRPr="00864837">
        <w:rPr>
          <w:rFonts w:asciiTheme="minorHAnsi" w:hAnsiTheme="minorHAnsi" w:cstheme="majorBidi"/>
          <w:szCs w:val="24"/>
        </w:rPr>
        <w:t>1</w:t>
      </w:r>
      <w:r w:rsidR="007C7987" w:rsidRPr="00864837">
        <w:rPr>
          <w:rFonts w:asciiTheme="minorHAnsi" w:hAnsiTheme="minorHAnsi" w:cstheme="majorBidi"/>
          <w:szCs w:val="24"/>
        </w:rPr>
        <w:t>56</w:t>
      </w:r>
    </w:p>
    <w:p w:rsidR="005F25B2"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lastRenderedPageBreak/>
        <w:tab/>
      </w:r>
      <w:r w:rsidR="00113779" w:rsidRPr="00864837">
        <w:rPr>
          <w:rFonts w:asciiTheme="minorHAnsi" w:hAnsiTheme="minorHAnsi" w:cstheme="majorBidi"/>
          <w:szCs w:val="24"/>
        </w:rPr>
        <w:t>−</w:t>
      </w:r>
      <w:r w:rsidRPr="00864837">
        <w:rPr>
          <w:rFonts w:asciiTheme="minorHAnsi" w:hAnsiTheme="minorHAnsi" w:cstheme="majorBidi"/>
          <w:szCs w:val="24"/>
        </w:rPr>
        <w:tab/>
      </w:r>
      <w:r w:rsidR="007C7987" w:rsidRPr="00864837">
        <w:rPr>
          <w:rFonts w:asciiTheme="minorHAnsi" w:hAnsiTheme="minorHAnsi" w:cstheme="majorBidi"/>
          <w:szCs w:val="24"/>
        </w:rPr>
        <w:t>Majorité requise:</w:t>
      </w:r>
      <w:r w:rsidR="007C7987"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007C7987" w:rsidRPr="00864837">
        <w:rPr>
          <w:rFonts w:asciiTheme="minorHAnsi" w:hAnsiTheme="minorHAnsi" w:cstheme="majorBidi"/>
          <w:szCs w:val="24"/>
        </w:rPr>
        <w:t>79</w:t>
      </w:r>
    </w:p>
    <w:p w:rsidR="005F25B2"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ab/>
      </w:r>
      <w:r w:rsidR="00113779" w:rsidRPr="00864837">
        <w:rPr>
          <w:rFonts w:asciiTheme="minorHAnsi" w:hAnsiTheme="minorHAnsi" w:cstheme="majorBidi"/>
          <w:szCs w:val="24"/>
        </w:rPr>
        <w:t>−</w:t>
      </w:r>
      <w:r w:rsidRPr="00864837">
        <w:rPr>
          <w:rFonts w:asciiTheme="minorHAnsi" w:hAnsiTheme="minorHAnsi" w:cstheme="majorBidi"/>
          <w:szCs w:val="24"/>
        </w:rPr>
        <w:tab/>
      </w:r>
      <w:r w:rsidR="00BB0C68" w:rsidRPr="00864837">
        <w:rPr>
          <w:rFonts w:asciiTheme="minorHAnsi" w:hAnsiTheme="minorHAnsi" w:cstheme="majorBidi"/>
          <w:szCs w:val="24"/>
        </w:rPr>
        <w:t>Nombre de voix obtenues:</w:t>
      </w:r>
      <w:r w:rsidR="00BB0C68" w:rsidRPr="00864837">
        <w:rPr>
          <w:rFonts w:asciiTheme="minorHAnsi" w:hAnsiTheme="minorHAnsi" w:cstheme="majorBidi"/>
          <w:szCs w:val="24"/>
        </w:rPr>
        <w:tab/>
      </w:r>
    </w:p>
    <w:p w:rsidR="00BB0C68" w:rsidRPr="00864837" w:rsidRDefault="00113779" w:rsidP="004F5E02">
      <w:pPr>
        <w:spacing w:before="160"/>
        <w:rPr>
          <w:rFonts w:asciiTheme="minorHAnsi" w:hAnsiTheme="minorHAnsi" w:cstheme="majorBidi"/>
        </w:rPr>
      </w:pPr>
      <w:r w:rsidRPr="00864837">
        <w:rPr>
          <w:rFonts w:asciiTheme="minorHAnsi" w:hAnsiTheme="minorHAnsi" w:cstheme="majorBidi"/>
        </w:rPr>
        <w:tab/>
        <w:t>−</w:t>
      </w:r>
      <w:r w:rsidR="00BB0C68" w:rsidRPr="00864837">
        <w:rPr>
          <w:rFonts w:asciiTheme="minorHAnsi" w:hAnsiTheme="minorHAnsi" w:cstheme="majorBidi"/>
        </w:rPr>
        <w:tab/>
      </w:r>
      <w:r w:rsidRPr="00864837">
        <w:rPr>
          <w:rFonts w:asciiTheme="minorHAnsi" w:hAnsiTheme="minorHAnsi" w:cstheme="majorBidi"/>
        </w:rPr>
        <w:t xml:space="preserve">Mme M. </w:t>
      </w:r>
      <w:r w:rsidR="00AE7B51">
        <w:rPr>
          <w:rFonts w:asciiTheme="minorHAnsi" w:hAnsiTheme="minorHAnsi" w:cstheme="majorBidi"/>
        </w:rPr>
        <w:t>Mohamed-</w:t>
      </w:r>
      <w:r w:rsidR="00AB1CE5" w:rsidRPr="00864837">
        <w:rPr>
          <w:rFonts w:asciiTheme="minorHAnsi" w:hAnsiTheme="minorHAnsi" w:cstheme="majorBidi"/>
        </w:rPr>
        <w:t>Saleck</w:t>
      </w:r>
      <w:r w:rsidR="00BB0C68" w:rsidRPr="00864837">
        <w:rPr>
          <w:rFonts w:asciiTheme="minorHAnsi" w:hAnsiTheme="minorHAnsi" w:cstheme="majorBidi"/>
        </w:rPr>
        <w:t>:</w:t>
      </w:r>
      <w:r w:rsidR="00BB0C68" w:rsidRPr="00864837">
        <w:rPr>
          <w:rFonts w:asciiTheme="minorHAnsi" w:hAnsiTheme="minorHAnsi" w:cstheme="majorBidi"/>
        </w:rPr>
        <w:tab/>
      </w:r>
      <w:r w:rsidRPr="00864837">
        <w:rPr>
          <w:rFonts w:asciiTheme="minorHAnsi" w:hAnsiTheme="minorHAnsi" w:cstheme="majorBidi"/>
        </w:rPr>
        <w:tab/>
      </w:r>
      <w:r w:rsidR="009F0830">
        <w:rPr>
          <w:rFonts w:asciiTheme="minorHAnsi" w:hAnsiTheme="minorHAnsi" w:cstheme="majorBidi"/>
        </w:rPr>
        <w:tab/>
      </w:r>
      <w:r w:rsidR="009F0830">
        <w:rPr>
          <w:rFonts w:asciiTheme="minorHAnsi" w:hAnsiTheme="minorHAnsi" w:cstheme="majorBidi"/>
        </w:rPr>
        <w:tab/>
      </w:r>
      <w:r w:rsidR="009F0830">
        <w:rPr>
          <w:rFonts w:asciiTheme="minorHAnsi" w:hAnsiTheme="minorHAnsi" w:cstheme="majorBidi"/>
        </w:rPr>
        <w:tab/>
      </w:r>
      <w:r w:rsidR="00BB0C68" w:rsidRPr="00864837">
        <w:rPr>
          <w:rFonts w:asciiTheme="minorHAnsi" w:hAnsiTheme="minorHAnsi" w:cstheme="majorBidi"/>
        </w:rPr>
        <w:t>1</w:t>
      </w:r>
      <w:r w:rsidR="00AB1CE5" w:rsidRPr="00864837">
        <w:rPr>
          <w:rFonts w:asciiTheme="minorHAnsi" w:hAnsiTheme="minorHAnsi" w:cstheme="majorBidi"/>
        </w:rPr>
        <w:t>9</w:t>
      </w:r>
      <w:r w:rsidR="00BB0C68" w:rsidRPr="00864837">
        <w:rPr>
          <w:rFonts w:asciiTheme="minorHAnsi" w:hAnsiTheme="minorHAnsi" w:cstheme="majorBidi"/>
        </w:rPr>
        <w:t xml:space="preserve"> voix</w:t>
      </w:r>
    </w:p>
    <w:p w:rsidR="00113779" w:rsidRPr="00864837" w:rsidRDefault="00113779" w:rsidP="004F5E02">
      <w:pPr>
        <w:spacing w:before="160"/>
        <w:rPr>
          <w:rFonts w:asciiTheme="minorHAnsi" w:hAnsiTheme="minorHAnsi" w:cstheme="majorBidi"/>
          <w:bCs/>
        </w:rPr>
      </w:pPr>
      <w:r w:rsidRPr="00864837">
        <w:rPr>
          <w:rFonts w:asciiTheme="minorHAnsi" w:hAnsiTheme="minorHAnsi" w:cstheme="majorBidi"/>
          <w:bCs/>
        </w:rPr>
        <w:tab/>
        <w:t>−</w:t>
      </w:r>
      <w:r w:rsidRPr="00864837">
        <w:rPr>
          <w:rFonts w:asciiTheme="minorHAnsi" w:hAnsiTheme="minorHAnsi" w:cstheme="majorBidi"/>
          <w:bCs/>
        </w:rPr>
        <w:tab/>
      </w:r>
      <w:r w:rsidR="00AB1CE5" w:rsidRPr="00864837">
        <w:rPr>
          <w:rFonts w:asciiTheme="minorHAnsi" w:hAnsiTheme="minorHAnsi" w:cstheme="majorBidi"/>
          <w:bCs/>
        </w:rPr>
        <w:t>M. B</w:t>
      </w:r>
      <w:r w:rsidRPr="00864837">
        <w:rPr>
          <w:rFonts w:asciiTheme="minorHAnsi" w:hAnsiTheme="minorHAnsi" w:cstheme="majorBidi"/>
          <w:bCs/>
        </w:rPr>
        <w:t>.</w:t>
      </w:r>
      <w:r w:rsidR="00AB1CE5" w:rsidRPr="00864837">
        <w:rPr>
          <w:rFonts w:asciiTheme="minorHAnsi" w:hAnsiTheme="minorHAnsi" w:cstheme="majorBidi"/>
          <w:bCs/>
        </w:rPr>
        <w:t xml:space="preserve"> Gracie</w:t>
      </w:r>
      <w:r w:rsidRPr="00864837">
        <w:rPr>
          <w:rFonts w:asciiTheme="minorHAnsi" w:hAnsiTheme="minorHAnsi" w:cstheme="majorBidi"/>
          <w:bCs/>
        </w:rPr>
        <w:t>:</w:t>
      </w:r>
      <w:r w:rsidR="00AB1CE5" w:rsidRPr="00864837">
        <w:rPr>
          <w:rFonts w:asciiTheme="minorHAnsi" w:hAnsiTheme="minorHAnsi" w:cstheme="majorBidi"/>
          <w:bCs/>
        </w:rPr>
        <w:t xml:space="preserve">  </w:t>
      </w:r>
      <w:r w:rsidRPr="00864837">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AB1CE5" w:rsidRPr="00864837">
        <w:rPr>
          <w:rFonts w:asciiTheme="minorHAnsi" w:hAnsiTheme="minorHAnsi" w:cstheme="majorBidi"/>
          <w:bCs/>
        </w:rPr>
        <w:t>27 voix</w:t>
      </w:r>
    </w:p>
    <w:p w:rsidR="00AB1CE5" w:rsidRPr="00864837" w:rsidRDefault="00113779" w:rsidP="004F5E02">
      <w:pPr>
        <w:spacing w:before="160"/>
        <w:rPr>
          <w:rFonts w:asciiTheme="minorHAnsi" w:hAnsiTheme="minorHAnsi" w:cstheme="majorBidi"/>
          <w:b/>
          <w:bCs/>
        </w:rPr>
      </w:pPr>
      <w:r w:rsidRPr="00864837">
        <w:rPr>
          <w:rFonts w:asciiTheme="minorHAnsi" w:hAnsiTheme="minorHAnsi" w:cstheme="majorBidi"/>
          <w:bCs/>
        </w:rPr>
        <w:tab/>
        <w:t>−</w:t>
      </w:r>
      <w:r w:rsidRPr="00864837">
        <w:rPr>
          <w:rFonts w:asciiTheme="minorHAnsi" w:hAnsiTheme="minorHAnsi" w:cstheme="majorBidi"/>
          <w:bCs/>
        </w:rPr>
        <w:tab/>
      </w:r>
      <w:r w:rsidR="00AB1CE5" w:rsidRPr="00864837">
        <w:rPr>
          <w:rFonts w:asciiTheme="minorHAnsi" w:hAnsiTheme="minorHAnsi" w:cstheme="majorBidi"/>
          <w:bCs/>
        </w:rPr>
        <w:t xml:space="preserve">M. </w:t>
      </w:r>
      <w:r w:rsidRPr="00864837">
        <w:rPr>
          <w:rFonts w:asciiTheme="minorHAnsi" w:hAnsiTheme="minorHAnsi" w:cstheme="majorBidi"/>
          <w:bCs/>
        </w:rPr>
        <w:t xml:space="preserve">S. </w:t>
      </w:r>
      <w:r w:rsidR="00063D8A" w:rsidRPr="00864837">
        <w:rPr>
          <w:rFonts w:asciiTheme="minorHAnsi" w:hAnsiTheme="minorHAnsi" w:cstheme="majorBidi"/>
          <w:bCs/>
        </w:rPr>
        <w:t>Taylor</w:t>
      </w:r>
      <w:r w:rsidRPr="00864837">
        <w:rPr>
          <w:rFonts w:asciiTheme="minorHAnsi" w:hAnsiTheme="minorHAnsi" w:cstheme="majorBidi"/>
          <w:bCs/>
        </w:rPr>
        <w:t>:</w:t>
      </w:r>
      <w:r w:rsidR="00063D8A" w:rsidRPr="00864837">
        <w:rPr>
          <w:rFonts w:asciiTheme="minorHAnsi" w:hAnsiTheme="minorHAnsi" w:cstheme="majorBidi"/>
          <w:bCs/>
        </w:rPr>
        <w:t xml:space="preserve"> </w:t>
      </w:r>
      <w:r w:rsidRPr="00864837">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063D8A" w:rsidRPr="00864837">
        <w:rPr>
          <w:rFonts w:asciiTheme="minorHAnsi" w:hAnsiTheme="minorHAnsi" w:cstheme="majorBidi"/>
          <w:bCs/>
        </w:rPr>
        <w:t>30</w:t>
      </w:r>
      <w:r w:rsidR="00AB1CE5" w:rsidRPr="00864837">
        <w:rPr>
          <w:rFonts w:asciiTheme="minorHAnsi" w:hAnsiTheme="minorHAnsi" w:cstheme="majorBidi"/>
          <w:bCs/>
        </w:rPr>
        <w:t xml:space="preserve"> voix</w:t>
      </w:r>
    </w:p>
    <w:p w:rsidR="00AB1CE5" w:rsidRPr="00864837" w:rsidRDefault="00113779" w:rsidP="004F5E02">
      <w:pPr>
        <w:spacing w:before="160"/>
        <w:rPr>
          <w:rFonts w:asciiTheme="minorHAnsi" w:hAnsiTheme="minorHAnsi" w:cstheme="majorBidi"/>
          <w:b/>
          <w:bCs/>
        </w:rPr>
      </w:pPr>
      <w:r w:rsidRPr="00864837">
        <w:rPr>
          <w:rFonts w:asciiTheme="minorHAnsi" w:hAnsiTheme="minorHAnsi" w:cstheme="majorBidi"/>
          <w:bCs/>
        </w:rPr>
        <w:tab/>
        <w:t>−</w:t>
      </w:r>
      <w:r w:rsidRPr="00864837">
        <w:rPr>
          <w:rFonts w:asciiTheme="minorHAnsi" w:hAnsiTheme="minorHAnsi" w:cstheme="majorBidi"/>
          <w:bCs/>
        </w:rPr>
        <w:tab/>
        <w:t>Mme M.</w:t>
      </w:r>
      <w:r w:rsidR="00063D8A" w:rsidRPr="00864837">
        <w:rPr>
          <w:rFonts w:asciiTheme="minorHAnsi" w:hAnsiTheme="minorHAnsi" w:cstheme="majorBidi"/>
          <w:bCs/>
        </w:rPr>
        <w:t xml:space="preserve"> Gaj</w:t>
      </w:r>
      <w:r w:rsidRPr="00864837">
        <w:rPr>
          <w:rFonts w:asciiTheme="minorHAnsi" w:hAnsiTheme="minorHAnsi" w:cstheme="majorBidi"/>
          <w:bCs/>
        </w:rPr>
        <w:t>:</w:t>
      </w:r>
      <w:r w:rsidR="00063D8A" w:rsidRPr="00864837">
        <w:rPr>
          <w:rFonts w:asciiTheme="minorHAnsi" w:hAnsiTheme="minorHAnsi" w:cstheme="majorBidi"/>
          <w:bCs/>
        </w:rPr>
        <w:t xml:space="preserve"> </w:t>
      </w:r>
      <w:r w:rsidRPr="00864837">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9F0830">
        <w:rPr>
          <w:rFonts w:asciiTheme="minorHAnsi" w:hAnsiTheme="minorHAnsi" w:cstheme="majorBidi"/>
          <w:bCs/>
        </w:rPr>
        <w:tab/>
      </w:r>
      <w:r w:rsidR="00063D8A" w:rsidRPr="00864837">
        <w:rPr>
          <w:rFonts w:asciiTheme="minorHAnsi" w:hAnsiTheme="minorHAnsi" w:cstheme="majorBidi"/>
          <w:bCs/>
        </w:rPr>
        <w:t>38</w:t>
      </w:r>
      <w:r w:rsidR="00AB1CE5" w:rsidRPr="00864837">
        <w:rPr>
          <w:rFonts w:asciiTheme="minorHAnsi" w:hAnsiTheme="minorHAnsi" w:cstheme="majorBidi"/>
          <w:bCs/>
        </w:rPr>
        <w:t xml:space="preserve"> voix</w:t>
      </w:r>
    </w:p>
    <w:p w:rsidR="00DC6C93" w:rsidRPr="00864837" w:rsidRDefault="00113779" w:rsidP="004F5E02">
      <w:pPr>
        <w:spacing w:before="160"/>
        <w:rPr>
          <w:rFonts w:asciiTheme="minorHAnsi" w:hAnsiTheme="minorHAnsi" w:cstheme="majorBidi"/>
        </w:rPr>
      </w:pPr>
      <w:r w:rsidRPr="00864837">
        <w:rPr>
          <w:rFonts w:asciiTheme="minorHAnsi" w:hAnsiTheme="minorHAnsi" w:cstheme="majorBidi"/>
        </w:rPr>
        <w:tab/>
        <w:t>−</w:t>
      </w:r>
      <w:r w:rsidRPr="00864837">
        <w:rPr>
          <w:rFonts w:asciiTheme="minorHAnsi" w:hAnsiTheme="minorHAnsi" w:cstheme="majorBidi"/>
        </w:rPr>
        <w:tab/>
      </w:r>
      <w:r w:rsidR="00AB1CE5" w:rsidRPr="00864837">
        <w:rPr>
          <w:rFonts w:asciiTheme="minorHAnsi" w:hAnsiTheme="minorHAnsi" w:cstheme="majorBidi"/>
        </w:rPr>
        <w:t>M. M</w:t>
      </w:r>
      <w:r w:rsidRPr="00864837">
        <w:rPr>
          <w:rFonts w:asciiTheme="minorHAnsi" w:hAnsiTheme="minorHAnsi" w:cstheme="majorBidi"/>
        </w:rPr>
        <w:t>.</w:t>
      </w:r>
      <w:r w:rsidR="00AB1CE5" w:rsidRPr="00864837">
        <w:rPr>
          <w:rFonts w:asciiTheme="minorHAnsi" w:hAnsiTheme="minorHAnsi" w:cstheme="majorBidi"/>
        </w:rPr>
        <w:t xml:space="preserve"> Johnson</w:t>
      </w:r>
      <w:r w:rsidRPr="00864837">
        <w:rPr>
          <w:rFonts w:asciiTheme="minorHAnsi" w:hAnsiTheme="minorHAnsi" w:cstheme="majorBidi"/>
        </w:rPr>
        <w:t>:</w:t>
      </w:r>
      <w:r w:rsidR="00AB1CE5" w:rsidRPr="00864837">
        <w:rPr>
          <w:rFonts w:asciiTheme="minorHAnsi" w:hAnsiTheme="minorHAnsi" w:cstheme="majorBidi"/>
        </w:rPr>
        <w:t xml:space="preserve"> </w:t>
      </w:r>
      <w:r w:rsidRPr="00864837">
        <w:rPr>
          <w:rFonts w:asciiTheme="minorHAnsi" w:hAnsiTheme="minorHAnsi" w:cstheme="majorBidi"/>
        </w:rPr>
        <w:tab/>
      </w:r>
      <w:r w:rsidR="00AB1CE5" w:rsidRPr="00864837">
        <w:rPr>
          <w:rFonts w:asciiTheme="minorHAnsi" w:hAnsiTheme="minorHAnsi" w:cstheme="majorBidi"/>
        </w:rPr>
        <w:t xml:space="preserve"> </w:t>
      </w:r>
      <w:r w:rsidR="009F0830">
        <w:rPr>
          <w:rFonts w:asciiTheme="minorHAnsi" w:hAnsiTheme="minorHAnsi" w:cstheme="majorBidi"/>
        </w:rPr>
        <w:tab/>
      </w:r>
      <w:r w:rsidR="009F0830">
        <w:rPr>
          <w:rFonts w:asciiTheme="minorHAnsi" w:hAnsiTheme="minorHAnsi" w:cstheme="majorBidi"/>
        </w:rPr>
        <w:tab/>
      </w:r>
      <w:r w:rsidR="009F0830">
        <w:rPr>
          <w:rFonts w:asciiTheme="minorHAnsi" w:hAnsiTheme="minorHAnsi" w:cstheme="majorBidi"/>
        </w:rPr>
        <w:tab/>
      </w:r>
      <w:r w:rsidR="009F0830">
        <w:rPr>
          <w:rFonts w:asciiTheme="minorHAnsi" w:hAnsiTheme="minorHAnsi" w:cstheme="majorBidi"/>
        </w:rPr>
        <w:tab/>
      </w:r>
      <w:r w:rsidR="009F0830">
        <w:rPr>
          <w:rFonts w:asciiTheme="minorHAnsi" w:hAnsiTheme="minorHAnsi" w:cstheme="majorBidi"/>
        </w:rPr>
        <w:tab/>
      </w:r>
      <w:r w:rsidR="009F0830">
        <w:rPr>
          <w:rFonts w:asciiTheme="minorHAnsi" w:hAnsiTheme="minorHAnsi" w:cstheme="majorBidi"/>
        </w:rPr>
        <w:tab/>
      </w:r>
      <w:r w:rsidR="00AB1CE5" w:rsidRPr="00864837">
        <w:rPr>
          <w:rFonts w:asciiTheme="minorHAnsi" w:hAnsiTheme="minorHAnsi" w:cstheme="majorBidi"/>
        </w:rPr>
        <w:t>42 voix</w:t>
      </w:r>
    </w:p>
    <w:p w:rsidR="00BE1CCC" w:rsidRPr="00864837" w:rsidRDefault="00113779" w:rsidP="004F5E02">
      <w:pPr>
        <w:spacing w:before="160"/>
        <w:rPr>
          <w:rFonts w:asciiTheme="minorHAnsi" w:hAnsiTheme="minorHAnsi" w:cstheme="majorBidi"/>
          <w:szCs w:val="24"/>
        </w:rPr>
      </w:pPr>
      <w:r w:rsidRPr="00864837">
        <w:rPr>
          <w:rFonts w:asciiTheme="minorHAnsi" w:hAnsiTheme="minorHAnsi" w:cstheme="majorBidi"/>
          <w:szCs w:val="24"/>
        </w:rPr>
        <w:t>2.10</w:t>
      </w:r>
      <w:r w:rsidRPr="00864837">
        <w:rPr>
          <w:rFonts w:asciiTheme="minorHAnsi" w:hAnsiTheme="minorHAnsi" w:cstheme="majorBidi"/>
          <w:szCs w:val="24"/>
        </w:rPr>
        <w:tab/>
      </w:r>
      <w:r w:rsidR="00717A0A" w:rsidRPr="00864837">
        <w:rPr>
          <w:rFonts w:asciiTheme="minorHAnsi" w:hAnsiTheme="minorHAnsi" w:cstheme="majorBidi"/>
          <w:szCs w:val="24"/>
        </w:rPr>
        <w:t xml:space="preserve">Le </w:t>
      </w:r>
      <w:r w:rsidR="00717A0A" w:rsidRPr="00864837">
        <w:rPr>
          <w:rFonts w:asciiTheme="minorHAnsi" w:hAnsiTheme="minorHAnsi" w:cstheme="majorBidi"/>
          <w:b/>
          <w:bCs/>
          <w:szCs w:val="24"/>
        </w:rPr>
        <w:t>Président</w:t>
      </w:r>
      <w:r w:rsidR="00717A0A" w:rsidRPr="00864837">
        <w:rPr>
          <w:rFonts w:asciiTheme="minorHAnsi" w:hAnsiTheme="minorHAnsi" w:cstheme="majorBidi"/>
          <w:szCs w:val="24"/>
        </w:rPr>
        <w:t xml:space="preserve">, constatant qu'aucun candidat n'a obtenu la majorité </w:t>
      </w:r>
      <w:r w:rsidR="00336E6A" w:rsidRPr="00864837">
        <w:rPr>
          <w:rFonts w:asciiTheme="minorHAnsi" w:hAnsiTheme="minorHAnsi" w:cstheme="majorBidi"/>
          <w:szCs w:val="24"/>
        </w:rPr>
        <w:t>requise, dit</w:t>
      </w:r>
      <w:r w:rsidR="00717A0A" w:rsidRPr="00864837">
        <w:rPr>
          <w:rFonts w:asciiTheme="minorHAnsi" w:hAnsiTheme="minorHAnsi" w:cstheme="majorBidi"/>
          <w:szCs w:val="24"/>
        </w:rPr>
        <w:t xml:space="preserve"> qu'il sera procédé à un deuxième tour de scrutin à la séance </w:t>
      </w:r>
      <w:r w:rsidR="00AE7B51">
        <w:rPr>
          <w:rFonts w:asciiTheme="minorHAnsi" w:hAnsiTheme="minorHAnsi" w:cstheme="majorBidi"/>
          <w:szCs w:val="24"/>
        </w:rPr>
        <w:t xml:space="preserve">plénière </w:t>
      </w:r>
      <w:r w:rsidR="00717A0A" w:rsidRPr="00E42CED">
        <w:rPr>
          <w:rFonts w:asciiTheme="minorHAnsi" w:hAnsiTheme="minorHAnsi" w:cstheme="majorBidi"/>
          <w:szCs w:val="24"/>
        </w:rPr>
        <w:t>suivante. Si un Etat</w:t>
      </w:r>
      <w:r w:rsidR="00583589" w:rsidRPr="00E42CED">
        <w:rPr>
          <w:rFonts w:asciiTheme="minorHAnsi" w:hAnsiTheme="minorHAnsi" w:cstheme="majorBidi"/>
          <w:szCs w:val="24"/>
        </w:rPr>
        <w:t xml:space="preserve"> </w:t>
      </w:r>
      <w:r w:rsidR="00AE7B51" w:rsidRPr="00E42CED">
        <w:rPr>
          <w:rFonts w:asciiTheme="minorHAnsi" w:hAnsiTheme="minorHAnsi" w:cstheme="majorBidi"/>
          <w:szCs w:val="24"/>
        </w:rPr>
        <w:t>M</w:t>
      </w:r>
      <w:r w:rsidR="00717A0A" w:rsidRPr="00E42CED">
        <w:rPr>
          <w:rFonts w:asciiTheme="minorHAnsi" w:hAnsiTheme="minorHAnsi" w:cstheme="majorBidi"/>
          <w:szCs w:val="24"/>
        </w:rPr>
        <w:t>embre souhaite retirer une candidature, le che</w:t>
      </w:r>
      <w:r w:rsidR="009A6B77" w:rsidRPr="00E42CED">
        <w:rPr>
          <w:rFonts w:asciiTheme="minorHAnsi" w:hAnsiTheme="minorHAnsi" w:cstheme="majorBidi"/>
          <w:szCs w:val="24"/>
        </w:rPr>
        <w:t>f</w:t>
      </w:r>
      <w:r w:rsidR="00717A0A" w:rsidRPr="00E42CED">
        <w:rPr>
          <w:rFonts w:asciiTheme="minorHAnsi" w:hAnsiTheme="minorHAnsi" w:cstheme="majorBidi"/>
          <w:szCs w:val="24"/>
        </w:rPr>
        <w:t xml:space="preserve"> de délégation doit en informer le </w:t>
      </w:r>
      <w:r w:rsidR="00AE7B51" w:rsidRPr="00E42CED">
        <w:rPr>
          <w:rFonts w:asciiTheme="minorHAnsi" w:hAnsiTheme="minorHAnsi" w:cstheme="majorBidi"/>
          <w:szCs w:val="24"/>
        </w:rPr>
        <w:t>P</w:t>
      </w:r>
      <w:r w:rsidR="00717A0A" w:rsidRPr="00E42CED">
        <w:rPr>
          <w:rFonts w:asciiTheme="minorHAnsi" w:hAnsiTheme="minorHAnsi" w:cstheme="majorBidi"/>
          <w:szCs w:val="24"/>
        </w:rPr>
        <w:t>résident par écrit au plus tard deux heures avant le scrutin.</w:t>
      </w:r>
      <w:bookmarkStart w:id="9" w:name="_GoBack"/>
      <w:bookmarkEnd w:id="9"/>
      <w:r w:rsidR="009A6B77" w:rsidRPr="00864837">
        <w:rPr>
          <w:rFonts w:asciiTheme="minorHAnsi" w:hAnsiTheme="minorHAnsi" w:cstheme="majorBidi"/>
          <w:szCs w:val="24"/>
        </w:rPr>
        <w:t xml:space="preserve"> </w:t>
      </w:r>
    </w:p>
    <w:p w:rsidR="00B6295A" w:rsidRDefault="00B6295A" w:rsidP="004F5E02">
      <w:pPr>
        <w:spacing w:before="160"/>
        <w:rPr>
          <w:rFonts w:asciiTheme="minorHAnsi" w:hAnsiTheme="minorHAnsi" w:cstheme="majorBidi"/>
          <w:szCs w:val="24"/>
        </w:rPr>
      </w:pPr>
      <w:r w:rsidRPr="00864837">
        <w:rPr>
          <w:rFonts w:asciiTheme="minorHAnsi" w:hAnsiTheme="minorHAnsi" w:cstheme="majorBidi"/>
          <w:szCs w:val="24"/>
        </w:rPr>
        <w:t>2.11</w:t>
      </w:r>
      <w:r w:rsidRPr="00864837">
        <w:rPr>
          <w:rFonts w:asciiTheme="minorHAnsi" w:hAnsiTheme="minorHAnsi" w:cstheme="majorBidi"/>
          <w:szCs w:val="24"/>
        </w:rPr>
        <w:tab/>
        <w:t xml:space="preserve">Le </w:t>
      </w:r>
      <w:r w:rsidRPr="00864837">
        <w:rPr>
          <w:rFonts w:asciiTheme="minorHAnsi" w:hAnsiTheme="minorHAnsi" w:cstheme="majorBidi"/>
          <w:b/>
          <w:bCs/>
          <w:szCs w:val="24"/>
        </w:rPr>
        <w:t>Secrétaire général</w:t>
      </w:r>
      <w:r w:rsidRPr="00864837">
        <w:rPr>
          <w:rFonts w:asciiTheme="minorHAnsi" w:hAnsiTheme="minorHAnsi" w:cstheme="majorBidi"/>
          <w:szCs w:val="24"/>
        </w:rPr>
        <w:t xml:space="preserve"> </w:t>
      </w:r>
      <w:r w:rsidRPr="00864837">
        <w:rPr>
          <w:rFonts w:asciiTheme="minorHAnsi" w:hAnsiTheme="minorHAnsi" w:cstheme="majorBidi"/>
          <w:b/>
          <w:bCs/>
          <w:szCs w:val="24"/>
        </w:rPr>
        <w:t>élu</w:t>
      </w:r>
      <w:r w:rsidR="00AE7B51">
        <w:rPr>
          <w:rFonts w:asciiTheme="minorHAnsi" w:hAnsiTheme="minorHAnsi" w:cstheme="majorBidi"/>
          <w:szCs w:val="24"/>
        </w:rPr>
        <w:t xml:space="preserve"> se dit </w:t>
      </w:r>
      <w:r w:rsidRPr="00864837">
        <w:rPr>
          <w:rFonts w:asciiTheme="minorHAnsi" w:hAnsiTheme="minorHAnsi" w:cstheme="majorBidi"/>
          <w:szCs w:val="24"/>
        </w:rPr>
        <w:t>très touché de son élection</w:t>
      </w:r>
      <w:r w:rsidR="00AE7B51">
        <w:rPr>
          <w:rFonts w:asciiTheme="minorHAnsi" w:hAnsiTheme="minorHAnsi" w:cstheme="majorBidi"/>
          <w:szCs w:val="24"/>
        </w:rPr>
        <w:t xml:space="preserve"> et remercie les délégués de la confiance qu’ils lui ont témoignée. Il</w:t>
      </w:r>
      <w:r w:rsidRPr="00864837">
        <w:rPr>
          <w:rFonts w:asciiTheme="minorHAnsi" w:hAnsiTheme="minorHAnsi" w:cstheme="majorBidi"/>
          <w:szCs w:val="24"/>
        </w:rPr>
        <w:t xml:space="preserve"> prononce l'allocution qui </w:t>
      </w:r>
      <w:r w:rsidR="00AE7B51">
        <w:rPr>
          <w:rFonts w:asciiTheme="minorHAnsi" w:hAnsiTheme="minorHAnsi" w:cstheme="majorBidi"/>
          <w:szCs w:val="24"/>
        </w:rPr>
        <w:t>peut être consulté à l’adresse suivante:</w:t>
      </w:r>
    </w:p>
    <w:p w:rsidR="00997A7B" w:rsidRDefault="00E42CED" w:rsidP="004F5E02">
      <w:pPr>
        <w:spacing w:before="160"/>
      </w:pPr>
      <w:hyperlink r:id="rId13" w:history="1">
        <w:r w:rsidR="00997A7B" w:rsidRPr="00C83162">
          <w:rPr>
            <w:rStyle w:val="Hyperlink"/>
          </w:rPr>
          <w:t>http://www.itu.int/en/plenipotentiary/2014/statements/file/Pages/acceptance-zhao.aspx</w:t>
        </w:r>
      </w:hyperlink>
    </w:p>
    <w:p w:rsidR="00B6295A"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2.12</w:t>
      </w:r>
      <w:r w:rsidRPr="00864837">
        <w:rPr>
          <w:rFonts w:asciiTheme="minorHAnsi" w:hAnsiTheme="minorHAnsi" w:cstheme="majorBidi"/>
          <w:szCs w:val="24"/>
        </w:rPr>
        <w:tab/>
        <w:t xml:space="preserve">Le </w:t>
      </w:r>
      <w:r w:rsidRPr="00864837">
        <w:rPr>
          <w:rFonts w:asciiTheme="minorHAnsi" w:hAnsiTheme="minorHAnsi" w:cstheme="majorBidi"/>
          <w:b/>
          <w:bCs/>
          <w:szCs w:val="24"/>
        </w:rPr>
        <w:t>délégué de la Chine</w:t>
      </w:r>
      <w:r w:rsidRPr="00864837">
        <w:rPr>
          <w:rFonts w:asciiTheme="minorHAnsi" w:hAnsiTheme="minorHAnsi" w:cstheme="majorBidi"/>
          <w:szCs w:val="24"/>
        </w:rPr>
        <w:t xml:space="preserve"> adresse ses chaleureuses félicitations à M. Zhao pour son élection au poste de Secrétaire général, et ses remerciements à tous ceux qui l'ont soutenu. Il exprime son gratitude à M. H. Touré, Secrétaire général, qui au cours des huit dernières années a œuvré inlassablement pour le développement des TIC au niveau mondial et obtenu de nombreux succès. Le Secrétaire général élu ne manquera pas de poursuivre sur cette voie et la Chine participera activement aux travaux de l'UIT.</w:t>
      </w:r>
    </w:p>
    <w:p w:rsidR="00B6295A" w:rsidRPr="00864837" w:rsidRDefault="00B6295A" w:rsidP="004F5E02">
      <w:pPr>
        <w:spacing w:before="160"/>
        <w:rPr>
          <w:rFonts w:asciiTheme="minorHAnsi" w:hAnsiTheme="minorHAnsi" w:cstheme="majorBidi"/>
          <w:szCs w:val="24"/>
        </w:rPr>
      </w:pPr>
      <w:r w:rsidRPr="00864837">
        <w:rPr>
          <w:rFonts w:asciiTheme="minorHAnsi" w:hAnsiTheme="minorHAnsi" w:cstheme="majorBidi"/>
          <w:szCs w:val="24"/>
        </w:rPr>
        <w:t>2.13</w:t>
      </w:r>
      <w:r w:rsidRPr="00864837">
        <w:rPr>
          <w:rFonts w:asciiTheme="minorHAnsi" w:hAnsiTheme="minorHAnsi" w:cstheme="majorBidi"/>
          <w:szCs w:val="24"/>
        </w:rPr>
        <w:tab/>
        <w:t xml:space="preserve">Le </w:t>
      </w:r>
      <w:r w:rsidRPr="00864837">
        <w:rPr>
          <w:rFonts w:asciiTheme="minorHAnsi" w:hAnsiTheme="minorHAnsi" w:cstheme="majorBidi"/>
          <w:b/>
          <w:bCs/>
          <w:szCs w:val="24"/>
        </w:rPr>
        <w:t>Secrétaire général</w:t>
      </w:r>
      <w:r w:rsidRPr="00864837">
        <w:rPr>
          <w:rFonts w:asciiTheme="minorHAnsi" w:hAnsiTheme="minorHAnsi" w:cstheme="majorBidi"/>
          <w:szCs w:val="24"/>
        </w:rPr>
        <w:t xml:space="preserve"> adresse ses vives félicitations à son ami, M. Houlin Zhao, à qui il passera le flambeau de l'</w:t>
      </w:r>
      <w:r w:rsidR="00AE7B51">
        <w:rPr>
          <w:rFonts w:asciiTheme="minorHAnsi" w:hAnsiTheme="minorHAnsi" w:cstheme="majorBidi"/>
          <w:szCs w:val="24"/>
        </w:rPr>
        <w:t>o</w:t>
      </w:r>
      <w:r w:rsidRPr="00864837">
        <w:rPr>
          <w:rFonts w:asciiTheme="minorHAnsi" w:hAnsiTheme="minorHAnsi" w:cstheme="majorBidi"/>
          <w:szCs w:val="24"/>
        </w:rPr>
        <w:t xml:space="preserve">rganisation le 31 décembre. Soulignant qu'ils travaillent ensemble dans la plus grande harmonie depuis </w:t>
      </w:r>
      <w:r w:rsidR="00864837" w:rsidRPr="00864837">
        <w:rPr>
          <w:rFonts w:asciiTheme="minorHAnsi" w:hAnsiTheme="minorHAnsi" w:cstheme="majorBidi"/>
          <w:szCs w:val="24"/>
        </w:rPr>
        <w:t>huit</w:t>
      </w:r>
      <w:r w:rsidRPr="00864837">
        <w:rPr>
          <w:rFonts w:asciiTheme="minorHAnsi" w:hAnsiTheme="minorHAnsi" w:cstheme="majorBidi"/>
          <w:szCs w:val="24"/>
        </w:rPr>
        <w:t xml:space="preserve"> ans, il considère que jamais un secrétaire général n'a</w:t>
      </w:r>
      <w:r w:rsidR="00AE7B51">
        <w:rPr>
          <w:rFonts w:asciiTheme="minorHAnsi" w:hAnsiTheme="minorHAnsi" w:cstheme="majorBidi"/>
          <w:szCs w:val="24"/>
        </w:rPr>
        <w:t>ura</w:t>
      </w:r>
      <w:r w:rsidRPr="00864837">
        <w:rPr>
          <w:rFonts w:asciiTheme="minorHAnsi" w:hAnsiTheme="minorHAnsi" w:cstheme="majorBidi"/>
          <w:szCs w:val="24"/>
        </w:rPr>
        <w:t xml:space="preserve"> été aussi bien préparé à sa tâche et se félicite du choix des Etats Membres</w:t>
      </w:r>
      <w:r w:rsidR="00AE7B51">
        <w:rPr>
          <w:rFonts w:asciiTheme="minorHAnsi" w:hAnsiTheme="minorHAnsi" w:cstheme="majorBidi"/>
          <w:szCs w:val="24"/>
        </w:rPr>
        <w:t>.</w:t>
      </w:r>
      <w:r w:rsidR="001049FF">
        <w:rPr>
          <w:rFonts w:asciiTheme="minorHAnsi" w:hAnsiTheme="minorHAnsi" w:cstheme="majorBidi"/>
          <w:szCs w:val="24"/>
        </w:rPr>
        <w:t xml:space="preserve"> </w:t>
      </w:r>
      <w:r w:rsidRPr="00864837">
        <w:rPr>
          <w:rFonts w:asciiTheme="minorHAnsi" w:hAnsiTheme="minorHAnsi" w:cstheme="majorBidi"/>
          <w:szCs w:val="24"/>
        </w:rPr>
        <w:t xml:space="preserve">Il s'engage à travailler étroitement avec M. Zhao jusqu'à la fin de l'année et saisit l'occasion pour remercier M. Zhao ainsi que les Directeurs de </w:t>
      </w:r>
      <w:r w:rsidR="00AE7B51">
        <w:rPr>
          <w:rFonts w:asciiTheme="minorHAnsi" w:hAnsiTheme="minorHAnsi" w:cstheme="majorBidi"/>
          <w:szCs w:val="24"/>
        </w:rPr>
        <w:t>B</w:t>
      </w:r>
      <w:r w:rsidRPr="00864837">
        <w:rPr>
          <w:rFonts w:asciiTheme="minorHAnsi" w:hAnsiTheme="minorHAnsi" w:cstheme="majorBidi"/>
          <w:szCs w:val="24"/>
        </w:rPr>
        <w:t xml:space="preserve">ureau, M. Johnson (TSB), M. Sanou (BDT) et M. Rancy (BR), grâce auxquels l'équipe de direction a travaillé en parfaite entente. </w:t>
      </w:r>
    </w:p>
    <w:p w:rsidR="00395CC4" w:rsidRPr="00864837" w:rsidRDefault="00113779" w:rsidP="004F5E02">
      <w:pPr>
        <w:spacing w:before="160"/>
        <w:rPr>
          <w:rFonts w:asciiTheme="minorHAnsi" w:hAnsiTheme="minorHAnsi" w:cstheme="majorBidi"/>
          <w:szCs w:val="24"/>
        </w:rPr>
      </w:pPr>
      <w:r w:rsidRPr="00864837">
        <w:rPr>
          <w:rFonts w:asciiTheme="minorHAnsi" w:hAnsiTheme="minorHAnsi" w:cstheme="majorBidi"/>
          <w:szCs w:val="24"/>
        </w:rPr>
        <w:t>2.14</w:t>
      </w:r>
      <w:r w:rsidRPr="00864837">
        <w:rPr>
          <w:rFonts w:asciiTheme="minorHAnsi" w:hAnsiTheme="minorHAnsi" w:cstheme="majorBidi"/>
          <w:szCs w:val="24"/>
        </w:rPr>
        <w:tab/>
      </w:r>
      <w:r w:rsidR="009A6B77" w:rsidRPr="00864837">
        <w:rPr>
          <w:rFonts w:asciiTheme="minorHAnsi" w:hAnsiTheme="minorHAnsi" w:cstheme="majorBidi"/>
          <w:szCs w:val="24"/>
        </w:rPr>
        <w:t>Le</w:t>
      </w:r>
      <w:r w:rsidR="00AE7B51">
        <w:rPr>
          <w:rFonts w:asciiTheme="minorHAnsi" w:hAnsiTheme="minorHAnsi" w:cstheme="majorBidi"/>
          <w:szCs w:val="24"/>
        </w:rPr>
        <w:t>s</w:t>
      </w:r>
      <w:r w:rsidR="009A6B77" w:rsidRPr="00864837">
        <w:rPr>
          <w:rFonts w:asciiTheme="minorHAnsi" w:hAnsiTheme="minorHAnsi" w:cstheme="majorBidi"/>
          <w:szCs w:val="24"/>
        </w:rPr>
        <w:t xml:space="preserve"> </w:t>
      </w:r>
      <w:r w:rsidR="009A6B77" w:rsidRPr="00864837">
        <w:rPr>
          <w:rFonts w:asciiTheme="minorHAnsi" w:hAnsiTheme="minorHAnsi" w:cstheme="majorBidi"/>
          <w:b/>
          <w:bCs/>
          <w:szCs w:val="24"/>
        </w:rPr>
        <w:t>délégué</w:t>
      </w:r>
      <w:r w:rsidR="00AE7B51">
        <w:rPr>
          <w:rFonts w:asciiTheme="minorHAnsi" w:hAnsiTheme="minorHAnsi" w:cstheme="majorBidi"/>
          <w:b/>
          <w:bCs/>
          <w:szCs w:val="24"/>
        </w:rPr>
        <w:t>s</w:t>
      </w:r>
      <w:r w:rsidR="009A6B77" w:rsidRPr="00864837">
        <w:rPr>
          <w:rFonts w:asciiTheme="minorHAnsi" w:hAnsiTheme="minorHAnsi" w:cstheme="majorBidi"/>
          <w:b/>
          <w:bCs/>
          <w:szCs w:val="24"/>
        </w:rPr>
        <w:t xml:space="preserve"> des Emirats arabes unis</w:t>
      </w:r>
      <w:r w:rsidR="00AE7B51">
        <w:rPr>
          <w:rFonts w:asciiTheme="minorHAnsi" w:hAnsiTheme="minorHAnsi" w:cstheme="majorBidi"/>
          <w:b/>
          <w:bCs/>
          <w:szCs w:val="24"/>
        </w:rPr>
        <w:t>,</w:t>
      </w:r>
      <w:r w:rsidR="00AE7B51">
        <w:rPr>
          <w:rFonts w:asciiTheme="minorHAnsi" w:hAnsiTheme="minorHAnsi" w:cstheme="majorBidi"/>
          <w:szCs w:val="24"/>
        </w:rPr>
        <w:t xml:space="preserve"> </w:t>
      </w:r>
      <w:r w:rsidR="009A6B77" w:rsidRPr="00864837">
        <w:rPr>
          <w:rFonts w:asciiTheme="minorHAnsi" w:hAnsiTheme="minorHAnsi" w:cstheme="majorBidi"/>
          <w:b/>
          <w:bCs/>
          <w:szCs w:val="24"/>
        </w:rPr>
        <w:t>de l'Arabie saoudite</w:t>
      </w:r>
      <w:r w:rsidR="00AE7B51">
        <w:rPr>
          <w:rFonts w:asciiTheme="minorHAnsi" w:hAnsiTheme="minorHAnsi" w:cstheme="majorBidi"/>
          <w:b/>
          <w:bCs/>
          <w:szCs w:val="24"/>
        </w:rPr>
        <w:t>,</w:t>
      </w:r>
      <w:r w:rsidR="005347BD" w:rsidRPr="00864837">
        <w:rPr>
          <w:rFonts w:asciiTheme="minorHAnsi" w:hAnsiTheme="minorHAnsi" w:cstheme="majorBidi"/>
          <w:b/>
          <w:bCs/>
          <w:szCs w:val="24"/>
        </w:rPr>
        <w:t xml:space="preserve"> </w:t>
      </w:r>
      <w:r w:rsidR="000251C1" w:rsidRPr="00864837">
        <w:rPr>
          <w:rFonts w:asciiTheme="minorHAnsi" w:hAnsiTheme="minorHAnsi" w:cstheme="majorBidi"/>
          <w:b/>
          <w:bCs/>
          <w:szCs w:val="24"/>
        </w:rPr>
        <w:t>du M</w:t>
      </w:r>
      <w:r w:rsidR="005347BD" w:rsidRPr="00864837">
        <w:rPr>
          <w:rFonts w:asciiTheme="minorHAnsi" w:hAnsiTheme="minorHAnsi" w:cstheme="majorBidi"/>
          <w:b/>
          <w:bCs/>
          <w:szCs w:val="24"/>
        </w:rPr>
        <w:t>ali</w:t>
      </w:r>
      <w:r w:rsidR="00AE7B51">
        <w:rPr>
          <w:rFonts w:asciiTheme="minorHAnsi" w:hAnsiTheme="minorHAnsi" w:cstheme="majorBidi"/>
          <w:b/>
          <w:bCs/>
          <w:szCs w:val="24"/>
        </w:rPr>
        <w:t xml:space="preserve">, </w:t>
      </w:r>
      <w:r w:rsidR="00C97F3C" w:rsidRPr="00864837">
        <w:rPr>
          <w:rFonts w:asciiTheme="minorHAnsi" w:hAnsiTheme="minorHAnsi" w:cstheme="majorBidi"/>
          <w:b/>
          <w:bCs/>
          <w:szCs w:val="24"/>
        </w:rPr>
        <w:t>de la République de Corée</w:t>
      </w:r>
      <w:r w:rsidR="00AE7B51">
        <w:rPr>
          <w:rFonts w:asciiTheme="minorHAnsi" w:hAnsiTheme="minorHAnsi" w:cstheme="majorBidi"/>
          <w:b/>
          <w:bCs/>
          <w:szCs w:val="24"/>
        </w:rPr>
        <w:t xml:space="preserve">, de la Turquie, de l’Inde, des Philippines, </w:t>
      </w:r>
      <w:r w:rsidR="00CE4532" w:rsidRPr="00864837">
        <w:rPr>
          <w:rFonts w:asciiTheme="minorHAnsi" w:hAnsiTheme="minorHAnsi" w:cstheme="majorBidi"/>
          <w:b/>
          <w:bCs/>
          <w:szCs w:val="24"/>
        </w:rPr>
        <w:t>de l'Argentine</w:t>
      </w:r>
      <w:r w:rsidR="00AE7B51">
        <w:rPr>
          <w:rFonts w:asciiTheme="minorHAnsi" w:hAnsiTheme="minorHAnsi" w:cstheme="majorBidi"/>
          <w:b/>
          <w:bCs/>
          <w:szCs w:val="24"/>
        </w:rPr>
        <w:t xml:space="preserve">, </w:t>
      </w:r>
      <w:r w:rsidR="00DD6B8B" w:rsidRPr="00864837">
        <w:rPr>
          <w:rFonts w:asciiTheme="minorHAnsi" w:hAnsiTheme="minorHAnsi" w:cstheme="majorBidi"/>
          <w:b/>
          <w:bCs/>
          <w:szCs w:val="24"/>
        </w:rPr>
        <w:t xml:space="preserve">du </w:t>
      </w:r>
      <w:r w:rsidR="00AE7B51">
        <w:rPr>
          <w:rFonts w:asciiTheme="minorHAnsi" w:hAnsiTheme="minorHAnsi" w:cstheme="majorBidi"/>
          <w:b/>
          <w:bCs/>
          <w:szCs w:val="24"/>
        </w:rPr>
        <w:t xml:space="preserve">Mexique, </w:t>
      </w:r>
      <w:r w:rsidR="001049FF">
        <w:rPr>
          <w:rFonts w:asciiTheme="minorHAnsi" w:hAnsiTheme="minorHAnsi" w:cstheme="majorBidi"/>
          <w:b/>
          <w:bCs/>
          <w:szCs w:val="24"/>
        </w:rPr>
        <w:t xml:space="preserve">des Etats-Unis, </w:t>
      </w:r>
      <w:r w:rsidR="00AE7B51">
        <w:rPr>
          <w:rFonts w:asciiTheme="minorHAnsi" w:hAnsiTheme="minorHAnsi" w:cstheme="majorBidi"/>
          <w:b/>
          <w:bCs/>
          <w:szCs w:val="24"/>
        </w:rPr>
        <w:t>d</w:t>
      </w:r>
      <w:r w:rsidR="006C2EB1" w:rsidRPr="00864837">
        <w:rPr>
          <w:rFonts w:asciiTheme="minorHAnsi" w:hAnsiTheme="minorHAnsi" w:cstheme="majorBidi"/>
          <w:b/>
          <w:bCs/>
          <w:szCs w:val="24"/>
        </w:rPr>
        <w:t>u Maroc</w:t>
      </w:r>
      <w:r w:rsidR="00AE7B51">
        <w:rPr>
          <w:rFonts w:asciiTheme="minorHAnsi" w:hAnsiTheme="minorHAnsi" w:cstheme="majorBidi"/>
          <w:b/>
          <w:bCs/>
          <w:szCs w:val="24"/>
        </w:rPr>
        <w:t>,</w:t>
      </w:r>
      <w:r w:rsidR="006C2EB1" w:rsidRPr="00864837">
        <w:rPr>
          <w:rFonts w:asciiTheme="minorHAnsi" w:hAnsiTheme="minorHAnsi" w:cstheme="majorBidi"/>
          <w:szCs w:val="24"/>
        </w:rPr>
        <w:t xml:space="preserve"> </w:t>
      </w:r>
      <w:r w:rsidR="00A726EC" w:rsidRPr="00864837">
        <w:rPr>
          <w:rFonts w:asciiTheme="minorHAnsi" w:hAnsiTheme="minorHAnsi" w:cstheme="majorBidi"/>
          <w:b/>
          <w:bCs/>
          <w:szCs w:val="24"/>
        </w:rPr>
        <w:t>du Pakistan</w:t>
      </w:r>
      <w:r w:rsidR="001A39FF">
        <w:rPr>
          <w:rFonts w:asciiTheme="minorHAnsi" w:hAnsiTheme="minorHAnsi" w:cstheme="majorBidi"/>
          <w:b/>
          <w:bCs/>
          <w:szCs w:val="24"/>
        </w:rPr>
        <w:t xml:space="preserve">, </w:t>
      </w:r>
      <w:r w:rsidR="00A726EC" w:rsidRPr="00864837">
        <w:rPr>
          <w:rFonts w:asciiTheme="minorHAnsi" w:hAnsiTheme="minorHAnsi" w:cstheme="majorBidi"/>
          <w:b/>
          <w:bCs/>
          <w:szCs w:val="24"/>
        </w:rPr>
        <w:t>de l'Indonésie</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de la République islamique d'Iran</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de la Zambie</w:t>
      </w:r>
      <w:r w:rsidR="001A39FF">
        <w:rPr>
          <w:rFonts w:asciiTheme="minorHAnsi" w:hAnsiTheme="minorHAnsi" w:cstheme="majorBidi"/>
          <w:b/>
          <w:bCs/>
          <w:szCs w:val="24"/>
        </w:rPr>
        <w:t>, de la Pologne,</w:t>
      </w:r>
      <w:r w:rsidR="00536786" w:rsidRPr="00864837">
        <w:rPr>
          <w:rFonts w:asciiTheme="minorHAnsi" w:hAnsiTheme="minorHAnsi" w:cstheme="majorBidi"/>
          <w:b/>
          <w:bCs/>
          <w:szCs w:val="24"/>
        </w:rPr>
        <w:t xml:space="preserve"> </w:t>
      </w:r>
      <w:r w:rsidR="001049FF">
        <w:rPr>
          <w:rFonts w:asciiTheme="minorHAnsi" w:hAnsiTheme="minorHAnsi" w:cstheme="majorBidi"/>
          <w:szCs w:val="24"/>
        </w:rPr>
        <w:t>qui parle au nom de</w:t>
      </w:r>
      <w:r w:rsidR="007C4BE3">
        <w:rPr>
          <w:rFonts w:asciiTheme="minorHAnsi" w:hAnsiTheme="minorHAnsi" w:cstheme="majorBidi"/>
          <w:szCs w:val="24"/>
        </w:rPr>
        <w:t>s pays de la CEPT</w:t>
      </w:r>
      <w:r w:rsidR="001049FF">
        <w:rPr>
          <w:rFonts w:asciiTheme="minorHAnsi" w:hAnsiTheme="minorHAnsi" w:cstheme="majorBidi"/>
          <w:szCs w:val="24"/>
        </w:rPr>
        <w:t xml:space="preserve">, </w:t>
      </w:r>
      <w:r w:rsidR="00536786" w:rsidRPr="00864837">
        <w:rPr>
          <w:rFonts w:asciiTheme="minorHAnsi" w:hAnsiTheme="minorHAnsi" w:cstheme="majorBidi"/>
          <w:b/>
          <w:bCs/>
          <w:szCs w:val="24"/>
        </w:rPr>
        <w:t>du Zimbabwe</w:t>
      </w:r>
      <w:r w:rsidR="008C2601" w:rsidRPr="00864837">
        <w:rPr>
          <w:rFonts w:asciiTheme="minorHAnsi" w:hAnsiTheme="minorHAnsi" w:cstheme="majorBidi"/>
          <w:szCs w:val="24"/>
        </w:rPr>
        <w:t xml:space="preserve">, </w:t>
      </w:r>
      <w:r w:rsidR="001A39FF">
        <w:rPr>
          <w:rFonts w:asciiTheme="minorHAnsi" w:hAnsiTheme="minorHAnsi" w:cstheme="majorBidi"/>
          <w:szCs w:val="24"/>
        </w:rPr>
        <w:t xml:space="preserve">qui parle </w:t>
      </w:r>
      <w:r w:rsidR="008C2601" w:rsidRPr="00864837">
        <w:rPr>
          <w:rFonts w:asciiTheme="minorHAnsi" w:hAnsiTheme="minorHAnsi" w:cstheme="majorBidi"/>
          <w:szCs w:val="24"/>
        </w:rPr>
        <w:t xml:space="preserve">au nom de son pays et du Groupe africain, </w:t>
      </w:r>
      <w:r w:rsidR="00536786" w:rsidRPr="00864837">
        <w:rPr>
          <w:rFonts w:asciiTheme="minorHAnsi" w:hAnsiTheme="minorHAnsi" w:cstheme="majorBidi"/>
          <w:b/>
          <w:bCs/>
          <w:szCs w:val="24"/>
        </w:rPr>
        <w:t>de la République sudafricaine</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du Kowe</w:t>
      </w:r>
      <w:r w:rsidR="00107507" w:rsidRPr="00864837">
        <w:rPr>
          <w:rFonts w:asciiTheme="minorHAnsi" w:hAnsiTheme="minorHAnsi" w:cstheme="majorBidi"/>
          <w:b/>
          <w:bCs/>
          <w:szCs w:val="24"/>
        </w:rPr>
        <w:t>ï</w:t>
      </w:r>
      <w:r w:rsidR="00536786" w:rsidRPr="00864837">
        <w:rPr>
          <w:rFonts w:asciiTheme="minorHAnsi" w:hAnsiTheme="minorHAnsi" w:cstheme="majorBidi"/>
          <w:b/>
          <w:bCs/>
          <w:szCs w:val="24"/>
        </w:rPr>
        <w:t>t</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de la Malaisie</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 xml:space="preserve">du </w:t>
      </w:r>
      <w:r w:rsidR="001A39FF">
        <w:rPr>
          <w:rFonts w:asciiTheme="minorHAnsi" w:hAnsiTheme="minorHAnsi" w:cstheme="majorBidi"/>
          <w:b/>
          <w:bCs/>
          <w:szCs w:val="24"/>
        </w:rPr>
        <w:t xml:space="preserve">Royaume-Uni, </w:t>
      </w:r>
      <w:r w:rsidR="00536786" w:rsidRPr="00864837">
        <w:rPr>
          <w:rFonts w:asciiTheme="minorHAnsi" w:hAnsiTheme="minorHAnsi" w:cstheme="majorBidi"/>
          <w:b/>
          <w:bCs/>
          <w:szCs w:val="24"/>
        </w:rPr>
        <w:t>de l'Egypte</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du Liban</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d'Oman</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de la Tunisie</w:t>
      </w:r>
      <w:r w:rsidR="0014244D" w:rsidRPr="00864837">
        <w:rPr>
          <w:rFonts w:asciiTheme="minorHAnsi" w:hAnsiTheme="minorHAnsi" w:cstheme="majorBidi"/>
          <w:szCs w:val="24"/>
        </w:rPr>
        <w:t xml:space="preserve">, </w:t>
      </w:r>
      <w:r w:rsidR="00536786" w:rsidRPr="00864837">
        <w:rPr>
          <w:rFonts w:asciiTheme="minorHAnsi" w:hAnsiTheme="minorHAnsi" w:cstheme="majorBidi"/>
          <w:b/>
          <w:bCs/>
          <w:szCs w:val="24"/>
        </w:rPr>
        <w:t>de la Fédération de Russie</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d'Israël</w:t>
      </w:r>
      <w:r w:rsidR="001A39FF">
        <w:rPr>
          <w:rFonts w:asciiTheme="minorHAnsi" w:hAnsiTheme="minorHAnsi" w:cstheme="majorBidi"/>
          <w:b/>
          <w:bCs/>
          <w:szCs w:val="24"/>
        </w:rPr>
        <w:t xml:space="preserve">, </w:t>
      </w:r>
      <w:r w:rsidR="00536786" w:rsidRPr="00864837">
        <w:rPr>
          <w:rFonts w:asciiTheme="minorHAnsi" w:hAnsiTheme="minorHAnsi" w:cstheme="majorBidi"/>
          <w:b/>
          <w:bCs/>
          <w:szCs w:val="24"/>
        </w:rPr>
        <w:t>de la Suisse</w:t>
      </w:r>
      <w:r w:rsidR="001A39FF">
        <w:rPr>
          <w:rFonts w:asciiTheme="minorHAnsi" w:hAnsiTheme="minorHAnsi" w:cstheme="majorBidi"/>
          <w:b/>
          <w:bCs/>
          <w:szCs w:val="24"/>
        </w:rPr>
        <w:t xml:space="preserve">, </w:t>
      </w:r>
      <w:r w:rsidR="00395CC4" w:rsidRPr="00864837">
        <w:rPr>
          <w:rFonts w:asciiTheme="minorHAnsi" w:hAnsiTheme="minorHAnsi" w:cstheme="majorBidi"/>
          <w:b/>
          <w:bCs/>
          <w:szCs w:val="24"/>
        </w:rPr>
        <w:t>du G</w:t>
      </w:r>
      <w:r w:rsidR="00536786" w:rsidRPr="00864837">
        <w:rPr>
          <w:rFonts w:asciiTheme="minorHAnsi" w:hAnsiTheme="minorHAnsi" w:cstheme="majorBidi"/>
          <w:b/>
          <w:bCs/>
          <w:szCs w:val="24"/>
        </w:rPr>
        <w:t>abon</w:t>
      </w:r>
      <w:r w:rsidR="001A39FF">
        <w:rPr>
          <w:rFonts w:asciiTheme="minorHAnsi" w:hAnsiTheme="minorHAnsi" w:cstheme="majorBidi"/>
          <w:b/>
          <w:bCs/>
          <w:szCs w:val="24"/>
        </w:rPr>
        <w:t xml:space="preserve">, </w:t>
      </w:r>
      <w:r w:rsidR="005F38D9" w:rsidRPr="00864837">
        <w:rPr>
          <w:rFonts w:asciiTheme="minorHAnsi" w:hAnsiTheme="minorHAnsi" w:cstheme="majorBidi"/>
          <w:b/>
          <w:bCs/>
          <w:szCs w:val="24"/>
        </w:rPr>
        <w:t>du Japon</w:t>
      </w:r>
      <w:r w:rsidR="001A39FF">
        <w:rPr>
          <w:rFonts w:asciiTheme="minorHAnsi" w:hAnsiTheme="minorHAnsi" w:cstheme="majorBidi"/>
          <w:b/>
          <w:bCs/>
          <w:szCs w:val="24"/>
        </w:rPr>
        <w:t xml:space="preserve">, </w:t>
      </w:r>
      <w:r w:rsidR="00F83C38" w:rsidRPr="00864837">
        <w:rPr>
          <w:rFonts w:asciiTheme="minorHAnsi" w:hAnsiTheme="minorHAnsi" w:cstheme="majorBidi"/>
          <w:b/>
          <w:bCs/>
          <w:szCs w:val="24"/>
        </w:rPr>
        <w:t>du Burkina Faso</w:t>
      </w:r>
      <w:r w:rsidR="001A39FF">
        <w:rPr>
          <w:rFonts w:asciiTheme="minorHAnsi" w:hAnsiTheme="minorHAnsi" w:cstheme="majorBidi"/>
          <w:szCs w:val="24"/>
        </w:rPr>
        <w:t xml:space="preserve"> </w:t>
      </w:r>
      <w:r w:rsidR="001049FF">
        <w:rPr>
          <w:rFonts w:asciiTheme="minorHAnsi" w:hAnsiTheme="minorHAnsi" w:cstheme="majorBidi"/>
          <w:szCs w:val="24"/>
        </w:rPr>
        <w:t xml:space="preserve">et </w:t>
      </w:r>
      <w:r w:rsidR="0048597C" w:rsidRPr="00864837">
        <w:rPr>
          <w:rFonts w:asciiTheme="minorHAnsi" w:hAnsiTheme="minorHAnsi" w:cstheme="majorBidi"/>
          <w:b/>
          <w:bCs/>
          <w:szCs w:val="24"/>
        </w:rPr>
        <w:t>du Costa Rica</w:t>
      </w:r>
      <w:r w:rsidR="0048597C" w:rsidRPr="00864837">
        <w:rPr>
          <w:rFonts w:asciiTheme="minorHAnsi" w:hAnsiTheme="minorHAnsi" w:cstheme="majorBidi"/>
          <w:szCs w:val="24"/>
        </w:rPr>
        <w:t xml:space="preserve">, </w:t>
      </w:r>
      <w:r w:rsidR="001A39FF">
        <w:rPr>
          <w:rFonts w:asciiTheme="minorHAnsi" w:hAnsiTheme="minorHAnsi" w:cstheme="majorBidi"/>
          <w:szCs w:val="24"/>
        </w:rPr>
        <w:t xml:space="preserve">qui parle </w:t>
      </w:r>
      <w:r w:rsidR="0048597C" w:rsidRPr="00864837">
        <w:rPr>
          <w:rFonts w:asciiTheme="minorHAnsi" w:hAnsiTheme="minorHAnsi" w:cstheme="majorBidi"/>
          <w:szCs w:val="24"/>
        </w:rPr>
        <w:t>au nom de</w:t>
      </w:r>
      <w:r w:rsidR="003A09A8" w:rsidRPr="00864837">
        <w:rPr>
          <w:rFonts w:asciiTheme="minorHAnsi" w:hAnsiTheme="minorHAnsi" w:cstheme="majorBidi"/>
          <w:szCs w:val="24"/>
        </w:rPr>
        <w:t>s pays membres de</w:t>
      </w:r>
      <w:r w:rsidR="0048597C" w:rsidRPr="00864837">
        <w:rPr>
          <w:rFonts w:asciiTheme="minorHAnsi" w:hAnsiTheme="minorHAnsi" w:cstheme="majorBidi"/>
          <w:szCs w:val="24"/>
        </w:rPr>
        <w:t xml:space="preserve"> la </w:t>
      </w:r>
      <w:r w:rsidR="00864837" w:rsidRPr="00864837">
        <w:rPr>
          <w:rFonts w:asciiTheme="minorHAnsi" w:hAnsiTheme="minorHAnsi" w:cstheme="majorBidi"/>
          <w:szCs w:val="24"/>
        </w:rPr>
        <w:t>COMTELCA</w:t>
      </w:r>
      <w:r w:rsidR="001A39FF">
        <w:rPr>
          <w:rFonts w:asciiTheme="minorHAnsi" w:hAnsiTheme="minorHAnsi" w:cstheme="majorBidi"/>
          <w:szCs w:val="24"/>
        </w:rPr>
        <w:t xml:space="preserve">, et </w:t>
      </w:r>
      <w:r w:rsidR="001A39FF">
        <w:rPr>
          <w:rFonts w:asciiTheme="minorHAnsi" w:hAnsiTheme="minorHAnsi" w:cstheme="majorBidi"/>
          <w:b/>
          <w:bCs/>
          <w:szCs w:val="24"/>
        </w:rPr>
        <w:t>l’observateur de l’APT</w:t>
      </w:r>
      <w:r w:rsidR="001A39FF">
        <w:rPr>
          <w:rFonts w:asciiTheme="minorHAnsi" w:hAnsiTheme="minorHAnsi" w:cstheme="majorBidi"/>
          <w:szCs w:val="24"/>
        </w:rPr>
        <w:t xml:space="preserve"> prennent la parole pour </w:t>
      </w:r>
      <w:r w:rsidR="00CD1CEF" w:rsidRPr="00864837">
        <w:rPr>
          <w:rFonts w:asciiTheme="minorHAnsi" w:hAnsiTheme="minorHAnsi" w:cstheme="majorBidi"/>
          <w:szCs w:val="24"/>
        </w:rPr>
        <w:t>félicite</w:t>
      </w:r>
      <w:r w:rsidR="001A39FF">
        <w:rPr>
          <w:rFonts w:asciiTheme="minorHAnsi" w:hAnsiTheme="minorHAnsi" w:cstheme="majorBidi"/>
          <w:szCs w:val="24"/>
        </w:rPr>
        <w:t>r</w:t>
      </w:r>
      <w:r w:rsidR="0048597C" w:rsidRPr="00864837">
        <w:rPr>
          <w:rFonts w:asciiTheme="minorHAnsi" w:hAnsiTheme="minorHAnsi" w:cstheme="majorBidi"/>
          <w:szCs w:val="24"/>
        </w:rPr>
        <w:t xml:space="preserve"> M. Zhao</w:t>
      </w:r>
      <w:r w:rsidR="00CD1CEF" w:rsidRPr="00864837">
        <w:rPr>
          <w:rFonts w:asciiTheme="minorHAnsi" w:hAnsiTheme="minorHAnsi" w:cstheme="majorBidi"/>
          <w:szCs w:val="24"/>
        </w:rPr>
        <w:t xml:space="preserve"> </w:t>
      </w:r>
      <w:r w:rsidR="001A39FF">
        <w:rPr>
          <w:rFonts w:asciiTheme="minorHAnsi" w:hAnsiTheme="minorHAnsi" w:cstheme="majorBidi"/>
          <w:szCs w:val="24"/>
        </w:rPr>
        <w:t>chaleureusement pour son élection unanime et lui assurer de leur soutien. Ils saluent également le travail énorme effectué par M. Touré, Secrétaire général sortant</w:t>
      </w:r>
      <w:r w:rsidR="007C4BE3">
        <w:rPr>
          <w:rFonts w:asciiTheme="minorHAnsi" w:hAnsiTheme="minorHAnsi" w:cstheme="majorBidi"/>
          <w:szCs w:val="24"/>
        </w:rPr>
        <w:t>.</w:t>
      </w:r>
      <w:r w:rsidR="0048597C" w:rsidRPr="00864837">
        <w:rPr>
          <w:rFonts w:asciiTheme="minorHAnsi" w:hAnsiTheme="minorHAnsi" w:cstheme="majorBidi"/>
          <w:szCs w:val="24"/>
        </w:rPr>
        <w:t xml:space="preserve"> </w:t>
      </w:r>
    </w:p>
    <w:p w:rsidR="009E52BA" w:rsidRPr="00864837" w:rsidRDefault="00864837" w:rsidP="00417210">
      <w:pPr>
        <w:spacing w:before="160"/>
        <w:rPr>
          <w:rFonts w:asciiTheme="minorHAnsi" w:hAnsiTheme="minorHAnsi" w:cstheme="majorBidi"/>
          <w:szCs w:val="24"/>
        </w:rPr>
      </w:pPr>
      <w:r w:rsidRPr="00864837">
        <w:rPr>
          <w:rFonts w:asciiTheme="minorHAnsi" w:hAnsiTheme="minorHAnsi" w:cstheme="majorBidi"/>
          <w:szCs w:val="24"/>
        </w:rPr>
        <w:lastRenderedPageBreak/>
        <w:t>2.</w:t>
      </w:r>
      <w:r w:rsidR="00417210">
        <w:rPr>
          <w:rFonts w:asciiTheme="minorHAnsi" w:hAnsiTheme="minorHAnsi" w:cstheme="majorBidi"/>
          <w:szCs w:val="24"/>
        </w:rPr>
        <w:t>15</w:t>
      </w:r>
      <w:r w:rsidRPr="00864837">
        <w:rPr>
          <w:rFonts w:asciiTheme="minorHAnsi" w:hAnsiTheme="minorHAnsi" w:cstheme="majorBidi"/>
          <w:szCs w:val="24"/>
        </w:rPr>
        <w:tab/>
      </w:r>
      <w:r w:rsidR="00395CC4" w:rsidRPr="00864837">
        <w:rPr>
          <w:rFonts w:asciiTheme="minorHAnsi" w:hAnsiTheme="minorHAnsi" w:cstheme="majorBidi"/>
          <w:szCs w:val="24"/>
        </w:rPr>
        <w:t xml:space="preserve">Le </w:t>
      </w:r>
      <w:r w:rsidR="00714E69" w:rsidRPr="00864837">
        <w:rPr>
          <w:rFonts w:asciiTheme="minorHAnsi" w:hAnsiTheme="minorHAnsi" w:cstheme="majorBidi"/>
          <w:b/>
          <w:bCs/>
          <w:szCs w:val="24"/>
        </w:rPr>
        <w:t>Président</w:t>
      </w:r>
      <w:r w:rsidR="00714E69" w:rsidRPr="00864837">
        <w:rPr>
          <w:rFonts w:asciiTheme="minorHAnsi" w:hAnsiTheme="minorHAnsi" w:cstheme="majorBidi"/>
          <w:szCs w:val="24"/>
        </w:rPr>
        <w:t xml:space="preserve"> félicite personnellement </w:t>
      </w:r>
      <w:r w:rsidRPr="00864837">
        <w:rPr>
          <w:rFonts w:asciiTheme="minorHAnsi" w:hAnsiTheme="minorHAnsi" w:cstheme="majorBidi"/>
          <w:szCs w:val="24"/>
        </w:rPr>
        <w:t>le nouveau Secrétaire général</w:t>
      </w:r>
      <w:r w:rsidR="00714E69" w:rsidRPr="00864837">
        <w:rPr>
          <w:rFonts w:asciiTheme="minorHAnsi" w:hAnsiTheme="minorHAnsi" w:cstheme="majorBidi"/>
          <w:szCs w:val="24"/>
        </w:rPr>
        <w:t>, soulignant que l'APT est honorée par son élection et s'engageant à lui apporter tout l'appui nécessaire au cours de son mandat.</w:t>
      </w:r>
    </w:p>
    <w:p w:rsidR="00924A20" w:rsidRPr="00864837" w:rsidRDefault="00EF3B7D" w:rsidP="004F5E02">
      <w:pPr>
        <w:spacing w:before="160"/>
        <w:rPr>
          <w:rFonts w:asciiTheme="minorHAnsi" w:hAnsiTheme="minorHAnsi" w:cstheme="majorBidi"/>
          <w:b/>
          <w:bCs/>
          <w:szCs w:val="24"/>
        </w:rPr>
      </w:pPr>
      <w:r w:rsidRPr="00864837">
        <w:rPr>
          <w:rFonts w:asciiTheme="minorHAnsi" w:hAnsiTheme="minorHAnsi" w:cstheme="majorBidi"/>
          <w:b/>
          <w:bCs/>
          <w:szCs w:val="24"/>
        </w:rPr>
        <w:t>La séance est levée à 11 h 10</w:t>
      </w:r>
      <w:r w:rsidR="00924A20" w:rsidRPr="00864837">
        <w:rPr>
          <w:rFonts w:asciiTheme="minorHAnsi" w:hAnsiTheme="minorHAnsi" w:cstheme="majorBidi"/>
          <w:b/>
          <w:bCs/>
          <w:szCs w:val="24"/>
        </w:rPr>
        <w:t>.</w:t>
      </w:r>
    </w:p>
    <w:p w:rsidR="00AF4BDD" w:rsidRPr="00864837" w:rsidRDefault="00AF4BDD" w:rsidP="004F5E02">
      <w:pPr>
        <w:spacing w:before="160"/>
        <w:rPr>
          <w:rFonts w:asciiTheme="minorHAnsi" w:hAnsiTheme="minorHAnsi" w:cstheme="majorBidi"/>
          <w:szCs w:val="24"/>
        </w:rPr>
      </w:pPr>
    </w:p>
    <w:p w:rsidR="003A71DF" w:rsidRPr="00864837" w:rsidRDefault="00924A20" w:rsidP="004F5E02">
      <w:pPr>
        <w:spacing w:before="160"/>
        <w:rPr>
          <w:rFonts w:asciiTheme="minorHAnsi" w:hAnsiTheme="minorHAnsi" w:cstheme="majorBidi"/>
          <w:szCs w:val="24"/>
        </w:rPr>
      </w:pPr>
      <w:r w:rsidRPr="00864837">
        <w:rPr>
          <w:rFonts w:asciiTheme="minorHAnsi" w:hAnsiTheme="minorHAnsi" w:cstheme="majorBidi"/>
          <w:szCs w:val="24"/>
        </w:rPr>
        <w:t>Le Secrétaire général:</w:t>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00864837" w:rsidRPr="00864837">
        <w:rPr>
          <w:rFonts w:asciiTheme="minorHAnsi" w:hAnsiTheme="minorHAnsi" w:cstheme="majorBidi"/>
          <w:szCs w:val="24"/>
        </w:rPr>
        <w:tab/>
      </w:r>
      <w:r w:rsidR="00864837" w:rsidRPr="00864837">
        <w:rPr>
          <w:rFonts w:asciiTheme="minorHAnsi" w:hAnsiTheme="minorHAnsi" w:cstheme="majorBidi"/>
          <w:szCs w:val="24"/>
        </w:rPr>
        <w:tab/>
      </w:r>
      <w:r w:rsidR="00864837" w:rsidRPr="00864837">
        <w:rPr>
          <w:rFonts w:asciiTheme="minorHAnsi" w:hAnsiTheme="minorHAnsi" w:cstheme="majorBidi"/>
          <w:szCs w:val="24"/>
        </w:rPr>
        <w:tab/>
      </w:r>
      <w:r w:rsidRPr="00864837">
        <w:rPr>
          <w:rFonts w:asciiTheme="minorHAnsi" w:hAnsiTheme="minorHAnsi" w:cstheme="majorBidi"/>
          <w:szCs w:val="24"/>
        </w:rPr>
        <w:t>Le Président:</w:t>
      </w:r>
    </w:p>
    <w:p w:rsidR="00924A20" w:rsidRPr="00864837" w:rsidRDefault="00EF3B7D" w:rsidP="00113BCC">
      <w:pPr>
        <w:spacing w:before="0"/>
        <w:rPr>
          <w:rFonts w:asciiTheme="minorHAnsi" w:hAnsiTheme="minorHAnsi" w:cstheme="majorBidi"/>
          <w:szCs w:val="24"/>
        </w:rPr>
      </w:pPr>
      <w:r w:rsidRPr="00864837">
        <w:rPr>
          <w:rFonts w:asciiTheme="minorHAnsi" w:hAnsiTheme="minorHAnsi" w:cstheme="majorBidi"/>
          <w:szCs w:val="24"/>
        </w:rPr>
        <w:t>H. TOURÉ</w:t>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r>
      <w:r w:rsidRPr="00864837">
        <w:rPr>
          <w:rFonts w:asciiTheme="minorHAnsi" w:hAnsiTheme="minorHAnsi" w:cstheme="majorBidi"/>
          <w:szCs w:val="24"/>
        </w:rPr>
        <w:tab/>
        <w:t xml:space="preserve">                   </w:t>
      </w:r>
      <w:r w:rsidR="00441B89" w:rsidRPr="00864837">
        <w:rPr>
          <w:rFonts w:asciiTheme="minorHAnsi" w:hAnsiTheme="minorHAnsi" w:cstheme="majorBidi"/>
          <w:szCs w:val="24"/>
        </w:rPr>
        <w:tab/>
      </w:r>
      <w:r w:rsidR="00864837" w:rsidRPr="00864837">
        <w:rPr>
          <w:rFonts w:asciiTheme="minorHAnsi" w:hAnsiTheme="minorHAnsi" w:cstheme="majorBidi"/>
          <w:szCs w:val="24"/>
        </w:rPr>
        <w:tab/>
      </w:r>
      <w:r w:rsidR="00441B89" w:rsidRPr="00864837">
        <w:rPr>
          <w:rFonts w:asciiTheme="minorHAnsi" w:hAnsiTheme="minorHAnsi" w:cstheme="majorBidi"/>
          <w:szCs w:val="24"/>
        </w:rPr>
        <w:tab/>
      </w:r>
      <w:r w:rsidRPr="00864837">
        <w:rPr>
          <w:rFonts w:asciiTheme="minorHAnsi" w:hAnsiTheme="minorHAnsi" w:cstheme="majorBidi"/>
          <w:szCs w:val="24"/>
        </w:rPr>
        <w:t>W</w:t>
      </w:r>
      <w:r w:rsidR="00864837" w:rsidRPr="00864837">
        <w:rPr>
          <w:rFonts w:asciiTheme="minorHAnsi" w:hAnsiTheme="minorHAnsi" w:cstheme="majorBidi"/>
          <w:szCs w:val="24"/>
        </w:rPr>
        <w:t>.</w:t>
      </w:r>
      <w:r w:rsidR="00441B89" w:rsidRPr="00864837">
        <w:rPr>
          <w:rFonts w:asciiTheme="minorHAnsi" w:hAnsiTheme="minorHAnsi" w:cstheme="majorBidi"/>
          <w:szCs w:val="24"/>
        </w:rPr>
        <w:t xml:space="preserve"> MIN </w:t>
      </w:r>
    </w:p>
    <w:p w:rsidR="00924A20" w:rsidRPr="00864837" w:rsidRDefault="00924A20" w:rsidP="004F5E02">
      <w:pPr>
        <w:spacing w:before="160"/>
        <w:rPr>
          <w:rFonts w:asciiTheme="minorHAnsi" w:hAnsiTheme="minorHAnsi" w:cstheme="majorBidi"/>
          <w:szCs w:val="24"/>
        </w:rPr>
      </w:pPr>
    </w:p>
    <w:p w:rsidR="003A71DF" w:rsidRPr="00864837" w:rsidRDefault="003A71DF" w:rsidP="004F5E02">
      <w:pPr>
        <w:spacing w:before="160"/>
        <w:rPr>
          <w:rFonts w:asciiTheme="minorHAnsi" w:hAnsiTheme="minorHAnsi" w:cstheme="majorBidi"/>
          <w:szCs w:val="24"/>
        </w:rPr>
      </w:pPr>
    </w:p>
    <w:p w:rsidR="00924A20" w:rsidRPr="00864837" w:rsidRDefault="00924A20" w:rsidP="004F5E02">
      <w:pPr>
        <w:spacing w:before="160"/>
        <w:rPr>
          <w:rFonts w:asciiTheme="minorHAnsi" w:hAnsiTheme="minorHAnsi" w:cstheme="majorBidi"/>
          <w:szCs w:val="24"/>
        </w:rPr>
      </w:pPr>
    </w:p>
    <w:sectPr w:rsidR="00924A20" w:rsidRPr="00864837" w:rsidSect="007C4BE3">
      <w:headerReference w:type="default" r:id="rId14"/>
      <w:footerReference w:type="first" r:id="rId15"/>
      <w:type w:val="continuous"/>
      <w:pgSz w:w="11913" w:h="16834"/>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C2" w:rsidRDefault="00251FC2">
      <w:r>
        <w:separator/>
      </w:r>
    </w:p>
  </w:endnote>
  <w:endnote w:type="continuationSeparator" w:id="0">
    <w:p w:rsidR="00251FC2" w:rsidRDefault="0025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Default="003A71DF">
    <w:pPr>
      <w:pStyle w:val="FirstFooter"/>
      <w:jc w:val="center"/>
    </w:pPr>
  </w:p>
  <w:p w:rsidR="00417210" w:rsidRDefault="00417210" w:rsidP="0041721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C2" w:rsidRDefault="00251FC2">
      <w:r>
        <w:t>____________________</w:t>
      </w:r>
    </w:p>
  </w:footnote>
  <w:footnote w:type="continuationSeparator" w:id="0">
    <w:p w:rsidR="00251FC2" w:rsidRDefault="00251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DF" w:rsidRDefault="002345FA" w:rsidP="001051E4">
    <w:pPr>
      <w:pStyle w:val="Header"/>
      <w:rPr>
        <w:rStyle w:val="PageNumber"/>
      </w:rPr>
    </w:pPr>
    <w:r>
      <w:rPr>
        <w:rStyle w:val="PageNumber"/>
      </w:rPr>
      <w:fldChar w:fldCharType="begin"/>
    </w:r>
    <w:r w:rsidR="003A71DF">
      <w:rPr>
        <w:rStyle w:val="PageNumber"/>
      </w:rPr>
      <w:instrText xml:space="preserve"> PAGE </w:instrText>
    </w:r>
    <w:r>
      <w:rPr>
        <w:rStyle w:val="PageNumber"/>
      </w:rPr>
      <w:fldChar w:fldCharType="separate"/>
    </w:r>
    <w:r w:rsidR="00E42CED">
      <w:rPr>
        <w:rStyle w:val="PageNumber"/>
        <w:noProof/>
      </w:rPr>
      <w:t>4</w:t>
    </w:r>
    <w:r>
      <w:rPr>
        <w:rStyle w:val="PageNumber"/>
      </w:rPr>
      <w:fldChar w:fldCharType="end"/>
    </w:r>
    <w:r w:rsidR="003A71DF">
      <w:rPr>
        <w:rStyle w:val="PageNumber"/>
      </w:rPr>
      <w:t>/</w:t>
    </w:r>
    <w:r>
      <w:rPr>
        <w:rStyle w:val="PageNumber"/>
      </w:rPr>
      <w:fldChar w:fldCharType="begin"/>
    </w:r>
    <w:r w:rsidR="003A71DF">
      <w:rPr>
        <w:rStyle w:val="PageNumber"/>
      </w:rPr>
      <w:instrText xml:space="preserve"> NUMPAGES </w:instrText>
    </w:r>
    <w:r>
      <w:rPr>
        <w:rStyle w:val="PageNumber"/>
      </w:rPr>
      <w:fldChar w:fldCharType="separate"/>
    </w:r>
    <w:r w:rsidR="00E42CED">
      <w:rPr>
        <w:rStyle w:val="PageNumber"/>
        <w:noProof/>
      </w:rPr>
      <w:t>4</w:t>
    </w:r>
    <w:r>
      <w:rPr>
        <w:rStyle w:val="PageNumber"/>
      </w:rPr>
      <w:fldChar w:fldCharType="end"/>
    </w:r>
  </w:p>
  <w:p w:rsidR="003A71DF" w:rsidRDefault="003A71DF" w:rsidP="00417210">
    <w:pPr>
      <w:pStyle w:val="Header"/>
      <w:rPr>
        <w:lang w:val="en-US"/>
      </w:rPr>
    </w:pPr>
    <w:r>
      <w:rPr>
        <w:lang w:val="en-US"/>
      </w:rPr>
      <w:t>PP-1</w:t>
    </w:r>
    <w:r w:rsidR="00417210">
      <w:rPr>
        <w:lang w:val="en-US"/>
      </w:rPr>
      <w:t>4</w:t>
    </w:r>
    <w:r>
      <w:rPr>
        <w:lang w:val="en-US"/>
      </w:rPr>
      <w:t>/</w:t>
    </w:r>
    <w:r w:rsidR="00417210">
      <w:rPr>
        <w:lang w:val="en-US"/>
      </w:rPr>
      <w:t>118</w:t>
    </w:r>
    <w:r>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CAA"/>
    <w:multiLevelType w:val="hybridMultilevel"/>
    <w:tmpl w:val="933E59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
    <w:nsid w:val="1AA84E0D"/>
    <w:multiLevelType w:val="multilevel"/>
    <w:tmpl w:val="39CA8DBE"/>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93049C"/>
    <w:multiLevelType w:val="hybridMultilevel"/>
    <w:tmpl w:val="C5D2840C"/>
    <w:lvl w:ilvl="0" w:tplc="2A64B8FA">
      <w:start w:val="2"/>
      <w:numFmt w:val="bullet"/>
      <w:lvlText w:val="−"/>
      <w:lvlJc w:val="left"/>
      <w:pPr>
        <w:ind w:left="1494"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28AE5E75"/>
    <w:multiLevelType w:val="multilevel"/>
    <w:tmpl w:val="E2B01FBA"/>
    <w:lvl w:ilvl="0">
      <w:start w:val="1"/>
      <w:numFmt w:val="decimal"/>
      <w:lvlText w:val="%1"/>
      <w:lvlJc w:val="left"/>
      <w:pPr>
        <w:ind w:left="360" w:hanging="360"/>
      </w:pPr>
      <w:rPr>
        <w:rFonts w:hint="default"/>
      </w:rPr>
    </w:lvl>
    <w:lvl w:ilvl="1">
      <w:start w:val="1"/>
      <w:numFmt w:val="decimal"/>
      <w:lvlText w:val="%1.%2"/>
      <w:lvlJc w:val="left"/>
      <w:pPr>
        <w:ind w:left="-65" w:hanging="360"/>
      </w:pPr>
      <w:rPr>
        <w:rFonts w:hint="default"/>
      </w:rPr>
    </w:lvl>
    <w:lvl w:ilvl="2">
      <w:start w:val="1"/>
      <w:numFmt w:val="decimal"/>
      <w:lvlText w:val="%1.%2.%3"/>
      <w:lvlJc w:val="left"/>
      <w:pPr>
        <w:ind w:left="-130" w:hanging="720"/>
      </w:pPr>
      <w:rPr>
        <w:rFonts w:hint="default"/>
      </w:rPr>
    </w:lvl>
    <w:lvl w:ilvl="3">
      <w:start w:val="1"/>
      <w:numFmt w:val="decimal"/>
      <w:lvlText w:val="%1.%2.%3.%4"/>
      <w:lvlJc w:val="left"/>
      <w:pPr>
        <w:ind w:left="-195" w:hanging="108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240" w:hanging="2160"/>
      </w:pPr>
      <w:rPr>
        <w:rFonts w:hint="default"/>
      </w:rPr>
    </w:lvl>
  </w:abstractNum>
  <w:abstractNum w:abstractNumId="5">
    <w:nsid w:val="548255B9"/>
    <w:multiLevelType w:val="hybridMultilevel"/>
    <w:tmpl w:val="B5D67908"/>
    <w:lvl w:ilvl="0" w:tplc="0AF81526">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CC964CF"/>
    <w:multiLevelType w:val="hybridMultilevel"/>
    <w:tmpl w:val="272E9BB8"/>
    <w:lvl w:ilvl="0" w:tplc="0BF6407C">
      <w:start w:val="2"/>
      <w:numFmt w:val="bullet"/>
      <w:lvlText w:val="−"/>
      <w:lvlJc w:val="left"/>
      <w:pPr>
        <w:ind w:left="1488" w:hanging="360"/>
      </w:pPr>
      <w:rPr>
        <w:rFonts w:ascii="Calibri" w:eastAsia="Times New Roman" w:hAnsi="Calibri" w:cs="Times New Roman" w:hint="default"/>
        <w:b w:val="0"/>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nsid w:val="5F935F8A"/>
    <w:multiLevelType w:val="multilevel"/>
    <w:tmpl w:val="370889CC"/>
    <w:lvl w:ilvl="0">
      <w:start w:val="1"/>
      <w:numFmt w:val="decimal"/>
      <w:lvlText w:val="%1"/>
      <w:lvlJc w:val="left"/>
      <w:pPr>
        <w:ind w:left="1135" w:hanging="1560"/>
      </w:pPr>
      <w:rPr>
        <w:rFonts w:hint="default"/>
      </w:rPr>
    </w:lvl>
    <w:lvl w:ilvl="1">
      <w:start w:val="1"/>
      <w:numFmt w:val="decimal"/>
      <w:isLgl/>
      <w:lvlText w:val="%1.%2"/>
      <w:lvlJc w:val="left"/>
      <w:pPr>
        <w:ind w:left="-65" w:hanging="360"/>
      </w:pPr>
      <w:rPr>
        <w:rFonts w:hint="default"/>
      </w:rPr>
    </w:lvl>
    <w:lvl w:ilvl="2">
      <w:start w:val="1"/>
      <w:numFmt w:val="decimal"/>
      <w:isLgl/>
      <w:lvlText w:val="%1.%2.%3"/>
      <w:lvlJc w:val="left"/>
      <w:pPr>
        <w:ind w:left="295" w:hanging="720"/>
      </w:pPr>
      <w:rPr>
        <w:rFonts w:hint="default"/>
      </w:rPr>
    </w:lvl>
    <w:lvl w:ilvl="3">
      <w:start w:val="1"/>
      <w:numFmt w:val="decimal"/>
      <w:isLgl/>
      <w:lvlText w:val="%1.%2.%3.%4"/>
      <w:lvlJc w:val="left"/>
      <w:pPr>
        <w:ind w:left="655" w:hanging="1080"/>
      </w:pPr>
      <w:rPr>
        <w:rFonts w:hint="default"/>
      </w:rPr>
    </w:lvl>
    <w:lvl w:ilvl="4">
      <w:start w:val="1"/>
      <w:numFmt w:val="decimal"/>
      <w:isLgl/>
      <w:lvlText w:val="%1.%2.%3.%4.%5"/>
      <w:lvlJc w:val="left"/>
      <w:pPr>
        <w:ind w:left="655" w:hanging="1080"/>
      </w:pPr>
      <w:rPr>
        <w:rFonts w:hint="default"/>
      </w:rPr>
    </w:lvl>
    <w:lvl w:ilvl="5">
      <w:start w:val="1"/>
      <w:numFmt w:val="decimal"/>
      <w:isLgl/>
      <w:lvlText w:val="%1.%2.%3.%4.%5.%6"/>
      <w:lvlJc w:val="left"/>
      <w:pPr>
        <w:ind w:left="1015" w:hanging="1440"/>
      </w:pPr>
      <w:rPr>
        <w:rFonts w:hint="default"/>
      </w:rPr>
    </w:lvl>
    <w:lvl w:ilvl="6">
      <w:start w:val="1"/>
      <w:numFmt w:val="decimal"/>
      <w:isLgl/>
      <w:lvlText w:val="%1.%2.%3.%4.%5.%6.%7"/>
      <w:lvlJc w:val="left"/>
      <w:pPr>
        <w:ind w:left="1015" w:hanging="1440"/>
      </w:pPr>
      <w:rPr>
        <w:rFonts w:hint="default"/>
      </w:rPr>
    </w:lvl>
    <w:lvl w:ilvl="7">
      <w:start w:val="1"/>
      <w:numFmt w:val="decimal"/>
      <w:isLgl/>
      <w:lvlText w:val="%1.%2.%3.%4.%5.%6.%7.%8"/>
      <w:lvlJc w:val="left"/>
      <w:pPr>
        <w:ind w:left="1375" w:hanging="1800"/>
      </w:pPr>
      <w:rPr>
        <w:rFonts w:hint="default"/>
      </w:rPr>
    </w:lvl>
    <w:lvl w:ilvl="8">
      <w:start w:val="1"/>
      <w:numFmt w:val="decimal"/>
      <w:isLgl/>
      <w:lvlText w:val="%1.%2.%3.%4.%5.%6.%7.%8.%9"/>
      <w:lvlJc w:val="left"/>
      <w:pPr>
        <w:ind w:left="1735" w:hanging="2160"/>
      </w:pPr>
      <w:rPr>
        <w:rFonts w:hint="default"/>
      </w:rPr>
    </w:lvl>
  </w:abstractNum>
  <w:abstractNum w:abstractNumId="8">
    <w:nsid w:val="69577D61"/>
    <w:multiLevelType w:val="hybridMultilevel"/>
    <w:tmpl w:val="13DEA17A"/>
    <w:lvl w:ilvl="0" w:tplc="A094CA22">
      <w:start w:val="2"/>
      <w:numFmt w:val="bullet"/>
      <w:lvlText w:val="−"/>
      <w:lvlJc w:val="left"/>
      <w:pPr>
        <w:ind w:left="924" w:hanging="360"/>
      </w:pPr>
      <w:rPr>
        <w:rFonts w:ascii="Calibri" w:eastAsia="Times New Roman" w:hAnsi="Calibri"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20"/>
    <w:rsid w:val="000054D8"/>
    <w:rsid w:val="00020714"/>
    <w:rsid w:val="000251C1"/>
    <w:rsid w:val="00026275"/>
    <w:rsid w:val="000364B4"/>
    <w:rsid w:val="000423C6"/>
    <w:rsid w:val="00043278"/>
    <w:rsid w:val="00063D8A"/>
    <w:rsid w:val="00072D5C"/>
    <w:rsid w:val="00083CB0"/>
    <w:rsid w:val="00084308"/>
    <w:rsid w:val="00086D30"/>
    <w:rsid w:val="00097238"/>
    <w:rsid w:val="000C467B"/>
    <w:rsid w:val="000F6E9C"/>
    <w:rsid w:val="00103D87"/>
    <w:rsid w:val="001049FF"/>
    <w:rsid w:val="001051E4"/>
    <w:rsid w:val="00107507"/>
    <w:rsid w:val="00113779"/>
    <w:rsid w:val="00113BCC"/>
    <w:rsid w:val="001354EA"/>
    <w:rsid w:val="00136FCE"/>
    <w:rsid w:val="0014244D"/>
    <w:rsid w:val="00144CA7"/>
    <w:rsid w:val="0015149F"/>
    <w:rsid w:val="001615C9"/>
    <w:rsid w:val="00166405"/>
    <w:rsid w:val="00172975"/>
    <w:rsid w:val="0017463D"/>
    <w:rsid w:val="001941AD"/>
    <w:rsid w:val="001A39FF"/>
    <w:rsid w:val="001E1B9B"/>
    <w:rsid w:val="001E22BB"/>
    <w:rsid w:val="001E3897"/>
    <w:rsid w:val="001F04A8"/>
    <w:rsid w:val="001F6233"/>
    <w:rsid w:val="001F6ED2"/>
    <w:rsid w:val="00227922"/>
    <w:rsid w:val="002302A2"/>
    <w:rsid w:val="002345FA"/>
    <w:rsid w:val="002441BE"/>
    <w:rsid w:val="00251FC2"/>
    <w:rsid w:val="00256F46"/>
    <w:rsid w:val="00264835"/>
    <w:rsid w:val="00267C39"/>
    <w:rsid w:val="0028291F"/>
    <w:rsid w:val="00291392"/>
    <w:rsid w:val="002C1059"/>
    <w:rsid w:val="002C2F9C"/>
    <w:rsid w:val="002D11CE"/>
    <w:rsid w:val="002E56F3"/>
    <w:rsid w:val="002E7AE4"/>
    <w:rsid w:val="002F2376"/>
    <w:rsid w:val="00304222"/>
    <w:rsid w:val="00334E5E"/>
    <w:rsid w:val="00336E6A"/>
    <w:rsid w:val="0034429C"/>
    <w:rsid w:val="003642ED"/>
    <w:rsid w:val="00364F09"/>
    <w:rsid w:val="00371C27"/>
    <w:rsid w:val="00395CC4"/>
    <w:rsid w:val="003A09A8"/>
    <w:rsid w:val="003A0B7D"/>
    <w:rsid w:val="003A71DF"/>
    <w:rsid w:val="003C4BE2"/>
    <w:rsid w:val="003D147D"/>
    <w:rsid w:val="003F2C9A"/>
    <w:rsid w:val="0040229C"/>
    <w:rsid w:val="004151C4"/>
    <w:rsid w:val="004166B3"/>
    <w:rsid w:val="00417210"/>
    <w:rsid w:val="00430015"/>
    <w:rsid w:val="00432788"/>
    <w:rsid w:val="0044110F"/>
    <w:rsid w:val="00441B89"/>
    <w:rsid w:val="004474C7"/>
    <w:rsid w:val="004678D0"/>
    <w:rsid w:val="00482954"/>
    <w:rsid w:val="0048597C"/>
    <w:rsid w:val="004E0C13"/>
    <w:rsid w:val="004F522F"/>
    <w:rsid w:val="004F5E02"/>
    <w:rsid w:val="00500FA9"/>
    <w:rsid w:val="00524001"/>
    <w:rsid w:val="005347BD"/>
    <w:rsid w:val="00536786"/>
    <w:rsid w:val="00541EB3"/>
    <w:rsid w:val="00556FF3"/>
    <w:rsid w:val="00561295"/>
    <w:rsid w:val="00564B63"/>
    <w:rsid w:val="00580019"/>
    <w:rsid w:val="00583589"/>
    <w:rsid w:val="005836C2"/>
    <w:rsid w:val="00590C1D"/>
    <w:rsid w:val="005A4EFD"/>
    <w:rsid w:val="005A5ABE"/>
    <w:rsid w:val="005A7BFE"/>
    <w:rsid w:val="005B0E1A"/>
    <w:rsid w:val="005C2ECC"/>
    <w:rsid w:val="005C64D2"/>
    <w:rsid w:val="005D0A63"/>
    <w:rsid w:val="005E419E"/>
    <w:rsid w:val="005F25B2"/>
    <w:rsid w:val="005F38D9"/>
    <w:rsid w:val="006112EE"/>
    <w:rsid w:val="00611CF1"/>
    <w:rsid w:val="006277DB"/>
    <w:rsid w:val="00635B7B"/>
    <w:rsid w:val="00647DB9"/>
    <w:rsid w:val="00655B98"/>
    <w:rsid w:val="00657AB1"/>
    <w:rsid w:val="00673810"/>
    <w:rsid w:val="006819C9"/>
    <w:rsid w:val="00686973"/>
    <w:rsid w:val="006A31CA"/>
    <w:rsid w:val="006A6342"/>
    <w:rsid w:val="006B6C9C"/>
    <w:rsid w:val="006C2EB1"/>
    <w:rsid w:val="006C7AE3"/>
    <w:rsid w:val="006D55E8"/>
    <w:rsid w:val="006F36F9"/>
    <w:rsid w:val="006F5543"/>
    <w:rsid w:val="0070576B"/>
    <w:rsid w:val="00713335"/>
    <w:rsid w:val="00714E69"/>
    <w:rsid w:val="00716550"/>
    <w:rsid w:val="00717A0A"/>
    <w:rsid w:val="00727C2F"/>
    <w:rsid w:val="00733D5F"/>
    <w:rsid w:val="00735F13"/>
    <w:rsid w:val="007717F2"/>
    <w:rsid w:val="0078134C"/>
    <w:rsid w:val="007A5830"/>
    <w:rsid w:val="007B20A2"/>
    <w:rsid w:val="007C101F"/>
    <w:rsid w:val="007C437D"/>
    <w:rsid w:val="007C4BE3"/>
    <w:rsid w:val="007C7987"/>
    <w:rsid w:val="007F1CC0"/>
    <w:rsid w:val="007F386C"/>
    <w:rsid w:val="00801256"/>
    <w:rsid w:val="008145FA"/>
    <w:rsid w:val="00836091"/>
    <w:rsid w:val="00860160"/>
    <w:rsid w:val="00864837"/>
    <w:rsid w:val="00865595"/>
    <w:rsid w:val="008703CB"/>
    <w:rsid w:val="008A6B19"/>
    <w:rsid w:val="008B2D21"/>
    <w:rsid w:val="008B3B59"/>
    <w:rsid w:val="008B4789"/>
    <w:rsid w:val="008C2601"/>
    <w:rsid w:val="008C33C2"/>
    <w:rsid w:val="008C6137"/>
    <w:rsid w:val="008D2C8F"/>
    <w:rsid w:val="008D5BBB"/>
    <w:rsid w:val="008E2DB4"/>
    <w:rsid w:val="00901DD5"/>
    <w:rsid w:val="00912D5E"/>
    <w:rsid w:val="00924A20"/>
    <w:rsid w:val="00934340"/>
    <w:rsid w:val="00947129"/>
    <w:rsid w:val="00966CD3"/>
    <w:rsid w:val="00987A20"/>
    <w:rsid w:val="00997A7B"/>
    <w:rsid w:val="009A062A"/>
    <w:rsid w:val="009A0E15"/>
    <w:rsid w:val="009A6B77"/>
    <w:rsid w:val="009B2073"/>
    <w:rsid w:val="009B50EE"/>
    <w:rsid w:val="009C3982"/>
    <w:rsid w:val="009E52BA"/>
    <w:rsid w:val="009F0592"/>
    <w:rsid w:val="009F0830"/>
    <w:rsid w:val="009F117A"/>
    <w:rsid w:val="00A01F21"/>
    <w:rsid w:val="00A070E6"/>
    <w:rsid w:val="00A20E72"/>
    <w:rsid w:val="00A246DC"/>
    <w:rsid w:val="00A315FE"/>
    <w:rsid w:val="00A47BAF"/>
    <w:rsid w:val="00A5784F"/>
    <w:rsid w:val="00A61C6D"/>
    <w:rsid w:val="00A65B84"/>
    <w:rsid w:val="00A726EC"/>
    <w:rsid w:val="00A8436E"/>
    <w:rsid w:val="00A95B66"/>
    <w:rsid w:val="00AB1CE5"/>
    <w:rsid w:val="00AE7B51"/>
    <w:rsid w:val="00AF38AE"/>
    <w:rsid w:val="00AF4BDD"/>
    <w:rsid w:val="00B122B6"/>
    <w:rsid w:val="00B16120"/>
    <w:rsid w:val="00B239BE"/>
    <w:rsid w:val="00B41E0A"/>
    <w:rsid w:val="00B435E9"/>
    <w:rsid w:val="00B43E7E"/>
    <w:rsid w:val="00B56DE0"/>
    <w:rsid w:val="00B6295A"/>
    <w:rsid w:val="00B660A4"/>
    <w:rsid w:val="00B71F12"/>
    <w:rsid w:val="00B940FE"/>
    <w:rsid w:val="00B94958"/>
    <w:rsid w:val="00B95C01"/>
    <w:rsid w:val="00B96B1E"/>
    <w:rsid w:val="00BA6128"/>
    <w:rsid w:val="00BB0C68"/>
    <w:rsid w:val="00BD3A05"/>
    <w:rsid w:val="00BE1CCC"/>
    <w:rsid w:val="00BE2A80"/>
    <w:rsid w:val="00BF7D25"/>
    <w:rsid w:val="00C010C0"/>
    <w:rsid w:val="00C16E9A"/>
    <w:rsid w:val="00C54CE6"/>
    <w:rsid w:val="00C575E2"/>
    <w:rsid w:val="00C63774"/>
    <w:rsid w:val="00C637B9"/>
    <w:rsid w:val="00C7368B"/>
    <w:rsid w:val="00C97F3C"/>
    <w:rsid w:val="00CB2E29"/>
    <w:rsid w:val="00CC4DC5"/>
    <w:rsid w:val="00CD1CEF"/>
    <w:rsid w:val="00CE1A7C"/>
    <w:rsid w:val="00CE1B99"/>
    <w:rsid w:val="00CE4532"/>
    <w:rsid w:val="00CF4268"/>
    <w:rsid w:val="00CF65A0"/>
    <w:rsid w:val="00D03E13"/>
    <w:rsid w:val="00D12C74"/>
    <w:rsid w:val="00D34924"/>
    <w:rsid w:val="00D550A2"/>
    <w:rsid w:val="00D56483"/>
    <w:rsid w:val="00D56AD6"/>
    <w:rsid w:val="00D60706"/>
    <w:rsid w:val="00D70019"/>
    <w:rsid w:val="00D8500E"/>
    <w:rsid w:val="00D8706C"/>
    <w:rsid w:val="00DA685B"/>
    <w:rsid w:val="00DA742B"/>
    <w:rsid w:val="00DB250F"/>
    <w:rsid w:val="00DB6BBB"/>
    <w:rsid w:val="00DB6CDB"/>
    <w:rsid w:val="00DC6C93"/>
    <w:rsid w:val="00DD6B8B"/>
    <w:rsid w:val="00DF25C1"/>
    <w:rsid w:val="00DF48F7"/>
    <w:rsid w:val="00DF4964"/>
    <w:rsid w:val="00DF79B0"/>
    <w:rsid w:val="00E01A47"/>
    <w:rsid w:val="00E04059"/>
    <w:rsid w:val="00E1047D"/>
    <w:rsid w:val="00E13B3A"/>
    <w:rsid w:val="00E213AE"/>
    <w:rsid w:val="00E42CED"/>
    <w:rsid w:val="00E443FA"/>
    <w:rsid w:val="00E51C62"/>
    <w:rsid w:val="00E54FCE"/>
    <w:rsid w:val="00E55534"/>
    <w:rsid w:val="00E93D35"/>
    <w:rsid w:val="00EA01C5"/>
    <w:rsid w:val="00EA45DB"/>
    <w:rsid w:val="00EB4912"/>
    <w:rsid w:val="00EC1A8B"/>
    <w:rsid w:val="00ED2CD9"/>
    <w:rsid w:val="00EE3DFE"/>
    <w:rsid w:val="00EF3B7D"/>
    <w:rsid w:val="00F33057"/>
    <w:rsid w:val="00F44957"/>
    <w:rsid w:val="00F47F71"/>
    <w:rsid w:val="00F52E62"/>
    <w:rsid w:val="00F564C1"/>
    <w:rsid w:val="00F75327"/>
    <w:rsid w:val="00F77FA2"/>
    <w:rsid w:val="00F8357A"/>
    <w:rsid w:val="00F83C38"/>
    <w:rsid w:val="00F9577F"/>
    <w:rsid w:val="00FA1B77"/>
    <w:rsid w:val="00FB4B65"/>
    <w:rsid w:val="00FB74B8"/>
    <w:rsid w:val="00FC1351"/>
    <w:rsid w:val="00FC49E0"/>
    <w:rsid w:val="00FE7B1E"/>
    <w:rsid w:val="00FF0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E1F16C1-00DC-4053-81F2-6073DD13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character" w:customStyle="1" w:styleId="Heading1Char">
    <w:name w:val="Heading 1 Char"/>
    <w:basedOn w:val="DefaultParagraphFont"/>
    <w:link w:val="Heading1"/>
    <w:rsid w:val="00924A20"/>
    <w:rPr>
      <w:rFonts w:ascii="Calibri" w:hAnsi="Calibri"/>
      <w:b/>
      <w:sz w:val="28"/>
      <w:lang w:val="fr-FR" w:eastAsia="en-US"/>
    </w:rPr>
  </w:style>
  <w:style w:type="character" w:customStyle="1" w:styleId="FootnoteTextChar">
    <w:name w:val="Footnote Text Char"/>
    <w:basedOn w:val="DefaultParagraphFont"/>
    <w:link w:val="FootnoteText"/>
    <w:rsid w:val="00924A20"/>
    <w:rPr>
      <w:rFonts w:ascii="Calibri" w:hAnsi="Calibri"/>
      <w:sz w:val="24"/>
      <w:lang w:val="fr-FR" w:eastAsia="en-US"/>
    </w:rPr>
  </w:style>
  <w:style w:type="paragraph" w:customStyle="1" w:styleId="HPMbodytext">
    <w:name w:val="HPMbodytext"/>
    <w:basedOn w:val="Normal"/>
    <w:rsid w:val="00924A20"/>
    <w:pPr>
      <w:tabs>
        <w:tab w:val="clear" w:pos="567"/>
        <w:tab w:val="clear" w:pos="1134"/>
        <w:tab w:val="clear" w:pos="1701"/>
        <w:tab w:val="clear" w:pos="2268"/>
        <w:tab w:val="clear" w:pos="2835"/>
      </w:tabs>
      <w:overflowPunct/>
      <w:autoSpaceDE/>
      <w:autoSpaceDN/>
      <w:adjustRightInd/>
      <w:spacing w:after="120"/>
      <w:textAlignment w:val="auto"/>
    </w:pPr>
    <w:rPr>
      <w:rFonts w:ascii="Arial" w:hAnsi="Arial"/>
      <w:lang w:val="en-US" w:eastAsia="zh-CN"/>
    </w:rPr>
  </w:style>
  <w:style w:type="paragraph" w:styleId="BalloonText">
    <w:name w:val="Balloon Text"/>
    <w:basedOn w:val="Normal"/>
    <w:link w:val="BalloonTextChar"/>
    <w:rsid w:val="00B435E9"/>
    <w:pPr>
      <w:spacing w:before="0"/>
    </w:pPr>
    <w:rPr>
      <w:rFonts w:ascii="Tahoma" w:hAnsi="Tahoma" w:cs="Tahoma"/>
      <w:sz w:val="16"/>
      <w:szCs w:val="16"/>
    </w:rPr>
  </w:style>
  <w:style w:type="character" w:customStyle="1" w:styleId="BalloonTextChar">
    <w:name w:val="Balloon Text Char"/>
    <w:basedOn w:val="DefaultParagraphFont"/>
    <w:link w:val="BalloonText"/>
    <w:rsid w:val="00B435E9"/>
    <w:rPr>
      <w:rFonts w:ascii="Tahoma" w:hAnsi="Tahoma" w:cs="Tahoma"/>
      <w:sz w:val="16"/>
      <w:szCs w:val="16"/>
      <w:lang w:val="fr-FR" w:eastAsia="en-US"/>
    </w:rPr>
  </w:style>
  <w:style w:type="paragraph" w:styleId="ListParagraph">
    <w:name w:val="List Paragraph"/>
    <w:basedOn w:val="Normal"/>
    <w:uiPriority w:val="34"/>
    <w:qFormat/>
    <w:rsid w:val="00CF6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plenipotentiary/2014/statements/file/Pages/acceptance-zhao.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4-PP-C-010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PP-C-0100/en" TargetMode="External"/><Relationship Id="rId4" Type="http://schemas.openxmlformats.org/officeDocument/2006/relationships/settings" Target="settings.xml"/><Relationship Id="rId9" Type="http://schemas.openxmlformats.org/officeDocument/2006/relationships/hyperlink" Target="http://www.itu.int/md/S14-PP-C-0099/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9A81-306A-4192-B2EF-FFF56334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PF_PP10.dotm</Template>
  <TotalTime>0</TotalTime>
  <Pages>4</Pages>
  <Words>922</Words>
  <Characters>5197</Characters>
  <Application>Microsoft Office Word</Application>
  <DocSecurity>0</DocSecurity>
  <Lines>43</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PROCÈS-VERBAL DE LA SIXIÈME SÉANCE PLÉNIÈRE</vt:lpstr>
    </vt:vector>
  </TitlesOfParts>
  <Manager>General Secretariat - Pool</Manager>
  <Company>International Telecommunication Union (ITU)</Company>
  <LinksUpToDate>false</LinksUpToDate>
  <CharactersWithSpaces>6107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 SIXIÈME SÉANCE PLÉNIÈRE</dc:title>
  <dc:subject>Conférence de plénipotentiaires (PP-06)</dc:subject>
  <dc:creator>seriot</dc:creator>
  <cp:keywords>PP-06</cp:keywords>
  <dc:description>Document 115-F  For: SÉANCE PLÉNIÈRE_x000d_Document date: 13 octobre 2010_x000d_Saved by PA-106485 at 22:54:03 on 14.10.2010</dc:description>
  <cp:lastModifiedBy>Janin, Patricia</cp:lastModifiedBy>
  <cp:revision>2</cp:revision>
  <cp:lastPrinted>2014-10-28T07:32:00Z</cp:lastPrinted>
  <dcterms:created xsi:type="dcterms:W3CDTF">2014-11-03T14:55:00Z</dcterms:created>
  <dcterms:modified xsi:type="dcterms:W3CDTF">2014-11-03T14:55:00Z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115-F</vt:lpwstr>
  </property>
  <property fmtid="{D5CDD505-2E9C-101B-9397-08002B2CF9AE}" pid="3" name="Docdate">
    <vt:lpwstr>13 octobre 2010</vt:lpwstr>
  </property>
  <property fmtid="{D5CDD505-2E9C-101B-9397-08002B2CF9AE}" pid="4" name="Docorlang">
    <vt:lpwstr>Original: anglais/français</vt:lpwstr>
  </property>
  <property fmtid="{D5CDD505-2E9C-101B-9397-08002B2CF9AE}" pid="5" name="Docbluepink">
    <vt:lpwstr>Conférence de plénipotentiaires (PP-10) Guadalajara, 4-22 octobre 2010</vt:lpwstr>
  </property>
  <property fmtid="{D5CDD505-2E9C-101B-9397-08002B2CF9AE}" pid="6" name="Docdest">
    <vt:lpwstr>SÉANCE PLÉNIÈRE</vt:lpwstr>
  </property>
  <property fmtid="{D5CDD505-2E9C-101B-9397-08002B2CF9AE}" pid="7" name="Docauthor">
    <vt:lpwstr/>
  </property>
</Properties>
</file>