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b/>
                <w:bCs/>
                <w:w w:val="125"/>
                <w:sz w:val="28"/>
                <w:szCs w:val="40"/>
                <w:rtl/>
              </w:rPr>
              <w:t>مؤتمر المندوبين المفوضين</w:t>
            </w:r>
            <w:r w:rsidRPr="00202773">
              <w:rPr>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6619" w:type="dxa"/>
            <w:shd w:val="clear" w:color="auto" w:fill="auto"/>
          </w:tcPr>
          <w:p w:rsidR="009F279B" w:rsidRPr="002315F2" w:rsidRDefault="009F279B" w:rsidP="00400692">
            <w:pPr>
              <w:pStyle w:val="Committee"/>
              <w:spacing w:before="0" w:line="240" w:lineRule="auto"/>
              <w:rPr>
                <w:rtl/>
                <w:lang w:val="ru-RU"/>
              </w:rPr>
            </w:pPr>
            <w:r w:rsidRPr="009F279B">
              <w:rPr>
                <w:rFonts w:ascii="Calibri" w:hAnsi="Calibri"/>
                <w:rtl/>
              </w:rPr>
              <w:t>فريق عمل تابع للجلسة العامة</w:t>
            </w:r>
          </w:p>
        </w:tc>
        <w:tc>
          <w:tcPr>
            <w:tcW w:w="3053" w:type="dxa"/>
            <w:shd w:val="clear" w:color="auto" w:fill="auto"/>
            <w:vAlign w:val="center"/>
          </w:tcPr>
          <w:p w:rsidR="009F279B" w:rsidRPr="00C0646F" w:rsidRDefault="000E7218" w:rsidP="005B5E2A">
            <w:pPr>
              <w:tabs>
                <w:tab w:val="clear" w:pos="567"/>
                <w:tab w:val="clear" w:pos="1134"/>
                <w:tab w:val="clear" w:pos="1701"/>
                <w:tab w:val="clear" w:pos="2268"/>
                <w:tab w:val="clear" w:pos="2835"/>
              </w:tabs>
              <w:overflowPunct/>
              <w:autoSpaceDE/>
              <w:autoSpaceDN/>
              <w:adjustRightInd/>
              <w:spacing w:before="0" w:line="240" w:lineRule="auto"/>
              <w:textAlignment w:val="auto"/>
              <w:rPr>
                <w:rFonts w:ascii="Traditional Arabic" w:hAnsi="Traditional Arabic"/>
                <w:b/>
                <w:bCs/>
                <w:sz w:val="30"/>
                <w:lang w:val="fr-CH" w:bidi="ar-SY"/>
              </w:rPr>
            </w:pPr>
            <w:r w:rsidRPr="005B5E2A">
              <w:rPr>
                <w:b/>
                <w:bCs/>
                <w:sz w:val="30"/>
                <w:rtl/>
                <w:lang w:val="en-US" w:bidi="ar-SA"/>
              </w:rPr>
              <w:t>الوثيقة</w:t>
            </w:r>
            <w:r>
              <w:rPr>
                <w:b/>
                <w:szCs w:val="24"/>
                <w:rtl/>
              </w:rPr>
              <w:t xml:space="preserve"> </w:t>
            </w:r>
            <w:r w:rsidR="005B5E2A">
              <w:rPr>
                <w:b/>
                <w:szCs w:val="24"/>
              </w:rPr>
              <w:t>136-A</w:t>
            </w:r>
          </w:p>
        </w:tc>
      </w:tr>
      <w:tr w:rsidR="009F279B" w:rsidRPr="009F279B" w:rsidTr="00400692">
        <w:trPr>
          <w:cantSplit/>
        </w:trPr>
        <w:tc>
          <w:tcPr>
            <w:tcW w:w="6619" w:type="dxa"/>
            <w:shd w:val="clear" w:color="auto" w:fill="auto"/>
          </w:tcPr>
          <w:p w:rsidR="009F279B" w:rsidRPr="009F279B" w:rsidRDefault="009F279B" w:rsidP="00400692">
            <w:pPr>
              <w:tabs>
                <w:tab w:val="clear" w:pos="567"/>
                <w:tab w:val="clear" w:pos="1701"/>
                <w:tab w:val="clear" w:pos="2835"/>
                <w:tab w:val="left" w:pos="1871"/>
              </w:tabs>
              <w:overflowPunct/>
              <w:autoSpaceDE/>
              <w:autoSpaceDN/>
              <w:adjustRightInd/>
              <w:spacing w:before="0" w:line="240" w:lineRule="auto"/>
              <w:textAlignment w:val="auto"/>
              <w:rPr>
                <w:rFonts w:asciiTheme="minorHAnsi" w:hAnsiTheme="minorHAnsi"/>
                <w:b/>
                <w:bCs/>
                <w:rtl/>
                <w:lang w:val="en-US" w:bidi="ar-SA"/>
              </w:rPr>
            </w:pPr>
          </w:p>
        </w:tc>
        <w:tc>
          <w:tcPr>
            <w:tcW w:w="3053" w:type="dxa"/>
            <w:shd w:val="clear" w:color="auto" w:fill="auto"/>
            <w:vAlign w:val="center"/>
          </w:tcPr>
          <w:p w:rsidR="009F279B" w:rsidRPr="005B5E2A" w:rsidRDefault="002315F2" w:rsidP="00400692">
            <w:pPr>
              <w:tabs>
                <w:tab w:val="clear" w:pos="567"/>
                <w:tab w:val="clear" w:pos="1134"/>
                <w:tab w:val="clear" w:pos="1701"/>
                <w:tab w:val="clear" w:pos="2268"/>
                <w:tab w:val="clear" w:pos="2835"/>
              </w:tabs>
              <w:overflowPunct/>
              <w:autoSpaceDE/>
              <w:autoSpaceDN/>
              <w:adjustRightInd/>
              <w:spacing w:before="0" w:line="240" w:lineRule="auto"/>
              <w:textAlignment w:val="auto"/>
              <w:rPr>
                <w:rFonts w:ascii="Traditional Arabic" w:hAnsi="Traditional Arabic"/>
                <w:b/>
                <w:bCs/>
                <w:sz w:val="30"/>
                <w:lang w:val="en-US" w:bidi="ar-SY"/>
              </w:rPr>
            </w:pPr>
            <w:r w:rsidRPr="005B5E2A">
              <w:rPr>
                <w:b/>
                <w:bCs/>
              </w:rPr>
              <w:t>30</w:t>
            </w:r>
            <w:r w:rsidRPr="005B5E2A">
              <w:rPr>
                <w:b/>
                <w:bCs/>
                <w:rtl/>
              </w:rPr>
              <w:t xml:space="preserve"> أكتوبر </w:t>
            </w:r>
            <w:r w:rsidRPr="005B5E2A">
              <w:rPr>
                <w:b/>
                <w:bCs/>
              </w:rPr>
              <w:t>2014</w:t>
            </w:r>
          </w:p>
        </w:tc>
      </w:tr>
      <w:tr w:rsidR="009F279B" w:rsidRPr="009F279B" w:rsidTr="00400692">
        <w:trPr>
          <w:cantSplit/>
        </w:trPr>
        <w:tc>
          <w:tcPr>
            <w:tcW w:w="6619" w:type="dxa"/>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vAlign w:val="center"/>
          </w:tcPr>
          <w:p w:rsidR="009F279B" w:rsidRPr="00C0646F" w:rsidRDefault="002315F2" w:rsidP="00400692">
            <w:pPr>
              <w:tabs>
                <w:tab w:val="clear" w:pos="567"/>
                <w:tab w:val="clear" w:pos="1134"/>
                <w:tab w:val="clear" w:pos="1701"/>
                <w:tab w:val="clear" w:pos="2268"/>
                <w:tab w:val="clear" w:pos="2835"/>
              </w:tabs>
              <w:overflowPunct/>
              <w:autoSpaceDE/>
              <w:autoSpaceDN/>
              <w:adjustRightInd/>
              <w:spacing w:before="0" w:line="240" w:lineRule="auto"/>
              <w:textAlignment w:val="auto"/>
              <w:rPr>
                <w:rFonts w:ascii="Traditional Arabic" w:hAnsi="Traditional Arabic"/>
                <w:b/>
                <w:bCs/>
                <w:sz w:val="30"/>
                <w:rtl/>
                <w:lang w:val="en-US" w:bidi="ar-SA"/>
              </w:rPr>
            </w:pPr>
            <w:r w:rsidRPr="00C0646F">
              <w:rPr>
                <w:b/>
                <w:bCs/>
                <w:sz w:val="30"/>
                <w:rtl/>
                <w:lang w:val="en-US" w:bidi="ar-SA"/>
              </w:rPr>
              <w:t>الأصل: بالإنكليزية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9F279B" w:rsidRDefault="00616F00" w:rsidP="00400692">
            <w:pPr>
              <w:pStyle w:val="Source"/>
              <w:rPr>
                <w:snapToGrid w:val="0"/>
                <w:rtl/>
              </w:rPr>
            </w:pPr>
            <w:r>
              <w:rPr>
                <w:rFonts w:hint="cs"/>
                <w:rtl/>
              </w:rPr>
              <w:t>جمهورية أذربيجان/جمهورية بيلاروس/مملكة كمبوديا/اليونان/جمهورية كازاخستان/جمهورية كوريا/جمهورية ليتوانيا/جمهورية بولندا/الاتحاد الروسي/إسبانيا/جمهورية سنغافورة/الاتحاد السويسري/جمهورية أوغندا</w:t>
            </w:r>
          </w:p>
        </w:tc>
      </w:tr>
      <w:tr w:rsidR="009F279B" w:rsidRPr="009F279B" w:rsidTr="00400692">
        <w:trPr>
          <w:cantSplit/>
        </w:trPr>
        <w:tc>
          <w:tcPr>
            <w:tcW w:w="9672" w:type="dxa"/>
            <w:gridSpan w:val="2"/>
          </w:tcPr>
          <w:p w:rsidR="009F279B" w:rsidRPr="009F279B" w:rsidRDefault="00E36566" w:rsidP="00E36566">
            <w:pPr>
              <w:keepNext/>
              <w:tabs>
                <w:tab w:val="clear" w:pos="567"/>
                <w:tab w:val="clear" w:pos="1701"/>
                <w:tab w:val="clear" w:pos="2835"/>
                <w:tab w:val="left" w:pos="1871"/>
              </w:tabs>
              <w:overflowPunct/>
              <w:autoSpaceDE/>
              <w:autoSpaceDN/>
              <w:adjustRightInd/>
              <w:spacing w:before="240"/>
              <w:jc w:val="center"/>
              <w:textAlignment w:val="auto"/>
              <w:rPr>
                <w:rFonts w:asciiTheme="minorHAnsi" w:hAnsiTheme="minorHAnsi"/>
                <w:w w:val="120"/>
                <w:sz w:val="28"/>
                <w:szCs w:val="40"/>
                <w:rtl/>
                <w:lang w:val="en-US"/>
              </w:rPr>
            </w:pPr>
            <w:r w:rsidRPr="00E36566">
              <w:rPr>
                <w:rFonts w:hint="cs"/>
                <w:w w:val="120"/>
                <w:sz w:val="28"/>
                <w:szCs w:val="40"/>
                <w:rtl/>
                <w:lang w:val="en-US"/>
              </w:rPr>
              <w:t>مقترحات بشأن أعمال المؤتمر</w:t>
            </w:r>
          </w:p>
        </w:tc>
      </w:tr>
      <w:tr w:rsidR="009F279B" w:rsidRPr="009F279B" w:rsidTr="00400692">
        <w:trPr>
          <w:cantSplit/>
        </w:trPr>
        <w:tc>
          <w:tcPr>
            <w:tcW w:w="9672" w:type="dxa"/>
            <w:gridSpan w:val="2"/>
          </w:tcPr>
          <w:p w:rsidR="009F279B" w:rsidRPr="009F279B" w:rsidRDefault="00E36566" w:rsidP="00E36566">
            <w:pPr>
              <w:keepNext/>
              <w:tabs>
                <w:tab w:val="clear" w:pos="567"/>
                <w:tab w:val="clear" w:pos="1701"/>
                <w:tab w:val="clear" w:pos="2835"/>
                <w:tab w:val="left" w:pos="1871"/>
              </w:tabs>
              <w:overflowPunct/>
              <w:autoSpaceDE/>
              <w:autoSpaceDN/>
              <w:adjustRightInd/>
              <w:spacing w:before="480"/>
              <w:jc w:val="center"/>
              <w:textAlignment w:val="auto"/>
              <w:rPr>
                <w:rFonts w:asciiTheme="minorHAnsi" w:hAnsiTheme="minorHAnsi"/>
                <w:w w:val="110"/>
                <w:sz w:val="28"/>
                <w:szCs w:val="40"/>
                <w:rtl/>
                <w:lang w:val="en-US"/>
              </w:rPr>
            </w:pPr>
            <w:r w:rsidRPr="00E36566">
              <w:rPr>
                <w:rFonts w:hint="cs"/>
                <w:w w:val="110"/>
                <w:sz w:val="28"/>
                <w:szCs w:val="40"/>
                <w:rtl/>
                <w:lang w:val="en-US"/>
              </w:rPr>
              <w:t xml:space="preserve">برنامج التوصيل في </w:t>
            </w:r>
            <w:r w:rsidRPr="00E36566">
              <w:rPr>
                <w:w w:val="110"/>
                <w:sz w:val="28"/>
                <w:szCs w:val="40"/>
                <w:lang w:val="en-US"/>
              </w:rPr>
              <w:t>2020</w:t>
            </w:r>
            <w:r w:rsidRPr="00E36566">
              <w:rPr>
                <w:rFonts w:hint="cs"/>
                <w:w w:val="110"/>
                <w:sz w:val="28"/>
                <w:szCs w:val="40"/>
                <w:rtl/>
                <w:lang w:val="en-US"/>
              </w:rPr>
              <w:t xml:space="preserve"> من أجل التنمية العالمية للاتصالات/تكنولوجيا المعلومات</w:t>
            </w:r>
            <w:r>
              <w:rPr>
                <w:rFonts w:hint="eastAsia"/>
                <w:w w:val="110"/>
                <w:sz w:val="28"/>
                <w:szCs w:val="40"/>
                <w:rtl/>
                <w:lang w:val="en-US"/>
              </w:rPr>
              <w:t> </w:t>
            </w:r>
            <w:r w:rsidRPr="00E36566">
              <w:rPr>
                <w:rFonts w:hint="cs"/>
                <w:w w:val="110"/>
                <w:sz w:val="28"/>
                <w:szCs w:val="40"/>
                <w:rtl/>
                <w:lang w:val="en-US"/>
              </w:rPr>
              <w:t>والاتصالات</w:t>
            </w:r>
          </w:p>
        </w:tc>
      </w:tr>
      <w:tr w:rsidR="009F279B" w:rsidRPr="009F279B" w:rsidTr="00400692">
        <w:trPr>
          <w:cantSplit/>
        </w:trPr>
        <w:tc>
          <w:tcPr>
            <w:tcW w:w="9672" w:type="dxa"/>
            <w:gridSpan w:val="2"/>
          </w:tcPr>
          <w:p w:rsidR="009F279B" w:rsidRPr="009F279B" w:rsidRDefault="009F279B" w:rsidP="00400692">
            <w:pPr>
              <w:pStyle w:val="Agendaitem"/>
            </w:pPr>
          </w:p>
        </w:tc>
      </w:tr>
    </w:tbl>
    <w:p w:rsidR="006112FD" w:rsidRPr="00D10702" w:rsidRDefault="006112FD" w:rsidP="006112FD">
      <w:pPr>
        <w:pStyle w:val="Headingb"/>
        <w:rPr>
          <w:rtl/>
          <w:lang w:val="en-US"/>
        </w:rPr>
      </w:pPr>
      <w:r w:rsidRPr="00D10702">
        <w:rPr>
          <w:rFonts w:hint="cs"/>
          <w:rtl/>
          <w:lang w:val="en-US"/>
        </w:rPr>
        <w:t>مقدمة</w:t>
      </w:r>
    </w:p>
    <w:p w:rsidR="006112FD" w:rsidRDefault="006112FD" w:rsidP="006112FD">
      <w:pPr>
        <w:rPr>
          <w:rtl/>
          <w:lang w:val="en-US"/>
        </w:rPr>
      </w:pPr>
      <w:r>
        <w:rPr>
          <w:rFonts w:hint="cs"/>
          <w:rtl/>
          <w:lang w:val="en-US"/>
        </w:rPr>
        <w:t>نظّمت حكومة كوريا الاجتماع الوزاري بشأن تكنولوجيا المعلومات والاتصالات بمناسبة مؤتمر المندوبين المفوضين للاتحاد لعام</w:t>
      </w:r>
      <w:r>
        <w:rPr>
          <w:rFonts w:hint="eastAsia"/>
          <w:rtl/>
          <w:lang w:val="en-US"/>
        </w:rPr>
        <w:t> </w:t>
      </w:r>
      <w:r>
        <w:rPr>
          <w:lang w:val="en-US"/>
        </w:rPr>
        <w:t>2014</w:t>
      </w:r>
      <w:r>
        <w:rPr>
          <w:rFonts w:hint="cs"/>
          <w:rtl/>
          <w:lang w:val="en-US"/>
        </w:rPr>
        <w:t xml:space="preserve"> في</w:t>
      </w:r>
      <w:r>
        <w:rPr>
          <w:rFonts w:hint="eastAsia"/>
          <w:lang w:val="en-US"/>
        </w:rPr>
        <w:t> </w:t>
      </w:r>
      <w:r>
        <w:rPr>
          <w:rFonts w:hint="cs"/>
          <w:rtl/>
          <w:lang w:val="en-US"/>
        </w:rPr>
        <w:t xml:space="preserve">اليوم السابق للمؤتمر، في </w:t>
      </w:r>
      <w:r>
        <w:rPr>
          <w:lang w:val="en-US"/>
        </w:rPr>
        <w:t>19</w:t>
      </w:r>
      <w:r>
        <w:rPr>
          <w:rFonts w:hint="cs"/>
          <w:rtl/>
          <w:lang w:val="en-US"/>
        </w:rPr>
        <w:t xml:space="preserve"> أكتوبر </w:t>
      </w:r>
      <w:r>
        <w:rPr>
          <w:lang w:val="en-US"/>
        </w:rPr>
        <w:t>2014</w:t>
      </w:r>
      <w:r>
        <w:rPr>
          <w:rFonts w:hint="cs"/>
          <w:rtl/>
          <w:lang w:val="en-US"/>
        </w:rPr>
        <w:t>، وذلك في إطار موضوع "دور تكنولوجيا المعلومات والاتصالات في</w:t>
      </w:r>
      <w:r>
        <w:rPr>
          <w:rFonts w:hint="eastAsia"/>
          <w:lang w:val="en-US"/>
        </w:rPr>
        <w:t> </w:t>
      </w:r>
      <w:r>
        <w:rPr>
          <w:rFonts w:hint="cs"/>
          <w:rtl/>
          <w:lang w:val="en-US"/>
        </w:rPr>
        <w:t>المستقبل</w:t>
      </w:r>
      <w:r>
        <w:rPr>
          <w:rFonts w:hint="eastAsia"/>
          <w:lang w:val="en-US"/>
        </w:rPr>
        <w:t> </w:t>
      </w:r>
      <w:r>
        <w:rPr>
          <w:rFonts w:hint="cs"/>
          <w:rtl/>
          <w:lang w:val="en-US"/>
        </w:rPr>
        <w:t>-</w:t>
      </w:r>
      <w:r>
        <w:rPr>
          <w:rFonts w:hint="eastAsia"/>
          <w:lang w:val="en-US"/>
        </w:rPr>
        <w:t> </w:t>
      </w:r>
      <w:r>
        <w:rPr>
          <w:rFonts w:hint="cs"/>
          <w:rtl/>
          <w:lang w:val="en-US"/>
        </w:rPr>
        <w:t xml:space="preserve">التنمية المستدامة مع تحقيق تكنولوجيا المعلومات والاتصالات للجميع". وقام الوزراء من </w:t>
      </w:r>
      <w:r>
        <w:rPr>
          <w:lang w:val="en-US"/>
        </w:rPr>
        <w:t>50</w:t>
      </w:r>
      <w:r>
        <w:rPr>
          <w:rFonts w:hint="cs"/>
          <w:rtl/>
          <w:lang w:val="en-US"/>
        </w:rPr>
        <w:t xml:space="preserve"> بلداً بتقييم المنظر العام للعالم المتجه نحو تحقيق التنمية الاقتصادية المستدامة من خلال تكنولوجيا المعلومات والاتصالات.</w:t>
      </w:r>
    </w:p>
    <w:p w:rsidR="006112FD" w:rsidRDefault="006112FD" w:rsidP="006112FD">
      <w:pPr>
        <w:rPr>
          <w:rtl/>
        </w:rPr>
      </w:pPr>
      <w:r>
        <w:rPr>
          <w:rFonts w:hint="cs"/>
          <w:rtl/>
          <w:lang w:val="en-US"/>
        </w:rPr>
        <w:t>واعتمد الاجتماع إعلان بوسان الذي سيكون بمثابة برنامج للتنمية العالمية للاتصالات/تكنولوجيا المعلومات والاتصالات. وأقر</w:t>
      </w:r>
      <w:r>
        <w:rPr>
          <w:rFonts w:hint="eastAsia"/>
          <w:rtl/>
          <w:lang w:val="en-US"/>
        </w:rPr>
        <w:t> </w:t>
      </w:r>
      <w:r>
        <w:rPr>
          <w:rFonts w:hint="cs"/>
          <w:rtl/>
          <w:lang w:val="en-US"/>
        </w:rPr>
        <w:t>إعلان بوسان رؤية عالمية مشتركة لتنمية قطاع الاتصالات/تكنولوجيا المعلومات والاتصالات، في إطار برنامج "التوصيل في</w:t>
      </w:r>
      <w:r>
        <w:rPr>
          <w:rFonts w:hint="eastAsia"/>
          <w:rtl/>
          <w:lang w:val="en-US"/>
        </w:rPr>
        <w:t> </w:t>
      </w:r>
      <w:r>
        <w:rPr>
          <w:lang w:val="en-US"/>
        </w:rPr>
        <w:t>2020</w:t>
      </w:r>
      <w:r>
        <w:rPr>
          <w:rFonts w:hint="cs"/>
          <w:rtl/>
          <w:lang w:val="en-US"/>
        </w:rPr>
        <w:t>"، الذي يتوخى "</w:t>
      </w:r>
      <w:r w:rsidRPr="00660F8B">
        <w:rPr>
          <w:rFonts w:hint="cs"/>
          <w:rtl/>
        </w:rPr>
        <w:t>م‍جتمع</w:t>
      </w:r>
      <w:r w:rsidRPr="00660F8B">
        <w:rPr>
          <w:rtl/>
        </w:rPr>
        <w:t xml:space="preserve"> </w:t>
      </w:r>
      <w:r w:rsidRPr="00660F8B">
        <w:rPr>
          <w:rFonts w:hint="cs"/>
          <w:rtl/>
        </w:rPr>
        <w:t>معلومات</w:t>
      </w:r>
      <w:r>
        <w:rPr>
          <w:rFonts w:hint="cs"/>
          <w:rtl/>
        </w:rPr>
        <w:t xml:space="preserve">، </w:t>
      </w:r>
      <w:r w:rsidRPr="00660F8B">
        <w:rPr>
          <w:rFonts w:hint="cs"/>
          <w:rtl/>
        </w:rPr>
        <w:t>يمكّنه</w:t>
      </w:r>
      <w:r w:rsidRPr="00660F8B">
        <w:rPr>
          <w:rtl/>
        </w:rPr>
        <w:t xml:space="preserve"> </w:t>
      </w:r>
      <w:r w:rsidRPr="00660F8B">
        <w:rPr>
          <w:rFonts w:hint="cs"/>
          <w:rtl/>
        </w:rPr>
        <w:t xml:space="preserve">العالم </w:t>
      </w:r>
      <w:r>
        <w:rPr>
          <w:rFonts w:hint="cs"/>
          <w:rtl/>
        </w:rPr>
        <w:t xml:space="preserve">الموصّل، </w:t>
      </w:r>
      <w:r w:rsidRPr="00660F8B">
        <w:rPr>
          <w:rFonts w:hint="cs"/>
          <w:rtl/>
        </w:rPr>
        <w:t>حيث</w:t>
      </w:r>
      <w:r w:rsidRPr="00660F8B">
        <w:rPr>
          <w:rtl/>
        </w:rPr>
        <w:t xml:space="preserve"> </w:t>
      </w:r>
      <w:r w:rsidRPr="00660F8B">
        <w:rPr>
          <w:rFonts w:hint="cs"/>
          <w:rtl/>
        </w:rPr>
        <w:t>تتيح الاتصالات/تكنولوجيات</w:t>
      </w:r>
      <w:r w:rsidRPr="00660F8B">
        <w:rPr>
          <w:rtl/>
        </w:rPr>
        <w:t xml:space="preserve"> </w:t>
      </w:r>
      <w:r w:rsidRPr="00660F8B">
        <w:rPr>
          <w:rFonts w:hint="cs"/>
          <w:rtl/>
        </w:rPr>
        <w:t>المعلومات</w:t>
      </w:r>
      <w:r w:rsidRPr="00660F8B">
        <w:rPr>
          <w:rtl/>
        </w:rPr>
        <w:t xml:space="preserve"> </w:t>
      </w:r>
      <w:r w:rsidRPr="00660F8B">
        <w:rPr>
          <w:rFonts w:hint="cs"/>
          <w:rtl/>
        </w:rPr>
        <w:t>والاتصالات</w:t>
      </w:r>
      <w:r w:rsidRPr="00660F8B">
        <w:rPr>
          <w:rtl/>
        </w:rPr>
        <w:t xml:space="preserve"> </w:t>
      </w:r>
      <w:r w:rsidRPr="00660F8B">
        <w:rPr>
          <w:rFonts w:hint="cs"/>
          <w:rtl/>
        </w:rPr>
        <w:t>ت‍حقيق</w:t>
      </w:r>
      <w:r w:rsidRPr="00660F8B">
        <w:rPr>
          <w:rtl/>
        </w:rPr>
        <w:t xml:space="preserve"> </w:t>
      </w:r>
      <w:r w:rsidRPr="00660F8B">
        <w:rPr>
          <w:rFonts w:hint="cs"/>
          <w:rtl/>
        </w:rPr>
        <w:t>وتسريع</w:t>
      </w:r>
      <w:r w:rsidRPr="00660F8B">
        <w:rPr>
          <w:rtl/>
        </w:rPr>
        <w:t xml:space="preserve"> </w:t>
      </w:r>
      <w:r w:rsidRPr="00660F8B">
        <w:rPr>
          <w:rFonts w:hint="cs"/>
          <w:rtl/>
        </w:rPr>
        <w:t>النمو والتنمية</w:t>
      </w:r>
      <w:r w:rsidRPr="00660F8B">
        <w:rPr>
          <w:rtl/>
        </w:rPr>
        <w:t xml:space="preserve"> </w:t>
      </w:r>
      <w:r w:rsidRPr="00660F8B">
        <w:rPr>
          <w:rFonts w:hint="cs"/>
          <w:rtl/>
        </w:rPr>
        <w:t>الاجتماعيين</w:t>
      </w:r>
      <w:r w:rsidRPr="00660F8B">
        <w:rPr>
          <w:rtl/>
        </w:rPr>
        <w:t xml:space="preserve"> </w:t>
      </w:r>
      <w:r w:rsidRPr="00660F8B">
        <w:rPr>
          <w:rFonts w:hint="cs"/>
          <w:rtl/>
        </w:rPr>
        <w:t>والاقتصاديين</w:t>
      </w:r>
      <w:r w:rsidRPr="00660F8B">
        <w:rPr>
          <w:rtl/>
        </w:rPr>
        <w:t xml:space="preserve"> </w:t>
      </w:r>
      <w:r w:rsidRPr="00660F8B">
        <w:rPr>
          <w:rFonts w:hint="cs"/>
          <w:rtl/>
        </w:rPr>
        <w:t>ال‍مستدامين</w:t>
      </w:r>
      <w:r w:rsidRPr="00660F8B">
        <w:rPr>
          <w:rtl/>
        </w:rPr>
        <w:t xml:space="preserve"> </w:t>
      </w:r>
      <w:r w:rsidRPr="00660F8B">
        <w:rPr>
          <w:rFonts w:hint="cs"/>
          <w:rtl/>
        </w:rPr>
        <w:t>بيئياً</w:t>
      </w:r>
      <w:r w:rsidRPr="00660F8B">
        <w:rPr>
          <w:rtl/>
        </w:rPr>
        <w:t xml:space="preserve"> </w:t>
      </w:r>
      <w:r w:rsidRPr="00660F8B">
        <w:rPr>
          <w:rFonts w:hint="cs"/>
          <w:rtl/>
        </w:rPr>
        <w:t>لكل فرد</w:t>
      </w:r>
      <w:r w:rsidRPr="00146428">
        <w:rPr>
          <w:rFonts w:hint="cs"/>
          <w:rtl/>
        </w:rPr>
        <w:t>"</w:t>
      </w:r>
      <w:r>
        <w:rPr>
          <w:rFonts w:hint="cs"/>
          <w:rtl/>
        </w:rPr>
        <w:t>.</w:t>
      </w:r>
    </w:p>
    <w:p w:rsidR="006112FD" w:rsidRPr="008E23FA" w:rsidRDefault="006112FD" w:rsidP="006112FD">
      <w:pPr>
        <w:rPr>
          <w:rtl/>
        </w:rPr>
      </w:pPr>
      <w:r w:rsidRPr="008E23FA">
        <w:rPr>
          <w:rFonts w:hint="cs"/>
          <w:spacing w:val="-2"/>
          <w:rtl/>
        </w:rPr>
        <w:t>وأُعد القرار المقترح تمشياً مع إعلان بوسان ويشمل القيم والرؤى الواردة في هذا الإعلان. ويتضمن هذا القرار كذلك الأصول الأساسية</w:t>
      </w:r>
      <w:r w:rsidRPr="008E23FA">
        <w:rPr>
          <w:rFonts w:hint="cs"/>
          <w:rtl/>
        </w:rPr>
        <w:t xml:space="preserve"> للخطة الاستراتيجية للاتحاد للفترة </w:t>
      </w:r>
      <w:r w:rsidRPr="008E23FA">
        <w:rPr>
          <w:lang w:val="en-US"/>
        </w:rPr>
        <w:t>2019-2016</w:t>
      </w:r>
      <w:r w:rsidRPr="008E23FA">
        <w:rPr>
          <w:rFonts w:hint="cs"/>
          <w:rtl/>
        </w:rPr>
        <w:t xml:space="preserve"> والأهداف والمقاصد رفيعة المستوى بحيث يدعى إلى المساهمة والاضطلاع بأدوار فعّالة في سبيل تحقيق هذه الأهداف والمقاصد، ليس فقط أعضاء الاتحاد بل وحتى جميع أصحاب المصلحة والكيانات. ويؤكد القرار الجديد على الدور الهام للاتصالات/تكنولوجيا المعلومات والاتصالات باعتبارها أداة تمكينية لتحقيق </w:t>
      </w:r>
      <w:r w:rsidRPr="008E23FA">
        <w:rPr>
          <w:rFonts w:hint="cs"/>
          <w:rtl/>
        </w:rPr>
        <w:lastRenderedPageBreak/>
        <w:t>البرنامج العالمي. ويبيّن هذا القرار التزامنا بتحقيق التنمية المستدامة أمام العالم بما في ذلك المحافل العالمية الرئيسية لمناقشة ووضع البرنامج العالمي للتنمية.</w:t>
      </w:r>
    </w:p>
    <w:p w:rsidR="006112FD" w:rsidRDefault="006112FD" w:rsidP="006112FD">
      <w:pPr>
        <w:rPr>
          <w:rtl/>
        </w:rPr>
      </w:pPr>
      <w:r>
        <w:rPr>
          <w:rFonts w:hint="cs"/>
          <w:rtl/>
        </w:rPr>
        <w:t>ويُطلب من الأمين العام أن يرفع هذا القرار إلى علم جميع الأطراف المهتمة بما في ذلك الجمعية العامة للأمم المتحدة وبرنامج الأمم المتحدة الإنمائي والمجلس الاقتصادي والاجتماعي للأمم المتحدة من أجل التعاون في سبيل تنفيذ هذا القرار.</w:t>
      </w:r>
    </w:p>
    <w:p w:rsidR="006112FD" w:rsidRPr="0084302F" w:rsidRDefault="006112FD" w:rsidP="006112FD">
      <w:pPr>
        <w:pStyle w:val="Proposal"/>
        <w:rPr>
          <w:rtl/>
        </w:rPr>
      </w:pPr>
      <w:r w:rsidRPr="0084302F">
        <w:rPr>
          <w:rFonts w:hint="cs"/>
          <w:rtl/>
        </w:rPr>
        <w:t>مقترح</w:t>
      </w:r>
    </w:p>
    <w:p w:rsidR="00202773" w:rsidRDefault="006112FD" w:rsidP="006112FD">
      <w:pPr>
        <w:rPr>
          <w:rtl/>
        </w:rPr>
      </w:pPr>
      <w:r>
        <w:rPr>
          <w:rFonts w:hint="cs"/>
          <w:rtl/>
        </w:rPr>
        <w:t xml:space="preserve">بهذا الصدد، تود الدول الأعضاء المذكورة أعلاه أن تقترح مشروع القرار الجديد التالي لوضع رؤية بشأن قطاع تكنولوجيا المعلومات والاتصالات للعام </w:t>
      </w:r>
      <w:r>
        <w:rPr>
          <w:lang w:val="en-US"/>
        </w:rPr>
        <w:t>2020</w:t>
      </w:r>
      <w:r>
        <w:rPr>
          <w:rFonts w:hint="cs"/>
          <w:rtl/>
        </w:rPr>
        <w:t>، وتيسير دور الاتصالات/تكنولوجيا المعلومات والاتصالات بوصفها أداة تمكينية لتحقيق التنمية المستدامة ودعوة جميع أصحاب المصلحة والكيانات إلى العمل معاً في هذا الصدد.</w:t>
      </w:r>
    </w:p>
    <w:p w:rsidR="00FE652B" w:rsidRDefault="00FE652B" w:rsidP="006112FD">
      <w:pPr>
        <w:rPr>
          <w:rtl/>
          <w:lang w:bidi="ar-SA"/>
        </w:rPr>
      </w:pPr>
    </w:p>
    <w:p w:rsidR="006A3532" w:rsidRDefault="00437515" w:rsidP="002B1BAE">
      <w:pPr>
        <w:pStyle w:val="Proposal"/>
      </w:pPr>
      <w:r>
        <w:t>ADD</w:t>
      </w:r>
      <w:r>
        <w:tab/>
      </w:r>
      <w:r w:rsidR="00FE652B" w:rsidRPr="00CF396A">
        <w:t>AZE/BLR/CBG/GRC/KAZ/KOR/LTU/POL/RUS/E/SNG/SUI/UGA/</w:t>
      </w:r>
      <w:r>
        <w:t>136/1</w:t>
      </w:r>
    </w:p>
    <w:p w:rsidR="002B1BAE" w:rsidRPr="002B1BAE" w:rsidRDefault="002B1BAE" w:rsidP="002B1BAE">
      <w:pPr>
        <w:keepNext/>
        <w:spacing w:before="720"/>
        <w:jc w:val="center"/>
        <w:rPr>
          <w:position w:val="2"/>
          <w:sz w:val="28"/>
          <w:szCs w:val="40"/>
          <w:rtl/>
          <w:lang w:val="en-US"/>
        </w:rPr>
      </w:pPr>
      <w:r w:rsidRPr="002B1BAE">
        <w:rPr>
          <w:rFonts w:hint="cs"/>
          <w:position w:val="2"/>
          <w:sz w:val="28"/>
          <w:szCs w:val="40"/>
          <w:rtl/>
          <w:lang w:val="en-US"/>
        </w:rPr>
        <w:t xml:space="preserve">مشروع قرار جديد </w:t>
      </w:r>
      <w:r w:rsidRPr="002B1BAE">
        <w:rPr>
          <w:position w:val="2"/>
          <w:sz w:val="28"/>
          <w:szCs w:val="40"/>
          <w:lang w:val="en-US"/>
        </w:rPr>
        <w:t>[AZE/BLR/CBG/GRC/KAZ/KOR/LTU/POL/RUS/E/SNG/SUI/UGA -1]</w:t>
      </w:r>
    </w:p>
    <w:p w:rsidR="002B1BAE" w:rsidRPr="002B1BAE" w:rsidRDefault="002B1BAE" w:rsidP="002B1BAE">
      <w:pPr>
        <w:keepNext/>
        <w:spacing w:before="240"/>
        <w:jc w:val="center"/>
        <w:rPr>
          <w:b/>
          <w:bCs/>
          <w:sz w:val="28"/>
          <w:szCs w:val="40"/>
          <w:rtl/>
          <w:lang w:val="en-US" w:bidi="ar-SA"/>
        </w:rPr>
      </w:pPr>
      <w:r w:rsidRPr="002B1BAE">
        <w:rPr>
          <w:rFonts w:hint="cs"/>
          <w:b/>
          <w:bCs/>
          <w:sz w:val="28"/>
          <w:szCs w:val="40"/>
          <w:rtl/>
          <w:lang w:val="en-US" w:bidi="ar-SA"/>
        </w:rPr>
        <w:t xml:space="preserve">برنامج التوصيل في </w:t>
      </w:r>
      <w:r w:rsidRPr="002B1BAE">
        <w:rPr>
          <w:b/>
          <w:bCs/>
          <w:sz w:val="28"/>
          <w:szCs w:val="40"/>
          <w:lang w:val="en-US" w:bidi="ar-SA"/>
        </w:rPr>
        <w:t>2020</w:t>
      </w:r>
      <w:r w:rsidRPr="002B1BAE">
        <w:rPr>
          <w:rFonts w:hint="cs"/>
          <w:b/>
          <w:bCs/>
          <w:sz w:val="28"/>
          <w:szCs w:val="40"/>
          <w:rtl/>
          <w:lang w:val="en-US" w:bidi="ar-SA"/>
        </w:rPr>
        <w:t xml:space="preserve"> من أجل التنمية العالمية للاتصالات/تكنولوجيا</w:t>
      </w:r>
      <w:r w:rsidRPr="002B1BAE">
        <w:rPr>
          <w:b/>
          <w:bCs/>
          <w:sz w:val="28"/>
          <w:szCs w:val="40"/>
          <w:rtl/>
          <w:lang w:val="en-US" w:bidi="ar-SA"/>
        </w:rPr>
        <w:br/>
      </w:r>
      <w:r w:rsidRPr="002B1BAE">
        <w:rPr>
          <w:rFonts w:hint="cs"/>
          <w:b/>
          <w:bCs/>
          <w:sz w:val="28"/>
          <w:szCs w:val="40"/>
          <w:rtl/>
          <w:lang w:val="en-US" w:bidi="ar-SA"/>
        </w:rPr>
        <w:t>المعلومات والاتصالات</w:t>
      </w:r>
    </w:p>
    <w:p w:rsidR="002B1BAE" w:rsidRPr="002B1BAE" w:rsidRDefault="002B1BAE" w:rsidP="002B1BAE">
      <w:pPr>
        <w:tabs>
          <w:tab w:val="clear" w:pos="567"/>
          <w:tab w:val="clear" w:pos="1701"/>
          <w:tab w:val="clear" w:pos="2835"/>
          <w:tab w:val="left" w:pos="1871"/>
        </w:tabs>
        <w:overflowPunct/>
        <w:autoSpaceDE/>
        <w:autoSpaceDN/>
        <w:adjustRightInd/>
        <w:spacing w:before="360"/>
        <w:textAlignment w:val="auto"/>
        <w:rPr>
          <w:rFonts w:asciiTheme="minorHAnsi" w:hAnsiTheme="minorHAnsi"/>
          <w:snapToGrid w:val="0"/>
          <w:rtl/>
          <w:lang w:val="en-US"/>
        </w:rPr>
      </w:pPr>
      <w:r w:rsidRPr="002B1BAE">
        <w:rPr>
          <w:rFonts w:asciiTheme="minorHAnsi" w:hAnsiTheme="minorHAnsi" w:hint="cs"/>
          <w:snapToGrid w:val="0"/>
          <w:rtl/>
          <w:lang w:val="en-US"/>
        </w:rPr>
        <w:t xml:space="preserve">إن مؤتمر المندوبين المفوضين للاتحاد الدولي للاتصالات (بوسان، </w:t>
      </w:r>
      <w:r w:rsidRPr="002B1BAE">
        <w:rPr>
          <w:rFonts w:asciiTheme="minorHAnsi" w:hAnsiTheme="minorHAnsi"/>
          <w:snapToGrid w:val="0"/>
          <w:lang w:val="en-US"/>
        </w:rPr>
        <w:t>2014</w:t>
      </w:r>
      <w:r w:rsidRPr="002B1BAE">
        <w:rPr>
          <w:rFonts w:asciiTheme="minorHAnsi" w:hAnsiTheme="minorHAnsi" w:hint="cs"/>
          <w:snapToGrid w:val="0"/>
          <w:rtl/>
          <w:lang w:val="en-US"/>
        </w:rPr>
        <w:t>)،</w:t>
      </w:r>
    </w:p>
    <w:p w:rsidR="002B1BAE" w:rsidRPr="002B1BAE" w:rsidRDefault="002B1BAE" w:rsidP="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إذ يذكّر</w:t>
      </w:r>
    </w:p>
    <w:p w:rsidR="002B1BAE" w:rsidRPr="002B1BAE" w:rsidRDefault="002B1BAE" w:rsidP="002B1BAE">
      <w:pPr>
        <w:rPr>
          <w:lang w:val="en-US"/>
        </w:rPr>
      </w:pPr>
      <w:r w:rsidRPr="002B1BAE">
        <w:rPr>
          <w:rFonts w:hint="cs"/>
          <w:i/>
          <w:iCs/>
          <w:rtl/>
          <w:lang w:val="en-US"/>
        </w:rPr>
        <w:t>أ )</w:t>
      </w:r>
      <w:r w:rsidRPr="002B1BAE">
        <w:rPr>
          <w:rFonts w:hint="cs"/>
          <w:rtl/>
          <w:lang w:val="en-US"/>
        </w:rPr>
        <w:tab/>
      </w:r>
      <w:r w:rsidRPr="002B1BAE">
        <w:rPr>
          <w:rtl/>
        </w:rPr>
        <w:t xml:space="preserve">بأهداف الاتحاد كما تنص عليها المادة </w:t>
      </w:r>
      <w:r w:rsidRPr="002B1BAE">
        <w:t>1</w:t>
      </w:r>
      <w:r w:rsidRPr="002B1BAE">
        <w:rPr>
          <w:rtl/>
        </w:rPr>
        <w:t xml:space="preserve"> من دستور الاتحاد؛</w:t>
      </w:r>
    </w:p>
    <w:p w:rsidR="002B1BAE" w:rsidRPr="002B1BAE" w:rsidRDefault="002B1BAE" w:rsidP="002B1BAE">
      <w:pPr>
        <w:rPr>
          <w:lang w:val="en-US"/>
        </w:rPr>
      </w:pPr>
      <w:r w:rsidRPr="002B1BAE">
        <w:rPr>
          <w:rFonts w:hint="cs"/>
          <w:i/>
          <w:iCs/>
          <w:rtl/>
          <w:lang w:val="en-US"/>
        </w:rPr>
        <w:t>ب)</w:t>
      </w:r>
      <w:r w:rsidRPr="002B1BAE">
        <w:rPr>
          <w:rFonts w:hint="cs"/>
          <w:rtl/>
          <w:lang w:val="en-US"/>
        </w:rPr>
        <w:tab/>
        <w:t>ب</w:t>
      </w:r>
      <w:r w:rsidRPr="002B1BAE">
        <w:rPr>
          <w:rtl/>
        </w:rPr>
        <w:t>التزام الاتحاد ودوله الأعضاء بتحقيق الأهداف الإنمائية للألفية</w:t>
      </w:r>
      <w:r w:rsidRPr="002B1BAE">
        <w:rPr>
          <w:rFonts w:hint="cs"/>
          <w:rtl/>
        </w:rPr>
        <w:t xml:space="preserve"> </w:t>
      </w:r>
      <w:r w:rsidRPr="002B1BAE">
        <w:rPr>
          <w:lang w:val="en-US"/>
        </w:rPr>
        <w:t>(MDG)</w:t>
      </w:r>
      <w:r w:rsidRPr="002B1BAE">
        <w:rPr>
          <w:rtl/>
        </w:rPr>
        <w:t>؛</w:t>
      </w:r>
    </w:p>
    <w:p w:rsidR="002B1BAE" w:rsidRPr="002B1BAE" w:rsidRDefault="002B1BAE" w:rsidP="002B1BAE">
      <w:pPr>
        <w:rPr>
          <w:rtl/>
          <w:lang w:val="en-US"/>
        </w:rPr>
      </w:pPr>
      <w:r w:rsidRPr="002B1BAE">
        <w:rPr>
          <w:rFonts w:hint="cs"/>
          <w:i/>
          <w:iCs/>
          <w:rtl/>
          <w:lang w:val="en-US"/>
        </w:rPr>
        <w:t>ج)</w:t>
      </w:r>
      <w:r w:rsidRPr="002B1BAE">
        <w:rPr>
          <w:rFonts w:hint="cs"/>
          <w:rtl/>
          <w:lang w:val="en-US"/>
        </w:rPr>
        <w:tab/>
        <w:t xml:space="preserve">بالأهداف التي حددتها القمة العالمية لمجتمع المعلومات </w:t>
      </w:r>
      <w:r w:rsidRPr="002B1BAE">
        <w:rPr>
          <w:lang w:val="en-US"/>
        </w:rPr>
        <w:t>(WSIS)</w:t>
      </w:r>
      <w:r w:rsidRPr="002B1BAE">
        <w:rPr>
          <w:rFonts w:hint="cs"/>
          <w:rtl/>
          <w:lang w:val="en-US"/>
        </w:rPr>
        <w:t xml:space="preserve"> التي كانت بمثابة مراجع عالمية لتحسين النفاذ إلى تكنولوجيا المعلومات والاتصالات واستعمالها في تعزيز أهداف خطة العمل التي ينبغي تحقيقها بحلول </w:t>
      </w:r>
      <w:r w:rsidRPr="002B1BAE">
        <w:rPr>
          <w:lang w:val="en-US"/>
        </w:rPr>
        <w:t>2015</w:t>
      </w:r>
      <w:r w:rsidRPr="002B1BAE">
        <w:rPr>
          <w:rFonts w:hint="cs"/>
          <w:rtl/>
          <w:lang w:val="en-US"/>
        </w:rPr>
        <w:t>؛</w:t>
      </w:r>
    </w:p>
    <w:p w:rsidR="002B1BAE" w:rsidRPr="002B1BAE" w:rsidRDefault="002B1BAE" w:rsidP="002B1BAE">
      <w:pPr>
        <w:rPr>
          <w:lang w:val="en-US"/>
        </w:rPr>
      </w:pPr>
      <w:r w:rsidRPr="002B1BAE">
        <w:rPr>
          <w:rFonts w:hint="cs"/>
          <w:i/>
          <w:iCs/>
          <w:rtl/>
          <w:lang w:val="en-US"/>
        </w:rPr>
        <w:t>د)</w:t>
      </w:r>
      <w:r w:rsidRPr="002B1BAE">
        <w:rPr>
          <w:rFonts w:hint="cs"/>
          <w:rtl/>
          <w:lang w:val="en-US"/>
        </w:rPr>
        <w:tab/>
        <w:t>بال</w:t>
      </w:r>
      <w:r w:rsidRPr="002B1BAE">
        <w:rPr>
          <w:rtl/>
        </w:rPr>
        <w:t xml:space="preserve">فقرة </w:t>
      </w:r>
      <w:r w:rsidRPr="002B1BAE">
        <w:t>98</w:t>
      </w:r>
      <w:r w:rsidRPr="002B1BAE">
        <w:rPr>
          <w:rtl/>
        </w:rPr>
        <w:t xml:space="preserve"> من برنامج عمل تونس التي تشجع التعاون القوي والمستمر بين أصحاب المصلحة، وتؤكد في هذا الصدد على</w:t>
      </w:r>
      <w:r w:rsidRPr="002B1BAE">
        <w:rPr>
          <w:rFonts w:hint="cs"/>
          <w:rtl/>
        </w:rPr>
        <w:t> </w:t>
      </w:r>
      <w:r w:rsidRPr="002B1BAE">
        <w:rPr>
          <w:rtl/>
        </w:rPr>
        <w:t>مبادرة "توصيل العالم" التي يقودها الاتحاد</w:t>
      </w:r>
      <w:r w:rsidRPr="002B1BAE">
        <w:rPr>
          <w:rFonts w:hint="cs"/>
          <w:rtl/>
        </w:rPr>
        <w:t>،</w:t>
      </w:r>
    </w:p>
    <w:p w:rsidR="002B1BAE" w:rsidRPr="002B1BAE" w:rsidRDefault="002B1BAE" w:rsidP="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وإذ يضع في اعتباره</w:t>
      </w:r>
    </w:p>
    <w:p w:rsidR="002B1BAE" w:rsidRPr="002B1BAE" w:rsidRDefault="002B1BAE" w:rsidP="002B1BAE">
      <w:pPr>
        <w:rPr>
          <w:rtl/>
          <w:lang w:val="en-US"/>
        </w:rPr>
      </w:pPr>
      <w:r w:rsidRPr="002B1BAE">
        <w:rPr>
          <w:rFonts w:hint="cs"/>
          <w:i/>
          <w:iCs/>
          <w:rtl/>
          <w:lang w:val="en-US"/>
        </w:rPr>
        <w:t>أ )</w:t>
      </w:r>
      <w:r w:rsidRPr="002B1BAE">
        <w:rPr>
          <w:rFonts w:hint="cs"/>
          <w:rtl/>
          <w:lang w:val="en-US"/>
        </w:rPr>
        <w:tab/>
      </w:r>
      <w:r w:rsidRPr="002B1BAE">
        <w:rPr>
          <w:rtl/>
        </w:rPr>
        <w:t>مسؤولية الاتحاد المزدوجة باعتباره وكالة من وكالات الأمم المتحدة المتخصصة</w:t>
      </w:r>
      <w:r w:rsidRPr="002B1BAE">
        <w:rPr>
          <w:rFonts w:hint="cs"/>
          <w:rtl/>
        </w:rPr>
        <w:t xml:space="preserve"> المعنية بالاتصالات/تكنولوجيا المعلومات والاتصالات</w:t>
      </w:r>
      <w:r w:rsidRPr="002B1BAE">
        <w:rPr>
          <w:rtl/>
        </w:rPr>
        <w:t xml:space="preserve"> </w:t>
      </w:r>
      <w:r w:rsidRPr="002B1BAE">
        <w:rPr>
          <w:rFonts w:hint="cs"/>
          <w:rtl/>
        </w:rPr>
        <w:t>و</w:t>
      </w:r>
      <w:r w:rsidRPr="002B1BAE">
        <w:rPr>
          <w:rtl/>
        </w:rPr>
        <w:t xml:space="preserve">وكالة منفذة معنية بتنفيذ </w:t>
      </w:r>
      <w:r w:rsidRPr="002B1BAE">
        <w:rPr>
          <w:rFonts w:hint="cs"/>
          <w:rtl/>
        </w:rPr>
        <w:t>ال</w:t>
      </w:r>
      <w:r w:rsidRPr="002B1BAE">
        <w:rPr>
          <w:rtl/>
        </w:rPr>
        <w:t>مشاريع</w:t>
      </w:r>
      <w:r w:rsidRPr="002B1BAE">
        <w:rPr>
          <w:rFonts w:hint="cs"/>
          <w:rtl/>
        </w:rPr>
        <w:t xml:space="preserve"> ذات الصلة</w:t>
      </w:r>
      <w:r w:rsidRPr="002B1BAE">
        <w:rPr>
          <w:rtl/>
        </w:rPr>
        <w:t xml:space="preserve"> في إطار منظومة الأمم المتحدة الإنمائية</w:t>
      </w:r>
      <w:r w:rsidRPr="002B1BAE">
        <w:rPr>
          <w:rFonts w:hint="cs"/>
          <w:rtl/>
          <w:lang w:val="en-US"/>
        </w:rPr>
        <w:t>؛</w:t>
      </w:r>
    </w:p>
    <w:p w:rsidR="002B1BAE" w:rsidRPr="002B1BAE" w:rsidRDefault="002B1BAE" w:rsidP="002B1BAE">
      <w:pPr>
        <w:rPr>
          <w:rtl/>
          <w:lang w:val="en-US"/>
        </w:rPr>
      </w:pPr>
      <w:r w:rsidRPr="002B1BAE">
        <w:rPr>
          <w:rFonts w:hint="cs"/>
          <w:i/>
          <w:iCs/>
          <w:rtl/>
          <w:lang w:val="en-US"/>
        </w:rPr>
        <w:t>ب)</w:t>
      </w:r>
      <w:r w:rsidRPr="002B1BAE">
        <w:rPr>
          <w:rFonts w:hint="cs"/>
          <w:rtl/>
          <w:lang w:val="en-US"/>
        </w:rPr>
        <w:tab/>
        <w:t xml:space="preserve">الأعمال التحضيرية على نطاق منظومة الأمم المتحدة ككل </w:t>
      </w:r>
      <w:r w:rsidRPr="002B1BAE">
        <w:rPr>
          <w:rFonts w:hint="cs"/>
          <w:color w:val="000000"/>
          <w:rtl/>
        </w:rPr>
        <w:t>فيما يتعلق</w:t>
      </w:r>
      <w:r w:rsidRPr="002B1BAE">
        <w:rPr>
          <w:color w:val="000000"/>
          <w:rtl/>
        </w:rPr>
        <w:t xml:space="preserve"> </w:t>
      </w:r>
      <w:r w:rsidRPr="002B1BAE">
        <w:rPr>
          <w:rFonts w:hint="cs"/>
          <w:color w:val="000000"/>
          <w:rtl/>
        </w:rPr>
        <w:t>ببرنامج ا</w:t>
      </w:r>
      <w:r w:rsidRPr="002B1BAE">
        <w:rPr>
          <w:color w:val="000000"/>
          <w:rtl/>
        </w:rPr>
        <w:t xml:space="preserve">لتنمية لما بعد </w:t>
      </w:r>
      <w:r w:rsidRPr="002B1BAE">
        <w:rPr>
          <w:color w:val="000000"/>
        </w:rPr>
        <w:t>2015</w:t>
      </w:r>
      <w:r w:rsidRPr="002B1BAE">
        <w:rPr>
          <w:color w:val="000000"/>
          <w:rtl/>
        </w:rPr>
        <w:t xml:space="preserve"> </w:t>
      </w:r>
      <w:r w:rsidRPr="002B1BAE">
        <w:rPr>
          <w:rFonts w:hint="cs"/>
          <w:color w:val="000000"/>
          <w:rtl/>
        </w:rPr>
        <w:t>و</w:t>
      </w:r>
      <w:r w:rsidRPr="002B1BAE">
        <w:rPr>
          <w:color w:val="000000"/>
          <w:rtl/>
        </w:rPr>
        <w:t>أهداف التنمية المستدامة</w:t>
      </w:r>
      <w:r w:rsidRPr="002B1BAE">
        <w:rPr>
          <w:rFonts w:hint="cs"/>
          <w:color w:val="000000"/>
          <w:rtl/>
        </w:rPr>
        <w:t> </w:t>
      </w:r>
      <w:r w:rsidRPr="002B1BAE">
        <w:rPr>
          <w:color w:val="000000"/>
          <w:rtl/>
        </w:rPr>
        <w:t>(</w:t>
      </w:r>
      <w:r w:rsidRPr="002B1BAE">
        <w:rPr>
          <w:color w:val="000000"/>
        </w:rPr>
        <w:t>SDG</w:t>
      </w:r>
      <w:r w:rsidRPr="002B1BAE">
        <w:rPr>
          <w:color w:val="000000"/>
          <w:rtl/>
        </w:rPr>
        <w:t>)</w:t>
      </w:r>
      <w:r w:rsidRPr="002B1BAE">
        <w:rPr>
          <w:rFonts w:hint="cs"/>
          <w:rtl/>
          <w:lang w:val="en-US"/>
        </w:rPr>
        <w:t>، والجهود المبذولة نحو تحقيق الأهداف الإنمائية للألفية،</w:t>
      </w:r>
    </w:p>
    <w:p w:rsidR="002B1BAE" w:rsidRPr="002B1BAE" w:rsidRDefault="002B1BAE" w:rsidP="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lastRenderedPageBreak/>
        <w:t>وإذ يلاحظ</w:t>
      </w:r>
    </w:p>
    <w:p w:rsidR="002B1BAE" w:rsidRPr="002B1BAE" w:rsidRDefault="002B1BAE" w:rsidP="002B1BAE">
      <w:pPr>
        <w:rPr>
          <w:spacing w:val="-6"/>
          <w:rtl/>
          <w:lang w:val="en-US"/>
        </w:rPr>
      </w:pPr>
      <w:r w:rsidRPr="002B1BAE">
        <w:rPr>
          <w:rFonts w:hint="cs"/>
          <w:spacing w:val="-6"/>
          <w:rtl/>
          <w:lang w:val="en-US"/>
        </w:rPr>
        <w:t>أن إعلان بوسان بشأن مستقبل تكنولوجيا المعلومات والاتصالات الذي اعتمده الاجتماع الوزاري الذي عُقد في بوسان، جمهورية كوريا</w:t>
      </w:r>
      <w:r w:rsidRPr="002B1BAE">
        <w:rPr>
          <w:rFonts w:hint="eastAsia"/>
          <w:spacing w:val="-6"/>
          <w:rtl/>
          <w:lang w:val="en-US"/>
        </w:rPr>
        <w:t> </w:t>
      </w:r>
      <w:r w:rsidRPr="002B1BAE">
        <w:rPr>
          <w:spacing w:val="-6"/>
          <w:lang w:val="en-US"/>
        </w:rPr>
        <w:t>(2014)</w:t>
      </w:r>
      <w:r w:rsidRPr="002B1BAE">
        <w:rPr>
          <w:rFonts w:hint="cs"/>
          <w:spacing w:val="-6"/>
          <w:rtl/>
          <w:lang w:val="en-US"/>
        </w:rPr>
        <w:t>، أقرّ رؤية عالمية مشتركة بشأن تنمية قطاع الاتصالات/تكنولوجيا المعلومات والاتصالات في إطار برنامج "التوصيل في</w:t>
      </w:r>
      <w:r w:rsidRPr="002B1BAE">
        <w:rPr>
          <w:rFonts w:hint="eastAsia"/>
          <w:spacing w:val="-6"/>
          <w:rtl/>
          <w:lang w:val="en-US"/>
        </w:rPr>
        <w:t> </w:t>
      </w:r>
      <w:r w:rsidRPr="002B1BAE">
        <w:rPr>
          <w:spacing w:val="-6"/>
          <w:lang w:val="en-US"/>
        </w:rPr>
        <w:t>2020</w:t>
      </w:r>
      <w:r w:rsidRPr="002B1BAE">
        <w:rPr>
          <w:rFonts w:hint="cs"/>
          <w:spacing w:val="-6"/>
          <w:rtl/>
          <w:lang w:val="en-US"/>
        </w:rPr>
        <w:t>"،</w:t>
      </w:r>
    </w:p>
    <w:p w:rsidR="002B1BAE" w:rsidRPr="002B1BAE" w:rsidRDefault="002B1BAE" w:rsidP="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وإذ يقرّ</w:t>
      </w:r>
    </w:p>
    <w:p w:rsidR="002B1BAE" w:rsidRPr="002B1BAE" w:rsidRDefault="002B1BAE" w:rsidP="002B1BAE">
      <w:pPr>
        <w:rPr>
          <w:rtl/>
          <w:lang w:val="en-US"/>
        </w:rPr>
      </w:pPr>
      <w:r w:rsidRPr="002B1BAE">
        <w:rPr>
          <w:rFonts w:hint="cs"/>
          <w:i/>
          <w:iCs/>
          <w:rtl/>
          <w:lang w:val="en-US"/>
        </w:rPr>
        <w:t xml:space="preserve"> أ )</w:t>
      </w:r>
      <w:r w:rsidRPr="002B1BAE">
        <w:rPr>
          <w:rFonts w:hint="cs"/>
          <w:rtl/>
          <w:lang w:val="en-US"/>
        </w:rPr>
        <w:tab/>
        <w:t xml:space="preserve">بمبادئ </w:t>
      </w:r>
      <w:r w:rsidRPr="002B1BAE">
        <w:rPr>
          <w:color w:val="000000"/>
          <w:rtl/>
        </w:rPr>
        <w:t xml:space="preserve">إعلان الألفية </w:t>
      </w:r>
      <w:r w:rsidRPr="002B1BAE">
        <w:rPr>
          <w:rFonts w:hint="cs"/>
          <w:color w:val="000000"/>
          <w:rtl/>
        </w:rPr>
        <w:t>ل</w:t>
      </w:r>
      <w:r w:rsidRPr="002B1BAE">
        <w:rPr>
          <w:color w:val="000000"/>
          <w:rtl/>
        </w:rPr>
        <w:t>لأمم المتحدة</w:t>
      </w:r>
      <w:r w:rsidRPr="002B1BAE">
        <w:rPr>
          <w:rFonts w:hint="cs"/>
          <w:color w:val="000000"/>
          <w:rtl/>
        </w:rPr>
        <w:t xml:space="preserve"> الذي اعتمدته الجمعية العامة للأمم المتحدة في قرارها</w:t>
      </w:r>
      <w:r w:rsidRPr="002B1BAE">
        <w:rPr>
          <w:rFonts w:hint="eastAsia"/>
          <w:color w:val="000000"/>
          <w:rtl/>
        </w:rPr>
        <w:t> </w:t>
      </w:r>
      <w:r w:rsidRPr="002B1BAE">
        <w:rPr>
          <w:color w:val="000000"/>
          <w:lang w:val="en-US"/>
        </w:rPr>
        <w:t>55/2</w:t>
      </w:r>
      <w:r w:rsidRPr="002B1BAE">
        <w:rPr>
          <w:rFonts w:hint="cs"/>
          <w:color w:val="000000"/>
          <w:rtl/>
          <w:lang w:val="en-US"/>
        </w:rPr>
        <w:t xml:space="preserve">، </w:t>
      </w:r>
      <w:r w:rsidRPr="002B1BAE">
        <w:rPr>
          <w:rFonts w:hint="cs"/>
          <w:rtl/>
          <w:lang w:val="en-US"/>
        </w:rPr>
        <w:t>الذي يعترف بفوائد التكنولوجيات الجديدة ولا سيما تكنولوجيات المعلومات والاتصالات؛</w:t>
      </w:r>
    </w:p>
    <w:p w:rsidR="002B1BAE" w:rsidRPr="002B1BAE" w:rsidRDefault="002B1BAE" w:rsidP="002B1BAE">
      <w:pPr>
        <w:rPr>
          <w:rtl/>
          <w:lang w:val="en-US"/>
        </w:rPr>
      </w:pPr>
      <w:r w:rsidRPr="002B1BAE">
        <w:rPr>
          <w:rFonts w:hint="cs"/>
          <w:i/>
          <w:iCs/>
          <w:rtl/>
          <w:lang w:val="en-US"/>
        </w:rPr>
        <w:t>ب)</w:t>
      </w:r>
      <w:r w:rsidRPr="002B1BAE">
        <w:rPr>
          <w:rFonts w:hint="cs"/>
          <w:rtl/>
          <w:lang w:val="en-US"/>
        </w:rPr>
        <w:tab/>
        <w:t xml:space="preserve">بوثيقتي النواتج للقمة العالمية لمجتمع المعلومات </w:t>
      </w:r>
      <w:r w:rsidRPr="002B1BAE">
        <w:rPr>
          <w:rtl/>
          <w:lang w:val="en-US"/>
        </w:rPr>
        <w:t>–</w:t>
      </w:r>
      <w:r w:rsidRPr="002B1BAE">
        <w:rPr>
          <w:rFonts w:hint="cs"/>
          <w:rtl/>
          <w:lang w:val="en-US"/>
        </w:rPr>
        <w:t xml:space="preserve"> خطة عمل جنيف </w:t>
      </w:r>
      <w:r w:rsidRPr="002B1BAE">
        <w:rPr>
          <w:lang w:val="en-US"/>
        </w:rPr>
        <w:t>(2003)</w:t>
      </w:r>
      <w:r w:rsidRPr="002B1BAE">
        <w:rPr>
          <w:rFonts w:hint="cs"/>
          <w:rtl/>
          <w:lang w:val="en-US"/>
        </w:rPr>
        <w:t xml:space="preserve"> وبرنامج عمل تونس </w:t>
      </w:r>
      <w:r w:rsidRPr="002B1BAE">
        <w:rPr>
          <w:lang w:val="en-US"/>
        </w:rPr>
        <w:t>(2005)</w:t>
      </w:r>
      <w:r w:rsidRPr="002B1BAE">
        <w:rPr>
          <w:rFonts w:hint="cs"/>
          <w:rtl/>
          <w:lang w:val="en-US"/>
        </w:rPr>
        <w:t>؛</w:t>
      </w:r>
    </w:p>
    <w:p w:rsidR="002B1BAE" w:rsidRPr="002B1BAE" w:rsidRDefault="002B1BAE" w:rsidP="002B1BAE">
      <w:pPr>
        <w:rPr>
          <w:color w:val="000000"/>
          <w:spacing w:val="-4"/>
          <w:rtl/>
        </w:rPr>
      </w:pPr>
      <w:r w:rsidRPr="002B1BAE">
        <w:rPr>
          <w:rFonts w:hint="cs"/>
          <w:i/>
          <w:iCs/>
          <w:spacing w:val="-4"/>
          <w:rtl/>
          <w:lang w:val="en-US"/>
        </w:rPr>
        <w:t>ج)</w:t>
      </w:r>
      <w:r w:rsidRPr="002B1BAE">
        <w:rPr>
          <w:rFonts w:hint="cs"/>
          <w:spacing w:val="-4"/>
          <w:rtl/>
          <w:lang w:val="en-US"/>
        </w:rPr>
        <w:tab/>
        <w:t xml:space="preserve">بعملية استعراض نواتج القمة بعد مرور عشر سنوات على انعقادها </w:t>
      </w:r>
      <w:r w:rsidRPr="002B1BAE">
        <w:rPr>
          <w:spacing w:val="-4"/>
          <w:lang w:val="en-US"/>
        </w:rPr>
        <w:t>(WSIS+10)</w:t>
      </w:r>
      <w:r w:rsidRPr="002B1BAE">
        <w:rPr>
          <w:rFonts w:hint="cs"/>
          <w:spacing w:val="-4"/>
          <w:rtl/>
          <w:lang w:val="en-US"/>
        </w:rPr>
        <w:t>، وتحديداً الوثائق الختامية للحدث رفيع المستوى</w:t>
      </w:r>
      <w:r w:rsidRPr="002B1BAE">
        <w:rPr>
          <w:rFonts w:hint="eastAsia"/>
          <w:spacing w:val="-4"/>
          <w:rtl/>
          <w:lang w:val="en-US"/>
        </w:rPr>
        <w:t> </w:t>
      </w:r>
      <w:r w:rsidRPr="002B1BAE">
        <w:rPr>
          <w:spacing w:val="-4"/>
          <w:lang w:val="en-US"/>
        </w:rPr>
        <w:t>WSIS+10</w:t>
      </w:r>
      <w:r w:rsidRPr="002B1BAE">
        <w:rPr>
          <w:rFonts w:hint="cs"/>
          <w:spacing w:val="-4"/>
          <w:rtl/>
          <w:lang w:val="en-US"/>
        </w:rPr>
        <w:t xml:space="preserve"> - </w:t>
      </w:r>
      <w:r w:rsidRPr="002B1BAE">
        <w:rPr>
          <w:color w:val="000000"/>
          <w:spacing w:val="-4"/>
          <w:rtl/>
        </w:rPr>
        <w:t xml:space="preserve">بيان الحدث </w:t>
      </w:r>
      <w:r w:rsidRPr="002B1BAE">
        <w:rPr>
          <w:color w:val="000000"/>
          <w:spacing w:val="-4"/>
        </w:rPr>
        <w:t>WSIS+10</w:t>
      </w:r>
      <w:r w:rsidRPr="002B1BAE">
        <w:rPr>
          <w:color w:val="000000"/>
          <w:spacing w:val="-4"/>
          <w:rtl/>
        </w:rPr>
        <w:t xml:space="preserve"> بشأن تنفيذ نواتج القمة العالمية لمجتمع المعلومات ورؤية الحدث</w:t>
      </w:r>
      <w:r w:rsidRPr="002B1BAE">
        <w:rPr>
          <w:rFonts w:hint="cs"/>
          <w:color w:val="000000"/>
          <w:spacing w:val="-4"/>
          <w:rtl/>
        </w:rPr>
        <w:t> </w:t>
      </w:r>
      <w:r w:rsidRPr="002B1BAE">
        <w:rPr>
          <w:color w:val="000000"/>
          <w:spacing w:val="-4"/>
        </w:rPr>
        <w:t>WSIS+10</w:t>
      </w:r>
      <w:r w:rsidRPr="002B1BAE">
        <w:rPr>
          <w:color w:val="000000"/>
          <w:spacing w:val="-4"/>
          <w:rtl/>
        </w:rPr>
        <w:t xml:space="preserve"> لما</w:t>
      </w:r>
      <w:r w:rsidRPr="002B1BAE">
        <w:rPr>
          <w:rFonts w:hint="cs"/>
          <w:color w:val="000000"/>
          <w:spacing w:val="-4"/>
          <w:rtl/>
        </w:rPr>
        <w:t> </w:t>
      </w:r>
      <w:r w:rsidRPr="002B1BAE">
        <w:rPr>
          <w:color w:val="000000"/>
          <w:spacing w:val="-4"/>
          <w:rtl/>
        </w:rPr>
        <w:t>بعد</w:t>
      </w:r>
      <w:r w:rsidRPr="002B1BAE">
        <w:rPr>
          <w:rFonts w:hint="cs"/>
          <w:color w:val="000000"/>
          <w:spacing w:val="-4"/>
          <w:rtl/>
        </w:rPr>
        <w:t> </w:t>
      </w:r>
      <w:r w:rsidRPr="002B1BAE">
        <w:rPr>
          <w:color w:val="000000"/>
          <w:spacing w:val="-4"/>
        </w:rPr>
        <w:t>2015</w:t>
      </w:r>
      <w:r w:rsidRPr="002B1BAE">
        <w:rPr>
          <w:rFonts w:hint="cs"/>
          <w:color w:val="000000"/>
          <w:spacing w:val="-4"/>
          <w:rtl/>
        </w:rPr>
        <w:t>؛</w:t>
      </w:r>
    </w:p>
    <w:p w:rsidR="002B1BAE" w:rsidRPr="002B1BAE" w:rsidRDefault="002B1BAE" w:rsidP="002B1BAE">
      <w:pPr>
        <w:rPr>
          <w:rtl/>
          <w:lang w:val="en-US"/>
        </w:rPr>
      </w:pPr>
      <w:r w:rsidRPr="002B1BAE">
        <w:rPr>
          <w:rFonts w:hint="cs"/>
          <w:i/>
          <w:iCs/>
          <w:color w:val="000000"/>
          <w:rtl/>
        </w:rPr>
        <w:t>د )</w:t>
      </w:r>
      <w:r w:rsidRPr="002B1BAE">
        <w:rPr>
          <w:rFonts w:hint="cs"/>
          <w:color w:val="000000"/>
          <w:rtl/>
        </w:rPr>
        <w:tab/>
        <w:t>ب</w:t>
      </w:r>
      <w:r w:rsidRPr="002B1BAE">
        <w:rPr>
          <w:rFonts w:hint="cs"/>
          <w:rtl/>
          <w:lang w:val="en-US"/>
        </w:rPr>
        <w:t>نتائج سلسلة أحداث القمة بشأن التوصيل (توصيل إفريقيا وتوصيل كومنولث الدول المستقلة وتوصيل الأمريكتين وتوصيل الدول العربية وتوصيل آسيا والمحيط الهادئ) في إطار مبادرة توصيل العالم التي تضم أصحاب مصلحة متعددين والتي وُضعت في</w:t>
      </w:r>
      <w:r w:rsidRPr="002B1BAE">
        <w:rPr>
          <w:rFonts w:hint="eastAsia"/>
          <w:rtl/>
          <w:lang w:val="en-US"/>
        </w:rPr>
        <w:t> </w:t>
      </w:r>
      <w:r w:rsidRPr="002B1BAE">
        <w:rPr>
          <w:rFonts w:hint="cs"/>
          <w:rtl/>
          <w:lang w:val="en-US"/>
        </w:rPr>
        <w:t>سياق القمة العالمية لمجتمع المعلومات؛</w:t>
      </w:r>
    </w:p>
    <w:p w:rsidR="002B1BAE" w:rsidRPr="002B1BAE" w:rsidRDefault="002B1BAE" w:rsidP="002B1BAE">
      <w:pPr>
        <w:rPr>
          <w:rtl/>
          <w:lang w:val="en-US"/>
        </w:rPr>
      </w:pPr>
      <w:r w:rsidRPr="002B1BAE">
        <w:rPr>
          <w:rFonts w:hint="cs"/>
          <w:i/>
          <w:iCs/>
          <w:rtl/>
          <w:lang w:val="en-US"/>
        </w:rPr>
        <w:t>ه)</w:t>
      </w:r>
      <w:r w:rsidRPr="002B1BAE">
        <w:rPr>
          <w:rFonts w:hint="cs"/>
          <w:rtl/>
          <w:lang w:val="en-US"/>
        </w:rPr>
        <w:tab/>
        <w:t xml:space="preserve">بإعلان دبي الذي اعتمده المؤتمر العالمي لتنمية الاتصالات </w:t>
      </w:r>
      <w:r w:rsidRPr="002B1BAE">
        <w:rPr>
          <w:lang w:val="en-US"/>
        </w:rPr>
        <w:t>(WTDC-14)</w:t>
      </w:r>
      <w:r w:rsidRPr="002B1BAE">
        <w:rPr>
          <w:rFonts w:hint="cs"/>
          <w:rtl/>
          <w:lang w:val="en-US"/>
        </w:rPr>
        <w:t xml:space="preserve"> وخطة عمل دبي والقرارات ذات الصلة الصادرة عن</w:t>
      </w:r>
      <w:r w:rsidRPr="002B1BAE">
        <w:rPr>
          <w:rFonts w:hint="eastAsia"/>
          <w:rtl/>
          <w:lang w:val="en-US"/>
        </w:rPr>
        <w:t> </w:t>
      </w:r>
      <w:r w:rsidRPr="002B1BAE">
        <w:rPr>
          <w:rFonts w:hint="cs"/>
          <w:rtl/>
          <w:lang w:val="en-US"/>
        </w:rPr>
        <w:t>المؤتمر</w:t>
      </w:r>
      <w:r w:rsidRPr="002B1BAE">
        <w:rPr>
          <w:rFonts w:hint="eastAsia"/>
          <w:rtl/>
          <w:lang w:val="en-US"/>
        </w:rPr>
        <w:t> </w:t>
      </w:r>
      <w:r w:rsidRPr="002B1BAE">
        <w:rPr>
          <w:lang w:val="en-US"/>
        </w:rPr>
        <w:t>WTDC-14</w:t>
      </w:r>
      <w:r w:rsidRPr="002B1BAE">
        <w:rPr>
          <w:rFonts w:hint="cs"/>
          <w:rtl/>
          <w:lang w:val="en-US"/>
        </w:rPr>
        <w:t xml:space="preserve"> بما فيها القرارات </w:t>
      </w:r>
      <w:r w:rsidRPr="002B1BAE">
        <w:rPr>
          <w:lang w:val="en-US"/>
        </w:rPr>
        <w:t>30</w:t>
      </w:r>
      <w:r w:rsidRPr="002B1BAE">
        <w:rPr>
          <w:rFonts w:hint="cs"/>
          <w:rtl/>
          <w:lang w:val="en-US"/>
        </w:rPr>
        <w:t xml:space="preserve"> و</w:t>
      </w:r>
      <w:r w:rsidRPr="002B1BAE">
        <w:rPr>
          <w:lang w:val="en-US"/>
        </w:rPr>
        <w:t>37</w:t>
      </w:r>
      <w:r w:rsidRPr="002B1BAE">
        <w:rPr>
          <w:rFonts w:hint="cs"/>
          <w:rtl/>
          <w:lang w:val="en-US"/>
        </w:rPr>
        <w:t xml:space="preserve"> و</w:t>
      </w:r>
      <w:r w:rsidRPr="002B1BAE">
        <w:rPr>
          <w:lang w:val="en-US"/>
        </w:rPr>
        <w:t>50</w:t>
      </w:r>
      <w:r w:rsidRPr="002B1BAE">
        <w:rPr>
          <w:rFonts w:hint="cs"/>
          <w:rtl/>
          <w:lang w:val="en-US"/>
        </w:rPr>
        <w:t xml:space="preserve"> والقرارات </w:t>
      </w:r>
      <w:r w:rsidRPr="002B1BAE">
        <w:rPr>
          <w:lang w:val="en-US"/>
        </w:rPr>
        <w:t>135</w:t>
      </w:r>
      <w:r w:rsidRPr="002B1BAE">
        <w:rPr>
          <w:rFonts w:hint="cs"/>
          <w:rtl/>
          <w:lang w:val="en-US"/>
        </w:rPr>
        <w:t xml:space="preserve"> و</w:t>
      </w:r>
      <w:r w:rsidRPr="002B1BAE">
        <w:rPr>
          <w:lang w:val="en-US"/>
        </w:rPr>
        <w:t>139</w:t>
      </w:r>
      <w:r w:rsidRPr="002B1BAE">
        <w:rPr>
          <w:rFonts w:hint="cs"/>
          <w:rtl/>
          <w:lang w:val="en-US"/>
        </w:rPr>
        <w:t xml:space="preserve"> و</w:t>
      </w:r>
      <w:r w:rsidRPr="002B1BAE">
        <w:rPr>
          <w:lang w:val="en-US"/>
        </w:rPr>
        <w:t>140</w:t>
      </w:r>
      <w:r w:rsidRPr="002B1BAE">
        <w:rPr>
          <w:rFonts w:hint="cs"/>
          <w:rtl/>
          <w:lang w:val="en-US"/>
        </w:rPr>
        <w:t xml:space="preserve"> الصادرة عن مؤتمر المندوبين المفوضين؛</w:t>
      </w:r>
    </w:p>
    <w:p w:rsidR="002B1BAE" w:rsidRPr="002B1BAE" w:rsidRDefault="002B1BAE" w:rsidP="002B1BAE">
      <w:pPr>
        <w:rPr>
          <w:rtl/>
          <w:lang w:val="en-US"/>
        </w:rPr>
      </w:pPr>
      <w:r w:rsidRPr="002B1BAE">
        <w:rPr>
          <w:rFonts w:hint="cs"/>
          <w:i/>
          <w:iCs/>
          <w:rtl/>
          <w:lang w:val="en-US"/>
        </w:rPr>
        <w:t>و )</w:t>
      </w:r>
      <w:r w:rsidRPr="002B1BAE">
        <w:rPr>
          <w:rFonts w:hint="cs"/>
          <w:rtl/>
          <w:lang w:val="en-US"/>
        </w:rPr>
        <w:tab/>
        <w:t xml:space="preserve">بالقرار </w:t>
      </w:r>
      <w:r w:rsidRPr="002B1BAE">
        <w:rPr>
          <w:lang w:val="en-US"/>
        </w:rPr>
        <w:t>71</w:t>
      </w:r>
      <w:r w:rsidRPr="002B1BAE">
        <w:rPr>
          <w:rFonts w:hint="cs"/>
          <w:rtl/>
          <w:lang w:val="en-US"/>
        </w:rPr>
        <w:t xml:space="preserve"> (المراجَع في بوسان، </w:t>
      </w:r>
      <w:r w:rsidRPr="002B1BAE">
        <w:rPr>
          <w:lang w:val="en-US"/>
        </w:rPr>
        <w:t>2014</w:t>
      </w:r>
      <w:r w:rsidRPr="002B1BAE">
        <w:rPr>
          <w:rFonts w:hint="cs"/>
          <w:rtl/>
          <w:lang w:val="en-US"/>
        </w:rPr>
        <w:t>) لهذا المؤتمر، الذي اعتمد الإطار الاستراتيجي للاتحاد للفترة</w:t>
      </w:r>
      <w:r w:rsidRPr="002B1BAE">
        <w:rPr>
          <w:rFonts w:hint="eastAsia"/>
          <w:rtl/>
          <w:lang w:val="en-US"/>
        </w:rPr>
        <w:t> </w:t>
      </w:r>
      <w:r w:rsidRPr="002B1BAE">
        <w:rPr>
          <w:lang w:val="en-US"/>
        </w:rPr>
        <w:t>2019-2016</w:t>
      </w:r>
      <w:r w:rsidRPr="002B1BAE">
        <w:rPr>
          <w:rFonts w:hint="cs"/>
          <w:rtl/>
          <w:lang w:val="en-US"/>
        </w:rPr>
        <w:t xml:space="preserve"> وحدد الأهداف الاستراتيجية والمقاصد والغايات ذات الصلة،</w:t>
      </w:r>
    </w:p>
    <w:p w:rsidR="002B1BAE" w:rsidRPr="002B1BAE" w:rsidRDefault="002B1BAE" w:rsidP="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وإذ يقرّ كذلك</w:t>
      </w:r>
    </w:p>
    <w:p w:rsidR="002B1BAE" w:rsidRPr="002B1BAE" w:rsidRDefault="002B1BAE" w:rsidP="002B1BAE">
      <w:pPr>
        <w:rPr>
          <w:rtl/>
          <w:lang w:val="en-US"/>
        </w:rPr>
      </w:pPr>
      <w:r w:rsidRPr="002B1BAE">
        <w:rPr>
          <w:rFonts w:hint="cs"/>
          <w:i/>
          <w:iCs/>
          <w:rtl/>
          <w:lang w:val="en-US"/>
        </w:rPr>
        <w:t>أ )</w:t>
      </w:r>
      <w:r w:rsidRPr="002B1BAE">
        <w:rPr>
          <w:rFonts w:hint="cs"/>
          <w:rtl/>
          <w:lang w:val="en-US"/>
        </w:rPr>
        <w:tab/>
      </w:r>
      <w:r w:rsidRPr="002B1BAE">
        <w:rPr>
          <w:rFonts w:hint="cs"/>
          <w:spacing w:val="4"/>
          <w:rtl/>
          <w:lang w:val="en-US"/>
        </w:rPr>
        <w:t xml:space="preserve">بأن الاتصالات/تكنولوجيا المعلومات والاتصالات أداة تمكينية رئيسية لتسريع </w:t>
      </w:r>
      <w:r w:rsidRPr="002B1BAE">
        <w:rPr>
          <w:rFonts w:hint="cs"/>
          <w:spacing w:val="4"/>
          <w:rtl/>
        </w:rPr>
        <w:t>النمو والتنمية</w:t>
      </w:r>
      <w:r w:rsidRPr="002B1BAE">
        <w:rPr>
          <w:spacing w:val="4"/>
          <w:rtl/>
        </w:rPr>
        <w:t xml:space="preserve"> </w:t>
      </w:r>
      <w:r w:rsidRPr="002B1BAE">
        <w:rPr>
          <w:rFonts w:hint="cs"/>
          <w:spacing w:val="4"/>
          <w:rtl/>
        </w:rPr>
        <w:t>الاجتماعيين</w:t>
      </w:r>
      <w:r w:rsidRPr="002B1BAE">
        <w:rPr>
          <w:spacing w:val="4"/>
          <w:rtl/>
        </w:rPr>
        <w:t xml:space="preserve"> </w:t>
      </w:r>
      <w:r w:rsidRPr="002B1BAE">
        <w:rPr>
          <w:rFonts w:hint="cs"/>
          <w:spacing w:val="4"/>
          <w:rtl/>
        </w:rPr>
        <w:t>والاقتصاديين</w:t>
      </w:r>
      <w:r w:rsidRPr="002B1BAE">
        <w:rPr>
          <w:rtl/>
        </w:rPr>
        <w:t xml:space="preserve"> </w:t>
      </w:r>
      <w:r w:rsidRPr="002B1BAE">
        <w:rPr>
          <w:rFonts w:hint="cs"/>
          <w:rtl/>
        </w:rPr>
        <w:t>ال‍مستدامين بيئياً</w:t>
      </w:r>
      <w:r w:rsidRPr="002B1BAE">
        <w:rPr>
          <w:rFonts w:hint="cs"/>
          <w:rtl/>
          <w:lang w:val="en-US"/>
        </w:rPr>
        <w:t>؛</w:t>
      </w:r>
    </w:p>
    <w:p w:rsidR="002B1BAE" w:rsidRPr="002B1BAE" w:rsidRDefault="002B1BAE" w:rsidP="002B1BAE">
      <w:pPr>
        <w:rPr>
          <w:spacing w:val="-4"/>
          <w:rtl/>
          <w:lang w:val="en-US"/>
        </w:rPr>
      </w:pPr>
      <w:r w:rsidRPr="002B1BAE">
        <w:rPr>
          <w:rFonts w:hint="cs"/>
          <w:i/>
          <w:iCs/>
          <w:spacing w:val="-4"/>
          <w:rtl/>
          <w:lang w:val="en-US"/>
        </w:rPr>
        <w:t>ب)</w:t>
      </w:r>
      <w:r w:rsidRPr="002B1BAE">
        <w:rPr>
          <w:rFonts w:hint="cs"/>
          <w:spacing w:val="-4"/>
          <w:rtl/>
          <w:lang w:val="en-US"/>
        </w:rPr>
        <w:tab/>
        <w:t>بالحاجة إلى الحفاظ على الإنجازات الحالية وتكثيف الجهود في تشجيع وتمويل تكنولوجيا المعلومات والاتصالات لأغراض التنمية؛</w:t>
      </w:r>
    </w:p>
    <w:p w:rsidR="002B1BAE" w:rsidRPr="002B1BAE" w:rsidRDefault="002B1BAE" w:rsidP="002B1BAE">
      <w:pPr>
        <w:rPr>
          <w:rtl/>
          <w:lang w:val="en-US"/>
        </w:rPr>
      </w:pPr>
      <w:r w:rsidRPr="002B1BAE">
        <w:rPr>
          <w:rFonts w:hint="cs"/>
          <w:i/>
          <w:iCs/>
          <w:rtl/>
          <w:lang w:val="en-US"/>
        </w:rPr>
        <w:t>ج)</w:t>
      </w:r>
      <w:r w:rsidRPr="002B1BAE">
        <w:rPr>
          <w:rFonts w:hint="cs"/>
          <w:rtl/>
          <w:lang w:val="en-US"/>
        </w:rPr>
        <w:tab/>
      </w:r>
      <w:r w:rsidRPr="002B1BAE">
        <w:rPr>
          <w:rFonts w:hint="cs"/>
          <w:spacing w:val="6"/>
          <w:rtl/>
          <w:lang w:val="en-US"/>
        </w:rPr>
        <w:t>بالتحديات العالمية التي تطرحها بيئة الاتصالات/تكنولوجيا المعلومات والاتصالات المتطورة بسرعة على النحو المحدد</w:t>
      </w:r>
      <w:r w:rsidRPr="002B1BAE">
        <w:rPr>
          <w:rFonts w:hint="cs"/>
          <w:rtl/>
          <w:lang w:val="en-US"/>
        </w:rPr>
        <w:t xml:space="preserve"> في</w:t>
      </w:r>
      <w:r w:rsidRPr="002B1BAE">
        <w:rPr>
          <w:rFonts w:hint="eastAsia"/>
          <w:rtl/>
          <w:lang w:val="en-US"/>
        </w:rPr>
        <w:t> </w:t>
      </w:r>
      <w:r w:rsidRPr="002B1BAE">
        <w:rPr>
          <w:rFonts w:hint="cs"/>
          <w:rtl/>
          <w:lang w:val="en-US"/>
        </w:rPr>
        <w:t>الملحق</w:t>
      </w:r>
      <w:r w:rsidRPr="002B1BAE">
        <w:rPr>
          <w:rFonts w:hint="eastAsia"/>
          <w:rtl/>
          <w:lang w:val="en-US"/>
        </w:rPr>
        <w:t> </w:t>
      </w:r>
      <w:r w:rsidRPr="002B1BAE">
        <w:rPr>
          <w:lang w:val="en-US"/>
        </w:rPr>
        <w:t>1</w:t>
      </w:r>
      <w:r w:rsidRPr="002B1BAE">
        <w:rPr>
          <w:rFonts w:hint="cs"/>
          <w:rtl/>
          <w:lang w:val="en-US"/>
        </w:rPr>
        <w:t xml:space="preserve"> بالقرار </w:t>
      </w:r>
      <w:r w:rsidRPr="002B1BAE">
        <w:rPr>
          <w:lang w:val="en-US"/>
        </w:rPr>
        <w:t>71</w:t>
      </w:r>
      <w:r w:rsidRPr="002B1BAE">
        <w:rPr>
          <w:rFonts w:hint="cs"/>
          <w:rtl/>
          <w:lang w:val="en-US"/>
        </w:rPr>
        <w:t xml:space="preserve"> (المراجَع في بوسان، </w:t>
      </w:r>
      <w:r w:rsidRPr="002B1BAE">
        <w:rPr>
          <w:lang w:val="en-US"/>
        </w:rPr>
        <w:t>2014</w:t>
      </w:r>
      <w:r w:rsidRPr="002B1BAE">
        <w:rPr>
          <w:rFonts w:hint="cs"/>
          <w:rtl/>
          <w:lang w:val="en-US"/>
        </w:rPr>
        <w:t>) لهذا المؤتمر،</w:t>
      </w:r>
    </w:p>
    <w:p w:rsidR="002B1BAE" w:rsidRPr="002B1BAE" w:rsidRDefault="002B1BAE" w:rsidP="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يقرر</w:t>
      </w:r>
    </w:p>
    <w:p w:rsidR="002B1BAE" w:rsidRPr="002B1BAE" w:rsidRDefault="002B1BAE" w:rsidP="002B1BAE">
      <w:pPr>
        <w:rPr>
          <w:rtl/>
          <w:lang w:val="en-US"/>
        </w:rPr>
      </w:pPr>
      <w:r w:rsidRPr="002B1BAE">
        <w:rPr>
          <w:lang w:val="en-US"/>
        </w:rPr>
        <w:t>1</w:t>
      </w:r>
      <w:r w:rsidRPr="002B1BAE">
        <w:rPr>
          <w:rtl/>
          <w:lang w:val="en-US"/>
        </w:rPr>
        <w:tab/>
      </w:r>
      <w:r w:rsidRPr="002B1BAE">
        <w:rPr>
          <w:rFonts w:hint="cs"/>
          <w:rtl/>
          <w:lang w:val="en-US"/>
        </w:rPr>
        <w:t>إقرار رؤية عالمية مشتركة بشأن تنمية قطاع الاتصالات/تكنولوجيا المعلومات والاتصالات في إطار برنامج "التوصيل في</w:t>
      </w:r>
      <w:r w:rsidRPr="002B1BAE">
        <w:rPr>
          <w:rFonts w:hint="eastAsia"/>
          <w:rtl/>
          <w:lang w:val="en-US"/>
        </w:rPr>
        <w:t> </w:t>
      </w:r>
      <w:r w:rsidRPr="002B1BAE">
        <w:rPr>
          <w:lang w:val="en-US"/>
        </w:rPr>
        <w:t>2020</w:t>
      </w:r>
      <w:r w:rsidRPr="002B1BAE">
        <w:rPr>
          <w:rFonts w:hint="cs"/>
          <w:rtl/>
          <w:lang w:val="en-US"/>
        </w:rPr>
        <w:t>" الذي يتوخى "</w:t>
      </w:r>
      <w:r w:rsidRPr="002B1BAE">
        <w:rPr>
          <w:rFonts w:hint="cs"/>
          <w:rtl/>
        </w:rPr>
        <w:t>م‍جتمع</w:t>
      </w:r>
      <w:r w:rsidRPr="002B1BAE">
        <w:rPr>
          <w:rtl/>
        </w:rPr>
        <w:t xml:space="preserve"> </w:t>
      </w:r>
      <w:r w:rsidRPr="002B1BAE">
        <w:rPr>
          <w:rFonts w:hint="cs"/>
          <w:rtl/>
        </w:rPr>
        <w:t>معلومات</w:t>
      </w:r>
      <w:r w:rsidRPr="002B1BAE">
        <w:rPr>
          <w:rtl/>
        </w:rPr>
        <w:t xml:space="preserve"> </w:t>
      </w:r>
      <w:r w:rsidRPr="002B1BAE">
        <w:rPr>
          <w:rFonts w:hint="cs"/>
          <w:rtl/>
        </w:rPr>
        <w:t>يمكّنه</w:t>
      </w:r>
      <w:r w:rsidRPr="002B1BAE">
        <w:rPr>
          <w:rtl/>
        </w:rPr>
        <w:t xml:space="preserve"> </w:t>
      </w:r>
      <w:r w:rsidRPr="002B1BAE">
        <w:rPr>
          <w:rFonts w:hint="cs"/>
          <w:rtl/>
        </w:rPr>
        <w:t>العالم الموصّل</w:t>
      </w:r>
      <w:r w:rsidRPr="002B1BAE">
        <w:rPr>
          <w:rtl/>
        </w:rPr>
        <w:t xml:space="preserve"> </w:t>
      </w:r>
      <w:r w:rsidRPr="002B1BAE">
        <w:rPr>
          <w:rFonts w:hint="cs"/>
          <w:rtl/>
        </w:rPr>
        <w:t>حيث</w:t>
      </w:r>
      <w:r w:rsidRPr="002B1BAE">
        <w:rPr>
          <w:rtl/>
        </w:rPr>
        <w:t xml:space="preserve"> </w:t>
      </w:r>
      <w:r w:rsidRPr="002B1BAE">
        <w:rPr>
          <w:rFonts w:hint="cs"/>
          <w:rtl/>
        </w:rPr>
        <w:t>تتيح الاتصالات/تكنولوجيات</w:t>
      </w:r>
      <w:r w:rsidRPr="002B1BAE">
        <w:rPr>
          <w:rtl/>
        </w:rPr>
        <w:t xml:space="preserve"> </w:t>
      </w:r>
      <w:r w:rsidRPr="002B1BAE">
        <w:rPr>
          <w:rFonts w:hint="cs"/>
          <w:rtl/>
        </w:rPr>
        <w:t>المعلومات</w:t>
      </w:r>
      <w:r w:rsidRPr="002B1BAE">
        <w:rPr>
          <w:rtl/>
        </w:rPr>
        <w:t xml:space="preserve"> </w:t>
      </w:r>
      <w:r w:rsidRPr="002B1BAE">
        <w:rPr>
          <w:rFonts w:hint="cs"/>
          <w:rtl/>
        </w:rPr>
        <w:t>والاتصالات</w:t>
      </w:r>
      <w:r w:rsidRPr="002B1BAE">
        <w:rPr>
          <w:rtl/>
        </w:rPr>
        <w:t xml:space="preserve"> </w:t>
      </w:r>
      <w:r w:rsidRPr="002B1BAE">
        <w:rPr>
          <w:rFonts w:hint="cs"/>
          <w:rtl/>
        </w:rPr>
        <w:t>ت‍حقيق</w:t>
      </w:r>
      <w:r w:rsidRPr="002B1BAE">
        <w:rPr>
          <w:rtl/>
        </w:rPr>
        <w:t xml:space="preserve"> </w:t>
      </w:r>
      <w:r w:rsidRPr="002B1BAE">
        <w:rPr>
          <w:rFonts w:hint="cs"/>
          <w:rtl/>
        </w:rPr>
        <w:t>وتسريع</w:t>
      </w:r>
      <w:r w:rsidRPr="002B1BAE">
        <w:rPr>
          <w:rtl/>
        </w:rPr>
        <w:t xml:space="preserve"> </w:t>
      </w:r>
      <w:r w:rsidRPr="002B1BAE">
        <w:rPr>
          <w:rFonts w:hint="cs"/>
          <w:rtl/>
        </w:rPr>
        <w:t>النمو والتنمية</w:t>
      </w:r>
      <w:r w:rsidRPr="002B1BAE">
        <w:rPr>
          <w:rtl/>
        </w:rPr>
        <w:t xml:space="preserve"> </w:t>
      </w:r>
      <w:r w:rsidRPr="002B1BAE">
        <w:rPr>
          <w:rFonts w:hint="cs"/>
          <w:rtl/>
        </w:rPr>
        <w:t>الاجتماعيين</w:t>
      </w:r>
      <w:r w:rsidRPr="002B1BAE">
        <w:rPr>
          <w:rtl/>
        </w:rPr>
        <w:t xml:space="preserve"> </w:t>
      </w:r>
      <w:r w:rsidRPr="002B1BAE">
        <w:rPr>
          <w:rFonts w:hint="cs"/>
          <w:rtl/>
        </w:rPr>
        <w:t>والاقتصاديين</w:t>
      </w:r>
      <w:r w:rsidRPr="002B1BAE">
        <w:rPr>
          <w:rtl/>
        </w:rPr>
        <w:t xml:space="preserve"> </w:t>
      </w:r>
      <w:r w:rsidRPr="002B1BAE">
        <w:rPr>
          <w:rFonts w:hint="cs"/>
          <w:rtl/>
        </w:rPr>
        <w:t>ال‍مستدامين</w:t>
      </w:r>
      <w:r w:rsidRPr="002B1BAE">
        <w:rPr>
          <w:rtl/>
        </w:rPr>
        <w:t xml:space="preserve"> </w:t>
      </w:r>
      <w:r w:rsidRPr="002B1BAE">
        <w:rPr>
          <w:rFonts w:hint="cs"/>
          <w:rtl/>
        </w:rPr>
        <w:t>بيئياً</w:t>
      </w:r>
      <w:r w:rsidRPr="002B1BAE">
        <w:rPr>
          <w:rtl/>
        </w:rPr>
        <w:t xml:space="preserve"> </w:t>
      </w:r>
      <w:r w:rsidRPr="002B1BAE">
        <w:rPr>
          <w:rFonts w:hint="cs"/>
          <w:rtl/>
        </w:rPr>
        <w:t>لكل فرد</w:t>
      </w:r>
      <w:r w:rsidRPr="002B1BAE">
        <w:rPr>
          <w:rFonts w:hint="cs"/>
          <w:rtl/>
          <w:lang w:val="en-US"/>
        </w:rPr>
        <w:t>"؛</w:t>
      </w:r>
    </w:p>
    <w:p w:rsidR="002B1BAE" w:rsidRPr="002B1BAE" w:rsidRDefault="002B1BAE" w:rsidP="002B1BAE">
      <w:pPr>
        <w:rPr>
          <w:rtl/>
          <w:lang w:val="en-US"/>
        </w:rPr>
      </w:pPr>
      <w:r w:rsidRPr="002B1BAE">
        <w:rPr>
          <w:lang w:val="en-US"/>
        </w:rPr>
        <w:t>2</w:t>
      </w:r>
      <w:r w:rsidRPr="002B1BAE">
        <w:rPr>
          <w:rtl/>
          <w:lang w:val="en-US"/>
        </w:rPr>
        <w:tab/>
      </w:r>
      <w:r w:rsidRPr="002B1BAE">
        <w:rPr>
          <w:rFonts w:hint="cs"/>
          <w:rtl/>
          <w:lang w:val="en-US"/>
        </w:rPr>
        <w:t xml:space="preserve">إقرار الغايات الاستراتيجية الأربع رفيعة المستوى المبينة أدناه والمقاصد المقابلة المفصلة في ملحق هذا القرار، الذي يحث ويدعو جميع أصحاب المصلحة والكيانات إلى العمل معاً في سبيل تنفيذ برنامج التوصيل في </w:t>
      </w:r>
      <w:r w:rsidRPr="002B1BAE">
        <w:rPr>
          <w:lang w:val="en-US"/>
        </w:rPr>
        <w:t>2020</w:t>
      </w:r>
      <w:r w:rsidRPr="002B1BAE">
        <w:rPr>
          <w:rFonts w:hint="cs"/>
          <w:rtl/>
          <w:lang w:val="en-US"/>
        </w:rPr>
        <w:t>:</w:t>
      </w:r>
    </w:p>
    <w:p w:rsidR="002B1BAE" w:rsidRPr="002B1BAE" w:rsidRDefault="002B1BAE" w:rsidP="002B1BAE">
      <w:pPr>
        <w:spacing w:before="80" w:line="185" w:lineRule="auto"/>
        <w:ind w:left="567" w:hanging="567"/>
        <w:rPr>
          <w:rtl/>
          <w:lang w:val="en-US"/>
        </w:rPr>
      </w:pPr>
      <w:r w:rsidRPr="002B1BAE">
        <w:rPr>
          <w:rFonts w:hint="cs"/>
          <w:rtl/>
          <w:lang w:val="en-US"/>
        </w:rPr>
        <w:t>-</w:t>
      </w:r>
      <w:r w:rsidRPr="002B1BAE">
        <w:rPr>
          <w:rFonts w:hint="cs"/>
          <w:rtl/>
          <w:lang w:val="en-US"/>
        </w:rPr>
        <w:tab/>
      </w:r>
      <w:r w:rsidRPr="002B1BAE">
        <w:rPr>
          <w:rFonts w:hint="cs"/>
          <w:rtl/>
        </w:rPr>
        <w:t xml:space="preserve">الغاية </w:t>
      </w:r>
      <w:r w:rsidRPr="002B1BAE">
        <w:t>1</w:t>
      </w:r>
      <w:r w:rsidRPr="002B1BAE">
        <w:rPr>
          <w:rFonts w:hint="cs"/>
          <w:rtl/>
        </w:rPr>
        <w:t>: النمو - ت‍مكين وتعزيز النفاذ إلى الاتصالات/تكنولوجيا ال‍معلومات والاتصالات وزيادة استخدامها</w:t>
      </w:r>
      <w:r w:rsidRPr="002B1BAE">
        <w:rPr>
          <w:rFonts w:hint="cs"/>
          <w:rtl/>
          <w:lang w:val="en-US"/>
        </w:rPr>
        <w:t>؛</w:t>
      </w:r>
    </w:p>
    <w:p w:rsidR="002B1BAE" w:rsidRPr="002B1BAE" w:rsidRDefault="002B1BAE" w:rsidP="002B1BAE">
      <w:pPr>
        <w:spacing w:before="80" w:line="185" w:lineRule="auto"/>
        <w:ind w:left="567" w:hanging="567"/>
        <w:rPr>
          <w:rtl/>
          <w:lang w:val="en-US"/>
        </w:rPr>
      </w:pPr>
      <w:r w:rsidRPr="002B1BAE">
        <w:rPr>
          <w:rFonts w:hint="cs"/>
          <w:rtl/>
          <w:lang w:val="en-US"/>
        </w:rPr>
        <w:lastRenderedPageBreak/>
        <w:t>-</w:t>
      </w:r>
      <w:r w:rsidRPr="002B1BAE">
        <w:rPr>
          <w:rFonts w:hint="cs"/>
          <w:rtl/>
          <w:lang w:val="en-US"/>
        </w:rPr>
        <w:tab/>
      </w:r>
      <w:r w:rsidRPr="002B1BAE">
        <w:rPr>
          <w:rFonts w:hint="cs"/>
          <w:rtl/>
        </w:rPr>
        <w:t xml:space="preserve">الغاية </w:t>
      </w:r>
      <w:r w:rsidRPr="002B1BAE">
        <w:t>2</w:t>
      </w:r>
      <w:r w:rsidRPr="002B1BAE">
        <w:rPr>
          <w:rFonts w:hint="cs"/>
          <w:rtl/>
        </w:rPr>
        <w:t>: الشمول - سد الفجوة الرقمية وتوفير النطاق العريض للجميع</w:t>
      </w:r>
      <w:r w:rsidRPr="002B1BAE">
        <w:rPr>
          <w:rFonts w:hint="cs"/>
          <w:rtl/>
          <w:lang w:val="en-US"/>
        </w:rPr>
        <w:t>؛</w:t>
      </w:r>
    </w:p>
    <w:p w:rsidR="002B1BAE" w:rsidRPr="002B1BAE" w:rsidRDefault="002B1BAE" w:rsidP="002B1BAE">
      <w:pPr>
        <w:spacing w:before="80" w:line="185" w:lineRule="auto"/>
        <w:ind w:left="567" w:hanging="567"/>
        <w:rPr>
          <w:rtl/>
          <w:lang w:val="en-US"/>
        </w:rPr>
      </w:pPr>
      <w:r w:rsidRPr="002B1BAE">
        <w:rPr>
          <w:rFonts w:hint="cs"/>
          <w:rtl/>
          <w:lang w:val="en-US"/>
        </w:rPr>
        <w:t>-</w:t>
      </w:r>
      <w:r w:rsidRPr="002B1BAE">
        <w:rPr>
          <w:rFonts w:hint="cs"/>
          <w:rtl/>
          <w:lang w:val="en-US"/>
        </w:rPr>
        <w:tab/>
      </w:r>
      <w:r w:rsidRPr="002B1BAE">
        <w:rPr>
          <w:rFonts w:hint="cs"/>
          <w:rtl/>
        </w:rPr>
        <w:t xml:space="preserve">الغاية </w:t>
      </w:r>
      <w:r w:rsidRPr="002B1BAE">
        <w:t>3</w:t>
      </w:r>
      <w:r w:rsidRPr="002B1BAE">
        <w:rPr>
          <w:rFonts w:hint="cs"/>
          <w:rtl/>
        </w:rPr>
        <w:t>: الاستدامة - التصدي للتحديات الناجمة عن بيئة الاتصالات/تكنولوجيا المعلومات والاتصالات</w:t>
      </w:r>
      <w:r w:rsidRPr="002B1BAE">
        <w:rPr>
          <w:rFonts w:hint="cs"/>
          <w:rtl/>
          <w:lang w:val="en-US"/>
        </w:rPr>
        <w:t>؛</w:t>
      </w:r>
    </w:p>
    <w:p w:rsidR="002B1BAE" w:rsidRPr="002B1BAE" w:rsidRDefault="002B1BAE" w:rsidP="002B1BAE">
      <w:pPr>
        <w:spacing w:before="80" w:line="185" w:lineRule="auto"/>
        <w:ind w:left="567" w:hanging="567"/>
        <w:rPr>
          <w:rtl/>
          <w:lang w:val="en-US"/>
        </w:rPr>
      </w:pPr>
      <w:r w:rsidRPr="002B1BAE">
        <w:rPr>
          <w:rFonts w:hint="cs"/>
          <w:rtl/>
          <w:lang w:val="en-US"/>
        </w:rPr>
        <w:t>-</w:t>
      </w:r>
      <w:r w:rsidRPr="002B1BAE">
        <w:rPr>
          <w:rFonts w:hint="cs"/>
          <w:rtl/>
          <w:lang w:val="en-US"/>
        </w:rPr>
        <w:tab/>
      </w:r>
      <w:r w:rsidRPr="002B1BAE">
        <w:rPr>
          <w:rFonts w:hint="cs"/>
          <w:rtl/>
        </w:rPr>
        <w:t xml:space="preserve">الغاية </w:t>
      </w:r>
      <w:r w:rsidRPr="002B1BAE">
        <w:t>4</w:t>
      </w:r>
      <w:r w:rsidRPr="002B1BAE">
        <w:rPr>
          <w:rFonts w:hint="cs"/>
          <w:rtl/>
        </w:rPr>
        <w:t>: الابتكار والشراكة - قيادة وتحسين وتكيف مع بيئة الاتصالات/تكنولوجيا المعلومات والاتصالات المتغيرة</w:t>
      </w:r>
      <w:r w:rsidRPr="002B1BAE">
        <w:rPr>
          <w:rFonts w:hint="cs"/>
          <w:rtl/>
          <w:lang w:val="en-US"/>
        </w:rPr>
        <w:t>،</w:t>
      </w:r>
    </w:p>
    <w:p w:rsidR="002B1BAE" w:rsidRPr="002B1BAE" w:rsidRDefault="002B1BAE" w:rsidP="002B1BAE">
      <w:pPr>
        <w:rPr>
          <w:rtl/>
          <w:lang w:val="en-US"/>
        </w:rPr>
      </w:pPr>
      <w:r w:rsidRPr="002B1BAE">
        <w:rPr>
          <w:lang w:val="en-US"/>
        </w:rPr>
        <w:t>3</w:t>
      </w:r>
      <w:r w:rsidRPr="002B1BAE">
        <w:rPr>
          <w:rtl/>
          <w:lang w:val="en-US"/>
        </w:rPr>
        <w:tab/>
      </w:r>
      <w:r w:rsidRPr="002B1BAE">
        <w:rPr>
          <w:rFonts w:hint="cs"/>
          <w:rtl/>
          <w:lang w:val="en-US"/>
        </w:rPr>
        <w:t xml:space="preserve">دعوة الدول الأعضاء إلى مواصلة المشاركة الفعّالة في المناقشات الجارية بشأن برنامج التنمية لما بعد </w:t>
      </w:r>
      <w:r w:rsidRPr="002B1BAE">
        <w:rPr>
          <w:lang w:val="en-US"/>
        </w:rPr>
        <w:t>2015</w:t>
      </w:r>
      <w:r w:rsidRPr="002B1BAE">
        <w:rPr>
          <w:rFonts w:hint="cs"/>
          <w:rtl/>
          <w:lang w:val="en-US"/>
        </w:rPr>
        <w:t>، والعمل مع</w:t>
      </w:r>
      <w:r w:rsidRPr="002B1BAE">
        <w:rPr>
          <w:rFonts w:hint="eastAsia"/>
          <w:rtl/>
          <w:lang w:val="en-US"/>
        </w:rPr>
        <w:t> </w:t>
      </w:r>
      <w:r w:rsidRPr="002B1BAE">
        <w:rPr>
          <w:rFonts w:hint="cs"/>
          <w:rtl/>
          <w:lang w:val="en-US"/>
        </w:rPr>
        <w:t xml:space="preserve">الأمين </w:t>
      </w:r>
      <w:r w:rsidRPr="002B1BAE">
        <w:rPr>
          <w:rFonts w:hint="cs"/>
          <w:spacing w:val="6"/>
          <w:rtl/>
          <w:lang w:val="en-US"/>
        </w:rPr>
        <w:t>العام للأمم المتحدة لضمان الدور الهام للاتصالات/تكنولوجيا المعلومات والاتصالات كأداة تمكينية رئيسية لتحقيق الأهداف</w:t>
      </w:r>
      <w:r w:rsidRPr="002B1BAE">
        <w:rPr>
          <w:rFonts w:hint="cs"/>
          <w:rtl/>
          <w:lang w:val="en-US"/>
        </w:rPr>
        <w:t xml:space="preserve"> </w:t>
      </w:r>
      <w:r w:rsidRPr="002B1BAE">
        <w:rPr>
          <w:rFonts w:hint="cs"/>
          <w:spacing w:val="6"/>
          <w:rtl/>
          <w:lang w:val="en-US"/>
        </w:rPr>
        <w:t xml:space="preserve">الإنمائية للألفية وبرنامج التنمية لما بعد </w:t>
      </w:r>
      <w:r w:rsidRPr="002B1BAE">
        <w:rPr>
          <w:spacing w:val="6"/>
          <w:lang w:val="en-US"/>
        </w:rPr>
        <w:t>2015</w:t>
      </w:r>
      <w:r w:rsidRPr="002B1BAE">
        <w:rPr>
          <w:rFonts w:hint="cs"/>
          <w:spacing w:val="6"/>
          <w:rtl/>
          <w:lang w:val="en-US"/>
        </w:rPr>
        <w:t xml:space="preserve"> وأهداف التنمية المستدامة </w:t>
      </w:r>
      <w:r w:rsidRPr="002B1BAE">
        <w:rPr>
          <w:spacing w:val="6"/>
          <w:lang w:val="en-US"/>
        </w:rPr>
        <w:t>(SDG)</w:t>
      </w:r>
      <w:r w:rsidRPr="002B1BAE">
        <w:rPr>
          <w:rFonts w:hint="cs"/>
          <w:spacing w:val="6"/>
          <w:rtl/>
          <w:lang w:val="en-US"/>
        </w:rPr>
        <w:t>، والمساعدة في التأكيد على أهمية</w:t>
      </w:r>
      <w:r w:rsidRPr="002B1BAE">
        <w:rPr>
          <w:rFonts w:hint="cs"/>
          <w:rtl/>
          <w:lang w:val="en-US"/>
        </w:rPr>
        <w:t xml:space="preserve"> </w:t>
      </w:r>
      <w:r w:rsidRPr="002B1BAE">
        <w:rPr>
          <w:rFonts w:hint="cs"/>
          <w:spacing w:val="4"/>
          <w:rtl/>
          <w:lang w:val="en-US"/>
        </w:rPr>
        <w:t xml:space="preserve">الاتصالات/تكنولوجيا المعلومات والاتصالات بالنسبة لبرنامج التنمية للأمم المتحدة لما بعد </w:t>
      </w:r>
      <w:r w:rsidRPr="002B1BAE">
        <w:rPr>
          <w:spacing w:val="4"/>
          <w:lang w:val="en-US"/>
        </w:rPr>
        <w:t>2015</w:t>
      </w:r>
      <w:r w:rsidRPr="002B1BAE">
        <w:rPr>
          <w:rFonts w:hint="cs"/>
          <w:spacing w:val="4"/>
          <w:rtl/>
          <w:lang w:val="en-US"/>
        </w:rPr>
        <w:t xml:space="preserve"> الذي يدمج بطريقة متوازنة</w:t>
      </w:r>
      <w:r w:rsidRPr="002B1BAE">
        <w:rPr>
          <w:rFonts w:hint="cs"/>
          <w:rtl/>
          <w:lang w:val="en-US"/>
        </w:rPr>
        <w:t xml:space="preserve"> الأبعاد الاقتصادية والاجتماعية والبيئية للتنمية المستدامة،</w:t>
      </w:r>
    </w:p>
    <w:p w:rsidR="002B1BAE" w:rsidRPr="002B1BAE" w:rsidRDefault="002B1BAE" w:rsidP="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يكل</w:t>
      </w:r>
      <w:r w:rsidRPr="002B1BAE">
        <w:rPr>
          <w:rFonts w:hint="cs"/>
          <w:i/>
          <w:iCs/>
          <w:rtl/>
        </w:rPr>
        <w:t xml:space="preserve">ف </w:t>
      </w:r>
      <w:r w:rsidRPr="002B1BAE">
        <w:rPr>
          <w:rFonts w:hint="cs"/>
          <w:i/>
          <w:iCs/>
          <w:rtl/>
          <w:lang w:val="en-US"/>
        </w:rPr>
        <w:t>الأمين العام</w:t>
      </w:r>
    </w:p>
    <w:p w:rsidR="002B1BAE" w:rsidRPr="002B1BAE" w:rsidRDefault="002B1BAE" w:rsidP="002B1BAE">
      <w:pPr>
        <w:rPr>
          <w:rtl/>
          <w:lang w:val="en-US"/>
        </w:rPr>
      </w:pPr>
      <w:r w:rsidRPr="002B1BAE">
        <w:rPr>
          <w:lang w:val="en-US"/>
        </w:rPr>
        <w:t>1</w:t>
      </w:r>
      <w:r w:rsidRPr="002B1BAE">
        <w:rPr>
          <w:rtl/>
          <w:lang w:val="en-US"/>
        </w:rPr>
        <w:tab/>
      </w:r>
      <w:r w:rsidRPr="002B1BAE">
        <w:rPr>
          <w:rFonts w:hint="cs"/>
          <w:rtl/>
          <w:lang w:val="en-US"/>
        </w:rPr>
        <w:t xml:space="preserve">برصد التقدم المحرز نحو تحقيق برنامج التوصيل في </w:t>
      </w:r>
      <w:r w:rsidRPr="002B1BAE">
        <w:rPr>
          <w:lang w:val="en-US"/>
        </w:rPr>
        <w:t>2020</w:t>
      </w:r>
      <w:r w:rsidRPr="002B1BAE">
        <w:rPr>
          <w:rFonts w:hint="cs"/>
          <w:rtl/>
          <w:lang w:val="en-US"/>
        </w:rPr>
        <w:t xml:space="preserve">، بالاستفادة من البيانات، ضمن أمور أخرى، المستمدة من </w:t>
      </w:r>
      <w:r w:rsidRPr="002B1BAE">
        <w:rPr>
          <w:rtl/>
        </w:rPr>
        <w:t>قاعدة بيانات الاتحاد لمؤشرات الاتصالات/تكنولوجيا المعلومات والاتصالات</w:t>
      </w:r>
      <w:r w:rsidRPr="002B1BAE">
        <w:rPr>
          <w:rFonts w:hint="cs"/>
          <w:rtl/>
        </w:rPr>
        <w:t xml:space="preserve"> و</w:t>
      </w:r>
      <w:r w:rsidRPr="002B1BAE">
        <w:rPr>
          <w:rtl/>
        </w:rPr>
        <w:t>الشراكة المعنية بقياس تكنولوجيا المعلومات والاتصالات</w:t>
      </w:r>
      <w:r w:rsidRPr="002B1BAE">
        <w:rPr>
          <w:rFonts w:hint="cs"/>
          <w:rtl/>
        </w:rPr>
        <w:t xml:space="preserve"> لأغراض التنمية</w:t>
      </w:r>
      <w:r w:rsidRPr="002B1BAE">
        <w:rPr>
          <w:rFonts w:hint="cs"/>
          <w:rtl/>
          <w:lang w:val="en-US"/>
        </w:rPr>
        <w:t>؛</w:t>
      </w:r>
    </w:p>
    <w:p w:rsidR="002B1BAE" w:rsidRPr="002B1BAE" w:rsidRDefault="002B1BAE" w:rsidP="002B1BAE">
      <w:pPr>
        <w:rPr>
          <w:spacing w:val="-6"/>
          <w:rtl/>
          <w:lang w:val="en-US"/>
        </w:rPr>
      </w:pPr>
      <w:r w:rsidRPr="002B1BAE">
        <w:rPr>
          <w:spacing w:val="-6"/>
          <w:lang w:val="en-US"/>
        </w:rPr>
        <w:t>2</w:t>
      </w:r>
      <w:r w:rsidRPr="002B1BAE">
        <w:rPr>
          <w:spacing w:val="-6"/>
          <w:rtl/>
          <w:lang w:val="en-US"/>
        </w:rPr>
        <w:tab/>
      </w:r>
      <w:r w:rsidRPr="002B1BAE">
        <w:rPr>
          <w:rFonts w:hint="cs"/>
          <w:spacing w:val="-6"/>
          <w:rtl/>
          <w:lang w:val="en-US"/>
        </w:rPr>
        <w:t>بالاحتفاظ بقاعدة بيانات لجمع ونشر المعلومات بشأن المبادرات الوطنية والإقليمية والدولية التي تساهم في برنامج التوصيل في</w:t>
      </w:r>
      <w:r w:rsidRPr="002B1BAE">
        <w:rPr>
          <w:rFonts w:hint="eastAsia"/>
          <w:spacing w:val="-6"/>
          <w:rtl/>
          <w:lang w:val="en-US"/>
        </w:rPr>
        <w:t> </w:t>
      </w:r>
      <w:r w:rsidRPr="002B1BAE">
        <w:rPr>
          <w:spacing w:val="-6"/>
          <w:lang w:val="en-US"/>
        </w:rPr>
        <w:t>2020</w:t>
      </w:r>
      <w:r w:rsidRPr="002B1BAE">
        <w:rPr>
          <w:rFonts w:hint="cs"/>
          <w:spacing w:val="-6"/>
          <w:rtl/>
          <w:lang w:val="en-US"/>
        </w:rPr>
        <w:t>؛</w:t>
      </w:r>
    </w:p>
    <w:p w:rsidR="002B1BAE" w:rsidRPr="002B1BAE" w:rsidRDefault="002B1BAE" w:rsidP="002B1BAE">
      <w:pPr>
        <w:rPr>
          <w:spacing w:val="-4"/>
          <w:lang w:val="en-US"/>
        </w:rPr>
      </w:pPr>
      <w:r w:rsidRPr="002B1BAE">
        <w:rPr>
          <w:spacing w:val="-4"/>
          <w:lang w:val="en-US"/>
        </w:rPr>
        <w:t>3</w:t>
      </w:r>
      <w:r w:rsidRPr="002B1BAE">
        <w:rPr>
          <w:spacing w:val="-4"/>
          <w:rtl/>
          <w:lang w:val="en-US"/>
        </w:rPr>
        <w:tab/>
      </w:r>
      <w:r w:rsidRPr="002B1BAE">
        <w:rPr>
          <w:rFonts w:hint="cs"/>
          <w:spacing w:val="-4"/>
          <w:rtl/>
          <w:lang w:val="en-US"/>
        </w:rPr>
        <w:t>بتنفيذ خطوط العمل المنبثقة عن القمة العالمية لمجتمع المعلومات المندرجة في إطار مسؤولية الاتحاد وفقاً لبرنامج التوصيل في</w:t>
      </w:r>
      <w:r w:rsidRPr="002B1BAE">
        <w:rPr>
          <w:rFonts w:hint="eastAsia"/>
          <w:spacing w:val="-4"/>
          <w:rtl/>
          <w:lang w:val="en-US"/>
        </w:rPr>
        <w:t> </w:t>
      </w:r>
      <w:r w:rsidRPr="002B1BAE">
        <w:rPr>
          <w:spacing w:val="-4"/>
          <w:lang w:val="en-US"/>
        </w:rPr>
        <w:t>2020</w:t>
      </w:r>
      <w:r w:rsidRPr="002B1BAE">
        <w:rPr>
          <w:rFonts w:hint="cs"/>
          <w:spacing w:val="-4"/>
          <w:rtl/>
          <w:lang w:val="en-US"/>
        </w:rPr>
        <w:t>؛</w:t>
      </w:r>
    </w:p>
    <w:p w:rsidR="002B1BAE" w:rsidRPr="002B1BAE" w:rsidRDefault="002B1BAE" w:rsidP="002B1BAE">
      <w:pPr>
        <w:rPr>
          <w:rtl/>
          <w:lang w:val="en-US"/>
        </w:rPr>
      </w:pPr>
      <w:r w:rsidRPr="002B1BAE">
        <w:rPr>
          <w:lang w:val="en-US"/>
        </w:rPr>
        <w:t>4</w:t>
      </w:r>
      <w:r w:rsidRPr="002B1BAE">
        <w:rPr>
          <w:rtl/>
          <w:lang w:val="en-US"/>
        </w:rPr>
        <w:tab/>
      </w:r>
      <w:r w:rsidRPr="002B1BAE">
        <w:rPr>
          <w:rFonts w:hint="cs"/>
          <w:rtl/>
          <w:lang w:val="en-US"/>
        </w:rPr>
        <w:t>بتقديم تقرير مرحلي سنوي موحد إلى المجلس؛</w:t>
      </w:r>
    </w:p>
    <w:p w:rsidR="002B1BAE" w:rsidRPr="002B1BAE" w:rsidRDefault="002B1BAE" w:rsidP="002B1BAE">
      <w:pPr>
        <w:rPr>
          <w:rtl/>
        </w:rPr>
      </w:pPr>
      <w:r w:rsidRPr="002B1BAE">
        <w:rPr>
          <w:lang w:val="en-US"/>
        </w:rPr>
        <w:t>5</w:t>
      </w:r>
      <w:r w:rsidRPr="002B1BAE">
        <w:rPr>
          <w:rtl/>
          <w:lang w:val="en-US"/>
        </w:rPr>
        <w:tab/>
      </w:r>
      <w:r w:rsidRPr="002B1BAE">
        <w:rPr>
          <w:rFonts w:hint="cs"/>
          <w:rtl/>
          <w:lang w:val="en-US"/>
        </w:rPr>
        <w:t xml:space="preserve">برفع هذا القرار إلى علم جميع الأطراف المهتمة، بما في ذلك، وبوجه خاص الجمعية العامة للأمم المتحدة </w:t>
      </w:r>
      <w:r w:rsidRPr="002B1BAE">
        <w:rPr>
          <w:rFonts w:hint="cs"/>
          <w:rtl/>
        </w:rPr>
        <w:t>وبرنامج الأمم المتحدة الإنمائي والمجلس الاقتصادي والاجتماعي للأمم المتحدة من أجل التعاون في سبيل تنفيذ هذا القرار؛</w:t>
      </w:r>
    </w:p>
    <w:p w:rsidR="002B1BAE" w:rsidRPr="002B1BAE" w:rsidRDefault="002B1BAE" w:rsidP="002B1BAE">
      <w:pPr>
        <w:rPr>
          <w:rtl/>
          <w:lang w:val="en-US"/>
        </w:rPr>
      </w:pPr>
      <w:r w:rsidRPr="002B1BAE">
        <w:rPr>
          <w:lang w:val="en-US"/>
        </w:rPr>
        <w:t>6</w:t>
      </w:r>
      <w:r w:rsidRPr="002B1BAE">
        <w:rPr>
          <w:rtl/>
          <w:lang w:val="en-US"/>
        </w:rPr>
        <w:tab/>
      </w:r>
      <w:r w:rsidRPr="002B1BAE">
        <w:rPr>
          <w:rFonts w:hint="cs"/>
          <w:rtl/>
          <w:lang w:val="en-US"/>
        </w:rPr>
        <w:t xml:space="preserve">بمواصلة دعم الدول الأعضاء في مشاركتها الفعّالة فيما يتعلق بالفقرة </w:t>
      </w:r>
      <w:r w:rsidRPr="002B1BAE">
        <w:rPr>
          <w:rFonts w:hint="cs"/>
          <w:i/>
          <w:iCs/>
          <w:rtl/>
          <w:lang w:val="en-US"/>
        </w:rPr>
        <w:t xml:space="preserve">يقرر </w:t>
      </w:r>
      <w:r w:rsidRPr="002B1BAE">
        <w:rPr>
          <w:i/>
          <w:iCs/>
          <w:lang w:val="en-US"/>
        </w:rPr>
        <w:t>3</w:t>
      </w:r>
      <w:r w:rsidRPr="002B1BAE">
        <w:rPr>
          <w:rFonts w:hint="cs"/>
          <w:rtl/>
          <w:lang w:val="en-US"/>
        </w:rPr>
        <w:t xml:space="preserve"> من هذا القرار،</w:t>
      </w:r>
    </w:p>
    <w:p w:rsidR="002B1BAE" w:rsidRPr="002B1BAE" w:rsidRDefault="002B1BAE" w:rsidP="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يكلف مديري المكاتب</w:t>
      </w:r>
    </w:p>
    <w:p w:rsidR="002B1BAE" w:rsidRPr="002B1BAE" w:rsidRDefault="002B1BAE" w:rsidP="002B1BAE">
      <w:pPr>
        <w:rPr>
          <w:rtl/>
          <w:lang w:val="en-US"/>
        </w:rPr>
      </w:pPr>
      <w:r w:rsidRPr="002B1BAE">
        <w:rPr>
          <w:rFonts w:hint="cs"/>
          <w:rtl/>
          <w:lang w:val="en-US"/>
        </w:rPr>
        <w:t>بتقديم تقرير عن التقدم المحرز نحو تحقيق أهداف ونتائج أعمال كل قطاع على النحو المبين في الخطة الاستراتيجية للاتحاد للفترة</w:t>
      </w:r>
      <w:r w:rsidRPr="002B1BAE">
        <w:rPr>
          <w:rFonts w:hint="eastAsia"/>
          <w:rtl/>
          <w:lang w:val="en-US"/>
        </w:rPr>
        <w:t> </w:t>
      </w:r>
      <w:r w:rsidRPr="002B1BAE">
        <w:rPr>
          <w:lang w:val="en-US"/>
        </w:rPr>
        <w:t>2019-2016</w:t>
      </w:r>
      <w:r w:rsidRPr="002B1BAE">
        <w:rPr>
          <w:rFonts w:hint="cs"/>
          <w:rtl/>
          <w:lang w:val="en-US"/>
        </w:rPr>
        <w:t xml:space="preserve"> في الملحق </w:t>
      </w:r>
      <w:r w:rsidRPr="002B1BAE">
        <w:rPr>
          <w:lang w:val="en-US"/>
        </w:rPr>
        <w:t>2</w:t>
      </w:r>
      <w:r w:rsidRPr="002B1BAE">
        <w:rPr>
          <w:rFonts w:hint="cs"/>
          <w:rtl/>
          <w:lang w:val="en-US"/>
        </w:rPr>
        <w:t xml:space="preserve"> بالقرار </w:t>
      </w:r>
      <w:r w:rsidRPr="002B1BAE">
        <w:rPr>
          <w:lang w:val="en-US"/>
        </w:rPr>
        <w:t>71</w:t>
      </w:r>
      <w:r w:rsidRPr="002B1BAE">
        <w:rPr>
          <w:rFonts w:hint="cs"/>
          <w:rtl/>
          <w:lang w:val="en-US"/>
        </w:rPr>
        <w:t xml:space="preserve"> (المراجَع في بوسان، </w:t>
      </w:r>
      <w:r w:rsidRPr="002B1BAE">
        <w:rPr>
          <w:lang w:val="en-US"/>
        </w:rPr>
        <w:t>2014</w:t>
      </w:r>
      <w:r w:rsidRPr="002B1BAE">
        <w:rPr>
          <w:rFonts w:hint="cs"/>
          <w:rtl/>
          <w:lang w:val="en-US"/>
        </w:rPr>
        <w:t>) للمساهمة في برنامج التوصيل في</w:t>
      </w:r>
      <w:r w:rsidRPr="002B1BAE">
        <w:rPr>
          <w:rFonts w:hint="eastAsia"/>
          <w:rtl/>
          <w:lang w:val="en-US"/>
        </w:rPr>
        <w:t> </w:t>
      </w:r>
      <w:r w:rsidRPr="002B1BAE">
        <w:rPr>
          <w:lang w:val="en-US"/>
        </w:rPr>
        <w:t>2020</w:t>
      </w:r>
      <w:r w:rsidRPr="002B1BAE">
        <w:rPr>
          <w:rFonts w:hint="cs"/>
          <w:rtl/>
          <w:lang w:val="en-US"/>
        </w:rPr>
        <w:t>،</w:t>
      </w:r>
    </w:p>
    <w:p w:rsidR="002B1BAE" w:rsidRPr="002B1BAE" w:rsidRDefault="002B1BAE" w:rsidP="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يكلف مدير مكتب تنمية الاتصالات</w:t>
      </w:r>
    </w:p>
    <w:p w:rsidR="002B1BAE" w:rsidRPr="002B1BAE" w:rsidRDefault="002B1BAE" w:rsidP="002B1BAE">
      <w:pPr>
        <w:rPr>
          <w:rtl/>
          <w:lang w:val="en-US"/>
        </w:rPr>
      </w:pPr>
      <w:r w:rsidRPr="002B1BAE">
        <w:rPr>
          <w:rFonts w:hint="cs"/>
          <w:rtl/>
          <w:lang w:val="en-US"/>
        </w:rPr>
        <w:t>بتنسيق جمع وتوفير ونشر المؤشرات والبيانات الإحصائية التي تتيح قياس التقدم المحرز نحو تحقيق الأهداف العالمية للاتصالات/تكنولوجيا المعلومات والاتصالات وتوفير تحليل مقارن بهذا الشأن وبتقديم تقرير عن التقدم المحرز فيها كجزء من التقرير السنوي بشأن قياس مجتمع المعلومات،</w:t>
      </w:r>
    </w:p>
    <w:p w:rsidR="002B1BAE" w:rsidRPr="002B1BAE" w:rsidRDefault="002B1BAE" w:rsidP="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يكلف المجلس</w:t>
      </w:r>
    </w:p>
    <w:p w:rsidR="002B1BAE" w:rsidRPr="002B1BAE" w:rsidRDefault="002B1BAE" w:rsidP="002B1BAE">
      <w:pPr>
        <w:rPr>
          <w:rtl/>
          <w:lang w:val="en-US"/>
        </w:rPr>
      </w:pPr>
      <w:r w:rsidRPr="002B1BAE">
        <w:rPr>
          <w:lang w:val="en-US"/>
        </w:rPr>
        <w:t>1</w:t>
      </w:r>
      <w:r w:rsidRPr="002B1BAE">
        <w:rPr>
          <w:rtl/>
          <w:lang w:val="en-US"/>
        </w:rPr>
        <w:tab/>
      </w:r>
      <w:r w:rsidRPr="002B1BAE">
        <w:rPr>
          <w:rFonts w:hint="cs"/>
          <w:rtl/>
          <w:lang w:val="en-US"/>
        </w:rPr>
        <w:t xml:space="preserve">باستعراض التقدم المحرز سنوياً نحو إنجاز برنامج التوصيل في </w:t>
      </w:r>
      <w:r w:rsidRPr="002B1BAE">
        <w:rPr>
          <w:lang w:val="en-US"/>
        </w:rPr>
        <w:t>2020</w:t>
      </w:r>
      <w:r w:rsidRPr="002B1BAE">
        <w:rPr>
          <w:rFonts w:hint="cs"/>
          <w:rtl/>
          <w:lang w:val="en-US"/>
        </w:rPr>
        <w:t>؛</w:t>
      </w:r>
    </w:p>
    <w:p w:rsidR="002B1BAE" w:rsidRPr="002B1BAE" w:rsidRDefault="002B1BAE" w:rsidP="002B1BAE">
      <w:pPr>
        <w:rPr>
          <w:rtl/>
          <w:lang w:val="en-US"/>
        </w:rPr>
      </w:pPr>
      <w:r w:rsidRPr="002B1BAE">
        <w:rPr>
          <w:lang w:val="en-US"/>
        </w:rPr>
        <w:t>2</w:t>
      </w:r>
      <w:r w:rsidRPr="002B1BAE">
        <w:rPr>
          <w:rtl/>
          <w:lang w:val="en-US"/>
        </w:rPr>
        <w:tab/>
      </w:r>
      <w:r w:rsidRPr="002B1BAE">
        <w:rPr>
          <w:rFonts w:hint="cs"/>
          <w:rtl/>
          <w:lang w:val="en-US"/>
        </w:rPr>
        <w:t xml:space="preserve">بتقديم تقييم للتقدم المحرز نحو تحقيق برنامج التوصيل في </w:t>
      </w:r>
      <w:r w:rsidRPr="002B1BAE">
        <w:rPr>
          <w:lang w:val="en-US"/>
        </w:rPr>
        <w:t>2020</w:t>
      </w:r>
      <w:r w:rsidRPr="002B1BAE">
        <w:rPr>
          <w:rFonts w:hint="cs"/>
          <w:rtl/>
          <w:lang w:val="en-US"/>
        </w:rPr>
        <w:t xml:space="preserve"> إلى المؤتمر المقبل للمندوبين المفوضين،</w:t>
      </w:r>
    </w:p>
    <w:p w:rsidR="002B1BAE" w:rsidRPr="002B1BAE" w:rsidRDefault="002B1BAE" w:rsidP="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lastRenderedPageBreak/>
        <w:t>يدعو الدول الأعضاء إلى</w:t>
      </w:r>
    </w:p>
    <w:p w:rsidR="002B1BAE" w:rsidRPr="002B1BAE" w:rsidRDefault="002B1BAE" w:rsidP="002B1BAE">
      <w:pPr>
        <w:rPr>
          <w:rtl/>
          <w:lang w:val="en-US"/>
        </w:rPr>
      </w:pPr>
      <w:r w:rsidRPr="002B1BAE">
        <w:rPr>
          <w:lang w:val="en-US"/>
        </w:rPr>
        <w:t>1</w:t>
      </w:r>
      <w:r w:rsidRPr="002B1BAE">
        <w:rPr>
          <w:rtl/>
          <w:lang w:val="en-US"/>
        </w:rPr>
        <w:tab/>
      </w:r>
      <w:r w:rsidRPr="002B1BAE">
        <w:rPr>
          <w:rFonts w:hint="cs"/>
          <w:rtl/>
          <w:lang w:val="en-US"/>
        </w:rPr>
        <w:t xml:space="preserve">المشاركة بفعالية في تنفيذ برنامج التوصيل في </w:t>
      </w:r>
      <w:r w:rsidRPr="002B1BAE">
        <w:rPr>
          <w:lang w:val="en-US"/>
        </w:rPr>
        <w:t>2020</w:t>
      </w:r>
      <w:r w:rsidRPr="002B1BAE">
        <w:rPr>
          <w:rFonts w:hint="cs"/>
          <w:rtl/>
          <w:lang w:val="en-US"/>
        </w:rPr>
        <w:t>، والمساهمة في المبادرات الوطنية والإقليمية والدولية؛</w:t>
      </w:r>
    </w:p>
    <w:p w:rsidR="002B1BAE" w:rsidRPr="002B1BAE" w:rsidRDefault="002B1BAE" w:rsidP="002B1BAE">
      <w:pPr>
        <w:rPr>
          <w:rtl/>
          <w:lang w:val="en-US"/>
        </w:rPr>
      </w:pPr>
      <w:r w:rsidRPr="002B1BAE">
        <w:rPr>
          <w:lang w:val="en-US"/>
        </w:rPr>
        <w:t>2</w:t>
      </w:r>
      <w:r w:rsidRPr="002B1BAE">
        <w:rPr>
          <w:rtl/>
          <w:lang w:val="en-US"/>
        </w:rPr>
        <w:tab/>
      </w:r>
      <w:r w:rsidRPr="002B1BAE">
        <w:rPr>
          <w:rFonts w:hint="cs"/>
          <w:rtl/>
          <w:lang w:val="en-US"/>
        </w:rPr>
        <w:t xml:space="preserve">دعوة جميع أصحاب المصلحة الآخرين إلى المساهمة والعمل معاً في سبيل تحقيق برنامج التوصيل في </w:t>
      </w:r>
      <w:r w:rsidRPr="002B1BAE">
        <w:rPr>
          <w:lang w:val="en-US"/>
        </w:rPr>
        <w:t>2020</w:t>
      </w:r>
      <w:r w:rsidRPr="002B1BAE">
        <w:rPr>
          <w:rFonts w:hint="cs"/>
          <w:rtl/>
          <w:lang w:val="en-US"/>
        </w:rPr>
        <w:t>؛</w:t>
      </w:r>
    </w:p>
    <w:p w:rsidR="002B1BAE" w:rsidRPr="002B1BAE" w:rsidRDefault="002B1BAE" w:rsidP="002B1BAE">
      <w:pPr>
        <w:rPr>
          <w:rtl/>
          <w:lang w:val="en-US"/>
        </w:rPr>
      </w:pPr>
      <w:r w:rsidRPr="002B1BAE">
        <w:rPr>
          <w:lang w:val="en-US"/>
        </w:rPr>
        <w:t>3</w:t>
      </w:r>
      <w:r w:rsidRPr="002B1BAE">
        <w:rPr>
          <w:rtl/>
          <w:lang w:val="en-US"/>
        </w:rPr>
        <w:tab/>
      </w:r>
      <w:r w:rsidRPr="002B1BAE">
        <w:rPr>
          <w:rFonts w:hint="cs"/>
          <w:rtl/>
          <w:lang w:val="en-US"/>
        </w:rPr>
        <w:t xml:space="preserve">توفير البيانات والإحصاءات اللازمة لرصد التقدم المحرز في تحقيق برنامج التوصيل في </w:t>
      </w:r>
      <w:r w:rsidRPr="002B1BAE">
        <w:rPr>
          <w:lang w:val="en-US"/>
        </w:rPr>
        <w:t>2020</w:t>
      </w:r>
      <w:r w:rsidRPr="002B1BAE">
        <w:rPr>
          <w:rFonts w:hint="cs"/>
          <w:rtl/>
          <w:lang w:val="en-US"/>
        </w:rPr>
        <w:t>؛</w:t>
      </w:r>
    </w:p>
    <w:p w:rsidR="002B1BAE" w:rsidRPr="002B1BAE" w:rsidRDefault="002B1BAE" w:rsidP="002B1BAE">
      <w:pPr>
        <w:rPr>
          <w:rtl/>
          <w:lang w:val="en-US"/>
        </w:rPr>
      </w:pPr>
      <w:r w:rsidRPr="002B1BAE">
        <w:rPr>
          <w:lang w:val="en-US"/>
        </w:rPr>
        <w:t>4</w:t>
      </w:r>
      <w:r w:rsidRPr="002B1BAE">
        <w:rPr>
          <w:rtl/>
          <w:lang w:val="en-US"/>
        </w:rPr>
        <w:tab/>
      </w:r>
      <w:r w:rsidRPr="002B1BAE">
        <w:rPr>
          <w:rFonts w:hint="cs"/>
          <w:rtl/>
          <w:lang w:val="en-US"/>
        </w:rPr>
        <w:t xml:space="preserve">رفع تقرير عن التقدم المحرز على الصعيد الوطني في تحقيق برنامج التوصيل في </w:t>
      </w:r>
      <w:r w:rsidRPr="002B1BAE">
        <w:rPr>
          <w:lang w:val="en-US"/>
        </w:rPr>
        <w:t>2020</w:t>
      </w:r>
      <w:r w:rsidRPr="002B1BAE">
        <w:rPr>
          <w:rFonts w:hint="cs"/>
          <w:rtl/>
          <w:lang w:val="en-US"/>
        </w:rPr>
        <w:t>، والمساهمة في قاعدة البيانات التي</w:t>
      </w:r>
      <w:r w:rsidRPr="002B1BAE">
        <w:rPr>
          <w:rFonts w:hint="eastAsia"/>
          <w:rtl/>
          <w:lang w:val="en-US"/>
        </w:rPr>
        <w:t> </w:t>
      </w:r>
      <w:r w:rsidRPr="002B1BAE">
        <w:rPr>
          <w:rFonts w:hint="cs"/>
          <w:rtl/>
          <w:lang w:val="en-US"/>
        </w:rPr>
        <w:t xml:space="preserve">ستجمع وتنشر المعلومات حول المبادرات الوطنية والإقليمية التي تساهم في برنامج التوصيل في </w:t>
      </w:r>
      <w:r w:rsidRPr="002B1BAE">
        <w:rPr>
          <w:lang w:val="en-US"/>
        </w:rPr>
        <w:t>2020</w:t>
      </w:r>
      <w:r w:rsidRPr="002B1BAE">
        <w:rPr>
          <w:rFonts w:hint="cs"/>
          <w:rtl/>
          <w:lang w:val="en-US"/>
        </w:rPr>
        <w:t>؛</w:t>
      </w:r>
    </w:p>
    <w:p w:rsidR="002B1BAE" w:rsidRPr="002B1BAE" w:rsidRDefault="002B1BAE" w:rsidP="002B1BAE">
      <w:pPr>
        <w:rPr>
          <w:rtl/>
          <w:lang w:val="en-US"/>
        </w:rPr>
      </w:pPr>
      <w:r w:rsidRPr="002B1BAE">
        <w:rPr>
          <w:lang w:val="en-US"/>
        </w:rPr>
        <w:t>5</w:t>
      </w:r>
      <w:r w:rsidRPr="002B1BAE">
        <w:rPr>
          <w:rtl/>
          <w:lang w:val="en-US"/>
        </w:rPr>
        <w:tab/>
      </w:r>
      <w:r w:rsidRPr="002B1BAE">
        <w:rPr>
          <w:rFonts w:hint="cs"/>
          <w:rtl/>
          <w:lang w:val="en-US"/>
        </w:rPr>
        <w:t xml:space="preserve">المشاركة بفعالية في المناقشات حول برنامج التنمية لما بعد </w:t>
      </w:r>
      <w:r w:rsidRPr="002B1BAE">
        <w:rPr>
          <w:lang w:val="en-US"/>
        </w:rPr>
        <w:t>2015</w:t>
      </w:r>
      <w:r w:rsidRPr="002B1BAE">
        <w:rPr>
          <w:rFonts w:hint="cs"/>
          <w:rtl/>
          <w:lang w:val="en-US"/>
        </w:rPr>
        <w:t xml:space="preserve"> وفقاً للعملية التي وضعتها الجمعية العامة للأمم المتحدة؛</w:t>
      </w:r>
    </w:p>
    <w:p w:rsidR="002B1BAE" w:rsidRPr="002B1BAE" w:rsidRDefault="002B1BAE" w:rsidP="002B1BAE">
      <w:pPr>
        <w:rPr>
          <w:rtl/>
          <w:lang w:val="en-US"/>
        </w:rPr>
      </w:pPr>
      <w:r w:rsidRPr="002B1BAE">
        <w:rPr>
          <w:lang w:val="en-US"/>
        </w:rPr>
        <w:t>6</w:t>
      </w:r>
      <w:r w:rsidRPr="002B1BAE">
        <w:rPr>
          <w:rtl/>
          <w:lang w:val="en-US"/>
        </w:rPr>
        <w:tab/>
      </w:r>
      <w:r w:rsidRPr="002B1BAE">
        <w:rPr>
          <w:rFonts w:hint="cs"/>
          <w:rtl/>
          <w:lang w:val="en-US"/>
        </w:rPr>
        <w:t xml:space="preserve">ضمان أن تكون تكنولوجيا المعلومات والاتصالات عنصراً رئيساً في برنامج التنمية لما بعد </w:t>
      </w:r>
      <w:r w:rsidRPr="002B1BAE">
        <w:rPr>
          <w:lang w:val="en-US"/>
        </w:rPr>
        <w:t>2015</w:t>
      </w:r>
      <w:r w:rsidRPr="002B1BAE">
        <w:rPr>
          <w:rFonts w:hint="cs"/>
          <w:rtl/>
          <w:lang w:val="en-US"/>
        </w:rPr>
        <w:t>، من خلال الاعتراف بها</w:t>
      </w:r>
      <w:r w:rsidRPr="002B1BAE">
        <w:rPr>
          <w:rFonts w:hint="eastAsia"/>
          <w:rtl/>
          <w:lang w:val="en-US"/>
        </w:rPr>
        <w:t> </w:t>
      </w:r>
      <w:r w:rsidRPr="002B1BAE">
        <w:rPr>
          <w:rFonts w:hint="cs"/>
          <w:rtl/>
          <w:lang w:val="en-US"/>
        </w:rPr>
        <w:t xml:space="preserve">كأداة بالغة الأهمية لتحقيق أهداف التنمية المستدامة </w:t>
      </w:r>
      <w:r w:rsidRPr="002B1BAE">
        <w:rPr>
          <w:lang w:val="en-US"/>
        </w:rPr>
        <w:t>(SDG)</w:t>
      </w:r>
      <w:r w:rsidRPr="002B1BAE">
        <w:rPr>
          <w:rFonts w:hint="cs"/>
          <w:rtl/>
          <w:lang w:val="en-US"/>
        </w:rPr>
        <w:t xml:space="preserve"> الشاملة للبرنامج؛</w:t>
      </w:r>
    </w:p>
    <w:p w:rsidR="002B1BAE" w:rsidRPr="002B1BAE" w:rsidRDefault="002B1BAE" w:rsidP="002B1BAE">
      <w:pPr>
        <w:rPr>
          <w:lang w:val="en-US"/>
        </w:rPr>
      </w:pPr>
      <w:r w:rsidRPr="002B1BAE">
        <w:rPr>
          <w:lang w:val="en-US"/>
        </w:rPr>
        <w:t>7</w:t>
      </w:r>
      <w:r w:rsidRPr="002B1BAE">
        <w:rPr>
          <w:rtl/>
          <w:lang w:val="en-US"/>
        </w:rPr>
        <w:tab/>
      </w:r>
      <w:r w:rsidRPr="002B1BAE">
        <w:rPr>
          <w:rFonts w:hint="cs"/>
          <w:spacing w:val="6"/>
          <w:rtl/>
          <w:lang w:val="en-US"/>
        </w:rPr>
        <w:t xml:space="preserve">المساهمة في أعمال الاتحاد على النحو المبين في الخطة الاستراتيجية للاتحاد للفترة </w:t>
      </w:r>
      <w:r w:rsidRPr="002B1BAE">
        <w:rPr>
          <w:spacing w:val="6"/>
          <w:lang w:val="en-US"/>
        </w:rPr>
        <w:t>2019-2016</w:t>
      </w:r>
      <w:r w:rsidRPr="002B1BAE">
        <w:rPr>
          <w:rFonts w:hint="cs"/>
          <w:spacing w:val="6"/>
          <w:rtl/>
          <w:lang w:val="en-US"/>
        </w:rPr>
        <w:t xml:space="preserve"> الواردة في الملحق</w:t>
      </w:r>
      <w:r w:rsidRPr="002B1BAE">
        <w:rPr>
          <w:rFonts w:hint="eastAsia"/>
          <w:spacing w:val="6"/>
          <w:rtl/>
          <w:lang w:val="en-US"/>
        </w:rPr>
        <w:t> </w:t>
      </w:r>
      <w:r w:rsidRPr="002B1BAE">
        <w:rPr>
          <w:spacing w:val="6"/>
          <w:lang w:val="en-US"/>
        </w:rPr>
        <w:t>2</w:t>
      </w:r>
      <w:r w:rsidRPr="002B1BAE">
        <w:rPr>
          <w:rFonts w:hint="cs"/>
          <w:rtl/>
          <w:lang w:val="en-US"/>
        </w:rPr>
        <w:t xml:space="preserve"> بالقرار</w:t>
      </w:r>
      <w:r w:rsidRPr="002B1BAE">
        <w:rPr>
          <w:rFonts w:hint="eastAsia"/>
          <w:rtl/>
          <w:lang w:val="en-US"/>
        </w:rPr>
        <w:t> </w:t>
      </w:r>
      <w:r w:rsidRPr="002B1BAE">
        <w:rPr>
          <w:lang w:val="en-US"/>
        </w:rPr>
        <w:t>71</w:t>
      </w:r>
      <w:r w:rsidRPr="002B1BAE">
        <w:rPr>
          <w:rFonts w:hint="eastAsia"/>
          <w:rtl/>
          <w:lang w:val="en-US"/>
        </w:rPr>
        <w:t> </w:t>
      </w:r>
      <w:r w:rsidRPr="002B1BAE">
        <w:rPr>
          <w:rFonts w:hint="cs"/>
          <w:rtl/>
          <w:lang w:val="en-US"/>
        </w:rPr>
        <w:t xml:space="preserve">(المراجَع في بوسان، </w:t>
      </w:r>
      <w:r w:rsidRPr="002B1BAE">
        <w:rPr>
          <w:lang w:val="en-US"/>
        </w:rPr>
        <w:t>2014</w:t>
      </w:r>
      <w:r w:rsidRPr="002B1BAE">
        <w:rPr>
          <w:rFonts w:hint="cs"/>
          <w:rtl/>
          <w:lang w:val="en-US"/>
        </w:rPr>
        <w:t xml:space="preserve">) بما يسهم في تحقيق برنامج التوصيل في </w:t>
      </w:r>
      <w:r w:rsidRPr="002B1BAE">
        <w:rPr>
          <w:lang w:val="en-US"/>
        </w:rPr>
        <w:t>2020</w:t>
      </w:r>
      <w:r w:rsidRPr="002B1BAE">
        <w:rPr>
          <w:rFonts w:hint="cs"/>
          <w:rtl/>
          <w:lang w:val="en-US"/>
        </w:rPr>
        <w:t>،</w:t>
      </w:r>
    </w:p>
    <w:p w:rsidR="002B1BAE" w:rsidRPr="002B1BAE" w:rsidRDefault="002B1BAE" w:rsidP="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 xml:space="preserve">يدعو أعضاء القطاعات وأعضاء الهيئات الأكاديمية والمنتسبين </w:t>
      </w:r>
    </w:p>
    <w:p w:rsidR="002B1BAE" w:rsidRPr="002B1BAE" w:rsidRDefault="002B1BAE" w:rsidP="002B1BAE">
      <w:pPr>
        <w:rPr>
          <w:rtl/>
          <w:lang w:val="en-US"/>
        </w:rPr>
      </w:pPr>
      <w:r w:rsidRPr="002B1BAE">
        <w:rPr>
          <w:rFonts w:hint="cs"/>
          <w:rtl/>
          <w:lang w:val="en-US"/>
        </w:rPr>
        <w:t xml:space="preserve">إلى الاضطلاع بدور فعّال في تنفيذ برنامج التوصيل في </w:t>
      </w:r>
      <w:r w:rsidRPr="002B1BAE">
        <w:rPr>
          <w:lang w:val="en-US"/>
        </w:rPr>
        <w:t>2020</w:t>
      </w:r>
      <w:r w:rsidRPr="002B1BAE">
        <w:rPr>
          <w:rFonts w:hint="cs"/>
          <w:rtl/>
          <w:lang w:val="en-US"/>
        </w:rPr>
        <w:t>،</w:t>
      </w:r>
    </w:p>
    <w:p w:rsidR="002B1BAE" w:rsidRPr="002B1BAE" w:rsidRDefault="002B1BAE" w:rsidP="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 xml:space="preserve">يدعو جميع أصحاب المصلحة </w:t>
      </w:r>
    </w:p>
    <w:p w:rsidR="002B1BAE" w:rsidRPr="002B1BAE" w:rsidRDefault="002B1BAE" w:rsidP="002B1BAE">
      <w:pPr>
        <w:rPr>
          <w:rtl/>
          <w:lang w:val="en-US"/>
        </w:rPr>
      </w:pPr>
      <w:r w:rsidRPr="002B1BAE">
        <w:rPr>
          <w:rFonts w:hint="cs"/>
          <w:rtl/>
          <w:lang w:val="en-US"/>
        </w:rPr>
        <w:t xml:space="preserve">إلى المساهمة بمبادراتهم وخبراتهم ومؤهلاتهم وخبرتهم التقنية في التنفيذ الناجح لبرنامج التوصيل في </w:t>
      </w:r>
      <w:r w:rsidRPr="002B1BAE">
        <w:rPr>
          <w:lang w:val="en-US"/>
        </w:rPr>
        <w:t>2020</w:t>
      </w:r>
      <w:r w:rsidRPr="002B1BAE">
        <w:rPr>
          <w:rFonts w:hint="cs"/>
          <w:rtl/>
          <w:lang w:val="en-US"/>
        </w:rPr>
        <w:t xml:space="preserve"> من أجل التنمية العالمية للاتصالات/تكنولوجيا المعلومات والاتصالات.</w:t>
      </w:r>
    </w:p>
    <w:p w:rsidR="002B1BAE" w:rsidRPr="002B1BAE" w:rsidRDefault="002B1BAE" w:rsidP="002B1BAE">
      <w:pPr>
        <w:spacing w:before="360"/>
        <w:rPr>
          <w:rtl/>
          <w:lang w:val="en-US"/>
        </w:rPr>
      </w:pPr>
    </w:p>
    <w:p w:rsidR="002B1BAE" w:rsidRPr="002B1BAE" w:rsidRDefault="002B1BAE" w:rsidP="002B1BAE">
      <w:pPr>
        <w:spacing w:before="720"/>
        <w:jc w:val="center"/>
        <w:rPr>
          <w:caps/>
          <w:sz w:val="26"/>
          <w:szCs w:val="36"/>
          <w:rtl/>
        </w:rPr>
      </w:pPr>
      <w:r w:rsidRPr="002B1BAE">
        <w:rPr>
          <w:caps/>
          <w:sz w:val="26"/>
          <w:szCs w:val="36"/>
          <w:rtl/>
          <w:lang w:val="en-US"/>
        </w:rPr>
        <w:br w:type="column"/>
      </w:r>
      <w:r w:rsidRPr="002B1BAE">
        <w:rPr>
          <w:rFonts w:hint="cs"/>
          <w:caps/>
          <w:sz w:val="26"/>
          <w:szCs w:val="36"/>
          <w:rtl/>
          <w:lang w:val="en-US"/>
        </w:rPr>
        <w:lastRenderedPageBreak/>
        <w:t xml:space="preserve">ملحق </w:t>
      </w:r>
      <w:r w:rsidR="00437515">
        <w:rPr>
          <w:caps/>
          <w:sz w:val="26"/>
          <w:szCs w:val="36"/>
          <w:rtl/>
          <w:lang w:val="en-US"/>
        </w:rPr>
        <w:br/>
      </w:r>
      <w:r w:rsidRPr="002B1BAE">
        <w:rPr>
          <w:rFonts w:hint="cs"/>
          <w:caps/>
          <w:sz w:val="26"/>
          <w:szCs w:val="36"/>
          <w:rtl/>
          <w:lang w:val="en-US"/>
        </w:rPr>
        <w:t xml:space="preserve">بمشروع القرار الجديد </w:t>
      </w:r>
      <w:r w:rsidRPr="002B1BAE">
        <w:rPr>
          <w:caps/>
          <w:sz w:val="26"/>
          <w:szCs w:val="36"/>
        </w:rPr>
        <w:t>[AZE/BLR/CBG/GRC/KAZ/KOR/LTU/POL/RUS/E/SNG/SUI/UGA 1]</w:t>
      </w:r>
    </w:p>
    <w:p w:rsidR="002B1BAE" w:rsidRPr="002B1BAE" w:rsidRDefault="002B1BAE" w:rsidP="002B1BAE">
      <w:pPr>
        <w:spacing w:before="240" w:after="240"/>
        <w:jc w:val="center"/>
        <w:rPr>
          <w:b/>
          <w:bCs/>
          <w:sz w:val="28"/>
          <w:szCs w:val="40"/>
          <w:rtl/>
        </w:rPr>
      </w:pPr>
      <w:r w:rsidRPr="002B1BAE">
        <w:rPr>
          <w:rFonts w:hint="cs"/>
          <w:b/>
          <w:bCs/>
          <w:sz w:val="28"/>
          <w:szCs w:val="40"/>
          <w:rtl/>
        </w:rPr>
        <w:t xml:space="preserve">التوصيل في </w:t>
      </w:r>
      <w:r w:rsidRPr="002B1BAE">
        <w:rPr>
          <w:b/>
          <w:bCs/>
          <w:sz w:val="28"/>
          <w:szCs w:val="40"/>
        </w:rPr>
        <w:t>2020</w:t>
      </w:r>
      <w:r w:rsidRPr="002B1BAE">
        <w:rPr>
          <w:rFonts w:hint="cs"/>
          <w:b/>
          <w:bCs/>
          <w:sz w:val="28"/>
          <w:szCs w:val="40"/>
          <w:rtl/>
        </w:rPr>
        <w:t>: المقاصد العالمية للاتصالات/تكنولوجيا المعلومات والاتصالات</w:t>
      </w:r>
    </w:p>
    <w:p w:rsidR="002B1BAE" w:rsidRPr="002B1BAE" w:rsidRDefault="002B1BAE" w:rsidP="002B1BAE">
      <w:pPr>
        <w:rPr>
          <w:b/>
          <w:bCs/>
          <w:rtl/>
          <w:lang w:bidi="ar-SY"/>
        </w:rPr>
      </w:pPr>
      <w:r w:rsidRPr="002B1BAE">
        <w:rPr>
          <w:rFonts w:hint="cs"/>
          <w:b/>
          <w:bCs/>
          <w:rtl/>
          <w:lang w:bidi="ar-SY"/>
        </w:rPr>
        <w:t xml:space="preserve">الغاية </w:t>
      </w:r>
      <w:r w:rsidRPr="002B1BAE">
        <w:rPr>
          <w:b/>
          <w:bCs/>
          <w:lang w:bidi="ar-SY"/>
        </w:rPr>
        <w:t>1</w:t>
      </w:r>
      <w:r w:rsidRPr="002B1BAE">
        <w:rPr>
          <w:rFonts w:hint="cs"/>
          <w:b/>
          <w:bCs/>
          <w:rtl/>
          <w:lang w:bidi="ar-SY"/>
        </w:rPr>
        <w:t>: النمو - تمكين وتعزيز النفاذ إلى الاتصالات/تكنولوجيا المعلومات والاتصالات وزيادة استخدامها</w:t>
      </w:r>
    </w:p>
    <w:p w:rsidR="002B1BAE" w:rsidRPr="002B1BAE" w:rsidRDefault="002B1BAE" w:rsidP="002B1BAE">
      <w:pPr>
        <w:jc w:val="left"/>
        <w:rPr>
          <w:rtl/>
          <w:lang w:bidi="ar-SY"/>
        </w:rPr>
      </w:pPr>
      <w:r w:rsidRPr="002B1BAE">
        <w:rPr>
          <w:rFonts w:hint="cs"/>
          <w:rtl/>
        </w:rPr>
        <w:t>-</w:t>
      </w:r>
      <w:r w:rsidRPr="002B1BAE">
        <w:rPr>
          <w:rtl/>
        </w:rPr>
        <w:tab/>
      </w:r>
      <w:r w:rsidRPr="002B1BAE">
        <w:rPr>
          <w:rFonts w:hint="cs"/>
          <w:b/>
          <w:bCs/>
          <w:rtl/>
        </w:rPr>
        <w:t xml:space="preserve">المقصد </w:t>
      </w:r>
      <w:r w:rsidRPr="002B1BAE">
        <w:rPr>
          <w:b/>
          <w:bCs/>
        </w:rPr>
        <w:t>1.1</w:t>
      </w:r>
      <w:r w:rsidRPr="002B1BAE">
        <w:rPr>
          <w:rFonts w:hint="cs"/>
          <w:b/>
          <w:bCs/>
          <w:rtl/>
          <w:lang w:bidi="ar-SY"/>
        </w:rPr>
        <w:t>:</w:t>
      </w:r>
      <w:r w:rsidRPr="002B1BAE">
        <w:rPr>
          <w:rFonts w:hint="cs"/>
          <w:rtl/>
          <w:lang w:bidi="ar-SY"/>
        </w:rPr>
        <w:t xml:space="preserve"> عالمياً، ينبغي توفر وسيلة نفاذ إلى الإنترنت لنسبة </w:t>
      </w:r>
      <w:r w:rsidRPr="002B1BAE">
        <w:t>%55</w:t>
      </w:r>
      <w:r w:rsidRPr="002B1BAE">
        <w:rPr>
          <w:rFonts w:hint="cs"/>
          <w:rtl/>
          <w:lang w:bidi="ar-SY"/>
        </w:rPr>
        <w:t xml:space="preserve"> من الأسر بحلول </w:t>
      </w:r>
      <w:r w:rsidRPr="002B1BAE">
        <w:t>2020</w:t>
      </w:r>
    </w:p>
    <w:p w:rsidR="002B1BAE" w:rsidRPr="002B1BAE" w:rsidRDefault="002B1BAE" w:rsidP="002B1BAE">
      <w:pPr>
        <w:jc w:val="left"/>
        <w:rPr>
          <w:rtl/>
          <w:lang w:bidi="ar-SY"/>
        </w:rPr>
      </w:pPr>
      <w:r w:rsidRPr="002B1BAE">
        <w:rPr>
          <w:rFonts w:hint="cs"/>
          <w:rtl/>
          <w:lang w:bidi="ar-SY"/>
        </w:rPr>
        <w:t>-</w:t>
      </w:r>
      <w:r w:rsidRPr="002B1BAE">
        <w:rPr>
          <w:rtl/>
          <w:lang w:bidi="ar-SY"/>
        </w:rPr>
        <w:tab/>
      </w:r>
      <w:r w:rsidRPr="002B1BAE">
        <w:rPr>
          <w:rFonts w:hint="cs"/>
          <w:b/>
          <w:bCs/>
          <w:rtl/>
        </w:rPr>
        <w:t>المقصد</w:t>
      </w:r>
      <w:r w:rsidRPr="002B1BAE">
        <w:rPr>
          <w:rFonts w:hint="cs"/>
          <w:b/>
          <w:bCs/>
          <w:rtl/>
          <w:lang w:bidi="ar-SY"/>
        </w:rPr>
        <w:t xml:space="preserve"> </w:t>
      </w:r>
      <w:r w:rsidRPr="002B1BAE">
        <w:rPr>
          <w:b/>
          <w:bCs/>
        </w:rPr>
        <w:t>2.1</w:t>
      </w:r>
      <w:r w:rsidRPr="002B1BAE">
        <w:rPr>
          <w:rFonts w:hint="cs"/>
          <w:b/>
          <w:bCs/>
          <w:rtl/>
          <w:lang w:bidi="ar-SY"/>
        </w:rPr>
        <w:t>:</w:t>
      </w:r>
      <w:r w:rsidRPr="002B1BAE">
        <w:rPr>
          <w:rFonts w:hint="cs"/>
          <w:rtl/>
          <w:lang w:bidi="ar-SY"/>
        </w:rPr>
        <w:t xml:space="preserve"> عالمياً، ينبغي لنسبة مستعملي الإنترنت من الأفراد أن تصل إلى </w:t>
      </w:r>
      <w:r w:rsidRPr="002B1BAE">
        <w:t>%60</w:t>
      </w:r>
      <w:r w:rsidRPr="002B1BAE">
        <w:rPr>
          <w:rFonts w:hint="cs"/>
          <w:rtl/>
          <w:lang w:bidi="ar-SY"/>
        </w:rPr>
        <w:t xml:space="preserve"> بحلول </w:t>
      </w:r>
      <w:r w:rsidRPr="002B1BAE">
        <w:t>2020</w:t>
      </w:r>
    </w:p>
    <w:p w:rsidR="002B1BAE" w:rsidRPr="002B1BAE" w:rsidRDefault="002B1BAE" w:rsidP="002B1BAE">
      <w:pPr>
        <w:rPr>
          <w:spacing w:val="-8"/>
          <w:rtl/>
        </w:rPr>
      </w:pPr>
      <w:r w:rsidRPr="002B1BAE">
        <w:rPr>
          <w:rFonts w:hint="cs"/>
          <w:spacing w:val="-8"/>
          <w:rtl/>
          <w:lang w:bidi="ar-SY"/>
        </w:rPr>
        <w:t>-</w:t>
      </w:r>
      <w:r w:rsidRPr="002B1BAE">
        <w:rPr>
          <w:spacing w:val="-8"/>
          <w:rtl/>
          <w:lang w:bidi="ar-SY"/>
        </w:rPr>
        <w:tab/>
      </w:r>
      <w:r w:rsidRPr="002B1BAE">
        <w:rPr>
          <w:rFonts w:hint="cs"/>
          <w:b/>
          <w:bCs/>
          <w:spacing w:val="-8"/>
          <w:rtl/>
        </w:rPr>
        <w:t>المقصد</w:t>
      </w:r>
      <w:r w:rsidRPr="002B1BAE">
        <w:rPr>
          <w:rFonts w:hint="cs"/>
          <w:b/>
          <w:bCs/>
          <w:spacing w:val="-8"/>
          <w:rtl/>
          <w:lang w:bidi="ar-SY"/>
        </w:rPr>
        <w:t xml:space="preserve"> </w:t>
      </w:r>
      <w:r w:rsidRPr="002B1BAE">
        <w:rPr>
          <w:b/>
          <w:bCs/>
          <w:spacing w:val="-8"/>
        </w:rPr>
        <w:t>3.1</w:t>
      </w:r>
      <w:r w:rsidRPr="002B1BAE">
        <w:rPr>
          <w:rFonts w:hint="cs"/>
          <w:b/>
          <w:bCs/>
          <w:spacing w:val="-8"/>
          <w:rtl/>
          <w:lang w:bidi="ar-SY"/>
        </w:rPr>
        <w:t>:</w:t>
      </w:r>
      <w:r w:rsidRPr="002B1BAE">
        <w:rPr>
          <w:rFonts w:hint="cs"/>
          <w:spacing w:val="-8"/>
          <w:rtl/>
          <w:lang w:bidi="ar-SY"/>
        </w:rPr>
        <w:t xml:space="preserve"> عالمياً، ينبغي أن تزيد القدرة على تحمل أسعار الاتصالات/تكنولوجيا المعلومات والاتصالات بنسبة</w:t>
      </w:r>
      <w:r w:rsidRPr="002B1BAE">
        <w:rPr>
          <w:rFonts w:hint="eastAsia"/>
          <w:spacing w:val="-8"/>
          <w:rtl/>
          <w:lang w:bidi="ar-SY"/>
        </w:rPr>
        <w:t> </w:t>
      </w:r>
      <w:r w:rsidRPr="002B1BAE">
        <w:rPr>
          <w:spacing w:val="-8"/>
        </w:rPr>
        <w:t>%40</w:t>
      </w:r>
      <w:r w:rsidRPr="002B1BAE">
        <w:rPr>
          <w:rFonts w:hint="cs"/>
          <w:spacing w:val="-8"/>
          <w:rtl/>
          <w:lang w:bidi="ar-SY"/>
        </w:rPr>
        <w:t xml:space="preserve"> بحلول</w:t>
      </w:r>
      <w:r w:rsidRPr="002B1BAE">
        <w:rPr>
          <w:rFonts w:hint="eastAsia"/>
          <w:spacing w:val="-8"/>
          <w:rtl/>
          <w:lang w:bidi="ar-SY"/>
        </w:rPr>
        <w:t> </w:t>
      </w:r>
      <w:r w:rsidRPr="002B1BAE">
        <w:rPr>
          <w:spacing w:val="-8"/>
        </w:rPr>
        <w:t>2020</w:t>
      </w:r>
    </w:p>
    <w:p w:rsidR="002B1BAE" w:rsidRPr="002B1BAE" w:rsidRDefault="002B1BAE" w:rsidP="002B1BAE">
      <w:pPr>
        <w:rPr>
          <w:b/>
          <w:bCs/>
          <w:rtl/>
          <w:lang w:bidi="ar-SY"/>
        </w:rPr>
      </w:pPr>
      <w:r w:rsidRPr="002B1BAE">
        <w:rPr>
          <w:rFonts w:hint="cs"/>
          <w:b/>
          <w:bCs/>
          <w:rtl/>
        </w:rPr>
        <w:t>الغاية</w:t>
      </w:r>
      <w:r w:rsidRPr="002B1BAE">
        <w:rPr>
          <w:rFonts w:hint="cs"/>
          <w:b/>
          <w:bCs/>
          <w:rtl/>
          <w:lang w:bidi="ar-SY"/>
        </w:rPr>
        <w:t xml:space="preserve"> </w:t>
      </w:r>
      <w:r w:rsidRPr="002B1BAE">
        <w:rPr>
          <w:b/>
          <w:bCs/>
        </w:rPr>
        <w:t>2</w:t>
      </w:r>
      <w:r w:rsidRPr="002B1BAE">
        <w:rPr>
          <w:rFonts w:hint="cs"/>
          <w:b/>
          <w:bCs/>
          <w:rtl/>
          <w:lang w:bidi="ar-SY"/>
        </w:rPr>
        <w:t>: الشمول - سد الفجوة الرقمية وتوفير النطاق العريض للجميع</w:t>
      </w:r>
    </w:p>
    <w:p w:rsidR="002B1BAE" w:rsidRPr="002B1BAE" w:rsidRDefault="002B1BAE" w:rsidP="002B1BAE">
      <w:pPr>
        <w:rPr>
          <w:rtl/>
        </w:rPr>
      </w:pPr>
      <w:r w:rsidRPr="002B1BAE">
        <w:rPr>
          <w:rFonts w:hint="cs"/>
          <w:rtl/>
        </w:rPr>
        <w:t>-</w:t>
      </w:r>
      <w:r w:rsidRPr="002B1BAE">
        <w:rPr>
          <w:rtl/>
        </w:rPr>
        <w:tab/>
      </w:r>
      <w:r w:rsidRPr="002B1BAE">
        <w:rPr>
          <w:rFonts w:hint="cs"/>
          <w:b/>
          <w:bCs/>
          <w:rtl/>
        </w:rPr>
        <w:t xml:space="preserve">المقصد </w:t>
      </w:r>
      <w:r w:rsidRPr="002B1BAE">
        <w:rPr>
          <w:b/>
          <w:bCs/>
        </w:rPr>
        <w:t>A.1.2</w:t>
      </w:r>
      <w:r w:rsidRPr="002B1BAE">
        <w:rPr>
          <w:rFonts w:hint="cs"/>
          <w:b/>
          <w:bCs/>
          <w:rtl/>
          <w:lang w:bidi="ar-SY"/>
        </w:rPr>
        <w:t>:</w:t>
      </w:r>
      <w:r w:rsidRPr="002B1BAE">
        <w:rPr>
          <w:rFonts w:hint="cs"/>
          <w:rtl/>
          <w:lang w:bidi="ar-SY"/>
        </w:rPr>
        <w:t xml:space="preserve"> في العالم النامي، ينبغي توفير وسيلة نفاذ إلى الإنترنت لنسبة </w:t>
      </w:r>
      <w:r w:rsidRPr="002B1BAE">
        <w:t>%50</w:t>
      </w:r>
      <w:r w:rsidRPr="002B1BAE">
        <w:rPr>
          <w:rFonts w:hint="cs"/>
          <w:rtl/>
          <w:lang w:bidi="ar-SY"/>
        </w:rPr>
        <w:t xml:space="preserve"> من الأسر بحلول </w:t>
      </w:r>
      <w:r w:rsidRPr="002B1BAE">
        <w:t>2020</w:t>
      </w:r>
    </w:p>
    <w:p w:rsidR="002B1BAE" w:rsidRPr="002B1BAE" w:rsidRDefault="002B1BAE" w:rsidP="002B1BAE">
      <w:pPr>
        <w:rPr>
          <w:rtl/>
        </w:rPr>
      </w:pPr>
      <w:r w:rsidRPr="002B1BAE">
        <w:rPr>
          <w:rFonts w:hint="cs"/>
          <w:rtl/>
          <w:lang w:bidi="ar-SY"/>
        </w:rPr>
        <w:t>-</w:t>
      </w:r>
      <w:r w:rsidRPr="002B1BAE">
        <w:rPr>
          <w:b/>
          <w:bCs/>
          <w:rtl/>
          <w:lang w:bidi="ar-SY"/>
        </w:rPr>
        <w:tab/>
      </w:r>
      <w:r w:rsidRPr="002B1BAE">
        <w:rPr>
          <w:rFonts w:hint="cs"/>
          <w:b/>
          <w:bCs/>
          <w:rtl/>
          <w:lang w:bidi="ar-SY"/>
        </w:rPr>
        <w:t xml:space="preserve">المقصد </w:t>
      </w:r>
      <w:r w:rsidRPr="002B1BAE">
        <w:rPr>
          <w:b/>
          <w:bCs/>
        </w:rPr>
        <w:t>B.1.2</w:t>
      </w:r>
      <w:r w:rsidRPr="002B1BAE">
        <w:rPr>
          <w:rFonts w:hint="cs"/>
          <w:b/>
          <w:bCs/>
          <w:rtl/>
          <w:lang w:bidi="ar-SY"/>
        </w:rPr>
        <w:t>:</w:t>
      </w:r>
      <w:r w:rsidRPr="002B1BAE">
        <w:rPr>
          <w:rFonts w:hint="cs"/>
          <w:rtl/>
          <w:lang w:bidi="ar-SY"/>
        </w:rPr>
        <w:t xml:space="preserve"> في أقل البلدان نمواً</w:t>
      </w:r>
      <w:r w:rsidRPr="002B1BAE">
        <w:rPr>
          <w:rFonts w:hint="cs"/>
          <w:rtl/>
        </w:rPr>
        <w:t xml:space="preserve"> </w:t>
      </w:r>
      <w:r w:rsidRPr="002B1BAE">
        <w:t>(LDC)</w:t>
      </w:r>
      <w:r w:rsidRPr="002B1BAE">
        <w:rPr>
          <w:rFonts w:hint="cs"/>
          <w:rtl/>
          <w:lang w:bidi="ar-SY"/>
        </w:rPr>
        <w:t xml:space="preserve">، ينبغي توفير وسيلة نفاذ إلى الإنترنت لنسبة </w:t>
      </w:r>
      <w:r w:rsidRPr="002B1BAE">
        <w:t>%15</w:t>
      </w:r>
      <w:r w:rsidRPr="002B1BAE">
        <w:rPr>
          <w:rFonts w:hint="cs"/>
          <w:rtl/>
        </w:rPr>
        <w:t xml:space="preserve"> من الأسر بحلول </w:t>
      </w:r>
      <w:r w:rsidRPr="002B1BAE">
        <w:t>2020</w:t>
      </w:r>
    </w:p>
    <w:p w:rsidR="002B1BAE" w:rsidRPr="002B1BAE" w:rsidRDefault="002B1BAE" w:rsidP="002B1BAE">
      <w:pPr>
        <w:rPr>
          <w:rtl/>
        </w:rPr>
      </w:pPr>
      <w:r w:rsidRPr="002B1BAE">
        <w:rPr>
          <w:rFonts w:hint="cs"/>
          <w:rtl/>
          <w:lang w:bidi="ar-SY"/>
        </w:rPr>
        <w:t>-</w:t>
      </w:r>
      <w:r w:rsidRPr="002B1BAE">
        <w:rPr>
          <w:b/>
          <w:bCs/>
          <w:rtl/>
          <w:lang w:bidi="ar-SY"/>
        </w:rPr>
        <w:tab/>
      </w:r>
      <w:r w:rsidRPr="002B1BAE">
        <w:rPr>
          <w:rFonts w:hint="cs"/>
          <w:b/>
          <w:bCs/>
          <w:rtl/>
        </w:rPr>
        <w:t>المقصد</w:t>
      </w:r>
      <w:r w:rsidRPr="002B1BAE">
        <w:rPr>
          <w:rFonts w:hint="cs"/>
          <w:b/>
          <w:bCs/>
          <w:rtl/>
          <w:lang w:bidi="ar-SY"/>
        </w:rPr>
        <w:t xml:space="preserve"> </w:t>
      </w:r>
      <w:r w:rsidRPr="002B1BAE">
        <w:rPr>
          <w:b/>
          <w:bCs/>
        </w:rPr>
        <w:t>A.2.2</w:t>
      </w:r>
      <w:r w:rsidRPr="002B1BAE">
        <w:rPr>
          <w:rFonts w:hint="cs"/>
          <w:b/>
          <w:bCs/>
          <w:rtl/>
          <w:lang w:bidi="ar-SY"/>
        </w:rPr>
        <w:t>:</w:t>
      </w:r>
      <w:r w:rsidRPr="002B1BAE">
        <w:rPr>
          <w:rFonts w:hint="cs"/>
          <w:rtl/>
          <w:lang w:bidi="ar-SY"/>
        </w:rPr>
        <w:t xml:space="preserve"> في العالم النامي، ينبغي لنسبة مستعملي الإنترنت أن تصل إلى </w:t>
      </w:r>
      <w:r w:rsidRPr="002B1BAE">
        <w:t>%50</w:t>
      </w:r>
      <w:r w:rsidRPr="002B1BAE">
        <w:rPr>
          <w:rFonts w:hint="cs"/>
          <w:rtl/>
          <w:lang w:bidi="ar-SY"/>
        </w:rPr>
        <w:t xml:space="preserve"> بحلول </w:t>
      </w:r>
      <w:r w:rsidRPr="002B1BAE">
        <w:t>2020</w:t>
      </w:r>
    </w:p>
    <w:p w:rsidR="002B1BAE" w:rsidRPr="002B1BAE" w:rsidRDefault="002B1BAE" w:rsidP="002B1BAE">
      <w:pPr>
        <w:rPr>
          <w:rtl/>
        </w:rPr>
      </w:pPr>
      <w:r w:rsidRPr="002B1BAE">
        <w:rPr>
          <w:rFonts w:hint="cs"/>
          <w:rtl/>
          <w:lang w:bidi="ar-SY"/>
        </w:rPr>
        <w:t>-</w:t>
      </w:r>
      <w:r w:rsidRPr="002B1BAE">
        <w:rPr>
          <w:b/>
          <w:bCs/>
          <w:rtl/>
          <w:lang w:bidi="ar-SY"/>
        </w:rPr>
        <w:tab/>
      </w:r>
      <w:r w:rsidRPr="002B1BAE">
        <w:rPr>
          <w:rFonts w:hint="cs"/>
          <w:b/>
          <w:bCs/>
          <w:rtl/>
          <w:lang w:bidi="ar-SY"/>
        </w:rPr>
        <w:t xml:space="preserve">المقصد </w:t>
      </w:r>
      <w:r w:rsidRPr="002B1BAE">
        <w:rPr>
          <w:b/>
          <w:bCs/>
        </w:rPr>
        <w:t>B.2.2</w:t>
      </w:r>
      <w:r w:rsidRPr="002B1BAE">
        <w:rPr>
          <w:rFonts w:hint="cs"/>
          <w:b/>
          <w:bCs/>
          <w:rtl/>
          <w:lang w:bidi="ar-SY"/>
        </w:rPr>
        <w:t>:</w:t>
      </w:r>
      <w:r w:rsidRPr="002B1BAE">
        <w:rPr>
          <w:rFonts w:hint="cs"/>
          <w:rtl/>
          <w:lang w:bidi="ar-SY"/>
        </w:rPr>
        <w:t xml:space="preserve"> </w:t>
      </w:r>
      <w:r w:rsidRPr="002B1BAE">
        <w:rPr>
          <w:rFonts w:hint="cs"/>
          <w:rtl/>
        </w:rPr>
        <w:t xml:space="preserve">في أقل البلدان نمواً </w:t>
      </w:r>
      <w:r w:rsidRPr="002B1BAE">
        <w:t>(LDC)</w:t>
      </w:r>
      <w:r w:rsidRPr="002B1BAE">
        <w:rPr>
          <w:rFonts w:hint="cs"/>
          <w:rtl/>
        </w:rPr>
        <w:t xml:space="preserve">، </w:t>
      </w:r>
      <w:r w:rsidRPr="002B1BAE">
        <w:rPr>
          <w:rFonts w:hint="cs"/>
          <w:rtl/>
          <w:lang w:bidi="ar-SY"/>
        </w:rPr>
        <w:t xml:space="preserve">ينبغي لنسبة مستعملي الإنترنت أن تصل إلى </w:t>
      </w:r>
      <w:r w:rsidRPr="002B1BAE">
        <w:t>%20</w:t>
      </w:r>
      <w:r w:rsidRPr="002B1BAE">
        <w:rPr>
          <w:rFonts w:hint="cs"/>
          <w:rtl/>
          <w:lang w:bidi="ar-SY"/>
        </w:rPr>
        <w:t xml:space="preserve"> بحلول </w:t>
      </w:r>
      <w:r w:rsidRPr="002B1BAE">
        <w:t>2020</w:t>
      </w:r>
    </w:p>
    <w:p w:rsidR="002B1BAE" w:rsidRPr="002B1BAE" w:rsidRDefault="002B1BAE" w:rsidP="002B1BAE">
      <w:pPr>
        <w:rPr>
          <w:spacing w:val="-8"/>
          <w:rtl/>
          <w:lang w:bidi="ar-SY"/>
        </w:rPr>
      </w:pPr>
      <w:r w:rsidRPr="002B1BAE">
        <w:rPr>
          <w:rFonts w:hint="cs"/>
          <w:spacing w:val="-8"/>
          <w:rtl/>
          <w:lang w:bidi="ar-SY"/>
        </w:rPr>
        <w:t>-</w:t>
      </w:r>
      <w:r w:rsidRPr="002B1BAE">
        <w:rPr>
          <w:b/>
          <w:bCs/>
          <w:spacing w:val="-8"/>
          <w:rtl/>
          <w:lang w:bidi="ar-SY"/>
        </w:rPr>
        <w:tab/>
      </w:r>
      <w:r w:rsidRPr="002B1BAE">
        <w:rPr>
          <w:rFonts w:hint="cs"/>
          <w:b/>
          <w:bCs/>
          <w:spacing w:val="-8"/>
          <w:rtl/>
        </w:rPr>
        <w:t>المقصد</w:t>
      </w:r>
      <w:r w:rsidRPr="002B1BAE">
        <w:rPr>
          <w:rFonts w:hint="cs"/>
          <w:b/>
          <w:bCs/>
          <w:spacing w:val="-8"/>
          <w:rtl/>
          <w:lang w:bidi="ar-SY"/>
        </w:rPr>
        <w:t xml:space="preserve"> </w:t>
      </w:r>
      <w:r w:rsidRPr="002B1BAE">
        <w:rPr>
          <w:b/>
          <w:bCs/>
          <w:spacing w:val="-8"/>
        </w:rPr>
        <w:t>A.3.2</w:t>
      </w:r>
      <w:r w:rsidRPr="002B1BAE">
        <w:rPr>
          <w:rFonts w:hint="cs"/>
          <w:b/>
          <w:bCs/>
          <w:spacing w:val="-8"/>
          <w:rtl/>
          <w:lang w:bidi="ar-SY"/>
        </w:rPr>
        <w:t>:</w:t>
      </w:r>
      <w:r w:rsidRPr="002B1BAE">
        <w:rPr>
          <w:rFonts w:hint="cs"/>
          <w:spacing w:val="-8"/>
          <w:rtl/>
          <w:lang w:bidi="ar-SY"/>
        </w:rPr>
        <w:t xml:space="preserve"> ينبغي خفض الفجوة المتعلقة بالقدرة على تحمل الأسعار بين البلدان المتقدمة والبلدان النامية بنسبة</w:t>
      </w:r>
      <w:r w:rsidRPr="002B1BAE">
        <w:rPr>
          <w:rFonts w:hint="eastAsia"/>
          <w:spacing w:val="-8"/>
          <w:rtl/>
          <w:lang w:bidi="ar-SY"/>
        </w:rPr>
        <w:t> </w:t>
      </w:r>
      <w:r w:rsidRPr="002B1BAE">
        <w:rPr>
          <w:spacing w:val="-8"/>
        </w:rPr>
        <w:t>%40</w:t>
      </w:r>
      <w:r w:rsidRPr="002B1BAE">
        <w:rPr>
          <w:rFonts w:hint="cs"/>
          <w:spacing w:val="-8"/>
          <w:rtl/>
          <w:lang w:bidi="ar-SY"/>
        </w:rPr>
        <w:t xml:space="preserve"> بحلول</w:t>
      </w:r>
      <w:r w:rsidRPr="002B1BAE">
        <w:rPr>
          <w:rFonts w:hint="eastAsia"/>
          <w:spacing w:val="-8"/>
          <w:rtl/>
          <w:lang w:bidi="ar-SY"/>
        </w:rPr>
        <w:t> </w:t>
      </w:r>
      <w:r w:rsidRPr="002B1BAE">
        <w:rPr>
          <w:spacing w:val="-8"/>
        </w:rPr>
        <w:t>2020</w:t>
      </w:r>
    </w:p>
    <w:p w:rsidR="002B1BAE" w:rsidRPr="002B1BAE" w:rsidRDefault="002B1BAE" w:rsidP="002B1BAE">
      <w:pPr>
        <w:rPr>
          <w:spacing w:val="-8"/>
          <w:rtl/>
        </w:rPr>
      </w:pPr>
      <w:r w:rsidRPr="002B1BAE">
        <w:rPr>
          <w:rFonts w:hint="cs"/>
          <w:spacing w:val="-8"/>
          <w:rtl/>
          <w:lang w:bidi="ar-SY"/>
        </w:rPr>
        <w:t>-</w:t>
      </w:r>
      <w:r w:rsidRPr="002B1BAE">
        <w:rPr>
          <w:b/>
          <w:bCs/>
          <w:spacing w:val="-8"/>
          <w:rtl/>
          <w:lang w:bidi="ar-SY"/>
        </w:rPr>
        <w:tab/>
      </w:r>
      <w:r w:rsidRPr="002B1BAE">
        <w:rPr>
          <w:rFonts w:hint="cs"/>
          <w:b/>
          <w:bCs/>
          <w:spacing w:val="-8"/>
          <w:rtl/>
        </w:rPr>
        <w:t>المقصد</w:t>
      </w:r>
      <w:r w:rsidRPr="002B1BAE">
        <w:rPr>
          <w:rFonts w:hint="cs"/>
          <w:b/>
          <w:bCs/>
          <w:spacing w:val="-8"/>
          <w:rtl/>
          <w:lang w:bidi="ar-SY"/>
        </w:rPr>
        <w:t xml:space="preserve"> </w:t>
      </w:r>
      <w:r w:rsidRPr="002B1BAE">
        <w:rPr>
          <w:b/>
          <w:bCs/>
          <w:spacing w:val="-8"/>
        </w:rPr>
        <w:t>B.3.2</w:t>
      </w:r>
      <w:r w:rsidRPr="002B1BAE">
        <w:rPr>
          <w:rFonts w:hint="cs"/>
          <w:b/>
          <w:bCs/>
          <w:spacing w:val="-8"/>
          <w:rtl/>
          <w:lang w:bidi="ar-SY"/>
        </w:rPr>
        <w:t>:</w:t>
      </w:r>
      <w:r w:rsidRPr="002B1BAE">
        <w:rPr>
          <w:rFonts w:hint="cs"/>
          <w:spacing w:val="-8"/>
          <w:rtl/>
          <w:lang w:bidi="ar-SY"/>
        </w:rPr>
        <w:t xml:space="preserve"> ينبغي ألا تزيد تكاليف خدمات النطاق العريض عن </w:t>
      </w:r>
      <w:r w:rsidRPr="002B1BAE">
        <w:rPr>
          <w:spacing w:val="-8"/>
        </w:rPr>
        <w:t>%5</w:t>
      </w:r>
      <w:r w:rsidRPr="002B1BAE">
        <w:rPr>
          <w:rFonts w:hint="cs"/>
          <w:spacing w:val="-8"/>
          <w:rtl/>
          <w:lang w:bidi="ar-SY"/>
        </w:rPr>
        <w:t xml:space="preserve"> من متوسط الدخل الشهري في البلدان النامية بحلول</w:t>
      </w:r>
      <w:r w:rsidRPr="002B1BAE">
        <w:rPr>
          <w:rFonts w:hint="eastAsia"/>
          <w:spacing w:val="-8"/>
          <w:rtl/>
          <w:lang w:bidi="ar-SY"/>
        </w:rPr>
        <w:t> </w:t>
      </w:r>
      <w:r w:rsidRPr="002B1BAE">
        <w:rPr>
          <w:spacing w:val="-8"/>
        </w:rPr>
        <w:t>2020</w:t>
      </w:r>
    </w:p>
    <w:p w:rsidR="002B1BAE" w:rsidRPr="002B1BAE" w:rsidRDefault="002B1BAE" w:rsidP="002B1BAE">
      <w:pPr>
        <w:rPr>
          <w:spacing w:val="-4"/>
          <w:rtl/>
        </w:rPr>
      </w:pPr>
      <w:r w:rsidRPr="002B1BAE">
        <w:rPr>
          <w:rFonts w:hint="cs"/>
          <w:spacing w:val="-4"/>
          <w:rtl/>
          <w:lang w:bidi="ar-SY"/>
        </w:rPr>
        <w:t>-</w:t>
      </w:r>
      <w:r w:rsidRPr="002B1BAE">
        <w:rPr>
          <w:spacing w:val="-4"/>
          <w:rtl/>
          <w:lang w:bidi="ar-SY"/>
        </w:rPr>
        <w:tab/>
      </w:r>
      <w:r w:rsidRPr="002B1BAE">
        <w:rPr>
          <w:rFonts w:hint="cs"/>
          <w:b/>
          <w:bCs/>
          <w:spacing w:val="-4"/>
          <w:rtl/>
          <w:lang w:bidi="ar-SY"/>
        </w:rPr>
        <w:t xml:space="preserve">المقصد </w:t>
      </w:r>
      <w:r w:rsidRPr="002B1BAE">
        <w:rPr>
          <w:b/>
          <w:bCs/>
          <w:spacing w:val="-4"/>
        </w:rPr>
        <w:t>4.2</w:t>
      </w:r>
      <w:r w:rsidRPr="002B1BAE">
        <w:rPr>
          <w:rFonts w:hint="cs"/>
          <w:rtl/>
        </w:rPr>
        <w:t xml:space="preserve">: </w:t>
      </w:r>
      <w:r w:rsidRPr="002B1BAE">
        <w:rPr>
          <w:rFonts w:hint="cs"/>
          <w:spacing w:val="-4"/>
          <w:rtl/>
        </w:rPr>
        <w:t xml:space="preserve">في جميع أنحاء العالم، ينبغي أن تغطي خدمات النطاق العريض نسبة </w:t>
      </w:r>
      <w:r w:rsidRPr="002B1BAE">
        <w:rPr>
          <w:spacing w:val="-4"/>
        </w:rPr>
        <w:t>%90</w:t>
      </w:r>
      <w:r w:rsidRPr="002B1BAE">
        <w:rPr>
          <w:rFonts w:hint="cs"/>
          <w:spacing w:val="-4"/>
          <w:rtl/>
        </w:rPr>
        <w:t xml:space="preserve"> من سكان المناطق الريفية بحلول</w:t>
      </w:r>
      <w:r w:rsidRPr="002B1BAE">
        <w:rPr>
          <w:rFonts w:hint="eastAsia"/>
          <w:spacing w:val="-4"/>
          <w:rtl/>
        </w:rPr>
        <w:t> </w:t>
      </w:r>
      <w:r w:rsidRPr="002B1BAE">
        <w:rPr>
          <w:spacing w:val="-4"/>
        </w:rPr>
        <w:t>2020</w:t>
      </w:r>
    </w:p>
    <w:p w:rsidR="002B1BAE" w:rsidRPr="002B1BAE" w:rsidRDefault="002B1BAE" w:rsidP="002B1BAE">
      <w:pPr>
        <w:rPr>
          <w:rtl/>
        </w:rPr>
      </w:pPr>
      <w:r w:rsidRPr="002B1BAE">
        <w:rPr>
          <w:rFonts w:hint="cs"/>
          <w:rtl/>
          <w:lang w:bidi="ar-SY"/>
        </w:rPr>
        <w:t>-</w:t>
      </w:r>
      <w:r w:rsidRPr="002B1BAE">
        <w:rPr>
          <w:b/>
          <w:bCs/>
          <w:rtl/>
          <w:lang w:bidi="ar-SY"/>
        </w:rPr>
        <w:tab/>
      </w:r>
      <w:r w:rsidRPr="002B1BAE">
        <w:rPr>
          <w:rFonts w:hint="cs"/>
          <w:b/>
          <w:bCs/>
          <w:rtl/>
        </w:rPr>
        <w:t>المقصد</w:t>
      </w:r>
      <w:r w:rsidRPr="002B1BAE">
        <w:rPr>
          <w:rFonts w:hint="cs"/>
          <w:b/>
          <w:bCs/>
          <w:rtl/>
          <w:lang w:bidi="ar-SY"/>
        </w:rPr>
        <w:t xml:space="preserve"> </w:t>
      </w:r>
      <w:r w:rsidRPr="002B1BAE">
        <w:rPr>
          <w:b/>
          <w:bCs/>
        </w:rPr>
        <w:t>A.5.2</w:t>
      </w:r>
      <w:r w:rsidRPr="002B1BAE">
        <w:rPr>
          <w:rFonts w:hint="cs"/>
          <w:b/>
          <w:bCs/>
          <w:rtl/>
          <w:lang w:bidi="ar-SY"/>
        </w:rPr>
        <w:t>:</w:t>
      </w:r>
      <w:r w:rsidRPr="002B1BAE">
        <w:rPr>
          <w:rFonts w:hint="cs"/>
          <w:rtl/>
          <w:lang w:bidi="ar-SY"/>
        </w:rPr>
        <w:t xml:space="preserve"> ينبغي تحقيق المساواة بين الجنسين ضمن مستعملي الإنترنت بحلول </w:t>
      </w:r>
      <w:r w:rsidRPr="002B1BAE">
        <w:t>2020</w:t>
      </w:r>
    </w:p>
    <w:p w:rsidR="002B1BAE" w:rsidRPr="002B1BAE" w:rsidRDefault="002B1BAE" w:rsidP="002B1BAE">
      <w:pPr>
        <w:rPr>
          <w:rtl/>
          <w:lang w:bidi="ar-SY"/>
        </w:rPr>
      </w:pPr>
      <w:r w:rsidRPr="002B1BAE">
        <w:rPr>
          <w:rFonts w:hint="cs"/>
          <w:rtl/>
          <w:lang w:bidi="ar-SY"/>
        </w:rPr>
        <w:t>-</w:t>
      </w:r>
      <w:r w:rsidRPr="002B1BAE">
        <w:rPr>
          <w:rtl/>
          <w:lang w:bidi="ar-SY"/>
        </w:rPr>
        <w:tab/>
      </w:r>
      <w:r w:rsidRPr="002B1BAE">
        <w:rPr>
          <w:rFonts w:hint="cs"/>
          <w:b/>
          <w:bCs/>
          <w:rtl/>
        </w:rPr>
        <w:t>المقصد</w:t>
      </w:r>
      <w:r w:rsidRPr="002B1BAE">
        <w:rPr>
          <w:rFonts w:hint="cs"/>
          <w:b/>
          <w:bCs/>
          <w:rtl/>
          <w:lang w:bidi="ar-SY"/>
        </w:rPr>
        <w:t xml:space="preserve"> </w:t>
      </w:r>
      <w:r w:rsidRPr="002B1BAE">
        <w:rPr>
          <w:b/>
          <w:bCs/>
        </w:rPr>
        <w:t>B.5.2</w:t>
      </w:r>
      <w:r w:rsidRPr="002B1BAE">
        <w:rPr>
          <w:rFonts w:hint="cs"/>
          <w:b/>
          <w:bCs/>
          <w:rtl/>
          <w:lang w:bidi="ar-SY"/>
        </w:rPr>
        <w:t>:</w:t>
      </w:r>
      <w:r w:rsidRPr="002B1BAE">
        <w:rPr>
          <w:rFonts w:hint="cs"/>
          <w:rtl/>
          <w:lang w:bidi="ar-SY"/>
        </w:rPr>
        <w:t xml:space="preserve"> ينبغي </w:t>
      </w:r>
      <w:r w:rsidRPr="002B1BAE">
        <w:rPr>
          <w:rFonts w:hint="cs"/>
          <w:rtl/>
        </w:rPr>
        <w:t xml:space="preserve">إرساء بيئات تمكينية لضمان </w:t>
      </w:r>
      <w:r w:rsidRPr="002B1BAE">
        <w:rPr>
          <w:rFonts w:hint="cs"/>
          <w:rtl/>
          <w:lang w:bidi="ar-SY"/>
        </w:rPr>
        <w:t xml:space="preserve">إمكانية نفاذ ذوي الإعاقة إلى الاتصالات/تكنولوجيا المعلومات والاتصالات في جميع البلدان بحلول </w:t>
      </w:r>
      <w:r w:rsidRPr="002B1BAE">
        <w:t>2020</w:t>
      </w:r>
    </w:p>
    <w:p w:rsidR="002B1BAE" w:rsidRPr="002B1BAE" w:rsidRDefault="002B1BAE" w:rsidP="002B1BAE">
      <w:pPr>
        <w:rPr>
          <w:b/>
          <w:bCs/>
          <w:rtl/>
          <w:lang w:bidi="ar-SY"/>
        </w:rPr>
      </w:pPr>
      <w:r w:rsidRPr="002B1BAE">
        <w:rPr>
          <w:rFonts w:hint="cs"/>
          <w:b/>
          <w:bCs/>
          <w:rtl/>
        </w:rPr>
        <w:t>الغاية</w:t>
      </w:r>
      <w:r w:rsidRPr="002B1BAE">
        <w:rPr>
          <w:rFonts w:hint="cs"/>
          <w:b/>
          <w:bCs/>
          <w:rtl/>
          <w:lang w:bidi="ar-SY"/>
        </w:rPr>
        <w:t xml:space="preserve"> </w:t>
      </w:r>
      <w:r w:rsidRPr="002B1BAE">
        <w:rPr>
          <w:b/>
          <w:bCs/>
        </w:rPr>
        <w:t>3</w:t>
      </w:r>
      <w:r w:rsidRPr="002B1BAE">
        <w:rPr>
          <w:rFonts w:hint="cs"/>
          <w:b/>
          <w:bCs/>
          <w:rtl/>
          <w:lang w:bidi="ar-SY"/>
        </w:rPr>
        <w:t>: الاستدامة - التصدي للتحديات الناجمة عن تنمية الاتصالات/تكنولوجيا المعلومات والاتصالات</w:t>
      </w:r>
    </w:p>
    <w:p w:rsidR="002B1BAE" w:rsidRPr="002B1BAE" w:rsidRDefault="002B1BAE" w:rsidP="002B1BAE">
      <w:pPr>
        <w:rPr>
          <w:rtl/>
        </w:rPr>
      </w:pPr>
      <w:r w:rsidRPr="002B1BAE">
        <w:rPr>
          <w:rFonts w:hint="cs"/>
          <w:rtl/>
        </w:rPr>
        <w:t>-</w:t>
      </w:r>
      <w:r w:rsidRPr="002B1BAE">
        <w:rPr>
          <w:rtl/>
        </w:rPr>
        <w:tab/>
      </w:r>
      <w:r w:rsidRPr="002B1BAE">
        <w:rPr>
          <w:rFonts w:hint="cs"/>
          <w:b/>
          <w:bCs/>
          <w:rtl/>
        </w:rPr>
        <w:t xml:space="preserve">المقصد </w:t>
      </w:r>
      <w:r w:rsidRPr="002B1BAE">
        <w:rPr>
          <w:b/>
          <w:bCs/>
        </w:rPr>
        <w:t>1.3</w:t>
      </w:r>
      <w:r w:rsidRPr="002B1BAE">
        <w:rPr>
          <w:rFonts w:hint="cs"/>
          <w:b/>
          <w:bCs/>
          <w:rtl/>
          <w:lang w:bidi="ar-SY"/>
        </w:rPr>
        <w:t>:</w:t>
      </w:r>
      <w:r w:rsidRPr="002B1BAE">
        <w:rPr>
          <w:rFonts w:hint="cs"/>
          <w:rtl/>
          <w:lang w:bidi="ar-SY"/>
        </w:rPr>
        <w:t xml:space="preserve"> ينبغي تحسين </w:t>
      </w:r>
      <w:r w:rsidRPr="002B1BAE">
        <w:rPr>
          <w:rFonts w:hint="cs"/>
          <w:rtl/>
        </w:rPr>
        <w:t>التأهب</w:t>
      </w:r>
      <w:r w:rsidRPr="002B1BAE">
        <w:rPr>
          <w:rFonts w:hint="cs"/>
          <w:rtl/>
          <w:lang w:bidi="ar-SY"/>
        </w:rPr>
        <w:t xml:space="preserve"> للأمن السيبراني بنسبة </w:t>
      </w:r>
      <w:r w:rsidRPr="002B1BAE">
        <w:t>%40</w:t>
      </w:r>
      <w:r w:rsidRPr="002B1BAE">
        <w:rPr>
          <w:rFonts w:hint="cs"/>
          <w:rtl/>
          <w:lang w:bidi="ar-SY"/>
        </w:rPr>
        <w:t xml:space="preserve"> بحلول </w:t>
      </w:r>
      <w:r w:rsidRPr="002B1BAE">
        <w:t>2020</w:t>
      </w:r>
    </w:p>
    <w:p w:rsidR="002B1BAE" w:rsidRPr="002B1BAE" w:rsidRDefault="002B1BAE" w:rsidP="002B1BAE">
      <w:pPr>
        <w:rPr>
          <w:rtl/>
        </w:rPr>
      </w:pPr>
      <w:r w:rsidRPr="002B1BAE">
        <w:rPr>
          <w:rFonts w:hint="cs"/>
          <w:rtl/>
          <w:lang w:bidi="ar-SY"/>
        </w:rPr>
        <w:t>-</w:t>
      </w:r>
      <w:r w:rsidRPr="002B1BAE">
        <w:rPr>
          <w:rtl/>
          <w:lang w:bidi="ar-SY"/>
        </w:rPr>
        <w:tab/>
      </w:r>
      <w:r w:rsidRPr="002B1BAE">
        <w:rPr>
          <w:rFonts w:hint="cs"/>
          <w:b/>
          <w:bCs/>
          <w:rtl/>
        </w:rPr>
        <w:t>المقصد</w:t>
      </w:r>
      <w:r w:rsidRPr="002B1BAE">
        <w:rPr>
          <w:rFonts w:hint="cs"/>
          <w:b/>
          <w:bCs/>
          <w:rtl/>
          <w:lang w:bidi="ar-SY"/>
        </w:rPr>
        <w:t xml:space="preserve"> </w:t>
      </w:r>
      <w:r w:rsidRPr="002B1BAE">
        <w:rPr>
          <w:b/>
          <w:bCs/>
        </w:rPr>
        <w:t>2.3</w:t>
      </w:r>
      <w:r w:rsidRPr="002B1BAE">
        <w:rPr>
          <w:rFonts w:hint="cs"/>
          <w:b/>
          <w:bCs/>
          <w:rtl/>
          <w:lang w:bidi="ar-SY"/>
        </w:rPr>
        <w:t>:</w:t>
      </w:r>
      <w:r w:rsidRPr="002B1BAE">
        <w:rPr>
          <w:rFonts w:hint="cs"/>
          <w:rtl/>
          <w:lang w:bidi="ar-SY"/>
        </w:rPr>
        <w:t xml:space="preserve"> ينبغي خفض كمية المخلفات الإلكترونية الزائدة عن الحاجة بنسبة </w:t>
      </w:r>
      <w:r w:rsidRPr="002B1BAE">
        <w:t>%50</w:t>
      </w:r>
      <w:r w:rsidRPr="002B1BAE">
        <w:rPr>
          <w:rFonts w:hint="cs"/>
          <w:rtl/>
          <w:lang w:bidi="ar-SY"/>
        </w:rPr>
        <w:t xml:space="preserve"> بحلول </w:t>
      </w:r>
      <w:r w:rsidRPr="002B1BAE">
        <w:t>2020</w:t>
      </w:r>
    </w:p>
    <w:p w:rsidR="002B1BAE" w:rsidRPr="002B1BAE" w:rsidRDefault="002B1BAE" w:rsidP="002B1BAE">
      <w:pPr>
        <w:rPr>
          <w:rtl/>
          <w:lang w:bidi="ar-SY"/>
        </w:rPr>
      </w:pPr>
      <w:r w:rsidRPr="002B1BAE">
        <w:rPr>
          <w:rFonts w:hint="cs"/>
          <w:rtl/>
          <w:lang w:bidi="ar-SY"/>
        </w:rPr>
        <w:t>-</w:t>
      </w:r>
      <w:r w:rsidRPr="002B1BAE">
        <w:rPr>
          <w:rtl/>
          <w:lang w:bidi="ar-SY"/>
        </w:rPr>
        <w:tab/>
      </w:r>
      <w:r w:rsidRPr="002B1BAE">
        <w:rPr>
          <w:rFonts w:hint="cs"/>
          <w:b/>
          <w:bCs/>
          <w:spacing w:val="6"/>
          <w:rtl/>
        </w:rPr>
        <w:t>المقصد</w:t>
      </w:r>
      <w:r w:rsidRPr="002B1BAE">
        <w:rPr>
          <w:rFonts w:hint="cs"/>
          <w:b/>
          <w:bCs/>
          <w:spacing w:val="6"/>
          <w:rtl/>
          <w:lang w:bidi="ar-SY"/>
        </w:rPr>
        <w:t xml:space="preserve"> </w:t>
      </w:r>
      <w:r w:rsidRPr="002B1BAE">
        <w:rPr>
          <w:b/>
          <w:bCs/>
          <w:spacing w:val="6"/>
        </w:rPr>
        <w:t>3.3</w:t>
      </w:r>
      <w:r w:rsidRPr="002B1BAE">
        <w:rPr>
          <w:rFonts w:hint="cs"/>
          <w:b/>
          <w:bCs/>
          <w:spacing w:val="6"/>
          <w:rtl/>
          <w:lang w:bidi="ar-SY"/>
        </w:rPr>
        <w:t>:</w:t>
      </w:r>
      <w:r w:rsidRPr="002B1BAE">
        <w:rPr>
          <w:rFonts w:hint="cs"/>
          <w:spacing w:val="6"/>
          <w:rtl/>
          <w:lang w:bidi="ar-SY"/>
        </w:rPr>
        <w:t xml:space="preserve"> ينبغي خفض انبعاثات غازات الاحتباس الحراري المتولدة من قطاع الاتصالات/تكنولوجيا المعلومات </w:t>
      </w:r>
      <w:r w:rsidRPr="002B1BAE">
        <w:rPr>
          <w:rFonts w:hint="cs"/>
          <w:rtl/>
          <w:lang w:bidi="ar-SY"/>
        </w:rPr>
        <w:t xml:space="preserve">والاتصالات بنسبة </w:t>
      </w:r>
      <w:r w:rsidRPr="002B1BAE">
        <w:t>%30</w:t>
      </w:r>
      <w:r w:rsidRPr="002B1BAE">
        <w:rPr>
          <w:rFonts w:hint="cs"/>
          <w:rtl/>
          <w:lang w:bidi="ar-SY"/>
        </w:rPr>
        <w:t xml:space="preserve"> لكل جهاز بحلول </w:t>
      </w:r>
      <w:r w:rsidRPr="002B1BAE">
        <w:t>2020</w:t>
      </w:r>
    </w:p>
    <w:p w:rsidR="002B1BAE" w:rsidRPr="002B1BAE" w:rsidRDefault="002B1BAE" w:rsidP="002B1BAE">
      <w:pPr>
        <w:rPr>
          <w:b/>
          <w:bCs/>
          <w:rtl/>
          <w:lang w:bidi="ar-SY"/>
        </w:rPr>
      </w:pPr>
      <w:r w:rsidRPr="002B1BAE">
        <w:rPr>
          <w:rFonts w:hint="cs"/>
          <w:b/>
          <w:bCs/>
          <w:rtl/>
          <w:lang w:bidi="ar-SY"/>
        </w:rPr>
        <w:t xml:space="preserve">الغاية </w:t>
      </w:r>
      <w:r w:rsidRPr="002B1BAE">
        <w:rPr>
          <w:b/>
          <w:bCs/>
        </w:rPr>
        <w:t>4</w:t>
      </w:r>
      <w:r w:rsidRPr="002B1BAE">
        <w:rPr>
          <w:rFonts w:hint="cs"/>
          <w:b/>
          <w:bCs/>
          <w:rtl/>
          <w:lang w:bidi="ar-SY"/>
        </w:rPr>
        <w:t>: الابتكار والشراكة - قيادة وتحسين والتكيف مع بيئة الاتصالات/تكنولوجيا المعلومات والاتصالات المتغيرة</w:t>
      </w:r>
    </w:p>
    <w:p w:rsidR="002B1BAE" w:rsidRPr="002B1BAE" w:rsidRDefault="002B1BAE" w:rsidP="002B1BAE">
      <w:pPr>
        <w:jc w:val="left"/>
        <w:rPr>
          <w:rtl/>
          <w:lang w:bidi="ar-SY"/>
        </w:rPr>
      </w:pPr>
      <w:r w:rsidRPr="002B1BAE">
        <w:rPr>
          <w:rFonts w:hint="cs"/>
          <w:rtl/>
        </w:rPr>
        <w:t>-</w:t>
      </w:r>
      <w:r w:rsidRPr="002B1BAE">
        <w:rPr>
          <w:rtl/>
        </w:rPr>
        <w:tab/>
      </w:r>
      <w:r w:rsidRPr="002B1BAE">
        <w:rPr>
          <w:rFonts w:hint="cs"/>
          <w:b/>
          <w:bCs/>
          <w:rtl/>
        </w:rPr>
        <w:t xml:space="preserve">المقصد </w:t>
      </w:r>
      <w:r w:rsidRPr="002B1BAE">
        <w:rPr>
          <w:b/>
          <w:bCs/>
        </w:rPr>
        <w:t>1.4</w:t>
      </w:r>
      <w:r w:rsidRPr="002B1BAE">
        <w:rPr>
          <w:rFonts w:hint="cs"/>
          <w:b/>
          <w:bCs/>
          <w:rtl/>
          <w:lang w:bidi="ar-SY"/>
        </w:rPr>
        <w:t>:</w:t>
      </w:r>
      <w:r w:rsidRPr="002B1BAE">
        <w:rPr>
          <w:rFonts w:hint="cs"/>
          <w:rtl/>
          <w:lang w:bidi="ar-SY"/>
        </w:rPr>
        <w:t xml:space="preserve"> بيئة اتصالات/تكنولوجيا المعلومات والاتصالات تساعد على الابتكار</w:t>
      </w:r>
    </w:p>
    <w:p w:rsidR="006A3532" w:rsidRDefault="002B1BAE" w:rsidP="002B1BAE">
      <w:pPr>
        <w:pStyle w:val="Reasons"/>
        <w:rPr>
          <w:rtl/>
          <w:lang w:bidi="ar-SY"/>
        </w:rPr>
      </w:pPr>
      <w:r w:rsidRPr="002B1BAE">
        <w:rPr>
          <w:rFonts w:hint="cs"/>
          <w:b w:val="0"/>
          <w:bCs w:val="0"/>
          <w:rtl/>
          <w:lang w:bidi="ar-SY"/>
        </w:rPr>
        <w:t>-</w:t>
      </w:r>
      <w:r w:rsidRPr="002B1BAE">
        <w:rPr>
          <w:b w:val="0"/>
          <w:bCs w:val="0"/>
          <w:rtl/>
          <w:lang w:bidi="ar-SY"/>
        </w:rPr>
        <w:tab/>
      </w:r>
      <w:r w:rsidRPr="002B1BAE">
        <w:rPr>
          <w:rFonts w:hint="cs"/>
          <w:rtl/>
          <w:lang w:bidi="ar-SY"/>
        </w:rPr>
        <w:t xml:space="preserve">المقصد </w:t>
      </w:r>
      <w:r w:rsidRPr="002B1BAE">
        <w:t>2.4</w:t>
      </w:r>
      <w:r w:rsidRPr="002B1BAE">
        <w:rPr>
          <w:rFonts w:hint="cs"/>
          <w:b w:val="0"/>
          <w:bCs w:val="0"/>
          <w:rtl/>
        </w:rPr>
        <w:t xml:space="preserve">: </w:t>
      </w:r>
      <w:r w:rsidRPr="002B1BAE">
        <w:rPr>
          <w:rFonts w:hint="cs"/>
          <w:b w:val="0"/>
          <w:bCs w:val="0"/>
          <w:rtl/>
          <w:lang w:bidi="ar-SY"/>
        </w:rPr>
        <w:t>إقامة شراكات فعّالة لأصحاب المصلحة في بيئة الاتصالات/تكنولوجيا المعلومات والاتصالات</w:t>
      </w:r>
      <w:r>
        <w:rPr>
          <w:rFonts w:hint="cs"/>
          <w:rtl/>
          <w:lang w:bidi="ar-SY"/>
        </w:rPr>
        <w:t>.</w:t>
      </w:r>
    </w:p>
    <w:p w:rsidR="001C44BF" w:rsidRDefault="001C44BF" w:rsidP="001C44BF">
      <w:pPr>
        <w:pStyle w:val="Reasons"/>
        <w:jc w:val="center"/>
        <w:rPr>
          <w:lang w:bidi="ar-SY"/>
        </w:rPr>
      </w:pPr>
      <w:r>
        <w:rPr>
          <w:rFonts w:hint="cs"/>
          <w:rtl/>
          <w:lang w:bidi="ar-SY"/>
        </w:rPr>
        <w:t>__________</w:t>
      </w:r>
    </w:p>
    <w:sectPr w:rsidR="001C44BF" w:rsidSect="003E018F">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59" w:rsidRDefault="00396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FB" w:rsidRDefault="00640FFB" w:rsidP="00640FFB">
    <w:pPr>
      <w:tabs>
        <w:tab w:val="clear" w:pos="567"/>
        <w:tab w:val="clear" w:pos="1134"/>
        <w:tab w:val="clear" w:pos="1701"/>
        <w:tab w:val="clear" w:pos="2268"/>
        <w:tab w:val="clear" w:pos="2835"/>
        <w:tab w:val="left" w:pos="7655"/>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396859">
      <w:rPr>
        <w:rFonts w:asciiTheme="minorHAnsi" w:hAnsiTheme="minorHAnsi"/>
        <w:noProof/>
        <w:sz w:val="16"/>
        <w:szCs w:val="16"/>
        <w:lang w:val="en-US" w:bidi="ar-SA"/>
      </w:rPr>
      <w:t>P:\ARA\SG\CONF-SG\PP14\100\136A.docx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(371827)</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396859">
      <w:rPr>
        <w:rFonts w:asciiTheme="minorHAnsi" w:hAnsiTheme="minorHAnsi"/>
        <w:noProof/>
        <w:sz w:val="16"/>
        <w:szCs w:val="16"/>
        <w:lang w:val="en-US" w:bidi="ar-SA"/>
      </w:rPr>
      <w:t>03.11.14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396859">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p w:rsidR="00484AB9" w:rsidRPr="00640FFB" w:rsidRDefault="00484AB9" w:rsidP="00640FFB">
    <w:pPr>
      <w:pStyle w:val="Footer"/>
      <w:rPr>
        <w:lang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bookmarkStart w:id="1" w:name="_GoBack"/>
  <w:p w:rsidR="00255055" w:rsidRDefault="00255055" w:rsidP="00F77CA2">
    <w:pPr>
      <w:tabs>
        <w:tab w:val="clear" w:pos="567"/>
        <w:tab w:val="clear" w:pos="1134"/>
        <w:tab w:val="clear" w:pos="1701"/>
        <w:tab w:val="clear" w:pos="2268"/>
        <w:tab w:val="clear" w:pos="2835"/>
        <w:tab w:val="left" w:pos="7655"/>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396859">
      <w:rPr>
        <w:rFonts w:asciiTheme="minorHAnsi" w:hAnsiTheme="minorHAnsi"/>
        <w:noProof/>
        <w:sz w:val="16"/>
        <w:szCs w:val="16"/>
        <w:lang w:val="en-US" w:bidi="ar-SA"/>
      </w:rPr>
      <w:t>P:\ARA\SG\CONF-SG\PP14\100\136A.docx</w:t>
    </w:r>
    <w:r w:rsidRPr="00255055">
      <w:rPr>
        <w:rFonts w:asciiTheme="minorHAnsi" w:hAnsiTheme="minorHAnsi"/>
        <w:sz w:val="16"/>
        <w:szCs w:val="16"/>
        <w:lang w:val="en-US" w:bidi="ar-SA"/>
      </w:rPr>
      <w:fldChar w:fldCharType="end"/>
    </w:r>
    <w:r w:rsidR="00640FFB">
      <w:rPr>
        <w:rFonts w:asciiTheme="minorHAnsi" w:hAnsiTheme="minorHAnsi"/>
        <w:sz w:val="16"/>
        <w:szCs w:val="16"/>
        <w:lang w:val="en-US" w:bidi="ar-SA"/>
      </w:rPr>
      <w:t xml:space="preserve">   (371827)</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396859">
      <w:rPr>
        <w:rFonts w:asciiTheme="minorHAnsi" w:hAnsiTheme="minorHAnsi"/>
        <w:noProof/>
        <w:sz w:val="16"/>
        <w:szCs w:val="16"/>
        <w:lang w:val="en-US" w:bidi="ar-SA"/>
      </w:rPr>
      <w:t>03.11.14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396859">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bookmarkEnd w:id="1"/>
  <w:p w:rsidR="00640FFB" w:rsidRPr="00255055" w:rsidRDefault="00640FFB" w:rsidP="00640FFB">
    <w:pPr>
      <w:tabs>
        <w:tab w:val="clear" w:pos="567"/>
        <w:tab w:val="clear" w:pos="1134"/>
        <w:tab w:val="clear" w:pos="1701"/>
        <w:tab w:val="clear" w:pos="2268"/>
        <w:tab w:val="clear" w:pos="2835"/>
        <w:tab w:val="left" w:pos="7655"/>
        <w:tab w:val="right" w:pos="9498"/>
      </w:tabs>
      <w:overflowPunct/>
      <w:autoSpaceDE/>
      <w:autoSpaceDN/>
      <w:bidi w:val="0"/>
      <w:adjustRightInd/>
      <w:textAlignment w:val="auto"/>
      <w:rPr>
        <w:rFonts w:asciiTheme="minorHAnsi" w:hAnsiTheme="minorHAnsi"/>
        <w:sz w:val="16"/>
        <w:szCs w:val="16"/>
        <w:lang w:val="en-US"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32" w:rsidRDefault="008E6832">
      <w:r>
        <w:t>_______________</w:t>
      </w:r>
    </w:p>
  </w:footnote>
  <w:footnote w:type="continuationSeparator" w:id="0">
    <w:p w:rsidR="008E6832" w:rsidRDefault="008E6832"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396859">
      <w:rPr>
        <w:rStyle w:val="PageNumber"/>
        <w:rFonts w:asciiTheme="minorHAnsi" w:hAnsiTheme="minorHAnsi"/>
        <w:noProof/>
      </w:rPr>
      <w:t>6</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PP14/136-A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44B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1BAE"/>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96859"/>
    <w:rsid w:val="003A1506"/>
    <w:rsid w:val="003A185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37515"/>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316"/>
    <w:rsid w:val="005A35D1"/>
    <w:rsid w:val="005A3D1D"/>
    <w:rsid w:val="005A5A48"/>
    <w:rsid w:val="005B2B67"/>
    <w:rsid w:val="005B32D6"/>
    <w:rsid w:val="005B38DC"/>
    <w:rsid w:val="005B5E2A"/>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2FD"/>
    <w:rsid w:val="00611488"/>
    <w:rsid w:val="00611B15"/>
    <w:rsid w:val="00616F00"/>
    <w:rsid w:val="00617145"/>
    <w:rsid w:val="0061732C"/>
    <w:rsid w:val="00617AE4"/>
    <w:rsid w:val="00617BE4"/>
    <w:rsid w:val="00620258"/>
    <w:rsid w:val="00620660"/>
    <w:rsid w:val="00620F32"/>
    <w:rsid w:val="006213E7"/>
    <w:rsid w:val="0062228A"/>
    <w:rsid w:val="00640FFB"/>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3532"/>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3D0E"/>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165C8"/>
    <w:rsid w:val="00E20102"/>
    <w:rsid w:val="00E224C4"/>
    <w:rsid w:val="00E24590"/>
    <w:rsid w:val="00E275BA"/>
    <w:rsid w:val="00E33424"/>
    <w:rsid w:val="00E350E8"/>
    <w:rsid w:val="00E35AD7"/>
    <w:rsid w:val="00E36566"/>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52B"/>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a30bb68-81dd-4a4a-a539-58b38a016e8e">Documents Proposals Manager (DPM)</DPM_x0020_Author>
    <DPM_x0020_File_x0020_name xmlns="ca30bb68-81dd-4a4a-a539-58b38a016e8e">S14-PP-C-0136!!MSW-A</DPM_x0020_File_x0020_name>
    <DPM_x0020_Version xmlns="ca30bb68-81dd-4a4a-a539-58b38a016e8e">DPM_v5.7.1.47_prod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a30bb68-81dd-4a4a-a539-58b38a016e8e" targetNamespace="http://schemas.microsoft.com/office/2006/metadata/properties" ma:root="true" ma:fieldsID="d41af5c836d734370eb92e7ee5f83852" ns2:_="" ns3:_="">
    <xsd:import namespace="996b2e75-67fd-4955-a3b0-5ab9934cb50b"/>
    <xsd:import namespace="ca30bb68-81dd-4a4a-a539-58b38a016e8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a30bb68-81dd-4a4a-a539-58b38a016e8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infopath/2007/PartnerControls"/>
    <ds:schemaRef ds:uri="http://schemas.openxmlformats.org/package/2006/metadata/core-properties"/>
    <ds:schemaRef ds:uri="ca30bb68-81dd-4a4a-a539-58b38a016e8e"/>
    <ds:schemaRef ds:uri="http://www.w3.org/XML/1998/namespace"/>
    <ds:schemaRef ds:uri="http://purl.org/dc/dcmitype/"/>
    <ds:schemaRef ds:uri="http://schemas.microsoft.com/office/2006/documentManagement/types"/>
    <ds:schemaRef ds:uri="996b2e75-67fd-4955-a3b0-5ab9934cb50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a30bb68-81dd-4a4a-a539-58b38a016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1783</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S14-PP-C-0136!!MSW-A</vt:lpstr>
    </vt:vector>
  </TitlesOfParts>
  <Manager/>
  <Company/>
  <LinksUpToDate>false</LinksUpToDate>
  <CharactersWithSpaces>12136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S14-PP-C-0136!!MSW-A</dc:title>
  <dc:subject>Plenipotentiary Conference (PP-14)</dc:subject>
  <dc:creator/>
  <cp:keywords>DPM_v5.7.1.47_prod</cp:keywords>
  <dc:description/>
  <cp:lastModifiedBy/>
  <cp:revision>1</cp:revision>
  <dcterms:created xsi:type="dcterms:W3CDTF">2014-11-03T12:52:00Z</dcterms:created>
  <dcterms:modified xsi:type="dcterms:W3CDTF">2014-11-03T13:15:00Z</dcterms:modified>
  <cp:category>Conference document</cp:category>
</cp:coreProperties>
</file>