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6A046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Pr>
          <w:p w:rsidR="00BD1614" w:rsidRPr="008C10D9" w:rsidRDefault="00407795" w:rsidP="006A046E">
            <w:pPr>
              <w:pStyle w:val="Committee"/>
              <w:framePr w:hSpace="0" w:wrap="auto" w:hAnchor="text" w:yAlign="inline"/>
            </w:pPr>
            <w:r w:rsidRPr="008C10D9">
              <w:t>SÉANCE PLÉNIÈRE</w:t>
            </w:r>
          </w:p>
        </w:tc>
        <w:tc>
          <w:tcPr>
            <w:tcW w:w="3120" w:type="dxa"/>
          </w:tcPr>
          <w:p w:rsidR="00BD1614" w:rsidRPr="008C10D9" w:rsidRDefault="00407795" w:rsidP="005C4A21">
            <w:pPr>
              <w:spacing w:before="0" w:line="240" w:lineRule="atLeast"/>
              <w:rPr>
                <w:rFonts w:cstheme="minorHAnsi"/>
                <w:szCs w:val="24"/>
                <w:lang w:val="en-US"/>
              </w:rPr>
            </w:pPr>
            <w:r>
              <w:rPr>
                <w:rFonts w:cstheme="minorHAnsi"/>
                <w:b/>
                <w:szCs w:val="24"/>
                <w:lang w:val="en-US"/>
              </w:rPr>
              <w:t xml:space="preserve">Document </w:t>
            </w:r>
            <w:r w:rsidR="005C4A21">
              <w:rPr>
                <w:rFonts w:cstheme="minorHAnsi"/>
                <w:b/>
                <w:szCs w:val="24"/>
                <w:lang w:val="en-US"/>
              </w:rPr>
              <w:t>146</w:t>
            </w:r>
            <w:r>
              <w:rPr>
                <w:rFonts w:cstheme="minorHAnsi"/>
                <w:b/>
                <w:szCs w:val="24"/>
                <w:lang w:val="en-US"/>
              </w:rPr>
              <w:t>-F</w:t>
            </w:r>
          </w:p>
        </w:tc>
      </w:tr>
      <w:tr w:rsidR="00BD1614" w:rsidRPr="002A6F8F" w:rsidTr="006A046E">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8C10D9" w:rsidRDefault="005C4A21" w:rsidP="006A046E">
            <w:pPr>
              <w:spacing w:before="0" w:line="240" w:lineRule="atLeast"/>
              <w:rPr>
                <w:rFonts w:cstheme="minorHAnsi"/>
                <w:b/>
                <w:szCs w:val="24"/>
                <w:lang w:val="en-US"/>
              </w:rPr>
            </w:pPr>
            <w:r>
              <w:rPr>
                <w:rFonts w:cstheme="minorHAnsi"/>
                <w:b/>
                <w:szCs w:val="24"/>
                <w:lang w:val="en-US"/>
              </w:rPr>
              <w:t>31 octobre 2014</w:t>
            </w:r>
          </w:p>
        </w:tc>
      </w:tr>
      <w:tr w:rsidR="00BD1614" w:rsidRPr="002A6F8F" w:rsidTr="006A046E">
        <w:trPr>
          <w:cantSplit/>
        </w:trPr>
        <w:tc>
          <w:tcPr>
            <w:tcW w:w="6911" w:type="dxa"/>
          </w:tcPr>
          <w:p w:rsidR="00BD1614" w:rsidRPr="008C10D9" w:rsidRDefault="00BD1614" w:rsidP="006A046E">
            <w:pPr>
              <w:spacing w:before="0" w:after="48" w:line="240" w:lineRule="atLeast"/>
              <w:rPr>
                <w:rFonts w:cstheme="minorHAnsi"/>
                <w:b/>
                <w:smallCaps/>
                <w:szCs w:val="24"/>
                <w:lang w:val="en-US"/>
              </w:rPr>
            </w:pPr>
          </w:p>
        </w:tc>
        <w:tc>
          <w:tcPr>
            <w:tcW w:w="3120" w:type="dxa"/>
          </w:tcPr>
          <w:p w:rsidR="00BD1614" w:rsidRPr="008C10D9" w:rsidRDefault="00407795" w:rsidP="006A046E">
            <w:pPr>
              <w:spacing w:before="0" w:line="240" w:lineRule="atLeast"/>
              <w:rPr>
                <w:rFonts w:cstheme="minorHAnsi"/>
                <w:b/>
                <w:szCs w:val="24"/>
                <w:lang w:val="en-US"/>
              </w:rPr>
            </w:pPr>
            <w:r w:rsidRPr="008C10D9">
              <w:rPr>
                <w:rFonts w:cstheme="minorHAnsi"/>
                <w:b/>
                <w:szCs w:val="24"/>
                <w:lang w:val="en-US"/>
              </w:rPr>
              <w:t>Original: anglais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EF13B4" w:rsidTr="006A046E">
        <w:trPr>
          <w:cantSplit/>
        </w:trPr>
        <w:tc>
          <w:tcPr>
            <w:tcW w:w="10031" w:type="dxa"/>
            <w:gridSpan w:val="2"/>
          </w:tcPr>
          <w:p w:rsidR="00BD1614" w:rsidRPr="00EF13B4" w:rsidRDefault="003A5681" w:rsidP="00EF13B4">
            <w:pPr>
              <w:pStyle w:val="Source"/>
            </w:pPr>
            <w:bookmarkStart w:id="4" w:name="dsource" w:colFirst="0" w:colLast="0"/>
            <w:bookmarkEnd w:id="3"/>
            <w:r>
              <w:t>PROCÈ</w:t>
            </w:r>
            <w:r w:rsidR="00EF13B4" w:rsidRPr="00EF13B4">
              <w:t>S-VERBAL DE LA DIXIÈME SÉ</w:t>
            </w:r>
            <w:r w:rsidR="00EF13B4">
              <w:t>ANCE PLÉNIÈ</w:t>
            </w:r>
            <w:r w:rsidR="00EF13B4" w:rsidRPr="00EF13B4">
              <w:t>RE</w:t>
            </w:r>
          </w:p>
        </w:tc>
      </w:tr>
      <w:tr w:rsidR="00BD1614" w:rsidRPr="002A6F8F" w:rsidTr="006A046E">
        <w:trPr>
          <w:cantSplit/>
        </w:trPr>
        <w:tc>
          <w:tcPr>
            <w:tcW w:w="10031" w:type="dxa"/>
            <w:gridSpan w:val="2"/>
          </w:tcPr>
          <w:p w:rsidR="00BD1614" w:rsidRPr="00542694" w:rsidRDefault="00542694" w:rsidP="006A046E">
            <w:pPr>
              <w:pStyle w:val="Title1"/>
              <w:rPr>
                <w:sz w:val="24"/>
                <w:szCs w:val="24"/>
                <w:lang w:val="en-US"/>
              </w:rPr>
            </w:pPr>
            <w:bookmarkStart w:id="5" w:name="dtitle1" w:colFirst="0" w:colLast="0"/>
            <w:bookmarkEnd w:id="4"/>
            <w:r w:rsidRPr="00542694">
              <w:rPr>
                <w:caps w:val="0"/>
                <w:sz w:val="24"/>
                <w:szCs w:val="24"/>
                <w:lang w:val="en-US"/>
              </w:rPr>
              <w:t>Lundi 27 octobre 2014, à 8 H 40</w:t>
            </w:r>
          </w:p>
        </w:tc>
      </w:tr>
      <w:tr w:rsidR="00BD1614" w:rsidRPr="002A6F8F" w:rsidTr="006A046E">
        <w:trPr>
          <w:cantSplit/>
        </w:trPr>
        <w:tc>
          <w:tcPr>
            <w:tcW w:w="10031" w:type="dxa"/>
            <w:gridSpan w:val="2"/>
          </w:tcPr>
          <w:p w:rsidR="00BD1614" w:rsidRPr="00542694" w:rsidRDefault="00542694" w:rsidP="006A046E">
            <w:pPr>
              <w:pStyle w:val="Title2"/>
              <w:rPr>
                <w:sz w:val="24"/>
                <w:szCs w:val="24"/>
              </w:rPr>
            </w:pPr>
            <w:bookmarkStart w:id="6" w:name="dtitle2" w:colFirst="0" w:colLast="0"/>
            <w:bookmarkEnd w:id="5"/>
            <w:r w:rsidRPr="00542694">
              <w:rPr>
                <w:b/>
                <w:bCs/>
                <w:caps w:val="0"/>
                <w:sz w:val="24"/>
                <w:szCs w:val="24"/>
                <w:lang w:val="fr-CH"/>
              </w:rPr>
              <w:t>Président:</w:t>
            </w:r>
            <w:r w:rsidRPr="00542694">
              <w:rPr>
                <w:caps w:val="0"/>
                <w:sz w:val="24"/>
                <w:szCs w:val="24"/>
                <w:lang w:val="fr-CH"/>
              </w:rPr>
              <w:t xml:space="preserve"> M. W. MIN</w:t>
            </w:r>
            <w:r w:rsidRPr="00542694">
              <w:rPr>
                <w:rFonts w:asciiTheme="minorHAnsi" w:hAnsiTheme="minorHAnsi"/>
                <w:caps w:val="0"/>
                <w:sz w:val="24"/>
                <w:szCs w:val="24"/>
                <w:lang w:val="fr-CH"/>
              </w:rPr>
              <w:t xml:space="preserve"> (République de Corée</w:t>
            </w:r>
            <w:r w:rsidRPr="00542694">
              <w:rPr>
                <w:caps w:val="0"/>
                <w:sz w:val="24"/>
                <w:szCs w:val="24"/>
                <w:lang w:val="fr-CH"/>
              </w:rPr>
              <w:t>)</w:t>
            </w:r>
          </w:p>
        </w:tc>
      </w:tr>
      <w:tr w:rsidR="00BD1614" w:rsidTr="006A046E">
        <w:trPr>
          <w:cantSplit/>
        </w:trPr>
        <w:tc>
          <w:tcPr>
            <w:tcW w:w="10031" w:type="dxa"/>
            <w:gridSpan w:val="2"/>
          </w:tcPr>
          <w:p w:rsidR="00BD1614" w:rsidRPr="00542694" w:rsidRDefault="00BD1614" w:rsidP="006A046E">
            <w:pPr>
              <w:pStyle w:val="Agendaitem"/>
              <w:rPr>
                <w:lang w:val="fr-FR"/>
              </w:rPr>
            </w:pPr>
            <w:bookmarkStart w:id="7" w:name="dtitle3" w:colFirst="0" w:colLast="0"/>
            <w:bookmarkEnd w:id="6"/>
          </w:p>
        </w:tc>
      </w:tr>
      <w:bookmarkEnd w:id="7"/>
    </w:tbl>
    <w:p w:rsidR="00542694" w:rsidRPr="00345386" w:rsidRDefault="00542694" w:rsidP="00542694">
      <w:pPr>
        <w:rPr>
          <w:lang w:val="fr-CH"/>
        </w:rPr>
      </w:pPr>
    </w:p>
    <w:tbl>
      <w:tblPr>
        <w:tblW w:w="10031" w:type="dxa"/>
        <w:tblLook w:val="0000" w:firstRow="0" w:lastRow="0" w:firstColumn="0" w:lastColumn="0" w:noHBand="0" w:noVBand="0"/>
      </w:tblPr>
      <w:tblGrid>
        <w:gridCol w:w="534"/>
        <w:gridCol w:w="7164"/>
        <w:gridCol w:w="2333"/>
      </w:tblGrid>
      <w:tr w:rsidR="00542694" w:rsidRPr="00BF40C1" w:rsidTr="000512E0">
        <w:tc>
          <w:tcPr>
            <w:tcW w:w="534" w:type="dxa"/>
          </w:tcPr>
          <w:p w:rsidR="00542694" w:rsidRPr="00345386" w:rsidRDefault="00542694" w:rsidP="000512E0">
            <w:pPr>
              <w:pStyle w:val="toc0"/>
              <w:rPr>
                <w:lang w:val="fr-CH"/>
              </w:rPr>
            </w:pPr>
          </w:p>
        </w:tc>
        <w:tc>
          <w:tcPr>
            <w:tcW w:w="7164" w:type="dxa"/>
          </w:tcPr>
          <w:p w:rsidR="00542694" w:rsidRPr="00BF40C1" w:rsidRDefault="00542694" w:rsidP="000512E0">
            <w:pPr>
              <w:pStyle w:val="toc0"/>
            </w:pPr>
            <w:r>
              <w:t>Sujets traités</w:t>
            </w:r>
          </w:p>
        </w:tc>
        <w:tc>
          <w:tcPr>
            <w:tcW w:w="2333" w:type="dxa"/>
          </w:tcPr>
          <w:p w:rsidR="00542694" w:rsidRPr="00BF40C1" w:rsidRDefault="00542694" w:rsidP="000512E0">
            <w:pPr>
              <w:pStyle w:val="toc0"/>
              <w:jc w:val="center"/>
            </w:pPr>
            <w:r w:rsidRPr="003000D8">
              <w:t>Documents</w:t>
            </w:r>
          </w:p>
        </w:tc>
      </w:tr>
      <w:tr w:rsidR="00542694" w:rsidRPr="00BF40C1" w:rsidTr="000512E0">
        <w:tc>
          <w:tcPr>
            <w:tcW w:w="534" w:type="dxa"/>
          </w:tcPr>
          <w:p w:rsidR="00542694" w:rsidRPr="00BF40C1" w:rsidRDefault="00542694" w:rsidP="000512E0">
            <w:pPr>
              <w:ind w:left="567" w:hanging="567"/>
            </w:pPr>
            <w:r>
              <w:t>1</w:t>
            </w:r>
          </w:p>
        </w:tc>
        <w:tc>
          <w:tcPr>
            <w:tcW w:w="7164" w:type="dxa"/>
          </w:tcPr>
          <w:p w:rsidR="00542694" w:rsidRPr="00345386" w:rsidRDefault="00542694" w:rsidP="000512E0">
            <w:pPr>
              <w:ind w:left="33"/>
              <w:rPr>
                <w:lang w:val="fr-CH"/>
              </w:rPr>
            </w:pPr>
            <w:r w:rsidRPr="00345386">
              <w:rPr>
                <w:lang w:val="fr-CH"/>
              </w:rPr>
              <w:t xml:space="preserve">Choix définitif de la </w:t>
            </w:r>
            <w:r>
              <w:rPr>
                <w:lang w:val="fr-CH"/>
              </w:rPr>
              <w:t>classe</w:t>
            </w:r>
            <w:r w:rsidRPr="00345386">
              <w:rPr>
                <w:lang w:val="fr-CH"/>
              </w:rPr>
              <w:t xml:space="preserve"> de contribution </w:t>
            </w:r>
            <w:r>
              <w:rPr>
                <w:lang w:val="fr-CH"/>
              </w:rPr>
              <w:t>par les</w:t>
            </w:r>
            <w:r w:rsidRPr="00345386">
              <w:rPr>
                <w:lang w:val="fr-CH"/>
              </w:rPr>
              <w:t xml:space="preserve"> </w:t>
            </w:r>
            <w:r w:rsidR="005C502C">
              <w:rPr>
                <w:lang w:val="fr-CH"/>
              </w:rPr>
              <w:t>Etats Membres</w:t>
            </w:r>
          </w:p>
        </w:tc>
        <w:tc>
          <w:tcPr>
            <w:tcW w:w="2333" w:type="dxa"/>
          </w:tcPr>
          <w:p w:rsidR="00542694" w:rsidRPr="00BF40C1" w:rsidRDefault="00542694" w:rsidP="000512E0">
            <w:pPr>
              <w:jc w:val="center"/>
            </w:pPr>
            <w:r>
              <w:t>–</w:t>
            </w:r>
          </w:p>
        </w:tc>
      </w:tr>
      <w:tr w:rsidR="00542694" w:rsidRPr="00BF40C1" w:rsidTr="000512E0">
        <w:tc>
          <w:tcPr>
            <w:tcW w:w="534" w:type="dxa"/>
          </w:tcPr>
          <w:p w:rsidR="00542694" w:rsidRPr="00BF40C1" w:rsidRDefault="00542694" w:rsidP="000512E0">
            <w:pPr>
              <w:ind w:left="567" w:hanging="567"/>
            </w:pPr>
            <w:r>
              <w:t>2</w:t>
            </w:r>
          </w:p>
        </w:tc>
        <w:tc>
          <w:tcPr>
            <w:tcW w:w="7164" w:type="dxa"/>
          </w:tcPr>
          <w:p w:rsidR="00542694" w:rsidRPr="00345386" w:rsidRDefault="00542694" w:rsidP="000512E0">
            <w:pPr>
              <w:tabs>
                <w:tab w:val="clear" w:pos="567"/>
              </w:tabs>
              <w:rPr>
                <w:lang w:val="fr-CH"/>
              </w:rPr>
            </w:pPr>
            <w:r w:rsidRPr="00345386">
              <w:rPr>
                <w:lang w:val="fr-CH"/>
              </w:rPr>
              <w:t xml:space="preserve">Election des membres du Comité </w:t>
            </w:r>
            <w:r>
              <w:rPr>
                <w:lang w:val="fr-CH"/>
              </w:rPr>
              <w:t xml:space="preserve">du Règlement </w:t>
            </w:r>
            <w:r w:rsidRPr="00345386">
              <w:rPr>
                <w:lang w:val="fr-CH"/>
              </w:rPr>
              <w:t xml:space="preserve">des radiocommunications et des </w:t>
            </w:r>
            <w:r>
              <w:rPr>
                <w:lang w:val="fr-CH"/>
              </w:rPr>
              <w:t>Etats Membres du Conseil</w:t>
            </w:r>
            <w:r w:rsidRPr="00345386">
              <w:rPr>
                <w:lang w:val="fr-CH"/>
              </w:rPr>
              <w:t xml:space="preserve"> </w:t>
            </w:r>
          </w:p>
        </w:tc>
        <w:tc>
          <w:tcPr>
            <w:tcW w:w="2333" w:type="dxa"/>
          </w:tcPr>
          <w:p w:rsidR="00542694" w:rsidRPr="00BF40C1" w:rsidRDefault="00542694" w:rsidP="000512E0">
            <w:pPr>
              <w:jc w:val="center"/>
            </w:pPr>
            <w:r>
              <w:t>99, 100, 102(Rév.2), 105,</w:t>
            </w:r>
            <w:r w:rsidRPr="00F6073E">
              <w:t xml:space="preserve"> 110</w:t>
            </w:r>
          </w:p>
        </w:tc>
      </w:tr>
      <w:tr w:rsidR="00542694" w:rsidRPr="00BF40C1" w:rsidTr="000512E0">
        <w:tc>
          <w:tcPr>
            <w:tcW w:w="534" w:type="dxa"/>
          </w:tcPr>
          <w:p w:rsidR="00542694" w:rsidRPr="00BF40C1" w:rsidRDefault="00542694" w:rsidP="000512E0">
            <w:pPr>
              <w:ind w:left="567" w:hanging="567"/>
            </w:pPr>
            <w:r>
              <w:t>3</w:t>
            </w:r>
          </w:p>
        </w:tc>
        <w:tc>
          <w:tcPr>
            <w:tcW w:w="7164" w:type="dxa"/>
          </w:tcPr>
          <w:p w:rsidR="00542694" w:rsidRPr="00C51B32" w:rsidRDefault="00542694" w:rsidP="000512E0">
            <w:pPr>
              <w:tabs>
                <w:tab w:val="clear" w:pos="567"/>
                <w:tab w:val="left" w:pos="0"/>
              </w:tabs>
              <w:rPr>
                <w:lang w:val="fr-CH"/>
              </w:rPr>
            </w:pPr>
            <w:r w:rsidRPr="00C51B32">
              <w:rPr>
                <w:lang w:val="fr-CH"/>
              </w:rPr>
              <w:t>Déclarations de politique générale (</w:t>
            </w:r>
            <w:r>
              <w:rPr>
                <w:lang w:val="fr-CH"/>
              </w:rPr>
              <w:t>suite</w:t>
            </w:r>
            <w:r w:rsidRPr="00C51B32">
              <w:rPr>
                <w:lang w:val="fr-CH"/>
              </w:rPr>
              <w:t>)</w:t>
            </w:r>
          </w:p>
        </w:tc>
        <w:tc>
          <w:tcPr>
            <w:tcW w:w="2333" w:type="dxa"/>
          </w:tcPr>
          <w:p w:rsidR="00542694" w:rsidRPr="00BF40C1" w:rsidRDefault="00542694" w:rsidP="000512E0">
            <w:pPr>
              <w:jc w:val="center"/>
            </w:pPr>
            <w:r>
              <w:t>–</w:t>
            </w:r>
          </w:p>
        </w:tc>
      </w:tr>
    </w:tbl>
    <w:p w:rsidR="00542694" w:rsidRPr="00BF40C1" w:rsidRDefault="00542694" w:rsidP="00542694">
      <w:pPr>
        <w:spacing w:line="480" w:lineRule="auto"/>
      </w:pPr>
    </w:p>
    <w:p w:rsidR="00542694" w:rsidRPr="00BF40C1" w:rsidRDefault="00542694" w:rsidP="00542694">
      <w:pPr>
        <w:tabs>
          <w:tab w:val="clear" w:pos="567"/>
          <w:tab w:val="clear" w:pos="1134"/>
          <w:tab w:val="clear" w:pos="1701"/>
          <w:tab w:val="clear" w:pos="2268"/>
          <w:tab w:val="clear" w:pos="2835"/>
        </w:tabs>
        <w:overflowPunct/>
        <w:autoSpaceDE/>
        <w:autoSpaceDN/>
        <w:adjustRightInd/>
        <w:spacing w:before="0" w:line="480" w:lineRule="auto"/>
        <w:textAlignment w:val="auto"/>
      </w:pPr>
      <w:r w:rsidRPr="00BF40C1">
        <w:br w:type="page"/>
      </w:r>
    </w:p>
    <w:p w:rsidR="00542694" w:rsidRPr="00160C95" w:rsidRDefault="00542694" w:rsidP="00542694">
      <w:pPr>
        <w:pStyle w:val="Heading1"/>
        <w:rPr>
          <w:lang w:val="fr-CH"/>
        </w:rPr>
      </w:pPr>
      <w:r w:rsidRPr="00160C95">
        <w:rPr>
          <w:lang w:val="fr-CH"/>
        </w:rPr>
        <w:lastRenderedPageBreak/>
        <w:t>1</w:t>
      </w:r>
      <w:r w:rsidRPr="00160C95">
        <w:rPr>
          <w:lang w:val="fr-CH"/>
        </w:rPr>
        <w:tab/>
        <w:t xml:space="preserve">Choix définitif de la classe de contribution </w:t>
      </w:r>
      <w:r>
        <w:rPr>
          <w:lang w:val="fr-CH"/>
        </w:rPr>
        <w:t>par les</w:t>
      </w:r>
      <w:r w:rsidRPr="00160C95">
        <w:rPr>
          <w:lang w:val="fr-CH"/>
        </w:rPr>
        <w:t xml:space="preserve"> Etats Membres</w:t>
      </w:r>
    </w:p>
    <w:p w:rsidR="00542694" w:rsidRPr="002C5863" w:rsidRDefault="00542694" w:rsidP="00542694">
      <w:pPr>
        <w:rPr>
          <w:lang w:val="fr-CH"/>
        </w:rPr>
      </w:pPr>
      <w:r w:rsidRPr="005836CF">
        <w:rPr>
          <w:lang w:val="fr-CH"/>
        </w:rPr>
        <w:t>1.1</w:t>
      </w:r>
      <w:r w:rsidRPr="005836CF">
        <w:rPr>
          <w:lang w:val="fr-CH"/>
        </w:rPr>
        <w:tab/>
        <w:t xml:space="preserve">Le </w:t>
      </w:r>
      <w:r w:rsidRPr="005836CF">
        <w:rPr>
          <w:b/>
          <w:bCs/>
          <w:lang w:val="fr-CH"/>
        </w:rPr>
        <w:t>Secrétaire général</w:t>
      </w:r>
      <w:r w:rsidRPr="005836CF">
        <w:rPr>
          <w:lang w:val="fr-CH"/>
        </w:rPr>
        <w:t xml:space="preserve"> </w:t>
      </w:r>
      <w:r>
        <w:rPr>
          <w:lang w:val="fr-CH"/>
        </w:rPr>
        <w:t>rappelle</w:t>
      </w:r>
      <w:r w:rsidRPr="005836CF">
        <w:rPr>
          <w:lang w:val="fr-CH"/>
        </w:rPr>
        <w:t xml:space="preserve"> que le délai fixé pour la notification du choix définitif de la</w:t>
      </w:r>
      <w:r>
        <w:rPr>
          <w:lang w:val="fr-CH"/>
        </w:rPr>
        <w:t xml:space="preserve"> classe de contribution a expiré ce matin. S'il est e</w:t>
      </w:r>
      <w:r w:rsidRPr="005836CF">
        <w:rPr>
          <w:lang w:val="fr-CH"/>
        </w:rPr>
        <w:t xml:space="preserve">ncourageant que </w:t>
      </w:r>
      <w:r>
        <w:rPr>
          <w:lang w:val="fr-CH"/>
        </w:rPr>
        <w:t>certains Etats Membres aient choisi d'augmenter le nombre de leurs unités contributives, il est décevant que d'autres aient décidé de le réduire, avec pour conséquence une baisse globale de 10 et 5/8 unités contributives, représentant un manque à gagner de 13,5 millions CHF. L'équipe de direction se trouve dans une situation difficile: elle doit, en 36 heures, élaborer un budget équilibré pour la période 2016-2019 à partir de chiffres très différents de ceux qui étaient attendus. Une baisse aussi importante aura inévitablement des répercussions sur la conduite des activités. Le moment est venu de revoir les procédures de financement de l'Union de sorte que celle-ci puisse réaliser les objectifs fixés par les Membres. La stabilité du financement est cruciale à cet égard. En particulier, le délai de notification de la classe de contributi</w:t>
      </w:r>
      <w:r w:rsidR="003A5681">
        <w:rPr>
          <w:lang w:val="fr-CH"/>
        </w:rPr>
        <w:t>on pourrait être fixé plus tôt –</w:t>
      </w:r>
      <w:r>
        <w:rPr>
          <w:lang w:val="fr-CH"/>
        </w:rPr>
        <w:t xml:space="preserve"> un mois avant la Conférence de </w:t>
      </w:r>
      <w:r w:rsidR="003A5681">
        <w:rPr>
          <w:lang w:val="fr-CH"/>
        </w:rPr>
        <w:t>plénipotentiaires, par exemple –</w:t>
      </w:r>
      <w:r>
        <w:rPr>
          <w:lang w:val="fr-CH"/>
        </w:rPr>
        <w:t xml:space="preserve"> puisque désormais le montant maximal de l'unité contributive est décidé bien avant. Un tel changement pourrait se faire sans modification de la Constitution ou de la Convention et présenterait en outre l'avantage de séparer dans le temps la procédure relative au financement et celle liée aux élections. Si les deux sont indépendantes, le fait qu'actuellement elles se déroulent quasiment en même temps peut mettre certains pays en mauvaise posture. Le Secrétaire général exhorte les Etats Membres à réfléchir à des moyens innovants d'assurer à l'Union de nouvelles recettes et à permettre à la nouvelle équipe de direction de faire de même. Enfin, il note avec satisfaction que les trois plus grands contributeurs, l'Allemagne, les Etats-Unis et le Japon, ont conservé leur nombre d'unités contributives inchangé. Toute contribution volontaire supplémentaire de la part de tout Etat Membre sera la bienvenue.</w:t>
      </w:r>
    </w:p>
    <w:p w:rsidR="00542694" w:rsidRPr="00DE291A" w:rsidRDefault="00542694" w:rsidP="00542694">
      <w:pPr>
        <w:rPr>
          <w:lang w:val="fr-CH"/>
        </w:rPr>
      </w:pPr>
      <w:r w:rsidRPr="0061739C">
        <w:rPr>
          <w:lang w:val="fr-CH"/>
        </w:rPr>
        <w:t>1.2</w:t>
      </w:r>
      <w:r w:rsidRPr="0061739C">
        <w:rPr>
          <w:lang w:val="fr-CH"/>
        </w:rPr>
        <w:tab/>
        <w:t xml:space="preserve">Le </w:t>
      </w:r>
      <w:r w:rsidRPr="0061739C">
        <w:rPr>
          <w:b/>
          <w:bCs/>
          <w:lang w:val="fr-CH"/>
        </w:rPr>
        <w:t>Président</w:t>
      </w:r>
      <w:r w:rsidRPr="0061739C">
        <w:rPr>
          <w:lang w:val="fr-CH"/>
        </w:rPr>
        <w:t xml:space="preserve"> dit que</w:t>
      </w:r>
      <w:r>
        <w:rPr>
          <w:lang w:val="fr-CH"/>
        </w:rPr>
        <w:t xml:space="preserve">, lorsqu'elle examinera le </w:t>
      </w:r>
      <w:r w:rsidRPr="0061739C">
        <w:rPr>
          <w:lang w:val="fr-CH"/>
        </w:rPr>
        <w:t xml:space="preserve">projet de plan financier pour 2016-2019, la </w:t>
      </w:r>
      <w:r>
        <w:rPr>
          <w:lang w:val="fr-CH"/>
        </w:rPr>
        <w:t>Commission 6 pourra se pencher sur les questions soulevées et les suggestions faites par le Secrétaire général. Face à une demande croissante d'activités de l'UIT, une prévisibilité financière et des approches créatives en matière de financement sont nécessaires pour soutenir l'Union et faire en sorte qu'elle puisse remplir sa mission.</w:t>
      </w:r>
    </w:p>
    <w:p w:rsidR="00542694" w:rsidRPr="000A7AFA" w:rsidRDefault="00542694" w:rsidP="00542694">
      <w:pPr>
        <w:rPr>
          <w:lang w:val="fr-CH"/>
        </w:rPr>
      </w:pPr>
      <w:r w:rsidRPr="000A7AFA">
        <w:rPr>
          <w:lang w:val="fr-CH"/>
        </w:rPr>
        <w:t>1.3</w:t>
      </w:r>
      <w:r w:rsidRPr="000A7AFA">
        <w:rPr>
          <w:lang w:val="fr-CH"/>
        </w:rPr>
        <w:tab/>
        <w:t xml:space="preserve">Le </w:t>
      </w:r>
      <w:r w:rsidRPr="000A7AFA">
        <w:rPr>
          <w:b/>
          <w:bCs/>
          <w:lang w:val="fr-CH"/>
        </w:rPr>
        <w:t>délégué de la République sudafricaine</w:t>
      </w:r>
      <w:r w:rsidRPr="000A7AFA">
        <w:rPr>
          <w:lang w:val="fr-CH"/>
        </w:rPr>
        <w:t xml:space="preserve"> dit </w:t>
      </w:r>
      <w:r>
        <w:rPr>
          <w:lang w:val="fr-CH"/>
        </w:rPr>
        <w:t>que, bien qu'étant relativement petit, son pays a décidé de maintenir son nombre d'unité contributives inchangé, preuve de l'importance</w:t>
      </w:r>
      <w:r w:rsidRPr="000A7AFA">
        <w:rPr>
          <w:lang w:val="fr-CH"/>
        </w:rPr>
        <w:t xml:space="preserve"> </w:t>
      </w:r>
      <w:r>
        <w:rPr>
          <w:lang w:val="fr-CH"/>
        </w:rPr>
        <w:t>qu'il attache aux travaux de l'Union.</w:t>
      </w:r>
    </w:p>
    <w:p w:rsidR="00542694" w:rsidRPr="00935CEF" w:rsidRDefault="00542694" w:rsidP="00542694">
      <w:pPr>
        <w:rPr>
          <w:lang w:val="fr-CH"/>
        </w:rPr>
      </w:pPr>
      <w:r w:rsidRPr="000A7AFA">
        <w:rPr>
          <w:lang w:val="fr-CH"/>
        </w:rPr>
        <w:t>1.4</w:t>
      </w:r>
      <w:r w:rsidRPr="000A7AFA">
        <w:rPr>
          <w:lang w:val="fr-CH"/>
        </w:rPr>
        <w:tab/>
      </w:r>
      <w:r>
        <w:rPr>
          <w:lang w:val="fr-CH"/>
        </w:rPr>
        <w:t>Le</w:t>
      </w:r>
      <w:r w:rsidRPr="000A7AFA">
        <w:rPr>
          <w:lang w:val="fr-CH"/>
        </w:rPr>
        <w:t xml:space="preserve"> </w:t>
      </w:r>
      <w:r w:rsidRPr="000A7AFA">
        <w:rPr>
          <w:b/>
          <w:bCs/>
          <w:lang w:val="fr-CH"/>
        </w:rPr>
        <w:t>délégué des Emirats arabes unis</w:t>
      </w:r>
      <w:r w:rsidRPr="000A7AFA">
        <w:rPr>
          <w:lang w:val="fr-CH"/>
        </w:rPr>
        <w:t xml:space="preserve"> appuie la suggestion faite par le </w:t>
      </w:r>
      <w:r>
        <w:rPr>
          <w:lang w:val="fr-CH"/>
        </w:rPr>
        <w:t>Secrétaire géné</w:t>
      </w:r>
      <w:r w:rsidRPr="000A7AFA">
        <w:rPr>
          <w:lang w:val="fr-CH"/>
        </w:rPr>
        <w:t>ral</w:t>
      </w:r>
      <w:r>
        <w:rPr>
          <w:lang w:val="fr-CH"/>
        </w:rPr>
        <w:t>: la nouvelle équipe de direction et le Conseil devraient avoir la possibilité de rechercher de nouvelles sources de recettes de manière à éviter une situation analogue à l'avenir.</w:t>
      </w:r>
    </w:p>
    <w:p w:rsidR="00542694" w:rsidRPr="00702295" w:rsidRDefault="00542694" w:rsidP="00542694">
      <w:pPr>
        <w:rPr>
          <w:lang w:val="fr-CH"/>
        </w:rPr>
      </w:pPr>
      <w:r w:rsidRPr="00702295">
        <w:rPr>
          <w:lang w:val="fr-CH"/>
        </w:rPr>
        <w:t>1.5</w:t>
      </w:r>
      <w:r w:rsidRPr="00702295">
        <w:rPr>
          <w:lang w:val="fr-CH"/>
        </w:rPr>
        <w:tab/>
        <w:t xml:space="preserve">Le </w:t>
      </w:r>
      <w:r>
        <w:rPr>
          <w:b/>
          <w:bCs/>
          <w:lang w:val="fr-CH"/>
        </w:rPr>
        <w:t>délégué du Nigé</w:t>
      </w:r>
      <w:r w:rsidRPr="00702295">
        <w:rPr>
          <w:b/>
          <w:bCs/>
          <w:lang w:val="fr-CH"/>
        </w:rPr>
        <w:t>ria</w:t>
      </w:r>
      <w:r w:rsidRPr="00702295">
        <w:rPr>
          <w:lang w:val="fr-CH"/>
        </w:rPr>
        <w:t xml:space="preserve"> </w:t>
      </w:r>
      <w:r>
        <w:rPr>
          <w:lang w:val="fr-CH"/>
        </w:rPr>
        <w:t>assure que son pays maintiendra à un niveau inchangé</w:t>
      </w:r>
      <w:r w:rsidRPr="00702295">
        <w:rPr>
          <w:lang w:val="fr-CH"/>
        </w:rPr>
        <w:t xml:space="preserve"> son nombre d'</w:t>
      </w:r>
      <w:r>
        <w:rPr>
          <w:lang w:val="fr-CH"/>
        </w:rPr>
        <w:t>unités contributives. Il soutiendra la nouvelle équipe de direction de l'UIT et souhaite que les autres administrations aillent dans le même sens.</w:t>
      </w:r>
    </w:p>
    <w:p w:rsidR="00542694" w:rsidRPr="00DB486C" w:rsidRDefault="00542694" w:rsidP="00542694">
      <w:pPr>
        <w:rPr>
          <w:lang w:val="fr-CH"/>
        </w:rPr>
      </w:pPr>
      <w:r w:rsidRPr="00702295">
        <w:rPr>
          <w:lang w:val="fr-CH"/>
        </w:rPr>
        <w:t>1.6</w:t>
      </w:r>
      <w:r w:rsidRPr="00702295">
        <w:rPr>
          <w:lang w:val="fr-CH"/>
        </w:rPr>
        <w:tab/>
      </w:r>
      <w:r>
        <w:rPr>
          <w:lang w:val="fr-CH"/>
        </w:rPr>
        <w:t>La</w:t>
      </w:r>
      <w:r w:rsidRPr="00702295">
        <w:rPr>
          <w:lang w:val="fr-CH"/>
        </w:rPr>
        <w:t xml:space="preserve"> </w:t>
      </w:r>
      <w:r w:rsidRPr="00702295">
        <w:rPr>
          <w:b/>
          <w:bCs/>
          <w:lang w:val="fr-CH"/>
        </w:rPr>
        <w:t>délégué</w:t>
      </w:r>
      <w:r>
        <w:rPr>
          <w:b/>
          <w:bCs/>
          <w:lang w:val="fr-CH"/>
        </w:rPr>
        <w:t>e</w:t>
      </w:r>
      <w:r w:rsidRPr="00702295">
        <w:rPr>
          <w:b/>
          <w:bCs/>
          <w:lang w:val="fr-CH"/>
        </w:rPr>
        <w:t xml:space="preserve"> du Pakistan</w:t>
      </w:r>
      <w:r w:rsidRPr="00702295">
        <w:rPr>
          <w:lang w:val="fr-CH"/>
        </w:rPr>
        <w:t xml:space="preserve"> appuie les suggestions faites par le </w:t>
      </w:r>
      <w:r>
        <w:rPr>
          <w:lang w:val="fr-CH"/>
        </w:rPr>
        <w:t>Secrétaire général, en ce qui concerne notamment la notification par les Etats Membres de la classe de contribution choisie et la séparation de ce processus de la Conférence de plénipotentiaires. Le nombre des unités contributives de son pays reste inchangé.</w:t>
      </w:r>
    </w:p>
    <w:p w:rsidR="00542694" w:rsidRPr="00DB486C" w:rsidRDefault="00542694" w:rsidP="00542694">
      <w:pPr>
        <w:rPr>
          <w:lang w:val="fr-CH"/>
        </w:rPr>
      </w:pPr>
      <w:r w:rsidRPr="00DB486C">
        <w:rPr>
          <w:lang w:val="fr-CH"/>
        </w:rPr>
        <w:t>1.7</w:t>
      </w:r>
      <w:r w:rsidRPr="00DB486C">
        <w:rPr>
          <w:lang w:val="fr-CH"/>
        </w:rPr>
        <w:tab/>
        <w:t xml:space="preserve">Le </w:t>
      </w:r>
      <w:r w:rsidRPr="00DB486C">
        <w:rPr>
          <w:b/>
          <w:bCs/>
          <w:lang w:val="fr-CH"/>
        </w:rPr>
        <w:t>délégué de la Chine</w:t>
      </w:r>
      <w:r w:rsidRPr="00DB486C">
        <w:rPr>
          <w:lang w:val="fr-CH"/>
        </w:rPr>
        <w:t xml:space="preserve">, réaffirmant </w:t>
      </w:r>
      <w:r>
        <w:rPr>
          <w:lang w:val="fr-CH"/>
        </w:rPr>
        <w:t>l'engagement</w:t>
      </w:r>
      <w:r w:rsidRPr="00DB486C">
        <w:rPr>
          <w:lang w:val="fr-CH"/>
        </w:rPr>
        <w:t xml:space="preserve"> de son pays à</w:t>
      </w:r>
      <w:r>
        <w:rPr>
          <w:lang w:val="fr-CH"/>
        </w:rPr>
        <w:t xml:space="preserve"> l'égard de</w:t>
      </w:r>
      <w:r w:rsidRPr="00DB486C">
        <w:rPr>
          <w:lang w:val="fr-CH"/>
        </w:rPr>
        <w:t xml:space="preserve"> l'UIT, annonce que son </w:t>
      </w:r>
      <w:r>
        <w:rPr>
          <w:lang w:val="fr-CH"/>
        </w:rPr>
        <w:t>Gouvernement donnera 2 millions de USD supplémentaires au cours des quatre prochaines années.</w:t>
      </w:r>
    </w:p>
    <w:p w:rsidR="00542694" w:rsidRPr="00EC1A7A" w:rsidRDefault="00542694" w:rsidP="00542694">
      <w:pPr>
        <w:rPr>
          <w:lang w:val="fr-CH"/>
        </w:rPr>
      </w:pPr>
      <w:r w:rsidRPr="00106BE1">
        <w:rPr>
          <w:lang w:val="fr-CH"/>
        </w:rPr>
        <w:lastRenderedPageBreak/>
        <w:t>1.8</w:t>
      </w:r>
      <w:r w:rsidRPr="00106BE1">
        <w:rPr>
          <w:lang w:val="fr-CH"/>
        </w:rPr>
        <w:tab/>
        <w:t xml:space="preserve">Le </w:t>
      </w:r>
      <w:r w:rsidRPr="00106BE1">
        <w:rPr>
          <w:b/>
          <w:bCs/>
          <w:lang w:val="fr-CH"/>
        </w:rPr>
        <w:t>Secrétaire général</w:t>
      </w:r>
      <w:r w:rsidRPr="00106BE1">
        <w:rPr>
          <w:lang w:val="fr-CH"/>
        </w:rPr>
        <w:t xml:space="preserve"> </w:t>
      </w:r>
      <w:r>
        <w:rPr>
          <w:lang w:val="fr-CH"/>
        </w:rPr>
        <w:t>remercie la Chine de son soutien constant à l'UIT et rend hommage au Secrétaire général élu, M. Zhao, avec lequel il a toujours entretenu d'excellentes relations de travail. Son élection traduit la confiance des Etats Membres de l'Union à l'égard de la Chine et de la personne de M. Zhao.</w:t>
      </w:r>
    </w:p>
    <w:p w:rsidR="00542694" w:rsidRPr="00160C95" w:rsidRDefault="00542694" w:rsidP="00542694">
      <w:pPr>
        <w:pStyle w:val="Heading1"/>
        <w:rPr>
          <w:lang w:val="fr-CH"/>
        </w:rPr>
      </w:pPr>
      <w:r w:rsidRPr="00160C95">
        <w:rPr>
          <w:lang w:val="fr-CH"/>
        </w:rPr>
        <w:t>2</w:t>
      </w:r>
      <w:r w:rsidRPr="00160C95">
        <w:rPr>
          <w:lang w:val="fr-CH"/>
        </w:rPr>
        <w:tab/>
        <w:t xml:space="preserve">Election des membres du Comité </w:t>
      </w:r>
      <w:r>
        <w:rPr>
          <w:lang w:val="fr-CH"/>
        </w:rPr>
        <w:t xml:space="preserve">du Règlement </w:t>
      </w:r>
      <w:r w:rsidRPr="00160C95">
        <w:rPr>
          <w:lang w:val="fr-CH"/>
        </w:rPr>
        <w:t>des radiocommunications et des Etats Membres du Consei</w:t>
      </w:r>
      <w:r>
        <w:rPr>
          <w:lang w:val="fr-CH"/>
        </w:rPr>
        <w:t>l</w:t>
      </w:r>
      <w:r w:rsidR="003A5681">
        <w:rPr>
          <w:lang w:val="fr-CH"/>
        </w:rPr>
        <w:t xml:space="preserve"> (Documents 99, 100, 102(Ré</w:t>
      </w:r>
      <w:r w:rsidRPr="00160C95">
        <w:rPr>
          <w:lang w:val="fr-CH"/>
        </w:rPr>
        <w:t>v.2), 105 and 110)</w:t>
      </w:r>
    </w:p>
    <w:p w:rsidR="00542694" w:rsidRPr="00B41838" w:rsidRDefault="00542694" w:rsidP="00542694">
      <w:pPr>
        <w:rPr>
          <w:lang w:val="fr-CH"/>
        </w:rPr>
      </w:pPr>
      <w:r w:rsidRPr="005F5196">
        <w:rPr>
          <w:lang w:val="fr-CH"/>
        </w:rPr>
        <w:t xml:space="preserve">2.1 </w:t>
      </w:r>
      <w:r w:rsidRPr="005F5196">
        <w:rPr>
          <w:lang w:val="fr-CH"/>
        </w:rPr>
        <w:tab/>
        <w:t xml:space="preserve">Le </w:t>
      </w:r>
      <w:r w:rsidRPr="005F5196">
        <w:rPr>
          <w:b/>
          <w:lang w:val="fr-CH"/>
        </w:rPr>
        <w:t>Président de la Commission 2</w:t>
      </w:r>
      <w:r w:rsidRPr="005F5196">
        <w:rPr>
          <w:lang w:val="fr-CH"/>
        </w:rPr>
        <w:t>, rappelant que la Conférence a déjà pris note des transferts de pouvoirs de Malte aux Pays-Bas (Document 99),</w:t>
      </w:r>
      <w:r>
        <w:rPr>
          <w:lang w:val="fr-CH"/>
        </w:rPr>
        <w:t xml:space="preserve"> de l'Islande au D</w:t>
      </w:r>
      <w:r w:rsidRPr="005F5196">
        <w:rPr>
          <w:lang w:val="fr-CH"/>
        </w:rPr>
        <w:t>anemark</w:t>
      </w:r>
      <w:r>
        <w:rPr>
          <w:lang w:val="fr-CH"/>
        </w:rPr>
        <w:t xml:space="preserve"> (Document 100)</w:t>
      </w:r>
      <w:r w:rsidRPr="005F5196">
        <w:rPr>
          <w:lang w:val="fr-CH"/>
        </w:rPr>
        <w:t xml:space="preserve"> </w:t>
      </w:r>
      <w:r>
        <w:rPr>
          <w:lang w:val="fr-CH"/>
        </w:rPr>
        <w:t xml:space="preserve">et de la Guinée au Mali (Document 105), annonce que la délégation du </w:t>
      </w:r>
      <w:r w:rsidRPr="005F5196">
        <w:rPr>
          <w:lang w:val="fr-CH"/>
        </w:rPr>
        <w:t xml:space="preserve">Panama, </w:t>
      </w:r>
      <w:r>
        <w:rPr>
          <w:lang w:val="fr-CH"/>
        </w:rPr>
        <w:t>conformément au numéro</w:t>
      </w:r>
      <w:r w:rsidRPr="005F5196">
        <w:rPr>
          <w:lang w:val="fr-CH"/>
        </w:rPr>
        <w:t xml:space="preserve"> 336 </w:t>
      </w:r>
      <w:r>
        <w:rPr>
          <w:lang w:val="fr-CH"/>
        </w:rPr>
        <w:t>de la</w:t>
      </w:r>
      <w:r w:rsidRPr="005F5196">
        <w:rPr>
          <w:lang w:val="fr-CH"/>
        </w:rPr>
        <w:t xml:space="preserve"> Convention, </w:t>
      </w:r>
      <w:r>
        <w:rPr>
          <w:lang w:val="fr-CH"/>
        </w:rPr>
        <w:t xml:space="preserve">a donné mandat à la délégation du Costa Rica pour exercer son droit de vote à partir du lundi 27 octobre </w:t>
      </w:r>
      <w:r w:rsidR="003A5681">
        <w:rPr>
          <w:lang w:val="fr-CH"/>
        </w:rPr>
        <w:t xml:space="preserve">2014 </w:t>
      </w:r>
      <w:r>
        <w:rPr>
          <w:lang w:val="fr-CH"/>
        </w:rPr>
        <w:t xml:space="preserve">pour les élections qui doivent encore avoir lieu, auxquelles elle ne pourra pas assister (Document 110). </w:t>
      </w:r>
    </w:p>
    <w:p w:rsidR="00542694" w:rsidRPr="004A216C" w:rsidRDefault="00542694" w:rsidP="00542694">
      <w:pPr>
        <w:rPr>
          <w:lang w:val="fr-CH"/>
        </w:rPr>
      </w:pPr>
      <w:r w:rsidRPr="004A216C">
        <w:rPr>
          <w:lang w:val="fr-CH"/>
        </w:rPr>
        <w:t>2.2</w:t>
      </w:r>
      <w:r w:rsidRPr="004A216C">
        <w:rPr>
          <w:lang w:val="fr-CH"/>
        </w:rPr>
        <w:tab/>
        <w:t xml:space="preserve">Il est pris </w:t>
      </w:r>
      <w:r w:rsidRPr="004A216C">
        <w:rPr>
          <w:b/>
          <w:lang w:val="fr-CH"/>
        </w:rPr>
        <w:t xml:space="preserve">note </w:t>
      </w:r>
      <w:r w:rsidRPr="004A216C">
        <w:rPr>
          <w:bCs/>
          <w:lang w:val="fr-CH"/>
        </w:rPr>
        <w:t>de cette procuration</w:t>
      </w:r>
      <w:r w:rsidRPr="004A216C">
        <w:rPr>
          <w:lang w:val="fr-CH"/>
        </w:rPr>
        <w:t>.</w:t>
      </w:r>
    </w:p>
    <w:p w:rsidR="00542694" w:rsidRPr="00A82DB6" w:rsidRDefault="00542694" w:rsidP="00542694">
      <w:pPr>
        <w:rPr>
          <w:lang w:val="fr-CH"/>
        </w:rPr>
      </w:pPr>
      <w:r w:rsidRPr="0097742A">
        <w:rPr>
          <w:bCs/>
          <w:lang w:val="fr-CH"/>
        </w:rPr>
        <w:t>2.3</w:t>
      </w:r>
      <w:r w:rsidRPr="0097742A">
        <w:rPr>
          <w:bCs/>
          <w:lang w:val="fr-CH"/>
        </w:rPr>
        <w:tab/>
        <w:t xml:space="preserve">Le </w:t>
      </w:r>
      <w:r w:rsidRPr="0097742A">
        <w:rPr>
          <w:b/>
          <w:bCs/>
          <w:lang w:val="fr-CH"/>
        </w:rPr>
        <w:t>Président</w:t>
      </w:r>
      <w:r w:rsidRPr="0097742A">
        <w:rPr>
          <w:lang w:val="fr-CH"/>
        </w:rPr>
        <w:t xml:space="preserve"> invite les délégations</w:t>
      </w:r>
      <w:r>
        <w:rPr>
          <w:lang w:val="fr-CH"/>
        </w:rPr>
        <w:t xml:space="preserve"> à procéder à l'élection des membres du Comité du Règ</w:t>
      </w:r>
      <w:r w:rsidRPr="0097742A">
        <w:rPr>
          <w:lang w:val="fr-CH"/>
        </w:rPr>
        <w:t>lem</w:t>
      </w:r>
      <w:r>
        <w:rPr>
          <w:lang w:val="fr-CH"/>
        </w:rPr>
        <w:t>e</w:t>
      </w:r>
      <w:r w:rsidRPr="0097742A">
        <w:rPr>
          <w:lang w:val="fr-CH"/>
        </w:rPr>
        <w:t xml:space="preserve">nt des radiocommunications </w:t>
      </w:r>
      <w:r>
        <w:rPr>
          <w:lang w:val="fr-CH"/>
        </w:rPr>
        <w:t xml:space="preserve">ainsi que des Etats Membres du Conseil. </w:t>
      </w:r>
      <w:r w:rsidRPr="00A82DB6">
        <w:rPr>
          <w:lang w:val="fr-CH"/>
        </w:rPr>
        <w:t>Les scru</w:t>
      </w:r>
      <w:r>
        <w:rPr>
          <w:lang w:val="fr-CH"/>
        </w:rPr>
        <w:t>t</w:t>
      </w:r>
      <w:r w:rsidRPr="00A82DB6">
        <w:rPr>
          <w:lang w:val="fr-CH"/>
        </w:rPr>
        <w:t xml:space="preserve">ateurs désignés sont les délégués du Suriname, </w:t>
      </w:r>
      <w:r>
        <w:rPr>
          <w:lang w:val="fr-CH"/>
        </w:rPr>
        <w:t>du Danemark</w:t>
      </w:r>
      <w:r w:rsidRPr="00A82DB6">
        <w:rPr>
          <w:lang w:val="fr-CH"/>
        </w:rPr>
        <w:t xml:space="preserve">, </w:t>
      </w:r>
      <w:r>
        <w:rPr>
          <w:lang w:val="fr-CH"/>
        </w:rPr>
        <w:t>de la Pologne</w:t>
      </w:r>
      <w:r w:rsidRPr="00A82DB6">
        <w:rPr>
          <w:lang w:val="fr-CH"/>
        </w:rPr>
        <w:t xml:space="preserve">, </w:t>
      </w:r>
      <w:r>
        <w:rPr>
          <w:lang w:val="fr-CH"/>
        </w:rPr>
        <w:t xml:space="preserve">du </w:t>
      </w:r>
      <w:r w:rsidRPr="00A82DB6">
        <w:rPr>
          <w:lang w:val="fr-CH"/>
        </w:rPr>
        <w:t xml:space="preserve">Burkina Faso </w:t>
      </w:r>
      <w:r>
        <w:rPr>
          <w:lang w:val="fr-CH"/>
        </w:rPr>
        <w:t>et de l'Arabie saoudite</w:t>
      </w:r>
      <w:r w:rsidRPr="00A82DB6">
        <w:rPr>
          <w:lang w:val="fr-CH"/>
        </w:rPr>
        <w:t xml:space="preserve">. </w:t>
      </w:r>
    </w:p>
    <w:p w:rsidR="00542694" w:rsidRPr="007B2079" w:rsidRDefault="00542694" w:rsidP="00542694">
      <w:pPr>
        <w:rPr>
          <w:lang w:val="fr-CH"/>
        </w:rPr>
      </w:pPr>
      <w:r w:rsidRPr="007B2079">
        <w:rPr>
          <w:lang w:val="fr-CH"/>
        </w:rPr>
        <w:t>2.4</w:t>
      </w:r>
      <w:r w:rsidRPr="007B2079">
        <w:rPr>
          <w:lang w:val="fr-CH"/>
        </w:rPr>
        <w:tab/>
        <w:t xml:space="preserve">La </w:t>
      </w:r>
      <w:r w:rsidRPr="007B2079">
        <w:rPr>
          <w:b/>
          <w:bCs/>
          <w:lang w:val="fr-CH"/>
        </w:rPr>
        <w:t xml:space="preserve">Secrétaire de la Plénière </w:t>
      </w:r>
      <w:r w:rsidRPr="007B2079">
        <w:rPr>
          <w:lang w:val="fr-CH"/>
        </w:rPr>
        <w:t>procède à l'appel nominal des délégations ayant le droit de vote</w:t>
      </w:r>
      <w:r w:rsidRPr="007B2079">
        <w:rPr>
          <w:b/>
          <w:bCs/>
          <w:lang w:val="fr-CH"/>
        </w:rPr>
        <w:t xml:space="preserve"> </w:t>
      </w:r>
      <w:r w:rsidRPr="007B2079">
        <w:rPr>
          <w:lang w:val="fr-CH"/>
        </w:rPr>
        <w:t>(Document 102</w:t>
      </w:r>
      <w:r>
        <w:rPr>
          <w:lang w:val="fr-CH"/>
        </w:rPr>
        <w:t>(Ré</w:t>
      </w:r>
      <w:r w:rsidR="003A5681">
        <w:rPr>
          <w:lang w:val="fr-CH"/>
        </w:rPr>
        <w:t>v.</w:t>
      </w:r>
      <w:r w:rsidRPr="007B2079">
        <w:rPr>
          <w:lang w:val="fr-CH"/>
        </w:rPr>
        <w:t xml:space="preserve">2)) </w:t>
      </w:r>
      <w:r>
        <w:rPr>
          <w:lang w:val="fr-CH"/>
        </w:rPr>
        <w:t xml:space="preserve">et les invite à déposer leurs bulletins dans les urnes prévues à cet effet. </w:t>
      </w:r>
    </w:p>
    <w:p w:rsidR="00542694" w:rsidRPr="00277BA4" w:rsidRDefault="00542694" w:rsidP="003A5681">
      <w:pPr>
        <w:rPr>
          <w:lang w:val="fr-CH"/>
        </w:rPr>
      </w:pPr>
      <w:r w:rsidRPr="00695126">
        <w:rPr>
          <w:b/>
          <w:bCs/>
          <w:lang w:val="fr-CH"/>
        </w:rPr>
        <w:t>La séance est suspendue à 9</w:t>
      </w:r>
      <w:r w:rsidR="003A5681">
        <w:rPr>
          <w:b/>
          <w:bCs/>
          <w:lang w:val="fr-CH"/>
        </w:rPr>
        <w:t xml:space="preserve"> </w:t>
      </w:r>
      <w:r w:rsidRPr="00695126">
        <w:rPr>
          <w:b/>
          <w:bCs/>
          <w:lang w:val="fr-CH"/>
        </w:rPr>
        <w:t>h</w:t>
      </w:r>
      <w:r w:rsidR="003A5681">
        <w:rPr>
          <w:b/>
          <w:bCs/>
          <w:lang w:val="fr-CH"/>
        </w:rPr>
        <w:t xml:space="preserve"> </w:t>
      </w:r>
      <w:r w:rsidRPr="00695126">
        <w:rPr>
          <w:b/>
          <w:bCs/>
          <w:lang w:val="fr-CH"/>
        </w:rPr>
        <w:t>55</w:t>
      </w:r>
      <w:r>
        <w:rPr>
          <w:b/>
          <w:bCs/>
          <w:lang w:val="fr-CH"/>
        </w:rPr>
        <w:t>, le temps pour les scrutateurs de dépouiller les bulletins</w:t>
      </w:r>
      <w:r w:rsidRPr="00695126">
        <w:rPr>
          <w:b/>
          <w:bCs/>
          <w:lang w:val="fr-CH"/>
        </w:rPr>
        <w:t xml:space="preserve">; elle est reprise à </w:t>
      </w:r>
      <w:r w:rsidR="003A5681">
        <w:rPr>
          <w:b/>
          <w:bCs/>
          <w:lang w:val="fr-CH"/>
        </w:rPr>
        <w:t xml:space="preserve">12 h </w:t>
      </w:r>
      <w:r w:rsidRPr="00695126">
        <w:rPr>
          <w:b/>
          <w:bCs/>
          <w:lang w:val="fr-CH"/>
        </w:rPr>
        <w:t>35.</w:t>
      </w:r>
    </w:p>
    <w:p w:rsidR="00542694" w:rsidRPr="004C313C" w:rsidRDefault="00542694" w:rsidP="005C502C">
      <w:pPr>
        <w:rPr>
          <w:lang w:val="fr-CH"/>
        </w:rPr>
      </w:pPr>
      <w:r w:rsidRPr="004C313C">
        <w:rPr>
          <w:lang w:val="fr-CH"/>
        </w:rPr>
        <w:t>2.5</w:t>
      </w:r>
      <w:r w:rsidRPr="004C313C">
        <w:rPr>
          <w:lang w:val="fr-CH"/>
        </w:rPr>
        <w:tab/>
        <w:t xml:space="preserve">Le </w:t>
      </w:r>
      <w:r w:rsidRPr="004C313C">
        <w:rPr>
          <w:b/>
          <w:bCs/>
          <w:lang w:val="fr-CH"/>
        </w:rPr>
        <w:t>Président</w:t>
      </w:r>
      <w:r w:rsidRPr="004C313C">
        <w:rPr>
          <w:lang w:val="fr-CH"/>
        </w:rPr>
        <w:t xml:space="preserve"> </w:t>
      </w:r>
      <w:r>
        <w:rPr>
          <w:lang w:val="fr-CH"/>
        </w:rPr>
        <w:t>annonce les résultats de l'élection</w:t>
      </w:r>
      <w:r w:rsidRPr="004C313C">
        <w:rPr>
          <w:lang w:val="fr-CH"/>
        </w:rPr>
        <w:t xml:space="preserve"> des membres du Comité du Règlement des radiocommunications (RRB) </w:t>
      </w:r>
      <w:r>
        <w:rPr>
          <w:lang w:val="fr-CH"/>
        </w:rPr>
        <w:t>et des Etats</w:t>
      </w:r>
      <w:r w:rsidR="005C502C">
        <w:rPr>
          <w:lang w:val="fr-CH"/>
        </w:rPr>
        <w:t xml:space="preserve"> Membres du Conseil par région.</w:t>
      </w:r>
    </w:p>
    <w:p w:rsidR="00542694" w:rsidRPr="00941FB6" w:rsidRDefault="00542694" w:rsidP="00542694">
      <w:pPr>
        <w:pStyle w:val="Headingb"/>
        <w:rPr>
          <w:lang w:val="fr-CH"/>
        </w:rPr>
      </w:pPr>
      <w:r w:rsidRPr="00941FB6">
        <w:rPr>
          <w:lang w:val="fr-CH"/>
        </w:rPr>
        <w:t>Comité du Règlement des radiocommunications</w:t>
      </w:r>
    </w:p>
    <w:p w:rsidR="00542694" w:rsidRPr="00941FB6" w:rsidRDefault="00542694" w:rsidP="00542694">
      <w:pPr>
        <w:pStyle w:val="Headingb"/>
        <w:rPr>
          <w:lang w:val="fr-CH"/>
        </w:rPr>
      </w:pPr>
      <w:r w:rsidRPr="00941FB6">
        <w:rPr>
          <w:lang w:val="fr-CH"/>
        </w:rPr>
        <w:t xml:space="preserve">Région A (2 </w:t>
      </w:r>
      <w:r>
        <w:rPr>
          <w:lang w:val="fr-CH"/>
        </w:rPr>
        <w:t>sièges</w:t>
      </w:r>
      <w:r w:rsidRPr="00941FB6">
        <w:rPr>
          <w:lang w:val="fr-CH"/>
        </w:rPr>
        <w:t>)</w:t>
      </w:r>
    </w:p>
    <w:p w:rsidR="00542694" w:rsidRPr="00B64332" w:rsidRDefault="00542694" w:rsidP="00542694">
      <w:pPr>
        <w:rPr>
          <w:b/>
          <w:lang w:val="fr-CH"/>
        </w:rPr>
      </w:pPr>
      <w:r w:rsidRPr="00B64332">
        <w:rPr>
          <w:lang w:val="fr-CH"/>
        </w:rPr>
        <w:t>2.6</w:t>
      </w:r>
      <w:r w:rsidRPr="00B64332">
        <w:rPr>
          <w:lang w:val="fr-CH"/>
        </w:rPr>
        <w:tab/>
        <w:t xml:space="preserve">Candidats: M. R.L. Terán (Argentine) </w:t>
      </w:r>
      <w:r>
        <w:rPr>
          <w:lang w:val="fr-CH"/>
        </w:rPr>
        <w:t>et</w:t>
      </w:r>
      <w:r w:rsidRPr="00B64332">
        <w:rPr>
          <w:lang w:val="fr-CH"/>
        </w:rPr>
        <w:t xml:space="preserve"> Mme J. Wilson (</w:t>
      </w:r>
      <w:r>
        <w:rPr>
          <w:lang w:val="fr-CH"/>
        </w:rPr>
        <w:t>Etats-</w:t>
      </w:r>
      <w:r w:rsidRPr="00B64332">
        <w:rPr>
          <w:lang w:val="fr-CH"/>
        </w:rPr>
        <w:t>Unis).</w:t>
      </w:r>
    </w:p>
    <w:tbl>
      <w:tblPr>
        <w:tblW w:w="0" w:type="auto"/>
        <w:tblLook w:val="0000" w:firstRow="0" w:lastRow="0" w:firstColumn="0" w:lastColumn="0" w:noHBand="0" w:noVBand="0"/>
      </w:tblPr>
      <w:tblGrid>
        <w:gridCol w:w="4930"/>
        <w:gridCol w:w="1478"/>
      </w:tblGrid>
      <w:tr w:rsidR="003A5681" w:rsidRPr="00BF40C1" w:rsidTr="000512E0">
        <w:tc>
          <w:tcPr>
            <w:tcW w:w="4930" w:type="dxa"/>
          </w:tcPr>
          <w:p w:rsidR="003A5681" w:rsidRDefault="003A5681" w:rsidP="00542694">
            <w:r w:rsidRPr="00AB0548">
              <w:rPr>
                <w:lang w:val="fr-CH"/>
              </w:rPr>
              <w:t>Nombre de bulletins déposés:</w:t>
            </w:r>
          </w:p>
        </w:tc>
        <w:tc>
          <w:tcPr>
            <w:tcW w:w="1478" w:type="dxa"/>
          </w:tcPr>
          <w:p w:rsidR="003A5681" w:rsidRPr="00BF40C1" w:rsidRDefault="003A5681" w:rsidP="00542694">
            <w:pPr>
              <w:jc w:val="right"/>
            </w:pPr>
            <w:r>
              <w:t>168</w:t>
            </w:r>
          </w:p>
        </w:tc>
      </w:tr>
      <w:tr w:rsidR="00542694" w:rsidRPr="00BF40C1" w:rsidTr="000512E0">
        <w:tc>
          <w:tcPr>
            <w:tcW w:w="4930" w:type="dxa"/>
          </w:tcPr>
          <w:p w:rsidR="00542694" w:rsidRPr="00BF40C1" w:rsidRDefault="00542694" w:rsidP="00542694">
            <w:r>
              <w:t>Nombre de bulletins nuls</w:t>
            </w:r>
            <w:r w:rsidRPr="00BF40C1">
              <w:t>:</w:t>
            </w:r>
          </w:p>
        </w:tc>
        <w:tc>
          <w:tcPr>
            <w:tcW w:w="1478" w:type="dxa"/>
          </w:tcPr>
          <w:p w:rsidR="00542694" w:rsidRPr="00BF40C1" w:rsidRDefault="00542694" w:rsidP="00542694">
            <w:pPr>
              <w:jc w:val="right"/>
            </w:pPr>
            <w:r w:rsidRPr="00BF40C1">
              <w:t>0</w:t>
            </w:r>
          </w:p>
        </w:tc>
      </w:tr>
      <w:tr w:rsidR="00542694" w:rsidRPr="00BF40C1" w:rsidTr="000512E0">
        <w:tc>
          <w:tcPr>
            <w:tcW w:w="4930" w:type="dxa"/>
          </w:tcPr>
          <w:p w:rsidR="00542694" w:rsidRPr="00BF40C1" w:rsidRDefault="005C502C" w:rsidP="00542694">
            <w:r>
              <w:t>Nombre de bulletins valables</w:t>
            </w:r>
            <w:r w:rsidR="00542694" w:rsidRPr="00BF40C1">
              <w:t>:</w:t>
            </w:r>
          </w:p>
        </w:tc>
        <w:tc>
          <w:tcPr>
            <w:tcW w:w="1478" w:type="dxa"/>
          </w:tcPr>
          <w:p w:rsidR="00542694" w:rsidRPr="00BF40C1" w:rsidRDefault="00542694" w:rsidP="00542694">
            <w:pPr>
              <w:jc w:val="right"/>
            </w:pPr>
            <w:r w:rsidRPr="00BF40C1">
              <w:t>16</w:t>
            </w:r>
            <w:r>
              <w:t>8</w:t>
            </w:r>
          </w:p>
        </w:tc>
      </w:tr>
      <w:tr w:rsidR="00542694" w:rsidRPr="00BF40C1" w:rsidTr="000512E0">
        <w:tc>
          <w:tcPr>
            <w:tcW w:w="4930" w:type="dxa"/>
          </w:tcPr>
          <w:p w:rsidR="00542694" w:rsidRPr="00BF40C1" w:rsidRDefault="00542694" w:rsidP="00542694">
            <w:r w:rsidRPr="00F36185">
              <w:t>Nombre de bulletins blancs</w:t>
            </w:r>
            <w:r w:rsidRPr="00BF40C1">
              <w:t xml:space="preserve">: </w:t>
            </w:r>
          </w:p>
        </w:tc>
        <w:tc>
          <w:tcPr>
            <w:tcW w:w="1478" w:type="dxa"/>
          </w:tcPr>
          <w:p w:rsidR="00542694" w:rsidRPr="00BF40C1" w:rsidRDefault="00542694" w:rsidP="00542694">
            <w:pPr>
              <w:jc w:val="right"/>
            </w:pPr>
            <w:r>
              <w:t>0</w:t>
            </w:r>
          </w:p>
        </w:tc>
      </w:tr>
      <w:tr w:rsidR="00542694" w:rsidRPr="00BF40C1" w:rsidTr="000512E0">
        <w:tc>
          <w:tcPr>
            <w:tcW w:w="4930" w:type="dxa"/>
          </w:tcPr>
          <w:p w:rsidR="00542694" w:rsidRPr="00BB6356" w:rsidRDefault="00542694" w:rsidP="00542694">
            <w:pPr>
              <w:rPr>
                <w:lang w:val="fr-CH"/>
              </w:rPr>
            </w:pPr>
            <w:r w:rsidRPr="00F36185">
              <w:rPr>
                <w:lang w:val="fr-CH"/>
              </w:rPr>
              <w:t>Nombre maximal possible de voix par candidat</w:t>
            </w:r>
            <w:r w:rsidR="004F5BC5">
              <w:rPr>
                <w:lang w:val="fr-CH"/>
              </w:rPr>
              <w:t>:</w:t>
            </w:r>
          </w:p>
        </w:tc>
        <w:tc>
          <w:tcPr>
            <w:tcW w:w="1478" w:type="dxa"/>
          </w:tcPr>
          <w:p w:rsidR="00542694" w:rsidRPr="00BF40C1" w:rsidRDefault="00542694" w:rsidP="00542694">
            <w:pPr>
              <w:jc w:val="right"/>
            </w:pPr>
            <w:r>
              <w:rPr>
                <w:lang w:val="fr-CH"/>
              </w:rPr>
              <w:t>168</w:t>
            </w:r>
          </w:p>
        </w:tc>
      </w:tr>
      <w:tr w:rsidR="00542694" w:rsidRPr="00BF40C1" w:rsidTr="000512E0">
        <w:tc>
          <w:tcPr>
            <w:tcW w:w="4930" w:type="dxa"/>
          </w:tcPr>
          <w:p w:rsidR="00542694" w:rsidRPr="00BF40C1" w:rsidRDefault="00542694" w:rsidP="00542694">
            <w:r>
              <w:t>Nombre de voix obtenues</w:t>
            </w:r>
            <w:r w:rsidRPr="00BF40C1">
              <w:t>:</w:t>
            </w:r>
          </w:p>
        </w:tc>
        <w:tc>
          <w:tcPr>
            <w:tcW w:w="1478" w:type="dxa"/>
          </w:tcPr>
          <w:p w:rsidR="00542694" w:rsidRPr="00BF40C1" w:rsidRDefault="00542694" w:rsidP="00542694">
            <w:pPr>
              <w:jc w:val="right"/>
            </w:pPr>
          </w:p>
        </w:tc>
      </w:tr>
      <w:tr w:rsidR="00542694" w:rsidRPr="00B64332" w:rsidTr="000512E0">
        <w:tc>
          <w:tcPr>
            <w:tcW w:w="4930" w:type="dxa"/>
          </w:tcPr>
          <w:p w:rsidR="00542694" w:rsidRPr="00B64332" w:rsidRDefault="00542694" w:rsidP="00542694">
            <w:pPr>
              <w:rPr>
                <w:lang w:val="fr-CH"/>
              </w:rPr>
            </w:pPr>
            <w:r w:rsidRPr="00B64332">
              <w:rPr>
                <w:lang w:val="fr-CH"/>
              </w:rPr>
              <w:tab/>
              <w:t>M. R.L. Terán</w:t>
            </w:r>
          </w:p>
        </w:tc>
        <w:tc>
          <w:tcPr>
            <w:tcW w:w="1478" w:type="dxa"/>
          </w:tcPr>
          <w:p w:rsidR="00542694" w:rsidRPr="00B64332" w:rsidRDefault="00542694" w:rsidP="00542694">
            <w:pPr>
              <w:jc w:val="right"/>
              <w:rPr>
                <w:lang w:val="fr-CH"/>
              </w:rPr>
            </w:pPr>
            <w:r w:rsidRPr="00B64332">
              <w:rPr>
                <w:lang w:val="fr-CH"/>
              </w:rPr>
              <w:t xml:space="preserve">159 </w:t>
            </w:r>
            <w:r>
              <w:rPr>
                <w:lang w:val="fr-CH"/>
              </w:rPr>
              <w:t>voix</w:t>
            </w:r>
          </w:p>
        </w:tc>
      </w:tr>
      <w:tr w:rsidR="00542694" w:rsidRPr="00B64332" w:rsidTr="000512E0">
        <w:tc>
          <w:tcPr>
            <w:tcW w:w="4930" w:type="dxa"/>
          </w:tcPr>
          <w:p w:rsidR="00542694" w:rsidRPr="00B64332" w:rsidRDefault="00542694" w:rsidP="00542694">
            <w:pPr>
              <w:rPr>
                <w:lang w:val="fr-CH"/>
              </w:rPr>
            </w:pPr>
            <w:r w:rsidRPr="00B64332">
              <w:rPr>
                <w:lang w:val="fr-CH"/>
              </w:rPr>
              <w:tab/>
            </w:r>
            <w:r>
              <w:rPr>
                <w:lang w:val="fr-CH"/>
              </w:rPr>
              <w:t>Mme</w:t>
            </w:r>
            <w:r w:rsidRPr="00B64332">
              <w:rPr>
                <w:lang w:val="fr-CH"/>
              </w:rPr>
              <w:t xml:space="preserve"> J. Wilson</w:t>
            </w:r>
          </w:p>
        </w:tc>
        <w:tc>
          <w:tcPr>
            <w:tcW w:w="1478" w:type="dxa"/>
          </w:tcPr>
          <w:p w:rsidR="00542694" w:rsidRPr="00B64332" w:rsidRDefault="00542694" w:rsidP="00542694">
            <w:pPr>
              <w:jc w:val="right"/>
              <w:rPr>
                <w:lang w:val="fr-CH"/>
              </w:rPr>
            </w:pPr>
            <w:r w:rsidRPr="00B64332">
              <w:rPr>
                <w:lang w:val="fr-CH"/>
              </w:rPr>
              <w:t xml:space="preserve">154 </w:t>
            </w:r>
            <w:r>
              <w:rPr>
                <w:lang w:val="fr-CH"/>
              </w:rPr>
              <w:t>voix</w:t>
            </w:r>
          </w:p>
        </w:tc>
      </w:tr>
    </w:tbl>
    <w:p w:rsidR="00542694" w:rsidRPr="00277BA4" w:rsidRDefault="00542694" w:rsidP="00542694">
      <w:pPr>
        <w:rPr>
          <w:lang w:val="fr-CH"/>
        </w:rPr>
      </w:pPr>
      <w:r w:rsidRPr="00941FB6">
        <w:rPr>
          <w:lang w:val="fr-CH"/>
        </w:rPr>
        <w:t>2.7</w:t>
      </w:r>
      <w:r w:rsidRPr="00941FB6">
        <w:rPr>
          <w:lang w:val="fr-CH"/>
        </w:rPr>
        <w:tab/>
      </w:r>
      <w:r w:rsidRPr="00941FB6">
        <w:rPr>
          <w:b/>
          <w:bCs/>
          <w:lang w:val="fr-CH"/>
        </w:rPr>
        <w:t xml:space="preserve">M. R.L. Terán (Argentine) and Mme J. Wilson (Etats-Unis) </w:t>
      </w:r>
      <w:r>
        <w:rPr>
          <w:b/>
          <w:bCs/>
          <w:lang w:val="fr-CH"/>
        </w:rPr>
        <w:t>sont élus m</w:t>
      </w:r>
      <w:r w:rsidRPr="00941FB6">
        <w:rPr>
          <w:b/>
          <w:bCs/>
          <w:lang w:val="fr-CH"/>
        </w:rPr>
        <w:t xml:space="preserve">embres du RRB </w:t>
      </w:r>
      <w:r>
        <w:rPr>
          <w:b/>
          <w:bCs/>
          <w:lang w:val="fr-CH"/>
        </w:rPr>
        <w:t xml:space="preserve">pour </w:t>
      </w:r>
      <w:r w:rsidRPr="00277BA4">
        <w:rPr>
          <w:b/>
          <w:bCs/>
          <w:lang w:val="fr-CH"/>
        </w:rPr>
        <w:t xml:space="preserve">la Région A. </w:t>
      </w:r>
    </w:p>
    <w:p w:rsidR="00542694" w:rsidRPr="00277BA4" w:rsidRDefault="00542694" w:rsidP="00542694">
      <w:pPr>
        <w:pStyle w:val="Headingb"/>
        <w:rPr>
          <w:lang w:val="fr-CH"/>
        </w:rPr>
      </w:pPr>
      <w:r w:rsidRPr="00277BA4">
        <w:rPr>
          <w:lang w:val="fr-CH"/>
        </w:rPr>
        <w:lastRenderedPageBreak/>
        <w:t>Région B (2 sièges)</w:t>
      </w:r>
    </w:p>
    <w:p w:rsidR="00542694" w:rsidRPr="00BB6356" w:rsidRDefault="00542694" w:rsidP="003A5681">
      <w:pPr>
        <w:rPr>
          <w:lang w:val="fr-CH"/>
        </w:rPr>
      </w:pPr>
      <w:r w:rsidRPr="00BB6356">
        <w:rPr>
          <w:lang w:val="fr-CH"/>
        </w:rPr>
        <w:t>2.8</w:t>
      </w:r>
      <w:r w:rsidRPr="00BB6356">
        <w:rPr>
          <w:lang w:val="fr-CH"/>
        </w:rPr>
        <w:tab/>
        <w:t xml:space="preserve">Candidats: Mme L. Jeanty (Pays-bas), M. A. Magenta (Italie), M. P. Major (Hongrie) </w:t>
      </w:r>
      <w:r w:rsidR="003A5681">
        <w:rPr>
          <w:lang w:val="fr-CH"/>
        </w:rPr>
        <w:t>et M. V. </w:t>
      </w:r>
      <w:r w:rsidRPr="00BB6356">
        <w:rPr>
          <w:lang w:val="fr-CH"/>
        </w:rPr>
        <w:t>Rubio Carretón (</w:t>
      </w:r>
      <w:r>
        <w:rPr>
          <w:lang w:val="fr-CH"/>
        </w:rPr>
        <w:t>Espagne</w:t>
      </w:r>
      <w:r w:rsidRPr="00BB6356">
        <w:rPr>
          <w:lang w:val="fr-CH"/>
        </w:rPr>
        <w:t>).</w:t>
      </w:r>
    </w:p>
    <w:tbl>
      <w:tblPr>
        <w:tblW w:w="0" w:type="auto"/>
        <w:tblLook w:val="0000" w:firstRow="0" w:lastRow="0" w:firstColumn="0" w:lastColumn="0" w:noHBand="0" w:noVBand="0"/>
      </w:tblPr>
      <w:tblGrid>
        <w:gridCol w:w="4930"/>
        <w:gridCol w:w="1568"/>
      </w:tblGrid>
      <w:tr w:rsidR="00542694" w:rsidRPr="00BF40C1" w:rsidTr="000512E0">
        <w:tc>
          <w:tcPr>
            <w:tcW w:w="4930" w:type="dxa"/>
          </w:tcPr>
          <w:p w:rsidR="00542694" w:rsidRPr="00BF40C1" w:rsidRDefault="00542694" w:rsidP="00542694">
            <w:r>
              <w:t>Nombre de bulletins déposés</w:t>
            </w:r>
            <w:r w:rsidRPr="00BF40C1">
              <w:t>:</w:t>
            </w:r>
          </w:p>
        </w:tc>
        <w:tc>
          <w:tcPr>
            <w:tcW w:w="1568" w:type="dxa"/>
          </w:tcPr>
          <w:p w:rsidR="00542694" w:rsidRPr="00BF40C1" w:rsidRDefault="00542694" w:rsidP="00542694">
            <w:pPr>
              <w:jc w:val="right"/>
            </w:pPr>
            <w:r>
              <w:t>168</w:t>
            </w:r>
          </w:p>
        </w:tc>
      </w:tr>
      <w:tr w:rsidR="00542694" w:rsidRPr="00BF40C1" w:rsidTr="000512E0">
        <w:tc>
          <w:tcPr>
            <w:tcW w:w="4930" w:type="dxa"/>
          </w:tcPr>
          <w:p w:rsidR="00542694" w:rsidRPr="00BF40C1" w:rsidRDefault="00542694" w:rsidP="00542694">
            <w:r>
              <w:t>Nombre de bulletins nuls</w:t>
            </w:r>
            <w:r w:rsidRPr="00BF40C1">
              <w:t>:</w:t>
            </w:r>
          </w:p>
        </w:tc>
        <w:tc>
          <w:tcPr>
            <w:tcW w:w="1568" w:type="dxa"/>
          </w:tcPr>
          <w:p w:rsidR="00542694" w:rsidRPr="00BF40C1" w:rsidRDefault="00542694" w:rsidP="00542694">
            <w:pPr>
              <w:jc w:val="right"/>
            </w:pPr>
            <w:r>
              <w:t>0</w:t>
            </w:r>
          </w:p>
        </w:tc>
      </w:tr>
      <w:tr w:rsidR="00542694" w:rsidRPr="00BF40C1" w:rsidTr="000512E0">
        <w:tc>
          <w:tcPr>
            <w:tcW w:w="4930" w:type="dxa"/>
          </w:tcPr>
          <w:p w:rsidR="00542694" w:rsidRPr="00BF40C1" w:rsidRDefault="00542694" w:rsidP="00542694">
            <w:r>
              <w:t>Nombre de bulletins valables</w:t>
            </w:r>
            <w:r w:rsidRPr="00BF40C1">
              <w:t>:</w:t>
            </w:r>
          </w:p>
        </w:tc>
        <w:tc>
          <w:tcPr>
            <w:tcW w:w="1568" w:type="dxa"/>
          </w:tcPr>
          <w:p w:rsidR="00542694" w:rsidRPr="00BF40C1" w:rsidRDefault="00542694" w:rsidP="00542694">
            <w:pPr>
              <w:jc w:val="right"/>
            </w:pPr>
            <w:r>
              <w:t>168</w:t>
            </w:r>
          </w:p>
        </w:tc>
      </w:tr>
      <w:tr w:rsidR="00542694" w:rsidRPr="00BF40C1" w:rsidTr="000512E0">
        <w:tc>
          <w:tcPr>
            <w:tcW w:w="4930" w:type="dxa"/>
          </w:tcPr>
          <w:p w:rsidR="00542694" w:rsidRPr="00BF40C1" w:rsidRDefault="00542694" w:rsidP="00542694">
            <w:r>
              <w:t>Nombre de bulletins blancs</w:t>
            </w:r>
            <w:r w:rsidRPr="00BF40C1">
              <w:t>:</w:t>
            </w:r>
          </w:p>
        </w:tc>
        <w:tc>
          <w:tcPr>
            <w:tcW w:w="1568" w:type="dxa"/>
          </w:tcPr>
          <w:p w:rsidR="00542694" w:rsidRPr="00BF40C1" w:rsidRDefault="00542694" w:rsidP="00542694">
            <w:pPr>
              <w:jc w:val="right"/>
            </w:pPr>
            <w:r w:rsidRPr="00BF40C1">
              <w:t>2</w:t>
            </w:r>
          </w:p>
        </w:tc>
      </w:tr>
      <w:tr w:rsidR="00542694" w:rsidRPr="00BF40C1" w:rsidTr="000512E0">
        <w:tc>
          <w:tcPr>
            <w:tcW w:w="4930" w:type="dxa"/>
          </w:tcPr>
          <w:p w:rsidR="00542694" w:rsidRPr="00415536" w:rsidRDefault="00542694" w:rsidP="00542694">
            <w:pPr>
              <w:rPr>
                <w:lang w:val="fr-CH"/>
              </w:rPr>
            </w:pPr>
            <w:r w:rsidRPr="00415536">
              <w:rPr>
                <w:lang w:val="fr-CH"/>
              </w:rPr>
              <w:t>Nombre maximal possible de voix par candidat:</w:t>
            </w:r>
          </w:p>
        </w:tc>
        <w:tc>
          <w:tcPr>
            <w:tcW w:w="1568" w:type="dxa"/>
          </w:tcPr>
          <w:p w:rsidR="00542694" w:rsidRPr="00BF40C1" w:rsidRDefault="00542694" w:rsidP="00542694">
            <w:pPr>
              <w:jc w:val="right"/>
            </w:pPr>
            <w:r>
              <w:t>166</w:t>
            </w:r>
          </w:p>
        </w:tc>
      </w:tr>
      <w:tr w:rsidR="00542694" w:rsidRPr="00BF40C1" w:rsidTr="000512E0">
        <w:tc>
          <w:tcPr>
            <w:tcW w:w="4930" w:type="dxa"/>
          </w:tcPr>
          <w:p w:rsidR="00542694" w:rsidRPr="00BF40C1" w:rsidRDefault="00542694" w:rsidP="00542694">
            <w:r>
              <w:t>Nombre de voix obtenues</w:t>
            </w:r>
            <w:r w:rsidRPr="00BF40C1">
              <w:t>:</w:t>
            </w:r>
          </w:p>
        </w:tc>
        <w:tc>
          <w:tcPr>
            <w:tcW w:w="1568" w:type="dxa"/>
          </w:tcPr>
          <w:p w:rsidR="00542694" w:rsidRPr="00BF40C1" w:rsidRDefault="00542694" w:rsidP="00542694">
            <w:pPr>
              <w:jc w:val="right"/>
            </w:pPr>
          </w:p>
        </w:tc>
      </w:tr>
      <w:tr w:rsidR="00542694" w:rsidRPr="00BF40C1" w:rsidTr="000512E0">
        <w:tc>
          <w:tcPr>
            <w:tcW w:w="4930" w:type="dxa"/>
          </w:tcPr>
          <w:p w:rsidR="00542694" w:rsidRPr="00BF40C1" w:rsidRDefault="00542694" w:rsidP="00542694">
            <w:r w:rsidRPr="00BF40C1">
              <w:tab/>
            </w:r>
            <w:r>
              <w:t>M.</w:t>
            </w:r>
            <w:r w:rsidRPr="00BF40C1">
              <w:t> A. Magenta</w:t>
            </w:r>
          </w:p>
        </w:tc>
        <w:tc>
          <w:tcPr>
            <w:tcW w:w="1568" w:type="dxa"/>
          </w:tcPr>
          <w:p w:rsidR="00542694" w:rsidRPr="00BF40C1" w:rsidRDefault="00542694" w:rsidP="00542694">
            <w:pPr>
              <w:jc w:val="right"/>
            </w:pPr>
            <w:r>
              <w:t>85</w:t>
            </w:r>
            <w:r w:rsidRPr="00BF40C1">
              <w:t xml:space="preserve"> </w:t>
            </w:r>
            <w:r>
              <w:t>voix</w:t>
            </w:r>
          </w:p>
        </w:tc>
      </w:tr>
      <w:tr w:rsidR="00542694" w:rsidRPr="00BF40C1" w:rsidTr="000512E0">
        <w:tc>
          <w:tcPr>
            <w:tcW w:w="4930" w:type="dxa"/>
          </w:tcPr>
          <w:p w:rsidR="00542694" w:rsidRPr="00BF40C1" w:rsidRDefault="00542694" w:rsidP="00542694">
            <w:r w:rsidRPr="00BF40C1">
              <w:tab/>
            </w:r>
            <w:r>
              <w:t>Mme L. Jeanty</w:t>
            </w:r>
          </w:p>
        </w:tc>
        <w:tc>
          <w:tcPr>
            <w:tcW w:w="1568" w:type="dxa"/>
          </w:tcPr>
          <w:p w:rsidR="00542694" w:rsidRPr="00BF40C1" w:rsidRDefault="00542694" w:rsidP="00542694">
            <w:pPr>
              <w:jc w:val="right"/>
            </w:pPr>
            <w:r w:rsidRPr="00BF40C1">
              <w:t xml:space="preserve">81 </w:t>
            </w:r>
            <w:r>
              <w:t>voix</w:t>
            </w:r>
          </w:p>
        </w:tc>
      </w:tr>
      <w:tr w:rsidR="00542694" w:rsidRPr="00BF40C1" w:rsidTr="000512E0">
        <w:tc>
          <w:tcPr>
            <w:tcW w:w="4930" w:type="dxa"/>
          </w:tcPr>
          <w:p w:rsidR="00542694" w:rsidRPr="00BF40C1" w:rsidRDefault="00542694" w:rsidP="00542694">
            <w:r w:rsidRPr="00BF40C1">
              <w:tab/>
            </w:r>
            <w:r>
              <w:t>M. V</w:t>
            </w:r>
            <w:r w:rsidRPr="00BF40C1">
              <w:t xml:space="preserve">. </w:t>
            </w:r>
            <w:r>
              <w:t>Rubio Carretón</w:t>
            </w:r>
          </w:p>
        </w:tc>
        <w:tc>
          <w:tcPr>
            <w:tcW w:w="1568" w:type="dxa"/>
          </w:tcPr>
          <w:p w:rsidR="00542694" w:rsidRPr="00BF40C1" w:rsidRDefault="00542694" w:rsidP="00542694">
            <w:pPr>
              <w:jc w:val="right"/>
            </w:pPr>
            <w:r>
              <w:t>77</w:t>
            </w:r>
            <w:r w:rsidRPr="00BF40C1">
              <w:t xml:space="preserve"> </w:t>
            </w:r>
            <w:r>
              <w:t>voix</w:t>
            </w:r>
          </w:p>
        </w:tc>
      </w:tr>
      <w:tr w:rsidR="00542694" w:rsidRPr="00BF40C1" w:rsidTr="000512E0">
        <w:tc>
          <w:tcPr>
            <w:tcW w:w="4930" w:type="dxa"/>
          </w:tcPr>
          <w:p w:rsidR="00542694" w:rsidRPr="00BF40C1" w:rsidRDefault="00542694" w:rsidP="00542694">
            <w:r w:rsidRPr="00BF40C1">
              <w:tab/>
            </w:r>
            <w:r>
              <w:t>M. P. Major</w:t>
            </w:r>
          </w:p>
        </w:tc>
        <w:tc>
          <w:tcPr>
            <w:tcW w:w="1568" w:type="dxa"/>
          </w:tcPr>
          <w:p w:rsidR="00542694" w:rsidRPr="00BF40C1" w:rsidRDefault="00542694" w:rsidP="00542694">
            <w:pPr>
              <w:jc w:val="right"/>
            </w:pPr>
            <w:r>
              <w:t>76</w:t>
            </w:r>
            <w:r w:rsidRPr="00BF40C1">
              <w:t xml:space="preserve"> </w:t>
            </w:r>
            <w:r>
              <w:t>voix</w:t>
            </w:r>
          </w:p>
        </w:tc>
      </w:tr>
    </w:tbl>
    <w:p w:rsidR="00542694" w:rsidRPr="007A7361" w:rsidRDefault="00542694" w:rsidP="003A5681">
      <w:pPr>
        <w:spacing w:before="240"/>
        <w:rPr>
          <w:bCs/>
          <w:lang w:val="fr-CH"/>
        </w:rPr>
      </w:pPr>
      <w:r w:rsidRPr="007A7361">
        <w:rPr>
          <w:lang w:val="fr-CH"/>
        </w:rPr>
        <w:t>2.9</w:t>
      </w:r>
      <w:r w:rsidRPr="007A7361">
        <w:rPr>
          <w:lang w:val="fr-CH"/>
        </w:rPr>
        <w:tab/>
      </w:r>
      <w:r w:rsidRPr="007A7361">
        <w:rPr>
          <w:b/>
          <w:bCs/>
          <w:lang w:val="fr-CH"/>
        </w:rPr>
        <w:t xml:space="preserve">M. A. Magenta (Italie) </w:t>
      </w:r>
      <w:r w:rsidR="003A5681">
        <w:rPr>
          <w:b/>
          <w:bCs/>
          <w:lang w:val="fr-CH"/>
        </w:rPr>
        <w:t>et</w:t>
      </w:r>
      <w:r w:rsidRPr="007A7361">
        <w:rPr>
          <w:b/>
          <w:bCs/>
          <w:lang w:val="fr-CH"/>
        </w:rPr>
        <w:t xml:space="preserve"> Mme L. Jeanty (Pays-Bas) </w:t>
      </w:r>
      <w:r>
        <w:rPr>
          <w:b/>
          <w:bCs/>
          <w:lang w:val="fr-CH"/>
        </w:rPr>
        <w:t>sont élus m</w:t>
      </w:r>
      <w:r w:rsidRPr="007A7361">
        <w:rPr>
          <w:b/>
          <w:bCs/>
          <w:lang w:val="fr-CH"/>
        </w:rPr>
        <w:t>embres du</w:t>
      </w:r>
      <w:r>
        <w:rPr>
          <w:b/>
          <w:bCs/>
          <w:lang w:val="fr-CH"/>
        </w:rPr>
        <w:t xml:space="preserve"> RRB pour la Ré</w:t>
      </w:r>
      <w:r w:rsidRPr="007A7361">
        <w:rPr>
          <w:b/>
          <w:bCs/>
          <w:lang w:val="fr-CH"/>
        </w:rPr>
        <w:t>gion B</w:t>
      </w:r>
      <w:r w:rsidRPr="007A7361">
        <w:rPr>
          <w:bCs/>
          <w:lang w:val="fr-CH"/>
        </w:rPr>
        <w:t>.</w:t>
      </w:r>
    </w:p>
    <w:p w:rsidR="00542694" w:rsidRPr="00277BA4" w:rsidRDefault="00542694" w:rsidP="00542694">
      <w:pPr>
        <w:pStyle w:val="Headingb"/>
        <w:rPr>
          <w:lang w:val="fr-CH"/>
        </w:rPr>
      </w:pPr>
      <w:r>
        <w:rPr>
          <w:lang w:val="fr-CH"/>
        </w:rPr>
        <w:t>Ré</w:t>
      </w:r>
      <w:r w:rsidRPr="00277BA4">
        <w:rPr>
          <w:lang w:val="fr-CH"/>
        </w:rPr>
        <w:t xml:space="preserve">gion C (2 </w:t>
      </w:r>
      <w:r>
        <w:rPr>
          <w:lang w:val="fr-CH"/>
        </w:rPr>
        <w:t>sièges</w:t>
      </w:r>
      <w:r w:rsidRPr="00277BA4">
        <w:rPr>
          <w:lang w:val="fr-CH"/>
        </w:rPr>
        <w:t>)</w:t>
      </w:r>
    </w:p>
    <w:p w:rsidR="00542694" w:rsidRPr="00277BA4" w:rsidRDefault="00542694" w:rsidP="003A5681">
      <w:pPr>
        <w:rPr>
          <w:lang w:val="fr-CH"/>
        </w:rPr>
      </w:pPr>
      <w:r w:rsidRPr="00277BA4">
        <w:rPr>
          <w:lang w:val="fr-CH"/>
        </w:rPr>
        <w:t>2.10</w:t>
      </w:r>
      <w:r w:rsidRPr="00277BA4">
        <w:rPr>
          <w:lang w:val="fr-CH"/>
        </w:rPr>
        <w:tab/>
        <w:t xml:space="preserve">Candidats: M. I. Afandiyev (Azerbaïdjan), M. I. Khairov (Ukraine), M. R. Nurshabekov (Kazakhstan), M. M.R. Simic (Serbie) </w:t>
      </w:r>
      <w:r w:rsidR="003A5681">
        <w:rPr>
          <w:lang w:val="fr-CH"/>
        </w:rPr>
        <w:t>et</w:t>
      </w:r>
      <w:r w:rsidRPr="00277BA4">
        <w:rPr>
          <w:lang w:val="fr-CH"/>
        </w:rPr>
        <w:t xml:space="preserve"> M. V. Strelets (Fédération de Russie).</w:t>
      </w:r>
    </w:p>
    <w:tbl>
      <w:tblPr>
        <w:tblW w:w="0" w:type="auto"/>
        <w:tblLook w:val="0000" w:firstRow="0" w:lastRow="0" w:firstColumn="0" w:lastColumn="0" w:noHBand="0" w:noVBand="0"/>
      </w:tblPr>
      <w:tblGrid>
        <w:gridCol w:w="4930"/>
        <w:gridCol w:w="1568"/>
      </w:tblGrid>
      <w:tr w:rsidR="00542694" w:rsidRPr="00BF40C1" w:rsidTr="000512E0">
        <w:tc>
          <w:tcPr>
            <w:tcW w:w="4930" w:type="dxa"/>
          </w:tcPr>
          <w:p w:rsidR="00542694" w:rsidRPr="00BF40C1" w:rsidRDefault="00542694" w:rsidP="00542694">
            <w:r>
              <w:t>Nombre de bulletins déposés</w:t>
            </w:r>
            <w:r w:rsidRPr="00BF40C1">
              <w:t>:</w:t>
            </w:r>
          </w:p>
        </w:tc>
        <w:tc>
          <w:tcPr>
            <w:tcW w:w="1568" w:type="dxa"/>
          </w:tcPr>
          <w:p w:rsidR="00542694" w:rsidRPr="00BF40C1" w:rsidRDefault="00542694" w:rsidP="00542694">
            <w:pPr>
              <w:jc w:val="right"/>
            </w:pPr>
            <w:r>
              <w:t>168</w:t>
            </w:r>
          </w:p>
        </w:tc>
      </w:tr>
      <w:tr w:rsidR="00542694" w:rsidRPr="00BF40C1" w:rsidTr="000512E0">
        <w:tc>
          <w:tcPr>
            <w:tcW w:w="4930" w:type="dxa"/>
          </w:tcPr>
          <w:p w:rsidR="00542694" w:rsidRPr="00BF40C1" w:rsidRDefault="00542694" w:rsidP="00542694">
            <w:r>
              <w:t>Nombre de bulletins nuls</w:t>
            </w:r>
            <w:r w:rsidRPr="00BF40C1">
              <w:t>:</w:t>
            </w:r>
          </w:p>
        </w:tc>
        <w:tc>
          <w:tcPr>
            <w:tcW w:w="1568" w:type="dxa"/>
          </w:tcPr>
          <w:p w:rsidR="00542694" w:rsidRPr="00BF40C1" w:rsidRDefault="00542694" w:rsidP="00542694">
            <w:pPr>
              <w:jc w:val="right"/>
            </w:pPr>
            <w:r>
              <w:t>1</w:t>
            </w:r>
          </w:p>
        </w:tc>
      </w:tr>
      <w:tr w:rsidR="00542694" w:rsidRPr="00BF40C1" w:rsidTr="000512E0">
        <w:tc>
          <w:tcPr>
            <w:tcW w:w="4930" w:type="dxa"/>
          </w:tcPr>
          <w:p w:rsidR="00542694" w:rsidRPr="00BF40C1" w:rsidRDefault="00542694" w:rsidP="00542694">
            <w:r>
              <w:t>Nombre de bulletins valables</w:t>
            </w:r>
            <w:r w:rsidRPr="00BF40C1">
              <w:t>:</w:t>
            </w:r>
          </w:p>
        </w:tc>
        <w:tc>
          <w:tcPr>
            <w:tcW w:w="1568" w:type="dxa"/>
          </w:tcPr>
          <w:p w:rsidR="00542694" w:rsidRPr="00BF40C1" w:rsidRDefault="00542694" w:rsidP="00542694">
            <w:pPr>
              <w:jc w:val="right"/>
            </w:pPr>
            <w:r>
              <w:t>167</w:t>
            </w:r>
          </w:p>
        </w:tc>
      </w:tr>
      <w:tr w:rsidR="00542694" w:rsidRPr="00BF40C1" w:rsidTr="000512E0">
        <w:tc>
          <w:tcPr>
            <w:tcW w:w="4930" w:type="dxa"/>
          </w:tcPr>
          <w:p w:rsidR="00542694" w:rsidRPr="00BF40C1" w:rsidRDefault="00542694" w:rsidP="00542694">
            <w:r>
              <w:t>Nombre de bulletins blancs</w:t>
            </w:r>
            <w:r w:rsidRPr="00BF40C1">
              <w:t>:</w:t>
            </w:r>
          </w:p>
        </w:tc>
        <w:tc>
          <w:tcPr>
            <w:tcW w:w="1568" w:type="dxa"/>
          </w:tcPr>
          <w:p w:rsidR="00542694" w:rsidRPr="00BF40C1" w:rsidRDefault="00542694" w:rsidP="00542694">
            <w:pPr>
              <w:jc w:val="right"/>
            </w:pPr>
            <w:r w:rsidRPr="00BF40C1">
              <w:t>3</w:t>
            </w:r>
          </w:p>
        </w:tc>
      </w:tr>
      <w:tr w:rsidR="00542694" w:rsidRPr="00BF40C1" w:rsidTr="000512E0">
        <w:tc>
          <w:tcPr>
            <w:tcW w:w="4930" w:type="dxa"/>
          </w:tcPr>
          <w:p w:rsidR="00542694" w:rsidRPr="00F75646" w:rsidRDefault="00542694" w:rsidP="00542694">
            <w:pPr>
              <w:rPr>
                <w:lang w:val="fr-CH"/>
              </w:rPr>
            </w:pPr>
            <w:r w:rsidRPr="00F75646">
              <w:rPr>
                <w:lang w:val="fr-CH"/>
              </w:rPr>
              <w:t>Nombre maximal possible de voix par candidat:</w:t>
            </w:r>
          </w:p>
        </w:tc>
        <w:tc>
          <w:tcPr>
            <w:tcW w:w="1568" w:type="dxa"/>
          </w:tcPr>
          <w:p w:rsidR="00542694" w:rsidRPr="00BF40C1" w:rsidRDefault="00542694" w:rsidP="00542694">
            <w:pPr>
              <w:jc w:val="right"/>
            </w:pPr>
            <w:r>
              <w:t>164</w:t>
            </w:r>
          </w:p>
        </w:tc>
      </w:tr>
      <w:tr w:rsidR="00542694" w:rsidRPr="00BF40C1" w:rsidTr="000512E0">
        <w:tc>
          <w:tcPr>
            <w:tcW w:w="4930" w:type="dxa"/>
          </w:tcPr>
          <w:p w:rsidR="00542694" w:rsidRPr="00BF40C1" w:rsidRDefault="00542694" w:rsidP="00542694">
            <w:r>
              <w:t>Nombre de voix obtenues</w:t>
            </w:r>
            <w:r w:rsidRPr="00BF40C1">
              <w:t>:</w:t>
            </w:r>
          </w:p>
        </w:tc>
        <w:tc>
          <w:tcPr>
            <w:tcW w:w="1568" w:type="dxa"/>
          </w:tcPr>
          <w:p w:rsidR="00542694" w:rsidRPr="00BF40C1" w:rsidRDefault="00542694" w:rsidP="00542694">
            <w:pPr>
              <w:jc w:val="right"/>
            </w:pPr>
          </w:p>
        </w:tc>
      </w:tr>
      <w:tr w:rsidR="00542694" w:rsidRPr="00BF40C1" w:rsidTr="000512E0">
        <w:tc>
          <w:tcPr>
            <w:tcW w:w="4930" w:type="dxa"/>
          </w:tcPr>
          <w:p w:rsidR="00542694" w:rsidRPr="00BF40C1" w:rsidRDefault="00542694" w:rsidP="00542694">
            <w:r w:rsidRPr="00BF40C1">
              <w:tab/>
            </w:r>
            <w:r>
              <w:t>M.</w:t>
            </w:r>
            <w:r w:rsidRPr="00BF40C1">
              <w:t xml:space="preserve"> V. Strelets</w:t>
            </w:r>
          </w:p>
        </w:tc>
        <w:tc>
          <w:tcPr>
            <w:tcW w:w="1568" w:type="dxa"/>
          </w:tcPr>
          <w:p w:rsidR="00542694" w:rsidRPr="00BF40C1" w:rsidRDefault="00542694" w:rsidP="00542694">
            <w:pPr>
              <w:jc w:val="right"/>
            </w:pPr>
            <w:r>
              <w:t>102</w:t>
            </w:r>
            <w:r w:rsidRPr="00BF40C1">
              <w:t xml:space="preserve"> </w:t>
            </w:r>
            <w:r>
              <w:t>voix</w:t>
            </w:r>
          </w:p>
        </w:tc>
      </w:tr>
      <w:tr w:rsidR="00542694" w:rsidRPr="00BF40C1" w:rsidTr="000512E0">
        <w:tc>
          <w:tcPr>
            <w:tcW w:w="4930" w:type="dxa"/>
          </w:tcPr>
          <w:p w:rsidR="00542694" w:rsidRPr="00BF40C1" w:rsidRDefault="00542694" w:rsidP="00542694">
            <w:r w:rsidRPr="00BF40C1">
              <w:tab/>
            </w:r>
            <w:r>
              <w:t>M.</w:t>
            </w:r>
            <w:r w:rsidRPr="00BF40C1">
              <w:t xml:space="preserve"> </w:t>
            </w:r>
            <w:r>
              <w:t xml:space="preserve">I. </w:t>
            </w:r>
            <w:r w:rsidRPr="00A0398E">
              <w:t>Khairov</w:t>
            </w:r>
            <w:r w:rsidRPr="00BF40C1">
              <w:t xml:space="preserve"> </w:t>
            </w:r>
          </w:p>
        </w:tc>
        <w:tc>
          <w:tcPr>
            <w:tcW w:w="1568" w:type="dxa"/>
          </w:tcPr>
          <w:p w:rsidR="00542694" w:rsidRPr="00BF40C1" w:rsidRDefault="00542694" w:rsidP="00542694">
            <w:pPr>
              <w:jc w:val="right"/>
            </w:pPr>
            <w:r>
              <w:t>68</w:t>
            </w:r>
            <w:r w:rsidRPr="00BF40C1">
              <w:t xml:space="preserve"> </w:t>
            </w:r>
            <w:r>
              <w:t>voix</w:t>
            </w:r>
          </w:p>
        </w:tc>
      </w:tr>
      <w:tr w:rsidR="00542694" w:rsidRPr="00BF40C1" w:rsidTr="000512E0">
        <w:tc>
          <w:tcPr>
            <w:tcW w:w="4930" w:type="dxa"/>
          </w:tcPr>
          <w:p w:rsidR="00542694" w:rsidRPr="00BF40C1" w:rsidRDefault="00542694" w:rsidP="00542694">
            <w:r w:rsidRPr="00BF40C1">
              <w:tab/>
            </w:r>
            <w:r>
              <w:t>M. M.R.</w:t>
            </w:r>
            <w:r w:rsidRPr="00C21AEA">
              <w:t xml:space="preserve"> Simic</w:t>
            </w:r>
          </w:p>
        </w:tc>
        <w:tc>
          <w:tcPr>
            <w:tcW w:w="1568" w:type="dxa"/>
          </w:tcPr>
          <w:p w:rsidR="00542694" w:rsidRPr="00BF40C1" w:rsidRDefault="00542694" w:rsidP="00542694">
            <w:pPr>
              <w:jc w:val="right"/>
            </w:pPr>
            <w:r>
              <w:t>67</w:t>
            </w:r>
            <w:r w:rsidRPr="00BF40C1">
              <w:t xml:space="preserve"> </w:t>
            </w:r>
            <w:r>
              <w:t>voix</w:t>
            </w:r>
          </w:p>
        </w:tc>
      </w:tr>
      <w:tr w:rsidR="00542694" w:rsidRPr="00BF40C1" w:rsidTr="000512E0">
        <w:tc>
          <w:tcPr>
            <w:tcW w:w="4930" w:type="dxa"/>
          </w:tcPr>
          <w:p w:rsidR="00542694" w:rsidRPr="00BF40C1" w:rsidRDefault="00542694" w:rsidP="00542694">
            <w:r>
              <w:tab/>
              <w:t>M.</w:t>
            </w:r>
            <w:r w:rsidRPr="00BF40C1">
              <w:t xml:space="preserve"> </w:t>
            </w:r>
            <w:r>
              <w:t>R.</w:t>
            </w:r>
            <w:r w:rsidRPr="00C21AEA">
              <w:t xml:space="preserve"> Nurshabekov</w:t>
            </w:r>
          </w:p>
        </w:tc>
        <w:tc>
          <w:tcPr>
            <w:tcW w:w="1568" w:type="dxa"/>
          </w:tcPr>
          <w:p w:rsidR="00542694" w:rsidRPr="00BF40C1" w:rsidRDefault="00542694" w:rsidP="00542694">
            <w:pPr>
              <w:jc w:val="right"/>
            </w:pPr>
            <w:r>
              <w:t>57 voix</w:t>
            </w:r>
          </w:p>
        </w:tc>
      </w:tr>
      <w:tr w:rsidR="00542694" w:rsidRPr="00BF40C1" w:rsidTr="000512E0">
        <w:tc>
          <w:tcPr>
            <w:tcW w:w="4930" w:type="dxa"/>
          </w:tcPr>
          <w:p w:rsidR="00542694" w:rsidRPr="00BF40C1" w:rsidRDefault="00542694" w:rsidP="00542694">
            <w:r w:rsidRPr="00BF40C1">
              <w:tab/>
            </w:r>
            <w:r>
              <w:t>M.</w:t>
            </w:r>
            <w:r w:rsidRPr="00BF40C1">
              <w:t> </w:t>
            </w:r>
            <w:r>
              <w:t>I.</w:t>
            </w:r>
            <w:r w:rsidRPr="00A0398E">
              <w:t xml:space="preserve"> Afandiyev</w:t>
            </w:r>
          </w:p>
        </w:tc>
        <w:tc>
          <w:tcPr>
            <w:tcW w:w="1568" w:type="dxa"/>
          </w:tcPr>
          <w:p w:rsidR="00542694" w:rsidRPr="00BF40C1" w:rsidRDefault="00542694" w:rsidP="00542694">
            <w:pPr>
              <w:jc w:val="right"/>
            </w:pPr>
            <w:r>
              <w:t>27</w:t>
            </w:r>
            <w:r w:rsidRPr="00BF40C1">
              <w:t xml:space="preserve"> </w:t>
            </w:r>
            <w:r>
              <w:t>voix</w:t>
            </w:r>
          </w:p>
        </w:tc>
      </w:tr>
    </w:tbl>
    <w:p w:rsidR="00542694" w:rsidRPr="001A6CC9" w:rsidRDefault="00542694" w:rsidP="00542694">
      <w:pPr>
        <w:rPr>
          <w:lang w:val="fr-CH"/>
        </w:rPr>
      </w:pPr>
      <w:r w:rsidRPr="001A6CC9">
        <w:rPr>
          <w:lang w:val="fr-CH"/>
        </w:rPr>
        <w:t>2.11</w:t>
      </w:r>
      <w:r w:rsidRPr="001A6CC9">
        <w:rPr>
          <w:lang w:val="fr-CH"/>
        </w:rPr>
        <w:tab/>
      </w:r>
      <w:r w:rsidRPr="001A6CC9">
        <w:rPr>
          <w:b/>
          <w:bCs/>
          <w:lang w:val="fr-CH"/>
        </w:rPr>
        <w:t xml:space="preserve">M. V. Strelets (Fédération de Russie) et M. I. Khairov (Ukraine) </w:t>
      </w:r>
      <w:r>
        <w:rPr>
          <w:b/>
          <w:bCs/>
          <w:lang w:val="fr-CH"/>
        </w:rPr>
        <w:t>sont élus m</w:t>
      </w:r>
      <w:r w:rsidRPr="001A6CC9">
        <w:rPr>
          <w:b/>
          <w:bCs/>
          <w:lang w:val="fr-CH"/>
        </w:rPr>
        <w:t xml:space="preserve">embres du RRB </w:t>
      </w:r>
      <w:r>
        <w:rPr>
          <w:b/>
          <w:bCs/>
          <w:lang w:val="fr-CH"/>
        </w:rPr>
        <w:t>pour la Ré</w:t>
      </w:r>
      <w:r w:rsidRPr="001A6CC9">
        <w:rPr>
          <w:b/>
          <w:bCs/>
          <w:lang w:val="fr-CH"/>
        </w:rPr>
        <w:t>gion C</w:t>
      </w:r>
      <w:r w:rsidRPr="001A6CC9">
        <w:rPr>
          <w:lang w:val="fr-CH"/>
        </w:rPr>
        <w:t>.</w:t>
      </w:r>
    </w:p>
    <w:p w:rsidR="003A5681" w:rsidRDefault="003A5681">
      <w:pPr>
        <w:tabs>
          <w:tab w:val="clear" w:pos="567"/>
          <w:tab w:val="clear" w:pos="1134"/>
          <w:tab w:val="clear" w:pos="1701"/>
          <w:tab w:val="clear" w:pos="2268"/>
          <w:tab w:val="clear" w:pos="2835"/>
        </w:tabs>
        <w:overflowPunct/>
        <w:autoSpaceDE/>
        <w:autoSpaceDN/>
        <w:adjustRightInd/>
        <w:spacing w:before="0"/>
        <w:textAlignment w:val="auto"/>
        <w:rPr>
          <w:b/>
          <w:lang w:val="fr-CH"/>
        </w:rPr>
      </w:pPr>
      <w:r>
        <w:rPr>
          <w:lang w:val="fr-CH"/>
        </w:rPr>
        <w:br w:type="page"/>
      </w:r>
    </w:p>
    <w:p w:rsidR="003A5681" w:rsidRDefault="00542694" w:rsidP="00542694">
      <w:pPr>
        <w:pStyle w:val="Headingb"/>
        <w:rPr>
          <w:lang w:val="fr-CH"/>
        </w:rPr>
      </w:pPr>
      <w:r w:rsidRPr="00277BA4">
        <w:rPr>
          <w:lang w:val="fr-CH"/>
        </w:rPr>
        <w:lastRenderedPageBreak/>
        <w:t>Région D (3 sièges)</w:t>
      </w:r>
    </w:p>
    <w:p w:rsidR="00542694" w:rsidRPr="00277BA4" w:rsidRDefault="00542694" w:rsidP="003A5681">
      <w:pPr>
        <w:rPr>
          <w:lang w:val="fr-CH"/>
        </w:rPr>
      </w:pPr>
      <w:r w:rsidRPr="00277BA4">
        <w:rPr>
          <w:lang w:val="fr-CH"/>
        </w:rPr>
        <w:t>2.12</w:t>
      </w:r>
      <w:r w:rsidRPr="00277BA4">
        <w:rPr>
          <w:lang w:val="fr-CH"/>
        </w:rPr>
        <w:tab/>
        <w:t xml:space="preserve">Candidats: </w:t>
      </w:r>
      <w:r>
        <w:rPr>
          <w:lang w:val="fr-CH"/>
        </w:rPr>
        <w:t>M. M. Bessi (Ma</w:t>
      </w:r>
      <w:r w:rsidRPr="00277BA4">
        <w:rPr>
          <w:lang w:val="fr-CH"/>
        </w:rPr>
        <w:t xml:space="preserve">roc), M. S.K. Kibe (Kenya) </w:t>
      </w:r>
      <w:r w:rsidR="003A5681">
        <w:rPr>
          <w:lang w:val="fr-CH"/>
        </w:rPr>
        <w:t>et</w:t>
      </w:r>
      <w:r w:rsidRPr="00277BA4">
        <w:rPr>
          <w:lang w:val="fr-CH"/>
        </w:rPr>
        <w:t xml:space="preserve"> M. S. Koffi (Côte d'Ivoire).</w:t>
      </w:r>
    </w:p>
    <w:tbl>
      <w:tblPr>
        <w:tblW w:w="0" w:type="auto"/>
        <w:tblLook w:val="0000" w:firstRow="0" w:lastRow="0" w:firstColumn="0" w:lastColumn="0" w:noHBand="0" w:noVBand="0"/>
      </w:tblPr>
      <w:tblGrid>
        <w:gridCol w:w="4930"/>
        <w:gridCol w:w="1748"/>
      </w:tblGrid>
      <w:tr w:rsidR="00542694" w:rsidRPr="00BF40C1" w:rsidTr="003A5681">
        <w:trPr>
          <w:cantSplit/>
        </w:trPr>
        <w:tc>
          <w:tcPr>
            <w:tcW w:w="4930" w:type="dxa"/>
          </w:tcPr>
          <w:p w:rsidR="00542694" w:rsidRPr="00BF40C1" w:rsidRDefault="00542694" w:rsidP="003A5681">
            <w:pPr>
              <w:wordWrap w:val="0"/>
            </w:pPr>
            <w:r>
              <w:t>Nombre de bulletins déposés</w:t>
            </w:r>
            <w:r w:rsidRPr="00BF40C1">
              <w:t>:</w:t>
            </w:r>
          </w:p>
        </w:tc>
        <w:tc>
          <w:tcPr>
            <w:tcW w:w="1748" w:type="dxa"/>
          </w:tcPr>
          <w:p w:rsidR="00542694" w:rsidRPr="00BF40C1" w:rsidRDefault="00542694" w:rsidP="003A5681">
            <w:pPr>
              <w:wordWrap w:val="0"/>
              <w:jc w:val="right"/>
            </w:pPr>
            <w:r>
              <w:t>168</w:t>
            </w:r>
          </w:p>
        </w:tc>
      </w:tr>
      <w:tr w:rsidR="00542694" w:rsidRPr="00BF40C1" w:rsidTr="003A5681">
        <w:trPr>
          <w:cantSplit/>
        </w:trPr>
        <w:tc>
          <w:tcPr>
            <w:tcW w:w="4930" w:type="dxa"/>
          </w:tcPr>
          <w:p w:rsidR="00542694" w:rsidRPr="00BF40C1" w:rsidRDefault="00542694" w:rsidP="003A5681">
            <w:pPr>
              <w:wordWrap w:val="0"/>
            </w:pPr>
            <w:r>
              <w:t>Nombre de bulletins nuls</w:t>
            </w:r>
            <w:r w:rsidRPr="00BF40C1">
              <w:t>:</w:t>
            </w:r>
          </w:p>
        </w:tc>
        <w:tc>
          <w:tcPr>
            <w:tcW w:w="1748" w:type="dxa"/>
          </w:tcPr>
          <w:p w:rsidR="00542694" w:rsidRPr="00BF40C1" w:rsidRDefault="00542694" w:rsidP="003A5681">
            <w:pPr>
              <w:wordWrap w:val="0"/>
              <w:jc w:val="right"/>
            </w:pPr>
            <w:r w:rsidRPr="00BF40C1">
              <w:t>0</w:t>
            </w:r>
          </w:p>
        </w:tc>
      </w:tr>
      <w:tr w:rsidR="00542694" w:rsidRPr="00BF40C1" w:rsidTr="003A5681">
        <w:trPr>
          <w:cantSplit/>
        </w:trPr>
        <w:tc>
          <w:tcPr>
            <w:tcW w:w="4930" w:type="dxa"/>
          </w:tcPr>
          <w:p w:rsidR="00542694" w:rsidRPr="00BF40C1" w:rsidRDefault="00542694" w:rsidP="003A5681">
            <w:pPr>
              <w:wordWrap w:val="0"/>
            </w:pPr>
            <w:r>
              <w:t>Nombre de bulletins valables</w:t>
            </w:r>
            <w:r w:rsidRPr="00BF40C1">
              <w:t>:</w:t>
            </w:r>
          </w:p>
        </w:tc>
        <w:tc>
          <w:tcPr>
            <w:tcW w:w="1748" w:type="dxa"/>
          </w:tcPr>
          <w:p w:rsidR="00542694" w:rsidRPr="00BF40C1" w:rsidRDefault="00542694" w:rsidP="003A5681">
            <w:pPr>
              <w:wordWrap w:val="0"/>
              <w:jc w:val="right"/>
            </w:pPr>
            <w:r>
              <w:t>168</w:t>
            </w:r>
          </w:p>
        </w:tc>
      </w:tr>
      <w:tr w:rsidR="00542694" w:rsidRPr="00BF40C1" w:rsidTr="003A5681">
        <w:trPr>
          <w:cantSplit/>
        </w:trPr>
        <w:tc>
          <w:tcPr>
            <w:tcW w:w="4930" w:type="dxa"/>
          </w:tcPr>
          <w:p w:rsidR="00542694" w:rsidRPr="00BF40C1" w:rsidRDefault="00542694" w:rsidP="003A5681">
            <w:pPr>
              <w:wordWrap w:val="0"/>
            </w:pPr>
            <w:r>
              <w:t>Nombre de bulletins blancs</w:t>
            </w:r>
            <w:r w:rsidRPr="00BF40C1">
              <w:t>:</w:t>
            </w:r>
          </w:p>
        </w:tc>
        <w:tc>
          <w:tcPr>
            <w:tcW w:w="1748" w:type="dxa"/>
          </w:tcPr>
          <w:p w:rsidR="00542694" w:rsidRPr="00BF40C1" w:rsidRDefault="00542694" w:rsidP="003A5681">
            <w:pPr>
              <w:wordWrap w:val="0"/>
              <w:jc w:val="right"/>
            </w:pPr>
            <w:r w:rsidRPr="00BF40C1">
              <w:t>1</w:t>
            </w:r>
          </w:p>
        </w:tc>
      </w:tr>
      <w:tr w:rsidR="00542694" w:rsidRPr="00BF40C1" w:rsidTr="003A5681">
        <w:trPr>
          <w:cantSplit/>
        </w:trPr>
        <w:tc>
          <w:tcPr>
            <w:tcW w:w="4930" w:type="dxa"/>
          </w:tcPr>
          <w:p w:rsidR="00542694" w:rsidRPr="00224F3D" w:rsidRDefault="00542694" w:rsidP="003A5681">
            <w:pPr>
              <w:wordWrap w:val="0"/>
              <w:rPr>
                <w:lang w:val="fr-CH"/>
              </w:rPr>
            </w:pPr>
            <w:r w:rsidRPr="00224F3D">
              <w:rPr>
                <w:lang w:val="fr-CH"/>
              </w:rPr>
              <w:t>Nombre maximal possible de voix par candidat:</w:t>
            </w:r>
          </w:p>
        </w:tc>
        <w:tc>
          <w:tcPr>
            <w:tcW w:w="1748" w:type="dxa"/>
          </w:tcPr>
          <w:p w:rsidR="00542694" w:rsidRPr="00BF40C1" w:rsidRDefault="00542694" w:rsidP="003A5681">
            <w:pPr>
              <w:wordWrap w:val="0"/>
              <w:jc w:val="right"/>
            </w:pPr>
            <w:r>
              <w:t>167</w:t>
            </w:r>
          </w:p>
        </w:tc>
      </w:tr>
      <w:tr w:rsidR="00542694" w:rsidRPr="00BF40C1" w:rsidTr="003A5681">
        <w:trPr>
          <w:cantSplit/>
        </w:trPr>
        <w:tc>
          <w:tcPr>
            <w:tcW w:w="4930" w:type="dxa"/>
          </w:tcPr>
          <w:p w:rsidR="00542694" w:rsidRPr="00BF40C1" w:rsidRDefault="00542694" w:rsidP="003A5681">
            <w:pPr>
              <w:wordWrap w:val="0"/>
            </w:pPr>
            <w:r>
              <w:t>Nombre de voix obtenues</w:t>
            </w:r>
            <w:r w:rsidRPr="00BF40C1">
              <w:t>:</w:t>
            </w:r>
          </w:p>
        </w:tc>
        <w:tc>
          <w:tcPr>
            <w:tcW w:w="1748" w:type="dxa"/>
          </w:tcPr>
          <w:p w:rsidR="00542694" w:rsidRPr="00BF40C1" w:rsidRDefault="00542694" w:rsidP="003A5681">
            <w:pPr>
              <w:wordWrap w:val="0"/>
              <w:jc w:val="right"/>
            </w:pPr>
          </w:p>
        </w:tc>
      </w:tr>
      <w:tr w:rsidR="00542694" w:rsidRPr="00BF40C1" w:rsidTr="003A5681">
        <w:trPr>
          <w:cantSplit/>
        </w:trPr>
        <w:tc>
          <w:tcPr>
            <w:tcW w:w="4930" w:type="dxa"/>
          </w:tcPr>
          <w:p w:rsidR="00542694" w:rsidRPr="00BF40C1" w:rsidRDefault="00542694" w:rsidP="003A5681">
            <w:pPr>
              <w:wordWrap w:val="0"/>
            </w:pPr>
            <w:r w:rsidRPr="00BF40C1">
              <w:tab/>
            </w:r>
            <w:r>
              <w:t>M.</w:t>
            </w:r>
            <w:r w:rsidRPr="00BF40C1">
              <w:t xml:space="preserve"> S.K. Kibe</w:t>
            </w:r>
          </w:p>
        </w:tc>
        <w:tc>
          <w:tcPr>
            <w:tcW w:w="1748" w:type="dxa"/>
          </w:tcPr>
          <w:p w:rsidR="00542694" w:rsidRPr="00BF40C1" w:rsidRDefault="00542694" w:rsidP="003A5681">
            <w:pPr>
              <w:wordWrap w:val="0"/>
              <w:jc w:val="right"/>
            </w:pPr>
            <w:r>
              <w:t>163</w:t>
            </w:r>
            <w:r w:rsidRPr="00BF40C1">
              <w:t xml:space="preserve"> </w:t>
            </w:r>
            <w:r>
              <w:t>voix</w:t>
            </w:r>
          </w:p>
        </w:tc>
      </w:tr>
      <w:tr w:rsidR="00542694" w:rsidRPr="00BF40C1" w:rsidTr="003A5681">
        <w:trPr>
          <w:cantSplit/>
        </w:trPr>
        <w:tc>
          <w:tcPr>
            <w:tcW w:w="4930" w:type="dxa"/>
          </w:tcPr>
          <w:p w:rsidR="00542694" w:rsidRPr="00BF40C1" w:rsidRDefault="00542694" w:rsidP="003A5681">
            <w:pPr>
              <w:wordWrap w:val="0"/>
            </w:pPr>
            <w:r w:rsidRPr="00BF40C1">
              <w:tab/>
            </w:r>
            <w:r>
              <w:t>M. S. Koffi</w:t>
            </w:r>
          </w:p>
        </w:tc>
        <w:tc>
          <w:tcPr>
            <w:tcW w:w="1748" w:type="dxa"/>
          </w:tcPr>
          <w:p w:rsidR="00542694" w:rsidRPr="00BF40C1" w:rsidRDefault="00542694" w:rsidP="003A5681">
            <w:pPr>
              <w:wordWrap w:val="0"/>
              <w:jc w:val="right"/>
            </w:pPr>
            <w:r>
              <w:t>160</w:t>
            </w:r>
            <w:r w:rsidRPr="00BF40C1">
              <w:t xml:space="preserve"> </w:t>
            </w:r>
            <w:r>
              <w:t>voix</w:t>
            </w:r>
          </w:p>
        </w:tc>
      </w:tr>
      <w:tr w:rsidR="00542694" w:rsidRPr="00BF40C1" w:rsidTr="003A5681">
        <w:trPr>
          <w:cantSplit/>
        </w:trPr>
        <w:tc>
          <w:tcPr>
            <w:tcW w:w="4930" w:type="dxa"/>
          </w:tcPr>
          <w:p w:rsidR="00542694" w:rsidRPr="00BF40C1" w:rsidRDefault="00542694" w:rsidP="003A5681">
            <w:pPr>
              <w:wordWrap w:val="0"/>
            </w:pPr>
            <w:r>
              <w:tab/>
              <w:t>M.</w:t>
            </w:r>
            <w:r w:rsidRPr="00BF40C1">
              <w:t xml:space="preserve"> </w:t>
            </w:r>
            <w:r>
              <w:t>M. Bessi</w:t>
            </w:r>
          </w:p>
        </w:tc>
        <w:tc>
          <w:tcPr>
            <w:tcW w:w="1748" w:type="dxa"/>
          </w:tcPr>
          <w:p w:rsidR="00542694" w:rsidRPr="00BF40C1" w:rsidRDefault="00542694" w:rsidP="003A5681">
            <w:pPr>
              <w:wordWrap w:val="0"/>
              <w:jc w:val="right"/>
            </w:pPr>
            <w:r>
              <w:t>159</w:t>
            </w:r>
            <w:r w:rsidRPr="00BF40C1">
              <w:t xml:space="preserve"> </w:t>
            </w:r>
            <w:r>
              <w:t>voix</w:t>
            </w:r>
          </w:p>
        </w:tc>
      </w:tr>
    </w:tbl>
    <w:p w:rsidR="00542694" w:rsidRPr="001D3341" w:rsidRDefault="00542694" w:rsidP="003A5681">
      <w:pPr>
        <w:spacing w:before="240"/>
        <w:rPr>
          <w:bCs/>
          <w:lang w:val="fr-CH"/>
        </w:rPr>
      </w:pPr>
      <w:r w:rsidRPr="001D3341">
        <w:rPr>
          <w:bCs/>
          <w:lang w:val="fr-CH"/>
        </w:rPr>
        <w:t>2.13</w:t>
      </w:r>
      <w:r w:rsidRPr="001D3341">
        <w:rPr>
          <w:bCs/>
          <w:lang w:val="fr-CH"/>
        </w:rPr>
        <w:tab/>
      </w:r>
      <w:r w:rsidRPr="001D3341">
        <w:rPr>
          <w:b/>
          <w:bCs/>
          <w:lang w:val="fr-CH"/>
        </w:rPr>
        <w:t xml:space="preserve">M. S.K. Kibe (Kenya), M. S. Koffi (Côte d'Ivoire) </w:t>
      </w:r>
      <w:r>
        <w:rPr>
          <w:b/>
          <w:bCs/>
          <w:lang w:val="fr-CH"/>
        </w:rPr>
        <w:t>et M. M. Bessi (Ma</w:t>
      </w:r>
      <w:r w:rsidRPr="001D3341">
        <w:rPr>
          <w:b/>
          <w:bCs/>
          <w:lang w:val="fr-CH"/>
        </w:rPr>
        <w:t xml:space="preserve">roc) sont élus </w:t>
      </w:r>
      <w:r>
        <w:rPr>
          <w:b/>
          <w:bCs/>
          <w:lang w:val="fr-CH"/>
        </w:rPr>
        <w:t>m</w:t>
      </w:r>
      <w:r w:rsidRPr="001D3341">
        <w:rPr>
          <w:b/>
          <w:bCs/>
          <w:lang w:val="fr-CH"/>
        </w:rPr>
        <w:t xml:space="preserve">embres du RRB </w:t>
      </w:r>
      <w:r>
        <w:rPr>
          <w:b/>
          <w:bCs/>
          <w:lang w:val="fr-CH"/>
        </w:rPr>
        <w:t>pour la Ré</w:t>
      </w:r>
      <w:r w:rsidRPr="001D3341">
        <w:rPr>
          <w:b/>
          <w:bCs/>
          <w:lang w:val="fr-CH"/>
        </w:rPr>
        <w:t>gion D</w:t>
      </w:r>
      <w:r w:rsidRPr="001D3341">
        <w:rPr>
          <w:bCs/>
          <w:lang w:val="fr-CH"/>
        </w:rPr>
        <w:t>.</w:t>
      </w:r>
    </w:p>
    <w:p w:rsidR="00542694" w:rsidRPr="00A80828" w:rsidRDefault="00542694" w:rsidP="00542694">
      <w:pPr>
        <w:pStyle w:val="Headingb"/>
        <w:rPr>
          <w:lang w:val="fr-CH"/>
        </w:rPr>
      </w:pPr>
      <w:r w:rsidRPr="00A80828">
        <w:rPr>
          <w:lang w:val="fr-CH"/>
        </w:rPr>
        <w:t>Région E (3 sièges)</w:t>
      </w:r>
    </w:p>
    <w:p w:rsidR="00542694" w:rsidRPr="00A80828" w:rsidRDefault="00542694" w:rsidP="00542694">
      <w:pPr>
        <w:rPr>
          <w:lang w:val="fr-CH"/>
        </w:rPr>
      </w:pPr>
      <w:r w:rsidRPr="00A80828">
        <w:rPr>
          <w:lang w:val="fr-CH"/>
        </w:rPr>
        <w:t>2.14</w:t>
      </w:r>
      <w:r w:rsidRPr="00A80828">
        <w:rPr>
          <w:lang w:val="fr-CH"/>
        </w:rPr>
        <w:tab/>
        <w:t>Candidats: M. N. Bin Hammad (Emirats arabes unis), M. A. Darvishi (République islamique d'Iran</w:t>
      </w:r>
      <w:r>
        <w:rPr>
          <w:lang w:val="fr-CH"/>
        </w:rPr>
        <w:t>), M.</w:t>
      </w:r>
      <w:r w:rsidRPr="00A80828">
        <w:rPr>
          <w:lang w:val="fr-CH"/>
        </w:rPr>
        <w:t xml:space="preserve"> D.Q. Hoan (Viet Nam</w:t>
      </w:r>
      <w:r>
        <w:rPr>
          <w:lang w:val="fr-CH"/>
        </w:rPr>
        <w:t>), M. Y. Ito (Japo</w:t>
      </w:r>
      <w:r w:rsidRPr="00A80828">
        <w:rPr>
          <w:lang w:val="fr-CH"/>
        </w:rPr>
        <w:t>n)</w:t>
      </w:r>
      <w:r>
        <w:rPr>
          <w:lang w:val="fr-CH"/>
        </w:rPr>
        <w:t>, M. R.J.S. Kushvaha (Inde</w:t>
      </w:r>
      <w:r w:rsidRPr="00A80828">
        <w:rPr>
          <w:lang w:val="fr-CH"/>
        </w:rPr>
        <w:t>)</w:t>
      </w:r>
      <w:r>
        <w:rPr>
          <w:lang w:val="fr-CH"/>
        </w:rPr>
        <w:t xml:space="preserve"> et M.</w:t>
      </w:r>
      <w:r w:rsidRPr="00A80828">
        <w:rPr>
          <w:lang w:val="fr-CH"/>
        </w:rPr>
        <w:t> M. Sutyarjoko (</w:t>
      </w:r>
      <w:r>
        <w:rPr>
          <w:lang w:val="fr-CH"/>
        </w:rPr>
        <w:t>Indonésie</w:t>
      </w:r>
      <w:r w:rsidRPr="00A80828">
        <w:rPr>
          <w:lang w:val="fr-CH"/>
        </w:rPr>
        <w:t>).</w:t>
      </w:r>
    </w:p>
    <w:tbl>
      <w:tblPr>
        <w:tblW w:w="0" w:type="auto"/>
        <w:tblLook w:val="0000" w:firstRow="0" w:lastRow="0" w:firstColumn="0" w:lastColumn="0" w:noHBand="0" w:noVBand="0"/>
      </w:tblPr>
      <w:tblGrid>
        <w:gridCol w:w="5058"/>
        <w:gridCol w:w="1260"/>
      </w:tblGrid>
      <w:tr w:rsidR="00542694" w:rsidRPr="00BF40C1" w:rsidTr="000512E0">
        <w:tc>
          <w:tcPr>
            <w:tcW w:w="5058" w:type="dxa"/>
          </w:tcPr>
          <w:p w:rsidR="00542694" w:rsidRPr="00BF40C1" w:rsidRDefault="00542694" w:rsidP="00542694">
            <w:r>
              <w:t>Nombre de bulletins déposés</w:t>
            </w:r>
            <w:r w:rsidRPr="00BF40C1">
              <w:t>:</w:t>
            </w:r>
          </w:p>
        </w:tc>
        <w:tc>
          <w:tcPr>
            <w:tcW w:w="1260" w:type="dxa"/>
          </w:tcPr>
          <w:p w:rsidR="00542694" w:rsidRPr="00BF40C1" w:rsidRDefault="00542694" w:rsidP="00542694">
            <w:pPr>
              <w:jc w:val="right"/>
            </w:pPr>
            <w:r>
              <w:t>168</w:t>
            </w:r>
          </w:p>
        </w:tc>
      </w:tr>
      <w:tr w:rsidR="00542694" w:rsidRPr="00BF40C1" w:rsidTr="000512E0">
        <w:tc>
          <w:tcPr>
            <w:tcW w:w="5058" w:type="dxa"/>
          </w:tcPr>
          <w:p w:rsidR="00542694" w:rsidRPr="00BF40C1" w:rsidRDefault="00542694" w:rsidP="00542694">
            <w:r>
              <w:t>Nombre de bulletins nuls</w:t>
            </w:r>
            <w:r w:rsidRPr="00BF40C1">
              <w:t>:</w:t>
            </w:r>
          </w:p>
        </w:tc>
        <w:tc>
          <w:tcPr>
            <w:tcW w:w="1260" w:type="dxa"/>
          </w:tcPr>
          <w:p w:rsidR="00542694" w:rsidRPr="00BF40C1" w:rsidRDefault="00542694" w:rsidP="00542694">
            <w:pPr>
              <w:jc w:val="right"/>
            </w:pPr>
            <w:r>
              <w:t>0</w:t>
            </w:r>
          </w:p>
        </w:tc>
      </w:tr>
      <w:tr w:rsidR="00542694" w:rsidRPr="00BF40C1" w:rsidTr="000512E0">
        <w:tc>
          <w:tcPr>
            <w:tcW w:w="5058" w:type="dxa"/>
          </w:tcPr>
          <w:p w:rsidR="00542694" w:rsidRPr="00BF40C1" w:rsidRDefault="00542694" w:rsidP="00542694">
            <w:r>
              <w:t>Nombre de bulletins valables</w:t>
            </w:r>
            <w:r w:rsidRPr="00BF40C1">
              <w:t>:</w:t>
            </w:r>
          </w:p>
        </w:tc>
        <w:tc>
          <w:tcPr>
            <w:tcW w:w="1260" w:type="dxa"/>
          </w:tcPr>
          <w:p w:rsidR="00542694" w:rsidRPr="00BF40C1" w:rsidRDefault="00542694" w:rsidP="00542694">
            <w:pPr>
              <w:jc w:val="right"/>
            </w:pPr>
            <w:r>
              <w:t>168</w:t>
            </w:r>
          </w:p>
        </w:tc>
      </w:tr>
      <w:tr w:rsidR="00542694" w:rsidRPr="00BF40C1" w:rsidTr="000512E0">
        <w:tc>
          <w:tcPr>
            <w:tcW w:w="5058" w:type="dxa"/>
          </w:tcPr>
          <w:p w:rsidR="00542694" w:rsidRPr="00BF40C1" w:rsidRDefault="00542694" w:rsidP="00542694">
            <w:r>
              <w:t>Nombre de bulletins blancs</w:t>
            </w:r>
            <w:r w:rsidRPr="00BF40C1">
              <w:t>:</w:t>
            </w:r>
          </w:p>
        </w:tc>
        <w:tc>
          <w:tcPr>
            <w:tcW w:w="1260" w:type="dxa"/>
          </w:tcPr>
          <w:p w:rsidR="00542694" w:rsidRPr="00BF40C1" w:rsidRDefault="00542694" w:rsidP="00542694">
            <w:pPr>
              <w:jc w:val="right"/>
            </w:pPr>
            <w:r w:rsidRPr="00BF40C1">
              <w:t>1</w:t>
            </w:r>
          </w:p>
        </w:tc>
      </w:tr>
      <w:tr w:rsidR="00542694" w:rsidRPr="00BF40C1" w:rsidTr="000512E0">
        <w:tc>
          <w:tcPr>
            <w:tcW w:w="5058" w:type="dxa"/>
          </w:tcPr>
          <w:p w:rsidR="00542694" w:rsidRPr="00A75C0F" w:rsidRDefault="00542694" w:rsidP="00542694">
            <w:pPr>
              <w:rPr>
                <w:lang w:val="fr-CH"/>
              </w:rPr>
            </w:pPr>
            <w:r w:rsidRPr="00A75C0F">
              <w:rPr>
                <w:lang w:val="fr-CH"/>
              </w:rPr>
              <w:t>Nombre maximal possible de voix par candidat:</w:t>
            </w:r>
          </w:p>
        </w:tc>
        <w:tc>
          <w:tcPr>
            <w:tcW w:w="1260" w:type="dxa"/>
          </w:tcPr>
          <w:p w:rsidR="00542694" w:rsidRPr="00BF40C1" w:rsidRDefault="00542694" w:rsidP="00542694">
            <w:pPr>
              <w:jc w:val="right"/>
            </w:pPr>
            <w:r>
              <w:t>167</w:t>
            </w:r>
          </w:p>
        </w:tc>
      </w:tr>
      <w:tr w:rsidR="00542694" w:rsidRPr="00BF40C1" w:rsidTr="000512E0">
        <w:tc>
          <w:tcPr>
            <w:tcW w:w="5058" w:type="dxa"/>
          </w:tcPr>
          <w:p w:rsidR="00542694" w:rsidRPr="00BF40C1" w:rsidRDefault="00542694" w:rsidP="00542694">
            <w:r>
              <w:t>Nombre de voix obtenues</w:t>
            </w:r>
            <w:r w:rsidRPr="00BF40C1">
              <w:t>:</w:t>
            </w:r>
          </w:p>
        </w:tc>
        <w:tc>
          <w:tcPr>
            <w:tcW w:w="1260" w:type="dxa"/>
          </w:tcPr>
          <w:p w:rsidR="00542694" w:rsidRPr="00BF40C1" w:rsidRDefault="00542694" w:rsidP="00542694">
            <w:pPr>
              <w:jc w:val="right"/>
            </w:pPr>
          </w:p>
        </w:tc>
      </w:tr>
      <w:tr w:rsidR="00542694" w:rsidRPr="00BF40C1" w:rsidTr="000512E0">
        <w:tc>
          <w:tcPr>
            <w:tcW w:w="5058" w:type="dxa"/>
          </w:tcPr>
          <w:p w:rsidR="00542694" w:rsidRPr="00BF40C1" w:rsidRDefault="00542694" w:rsidP="00542694">
            <w:r w:rsidRPr="00BF40C1">
              <w:tab/>
            </w:r>
            <w:r>
              <w:t>M.</w:t>
            </w:r>
            <w:r w:rsidRPr="00BF40C1">
              <w:t xml:space="preserve"> Y. Ito</w:t>
            </w:r>
          </w:p>
        </w:tc>
        <w:tc>
          <w:tcPr>
            <w:tcW w:w="1260" w:type="dxa"/>
          </w:tcPr>
          <w:p w:rsidR="00542694" w:rsidRPr="00BF40C1" w:rsidRDefault="00542694" w:rsidP="00542694">
            <w:pPr>
              <w:jc w:val="right"/>
            </w:pPr>
            <w:r>
              <w:t>136</w:t>
            </w:r>
            <w:r w:rsidRPr="00BF40C1">
              <w:t xml:space="preserve"> </w:t>
            </w:r>
            <w:r>
              <w:t>voix</w:t>
            </w:r>
          </w:p>
        </w:tc>
      </w:tr>
      <w:tr w:rsidR="00542694" w:rsidRPr="00BF40C1" w:rsidTr="000512E0">
        <w:tc>
          <w:tcPr>
            <w:tcW w:w="5058" w:type="dxa"/>
          </w:tcPr>
          <w:p w:rsidR="00542694" w:rsidRPr="00BF40C1" w:rsidRDefault="00542694" w:rsidP="00542694">
            <w:r w:rsidRPr="00BF40C1">
              <w:tab/>
            </w:r>
            <w:r>
              <w:t>M.</w:t>
            </w:r>
            <w:r w:rsidRPr="00BF40C1">
              <w:t xml:space="preserve"> N. Bin Hamma</w:t>
            </w:r>
            <w:r>
              <w:t>d</w:t>
            </w:r>
          </w:p>
        </w:tc>
        <w:tc>
          <w:tcPr>
            <w:tcW w:w="1260" w:type="dxa"/>
          </w:tcPr>
          <w:p w:rsidR="00542694" w:rsidRPr="00BF40C1" w:rsidRDefault="00542694" w:rsidP="00542694">
            <w:pPr>
              <w:jc w:val="right"/>
            </w:pPr>
            <w:r>
              <w:t>108</w:t>
            </w:r>
            <w:r w:rsidRPr="00BF40C1">
              <w:t xml:space="preserve"> </w:t>
            </w:r>
            <w:r w:rsidRPr="00EA741F">
              <w:t>voix</w:t>
            </w:r>
          </w:p>
        </w:tc>
      </w:tr>
      <w:tr w:rsidR="00542694" w:rsidRPr="00BF40C1" w:rsidTr="000512E0">
        <w:tc>
          <w:tcPr>
            <w:tcW w:w="5058" w:type="dxa"/>
          </w:tcPr>
          <w:p w:rsidR="00542694" w:rsidRPr="00BF40C1" w:rsidRDefault="00542694" w:rsidP="00542694">
            <w:r w:rsidRPr="00BF40C1">
              <w:tab/>
            </w:r>
            <w:r>
              <w:t>M.</w:t>
            </w:r>
            <w:r w:rsidRPr="00BF40C1">
              <w:t xml:space="preserve"> </w:t>
            </w:r>
            <w:r>
              <w:t>D.Q. Hoan</w:t>
            </w:r>
          </w:p>
        </w:tc>
        <w:tc>
          <w:tcPr>
            <w:tcW w:w="1260" w:type="dxa"/>
          </w:tcPr>
          <w:p w:rsidR="00542694" w:rsidRPr="00BF40C1" w:rsidRDefault="00542694" w:rsidP="00542694">
            <w:pPr>
              <w:jc w:val="right"/>
            </w:pPr>
            <w:r>
              <w:t>71</w:t>
            </w:r>
            <w:r w:rsidRPr="00BF40C1">
              <w:t xml:space="preserve"> </w:t>
            </w:r>
            <w:r w:rsidRPr="00EA741F">
              <w:t>voix</w:t>
            </w:r>
          </w:p>
        </w:tc>
      </w:tr>
      <w:tr w:rsidR="00542694" w:rsidRPr="00BF40C1" w:rsidTr="000512E0">
        <w:tc>
          <w:tcPr>
            <w:tcW w:w="5058" w:type="dxa"/>
          </w:tcPr>
          <w:p w:rsidR="00542694" w:rsidRPr="00BF40C1" w:rsidRDefault="00542694" w:rsidP="00542694">
            <w:r w:rsidRPr="00BF40C1">
              <w:tab/>
            </w:r>
            <w:r>
              <w:t>M. M.</w:t>
            </w:r>
            <w:r w:rsidRPr="006774B1">
              <w:t xml:space="preserve"> Sutyarjoko</w:t>
            </w:r>
          </w:p>
        </w:tc>
        <w:tc>
          <w:tcPr>
            <w:tcW w:w="1260" w:type="dxa"/>
          </w:tcPr>
          <w:p w:rsidR="00542694" w:rsidRPr="00BF40C1" w:rsidRDefault="00542694" w:rsidP="00542694">
            <w:pPr>
              <w:jc w:val="right"/>
            </w:pPr>
            <w:r>
              <w:t>57</w:t>
            </w:r>
            <w:r w:rsidRPr="00BF40C1">
              <w:t xml:space="preserve"> </w:t>
            </w:r>
            <w:r>
              <w:t>voix</w:t>
            </w:r>
          </w:p>
        </w:tc>
      </w:tr>
      <w:tr w:rsidR="00542694" w:rsidRPr="00BF40C1" w:rsidTr="000512E0">
        <w:tc>
          <w:tcPr>
            <w:tcW w:w="5058" w:type="dxa"/>
          </w:tcPr>
          <w:p w:rsidR="00542694" w:rsidRPr="00BF40C1" w:rsidRDefault="00542694" w:rsidP="00542694">
            <w:r w:rsidRPr="00BF40C1">
              <w:tab/>
              <w:t>Mr A. Darvishi</w:t>
            </w:r>
          </w:p>
        </w:tc>
        <w:tc>
          <w:tcPr>
            <w:tcW w:w="1260" w:type="dxa"/>
          </w:tcPr>
          <w:p w:rsidR="00542694" w:rsidRPr="00BF40C1" w:rsidRDefault="00542694" w:rsidP="00542694">
            <w:pPr>
              <w:jc w:val="right"/>
            </w:pPr>
            <w:r>
              <w:t>54</w:t>
            </w:r>
            <w:r w:rsidRPr="00BF40C1">
              <w:t xml:space="preserve"> </w:t>
            </w:r>
            <w:r>
              <w:t>voix</w:t>
            </w:r>
          </w:p>
        </w:tc>
      </w:tr>
      <w:tr w:rsidR="00542694" w:rsidRPr="00BF40C1" w:rsidTr="000512E0">
        <w:tc>
          <w:tcPr>
            <w:tcW w:w="5058" w:type="dxa"/>
          </w:tcPr>
          <w:p w:rsidR="00542694" w:rsidRPr="00BF40C1" w:rsidRDefault="00542694" w:rsidP="00542694">
            <w:r w:rsidRPr="00BF40C1">
              <w:tab/>
            </w:r>
            <w:r>
              <w:t>M. R.J.S. Kushvaha</w:t>
            </w:r>
          </w:p>
        </w:tc>
        <w:tc>
          <w:tcPr>
            <w:tcW w:w="1260" w:type="dxa"/>
          </w:tcPr>
          <w:p w:rsidR="00542694" w:rsidRPr="00BF40C1" w:rsidRDefault="00542694" w:rsidP="00542694">
            <w:pPr>
              <w:jc w:val="right"/>
            </w:pPr>
            <w:r>
              <w:t>54</w:t>
            </w:r>
            <w:r w:rsidRPr="00BF40C1">
              <w:t xml:space="preserve"> </w:t>
            </w:r>
            <w:r>
              <w:t>voix</w:t>
            </w:r>
          </w:p>
        </w:tc>
      </w:tr>
    </w:tbl>
    <w:p w:rsidR="00542694" w:rsidRPr="00953811" w:rsidRDefault="00542694" w:rsidP="00542694">
      <w:pPr>
        <w:rPr>
          <w:lang w:val="fr-CH"/>
        </w:rPr>
      </w:pPr>
      <w:r w:rsidRPr="00953811">
        <w:rPr>
          <w:lang w:val="fr-CH"/>
        </w:rPr>
        <w:t>2.15</w:t>
      </w:r>
      <w:r w:rsidRPr="00953811">
        <w:rPr>
          <w:lang w:val="fr-CH"/>
        </w:rPr>
        <w:tab/>
      </w:r>
      <w:r w:rsidRPr="00953811">
        <w:rPr>
          <w:b/>
          <w:bCs/>
          <w:lang w:val="fr-CH"/>
        </w:rPr>
        <w:t xml:space="preserve">M. Y. Ito (Japon), M. N. Bin Hammad (Emirats arabes unis) et M. D.Q. Hoan (Viet Nam) </w:t>
      </w:r>
      <w:r>
        <w:rPr>
          <w:b/>
          <w:bCs/>
          <w:lang w:val="fr-CH"/>
        </w:rPr>
        <w:t>sont élus m</w:t>
      </w:r>
      <w:r w:rsidRPr="00953811">
        <w:rPr>
          <w:b/>
          <w:bCs/>
          <w:lang w:val="fr-CH"/>
        </w:rPr>
        <w:t xml:space="preserve">embres du RRB </w:t>
      </w:r>
      <w:r>
        <w:rPr>
          <w:b/>
          <w:bCs/>
          <w:lang w:val="fr-CH"/>
        </w:rPr>
        <w:t>pour la Ré</w:t>
      </w:r>
      <w:r w:rsidRPr="00953811">
        <w:rPr>
          <w:b/>
          <w:bCs/>
          <w:lang w:val="fr-CH"/>
        </w:rPr>
        <w:t>gion E</w:t>
      </w:r>
      <w:r w:rsidRPr="00953811">
        <w:rPr>
          <w:lang w:val="fr-CH"/>
        </w:rPr>
        <w:t>.</w:t>
      </w:r>
    </w:p>
    <w:p w:rsidR="00542694" w:rsidRPr="0080329E" w:rsidRDefault="00542694" w:rsidP="00542694">
      <w:pPr>
        <w:rPr>
          <w:lang w:val="fr-CH"/>
        </w:rPr>
      </w:pPr>
      <w:r w:rsidRPr="0080329E">
        <w:rPr>
          <w:lang w:val="fr-CH"/>
        </w:rPr>
        <w:t>2.16</w:t>
      </w:r>
      <w:r w:rsidRPr="0080329E">
        <w:rPr>
          <w:lang w:val="fr-CH"/>
        </w:rPr>
        <w:tab/>
        <w:t xml:space="preserve">Le </w:t>
      </w:r>
      <w:r w:rsidRPr="0080329E">
        <w:rPr>
          <w:b/>
          <w:bCs/>
          <w:lang w:val="fr-CH"/>
        </w:rPr>
        <w:t>Président</w:t>
      </w:r>
      <w:r w:rsidRPr="0080329E">
        <w:rPr>
          <w:lang w:val="fr-CH"/>
        </w:rPr>
        <w:t xml:space="preserve"> félicite les personnes élues et </w:t>
      </w:r>
      <w:r>
        <w:rPr>
          <w:lang w:val="fr-CH"/>
        </w:rPr>
        <w:t>remercie</w:t>
      </w:r>
      <w:r w:rsidRPr="0080329E">
        <w:rPr>
          <w:lang w:val="fr-CH"/>
        </w:rPr>
        <w:t xml:space="preserve"> tous les candidats </w:t>
      </w:r>
      <w:r>
        <w:rPr>
          <w:lang w:val="fr-CH"/>
        </w:rPr>
        <w:t>de leur intérêt pour les activités de l'Union.</w:t>
      </w:r>
    </w:p>
    <w:p w:rsidR="00542694" w:rsidRPr="00692B1A" w:rsidRDefault="00542694" w:rsidP="00542694">
      <w:pPr>
        <w:pStyle w:val="Headingb"/>
        <w:rPr>
          <w:lang w:val="fr-CH"/>
        </w:rPr>
      </w:pPr>
      <w:r w:rsidRPr="00692B1A">
        <w:rPr>
          <w:lang w:val="fr-CH"/>
        </w:rPr>
        <w:lastRenderedPageBreak/>
        <w:t>Etats Membres du Conseil</w:t>
      </w:r>
    </w:p>
    <w:p w:rsidR="00542694" w:rsidRPr="00A05143" w:rsidRDefault="00542694" w:rsidP="00542694">
      <w:pPr>
        <w:pStyle w:val="Headingb"/>
        <w:rPr>
          <w:lang w:val="fr-CH"/>
        </w:rPr>
      </w:pPr>
      <w:r w:rsidRPr="00A05143">
        <w:rPr>
          <w:lang w:val="fr-CH"/>
        </w:rPr>
        <w:t>Région A (9 sièges)</w:t>
      </w:r>
    </w:p>
    <w:p w:rsidR="00542694" w:rsidRPr="003C33EC" w:rsidRDefault="00542694" w:rsidP="00542694">
      <w:pPr>
        <w:rPr>
          <w:lang w:val="es-MX"/>
        </w:rPr>
      </w:pPr>
      <w:r w:rsidRPr="003C33EC">
        <w:rPr>
          <w:lang w:val="es-MX"/>
        </w:rPr>
        <w:t>2.</w:t>
      </w:r>
      <w:r>
        <w:rPr>
          <w:lang w:val="es-MX"/>
        </w:rPr>
        <w:t>1</w:t>
      </w:r>
      <w:r w:rsidRPr="003C33EC">
        <w:rPr>
          <w:lang w:val="es-MX"/>
        </w:rPr>
        <w:t>7</w:t>
      </w:r>
      <w:r w:rsidRPr="003C33EC">
        <w:rPr>
          <w:lang w:val="es-MX"/>
        </w:rPr>
        <w:tab/>
      </w:r>
      <w:r>
        <w:rPr>
          <w:lang w:val="es-MX"/>
        </w:rPr>
        <w:t>Candidats: Argentine</w:t>
      </w:r>
      <w:r w:rsidRPr="003C33EC">
        <w:rPr>
          <w:lang w:val="es-MX"/>
        </w:rPr>
        <w:t xml:space="preserve">, </w:t>
      </w:r>
      <w:r>
        <w:rPr>
          <w:lang w:val="es-MX"/>
        </w:rPr>
        <w:t>Barbade, Brésil, Canada, Costa Rica, Cuba</w:t>
      </w:r>
      <w:r w:rsidRPr="003C33EC">
        <w:rPr>
          <w:lang w:val="es-MX"/>
        </w:rPr>
        <w:t xml:space="preserve">, </w:t>
      </w:r>
      <w:r>
        <w:rPr>
          <w:lang w:val="es-MX"/>
        </w:rPr>
        <w:t xml:space="preserve">Etats-Unis, Mexique, Paraguay, </w:t>
      </w:r>
      <w:r w:rsidRPr="00820B58">
        <w:rPr>
          <w:lang w:val="es-MX"/>
        </w:rPr>
        <w:t>Venezuela</w:t>
      </w:r>
      <w:r w:rsidRPr="003C33EC">
        <w:rPr>
          <w:lang w:val="es-MX"/>
        </w:rPr>
        <w:t>.</w:t>
      </w:r>
    </w:p>
    <w:tbl>
      <w:tblPr>
        <w:tblW w:w="0" w:type="auto"/>
        <w:tblLook w:val="0000" w:firstRow="0" w:lastRow="0" w:firstColumn="0" w:lastColumn="0" w:noHBand="0" w:noVBand="0"/>
      </w:tblPr>
      <w:tblGrid>
        <w:gridCol w:w="4930"/>
        <w:gridCol w:w="1274"/>
      </w:tblGrid>
      <w:tr w:rsidR="00542694" w:rsidRPr="00BF40C1" w:rsidTr="000512E0">
        <w:tc>
          <w:tcPr>
            <w:tcW w:w="4930" w:type="dxa"/>
          </w:tcPr>
          <w:p w:rsidR="00542694" w:rsidRPr="00BF40C1" w:rsidRDefault="00542694" w:rsidP="00542694">
            <w:r>
              <w:t>Nombre de bulletins déposés</w:t>
            </w:r>
            <w:r w:rsidRPr="00BF40C1">
              <w:t>:</w:t>
            </w:r>
          </w:p>
        </w:tc>
        <w:tc>
          <w:tcPr>
            <w:tcW w:w="1274" w:type="dxa"/>
          </w:tcPr>
          <w:p w:rsidR="00542694" w:rsidRPr="00BF40C1" w:rsidRDefault="00542694" w:rsidP="00542694">
            <w:pPr>
              <w:jc w:val="right"/>
            </w:pPr>
            <w:r w:rsidRPr="00BF40C1">
              <w:t>16</w:t>
            </w:r>
            <w:r>
              <w:t>8</w:t>
            </w:r>
          </w:p>
        </w:tc>
      </w:tr>
      <w:tr w:rsidR="00542694" w:rsidRPr="00BF40C1" w:rsidTr="000512E0">
        <w:tc>
          <w:tcPr>
            <w:tcW w:w="4930" w:type="dxa"/>
          </w:tcPr>
          <w:p w:rsidR="00542694" w:rsidRPr="00BF40C1" w:rsidRDefault="00542694" w:rsidP="00542694">
            <w:r>
              <w:t>Nombre de bulletins nuls</w:t>
            </w:r>
            <w:r w:rsidRPr="00BF40C1">
              <w:t>:</w:t>
            </w:r>
          </w:p>
        </w:tc>
        <w:tc>
          <w:tcPr>
            <w:tcW w:w="1274" w:type="dxa"/>
          </w:tcPr>
          <w:p w:rsidR="00542694" w:rsidRPr="00BF40C1" w:rsidRDefault="00542694" w:rsidP="00542694">
            <w:pPr>
              <w:jc w:val="right"/>
            </w:pPr>
            <w:r>
              <w:t>0</w:t>
            </w:r>
          </w:p>
        </w:tc>
      </w:tr>
      <w:tr w:rsidR="00542694" w:rsidRPr="00BF40C1" w:rsidTr="000512E0">
        <w:tc>
          <w:tcPr>
            <w:tcW w:w="4930" w:type="dxa"/>
          </w:tcPr>
          <w:p w:rsidR="00542694" w:rsidRPr="00BF40C1" w:rsidRDefault="00542694" w:rsidP="00542694">
            <w:r>
              <w:t>Nombre de bulletins valables</w:t>
            </w:r>
            <w:r w:rsidRPr="00BF40C1">
              <w:t>:</w:t>
            </w:r>
          </w:p>
        </w:tc>
        <w:tc>
          <w:tcPr>
            <w:tcW w:w="1274" w:type="dxa"/>
          </w:tcPr>
          <w:p w:rsidR="00542694" w:rsidRPr="00BF40C1" w:rsidRDefault="00542694" w:rsidP="00542694">
            <w:pPr>
              <w:jc w:val="right"/>
            </w:pPr>
            <w:r w:rsidRPr="00BF40C1">
              <w:t>1</w:t>
            </w:r>
            <w:r>
              <w:t>6</w:t>
            </w:r>
            <w:r w:rsidRPr="00BF40C1">
              <w:t>8</w:t>
            </w:r>
          </w:p>
        </w:tc>
      </w:tr>
      <w:tr w:rsidR="00542694" w:rsidRPr="00BF40C1" w:rsidTr="000512E0">
        <w:tc>
          <w:tcPr>
            <w:tcW w:w="4930" w:type="dxa"/>
          </w:tcPr>
          <w:p w:rsidR="00542694" w:rsidRPr="00BF40C1" w:rsidRDefault="00542694" w:rsidP="00542694">
            <w:r>
              <w:t>Nombre de bulletins blancs</w:t>
            </w:r>
            <w:r w:rsidRPr="00BF40C1">
              <w:t>:</w:t>
            </w:r>
          </w:p>
        </w:tc>
        <w:tc>
          <w:tcPr>
            <w:tcW w:w="1274" w:type="dxa"/>
          </w:tcPr>
          <w:p w:rsidR="00542694" w:rsidRPr="00BF40C1" w:rsidRDefault="00542694" w:rsidP="00542694">
            <w:pPr>
              <w:jc w:val="right"/>
            </w:pPr>
            <w:r w:rsidRPr="00BF40C1">
              <w:t>0</w:t>
            </w:r>
          </w:p>
        </w:tc>
      </w:tr>
      <w:tr w:rsidR="00542694" w:rsidRPr="00BF40C1" w:rsidTr="000512E0">
        <w:tc>
          <w:tcPr>
            <w:tcW w:w="4930" w:type="dxa"/>
          </w:tcPr>
          <w:p w:rsidR="00542694" w:rsidRPr="006E33DD" w:rsidRDefault="00542694" w:rsidP="00542694">
            <w:pPr>
              <w:rPr>
                <w:lang w:val="fr-CH"/>
              </w:rPr>
            </w:pPr>
            <w:r w:rsidRPr="006E33DD">
              <w:rPr>
                <w:lang w:val="fr-CH"/>
              </w:rPr>
              <w:t>Nombre maximal possible de voix par Etat Membre:</w:t>
            </w:r>
          </w:p>
        </w:tc>
        <w:tc>
          <w:tcPr>
            <w:tcW w:w="1274" w:type="dxa"/>
          </w:tcPr>
          <w:p w:rsidR="00542694" w:rsidRPr="00BF40C1" w:rsidRDefault="00542694" w:rsidP="00542694">
            <w:pPr>
              <w:jc w:val="right"/>
            </w:pPr>
            <w:r w:rsidRPr="006E33DD">
              <w:rPr>
                <w:lang w:val="fr-CH"/>
              </w:rPr>
              <w:br/>
            </w:r>
            <w:r w:rsidRPr="00BF40C1">
              <w:t>1</w:t>
            </w:r>
            <w:r>
              <w:t>6</w:t>
            </w:r>
            <w:r w:rsidRPr="00BF40C1">
              <w:t>8</w:t>
            </w:r>
          </w:p>
        </w:tc>
      </w:tr>
      <w:tr w:rsidR="00542694" w:rsidRPr="00BF40C1" w:rsidTr="000512E0">
        <w:tc>
          <w:tcPr>
            <w:tcW w:w="4930" w:type="dxa"/>
          </w:tcPr>
          <w:p w:rsidR="00542694" w:rsidRPr="00BF40C1" w:rsidRDefault="00542694" w:rsidP="00542694">
            <w:r>
              <w:t>Nombre de voix obtenues</w:t>
            </w:r>
            <w:r w:rsidRPr="00BF40C1">
              <w:t>:</w:t>
            </w:r>
          </w:p>
        </w:tc>
        <w:tc>
          <w:tcPr>
            <w:tcW w:w="1274" w:type="dxa"/>
          </w:tcPr>
          <w:p w:rsidR="00542694" w:rsidRPr="00BF40C1" w:rsidRDefault="00542694" w:rsidP="00542694">
            <w:pPr>
              <w:jc w:val="right"/>
            </w:pPr>
          </w:p>
        </w:tc>
      </w:tr>
      <w:tr w:rsidR="00542694" w:rsidRPr="00BF40C1" w:rsidTr="000512E0">
        <w:tc>
          <w:tcPr>
            <w:tcW w:w="4930" w:type="dxa"/>
          </w:tcPr>
          <w:p w:rsidR="00542694" w:rsidRPr="00BF40C1" w:rsidRDefault="00542694" w:rsidP="00542694">
            <w:r w:rsidRPr="00BF40C1">
              <w:tab/>
            </w:r>
            <w:r>
              <w:rPr>
                <w:lang w:val="es-MX"/>
              </w:rPr>
              <w:t>Brésil</w:t>
            </w:r>
          </w:p>
        </w:tc>
        <w:tc>
          <w:tcPr>
            <w:tcW w:w="1274" w:type="dxa"/>
          </w:tcPr>
          <w:p w:rsidR="00542694" w:rsidRPr="00BF40C1" w:rsidRDefault="00542694" w:rsidP="00542694">
            <w:pPr>
              <w:jc w:val="right"/>
            </w:pPr>
            <w:r>
              <w:t>152</w:t>
            </w:r>
            <w:r w:rsidRPr="00BF40C1">
              <w:t xml:space="preserve"> </w:t>
            </w:r>
            <w:r>
              <w:t>voix</w:t>
            </w:r>
          </w:p>
        </w:tc>
      </w:tr>
      <w:tr w:rsidR="00542694" w:rsidRPr="00BF40C1" w:rsidTr="000512E0">
        <w:tc>
          <w:tcPr>
            <w:tcW w:w="4930" w:type="dxa"/>
          </w:tcPr>
          <w:p w:rsidR="00542694" w:rsidRPr="00BF40C1" w:rsidRDefault="00542694" w:rsidP="00542694">
            <w:r w:rsidRPr="00BF40C1">
              <w:tab/>
            </w:r>
            <w:r w:rsidRPr="003C33EC">
              <w:rPr>
                <w:lang w:val="es-MX"/>
              </w:rPr>
              <w:t>Argentin</w:t>
            </w:r>
            <w:r>
              <w:rPr>
                <w:lang w:val="es-MX"/>
              </w:rPr>
              <w:t>e</w:t>
            </w:r>
          </w:p>
        </w:tc>
        <w:tc>
          <w:tcPr>
            <w:tcW w:w="1274" w:type="dxa"/>
          </w:tcPr>
          <w:p w:rsidR="00542694" w:rsidRPr="00BF40C1" w:rsidRDefault="00542694" w:rsidP="00542694">
            <w:pPr>
              <w:jc w:val="right"/>
            </w:pPr>
            <w:r>
              <w:t>149</w:t>
            </w:r>
            <w:r w:rsidRPr="00BF40C1">
              <w:t xml:space="preserve"> </w:t>
            </w:r>
            <w:r>
              <w:t>voix</w:t>
            </w:r>
          </w:p>
        </w:tc>
      </w:tr>
      <w:tr w:rsidR="00542694" w:rsidRPr="00BF40C1" w:rsidTr="000512E0">
        <w:tc>
          <w:tcPr>
            <w:tcW w:w="4930" w:type="dxa"/>
          </w:tcPr>
          <w:p w:rsidR="00542694" w:rsidRPr="00BF40C1" w:rsidRDefault="00542694" w:rsidP="00542694">
            <w:r w:rsidRPr="00BF40C1">
              <w:tab/>
            </w:r>
            <w:r w:rsidRPr="003C33EC">
              <w:rPr>
                <w:lang w:val="es-MX"/>
              </w:rPr>
              <w:t>Mexi</w:t>
            </w:r>
            <w:r>
              <w:rPr>
                <w:lang w:val="es-MX"/>
              </w:rPr>
              <w:t>que</w:t>
            </w:r>
          </w:p>
        </w:tc>
        <w:tc>
          <w:tcPr>
            <w:tcW w:w="1274" w:type="dxa"/>
          </w:tcPr>
          <w:p w:rsidR="00542694" w:rsidRPr="00BF40C1" w:rsidRDefault="00542694" w:rsidP="00542694">
            <w:pPr>
              <w:jc w:val="right"/>
            </w:pPr>
            <w:r>
              <w:t>149</w:t>
            </w:r>
            <w:r w:rsidRPr="00BF40C1">
              <w:t xml:space="preserve"> </w:t>
            </w:r>
            <w:r>
              <w:t>voix</w:t>
            </w:r>
          </w:p>
        </w:tc>
      </w:tr>
      <w:tr w:rsidR="00542694" w:rsidRPr="00BF40C1" w:rsidTr="000512E0">
        <w:tc>
          <w:tcPr>
            <w:tcW w:w="4930" w:type="dxa"/>
          </w:tcPr>
          <w:p w:rsidR="00542694" w:rsidRPr="00BF40C1" w:rsidRDefault="00542694" w:rsidP="00542694">
            <w:r w:rsidRPr="00BF40C1">
              <w:tab/>
            </w:r>
            <w:r w:rsidRPr="003C33EC">
              <w:rPr>
                <w:lang w:val="es-MX"/>
              </w:rPr>
              <w:t>Cuba</w:t>
            </w:r>
          </w:p>
        </w:tc>
        <w:tc>
          <w:tcPr>
            <w:tcW w:w="1274" w:type="dxa"/>
          </w:tcPr>
          <w:p w:rsidR="00542694" w:rsidRPr="00BF40C1" w:rsidRDefault="00542694" w:rsidP="00542694">
            <w:pPr>
              <w:jc w:val="right"/>
            </w:pPr>
            <w:r>
              <w:t>143</w:t>
            </w:r>
            <w:r w:rsidRPr="00BF40C1">
              <w:t xml:space="preserve"> </w:t>
            </w:r>
            <w:r>
              <w:t>voix</w:t>
            </w:r>
          </w:p>
        </w:tc>
      </w:tr>
      <w:tr w:rsidR="00542694" w:rsidRPr="00BF40C1" w:rsidTr="000512E0">
        <w:tc>
          <w:tcPr>
            <w:tcW w:w="4930" w:type="dxa"/>
          </w:tcPr>
          <w:p w:rsidR="00542694" w:rsidRPr="00BF40C1" w:rsidRDefault="00542694" w:rsidP="00542694">
            <w:r w:rsidRPr="00BF40C1">
              <w:tab/>
            </w:r>
            <w:r w:rsidRPr="003C33EC">
              <w:rPr>
                <w:lang w:val="es-MX"/>
              </w:rPr>
              <w:t>Costa Rica</w:t>
            </w:r>
          </w:p>
        </w:tc>
        <w:tc>
          <w:tcPr>
            <w:tcW w:w="1274" w:type="dxa"/>
          </w:tcPr>
          <w:p w:rsidR="00542694" w:rsidRPr="00BF40C1" w:rsidRDefault="00542694" w:rsidP="00542694">
            <w:pPr>
              <w:jc w:val="right"/>
            </w:pPr>
            <w:r>
              <w:t>138</w:t>
            </w:r>
            <w:r w:rsidRPr="00BF40C1">
              <w:t xml:space="preserve"> </w:t>
            </w:r>
            <w:r>
              <w:t>voix</w:t>
            </w:r>
          </w:p>
        </w:tc>
      </w:tr>
      <w:tr w:rsidR="00542694" w:rsidRPr="00BF40C1" w:rsidTr="000512E0">
        <w:tc>
          <w:tcPr>
            <w:tcW w:w="4930" w:type="dxa"/>
          </w:tcPr>
          <w:p w:rsidR="00542694" w:rsidRPr="00BF40C1" w:rsidRDefault="00542694" w:rsidP="00542694">
            <w:r w:rsidRPr="00BF40C1">
              <w:tab/>
            </w:r>
            <w:r>
              <w:t>Etats-Unis</w:t>
            </w:r>
          </w:p>
        </w:tc>
        <w:tc>
          <w:tcPr>
            <w:tcW w:w="1274" w:type="dxa"/>
          </w:tcPr>
          <w:p w:rsidR="00542694" w:rsidRPr="00BF40C1" w:rsidRDefault="00542694" w:rsidP="00542694">
            <w:pPr>
              <w:jc w:val="right"/>
            </w:pPr>
            <w:r>
              <w:t>136</w:t>
            </w:r>
            <w:r w:rsidRPr="00BF40C1">
              <w:t xml:space="preserve"> </w:t>
            </w:r>
            <w:r>
              <w:t>voix</w:t>
            </w:r>
          </w:p>
        </w:tc>
      </w:tr>
      <w:tr w:rsidR="00542694" w:rsidRPr="00BF40C1" w:rsidTr="000512E0">
        <w:tc>
          <w:tcPr>
            <w:tcW w:w="4930" w:type="dxa"/>
          </w:tcPr>
          <w:p w:rsidR="00542694" w:rsidRPr="00BF40C1" w:rsidRDefault="00542694" w:rsidP="00542694">
            <w:r w:rsidRPr="00BF40C1">
              <w:tab/>
            </w:r>
            <w:r>
              <w:rPr>
                <w:lang w:val="es-MX"/>
              </w:rPr>
              <w:t>Canada</w:t>
            </w:r>
          </w:p>
        </w:tc>
        <w:tc>
          <w:tcPr>
            <w:tcW w:w="1274" w:type="dxa"/>
          </w:tcPr>
          <w:p w:rsidR="00542694" w:rsidRPr="00BF40C1" w:rsidRDefault="00542694" w:rsidP="00542694">
            <w:pPr>
              <w:jc w:val="right"/>
            </w:pPr>
            <w:r>
              <w:t>129</w:t>
            </w:r>
            <w:r w:rsidRPr="00BF40C1">
              <w:t xml:space="preserve"> </w:t>
            </w:r>
            <w:r>
              <w:t>voix</w:t>
            </w:r>
          </w:p>
        </w:tc>
      </w:tr>
      <w:tr w:rsidR="00542694" w:rsidRPr="00BF40C1" w:rsidTr="000512E0">
        <w:tc>
          <w:tcPr>
            <w:tcW w:w="4930" w:type="dxa"/>
          </w:tcPr>
          <w:p w:rsidR="00542694" w:rsidRPr="00BF40C1" w:rsidRDefault="00542694" w:rsidP="00542694">
            <w:r w:rsidRPr="00BF40C1">
              <w:tab/>
              <w:t>Paraguay</w:t>
            </w:r>
          </w:p>
        </w:tc>
        <w:tc>
          <w:tcPr>
            <w:tcW w:w="1274" w:type="dxa"/>
          </w:tcPr>
          <w:p w:rsidR="00542694" w:rsidRPr="00BF40C1" w:rsidRDefault="00542694" w:rsidP="00542694">
            <w:pPr>
              <w:jc w:val="right"/>
            </w:pPr>
            <w:r>
              <w:t>128</w:t>
            </w:r>
            <w:r w:rsidRPr="00BF40C1">
              <w:t xml:space="preserve"> </w:t>
            </w:r>
            <w:r>
              <w:t>voix</w:t>
            </w:r>
          </w:p>
        </w:tc>
      </w:tr>
      <w:tr w:rsidR="00542694" w:rsidRPr="00BF40C1" w:rsidTr="000512E0">
        <w:tc>
          <w:tcPr>
            <w:tcW w:w="4930" w:type="dxa"/>
          </w:tcPr>
          <w:p w:rsidR="00542694" w:rsidRPr="00BF40C1" w:rsidRDefault="00542694" w:rsidP="00542694">
            <w:r w:rsidRPr="00BF40C1">
              <w:tab/>
            </w:r>
            <w:r w:rsidRPr="003C33EC">
              <w:rPr>
                <w:lang w:val="es-MX"/>
              </w:rPr>
              <w:t>Venezuela</w:t>
            </w:r>
          </w:p>
        </w:tc>
        <w:tc>
          <w:tcPr>
            <w:tcW w:w="1274" w:type="dxa"/>
          </w:tcPr>
          <w:p w:rsidR="00542694" w:rsidRPr="00BF40C1" w:rsidRDefault="00542694" w:rsidP="00542694">
            <w:pPr>
              <w:jc w:val="right"/>
            </w:pPr>
            <w:r>
              <w:t>115</w:t>
            </w:r>
            <w:r w:rsidRPr="00BF40C1">
              <w:t xml:space="preserve"> </w:t>
            </w:r>
            <w:r>
              <w:t>voix</w:t>
            </w:r>
          </w:p>
        </w:tc>
      </w:tr>
      <w:tr w:rsidR="00542694" w:rsidRPr="00BF40C1" w:rsidTr="000512E0">
        <w:tc>
          <w:tcPr>
            <w:tcW w:w="4930" w:type="dxa"/>
          </w:tcPr>
          <w:p w:rsidR="00542694" w:rsidRPr="00BF40C1" w:rsidRDefault="00542694" w:rsidP="00542694">
            <w:r w:rsidRPr="00BF40C1">
              <w:tab/>
            </w:r>
            <w:r>
              <w:t>Barbade</w:t>
            </w:r>
          </w:p>
        </w:tc>
        <w:tc>
          <w:tcPr>
            <w:tcW w:w="1274" w:type="dxa"/>
          </w:tcPr>
          <w:p w:rsidR="00542694" w:rsidRPr="00BF40C1" w:rsidRDefault="00542694" w:rsidP="00542694">
            <w:pPr>
              <w:jc w:val="right"/>
            </w:pPr>
            <w:r>
              <w:t>113</w:t>
            </w:r>
            <w:r w:rsidRPr="00BF40C1">
              <w:t xml:space="preserve"> </w:t>
            </w:r>
            <w:r>
              <w:t>voix</w:t>
            </w:r>
          </w:p>
        </w:tc>
      </w:tr>
    </w:tbl>
    <w:p w:rsidR="00542694" w:rsidRPr="005C215B" w:rsidRDefault="00542694" w:rsidP="00542694">
      <w:pPr>
        <w:rPr>
          <w:lang w:val="fr-CH"/>
        </w:rPr>
      </w:pPr>
      <w:r w:rsidRPr="005C215B">
        <w:rPr>
          <w:lang w:val="fr-CH"/>
        </w:rPr>
        <w:t>2.18</w:t>
      </w:r>
      <w:r w:rsidRPr="005C215B">
        <w:rPr>
          <w:lang w:val="fr-CH"/>
        </w:rPr>
        <w:tab/>
      </w:r>
      <w:r w:rsidRPr="005C215B">
        <w:rPr>
          <w:b/>
          <w:bCs/>
          <w:lang w:val="fr-CH"/>
        </w:rPr>
        <w:t>Le B</w:t>
      </w:r>
      <w:r>
        <w:rPr>
          <w:b/>
          <w:bCs/>
          <w:lang w:val="fr-CH"/>
        </w:rPr>
        <w:t>rés</w:t>
      </w:r>
      <w:r w:rsidRPr="005C215B">
        <w:rPr>
          <w:b/>
          <w:bCs/>
          <w:lang w:val="fr-CH"/>
        </w:rPr>
        <w:t xml:space="preserve">il, l'Argentine, le Mexique, Cuba, </w:t>
      </w:r>
      <w:r>
        <w:rPr>
          <w:b/>
          <w:bCs/>
          <w:lang w:val="fr-CH"/>
        </w:rPr>
        <w:t xml:space="preserve">le </w:t>
      </w:r>
      <w:r w:rsidRPr="005C215B">
        <w:rPr>
          <w:b/>
          <w:bCs/>
          <w:lang w:val="fr-CH"/>
        </w:rPr>
        <w:t xml:space="preserve">Costa Rica, les Etats-Unis, le Canada, le Paraguay et le Venezuela </w:t>
      </w:r>
      <w:r>
        <w:rPr>
          <w:b/>
          <w:bCs/>
          <w:lang w:val="fr-CH"/>
        </w:rPr>
        <w:t>sont élus Etats Membres du Conseil pour la Ré</w:t>
      </w:r>
      <w:r w:rsidRPr="005C215B">
        <w:rPr>
          <w:b/>
          <w:bCs/>
          <w:lang w:val="fr-CH"/>
        </w:rPr>
        <w:t>gion A</w:t>
      </w:r>
      <w:r w:rsidRPr="005C215B">
        <w:rPr>
          <w:lang w:val="fr-CH"/>
        </w:rPr>
        <w:t>.</w:t>
      </w:r>
    </w:p>
    <w:p w:rsidR="00542694" w:rsidRPr="00EA307A" w:rsidRDefault="00542694" w:rsidP="00542694">
      <w:pPr>
        <w:pStyle w:val="Headingb"/>
        <w:rPr>
          <w:lang w:val="fr-CH"/>
        </w:rPr>
      </w:pPr>
      <w:r w:rsidRPr="00EA307A">
        <w:rPr>
          <w:rStyle w:val="Strong"/>
          <w:rFonts w:asciiTheme="minorHAnsi" w:hAnsiTheme="minorHAnsi"/>
          <w:lang w:val="fr-CH"/>
        </w:rPr>
        <w:t>Région</w:t>
      </w:r>
      <w:r w:rsidRPr="00EA307A">
        <w:rPr>
          <w:lang w:val="fr-CH"/>
        </w:rPr>
        <w:t xml:space="preserve"> B (8 sièges)</w:t>
      </w:r>
    </w:p>
    <w:p w:rsidR="00542694" w:rsidRPr="00072A3B" w:rsidRDefault="00542694" w:rsidP="00542694">
      <w:pPr>
        <w:rPr>
          <w:lang w:val="fr-CH"/>
        </w:rPr>
      </w:pPr>
      <w:r w:rsidRPr="00072A3B">
        <w:rPr>
          <w:lang w:val="fr-CH"/>
        </w:rPr>
        <w:t>2.19</w:t>
      </w:r>
      <w:r w:rsidRPr="00072A3B">
        <w:rPr>
          <w:lang w:val="fr-CH"/>
        </w:rPr>
        <w:tab/>
        <w:t xml:space="preserve">Candidats: Allemagne, </w:t>
      </w:r>
      <w:r>
        <w:rPr>
          <w:lang w:val="fr-CH"/>
        </w:rPr>
        <w:t>E</w:t>
      </w:r>
      <w:r w:rsidRPr="00072A3B">
        <w:rPr>
          <w:lang w:val="fr-CH"/>
        </w:rPr>
        <w:t xml:space="preserve">spagne, France, </w:t>
      </w:r>
      <w:r>
        <w:rPr>
          <w:lang w:val="fr-CH"/>
        </w:rPr>
        <w:t>Grèce, Italie</w:t>
      </w:r>
      <w:r w:rsidRPr="00072A3B">
        <w:rPr>
          <w:lang w:val="fr-CH"/>
        </w:rPr>
        <w:t xml:space="preserve">, </w:t>
      </w:r>
      <w:r>
        <w:rPr>
          <w:lang w:val="fr-CH"/>
        </w:rPr>
        <w:t>Lituanie</w:t>
      </w:r>
      <w:r w:rsidRPr="00072A3B">
        <w:rPr>
          <w:lang w:val="fr-CH"/>
        </w:rPr>
        <w:t xml:space="preserve">, </w:t>
      </w:r>
      <w:r>
        <w:rPr>
          <w:lang w:val="fr-CH"/>
        </w:rPr>
        <w:t>Suisse</w:t>
      </w:r>
      <w:r w:rsidRPr="00072A3B">
        <w:rPr>
          <w:lang w:val="fr-CH"/>
        </w:rPr>
        <w:t xml:space="preserve">, </w:t>
      </w:r>
      <w:r>
        <w:rPr>
          <w:lang w:val="fr-CH"/>
        </w:rPr>
        <w:t>Turquie</w:t>
      </w:r>
      <w:r w:rsidRPr="00072A3B">
        <w:rPr>
          <w:lang w:val="fr-CH"/>
        </w:rPr>
        <w:t>.</w:t>
      </w:r>
    </w:p>
    <w:tbl>
      <w:tblPr>
        <w:tblW w:w="0" w:type="auto"/>
        <w:tblLook w:val="0000" w:firstRow="0" w:lastRow="0" w:firstColumn="0" w:lastColumn="0" w:noHBand="0" w:noVBand="0"/>
      </w:tblPr>
      <w:tblGrid>
        <w:gridCol w:w="4930"/>
        <w:gridCol w:w="1274"/>
      </w:tblGrid>
      <w:tr w:rsidR="00542694" w:rsidRPr="00BF40C1" w:rsidTr="000512E0">
        <w:tc>
          <w:tcPr>
            <w:tcW w:w="4930" w:type="dxa"/>
          </w:tcPr>
          <w:p w:rsidR="00542694" w:rsidRPr="00BF40C1" w:rsidRDefault="00542694" w:rsidP="00542694">
            <w:r>
              <w:t>Nombre de bulletins déposés</w:t>
            </w:r>
            <w:r w:rsidRPr="00BF40C1">
              <w:t>:</w:t>
            </w:r>
          </w:p>
        </w:tc>
        <w:tc>
          <w:tcPr>
            <w:tcW w:w="1274" w:type="dxa"/>
          </w:tcPr>
          <w:p w:rsidR="00542694" w:rsidRPr="00BF40C1" w:rsidRDefault="00542694" w:rsidP="00542694">
            <w:pPr>
              <w:jc w:val="right"/>
            </w:pPr>
            <w:r>
              <w:t>168</w:t>
            </w:r>
          </w:p>
        </w:tc>
      </w:tr>
      <w:tr w:rsidR="00542694" w:rsidRPr="00BF40C1" w:rsidTr="000512E0">
        <w:tc>
          <w:tcPr>
            <w:tcW w:w="4930" w:type="dxa"/>
          </w:tcPr>
          <w:p w:rsidR="00542694" w:rsidRPr="00BF40C1" w:rsidRDefault="00542694" w:rsidP="00542694">
            <w:r>
              <w:t>Nombre de bulletins nuls</w:t>
            </w:r>
            <w:r w:rsidRPr="00BF40C1">
              <w:t>:</w:t>
            </w:r>
          </w:p>
        </w:tc>
        <w:tc>
          <w:tcPr>
            <w:tcW w:w="1274" w:type="dxa"/>
          </w:tcPr>
          <w:p w:rsidR="00542694" w:rsidRPr="00BF40C1" w:rsidRDefault="00542694" w:rsidP="00542694">
            <w:pPr>
              <w:jc w:val="right"/>
            </w:pPr>
            <w:r>
              <w:t>0</w:t>
            </w:r>
          </w:p>
        </w:tc>
      </w:tr>
      <w:tr w:rsidR="00542694" w:rsidRPr="00BF40C1" w:rsidTr="000512E0">
        <w:tc>
          <w:tcPr>
            <w:tcW w:w="4930" w:type="dxa"/>
          </w:tcPr>
          <w:p w:rsidR="00542694" w:rsidRPr="00BF40C1" w:rsidRDefault="00542694" w:rsidP="00542694">
            <w:r w:rsidRPr="00EE427F">
              <w:t>Nombre de bulletins valables</w:t>
            </w:r>
            <w:r w:rsidRPr="00BF40C1">
              <w:t>:</w:t>
            </w:r>
          </w:p>
        </w:tc>
        <w:tc>
          <w:tcPr>
            <w:tcW w:w="1274" w:type="dxa"/>
          </w:tcPr>
          <w:p w:rsidR="00542694" w:rsidRPr="00BF40C1" w:rsidRDefault="00542694" w:rsidP="00542694">
            <w:pPr>
              <w:jc w:val="right"/>
            </w:pPr>
            <w:r>
              <w:t>168</w:t>
            </w:r>
          </w:p>
        </w:tc>
      </w:tr>
      <w:tr w:rsidR="00542694" w:rsidRPr="00BF40C1" w:rsidTr="000512E0">
        <w:tc>
          <w:tcPr>
            <w:tcW w:w="4930" w:type="dxa"/>
          </w:tcPr>
          <w:p w:rsidR="00542694" w:rsidRPr="00BF40C1" w:rsidRDefault="00542694" w:rsidP="00542694">
            <w:r>
              <w:t>Nombre de bulletins blancs</w:t>
            </w:r>
            <w:r w:rsidRPr="00BF40C1">
              <w:t>:</w:t>
            </w:r>
          </w:p>
        </w:tc>
        <w:tc>
          <w:tcPr>
            <w:tcW w:w="1274" w:type="dxa"/>
          </w:tcPr>
          <w:p w:rsidR="00542694" w:rsidRPr="00BF40C1" w:rsidRDefault="00542694" w:rsidP="00542694">
            <w:pPr>
              <w:jc w:val="right"/>
            </w:pPr>
            <w:r>
              <w:t>1</w:t>
            </w:r>
          </w:p>
        </w:tc>
      </w:tr>
      <w:tr w:rsidR="00542694" w:rsidRPr="00BF40C1" w:rsidTr="000512E0">
        <w:tc>
          <w:tcPr>
            <w:tcW w:w="4930" w:type="dxa"/>
          </w:tcPr>
          <w:p w:rsidR="00542694" w:rsidRPr="00E64162" w:rsidRDefault="00542694" w:rsidP="00542694">
            <w:pPr>
              <w:rPr>
                <w:lang w:val="fr-CH"/>
              </w:rPr>
            </w:pPr>
            <w:r w:rsidRPr="00E64162">
              <w:rPr>
                <w:lang w:val="fr-CH"/>
              </w:rPr>
              <w:t>Nombre maximal possible de voix par Etat Membre:</w:t>
            </w:r>
          </w:p>
        </w:tc>
        <w:tc>
          <w:tcPr>
            <w:tcW w:w="1274" w:type="dxa"/>
          </w:tcPr>
          <w:p w:rsidR="00542694" w:rsidRPr="00BF40C1" w:rsidRDefault="00542694" w:rsidP="00542694">
            <w:pPr>
              <w:jc w:val="right"/>
            </w:pPr>
            <w:r w:rsidRPr="00E64162">
              <w:rPr>
                <w:lang w:val="fr-CH"/>
              </w:rPr>
              <w:br/>
            </w:r>
            <w:r>
              <w:t>167</w:t>
            </w:r>
          </w:p>
        </w:tc>
      </w:tr>
      <w:tr w:rsidR="00542694" w:rsidRPr="00BF40C1" w:rsidTr="000512E0">
        <w:tc>
          <w:tcPr>
            <w:tcW w:w="4930" w:type="dxa"/>
          </w:tcPr>
          <w:p w:rsidR="00542694" w:rsidRPr="00BF40C1" w:rsidRDefault="00542694" w:rsidP="00542694">
            <w:r w:rsidRPr="00E64162">
              <w:t xml:space="preserve">Nombre de voix </w:t>
            </w:r>
            <w:r>
              <w:t>obtenues</w:t>
            </w:r>
            <w:r w:rsidRPr="00BF40C1">
              <w:t>:</w:t>
            </w:r>
          </w:p>
        </w:tc>
        <w:tc>
          <w:tcPr>
            <w:tcW w:w="1274" w:type="dxa"/>
          </w:tcPr>
          <w:p w:rsidR="00542694" w:rsidRPr="00BF40C1" w:rsidRDefault="00542694" w:rsidP="00542694">
            <w:pPr>
              <w:jc w:val="right"/>
            </w:pPr>
          </w:p>
        </w:tc>
      </w:tr>
      <w:tr w:rsidR="00542694" w:rsidRPr="00BF40C1" w:rsidTr="000512E0">
        <w:tc>
          <w:tcPr>
            <w:tcW w:w="4930" w:type="dxa"/>
          </w:tcPr>
          <w:p w:rsidR="00542694" w:rsidRPr="00BF40C1" w:rsidRDefault="00542694" w:rsidP="00542694">
            <w:r w:rsidRPr="00BF40C1">
              <w:tab/>
            </w:r>
            <w:r>
              <w:t>Suisse</w:t>
            </w:r>
          </w:p>
        </w:tc>
        <w:tc>
          <w:tcPr>
            <w:tcW w:w="1274" w:type="dxa"/>
          </w:tcPr>
          <w:p w:rsidR="00542694" w:rsidRPr="00BF40C1" w:rsidRDefault="00542694" w:rsidP="00542694">
            <w:pPr>
              <w:jc w:val="right"/>
            </w:pPr>
            <w:r>
              <w:t>156</w:t>
            </w:r>
            <w:r w:rsidRPr="00BF40C1">
              <w:t xml:space="preserve"> </w:t>
            </w:r>
            <w:r>
              <w:t>voix</w:t>
            </w:r>
          </w:p>
        </w:tc>
      </w:tr>
      <w:tr w:rsidR="00542694" w:rsidRPr="00BF40C1" w:rsidTr="000512E0">
        <w:tc>
          <w:tcPr>
            <w:tcW w:w="4930" w:type="dxa"/>
          </w:tcPr>
          <w:p w:rsidR="00542694" w:rsidRPr="00BF40C1" w:rsidRDefault="00542694" w:rsidP="00542694">
            <w:r w:rsidRPr="00BF40C1">
              <w:tab/>
              <w:t>Ital</w:t>
            </w:r>
            <w:r>
              <w:t>ie</w:t>
            </w:r>
          </w:p>
        </w:tc>
        <w:tc>
          <w:tcPr>
            <w:tcW w:w="1274" w:type="dxa"/>
          </w:tcPr>
          <w:p w:rsidR="00542694" w:rsidRPr="00BF40C1" w:rsidRDefault="00542694" w:rsidP="00542694">
            <w:pPr>
              <w:jc w:val="right"/>
            </w:pPr>
            <w:r>
              <w:t>155</w:t>
            </w:r>
            <w:r w:rsidRPr="00BF40C1">
              <w:t xml:space="preserve"> </w:t>
            </w:r>
            <w:r>
              <w:t>voix</w:t>
            </w:r>
          </w:p>
        </w:tc>
      </w:tr>
      <w:tr w:rsidR="00542694" w:rsidRPr="00BF40C1" w:rsidTr="000512E0">
        <w:tc>
          <w:tcPr>
            <w:tcW w:w="4930" w:type="dxa"/>
          </w:tcPr>
          <w:p w:rsidR="00542694" w:rsidRPr="00BF40C1" w:rsidRDefault="00542694" w:rsidP="00542694">
            <w:r w:rsidRPr="00BF40C1">
              <w:tab/>
              <w:t>Tur</w:t>
            </w:r>
            <w:r>
              <w:t>quie</w:t>
            </w:r>
          </w:p>
        </w:tc>
        <w:tc>
          <w:tcPr>
            <w:tcW w:w="1274" w:type="dxa"/>
          </w:tcPr>
          <w:p w:rsidR="00542694" w:rsidRPr="00BF40C1" w:rsidRDefault="00542694" w:rsidP="00542694">
            <w:pPr>
              <w:jc w:val="right"/>
            </w:pPr>
            <w:r>
              <w:t>154</w:t>
            </w:r>
            <w:r w:rsidRPr="00BF40C1">
              <w:t xml:space="preserve"> </w:t>
            </w:r>
            <w:r>
              <w:t>voix</w:t>
            </w:r>
          </w:p>
        </w:tc>
      </w:tr>
      <w:tr w:rsidR="00542694" w:rsidRPr="00BF40C1" w:rsidTr="000512E0">
        <w:tc>
          <w:tcPr>
            <w:tcW w:w="4930" w:type="dxa"/>
          </w:tcPr>
          <w:p w:rsidR="00542694" w:rsidRPr="00BF40C1" w:rsidRDefault="00542694" w:rsidP="00542694">
            <w:r w:rsidRPr="00BF40C1">
              <w:lastRenderedPageBreak/>
              <w:tab/>
            </w:r>
            <w:r>
              <w:t>Allemagne</w:t>
            </w:r>
          </w:p>
        </w:tc>
        <w:tc>
          <w:tcPr>
            <w:tcW w:w="1274" w:type="dxa"/>
          </w:tcPr>
          <w:p w:rsidR="00542694" w:rsidRPr="00BF40C1" w:rsidRDefault="00542694" w:rsidP="00542694">
            <w:pPr>
              <w:jc w:val="right"/>
            </w:pPr>
            <w:r>
              <w:t>153</w:t>
            </w:r>
            <w:r w:rsidRPr="00BF40C1">
              <w:t xml:space="preserve"> </w:t>
            </w:r>
            <w:r>
              <w:t>voix</w:t>
            </w:r>
          </w:p>
        </w:tc>
      </w:tr>
      <w:tr w:rsidR="00542694" w:rsidRPr="00BF40C1" w:rsidTr="000512E0">
        <w:tc>
          <w:tcPr>
            <w:tcW w:w="4930" w:type="dxa"/>
          </w:tcPr>
          <w:p w:rsidR="00542694" w:rsidRPr="00BF40C1" w:rsidRDefault="00542694" w:rsidP="00542694">
            <w:r w:rsidRPr="00BF40C1">
              <w:tab/>
            </w:r>
            <w:r>
              <w:t>Espagne</w:t>
            </w:r>
          </w:p>
        </w:tc>
        <w:tc>
          <w:tcPr>
            <w:tcW w:w="1274" w:type="dxa"/>
          </w:tcPr>
          <w:p w:rsidR="00542694" w:rsidRPr="00BF40C1" w:rsidRDefault="00542694" w:rsidP="00542694">
            <w:pPr>
              <w:jc w:val="right"/>
            </w:pPr>
            <w:r>
              <w:t>150</w:t>
            </w:r>
            <w:r w:rsidRPr="00BF40C1">
              <w:t xml:space="preserve"> </w:t>
            </w:r>
            <w:r>
              <w:t>voix</w:t>
            </w:r>
          </w:p>
        </w:tc>
      </w:tr>
      <w:tr w:rsidR="00542694" w:rsidRPr="00BF40C1" w:rsidTr="000512E0">
        <w:tc>
          <w:tcPr>
            <w:tcW w:w="4930" w:type="dxa"/>
          </w:tcPr>
          <w:p w:rsidR="00542694" w:rsidRPr="00BF40C1" w:rsidRDefault="00542694" w:rsidP="00542694">
            <w:r w:rsidRPr="00BF40C1">
              <w:tab/>
            </w:r>
            <w:r>
              <w:t>France</w:t>
            </w:r>
          </w:p>
        </w:tc>
        <w:tc>
          <w:tcPr>
            <w:tcW w:w="1274" w:type="dxa"/>
          </w:tcPr>
          <w:p w:rsidR="00542694" w:rsidRPr="00BF40C1" w:rsidRDefault="00542694" w:rsidP="00542694">
            <w:pPr>
              <w:jc w:val="right"/>
            </w:pPr>
            <w:r>
              <w:t>150</w:t>
            </w:r>
            <w:r w:rsidRPr="00BF40C1">
              <w:t xml:space="preserve"> </w:t>
            </w:r>
            <w:r>
              <w:t>voix</w:t>
            </w:r>
          </w:p>
        </w:tc>
      </w:tr>
      <w:tr w:rsidR="00542694" w:rsidRPr="00BF40C1" w:rsidTr="000512E0">
        <w:tc>
          <w:tcPr>
            <w:tcW w:w="4930" w:type="dxa"/>
          </w:tcPr>
          <w:p w:rsidR="00542694" w:rsidRPr="00BF40C1" w:rsidRDefault="00542694" w:rsidP="00542694">
            <w:r w:rsidRPr="00BF40C1">
              <w:tab/>
            </w:r>
            <w:r>
              <w:t>Grèce</w:t>
            </w:r>
          </w:p>
        </w:tc>
        <w:tc>
          <w:tcPr>
            <w:tcW w:w="1274" w:type="dxa"/>
          </w:tcPr>
          <w:p w:rsidR="00542694" w:rsidRPr="00BF40C1" w:rsidRDefault="00542694" w:rsidP="00542694">
            <w:pPr>
              <w:jc w:val="right"/>
            </w:pPr>
            <w:r>
              <w:t>149</w:t>
            </w:r>
            <w:r w:rsidRPr="00BF40C1">
              <w:t xml:space="preserve"> </w:t>
            </w:r>
            <w:r>
              <w:t>voix</w:t>
            </w:r>
          </w:p>
        </w:tc>
      </w:tr>
      <w:tr w:rsidR="00542694" w:rsidRPr="00BF40C1" w:rsidTr="000512E0">
        <w:tc>
          <w:tcPr>
            <w:tcW w:w="4930" w:type="dxa"/>
          </w:tcPr>
          <w:p w:rsidR="00542694" w:rsidRPr="00BF40C1" w:rsidRDefault="00542694" w:rsidP="00542694">
            <w:r w:rsidRPr="00BF40C1">
              <w:tab/>
            </w:r>
            <w:r>
              <w:t>Lituanie</w:t>
            </w:r>
          </w:p>
        </w:tc>
        <w:tc>
          <w:tcPr>
            <w:tcW w:w="1274" w:type="dxa"/>
          </w:tcPr>
          <w:p w:rsidR="00542694" w:rsidRPr="00BF40C1" w:rsidRDefault="00542694" w:rsidP="00542694">
            <w:pPr>
              <w:jc w:val="right"/>
            </w:pPr>
            <w:r>
              <w:t>145</w:t>
            </w:r>
            <w:r w:rsidRPr="00BF40C1">
              <w:t xml:space="preserve"> </w:t>
            </w:r>
            <w:r>
              <w:t>voix</w:t>
            </w:r>
          </w:p>
        </w:tc>
      </w:tr>
    </w:tbl>
    <w:p w:rsidR="00542694" w:rsidRPr="00BE28BF" w:rsidRDefault="00542694" w:rsidP="00542694">
      <w:pPr>
        <w:rPr>
          <w:lang w:val="fr-CH"/>
        </w:rPr>
      </w:pPr>
      <w:r w:rsidRPr="00BE28BF">
        <w:rPr>
          <w:lang w:val="fr-CH"/>
        </w:rPr>
        <w:t>2.20</w:t>
      </w:r>
      <w:r w:rsidRPr="00BE28BF">
        <w:rPr>
          <w:lang w:val="fr-CH"/>
        </w:rPr>
        <w:tab/>
      </w:r>
      <w:r w:rsidRPr="00BE28BF">
        <w:rPr>
          <w:b/>
          <w:bCs/>
          <w:lang w:val="fr-CH"/>
        </w:rPr>
        <w:t>La Suisse, l'Italie, la Turquie, l'Allemagne, l'Espagne, la France, la Grèce et la Lituanie</w:t>
      </w:r>
      <w:r>
        <w:rPr>
          <w:b/>
          <w:bCs/>
          <w:lang w:val="fr-CH"/>
        </w:rPr>
        <w:t xml:space="preserve"> sont élus Etats Membres du Conseil pour la Région</w:t>
      </w:r>
      <w:r w:rsidRPr="00BE28BF">
        <w:rPr>
          <w:b/>
          <w:bCs/>
          <w:lang w:val="fr-CH"/>
        </w:rPr>
        <w:t xml:space="preserve"> B</w:t>
      </w:r>
      <w:r w:rsidRPr="00BE28BF">
        <w:rPr>
          <w:lang w:val="fr-CH"/>
        </w:rPr>
        <w:t>.</w:t>
      </w:r>
    </w:p>
    <w:p w:rsidR="00542694" w:rsidRPr="00A05143" w:rsidRDefault="00542694" w:rsidP="00542694">
      <w:pPr>
        <w:pStyle w:val="Headingb"/>
        <w:rPr>
          <w:lang w:val="fr-CH"/>
        </w:rPr>
      </w:pPr>
      <w:r>
        <w:rPr>
          <w:lang w:val="fr-CH"/>
        </w:rPr>
        <w:t>Ré</w:t>
      </w:r>
      <w:r w:rsidRPr="00A05143">
        <w:rPr>
          <w:lang w:val="fr-CH"/>
        </w:rPr>
        <w:t xml:space="preserve">gion C (5 </w:t>
      </w:r>
      <w:r>
        <w:rPr>
          <w:lang w:val="fr-CH"/>
        </w:rPr>
        <w:t>sièges</w:t>
      </w:r>
      <w:r w:rsidRPr="00A05143">
        <w:rPr>
          <w:lang w:val="fr-CH"/>
        </w:rPr>
        <w:t>)</w:t>
      </w:r>
    </w:p>
    <w:p w:rsidR="00542694" w:rsidRPr="009921FA" w:rsidRDefault="00542694" w:rsidP="00542694">
      <w:pPr>
        <w:rPr>
          <w:lang w:val="fr-CH"/>
        </w:rPr>
      </w:pPr>
      <w:r w:rsidRPr="009921FA">
        <w:rPr>
          <w:lang w:val="fr-CH"/>
        </w:rPr>
        <w:t>2.21</w:t>
      </w:r>
      <w:r w:rsidRPr="009921FA">
        <w:rPr>
          <w:lang w:val="fr-CH"/>
        </w:rPr>
        <w:tab/>
        <w:t>Candidat</w:t>
      </w:r>
      <w:r>
        <w:rPr>
          <w:lang w:val="fr-CH"/>
        </w:rPr>
        <w:t>s: Azerbaï</w:t>
      </w:r>
      <w:r w:rsidRPr="009921FA">
        <w:rPr>
          <w:lang w:val="fr-CH"/>
        </w:rPr>
        <w:t xml:space="preserve">djan, Bulgarie, Fédération de Russie, </w:t>
      </w:r>
      <w:r>
        <w:rPr>
          <w:lang w:val="fr-CH"/>
        </w:rPr>
        <w:t>République kirghize</w:t>
      </w:r>
      <w:r w:rsidRPr="009921FA">
        <w:rPr>
          <w:lang w:val="fr-CH"/>
        </w:rPr>
        <w:t xml:space="preserve">, </w:t>
      </w:r>
      <w:r>
        <w:rPr>
          <w:lang w:val="fr-CH"/>
        </w:rPr>
        <w:t>e</w:t>
      </w:r>
      <w:r w:rsidRPr="009921FA">
        <w:rPr>
          <w:lang w:val="fr-CH"/>
        </w:rPr>
        <w:t>x-République yougoslave de Macédoine</w:t>
      </w:r>
      <w:r>
        <w:rPr>
          <w:lang w:val="fr-CH"/>
        </w:rPr>
        <w:t>, Pologne</w:t>
      </w:r>
      <w:r w:rsidRPr="009921FA">
        <w:rPr>
          <w:lang w:val="fr-CH"/>
        </w:rPr>
        <w:t xml:space="preserve">, </w:t>
      </w:r>
      <w:r>
        <w:rPr>
          <w:lang w:val="fr-CH"/>
        </w:rPr>
        <w:t>Roumanie</w:t>
      </w:r>
      <w:r w:rsidRPr="009921FA">
        <w:rPr>
          <w:lang w:val="fr-CH"/>
        </w:rPr>
        <w:t>.</w:t>
      </w:r>
    </w:p>
    <w:tbl>
      <w:tblPr>
        <w:tblW w:w="0" w:type="auto"/>
        <w:tblLook w:val="0000" w:firstRow="0" w:lastRow="0" w:firstColumn="0" w:lastColumn="0" w:noHBand="0" w:noVBand="0"/>
      </w:tblPr>
      <w:tblGrid>
        <w:gridCol w:w="4930"/>
        <w:gridCol w:w="1274"/>
      </w:tblGrid>
      <w:tr w:rsidR="00542694" w:rsidRPr="00BF40C1" w:rsidTr="000512E0">
        <w:tc>
          <w:tcPr>
            <w:tcW w:w="4930" w:type="dxa"/>
          </w:tcPr>
          <w:p w:rsidR="00542694" w:rsidRPr="00BF40C1" w:rsidRDefault="00542694" w:rsidP="00542694">
            <w:r>
              <w:t>Nombre de bulletins déposés</w:t>
            </w:r>
            <w:r w:rsidRPr="00BF40C1">
              <w:t>:</w:t>
            </w:r>
          </w:p>
        </w:tc>
        <w:tc>
          <w:tcPr>
            <w:tcW w:w="1274" w:type="dxa"/>
          </w:tcPr>
          <w:p w:rsidR="00542694" w:rsidRPr="00BF40C1" w:rsidRDefault="00542694" w:rsidP="00542694">
            <w:pPr>
              <w:jc w:val="right"/>
            </w:pPr>
            <w:r>
              <w:t>168</w:t>
            </w:r>
          </w:p>
        </w:tc>
      </w:tr>
      <w:tr w:rsidR="00542694" w:rsidRPr="00BF40C1" w:rsidTr="000512E0">
        <w:tc>
          <w:tcPr>
            <w:tcW w:w="4930" w:type="dxa"/>
          </w:tcPr>
          <w:p w:rsidR="00542694" w:rsidRPr="00BF40C1" w:rsidRDefault="00542694" w:rsidP="00542694">
            <w:r>
              <w:t>Nombre de bulletins nuls</w:t>
            </w:r>
            <w:r w:rsidRPr="00BF40C1">
              <w:t>:</w:t>
            </w:r>
          </w:p>
        </w:tc>
        <w:tc>
          <w:tcPr>
            <w:tcW w:w="1274" w:type="dxa"/>
          </w:tcPr>
          <w:p w:rsidR="00542694" w:rsidRPr="00BF40C1" w:rsidRDefault="00542694" w:rsidP="00542694">
            <w:pPr>
              <w:jc w:val="right"/>
            </w:pPr>
            <w:r>
              <w:t>1</w:t>
            </w:r>
          </w:p>
        </w:tc>
      </w:tr>
      <w:tr w:rsidR="00542694" w:rsidRPr="00BF40C1" w:rsidTr="000512E0">
        <w:tc>
          <w:tcPr>
            <w:tcW w:w="4930" w:type="dxa"/>
          </w:tcPr>
          <w:p w:rsidR="00542694" w:rsidRPr="00BF40C1" w:rsidRDefault="00542694" w:rsidP="00542694">
            <w:r w:rsidRPr="00EE427F">
              <w:t>Nombre de bulletins valables</w:t>
            </w:r>
            <w:r w:rsidRPr="00BF40C1">
              <w:t>:</w:t>
            </w:r>
          </w:p>
        </w:tc>
        <w:tc>
          <w:tcPr>
            <w:tcW w:w="1274" w:type="dxa"/>
          </w:tcPr>
          <w:p w:rsidR="00542694" w:rsidRPr="00BF40C1" w:rsidRDefault="00542694" w:rsidP="00542694">
            <w:pPr>
              <w:jc w:val="right"/>
            </w:pPr>
            <w:r>
              <w:t>167</w:t>
            </w:r>
          </w:p>
        </w:tc>
      </w:tr>
      <w:tr w:rsidR="00542694" w:rsidRPr="00BF40C1" w:rsidTr="000512E0">
        <w:tc>
          <w:tcPr>
            <w:tcW w:w="4930" w:type="dxa"/>
          </w:tcPr>
          <w:p w:rsidR="00542694" w:rsidRPr="00BF40C1" w:rsidRDefault="00542694" w:rsidP="00542694">
            <w:r w:rsidRPr="00CF49F8">
              <w:t>Nombre de bulletins blancs</w:t>
            </w:r>
            <w:r w:rsidRPr="00BF40C1">
              <w:t>:</w:t>
            </w:r>
          </w:p>
        </w:tc>
        <w:tc>
          <w:tcPr>
            <w:tcW w:w="1274" w:type="dxa"/>
          </w:tcPr>
          <w:p w:rsidR="00542694" w:rsidRPr="00BF40C1" w:rsidRDefault="00542694" w:rsidP="00542694">
            <w:pPr>
              <w:jc w:val="right"/>
            </w:pPr>
            <w:r>
              <w:t>3</w:t>
            </w:r>
          </w:p>
        </w:tc>
      </w:tr>
      <w:tr w:rsidR="00542694" w:rsidRPr="00BF40C1" w:rsidTr="000512E0">
        <w:tc>
          <w:tcPr>
            <w:tcW w:w="4930" w:type="dxa"/>
          </w:tcPr>
          <w:p w:rsidR="00542694" w:rsidRPr="00E64162" w:rsidRDefault="00542694" w:rsidP="00542694">
            <w:pPr>
              <w:rPr>
                <w:lang w:val="fr-CH"/>
              </w:rPr>
            </w:pPr>
            <w:r w:rsidRPr="00E64162">
              <w:rPr>
                <w:lang w:val="fr-CH"/>
              </w:rPr>
              <w:t>Nombre maximal possible de voix par Etat Membre:</w:t>
            </w:r>
          </w:p>
        </w:tc>
        <w:tc>
          <w:tcPr>
            <w:tcW w:w="1274" w:type="dxa"/>
          </w:tcPr>
          <w:p w:rsidR="00542694" w:rsidRPr="00BF40C1" w:rsidRDefault="00542694" w:rsidP="00542694">
            <w:pPr>
              <w:jc w:val="right"/>
            </w:pPr>
            <w:r w:rsidRPr="00E64162">
              <w:rPr>
                <w:lang w:val="fr-CH"/>
              </w:rPr>
              <w:br/>
            </w:r>
            <w:r>
              <w:t>16</w:t>
            </w:r>
            <w:r w:rsidRPr="00BF40C1">
              <w:t>4</w:t>
            </w:r>
          </w:p>
        </w:tc>
      </w:tr>
      <w:tr w:rsidR="00542694" w:rsidRPr="00BF40C1" w:rsidTr="000512E0">
        <w:tc>
          <w:tcPr>
            <w:tcW w:w="4930" w:type="dxa"/>
          </w:tcPr>
          <w:p w:rsidR="00542694" w:rsidRPr="00BF40C1" w:rsidRDefault="00542694" w:rsidP="00542694">
            <w:r w:rsidRPr="00E64162">
              <w:t xml:space="preserve">Nombre de voix </w:t>
            </w:r>
            <w:r>
              <w:t>obtenues</w:t>
            </w:r>
            <w:r w:rsidRPr="00BF40C1">
              <w:t>:</w:t>
            </w:r>
          </w:p>
        </w:tc>
        <w:tc>
          <w:tcPr>
            <w:tcW w:w="1274" w:type="dxa"/>
          </w:tcPr>
          <w:p w:rsidR="00542694" w:rsidRPr="00BF40C1" w:rsidRDefault="00542694" w:rsidP="00542694">
            <w:pPr>
              <w:jc w:val="right"/>
            </w:pPr>
          </w:p>
        </w:tc>
      </w:tr>
      <w:tr w:rsidR="00542694" w:rsidRPr="00BF40C1" w:rsidTr="000512E0">
        <w:tc>
          <w:tcPr>
            <w:tcW w:w="4930" w:type="dxa"/>
          </w:tcPr>
          <w:p w:rsidR="00542694" w:rsidRPr="00BF40C1" w:rsidRDefault="00542694" w:rsidP="00542694">
            <w:r w:rsidRPr="00BF40C1">
              <w:tab/>
            </w:r>
            <w:r>
              <w:t>Pologne</w:t>
            </w:r>
          </w:p>
        </w:tc>
        <w:tc>
          <w:tcPr>
            <w:tcW w:w="1274" w:type="dxa"/>
          </w:tcPr>
          <w:p w:rsidR="00542694" w:rsidRPr="00BF40C1" w:rsidRDefault="00542694" w:rsidP="00542694">
            <w:pPr>
              <w:jc w:val="right"/>
            </w:pPr>
            <w:r>
              <w:t>133</w:t>
            </w:r>
            <w:r w:rsidRPr="00BF40C1">
              <w:t xml:space="preserve"> </w:t>
            </w:r>
            <w:r>
              <w:t>voix</w:t>
            </w:r>
          </w:p>
        </w:tc>
      </w:tr>
      <w:tr w:rsidR="00542694" w:rsidRPr="00BF40C1" w:rsidTr="000512E0">
        <w:tc>
          <w:tcPr>
            <w:tcW w:w="4930" w:type="dxa"/>
          </w:tcPr>
          <w:p w:rsidR="00542694" w:rsidRPr="00BF40C1" w:rsidRDefault="00542694" w:rsidP="00542694">
            <w:r w:rsidRPr="00BF40C1">
              <w:tab/>
              <w:t>Bulgari</w:t>
            </w:r>
            <w:r>
              <w:t>e</w:t>
            </w:r>
          </w:p>
        </w:tc>
        <w:tc>
          <w:tcPr>
            <w:tcW w:w="1274" w:type="dxa"/>
          </w:tcPr>
          <w:p w:rsidR="00542694" w:rsidRPr="00BF40C1" w:rsidRDefault="00542694" w:rsidP="00542694">
            <w:pPr>
              <w:jc w:val="right"/>
            </w:pPr>
            <w:r>
              <w:t>124</w:t>
            </w:r>
            <w:r w:rsidRPr="00BF40C1">
              <w:t xml:space="preserve"> </w:t>
            </w:r>
            <w:r>
              <w:t>voix</w:t>
            </w:r>
          </w:p>
        </w:tc>
      </w:tr>
      <w:tr w:rsidR="00542694" w:rsidRPr="00BF40C1" w:rsidTr="000512E0">
        <w:tc>
          <w:tcPr>
            <w:tcW w:w="4930" w:type="dxa"/>
          </w:tcPr>
          <w:p w:rsidR="00542694" w:rsidRPr="00BF40C1" w:rsidRDefault="00542694" w:rsidP="00542694">
            <w:r w:rsidRPr="00BF40C1">
              <w:tab/>
            </w:r>
            <w:r>
              <w:t>Fédération de Russie</w:t>
            </w:r>
          </w:p>
        </w:tc>
        <w:tc>
          <w:tcPr>
            <w:tcW w:w="1274" w:type="dxa"/>
          </w:tcPr>
          <w:p w:rsidR="00542694" w:rsidRPr="00BF40C1" w:rsidRDefault="00542694" w:rsidP="00542694">
            <w:pPr>
              <w:jc w:val="right"/>
            </w:pPr>
            <w:r>
              <w:t>12</w:t>
            </w:r>
            <w:r w:rsidRPr="00BF40C1">
              <w:t xml:space="preserve">4 </w:t>
            </w:r>
            <w:r>
              <w:t>voix</w:t>
            </w:r>
          </w:p>
        </w:tc>
      </w:tr>
      <w:tr w:rsidR="00542694" w:rsidRPr="00BF40C1" w:rsidTr="000512E0">
        <w:tc>
          <w:tcPr>
            <w:tcW w:w="4930" w:type="dxa"/>
          </w:tcPr>
          <w:p w:rsidR="00542694" w:rsidRPr="00BF40C1" w:rsidRDefault="00542694" w:rsidP="00542694">
            <w:r w:rsidRPr="00BF40C1">
              <w:tab/>
            </w:r>
            <w:r>
              <w:t>Roumanie</w:t>
            </w:r>
            <w:r w:rsidRPr="00BF40C1">
              <w:t xml:space="preserve"> </w:t>
            </w:r>
          </w:p>
        </w:tc>
        <w:tc>
          <w:tcPr>
            <w:tcW w:w="1274" w:type="dxa"/>
          </w:tcPr>
          <w:p w:rsidR="00542694" w:rsidRPr="00BF40C1" w:rsidRDefault="00542694" w:rsidP="00542694">
            <w:pPr>
              <w:jc w:val="right"/>
            </w:pPr>
            <w:r>
              <w:t>111</w:t>
            </w:r>
            <w:r w:rsidRPr="00BF40C1">
              <w:t xml:space="preserve"> </w:t>
            </w:r>
            <w:r>
              <w:t>voix</w:t>
            </w:r>
          </w:p>
        </w:tc>
      </w:tr>
      <w:tr w:rsidR="00542694" w:rsidRPr="00BF40C1" w:rsidTr="000512E0">
        <w:tc>
          <w:tcPr>
            <w:tcW w:w="4930" w:type="dxa"/>
          </w:tcPr>
          <w:p w:rsidR="00542694" w:rsidRPr="00BF40C1" w:rsidRDefault="00542694" w:rsidP="00542694">
            <w:r w:rsidRPr="00BF40C1">
              <w:tab/>
            </w:r>
            <w:r>
              <w:t>Azerbaïd</w:t>
            </w:r>
            <w:r w:rsidRPr="00BF40C1">
              <w:t>jan</w:t>
            </w:r>
          </w:p>
        </w:tc>
        <w:tc>
          <w:tcPr>
            <w:tcW w:w="1274" w:type="dxa"/>
          </w:tcPr>
          <w:p w:rsidR="00542694" w:rsidRPr="00BF40C1" w:rsidRDefault="00542694" w:rsidP="00542694">
            <w:pPr>
              <w:jc w:val="right"/>
            </w:pPr>
            <w:r>
              <w:t>94</w:t>
            </w:r>
            <w:r w:rsidRPr="00BF40C1">
              <w:t xml:space="preserve"> </w:t>
            </w:r>
            <w:r>
              <w:t>voix</w:t>
            </w:r>
          </w:p>
        </w:tc>
      </w:tr>
      <w:tr w:rsidR="00542694" w:rsidRPr="00BF40C1" w:rsidTr="000512E0">
        <w:tc>
          <w:tcPr>
            <w:tcW w:w="4930" w:type="dxa"/>
          </w:tcPr>
          <w:p w:rsidR="00542694" w:rsidRPr="00BF40C1" w:rsidRDefault="00542694" w:rsidP="00542694">
            <w:r w:rsidRPr="00BF40C1">
              <w:tab/>
            </w:r>
            <w:r>
              <w:t>République kirghize</w:t>
            </w:r>
          </w:p>
        </w:tc>
        <w:tc>
          <w:tcPr>
            <w:tcW w:w="1274" w:type="dxa"/>
          </w:tcPr>
          <w:p w:rsidR="00542694" w:rsidRPr="00BF40C1" w:rsidRDefault="00542694" w:rsidP="00542694">
            <w:pPr>
              <w:jc w:val="right"/>
            </w:pPr>
            <w:r w:rsidRPr="00BF40C1">
              <w:t xml:space="preserve">91 </w:t>
            </w:r>
            <w:r>
              <w:t>voix</w:t>
            </w:r>
          </w:p>
        </w:tc>
      </w:tr>
      <w:tr w:rsidR="00542694" w:rsidRPr="00BF40C1" w:rsidTr="000512E0">
        <w:tc>
          <w:tcPr>
            <w:tcW w:w="4930" w:type="dxa"/>
          </w:tcPr>
          <w:p w:rsidR="00542694" w:rsidRPr="00E96239" w:rsidRDefault="00542694" w:rsidP="00542694">
            <w:pPr>
              <w:ind w:left="567" w:hanging="567"/>
              <w:rPr>
                <w:lang w:val="fr-CH"/>
              </w:rPr>
            </w:pPr>
            <w:r w:rsidRPr="00E96239">
              <w:rPr>
                <w:lang w:val="fr-CH"/>
              </w:rPr>
              <w:tab/>
            </w:r>
            <w:r>
              <w:rPr>
                <w:lang w:val="fr-CH"/>
              </w:rPr>
              <w:t>e</w:t>
            </w:r>
            <w:r w:rsidRPr="00E96239">
              <w:rPr>
                <w:lang w:val="fr-CH"/>
              </w:rPr>
              <w:t xml:space="preserve">x-République </w:t>
            </w:r>
            <w:r>
              <w:rPr>
                <w:lang w:val="fr-CH"/>
              </w:rPr>
              <w:t>yougoslave</w:t>
            </w:r>
            <w:r w:rsidRPr="00E96239">
              <w:rPr>
                <w:lang w:val="fr-CH"/>
              </w:rPr>
              <w:t xml:space="preserve"> de Macédoine</w:t>
            </w:r>
          </w:p>
        </w:tc>
        <w:tc>
          <w:tcPr>
            <w:tcW w:w="1274" w:type="dxa"/>
          </w:tcPr>
          <w:p w:rsidR="00542694" w:rsidRPr="00BF40C1" w:rsidRDefault="00542694" w:rsidP="00542694">
            <w:pPr>
              <w:jc w:val="right"/>
            </w:pPr>
            <w:r>
              <w:t>71</w:t>
            </w:r>
            <w:r w:rsidRPr="00BF40C1">
              <w:t xml:space="preserve"> </w:t>
            </w:r>
            <w:r>
              <w:t>voix</w:t>
            </w:r>
          </w:p>
        </w:tc>
      </w:tr>
    </w:tbl>
    <w:p w:rsidR="00542694" w:rsidRPr="0073662E" w:rsidRDefault="00542694" w:rsidP="00542694">
      <w:pPr>
        <w:rPr>
          <w:lang w:val="fr-CH"/>
        </w:rPr>
      </w:pPr>
      <w:r w:rsidRPr="0073662E">
        <w:rPr>
          <w:lang w:val="fr-CH"/>
        </w:rPr>
        <w:t>2.22</w:t>
      </w:r>
      <w:r w:rsidRPr="0073662E">
        <w:rPr>
          <w:lang w:val="fr-CH"/>
        </w:rPr>
        <w:tab/>
      </w:r>
      <w:r w:rsidRPr="0073662E">
        <w:rPr>
          <w:b/>
          <w:bCs/>
          <w:lang w:val="fr-CH"/>
        </w:rPr>
        <w:t>La Pologne, la Bulgarie, la Fédération de Russie, la Roumanie et l'Azerbaïdjan</w:t>
      </w:r>
      <w:r>
        <w:rPr>
          <w:b/>
          <w:bCs/>
          <w:lang w:val="fr-CH"/>
        </w:rPr>
        <w:t xml:space="preserve"> sont élus Etats Membres du Conseil pour la Région</w:t>
      </w:r>
      <w:r w:rsidRPr="0073662E">
        <w:rPr>
          <w:b/>
          <w:bCs/>
          <w:lang w:val="fr-CH"/>
        </w:rPr>
        <w:t xml:space="preserve"> C</w:t>
      </w:r>
      <w:r w:rsidRPr="0073662E">
        <w:rPr>
          <w:lang w:val="fr-CH"/>
        </w:rPr>
        <w:t>.</w:t>
      </w:r>
    </w:p>
    <w:p w:rsidR="00542694" w:rsidRPr="006B1D73" w:rsidRDefault="00542694" w:rsidP="00542694">
      <w:pPr>
        <w:pStyle w:val="Headingb"/>
        <w:rPr>
          <w:lang w:val="fr-CH"/>
        </w:rPr>
      </w:pPr>
      <w:r w:rsidRPr="006B1D73">
        <w:rPr>
          <w:lang w:val="fr-CH"/>
        </w:rPr>
        <w:t>Région D (13 sièges)</w:t>
      </w:r>
    </w:p>
    <w:p w:rsidR="00542694" w:rsidRPr="006B1D73" w:rsidRDefault="00542694" w:rsidP="00542694">
      <w:pPr>
        <w:rPr>
          <w:lang w:val="fr-CH"/>
        </w:rPr>
      </w:pPr>
      <w:r w:rsidRPr="006B1D73">
        <w:rPr>
          <w:lang w:val="fr-CH"/>
        </w:rPr>
        <w:t>2.23</w:t>
      </w:r>
      <w:r w:rsidRPr="006B1D73">
        <w:rPr>
          <w:lang w:val="fr-CH"/>
        </w:rPr>
        <w:tab/>
        <w:t>Candidat</w:t>
      </w:r>
      <w:r>
        <w:rPr>
          <w:lang w:val="fr-CH"/>
        </w:rPr>
        <w:t>s: Algé</w:t>
      </w:r>
      <w:r w:rsidRPr="006B1D73">
        <w:rPr>
          <w:lang w:val="fr-CH"/>
        </w:rPr>
        <w:t>ri</w:t>
      </w:r>
      <w:r>
        <w:rPr>
          <w:lang w:val="fr-CH"/>
        </w:rPr>
        <w:t>e, Burkina Faso, Camerou</w:t>
      </w:r>
      <w:r w:rsidRPr="006B1D73">
        <w:rPr>
          <w:lang w:val="fr-CH"/>
        </w:rPr>
        <w:t>n, Côte d'Ivoire, Egypt</w:t>
      </w:r>
      <w:r>
        <w:rPr>
          <w:lang w:val="fr-CH"/>
        </w:rPr>
        <w:t>e, Ghana, Kenya, Mali, Maroc</w:t>
      </w:r>
      <w:r w:rsidRPr="006B1D73">
        <w:rPr>
          <w:lang w:val="fr-CH"/>
        </w:rPr>
        <w:t xml:space="preserve">, Nigeria, </w:t>
      </w:r>
      <w:r>
        <w:rPr>
          <w:lang w:val="fr-CH"/>
        </w:rPr>
        <w:t>Ou</w:t>
      </w:r>
      <w:r w:rsidRPr="006B1D73">
        <w:rPr>
          <w:lang w:val="fr-CH"/>
        </w:rPr>
        <w:t xml:space="preserve">ganda, </w:t>
      </w:r>
      <w:r>
        <w:rPr>
          <w:lang w:val="fr-CH"/>
        </w:rPr>
        <w:t>Rwanda, Séné</w:t>
      </w:r>
      <w:r w:rsidRPr="006B1D73">
        <w:rPr>
          <w:lang w:val="fr-CH"/>
        </w:rPr>
        <w:t xml:space="preserve">gal, </w:t>
      </w:r>
      <w:r>
        <w:rPr>
          <w:lang w:val="fr-CH"/>
        </w:rPr>
        <w:t>République sudafricaine</w:t>
      </w:r>
      <w:r w:rsidRPr="006B1D73">
        <w:rPr>
          <w:lang w:val="fr-CH"/>
        </w:rPr>
        <w:t xml:space="preserve">, </w:t>
      </w:r>
      <w:r>
        <w:rPr>
          <w:lang w:val="fr-CH"/>
        </w:rPr>
        <w:t>Tanzanie, Tunisie, Zambie</w:t>
      </w:r>
      <w:r w:rsidRPr="006B1D73">
        <w:rPr>
          <w:lang w:val="fr-CH"/>
        </w:rPr>
        <w:t>.</w:t>
      </w:r>
    </w:p>
    <w:tbl>
      <w:tblPr>
        <w:tblW w:w="0" w:type="auto"/>
        <w:tblLook w:val="0000" w:firstRow="0" w:lastRow="0" w:firstColumn="0" w:lastColumn="0" w:noHBand="0" w:noVBand="0"/>
      </w:tblPr>
      <w:tblGrid>
        <w:gridCol w:w="4930"/>
        <w:gridCol w:w="1274"/>
      </w:tblGrid>
      <w:tr w:rsidR="00542694" w:rsidRPr="00BF40C1" w:rsidTr="000512E0">
        <w:tc>
          <w:tcPr>
            <w:tcW w:w="4930" w:type="dxa"/>
          </w:tcPr>
          <w:p w:rsidR="00542694" w:rsidRPr="00BF40C1" w:rsidRDefault="00542694" w:rsidP="00542694">
            <w:r>
              <w:t>Nombre de bulletins déposés</w:t>
            </w:r>
            <w:r w:rsidRPr="00BF40C1">
              <w:t>:</w:t>
            </w:r>
          </w:p>
        </w:tc>
        <w:tc>
          <w:tcPr>
            <w:tcW w:w="1274" w:type="dxa"/>
          </w:tcPr>
          <w:p w:rsidR="00542694" w:rsidRPr="00BF40C1" w:rsidRDefault="00542694" w:rsidP="00542694">
            <w:pPr>
              <w:jc w:val="right"/>
            </w:pPr>
            <w:r>
              <w:t>168</w:t>
            </w:r>
          </w:p>
        </w:tc>
      </w:tr>
      <w:tr w:rsidR="00542694" w:rsidRPr="00BF40C1" w:rsidTr="000512E0">
        <w:tc>
          <w:tcPr>
            <w:tcW w:w="4930" w:type="dxa"/>
          </w:tcPr>
          <w:p w:rsidR="00542694" w:rsidRPr="00BF40C1" w:rsidRDefault="00542694" w:rsidP="00542694">
            <w:r>
              <w:t>Nombre de bulletins nuls</w:t>
            </w:r>
            <w:r w:rsidRPr="00BF40C1">
              <w:t>:</w:t>
            </w:r>
          </w:p>
        </w:tc>
        <w:tc>
          <w:tcPr>
            <w:tcW w:w="1274" w:type="dxa"/>
          </w:tcPr>
          <w:p w:rsidR="00542694" w:rsidRPr="00BF40C1" w:rsidRDefault="00542694" w:rsidP="00542694">
            <w:pPr>
              <w:jc w:val="right"/>
            </w:pPr>
            <w:r>
              <w:t>2</w:t>
            </w:r>
          </w:p>
        </w:tc>
      </w:tr>
      <w:tr w:rsidR="00542694" w:rsidRPr="00BF40C1" w:rsidTr="000512E0">
        <w:tc>
          <w:tcPr>
            <w:tcW w:w="4930" w:type="dxa"/>
          </w:tcPr>
          <w:p w:rsidR="00542694" w:rsidRPr="00BF40C1" w:rsidRDefault="00542694" w:rsidP="00542694">
            <w:r>
              <w:t>Nombre de bulletins valables</w:t>
            </w:r>
            <w:r w:rsidRPr="00BF40C1">
              <w:t>:</w:t>
            </w:r>
          </w:p>
        </w:tc>
        <w:tc>
          <w:tcPr>
            <w:tcW w:w="1274" w:type="dxa"/>
          </w:tcPr>
          <w:p w:rsidR="00542694" w:rsidRPr="00BF40C1" w:rsidRDefault="00542694" w:rsidP="00542694">
            <w:pPr>
              <w:jc w:val="right"/>
            </w:pPr>
            <w:r>
              <w:t>166</w:t>
            </w:r>
          </w:p>
        </w:tc>
      </w:tr>
      <w:tr w:rsidR="00542694" w:rsidRPr="00BF40C1" w:rsidTr="000512E0">
        <w:tc>
          <w:tcPr>
            <w:tcW w:w="4930" w:type="dxa"/>
          </w:tcPr>
          <w:p w:rsidR="00542694" w:rsidRPr="00BF40C1" w:rsidRDefault="00542694" w:rsidP="00542694">
            <w:r w:rsidRPr="00CF49F8">
              <w:t>Nombre de bulletins blancs</w:t>
            </w:r>
            <w:r w:rsidRPr="00BF40C1">
              <w:t>:</w:t>
            </w:r>
          </w:p>
        </w:tc>
        <w:tc>
          <w:tcPr>
            <w:tcW w:w="1274" w:type="dxa"/>
          </w:tcPr>
          <w:p w:rsidR="00542694" w:rsidRPr="00BF40C1" w:rsidRDefault="00542694" w:rsidP="00542694">
            <w:pPr>
              <w:jc w:val="right"/>
            </w:pPr>
            <w:r>
              <w:t>1</w:t>
            </w:r>
          </w:p>
        </w:tc>
      </w:tr>
      <w:tr w:rsidR="00542694" w:rsidRPr="00BF40C1" w:rsidTr="000512E0">
        <w:tc>
          <w:tcPr>
            <w:tcW w:w="4930" w:type="dxa"/>
          </w:tcPr>
          <w:p w:rsidR="00542694" w:rsidRPr="00E64162" w:rsidRDefault="00542694" w:rsidP="00542694">
            <w:pPr>
              <w:rPr>
                <w:lang w:val="fr-CH"/>
              </w:rPr>
            </w:pPr>
            <w:r w:rsidRPr="00E64162">
              <w:rPr>
                <w:lang w:val="fr-CH"/>
              </w:rPr>
              <w:t>Nombre maximal possible de voix par Etat Membre:</w:t>
            </w:r>
          </w:p>
        </w:tc>
        <w:tc>
          <w:tcPr>
            <w:tcW w:w="1274" w:type="dxa"/>
          </w:tcPr>
          <w:p w:rsidR="00542694" w:rsidRPr="00BF40C1" w:rsidRDefault="00542694" w:rsidP="00542694">
            <w:pPr>
              <w:jc w:val="right"/>
            </w:pPr>
            <w:r w:rsidRPr="00E64162">
              <w:rPr>
                <w:lang w:val="fr-CH"/>
              </w:rPr>
              <w:br/>
            </w:r>
            <w:r>
              <w:t>165</w:t>
            </w:r>
          </w:p>
        </w:tc>
      </w:tr>
      <w:tr w:rsidR="00542694" w:rsidRPr="00BF40C1" w:rsidTr="000512E0">
        <w:tc>
          <w:tcPr>
            <w:tcW w:w="4930" w:type="dxa"/>
          </w:tcPr>
          <w:p w:rsidR="00542694" w:rsidRPr="00BF40C1" w:rsidRDefault="00542694" w:rsidP="00542694">
            <w:r w:rsidRPr="00E64162">
              <w:lastRenderedPageBreak/>
              <w:t xml:space="preserve">Nombre de voix </w:t>
            </w:r>
            <w:r>
              <w:t>obtenues</w:t>
            </w:r>
            <w:r w:rsidRPr="00BF40C1">
              <w:t>:</w:t>
            </w:r>
          </w:p>
        </w:tc>
        <w:tc>
          <w:tcPr>
            <w:tcW w:w="1274" w:type="dxa"/>
          </w:tcPr>
          <w:p w:rsidR="00542694" w:rsidRPr="00BF40C1" w:rsidRDefault="00542694" w:rsidP="00542694">
            <w:pPr>
              <w:jc w:val="right"/>
            </w:pPr>
          </w:p>
        </w:tc>
      </w:tr>
      <w:tr w:rsidR="00542694" w:rsidRPr="00BF40C1" w:rsidTr="000512E0">
        <w:tc>
          <w:tcPr>
            <w:tcW w:w="4930" w:type="dxa"/>
          </w:tcPr>
          <w:p w:rsidR="00542694" w:rsidRPr="00BF40C1" w:rsidRDefault="00542694" w:rsidP="00542694">
            <w:r w:rsidRPr="00BF40C1">
              <w:tab/>
            </w:r>
            <w:r>
              <w:t>Mali</w:t>
            </w:r>
          </w:p>
        </w:tc>
        <w:tc>
          <w:tcPr>
            <w:tcW w:w="1274" w:type="dxa"/>
          </w:tcPr>
          <w:p w:rsidR="00542694" w:rsidRPr="00BF40C1" w:rsidRDefault="00542694" w:rsidP="00542694">
            <w:pPr>
              <w:jc w:val="right"/>
            </w:pPr>
            <w:r>
              <w:t>133</w:t>
            </w:r>
            <w:r w:rsidRPr="00BF40C1">
              <w:t xml:space="preserve"> </w:t>
            </w:r>
            <w:r>
              <w:t>voix</w:t>
            </w:r>
          </w:p>
        </w:tc>
      </w:tr>
      <w:tr w:rsidR="00542694" w:rsidRPr="00BF40C1" w:rsidTr="000512E0">
        <w:tc>
          <w:tcPr>
            <w:tcW w:w="4930" w:type="dxa"/>
          </w:tcPr>
          <w:p w:rsidR="00542694" w:rsidRPr="00BF40C1" w:rsidRDefault="00542694" w:rsidP="00542694">
            <w:r w:rsidRPr="00BF40C1">
              <w:tab/>
            </w:r>
            <w:r>
              <w:t>Ghana</w:t>
            </w:r>
          </w:p>
        </w:tc>
        <w:tc>
          <w:tcPr>
            <w:tcW w:w="1274" w:type="dxa"/>
          </w:tcPr>
          <w:p w:rsidR="00542694" w:rsidRPr="00BF40C1" w:rsidRDefault="00542694" w:rsidP="00542694">
            <w:pPr>
              <w:jc w:val="right"/>
            </w:pPr>
            <w:r>
              <w:t>130</w:t>
            </w:r>
            <w:r w:rsidRPr="00BF40C1">
              <w:t xml:space="preserve"> </w:t>
            </w:r>
            <w:r>
              <w:t>voix</w:t>
            </w:r>
          </w:p>
        </w:tc>
      </w:tr>
      <w:tr w:rsidR="00542694" w:rsidRPr="00BF40C1" w:rsidTr="000512E0">
        <w:tc>
          <w:tcPr>
            <w:tcW w:w="4930" w:type="dxa"/>
          </w:tcPr>
          <w:p w:rsidR="00542694" w:rsidRPr="00BF40C1" w:rsidRDefault="00542694" w:rsidP="00542694">
            <w:r w:rsidRPr="00BF40C1">
              <w:tab/>
            </w:r>
            <w:r>
              <w:t>Kenya</w:t>
            </w:r>
          </w:p>
        </w:tc>
        <w:tc>
          <w:tcPr>
            <w:tcW w:w="1274" w:type="dxa"/>
          </w:tcPr>
          <w:p w:rsidR="00542694" w:rsidRPr="00BF40C1" w:rsidRDefault="00542694" w:rsidP="00542694">
            <w:pPr>
              <w:jc w:val="right"/>
            </w:pPr>
            <w:r>
              <w:t>127</w:t>
            </w:r>
            <w:r w:rsidRPr="00BF40C1">
              <w:t xml:space="preserve"> </w:t>
            </w:r>
            <w:r>
              <w:t>voix</w:t>
            </w:r>
          </w:p>
        </w:tc>
      </w:tr>
      <w:tr w:rsidR="00542694" w:rsidRPr="00BF40C1" w:rsidTr="000512E0">
        <w:tc>
          <w:tcPr>
            <w:tcW w:w="4930" w:type="dxa"/>
          </w:tcPr>
          <w:p w:rsidR="00542694" w:rsidRPr="00BF40C1" w:rsidRDefault="00542694" w:rsidP="00542694">
            <w:r w:rsidRPr="00BF40C1">
              <w:tab/>
            </w:r>
            <w:r>
              <w:t>Burkina Faso</w:t>
            </w:r>
          </w:p>
        </w:tc>
        <w:tc>
          <w:tcPr>
            <w:tcW w:w="1274" w:type="dxa"/>
          </w:tcPr>
          <w:p w:rsidR="00542694" w:rsidRPr="00BF40C1" w:rsidRDefault="00542694" w:rsidP="00542694">
            <w:pPr>
              <w:jc w:val="right"/>
            </w:pPr>
            <w:r>
              <w:t>124</w:t>
            </w:r>
            <w:r w:rsidRPr="00BF40C1">
              <w:t xml:space="preserve"> </w:t>
            </w:r>
            <w:r>
              <w:t>voix</w:t>
            </w:r>
          </w:p>
        </w:tc>
      </w:tr>
      <w:tr w:rsidR="00542694" w:rsidRPr="00BF40C1" w:rsidTr="000512E0">
        <w:tc>
          <w:tcPr>
            <w:tcW w:w="4930" w:type="dxa"/>
          </w:tcPr>
          <w:p w:rsidR="00542694" w:rsidRPr="00BF40C1" w:rsidRDefault="00542694" w:rsidP="00542694">
            <w:r w:rsidRPr="00BF40C1">
              <w:tab/>
            </w:r>
            <w:r>
              <w:t>Ouganda</w:t>
            </w:r>
          </w:p>
        </w:tc>
        <w:tc>
          <w:tcPr>
            <w:tcW w:w="1274" w:type="dxa"/>
          </w:tcPr>
          <w:p w:rsidR="00542694" w:rsidRPr="00BF40C1" w:rsidRDefault="00542694" w:rsidP="00542694">
            <w:pPr>
              <w:jc w:val="right"/>
            </w:pPr>
            <w:r>
              <w:t>117</w:t>
            </w:r>
            <w:r w:rsidRPr="00BF40C1">
              <w:t xml:space="preserve"> </w:t>
            </w:r>
            <w:r>
              <w:t>voix</w:t>
            </w:r>
          </w:p>
        </w:tc>
      </w:tr>
      <w:tr w:rsidR="00542694" w:rsidRPr="00BF40C1" w:rsidTr="000512E0">
        <w:tc>
          <w:tcPr>
            <w:tcW w:w="4930" w:type="dxa"/>
          </w:tcPr>
          <w:p w:rsidR="00542694" w:rsidRPr="00BF40C1" w:rsidRDefault="00542694" w:rsidP="00542694">
            <w:r w:rsidRPr="00BF40C1">
              <w:tab/>
            </w:r>
            <w:r>
              <w:t>Egypte</w:t>
            </w:r>
          </w:p>
        </w:tc>
        <w:tc>
          <w:tcPr>
            <w:tcW w:w="1274" w:type="dxa"/>
          </w:tcPr>
          <w:p w:rsidR="00542694" w:rsidRPr="00BF40C1" w:rsidRDefault="00542694" w:rsidP="00542694">
            <w:pPr>
              <w:jc w:val="right"/>
            </w:pPr>
            <w:r>
              <w:t>115</w:t>
            </w:r>
            <w:r w:rsidRPr="00BF40C1">
              <w:t xml:space="preserve"> </w:t>
            </w:r>
            <w:r>
              <w:t>voix</w:t>
            </w:r>
          </w:p>
        </w:tc>
      </w:tr>
      <w:tr w:rsidR="00542694" w:rsidRPr="00BF40C1" w:rsidTr="000512E0">
        <w:tc>
          <w:tcPr>
            <w:tcW w:w="4930" w:type="dxa"/>
          </w:tcPr>
          <w:p w:rsidR="00542694" w:rsidRPr="00BF40C1" w:rsidRDefault="00542694" w:rsidP="00542694">
            <w:r w:rsidRPr="00BF40C1">
              <w:tab/>
            </w:r>
            <w:r>
              <w:t>Tunisie</w:t>
            </w:r>
          </w:p>
        </w:tc>
        <w:tc>
          <w:tcPr>
            <w:tcW w:w="1274" w:type="dxa"/>
          </w:tcPr>
          <w:p w:rsidR="00542694" w:rsidRPr="00BF40C1" w:rsidRDefault="00542694" w:rsidP="00542694">
            <w:pPr>
              <w:jc w:val="right"/>
            </w:pPr>
            <w:r>
              <w:t>11</w:t>
            </w:r>
            <w:r w:rsidRPr="00BF40C1">
              <w:t xml:space="preserve">5 </w:t>
            </w:r>
            <w:r>
              <w:t>voix</w:t>
            </w:r>
          </w:p>
        </w:tc>
      </w:tr>
      <w:tr w:rsidR="00542694" w:rsidRPr="00BF40C1" w:rsidTr="000512E0">
        <w:tc>
          <w:tcPr>
            <w:tcW w:w="4930" w:type="dxa"/>
          </w:tcPr>
          <w:p w:rsidR="00542694" w:rsidRPr="00BF40C1" w:rsidRDefault="00542694" w:rsidP="00542694">
            <w:r w:rsidRPr="00BF40C1">
              <w:tab/>
            </w:r>
            <w:r>
              <w:t>Maroc</w:t>
            </w:r>
          </w:p>
        </w:tc>
        <w:tc>
          <w:tcPr>
            <w:tcW w:w="1274" w:type="dxa"/>
          </w:tcPr>
          <w:p w:rsidR="00542694" w:rsidRPr="00BF40C1" w:rsidRDefault="00542694" w:rsidP="00542694">
            <w:pPr>
              <w:jc w:val="right"/>
            </w:pPr>
            <w:r>
              <w:t>114</w:t>
            </w:r>
            <w:r w:rsidRPr="00BF40C1">
              <w:t xml:space="preserve"> </w:t>
            </w:r>
            <w:r>
              <w:t>voix</w:t>
            </w:r>
          </w:p>
        </w:tc>
      </w:tr>
      <w:tr w:rsidR="00542694" w:rsidRPr="00BF40C1" w:rsidTr="000512E0">
        <w:tc>
          <w:tcPr>
            <w:tcW w:w="4930" w:type="dxa"/>
          </w:tcPr>
          <w:p w:rsidR="00542694" w:rsidRPr="00BF40C1" w:rsidRDefault="00542694" w:rsidP="00542694">
            <w:r w:rsidRPr="00BF40C1">
              <w:tab/>
            </w:r>
            <w:r>
              <w:t>Rwanda</w:t>
            </w:r>
          </w:p>
        </w:tc>
        <w:tc>
          <w:tcPr>
            <w:tcW w:w="1274" w:type="dxa"/>
          </w:tcPr>
          <w:p w:rsidR="00542694" w:rsidRPr="00BF40C1" w:rsidRDefault="00542694" w:rsidP="00542694">
            <w:pPr>
              <w:jc w:val="right"/>
            </w:pPr>
            <w:r>
              <w:t>110</w:t>
            </w:r>
            <w:r w:rsidRPr="00BF40C1">
              <w:t xml:space="preserve"> </w:t>
            </w:r>
            <w:r>
              <w:t>voix</w:t>
            </w:r>
          </w:p>
        </w:tc>
      </w:tr>
      <w:tr w:rsidR="00542694" w:rsidRPr="00BF40C1" w:rsidTr="000512E0">
        <w:tc>
          <w:tcPr>
            <w:tcW w:w="4930" w:type="dxa"/>
          </w:tcPr>
          <w:p w:rsidR="00542694" w:rsidRPr="00BF40C1" w:rsidRDefault="00542694" w:rsidP="00542694">
            <w:r w:rsidRPr="00BF40C1">
              <w:tab/>
            </w:r>
            <w:r>
              <w:t>Sénégal</w:t>
            </w:r>
          </w:p>
        </w:tc>
        <w:tc>
          <w:tcPr>
            <w:tcW w:w="1274" w:type="dxa"/>
          </w:tcPr>
          <w:p w:rsidR="00542694" w:rsidRPr="00BF40C1" w:rsidRDefault="00542694" w:rsidP="00542694">
            <w:pPr>
              <w:jc w:val="right"/>
            </w:pPr>
            <w:r>
              <w:t>110</w:t>
            </w:r>
            <w:r w:rsidRPr="00BF40C1">
              <w:t xml:space="preserve"> </w:t>
            </w:r>
            <w:r>
              <w:t>voix</w:t>
            </w:r>
          </w:p>
        </w:tc>
      </w:tr>
      <w:tr w:rsidR="00542694" w:rsidRPr="00BF40C1" w:rsidTr="000512E0">
        <w:tc>
          <w:tcPr>
            <w:tcW w:w="4930" w:type="dxa"/>
          </w:tcPr>
          <w:p w:rsidR="00542694" w:rsidRPr="00BF40C1" w:rsidRDefault="00542694" w:rsidP="00542694">
            <w:r w:rsidRPr="00BF40C1">
              <w:tab/>
            </w:r>
            <w:r w:rsidRPr="00A03816">
              <w:t>Tanzani</w:t>
            </w:r>
            <w:r>
              <w:t>e</w:t>
            </w:r>
          </w:p>
        </w:tc>
        <w:tc>
          <w:tcPr>
            <w:tcW w:w="1274" w:type="dxa"/>
          </w:tcPr>
          <w:p w:rsidR="00542694" w:rsidRPr="00BF40C1" w:rsidRDefault="00542694" w:rsidP="00542694">
            <w:pPr>
              <w:jc w:val="right"/>
            </w:pPr>
            <w:r>
              <w:t>110</w:t>
            </w:r>
            <w:r w:rsidRPr="00BF40C1">
              <w:t xml:space="preserve"> </w:t>
            </w:r>
            <w:r>
              <w:t>voix</w:t>
            </w:r>
          </w:p>
        </w:tc>
      </w:tr>
      <w:tr w:rsidR="00542694" w:rsidRPr="00BF40C1" w:rsidTr="000512E0">
        <w:tc>
          <w:tcPr>
            <w:tcW w:w="4930" w:type="dxa"/>
          </w:tcPr>
          <w:p w:rsidR="00542694" w:rsidRPr="00BF40C1" w:rsidRDefault="00542694" w:rsidP="00542694">
            <w:r w:rsidRPr="00BF40C1">
              <w:tab/>
            </w:r>
            <w:r>
              <w:t>Nigéria</w:t>
            </w:r>
          </w:p>
        </w:tc>
        <w:tc>
          <w:tcPr>
            <w:tcW w:w="1274" w:type="dxa"/>
          </w:tcPr>
          <w:p w:rsidR="00542694" w:rsidRPr="00BF40C1" w:rsidRDefault="00542694" w:rsidP="00542694">
            <w:pPr>
              <w:jc w:val="right"/>
            </w:pPr>
            <w:r>
              <w:t>109</w:t>
            </w:r>
            <w:r w:rsidRPr="00BF40C1">
              <w:t xml:space="preserve"> </w:t>
            </w:r>
            <w:r>
              <w:t>voix</w:t>
            </w:r>
          </w:p>
        </w:tc>
      </w:tr>
      <w:tr w:rsidR="00542694" w:rsidRPr="00BF40C1" w:rsidTr="000512E0">
        <w:tc>
          <w:tcPr>
            <w:tcW w:w="4930" w:type="dxa"/>
          </w:tcPr>
          <w:p w:rsidR="00542694" w:rsidRPr="00BF40C1" w:rsidRDefault="00542694" w:rsidP="00542694">
            <w:r w:rsidRPr="00BF40C1">
              <w:tab/>
            </w:r>
            <w:r>
              <w:t>Algérie</w:t>
            </w:r>
          </w:p>
        </w:tc>
        <w:tc>
          <w:tcPr>
            <w:tcW w:w="1274" w:type="dxa"/>
          </w:tcPr>
          <w:p w:rsidR="00542694" w:rsidRPr="00BF40C1" w:rsidRDefault="00542694" w:rsidP="00542694">
            <w:pPr>
              <w:jc w:val="right"/>
            </w:pPr>
            <w:r>
              <w:t>106</w:t>
            </w:r>
            <w:r w:rsidRPr="00BF40C1">
              <w:t xml:space="preserve"> </w:t>
            </w:r>
            <w:r>
              <w:t>voix</w:t>
            </w:r>
          </w:p>
        </w:tc>
      </w:tr>
      <w:tr w:rsidR="00542694" w:rsidRPr="00BF40C1" w:rsidTr="000512E0">
        <w:tc>
          <w:tcPr>
            <w:tcW w:w="4930" w:type="dxa"/>
          </w:tcPr>
          <w:p w:rsidR="00542694" w:rsidRPr="00BF40C1" w:rsidRDefault="00542694" w:rsidP="00542694">
            <w:r w:rsidRPr="00BF40C1">
              <w:tab/>
            </w:r>
            <w:r>
              <w:t>République sudafricaine</w:t>
            </w:r>
          </w:p>
        </w:tc>
        <w:tc>
          <w:tcPr>
            <w:tcW w:w="1274" w:type="dxa"/>
          </w:tcPr>
          <w:p w:rsidR="00542694" w:rsidRPr="00BF40C1" w:rsidRDefault="00542694" w:rsidP="00542694">
            <w:pPr>
              <w:jc w:val="right"/>
            </w:pPr>
            <w:r>
              <w:t>105</w:t>
            </w:r>
            <w:r w:rsidRPr="00BF40C1">
              <w:t xml:space="preserve"> </w:t>
            </w:r>
            <w:r>
              <w:t>voix</w:t>
            </w:r>
          </w:p>
        </w:tc>
      </w:tr>
      <w:tr w:rsidR="00542694" w:rsidRPr="00BF40C1" w:rsidTr="000512E0">
        <w:tc>
          <w:tcPr>
            <w:tcW w:w="4930" w:type="dxa"/>
          </w:tcPr>
          <w:p w:rsidR="00542694" w:rsidRPr="00BF40C1" w:rsidRDefault="00542694" w:rsidP="00542694">
            <w:r w:rsidRPr="00BF40C1">
              <w:tab/>
            </w:r>
            <w:r>
              <w:t>Cameroun</w:t>
            </w:r>
          </w:p>
        </w:tc>
        <w:tc>
          <w:tcPr>
            <w:tcW w:w="1274" w:type="dxa"/>
          </w:tcPr>
          <w:p w:rsidR="00542694" w:rsidRPr="00BF40C1" w:rsidRDefault="00542694" w:rsidP="00542694">
            <w:pPr>
              <w:jc w:val="right"/>
            </w:pPr>
            <w:r>
              <w:t>102</w:t>
            </w:r>
            <w:r w:rsidRPr="00BF40C1">
              <w:t xml:space="preserve"> </w:t>
            </w:r>
            <w:r>
              <w:t>voix</w:t>
            </w:r>
          </w:p>
        </w:tc>
      </w:tr>
      <w:tr w:rsidR="00542694" w:rsidRPr="00BF40C1" w:rsidTr="000512E0">
        <w:tc>
          <w:tcPr>
            <w:tcW w:w="4930" w:type="dxa"/>
          </w:tcPr>
          <w:p w:rsidR="00542694" w:rsidRPr="00BF40C1" w:rsidRDefault="00542694" w:rsidP="00542694">
            <w:r w:rsidRPr="00BF40C1">
              <w:tab/>
              <w:t>Côte d</w:t>
            </w:r>
            <w:r>
              <w:t>'</w:t>
            </w:r>
            <w:r w:rsidRPr="00BF40C1">
              <w:t>Ivoire</w:t>
            </w:r>
          </w:p>
        </w:tc>
        <w:tc>
          <w:tcPr>
            <w:tcW w:w="1274" w:type="dxa"/>
          </w:tcPr>
          <w:p w:rsidR="00542694" w:rsidRPr="00BF40C1" w:rsidRDefault="00542694" w:rsidP="00542694">
            <w:pPr>
              <w:jc w:val="right"/>
            </w:pPr>
            <w:r>
              <w:t>99</w:t>
            </w:r>
            <w:r w:rsidRPr="00BF40C1">
              <w:t xml:space="preserve"> </w:t>
            </w:r>
            <w:r>
              <w:t>voix</w:t>
            </w:r>
          </w:p>
        </w:tc>
      </w:tr>
      <w:tr w:rsidR="00542694" w:rsidRPr="00BF40C1" w:rsidTr="000512E0">
        <w:tc>
          <w:tcPr>
            <w:tcW w:w="4930" w:type="dxa"/>
          </w:tcPr>
          <w:p w:rsidR="00542694" w:rsidRPr="00BF40C1" w:rsidRDefault="00542694" w:rsidP="00542694">
            <w:r w:rsidRPr="00BF40C1">
              <w:tab/>
            </w:r>
            <w:r>
              <w:t>Zambie</w:t>
            </w:r>
          </w:p>
        </w:tc>
        <w:tc>
          <w:tcPr>
            <w:tcW w:w="1274" w:type="dxa"/>
          </w:tcPr>
          <w:p w:rsidR="00542694" w:rsidRPr="00BF40C1" w:rsidRDefault="00542694" w:rsidP="00542694">
            <w:pPr>
              <w:jc w:val="right"/>
            </w:pPr>
            <w:r>
              <w:t>89</w:t>
            </w:r>
            <w:r w:rsidRPr="00BF40C1">
              <w:t xml:space="preserve"> </w:t>
            </w:r>
            <w:r>
              <w:t>voix</w:t>
            </w:r>
          </w:p>
        </w:tc>
      </w:tr>
    </w:tbl>
    <w:p w:rsidR="00542694" w:rsidRPr="00763CF7" w:rsidRDefault="00542694" w:rsidP="00542694">
      <w:pPr>
        <w:rPr>
          <w:lang w:val="fr-CH"/>
        </w:rPr>
      </w:pPr>
      <w:r w:rsidRPr="00763CF7">
        <w:rPr>
          <w:lang w:val="fr-CH"/>
        </w:rPr>
        <w:t>2.24</w:t>
      </w:r>
      <w:r w:rsidRPr="00763CF7">
        <w:rPr>
          <w:lang w:val="fr-CH"/>
        </w:rPr>
        <w:tab/>
      </w:r>
      <w:r w:rsidRPr="00763CF7">
        <w:rPr>
          <w:b/>
          <w:bCs/>
          <w:lang w:val="fr-CH"/>
        </w:rPr>
        <w:t>Le</w:t>
      </w:r>
      <w:r w:rsidRPr="00763CF7">
        <w:rPr>
          <w:lang w:val="fr-CH"/>
        </w:rPr>
        <w:t xml:space="preserve"> </w:t>
      </w:r>
      <w:r w:rsidRPr="00763CF7">
        <w:rPr>
          <w:b/>
          <w:bCs/>
          <w:lang w:val="fr-CH"/>
        </w:rPr>
        <w:t xml:space="preserve">Mali, le Ghana, le Kenya, le Burkina Faso, l'Ouganda, l'Egypte, la Tunisie, le Maroc, le Rwanda, le Sénégal, la Tanzanie, le </w:t>
      </w:r>
      <w:r>
        <w:rPr>
          <w:b/>
          <w:bCs/>
          <w:lang w:val="fr-CH"/>
        </w:rPr>
        <w:t>Nigé</w:t>
      </w:r>
      <w:r w:rsidRPr="00763CF7">
        <w:rPr>
          <w:b/>
          <w:bCs/>
          <w:lang w:val="fr-CH"/>
        </w:rPr>
        <w:t>ria</w:t>
      </w:r>
      <w:r>
        <w:rPr>
          <w:b/>
          <w:bCs/>
          <w:lang w:val="fr-CH"/>
        </w:rPr>
        <w:t xml:space="preserve"> et l'Algérie sont élus Etats Membres du Conseil pour la Région</w:t>
      </w:r>
      <w:r w:rsidRPr="00763CF7">
        <w:rPr>
          <w:b/>
          <w:bCs/>
          <w:lang w:val="fr-CH"/>
        </w:rPr>
        <w:t xml:space="preserve"> D</w:t>
      </w:r>
      <w:r w:rsidRPr="00763CF7">
        <w:rPr>
          <w:lang w:val="fr-CH"/>
        </w:rPr>
        <w:t>.</w:t>
      </w:r>
    </w:p>
    <w:p w:rsidR="00542694" w:rsidRPr="004B6D6D" w:rsidRDefault="00542694" w:rsidP="00542694">
      <w:pPr>
        <w:pStyle w:val="Headingb"/>
        <w:rPr>
          <w:lang w:val="fr-CH"/>
        </w:rPr>
      </w:pPr>
      <w:r w:rsidRPr="004B6D6D">
        <w:rPr>
          <w:lang w:val="fr-CH"/>
        </w:rPr>
        <w:t xml:space="preserve">Région E (13 </w:t>
      </w:r>
      <w:r w:rsidRPr="004B6D6D">
        <w:rPr>
          <w:bCs/>
          <w:lang w:val="fr-CH"/>
        </w:rPr>
        <w:t>sièges</w:t>
      </w:r>
      <w:r w:rsidRPr="004B6D6D">
        <w:rPr>
          <w:lang w:val="fr-CH"/>
        </w:rPr>
        <w:t>)</w:t>
      </w:r>
    </w:p>
    <w:p w:rsidR="00542694" w:rsidRPr="004B6D6D" w:rsidRDefault="00542694" w:rsidP="00542694">
      <w:pPr>
        <w:rPr>
          <w:lang w:val="fr-CH"/>
        </w:rPr>
      </w:pPr>
      <w:r w:rsidRPr="004B6D6D">
        <w:rPr>
          <w:lang w:val="fr-CH"/>
        </w:rPr>
        <w:t>2.25</w:t>
      </w:r>
      <w:r w:rsidRPr="004B6D6D">
        <w:rPr>
          <w:lang w:val="fr-CH"/>
        </w:rPr>
        <w:tab/>
        <w:t xml:space="preserve">Candidats: </w:t>
      </w:r>
      <w:r>
        <w:rPr>
          <w:lang w:val="fr-CH"/>
        </w:rPr>
        <w:t>Arabie saoudite</w:t>
      </w:r>
      <w:r w:rsidRPr="004B6D6D">
        <w:rPr>
          <w:lang w:val="fr-CH"/>
        </w:rPr>
        <w:t xml:space="preserve">, </w:t>
      </w:r>
      <w:r>
        <w:rPr>
          <w:lang w:val="fr-CH"/>
        </w:rPr>
        <w:t>Australie</w:t>
      </w:r>
      <w:r w:rsidRPr="004B6D6D">
        <w:rPr>
          <w:lang w:val="fr-CH"/>
        </w:rPr>
        <w:t xml:space="preserve">, </w:t>
      </w:r>
      <w:r>
        <w:rPr>
          <w:lang w:val="fr-CH"/>
        </w:rPr>
        <w:t>Bahreïn</w:t>
      </w:r>
      <w:r w:rsidRPr="004B6D6D">
        <w:rPr>
          <w:lang w:val="fr-CH"/>
        </w:rPr>
        <w:t xml:space="preserve">, </w:t>
      </w:r>
      <w:r>
        <w:rPr>
          <w:lang w:val="fr-CH"/>
        </w:rPr>
        <w:t>Bangladesh, Chine</w:t>
      </w:r>
      <w:r w:rsidRPr="004B6D6D">
        <w:rPr>
          <w:lang w:val="fr-CH"/>
        </w:rPr>
        <w:t xml:space="preserve">, </w:t>
      </w:r>
      <w:r>
        <w:rPr>
          <w:lang w:val="fr-CH"/>
        </w:rPr>
        <w:t>Corée (République de</w:t>
      </w:r>
      <w:r w:rsidRPr="004B6D6D">
        <w:rPr>
          <w:lang w:val="fr-CH"/>
        </w:rPr>
        <w:t xml:space="preserve">), </w:t>
      </w:r>
      <w:r>
        <w:rPr>
          <w:lang w:val="fr-CH"/>
        </w:rPr>
        <w:t>Emirats arabes unis</w:t>
      </w:r>
      <w:r w:rsidRPr="004B6D6D">
        <w:rPr>
          <w:lang w:val="fr-CH"/>
        </w:rPr>
        <w:t xml:space="preserve">, </w:t>
      </w:r>
      <w:r>
        <w:rPr>
          <w:lang w:val="fr-CH"/>
        </w:rPr>
        <w:t>Inde, Indonésie</w:t>
      </w:r>
      <w:r w:rsidRPr="004B6D6D">
        <w:rPr>
          <w:lang w:val="fr-CH"/>
        </w:rPr>
        <w:t>, Iran (</w:t>
      </w:r>
      <w:r>
        <w:rPr>
          <w:lang w:val="fr-CH"/>
        </w:rPr>
        <w:t>République islamique d'</w:t>
      </w:r>
      <w:r w:rsidRPr="004B6D6D">
        <w:rPr>
          <w:lang w:val="fr-CH"/>
        </w:rPr>
        <w:t>), Jap</w:t>
      </w:r>
      <w:r>
        <w:rPr>
          <w:lang w:val="fr-CH"/>
        </w:rPr>
        <w:t>o</w:t>
      </w:r>
      <w:r w:rsidRPr="004B6D6D">
        <w:rPr>
          <w:lang w:val="fr-CH"/>
        </w:rPr>
        <w:t xml:space="preserve">n, </w:t>
      </w:r>
      <w:r>
        <w:rPr>
          <w:lang w:val="fr-CH"/>
        </w:rPr>
        <w:t>Koweït</w:t>
      </w:r>
      <w:r w:rsidRPr="004B6D6D">
        <w:rPr>
          <w:lang w:val="fr-CH"/>
        </w:rPr>
        <w:t xml:space="preserve">, </w:t>
      </w:r>
      <w:r>
        <w:rPr>
          <w:lang w:val="fr-CH"/>
        </w:rPr>
        <w:t>Liban</w:t>
      </w:r>
      <w:r w:rsidRPr="004B6D6D">
        <w:rPr>
          <w:lang w:val="fr-CH"/>
        </w:rPr>
        <w:t xml:space="preserve">, </w:t>
      </w:r>
      <w:r>
        <w:rPr>
          <w:lang w:val="fr-CH"/>
        </w:rPr>
        <w:t>Malaisie</w:t>
      </w:r>
      <w:r w:rsidRPr="004B6D6D">
        <w:rPr>
          <w:lang w:val="fr-CH"/>
        </w:rPr>
        <w:t xml:space="preserve">, Pakistan, Philippines, Sri Lanka, </w:t>
      </w:r>
      <w:r>
        <w:rPr>
          <w:lang w:val="fr-CH"/>
        </w:rPr>
        <w:t>Thaïlande</w:t>
      </w:r>
      <w:r w:rsidRPr="004B6D6D">
        <w:rPr>
          <w:lang w:val="fr-CH"/>
        </w:rPr>
        <w:t>.</w:t>
      </w:r>
    </w:p>
    <w:tbl>
      <w:tblPr>
        <w:tblW w:w="0" w:type="auto"/>
        <w:tblLook w:val="0000" w:firstRow="0" w:lastRow="0" w:firstColumn="0" w:lastColumn="0" w:noHBand="0" w:noVBand="0"/>
      </w:tblPr>
      <w:tblGrid>
        <w:gridCol w:w="4930"/>
        <w:gridCol w:w="1415"/>
      </w:tblGrid>
      <w:tr w:rsidR="00542694" w:rsidRPr="00BF40C1" w:rsidTr="000512E0">
        <w:tc>
          <w:tcPr>
            <w:tcW w:w="4930" w:type="dxa"/>
          </w:tcPr>
          <w:p w:rsidR="00542694" w:rsidRPr="00BF40C1" w:rsidRDefault="00542694" w:rsidP="00542694">
            <w:r>
              <w:t>Nombre de bulletins déposés</w:t>
            </w:r>
            <w:r w:rsidRPr="00BF40C1">
              <w:t>:</w:t>
            </w:r>
          </w:p>
        </w:tc>
        <w:tc>
          <w:tcPr>
            <w:tcW w:w="1415" w:type="dxa"/>
          </w:tcPr>
          <w:p w:rsidR="00542694" w:rsidRPr="00BF40C1" w:rsidRDefault="00542694" w:rsidP="00542694">
            <w:pPr>
              <w:jc w:val="right"/>
            </w:pPr>
            <w:r>
              <w:t>168</w:t>
            </w:r>
          </w:p>
        </w:tc>
      </w:tr>
      <w:tr w:rsidR="00542694" w:rsidRPr="00BF40C1" w:rsidTr="000512E0">
        <w:tc>
          <w:tcPr>
            <w:tcW w:w="4930" w:type="dxa"/>
          </w:tcPr>
          <w:p w:rsidR="00542694" w:rsidRPr="00BF40C1" w:rsidRDefault="00542694" w:rsidP="00542694">
            <w:r>
              <w:t>Nombre de bulletins nuls</w:t>
            </w:r>
            <w:r w:rsidRPr="00BF40C1">
              <w:t>:</w:t>
            </w:r>
          </w:p>
        </w:tc>
        <w:tc>
          <w:tcPr>
            <w:tcW w:w="1415" w:type="dxa"/>
          </w:tcPr>
          <w:p w:rsidR="00542694" w:rsidRPr="00BF40C1" w:rsidRDefault="00542694" w:rsidP="00542694">
            <w:pPr>
              <w:jc w:val="right"/>
            </w:pPr>
            <w:r>
              <w:t>1</w:t>
            </w:r>
          </w:p>
        </w:tc>
      </w:tr>
      <w:tr w:rsidR="00542694" w:rsidRPr="00BF40C1" w:rsidTr="000512E0">
        <w:tc>
          <w:tcPr>
            <w:tcW w:w="4930" w:type="dxa"/>
          </w:tcPr>
          <w:p w:rsidR="00542694" w:rsidRPr="00BF40C1" w:rsidRDefault="00542694" w:rsidP="00542694">
            <w:r w:rsidRPr="00EE427F">
              <w:t>Nombre de bulletins valables</w:t>
            </w:r>
            <w:r w:rsidRPr="00BF40C1">
              <w:t>:</w:t>
            </w:r>
          </w:p>
        </w:tc>
        <w:tc>
          <w:tcPr>
            <w:tcW w:w="1415" w:type="dxa"/>
          </w:tcPr>
          <w:p w:rsidR="00542694" w:rsidRPr="00BF40C1" w:rsidRDefault="00542694" w:rsidP="00542694">
            <w:pPr>
              <w:jc w:val="right"/>
            </w:pPr>
            <w:r>
              <w:t>16</w:t>
            </w:r>
            <w:r w:rsidRPr="00BF40C1">
              <w:t>7</w:t>
            </w:r>
          </w:p>
        </w:tc>
      </w:tr>
      <w:tr w:rsidR="00542694" w:rsidRPr="00BF40C1" w:rsidTr="000512E0">
        <w:tc>
          <w:tcPr>
            <w:tcW w:w="4930" w:type="dxa"/>
          </w:tcPr>
          <w:p w:rsidR="00542694" w:rsidRPr="00BF40C1" w:rsidRDefault="00542694" w:rsidP="00542694">
            <w:r w:rsidRPr="00CF49F8">
              <w:t>Nombre de bulletins blancs</w:t>
            </w:r>
            <w:r w:rsidRPr="00BF40C1">
              <w:t>:</w:t>
            </w:r>
          </w:p>
        </w:tc>
        <w:tc>
          <w:tcPr>
            <w:tcW w:w="1415" w:type="dxa"/>
          </w:tcPr>
          <w:p w:rsidR="00542694" w:rsidRPr="00BF40C1" w:rsidRDefault="00542694" w:rsidP="00542694">
            <w:pPr>
              <w:jc w:val="right"/>
            </w:pPr>
            <w:r w:rsidRPr="00BF40C1">
              <w:t>0</w:t>
            </w:r>
          </w:p>
        </w:tc>
      </w:tr>
      <w:tr w:rsidR="00542694" w:rsidRPr="00BF40C1" w:rsidTr="000512E0">
        <w:tc>
          <w:tcPr>
            <w:tcW w:w="4930" w:type="dxa"/>
          </w:tcPr>
          <w:p w:rsidR="00542694" w:rsidRPr="00E64162" w:rsidRDefault="00542694" w:rsidP="00542694">
            <w:pPr>
              <w:rPr>
                <w:lang w:val="fr-CH"/>
              </w:rPr>
            </w:pPr>
            <w:r w:rsidRPr="00E64162">
              <w:rPr>
                <w:lang w:val="fr-CH"/>
              </w:rPr>
              <w:t>Nombre maximal possible de voix par Etat Membre:</w:t>
            </w:r>
          </w:p>
        </w:tc>
        <w:tc>
          <w:tcPr>
            <w:tcW w:w="1415" w:type="dxa"/>
          </w:tcPr>
          <w:p w:rsidR="00542694" w:rsidRPr="00BF40C1" w:rsidRDefault="00542694" w:rsidP="00542694">
            <w:pPr>
              <w:jc w:val="right"/>
            </w:pPr>
            <w:r w:rsidRPr="00E64162">
              <w:rPr>
                <w:lang w:val="fr-CH"/>
              </w:rPr>
              <w:br/>
            </w:r>
            <w:r>
              <w:t>16</w:t>
            </w:r>
            <w:r w:rsidRPr="00BF40C1">
              <w:t>7</w:t>
            </w:r>
          </w:p>
        </w:tc>
      </w:tr>
      <w:tr w:rsidR="00542694" w:rsidRPr="00BF40C1" w:rsidTr="000512E0">
        <w:tc>
          <w:tcPr>
            <w:tcW w:w="4930" w:type="dxa"/>
          </w:tcPr>
          <w:p w:rsidR="00542694" w:rsidRPr="00BF40C1" w:rsidRDefault="00542694" w:rsidP="00542694">
            <w:r w:rsidRPr="00E64162">
              <w:t xml:space="preserve">Nombre de voix </w:t>
            </w:r>
            <w:r>
              <w:t>obtenues</w:t>
            </w:r>
            <w:r w:rsidRPr="00BF40C1">
              <w:t>:</w:t>
            </w:r>
          </w:p>
        </w:tc>
        <w:tc>
          <w:tcPr>
            <w:tcW w:w="1415" w:type="dxa"/>
          </w:tcPr>
          <w:p w:rsidR="00542694" w:rsidRPr="00BF40C1" w:rsidRDefault="00542694" w:rsidP="00542694">
            <w:pPr>
              <w:jc w:val="right"/>
            </w:pPr>
          </w:p>
        </w:tc>
      </w:tr>
      <w:tr w:rsidR="00542694" w:rsidRPr="00BF40C1" w:rsidTr="000512E0">
        <w:tc>
          <w:tcPr>
            <w:tcW w:w="4930" w:type="dxa"/>
          </w:tcPr>
          <w:p w:rsidR="00542694" w:rsidRPr="00BF40C1" w:rsidRDefault="00542694" w:rsidP="00542694">
            <w:r w:rsidRPr="00BF40C1">
              <w:tab/>
            </w:r>
            <w:r>
              <w:t>Chine</w:t>
            </w:r>
          </w:p>
        </w:tc>
        <w:tc>
          <w:tcPr>
            <w:tcW w:w="1415" w:type="dxa"/>
          </w:tcPr>
          <w:p w:rsidR="00542694" w:rsidRPr="00BF40C1" w:rsidRDefault="00542694" w:rsidP="00542694">
            <w:pPr>
              <w:jc w:val="right"/>
            </w:pPr>
            <w:r>
              <w:t>142</w:t>
            </w:r>
            <w:r w:rsidRPr="00BF40C1">
              <w:t xml:space="preserve"> </w:t>
            </w:r>
            <w:r>
              <w:t>voix</w:t>
            </w:r>
          </w:p>
        </w:tc>
      </w:tr>
      <w:tr w:rsidR="00542694" w:rsidRPr="00BF40C1" w:rsidTr="000512E0">
        <w:tc>
          <w:tcPr>
            <w:tcW w:w="4930" w:type="dxa"/>
          </w:tcPr>
          <w:p w:rsidR="00542694" w:rsidRPr="00BF40C1" w:rsidRDefault="00542694" w:rsidP="00542694">
            <w:r w:rsidRPr="00BF40C1">
              <w:tab/>
            </w:r>
            <w:r>
              <w:t>Corée (Republique de)</w:t>
            </w:r>
          </w:p>
        </w:tc>
        <w:tc>
          <w:tcPr>
            <w:tcW w:w="1415" w:type="dxa"/>
          </w:tcPr>
          <w:p w:rsidR="00542694" w:rsidRPr="00BF40C1" w:rsidRDefault="00542694" w:rsidP="00542694">
            <w:pPr>
              <w:jc w:val="right"/>
            </w:pPr>
            <w:r>
              <w:t>140</w:t>
            </w:r>
            <w:r w:rsidRPr="00BF40C1">
              <w:t xml:space="preserve"> </w:t>
            </w:r>
            <w:r>
              <w:t>voix</w:t>
            </w:r>
          </w:p>
        </w:tc>
      </w:tr>
      <w:tr w:rsidR="00542694" w:rsidRPr="00BF40C1" w:rsidTr="000512E0">
        <w:tc>
          <w:tcPr>
            <w:tcW w:w="4930" w:type="dxa"/>
          </w:tcPr>
          <w:p w:rsidR="00542694" w:rsidRPr="00BF40C1" w:rsidRDefault="00542694" w:rsidP="00542694">
            <w:r>
              <w:tab/>
              <w:t>Japo</w:t>
            </w:r>
            <w:r w:rsidRPr="00BF40C1">
              <w:t xml:space="preserve">n </w:t>
            </w:r>
          </w:p>
        </w:tc>
        <w:tc>
          <w:tcPr>
            <w:tcW w:w="1415" w:type="dxa"/>
          </w:tcPr>
          <w:p w:rsidR="00542694" w:rsidRPr="00BF40C1" w:rsidRDefault="00542694" w:rsidP="00542694">
            <w:pPr>
              <w:jc w:val="right"/>
            </w:pPr>
            <w:r>
              <w:t>139</w:t>
            </w:r>
            <w:r w:rsidRPr="00BF40C1">
              <w:t xml:space="preserve"> </w:t>
            </w:r>
            <w:r>
              <w:t>voix</w:t>
            </w:r>
          </w:p>
        </w:tc>
      </w:tr>
      <w:tr w:rsidR="00542694" w:rsidRPr="00BF40C1" w:rsidTr="000512E0">
        <w:tc>
          <w:tcPr>
            <w:tcW w:w="4930" w:type="dxa"/>
          </w:tcPr>
          <w:p w:rsidR="00542694" w:rsidRPr="00BF40C1" w:rsidRDefault="00542694" w:rsidP="00542694">
            <w:r w:rsidRPr="00BF40C1">
              <w:lastRenderedPageBreak/>
              <w:tab/>
            </w:r>
            <w:r>
              <w:t>Indonésie</w:t>
            </w:r>
            <w:r w:rsidRPr="00BF40C1">
              <w:t xml:space="preserve"> </w:t>
            </w:r>
          </w:p>
        </w:tc>
        <w:tc>
          <w:tcPr>
            <w:tcW w:w="1415" w:type="dxa"/>
          </w:tcPr>
          <w:p w:rsidR="00542694" w:rsidRPr="00BF40C1" w:rsidRDefault="00542694" w:rsidP="00542694">
            <w:pPr>
              <w:jc w:val="right"/>
            </w:pPr>
            <w:r>
              <w:t>121</w:t>
            </w:r>
            <w:r w:rsidRPr="00BF40C1">
              <w:t xml:space="preserve"> </w:t>
            </w:r>
            <w:r>
              <w:t>voix</w:t>
            </w:r>
          </w:p>
        </w:tc>
      </w:tr>
      <w:tr w:rsidR="00542694" w:rsidRPr="00BF40C1" w:rsidTr="000512E0">
        <w:tc>
          <w:tcPr>
            <w:tcW w:w="4930" w:type="dxa"/>
          </w:tcPr>
          <w:p w:rsidR="00542694" w:rsidRPr="00BF40C1" w:rsidRDefault="00542694" w:rsidP="00542694">
            <w:r w:rsidRPr="00BF40C1">
              <w:tab/>
            </w:r>
            <w:r>
              <w:t>Koweït</w:t>
            </w:r>
          </w:p>
        </w:tc>
        <w:tc>
          <w:tcPr>
            <w:tcW w:w="1415" w:type="dxa"/>
          </w:tcPr>
          <w:p w:rsidR="00542694" w:rsidRPr="00BF40C1" w:rsidRDefault="00542694" w:rsidP="00542694">
            <w:pPr>
              <w:jc w:val="right"/>
            </w:pPr>
            <w:r>
              <w:t>121</w:t>
            </w:r>
            <w:r w:rsidRPr="00BF40C1">
              <w:t xml:space="preserve"> </w:t>
            </w:r>
            <w:r>
              <w:t>voix</w:t>
            </w:r>
          </w:p>
        </w:tc>
      </w:tr>
      <w:tr w:rsidR="00542694" w:rsidRPr="00BF40C1" w:rsidTr="000512E0">
        <w:tc>
          <w:tcPr>
            <w:tcW w:w="4930" w:type="dxa"/>
          </w:tcPr>
          <w:p w:rsidR="00542694" w:rsidRPr="00BF40C1" w:rsidRDefault="00542694" w:rsidP="00542694">
            <w:r w:rsidRPr="00BF40C1">
              <w:tab/>
            </w:r>
            <w:r>
              <w:t>Emirats arabes unis</w:t>
            </w:r>
          </w:p>
        </w:tc>
        <w:tc>
          <w:tcPr>
            <w:tcW w:w="1415" w:type="dxa"/>
          </w:tcPr>
          <w:p w:rsidR="00542694" w:rsidRPr="00BF40C1" w:rsidRDefault="00542694" w:rsidP="00542694">
            <w:pPr>
              <w:jc w:val="right"/>
            </w:pPr>
            <w:r>
              <w:t>120</w:t>
            </w:r>
            <w:r w:rsidRPr="00BF40C1">
              <w:t xml:space="preserve"> </w:t>
            </w:r>
            <w:r>
              <w:t>voix</w:t>
            </w:r>
          </w:p>
        </w:tc>
      </w:tr>
      <w:tr w:rsidR="00542694" w:rsidRPr="00BF40C1" w:rsidTr="000512E0">
        <w:tc>
          <w:tcPr>
            <w:tcW w:w="4930" w:type="dxa"/>
          </w:tcPr>
          <w:p w:rsidR="00542694" w:rsidRPr="00BF40C1" w:rsidRDefault="00542694" w:rsidP="00542694">
            <w:r w:rsidRPr="00BF40C1">
              <w:tab/>
              <w:t>Australi</w:t>
            </w:r>
            <w:r>
              <w:t>e</w:t>
            </w:r>
          </w:p>
        </w:tc>
        <w:tc>
          <w:tcPr>
            <w:tcW w:w="1415" w:type="dxa"/>
          </w:tcPr>
          <w:p w:rsidR="00542694" w:rsidRPr="00BF40C1" w:rsidRDefault="00542694" w:rsidP="00542694">
            <w:pPr>
              <w:jc w:val="right"/>
            </w:pPr>
            <w:r>
              <w:t>116</w:t>
            </w:r>
            <w:r w:rsidRPr="00BF40C1">
              <w:t xml:space="preserve"> </w:t>
            </w:r>
            <w:r>
              <w:t>voix</w:t>
            </w:r>
          </w:p>
        </w:tc>
      </w:tr>
      <w:tr w:rsidR="00542694" w:rsidRPr="00BF40C1" w:rsidTr="000512E0">
        <w:tc>
          <w:tcPr>
            <w:tcW w:w="4930" w:type="dxa"/>
          </w:tcPr>
          <w:p w:rsidR="00542694" w:rsidRPr="00BF40C1" w:rsidRDefault="00542694" w:rsidP="00542694">
            <w:r w:rsidRPr="00BF40C1">
              <w:tab/>
            </w:r>
            <w:r>
              <w:t>Arabie saoudite</w:t>
            </w:r>
          </w:p>
        </w:tc>
        <w:tc>
          <w:tcPr>
            <w:tcW w:w="1415" w:type="dxa"/>
          </w:tcPr>
          <w:p w:rsidR="00542694" w:rsidRPr="00BF40C1" w:rsidRDefault="00542694" w:rsidP="00542694">
            <w:pPr>
              <w:jc w:val="right"/>
            </w:pPr>
            <w:r>
              <w:t>115</w:t>
            </w:r>
            <w:r w:rsidRPr="00BF40C1">
              <w:t xml:space="preserve"> </w:t>
            </w:r>
            <w:r>
              <w:t>voix</w:t>
            </w:r>
          </w:p>
        </w:tc>
      </w:tr>
      <w:tr w:rsidR="00542694" w:rsidRPr="00BF40C1" w:rsidTr="000512E0">
        <w:tc>
          <w:tcPr>
            <w:tcW w:w="4930" w:type="dxa"/>
          </w:tcPr>
          <w:p w:rsidR="00542694" w:rsidRPr="00BF40C1" w:rsidRDefault="00542694" w:rsidP="00542694">
            <w:r w:rsidRPr="00BF40C1">
              <w:tab/>
            </w:r>
            <w:r>
              <w:t>Bangladesh</w:t>
            </w:r>
          </w:p>
        </w:tc>
        <w:tc>
          <w:tcPr>
            <w:tcW w:w="1415" w:type="dxa"/>
          </w:tcPr>
          <w:p w:rsidR="00542694" w:rsidRPr="00BF40C1" w:rsidRDefault="00542694" w:rsidP="00542694">
            <w:pPr>
              <w:jc w:val="right"/>
            </w:pPr>
            <w:r>
              <w:t>115</w:t>
            </w:r>
            <w:r w:rsidRPr="00BF40C1">
              <w:t xml:space="preserve"> </w:t>
            </w:r>
            <w:r>
              <w:t>voix</w:t>
            </w:r>
          </w:p>
        </w:tc>
      </w:tr>
      <w:tr w:rsidR="00542694" w:rsidRPr="00BF40C1" w:rsidTr="000512E0">
        <w:tc>
          <w:tcPr>
            <w:tcW w:w="4930" w:type="dxa"/>
          </w:tcPr>
          <w:p w:rsidR="00542694" w:rsidRPr="00BF40C1" w:rsidRDefault="00542694" w:rsidP="00542694">
            <w:r w:rsidRPr="00BF40C1">
              <w:tab/>
              <w:t>Philippines</w:t>
            </w:r>
          </w:p>
        </w:tc>
        <w:tc>
          <w:tcPr>
            <w:tcW w:w="1415" w:type="dxa"/>
          </w:tcPr>
          <w:p w:rsidR="00542694" w:rsidRPr="00BF40C1" w:rsidRDefault="00542694" w:rsidP="00542694">
            <w:pPr>
              <w:jc w:val="right"/>
            </w:pPr>
            <w:r>
              <w:t>115</w:t>
            </w:r>
            <w:r w:rsidRPr="00BF40C1">
              <w:t xml:space="preserve"> </w:t>
            </w:r>
            <w:r>
              <w:t>voix</w:t>
            </w:r>
          </w:p>
        </w:tc>
      </w:tr>
      <w:tr w:rsidR="00542694" w:rsidRPr="00BF40C1" w:rsidTr="000512E0">
        <w:tc>
          <w:tcPr>
            <w:tcW w:w="4930" w:type="dxa"/>
          </w:tcPr>
          <w:p w:rsidR="00542694" w:rsidRPr="00BF40C1" w:rsidRDefault="00542694" w:rsidP="00542694">
            <w:r w:rsidRPr="00BF40C1">
              <w:tab/>
            </w:r>
            <w:r>
              <w:t>Thaïlande</w:t>
            </w:r>
          </w:p>
        </w:tc>
        <w:tc>
          <w:tcPr>
            <w:tcW w:w="1415" w:type="dxa"/>
          </w:tcPr>
          <w:p w:rsidR="00542694" w:rsidRPr="00BF40C1" w:rsidRDefault="00542694" w:rsidP="00542694">
            <w:pPr>
              <w:jc w:val="right"/>
            </w:pPr>
            <w:r w:rsidRPr="00BF40C1">
              <w:t xml:space="preserve">108 </w:t>
            </w:r>
            <w:r>
              <w:t>voix</w:t>
            </w:r>
          </w:p>
        </w:tc>
      </w:tr>
      <w:tr w:rsidR="00542694" w:rsidRPr="00BF40C1" w:rsidTr="000512E0">
        <w:tc>
          <w:tcPr>
            <w:tcW w:w="4930" w:type="dxa"/>
          </w:tcPr>
          <w:p w:rsidR="00542694" w:rsidRPr="00BF40C1" w:rsidRDefault="00542694" w:rsidP="00542694">
            <w:r w:rsidRPr="00BF40C1">
              <w:tab/>
            </w:r>
            <w:r>
              <w:t>Inde</w:t>
            </w:r>
          </w:p>
        </w:tc>
        <w:tc>
          <w:tcPr>
            <w:tcW w:w="1415" w:type="dxa"/>
          </w:tcPr>
          <w:p w:rsidR="00542694" w:rsidRPr="00BF40C1" w:rsidRDefault="00542694" w:rsidP="00542694">
            <w:pPr>
              <w:jc w:val="right"/>
            </w:pPr>
            <w:r>
              <w:t>103</w:t>
            </w:r>
            <w:r w:rsidRPr="00BF40C1">
              <w:t xml:space="preserve"> </w:t>
            </w:r>
            <w:r>
              <w:t>voix</w:t>
            </w:r>
          </w:p>
        </w:tc>
      </w:tr>
      <w:tr w:rsidR="00542694" w:rsidRPr="00BF40C1" w:rsidTr="000512E0">
        <w:tc>
          <w:tcPr>
            <w:tcW w:w="4930" w:type="dxa"/>
          </w:tcPr>
          <w:p w:rsidR="00542694" w:rsidRPr="00BF40C1" w:rsidRDefault="00542694" w:rsidP="00542694">
            <w:r w:rsidRPr="00BF40C1">
              <w:tab/>
              <w:t>Pakistan</w:t>
            </w:r>
          </w:p>
        </w:tc>
        <w:tc>
          <w:tcPr>
            <w:tcW w:w="1415" w:type="dxa"/>
          </w:tcPr>
          <w:p w:rsidR="00542694" w:rsidRPr="00BF40C1" w:rsidRDefault="00542694" w:rsidP="00542694">
            <w:pPr>
              <w:jc w:val="right"/>
            </w:pPr>
            <w:r>
              <w:t>101</w:t>
            </w:r>
            <w:r w:rsidRPr="00BF40C1">
              <w:t xml:space="preserve"> </w:t>
            </w:r>
            <w:r>
              <w:t>voix</w:t>
            </w:r>
          </w:p>
        </w:tc>
      </w:tr>
      <w:tr w:rsidR="00542694" w:rsidRPr="00BF40C1" w:rsidTr="000512E0">
        <w:tc>
          <w:tcPr>
            <w:tcW w:w="4930" w:type="dxa"/>
          </w:tcPr>
          <w:p w:rsidR="00542694" w:rsidRPr="00BF40C1" w:rsidRDefault="00542694" w:rsidP="00542694">
            <w:r w:rsidRPr="00BF40C1">
              <w:tab/>
            </w:r>
            <w:r>
              <w:t>Malaisie</w:t>
            </w:r>
            <w:r w:rsidRPr="00BF40C1">
              <w:t xml:space="preserve"> </w:t>
            </w:r>
          </w:p>
        </w:tc>
        <w:tc>
          <w:tcPr>
            <w:tcW w:w="1415" w:type="dxa"/>
          </w:tcPr>
          <w:p w:rsidR="00542694" w:rsidRPr="00BF40C1" w:rsidRDefault="00542694" w:rsidP="00542694">
            <w:pPr>
              <w:jc w:val="right"/>
            </w:pPr>
            <w:r>
              <w:t>100</w:t>
            </w:r>
            <w:r w:rsidRPr="00BF40C1">
              <w:t xml:space="preserve"> </w:t>
            </w:r>
            <w:r>
              <w:t>voix</w:t>
            </w:r>
          </w:p>
        </w:tc>
      </w:tr>
      <w:tr w:rsidR="00542694" w:rsidRPr="00BF40C1" w:rsidTr="000512E0">
        <w:tc>
          <w:tcPr>
            <w:tcW w:w="4930" w:type="dxa"/>
          </w:tcPr>
          <w:p w:rsidR="00542694" w:rsidRPr="00BF40C1" w:rsidRDefault="00542694" w:rsidP="00542694">
            <w:r w:rsidRPr="00BF40C1">
              <w:tab/>
              <w:t xml:space="preserve">Sri Lanka </w:t>
            </w:r>
          </w:p>
        </w:tc>
        <w:tc>
          <w:tcPr>
            <w:tcW w:w="1415" w:type="dxa"/>
          </w:tcPr>
          <w:p w:rsidR="00542694" w:rsidRPr="00BF40C1" w:rsidRDefault="00542694" w:rsidP="00542694">
            <w:pPr>
              <w:jc w:val="right"/>
            </w:pPr>
            <w:r>
              <w:t>83</w:t>
            </w:r>
            <w:r w:rsidRPr="00BF40C1">
              <w:t xml:space="preserve"> </w:t>
            </w:r>
            <w:r>
              <w:t>voix</w:t>
            </w:r>
          </w:p>
        </w:tc>
      </w:tr>
      <w:tr w:rsidR="00542694" w:rsidRPr="00BF40C1" w:rsidTr="000512E0">
        <w:tc>
          <w:tcPr>
            <w:tcW w:w="4930" w:type="dxa"/>
          </w:tcPr>
          <w:p w:rsidR="00542694" w:rsidRPr="00BF40C1" w:rsidRDefault="00542694" w:rsidP="00542694">
            <w:r w:rsidRPr="00BF40C1">
              <w:tab/>
            </w:r>
            <w:r>
              <w:t>Liban</w:t>
            </w:r>
          </w:p>
        </w:tc>
        <w:tc>
          <w:tcPr>
            <w:tcW w:w="1415" w:type="dxa"/>
          </w:tcPr>
          <w:p w:rsidR="00542694" w:rsidRPr="00BF40C1" w:rsidRDefault="00542694" w:rsidP="00542694">
            <w:pPr>
              <w:jc w:val="right"/>
            </w:pPr>
            <w:r>
              <w:t>80</w:t>
            </w:r>
            <w:r w:rsidRPr="00BF40C1">
              <w:t xml:space="preserve"> </w:t>
            </w:r>
            <w:r>
              <w:t>voix</w:t>
            </w:r>
          </w:p>
        </w:tc>
      </w:tr>
      <w:tr w:rsidR="00542694" w:rsidRPr="00BF40C1" w:rsidTr="000512E0">
        <w:tc>
          <w:tcPr>
            <w:tcW w:w="4930" w:type="dxa"/>
          </w:tcPr>
          <w:p w:rsidR="00542694" w:rsidRPr="00BF40C1" w:rsidRDefault="00542694" w:rsidP="00542694">
            <w:r w:rsidRPr="00BF40C1">
              <w:tab/>
            </w:r>
            <w:r>
              <w:t>Iran (République islamique d')</w:t>
            </w:r>
          </w:p>
        </w:tc>
        <w:tc>
          <w:tcPr>
            <w:tcW w:w="1415" w:type="dxa"/>
          </w:tcPr>
          <w:p w:rsidR="00542694" w:rsidRPr="00BF40C1" w:rsidRDefault="00542694" w:rsidP="00542694">
            <w:pPr>
              <w:jc w:val="right"/>
            </w:pPr>
            <w:r>
              <w:t>72 voix</w:t>
            </w:r>
          </w:p>
        </w:tc>
      </w:tr>
      <w:tr w:rsidR="00542694" w:rsidRPr="00BF40C1" w:rsidTr="000512E0">
        <w:tc>
          <w:tcPr>
            <w:tcW w:w="4930" w:type="dxa"/>
          </w:tcPr>
          <w:p w:rsidR="00542694" w:rsidRPr="00BF40C1" w:rsidRDefault="00542694" w:rsidP="00542694">
            <w:r w:rsidRPr="00BF40C1">
              <w:tab/>
            </w:r>
            <w:r>
              <w:t>Bahreïn</w:t>
            </w:r>
          </w:p>
        </w:tc>
        <w:tc>
          <w:tcPr>
            <w:tcW w:w="1415" w:type="dxa"/>
          </w:tcPr>
          <w:p w:rsidR="00542694" w:rsidRPr="00BF40C1" w:rsidRDefault="00542694" w:rsidP="00542694">
            <w:pPr>
              <w:jc w:val="right"/>
            </w:pPr>
            <w:r>
              <w:t>70</w:t>
            </w:r>
            <w:r w:rsidRPr="00BF40C1">
              <w:t xml:space="preserve"> </w:t>
            </w:r>
            <w:r>
              <w:t>voix</w:t>
            </w:r>
          </w:p>
        </w:tc>
      </w:tr>
    </w:tbl>
    <w:p w:rsidR="00542694" w:rsidRPr="00D96914" w:rsidRDefault="00542694" w:rsidP="00542694">
      <w:pPr>
        <w:rPr>
          <w:lang w:val="fr-CH"/>
        </w:rPr>
      </w:pPr>
      <w:r w:rsidRPr="00D96914">
        <w:rPr>
          <w:lang w:val="fr-CH"/>
        </w:rPr>
        <w:t>2.26</w:t>
      </w:r>
      <w:r w:rsidRPr="00D96914">
        <w:rPr>
          <w:lang w:val="fr-CH"/>
        </w:rPr>
        <w:tab/>
      </w:r>
      <w:r w:rsidRPr="00D96914">
        <w:rPr>
          <w:b/>
          <w:bCs/>
          <w:lang w:val="fr-CH"/>
        </w:rPr>
        <w:t xml:space="preserve">La Chine, la République de Corée, le Japon, l'Indonésie, le Koweït, les Emirats arabes unis, l'Australie, </w:t>
      </w:r>
      <w:r>
        <w:rPr>
          <w:b/>
          <w:bCs/>
          <w:lang w:val="fr-CH"/>
        </w:rPr>
        <w:t>l'Arabie saoudite</w:t>
      </w:r>
      <w:r w:rsidRPr="00D96914">
        <w:rPr>
          <w:b/>
          <w:bCs/>
          <w:lang w:val="fr-CH"/>
        </w:rPr>
        <w:t xml:space="preserve">, </w:t>
      </w:r>
      <w:r>
        <w:rPr>
          <w:b/>
          <w:bCs/>
          <w:lang w:val="fr-CH"/>
        </w:rPr>
        <w:t xml:space="preserve">le </w:t>
      </w:r>
      <w:r w:rsidRPr="00D96914">
        <w:rPr>
          <w:b/>
          <w:bCs/>
          <w:lang w:val="fr-CH"/>
        </w:rPr>
        <w:t xml:space="preserve">Bangladesh, </w:t>
      </w:r>
      <w:r>
        <w:rPr>
          <w:b/>
          <w:bCs/>
          <w:lang w:val="fr-CH"/>
        </w:rPr>
        <w:t>les</w:t>
      </w:r>
      <w:r w:rsidRPr="00D96914">
        <w:rPr>
          <w:b/>
          <w:bCs/>
          <w:lang w:val="fr-CH"/>
        </w:rPr>
        <w:t xml:space="preserve"> Philippines, </w:t>
      </w:r>
      <w:r>
        <w:rPr>
          <w:b/>
          <w:bCs/>
          <w:lang w:val="fr-CH"/>
        </w:rPr>
        <w:t xml:space="preserve">la Thaïlande, l'Inde et le </w:t>
      </w:r>
      <w:r w:rsidRPr="00D96914">
        <w:rPr>
          <w:b/>
          <w:bCs/>
          <w:lang w:val="fr-CH"/>
        </w:rPr>
        <w:t xml:space="preserve">Pakistan </w:t>
      </w:r>
      <w:r>
        <w:rPr>
          <w:b/>
          <w:bCs/>
          <w:lang w:val="fr-CH"/>
        </w:rPr>
        <w:t xml:space="preserve">sont élus Etats Membres du Conseil pour la Région </w:t>
      </w:r>
      <w:r w:rsidRPr="00D96914">
        <w:rPr>
          <w:b/>
          <w:bCs/>
          <w:lang w:val="fr-CH"/>
        </w:rPr>
        <w:t>E</w:t>
      </w:r>
      <w:r w:rsidRPr="00D96914">
        <w:rPr>
          <w:lang w:val="fr-CH"/>
        </w:rPr>
        <w:t>.</w:t>
      </w:r>
    </w:p>
    <w:p w:rsidR="00542694" w:rsidRPr="00BE4C9F" w:rsidRDefault="00542694" w:rsidP="00542694">
      <w:pPr>
        <w:rPr>
          <w:lang w:val="fr-CH"/>
        </w:rPr>
      </w:pPr>
      <w:r w:rsidRPr="00BE4C9F">
        <w:rPr>
          <w:lang w:val="fr-CH"/>
        </w:rPr>
        <w:t>2.27</w:t>
      </w:r>
      <w:r w:rsidRPr="00BE4C9F">
        <w:rPr>
          <w:lang w:val="fr-CH"/>
        </w:rPr>
        <w:tab/>
        <w:t xml:space="preserve">Le </w:t>
      </w:r>
      <w:r w:rsidRPr="00BE4C9F">
        <w:rPr>
          <w:b/>
          <w:bCs/>
          <w:lang w:val="fr-CH"/>
        </w:rPr>
        <w:t>Président</w:t>
      </w:r>
      <w:r w:rsidRPr="00BE4C9F">
        <w:rPr>
          <w:lang w:val="fr-CH"/>
        </w:rPr>
        <w:t xml:space="preserve"> </w:t>
      </w:r>
      <w:r>
        <w:rPr>
          <w:lang w:val="fr-CH"/>
        </w:rPr>
        <w:t>félicite les Etats M</w:t>
      </w:r>
      <w:r w:rsidRPr="00BE4C9F">
        <w:rPr>
          <w:lang w:val="fr-CH"/>
        </w:rPr>
        <w:t>embres qui ont été élus au Conseil</w:t>
      </w:r>
      <w:r>
        <w:rPr>
          <w:lang w:val="fr-CH"/>
        </w:rPr>
        <w:t xml:space="preserve"> et salue l'engagement de tous ceux qui se sont portés candidats</w:t>
      </w:r>
      <w:r w:rsidRPr="00BE4C9F">
        <w:rPr>
          <w:lang w:val="fr-CH"/>
        </w:rPr>
        <w:t>.</w:t>
      </w:r>
    </w:p>
    <w:p w:rsidR="00542694" w:rsidRDefault="00542694" w:rsidP="00542694">
      <w:pPr>
        <w:rPr>
          <w:lang w:val="fr-CH"/>
        </w:rPr>
      </w:pPr>
      <w:r w:rsidRPr="001F2BA3">
        <w:rPr>
          <w:lang w:val="fr-CH"/>
        </w:rPr>
        <w:t>2.28</w:t>
      </w:r>
      <w:r w:rsidRPr="001F2BA3">
        <w:rPr>
          <w:lang w:val="fr-CH"/>
        </w:rPr>
        <w:tab/>
        <w:t xml:space="preserve">Le </w:t>
      </w:r>
      <w:r w:rsidRPr="001F2BA3">
        <w:rPr>
          <w:b/>
          <w:bCs/>
          <w:lang w:val="fr-CH"/>
        </w:rPr>
        <w:t>Secrétaire général</w:t>
      </w:r>
      <w:r w:rsidRPr="001F2BA3">
        <w:rPr>
          <w:lang w:val="fr-CH"/>
        </w:rPr>
        <w:t xml:space="preserve"> dit que le déroulement rapide et </w:t>
      </w:r>
      <w:r>
        <w:rPr>
          <w:lang w:val="fr-CH"/>
        </w:rPr>
        <w:t>le succ</w:t>
      </w:r>
      <w:r w:rsidR="003A5681">
        <w:rPr>
          <w:lang w:val="fr-CH"/>
        </w:rPr>
        <w:t>ès des élections tenues à la PP</w:t>
      </w:r>
      <w:r w:rsidR="003A5681">
        <w:rPr>
          <w:lang w:val="fr-CH"/>
        </w:rPr>
        <w:noBreakHyphen/>
      </w:r>
      <w:r w:rsidRPr="001F2BA3">
        <w:rPr>
          <w:lang w:val="fr-CH"/>
        </w:rPr>
        <w:t xml:space="preserve">14 </w:t>
      </w:r>
      <w:r>
        <w:rPr>
          <w:lang w:val="fr-CH"/>
        </w:rPr>
        <w:t>sont un écho positif de la structure fédérale de l'Union et que le nombre de candidats témoigne du fort soutien des Membres à l'égard de l'Union.</w:t>
      </w:r>
    </w:p>
    <w:p w:rsidR="00542694" w:rsidRDefault="00542694">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542694" w:rsidRPr="00323E47" w:rsidRDefault="00542694" w:rsidP="00542694">
      <w:pPr>
        <w:pStyle w:val="Heading1"/>
        <w:rPr>
          <w:lang w:val="fr-CH"/>
        </w:rPr>
      </w:pPr>
      <w:bookmarkStart w:id="8" w:name="_GoBack"/>
      <w:bookmarkEnd w:id="8"/>
      <w:r w:rsidRPr="00323E47">
        <w:rPr>
          <w:lang w:val="fr-CH"/>
        </w:rPr>
        <w:lastRenderedPageBreak/>
        <w:t>3</w:t>
      </w:r>
      <w:r w:rsidRPr="00323E47">
        <w:rPr>
          <w:lang w:val="fr-CH"/>
        </w:rPr>
        <w:tab/>
        <w:t>Déclarations de politique générale (suite)</w:t>
      </w:r>
      <w:r w:rsidRPr="003A5681">
        <w:rPr>
          <w:rStyle w:val="FootnoteReference"/>
          <w:b w:val="0"/>
          <w:bCs/>
        </w:rPr>
        <w:footnoteReference w:id="1"/>
      </w:r>
    </w:p>
    <w:p w:rsidR="00542694" w:rsidRPr="007667F7" w:rsidRDefault="00542694" w:rsidP="00542694">
      <w:pPr>
        <w:rPr>
          <w:lang w:val="fr-CH"/>
        </w:rPr>
      </w:pPr>
      <w:r w:rsidRPr="00F268BE">
        <w:rPr>
          <w:lang w:val="fr-CH"/>
        </w:rPr>
        <w:t>3.1</w:t>
      </w:r>
      <w:r w:rsidRPr="00F268BE">
        <w:rPr>
          <w:lang w:val="fr-CH"/>
        </w:rPr>
        <w:tab/>
      </w:r>
      <w:r>
        <w:rPr>
          <w:lang w:val="fr-CH"/>
        </w:rPr>
        <w:t xml:space="preserve">M. Ivo IVANOVSKI, Ministre de la société de l'information et de l'administration </w:t>
      </w:r>
      <w:r w:rsidRPr="00F268BE">
        <w:rPr>
          <w:lang w:val="fr-CH"/>
        </w:rPr>
        <w:t>(</w:t>
      </w:r>
      <w:r>
        <w:rPr>
          <w:lang w:val="fr-CH"/>
        </w:rPr>
        <w:t>e</w:t>
      </w:r>
      <w:r w:rsidR="003A5681">
        <w:rPr>
          <w:lang w:val="fr-CH"/>
        </w:rPr>
        <w:t>x</w:t>
      </w:r>
      <w:r w:rsidR="003A5681">
        <w:rPr>
          <w:lang w:val="fr-CH"/>
        </w:rPr>
        <w:noBreakHyphen/>
      </w:r>
      <w:r w:rsidRPr="00F268BE">
        <w:rPr>
          <w:lang w:val="fr-CH"/>
        </w:rPr>
        <w:t>République yougoslave de Macédoine)</w:t>
      </w:r>
      <w:r>
        <w:rPr>
          <w:lang w:val="fr-CH"/>
        </w:rPr>
        <w:t>,</w:t>
      </w:r>
      <w:r w:rsidRPr="00F268BE">
        <w:rPr>
          <w:lang w:val="fr-CH"/>
        </w:rPr>
        <w:t xml:space="preserve"> fait une déclaration de </w:t>
      </w:r>
      <w:r>
        <w:rPr>
          <w:lang w:val="fr-CH"/>
        </w:rPr>
        <w:t>politique</w:t>
      </w:r>
      <w:r w:rsidRPr="00F268BE">
        <w:rPr>
          <w:lang w:val="fr-CH"/>
        </w:rPr>
        <w:t xml:space="preserve"> générale dans laquelle il propose que les pays </w:t>
      </w:r>
      <w:r>
        <w:rPr>
          <w:lang w:val="fr-CH"/>
        </w:rPr>
        <w:t xml:space="preserve">de la région </w:t>
      </w:r>
      <w:r w:rsidRPr="00F268BE">
        <w:rPr>
          <w:lang w:val="fr-CH"/>
        </w:rPr>
        <w:t>des Balkans signe</w:t>
      </w:r>
      <w:r>
        <w:rPr>
          <w:lang w:val="fr-CH"/>
        </w:rPr>
        <w:t>n</w:t>
      </w:r>
      <w:r w:rsidRPr="00F268BE">
        <w:rPr>
          <w:lang w:val="fr-CH"/>
        </w:rPr>
        <w:t xml:space="preserve">t une déclaration </w:t>
      </w:r>
      <w:r>
        <w:rPr>
          <w:lang w:val="fr-CH"/>
        </w:rPr>
        <w:t>d'adhésion au modèle multi-parties prenantes pour la gouvernance de l'Internet.</w:t>
      </w:r>
    </w:p>
    <w:p w:rsidR="00542694" w:rsidRPr="00394444" w:rsidRDefault="00542694" w:rsidP="00542694">
      <w:pPr>
        <w:pStyle w:val="Normalpv"/>
        <w:rPr>
          <w:b/>
          <w:bCs/>
          <w:lang w:val="fr-CH"/>
        </w:rPr>
      </w:pPr>
      <w:r w:rsidRPr="00394444">
        <w:rPr>
          <w:b/>
          <w:bCs/>
          <w:lang w:val="fr-CH"/>
        </w:rPr>
        <w:t>La séance est levée à 13 h 05.</w:t>
      </w:r>
    </w:p>
    <w:p w:rsidR="00542694" w:rsidRPr="00394444" w:rsidRDefault="00542694" w:rsidP="00542694">
      <w:pPr>
        <w:pStyle w:val="Normalpv"/>
        <w:tabs>
          <w:tab w:val="clear" w:pos="1588"/>
          <w:tab w:val="clear" w:pos="1985"/>
          <w:tab w:val="left" w:pos="6804"/>
        </w:tabs>
        <w:spacing w:before="840"/>
        <w:rPr>
          <w:lang w:val="fr-CH"/>
        </w:rPr>
      </w:pPr>
      <w:r w:rsidRPr="00394444">
        <w:rPr>
          <w:lang w:val="fr-CH"/>
        </w:rPr>
        <w:t>Le Secrétaire général:</w:t>
      </w:r>
      <w:r w:rsidRPr="00394444">
        <w:rPr>
          <w:lang w:val="fr-CH"/>
        </w:rPr>
        <w:tab/>
      </w:r>
      <w:r>
        <w:rPr>
          <w:lang w:val="fr-CH"/>
        </w:rPr>
        <w:t>Le Président</w:t>
      </w:r>
      <w:r w:rsidRPr="00394444">
        <w:rPr>
          <w:lang w:val="fr-CH"/>
        </w:rPr>
        <w:t>:</w:t>
      </w:r>
      <w:r w:rsidRPr="00394444">
        <w:rPr>
          <w:lang w:val="fr-CH"/>
        </w:rPr>
        <w:br/>
      </w:r>
      <w:r w:rsidRPr="00394444">
        <w:rPr>
          <w:szCs w:val="24"/>
          <w:lang w:val="fr-CH"/>
        </w:rPr>
        <w:t>H. TOURÉ</w:t>
      </w:r>
      <w:r w:rsidRPr="00394444">
        <w:rPr>
          <w:lang w:val="fr-CH"/>
        </w:rPr>
        <w:tab/>
      </w:r>
      <w:r w:rsidRPr="00394444">
        <w:rPr>
          <w:lang w:val="fr-CH"/>
        </w:rPr>
        <w:tab/>
      </w:r>
      <w:r w:rsidRPr="00394444">
        <w:rPr>
          <w:szCs w:val="24"/>
          <w:lang w:val="fr-CH"/>
        </w:rPr>
        <w:t>W. MIN</w:t>
      </w:r>
    </w:p>
    <w:sectPr w:rsidR="00542694" w:rsidRPr="00394444" w:rsidSect="003A0B7D">
      <w:headerReference w:type="default" r:id="rId7"/>
      <w:foot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21" w:rsidRDefault="005C4A21">
      <w:r>
        <w:separator/>
      </w:r>
    </w:p>
  </w:endnote>
  <w:endnote w:type="continuationSeparator" w:id="0">
    <w:p w:rsidR="005C4A21" w:rsidRDefault="005C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94" w:rsidRDefault="004F5BC5" w:rsidP="00542694">
    <w:pPr>
      <w:pStyle w:val="Footer"/>
    </w:pPr>
    <w:fldSimple w:instr=" FILENAME \p \* MERGEFORMAT ">
      <w:r w:rsidR="005C502C">
        <w:t>P:\FRA\SG\CONF-SG\PP14\100\146F.docx</w:t>
      </w:r>
    </w:fldSimple>
    <w:r w:rsidR="00542694">
      <w:t xml:space="preserve"> (372028)</w:t>
    </w:r>
    <w:r w:rsidR="00542694">
      <w:tab/>
    </w:r>
    <w:r w:rsidR="00542694">
      <w:fldChar w:fldCharType="begin"/>
    </w:r>
    <w:r w:rsidR="00542694">
      <w:instrText xml:space="preserve"> savedate \@ dd.MM.yy </w:instrText>
    </w:r>
    <w:r w:rsidR="00542694">
      <w:fldChar w:fldCharType="separate"/>
    </w:r>
    <w:r w:rsidR="000213DF">
      <w:t>04.11.14</w:t>
    </w:r>
    <w:r w:rsidR="00542694">
      <w:fldChar w:fldCharType="end"/>
    </w:r>
    <w:r w:rsidR="00542694">
      <w:tab/>
    </w:r>
    <w:r w:rsidR="00542694">
      <w:fldChar w:fldCharType="begin"/>
    </w:r>
    <w:r w:rsidR="00542694">
      <w:instrText xml:space="preserve"> printdate \@ dd.MM.yy </w:instrText>
    </w:r>
    <w:r w:rsidR="00542694">
      <w:fldChar w:fldCharType="separate"/>
    </w:r>
    <w:r w:rsidR="005C502C">
      <w:t>04.11.14</w:t>
    </w:r>
    <w:r w:rsidR="005426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4F5BC5">
    <w:pPr>
      <w:pStyle w:val="Footer"/>
    </w:pPr>
    <w:fldSimple w:instr=" FILENAME \p \* MERGEFORMAT ">
      <w:r w:rsidR="005C502C">
        <w:t>P:\FRA\SG\CONF-SG\PP14\100\146F.docx</w:t>
      </w:r>
    </w:fldSimple>
    <w:r w:rsidR="00542694">
      <w:t xml:space="preserve"> (372028)</w:t>
    </w:r>
    <w:r w:rsidR="000C467B">
      <w:tab/>
    </w:r>
    <w:r w:rsidR="00575DC7">
      <w:fldChar w:fldCharType="begin"/>
    </w:r>
    <w:r w:rsidR="000C467B">
      <w:instrText xml:space="preserve"> savedate \@ dd.MM.yy </w:instrText>
    </w:r>
    <w:r w:rsidR="00575DC7">
      <w:fldChar w:fldCharType="separate"/>
    </w:r>
    <w:r w:rsidR="000213DF">
      <w:t>04.11.14</w:t>
    </w:r>
    <w:r w:rsidR="00575DC7">
      <w:fldChar w:fldCharType="end"/>
    </w:r>
    <w:r w:rsidR="000C467B">
      <w:tab/>
    </w:r>
    <w:r w:rsidR="00575DC7">
      <w:fldChar w:fldCharType="begin"/>
    </w:r>
    <w:r w:rsidR="000C467B">
      <w:instrText xml:space="preserve"> printdate \@ dd.MM.yy </w:instrText>
    </w:r>
    <w:r w:rsidR="00575DC7">
      <w:fldChar w:fldCharType="separate"/>
    </w:r>
    <w:r w:rsidR="005C502C">
      <w:t>04.11.14</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21" w:rsidRDefault="005C4A21">
      <w:r>
        <w:t>____________________</w:t>
      </w:r>
    </w:p>
  </w:footnote>
  <w:footnote w:type="continuationSeparator" w:id="0">
    <w:p w:rsidR="005C4A21" w:rsidRDefault="005C4A21">
      <w:r>
        <w:continuationSeparator/>
      </w:r>
    </w:p>
  </w:footnote>
  <w:footnote w:id="1">
    <w:p w:rsidR="00542694" w:rsidRPr="006B6140" w:rsidRDefault="00542694" w:rsidP="00542694">
      <w:pPr>
        <w:pStyle w:val="FootnoteText"/>
        <w:rPr>
          <w:lang w:val="fr-CH"/>
        </w:rPr>
      </w:pPr>
      <w:r>
        <w:rPr>
          <w:rStyle w:val="FootnoteReference"/>
        </w:rPr>
        <w:footnoteRef/>
      </w:r>
      <w:r w:rsidRPr="006B6140">
        <w:rPr>
          <w:lang w:val="fr-CH"/>
        </w:rPr>
        <w:t xml:space="preserve"> </w:t>
      </w:r>
      <w:r w:rsidR="003A5681">
        <w:rPr>
          <w:lang w:val="fr-CH"/>
        </w:rPr>
        <w:tab/>
      </w:r>
      <w:r w:rsidRPr="006B6140">
        <w:rPr>
          <w:lang w:val="fr-CH"/>
        </w:rPr>
        <w:t>Les textes des déclarations de politique générale soumises au Secrétariat</w:t>
      </w:r>
      <w:r>
        <w:rPr>
          <w:lang w:val="fr-CH"/>
        </w:rPr>
        <w:t xml:space="preserve"> </w:t>
      </w:r>
      <w:r w:rsidRPr="006B6140">
        <w:rPr>
          <w:lang w:val="fr-CH"/>
        </w:rPr>
        <w:t xml:space="preserve">peuvent </w:t>
      </w:r>
      <w:r>
        <w:rPr>
          <w:lang w:val="fr-CH"/>
        </w:rPr>
        <w:t>être consultés à l'adresse</w:t>
      </w:r>
      <w:r w:rsidRPr="006B6140">
        <w:rPr>
          <w:lang w:val="fr-CH"/>
        </w:rPr>
        <w:t xml:space="preserve">: </w:t>
      </w:r>
      <w:hyperlink r:id="rId1" w:history="1">
        <w:r w:rsidRPr="006B6140">
          <w:rPr>
            <w:rStyle w:val="Hyperlink"/>
            <w:lang w:val="fr-CH"/>
          </w:rPr>
          <w:t>http://www.itu.int/en/plenipotentiary/2014/statements/Pages/default.aspx</w:t>
        </w:r>
      </w:hyperlink>
      <w:r w:rsidR="003A5681">
        <w:rPr>
          <w:rStyle w:val="Hyperlink"/>
          <w:lang w:val="fr-CH"/>
        </w:rPr>
        <w:t>.</w:t>
      </w:r>
    </w:p>
    <w:p w:rsidR="00542694" w:rsidRPr="006B6140" w:rsidRDefault="00542694" w:rsidP="00542694">
      <w:pPr>
        <w:pStyle w:val="FootnoteText"/>
        <w:ind w:left="0" w:firstLine="0"/>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95" w:rsidRDefault="00407795" w:rsidP="00407795">
    <w:pPr>
      <w:pStyle w:val="Header"/>
    </w:pPr>
    <w:r>
      <w:fldChar w:fldCharType="begin"/>
    </w:r>
    <w:r>
      <w:instrText xml:space="preserve"> PAGE </w:instrText>
    </w:r>
    <w:r>
      <w:fldChar w:fldCharType="separate"/>
    </w:r>
    <w:r w:rsidR="000213DF">
      <w:rPr>
        <w:noProof/>
      </w:rPr>
      <w:t>10</w:t>
    </w:r>
    <w:r>
      <w:fldChar w:fldCharType="end"/>
    </w:r>
  </w:p>
  <w:p w:rsidR="00BD1614" w:rsidRPr="00407795" w:rsidRDefault="00407795" w:rsidP="006548C0">
    <w:pPr>
      <w:pStyle w:val="Header"/>
    </w:pPr>
    <w:r>
      <w:t>PP14/</w:t>
    </w:r>
    <w:r w:rsidR="00542694">
      <w:t>146</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21"/>
    <w:rsid w:val="000054D8"/>
    <w:rsid w:val="000213DF"/>
    <w:rsid w:val="00072D5C"/>
    <w:rsid w:val="00084308"/>
    <w:rsid w:val="000B14B6"/>
    <w:rsid w:val="000C467B"/>
    <w:rsid w:val="000D15FB"/>
    <w:rsid w:val="001051E4"/>
    <w:rsid w:val="00133915"/>
    <w:rsid w:val="001354EA"/>
    <w:rsid w:val="00136FCE"/>
    <w:rsid w:val="00153BA4"/>
    <w:rsid w:val="00190BCE"/>
    <w:rsid w:val="001941AD"/>
    <w:rsid w:val="001A0682"/>
    <w:rsid w:val="001E1B9B"/>
    <w:rsid w:val="001F6233"/>
    <w:rsid w:val="002132D1"/>
    <w:rsid w:val="002C1059"/>
    <w:rsid w:val="002C2F9C"/>
    <w:rsid w:val="003A0B7D"/>
    <w:rsid w:val="003A45C2"/>
    <w:rsid w:val="003A5681"/>
    <w:rsid w:val="003C4BE2"/>
    <w:rsid w:val="003D147D"/>
    <w:rsid w:val="00407795"/>
    <w:rsid w:val="00430015"/>
    <w:rsid w:val="004678D0"/>
    <w:rsid w:val="00471BF7"/>
    <w:rsid w:val="00482954"/>
    <w:rsid w:val="004F5BC5"/>
    <w:rsid w:val="00524001"/>
    <w:rsid w:val="00542694"/>
    <w:rsid w:val="00564B63"/>
    <w:rsid w:val="00575DC7"/>
    <w:rsid w:val="005836C2"/>
    <w:rsid w:val="005A4EFD"/>
    <w:rsid w:val="005A5ABE"/>
    <w:rsid w:val="005C2ECC"/>
    <w:rsid w:val="005C4A21"/>
    <w:rsid w:val="005C502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A5830"/>
    <w:rsid w:val="00801256"/>
    <w:rsid w:val="008703CB"/>
    <w:rsid w:val="008C33C2"/>
    <w:rsid w:val="008C6137"/>
    <w:rsid w:val="008E2DB4"/>
    <w:rsid w:val="00901DD5"/>
    <w:rsid w:val="0090735B"/>
    <w:rsid w:val="00912D5E"/>
    <w:rsid w:val="00934340"/>
    <w:rsid w:val="00966CD3"/>
    <w:rsid w:val="00987A20"/>
    <w:rsid w:val="009A0E15"/>
    <w:rsid w:val="009F0592"/>
    <w:rsid w:val="00A20E72"/>
    <w:rsid w:val="00A246DC"/>
    <w:rsid w:val="00A47BAF"/>
    <w:rsid w:val="00A5784F"/>
    <w:rsid w:val="00A8436E"/>
    <w:rsid w:val="00A95B66"/>
    <w:rsid w:val="00AE0667"/>
    <w:rsid w:val="00B41E0A"/>
    <w:rsid w:val="00B56DE0"/>
    <w:rsid w:val="00B71F12"/>
    <w:rsid w:val="00B902CB"/>
    <w:rsid w:val="00B96B1E"/>
    <w:rsid w:val="00BB2A6F"/>
    <w:rsid w:val="00BD1614"/>
    <w:rsid w:val="00BF7D25"/>
    <w:rsid w:val="00C010C0"/>
    <w:rsid w:val="00C54CE6"/>
    <w:rsid w:val="00C575E2"/>
    <w:rsid w:val="00C7368B"/>
    <w:rsid w:val="00C92746"/>
    <w:rsid w:val="00CC4DC5"/>
    <w:rsid w:val="00CE1A7C"/>
    <w:rsid w:val="00D12C74"/>
    <w:rsid w:val="00D56483"/>
    <w:rsid w:val="00D56AD6"/>
    <w:rsid w:val="00D70019"/>
    <w:rsid w:val="00D74B58"/>
    <w:rsid w:val="00D82ABE"/>
    <w:rsid w:val="00DA19E1"/>
    <w:rsid w:val="00DA685B"/>
    <w:rsid w:val="00DA742B"/>
    <w:rsid w:val="00DF25C1"/>
    <w:rsid w:val="00DF48F7"/>
    <w:rsid w:val="00DF4964"/>
    <w:rsid w:val="00DF4D73"/>
    <w:rsid w:val="00DF79B0"/>
    <w:rsid w:val="00E1047D"/>
    <w:rsid w:val="00E443FA"/>
    <w:rsid w:val="00E54FCE"/>
    <w:rsid w:val="00E93D35"/>
    <w:rsid w:val="00EA45DB"/>
    <w:rsid w:val="00ED2CD9"/>
    <w:rsid w:val="00EF13B4"/>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B32C63-E926-4D36-84FE-BBF7FE51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link w:val="HeadingbChar"/>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styleId="FollowedHyperlink">
    <w:name w:val="FollowedHyperlink"/>
    <w:basedOn w:val="DefaultParagraphFont"/>
    <w:rsid w:val="00542694"/>
    <w:rPr>
      <w:color w:val="800080"/>
      <w:u w:val="single"/>
    </w:rPr>
  </w:style>
  <w:style w:type="paragraph" w:customStyle="1" w:styleId="SpecialFooter">
    <w:name w:val="Special Footer"/>
    <w:basedOn w:val="Footer"/>
    <w:rsid w:val="00542694"/>
    <w:pPr>
      <w:tabs>
        <w:tab w:val="left" w:pos="567"/>
        <w:tab w:val="left" w:pos="1134"/>
        <w:tab w:val="left" w:pos="1701"/>
        <w:tab w:val="left" w:pos="2268"/>
        <w:tab w:val="left" w:pos="2835"/>
      </w:tabs>
      <w:jc w:val="both"/>
    </w:pPr>
    <w:rPr>
      <w:rFonts w:ascii="Times New Roman" w:hAnsi="Times New Roman"/>
      <w:caps w:val="0"/>
      <w:noProof w:val="0"/>
      <w:lang w:val="en-GB"/>
    </w:rPr>
  </w:style>
  <w:style w:type="character" w:customStyle="1" w:styleId="HeadingbChar">
    <w:name w:val="Heading_b Char"/>
    <w:basedOn w:val="DefaultParagraphFont"/>
    <w:link w:val="Headingb"/>
    <w:rsid w:val="00542694"/>
    <w:rPr>
      <w:rFonts w:ascii="Calibri" w:hAnsi="Calibri"/>
      <w:b/>
      <w:sz w:val="24"/>
      <w:lang w:val="fr-FR" w:eastAsia="en-US"/>
    </w:rPr>
  </w:style>
  <w:style w:type="character" w:styleId="Strong">
    <w:name w:val="Strong"/>
    <w:uiPriority w:val="22"/>
    <w:qFormat/>
    <w:rsid w:val="00542694"/>
    <w:rPr>
      <w:lang w:val="en-US"/>
    </w:rPr>
  </w:style>
  <w:style w:type="paragraph" w:styleId="EndnoteText">
    <w:name w:val="endnote text"/>
    <w:basedOn w:val="Normal"/>
    <w:link w:val="EndnoteTextChar"/>
    <w:rsid w:val="00542694"/>
    <w:pPr>
      <w:spacing w:before="0"/>
    </w:pPr>
    <w:rPr>
      <w:sz w:val="20"/>
    </w:rPr>
  </w:style>
  <w:style w:type="character" w:customStyle="1" w:styleId="EndnoteTextChar">
    <w:name w:val="Endnote Text Char"/>
    <w:basedOn w:val="DefaultParagraphFont"/>
    <w:link w:val="EndnoteText"/>
    <w:rsid w:val="00542694"/>
    <w:rPr>
      <w:rFonts w:ascii="Calibri" w:hAnsi="Calibr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che\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32</TotalTime>
  <Pages>10</Pages>
  <Words>2262</Words>
  <Characters>11918</Characters>
  <Application>Microsoft Office Word</Application>
  <DocSecurity>0</DocSecurity>
  <Lines>99</Lines>
  <Paragraphs>28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14152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Fleche, Isabelle</dc:creator>
  <cp:keywords>PP-06</cp:keywords>
  <dc:description>PF_PP14.dotx  For: _x000d_Document date: _x000d_Saved by ITU51009317 at 10:31:32 on 19/03/2013</dc:description>
  <cp:lastModifiedBy>Fleche, Isabelle</cp:lastModifiedBy>
  <cp:revision>9</cp:revision>
  <cp:lastPrinted>2014-11-04T14:31:00Z</cp:lastPrinted>
  <dcterms:created xsi:type="dcterms:W3CDTF">2014-11-04T14:13:00Z</dcterms:created>
  <dcterms:modified xsi:type="dcterms:W3CDTF">2014-11-04T16:03:00Z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