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12"/>
        <w:bidiVisual/>
        <w:tblW w:w="5017" w:type="pct"/>
        <w:tblLayout w:type="fixed"/>
        <w:tblLook w:val="0000" w:firstRow="0" w:lastRow="0" w:firstColumn="0" w:lastColumn="0" w:noHBand="0" w:noVBand="0"/>
      </w:tblPr>
      <w:tblGrid>
        <w:gridCol w:w="6619"/>
        <w:gridCol w:w="3053"/>
      </w:tblGrid>
      <w:tr w:rsidR="009F279B" w:rsidRPr="009F279B" w:rsidTr="003D798B">
        <w:trPr>
          <w:cantSplit/>
          <w:trHeight w:val="20"/>
        </w:trPr>
        <w:tc>
          <w:tcPr>
            <w:tcW w:w="6619" w:type="dxa"/>
          </w:tcPr>
          <w:p w:rsidR="009F279B" w:rsidRPr="009F279B" w:rsidRDefault="009F279B" w:rsidP="009F279B">
            <w:pPr>
              <w:tabs>
                <w:tab w:val="clear" w:pos="567"/>
                <w:tab w:val="clear" w:pos="1134"/>
                <w:tab w:val="clear" w:pos="1701"/>
                <w:tab w:val="clear" w:pos="2268"/>
                <w:tab w:val="clear" w:pos="2835"/>
              </w:tabs>
              <w:overflowPunct/>
              <w:autoSpaceDE/>
              <w:autoSpaceDN/>
              <w:adjustRightInd/>
              <w:spacing w:before="240" w:line="156" w:lineRule="auto"/>
              <w:jc w:val="left"/>
              <w:textAlignment w:val="auto"/>
              <w:rPr>
                <w:rFonts w:ascii="Verdana Bold" w:hAnsi="Verdana Bold"/>
                <w:b/>
                <w:bCs/>
                <w:sz w:val="27"/>
                <w:szCs w:val="40"/>
                <w:rtl/>
                <w:lang w:val="en-US"/>
              </w:rPr>
            </w:pPr>
            <w:r w:rsidRPr="009F279B">
              <w:rPr>
                <w:rFonts w:hint="cs"/>
                <w:b/>
                <w:bCs/>
                <w:w w:val="125"/>
                <w:position w:val="6"/>
                <w:sz w:val="32"/>
                <w:szCs w:val="44"/>
                <w:rtl/>
                <w:lang w:val="en-US"/>
              </w:rPr>
              <w:t>مؤت</w:t>
            </w:r>
            <w:r w:rsidR="002062FB">
              <w:rPr>
                <w:rFonts w:hint="cs"/>
                <w:b/>
                <w:bCs/>
                <w:w w:val="125"/>
                <w:position w:val="6"/>
                <w:sz w:val="32"/>
                <w:szCs w:val="44"/>
                <w:rtl/>
                <w:lang w:val="en-US"/>
              </w:rPr>
              <w:t>‍</w:t>
            </w:r>
            <w:r w:rsidRPr="009F279B">
              <w:rPr>
                <w:rFonts w:hint="cs"/>
                <w:b/>
                <w:bCs/>
                <w:w w:val="125"/>
                <w:position w:val="6"/>
                <w:sz w:val="32"/>
                <w:szCs w:val="44"/>
                <w:rtl/>
                <w:lang w:val="en-US"/>
              </w:rPr>
              <w:t>مر ال</w:t>
            </w:r>
            <w:r w:rsidR="002062FB">
              <w:rPr>
                <w:rFonts w:hint="cs"/>
                <w:b/>
                <w:bCs/>
                <w:w w:val="125"/>
                <w:position w:val="6"/>
                <w:sz w:val="32"/>
                <w:szCs w:val="44"/>
                <w:rtl/>
                <w:lang w:val="en-US"/>
              </w:rPr>
              <w:t>‍</w:t>
            </w:r>
            <w:r w:rsidRPr="009F279B">
              <w:rPr>
                <w:rFonts w:hint="cs"/>
                <w:b/>
                <w:bCs/>
                <w:w w:val="125"/>
                <w:position w:val="6"/>
                <w:sz w:val="32"/>
                <w:szCs w:val="44"/>
                <w:rtl/>
                <w:lang w:val="en-US"/>
              </w:rPr>
              <w:t>مندوبين ال</w:t>
            </w:r>
            <w:r w:rsidR="002062FB">
              <w:rPr>
                <w:rFonts w:hint="cs"/>
                <w:b/>
                <w:bCs/>
                <w:w w:val="125"/>
                <w:position w:val="6"/>
                <w:sz w:val="32"/>
                <w:szCs w:val="44"/>
                <w:rtl/>
                <w:lang w:val="en-US"/>
              </w:rPr>
              <w:t>‍</w:t>
            </w:r>
            <w:r w:rsidRPr="009F279B">
              <w:rPr>
                <w:rFonts w:hint="cs"/>
                <w:b/>
                <w:bCs/>
                <w:w w:val="125"/>
                <w:position w:val="6"/>
                <w:sz w:val="32"/>
                <w:szCs w:val="44"/>
                <w:rtl/>
                <w:lang w:val="en-US"/>
              </w:rPr>
              <w:t>مفوضين</w:t>
            </w:r>
            <w:r w:rsidRPr="009F279B">
              <w:rPr>
                <w:rFonts w:hint="cs"/>
                <w:b/>
                <w:bCs/>
                <w:position w:val="6"/>
                <w:sz w:val="32"/>
                <w:szCs w:val="44"/>
                <w:rtl/>
                <w:lang w:val="en-US"/>
              </w:rPr>
              <w:t xml:space="preserve"> </w:t>
            </w:r>
            <w:r w:rsidRPr="009F279B">
              <w:rPr>
                <w:b/>
                <w:bCs/>
                <w:position w:val="6"/>
                <w:sz w:val="32"/>
                <w:szCs w:val="44"/>
                <w:lang w:val="en-US"/>
              </w:rPr>
              <w:t>(</w:t>
            </w:r>
            <w:r w:rsidRPr="009F279B">
              <w:rPr>
                <w:rFonts w:asciiTheme="minorHAnsi" w:hAnsiTheme="minorHAnsi"/>
                <w:b/>
                <w:bCs/>
                <w:position w:val="6"/>
                <w:sz w:val="32"/>
                <w:szCs w:val="44"/>
                <w:lang w:val="en-US"/>
              </w:rPr>
              <w:t>PP-14</w:t>
            </w:r>
            <w:r w:rsidRPr="009F279B">
              <w:rPr>
                <w:b/>
                <w:bCs/>
                <w:position w:val="6"/>
                <w:sz w:val="32"/>
                <w:szCs w:val="44"/>
                <w:lang w:val="en-US"/>
              </w:rPr>
              <w:t>)</w:t>
            </w:r>
            <w:r w:rsidRPr="009F279B">
              <w:rPr>
                <w:b/>
                <w:bCs/>
                <w:position w:val="6"/>
                <w:sz w:val="26"/>
                <w:szCs w:val="26"/>
                <w:lang w:val="en-US"/>
              </w:rPr>
              <w:br/>
            </w:r>
            <w:r w:rsidRPr="009F279B">
              <w:rPr>
                <w:rFonts w:ascii="Traditional Arabic" w:hAnsi="Traditional Arabic"/>
                <w:b/>
                <w:bCs/>
                <w:sz w:val="34"/>
                <w:szCs w:val="34"/>
                <w:rtl/>
                <w:lang w:val="en-US"/>
              </w:rPr>
              <w:t>بوسان،</w:t>
            </w:r>
            <w:r w:rsidRPr="009F279B">
              <w:rPr>
                <w:rFonts w:ascii="Traditional Arabic" w:hAnsi="Traditional Arabic"/>
                <w:b/>
                <w:bCs/>
                <w:sz w:val="30"/>
                <w:rtl/>
                <w:lang w:val="en-US"/>
              </w:rPr>
              <w:t xml:space="preserve"> </w:t>
            </w:r>
            <w:r w:rsidRPr="009F279B">
              <w:rPr>
                <w:rFonts w:asciiTheme="minorHAnsi" w:hAnsiTheme="minorHAnsi"/>
                <w:b/>
                <w:bCs/>
                <w:sz w:val="24"/>
                <w:szCs w:val="32"/>
                <w:lang w:val="en-US"/>
              </w:rPr>
              <w:t>20</w:t>
            </w:r>
            <w:r w:rsidRPr="009F279B">
              <w:rPr>
                <w:rFonts w:ascii="Traditional Arabic" w:hAnsi="Traditional Arabic"/>
                <w:b/>
                <w:bCs/>
                <w:sz w:val="30"/>
                <w:rtl/>
                <w:lang w:val="en-US"/>
              </w:rPr>
              <w:t xml:space="preserve"> </w:t>
            </w:r>
            <w:r w:rsidRPr="009F279B">
              <w:rPr>
                <w:rFonts w:ascii="Traditional Arabic" w:hAnsi="Traditional Arabic"/>
                <w:b/>
                <w:bCs/>
                <w:sz w:val="34"/>
                <w:szCs w:val="34"/>
                <w:rtl/>
                <w:lang w:val="en-US"/>
              </w:rPr>
              <w:t>أكتوبر</w:t>
            </w:r>
            <w:r w:rsidRPr="009F279B">
              <w:rPr>
                <w:rFonts w:ascii="Traditional Arabic" w:hAnsi="Traditional Arabic"/>
                <w:b/>
                <w:bCs/>
                <w:sz w:val="30"/>
                <w:rtl/>
                <w:lang w:val="en-US"/>
              </w:rPr>
              <w:t> - </w:t>
            </w:r>
            <w:r w:rsidRPr="009F279B">
              <w:rPr>
                <w:rFonts w:asciiTheme="minorHAnsi" w:hAnsiTheme="minorHAnsi"/>
                <w:b/>
                <w:bCs/>
                <w:sz w:val="24"/>
                <w:szCs w:val="32"/>
                <w:lang w:val="en-US"/>
              </w:rPr>
              <w:t>7</w:t>
            </w:r>
            <w:r w:rsidRPr="009F279B">
              <w:rPr>
                <w:rFonts w:ascii="Traditional Arabic" w:hAnsi="Traditional Arabic"/>
                <w:b/>
                <w:bCs/>
                <w:sz w:val="30"/>
                <w:rtl/>
                <w:lang w:val="en-US"/>
              </w:rPr>
              <w:t xml:space="preserve"> </w:t>
            </w:r>
            <w:r w:rsidRPr="009F279B">
              <w:rPr>
                <w:rFonts w:ascii="Traditional Arabic" w:hAnsi="Traditional Arabic"/>
                <w:b/>
                <w:bCs/>
                <w:sz w:val="34"/>
                <w:szCs w:val="34"/>
                <w:rtl/>
                <w:lang w:val="en-US"/>
              </w:rPr>
              <w:t>نوفمبر</w:t>
            </w:r>
            <w:r w:rsidRPr="009F279B">
              <w:rPr>
                <w:rFonts w:asciiTheme="minorHAnsi" w:hAnsiTheme="minorHAnsi"/>
                <w:b/>
                <w:bCs/>
                <w:sz w:val="30"/>
                <w:rtl/>
                <w:lang w:val="en-US"/>
              </w:rPr>
              <w:t> </w:t>
            </w:r>
            <w:r w:rsidRPr="009F279B">
              <w:rPr>
                <w:rFonts w:asciiTheme="minorHAnsi" w:hAnsiTheme="minorHAnsi"/>
                <w:b/>
                <w:bCs/>
                <w:sz w:val="24"/>
                <w:szCs w:val="32"/>
                <w:lang w:val="en-US"/>
              </w:rPr>
              <w:t>2014</w:t>
            </w:r>
          </w:p>
        </w:tc>
        <w:tc>
          <w:tcPr>
            <w:tcW w:w="3053" w:type="dxa"/>
          </w:tcPr>
          <w:p w:rsidR="009F279B" w:rsidRPr="009F279B" w:rsidRDefault="009F279B" w:rsidP="009F279B">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bookmarkStart w:id="0" w:name="ditulogo"/>
            <w:bookmarkEnd w:id="0"/>
            <w:r w:rsidRPr="009F279B">
              <w:rPr>
                <w:rFonts w:asciiTheme="minorHAnsi" w:hAnsiTheme="minorHAnsi"/>
                <w:noProof/>
                <w:lang w:val="en-US" w:eastAsia="zh-CN" w:bidi="ar-SA"/>
              </w:rPr>
              <w:drawing>
                <wp:inline distT="0" distB="0" distL="0" distR="0" wp14:anchorId="7BF1C9EC" wp14:editId="05DC6B2F">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9F279B" w:rsidRPr="009F279B" w:rsidTr="003D798B">
        <w:trPr>
          <w:cantSplit/>
          <w:trHeight w:val="20"/>
        </w:trPr>
        <w:tc>
          <w:tcPr>
            <w:tcW w:w="6619" w:type="dxa"/>
            <w:tcBorders>
              <w:bottom w:val="single" w:sz="12" w:space="0" w:color="auto"/>
            </w:tcBorders>
          </w:tcPr>
          <w:p w:rsidR="009F279B" w:rsidRPr="009F279B" w:rsidRDefault="009F279B" w:rsidP="009F279B">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p>
        </w:tc>
        <w:tc>
          <w:tcPr>
            <w:tcW w:w="3053" w:type="dxa"/>
            <w:tcBorders>
              <w:bottom w:val="single" w:sz="12" w:space="0" w:color="auto"/>
            </w:tcBorders>
          </w:tcPr>
          <w:p w:rsidR="009F279B" w:rsidRPr="009F279B" w:rsidRDefault="009F279B" w:rsidP="009F279B">
            <w:pPr>
              <w:tabs>
                <w:tab w:val="clear" w:pos="567"/>
                <w:tab w:val="clear" w:pos="1701"/>
                <w:tab w:val="clear" w:pos="2835"/>
                <w:tab w:val="left" w:pos="1871"/>
              </w:tabs>
              <w:overflowPunct/>
              <w:autoSpaceDE/>
              <w:autoSpaceDN/>
              <w:adjustRightInd/>
              <w:textAlignment w:val="auto"/>
              <w:rPr>
                <w:rFonts w:asciiTheme="minorHAnsi" w:hAnsiTheme="minorHAnsi"/>
                <w:lang w:val="en-US"/>
              </w:rPr>
            </w:pPr>
          </w:p>
        </w:tc>
      </w:tr>
      <w:tr w:rsidR="009F279B" w:rsidRPr="009F279B" w:rsidTr="003D798B">
        <w:trPr>
          <w:cantSplit/>
          <w:trHeight w:val="20"/>
        </w:trPr>
        <w:tc>
          <w:tcPr>
            <w:tcW w:w="6619" w:type="dxa"/>
            <w:tcBorders>
              <w:top w:val="single" w:sz="12" w:space="0" w:color="auto"/>
            </w:tcBorders>
          </w:tcPr>
          <w:p w:rsidR="009F279B" w:rsidRPr="009F279B" w:rsidRDefault="009F279B" w:rsidP="0071692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ascii="Verdana Bold" w:hAnsi="Verdana Bold"/>
                <w:b/>
                <w:bCs/>
                <w:sz w:val="19"/>
                <w:rtl/>
                <w:lang w:val="en-US"/>
              </w:rPr>
            </w:pPr>
          </w:p>
        </w:tc>
        <w:tc>
          <w:tcPr>
            <w:tcW w:w="3053" w:type="dxa"/>
            <w:tcBorders>
              <w:top w:val="single" w:sz="12" w:space="0" w:color="auto"/>
            </w:tcBorders>
          </w:tcPr>
          <w:p w:rsidR="009F279B" w:rsidRPr="009F279B" w:rsidRDefault="009F279B" w:rsidP="0071692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ascii="Verdana Bold" w:hAnsi="Verdana Bold"/>
                <w:b/>
                <w:bCs/>
                <w:sz w:val="19"/>
                <w:lang w:val="en-US"/>
              </w:rPr>
            </w:pPr>
          </w:p>
        </w:tc>
      </w:tr>
      <w:tr w:rsidR="009F279B" w:rsidRPr="00263B70" w:rsidTr="003D798B">
        <w:trPr>
          <w:cantSplit/>
        </w:trPr>
        <w:tc>
          <w:tcPr>
            <w:tcW w:w="6619" w:type="dxa"/>
          </w:tcPr>
          <w:p w:rsidR="009F279B" w:rsidRPr="00263B70" w:rsidRDefault="006A7C71" w:rsidP="0071692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b/>
                <w:bCs/>
                <w:rtl/>
                <w:lang w:val="en-US"/>
              </w:rPr>
            </w:pPr>
            <w:r w:rsidRPr="00263B70">
              <w:rPr>
                <w:rFonts w:eastAsia="SimSun"/>
                <w:b/>
                <w:bCs/>
                <w:rtl/>
                <w:lang w:val="en-US"/>
              </w:rPr>
              <w:t>ال</w:t>
            </w:r>
            <w:r w:rsidR="002062FB" w:rsidRPr="00263B70">
              <w:rPr>
                <w:rFonts w:eastAsia="SimSun" w:hint="cs"/>
                <w:b/>
                <w:bCs/>
                <w:rtl/>
                <w:lang w:val="en-US"/>
              </w:rPr>
              <w:t>‍</w:t>
            </w:r>
            <w:r w:rsidRPr="00263B70">
              <w:rPr>
                <w:rFonts w:eastAsia="SimSun"/>
                <w:b/>
                <w:bCs/>
                <w:rtl/>
                <w:lang w:val="en-US"/>
              </w:rPr>
              <w:t>جلسة العامة</w:t>
            </w:r>
          </w:p>
        </w:tc>
        <w:tc>
          <w:tcPr>
            <w:tcW w:w="3053" w:type="dxa"/>
            <w:vAlign w:val="center"/>
          </w:tcPr>
          <w:p w:rsidR="009F279B" w:rsidRPr="00263B70" w:rsidRDefault="006A7C71" w:rsidP="00083E1F">
            <w:pPr>
              <w:pStyle w:val="Adress"/>
              <w:framePr w:hSpace="0" w:wrap="auto" w:xAlign="left" w:yAlign="inline"/>
              <w:spacing w:before="20" w:after="20" w:line="300" w:lineRule="exact"/>
              <w:rPr>
                <w:rFonts w:ascii="Calibri" w:hAnsi="Calibri"/>
                <w:sz w:val="22"/>
                <w:rtl/>
              </w:rPr>
            </w:pPr>
            <w:r w:rsidRPr="00263B70">
              <w:rPr>
                <w:rFonts w:ascii="Calibri" w:hAnsi="Calibri" w:hint="cs"/>
                <w:sz w:val="22"/>
                <w:rtl/>
              </w:rPr>
              <w:t xml:space="preserve">الوثيقة </w:t>
            </w:r>
            <w:r w:rsidR="00083E1F">
              <w:rPr>
                <w:rFonts w:ascii="Calibri" w:hAnsi="Calibri"/>
                <w:sz w:val="22"/>
              </w:rPr>
              <w:t>172</w:t>
            </w:r>
            <w:r w:rsidRPr="00263B70">
              <w:rPr>
                <w:rFonts w:ascii="Calibri" w:hAnsi="Calibri"/>
                <w:sz w:val="22"/>
              </w:rPr>
              <w:t>-A</w:t>
            </w:r>
          </w:p>
        </w:tc>
      </w:tr>
      <w:tr w:rsidR="009F279B" w:rsidRPr="00263B70" w:rsidTr="003D798B">
        <w:trPr>
          <w:cantSplit/>
        </w:trPr>
        <w:tc>
          <w:tcPr>
            <w:tcW w:w="6619" w:type="dxa"/>
          </w:tcPr>
          <w:p w:rsidR="009F279B" w:rsidRPr="00263B70" w:rsidRDefault="009F279B" w:rsidP="0071692A">
            <w:pPr>
              <w:tabs>
                <w:tab w:val="clear" w:pos="567"/>
                <w:tab w:val="clear" w:pos="1701"/>
                <w:tab w:val="clear" w:pos="2835"/>
                <w:tab w:val="left" w:pos="1871"/>
              </w:tabs>
              <w:overflowPunct/>
              <w:autoSpaceDE/>
              <w:autoSpaceDN/>
              <w:adjustRightInd/>
              <w:spacing w:before="20" w:after="20" w:line="300" w:lineRule="exact"/>
              <w:textAlignment w:val="auto"/>
              <w:rPr>
                <w:b/>
                <w:bCs/>
                <w:rtl/>
                <w:lang w:val="en-US" w:bidi="ar-SA"/>
              </w:rPr>
            </w:pPr>
          </w:p>
        </w:tc>
        <w:tc>
          <w:tcPr>
            <w:tcW w:w="3053" w:type="dxa"/>
            <w:vAlign w:val="center"/>
          </w:tcPr>
          <w:p w:rsidR="009F279B" w:rsidRPr="00263B70" w:rsidRDefault="00083E1F" w:rsidP="00083E1F">
            <w:pPr>
              <w:pStyle w:val="Adress"/>
              <w:framePr w:hSpace="0" w:wrap="auto" w:xAlign="left" w:yAlign="inline"/>
              <w:spacing w:before="20" w:after="20" w:line="300" w:lineRule="exact"/>
              <w:rPr>
                <w:rFonts w:ascii="Calibri" w:hAnsi="Calibri" w:cstheme="minorHAnsi"/>
                <w:sz w:val="22"/>
                <w:rtl/>
              </w:rPr>
            </w:pPr>
            <w:r>
              <w:rPr>
                <w:rFonts w:ascii="Calibri" w:hAnsi="Calibri"/>
                <w:sz w:val="22"/>
              </w:rPr>
              <w:t>14</w:t>
            </w:r>
            <w:r w:rsidR="006A7C71" w:rsidRPr="00263B70">
              <w:rPr>
                <w:rFonts w:ascii="Calibri" w:hAnsi="Calibri" w:hint="cs"/>
                <w:sz w:val="22"/>
                <w:rtl/>
              </w:rPr>
              <w:t xml:space="preserve"> </w:t>
            </w:r>
            <w:r>
              <w:rPr>
                <w:rFonts w:ascii="Calibri" w:hAnsi="Calibri" w:hint="cs"/>
                <w:sz w:val="22"/>
                <w:rtl/>
              </w:rPr>
              <w:t>نوفمبر</w:t>
            </w:r>
            <w:r w:rsidR="006A7C71" w:rsidRPr="00263B70">
              <w:rPr>
                <w:rFonts w:ascii="Calibri" w:hAnsi="Calibri" w:hint="cs"/>
                <w:sz w:val="22"/>
                <w:rtl/>
              </w:rPr>
              <w:t xml:space="preserve"> </w:t>
            </w:r>
            <w:r w:rsidR="007C41CC" w:rsidRPr="00263B70">
              <w:rPr>
                <w:rFonts w:ascii="Calibri" w:hAnsi="Calibri"/>
                <w:sz w:val="22"/>
              </w:rPr>
              <w:t>2014</w:t>
            </w:r>
          </w:p>
        </w:tc>
      </w:tr>
      <w:tr w:rsidR="009F279B" w:rsidRPr="00263B70" w:rsidTr="003D798B">
        <w:trPr>
          <w:cantSplit/>
        </w:trPr>
        <w:tc>
          <w:tcPr>
            <w:tcW w:w="6619" w:type="dxa"/>
          </w:tcPr>
          <w:p w:rsidR="009F279B" w:rsidRPr="00263B70" w:rsidRDefault="009F279B" w:rsidP="0071692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eastAsia="SimSun"/>
                <w:b/>
                <w:bCs/>
                <w:rtl/>
                <w:lang w:val="en-US"/>
              </w:rPr>
            </w:pPr>
          </w:p>
        </w:tc>
        <w:tc>
          <w:tcPr>
            <w:tcW w:w="3053" w:type="dxa"/>
            <w:vAlign w:val="center"/>
          </w:tcPr>
          <w:p w:rsidR="009F279B" w:rsidRPr="00263B70" w:rsidRDefault="006A7C71" w:rsidP="0071692A">
            <w:pPr>
              <w:pStyle w:val="Adress"/>
              <w:framePr w:hSpace="0" w:wrap="auto" w:xAlign="left" w:yAlign="inline"/>
              <w:spacing w:before="20" w:after="20" w:line="300" w:lineRule="exact"/>
              <w:rPr>
                <w:rFonts w:ascii="Calibri" w:eastAsia="SimSun" w:hAnsi="Calibri"/>
                <w:sz w:val="22"/>
              </w:rPr>
            </w:pPr>
            <w:r w:rsidRPr="00263B70">
              <w:rPr>
                <w:rFonts w:ascii="Calibri" w:eastAsia="SimSun" w:hAnsi="Calibri"/>
                <w:sz w:val="22"/>
                <w:rtl/>
              </w:rPr>
              <w:t xml:space="preserve">الأصل: </w:t>
            </w:r>
            <w:r w:rsidRPr="00263B70">
              <w:rPr>
                <w:rFonts w:ascii="Calibri" w:eastAsia="SimSun" w:hAnsi="Calibri" w:hint="cs"/>
                <w:sz w:val="22"/>
                <w:rtl/>
              </w:rPr>
              <w:t>بالإنكليزية</w:t>
            </w:r>
          </w:p>
        </w:tc>
      </w:tr>
      <w:tr w:rsidR="00200A20" w:rsidRPr="00263B70" w:rsidTr="003D798B">
        <w:trPr>
          <w:cantSplit/>
        </w:trPr>
        <w:tc>
          <w:tcPr>
            <w:tcW w:w="6619" w:type="dxa"/>
          </w:tcPr>
          <w:p w:rsidR="00200A20" w:rsidRPr="00263B70" w:rsidRDefault="00200A20" w:rsidP="0071692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eastAsia="SimSun"/>
                <w:b/>
                <w:bCs/>
                <w:rtl/>
                <w:lang w:val="en-US"/>
              </w:rPr>
            </w:pPr>
          </w:p>
        </w:tc>
        <w:tc>
          <w:tcPr>
            <w:tcW w:w="3053" w:type="dxa"/>
            <w:vAlign w:val="center"/>
          </w:tcPr>
          <w:p w:rsidR="00200A20" w:rsidRPr="00263B70" w:rsidRDefault="00200A20" w:rsidP="0071692A">
            <w:pPr>
              <w:pStyle w:val="Adress"/>
              <w:framePr w:hSpace="0" w:wrap="auto" w:xAlign="left" w:yAlign="inline"/>
              <w:spacing w:before="20" w:after="20" w:line="300" w:lineRule="exact"/>
              <w:rPr>
                <w:rFonts w:ascii="Calibri" w:eastAsia="SimSun" w:hAnsi="Calibri"/>
                <w:sz w:val="22"/>
                <w:rtl/>
              </w:rPr>
            </w:pPr>
          </w:p>
        </w:tc>
      </w:tr>
      <w:tr w:rsidR="009F279B" w:rsidRPr="009F279B" w:rsidTr="003D798B">
        <w:trPr>
          <w:cantSplit/>
        </w:trPr>
        <w:tc>
          <w:tcPr>
            <w:tcW w:w="9672" w:type="dxa"/>
            <w:gridSpan w:val="2"/>
          </w:tcPr>
          <w:p w:rsidR="009F279B" w:rsidRPr="007161E9" w:rsidRDefault="009F279B" w:rsidP="00226D06">
            <w:pPr>
              <w:rPr>
                <w:rtl/>
                <w:lang w:bidi="ar-SY"/>
              </w:rPr>
            </w:pPr>
          </w:p>
        </w:tc>
      </w:tr>
      <w:tr w:rsidR="009F279B" w:rsidRPr="009F279B" w:rsidTr="003D798B">
        <w:trPr>
          <w:cantSplit/>
        </w:trPr>
        <w:tc>
          <w:tcPr>
            <w:tcW w:w="9672" w:type="dxa"/>
            <w:gridSpan w:val="2"/>
          </w:tcPr>
          <w:p w:rsidR="009F279B" w:rsidRPr="007161E9" w:rsidRDefault="00226D06" w:rsidP="00226D06">
            <w:pPr>
              <w:pStyle w:val="Title1"/>
              <w:framePr w:hSpace="0" w:wrap="auto" w:yAlign="inline"/>
              <w:rPr>
                <w:szCs w:val="28"/>
                <w:rtl/>
              </w:rPr>
            </w:pPr>
            <w:r>
              <w:rPr>
                <w:rFonts w:hint="cs"/>
                <w:rtl/>
              </w:rPr>
              <w:t>محضـر</w:t>
            </w:r>
            <w:r>
              <w:rPr>
                <w:rtl/>
              </w:rPr>
              <w:br/>
            </w:r>
            <w:r>
              <w:rPr>
                <w:rFonts w:hint="cs"/>
                <w:rtl/>
              </w:rPr>
              <w:t>الجلسة العامة الرابعة عشرة</w:t>
            </w:r>
          </w:p>
        </w:tc>
      </w:tr>
      <w:tr w:rsidR="009F279B" w:rsidRPr="009F279B" w:rsidTr="003D798B">
        <w:trPr>
          <w:cantSplit/>
        </w:trPr>
        <w:tc>
          <w:tcPr>
            <w:tcW w:w="9672" w:type="dxa"/>
            <w:gridSpan w:val="2"/>
          </w:tcPr>
          <w:p w:rsidR="009F279B" w:rsidRPr="00226D06" w:rsidRDefault="00226D06" w:rsidP="007161E9">
            <w:pPr>
              <w:pStyle w:val="Title2"/>
              <w:framePr w:hSpace="0" w:wrap="auto" w:yAlign="inline"/>
              <w:rPr>
                <w:sz w:val="24"/>
                <w:szCs w:val="32"/>
                <w:rtl/>
                <w:lang w:bidi="ar-SY"/>
              </w:rPr>
            </w:pPr>
            <w:r w:rsidRPr="00226D06">
              <w:rPr>
                <w:rFonts w:hint="cs"/>
                <w:sz w:val="24"/>
                <w:szCs w:val="32"/>
                <w:rtl/>
              </w:rPr>
              <w:t xml:space="preserve">الثلاثاء، </w:t>
            </w:r>
            <w:r w:rsidRPr="00226D06">
              <w:rPr>
                <w:sz w:val="24"/>
                <w:szCs w:val="32"/>
              </w:rPr>
              <w:t>4</w:t>
            </w:r>
            <w:r w:rsidRPr="00226D06">
              <w:rPr>
                <w:rFonts w:hint="cs"/>
                <w:sz w:val="24"/>
                <w:szCs w:val="32"/>
                <w:rtl/>
                <w:lang w:bidi="ar-SY"/>
              </w:rPr>
              <w:t xml:space="preserve"> نوفمبر </w:t>
            </w:r>
            <w:r w:rsidRPr="00226D06">
              <w:rPr>
                <w:sz w:val="24"/>
                <w:szCs w:val="32"/>
                <w:lang w:bidi="ar-SY"/>
              </w:rPr>
              <w:t>2014</w:t>
            </w:r>
            <w:r w:rsidRPr="00226D06">
              <w:rPr>
                <w:rFonts w:hint="cs"/>
                <w:sz w:val="24"/>
                <w:szCs w:val="32"/>
                <w:rtl/>
                <w:lang w:bidi="ar-SY"/>
              </w:rPr>
              <w:t xml:space="preserve">، الساعة </w:t>
            </w:r>
            <w:r w:rsidRPr="00226D06">
              <w:rPr>
                <w:sz w:val="24"/>
                <w:szCs w:val="32"/>
                <w:lang w:bidi="ar-SY"/>
              </w:rPr>
              <w:t>0935</w:t>
            </w:r>
          </w:p>
        </w:tc>
      </w:tr>
      <w:tr w:rsidR="009F279B" w:rsidRPr="009F279B" w:rsidTr="003D798B">
        <w:trPr>
          <w:cantSplit/>
        </w:trPr>
        <w:tc>
          <w:tcPr>
            <w:tcW w:w="9672" w:type="dxa"/>
            <w:gridSpan w:val="2"/>
          </w:tcPr>
          <w:p w:rsidR="009F279B" w:rsidRPr="009F279B" w:rsidRDefault="00226D06" w:rsidP="00226D06">
            <w:pPr>
              <w:jc w:val="center"/>
            </w:pPr>
            <w:r w:rsidRPr="00E22270">
              <w:rPr>
                <w:rFonts w:hint="cs"/>
                <w:b/>
                <w:bCs/>
                <w:rtl/>
              </w:rPr>
              <w:t>الرئيس:</w:t>
            </w:r>
            <w:r>
              <w:rPr>
                <w:rFonts w:hint="cs"/>
                <w:rtl/>
              </w:rPr>
              <w:t xml:space="preserve"> السيد و. مين (جمهورية كوريا)</w:t>
            </w:r>
          </w:p>
        </w:tc>
      </w:tr>
    </w:tbl>
    <w:p w:rsidR="003D798B" w:rsidRDefault="003D798B"/>
    <w:tbl>
      <w:tblPr>
        <w:bidiVisual/>
        <w:tblW w:w="5000" w:type="pct"/>
        <w:jc w:val="center"/>
        <w:tblLook w:val="0000" w:firstRow="0" w:lastRow="0" w:firstColumn="0" w:lastColumn="0" w:noHBand="0" w:noVBand="0"/>
      </w:tblPr>
      <w:tblGrid>
        <w:gridCol w:w="513"/>
        <w:gridCol w:w="6884"/>
        <w:gridCol w:w="2242"/>
      </w:tblGrid>
      <w:tr w:rsidR="00083E1F" w:rsidRPr="00083E1F" w:rsidTr="00083E1F">
        <w:trPr>
          <w:jc w:val="center"/>
        </w:trPr>
        <w:tc>
          <w:tcPr>
            <w:tcW w:w="266" w:type="pct"/>
          </w:tcPr>
          <w:p w:rsidR="00083E1F" w:rsidRPr="00083E1F" w:rsidRDefault="00083E1F" w:rsidP="00083E1F">
            <w:pPr>
              <w:tabs>
                <w:tab w:val="clear" w:pos="567"/>
                <w:tab w:val="clear" w:pos="1134"/>
                <w:tab w:val="clear" w:pos="1701"/>
                <w:tab w:val="clear" w:pos="2268"/>
                <w:tab w:val="clear" w:pos="2835"/>
                <w:tab w:val="right" w:pos="9781"/>
              </w:tabs>
              <w:spacing w:before="60" w:after="60" w:line="340" w:lineRule="exact"/>
              <w:jc w:val="left"/>
              <w:rPr>
                <w:lang w:val="fr-FR" w:bidi="ar-SA"/>
              </w:rPr>
            </w:pPr>
          </w:p>
        </w:tc>
        <w:tc>
          <w:tcPr>
            <w:tcW w:w="3571" w:type="pct"/>
          </w:tcPr>
          <w:p w:rsidR="00083E1F" w:rsidRPr="00083E1F" w:rsidRDefault="00083E1F" w:rsidP="00083E1F">
            <w:pPr>
              <w:tabs>
                <w:tab w:val="clear" w:pos="567"/>
                <w:tab w:val="clear" w:pos="1134"/>
                <w:tab w:val="clear" w:pos="1701"/>
                <w:tab w:val="clear" w:pos="2268"/>
                <w:tab w:val="clear" w:pos="2835"/>
                <w:tab w:val="right" w:pos="9781"/>
              </w:tabs>
              <w:spacing w:before="60" w:after="60" w:line="340" w:lineRule="exact"/>
              <w:jc w:val="left"/>
              <w:rPr>
                <w:b/>
                <w:bCs/>
                <w:lang w:val="fr-FR" w:bidi="ar-SA"/>
              </w:rPr>
            </w:pPr>
            <w:r w:rsidRPr="00083E1F">
              <w:rPr>
                <w:rFonts w:hint="cs"/>
                <w:b/>
                <w:bCs/>
                <w:rtl/>
                <w:lang w:val="fr-FR" w:bidi="ar-SA"/>
              </w:rPr>
              <w:t>موضوعات المناقشة</w:t>
            </w:r>
          </w:p>
        </w:tc>
        <w:tc>
          <w:tcPr>
            <w:tcW w:w="1163" w:type="pct"/>
          </w:tcPr>
          <w:p w:rsidR="00083E1F" w:rsidRPr="00083E1F" w:rsidRDefault="00083E1F" w:rsidP="00083E1F">
            <w:pPr>
              <w:tabs>
                <w:tab w:val="clear" w:pos="567"/>
                <w:tab w:val="clear" w:pos="1134"/>
                <w:tab w:val="clear" w:pos="1701"/>
                <w:tab w:val="clear" w:pos="2268"/>
                <w:tab w:val="clear" w:pos="2835"/>
                <w:tab w:val="right" w:pos="9781"/>
              </w:tabs>
              <w:spacing w:before="60" w:after="60" w:line="340" w:lineRule="exact"/>
              <w:jc w:val="center"/>
              <w:rPr>
                <w:b/>
                <w:bCs/>
                <w:lang w:val="fr-FR" w:bidi="ar-SA"/>
              </w:rPr>
            </w:pPr>
            <w:r w:rsidRPr="00083E1F">
              <w:rPr>
                <w:rFonts w:hint="cs"/>
                <w:b/>
                <w:bCs/>
                <w:rtl/>
                <w:lang w:val="fr-FR" w:bidi="ar-SA"/>
              </w:rPr>
              <w:t>الوثائق</w:t>
            </w:r>
          </w:p>
        </w:tc>
      </w:tr>
      <w:tr w:rsidR="00083E1F" w:rsidRPr="00083E1F" w:rsidTr="00083E1F">
        <w:trPr>
          <w:trHeight w:val="170"/>
          <w:jc w:val="center"/>
        </w:trPr>
        <w:tc>
          <w:tcPr>
            <w:tcW w:w="266" w:type="pct"/>
          </w:tcPr>
          <w:p w:rsidR="00083E1F" w:rsidRPr="00083E1F" w:rsidRDefault="00083E1F" w:rsidP="00083E1F">
            <w:pPr>
              <w:spacing w:before="60" w:after="60" w:line="340" w:lineRule="exact"/>
              <w:jc w:val="left"/>
              <w:rPr>
                <w:lang w:val="fr-FR" w:bidi="ar-SA"/>
              </w:rPr>
            </w:pPr>
            <w:r w:rsidRPr="00083E1F">
              <w:rPr>
                <w:lang w:val="fr-FR" w:bidi="ar-SA"/>
              </w:rPr>
              <w:t>1</w:t>
            </w:r>
          </w:p>
        </w:tc>
        <w:tc>
          <w:tcPr>
            <w:tcW w:w="3571" w:type="pct"/>
          </w:tcPr>
          <w:p w:rsidR="00083E1F" w:rsidRPr="00083E1F" w:rsidRDefault="00083E1F" w:rsidP="00083E1F">
            <w:pPr>
              <w:spacing w:before="60" w:after="60" w:line="340" w:lineRule="exact"/>
              <w:jc w:val="left"/>
              <w:rPr>
                <w:lang w:val="fr-FR" w:bidi="ar-SA"/>
              </w:rPr>
            </w:pPr>
            <w:r w:rsidRPr="00083E1F">
              <w:rPr>
                <w:rFonts w:hint="cs"/>
                <w:rtl/>
              </w:rPr>
              <w:t>بيان أدلى به وزير الاتصالات الأسترالي</w:t>
            </w:r>
          </w:p>
        </w:tc>
        <w:tc>
          <w:tcPr>
            <w:tcW w:w="1163" w:type="pct"/>
          </w:tcPr>
          <w:p w:rsidR="00083E1F" w:rsidRPr="00083E1F" w:rsidRDefault="00083E1F" w:rsidP="00083E1F">
            <w:pPr>
              <w:spacing w:before="60" w:after="60" w:line="340" w:lineRule="exact"/>
              <w:jc w:val="center"/>
              <w:rPr>
                <w:lang w:val="fr-FR" w:bidi="ar-SA"/>
              </w:rPr>
            </w:pPr>
            <w:r w:rsidRPr="00083E1F">
              <w:rPr>
                <w:lang w:val="fr-FR" w:bidi="ar-SA"/>
              </w:rPr>
              <w:t>–</w:t>
            </w:r>
          </w:p>
        </w:tc>
      </w:tr>
      <w:tr w:rsidR="00083E1F" w:rsidRPr="00083E1F" w:rsidTr="00083E1F">
        <w:trPr>
          <w:trHeight w:val="170"/>
          <w:jc w:val="center"/>
        </w:trPr>
        <w:tc>
          <w:tcPr>
            <w:tcW w:w="266" w:type="pct"/>
          </w:tcPr>
          <w:p w:rsidR="00083E1F" w:rsidRPr="00083E1F" w:rsidRDefault="00083E1F" w:rsidP="00083E1F">
            <w:pPr>
              <w:spacing w:before="60" w:after="60" w:line="340" w:lineRule="exact"/>
              <w:jc w:val="left"/>
              <w:rPr>
                <w:lang w:val="fr-FR" w:bidi="ar-SA"/>
              </w:rPr>
            </w:pPr>
            <w:r w:rsidRPr="00083E1F">
              <w:rPr>
                <w:lang w:val="fr-FR" w:bidi="ar-SA"/>
              </w:rPr>
              <w:t>2</w:t>
            </w:r>
          </w:p>
        </w:tc>
        <w:tc>
          <w:tcPr>
            <w:tcW w:w="3571" w:type="pct"/>
          </w:tcPr>
          <w:p w:rsidR="00083E1F" w:rsidRPr="00083E1F" w:rsidRDefault="00083E1F" w:rsidP="00083E1F">
            <w:pPr>
              <w:spacing w:before="60" w:after="60" w:line="340" w:lineRule="exact"/>
              <w:jc w:val="left"/>
              <w:rPr>
                <w:lang w:val="fr-FR" w:bidi="ar-SA"/>
              </w:rPr>
            </w:pPr>
            <w:r w:rsidRPr="00083E1F">
              <w:rPr>
                <w:rFonts w:hint="cs"/>
                <w:rtl/>
              </w:rPr>
              <w:t xml:space="preserve">تقرير اللجنة </w:t>
            </w:r>
            <w:r w:rsidRPr="00083E1F">
              <w:rPr>
                <w:lang w:val="en-US"/>
              </w:rPr>
              <w:t>3</w:t>
            </w:r>
            <w:r w:rsidRPr="00083E1F">
              <w:rPr>
                <w:rFonts w:hint="cs"/>
                <w:rtl/>
              </w:rPr>
              <w:t xml:space="preserve"> (مراقبة الميزانية)</w:t>
            </w:r>
          </w:p>
        </w:tc>
        <w:tc>
          <w:tcPr>
            <w:tcW w:w="1163" w:type="pct"/>
          </w:tcPr>
          <w:p w:rsidR="00083E1F" w:rsidRPr="00083E1F" w:rsidRDefault="00183C39" w:rsidP="00083E1F">
            <w:pPr>
              <w:spacing w:before="60" w:after="60" w:line="340" w:lineRule="exact"/>
              <w:jc w:val="center"/>
              <w:rPr>
                <w:lang w:val="fr-FR" w:bidi="ar-SA"/>
              </w:rPr>
            </w:pPr>
            <w:hyperlink r:id="rId9" w:history="1">
              <w:r w:rsidR="00083E1F" w:rsidRPr="00083E1F">
                <w:rPr>
                  <w:color w:val="0000FF"/>
                  <w:u w:val="single"/>
                  <w:lang w:val="fr-FR" w:bidi="ar-SA"/>
                </w:rPr>
                <w:t>151</w:t>
              </w:r>
            </w:hyperlink>
          </w:p>
        </w:tc>
      </w:tr>
      <w:tr w:rsidR="00083E1F" w:rsidRPr="00083E1F" w:rsidTr="00083E1F">
        <w:trPr>
          <w:trHeight w:val="170"/>
          <w:jc w:val="center"/>
        </w:trPr>
        <w:tc>
          <w:tcPr>
            <w:tcW w:w="266" w:type="pct"/>
          </w:tcPr>
          <w:p w:rsidR="00083E1F" w:rsidRPr="00083E1F" w:rsidRDefault="00083E1F" w:rsidP="00083E1F">
            <w:pPr>
              <w:spacing w:before="60" w:after="60" w:line="340" w:lineRule="exact"/>
              <w:jc w:val="left"/>
              <w:rPr>
                <w:lang w:val="fr-FR" w:bidi="ar-SA"/>
              </w:rPr>
            </w:pPr>
            <w:r w:rsidRPr="00083E1F">
              <w:rPr>
                <w:lang w:val="fr-FR" w:bidi="ar-SA"/>
              </w:rPr>
              <w:t>3</w:t>
            </w:r>
          </w:p>
        </w:tc>
        <w:tc>
          <w:tcPr>
            <w:tcW w:w="3571" w:type="pct"/>
          </w:tcPr>
          <w:p w:rsidR="00083E1F" w:rsidRPr="00083E1F" w:rsidRDefault="00083E1F" w:rsidP="00083E1F">
            <w:pPr>
              <w:spacing w:before="60" w:after="60" w:line="340" w:lineRule="exact"/>
              <w:jc w:val="left"/>
              <w:rPr>
                <w:lang w:val="fr-FR" w:bidi="ar-SA"/>
              </w:rPr>
            </w:pPr>
            <w:r w:rsidRPr="00083E1F">
              <w:rPr>
                <w:rFonts w:hint="cs"/>
                <w:rtl/>
              </w:rPr>
              <w:t xml:space="preserve">المجموعة السابعة من النصوص المقدمة من لجنة الصياغة للقراءة الأولى </w:t>
            </w:r>
            <w:r w:rsidRPr="00083E1F">
              <w:rPr>
                <w:lang w:val="en-US"/>
              </w:rPr>
              <w:t>(B7)</w:t>
            </w:r>
          </w:p>
        </w:tc>
        <w:tc>
          <w:tcPr>
            <w:tcW w:w="1163" w:type="pct"/>
          </w:tcPr>
          <w:p w:rsidR="00083E1F" w:rsidRPr="00083E1F" w:rsidRDefault="00183C39" w:rsidP="00083E1F">
            <w:pPr>
              <w:spacing w:before="60" w:after="60" w:line="340" w:lineRule="exact"/>
              <w:jc w:val="center"/>
              <w:rPr>
                <w:lang w:val="fr-FR" w:bidi="ar-SA"/>
              </w:rPr>
            </w:pPr>
            <w:hyperlink r:id="rId10" w:history="1">
              <w:r w:rsidR="00083E1F" w:rsidRPr="00083E1F">
                <w:rPr>
                  <w:color w:val="0000FF"/>
                  <w:u w:val="single"/>
                  <w:lang w:val="fr-FR" w:bidi="ar-SA"/>
                </w:rPr>
                <w:t>147</w:t>
              </w:r>
            </w:hyperlink>
          </w:p>
        </w:tc>
      </w:tr>
      <w:tr w:rsidR="00083E1F" w:rsidRPr="00083E1F" w:rsidTr="00083E1F">
        <w:trPr>
          <w:trHeight w:val="170"/>
          <w:jc w:val="center"/>
        </w:trPr>
        <w:tc>
          <w:tcPr>
            <w:tcW w:w="266" w:type="pct"/>
          </w:tcPr>
          <w:p w:rsidR="00083E1F" w:rsidRPr="00083E1F" w:rsidRDefault="00083E1F" w:rsidP="00083E1F">
            <w:pPr>
              <w:spacing w:before="60" w:after="60" w:line="340" w:lineRule="exact"/>
              <w:jc w:val="left"/>
              <w:rPr>
                <w:lang w:val="fr-FR" w:bidi="ar-SA"/>
              </w:rPr>
            </w:pPr>
            <w:r w:rsidRPr="00083E1F">
              <w:rPr>
                <w:lang w:val="fr-FR" w:bidi="ar-SA"/>
              </w:rPr>
              <w:t>4</w:t>
            </w:r>
          </w:p>
        </w:tc>
        <w:tc>
          <w:tcPr>
            <w:tcW w:w="3571" w:type="pct"/>
          </w:tcPr>
          <w:p w:rsidR="00083E1F" w:rsidRPr="00083E1F" w:rsidRDefault="00083E1F" w:rsidP="00083E1F">
            <w:pPr>
              <w:spacing w:before="60" w:after="60" w:line="340" w:lineRule="exact"/>
              <w:jc w:val="left"/>
              <w:rPr>
                <w:lang w:val="fr-FR" w:bidi="ar-SA"/>
              </w:rPr>
            </w:pPr>
            <w:r w:rsidRPr="00083E1F">
              <w:rPr>
                <w:rFonts w:hint="cs"/>
                <w:rtl/>
              </w:rPr>
              <w:t xml:space="preserve">المجموعة السابعة من النصوص المقدمة من لجنة الصياغة </w:t>
            </w:r>
            <w:r w:rsidRPr="00083E1F">
              <w:rPr>
                <w:rtl/>
              </w:rPr>
              <w:t>–</w:t>
            </w:r>
            <w:r w:rsidRPr="00083E1F">
              <w:rPr>
                <w:rFonts w:hint="cs"/>
                <w:rtl/>
              </w:rPr>
              <w:t xml:space="preserve"> القراءة الثانية</w:t>
            </w:r>
          </w:p>
        </w:tc>
        <w:tc>
          <w:tcPr>
            <w:tcW w:w="1163" w:type="pct"/>
          </w:tcPr>
          <w:p w:rsidR="00083E1F" w:rsidRPr="00083E1F" w:rsidRDefault="00183C39" w:rsidP="00083E1F">
            <w:pPr>
              <w:spacing w:before="60" w:after="60" w:line="340" w:lineRule="exact"/>
              <w:jc w:val="center"/>
              <w:rPr>
                <w:lang w:val="fr-FR" w:bidi="ar-SA"/>
              </w:rPr>
            </w:pPr>
            <w:hyperlink r:id="rId11" w:history="1">
              <w:r w:rsidR="00083E1F" w:rsidRPr="00083E1F">
                <w:rPr>
                  <w:color w:val="0000FF"/>
                  <w:u w:val="single"/>
                  <w:lang w:val="fr-FR" w:bidi="ar-SA"/>
                </w:rPr>
                <w:t>147</w:t>
              </w:r>
            </w:hyperlink>
          </w:p>
        </w:tc>
      </w:tr>
      <w:tr w:rsidR="00083E1F" w:rsidRPr="00083E1F" w:rsidTr="00083E1F">
        <w:trPr>
          <w:trHeight w:val="170"/>
          <w:jc w:val="center"/>
        </w:trPr>
        <w:tc>
          <w:tcPr>
            <w:tcW w:w="266" w:type="pct"/>
          </w:tcPr>
          <w:p w:rsidR="00083E1F" w:rsidRPr="00083E1F" w:rsidRDefault="00083E1F" w:rsidP="00083E1F">
            <w:pPr>
              <w:spacing w:before="60" w:after="60" w:line="340" w:lineRule="exact"/>
              <w:jc w:val="left"/>
              <w:rPr>
                <w:lang w:val="fr-FR" w:bidi="ar-SA"/>
              </w:rPr>
            </w:pPr>
            <w:r w:rsidRPr="00083E1F">
              <w:rPr>
                <w:lang w:val="fr-FR" w:bidi="ar-SA"/>
              </w:rPr>
              <w:t>5</w:t>
            </w:r>
          </w:p>
        </w:tc>
        <w:tc>
          <w:tcPr>
            <w:tcW w:w="3571" w:type="pct"/>
          </w:tcPr>
          <w:p w:rsidR="00083E1F" w:rsidRPr="00083E1F" w:rsidRDefault="00083E1F" w:rsidP="00083E1F">
            <w:pPr>
              <w:spacing w:before="60" w:after="60" w:line="340" w:lineRule="exact"/>
              <w:jc w:val="left"/>
              <w:rPr>
                <w:lang w:val="fr-FR" w:bidi="ar-SA"/>
              </w:rPr>
            </w:pPr>
            <w:r w:rsidRPr="00083E1F">
              <w:rPr>
                <w:rFonts w:hint="cs"/>
                <w:rtl/>
              </w:rPr>
              <w:t xml:space="preserve">المجموعة الثامنة من النصوص المقدمة من لجنة الصياغة للقراءة الأولى </w:t>
            </w:r>
            <w:r w:rsidRPr="00083E1F">
              <w:rPr>
                <w:lang w:val="en-US"/>
              </w:rPr>
              <w:t>(B8)</w:t>
            </w:r>
          </w:p>
        </w:tc>
        <w:tc>
          <w:tcPr>
            <w:tcW w:w="1163" w:type="pct"/>
          </w:tcPr>
          <w:p w:rsidR="00083E1F" w:rsidRPr="00083E1F" w:rsidRDefault="00183C39" w:rsidP="00083E1F">
            <w:pPr>
              <w:spacing w:before="60" w:after="60" w:line="340" w:lineRule="exact"/>
              <w:jc w:val="center"/>
              <w:rPr>
                <w:lang w:val="fr-FR" w:bidi="ar-SA"/>
              </w:rPr>
            </w:pPr>
            <w:hyperlink r:id="rId12" w:history="1">
              <w:r w:rsidR="00083E1F" w:rsidRPr="00083E1F">
                <w:rPr>
                  <w:color w:val="0000FF"/>
                  <w:u w:val="single"/>
                  <w:lang w:val="fr-FR" w:bidi="ar-SA"/>
                </w:rPr>
                <w:t>153</w:t>
              </w:r>
            </w:hyperlink>
          </w:p>
        </w:tc>
      </w:tr>
      <w:tr w:rsidR="00083E1F" w:rsidRPr="00083E1F" w:rsidTr="00083E1F">
        <w:trPr>
          <w:trHeight w:val="170"/>
          <w:jc w:val="center"/>
        </w:trPr>
        <w:tc>
          <w:tcPr>
            <w:tcW w:w="266" w:type="pct"/>
          </w:tcPr>
          <w:p w:rsidR="00083E1F" w:rsidRPr="00083E1F" w:rsidRDefault="00083E1F" w:rsidP="00083E1F">
            <w:pPr>
              <w:spacing w:before="60" w:after="60" w:line="340" w:lineRule="exact"/>
              <w:jc w:val="left"/>
              <w:rPr>
                <w:lang w:val="fr-FR" w:bidi="ar-SA"/>
              </w:rPr>
            </w:pPr>
            <w:r w:rsidRPr="00083E1F">
              <w:rPr>
                <w:lang w:val="fr-FR" w:bidi="ar-SA"/>
              </w:rPr>
              <w:t>6</w:t>
            </w:r>
          </w:p>
        </w:tc>
        <w:tc>
          <w:tcPr>
            <w:tcW w:w="3571" w:type="pct"/>
          </w:tcPr>
          <w:p w:rsidR="00083E1F" w:rsidRPr="00083E1F" w:rsidRDefault="00083E1F" w:rsidP="00083E1F">
            <w:pPr>
              <w:spacing w:before="60" w:after="60" w:line="340" w:lineRule="exact"/>
              <w:jc w:val="left"/>
              <w:rPr>
                <w:lang w:val="fr-FR" w:bidi="ar-SA"/>
              </w:rPr>
            </w:pPr>
            <w:r w:rsidRPr="00083E1F">
              <w:rPr>
                <w:rFonts w:hint="cs"/>
                <w:rtl/>
              </w:rPr>
              <w:t>المجموعة الثامنة من النصوص المقدمة من لجنة الصياغة - القراءة الثانية</w:t>
            </w:r>
          </w:p>
        </w:tc>
        <w:tc>
          <w:tcPr>
            <w:tcW w:w="1163" w:type="pct"/>
          </w:tcPr>
          <w:p w:rsidR="00083E1F" w:rsidRPr="00083E1F" w:rsidRDefault="00183C39" w:rsidP="00083E1F">
            <w:pPr>
              <w:spacing w:before="60" w:after="60" w:line="340" w:lineRule="exact"/>
              <w:jc w:val="center"/>
              <w:rPr>
                <w:lang w:val="fr-FR" w:bidi="ar-SA"/>
              </w:rPr>
            </w:pPr>
            <w:hyperlink r:id="rId13" w:history="1">
              <w:r w:rsidR="00083E1F" w:rsidRPr="00083E1F">
                <w:rPr>
                  <w:color w:val="0000FF"/>
                  <w:u w:val="single"/>
                  <w:lang w:val="fr-FR" w:bidi="ar-SA"/>
                </w:rPr>
                <w:t>153</w:t>
              </w:r>
            </w:hyperlink>
          </w:p>
        </w:tc>
      </w:tr>
      <w:tr w:rsidR="00083E1F" w:rsidRPr="00083E1F" w:rsidTr="00083E1F">
        <w:trPr>
          <w:trHeight w:val="170"/>
          <w:jc w:val="center"/>
        </w:trPr>
        <w:tc>
          <w:tcPr>
            <w:tcW w:w="266" w:type="pct"/>
          </w:tcPr>
          <w:p w:rsidR="00083E1F" w:rsidRPr="00083E1F" w:rsidRDefault="00083E1F" w:rsidP="00083E1F">
            <w:pPr>
              <w:spacing w:before="60" w:after="60" w:line="340" w:lineRule="exact"/>
              <w:jc w:val="left"/>
              <w:rPr>
                <w:lang w:val="fr-FR" w:bidi="ar-SA"/>
              </w:rPr>
            </w:pPr>
            <w:r w:rsidRPr="00083E1F">
              <w:rPr>
                <w:lang w:val="fr-FR" w:bidi="ar-SA"/>
              </w:rPr>
              <w:t>7</w:t>
            </w:r>
          </w:p>
        </w:tc>
        <w:tc>
          <w:tcPr>
            <w:tcW w:w="3571" w:type="pct"/>
          </w:tcPr>
          <w:p w:rsidR="00083E1F" w:rsidRPr="00083E1F" w:rsidRDefault="00083E1F" w:rsidP="00083E1F">
            <w:pPr>
              <w:spacing w:before="60" w:after="60" w:line="340" w:lineRule="exact"/>
              <w:jc w:val="left"/>
              <w:rPr>
                <w:lang w:val="fr-FR" w:bidi="ar-SA"/>
              </w:rPr>
            </w:pPr>
            <w:r w:rsidRPr="00083E1F">
              <w:rPr>
                <w:rFonts w:hint="cs"/>
                <w:rtl/>
              </w:rPr>
              <w:t>التقدم المحرز</w:t>
            </w:r>
            <w:r w:rsidR="003D798B">
              <w:rPr>
                <w:rFonts w:hint="cs"/>
                <w:rtl/>
              </w:rPr>
              <w:t xml:space="preserve"> في </w:t>
            </w:r>
            <w:r w:rsidRPr="00083E1F">
              <w:rPr>
                <w:rFonts w:hint="cs"/>
                <w:rtl/>
              </w:rPr>
              <w:t>المقترحين بشأن فلسطين وأكرانيا</w:t>
            </w:r>
          </w:p>
        </w:tc>
        <w:tc>
          <w:tcPr>
            <w:tcW w:w="1163" w:type="pct"/>
          </w:tcPr>
          <w:p w:rsidR="00083E1F" w:rsidRPr="00083E1F" w:rsidRDefault="00183C39" w:rsidP="00083E1F">
            <w:pPr>
              <w:spacing w:before="60" w:after="60" w:line="340" w:lineRule="exact"/>
              <w:jc w:val="center"/>
              <w:rPr>
                <w:lang w:val="fr-FR" w:bidi="ar-SA"/>
              </w:rPr>
            </w:pPr>
            <w:hyperlink r:id="rId14" w:history="1">
              <w:r w:rsidR="00083E1F" w:rsidRPr="00083E1F">
                <w:rPr>
                  <w:color w:val="0000FF"/>
                  <w:u w:val="single"/>
                  <w:lang w:val="fr-FR" w:bidi="ar-SA"/>
                </w:rPr>
                <w:t>79(Add.2)</w:t>
              </w:r>
            </w:hyperlink>
            <w:r w:rsidR="00083E1F">
              <w:rPr>
                <w:rFonts w:hint="cs"/>
                <w:rtl/>
                <w:lang w:val="fr-FR" w:bidi="ar-SA"/>
              </w:rPr>
              <w:t xml:space="preserve">، </w:t>
            </w:r>
            <w:hyperlink r:id="rId15" w:history="1">
              <w:r w:rsidR="00083E1F" w:rsidRPr="00083E1F">
                <w:rPr>
                  <w:color w:val="0000FF"/>
                  <w:u w:val="single"/>
                  <w:lang w:val="fr-FR" w:bidi="ar-SA"/>
                </w:rPr>
                <w:t>84(Rev.1)</w:t>
              </w:r>
            </w:hyperlink>
          </w:p>
        </w:tc>
      </w:tr>
      <w:tr w:rsidR="00083E1F" w:rsidRPr="00083E1F" w:rsidTr="00083E1F">
        <w:trPr>
          <w:trHeight w:val="170"/>
          <w:jc w:val="center"/>
        </w:trPr>
        <w:tc>
          <w:tcPr>
            <w:tcW w:w="266" w:type="pct"/>
          </w:tcPr>
          <w:p w:rsidR="00083E1F" w:rsidRPr="00083E1F" w:rsidRDefault="00083E1F" w:rsidP="00083E1F">
            <w:pPr>
              <w:spacing w:before="60" w:after="60" w:line="340" w:lineRule="exact"/>
              <w:jc w:val="left"/>
              <w:rPr>
                <w:lang w:val="fr-FR" w:bidi="ar-SA"/>
              </w:rPr>
            </w:pPr>
            <w:r w:rsidRPr="00083E1F">
              <w:rPr>
                <w:lang w:val="fr-FR" w:bidi="ar-SA"/>
              </w:rPr>
              <w:t>8</w:t>
            </w:r>
          </w:p>
        </w:tc>
        <w:tc>
          <w:tcPr>
            <w:tcW w:w="3571" w:type="pct"/>
          </w:tcPr>
          <w:p w:rsidR="00083E1F" w:rsidRPr="00083E1F" w:rsidRDefault="00083E1F" w:rsidP="00083E1F">
            <w:pPr>
              <w:spacing w:before="60" w:after="60" w:line="340" w:lineRule="exact"/>
              <w:jc w:val="left"/>
              <w:rPr>
                <w:lang w:val="fr-FR" w:bidi="ar-SA"/>
              </w:rPr>
            </w:pPr>
            <w:r w:rsidRPr="00083E1F">
              <w:rPr>
                <w:rFonts w:hint="cs"/>
                <w:rtl/>
              </w:rPr>
              <w:t>الموافقة على المحضر</w:t>
            </w:r>
          </w:p>
        </w:tc>
        <w:tc>
          <w:tcPr>
            <w:tcW w:w="1163" w:type="pct"/>
          </w:tcPr>
          <w:p w:rsidR="00083E1F" w:rsidRPr="00083E1F" w:rsidRDefault="00183C39" w:rsidP="00083E1F">
            <w:pPr>
              <w:spacing w:before="60" w:after="60" w:line="340" w:lineRule="exact"/>
              <w:jc w:val="center"/>
              <w:rPr>
                <w:lang w:val="fr-FR" w:bidi="ar-SA"/>
              </w:rPr>
            </w:pPr>
            <w:hyperlink r:id="rId16" w:history="1">
              <w:r w:rsidR="00083E1F" w:rsidRPr="00083E1F">
                <w:rPr>
                  <w:color w:val="0000FF"/>
                  <w:u w:val="single"/>
                  <w:lang w:val="fr-FR" w:bidi="ar-SA"/>
                </w:rPr>
                <w:t>118</w:t>
              </w:r>
            </w:hyperlink>
          </w:p>
        </w:tc>
      </w:tr>
    </w:tbl>
    <w:p w:rsidR="00E67692" w:rsidRDefault="00E67692" w:rsidP="00CE168D">
      <w:pPr>
        <w:rPr>
          <w:rtl/>
        </w:rPr>
      </w:pPr>
    </w:p>
    <w:p w:rsidR="00083E1F" w:rsidRDefault="00083E1F">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tl/>
        </w:rPr>
      </w:pPr>
      <w:r>
        <w:rPr>
          <w:rtl/>
        </w:rPr>
        <w:br w:type="page"/>
      </w:r>
    </w:p>
    <w:p w:rsidR="00083E1F" w:rsidRPr="00083E1F" w:rsidRDefault="00083E1F" w:rsidP="00083E1F">
      <w:pPr>
        <w:pStyle w:val="Heading1"/>
        <w:rPr>
          <w:rtl/>
        </w:rPr>
      </w:pPr>
      <w:r w:rsidRPr="00083E1F">
        <w:rPr>
          <w:lang w:val="en-US"/>
        </w:rPr>
        <w:lastRenderedPageBreak/>
        <w:t>1</w:t>
      </w:r>
      <w:r w:rsidRPr="00083E1F">
        <w:rPr>
          <w:lang w:val="en-US"/>
        </w:rPr>
        <w:tab/>
      </w:r>
      <w:r w:rsidRPr="00083E1F">
        <w:rPr>
          <w:rFonts w:hint="cs"/>
          <w:rtl/>
        </w:rPr>
        <w:t>بيان أدلى به وزير الاتصالات الأسترالي</w:t>
      </w:r>
    </w:p>
    <w:p w:rsidR="00083E1F" w:rsidRPr="00083E1F" w:rsidRDefault="00083E1F" w:rsidP="00083E1F">
      <w:pPr>
        <w:rPr>
          <w:rtl/>
        </w:rPr>
      </w:pPr>
      <w:r w:rsidRPr="00083E1F">
        <w:rPr>
          <w:lang w:val="en-US"/>
        </w:rPr>
        <w:t>1.1</w:t>
      </w:r>
      <w:r w:rsidRPr="00083E1F">
        <w:rPr>
          <w:lang w:val="en-US"/>
        </w:rPr>
        <w:tab/>
      </w:r>
      <w:r w:rsidRPr="00083E1F">
        <w:rPr>
          <w:rFonts w:hint="cs"/>
          <w:rtl/>
        </w:rPr>
        <w:t xml:space="preserve">أدلى </w:t>
      </w:r>
      <w:r w:rsidRPr="00083E1F">
        <w:rPr>
          <w:rFonts w:hint="cs"/>
          <w:b/>
          <w:bCs/>
          <w:rtl/>
        </w:rPr>
        <w:t>وزير الاتصالات الأسترالي</w:t>
      </w:r>
      <w:r w:rsidRPr="00083E1F">
        <w:rPr>
          <w:rFonts w:hint="cs"/>
          <w:rtl/>
        </w:rPr>
        <w:t xml:space="preserve"> بالبيان الوارد</w:t>
      </w:r>
      <w:r w:rsidR="003D798B">
        <w:rPr>
          <w:rFonts w:hint="cs"/>
          <w:rtl/>
        </w:rPr>
        <w:t xml:space="preserve"> في </w:t>
      </w:r>
      <w:r w:rsidRPr="00083E1F">
        <w:rPr>
          <w:rFonts w:hint="cs"/>
          <w:rtl/>
        </w:rPr>
        <w:t>الملحق ألف.</w:t>
      </w:r>
    </w:p>
    <w:p w:rsidR="00083E1F" w:rsidRPr="00083E1F" w:rsidRDefault="00083E1F" w:rsidP="00083E1F">
      <w:pPr>
        <w:pStyle w:val="Heading1"/>
        <w:rPr>
          <w:rtl/>
        </w:rPr>
      </w:pPr>
      <w:r w:rsidRPr="00083E1F">
        <w:rPr>
          <w:lang w:val="en-US"/>
        </w:rPr>
        <w:t>2</w:t>
      </w:r>
      <w:r w:rsidRPr="00083E1F">
        <w:rPr>
          <w:lang w:val="en-US"/>
        </w:rPr>
        <w:tab/>
      </w:r>
      <w:r w:rsidRPr="00083E1F">
        <w:rPr>
          <w:rFonts w:hint="cs"/>
          <w:rtl/>
        </w:rPr>
        <w:t xml:space="preserve">تقرير اللجنة </w:t>
      </w:r>
      <w:r w:rsidRPr="00083E1F">
        <w:rPr>
          <w:lang w:val="en-US"/>
        </w:rPr>
        <w:t>3</w:t>
      </w:r>
      <w:r w:rsidRPr="00083E1F">
        <w:rPr>
          <w:rFonts w:hint="cs"/>
          <w:rtl/>
        </w:rPr>
        <w:t xml:space="preserve"> (مراقبة الميزانية) (الوثيقة </w:t>
      </w:r>
      <w:r w:rsidRPr="00083E1F">
        <w:rPr>
          <w:lang w:val="en-US"/>
        </w:rPr>
        <w:t>151</w:t>
      </w:r>
      <w:r w:rsidRPr="00083E1F">
        <w:rPr>
          <w:rFonts w:hint="cs"/>
          <w:rtl/>
        </w:rPr>
        <w:t>)</w:t>
      </w:r>
    </w:p>
    <w:p w:rsidR="00083E1F" w:rsidRPr="009F5091" w:rsidRDefault="003D798B" w:rsidP="009F5091">
      <w:pPr>
        <w:rPr>
          <w:spacing w:val="2"/>
          <w:rtl/>
        </w:rPr>
      </w:pPr>
      <w:r w:rsidRPr="009F5091">
        <w:rPr>
          <w:spacing w:val="2"/>
          <w:lang w:val="en-US" w:bidi="ar-SY"/>
        </w:rPr>
        <w:t>1.2</w:t>
      </w:r>
      <w:r w:rsidRPr="009F5091">
        <w:rPr>
          <w:spacing w:val="2"/>
          <w:rtl/>
          <w:lang w:val="en-US" w:bidi="ar-SY"/>
        </w:rPr>
        <w:tab/>
      </w:r>
      <w:r w:rsidR="00083E1F" w:rsidRPr="009F5091">
        <w:rPr>
          <w:rFonts w:hint="cs"/>
          <w:spacing w:val="2"/>
          <w:rtl/>
          <w:lang w:bidi="ar-SY"/>
        </w:rPr>
        <w:t xml:space="preserve">قال </w:t>
      </w:r>
      <w:r w:rsidR="00083E1F" w:rsidRPr="009F5091">
        <w:rPr>
          <w:rFonts w:hint="cs"/>
          <w:b/>
          <w:bCs/>
          <w:spacing w:val="2"/>
          <w:rtl/>
          <w:lang w:bidi="ar-SY"/>
        </w:rPr>
        <w:t xml:space="preserve">رئيس اللجنة </w:t>
      </w:r>
      <w:r w:rsidR="00083E1F" w:rsidRPr="009F5091">
        <w:rPr>
          <w:b/>
          <w:bCs/>
          <w:spacing w:val="2"/>
          <w:lang w:bidi="ar-SY"/>
        </w:rPr>
        <w:t>3</w:t>
      </w:r>
      <w:r w:rsidR="00083E1F" w:rsidRPr="009F5091">
        <w:rPr>
          <w:rFonts w:hint="cs"/>
          <w:b/>
          <w:bCs/>
          <w:spacing w:val="2"/>
          <w:rtl/>
        </w:rPr>
        <w:t xml:space="preserve"> </w:t>
      </w:r>
      <w:r w:rsidRPr="009F5091">
        <w:rPr>
          <w:rFonts w:hint="cs"/>
          <w:b/>
          <w:bCs/>
          <w:spacing w:val="2"/>
          <w:rtl/>
        </w:rPr>
        <w:t>(مراقبة الميزانية)</w:t>
      </w:r>
      <w:r w:rsidRPr="009F5091">
        <w:rPr>
          <w:rFonts w:hint="cs"/>
          <w:spacing w:val="2"/>
          <w:rtl/>
        </w:rPr>
        <w:t xml:space="preserve"> </w:t>
      </w:r>
      <w:r w:rsidR="00083E1F" w:rsidRPr="009F5091">
        <w:rPr>
          <w:rFonts w:hint="cs"/>
          <w:spacing w:val="2"/>
          <w:rtl/>
        </w:rPr>
        <w:t xml:space="preserve">عند تقديمه </w:t>
      </w:r>
      <w:r w:rsidRPr="009F5091">
        <w:rPr>
          <w:rFonts w:hint="cs"/>
          <w:spacing w:val="2"/>
          <w:rtl/>
        </w:rPr>
        <w:t xml:space="preserve">لتقرير اللجنة الوارد في الوثيقة </w:t>
      </w:r>
      <w:r w:rsidR="00083E1F" w:rsidRPr="009F5091">
        <w:rPr>
          <w:spacing w:val="2"/>
          <w:lang w:bidi="ar-SY"/>
        </w:rPr>
        <w:t>151</w:t>
      </w:r>
      <w:r w:rsidR="00083E1F" w:rsidRPr="009F5091">
        <w:rPr>
          <w:rFonts w:hint="cs"/>
          <w:spacing w:val="2"/>
          <w:rtl/>
          <w:lang w:bidi="ar-SY"/>
        </w:rPr>
        <w:t>، إن هذه الوثيقة ستُرفع فيما بعد إلى المجلس</w:t>
      </w:r>
      <w:r w:rsidRPr="009F5091">
        <w:rPr>
          <w:rFonts w:hint="cs"/>
          <w:spacing w:val="2"/>
          <w:rtl/>
          <w:lang w:bidi="ar-SY"/>
        </w:rPr>
        <w:t xml:space="preserve"> في </w:t>
      </w:r>
      <w:r w:rsidR="00083E1F" w:rsidRPr="009F5091">
        <w:rPr>
          <w:rFonts w:hint="cs"/>
          <w:spacing w:val="2"/>
          <w:rtl/>
          <w:lang w:bidi="ar-SY"/>
        </w:rPr>
        <w:t>دورته لعام</w:t>
      </w:r>
      <w:r w:rsidR="00083E1F" w:rsidRPr="009F5091">
        <w:rPr>
          <w:rFonts w:hint="eastAsia"/>
          <w:spacing w:val="2"/>
          <w:rtl/>
          <w:lang w:bidi="ar-SY"/>
        </w:rPr>
        <w:t> </w:t>
      </w:r>
      <w:r w:rsidR="00083E1F" w:rsidRPr="009F5091">
        <w:rPr>
          <w:spacing w:val="2"/>
          <w:lang w:bidi="ar-SY"/>
        </w:rPr>
        <w:t>2015</w:t>
      </w:r>
      <w:r w:rsidR="00083E1F" w:rsidRPr="009F5091">
        <w:rPr>
          <w:rFonts w:hint="cs"/>
          <w:spacing w:val="2"/>
          <w:rtl/>
          <w:lang w:bidi="ar-SY"/>
        </w:rPr>
        <w:t>. ولاحظت لجنة مراقبة الميزانية التي أدت المهام المختلفة المندرجة</w:t>
      </w:r>
      <w:r w:rsidRPr="009F5091">
        <w:rPr>
          <w:rFonts w:hint="cs"/>
          <w:spacing w:val="2"/>
          <w:rtl/>
          <w:lang w:bidi="ar-SY"/>
        </w:rPr>
        <w:t xml:space="preserve"> في </w:t>
      </w:r>
      <w:r w:rsidR="00083E1F" w:rsidRPr="009F5091">
        <w:rPr>
          <w:rFonts w:hint="cs"/>
          <w:spacing w:val="2"/>
          <w:rtl/>
          <w:lang w:bidi="ar-SY"/>
        </w:rPr>
        <w:t xml:space="preserve">إطار اختصاصاتها أنه حتى </w:t>
      </w:r>
      <w:r w:rsidR="00083E1F" w:rsidRPr="009F5091">
        <w:rPr>
          <w:spacing w:val="2"/>
          <w:lang w:bidi="ar-SY"/>
        </w:rPr>
        <w:t>31</w:t>
      </w:r>
      <w:r w:rsidRPr="009F5091">
        <w:rPr>
          <w:rFonts w:hint="eastAsia"/>
          <w:spacing w:val="2"/>
          <w:rtl/>
          <w:lang w:bidi="ar-SY"/>
        </w:rPr>
        <w:t> </w:t>
      </w:r>
      <w:r w:rsidR="00083E1F" w:rsidRPr="009F5091">
        <w:rPr>
          <w:rFonts w:hint="cs"/>
          <w:spacing w:val="2"/>
          <w:rtl/>
          <w:lang w:bidi="ar-SY"/>
        </w:rPr>
        <w:t>أكتوبر</w:t>
      </w:r>
      <w:r w:rsidR="009F5091" w:rsidRPr="009F5091">
        <w:rPr>
          <w:rFonts w:hint="eastAsia"/>
          <w:spacing w:val="2"/>
          <w:rtl/>
          <w:lang w:bidi="ar-SY"/>
        </w:rPr>
        <w:t> </w:t>
      </w:r>
      <w:r w:rsidR="00083E1F" w:rsidRPr="009F5091">
        <w:rPr>
          <w:spacing w:val="2"/>
          <w:lang w:bidi="ar-SY"/>
        </w:rPr>
        <w:t>2014</w:t>
      </w:r>
      <w:r w:rsidR="00083E1F" w:rsidRPr="009F5091">
        <w:rPr>
          <w:rFonts w:hint="cs"/>
          <w:spacing w:val="2"/>
          <w:rtl/>
          <w:lang w:bidi="ar-SY"/>
        </w:rPr>
        <w:t xml:space="preserve"> كانت النفقات </w:t>
      </w:r>
      <w:r w:rsidRPr="009F5091">
        <w:rPr>
          <w:rFonts w:hint="cs"/>
          <w:spacing w:val="2"/>
          <w:rtl/>
          <w:lang w:bidi="ar-SY"/>
        </w:rPr>
        <w:t xml:space="preserve">الإجمالية </w:t>
      </w:r>
      <w:r w:rsidR="00083E1F" w:rsidRPr="009F5091">
        <w:rPr>
          <w:rFonts w:hint="cs"/>
          <w:spacing w:val="2"/>
          <w:rtl/>
          <w:lang w:bidi="ar-SY"/>
        </w:rPr>
        <w:t xml:space="preserve">المتوقعة للمؤتمر تُقدّر بمبلغ </w:t>
      </w:r>
      <w:r w:rsidR="00083E1F" w:rsidRPr="009F5091">
        <w:rPr>
          <w:spacing w:val="2"/>
          <w:lang w:val="en-US"/>
        </w:rPr>
        <w:t>3 660 000</w:t>
      </w:r>
      <w:r w:rsidR="00083E1F" w:rsidRPr="009F5091">
        <w:rPr>
          <w:rFonts w:hint="cs"/>
          <w:spacing w:val="2"/>
          <w:rtl/>
          <w:lang w:bidi="ar-SY"/>
        </w:rPr>
        <w:t xml:space="preserve"> فرنك سويسري، أو أقل من الميزانية التي اعتمدها المجلس</w:t>
      </w:r>
      <w:r w:rsidRPr="009F5091">
        <w:rPr>
          <w:rFonts w:hint="cs"/>
          <w:spacing w:val="2"/>
          <w:rtl/>
          <w:lang w:bidi="ar-SY"/>
        </w:rPr>
        <w:t xml:space="preserve"> في </w:t>
      </w:r>
      <w:r w:rsidR="00083E1F" w:rsidRPr="009F5091">
        <w:rPr>
          <w:rFonts w:hint="cs"/>
          <w:spacing w:val="2"/>
          <w:rtl/>
          <w:lang w:bidi="ar-SY"/>
        </w:rPr>
        <w:t>دورته لعام</w:t>
      </w:r>
      <w:r w:rsidR="00083E1F" w:rsidRPr="009F5091">
        <w:rPr>
          <w:rFonts w:hint="eastAsia"/>
          <w:spacing w:val="2"/>
          <w:rtl/>
          <w:lang w:bidi="ar-SY"/>
        </w:rPr>
        <w:t> </w:t>
      </w:r>
      <w:r w:rsidR="00083E1F" w:rsidRPr="009F5091">
        <w:rPr>
          <w:spacing w:val="2"/>
          <w:lang w:bidi="ar-SY"/>
        </w:rPr>
        <w:t>2013</w:t>
      </w:r>
      <w:r w:rsidR="00083E1F" w:rsidRPr="009F5091">
        <w:rPr>
          <w:rFonts w:hint="cs"/>
          <w:spacing w:val="2"/>
          <w:rtl/>
          <w:lang w:bidi="ar-SY"/>
        </w:rPr>
        <w:t xml:space="preserve"> والبالغة </w:t>
      </w:r>
      <w:r w:rsidR="00083E1F" w:rsidRPr="009F5091">
        <w:rPr>
          <w:spacing w:val="2"/>
          <w:lang w:val="en-US"/>
        </w:rPr>
        <w:t>3 676 000</w:t>
      </w:r>
      <w:r w:rsidR="00083E1F" w:rsidRPr="009F5091">
        <w:rPr>
          <w:rFonts w:hint="cs"/>
          <w:spacing w:val="2"/>
          <w:rtl/>
          <w:lang w:bidi="ar-SY"/>
        </w:rPr>
        <w:t xml:space="preserve"> فرنك سويسري بمقدار </w:t>
      </w:r>
      <w:r w:rsidR="00083E1F" w:rsidRPr="009F5091">
        <w:rPr>
          <w:spacing w:val="2"/>
          <w:lang w:val="en-US"/>
        </w:rPr>
        <w:t>16 000</w:t>
      </w:r>
      <w:r w:rsidR="00083E1F" w:rsidRPr="009F5091">
        <w:rPr>
          <w:rFonts w:hint="cs"/>
          <w:spacing w:val="2"/>
          <w:rtl/>
          <w:lang w:bidi="ar-SY"/>
        </w:rPr>
        <w:t xml:space="preserve"> فرنك سويسري. كما أن النفقات المقدرة للوثائق والبالغة </w:t>
      </w:r>
      <w:r w:rsidR="00083E1F" w:rsidRPr="009F5091">
        <w:rPr>
          <w:spacing w:val="2"/>
          <w:lang w:val="en-US"/>
        </w:rPr>
        <w:t>2 169 000</w:t>
      </w:r>
      <w:r w:rsidR="00083E1F" w:rsidRPr="009F5091">
        <w:rPr>
          <w:rFonts w:hint="cs"/>
          <w:spacing w:val="2"/>
          <w:rtl/>
        </w:rPr>
        <w:t xml:space="preserve"> فرنك سويسري، تقل عن الميزانية المقابلة وقدرها </w:t>
      </w:r>
      <w:r w:rsidR="00083E1F" w:rsidRPr="009F5091">
        <w:rPr>
          <w:spacing w:val="2"/>
          <w:lang w:val="en-US"/>
        </w:rPr>
        <w:t>2 185 000</w:t>
      </w:r>
      <w:r w:rsidR="00083E1F" w:rsidRPr="009F5091">
        <w:rPr>
          <w:rFonts w:hint="cs"/>
          <w:spacing w:val="2"/>
          <w:rtl/>
        </w:rPr>
        <w:t xml:space="preserve"> فرنك سويسري، </w:t>
      </w:r>
      <w:r w:rsidRPr="009F5091">
        <w:rPr>
          <w:rFonts w:hint="cs"/>
          <w:spacing w:val="2"/>
          <w:rtl/>
        </w:rPr>
        <w:t>إذ إن ال</w:t>
      </w:r>
      <w:r w:rsidR="00083E1F" w:rsidRPr="009F5091">
        <w:rPr>
          <w:rFonts w:hint="cs"/>
          <w:spacing w:val="2"/>
          <w:rtl/>
        </w:rPr>
        <w:t>زيادة</w:t>
      </w:r>
      <w:r w:rsidRPr="009F5091">
        <w:rPr>
          <w:rFonts w:hint="cs"/>
          <w:spacing w:val="2"/>
          <w:rtl/>
        </w:rPr>
        <w:t xml:space="preserve"> في </w:t>
      </w:r>
      <w:r w:rsidR="00083E1F" w:rsidRPr="009F5091">
        <w:rPr>
          <w:rFonts w:hint="cs"/>
          <w:spacing w:val="2"/>
          <w:rtl/>
        </w:rPr>
        <w:t>تكاليف أعمال الطباعة قابلها انخفاض</w:t>
      </w:r>
      <w:r w:rsidRPr="009F5091">
        <w:rPr>
          <w:rFonts w:hint="cs"/>
          <w:spacing w:val="2"/>
          <w:rtl/>
        </w:rPr>
        <w:t xml:space="preserve"> في </w:t>
      </w:r>
      <w:r w:rsidR="00083E1F" w:rsidRPr="009F5091">
        <w:rPr>
          <w:rFonts w:hint="cs"/>
          <w:spacing w:val="2"/>
          <w:rtl/>
        </w:rPr>
        <w:t>حجم أعمال الترجمة والاستنساخ. وهكذا فإن المؤتمر سينهي أعماله ضمن الميزانية المعتمدة. وتود لجنة مراقبة الميزانية أن تعرب عن شكرها وتقديرها لحكومة وشعب جمهورية كوريا على الموارد البشرية والمادية المتاحة لتمكين المؤتمر من إنجاز أعماله بأكثر الطرق فعالية.</w:t>
      </w:r>
    </w:p>
    <w:p w:rsidR="00083E1F" w:rsidRPr="00083E1F" w:rsidRDefault="00083E1F" w:rsidP="00083E1F">
      <w:pPr>
        <w:rPr>
          <w:rtl/>
        </w:rPr>
      </w:pPr>
      <w:r w:rsidRPr="00083E1F">
        <w:rPr>
          <w:lang w:val="en-US"/>
        </w:rPr>
        <w:t>2.2</w:t>
      </w:r>
      <w:r w:rsidRPr="00083E1F">
        <w:rPr>
          <w:rtl/>
        </w:rPr>
        <w:tab/>
      </w:r>
      <w:r w:rsidRPr="003D798B">
        <w:rPr>
          <w:rFonts w:hint="cs"/>
          <w:b/>
          <w:bCs/>
          <w:rtl/>
        </w:rPr>
        <w:t>تمت</w:t>
      </w:r>
      <w:r w:rsidRPr="00083E1F">
        <w:rPr>
          <w:rFonts w:hint="cs"/>
          <w:rtl/>
        </w:rPr>
        <w:t xml:space="preserve"> </w:t>
      </w:r>
      <w:r w:rsidRPr="00083E1F">
        <w:rPr>
          <w:rFonts w:hint="cs"/>
          <w:b/>
          <w:bCs/>
          <w:rtl/>
        </w:rPr>
        <w:t>الموافقة</w:t>
      </w:r>
      <w:r w:rsidRPr="00083E1F">
        <w:rPr>
          <w:rFonts w:hint="cs"/>
          <w:rtl/>
        </w:rPr>
        <w:t xml:space="preserve"> على تقرير اللجنة </w:t>
      </w:r>
      <w:r w:rsidRPr="00083E1F">
        <w:rPr>
          <w:lang w:val="en-US"/>
        </w:rPr>
        <w:t>3</w:t>
      </w:r>
      <w:r w:rsidRPr="00083E1F">
        <w:rPr>
          <w:rFonts w:hint="cs"/>
          <w:rtl/>
        </w:rPr>
        <w:t xml:space="preserve"> (مراقبة الميزانية) (الوثيقة </w:t>
      </w:r>
      <w:r w:rsidRPr="00083E1F">
        <w:rPr>
          <w:lang w:val="en-US"/>
        </w:rPr>
        <w:t>151</w:t>
      </w:r>
      <w:r w:rsidRPr="00083E1F">
        <w:rPr>
          <w:rFonts w:hint="cs"/>
          <w:rtl/>
        </w:rPr>
        <w:t>).</w:t>
      </w:r>
    </w:p>
    <w:p w:rsidR="00083E1F" w:rsidRPr="00083E1F" w:rsidRDefault="00083E1F" w:rsidP="00083E1F">
      <w:pPr>
        <w:pStyle w:val="Heading1"/>
        <w:rPr>
          <w:rtl/>
        </w:rPr>
      </w:pPr>
      <w:r w:rsidRPr="00083E1F">
        <w:rPr>
          <w:lang w:val="en-US"/>
        </w:rPr>
        <w:t>3</w:t>
      </w:r>
      <w:r w:rsidRPr="00083E1F">
        <w:rPr>
          <w:lang w:val="en-US"/>
        </w:rPr>
        <w:tab/>
      </w:r>
      <w:r w:rsidRPr="00083E1F">
        <w:rPr>
          <w:rFonts w:hint="cs"/>
          <w:rtl/>
        </w:rPr>
        <w:t xml:space="preserve">المجموعة السابعة من النصوص المقدمة من لجنة الصياغة للقراءة الأولى </w:t>
      </w:r>
      <w:r w:rsidRPr="00083E1F">
        <w:rPr>
          <w:lang w:val="en-US"/>
        </w:rPr>
        <w:t>(B7)</w:t>
      </w:r>
      <w:r w:rsidRPr="00083E1F">
        <w:rPr>
          <w:rFonts w:hint="cs"/>
          <w:rtl/>
        </w:rPr>
        <w:t xml:space="preserve"> (الوثيقة </w:t>
      </w:r>
      <w:r w:rsidRPr="00083E1F">
        <w:rPr>
          <w:lang w:val="en-US"/>
        </w:rPr>
        <w:t>147</w:t>
      </w:r>
      <w:r w:rsidRPr="00083E1F">
        <w:rPr>
          <w:rFonts w:hint="cs"/>
          <w:rtl/>
        </w:rPr>
        <w:t>)</w:t>
      </w:r>
    </w:p>
    <w:p w:rsidR="00083E1F" w:rsidRPr="00083E1F" w:rsidRDefault="00083E1F" w:rsidP="00083E1F">
      <w:pPr>
        <w:rPr>
          <w:b/>
          <w:bCs/>
          <w:rtl/>
          <w:lang w:bidi="ar-SA"/>
        </w:rPr>
      </w:pPr>
      <w:r w:rsidRPr="00083E1F">
        <w:rPr>
          <w:rFonts w:hint="cs"/>
          <w:b/>
          <w:bCs/>
          <w:rtl/>
          <w:lang w:bidi="ar-SA"/>
        </w:rPr>
        <w:t xml:space="preserve">مشروع القرار </w:t>
      </w:r>
      <w:r w:rsidRPr="00083E1F">
        <w:rPr>
          <w:b/>
          <w:bCs/>
          <w:lang w:val="en-US"/>
        </w:rPr>
        <w:t>48</w:t>
      </w:r>
      <w:r w:rsidRPr="00083E1F">
        <w:rPr>
          <w:rFonts w:hint="cs"/>
          <w:b/>
          <w:bCs/>
          <w:rtl/>
          <w:lang w:bidi="ar-SA"/>
        </w:rPr>
        <w:t xml:space="preserve"> (</w:t>
      </w:r>
      <w:r w:rsidR="009F5091">
        <w:rPr>
          <w:rFonts w:hint="cs"/>
          <w:b/>
          <w:bCs/>
          <w:rtl/>
          <w:lang w:bidi="ar-SA"/>
        </w:rPr>
        <w:t>المراجَع</w:t>
      </w:r>
      <w:r w:rsidR="003D798B">
        <w:rPr>
          <w:rFonts w:hint="cs"/>
          <w:b/>
          <w:bCs/>
          <w:rtl/>
          <w:lang w:bidi="ar-SA"/>
        </w:rPr>
        <w:t xml:space="preserve"> في </w:t>
      </w:r>
      <w:r w:rsidRPr="00083E1F">
        <w:rPr>
          <w:rFonts w:hint="cs"/>
          <w:b/>
          <w:bCs/>
          <w:rtl/>
          <w:lang w:bidi="ar-SA"/>
        </w:rPr>
        <w:t xml:space="preserve">بوسان، </w:t>
      </w:r>
      <w:r w:rsidRPr="00083E1F">
        <w:rPr>
          <w:b/>
          <w:bCs/>
          <w:lang w:val="en-US"/>
        </w:rPr>
        <w:t>2014</w:t>
      </w:r>
      <w:r w:rsidRPr="00083E1F">
        <w:rPr>
          <w:rFonts w:hint="cs"/>
          <w:b/>
          <w:bCs/>
          <w:rtl/>
        </w:rPr>
        <w:t xml:space="preserve">) </w:t>
      </w:r>
      <w:r w:rsidRPr="00083E1F">
        <w:rPr>
          <w:b/>
          <w:bCs/>
          <w:rtl/>
        </w:rPr>
        <w:t>–</w:t>
      </w:r>
      <w:r w:rsidRPr="00083E1F">
        <w:rPr>
          <w:rFonts w:hint="cs"/>
          <w:b/>
          <w:bCs/>
          <w:rtl/>
        </w:rPr>
        <w:t xml:space="preserve"> </w:t>
      </w:r>
      <w:r w:rsidRPr="00083E1F">
        <w:rPr>
          <w:rFonts w:hint="cs"/>
          <w:b/>
          <w:bCs/>
          <w:rtl/>
          <w:lang w:bidi="ar-SA"/>
        </w:rPr>
        <w:t>إدارة الموارد البشرية وتنميتها</w:t>
      </w:r>
    </w:p>
    <w:p w:rsidR="00083E1F" w:rsidRPr="00083E1F" w:rsidRDefault="00083E1F" w:rsidP="003D798B">
      <w:pPr>
        <w:rPr>
          <w:rtl/>
        </w:rPr>
      </w:pPr>
      <w:r w:rsidRPr="00083E1F">
        <w:rPr>
          <w:lang w:val="en-US"/>
        </w:rPr>
        <w:t>1.3</w:t>
      </w:r>
      <w:r w:rsidRPr="00083E1F">
        <w:rPr>
          <w:rtl/>
        </w:rPr>
        <w:tab/>
      </w:r>
      <w:r w:rsidRPr="00083E1F">
        <w:rPr>
          <w:rFonts w:hint="cs"/>
          <w:rtl/>
        </w:rPr>
        <w:t xml:space="preserve">اقترح </w:t>
      </w:r>
      <w:r w:rsidRPr="00083E1F">
        <w:rPr>
          <w:rFonts w:hint="cs"/>
          <w:b/>
          <w:bCs/>
          <w:rtl/>
        </w:rPr>
        <w:t>مندوب المملكة العربية السعودية</w:t>
      </w:r>
      <w:r w:rsidRPr="00083E1F">
        <w:rPr>
          <w:rFonts w:hint="cs"/>
          <w:rtl/>
        </w:rPr>
        <w:t xml:space="preserve"> الاستعاضة عن التعبير "</w:t>
      </w:r>
      <w:r w:rsidRPr="00083E1F">
        <w:rPr>
          <w:rFonts w:hint="eastAsia"/>
          <w:rtl/>
        </w:rPr>
        <w:t xml:space="preserve"> أن</w:t>
      </w:r>
      <w:r w:rsidRPr="00083E1F">
        <w:rPr>
          <w:rtl/>
        </w:rPr>
        <w:t xml:space="preserve"> </w:t>
      </w:r>
      <w:r w:rsidRPr="00083E1F">
        <w:rPr>
          <w:rFonts w:hint="eastAsia"/>
          <w:rtl/>
        </w:rPr>
        <w:t>تكون</w:t>
      </w:r>
      <w:r w:rsidRPr="00083E1F">
        <w:rPr>
          <w:rtl/>
        </w:rPr>
        <w:t xml:space="preserve"> </w:t>
      </w:r>
      <w:r w:rsidRPr="00083E1F">
        <w:rPr>
          <w:rFonts w:hint="cs"/>
          <w:rtl/>
        </w:rPr>
        <w:t>...</w:t>
      </w:r>
      <w:r w:rsidRPr="00083E1F">
        <w:rPr>
          <w:rtl/>
        </w:rPr>
        <w:t xml:space="preserve"> </w:t>
      </w:r>
      <w:r w:rsidRPr="00083E1F">
        <w:rPr>
          <w:rFonts w:hint="eastAsia"/>
          <w:rtl/>
        </w:rPr>
        <w:t>متوافقة</w:t>
      </w:r>
      <w:r w:rsidRPr="00083E1F">
        <w:rPr>
          <w:rtl/>
        </w:rPr>
        <w:t xml:space="preserve"> </w:t>
      </w:r>
      <w:r w:rsidRPr="00083E1F">
        <w:rPr>
          <w:rFonts w:hint="cs"/>
          <w:rtl/>
        </w:rPr>
        <w:t>" بالتعبير "أن تكون ... متوافقة باستمرار"</w:t>
      </w:r>
      <w:r w:rsidR="003D798B">
        <w:rPr>
          <w:rFonts w:hint="cs"/>
          <w:rtl/>
        </w:rPr>
        <w:t xml:space="preserve"> في </w:t>
      </w:r>
      <w:r w:rsidRPr="00083E1F">
        <w:rPr>
          <w:rFonts w:hint="cs"/>
          <w:rtl/>
        </w:rPr>
        <w:t xml:space="preserve">الفقرة </w:t>
      </w:r>
      <w:r w:rsidRPr="00083E1F">
        <w:rPr>
          <w:rFonts w:hint="cs"/>
          <w:i/>
          <w:iCs/>
          <w:rtl/>
        </w:rPr>
        <w:t>يقرر</w:t>
      </w:r>
      <w:r>
        <w:rPr>
          <w:rFonts w:hint="eastAsia"/>
          <w:rtl/>
        </w:rPr>
        <w:t> </w:t>
      </w:r>
      <w:r w:rsidRPr="00083E1F">
        <w:rPr>
          <w:lang w:val="en-US"/>
        </w:rPr>
        <w:t>1</w:t>
      </w:r>
      <w:r w:rsidRPr="00083E1F">
        <w:rPr>
          <w:rFonts w:hint="cs"/>
          <w:rtl/>
        </w:rPr>
        <w:t>، لتوضيح أن إدارة الموارد البشرية وتنميتها</w:t>
      </w:r>
      <w:r w:rsidR="003D798B">
        <w:rPr>
          <w:rFonts w:hint="cs"/>
          <w:rtl/>
        </w:rPr>
        <w:t xml:space="preserve"> في </w:t>
      </w:r>
      <w:r w:rsidRPr="00083E1F">
        <w:rPr>
          <w:rFonts w:hint="cs"/>
          <w:rtl/>
        </w:rPr>
        <w:t xml:space="preserve">الاتحاد متوافقة </w:t>
      </w:r>
      <w:r w:rsidR="003D798B">
        <w:rPr>
          <w:rFonts w:hint="cs"/>
          <w:rtl/>
        </w:rPr>
        <w:t xml:space="preserve">حتى الآن </w:t>
      </w:r>
      <w:r w:rsidRPr="00083E1F">
        <w:rPr>
          <w:rFonts w:hint="cs"/>
          <w:rtl/>
        </w:rPr>
        <w:t>مع أهداف الاتحاد وأنشطته، وأنه ينبغي الاستمرار على هذا النحو.</w:t>
      </w:r>
    </w:p>
    <w:p w:rsidR="00083E1F" w:rsidRPr="00083E1F" w:rsidRDefault="00083E1F" w:rsidP="00083E1F">
      <w:pPr>
        <w:rPr>
          <w:rtl/>
        </w:rPr>
      </w:pPr>
      <w:r w:rsidRPr="00083E1F">
        <w:rPr>
          <w:lang w:val="en-US"/>
        </w:rPr>
        <w:t>2.3</w:t>
      </w:r>
      <w:r w:rsidRPr="00083E1F">
        <w:rPr>
          <w:rtl/>
        </w:rPr>
        <w:tab/>
      </w:r>
      <w:r w:rsidRPr="00083E1F">
        <w:rPr>
          <w:rFonts w:hint="cs"/>
          <w:rtl/>
        </w:rPr>
        <w:t xml:space="preserve">أيدت </w:t>
      </w:r>
      <w:r w:rsidRPr="00083E1F">
        <w:rPr>
          <w:rFonts w:hint="cs"/>
          <w:b/>
          <w:bCs/>
          <w:rtl/>
        </w:rPr>
        <w:t xml:space="preserve">رئيسة اللجنة </w:t>
      </w:r>
      <w:r w:rsidRPr="00083E1F">
        <w:rPr>
          <w:b/>
          <w:bCs/>
          <w:lang w:val="en-US"/>
        </w:rPr>
        <w:t>6</w:t>
      </w:r>
      <w:r w:rsidRPr="00083E1F">
        <w:rPr>
          <w:rFonts w:hint="cs"/>
          <w:rtl/>
        </w:rPr>
        <w:t xml:space="preserve"> التعديل المقترح.</w:t>
      </w:r>
    </w:p>
    <w:p w:rsidR="00083E1F" w:rsidRPr="00083E1F" w:rsidRDefault="00083E1F" w:rsidP="00083E1F">
      <w:pPr>
        <w:rPr>
          <w:rtl/>
        </w:rPr>
      </w:pPr>
      <w:r w:rsidRPr="00083E1F">
        <w:rPr>
          <w:lang w:val="en-US"/>
        </w:rPr>
        <w:t>3.3</w:t>
      </w:r>
      <w:r w:rsidRPr="00083E1F">
        <w:rPr>
          <w:rtl/>
        </w:rPr>
        <w:tab/>
      </w:r>
      <w:r w:rsidRPr="00083E1F">
        <w:rPr>
          <w:rFonts w:hint="cs"/>
          <w:b/>
          <w:bCs/>
          <w:rtl/>
        </w:rPr>
        <w:t>اعتُمد</w:t>
      </w:r>
      <w:r w:rsidRPr="00083E1F">
        <w:rPr>
          <w:rFonts w:hint="cs"/>
          <w:rtl/>
        </w:rPr>
        <w:t xml:space="preserve"> مشروع القرار </w:t>
      </w:r>
      <w:r w:rsidRPr="00083E1F">
        <w:rPr>
          <w:lang w:val="en-US"/>
        </w:rPr>
        <w:t>48</w:t>
      </w:r>
      <w:r w:rsidRPr="00083E1F">
        <w:rPr>
          <w:rFonts w:hint="cs"/>
          <w:rtl/>
        </w:rPr>
        <w:t xml:space="preserve"> (</w:t>
      </w:r>
      <w:r w:rsidR="009F5091">
        <w:rPr>
          <w:rFonts w:hint="cs"/>
          <w:rtl/>
        </w:rPr>
        <w:t>المراجَع</w:t>
      </w:r>
      <w:r w:rsidR="003D798B">
        <w:rPr>
          <w:rFonts w:hint="cs"/>
          <w:rtl/>
        </w:rPr>
        <w:t xml:space="preserve"> في </w:t>
      </w:r>
      <w:r w:rsidRPr="00083E1F">
        <w:rPr>
          <w:rFonts w:hint="cs"/>
          <w:rtl/>
        </w:rPr>
        <w:t>بوسان،</w:t>
      </w:r>
      <w:r w:rsidR="009F5091">
        <w:rPr>
          <w:rFonts w:hint="cs"/>
          <w:rtl/>
        </w:rPr>
        <w:t xml:space="preserve"> </w:t>
      </w:r>
      <w:r w:rsidRPr="00083E1F">
        <w:rPr>
          <w:lang w:val="en-US"/>
        </w:rPr>
        <w:t>2014</w:t>
      </w:r>
      <w:r w:rsidRPr="00083E1F">
        <w:rPr>
          <w:rFonts w:hint="cs"/>
          <w:rtl/>
        </w:rPr>
        <w:t>) بصيغته المعدلة.</w:t>
      </w:r>
    </w:p>
    <w:p w:rsidR="00083E1F" w:rsidRPr="00083E1F" w:rsidRDefault="00083E1F" w:rsidP="00083E1F">
      <w:pPr>
        <w:rPr>
          <w:b/>
          <w:bCs/>
          <w:rtl/>
        </w:rPr>
      </w:pPr>
      <w:r w:rsidRPr="00083E1F">
        <w:rPr>
          <w:rFonts w:hint="cs"/>
          <w:b/>
          <w:bCs/>
          <w:rtl/>
        </w:rPr>
        <w:t xml:space="preserve">مشروع القرار </w:t>
      </w:r>
      <w:r w:rsidRPr="00083E1F">
        <w:rPr>
          <w:b/>
          <w:bCs/>
          <w:lang w:val="en-US"/>
        </w:rPr>
        <w:t>152</w:t>
      </w:r>
      <w:r w:rsidRPr="00083E1F">
        <w:rPr>
          <w:rFonts w:hint="cs"/>
          <w:b/>
          <w:bCs/>
          <w:rtl/>
        </w:rPr>
        <w:t xml:space="preserve"> (</w:t>
      </w:r>
      <w:r w:rsidR="009F5091">
        <w:rPr>
          <w:rFonts w:hint="cs"/>
          <w:b/>
          <w:bCs/>
          <w:rtl/>
        </w:rPr>
        <w:t>المراجَع</w:t>
      </w:r>
      <w:r w:rsidR="003D798B">
        <w:rPr>
          <w:rFonts w:hint="cs"/>
          <w:b/>
          <w:bCs/>
          <w:rtl/>
        </w:rPr>
        <w:t xml:space="preserve"> في </w:t>
      </w:r>
      <w:r w:rsidRPr="00083E1F">
        <w:rPr>
          <w:rFonts w:hint="cs"/>
          <w:b/>
          <w:bCs/>
          <w:rtl/>
        </w:rPr>
        <w:t xml:space="preserve">بوسان، </w:t>
      </w:r>
      <w:r w:rsidRPr="00083E1F">
        <w:rPr>
          <w:b/>
          <w:bCs/>
          <w:lang w:val="en-US"/>
        </w:rPr>
        <w:t>2014</w:t>
      </w:r>
      <w:r w:rsidRPr="00083E1F">
        <w:rPr>
          <w:rFonts w:hint="cs"/>
          <w:b/>
          <w:bCs/>
          <w:rtl/>
        </w:rPr>
        <w:t xml:space="preserve">) </w:t>
      </w:r>
      <w:r w:rsidRPr="00083E1F">
        <w:rPr>
          <w:b/>
          <w:bCs/>
          <w:rtl/>
        </w:rPr>
        <w:t>–</w:t>
      </w:r>
      <w:r w:rsidRPr="00083E1F">
        <w:rPr>
          <w:rFonts w:hint="cs"/>
          <w:b/>
          <w:bCs/>
          <w:rtl/>
        </w:rPr>
        <w:t xml:space="preserve"> تحسين الإدارة والمتابعة فيما يتعلق بمساهمة أعضاء القطاعات والمنتسبين</w:t>
      </w:r>
      <w:r w:rsidR="003D798B">
        <w:rPr>
          <w:rFonts w:hint="cs"/>
          <w:b/>
          <w:bCs/>
          <w:rtl/>
        </w:rPr>
        <w:t xml:space="preserve"> في </w:t>
      </w:r>
      <w:r w:rsidRPr="00083E1F">
        <w:rPr>
          <w:rFonts w:hint="cs"/>
          <w:b/>
          <w:bCs/>
          <w:rtl/>
        </w:rPr>
        <w:t>تحمل نفقات الاتحاد</w:t>
      </w:r>
    </w:p>
    <w:p w:rsidR="00083E1F" w:rsidRPr="00083E1F" w:rsidRDefault="00083E1F" w:rsidP="00083E1F">
      <w:pPr>
        <w:rPr>
          <w:b/>
          <w:bCs/>
          <w:rtl/>
        </w:rPr>
      </w:pPr>
      <w:r w:rsidRPr="00083E1F">
        <w:rPr>
          <w:rFonts w:hint="cs"/>
          <w:b/>
          <w:bCs/>
          <w:rtl/>
        </w:rPr>
        <w:t xml:space="preserve">مشروع القرار </w:t>
      </w:r>
      <w:r w:rsidRPr="00083E1F">
        <w:rPr>
          <w:b/>
          <w:bCs/>
          <w:lang w:val="en-US"/>
        </w:rPr>
        <w:t>158</w:t>
      </w:r>
      <w:r w:rsidRPr="00083E1F">
        <w:rPr>
          <w:rFonts w:hint="cs"/>
          <w:b/>
          <w:bCs/>
          <w:rtl/>
        </w:rPr>
        <w:t xml:space="preserve"> (</w:t>
      </w:r>
      <w:r w:rsidR="009F5091">
        <w:rPr>
          <w:rFonts w:hint="cs"/>
          <w:b/>
          <w:bCs/>
          <w:rtl/>
        </w:rPr>
        <w:t>المراجَع</w:t>
      </w:r>
      <w:r w:rsidR="003D798B">
        <w:rPr>
          <w:rFonts w:hint="cs"/>
          <w:b/>
          <w:bCs/>
          <w:rtl/>
        </w:rPr>
        <w:t xml:space="preserve"> في </w:t>
      </w:r>
      <w:r w:rsidRPr="00083E1F">
        <w:rPr>
          <w:rFonts w:hint="cs"/>
          <w:b/>
          <w:bCs/>
          <w:rtl/>
        </w:rPr>
        <w:t xml:space="preserve">بوسان، </w:t>
      </w:r>
      <w:r w:rsidRPr="00083E1F">
        <w:rPr>
          <w:b/>
          <w:bCs/>
          <w:lang w:val="en-US"/>
        </w:rPr>
        <w:t>2014</w:t>
      </w:r>
      <w:r w:rsidRPr="00083E1F">
        <w:rPr>
          <w:rFonts w:hint="cs"/>
          <w:b/>
          <w:bCs/>
          <w:rtl/>
        </w:rPr>
        <w:t xml:space="preserve">) </w:t>
      </w:r>
      <w:r w:rsidRPr="00083E1F">
        <w:rPr>
          <w:b/>
          <w:bCs/>
          <w:rtl/>
        </w:rPr>
        <w:t>–</w:t>
      </w:r>
      <w:r w:rsidRPr="00083E1F">
        <w:rPr>
          <w:rFonts w:hint="cs"/>
          <w:b/>
          <w:bCs/>
          <w:rtl/>
        </w:rPr>
        <w:t xml:space="preserve"> قضايا مالية ينظر فيها المجلس</w:t>
      </w:r>
    </w:p>
    <w:p w:rsidR="00083E1F" w:rsidRPr="00083E1F" w:rsidRDefault="00083E1F" w:rsidP="00083E1F">
      <w:pPr>
        <w:rPr>
          <w:b/>
          <w:bCs/>
          <w:rtl/>
        </w:rPr>
      </w:pPr>
      <w:r w:rsidRPr="00083E1F">
        <w:rPr>
          <w:rFonts w:hint="cs"/>
          <w:b/>
          <w:bCs/>
          <w:rtl/>
        </w:rPr>
        <w:t xml:space="preserve">مشروع القرار </w:t>
      </w:r>
      <w:r w:rsidRPr="00083E1F">
        <w:rPr>
          <w:b/>
          <w:bCs/>
          <w:lang w:val="en-US"/>
        </w:rPr>
        <w:t>170</w:t>
      </w:r>
      <w:r w:rsidRPr="00083E1F">
        <w:rPr>
          <w:rFonts w:hint="cs"/>
          <w:b/>
          <w:bCs/>
          <w:rtl/>
        </w:rPr>
        <w:t xml:space="preserve"> (</w:t>
      </w:r>
      <w:r w:rsidR="009F5091">
        <w:rPr>
          <w:rFonts w:hint="cs"/>
          <w:b/>
          <w:bCs/>
          <w:rtl/>
        </w:rPr>
        <w:t>المراجَع</w:t>
      </w:r>
      <w:r w:rsidR="003D798B">
        <w:rPr>
          <w:rFonts w:hint="cs"/>
          <w:b/>
          <w:bCs/>
          <w:rtl/>
        </w:rPr>
        <w:t xml:space="preserve"> في </w:t>
      </w:r>
      <w:r w:rsidRPr="00083E1F">
        <w:rPr>
          <w:rFonts w:hint="cs"/>
          <w:b/>
          <w:bCs/>
          <w:rtl/>
        </w:rPr>
        <w:t xml:space="preserve">بوسان، </w:t>
      </w:r>
      <w:r w:rsidRPr="00083E1F">
        <w:rPr>
          <w:b/>
          <w:bCs/>
          <w:lang w:val="en-US"/>
        </w:rPr>
        <w:t>2014</w:t>
      </w:r>
      <w:r w:rsidRPr="00083E1F">
        <w:rPr>
          <w:rFonts w:hint="cs"/>
          <w:b/>
          <w:bCs/>
          <w:rtl/>
        </w:rPr>
        <w:t xml:space="preserve">) </w:t>
      </w:r>
      <w:r w:rsidRPr="00083E1F">
        <w:rPr>
          <w:b/>
          <w:bCs/>
          <w:rtl/>
        </w:rPr>
        <w:t>–</w:t>
      </w:r>
      <w:r w:rsidRPr="00083E1F">
        <w:rPr>
          <w:rFonts w:hint="cs"/>
          <w:b/>
          <w:bCs/>
          <w:rtl/>
        </w:rPr>
        <w:t xml:space="preserve"> قبول أعضاء القطاعات من البلدان النامية للمشاركة</w:t>
      </w:r>
      <w:r w:rsidR="003D798B">
        <w:rPr>
          <w:rFonts w:hint="cs"/>
          <w:b/>
          <w:bCs/>
          <w:rtl/>
        </w:rPr>
        <w:t xml:space="preserve"> في </w:t>
      </w:r>
      <w:r w:rsidRPr="00083E1F">
        <w:rPr>
          <w:rFonts w:hint="cs"/>
          <w:b/>
          <w:bCs/>
          <w:rtl/>
        </w:rPr>
        <w:t>أعمال قطاعي الاتصالات الراديوية وتقييس الاتصالات</w:t>
      </w:r>
      <w:r w:rsidR="003D798B">
        <w:rPr>
          <w:rFonts w:hint="cs"/>
          <w:b/>
          <w:bCs/>
          <w:rtl/>
        </w:rPr>
        <w:t xml:space="preserve"> في </w:t>
      </w:r>
      <w:r w:rsidRPr="00083E1F">
        <w:rPr>
          <w:rFonts w:hint="cs"/>
          <w:b/>
          <w:bCs/>
          <w:rtl/>
        </w:rPr>
        <w:t xml:space="preserve">الاتحاد </w:t>
      </w:r>
    </w:p>
    <w:p w:rsidR="00083E1F" w:rsidRPr="00083E1F" w:rsidRDefault="00083E1F" w:rsidP="00083E1F">
      <w:pPr>
        <w:rPr>
          <w:b/>
          <w:bCs/>
          <w:rtl/>
        </w:rPr>
      </w:pPr>
      <w:r w:rsidRPr="00083E1F">
        <w:rPr>
          <w:rFonts w:hint="cs"/>
          <w:b/>
          <w:bCs/>
          <w:rtl/>
        </w:rPr>
        <w:t xml:space="preserve">مشروع القرار </w:t>
      </w:r>
      <w:r w:rsidRPr="00083E1F">
        <w:rPr>
          <w:b/>
          <w:bCs/>
          <w:lang w:val="en-US"/>
        </w:rPr>
        <w:t>COM5/3</w:t>
      </w:r>
      <w:r w:rsidRPr="00083E1F">
        <w:rPr>
          <w:rFonts w:hint="cs"/>
          <w:b/>
          <w:bCs/>
          <w:rtl/>
        </w:rPr>
        <w:t xml:space="preserve"> (بوسان، </w:t>
      </w:r>
      <w:r w:rsidRPr="00083E1F">
        <w:rPr>
          <w:b/>
          <w:bCs/>
          <w:lang w:val="en-US"/>
        </w:rPr>
        <w:t>2014</w:t>
      </w:r>
      <w:r w:rsidRPr="00083E1F">
        <w:rPr>
          <w:rFonts w:hint="cs"/>
          <w:b/>
          <w:bCs/>
          <w:rtl/>
        </w:rPr>
        <w:t xml:space="preserve">) </w:t>
      </w:r>
      <w:r w:rsidRPr="00083E1F">
        <w:rPr>
          <w:b/>
          <w:bCs/>
          <w:rtl/>
        </w:rPr>
        <w:t>–</w:t>
      </w:r>
      <w:r w:rsidRPr="00083E1F">
        <w:rPr>
          <w:rFonts w:hint="cs"/>
          <w:b/>
          <w:bCs/>
          <w:rtl/>
        </w:rPr>
        <w:t xml:space="preserve"> </w:t>
      </w:r>
      <w:r w:rsidRPr="00083E1F">
        <w:rPr>
          <w:rFonts w:hint="eastAsia"/>
          <w:b/>
          <w:bCs/>
          <w:rtl/>
        </w:rPr>
        <w:t>استعراض</w:t>
      </w:r>
      <w:r w:rsidRPr="00083E1F">
        <w:rPr>
          <w:b/>
          <w:bCs/>
          <w:rtl/>
        </w:rPr>
        <w:t xml:space="preserve"> </w:t>
      </w:r>
      <w:r w:rsidRPr="00083E1F">
        <w:rPr>
          <w:rFonts w:hint="eastAsia"/>
          <w:b/>
          <w:bCs/>
          <w:rtl/>
        </w:rPr>
        <w:t>ال</w:t>
      </w:r>
      <w:r w:rsidRPr="00083E1F">
        <w:rPr>
          <w:rFonts w:hint="cs"/>
          <w:b/>
          <w:bCs/>
          <w:rtl/>
        </w:rPr>
        <w:t>‍</w:t>
      </w:r>
      <w:r w:rsidRPr="00083E1F">
        <w:rPr>
          <w:rFonts w:hint="eastAsia"/>
          <w:b/>
          <w:bCs/>
          <w:rtl/>
        </w:rPr>
        <w:t>منهجيات</w:t>
      </w:r>
      <w:r w:rsidRPr="00083E1F">
        <w:rPr>
          <w:b/>
          <w:bCs/>
          <w:rtl/>
        </w:rPr>
        <w:t xml:space="preserve"> </w:t>
      </w:r>
      <w:r w:rsidRPr="00083E1F">
        <w:rPr>
          <w:rFonts w:hint="eastAsia"/>
          <w:b/>
          <w:bCs/>
          <w:rtl/>
        </w:rPr>
        <w:t>ال</w:t>
      </w:r>
      <w:r w:rsidRPr="00083E1F">
        <w:rPr>
          <w:rFonts w:hint="cs"/>
          <w:b/>
          <w:bCs/>
          <w:rtl/>
        </w:rPr>
        <w:t>‍</w:t>
      </w:r>
      <w:r w:rsidRPr="00083E1F">
        <w:rPr>
          <w:rFonts w:hint="eastAsia"/>
          <w:b/>
          <w:bCs/>
          <w:rtl/>
        </w:rPr>
        <w:t>حالية</w:t>
      </w:r>
      <w:r w:rsidRPr="00083E1F">
        <w:rPr>
          <w:rFonts w:hint="cs"/>
          <w:b/>
          <w:bCs/>
          <w:rtl/>
        </w:rPr>
        <w:t xml:space="preserve"> وبلورة رؤية مستقبلية بشأن</w:t>
      </w:r>
      <w:r w:rsidRPr="00083E1F">
        <w:rPr>
          <w:b/>
          <w:bCs/>
          <w:rtl/>
        </w:rPr>
        <w:t xml:space="preserve"> </w:t>
      </w:r>
      <w:r w:rsidRPr="00083E1F">
        <w:rPr>
          <w:rFonts w:hint="eastAsia"/>
          <w:b/>
          <w:bCs/>
          <w:rtl/>
        </w:rPr>
        <w:t>مشاركة</w:t>
      </w:r>
      <w:r w:rsidRPr="00083E1F">
        <w:rPr>
          <w:b/>
          <w:bCs/>
          <w:rtl/>
        </w:rPr>
        <w:t xml:space="preserve"> </w:t>
      </w:r>
      <w:r w:rsidRPr="00083E1F">
        <w:rPr>
          <w:rFonts w:hint="eastAsia"/>
          <w:b/>
          <w:bCs/>
          <w:rtl/>
        </w:rPr>
        <w:t>أعضاء</w:t>
      </w:r>
      <w:r w:rsidRPr="00083E1F">
        <w:rPr>
          <w:b/>
          <w:bCs/>
          <w:rtl/>
        </w:rPr>
        <w:t xml:space="preserve"> </w:t>
      </w:r>
      <w:r w:rsidRPr="00083E1F">
        <w:rPr>
          <w:rFonts w:hint="eastAsia"/>
          <w:b/>
          <w:bCs/>
          <w:rtl/>
        </w:rPr>
        <w:t>القطاعات</w:t>
      </w:r>
      <w:r w:rsidRPr="00083E1F">
        <w:rPr>
          <w:rFonts w:hint="cs"/>
          <w:b/>
          <w:bCs/>
          <w:rtl/>
        </w:rPr>
        <w:t xml:space="preserve"> </w:t>
      </w:r>
      <w:r w:rsidRPr="00083E1F">
        <w:rPr>
          <w:rFonts w:hint="eastAsia"/>
          <w:b/>
          <w:bCs/>
          <w:rtl/>
        </w:rPr>
        <w:t>وال</w:t>
      </w:r>
      <w:r w:rsidRPr="00083E1F">
        <w:rPr>
          <w:rFonts w:hint="cs"/>
          <w:b/>
          <w:bCs/>
          <w:rtl/>
        </w:rPr>
        <w:t>‍</w:t>
      </w:r>
      <w:r w:rsidRPr="00083E1F">
        <w:rPr>
          <w:rFonts w:hint="eastAsia"/>
          <w:b/>
          <w:bCs/>
          <w:rtl/>
        </w:rPr>
        <w:t>منتسبين</w:t>
      </w:r>
      <w:r w:rsidRPr="00083E1F">
        <w:rPr>
          <w:b/>
          <w:bCs/>
          <w:rtl/>
        </w:rPr>
        <w:t xml:space="preserve"> </w:t>
      </w:r>
      <w:r w:rsidRPr="00083E1F">
        <w:rPr>
          <w:rFonts w:hint="eastAsia"/>
          <w:b/>
          <w:bCs/>
          <w:rtl/>
        </w:rPr>
        <w:t>والهيئات</w:t>
      </w:r>
      <w:r w:rsidRPr="00083E1F">
        <w:rPr>
          <w:b/>
          <w:bCs/>
          <w:rtl/>
        </w:rPr>
        <w:t xml:space="preserve"> </w:t>
      </w:r>
      <w:r w:rsidRPr="00083E1F">
        <w:rPr>
          <w:rFonts w:hint="eastAsia"/>
          <w:b/>
          <w:bCs/>
          <w:rtl/>
        </w:rPr>
        <w:t>الأكادي</w:t>
      </w:r>
      <w:r w:rsidRPr="00083E1F">
        <w:rPr>
          <w:rFonts w:hint="cs"/>
          <w:b/>
          <w:bCs/>
          <w:rtl/>
        </w:rPr>
        <w:t>‍</w:t>
      </w:r>
      <w:r w:rsidRPr="00083E1F">
        <w:rPr>
          <w:rFonts w:hint="eastAsia"/>
          <w:b/>
          <w:bCs/>
          <w:rtl/>
        </w:rPr>
        <w:t>مية</w:t>
      </w:r>
      <w:r w:rsidR="003D798B">
        <w:rPr>
          <w:b/>
          <w:bCs/>
          <w:rtl/>
        </w:rPr>
        <w:t xml:space="preserve"> في </w:t>
      </w:r>
      <w:r w:rsidRPr="00083E1F">
        <w:rPr>
          <w:rFonts w:hint="eastAsia"/>
          <w:b/>
          <w:bCs/>
          <w:rtl/>
        </w:rPr>
        <w:t>أنشطة</w:t>
      </w:r>
      <w:r w:rsidRPr="00083E1F">
        <w:rPr>
          <w:b/>
          <w:bCs/>
          <w:rtl/>
        </w:rPr>
        <w:t xml:space="preserve"> </w:t>
      </w:r>
      <w:r w:rsidRPr="00083E1F">
        <w:rPr>
          <w:rFonts w:hint="eastAsia"/>
          <w:b/>
          <w:bCs/>
          <w:rtl/>
        </w:rPr>
        <w:t>الات</w:t>
      </w:r>
      <w:r w:rsidRPr="00083E1F">
        <w:rPr>
          <w:rFonts w:hint="cs"/>
          <w:b/>
          <w:bCs/>
          <w:rtl/>
        </w:rPr>
        <w:t>‍</w:t>
      </w:r>
      <w:r w:rsidRPr="00083E1F">
        <w:rPr>
          <w:rFonts w:hint="eastAsia"/>
          <w:b/>
          <w:bCs/>
          <w:rtl/>
        </w:rPr>
        <w:t>حاد</w:t>
      </w:r>
      <w:r w:rsidRPr="00083E1F">
        <w:rPr>
          <w:b/>
          <w:bCs/>
          <w:rtl/>
        </w:rPr>
        <w:t xml:space="preserve"> </w:t>
      </w:r>
      <w:r w:rsidRPr="00083E1F">
        <w:rPr>
          <w:rFonts w:hint="eastAsia"/>
          <w:b/>
          <w:bCs/>
          <w:rtl/>
        </w:rPr>
        <w:t>الدولي</w:t>
      </w:r>
      <w:r w:rsidRPr="00083E1F">
        <w:rPr>
          <w:b/>
          <w:bCs/>
          <w:rtl/>
        </w:rPr>
        <w:t xml:space="preserve"> </w:t>
      </w:r>
      <w:r w:rsidRPr="00083E1F">
        <w:rPr>
          <w:rFonts w:hint="eastAsia"/>
          <w:b/>
          <w:bCs/>
          <w:rtl/>
        </w:rPr>
        <w:t>للاتصالات</w:t>
      </w:r>
    </w:p>
    <w:p w:rsidR="00083E1F" w:rsidRPr="00083E1F" w:rsidRDefault="00083E1F" w:rsidP="003D798B">
      <w:pPr>
        <w:rPr>
          <w:rtl/>
        </w:rPr>
      </w:pPr>
      <w:r w:rsidRPr="00083E1F">
        <w:rPr>
          <w:lang w:val="en-US"/>
        </w:rPr>
        <w:t>4.3</w:t>
      </w:r>
      <w:r w:rsidRPr="00083E1F">
        <w:rPr>
          <w:rtl/>
        </w:rPr>
        <w:tab/>
      </w:r>
      <w:r w:rsidRPr="003D798B">
        <w:rPr>
          <w:rFonts w:hint="cs"/>
          <w:b/>
          <w:bCs/>
          <w:rtl/>
        </w:rPr>
        <w:t>تم</w:t>
      </w:r>
      <w:r w:rsidRPr="00083E1F">
        <w:rPr>
          <w:rFonts w:hint="cs"/>
          <w:rtl/>
        </w:rPr>
        <w:t xml:space="preserve"> </w:t>
      </w:r>
      <w:r w:rsidRPr="00083E1F">
        <w:rPr>
          <w:rFonts w:hint="cs"/>
          <w:b/>
          <w:bCs/>
          <w:rtl/>
        </w:rPr>
        <w:t>اعتمادها</w:t>
      </w:r>
      <w:r w:rsidRPr="00083E1F">
        <w:rPr>
          <w:rFonts w:hint="cs"/>
          <w:rtl/>
        </w:rPr>
        <w:t>.</w:t>
      </w:r>
    </w:p>
    <w:p w:rsidR="00083E1F" w:rsidRPr="00727F46" w:rsidRDefault="003D798B" w:rsidP="00083E1F">
      <w:pPr>
        <w:rPr>
          <w:spacing w:val="-4"/>
          <w:rtl/>
        </w:rPr>
      </w:pPr>
      <w:r w:rsidRPr="00727F46">
        <w:rPr>
          <w:spacing w:val="-4"/>
          <w:lang w:val="en-US"/>
        </w:rPr>
        <w:t>5.3</w:t>
      </w:r>
      <w:r w:rsidR="00083E1F" w:rsidRPr="00727F46">
        <w:rPr>
          <w:spacing w:val="-4"/>
          <w:rtl/>
        </w:rPr>
        <w:tab/>
      </w:r>
      <w:r w:rsidR="00083E1F" w:rsidRPr="00727F46">
        <w:rPr>
          <w:rFonts w:hint="cs"/>
          <w:b/>
          <w:bCs/>
          <w:spacing w:val="-4"/>
          <w:rtl/>
        </w:rPr>
        <w:t>تمت</w:t>
      </w:r>
      <w:r w:rsidR="00083E1F" w:rsidRPr="00727F46">
        <w:rPr>
          <w:rFonts w:hint="cs"/>
          <w:spacing w:val="-4"/>
          <w:rtl/>
        </w:rPr>
        <w:t xml:space="preserve"> </w:t>
      </w:r>
      <w:r w:rsidR="00083E1F" w:rsidRPr="00727F46">
        <w:rPr>
          <w:rFonts w:hint="cs"/>
          <w:b/>
          <w:bCs/>
          <w:spacing w:val="-4"/>
          <w:rtl/>
        </w:rPr>
        <w:t>الموافقة</w:t>
      </w:r>
      <w:r w:rsidR="00083E1F" w:rsidRPr="00727F46">
        <w:rPr>
          <w:rFonts w:hint="cs"/>
          <w:spacing w:val="-4"/>
          <w:rtl/>
        </w:rPr>
        <w:t xml:space="preserve"> على المجموعة السابعة من النصوص المقدمة من لجنة الصياغة للقراءة الأولى </w:t>
      </w:r>
      <w:r w:rsidR="00083E1F" w:rsidRPr="00727F46">
        <w:rPr>
          <w:spacing w:val="-4"/>
          <w:lang w:val="en-US"/>
        </w:rPr>
        <w:t>(B7)</w:t>
      </w:r>
      <w:r w:rsidR="00083E1F" w:rsidRPr="00727F46">
        <w:rPr>
          <w:rFonts w:hint="cs"/>
          <w:spacing w:val="-4"/>
          <w:rtl/>
        </w:rPr>
        <w:t xml:space="preserve"> (الوثيقة </w:t>
      </w:r>
      <w:r w:rsidR="00083E1F" w:rsidRPr="00727F46">
        <w:rPr>
          <w:spacing w:val="-4"/>
          <w:lang w:val="en-US"/>
        </w:rPr>
        <w:t>147</w:t>
      </w:r>
      <w:r w:rsidR="00083E1F" w:rsidRPr="00727F46">
        <w:rPr>
          <w:rFonts w:hint="cs"/>
          <w:spacing w:val="-4"/>
          <w:rtl/>
        </w:rPr>
        <w:t>) بصيغتها المعدلة.</w:t>
      </w:r>
    </w:p>
    <w:p w:rsidR="00083E1F" w:rsidRPr="00083E1F" w:rsidRDefault="00083E1F" w:rsidP="00083E1F">
      <w:pPr>
        <w:pStyle w:val="Heading1"/>
        <w:rPr>
          <w:rtl/>
        </w:rPr>
      </w:pPr>
      <w:r w:rsidRPr="00083E1F">
        <w:rPr>
          <w:lang w:val="en-US"/>
        </w:rPr>
        <w:lastRenderedPageBreak/>
        <w:t>4</w:t>
      </w:r>
      <w:r w:rsidRPr="00083E1F">
        <w:rPr>
          <w:rtl/>
        </w:rPr>
        <w:tab/>
      </w:r>
      <w:r w:rsidRPr="00083E1F">
        <w:rPr>
          <w:rFonts w:hint="cs"/>
          <w:rtl/>
        </w:rPr>
        <w:t xml:space="preserve">المجموعة السابعة من النصوص المقدمة من لجنة الصياغة </w:t>
      </w:r>
      <w:r w:rsidRPr="00083E1F">
        <w:rPr>
          <w:rtl/>
        </w:rPr>
        <w:t>–</w:t>
      </w:r>
      <w:r w:rsidRPr="00083E1F">
        <w:rPr>
          <w:rFonts w:hint="cs"/>
          <w:rtl/>
        </w:rPr>
        <w:t xml:space="preserve"> القراءة الثانية (الوثيقة </w:t>
      </w:r>
      <w:r w:rsidRPr="00083E1F">
        <w:rPr>
          <w:lang w:val="en-US"/>
        </w:rPr>
        <w:t>147</w:t>
      </w:r>
      <w:r w:rsidRPr="00083E1F">
        <w:rPr>
          <w:rFonts w:hint="cs"/>
          <w:rtl/>
        </w:rPr>
        <w:t>)</w:t>
      </w:r>
    </w:p>
    <w:p w:rsidR="00083E1F" w:rsidRPr="00083E1F" w:rsidRDefault="00083E1F" w:rsidP="003D798B">
      <w:pPr>
        <w:rPr>
          <w:rtl/>
        </w:rPr>
      </w:pPr>
      <w:r w:rsidRPr="00083E1F">
        <w:rPr>
          <w:lang w:val="en-US"/>
        </w:rPr>
        <w:t>1.4</w:t>
      </w:r>
      <w:r w:rsidRPr="00083E1F">
        <w:rPr>
          <w:rtl/>
        </w:rPr>
        <w:tab/>
      </w:r>
      <w:r w:rsidRPr="003D798B">
        <w:rPr>
          <w:rFonts w:hint="cs"/>
          <w:b/>
          <w:bCs/>
          <w:rtl/>
        </w:rPr>
        <w:t>تمت</w:t>
      </w:r>
      <w:r w:rsidRPr="00083E1F">
        <w:rPr>
          <w:rFonts w:hint="cs"/>
          <w:rtl/>
        </w:rPr>
        <w:t xml:space="preserve"> </w:t>
      </w:r>
      <w:r w:rsidRPr="00083E1F">
        <w:rPr>
          <w:rFonts w:hint="cs"/>
          <w:b/>
          <w:bCs/>
          <w:rtl/>
        </w:rPr>
        <w:t>الموافقة</w:t>
      </w:r>
      <w:r w:rsidR="003D798B">
        <w:rPr>
          <w:rFonts w:hint="cs"/>
          <w:rtl/>
        </w:rPr>
        <w:t xml:space="preserve"> إثر </w:t>
      </w:r>
      <w:r w:rsidRPr="00083E1F">
        <w:rPr>
          <w:rFonts w:hint="cs"/>
          <w:rtl/>
        </w:rPr>
        <w:t xml:space="preserve">القراءة الثانية على المجموعة السابعة من النصوص المقدمة من لجنة الصياغة (الوثيقة </w:t>
      </w:r>
      <w:r w:rsidRPr="00083E1F">
        <w:rPr>
          <w:lang w:val="en-US"/>
        </w:rPr>
        <w:t>147</w:t>
      </w:r>
      <w:r w:rsidRPr="00083E1F">
        <w:rPr>
          <w:rFonts w:hint="cs"/>
          <w:rtl/>
        </w:rPr>
        <w:t>) بصيغتها المعدلة</w:t>
      </w:r>
      <w:r w:rsidR="003D798B">
        <w:rPr>
          <w:rFonts w:hint="cs"/>
          <w:rtl/>
        </w:rPr>
        <w:t xml:space="preserve"> في </w:t>
      </w:r>
      <w:r w:rsidRPr="00083E1F">
        <w:rPr>
          <w:rFonts w:hint="cs"/>
          <w:rtl/>
        </w:rPr>
        <w:t>القراءة الأولى.</w:t>
      </w:r>
    </w:p>
    <w:p w:rsidR="00083E1F" w:rsidRPr="00083E1F" w:rsidRDefault="00083E1F" w:rsidP="00083E1F">
      <w:pPr>
        <w:pStyle w:val="Heading1"/>
        <w:rPr>
          <w:rtl/>
        </w:rPr>
      </w:pPr>
      <w:r w:rsidRPr="00083E1F">
        <w:rPr>
          <w:lang w:val="en-US"/>
        </w:rPr>
        <w:t>5</w:t>
      </w:r>
      <w:r w:rsidRPr="00083E1F">
        <w:rPr>
          <w:rtl/>
        </w:rPr>
        <w:tab/>
      </w:r>
      <w:r w:rsidRPr="00083E1F">
        <w:rPr>
          <w:rFonts w:hint="cs"/>
          <w:rtl/>
        </w:rPr>
        <w:t xml:space="preserve">المجموعة الثامنة من النصوص المقدمة من لجنة الصياغة للقراءة الأولى </w:t>
      </w:r>
      <w:r w:rsidRPr="00083E1F">
        <w:rPr>
          <w:lang w:val="en-US"/>
        </w:rPr>
        <w:t>(B8)</w:t>
      </w:r>
      <w:r w:rsidRPr="00083E1F">
        <w:rPr>
          <w:rFonts w:hint="cs"/>
          <w:rtl/>
        </w:rPr>
        <w:t xml:space="preserve"> (الوثيقة </w:t>
      </w:r>
      <w:r w:rsidRPr="00083E1F">
        <w:rPr>
          <w:lang w:val="en-US"/>
        </w:rPr>
        <w:t>153</w:t>
      </w:r>
      <w:r w:rsidRPr="00083E1F">
        <w:rPr>
          <w:rFonts w:hint="cs"/>
          <w:rtl/>
        </w:rPr>
        <w:t>)</w:t>
      </w:r>
    </w:p>
    <w:p w:rsidR="00083E1F" w:rsidRPr="00083E1F" w:rsidRDefault="00083E1F" w:rsidP="00083E1F">
      <w:pPr>
        <w:rPr>
          <w:b/>
          <w:bCs/>
          <w:rtl/>
        </w:rPr>
      </w:pPr>
      <w:r w:rsidRPr="00083E1F">
        <w:rPr>
          <w:rFonts w:hint="cs"/>
          <w:b/>
          <w:bCs/>
          <w:rtl/>
        </w:rPr>
        <w:t xml:space="preserve">مشروع المقرر </w:t>
      </w:r>
      <w:r w:rsidRPr="00083E1F">
        <w:rPr>
          <w:b/>
          <w:bCs/>
          <w:lang w:val="en-US"/>
        </w:rPr>
        <w:t>COM6/2</w:t>
      </w:r>
      <w:r w:rsidRPr="00083E1F">
        <w:rPr>
          <w:rFonts w:hint="cs"/>
          <w:b/>
          <w:bCs/>
          <w:rtl/>
        </w:rPr>
        <w:t xml:space="preserve"> (بوسان، </w:t>
      </w:r>
      <w:r w:rsidRPr="00083E1F">
        <w:rPr>
          <w:b/>
          <w:bCs/>
          <w:lang w:val="en-US"/>
        </w:rPr>
        <w:t>2014</w:t>
      </w:r>
      <w:r w:rsidRPr="00083E1F">
        <w:rPr>
          <w:rFonts w:hint="cs"/>
          <w:b/>
          <w:bCs/>
          <w:rtl/>
        </w:rPr>
        <w:t xml:space="preserve">) </w:t>
      </w:r>
      <w:r w:rsidRPr="00083E1F">
        <w:rPr>
          <w:b/>
          <w:bCs/>
          <w:rtl/>
        </w:rPr>
        <w:t>–</w:t>
      </w:r>
      <w:r w:rsidRPr="00083E1F">
        <w:rPr>
          <w:rFonts w:hint="cs"/>
          <w:b/>
          <w:bCs/>
          <w:rtl/>
        </w:rPr>
        <w:t xml:space="preserve"> استعمال الوصلات الإلكترونية</w:t>
      </w:r>
      <w:r w:rsidR="003D798B">
        <w:rPr>
          <w:rFonts w:hint="cs"/>
          <w:b/>
          <w:bCs/>
          <w:rtl/>
        </w:rPr>
        <w:t xml:space="preserve"> في </w:t>
      </w:r>
      <w:r w:rsidRPr="00083E1F">
        <w:rPr>
          <w:rFonts w:hint="cs"/>
          <w:b/>
          <w:bCs/>
          <w:rtl/>
        </w:rPr>
        <w:t>وثائق الاتحاد</w:t>
      </w:r>
    </w:p>
    <w:p w:rsidR="00083E1F" w:rsidRPr="00083E1F" w:rsidRDefault="00083E1F" w:rsidP="00083E1F">
      <w:pPr>
        <w:rPr>
          <w:b/>
          <w:bCs/>
          <w:rtl/>
        </w:rPr>
      </w:pPr>
      <w:r w:rsidRPr="00083E1F">
        <w:rPr>
          <w:rFonts w:hint="cs"/>
          <w:b/>
          <w:bCs/>
          <w:rtl/>
        </w:rPr>
        <w:t xml:space="preserve">مشروع القرار </w:t>
      </w:r>
      <w:r w:rsidRPr="00083E1F">
        <w:rPr>
          <w:b/>
          <w:bCs/>
          <w:lang w:val="en-US"/>
        </w:rPr>
        <w:t>58</w:t>
      </w:r>
      <w:r w:rsidRPr="00083E1F">
        <w:rPr>
          <w:rFonts w:hint="cs"/>
          <w:b/>
          <w:bCs/>
          <w:rtl/>
        </w:rPr>
        <w:t xml:space="preserve"> (</w:t>
      </w:r>
      <w:r w:rsidR="009F5091">
        <w:rPr>
          <w:rFonts w:hint="cs"/>
          <w:b/>
          <w:bCs/>
          <w:rtl/>
        </w:rPr>
        <w:t>المراجَع</w:t>
      </w:r>
      <w:r w:rsidR="003D798B">
        <w:rPr>
          <w:rFonts w:hint="cs"/>
          <w:b/>
          <w:bCs/>
          <w:rtl/>
        </w:rPr>
        <w:t xml:space="preserve"> في </w:t>
      </w:r>
      <w:r w:rsidRPr="00083E1F">
        <w:rPr>
          <w:rFonts w:hint="cs"/>
          <w:b/>
          <w:bCs/>
          <w:rtl/>
        </w:rPr>
        <w:t xml:space="preserve">بوسان، </w:t>
      </w:r>
      <w:r w:rsidRPr="00083E1F">
        <w:rPr>
          <w:b/>
          <w:bCs/>
          <w:lang w:val="en-US"/>
        </w:rPr>
        <w:t>2014</w:t>
      </w:r>
      <w:r w:rsidRPr="00083E1F">
        <w:rPr>
          <w:rFonts w:hint="cs"/>
          <w:b/>
          <w:bCs/>
          <w:rtl/>
        </w:rPr>
        <w:t xml:space="preserve">) </w:t>
      </w:r>
      <w:r w:rsidRPr="00083E1F">
        <w:rPr>
          <w:b/>
          <w:bCs/>
          <w:rtl/>
        </w:rPr>
        <w:t>–</w:t>
      </w:r>
      <w:r w:rsidRPr="00083E1F">
        <w:rPr>
          <w:rFonts w:hint="cs"/>
          <w:b/>
          <w:bCs/>
          <w:rtl/>
        </w:rPr>
        <w:t xml:space="preserve"> </w:t>
      </w:r>
      <w:r w:rsidRPr="00083E1F">
        <w:rPr>
          <w:b/>
          <w:bCs/>
          <w:rtl/>
        </w:rPr>
        <w:t xml:space="preserve">توطيد العلاقات </w:t>
      </w:r>
      <w:r w:rsidRPr="00083E1F">
        <w:rPr>
          <w:rFonts w:hint="cs"/>
          <w:b/>
          <w:bCs/>
          <w:rtl/>
        </w:rPr>
        <w:t>بين الاتحاد</w:t>
      </w:r>
      <w:r w:rsidRPr="00083E1F">
        <w:rPr>
          <w:b/>
          <w:bCs/>
          <w:rtl/>
        </w:rPr>
        <w:t xml:space="preserve"> </w:t>
      </w:r>
      <w:r w:rsidRPr="00083E1F">
        <w:rPr>
          <w:rFonts w:hint="cs"/>
          <w:b/>
          <w:bCs/>
          <w:rtl/>
        </w:rPr>
        <w:t>و</w:t>
      </w:r>
      <w:r w:rsidRPr="00083E1F">
        <w:rPr>
          <w:b/>
          <w:bCs/>
          <w:rtl/>
        </w:rPr>
        <w:t>المنظمات الإقليمية للاتصالات</w:t>
      </w:r>
      <w:r w:rsidRPr="00083E1F">
        <w:rPr>
          <w:rFonts w:hint="cs"/>
          <w:b/>
          <w:bCs/>
          <w:rtl/>
        </w:rPr>
        <w:t xml:space="preserve"> والأعمال التحضيرية الإقليمية لمؤتمر المندوبين المفوضين</w:t>
      </w:r>
    </w:p>
    <w:p w:rsidR="00083E1F" w:rsidRPr="00083E1F" w:rsidRDefault="00083E1F" w:rsidP="003D798B">
      <w:pPr>
        <w:rPr>
          <w:b/>
          <w:bCs/>
          <w:rtl/>
        </w:rPr>
      </w:pPr>
      <w:r w:rsidRPr="00083E1F">
        <w:rPr>
          <w:rFonts w:hint="cs"/>
          <w:b/>
          <w:bCs/>
          <w:rtl/>
        </w:rPr>
        <w:t xml:space="preserve">مشروع القرار </w:t>
      </w:r>
      <w:r w:rsidRPr="00083E1F">
        <w:rPr>
          <w:b/>
          <w:bCs/>
          <w:lang w:val="en-US"/>
        </w:rPr>
        <w:t>77</w:t>
      </w:r>
      <w:r w:rsidRPr="00083E1F">
        <w:rPr>
          <w:rFonts w:hint="cs"/>
          <w:b/>
          <w:bCs/>
          <w:rtl/>
        </w:rPr>
        <w:t xml:space="preserve"> (</w:t>
      </w:r>
      <w:r w:rsidR="009F5091">
        <w:rPr>
          <w:rFonts w:hint="cs"/>
          <w:b/>
          <w:bCs/>
          <w:rtl/>
        </w:rPr>
        <w:t>المراجَع</w:t>
      </w:r>
      <w:r w:rsidR="003D798B">
        <w:rPr>
          <w:rFonts w:hint="cs"/>
          <w:b/>
          <w:bCs/>
          <w:rtl/>
        </w:rPr>
        <w:t xml:space="preserve"> في </w:t>
      </w:r>
      <w:r w:rsidRPr="00083E1F">
        <w:rPr>
          <w:rFonts w:hint="cs"/>
          <w:b/>
          <w:bCs/>
          <w:rtl/>
        </w:rPr>
        <w:t xml:space="preserve">بوسان، </w:t>
      </w:r>
      <w:r w:rsidRPr="00083E1F">
        <w:rPr>
          <w:b/>
          <w:bCs/>
          <w:lang w:val="en-US"/>
        </w:rPr>
        <w:t>2014</w:t>
      </w:r>
      <w:r w:rsidRPr="00083E1F">
        <w:rPr>
          <w:rFonts w:hint="cs"/>
          <w:b/>
          <w:bCs/>
          <w:rtl/>
        </w:rPr>
        <w:t xml:space="preserve">) </w:t>
      </w:r>
      <w:r w:rsidRPr="00083E1F">
        <w:rPr>
          <w:b/>
          <w:bCs/>
          <w:rtl/>
        </w:rPr>
        <w:t>–</w:t>
      </w:r>
      <w:r w:rsidRPr="00083E1F">
        <w:rPr>
          <w:rFonts w:hint="cs"/>
          <w:b/>
          <w:bCs/>
          <w:rtl/>
        </w:rPr>
        <w:t xml:space="preserve"> تحديد مواعيد </w:t>
      </w:r>
      <w:r w:rsidRPr="00083E1F">
        <w:rPr>
          <w:b/>
          <w:bCs/>
          <w:rtl/>
        </w:rPr>
        <w:t>مؤتمرات الاتحاد</w:t>
      </w:r>
      <w:r w:rsidRPr="00083E1F">
        <w:rPr>
          <w:rFonts w:hint="cs"/>
          <w:b/>
          <w:bCs/>
          <w:rtl/>
        </w:rPr>
        <w:t xml:space="preserve"> ومنتدياته </w:t>
      </w:r>
      <w:r w:rsidRPr="00083E1F">
        <w:rPr>
          <w:b/>
          <w:bCs/>
          <w:rtl/>
        </w:rPr>
        <w:t>وجمعياته</w:t>
      </w:r>
      <w:r w:rsidRPr="00083E1F">
        <w:rPr>
          <w:rFonts w:hint="cs"/>
          <w:b/>
          <w:bCs/>
          <w:rtl/>
        </w:rPr>
        <w:t xml:space="preserve"> ودورات مجلسه</w:t>
      </w:r>
      <w:r w:rsidRPr="00083E1F">
        <w:rPr>
          <w:b/>
          <w:bCs/>
          <w:rtl/>
        </w:rPr>
        <w:t xml:space="preserve"> </w:t>
      </w:r>
      <w:r w:rsidRPr="00083E1F">
        <w:rPr>
          <w:b/>
          <w:bCs/>
        </w:rPr>
        <w:t>(2019</w:t>
      </w:r>
      <w:r w:rsidR="003D798B">
        <w:rPr>
          <w:b/>
          <w:bCs/>
        </w:rPr>
        <w:noBreakHyphen/>
      </w:r>
      <w:r w:rsidRPr="00083E1F">
        <w:rPr>
          <w:b/>
          <w:bCs/>
        </w:rPr>
        <w:t>2015)</w:t>
      </w:r>
      <w:r w:rsidR="003D798B">
        <w:rPr>
          <w:rFonts w:hint="cs"/>
          <w:b/>
          <w:bCs/>
          <w:rtl/>
        </w:rPr>
        <w:t>، ومدة انعقادها</w:t>
      </w:r>
    </w:p>
    <w:p w:rsidR="00083E1F" w:rsidRPr="00083E1F" w:rsidRDefault="00083E1F" w:rsidP="00083E1F">
      <w:pPr>
        <w:rPr>
          <w:rtl/>
        </w:rPr>
      </w:pPr>
      <w:r w:rsidRPr="00083E1F">
        <w:rPr>
          <w:lang w:val="en-US"/>
        </w:rPr>
        <w:t>1.5</w:t>
      </w:r>
      <w:r w:rsidRPr="00083E1F">
        <w:rPr>
          <w:rtl/>
        </w:rPr>
        <w:tab/>
      </w:r>
      <w:r w:rsidRPr="003D798B">
        <w:rPr>
          <w:rFonts w:hint="cs"/>
          <w:b/>
          <w:bCs/>
          <w:rtl/>
        </w:rPr>
        <w:t>تم</w:t>
      </w:r>
      <w:r w:rsidRPr="00083E1F">
        <w:rPr>
          <w:rFonts w:hint="cs"/>
          <w:rtl/>
        </w:rPr>
        <w:t xml:space="preserve"> </w:t>
      </w:r>
      <w:r w:rsidRPr="00083E1F">
        <w:rPr>
          <w:rFonts w:hint="cs"/>
          <w:b/>
          <w:bCs/>
          <w:rtl/>
        </w:rPr>
        <w:t>اعتمادها</w:t>
      </w:r>
      <w:r w:rsidRPr="00083E1F">
        <w:rPr>
          <w:rFonts w:hint="cs"/>
          <w:rtl/>
        </w:rPr>
        <w:t>.</w:t>
      </w:r>
    </w:p>
    <w:p w:rsidR="00083E1F" w:rsidRPr="00083E1F" w:rsidRDefault="00083E1F" w:rsidP="00083E1F">
      <w:pPr>
        <w:rPr>
          <w:b/>
          <w:bCs/>
          <w:rtl/>
          <w:lang w:bidi="ar-SY"/>
        </w:rPr>
      </w:pPr>
      <w:r w:rsidRPr="00083E1F">
        <w:rPr>
          <w:rFonts w:hint="cs"/>
          <w:b/>
          <w:bCs/>
          <w:rtl/>
        </w:rPr>
        <w:t xml:space="preserve">مشروع القرار </w:t>
      </w:r>
      <w:r w:rsidRPr="00083E1F">
        <w:rPr>
          <w:b/>
          <w:bCs/>
          <w:lang w:val="en-US"/>
        </w:rPr>
        <w:t>111</w:t>
      </w:r>
      <w:r w:rsidRPr="00083E1F">
        <w:rPr>
          <w:rFonts w:hint="cs"/>
          <w:b/>
          <w:bCs/>
          <w:rtl/>
        </w:rPr>
        <w:t xml:space="preserve"> (</w:t>
      </w:r>
      <w:r w:rsidR="009F5091">
        <w:rPr>
          <w:rFonts w:hint="cs"/>
          <w:b/>
          <w:bCs/>
          <w:rtl/>
        </w:rPr>
        <w:t>المراجَع</w:t>
      </w:r>
      <w:r w:rsidR="003D798B">
        <w:rPr>
          <w:rFonts w:hint="cs"/>
          <w:b/>
          <w:bCs/>
          <w:rtl/>
        </w:rPr>
        <w:t xml:space="preserve"> في </w:t>
      </w:r>
      <w:r w:rsidRPr="00083E1F">
        <w:rPr>
          <w:rFonts w:hint="cs"/>
          <w:b/>
          <w:bCs/>
          <w:rtl/>
        </w:rPr>
        <w:t xml:space="preserve">بوسان، </w:t>
      </w:r>
      <w:r w:rsidRPr="00083E1F">
        <w:rPr>
          <w:b/>
          <w:bCs/>
          <w:lang w:val="en-US"/>
        </w:rPr>
        <w:t>2014</w:t>
      </w:r>
      <w:r w:rsidRPr="00083E1F">
        <w:rPr>
          <w:rFonts w:hint="cs"/>
          <w:b/>
          <w:bCs/>
          <w:rtl/>
        </w:rPr>
        <w:t xml:space="preserve">) </w:t>
      </w:r>
      <w:r w:rsidRPr="00083E1F">
        <w:rPr>
          <w:b/>
          <w:bCs/>
          <w:rtl/>
        </w:rPr>
        <w:t>–</w:t>
      </w:r>
      <w:r w:rsidRPr="00083E1F">
        <w:rPr>
          <w:rFonts w:hint="cs"/>
          <w:b/>
          <w:bCs/>
          <w:rtl/>
        </w:rPr>
        <w:t xml:space="preserve"> مراعاة الفترات الدينية الهامة</w:t>
      </w:r>
      <w:r w:rsidR="003D798B">
        <w:rPr>
          <w:rFonts w:hint="cs"/>
          <w:b/>
          <w:bCs/>
          <w:rtl/>
        </w:rPr>
        <w:t xml:space="preserve"> في </w:t>
      </w:r>
      <w:r w:rsidRPr="00083E1F">
        <w:rPr>
          <w:b/>
          <w:bCs/>
          <w:rtl/>
        </w:rPr>
        <w:t>تحديد</w:t>
      </w:r>
      <w:r w:rsidRPr="00083E1F">
        <w:rPr>
          <w:b/>
          <w:bCs/>
          <w:rtl/>
          <w:lang w:bidi="ar-SY"/>
        </w:rPr>
        <w:t xml:space="preserve"> مواعيد مؤتمرات الاتحاد</w:t>
      </w:r>
      <w:r w:rsidRPr="00083E1F">
        <w:rPr>
          <w:rFonts w:hint="cs"/>
          <w:b/>
          <w:bCs/>
          <w:rtl/>
          <w:lang w:bidi="ar-SY"/>
        </w:rPr>
        <w:t xml:space="preserve"> </w:t>
      </w:r>
      <w:r w:rsidRPr="00083E1F">
        <w:rPr>
          <w:b/>
          <w:bCs/>
          <w:rtl/>
          <w:lang w:bidi="ar-SY"/>
        </w:rPr>
        <w:t>وجمعياته</w:t>
      </w:r>
      <w:r w:rsidRPr="00083E1F">
        <w:rPr>
          <w:rFonts w:hint="cs"/>
          <w:b/>
          <w:bCs/>
          <w:rtl/>
          <w:lang w:bidi="ar-SY"/>
        </w:rPr>
        <w:t xml:space="preserve"> ودورات المجلس</w:t>
      </w:r>
    </w:p>
    <w:p w:rsidR="00083E1F" w:rsidRPr="00083E1F" w:rsidRDefault="00083E1F" w:rsidP="00083E1F">
      <w:pPr>
        <w:rPr>
          <w:rtl/>
        </w:rPr>
      </w:pPr>
      <w:r w:rsidRPr="00083E1F">
        <w:rPr>
          <w:lang w:val="en-US"/>
        </w:rPr>
        <w:t>2.5</w:t>
      </w:r>
      <w:r w:rsidRPr="00083E1F">
        <w:rPr>
          <w:rtl/>
        </w:rPr>
        <w:tab/>
      </w:r>
      <w:r w:rsidRPr="00083E1F">
        <w:rPr>
          <w:rFonts w:hint="cs"/>
          <w:rtl/>
        </w:rPr>
        <w:t xml:space="preserve">قالت </w:t>
      </w:r>
      <w:r w:rsidRPr="00083E1F">
        <w:rPr>
          <w:rFonts w:hint="cs"/>
          <w:b/>
          <w:bCs/>
          <w:rtl/>
        </w:rPr>
        <w:t>مندوبة جامايكا</w:t>
      </w:r>
      <w:r w:rsidRPr="00083E1F">
        <w:rPr>
          <w:rFonts w:hint="cs"/>
          <w:rtl/>
        </w:rPr>
        <w:t>، إنه ينبغي أيضاً الإشارة إلى "دورات المجلس"</w:t>
      </w:r>
      <w:r w:rsidR="003D798B">
        <w:rPr>
          <w:rFonts w:hint="cs"/>
          <w:rtl/>
        </w:rPr>
        <w:t xml:space="preserve"> في </w:t>
      </w:r>
      <w:r w:rsidRPr="00083E1F">
        <w:rPr>
          <w:rFonts w:hint="cs"/>
          <w:i/>
          <w:iCs/>
          <w:rtl/>
        </w:rPr>
        <w:t xml:space="preserve">الفقرتين ب) وج) تحت "وقد نظر في" </w:t>
      </w:r>
    </w:p>
    <w:p w:rsidR="00083E1F" w:rsidRPr="00083E1F" w:rsidRDefault="00083E1F" w:rsidP="00083E1F">
      <w:pPr>
        <w:rPr>
          <w:rtl/>
        </w:rPr>
      </w:pPr>
      <w:r w:rsidRPr="00083E1F">
        <w:rPr>
          <w:lang w:val="en-US"/>
        </w:rPr>
        <w:t>3.5</w:t>
      </w:r>
      <w:r w:rsidRPr="00083E1F">
        <w:rPr>
          <w:rtl/>
        </w:rPr>
        <w:tab/>
      </w:r>
      <w:r w:rsidRPr="00083E1F">
        <w:rPr>
          <w:rFonts w:hint="cs"/>
          <w:b/>
          <w:bCs/>
          <w:rtl/>
        </w:rPr>
        <w:t>اتُفق</w:t>
      </w:r>
      <w:r w:rsidRPr="00083E1F">
        <w:rPr>
          <w:rFonts w:hint="cs"/>
          <w:rtl/>
        </w:rPr>
        <w:t xml:space="preserve"> على ذلك.</w:t>
      </w:r>
    </w:p>
    <w:p w:rsidR="00083E1F" w:rsidRPr="00083E1F" w:rsidRDefault="00083E1F" w:rsidP="00083E1F">
      <w:pPr>
        <w:rPr>
          <w:rtl/>
        </w:rPr>
      </w:pPr>
      <w:r w:rsidRPr="00083E1F">
        <w:rPr>
          <w:lang w:val="en-US"/>
        </w:rPr>
        <w:t>4.5</w:t>
      </w:r>
      <w:r w:rsidRPr="00083E1F">
        <w:rPr>
          <w:rtl/>
        </w:rPr>
        <w:tab/>
      </w:r>
      <w:r w:rsidRPr="00083E1F">
        <w:rPr>
          <w:rFonts w:hint="cs"/>
          <w:rtl/>
        </w:rPr>
        <w:t xml:space="preserve">قال </w:t>
      </w:r>
      <w:r w:rsidRPr="00083E1F">
        <w:rPr>
          <w:rFonts w:hint="cs"/>
          <w:b/>
          <w:bCs/>
          <w:rtl/>
        </w:rPr>
        <w:t>مندوب المملكة العربية السعودية</w:t>
      </w:r>
      <w:r w:rsidRPr="00083E1F">
        <w:rPr>
          <w:rFonts w:hint="cs"/>
          <w:rtl/>
        </w:rPr>
        <w:t>، إن العبارة "</w:t>
      </w:r>
      <w:r w:rsidRPr="00083E1F">
        <w:rPr>
          <w:rtl/>
          <w:lang w:bidi="ar-SY"/>
        </w:rPr>
        <w:t>على الأقل بالنسبة للأيام الأربعة الأخيرة من هذا المؤتمر أو هذه الجمعية</w:t>
      </w:r>
      <w:r w:rsidRPr="00083E1F">
        <w:rPr>
          <w:rFonts w:hint="cs"/>
          <w:rtl/>
        </w:rPr>
        <w:t>"</w:t>
      </w:r>
      <w:r w:rsidR="003D798B">
        <w:rPr>
          <w:rFonts w:hint="cs"/>
          <w:rtl/>
        </w:rPr>
        <w:t xml:space="preserve"> في </w:t>
      </w:r>
      <w:r w:rsidRPr="00083E1F">
        <w:rPr>
          <w:rFonts w:hint="cs"/>
          <w:rtl/>
        </w:rPr>
        <w:t xml:space="preserve">الفقرة </w:t>
      </w:r>
      <w:r w:rsidRPr="003D798B">
        <w:rPr>
          <w:rFonts w:hint="cs"/>
          <w:i/>
          <w:iCs/>
          <w:rtl/>
        </w:rPr>
        <w:t>يقرر</w:t>
      </w:r>
      <w:r w:rsidRPr="00083E1F">
        <w:rPr>
          <w:rFonts w:hint="cs"/>
          <w:rtl/>
        </w:rPr>
        <w:t xml:space="preserve"> </w:t>
      </w:r>
      <w:r w:rsidRPr="00046A76">
        <w:rPr>
          <w:i/>
          <w:iCs/>
          <w:lang w:val="en-US"/>
        </w:rPr>
        <w:t>3</w:t>
      </w:r>
      <w:r w:rsidRPr="00083E1F">
        <w:rPr>
          <w:rFonts w:hint="cs"/>
          <w:rtl/>
        </w:rPr>
        <w:t xml:space="preserve"> غير ضرورية وينبغي حذفها. وأيد </w:t>
      </w:r>
      <w:r w:rsidRPr="00083E1F">
        <w:rPr>
          <w:rFonts w:hint="cs"/>
          <w:b/>
          <w:bCs/>
          <w:rtl/>
        </w:rPr>
        <w:t>مندوب الهند</w:t>
      </w:r>
      <w:r w:rsidRPr="00083E1F">
        <w:rPr>
          <w:rFonts w:hint="cs"/>
          <w:rtl/>
        </w:rPr>
        <w:t xml:space="preserve"> هذا الرأي.</w:t>
      </w:r>
    </w:p>
    <w:p w:rsidR="00083E1F" w:rsidRPr="00083E1F" w:rsidRDefault="00083E1F" w:rsidP="00083E1F">
      <w:pPr>
        <w:rPr>
          <w:rtl/>
        </w:rPr>
      </w:pPr>
      <w:r w:rsidRPr="00083E1F">
        <w:rPr>
          <w:lang w:val="en-US"/>
        </w:rPr>
        <w:t>5.5</w:t>
      </w:r>
      <w:r w:rsidRPr="00083E1F">
        <w:rPr>
          <w:rtl/>
        </w:rPr>
        <w:tab/>
      </w:r>
      <w:r w:rsidRPr="00083E1F">
        <w:rPr>
          <w:rFonts w:hint="cs"/>
          <w:b/>
          <w:bCs/>
          <w:rtl/>
        </w:rPr>
        <w:t>اتُفق</w:t>
      </w:r>
      <w:r w:rsidRPr="00083E1F">
        <w:rPr>
          <w:rFonts w:hint="cs"/>
          <w:rtl/>
        </w:rPr>
        <w:t xml:space="preserve"> على ذلك.</w:t>
      </w:r>
    </w:p>
    <w:p w:rsidR="00083E1F" w:rsidRPr="00083E1F" w:rsidRDefault="00083E1F" w:rsidP="00083E1F">
      <w:pPr>
        <w:rPr>
          <w:rtl/>
        </w:rPr>
      </w:pPr>
      <w:r w:rsidRPr="00083E1F">
        <w:rPr>
          <w:lang w:val="en-US"/>
        </w:rPr>
        <w:t>6.5</w:t>
      </w:r>
      <w:r w:rsidRPr="00083E1F">
        <w:rPr>
          <w:rtl/>
        </w:rPr>
        <w:tab/>
      </w:r>
      <w:r w:rsidRPr="00083E1F">
        <w:rPr>
          <w:rFonts w:hint="cs"/>
          <w:b/>
          <w:bCs/>
          <w:rtl/>
        </w:rPr>
        <w:t>اعتُمد</w:t>
      </w:r>
      <w:r w:rsidRPr="00083E1F">
        <w:rPr>
          <w:rFonts w:hint="cs"/>
          <w:rtl/>
        </w:rPr>
        <w:t xml:space="preserve"> مشروع القرار </w:t>
      </w:r>
      <w:r w:rsidRPr="00083E1F">
        <w:rPr>
          <w:lang w:val="en-US"/>
        </w:rPr>
        <w:t>111</w:t>
      </w:r>
      <w:r w:rsidRPr="00083E1F">
        <w:rPr>
          <w:rFonts w:hint="cs"/>
          <w:rtl/>
        </w:rPr>
        <w:t xml:space="preserve"> (</w:t>
      </w:r>
      <w:r w:rsidR="009F5091">
        <w:rPr>
          <w:rFonts w:hint="cs"/>
          <w:rtl/>
        </w:rPr>
        <w:t>المراجَع</w:t>
      </w:r>
      <w:r w:rsidR="003D798B">
        <w:rPr>
          <w:rFonts w:hint="cs"/>
          <w:rtl/>
        </w:rPr>
        <w:t xml:space="preserve"> في </w:t>
      </w:r>
      <w:r w:rsidRPr="00083E1F">
        <w:rPr>
          <w:rFonts w:hint="cs"/>
          <w:rtl/>
        </w:rPr>
        <w:t xml:space="preserve">بوسان، </w:t>
      </w:r>
      <w:r w:rsidRPr="00083E1F">
        <w:rPr>
          <w:lang w:val="en-US"/>
        </w:rPr>
        <w:t>2014</w:t>
      </w:r>
      <w:r w:rsidRPr="00083E1F">
        <w:rPr>
          <w:rFonts w:hint="cs"/>
          <w:rtl/>
        </w:rPr>
        <w:t>) بصيغته المعدلة.</w:t>
      </w:r>
    </w:p>
    <w:p w:rsidR="00083E1F" w:rsidRPr="00083E1F" w:rsidRDefault="00083E1F" w:rsidP="00083E1F">
      <w:pPr>
        <w:rPr>
          <w:b/>
          <w:bCs/>
          <w:rtl/>
        </w:rPr>
      </w:pPr>
      <w:r w:rsidRPr="00083E1F">
        <w:rPr>
          <w:rFonts w:hint="cs"/>
          <w:b/>
          <w:bCs/>
          <w:rtl/>
        </w:rPr>
        <w:t xml:space="preserve">مشروع القرار </w:t>
      </w:r>
      <w:r w:rsidRPr="00083E1F">
        <w:rPr>
          <w:b/>
          <w:bCs/>
          <w:lang w:val="en-US"/>
        </w:rPr>
        <w:t>167</w:t>
      </w:r>
      <w:r w:rsidRPr="00083E1F">
        <w:rPr>
          <w:rFonts w:hint="cs"/>
          <w:b/>
          <w:bCs/>
          <w:rtl/>
        </w:rPr>
        <w:t xml:space="preserve"> (</w:t>
      </w:r>
      <w:r w:rsidR="009F5091">
        <w:rPr>
          <w:rFonts w:hint="cs"/>
          <w:b/>
          <w:bCs/>
          <w:rtl/>
        </w:rPr>
        <w:t>المراجَع</w:t>
      </w:r>
      <w:r w:rsidR="003D798B">
        <w:rPr>
          <w:rFonts w:hint="cs"/>
          <w:b/>
          <w:bCs/>
          <w:rtl/>
        </w:rPr>
        <w:t xml:space="preserve"> في </w:t>
      </w:r>
      <w:r w:rsidRPr="00083E1F">
        <w:rPr>
          <w:rFonts w:hint="cs"/>
          <w:b/>
          <w:bCs/>
          <w:rtl/>
        </w:rPr>
        <w:t xml:space="preserve">بوسان، </w:t>
      </w:r>
      <w:r w:rsidRPr="00083E1F">
        <w:rPr>
          <w:b/>
          <w:bCs/>
          <w:lang w:val="en-US"/>
        </w:rPr>
        <w:t>2014</w:t>
      </w:r>
      <w:r w:rsidRPr="00083E1F">
        <w:rPr>
          <w:rFonts w:hint="cs"/>
          <w:b/>
          <w:bCs/>
          <w:rtl/>
        </w:rPr>
        <w:t xml:space="preserve">) </w:t>
      </w:r>
      <w:r w:rsidRPr="00083E1F">
        <w:rPr>
          <w:b/>
          <w:bCs/>
          <w:rtl/>
        </w:rPr>
        <w:t>–</w:t>
      </w:r>
      <w:r w:rsidRPr="00083E1F">
        <w:rPr>
          <w:rFonts w:hint="cs"/>
          <w:b/>
          <w:bCs/>
          <w:rtl/>
        </w:rPr>
        <w:t xml:space="preserve"> تعزيز وتنمية قدرات الاتحاد الدولي للاتصالات فيما يتعلق بالاجتماعات الإلكترونية والوسائل اللازمة لإحراز التقدم</w:t>
      </w:r>
      <w:r w:rsidR="003D798B">
        <w:rPr>
          <w:rFonts w:hint="cs"/>
          <w:b/>
          <w:bCs/>
          <w:rtl/>
        </w:rPr>
        <w:t xml:space="preserve"> في </w:t>
      </w:r>
      <w:r w:rsidRPr="00083E1F">
        <w:rPr>
          <w:rFonts w:hint="cs"/>
          <w:b/>
          <w:bCs/>
          <w:rtl/>
        </w:rPr>
        <w:t>أعمال الاتحاد</w:t>
      </w:r>
    </w:p>
    <w:p w:rsidR="00083E1F" w:rsidRPr="00083E1F" w:rsidRDefault="00083E1F" w:rsidP="00083E1F">
      <w:pPr>
        <w:rPr>
          <w:b/>
          <w:bCs/>
          <w:rtl/>
        </w:rPr>
      </w:pPr>
      <w:r w:rsidRPr="00083E1F">
        <w:rPr>
          <w:rFonts w:hint="cs"/>
          <w:b/>
          <w:bCs/>
          <w:rtl/>
        </w:rPr>
        <w:t xml:space="preserve">مشروع القرار </w:t>
      </w:r>
      <w:r w:rsidRPr="00083E1F">
        <w:rPr>
          <w:b/>
          <w:bCs/>
          <w:lang w:val="en-US"/>
        </w:rPr>
        <w:t>175</w:t>
      </w:r>
      <w:r w:rsidRPr="00083E1F">
        <w:rPr>
          <w:rFonts w:hint="cs"/>
          <w:b/>
          <w:bCs/>
          <w:rtl/>
        </w:rPr>
        <w:t xml:space="preserve"> (المراج</w:t>
      </w:r>
      <w:r w:rsidR="003D798B">
        <w:rPr>
          <w:rFonts w:hint="cs"/>
          <w:b/>
          <w:bCs/>
          <w:rtl/>
        </w:rPr>
        <w:t>َ</w:t>
      </w:r>
      <w:r w:rsidRPr="00083E1F">
        <w:rPr>
          <w:rFonts w:hint="cs"/>
          <w:b/>
          <w:bCs/>
          <w:rtl/>
        </w:rPr>
        <w:t>ع</w:t>
      </w:r>
      <w:r w:rsidR="003D798B">
        <w:rPr>
          <w:rFonts w:hint="cs"/>
          <w:b/>
          <w:bCs/>
          <w:rtl/>
        </w:rPr>
        <w:t xml:space="preserve"> في </w:t>
      </w:r>
      <w:r w:rsidRPr="00083E1F">
        <w:rPr>
          <w:rFonts w:hint="cs"/>
          <w:b/>
          <w:bCs/>
          <w:rtl/>
        </w:rPr>
        <w:t xml:space="preserve">بوسان، </w:t>
      </w:r>
      <w:r w:rsidRPr="00083E1F">
        <w:rPr>
          <w:b/>
          <w:bCs/>
          <w:lang w:val="en-US"/>
        </w:rPr>
        <w:t>2014</w:t>
      </w:r>
      <w:r w:rsidRPr="00083E1F">
        <w:rPr>
          <w:rFonts w:hint="cs"/>
          <w:b/>
          <w:bCs/>
          <w:rtl/>
        </w:rPr>
        <w:t xml:space="preserve">) </w:t>
      </w:r>
      <w:r w:rsidRPr="00083E1F">
        <w:rPr>
          <w:b/>
          <w:bCs/>
          <w:rtl/>
        </w:rPr>
        <w:t>–</w:t>
      </w:r>
      <w:r w:rsidRPr="00083E1F">
        <w:rPr>
          <w:rFonts w:hint="cs"/>
          <w:b/>
          <w:bCs/>
          <w:rtl/>
        </w:rPr>
        <w:t xml:space="preserve"> نفاذ الأشخاص ذوي الإعاقة والأشخاص</w:t>
      </w:r>
      <w:r w:rsidRPr="00083E1F">
        <w:rPr>
          <w:b/>
          <w:bCs/>
          <w:rtl/>
        </w:rPr>
        <w:t xml:space="preserve"> </w:t>
      </w:r>
      <w:r w:rsidRPr="00083E1F">
        <w:rPr>
          <w:rFonts w:hint="cs"/>
          <w:b/>
          <w:bCs/>
          <w:rtl/>
        </w:rPr>
        <w:t>ذوي</w:t>
      </w:r>
      <w:r w:rsidRPr="00083E1F">
        <w:rPr>
          <w:b/>
          <w:bCs/>
          <w:rtl/>
        </w:rPr>
        <w:t xml:space="preserve"> </w:t>
      </w:r>
      <w:r w:rsidRPr="00083E1F">
        <w:rPr>
          <w:rFonts w:hint="cs"/>
          <w:b/>
          <w:bCs/>
          <w:rtl/>
        </w:rPr>
        <w:t>الاحتياجات</w:t>
      </w:r>
      <w:r w:rsidRPr="00083E1F">
        <w:rPr>
          <w:b/>
          <w:bCs/>
          <w:rtl/>
        </w:rPr>
        <w:t xml:space="preserve"> </w:t>
      </w:r>
      <w:r w:rsidRPr="00083E1F">
        <w:rPr>
          <w:rFonts w:hint="cs"/>
          <w:b/>
          <w:bCs/>
          <w:rtl/>
        </w:rPr>
        <w:t>المحددة إلى</w:t>
      </w:r>
      <w:r w:rsidRPr="00083E1F">
        <w:rPr>
          <w:rFonts w:hint="eastAsia"/>
          <w:b/>
          <w:bCs/>
          <w:rtl/>
        </w:rPr>
        <w:t> </w:t>
      </w:r>
      <w:r w:rsidRPr="00083E1F">
        <w:rPr>
          <w:rFonts w:hint="cs"/>
          <w:b/>
          <w:bCs/>
          <w:rtl/>
        </w:rPr>
        <w:t>الاتصالات/تكنولوجيا المعلومات والاتصالات</w:t>
      </w:r>
    </w:p>
    <w:p w:rsidR="00083E1F" w:rsidRPr="00083E1F" w:rsidRDefault="00083E1F" w:rsidP="00A37603">
      <w:pPr>
        <w:rPr>
          <w:rtl/>
        </w:rPr>
      </w:pPr>
      <w:r w:rsidRPr="00083E1F">
        <w:rPr>
          <w:lang w:val="en-US"/>
        </w:rPr>
        <w:t>7.5</w:t>
      </w:r>
      <w:r w:rsidRPr="00083E1F">
        <w:rPr>
          <w:rtl/>
        </w:rPr>
        <w:tab/>
      </w:r>
      <w:r w:rsidRPr="003D798B">
        <w:rPr>
          <w:rFonts w:hint="cs"/>
          <w:b/>
          <w:bCs/>
          <w:rtl/>
        </w:rPr>
        <w:t>تم</w:t>
      </w:r>
      <w:r w:rsidRPr="00083E1F">
        <w:rPr>
          <w:rFonts w:hint="cs"/>
          <w:rtl/>
        </w:rPr>
        <w:t xml:space="preserve"> </w:t>
      </w:r>
      <w:r w:rsidRPr="00083E1F">
        <w:rPr>
          <w:rFonts w:hint="cs"/>
          <w:b/>
          <w:bCs/>
          <w:rtl/>
        </w:rPr>
        <w:t>اعتماد</w:t>
      </w:r>
      <w:r w:rsidR="00A37603">
        <w:rPr>
          <w:rFonts w:hint="cs"/>
          <w:b/>
          <w:bCs/>
          <w:rtl/>
        </w:rPr>
        <w:t>هما</w:t>
      </w:r>
      <w:r w:rsidRPr="00083E1F">
        <w:rPr>
          <w:rFonts w:hint="cs"/>
          <w:rtl/>
        </w:rPr>
        <w:t>.</w:t>
      </w:r>
    </w:p>
    <w:p w:rsidR="00083E1F" w:rsidRPr="00083E1F" w:rsidRDefault="00083E1F" w:rsidP="00083E1F">
      <w:pPr>
        <w:rPr>
          <w:b/>
          <w:bCs/>
          <w:rtl/>
        </w:rPr>
      </w:pPr>
      <w:r w:rsidRPr="00083E1F">
        <w:rPr>
          <w:rFonts w:hint="cs"/>
          <w:b/>
          <w:bCs/>
          <w:rtl/>
        </w:rPr>
        <w:t xml:space="preserve">مشروع القرار </w:t>
      </w:r>
      <w:r w:rsidRPr="00083E1F">
        <w:rPr>
          <w:b/>
          <w:bCs/>
          <w:lang w:val="en-US"/>
        </w:rPr>
        <w:t>WG-P</w:t>
      </w:r>
      <w:r w:rsidR="003D798B">
        <w:rPr>
          <w:b/>
          <w:bCs/>
          <w:lang w:val="en-US"/>
        </w:rPr>
        <w:t>L</w:t>
      </w:r>
      <w:r w:rsidRPr="00083E1F">
        <w:rPr>
          <w:b/>
          <w:bCs/>
          <w:lang w:val="en-US"/>
        </w:rPr>
        <w:t>/6</w:t>
      </w:r>
      <w:r w:rsidRPr="00083E1F">
        <w:rPr>
          <w:rFonts w:hint="cs"/>
          <w:b/>
          <w:bCs/>
          <w:rtl/>
        </w:rPr>
        <w:t xml:space="preserve"> (بوسان، </w:t>
      </w:r>
      <w:r w:rsidRPr="00083E1F">
        <w:rPr>
          <w:b/>
          <w:bCs/>
          <w:lang w:val="en-US"/>
        </w:rPr>
        <w:t>2014</w:t>
      </w:r>
      <w:r w:rsidRPr="00083E1F">
        <w:rPr>
          <w:rFonts w:hint="cs"/>
          <w:b/>
          <w:bCs/>
          <w:rtl/>
        </w:rPr>
        <w:t>) - تهيئة بيئة مؤاتية لنشر واستعمال تطبيقات تكنولوجيا المعلومات والاتصالات</w:t>
      </w:r>
    </w:p>
    <w:p w:rsidR="00083E1F" w:rsidRPr="00083E1F" w:rsidRDefault="00083E1F" w:rsidP="0008403E">
      <w:pPr>
        <w:rPr>
          <w:rtl/>
        </w:rPr>
      </w:pPr>
      <w:r w:rsidRPr="00083E1F">
        <w:rPr>
          <w:lang w:val="en-US"/>
        </w:rPr>
        <w:t>8.</w:t>
      </w:r>
      <w:r w:rsidR="0008403E">
        <w:rPr>
          <w:lang w:val="en-US"/>
        </w:rPr>
        <w:t>5</w:t>
      </w:r>
      <w:r w:rsidRPr="00083E1F">
        <w:rPr>
          <w:rtl/>
        </w:rPr>
        <w:tab/>
      </w:r>
      <w:r w:rsidRPr="00083E1F">
        <w:rPr>
          <w:rFonts w:hint="cs"/>
          <w:rtl/>
        </w:rPr>
        <w:t xml:space="preserve">قالت </w:t>
      </w:r>
      <w:r w:rsidRPr="00083E1F">
        <w:rPr>
          <w:rFonts w:hint="cs"/>
          <w:b/>
          <w:bCs/>
          <w:rtl/>
        </w:rPr>
        <w:t>مندوبة المملكة المتحدة</w:t>
      </w:r>
      <w:r w:rsidRPr="00083E1F">
        <w:rPr>
          <w:rFonts w:hint="cs"/>
          <w:rtl/>
        </w:rPr>
        <w:t xml:space="preserve"> إن البلدان الأعضاء</w:t>
      </w:r>
      <w:r w:rsidR="003D798B">
        <w:rPr>
          <w:rFonts w:hint="cs"/>
          <w:rtl/>
        </w:rPr>
        <w:t xml:space="preserve"> في </w:t>
      </w:r>
      <w:r w:rsidRPr="00083E1F">
        <w:rPr>
          <w:rFonts w:hint="cs"/>
          <w:rtl/>
        </w:rPr>
        <w:t>المؤتمر</w:t>
      </w:r>
      <w:r w:rsidRPr="00083E1F">
        <w:rPr>
          <w:rtl/>
        </w:rPr>
        <w:t xml:space="preserve"> الأوروبي لإدارات البريد والاتصالات</w:t>
      </w:r>
      <w:r w:rsidRPr="00083E1F">
        <w:rPr>
          <w:rFonts w:hint="cs"/>
          <w:rtl/>
        </w:rPr>
        <w:t xml:space="preserve"> </w:t>
      </w:r>
      <w:r w:rsidR="003D798B">
        <w:rPr>
          <w:lang w:val="en-US"/>
        </w:rPr>
        <w:t>(CEPT)</w:t>
      </w:r>
      <w:r w:rsidR="003D798B">
        <w:rPr>
          <w:rFonts w:hint="cs"/>
          <w:rtl/>
        </w:rPr>
        <w:t xml:space="preserve"> </w:t>
      </w:r>
      <w:r w:rsidRPr="00083E1F">
        <w:rPr>
          <w:rFonts w:hint="cs"/>
          <w:rtl/>
        </w:rPr>
        <w:t xml:space="preserve">اقترحت </w:t>
      </w:r>
      <w:r w:rsidR="004671F1" w:rsidRPr="004671F1">
        <w:rPr>
          <w:rFonts w:hint="cs"/>
          <w:i/>
          <w:iCs/>
          <w:rtl/>
        </w:rPr>
        <w:t>الفقرة</w:t>
      </w:r>
      <w:r w:rsidR="004671F1">
        <w:rPr>
          <w:rFonts w:hint="eastAsia"/>
          <w:rtl/>
        </w:rPr>
        <w:t> </w:t>
      </w:r>
      <w:r w:rsidRPr="003D798B">
        <w:t>4</w:t>
      </w:r>
      <w:r w:rsidRPr="00083E1F">
        <w:rPr>
          <w:rFonts w:hint="cs"/>
          <w:i/>
          <w:iCs/>
          <w:rtl/>
        </w:rPr>
        <w:t xml:space="preserve"> </w:t>
      </w:r>
      <w:r w:rsidR="004671F1">
        <w:rPr>
          <w:rFonts w:hint="cs"/>
          <w:i/>
          <w:iCs/>
          <w:rtl/>
        </w:rPr>
        <w:t>ال</w:t>
      </w:r>
      <w:r w:rsidRPr="00083E1F">
        <w:rPr>
          <w:rFonts w:hint="cs"/>
          <w:i/>
          <w:iCs/>
          <w:rtl/>
        </w:rPr>
        <w:t>جديدة</w:t>
      </w:r>
      <w:r w:rsidRPr="00083E1F">
        <w:rPr>
          <w:rFonts w:hint="cs"/>
          <w:rtl/>
        </w:rPr>
        <w:t xml:space="preserve"> تحت </w:t>
      </w:r>
      <w:r w:rsidRPr="00083E1F">
        <w:rPr>
          <w:rFonts w:hint="cs"/>
          <w:i/>
          <w:iCs/>
          <w:rtl/>
        </w:rPr>
        <w:t>يكلف الأمين العام</w:t>
      </w:r>
      <w:r w:rsidRPr="00083E1F">
        <w:rPr>
          <w:rFonts w:hint="cs"/>
          <w:rtl/>
        </w:rPr>
        <w:t xml:space="preserve">، </w:t>
      </w:r>
      <w:r w:rsidR="004671F1">
        <w:rPr>
          <w:rFonts w:hint="cs"/>
          <w:rtl/>
        </w:rPr>
        <w:t>و</w:t>
      </w:r>
      <w:r w:rsidRPr="00083E1F">
        <w:rPr>
          <w:rFonts w:hint="cs"/>
          <w:rtl/>
        </w:rPr>
        <w:t>نصها كالتالي: "</w:t>
      </w:r>
      <w:r w:rsidRPr="00083E1F">
        <w:rPr>
          <w:rtl/>
        </w:rPr>
        <w:t>بالعمل على إحراز تقدم</w:t>
      </w:r>
      <w:r w:rsidR="003D798B">
        <w:rPr>
          <w:rtl/>
        </w:rPr>
        <w:t xml:space="preserve"> في </w:t>
      </w:r>
      <w:r w:rsidRPr="00083E1F">
        <w:rPr>
          <w:rtl/>
        </w:rPr>
        <w:t>جميع الأنشطة المتصلة بهذا القرار ضمن ولاية الاتحاد</w:t>
      </w:r>
      <w:r w:rsidRPr="00083E1F">
        <w:rPr>
          <w:rFonts w:hint="cs"/>
          <w:rtl/>
        </w:rPr>
        <w:t xml:space="preserve">"، </w:t>
      </w:r>
      <w:r w:rsidR="004671F1">
        <w:rPr>
          <w:rFonts w:hint="cs"/>
          <w:rtl/>
        </w:rPr>
        <w:t>و</w:t>
      </w:r>
      <w:r w:rsidRPr="00083E1F">
        <w:rPr>
          <w:rFonts w:hint="cs"/>
          <w:rtl/>
        </w:rPr>
        <w:t>لم</w:t>
      </w:r>
      <w:r w:rsidR="006C5863">
        <w:rPr>
          <w:rFonts w:hint="eastAsia"/>
          <w:rtl/>
        </w:rPr>
        <w:t> </w:t>
      </w:r>
      <w:r w:rsidRPr="00083E1F">
        <w:rPr>
          <w:rFonts w:hint="cs"/>
          <w:rtl/>
        </w:rPr>
        <w:t>يناقشها فريق العمل التابع للجلسة العامة.</w:t>
      </w:r>
    </w:p>
    <w:p w:rsidR="00083E1F" w:rsidRPr="00083E1F" w:rsidRDefault="00083E1F" w:rsidP="004671F1">
      <w:pPr>
        <w:rPr>
          <w:rtl/>
        </w:rPr>
      </w:pPr>
      <w:r w:rsidRPr="00083E1F">
        <w:rPr>
          <w:lang w:val="en-US"/>
        </w:rPr>
        <w:t>9.5</w:t>
      </w:r>
      <w:r w:rsidRPr="00083E1F">
        <w:rPr>
          <w:rtl/>
        </w:rPr>
        <w:tab/>
      </w:r>
      <w:r w:rsidRPr="00083E1F">
        <w:rPr>
          <w:rFonts w:hint="cs"/>
          <w:rtl/>
        </w:rPr>
        <w:t xml:space="preserve">أشار </w:t>
      </w:r>
      <w:r w:rsidRPr="00083E1F">
        <w:rPr>
          <w:rFonts w:hint="cs"/>
          <w:b/>
          <w:bCs/>
          <w:rtl/>
        </w:rPr>
        <w:t>رئيس فريق العمل التابع للجلسة العامة</w:t>
      </w:r>
      <w:r w:rsidRPr="00083E1F">
        <w:rPr>
          <w:rFonts w:hint="cs"/>
          <w:rtl/>
        </w:rPr>
        <w:t xml:space="preserve"> إلى أن النص الذي اقترحته البلدان الأعضاء</w:t>
      </w:r>
      <w:r w:rsidR="003D798B">
        <w:rPr>
          <w:rFonts w:hint="cs"/>
          <w:rtl/>
        </w:rPr>
        <w:t xml:space="preserve"> في </w:t>
      </w:r>
      <w:r w:rsidRPr="00083E1F">
        <w:rPr>
          <w:rFonts w:hint="cs"/>
          <w:rtl/>
        </w:rPr>
        <w:t xml:space="preserve">المؤتمر الأوروبي لإدارات البريد والاتصالات لم يُرفع إلى </w:t>
      </w:r>
      <w:r w:rsidR="004671F1">
        <w:rPr>
          <w:rFonts w:hint="cs"/>
          <w:rtl/>
        </w:rPr>
        <w:t>علم</w:t>
      </w:r>
      <w:r w:rsidRPr="00083E1F">
        <w:rPr>
          <w:rFonts w:hint="cs"/>
          <w:rtl/>
        </w:rPr>
        <w:t xml:space="preserve"> فريق العمل إلا بعد موافقة الفريق على مشروع القرار </w:t>
      </w:r>
      <w:r w:rsidRPr="00083E1F">
        <w:rPr>
          <w:lang w:val="en-US"/>
        </w:rPr>
        <w:t>WG</w:t>
      </w:r>
      <w:r w:rsidR="004671F1">
        <w:rPr>
          <w:lang w:val="en-US"/>
        </w:rPr>
        <w:noBreakHyphen/>
      </w:r>
      <w:r w:rsidRPr="00083E1F">
        <w:rPr>
          <w:lang w:val="en-US"/>
        </w:rPr>
        <w:t>PL/6</w:t>
      </w:r>
      <w:r w:rsidRPr="00083E1F">
        <w:rPr>
          <w:rFonts w:hint="cs"/>
          <w:rtl/>
        </w:rPr>
        <w:t>.</w:t>
      </w:r>
    </w:p>
    <w:p w:rsidR="00083E1F" w:rsidRPr="00083E1F" w:rsidRDefault="00083E1F" w:rsidP="00083E1F">
      <w:pPr>
        <w:rPr>
          <w:rtl/>
        </w:rPr>
      </w:pPr>
      <w:r w:rsidRPr="00083E1F">
        <w:rPr>
          <w:lang w:val="en-US"/>
        </w:rPr>
        <w:t>10.5</w:t>
      </w:r>
      <w:r w:rsidRPr="00083E1F">
        <w:rPr>
          <w:rtl/>
        </w:rPr>
        <w:tab/>
      </w:r>
      <w:r w:rsidRPr="00083E1F">
        <w:rPr>
          <w:rFonts w:hint="cs"/>
          <w:rtl/>
        </w:rPr>
        <w:t xml:space="preserve">اقترح </w:t>
      </w:r>
      <w:r w:rsidRPr="00083E1F">
        <w:rPr>
          <w:rFonts w:hint="cs"/>
          <w:b/>
          <w:bCs/>
          <w:rtl/>
        </w:rPr>
        <w:t>الرئيس</w:t>
      </w:r>
      <w:r w:rsidRPr="00083E1F">
        <w:rPr>
          <w:rFonts w:hint="cs"/>
          <w:rtl/>
        </w:rPr>
        <w:t xml:space="preserve"> أن يُعاد مشروع القرار</w:t>
      </w:r>
      <w:r w:rsidR="004671F1">
        <w:rPr>
          <w:rFonts w:hint="cs"/>
          <w:rtl/>
        </w:rPr>
        <w:t xml:space="preserve"> </w:t>
      </w:r>
      <w:r w:rsidR="004671F1">
        <w:rPr>
          <w:lang w:val="en-US"/>
        </w:rPr>
        <w:t>WG</w:t>
      </w:r>
      <w:r w:rsidR="004671F1">
        <w:rPr>
          <w:lang w:val="en-US"/>
        </w:rPr>
        <w:noBreakHyphen/>
        <w:t>PL/6</w:t>
      </w:r>
      <w:r w:rsidRPr="00083E1F">
        <w:rPr>
          <w:rFonts w:hint="cs"/>
          <w:rtl/>
        </w:rPr>
        <w:t xml:space="preserve"> إلى فريق العمل التابع لجلسة العامة لمواصلة استعراض مقترح البلدان الأعضاء</w:t>
      </w:r>
      <w:r w:rsidR="003D798B">
        <w:rPr>
          <w:rFonts w:hint="cs"/>
          <w:rtl/>
        </w:rPr>
        <w:t xml:space="preserve"> في </w:t>
      </w:r>
      <w:r w:rsidRPr="00083E1F">
        <w:rPr>
          <w:rFonts w:hint="cs"/>
          <w:rtl/>
        </w:rPr>
        <w:t>المؤتمر الأوروبي لإدارات البريد والنظر فيه.</w:t>
      </w:r>
    </w:p>
    <w:p w:rsidR="00083E1F" w:rsidRPr="00083E1F" w:rsidRDefault="00083E1F" w:rsidP="00083E1F">
      <w:pPr>
        <w:rPr>
          <w:rtl/>
        </w:rPr>
      </w:pPr>
      <w:r w:rsidRPr="00083E1F">
        <w:rPr>
          <w:lang w:val="en-US"/>
        </w:rPr>
        <w:lastRenderedPageBreak/>
        <w:t>11.5</w:t>
      </w:r>
      <w:r w:rsidRPr="00083E1F">
        <w:rPr>
          <w:rtl/>
        </w:rPr>
        <w:tab/>
      </w:r>
      <w:r w:rsidRPr="006C5863">
        <w:rPr>
          <w:rFonts w:hint="cs"/>
          <w:b/>
          <w:bCs/>
          <w:rtl/>
        </w:rPr>
        <w:t>اتُفق</w:t>
      </w:r>
      <w:r w:rsidRPr="00083E1F">
        <w:rPr>
          <w:rFonts w:hint="cs"/>
          <w:rtl/>
        </w:rPr>
        <w:t xml:space="preserve"> على ذلك.</w:t>
      </w:r>
    </w:p>
    <w:p w:rsidR="00083E1F" w:rsidRPr="006C5863" w:rsidRDefault="00083E1F" w:rsidP="00083E1F">
      <w:pPr>
        <w:rPr>
          <w:b/>
          <w:bCs/>
          <w:rtl/>
        </w:rPr>
      </w:pPr>
      <w:r w:rsidRPr="006C5863">
        <w:rPr>
          <w:rFonts w:hint="cs"/>
          <w:b/>
          <w:bCs/>
          <w:rtl/>
        </w:rPr>
        <w:t xml:space="preserve">مشروع القرار </w:t>
      </w:r>
      <w:r w:rsidRPr="006C5863">
        <w:rPr>
          <w:b/>
          <w:bCs/>
          <w:lang w:val="en-US"/>
        </w:rPr>
        <w:t>COM6/4</w:t>
      </w:r>
      <w:r w:rsidRPr="006C5863">
        <w:rPr>
          <w:rFonts w:hint="cs"/>
          <w:b/>
          <w:bCs/>
          <w:rtl/>
        </w:rPr>
        <w:t xml:space="preserve"> (بوسان، </w:t>
      </w:r>
      <w:r w:rsidRPr="006C5863">
        <w:rPr>
          <w:b/>
          <w:bCs/>
          <w:lang w:val="en-US"/>
        </w:rPr>
        <w:t>2014</w:t>
      </w:r>
      <w:r w:rsidRPr="006C5863">
        <w:rPr>
          <w:rFonts w:hint="cs"/>
          <w:b/>
          <w:bCs/>
          <w:rtl/>
        </w:rPr>
        <w:t xml:space="preserve">) </w:t>
      </w:r>
      <w:r w:rsidRPr="006C5863">
        <w:rPr>
          <w:b/>
          <w:bCs/>
          <w:rtl/>
        </w:rPr>
        <w:t>–</w:t>
      </w:r>
      <w:r w:rsidRPr="006C5863">
        <w:rPr>
          <w:rFonts w:hint="cs"/>
          <w:b/>
          <w:bCs/>
          <w:rtl/>
        </w:rPr>
        <w:t xml:space="preserve"> دعم ومساعدة العراق</w:t>
      </w:r>
      <w:r w:rsidR="003D798B">
        <w:rPr>
          <w:rFonts w:hint="cs"/>
          <w:b/>
          <w:bCs/>
          <w:rtl/>
        </w:rPr>
        <w:t xml:space="preserve"> في </w:t>
      </w:r>
      <w:r w:rsidRPr="006C5863">
        <w:rPr>
          <w:rFonts w:hint="cs"/>
          <w:b/>
          <w:bCs/>
          <w:rtl/>
        </w:rPr>
        <w:t>إعادة بناء قطاع الاتصالات لديه</w:t>
      </w:r>
    </w:p>
    <w:p w:rsidR="00083E1F" w:rsidRPr="00083E1F" w:rsidRDefault="00083E1F" w:rsidP="00083E1F">
      <w:pPr>
        <w:rPr>
          <w:rtl/>
        </w:rPr>
      </w:pPr>
      <w:r w:rsidRPr="00083E1F">
        <w:rPr>
          <w:lang w:val="en-US"/>
        </w:rPr>
        <w:t>12.5</w:t>
      </w:r>
      <w:r w:rsidRPr="00083E1F">
        <w:rPr>
          <w:rtl/>
        </w:rPr>
        <w:tab/>
      </w:r>
      <w:r w:rsidRPr="003D798B">
        <w:rPr>
          <w:rFonts w:hint="cs"/>
          <w:b/>
          <w:bCs/>
          <w:rtl/>
        </w:rPr>
        <w:t>تم</w:t>
      </w:r>
      <w:r w:rsidRPr="00083E1F">
        <w:rPr>
          <w:rFonts w:hint="cs"/>
          <w:rtl/>
        </w:rPr>
        <w:t xml:space="preserve"> </w:t>
      </w:r>
      <w:r w:rsidRPr="006C5863">
        <w:rPr>
          <w:rFonts w:hint="cs"/>
          <w:b/>
          <w:bCs/>
          <w:rtl/>
        </w:rPr>
        <w:t>اعتماده</w:t>
      </w:r>
      <w:r w:rsidRPr="00083E1F">
        <w:rPr>
          <w:rFonts w:hint="cs"/>
          <w:rtl/>
        </w:rPr>
        <w:t>.</w:t>
      </w:r>
    </w:p>
    <w:p w:rsidR="00083E1F" w:rsidRPr="006C5863" w:rsidRDefault="00083E1F" w:rsidP="00083E1F">
      <w:pPr>
        <w:rPr>
          <w:b/>
          <w:bCs/>
          <w:rtl/>
        </w:rPr>
      </w:pPr>
      <w:r w:rsidRPr="006C5863">
        <w:rPr>
          <w:rFonts w:hint="cs"/>
          <w:b/>
          <w:bCs/>
          <w:rtl/>
        </w:rPr>
        <w:t xml:space="preserve">إلغاء القرار </w:t>
      </w:r>
      <w:r w:rsidRPr="006C5863">
        <w:rPr>
          <w:b/>
          <w:bCs/>
          <w:lang w:val="en-US"/>
        </w:rPr>
        <w:t>4</w:t>
      </w:r>
      <w:r w:rsidRPr="006C5863">
        <w:rPr>
          <w:rFonts w:hint="cs"/>
          <w:b/>
          <w:bCs/>
          <w:rtl/>
        </w:rPr>
        <w:t xml:space="preserve"> (المراج</w:t>
      </w:r>
      <w:r w:rsidR="009F5091">
        <w:rPr>
          <w:rFonts w:hint="cs"/>
          <w:b/>
          <w:bCs/>
          <w:rtl/>
        </w:rPr>
        <w:t>َ</w:t>
      </w:r>
      <w:r w:rsidRPr="006C5863">
        <w:rPr>
          <w:rFonts w:hint="cs"/>
          <w:b/>
          <w:bCs/>
          <w:rtl/>
        </w:rPr>
        <w:t>ع</w:t>
      </w:r>
      <w:r w:rsidR="003D798B">
        <w:rPr>
          <w:rFonts w:hint="cs"/>
          <w:b/>
          <w:bCs/>
          <w:rtl/>
        </w:rPr>
        <w:t xml:space="preserve"> في </w:t>
      </w:r>
      <w:r w:rsidRPr="006C5863">
        <w:rPr>
          <w:rFonts w:hint="cs"/>
          <w:b/>
          <w:bCs/>
          <w:rtl/>
        </w:rPr>
        <w:t xml:space="preserve">غوادالاخارا، </w:t>
      </w:r>
      <w:r w:rsidRPr="006C5863">
        <w:rPr>
          <w:b/>
          <w:bCs/>
          <w:lang w:val="en-US"/>
        </w:rPr>
        <w:t>2010</w:t>
      </w:r>
      <w:r w:rsidRPr="006C5863">
        <w:rPr>
          <w:rFonts w:hint="cs"/>
          <w:b/>
          <w:bCs/>
          <w:rtl/>
        </w:rPr>
        <w:t xml:space="preserve">) </w:t>
      </w:r>
      <w:r w:rsidRPr="006C5863">
        <w:rPr>
          <w:b/>
          <w:bCs/>
          <w:rtl/>
        </w:rPr>
        <w:t>–</w:t>
      </w:r>
      <w:r w:rsidRPr="006C5863">
        <w:rPr>
          <w:rFonts w:hint="cs"/>
          <w:b/>
          <w:bCs/>
          <w:rtl/>
        </w:rPr>
        <w:t xml:space="preserve"> مدة مؤتمرات المندوبين المفوضين للاتحاد</w:t>
      </w:r>
    </w:p>
    <w:p w:rsidR="00083E1F" w:rsidRPr="006C5863" w:rsidRDefault="00083E1F" w:rsidP="00083E1F">
      <w:pPr>
        <w:rPr>
          <w:b/>
          <w:bCs/>
          <w:rtl/>
        </w:rPr>
      </w:pPr>
      <w:r w:rsidRPr="006C5863">
        <w:rPr>
          <w:rFonts w:hint="cs"/>
          <w:b/>
          <w:bCs/>
          <w:rtl/>
        </w:rPr>
        <w:t xml:space="preserve">إلغاء القرار </w:t>
      </w:r>
      <w:r w:rsidRPr="006C5863">
        <w:rPr>
          <w:b/>
          <w:bCs/>
          <w:lang w:val="en-US"/>
        </w:rPr>
        <w:t>93</w:t>
      </w:r>
      <w:r w:rsidRPr="006C5863">
        <w:rPr>
          <w:rFonts w:hint="cs"/>
          <w:b/>
          <w:bCs/>
          <w:rtl/>
        </w:rPr>
        <w:t xml:space="preserve"> (مينيابوليس، </w:t>
      </w:r>
      <w:r w:rsidRPr="006C5863">
        <w:rPr>
          <w:b/>
          <w:bCs/>
          <w:lang w:val="en-US"/>
        </w:rPr>
        <w:t>1998</w:t>
      </w:r>
      <w:r w:rsidRPr="006C5863">
        <w:rPr>
          <w:rFonts w:hint="cs"/>
          <w:b/>
          <w:bCs/>
          <w:rtl/>
        </w:rPr>
        <w:t xml:space="preserve">) </w:t>
      </w:r>
      <w:r w:rsidRPr="006C5863">
        <w:rPr>
          <w:b/>
          <w:bCs/>
          <w:rtl/>
        </w:rPr>
        <w:t>–</w:t>
      </w:r>
      <w:r w:rsidRPr="006C5863">
        <w:rPr>
          <w:rFonts w:hint="cs"/>
          <w:b/>
          <w:bCs/>
          <w:rtl/>
        </w:rPr>
        <w:t xml:space="preserve"> الحسابات الخاصة بالمتأخرات</w:t>
      </w:r>
    </w:p>
    <w:p w:rsidR="00083E1F" w:rsidRPr="006C5863" w:rsidRDefault="00083E1F" w:rsidP="00083E1F">
      <w:pPr>
        <w:rPr>
          <w:b/>
          <w:bCs/>
          <w:rtl/>
        </w:rPr>
      </w:pPr>
      <w:r w:rsidRPr="006C5863">
        <w:rPr>
          <w:rFonts w:hint="cs"/>
          <w:b/>
          <w:bCs/>
          <w:rtl/>
        </w:rPr>
        <w:t xml:space="preserve">إلغاء القرار </w:t>
      </w:r>
      <w:r w:rsidRPr="006C5863">
        <w:rPr>
          <w:b/>
          <w:bCs/>
          <w:lang w:val="en-US"/>
        </w:rPr>
        <w:t>153</w:t>
      </w:r>
      <w:r w:rsidRPr="006C5863">
        <w:rPr>
          <w:rFonts w:hint="cs"/>
          <w:b/>
          <w:bCs/>
          <w:rtl/>
        </w:rPr>
        <w:t xml:space="preserve"> (</w:t>
      </w:r>
      <w:r w:rsidR="009F5091">
        <w:rPr>
          <w:rFonts w:hint="cs"/>
          <w:b/>
          <w:bCs/>
          <w:rtl/>
        </w:rPr>
        <w:t>المراجَع</w:t>
      </w:r>
      <w:r w:rsidR="003D798B">
        <w:rPr>
          <w:rFonts w:hint="cs"/>
          <w:b/>
          <w:bCs/>
          <w:rtl/>
        </w:rPr>
        <w:t xml:space="preserve"> في </w:t>
      </w:r>
      <w:r w:rsidRPr="006C5863">
        <w:rPr>
          <w:rFonts w:hint="cs"/>
          <w:b/>
          <w:bCs/>
          <w:rtl/>
        </w:rPr>
        <w:t xml:space="preserve">غوادالاخارا، </w:t>
      </w:r>
      <w:r w:rsidRPr="006C5863">
        <w:rPr>
          <w:b/>
          <w:bCs/>
          <w:lang w:val="en-US"/>
        </w:rPr>
        <w:t>2010</w:t>
      </w:r>
      <w:r w:rsidRPr="006C5863">
        <w:rPr>
          <w:rFonts w:hint="cs"/>
          <w:b/>
          <w:bCs/>
          <w:rtl/>
        </w:rPr>
        <w:t xml:space="preserve">) </w:t>
      </w:r>
      <w:r w:rsidRPr="006C5863">
        <w:rPr>
          <w:b/>
          <w:bCs/>
          <w:rtl/>
        </w:rPr>
        <w:t>–</w:t>
      </w:r>
      <w:r w:rsidRPr="006C5863">
        <w:rPr>
          <w:rFonts w:hint="cs"/>
          <w:b/>
          <w:bCs/>
          <w:rtl/>
        </w:rPr>
        <w:t xml:space="preserve"> </w:t>
      </w:r>
      <w:bookmarkStart w:id="1" w:name="_Toc280260308"/>
      <w:r w:rsidRPr="006C5863">
        <w:rPr>
          <w:rFonts w:hint="cs"/>
          <w:b/>
          <w:bCs/>
          <w:rtl/>
        </w:rPr>
        <w:t>تحديد مواعيد</w:t>
      </w:r>
      <w:r w:rsidRPr="006C5863">
        <w:rPr>
          <w:b/>
          <w:bCs/>
          <w:rtl/>
        </w:rPr>
        <w:t xml:space="preserve"> دورات المجلس ومؤتمرات المندوبين المفوضين</w:t>
      </w:r>
      <w:bookmarkEnd w:id="1"/>
    </w:p>
    <w:p w:rsidR="00083E1F" w:rsidRPr="00083E1F" w:rsidRDefault="00083E1F" w:rsidP="004671F1">
      <w:pPr>
        <w:rPr>
          <w:rtl/>
        </w:rPr>
      </w:pPr>
      <w:r w:rsidRPr="00083E1F">
        <w:rPr>
          <w:lang w:val="en-US"/>
        </w:rPr>
        <w:t>13.5</w:t>
      </w:r>
      <w:r w:rsidRPr="00083E1F">
        <w:rPr>
          <w:rtl/>
        </w:rPr>
        <w:tab/>
      </w:r>
      <w:r w:rsidRPr="003D798B">
        <w:rPr>
          <w:rFonts w:hint="cs"/>
          <w:b/>
          <w:bCs/>
          <w:rtl/>
        </w:rPr>
        <w:t>تمت</w:t>
      </w:r>
      <w:r w:rsidRPr="00083E1F">
        <w:rPr>
          <w:rFonts w:hint="cs"/>
          <w:rtl/>
        </w:rPr>
        <w:t xml:space="preserve"> </w:t>
      </w:r>
      <w:r w:rsidRPr="006C5863">
        <w:rPr>
          <w:rFonts w:hint="cs"/>
          <w:b/>
          <w:bCs/>
          <w:rtl/>
        </w:rPr>
        <w:t>الموافقة</w:t>
      </w:r>
      <w:r w:rsidRPr="00083E1F">
        <w:rPr>
          <w:rFonts w:hint="cs"/>
          <w:rtl/>
        </w:rPr>
        <w:t xml:space="preserve"> </w:t>
      </w:r>
      <w:r w:rsidR="004671F1">
        <w:rPr>
          <w:rFonts w:hint="cs"/>
          <w:rtl/>
        </w:rPr>
        <w:t>على إلغائها</w:t>
      </w:r>
      <w:r w:rsidRPr="00083E1F">
        <w:rPr>
          <w:rFonts w:hint="cs"/>
          <w:rtl/>
        </w:rPr>
        <w:t>.</w:t>
      </w:r>
    </w:p>
    <w:p w:rsidR="00083E1F" w:rsidRPr="00083E1F" w:rsidRDefault="00083E1F" w:rsidP="00083E1F">
      <w:pPr>
        <w:rPr>
          <w:rtl/>
        </w:rPr>
      </w:pPr>
      <w:r w:rsidRPr="00083E1F">
        <w:rPr>
          <w:lang w:val="en-US"/>
        </w:rPr>
        <w:t>14.5</w:t>
      </w:r>
      <w:r w:rsidRPr="00083E1F">
        <w:rPr>
          <w:rtl/>
        </w:rPr>
        <w:tab/>
      </w:r>
      <w:r w:rsidRPr="003D798B">
        <w:rPr>
          <w:rFonts w:hint="cs"/>
          <w:b/>
          <w:bCs/>
          <w:rtl/>
        </w:rPr>
        <w:t>تمت</w:t>
      </w:r>
      <w:r w:rsidRPr="00083E1F">
        <w:rPr>
          <w:rFonts w:hint="cs"/>
          <w:rtl/>
        </w:rPr>
        <w:t xml:space="preserve"> </w:t>
      </w:r>
      <w:r w:rsidRPr="006C5863">
        <w:rPr>
          <w:rFonts w:hint="cs"/>
          <w:b/>
          <w:bCs/>
          <w:rtl/>
        </w:rPr>
        <w:t>الموافقة</w:t>
      </w:r>
      <w:r w:rsidRPr="00083E1F">
        <w:rPr>
          <w:rFonts w:hint="cs"/>
          <w:rtl/>
        </w:rPr>
        <w:t xml:space="preserve"> على المجموعة الثامنة من النصوص المقدمة من لجنة الصياغة للقراءة الأولى </w:t>
      </w:r>
      <w:r w:rsidRPr="00083E1F">
        <w:rPr>
          <w:lang w:val="en-US"/>
        </w:rPr>
        <w:t>(B8)</w:t>
      </w:r>
      <w:r w:rsidRPr="00083E1F">
        <w:rPr>
          <w:rFonts w:hint="cs"/>
          <w:rtl/>
        </w:rPr>
        <w:t xml:space="preserve"> (الوثيقة </w:t>
      </w:r>
      <w:r w:rsidRPr="00083E1F">
        <w:rPr>
          <w:lang w:val="en-US"/>
        </w:rPr>
        <w:t>(153</w:t>
      </w:r>
      <w:r w:rsidRPr="00083E1F">
        <w:rPr>
          <w:rFonts w:hint="cs"/>
          <w:rtl/>
        </w:rPr>
        <w:t xml:space="preserve"> بصيغتها المعدلة، باستثناء مشروع القرار </w:t>
      </w:r>
      <w:r w:rsidRPr="00083E1F">
        <w:rPr>
          <w:lang w:val="en-US"/>
        </w:rPr>
        <w:t>WG-PL/6</w:t>
      </w:r>
      <w:r w:rsidRPr="00083E1F">
        <w:rPr>
          <w:rFonts w:hint="cs"/>
          <w:rtl/>
        </w:rPr>
        <w:t xml:space="preserve"> (بوسان، </w:t>
      </w:r>
      <w:r w:rsidRPr="00083E1F">
        <w:rPr>
          <w:lang w:val="en-US"/>
        </w:rPr>
        <w:t>2014</w:t>
      </w:r>
      <w:r w:rsidRPr="00083E1F">
        <w:rPr>
          <w:rFonts w:hint="cs"/>
          <w:rtl/>
        </w:rPr>
        <w:t>)</w:t>
      </w:r>
    </w:p>
    <w:p w:rsidR="00083E1F" w:rsidRPr="00083E1F" w:rsidRDefault="00083E1F" w:rsidP="006C5863">
      <w:pPr>
        <w:pStyle w:val="Heading1"/>
        <w:rPr>
          <w:rtl/>
        </w:rPr>
      </w:pPr>
      <w:r w:rsidRPr="00083E1F">
        <w:rPr>
          <w:lang w:val="en-US"/>
        </w:rPr>
        <w:t>6</w:t>
      </w:r>
      <w:r w:rsidRPr="00083E1F">
        <w:rPr>
          <w:rtl/>
        </w:rPr>
        <w:tab/>
      </w:r>
      <w:r w:rsidRPr="00083E1F">
        <w:rPr>
          <w:rFonts w:hint="cs"/>
          <w:rtl/>
        </w:rPr>
        <w:t xml:space="preserve">المجموعة الثامنة من النصوص المقدمة من لجنة الصياغة - القراءة الثانية (الوثيقة </w:t>
      </w:r>
      <w:r w:rsidRPr="00083E1F">
        <w:rPr>
          <w:lang w:val="en-US"/>
        </w:rPr>
        <w:t>153</w:t>
      </w:r>
      <w:r w:rsidRPr="00083E1F">
        <w:rPr>
          <w:rFonts w:hint="cs"/>
          <w:rtl/>
        </w:rPr>
        <w:t>)</w:t>
      </w:r>
    </w:p>
    <w:p w:rsidR="00083E1F" w:rsidRPr="00083E1F" w:rsidRDefault="00083E1F" w:rsidP="00083E1F">
      <w:pPr>
        <w:rPr>
          <w:rtl/>
        </w:rPr>
      </w:pPr>
      <w:r w:rsidRPr="00083E1F">
        <w:rPr>
          <w:lang w:val="en-US"/>
        </w:rPr>
        <w:t>1.6</w:t>
      </w:r>
      <w:r w:rsidRPr="00083E1F">
        <w:rPr>
          <w:rtl/>
        </w:rPr>
        <w:tab/>
      </w:r>
      <w:r w:rsidRPr="003D798B">
        <w:rPr>
          <w:rFonts w:hint="cs"/>
          <w:b/>
          <w:bCs/>
          <w:rtl/>
        </w:rPr>
        <w:t>تمت</w:t>
      </w:r>
      <w:r w:rsidRPr="00083E1F">
        <w:rPr>
          <w:rFonts w:hint="cs"/>
          <w:rtl/>
        </w:rPr>
        <w:t xml:space="preserve"> </w:t>
      </w:r>
      <w:r w:rsidRPr="006C5863">
        <w:rPr>
          <w:rFonts w:hint="cs"/>
          <w:b/>
          <w:bCs/>
          <w:rtl/>
        </w:rPr>
        <w:t>الموافقة</w:t>
      </w:r>
      <w:r w:rsidR="003D798B">
        <w:rPr>
          <w:rFonts w:hint="cs"/>
          <w:rtl/>
        </w:rPr>
        <w:t xml:space="preserve"> في </w:t>
      </w:r>
      <w:r w:rsidRPr="00083E1F">
        <w:rPr>
          <w:rFonts w:hint="cs"/>
          <w:rtl/>
        </w:rPr>
        <w:t xml:space="preserve">القراءة الثانية على المجموعة الثامنة من النصوص المقدمة من لجنة الصياغة (الوثيقة </w:t>
      </w:r>
      <w:r w:rsidRPr="00083E1F">
        <w:rPr>
          <w:lang w:val="en-US"/>
        </w:rPr>
        <w:t>(153</w:t>
      </w:r>
      <w:r w:rsidRPr="00083E1F">
        <w:rPr>
          <w:rFonts w:hint="cs"/>
          <w:rtl/>
        </w:rPr>
        <w:t xml:space="preserve"> بصيغتها المعدلة</w:t>
      </w:r>
      <w:r w:rsidR="003D798B">
        <w:rPr>
          <w:rFonts w:hint="cs"/>
          <w:rtl/>
        </w:rPr>
        <w:t xml:space="preserve"> في </w:t>
      </w:r>
      <w:r w:rsidRPr="00083E1F">
        <w:rPr>
          <w:rFonts w:hint="cs"/>
          <w:rtl/>
        </w:rPr>
        <w:t xml:space="preserve">القراءة الأولى، باستثناء مشروع القرار </w:t>
      </w:r>
      <w:r w:rsidRPr="00083E1F">
        <w:rPr>
          <w:lang w:val="en-US"/>
        </w:rPr>
        <w:t>WG-PL/6</w:t>
      </w:r>
      <w:r w:rsidRPr="00083E1F">
        <w:rPr>
          <w:rFonts w:hint="cs"/>
          <w:rtl/>
        </w:rPr>
        <w:t xml:space="preserve"> (بوسان، </w:t>
      </w:r>
      <w:r w:rsidRPr="00083E1F">
        <w:rPr>
          <w:lang w:val="en-US"/>
        </w:rPr>
        <w:t>2014</w:t>
      </w:r>
      <w:r w:rsidRPr="00083E1F">
        <w:rPr>
          <w:rFonts w:hint="cs"/>
          <w:rtl/>
        </w:rPr>
        <w:t>).</w:t>
      </w:r>
    </w:p>
    <w:p w:rsidR="00083E1F" w:rsidRPr="00083E1F" w:rsidRDefault="00083E1F" w:rsidP="004671F1">
      <w:pPr>
        <w:rPr>
          <w:rtl/>
        </w:rPr>
      </w:pPr>
      <w:r w:rsidRPr="00083E1F">
        <w:rPr>
          <w:lang w:val="en-US"/>
        </w:rPr>
        <w:t>2.6</w:t>
      </w:r>
      <w:r w:rsidRPr="00083E1F">
        <w:rPr>
          <w:rtl/>
        </w:rPr>
        <w:tab/>
      </w:r>
      <w:r w:rsidR="004671F1">
        <w:rPr>
          <w:rFonts w:hint="cs"/>
          <w:rtl/>
        </w:rPr>
        <w:t>و</w:t>
      </w:r>
      <w:r w:rsidRPr="00083E1F">
        <w:rPr>
          <w:rFonts w:hint="cs"/>
          <w:rtl/>
        </w:rPr>
        <w:t xml:space="preserve">إذ سلط </w:t>
      </w:r>
      <w:r w:rsidR="004671F1" w:rsidRPr="004671F1">
        <w:rPr>
          <w:rFonts w:hint="cs"/>
          <w:b/>
          <w:bCs/>
          <w:rtl/>
        </w:rPr>
        <w:t>مندوب العراق</w:t>
      </w:r>
      <w:r w:rsidR="004671F1">
        <w:rPr>
          <w:rFonts w:hint="cs"/>
          <w:rtl/>
        </w:rPr>
        <w:t xml:space="preserve"> </w:t>
      </w:r>
      <w:r w:rsidRPr="00083E1F">
        <w:rPr>
          <w:rFonts w:hint="cs"/>
          <w:rtl/>
        </w:rPr>
        <w:t xml:space="preserve">الضوء على أهمية التعاون الدولي لا سيما من أجل تعزيز تهيئة بيئة تمكينية </w:t>
      </w:r>
      <w:r w:rsidRPr="00083E1F">
        <w:rPr>
          <w:rtl/>
        </w:rPr>
        <w:t>تساعد على تنمية تكنولوجيا المعلومات والاتصالات</w:t>
      </w:r>
      <w:r w:rsidRPr="00083E1F">
        <w:rPr>
          <w:rFonts w:hint="cs"/>
          <w:rtl/>
        </w:rPr>
        <w:t xml:space="preserve">، أثنى على المؤتمر لاعتماده مشروع القرار </w:t>
      </w:r>
      <w:r w:rsidRPr="00083E1F">
        <w:rPr>
          <w:lang w:val="en-US"/>
        </w:rPr>
        <w:t>COM6/4</w:t>
      </w:r>
      <w:r w:rsidRPr="00083E1F">
        <w:rPr>
          <w:rFonts w:hint="cs"/>
          <w:rtl/>
        </w:rPr>
        <w:t xml:space="preserve"> الذي من شأنه أن يساعد بلده</w:t>
      </w:r>
      <w:r w:rsidR="003D798B">
        <w:rPr>
          <w:rFonts w:hint="cs"/>
          <w:rtl/>
        </w:rPr>
        <w:t xml:space="preserve"> في </w:t>
      </w:r>
      <w:r w:rsidRPr="00083E1F">
        <w:rPr>
          <w:rFonts w:hint="cs"/>
          <w:rtl/>
        </w:rPr>
        <w:t>إعادة بناء قطاع الاتصالات لديه. وهذه القرارات تساعد البلدان النامية على التغلب على المشاكل التي تواجهها وتعزيز التنمية الاجتماعية والاقتصادية من خلال استعمال الاتصالات وتكنولوجيات المعلومات والاتصالات الحديثة. وشكر الأمين العام المنتهية ولايته على عمله وأعرب للأمين العام المنتخب عن تمنياته بالنجاح والتوفيق خلال ولايته.</w:t>
      </w:r>
    </w:p>
    <w:p w:rsidR="00083E1F" w:rsidRPr="00083E1F" w:rsidRDefault="00083E1F" w:rsidP="006C5863">
      <w:pPr>
        <w:pStyle w:val="Heading1"/>
        <w:rPr>
          <w:lang w:val="en-US"/>
        </w:rPr>
      </w:pPr>
      <w:r w:rsidRPr="00083E1F">
        <w:rPr>
          <w:lang w:val="en-US"/>
        </w:rPr>
        <w:t>7</w:t>
      </w:r>
      <w:r w:rsidRPr="00083E1F">
        <w:rPr>
          <w:rtl/>
        </w:rPr>
        <w:tab/>
      </w:r>
      <w:r w:rsidRPr="00083E1F">
        <w:rPr>
          <w:rFonts w:hint="cs"/>
          <w:rtl/>
        </w:rPr>
        <w:t>التقدم المحرز</w:t>
      </w:r>
      <w:r w:rsidR="003D798B">
        <w:rPr>
          <w:rFonts w:hint="cs"/>
          <w:rtl/>
        </w:rPr>
        <w:t xml:space="preserve"> في </w:t>
      </w:r>
      <w:r w:rsidRPr="00083E1F">
        <w:rPr>
          <w:rFonts w:hint="cs"/>
          <w:rtl/>
        </w:rPr>
        <w:t>المقترحين بشأن فلسطين وأ</w:t>
      </w:r>
      <w:r w:rsidR="004671F1">
        <w:rPr>
          <w:rFonts w:hint="cs"/>
          <w:rtl/>
        </w:rPr>
        <w:t>و</w:t>
      </w:r>
      <w:r w:rsidRPr="00083E1F">
        <w:rPr>
          <w:rFonts w:hint="cs"/>
          <w:rtl/>
        </w:rPr>
        <w:t xml:space="preserve">كرانيا (الوثيقتان </w:t>
      </w:r>
      <w:r w:rsidRPr="00083E1F">
        <w:rPr>
          <w:lang w:val="en-US"/>
        </w:rPr>
        <w:t>79 (Add.2)</w:t>
      </w:r>
      <w:r w:rsidRPr="00083E1F">
        <w:rPr>
          <w:rFonts w:hint="cs"/>
          <w:rtl/>
        </w:rPr>
        <w:t xml:space="preserve"> و</w:t>
      </w:r>
      <w:r w:rsidRPr="00083E1F">
        <w:rPr>
          <w:lang w:val="en-US"/>
        </w:rPr>
        <w:t>84 (Rev.1)</w:t>
      </w:r>
      <w:r w:rsidR="00E214B7">
        <w:rPr>
          <w:rFonts w:hint="cs"/>
          <w:rtl/>
          <w:lang w:val="en-US"/>
        </w:rPr>
        <w:t>)</w:t>
      </w:r>
    </w:p>
    <w:p w:rsidR="00083E1F" w:rsidRPr="00083E1F" w:rsidRDefault="00083E1F" w:rsidP="004671F1">
      <w:pPr>
        <w:rPr>
          <w:rtl/>
        </w:rPr>
      </w:pPr>
      <w:r w:rsidRPr="00083E1F">
        <w:rPr>
          <w:lang w:val="en-US"/>
        </w:rPr>
        <w:t>1.7</w:t>
      </w:r>
      <w:r w:rsidRPr="00083E1F">
        <w:rPr>
          <w:rtl/>
        </w:rPr>
        <w:tab/>
      </w:r>
      <w:r w:rsidRPr="00083E1F">
        <w:rPr>
          <w:rFonts w:hint="cs"/>
          <w:rtl/>
        </w:rPr>
        <w:t xml:space="preserve">قال </w:t>
      </w:r>
      <w:r w:rsidRPr="006C5863">
        <w:rPr>
          <w:rFonts w:hint="cs"/>
          <w:b/>
          <w:bCs/>
          <w:rtl/>
        </w:rPr>
        <w:t>الرئيس</w:t>
      </w:r>
      <w:r w:rsidR="004671F1" w:rsidRPr="004671F1">
        <w:rPr>
          <w:rFonts w:hint="cs"/>
          <w:rtl/>
        </w:rPr>
        <w:t>،</w:t>
      </w:r>
      <w:r w:rsidRPr="00083E1F">
        <w:rPr>
          <w:rFonts w:hint="cs"/>
          <w:rtl/>
        </w:rPr>
        <w:t xml:space="preserve"> </w:t>
      </w:r>
      <w:proofErr w:type="spellStart"/>
      <w:r w:rsidRPr="00083E1F">
        <w:rPr>
          <w:rFonts w:hint="cs"/>
          <w:rtl/>
        </w:rPr>
        <w:t>محيلاً</w:t>
      </w:r>
      <w:proofErr w:type="spellEnd"/>
      <w:r w:rsidRPr="00083E1F">
        <w:rPr>
          <w:rFonts w:hint="cs"/>
          <w:rtl/>
        </w:rPr>
        <w:t xml:space="preserve"> إلى مشروع القرار الوارد</w:t>
      </w:r>
      <w:r w:rsidR="003D798B">
        <w:rPr>
          <w:rFonts w:hint="cs"/>
          <w:rtl/>
        </w:rPr>
        <w:t xml:space="preserve"> في </w:t>
      </w:r>
      <w:r w:rsidRPr="00083E1F">
        <w:rPr>
          <w:rFonts w:hint="cs"/>
          <w:rtl/>
        </w:rPr>
        <w:t xml:space="preserve">الوثيقة </w:t>
      </w:r>
      <w:r w:rsidRPr="00083E1F">
        <w:rPr>
          <w:lang w:val="en-US"/>
        </w:rPr>
        <w:t>84 (Rev.1)</w:t>
      </w:r>
      <w:r w:rsidRPr="00083E1F">
        <w:rPr>
          <w:rFonts w:hint="cs"/>
          <w:rtl/>
        </w:rPr>
        <w:t xml:space="preserve"> وإلى المقترحين </w:t>
      </w:r>
      <w:r w:rsidRPr="00083E1F">
        <w:rPr>
          <w:lang w:val="en-US"/>
        </w:rPr>
        <w:t>5</w:t>
      </w:r>
      <w:r w:rsidRPr="00083E1F">
        <w:rPr>
          <w:rFonts w:hint="cs"/>
          <w:rtl/>
        </w:rPr>
        <w:t xml:space="preserve"> و</w:t>
      </w:r>
      <w:r w:rsidRPr="00083E1F">
        <w:rPr>
          <w:lang w:val="en-US"/>
        </w:rPr>
        <w:t>6</w:t>
      </w:r>
      <w:r w:rsidRPr="00083E1F">
        <w:rPr>
          <w:rFonts w:hint="cs"/>
          <w:rtl/>
        </w:rPr>
        <w:t xml:space="preserve"> الواردين</w:t>
      </w:r>
      <w:r w:rsidR="003D798B">
        <w:rPr>
          <w:rFonts w:hint="cs"/>
          <w:rtl/>
        </w:rPr>
        <w:t xml:space="preserve"> </w:t>
      </w:r>
      <w:r w:rsidR="004671F1">
        <w:rPr>
          <w:rFonts w:hint="cs"/>
          <w:rtl/>
        </w:rPr>
        <w:t xml:space="preserve">ضمن </w:t>
      </w:r>
      <w:r w:rsidRPr="00083E1F">
        <w:rPr>
          <w:rFonts w:hint="cs"/>
          <w:rtl/>
        </w:rPr>
        <w:t>المقترحات المشتركة المقدمة من الدول العربية</w:t>
      </w:r>
      <w:r w:rsidR="003D798B">
        <w:rPr>
          <w:rFonts w:hint="cs"/>
          <w:rtl/>
        </w:rPr>
        <w:t xml:space="preserve"> في </w:t>
      </w:r>
      <w:r w:rsidRPr="00083E1F">
        <w:rPr>
          <w:rFonts w:hint="cs"/>
          <w:rtl/>
        </w:rPr>
        <w:t xml:space="preserve">الإضافة </w:t>
      </w:r>
      <w:r w:rsidRPr="00083E1F">
        <w:rPr>
          <w:lang w:val="en-US"/>
        </w:rPr>
        <w:t>2</w:t>
      </w:r>
      <w:r w:rsidRPr="00083E1F">
        <w:rPr>
          <w:rFonts w:hint="cs"/>
          <w:rtl/>
        </w:rPr>
        <w:t xml:space="preserve"> إلى الوثيقة </w:t>
      </w:r>
      <w:r w:rsidRPr="00083E1F">
        <w:rPr>
          <w:lang w:val="en-US"/>
        </w:rPr>
        <w:t>79</w:t>
      </w:r>
      <w:r w:rsidRPr="00083E1F">
        <w:rPr>
          <w:rFonts w:hint="cs"/>
          <w:rtl/>
        </w:rPr>
        <w:t xml:space="preserve">، إن المناقشات غير الرسمية </w:t>
      </w:r>
      <w:r w:rsidR="004671F1">
        <w:rPr>
          <w:rFonts w:hint="cs"/>
          <w:rtl/>
        </w:rPr>
        <w:t xml:space="preserve">بشأن القضايا الهامة والحساسة للغاية </w:t>
      </w:r>
      <w:r w:rsidRPr="00083E1F">
        <w:rPr>
          <w:rFonts w:hint="cs"/>
          <w:rtl/>
        </w:rPr>
        <w:t xml:space="preserve">مستمرة </w:t>
      </w:r>
      <w:r w:rsidR="004671F1">
        <w:rPr>
          <w:rFonts w:hint="cs"/>
          <w:rtl/>
        </w:rPr>
        <w:t xml:space="preserve">مع الأطراف المعنية </w:t>
      </w:r>
      <w:r w:rsidRPr="00083E1F">
        <w:rPr>
          <w:rFonts w:hint="cs"/>
          <w:rtl/>
        </w:rPr>
        <w:t>تحت رعايته ورعاية الأمين العام. وأعرب عن ثقته</w:t>
      </w:r>
      <w:r w:rsidR="003D798B">
        <w:rPr>
          <w:rFonts w:hint="cs"/>
          <w:rtl/>
        </w:rPr>
        <w:t xml:space="preserve"> في </w:t>
      </w:r>
      <w:r w:rsidRPr="00083E1F">
        <w:rPr>
          <w:rFonts w:hint="cs"/>
          <w:rtl/>
        </w:rPr>
        <w:t xml:space="preserve">إمكانية التوصل إلى حل مقبول </w:t>
      </w:r>
      <w:r w:rsidR="004671F1">
        <w:rPr>
          <w:rFonts w:hint="cs"/>
          <w:rtl/>
        </w:rPr>
        <w:t>ل</w:t>
      </w:r>
      <w:r w:rsidRPr="00083E1F">
        <w:rPr>
          <w:rFonts w:hint="cs"/>
          <w:rtl/>
        </w:rPr>
        <w:t>جميع الأطراف المعنية، وأنه سيرفع تقريراً بشأن النتائج المحققة</w:t>
      </w:r>
      <w:r w:rsidR="003D798B">
        <w:rPr>
          <w:rFonts w:hint="cs"/>
          <w:rtl/>
        </w:rPr>
        <w:t xml:space="preserve"> في </w:t>
      </w:r>
      <w:r w:rsidRPr="00083E1F">
        <w:rPr>
          <w:rFonts w:hint="cs"/>
          <w:rtl/>
        </w:rPr>
        <w:t>جلسة عامة لاحقة.</w:t>
      </w:r>
    </w:p>
    <w:p w:rsidR="00083E1F" w:rsidRPr="00083E1F" w:rsidRDefault="00083E1F" w:rsidP="006C5863">
      <w:pPr>
        <w:pStyle w:val="Heading1"/>
        <w:rPr>
          <w:rtl/>
        </w:rPr>
      </w:pPr>
      <w:r w:rsidRPr="00083E1F">
        <w:rPr>
          <w:lang w:val="en-US"/>
        </w:rPr>
        <w:t>8</w:t>
      </w:r>
      <w:r w:rsidRPr="00083E1F">
        <w:rPr>
          <w:rtl/>
        </w:rPr>
        <w:tab/>
      </w:r>
      <w:r w:rsidRPr="00083E1F">
        <w:rPr>
          <w:rFonts w:hint="cs"/>
          <w:rtl/>
        </w:rPr>
        <w:t xml:space="preserve">الموافقة على المحضر (الوثيقة </w:t>
      </w:r>
      <w:r w:rsidRPr="00083E1F">
        <w:rPr>
          <w:lang w:val="en-US"/>
        </w:rPr>
        <w:t>118</w:t>
      </w:r>
      <w:r w:rsidRPr="00083E1F">
        <w:rPr>
          <w:rFonts w:hint="cs"/>
          <w:rtl/>
        </w:rPr>
        <w:t>)</w:t>
      </w:r>
    </w:p>
    <w:p w:rsidR="00083E1F" w:rsidRPr="00083E1F" w:rsidRDefault="00083E1F" w:rsidP="00083E1F">
      <w:pPr>
        <w:rPr>
          <w:rtl/>
        </w:rPr>
      </w:pPr>
      <w:r w:rsidRPr="00083E1F">
        <w:rPr>
          <w:lang w:val="en-US"/>
        </w:rPr>
        <w:t>1.8</w:t>
      </w:r>
      <w:r w:rsidRPr="00083E1F">
        <w:rPr>
          <w:rtl/>
        </w:rPr>
        <w:tab/>
      </w:r>
      <w:r w:rsidRPr="003D798B">
        <w:rPr>
          <w:rFonts w:hint="cs"/>
          <w:b/>
          <w:bCs/>
          <w:rtl/>
        </w:rPr>
        <w:t>تمت</w:t>
      </w:r>
      <w:r w:rsidRPr="00083E1F">
        <w:rPr>
          <w:rFonts w:hint="cs"/>
          <w:rtl/>
        </w:rPr>
        <w:t xml:space="preserve"> </w:t>
      </w:r>
      <w:r w:rsidRPr="006C5863">
        <w:rPr>
          <w:rFonts w:hint="cs"/>
          <w:b/>
          <w:bCs/>
          <w:rtl/>
        </w:rPr>
        <w:t>الموافقة</w:t>
      </w:r>
      <w:r w:rsidRPr="00083E1F">
        <w:rPr>
          <w:rFonts w:hint="cs"/>
          <w:rtl/>
        </w:rPr>
        <w:t xml:space="preserve"> على محضر الجلسة العامة السادسة (الوثيقة </w:t>
      </w:r>
      <w:r w:rsidRPr="00083E1F">
        <w:rPr>
          <w:lang w:val="en-US"/>
        </w:rPr>
        <w:t>118</w:t>
      </w:r>
      <w:r w:rsidRPr="00083E1F">
        <w:rPr>
          <w:rFonts w:hint="cs"/>
          <w:rtl/>
        </w:rPr>
        <w:t>).</w:t>
      </w:r>
    </w:p>
    <w:p w:rsidR="00083E1F" w:rsidRPr="006C5863" w:rsidRDefault="00083E1F" w:rsidP="00083E1F">
      <w:pPr>
        <w:rPr>
          <w:b/>
          <w:bCs/>
          <w:rtl/>
        </w:rPr>
      </w:pPr>
      <w:r w:rsidRPr="006C5863">
        <w:rPr>
          <w:rFonts w:hint="cs"/>
          <w:b/>
          <w:bCs/>
          <w:rtl/>
        </w:rPr>
        <w:t>رفعت الجلسة</w:t>
      </w:r>
      <w:r w:rsidR="003D798B">
        <w:rPr>
          <w:rFonts w:hint="cs"/>
          <w:b/>
          <w:bCs/>
          <w:rtl/>
        </w:rPr>
        <w:t xml:space="preserve"> في </w:t>
      </w:r>
      <w:r w:rsidRPr="006C5863">
        <w:rPr>
          <w:rFonts w:hint="cs"/>
          <w:b/>
          <w:bCs/>
          <w:rtl/>
        </w:rPr>
        <w:t xml:space="preserve">الساعة </w:t>
      </w:r>
      <w:r w:rsidRPr="006C5863">
        <w:rPr>
          <w:b/>
          <w:bCs/>
        </w:rPr>
        <w:t>1025</w:t>
      </w:r>
      <w:r w:rsidRPr="006C5863">
        <w:rPr>
          <w:rFonts w:hint="cs"/>
          <w:b/>
          <w:bCs/>
          <w:rtl/>
        </w:rPr>
        <w:t>.</w:t>
      </w:r>
    </w:p>
    <w:p w:rsidR="006C5863" w:rsidRDefault="006C5863" w:rsidP="004671F1">
      <w:pPr>
        <w:spacing w:before="240"/>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6C5863" w:rsidTr="00E214B7">
        <w:tc>
          <w:tcPr>
            <w:tcW w:w="4814" w:type="dxa"/>
          </w:tcPr>
          <w:p w:rsidR="006C5863" w:rsidRDefault="006C5863" w:rsidP="006C5863">
            <w:pPr>
              <w:jc w:val="left"/>
              <w:rPr>
                <w:rtl/>
                <w:lang w:bidi="ar-SY"/>
              </w:rPr>
            </w:pPr>
            <w:r>
              <w:rPr>
                <w:rFonts w:hint="cs"/>
                <w:rtl/>
                <w:lang w:bidi="ar-SY"/>
              </w:rPr>
              <w:t>الأمين العام:</w:t>
            </w:r>
            <w:r>
              <w:rPr>
                <w:rtl/>
                <w:lang w:bidi="ar-SY"/>
              </w:rPr>
              <w:br/>
            </w:r>
            <w:r>
              <w:rPr>
                <w:rFonts w:hint="cs"/>
                <w:rtl/>
                <w:lang w:bidi="ar-SY"/>
              </w:rPr>
              <w:t>ح. توريه</w:t>
            </w:r>
          </w:p>
        </w:tc>
        <w:tc>
          <w:tcPr>
            <w:tcW w:w="4815" w:type="dxa"/>
          </w:tcPr>
          <w:p w:rsidR="006C5863" w:rsidRDefault="006C5863" w:rsidP="006C5863">
            <w:pPr>
              <w:jc w:val="left"/>
              <w:rPr>
                <w:rtl/>
                <w:lang w:bidi="ar-SY"/>
              </w:rPr>
            </w:pPr>
            <w:r>
              <w:rPr>
                <w:rFonts w:hint="cs"/>
                <w:rtl/>
                <w:lang w:bidi="ar-SY"/>
              </w:rPr>
              <w:t>الرئيس:</w:t>
            </w:r>
            <w:r>
              <w:rPr>
                <w:rtl/>
                <w:lang w:bidi="ar-SY"/>
              </w:rPr>
              <w:br/>
            </w:r>
            <w:r>
              <w:rPr>
                <w:rFonts w:hint="cs"/>
                <w:rtl/>
                <w:lang w:bidi="ar-SY"/>
              </w:rPr>
              <w:t>و. مين</w:t>
            </w:r>
          </w:p>
        </w:tc>
      </w:tr>
    </w:tbl>
    <w:p w:rsidR="00083E1F" w:rsidRPr="00083E1F" w:rsidRDefault="00083E1F" w:rsidP="004671F1">
      <w:pPr>
        <w:rPr>
          <w:rtl/>
          <w:lang w:bidi="ar-SY"/>
        </w:rPr>
      </w:pPr>
    </w:p>
    <w:p w:rsidR="00083E1F" w:rsidRPr="00083E1F" w:rsidRDefault="00083E1F" w:rsidP="006C5863">
      <w:pPr>
        <w:rPr>
          <w:rtl/>
        </w:rPr>
      </w:pPr>
      <w:r w:rsidRPr="006C5863">
        <w:rPr>
          <w:rFonts w:hint="cs"/>
          <w:b/>
          <w:bCs/>
          <w:rtl/>
          <w:lang w:bidi="ar-SY"/>
        </w:rPr>
        <w:t>الملحقات:</w:t>
      </w:r>
      <w:r w:rsidRPr="00083E1F">
        <w:rPr>
          <w:rFonts w:hint="cs"/>
          <w:rtl/>
          <w:lang w:bidi="ar-SY"/>
        </w:rPr>
        <w:t xml:space="preserve"> </w:t>
      </w:r>
      <w:r w:rsidRPr="00083E1F">
        <w:rPr>
          <w:lang w:val="en-US"/>
        </w:rPr>
        <w:t>1</w:t>
      </w:r>
      <w:r w:rsidRPr="00083E1F">
        <w:rPr>
          <w:rtl/>
        </w:rPr>
        <w:br w:type="page"/>
      </w:r>
    </w:p>
    <w:p w:rsidR="00083E1F" w:rsidRPr="00083E1F" w:rsidRDefault="00083E1F" w:rsidP="006C5863">
      <w:pPr>
        <w:jc w:val="right"/>
        <w:rPr>
          <w:rtl/>
        </w:rPr>
      </w:pPr>
      <w:r w:rsidRPr="00083E1F">
        <w:rPr>
          <w:rFonts w:hint="cs"/>
          <w:rtl/>
        </w:rPr>
        <w:lastRenderedPageBreak/>
        <w:t>الأصل: بالإنكليزية</w:t>
      </w:r>
    </w:p>
    <w:p w:rsidR="00083E1F" w:rsidRPr="00083E1F" w:rsidRDefault="00083E1F" w:rsidP="006C5863">
      <w:pPr>
        <w:pStyle w:val="AnnexNo"/>
        <w:spacing w:before="360" w:after="120"/>
        <w:rPr>
          <w:rtl/>
        </w:rPr>
      </w:pPr>
      <w:r w:rsidRPr="00083E1F">
        <w:rPr>
          <w:rFonts w:hint="cs"/>
          <w:rtl/>
        </w:rPr>
        <w:t>ال</w:t>
      </w:r>
      <w:r w:rsidR="00183C39">
        <w:rPr>
          <w:rFonts w:hint="cs"/>
          <w:rtl/>
        </w:rPr>
        <w:t>‍</w:t>
      </w:r>
      <w:bookmarkStart w:id="2" w:name="_GoBack"/>
      <w:bookmarkEnd w:id="2"/>
      <w:r w:rsidRPr="00083E1F">
        <w:rPr>
          <w:rFonts w:hint="cs"/>
          <w:rtl/>
        </w:rPr>
        <w:t>ملحق ألف</w:t>
      </w:r>
    </w:p>
    <w:p w:rsidR="00083E1F" w:rsidRPr="00083E1F" w:rsidRDefault="00083E1F" w:rsidP="006C5863">
      <w:pPr>
        <w:pStyle w:val="Annextitle"/>
        <w:spacing w:before="120" w:after="360"/>
        <w:rPr>
          <w:rtl/>
        </w:rPr>
      </w:pPr>
      <w:r w:rsidRPr="00083E1F">
        <w:rPr>
          <w:rFonts w:hint="cs"/>
          <w:rtl/>
        </w:rPr>
        <w:t>بيان أدلى به وزير الاتصالات الأسترالي</w:t>
      </w:r>
    </w:p>
    <w:p w:rsidR="00083E1F" w:rsidRPr="00083E1F" w:rsidRDefault="00083E1F" w:rsidP="004671F1">
      <w:pPr>
        <w:rPr>
          <w:rtl/>
        </w:rPr>
      </w:pPr>
      <w:r w:rsidRPr="00083E1F">
        <w:rPr>
          <w:rtl/>
        </w:rPr>
        <w:t>سيدي الرئيس، معالي الأمين العام</w:t>
      </w:r>
      <w:r w:rsidRPr="00083E1F">
        <w:rPr>
          <w:rFonts w:hint="cs"/>
          <w:rtl/>
        </w:rPr>
        <w:t>،</w:t>
      </w:r>
      <w:r w:rsidRPr="00083E1F">
        <w:rPr>
          <w:rtl/>
        </w:rPr>
        <w:t xml:space="preserve"> </w:t>
      </w:r>
      <w:r w:rsidRPr="00083E1F">
        <w:rPr>
          <w:rFonts w:hint="cs"/>
          <w:rtl/>
        </w:rPr>
        <w:t xml:space="preserve">معالي الأمين العام المنتخب، </w:t>
      </w:r>
      <w:r w:rsidR="004671F1">
        <w:rPr>
          <w:rFonts w:hint="cs"/>
          <w:rtl/>
        </w:rPr>
        <w:t xml:space="preserve">حضرات </w:t>
      </w:r>
      <w:r w:rsidRPr="00083E1F">
        <w:rPr>
          <w:rtl/>
        </w:rPr>
        <w:t>السادة المسؤول</w:t>
      </w:r>
      <w:r w:rsidR="004671F1">
        <w:rPr>
          <w:rFonts w:hint="cs"/>
          <w:rtl/>
        </w:rPr>
        <w:t>ي</w:t>
      </w:r>
      <w:r w:rsidRPr="00083E1F">
        <w:rPr>
          <w:rtl/>
        </w:rPr>
        <w:t>ن</w:t>
      </w:r>
      <w:r w:rsidR="003D798B">
        <w:rPr>
          <w:rtl/>
        </w:rPr>
        <w:t xml:space="preserve"> في </w:t>
      </w:r>
      <w:r w:rsidRPr="00083E1F">
        <w:rPr>
          <w:rtl/>
        </w:rPr>
        <w:t xml:space="preserve">الاتحاد الدولي للاتصالات، </w:t>
      </w:r>
      <w:r w:rsidR="004671F1">
        <w:rPr>
          <w:rFonts w:hint="cs"/>
          <w:rtl/>
        </w:rPr>
        <w:t xml:space="preserve">حضرات </w:t>
      </w:r>
      <w:r w:rsidRPr="00083E1F">
        <w:rPr>
          <w:rtl/>
        </w:rPr>
        <w:t>المندوب</w:t>
      </w:r>
      <w:r w:rsidR="004671F1">
        <w:rPr>
          <w:rFonts w:hint="cs"/>
          <w:rtl/>
        </w:rPr>
        <w:t>ي</w:t>
      </w:r>
      <w:r w:rsidRPr="00083E1F">
        <w:rPr>
          <w:rtl/>
        </w:rPr>
        <w:t>ن الموقر</w:t>
      </w:r>
      <w:r w:rsidR="004671F1">
        <w:rPr>
          <w:rFonts w:hint="cs"/>
          <w:rtl/>
        </w:rPr>
        <w:t>ي</w:t>
      </w:r>
      <w:r w:rsidRPr="00083E1F">
        <w:rPr>
          <w:rtl/>
        </w:rPr>
        <w:t>ن، حضرات السيدات والسادة،</w:t>
      </w:r>
    </w:p>
    <w:p w:rsidR="00083E1F" w:rsidRPr="00083E1F" w:rsidRDefault="00083E1F" w:rsidP="00083E1F">
      <w:pPr>
        <w:rPr>
          <w:rtl/>
        </w:rPr>
      </w:pPr>
      <w:r w:rsidRPr="00083E1F">
        <w:rPr>
          <w:rFonts w:hint="cs"/>
          <w:rtl/>
        </w:rPr>
        <w:t>يشرفني أن أكون هنا معكم</w:t>
      </w:r>
      <w:r w:rsidR="003D798B">
        <w:rPr>
          <w:rFonts w:hint="cs"/>
          <w:rtl/>
        </w:rPr>
        <w:t xml:space="preserve"> في </w:t>
      </w:r>
      <w:r w:rsidRPr="00083E1F">
        <w:rPr>
          <w:rFonts w:hint="cs"/>
          <w:rtl/>
        </w:rPr>
        <w:t>بوسان،</w:t>
      </w:r>
      <w:r w:rsidR="003D798B">
        <w:rPr>
          <w:rFonts w:hint="cs"/>
          <w:rtl/>
        </w:rPr>
        <w:t xml:space="preserve"> في </w:t>
      </w:r>
      <w:r w:rsidRPr="00083E1F">
        <w:rPr>
          <w:rFonts w:hint="cs"/>
          <w:rtl/>
        </w:rPr>
        <w:t xml:space="preserve">جمهورية كوريا، لحضور مؤتمر المندوبين المفوضين لعام </w:t>
      </w:r>
      <w:r w:rsidRPr="00083E1F">
        <w:rPr>
          <w:lang w:val="en-US"/>
        </w:rPr>
        <w:t>2014</w:t>
      </w:r>
      <w:r w:rsidRPr="00083E1F">
        <w:rPr>
          <w:rFonts w:hint="cs"/>
          <w:rtl/>
        </w:rPr>
        <w:t>.</w:t>
      </w:r>
    </w:p>
    <w:p w:rsidR="00083E1F" w:rsidRPr="00083E1F" w:rsidRDefault="00083E1F" w:rsidP="00083E1F">
      <w:pPr>
        <w:rPr>
          <w:rtl/>
        </w:rPr>
      </w:pPr>
      <w:r w:rsidRPr="00083E1F">
        <w:rPr>
          <w:rFonts w:hint="cs"/>
          <w:rtl/>
        </w:rPr>
        <w:t>سيدي الرئيس، اسمحوا لي أن أبدأ كلمتي بالإعراب عن تقديري لقيادتكم القديرة لهذا المؤتمر.</w:t>
      </w:r>
    </w:p>
    <w:p w:rsidR="00083E1F" w:rsidRPr="00083E1F" w:rsidRDefault="00083E1F" w:rsidP="004671F1">
      <w:pPr>
        <w:rPr>
          <w:rtl/>
        </w:rPr>
      </w:pPr>
      <w:r w:rsidRPr="00083E1F">
        <w:rPr>
          <w:rFonts w:hint="cs"/>
          <w:rtl/>
        </w:rPr>
        <w:t xml:space="preserve">لقد انضممت إليكم للتو ولكنني أريد أن أؤكد لكم أن العالم </w:t>
      </w:r>
      <w:r w:rsidR="004671F1">
        <w:rPr>
          <w:rFonts w:hint="cs"/>
          <w:rtl/>
        </w:rPr>
        <w:t>يتابع</w:t>
      </w:r>
      <w:r w:rsidRPr="00083E1F">
        <w:rPr>
          <w:rFonts w:hint="cs"/>
          <w:rtl/>
        </w:rPr>
        <w:t xml:space="preserve"> عملكم. وقد أُنجز الكثير</w:t>
      </w:r>
      <w:r w:rsidR="003D798B">
        <w:rPr>
          <w:rFonts w:hint="cs"/>
          <w:rtl/>
        </w:rPr>
        <w:t xml:space="preserve"> في </w:t>
      </w:r>
      <w:r w:rsidRPr="00083E1F">
        <w:rPr>
          <w:rFonts w:hint="cs"/>
          <w:rtl/>
        </w:rPr>
        <w:t>الأسبوعين الماضيين ونصف الأسبوع الماضي من خلالكم ومن خلال رؤساء لجانكم.</w:t>
      </w:r>
    </w:p>
    <w:p w:rsidR="00083E1F" w:rsidRPr="00083E1F" w:rsidRDefault="00083E1F" w:rsidP="009D41F3">
      <w:pPr>
        <w:rPr>
          <w:rtl/>
        </w:rPr>
      </w:pPr>
      <w:r w:rsidRPr="00083E1F">
        <w:rPr>
          <w:rFonts w:hint="cs"/>
          <w:rtl/>
        </w:rPr>
        <w:t>عندما حضرت دورة مجلس الاتحاد</w:t>
      </w:r>
      <w:r w:rsidR="003D798B">
        <w:rPr>
          <w:rFonts w:hint="cs"/>
          <w:rtl/>
        </w:rPr>
        <w:t xml:space="preserve"> في </w:t>
      </w:r>
      <w:r w:rsidRPr="00083E1F">
        <w:rPr>
          <w:rFonts w:hint="cs"/>
          <w:rtl/>
        </w:rPr>
        <w:t>وقت سابق من هذا العام، تحدثتُ عن كيفية مناقشتنا</w:t>
      </w:r>
      <w:r w:rsidR="003D798B">
        <w:rPr>
          <w:rFonts w:hint="cs"/>
          <w:rtl/>
        </w:rPr>
        <w:t xml:space="preserve"> في </w:t>
      </w:r>
      <w:r w:rsidRPr="00083E1F">
        <w:rPr>
          <w:rFonts w:hint="cs"/>
          <w:rtl/>
        </w:rPr>
        <w:t>مؤتمر المندوبين المفوضين</w:t>
      </w:r>
      <w:r w:rsidR="009D41F3">
        <w:rPr>
          <w:rFonts w:hint="cs"/>
          <w:rtl/>
        </w:rPr>
        <w:t xml:space="preserve"> لعام </w:t>
      </w:r>
      <w:r w:rsidRPr="00083E1F">
        <w:rPr>
          <w:lang w:val="en-US"/>
        </w:rPr>
        <w:t>2014</w:t>
      </w:r>
      <w:r w:rsidRPr="00083E1F">
        <w:rPr>
          <w:rFonts w:hint="cs"/>
          <w:rtl/>
        </w:rPr>
        <w:t xml:space="preserve">، لسبل </w:t>
      </w:r>
      <w:r w:rsidRPr="00083E1F">
        <w:rPr>
          <w:rtl/>
        </w:rPr>
        <w:t>تمكن الاتحاد من مساعدة الدول الأعضاء على أفضل وجه من أجل مجابهة التحديات وانتهاز الفرص التي ستنشأ خلال السنوات الأربع القادمة</w:t>
      </w:r>
      <w:r w:rsidRPr="00083E1F">
        <w:rPr>
          <w:rFonts w:hint="cs"/>
          <w:rtl/>
        </w:rPr>
        <w:t>.</w:t>
      </w:r>
    </w:p>
    <w:p w:rsidR="00083E1F" w:rsidRPr="004671F1" w:rsidRDefault="00083E1F" w:rsidP="004671F1">
      <w:pPr>
        <w:rPr>
          <w:spacing w:val="-4"/>
          <w:rtl/>
        </w:rPr>
      </w:pPr>
      <w:r w:rsidRPr="004671F1">
        <w:rPr>
          <w:rFonts w:hint="cs"/>
          <w:spacing w:val="-4"/>
          <w:rtl/>
        </w:rPr>
        <w:t xml:space="preserve">وأرى أن القرارات التي اتخذها هذا المؤتمر حتى الآن ستحقق ذلك، وأعتقد </w:t>
      </w:r>
      <w:r w:rsidR="004671F1" w:rsidRPr="004671F1">
        <w:rPr>
          <w:rFonts w:hint="cs"/>
          <w:spacing w:val="-4"/>
          <w:rtl/>
        </w:rPr>
        <w:t xml:space="preserve">أن الوقت مناسب لتقييم </w:t>
      </w:r>
      <w:r w:rsidRPr="004671F1">
        <w:rPr>
          <w:rFonts w:hint="cs"/>
          <w:spacing w:val="-4"/>
          <w:rtl/>
        </w:rPr>
        <w:t>الإنجازات</w:t>
      </w:r>
      <w:r w:rsidRPr="004671F1">
        <w:rPr>
          <w:spacing w:val="-4"/>
          <w:rtl/>
        </w:rPr>
        <w:t xml:space="preserve"> </w:t>
      </w:r>
      <w:r w:rsidRPr="004671F1">
        <w:rPr>
          <w:rFonts w:hint="cs"/>
          <w:spacing w:val="-4"/>
          <w:rtl/>
        </w:rPr>
        <w:t>التي</w:t>
      </w:r>
      <w:r w:rsidRPr="004671F1">
        <w:rPr>
          <w:spacing w:val="-4"/>
          <w:rtl/>
        </w:rPr>
        <w:t xml:space="preserve"> </w:t>
      </w:r>
      <w:r w:rsidRPr="004671F1">
        <w:rPr>
          <w:rFonts w:hint="cs"/>
          <w:spacing w:val="-4"/>
          <w:rtl/>
        </w:rPr>
        <w:t>حققناها</w:t>
      </w:r>
      <w:r w:rsidRPr="004671F1">
        <w:rPr>
          <w:spacing w:val="-4"/>
          <w:rtl/>
        </w:rPr>
        <w:t xml:space="preserve"> </w:t>
      </w:r>
      <w:r w:rsidRPr="004671F1">
        <w:rPr>
          <w:rFonts w:hint="cs"/>
          <w:spacing w:val="-4"/>
          <w:rtl/>
        </w:rPr>
        <w:t>حتى</w:t>
      </w:r>
      <w:r w:rsidRPr="004671F1">
        <w:rPr>
          <w:spacing w:val="-4"/>
          <w:rtl/>
        </w:rPr>
        <w:t xml:space="preserve"> </w:t>
      </w:r>
      <w:r w:rsidRPr="004671F1">
        <w:rPr>
          <w:rFonts w:hint="cs"/>
          <w:spacing w:val="-4"/>
          <w:rtl/>
        </w:rPr>
        <w:t>الآن</w:t>
      </w:r>
      <w:r w:rsidRPr="004671F1">
        <w:rPr>
          <w:spacing w:val="-4"/>
          <w:rtl/>
        </w:rPr>
        <w:t>.</w:t>
      </w:r>
    </w:p>
    <w:p w:rsidR="00083E1F" w:rsidRPr="00083E1F" w:rsidRDefault="00083E1F" w:rsidP="004671F1">
      <w:pPr>
        <w:rPr>
          <w:rtl/>
        </w:rPr>
      </w:pPr>
      <w:r w:rsidRPr="00083E1F">
        <w:rPr>
          <w:rFonts w:hint="cs"/>
          <w:rtl/>
        </w:rPr>
        <w:t xml:space="preserve">ولقد اتفقنا بالفعل حول قرار جديد يتخذ خطوة هامة لتعزيز سلامة الطيران المدني. وأعتقد أن نظيري من ماليزيا أثار السؤال المتعلق بالسبب الذي يجعل تتبع الرحلات الجوية لا زال </w:t>
      </w:r>
      <w:r w:rsidR="004671F1">
        <w:rPr>
          <w:rFonts w:hint="cs"/>
          <w:rtl/>
        </w:rPr>
        <w:t>يقوم على استخدام</w:t>
      </w:r>
      <w:r w:rsidRPr="00083E1F">
        <w:rPr>
          <w:rFonts w:hint="cs"/>
          <w:rtl/>
        </w:rPr>
        <w:t xml:space="preserve"> تكنولوجيا تم تطويرها</w:t>
      </w:r>
      <w:r w:rsidR="003D798B">
        <w:rPr>
          <w:rFonts w:hint="cs"/>
          <w:rtl/>
        </w:rPr>
        <w:t xml:space="preserve"> في </w:t>
      </w:r>
      <w:r w:rsidRPr="00083E1F">
        <w:rPr>
          <w:rFonts w:hint="cs"/>
          <w:rtl/>
        </w:rPr>
        <w:t>الأربعينات والخمسينات. ومن خلال إحالة هذه المسألة إلى المؤتمر العالمي للاتصالات الراديوية المقرر عقده</w:t>
      </w:r>
      <w:r w:rsidR="003D798B">
        <w:rPr>
          <w:rFonts w:hint="cs"/>
          <w:rtl/>
        </w:rPr>
        <w:t xml:space="preserve"> في </w:t>
      </w:r>
      <w:r w:rsidRPr="00083E1F">
        <w:rPr>
          <w:rFonts w:hint="cs"/>
          <w:rtl/>
        </w:rPr>
        <w:t xml:space="preserve">العام المقبل، فإنكم تجلبون التكنولوجيا إلى القرن الحادي والعشرين. ولا يمكن التقليل من أهمية هذا الإنجاز </w:t>
      </w:r>
      <w:r w:rsidR="004671F1">
        <w:rPr>
          <w:rFonts w:hint="cs"/>
          <w:rtl/>
        </w:rPr>
        <w:t>الذي يمثل</w:t>
      </w:r>
      <w:r w:rsidRPr="00083E1F">
        <w:rPr>
          <w:rFonts w:hint="cs"/>
          <w:rtl/>
        </w:rPr>
        <w:t xml:space="preserve"> نتيجة ينبغي أن تفتخر بها جميع الدول الأعضاء.</w:t>
      </w:r>
    </w:p>
    <w:p w:rsidR="00083E1F" w:rsidRPr="00083E1F" w:rsidRDefault="00083E1F" w:rsidP="004671F1">
      <w:pPr>
        <w:rPr>
          <w:rtl/>
        </w:rPr>
      </w:pPr>
      <w:r w:rsidRPr="00083E1F">
        <w:rPr>
          <w:rFonts w:hint="cs"/>
          <w:rtl/>
        </w:rPr>
        <w:t xml:space="preserve">وقرار المؤتمر بشأن </w:t>
      </w:r>
      <w:r w:rsidR="004671F1">
        <w:rPr>
          <w:rFonts w:hint="cs"/>
          <w:rtl/>
        </w:rPr>
        <w:t>الاستفادة من</w:t>
      </w:r>
      <w:r w:rsidRPr="00083E1F">
        <w:rPr>
          <w:rFonts w:hint="cs"/>
          <w:rtl/>
        </w:rPr>
        <w:t xml:space="preserve"> تكنولوجيا المعلومات والاتصالات لدعم الجهود المبذولة لمكافحة فيروس </w:t>
      </w:r>
      <w:proofErr w:type="spellStart"/>
      <w:r w:rsidRPr="00083E1F">
        <w:rPr>
          <w:rFonts w:hint="cs"/>
          <w:rtl/>
        </w:rPr>
        <w:t>إيبولا</w:t>
      </w:r>
      <w:proofErr w:type="spellEnd"/>
      <w:r w:rsidRPr="00083E1F">
        <w:rPr>
          <w:rFonts w:hint="cs"/>
          <w:rtl/>
        </w:rPr>
        <w:t xml:space="preserve"> مبادرة هامة وأتت</w:t>
      </w:r>
      <w:r w:rsidR="003D798B">
        <w:rPr>
          <w:rFonts w:hint="cs"/>
          <w:rtl/>
        </w:rPr>
        <w:t xml:space="preserve"> في </w:t>
      </w:r>
      <w:r w:rsidRPr="00083E1F">
        <w:rPr>
          <w:rFonts w:hint="cs"/>
          <w:rtl/>
        </w:rPr>
        <w:t>الوقت المناسب. ونحن مع ضحايا هذا المرض المرعب ومع أسرهم بأفكارنا وصلواتنا وتعاطفنا. وأثني على الاتحاد لمساهمته الهامة.</w:t>
      </w:r>
    </w:p>
    <w:p w:rsidR="00083E1F" w:rsidRPr="00083E1F" w:rsidRDefault="00083E1F" w:rsidP="003B64BA">
      <w:pPr>
        <w:rPr>
          <w:rtl/>
        </w:rPr>
      </w:pPr>
      <w:r w:rsidRPr="00083E1F">
        <w:rPr>
          <w:rFonts w:hint="cs"/>
          <w:rtl/>
        </w:rPr>
        <w:t>ولجميع الدول الأعضاء</w:t>
      </w:r>
      <w:r w:rsidR="003D798B">
        <w:rPr>
          <w:rFonts w:hint="cs"/>
          <w:rtl/>
        </w:rPr>
        <w:t xml:space="preserve"> في </w:t>
      </w:r>
      <w:r w:rsidRPr="00083E1F">
        <w:rPr>
          <w:rFonts w:hint="cs"/>
          <w:rtl/>
        </w:rPr>
        <w:t>الاتحاد مصلحة قوية</w:t>
      </w:r>
      <w:r w:rsidR="003D798B">
        <w:rPr>
          <w:rFonts w:hint="cs"/>
          <w:rtl/>
        </w:rPr>
        <w:t xml:space="preserve"> في </w:t>
      </w:r>
      <w:r w:rsidRPr="00083E1F">
        <w:rPr>
          <w:rFonts w:hint="cs"/>
          <w:rtl/>
        </w:rPr>
        <w:t xml:space="preserve">ضمان استدامة هذه المنظمة وقوتها. وقد حدد هذا المؤتمر </w:t>
      </w:r>
      <w:r w:rsidR="004671F1">
        <w:rPr>
          <w:rFonts w:hint="cs"/>
          <w:rtl/>
        </w:rPr>
        <w:t xml:space="preserve">غايات وأهدافاً </w:t>
      </w:r>
      <w:r w:rsidRPr="00083E1F">
        <w:rPr>
          <w:rFonts w:hint="cs"/>
          <w:rtl/>
        </w:rPr>
        <w:t>لما</w:t>
      </w:r>
      <w:r w:rsidR="004671F1">
        <w:rPr>
          <w:rFonts w:hint="eastAsia"/>
          <w:rtl/>
        </w:rPr>
        <w:t> </w:t>
      </w:r>
      <w:r w:rsidRPr="00083E1F">
        <w:rPr>
          <w:rFonts w:hint="cs"/>
          <w:rtl/>
        </w:rPr>
        <w:t>بعد</w:t>
      </w:r>
      <w:r w:rsidR="003B64BA">
        <w:rPr>
          <w:rFonts w:hint="eastAsia"/>
          <w:rtl/>
        </w:rPr>
        <w:t> </w:t>
      </w:r>
      <w:r w:rsidRPr="00083E1F">
        <w:rPr>
          <w:lang w:val="en-US"/>
        </w:rPr>
        <w:t>2015</w:t>
      </w:r>
      <w:r w:rsidRPr="00083E1F">
        <w:rPr>
          <w:rFonts w:hint="cs"/>
          <w:rtl/>
        </w:rPr>
        <w:t xml:space="preserve"> من خلال الخطتين الاستراتيجية والمالية.</w:t>
      </w:r>
    </w:p>
    <w:p w:rsidR="00083E1F" w:rsidRPr="00083E1F" w:rsidRDefault="004671F1" w:rsidP="004671F1">
      <w:pPr>
        <w:rPr>
          <w:rtl/>
        </w:rPr>
      </w:pPr>
      <w:r>
        <w:rPr>
          <w:rFonts w:hint="cs"/>
          <w:rtl/>
        </w:rPr>
        <w:t xml:space="preserve">والغايات الأربع </w:t>
      </w:r>
      <w:r w:rsidR="00083E1F" w:rsidRPr="00083E1F">
        <w:rPr>
          <w:rFonts w:hint="cs"/>
          <w:rtl/>
        </w:rPr>
        <w:t xml:space="preserve">للخطة الاستراتيجية وهي </w:t>
      </w:r>
      <w:r w:rsidR="00083E1F" w:rsidRPr="00083E1F">
        <w:rPr>
          <w:rtl/>
        </w:rPr>
        <w:t>النمو والشمول والاستدامة والابتكار</w:t>
      </w:r>
      <w:r w:rsidR="00083E1F" w:rsidRPr="00083E1F">
        <w:rPr>
          <w:rFonts w:hint="cs"/>
          <w:rtl/>
        </w:rPr>
        <w:t>، تزودنا بخطة طموحة للسنوات الأربع المقبلة. والنتائج التي تحققت هنا</w:t>
      </w:r>
      <w:r w:rsidR="003D798B">
        <w:rPr>
          <w:rFonts w:hint="cs"/>
          <w:rtl/>
        </w:rPr>
        <w:t xml:space="preserve"> في </w:t>
      </w:r>
      <w:r w:rsidR="00083E1F" w:rsidRPr="00083E1F">
        <w:rPr>
          <w:rFonts w:hint="cs"/>
          <w:rtl/>
        </w:rPr>
        <w:t>المؤتمر تجعلنا وتجعل الاتحاد</w:t>
      </w:r>
      <w:r w:rsidR="003D798B">
        <w:rPr>
          <w:rFonts w:hint="cs"/>
          <w:rtl/>
        </w:rPr>
        <w:t xml:space="preserve"> في </w:t>
      </w:r>
      <w:r w:rsidR="00083E1F" w:rsidRPr="00083E1F">
        <w:rPr>
          <w:rFonts w:hint="cs"/>
          <w:rtl/>
        </w:rPr>
        <w:t xml:space="preserve">منزلة طيبة لتحقيق هذه </w:t>
      </w:r>
      <w:r>
        <w:rPr>
          <w:rFonts w:hint="cs"/>
          <w:rtl/>
        </w:rPr>
        <w:t>الغايات</w:t>
      </w:r>
      <w:r w:rsidR="00083E1F" w:rsidRPr="00083E1F">
        <w:rPr>
          <w:rFonts w:hint="cs"/>
          <w:rtl/>
        </w:rPr>
        <w:t>.</w:t>
      </w:r>
    </w:p>
    <w:p w:rsidR="00083E1F" w:rsidRPr="00083E1F" w:rsidRDefault="00083E1F" w:rsidP="004671F1">
      <w:pPr>
        <w:rPr>
          <w:rtl/>
        </w:rPr>
      </w:pPr>
      <w:r w:rsidRPr="00083E1F">
        <w:rPr>
          <w:rFonts w:hint="cs"/>
          <w:rtl/>
        </w:rPr>
        <w:t xml:space="preserve">وقمتم كذلك بوضع آليات ستسمح </w:t>
      </w:r>
      <w:r w:rsidR="004671F1">
        <w:rPr>
          <w:rFonts w:hint="cs"/>
          <w:rtl/>
        </w:rPr>
        <w:t xml:space="preserve">بضمان </w:t>
      </w:r>
      <w:r w:rsidRPr="00083E1F">
        <w:rPr>
          <w:rFonts w:hint="cs"/>
          <w:rtl/>
        </w:rPr>
        <w:t xml:space="preserve">أن </w:t>
      </w:r>
      <w:r w:rsidR="004671F1">
        <w:rPr>
          <w:rFonts w:hint="cs"/>
          <w:rtl/>
        </w:rPr>
        <w:t xml:space="preserve">يتمكن </w:t>
      </w:r>
      <w:r w:rsidRPr="00083E1F">
        <w:rPr>
          <w:rFonts w:hint="cs"/>
          <w:rtl/>
        </w:rPr>
        <w:t xml:space="preserve">الاتحاد </w:t>
      </w:r>
      <w:r w:rsidR="004671F1">
        <w:rPr>
          <w:rFonts w:hint="cs"/>
          <w:rtl/>
        </w:rPr>
        <w:t xml:space="preserve">من العمل </w:t>
      </w:r>
      <w:r w:rsidRPr="00083E1F">
        <w:rPr>
          <w:rFonts w:hint="cs"/>
          <w:rtl/>
        </w:rPr>
        <w:t xml:space="preserve">بفعالية لتحقيق هذه </w:t>
      </w:r>
      <w:r w:rsidR="004671F1">
        <w:rPr>
          <w:rFonts w:hint="cs"/>
          <w:rtl/>
        </w:rPr>
        <w:t>الغايات</w:t>
      </w:r>
      <w:r w:rsidRPr="00083E1F">
        <w:rPr>
          <w:rFonts w:hint="cs"/>
          <w:rtl/>
        </w:rPr>
        <w:t xml:space="preserve">. وإعداد خطة مالية متوازنة وواقعية </w:t>
      </w:r>
      <w:r w:rsidR="004671F1">
        <w:rPr>
          <w:rFonts w:hint="cs"/>
          <w:rtl/>
        </w:rPr>
        <w:t xml:space="preserve">يشكل جزءاً لا يتجزأ من عناصر ضمان </w:t>
      </w:r>
      <w:r w:rsidRPr="00083E1F">
        <w:rPr>
          <w:rFonts w:hint="cs"/>
          <w:rtl/>
        </w:rPr>
        <w:t>نجاحنا</w:t>
      </w:r>
      <w:r w:rsidR="003D798B">
        <w:rPr>
          <w:rFonts w:hint="cs"/>
          <w:rtl/>
        </w:rPr>
        <w:t xml:space="preserve"> في </w:t>
      </w:r>
      <w:r w:rsidRPr="00083E1F">
        <w:rPr>
          <w:rFonts w:hint="cs"/>
          <w:rtl/>
        </w:rPr>
        <w:t>المستقبل.</w:t>
      </w:r>
    </w:p>
    <w:p w:rsidR="00083E1F" w:rsidRPr="00083E1F" w:rsidRDefault="00083E1F" w:rsidP="004671F1">
      <w:pPr>
        <w:rPr>
          <w:rtl/>
        </w:rPr>
      </w:pPr>
      <w:r w:rsidRPr="00083E1F">
        <w:rPr>
          <w:rFonts w:hint="cs"/>
          <w:rtl/>
        </w:rPr>
        <w:t xml:space="preserve">واتفق المؤتمر أيضاً على استمرار اللجنة </w:t>
      </w:r>
      <w:r w:rsidRPr="00083E1F">
        <w:rPr>
          <w:rtl/>
        </w:rPr>
        <w:t xml:space="preserve">الاستشارية </w:t>
      </w:r>
      <w:r w:rsidRPr="00083E1F">
        <w:rPr>
          <w:rFonts w:hint="cs"/>
          <w:rtl/>
        </w:rPr>
        <w:t>المستقلة</w:t>
      </w:r>
      <w:r w:rsidRPr="00083E1F">
        <w:rPr>
          <w:rtl/>
        </w:rPr>
        <w:t xml:space="preserve"> للإدارة</w:t>
      </w:r>
      <w:r w:rsidRPr="00083E1F">
        <w:rPr>
          <w:rFonts w:hint="cs"/>
          <w:rtl/>
        </w:rPr>
        <w:t xml:space="preserve">، واستمرار فئة العضوية الخاصة بالمؤسسات الأكاديمية واستعراض </w:t>
      </w:r>
      <w:r w:rsidR="004671F1">
        <w:rPr>
          <w:rFonts w:hint="cs"/>
          <w:rtl/>
        </w:rPr>
        <w:t>ال</w:t>
      </w:r>
      <w:r w:rsidRPr="00083E1F">
        <w:rPr>
          <w:rFonts w:hint="cs"/>
          <w:rtl/>
        </w:rPr>
        <w:t xml:space="preserve">ترتيبات </w:t>
      </w:r>
      <w:r w:rsidR="004671F1">
        <w:rPr>
          <w:rFonts w:hint="cs"/>
          <w:rtl/>
        </w:rPr>
        <w:t>المتعلقة ب</w:t>
      </w:r>
      <w:r w:rsidRPr="00083E1F">
        <w:rPr>
          <w:rFonts w:hint="cs"/>
          <w:rtl/>
        </w:rPr>
        <w:t>الأعضاء وزيادة الجهود من أجل تحقيق مزيد من الشفافية</w:t>
      </w:r>
      <w:r w:rsidR="004671F1">
        <w:rPr>
          <w:rFonts w:hint="cs"/>
          <w:rtl/>
        </w:rPr>
        <w:t>،</w:t>
      </w:r>
      <w:r w:rsidRPr="00083E1F">
        <w:rPr>
          <w:rFonts w:hint="cs"/>
          <w:rtl/>
        </w:rPr>
        <w:t xml:space="preserve"> مما سيساعدنا على تحقيق </w:t>
      </w:r>
      <w:r w:rsidR="004671F1">
        <w:rPr>
          <w:rFonts w:hint="cs"/>
          <w:rtl/>
        </w:rPr>
        <w:t xml:space="preserve">الغايات </w:t>
      </w:r>
      <w:r w:rsidRPr="00083E1F">
        <w:rPr>
          <w:rFonts w:hint="cs"/>
          <w:rtl/>
        </w:rPr>
        <w:t xml:space="preserve">التي </w:t>
      </w:r>
      <w:r w:rsidR="004671F1">
        <w:rPr>
          <w:rFonts w:hint="cs"/>
          <w:rtl/>
        </w:rPr>
        <w:t>حددناها</w:t>
      </w:r>
      <w:r w:rsidRPr="00083E1F">
        <w:rPr>
          <w:rFonts w:hint="cs"/>
          <w:rtl/>
        </w:rPr>
        <w:t>.</w:t>
      </w:r>
    </w:p>
    <w:p w:rsidR="00083E1F" w:rsidRPr="004671F1" w:rsidRDefault="00083E1F" w:rsidP="004671F1">
      <w:pPr>
        <w:rPr>
          <w:spacing w:val="4"/>
          <w:rtl/>
        </w:rPr>
      </w:pPr>
      <w:r w:rsidRPr="004671F1">
        <w:rPr>
          <w:rFonts w:hint="cs"/>
          <w:spacing w:val="4"/>
          <w:rtl/>
        </w:rPr>
        <w:t xml:space="preserve">وأود باسم الحكومة الأسترالية أن أشكر جميع الدول الأعضاء التي رأت أنه من المناسب التصويت </w:t>
      </w:r>
      <w:r w:rsidR="004671F1" w:rsidRPr="004671F1">
        <w:rPr>
          <w:rFonts w:hint="cs"/>
          <w:spacing w:val="4"/>
          <w:rtl/>
        </w:rPr>
        <w:t xml:space="preserve">من أجل إعادة انتخاب </w:t>
      </w:r>
      <w:r w:rsidRPr="004671F1">
        <w:rPr>
          <w:rFonts w:hint="cs"/>
          <w:spacing w:val="4"/>
          <w:rtl/>
        </w:rPr>
        <w:t xml:space="preserve">أستراليا </w:t>
      </w:r>
      <w:r w:rsidR="004671F1" w:rsidRPr="004671F1">
        <w:rPr>
          <w:rFonts w:hint="cs"/>
          <w:spacing w:val="4"/>
          <w:rtl/>
        </w:rPr>
        <w:t>في </w:t>
      </w:r>
      <w:r w:rsidRPr="004671F1">
        <w:rPr>
          <w:rFonts w:hint="cs"/>
          <w:spacing w:val="4"/>
          <w:rtl/>
        </w:rPr>
        <w:t xml:space="preserve">مجلس الاتحاد. ونشعر بالفخر لاستمرار ثقتكم فينا كممثلين </w:t>
      </w:r>
      <w:r w:rsidR="004671F1" w:rsidRPr="004671F1">
        <w:rPr>
          <w:rFonts w:hint="cs"/>
          <w:spacing w:val="4"/>
          <w:rtl/>
        </w:rPr>
        <w:t xml:space="preserve">في المجلس </w:t>
      </w:r>
      <w:r w:rsidRPr="004671F1">
        <w:rPr>
          <w:rFonts w:hint="cs"/>
          <w:spacing w:val="4"/>
          <w:rtl/>
        </w:rPr>
        <w:t xml:space="preserve">ونبقى على أتم استعداد للمشاركة </w:t>
      </w:r>
      <w:r w:rsidR="004671F1" w:rsidRPr="004671F1">
        <w:rPr>
          <w:rFonts w:hint="cs"/>
          <w:spacing w:val="4"/>
          <w:rtl/>
        </w:rPr>
        <w:t xml:space="preserve">بنشاط </w:t>
      </w:r>
      <w:r w:rsidR="003D798B" w:rsidRPr="004671F1">
        <w:rPr>
          <w:rFonts w:hint="cs"/>
          <w:spacing w:val="4"/>
          <w:rtl/>
        </w:rPr>
        <w:t>في </w:t>
      </w:r>
      <w:r w:rsidRPr="004671F1">
        <w:rPr>
          <w:rFonts w:hint="cs"/>
          <w:spacing w:val="4"/>
          <w:rtl/>
        </w:rPr>
        <w:t xml:space="preserve">أعمال إدارة الاتحاد. </w:t>
      </w:r>
    </w:p>
    <w:p w:rsidR="00083E1F" w:rsidRPr="00083E1F" w:rsidRDefault="00083E1F" w:rsidP="004671F1">
      <w:pPr>
        <w:keepNext/>
        <w:keepLines/>
        <w:rPr>
          <w:rtl/>
        </w:rPr>
      </w:pPr>
      <w:r w:rsidRPr="00083E1F">
        <w:rPr>
          <w:rFonts w:hint="cs"/>
          <w:rtl/>
        </w:rPr>
        <w:lastRenderedPageBreak/>
        <w:t>لقد سبق وأن تقدم الوفد الأسترالي بتهانيه إلى المسؤولين الجدد</w:t>
      </w:r>
      <w:r w:rsidR="003D798B">
        <w:rPr>
          <w:rFonts w:hint="cs"/>
          <w:rtl/>
        </w:rPr>
        <w:t xml:space="preserve"> في </w:t>
      </w:r>
      <w:r w:rsidRPr="00083E1F">
        <w:rPr>
          <w:rFonts w:hint="cs"/>
          <w:rtl/>
        </w:rPr>
        <w:t xml:space="preserve">الاتحاد عقب الانتخابات التي اختتمت الأسبوع الماضي. ومع ذلك، أود أن أغتنم هذه الفرصة مرة أخرى لتهنئة المسؤولين المنتخبين الجدد للاتحاد؛ الأمين العام المنتخب، السيد هولين جاو، ونائب الأمين العام المنتخب السيد مالكولم جونسون، والسيد فرانسوا رانسي والسيد براهيما سانو </w:t>
      </w:r>
      <w:r w:rsidR="004671F1">
        <w:rPr>
          <w:rFonts w:hint="cs"/>
          <w:rtl/>
        </w:rPr>
        <w:t>بمناسبة</w:t>
      </w:r>
      <w:r w:rsidRPr="00083E1F">
        <w:rPr>
          <w:rFonts w:hint="cs"/>
          <w:rtl/>
        </w:rPr>
        <w:t xml:space="preserve"> إعادة انتخابهما لولاية ثانية بصفتهما مديري مكتب الاتصالات الراديوية ومكتب تنمية الاتصالات، والسيد </w:t>
      </w:r>
      <w:proofErr w:type="spellStart"/>
      <w:r w:rsidRPr="00083E1F">
        <w:rPr>
          <w:rFonts w:hint="cs"/>
          <w:rtl/>
        </w:rPr>
        <w:t>شا</w:t>
      </w:r>
      <w:r w:rsidR="003B64BA">
        <w:rPr>
          <w:rFonts w:hint="cs"/>
          <w:rtl/>
        </w:rPr>
        <w:t>ي</w:t>
      </w:r>
      <w:r w:rsidRPr="00083E1F">
        <w:rPr>
          <w:rFonts w:hint="cs"/>
          <w:rtl/>
        </w:rPr>
        <w:t>سوب</w:t>
      </w:r>
      <w:proofErr w:type="spellEnd"/>
      <w:r w:rsidRPr="00083E1F">
        <w:rPr>
          <w:rFonts w:hint="cs"/>
          <w:rtl/>
        </w:rPr>
        <w:t xml:space="preserve"> لي، المدير المنتخب الجديد لمكتب تقييس الاتصالات. وأخيراً أود أن أتقدم بالتهاني إلى أعضاء لجنة لوائح الراديو وأعضاء المجلس </w:t>
      </w:r>
      <w:r w:rsidR="004671F1">
        <w:rPr>
          <w:rFonts w:hint="cs"/>
          <w:rtl/>
        </w:rPr>
        <w:t xml:space="preserve">بمناسبة </w:t>
      </w:r>
      <w:r w:rsidRPr="00083E1F">
        <w:rPr>
          <w:rFonts w:hint="cs"/>
          <w:rtl/>
        </w:rPr>
        <w:t>انتخابهم.</w:t>
      </w:r>
    </w:p>
    <w:p w:rsidR="00226D06" w:rsidRDefault="00083E1F" w:rsidP="004671F1">
      <w:pPr>
        <w:rPr>
          <w:rtl/>
        </w:rPr>
      </w:pPr>
      <w:r w:rsidRPr="00083E1F">
        <w:rPr>
          <w:rtl/>
        </w:rPr>
        <w:t xml:space="preserve">سيدي الرئيس، </w:t>
      </w:r>
      <w:r w:rsidR="004671F1">
        <w:rPr>
          <w:rFonts w:hint="cs"/>
          <w:rtl/>
        </w:rPr>
        <w:t xml:space="preserve">حضرات </w:t>
      </w:r>
      <w:r w:rsidRPr="00083E1F">
        <w:rPr>
          <w:rtl/>
        </w:rPr>
        <w:t>السادة المندوب</w:t>
      </w:r>
      <w:r w:rsidR="004671F1">
        <w:rPr>
          <w:rFonts w:hint="cs"/>
          <w:rtl/>
        </w:rPr>
        <w:t>ي</w:t>
      </w:r>
      <w:r w:rsidRPr="00083E1F">
        <w:rPr>
          <w:rtl/>
        </w:rPr>
        <w:t>ن الموقر</w:t>
      </w:r>
      <w:r w:rsidR="004671F1">
        <w:rPr>
          <w:rFonts w:hint="cs"/>
          <w:rtl/>
        </w:rPr>
        <w:t>ي</w:t>
      </w:r>
      <w:r w:rsidRPr="00083E1F">
        <w:rPr>
          <w:rtl/>
        </w:rPr>
        <w:t xml:space="preserve">ن، أشكركم مرة أخرى </w:t>
      </w:r>
      <w:r w:rsidR="004671F1">
        <w:rPr>
          <w:rFonts w:hint="cs"/>
          <w:rtl/>
        </w:rPr>
        <w:t xml:space="preserve">لإتاحة </w:t>
      </w:r>
      <w:r w:rsidRPr="00083E1F">
        <w:rPr>
          <w:rtl/>
        </w:rPr>
        <w:t xml:space="preserve">الفرصة </w:t>
      </w:r>
      <w:r w:rsidRPr="00083E1F">
        <w:rPr>
          <w:rFonts w:hint="cs"/>
          <w:rtl/>
        </w:rPr>
        <w:t>لي للتحدث</w:t>
      </w:r>
      <w:r w:rsidR="004671F1">
        <w:rPr>
          <w:rFonts w:hint="cs"/>
          <w:rtl/>
        </w:rPr>
        <w:t xml:space="preserve"> إليكم</w:t>
      </w:r>
      <w:r w:rsidRPr="00083E1F">
        <w:rPr>
          <w:rFonts w:hint="cs"/>
          <w:rtl/>
        </w:rPr>
        <w:t>.</w:t>
      </w:r>
      <w:r w:rsidRPr="00083E1F">
        <w:rPr>
          <w:rtl/>
        </w:rPr>
        <w:t xml:space="preserve"> </w:t>
      </w:r>
      <w:r w:rsidRPr="00083E1F">
        <w:rPr>
          <w:rFonts w:hint="cs"/>
          <w:rtl/>
        </w:rPr>
        <w:t>و</w:t>
      </w:r>
      <w:r w:rsidRPr="00083E1F">
        <w:rPr>
          <w:rtl/>
        </w:rPr>
        <w:t>أتمنى أن ألتقي بالعديد منكم أثناء وجودي هنا</w:t>
      </w:r>
      <w:r w:rsidRPr="00083E1F">
        <w:rPr>
          <w:rFonts w:hint="cs"/>
          <w:rtl/>
        </w:rPr>
        <w:t xml:space="preserve"> على الرغم من أن فترة تواجدي هنا</w:t>
      </w:r>
      <w:r w:rsidR="003D798B">
        <w:rPr>
          <w:rFonts w:hint="cs"/>
          <w:rtl/>
        </w:rPr>
        <w:t xml:space="preserve"> في </w:t>
      </w:r>
      <w:r w:rsidRPr="00083E1F">
        <w:rPr>
          <w:rFonts w:hint="cs"/>
          <w:rtl/>
        </w:rPr>
        <w:t>بوسان قصيرة للأسف.</w:t>
      </w:r>
    </w:p>
    <w:p w:rsidR="00083E1F" w:rsidRPr="00083E1F" w:rsidRDefault="00083E1F" w:rsidP="00083E1F">
      <w:pPr>
        <w:spacing w:before="600"/>
        <w:jc w:val="center"/>
        <w:rPr>
          <w:rtl/>
        </w:rPr>
      </w:pPr>
      <w:r>
        <w:rPr>
          <w:rFonts w:hint="cs"/>
          <w:rtl/>
        </w:rPr>
        <w:t>___________</w:t>
      </w:r>
    </w:p>
    <w:sectPr w:rsidR="00083E1F" w:rsidRPr="00083E1F" w:rsidSect="00B541A1">
      <w:headerReference w:type="even" r:id="rId17"/>
      <w:headerReference w:type="default" r:id="rId18"/>
      <w:footerReference w:type="default" r:id="rId19"/>
      <w:headerReference w:type="first" r:id="rId20"/>
      <w:footerReference w:type="first" r:id="rId21"/>
      <w:pgSz w:w="11907" w:h="16834" w:code="9"/>
      <w:pgMar w:top="1418" w:right="1134"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12E" w:rsidRDefault="0071312E" w:rsidP="00FE7FCA">
      <w:r>
        <w:separator/>
      </w:r>
    </w:p>
  </w:endnote>
  <w:endnote w:type="continuationSeparator" w:id="0">
    <w:p w:rsidR="0071312E" w:rsidRDefault="0071312E"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Verdana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C72" w:rsidRPr="00324C72" w:rsidRDefault="00324C72" w:rsidP="008C5C57">
    <w:pPr>
      <w:tabs>
        <w:tab w:val="clear" w:pos="567"/>
        <w:tab w:val="clear" w:pos="1134"/>
        <w:tab w:val="clear" w:pos="1701"/>
        <w:tab w:val="clear" w:pos="2268"/>
        <w:tab w:val="clear" w:pos="2835"/>
        <w:tab w:val="center" w:pos="5670"/>
        <w:tab w:val="right" w:pos="9639"/>
      </w:tabs>
      <w:overflowPunct/>
      <w:autoSpaceDE/>
      <w:autoSpaceDN/>
      <w:bidi w:val="0"/>
      <w:adjustRightInd/>
      <w:textAlignment w:val="auto"/>
      <w:rPr>
        <w:rFonts w:asciiTheme="minorHAnsi" w:hAnsiTheme="minorHAnsi"/>
        <w:sz w:val="16"/>
        <w:szCs w:val="16"/>
        <w:lang w:val="en-US" w:bidi="ar-SA"/>
      </w:rPr>
    </w:pPr>
    <w:r w:rsidRPr="00255055">
      <w:rPr>
        <w:rFonts w:asciiTheme="minorHAnsi" w:hAnsiTheme="minorHAnsi"/>
        <w:sz w:val="16"/>
        <w:szCs w:val="16"/>
        <w:lang w:val="en-US" w:bidi="ar-SA"/>
      </w:rPr>
      <w:fldChar w:fldCharType="begin"/>
    </w:r>
    <w:r w:rsidRPr="00E67692">
      <w:rPr>
        <w:rFonts w:asciiTheme="minorHAnsi" w:hAnsiTheme="minorHAnsi"/>
        <w:sz w:val="16"/>
        <w:szCs w:val="16"/>
        <w:lang w:val="fr-FR" w:bidi="ar-SA"/>
      </w:rPr>
      <w:instrText xml:space="preserve"> FILENAME \p \* MERGEFORMAT </w:instrText>
    </w:r>
    <w:r w:rsidRPr="00255055">
      <w:rPr>
        <w:rFonts w:asciiTheme="minorHAnsi" w:hAnsiTheme="minorHAnsi"/>
        <w:sz w:val="16"/>
        <w:szCs w:val="16"/>
        <w:lang w:val="en-US" w:bidi="ar-SA"/>
      </w:rPr>
      <w:fldChar w:fldCharType="separate"/>
    </w:r>
    <w:r w:rsidR="008C5C57">
      <w:rPr>
        <w:rFonts w:asciiTheme="minorHAnsi" w:hAnsiTheme="minorHAnsi"/>
        <w:noProof/>
        <w:sz w:val="16"/>
        <w:szCs w:val="16"/>
        <w:lang w:val="fr-FR" w:bidi="ar-SA"/>
      </w:rPr>
      <w:t>P:\ARA\SG\CONF-SG\PP14\100\172A.docx</w:t>
    </w:r>
    <w:r w:rsidRPr="00255055">
      <w:rPr>
        <w:rFonts w:asciiTheme="minorHAnsi" w:hAnsiTheme="minorHAnsi"/>
        <w:sz w:val="16"/>
        <w:szCs w:val="16"/>
        <w:lang w:val="en-US" w:bidi="ar-SA"/>
      </w:rPr>
      <w:fldChar w:fldCharType="end"/>
    </w:r>
    <w:r w:rsidRPr="00E67692">
      <w:rPr>
        <w:rFonts w:asciiTheme="minorHAnsi" w:hAnsiTheme="minorHAnsi"/>
        <w:sz w:val="16"/>
        <w:szCs w:val="16"/>
        <w:lang w:val="fr-FR" w:bidi="ar-SA"/>
      </w:rPr>
      <w:t xml:space="preserve">   (</w:t>
    </w:r>
    <w:r w:rsidR="008C5C57">
      <w:rPr>
        <w:rFonts w:asciiTheme="minorHAnsi" w:hAnsiTheme="minorHAnsi"/>
        <w:sz w:val="16"/>
        <w:szCs w:val="16"/>
        <w:lang w:val="fr-FR" w:bidi="ar-SA"/>
      </w:rPr>
      <w:t>372834</w:t>
    </w:r>
    <w:r w:rsidRPr="00E67692">
      <w:rPr>
        <w:rFonts w:asciiTheme="minorHAnsi" w:hAnsiTheme="minorHAnsi"/>
        <w:sz w:val="16"/>
        <w:szCs w:val="16"/>
        <w:lang w:val="fr-FR" w:bidi="ar-SA"/>
      </w:rPr>
      <w:t>)</w:t>
    </w:r>
    <w:r w:rsidRPr="00E67692">
      <w:rPr>
        <w:rFonts w:asciiTheme="minorHAnsi" w:hAnsiTheme="minorHAnsi"/>
        <w:sz w:val="16"/>
        <w:szCs w:val="16"/>
        <w:lang w:val="fr-FR"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savedate \@ dd.MM.yy </w:instrText>
    </w:r>
    <w:r w:rsidRPr="00255055">
      <w:rPr>
        <w:rFonts w:asciiTheme="minorHAnsi" w:hAnsiTheme="minorHAnsi"/>
        <w:sz w:val="16"/>
        <w:szCs w:val="16"/>
        <w:lang w:val="en-US" w:bidi="ar-SA"/>
      </w:rPr>
      <w:fldChar w:fldCharType="separate"/>
    </w:r>
    <w:r w:rsidR="00183C39">
      <w:rPr>
        <w:rFonts w:asciiTheme="minorHAnsi" w:hAnsiTheme="minorHAnsi"/>
        <w:noProof/>
        <w:sz w:val="16"/>
        <w:szCs w:val="16"/>
        <w:lang w:val="en-US" w:bidi="ar-SA"/>
      </w:rPr>
      <w:t>28.11.14</w:t>
    </w:r>
    <w:r w:rsidRPr="00255055">
      <w:rPr>
        <w:rFonts w:asciiTheme="minorHAnsi" w:hAnsiTheme="minorHAnsi"/>
        <w:sz w:val="16"/>
        <w:szCs w:val="16"/>
        <w:lang w:val="en-US" w:bidi="ar-SA"/>
      </w:rPr>
      <w:fldChar w:fldCharType="end"/>
    </w:r>
    <w:r w:rsidRPr="00E67692">
      <w:rPr>
        <w:rFonts w:asciiTheme="minorHAnsi" w:hAnsiTheme="minorHAnsi"/>
        <w:sz w:val="16"/>
        <w:szCs w:val="16"/>
        <w:lang w:val="fr-FR"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printdate \@ dd.MM.yy </w:instrText>
    </w:r>
    <w:r w:rsidRPr="00255055">
      <w:rPr>
        <w:rFonts w:asciiTheme="minorHAnsi" w:hAnsiTheme="minorHAnsi"/>
        <w:sz w:val="16"/>
        <w:szCs w:val="16"/>
        <w:lang w:val="en-US" w:bidi="ar-SA"/>
      </w:rPr>
      <w:fldChar w:fldCharType="separate"/>
    </w:r>
    <w:r w:rsidR="008C5C57">
      <w:rPr>
        <w:rFonts w:asciiTheme="minorHAnsi" w:hAnsiTheme="minorHAnsi"/>
        <w:noProof/>
        <w:sz w:val="16"/>
        <w:szCs w:val="16"/>
        <w:lang w:val="en-US" w:bidi="ar-SA"/>
      </w:rPr>
      <w:t>15.10.10</w:t>
    </w:r>
    <w:r w:rsidRPr="00255055">
      <w:rPr>
        <w:rFonts w:asciiTheme="minorHAnsi" w:hAnsiTheme="minorHAnsi"/>
        <w:sz w:val="16"/>
        <w:szCs w:val="16"/>
        <w:lang w:val="en-US" w:bidi="ar-S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055" w:rsidRPr="00004C7A" w:rsidRDefault="00255055" w:rsidP="00255055">
    <w:pPr>
      <w:pStyle w:val="firstfooter0"/>
      <w:spacing w:before="0" w:beforeAutospacing="0" w:after="0" w:afterAutospacing="0"/>
      <w:jc w:val="center"/>
      <w:rPr>
        <w:rFonts w:ascii="Symbol" w:hAnsi="Symbol"/>
        <w:sz w:val="22"/>
        <w:szCs w:val="20"/>
        <w:lang w:val="fr-FR"/>
      </w:rPr>
    </w:pPr>
    <w:r>
      <w:rPr>
        <w:rFonts w:ascii="Symbol" w:hAnsi="Symbol"/>
        <w:sz w:val="22"/>
        <w:szCs w:val="20"/>
        <w:lang w:val="en-GB"/>
      </w:rPr>
      <w:t></w:t>
    </w:r>
    <w:r w:rsidRPr="00E67692">
      <w:rPr>
        <w:sz w:val="20"/>
        <w:szCs w:val="20"/>
        <w:lang w:val="fr-FR"/>
      </w:rPr>
      <w:t xml:space="preserve"> </w:t>
    </w:r>
    <w:r w:rsidRPr="00E67692">
      <w:rPr>
        <w:rStyle w:val="Hyperlink"/>
        <w:sz w:val="22"/>
        <w:szCs w:val="22"/>
        <w:lang w:val="fr-FR"/>
      </w:rPr>
      <w:t>www.itu.int/plenipotentiary/</w:t>
    </w:r>
    <w:r w:rsidRPr="00E67692">
      <w:rPr>
        <w:sz w:val="20"/>
        <w:szCs w:val="20"/>
        <w:lang w:val="fr-FR"/>
      </w:rPr>
      <w:t xml:space="preserve"> </w:t>
    </w:r>
    <w:r>
      <w:rPr>
        <w:rFonts w:ascii="Symbol" w:hAnsi="Symbol"/>
        <w:sz w:val="22"/>
        <w:szCs w:val="20"/>
        <w:lang w:val="en-GB"/>
      </w:rPr>
      <w:t></w:t>
    </w:r>
  </w:p>
  <w:p w:rsidR="00B237D6" w:rsidRPr="00004C7A" w:rsidRDefault="00B237D6" w:rsidP="008C5C57">
    <w:pPr>
      <w:tabs>
        <w:tab w:val="clear" w:pos="567"/>
        <w:tab w:val="clear" w:pos="1134"/>
        <w:tab w:val="clear" w:pos="1701"/>
        <w:tab w:val="clear" w:pos="2268"/>
        <w:tab w:val="clear" w:pos="2835"/>
        <w:tab w:val="center" w:pos="5670"/>
        <w:tab w:val="right" w:pos="9639"/>
      </w:tabs>
      <w:overflowPunct/>
      <w:autoSpaceDE/>
      <w:autoSpaceDN/>
      <w:bidi w:val="0"/>
      <w:adjustRightInd/>
      <w:textAlignment w:val="auto"/>
      <w:rPr>
        <w:rFonts w:asciiTheme="minorHAnsi" w:hAnsiTheme="minorHAnsi"/>
        <w:sz w:val="16"/>
        <w:szCs w:val="16"/>
        <w:lang w:val="fr-FR" w:bidi="ar-SA"/>
      </w:rPr>
    </w:pPr>
    <w:r w:rsidRPr="00255055">
      <w:rPr>
        <w:rFonts w:asciiTheme="minorHAnsi" w:hAnsiTheme="minorHAnsi"/>
        <w:sz w:val="16"/>
        <w:szCs w:val="16"/>
        <w:lang w:val="en-US" w:bidi="ar-SA"/>
      </w:rPr>
      <w:fldChar w:fldCharType="begin"/>
    </w:r>
    <w:r w:rsidRPr="00E67692">
      <w:rPr>
        <w:rFonts w:asciiTheme="minorHAnsi" w:hAnsiTheme="minorHAnsi"/>
        <w:sz w:val="16"/>
        <w:szCs w:val="16"/>
        <w:lang w:val="fr-FR" w:bidi="ar-SA"/>
      </w:rPr>
      <w:instrText xml:space="preserve"> FILENAME \p \* MERGEFORMAT </w:instrText>
    </w:r>
    <w:r w:rsidRPr="00255055">
      <w:rPr>
        <w:rFonts w:asciiTheme="minorHAnsi" w:hAnsiTheme="minorHAnsi"/>
        <w:sz w:val="16"/>
        <w:szCs w:val="16"/>
        <w:lang w:val="en-US" w:bidi="ar-SA"/>
      </w:rPr>
      <w:fldChar w:fldCharType="separate"/>
    </w:r>
    <w:r w:rsidR="008C5C57">
      <w:rPr>
        <w:rFonts w:asciiTheme="minorHAnsi" w:hAnsiTheme="minorHAnsi"/>
        <w:noProof/>
        <w:sz w:val="16"/>
        <w:szCs w:val="16"/>
        <w:lang w:val="fr-FR" w:bidi="ar-SA"/>
      </w:rPr>
      <w:t>P:\ARA\SG\CONF-SG\PP14\100\172A.docx</w:t>
    </w:r>
    <w:r w:rsidRPr="00255055">
      <w:rPr>
        <w:rFonts w:asciiTheme="minorHAnsi" w:hAnsiTheme="minorHAnsi"/>
        <w:sz w:val="16"/>
        <w:szCs w:val="16"/>
        <w:lang w:val="en-US" w:bidi="ar-SA"/>
      </w:rPr>
      <w:fldChar w:fldCharType="end"/>
    </w:r>
    <w:r w:rsidRPr="00E67692">
      <w:rPr>
        <w:rFonts w:asciiTheme="minorHAnsi" w:hAnsiTheme="minorHAnsi"/>
        <w:sz w:val="16"/>
        <w:szCs w:val="16"/>
        <w:lang w:val="fr-FR" w:bidi="ar-SA"/>
      </w:rPr>
      <w:t xml:space="preserve">   (</w:t>
    </w:r>
    <w:r w:rsidR="008C5C57">
      <w:rPr>
        <w:rFonts w:asciiTheme="minorHAnsi" w:hAnsiTheme="minorHAnsi"/>
        <w:sz w:val="16"/>
        <w:szCs w:val="16"/>
        <w:lang w:val="fr-FR" w:bidi="ar-SA"/>
      </w:rPr>
      <w:t>372834</w:t>
    </w:r>
    <w:r w:rsidRPr="00E67692">
      <w:rPr>
        <w:rFonts w:asciiTheme="minorHAnsi" w:hAnsiTheme="minorHAnsi"/>
        <w:sz w:val="16"/>
        <w:szCs w:val="16"/>
        <w:lang w:val="fr-FR" w:bidi="ar-SA"/>
      </w:rPr>
      <w:t>)</w:t>
    </w:r>
    <w:r w:rsidRPr="00E67692">
      <w:rPr>
        <w:rFonts w:asciiTheme="minorHAnsi" w:hAnsiTheme="minorHAnsi"/>
        <w:sz w:val="16"/>
        <w:szCs w:val="16"/>
        <w:lang w:val="fr-FR"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savedate \@ dd.MM.yy </w:instrText>
    </w:r>
    <w:r w:rsidRPr="00255055">
      <w:rPr>
        <w:rFonts w:asciiTheme="minorHAnsi" w:hAnsiTheme="minorHAnsi"/>
        <w:sz w:val="16"/>
        <w:szCs w:val="16"/>
        <w:lang w:val="en-US" w:bidi="ar-SA"/>
      </w:rPr>
      <w:fldChar w:fldCharType="separate"/>
    </w:r>
    <w:r w:rsidR="00183C39">
      <w:rPr>
        <w:rFonts w:asciiTheme="minorHAnsi" w:hAnsiTheme="minorHAnsi"/>
        <w:noProof/>
        <w:sz w:val="16"/>
        <w:szCs w:val="16"/>
        <w:lang w:val="en-US" w:bidi="ar-SA"/>
      </w:rPr>
      <w:t>28.11.14</w:t>
    </w:r>
    <w:r w:rsidRPr="00255055">
      <w:rPr>
        <w:rFonts w:asciiTheme="minorHAnsi" w:hAnsiTheme="minorHAnsi"/>
        <w:sz w:val="16"/>
        <w:szCs w:val="16"/>
        <w:lang w:val="en-US" w:bidi="ar-SA"/>
      </w:rPr>
      <w:fldChar w:fldCharType="end"/>
    </w:r>
    <w:r w:rsidRPr="00E67692">
      <w:rPr>
        <w:rFonts w:asciiTheme="minorHAnsi" w:hAnsiTheme="minorHAnsi"/>
        <w:sz w:val="16"/>
        <w:szCs w:val="16"/>
        <w:lang w:val="fr-FR"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printdate \@ dd.MM.yy </w:instrText>
    </w:r>
    <w:r w:rsidRPr="00255055">
      <w:rPr>
        <w:rFonts w:asciiTheme="minorHAnsi" w:hAnsiTheme="minorHAnsi"/>
        <w:sz w:val="16"/>
        <w:szCs w:val="16"/>
        <w:lang w:val="en-US" w:bidi="ar-SA"/>
      </w:rPr>
      <w:fldChar w:fldCharType="separate"/>
    </w:r>
    <w:r w:rsidR="008C5C57">
      <w:rPr>
        <w:rFonts w:asciiTheme="minorHAnsi" w:hAnsiTheme="minorHAnsi"/>
        <w:noProof/>
        <w:sz w:val="16"/>
        <w:szCs w:val="16"/>
        <w:lang w:val="en-US" w:bidi="ar-SA"/>
      </w:rPr>
      <w:t>15.10.10</w:t>
    </w:r>
    <w:r w:rsidRPr="00255055">
      <w:rPr>
        <w:rFonts w:asciiTheme="minorHAnsi" w:hAnsiTheme="minorHAnsi"/>
        <w:sz w:val="16"/>
        <w:szCs w:val="16"/>
        <w:lang w:val="en-US" w:bidi="ar-S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12E" w:rsidRDefault="0071312E">
      <w:r>
        <w:t>_______________</w:t>
      </w:r>
    </w:p>
  </w:footnote>
  <w:footnote w:type="continuationSeparator" w:id="0">
    <w:p w:rsidR="0071312E" w:rsidRDefault="0071312E" w:rsidP="00FE7F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5D1" w:rsidRPr="005A25FE" w:rsidRDefault="003915D1" w:rsidP="00A9018B">
    <w:pPr>
      <w:pStyle w:val="Header"/>
      <w:tabs>
        <w:tab w:val="center" w:pos="3969"/>
        <w:tab w:val="right" w:pos="7938"/>
      </w:tabs>
      <w:jc w:val="left"/>
      <w:rPr>
        <w:rFonts w:cs="Calibri"/>
        <w:b/>
        <w:bCs/>
        <w:sz w:val="22"/>
        <w:szCs w:val="24"/>
        <w:rtl/>
      </w:rPr>
    </w:pPr>
    <w:r>
      <w:tab/>
    </w:r>
    <w:r w:rsidR="00317E65">
      <w:fldChar w:fldCharType="begin"/>
    </w:r>
    <w:r w:rsidR="00317E65">
      <w:instrText xml:space="preserve"> DOCPROPERTY  header5  \* MERGEFORMAT </w:instrText>
    </w:r>
    <w:r w:rsidR="00317E65">
      <w:fldChar w:fldCharType="separate"/>
    </w:r>
    <w:r w:rsidR="0071312E">
      <w:rPr>
        <w:b/>
        <w:bCs/>
        <w:lang w:val="en-US"/>
      </w:rPr>
      <w:t>Error! Unknown document property name.</w:t>
    </w:r>
    <w:r w:rsidR="00317E65">
      <w:fldChar w:fldCharType="end"/>
    </w:r>
    <w:r w:rsidRPr="00A621F9">
      <w:tab/>
    </w:r>
    <w:r>
      <w:fldChar w:fldCharType="begin"/>
    </w:r>
    <w:r>
      <w:instrText>PAGE</w:instrText>
    </w:r>
    <w:r>
      <w:fldChar w:fldCharType="separate"/>
    </w:r>
    <w:r>
      <w:rPr>
        <w:noProof/>
      </w:rPr>
      <w:t>56</w:t>
    </w:r>
    <w:r>
      <w:rPr>
        <w:noProof/>
      </w:rPr>
      <w:fldChar w:fldCharType="end"/>
    </w:r>
  </w:p>
  <w:p w:rsidR="003915D1" w:rsidRDefault="003915D1"/>
  <w:p w:rsidR="003915D1" w:rsidRDefault="003915D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5D1" w:rsidRPr="006A7C71" w:rsidRDefault="006A7C71" w:rsidP="00116738">
    <w:pPr>
      <w:pStyle w:val="Header"/>
      <w:rPr>
        <w:rFonts w:ascii="Calibri" w:hAnsi="Calibri"/>
      </w:rPr>
    </w:pPr>
    <w:r w:rsidRPr="006A7C71">
      <w:rPr>
        <w:rStyle w:val="PageNumber"/>
        <w:rFonts w:ascii="Calibri" w:hAnsi="Calibri"/>
      </w:rPr>
      <w:fldChar w:fldCharType="begin"/>
    </w:r>
    <w:r w:rsidRPr="006A7C71">
      <w:rPr>
        <w:rStyle w:val="PageNumber"/>
        <w:rFonts w:ascii="Calibri" w:hAnsi="Calibri"/>
      </w:rPr>
      <w:instrText xml:space="preserve"> PAGE </w:instrText>
    </w:r>
    <w:r w:rsidRPr="006A7C71">
      <w:rPr>
        <w:rStyle w:val="PageNumber"/>
        <w:rFonts w:ascii="Calibri" w:hAnsi="Calibri"/>
      </w:rPr>
      <w:fldChar w:fldCharType="separate"/>
    </w:r>
    <w:r w:rsidR="00183C39">
      <w:rPr>
        <w:rStyle w:val="PageNumber"/>
        <w:rFonts w:ascii="Calibri" w:hAnsi="Calibri"/>
        <w:noProof/>
      </w:rPr>
      <w:t>6</w:t>
    </w:r>
    <w:r w:rsidRPr="006A7C71">
      <w:rPr>
        <w:rStyle w:val="PageNumber"/>
        <w:rFonts w:ascii="Calibri" w:hAnsi="Calibri"/>
      </w:rPr>
      <w:fldChar w:fldCharType="end"/>
    </w:r>
    <w:r w:rsidRPr="006A7C71">
      <w:rPr>
        <w:rStyle w:val="PageNumber"/>
        <w:rFonts w:ascii="Calibri" w:hAnsi="Calibri"/>
        <w:rtl/>
      </w:rPr>
      <w:br/>
    </w:r>
    <w:r w:rsidRPr="006A7C71">
      <w:rPr>
        <w:rStyle w:val="PageNumber"/>
        <w:rFonts w:ascii="Calibri" w:hAnsi="Calibri"/>
      </w:rPr>
      <w:t>PP14/</w:t>
    </w:r>
    <w:r w:rsidR="008C5C57">
      <w:rPr>
        <w:rStyle w:val="PageNumber"/>
        <w:rFonts w:ascii="Calibri" w:hAnsi="Calibri"/>
      </w:rPr>
      <w:t>172</w:t>
    </w:r>
    <w:r>
      <w:rPr>
        <w:rStyle w:val="PageNumber"/>
        <w:rFonts w:ascii="Calibri" w:hAnsi="Calibri"/>
      </w:rPr>
      <w:t>-</w:t>
    </w:r>
    <w:r w:rsidRPr="006A7C71">
      <w:rPr>
        <w:rStyle w:val="PageNumber"/>
        <w:rFonts w:ascii="Calibri" w:hAnsi="Calibri"/>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5D1" w:rsidRPr="00B10B0D" w:rsidRDefault="003915D1"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AFA94A2"/>
    <w:lvl w:ilvl="0">
      <w:start w:val="1"/>
      <w:numFmt w:val="decimal"/>
      <w:lvlText w:val="%1."/>
      <w:lvlJc w:val="left"/>
      <w:pPr>
        <w:tabs>
          <w:tab w:val="num" w:pos="1492"/>
        </w:tabs>
        <w:ind w:left="1492" w:hanging="360"/>
      </w:pPr>
    </w:lvl>
  </w:abstractNum>
  <w:abstractNum w:abstractNumId="1">
    <w:nsid w:val="FFFFFF7D"/>
    <w:multiLevelType w:val="singleLevel"/>
    <w:tmpl w:val="57A4849C"/>
    <w:lvl w:ilvl="0">
      <w:start w:val="1"/>
      <w:numFmt w:val="decimal"/>
      <w:lvlText w:val="%1."/>
      <w:lvlJc w:val="left"/>
      <w:pPr>
        <w:tabs>
          <w:tab w:val="num" w:pos="1209"/>
        </w:tabs>
        <w:ind w:left="1209" w:hanging="360"/>
      </w:pPr>
    </w:lvl>
  </w:abstractNum>
  <w:abstractNum w:abstractNumId="2">
    <w:nsid w:val="FFFFFF7E"/>
    <w:multiLevelType w:val="singleLevel"/>
    <w:tmpl w:val="FB545900"/>
    <w:lvl w:ilvl="0">
      <w:start w:val="1"/>
      <w:numFmt w:val="decimal"/>
      <w:lvlText w:val="%1."/>
      <w:lvlJc w:val="left"/>
      <w:pPr>
        <w:tabs>
          <w:tab w:val="num" w:pos="926"/>
        </w:tabs>
        <w:ind w:left="926" w:hanging="360"/>
      </w:pPr>
    </w:lvl>
  </w:abstractNum>
  <w:abstractNum w:abstractNumId="3">
    <w:nsid w:val="FFFFFF7F"/>
    <w:multiLevelType w:val="singleLevel"/>
    <w:tmpl w:val="EBACCB82"/>
    <w:lvl w:ilvl="0">
      <w:start w:val="1"/>
      <w:numFmt w:val="decimal"/>
      <w:lvlText w:val="%1."/>
      <w:lvlJc w:val="left"/>
      <w:pPr>
        <w:tabs>
          <w:tab w:val="num" w:pos="643"/>
        </w:tabs>
        <w:ind w:left="643" w:hanging="360"/>
      </w:pPr>
    </w:lvl>
  </w:abstractNum>
  <w:abstractNum w:abstractNumId="4">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F26432E"/>
    <w:lvl w:ilvl="0">
      <w:start w:val="1"/>
      <w:numFmt w:val="decimal"/>
      <w:lvlText w:val="%1."/>
      <w:lvlJc w:val="left"/>
      <w:pPr>
        <w:tabs>
          <w:tab w:val="num" w:pos="360"/>
        </w:tabs>
        <w:ind w:left="360" w:hanging="360"/>
      </w:pPr>
    </w:lvl>
  </w:abstractNum>
  <w:abstractNum w:abstractNumId="9">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12E"/>
    <w:rsid w:val="00004A19"/>
    <w:rsid w:val="00004C7A"/>
    <w:rsid w:val="00005A03"/>
    <w:rsid w:val="00006678"/>
    <w:rsid w:val="000075F1"/>
    <w:rsid w:val="0001331F"/>
    <w:rsid w:val="00014526"/>
    <w:rsid w:val="00014808"/>
    <w:rsid w:val="00015A2C"/>
    <w:rsid w:val="00015D0B"/>
    <w:rsid w:val="000171F8"/>
    <w:rsid w:val="00022AB9"/>
    <w:rsid w:val="000273BE"/>
    <w:rsid w:val="00027664"/>
    <w:rsid w:val="00032200"/>
    <w:rsid w:val="0003560D"/>
    <w:rsid w:val="00040CA3"/>
    <w:rsid w:val="000410FE"/>
    <w:rsid w:val="000413B4"/>
    <w:rsid w:val="00046A76"/>
    <w:rsid w:val="00046E96"/>
    <w:rsid w:val="00046FB4"/>
    <w:rsid w:val="00050C62"/>
    <w:rsid w:val="00051A7D"/>
    <w:rsid w:val="00053565"/>
    <w:rsid w:val="00053D23"/>
    <w:rsid w:val="00056603"/>
    <w:rsid w:val="00056E73"/>
    <w:rsid w:val="0005749E"/>
    <w:rsid w:val="00057CBE"/>
    <w:rsid w:val="000640DE"/>
    <w:rsid w:val="00066678"/>
    <w:rsid w:val="000715BE"/>
    <w:rsid w:val="00074E5D"/>
    <w:rsid w:val="00075C7A"/>
    <w:rsid w:val="00083144"/>
    <w:rsid w:val="00083E1F"/>
    <w:rsid w:val="0008403E"/>
    <w:rsid w:val="00093C07"/>
    <w:rsid w:val="00093D7D"/>
    <w:rsid w:val="00093EE3"/>
    <w:rsid w:val="000960D3"/>
    <w:rsid w:val="000969A1"/>
    <w:rsid w:val="00097232"/>
    <w:rsid w:val="000A557E"/>
    <w:rsid w:val="000A6DD9"/>
    <w:rsid w:val="000B13CF"/>
    <w:rsid w:val="000B169B"/>
    <w:rsid w:val="000B2234"/>
    <w:rsid w:val="000B339E"/>
    <w:rsid w:val="000B5B65"/>
    <w:rsid w:val="000B6571"/>
    <w:rsid w:val="000C0CA9"/>
    <w:rsid w:val="000C29AB"/>
    <w:rsid w:val="000C2A75"/>
    <w:rsid w:val="000C4701"/>
    <w:rsid w:val="000C527E"/>
    <w:rsid w:val="000D0B72"/>
    <w:rsid w:val="000D1672"/>
    <w:rsid w:val="000E04FE"/>
    <w:rsid w:val="000E085F"/>
    <w:rsid w:val="000E15D9"/>
    <w:rsid w:val="000E20E0"/>
    <w:rsid w:val="000E4A80"/>
    <w:rsid w:val="000E4C7A"/>
    <w:rsid w:val="000E5571"/>
    <w:rsid w:val="000E6611"/>
    <w:rsid w:val="000E7431"/>
    <w:rsid w:val="000F043E"/>
    <w:rsid w:val="000F256B"/>
    <w:rsid w:val="000F4A88"/>
    <w:rsid w:val="000F528D"/>
    <w:rsid w:val="000F702D"/>
    <w:rsid w:val="00112FD0"/>
    <w:rsid w:val="00115591"/>
    <w:rsid w:val="00116738"/>
    <w:rsid w:val="0011763A"/>
    <w:rsid w:val="001177C4"/>
    <w:rsid w:val="00117D4E"/>
    <w:rsid w:val="00124807"/>
    <w:rsid w:val="00126205"/>
    <w:rsid w:val="00127D4A"/>
    <w:rsid w:val="00130211"/>
    <w:rsid w:val="0013130B"/>
    <w:rsid w:val="001409D8"/>
    <w:rsid w:val="0014473E"/>
    <w:rsid w:val="001447E0"/>
    <w:rsid w:val="001463D3"/>
    <w:rsid w:val="00147307"/>
    <w:rsid w:val="001507E4"/>
    <w:rsid w:val="0015245B"/>
    <w:rsid w:val="00162B4F"/>
    <w:rsid w:val="00166E26"/>
    <w:rsid w:val="0017073C"/>
    <w:rsid w:val="00171990"/>
    <w:rsid w:val="001763DB"/>
    <w:rsid w:val="00177EA5"/>
    <w:rsid w:val="001806FE"/>
    <w:rsid w:val="00181306"/>
    <w:rsid w:val="001822F5"/>
    <w:rsid w:val="00183C39"/>
    <w:rsid w:val="001853C0"/>
    <w:rsid w:val="00186AFE"/>
    <w:rsid w:val="001918E2"/>
    <w:rsid w:val="0019549A"/>
    <w:rsid w:val="00195991"/>
    <w:rsid w:val="00196714"/>
    <w:rsid w:val="001A0EEB"/>
    <w:rsid w:val="001A1760"/>
    <w:rsid w:val="001A21B3"/>
    <w:rsid w:val="001A5347"/>
    <w:rsid w:val="001A79FF"/>
    <w:rsid w:val="001B1704"/>
    <w:rsid w:val="001B2C77"/>
    <w:rsid w:val="001B428F"/>
    <w:rsid w:val="001B5864"/>
    <w:rsid w:val="001B58C3"/>
    <w:rsid w:val="001B61AB"/>
    <w:rsid w:val="001C100C"/>
    <w:rsid w:val="001C3DAF"/>
    <w:rsid w:val="001C5D24"/>
    <w:rsid w:val="001C6944"/>
    <w:rsid w:val="001C7265"/>
    <w:rsid w:val="001D1501"/>
    <w:rsid w:val="001D200F"/>
    <w:rsid w:val="001D29EC"/>
    <w:rsid w:val="001D5408"/>
    <w:rsid w:val="001D5FF3"/>
    <w:rsid w:val="001D6BFF"/>
    <w:rsid w:val="001D78A4"/>
    <w:rsid w:val="001D7E58"/>
    <w:rsid w:val="001E5562"/>
    <w:rsid w:val="001E7F8A"/>
    <w:rsid w:val="001F0201"/>
    <w:rsid w:val="001F09C7"/>
    <w:rsid w:val="001F352A"/>
    <w:rsid w:val="001F5D70"/>
    <w:rsid w:val="00200A20"/>
    <w:rsid w:val="002010C2"/>
    <w:rsid w:val="00201372"/>
    <w:rsid w:val="002023EB"/>
    <w:rsid w:val="00202B28"/>
    <w:rsid w:val="00202EE0"/>
    <w:rsid w:val="00204B58"/>
    <w:rsid w:val="00205045"/>
    <w:rsid w:val="002062FB"/>
    <w:rsid w:val="00211C58"/>
    <w:rsid w:val="00214525"/>
    <w:rsid w:val="00217C9F"/>
    <w:rsid w:val="00220D98"/>
    <w:rsid w:val="002235A2"/>
    <w:rsid w:val="0022421F"/>
    <w:rsid w:val="00224E9F"/>
    <w:rsid w:val="0022640A"/>
    <w:rsid w:val="00226D06"/>
    <w:rsid w:val="00230D4B"/>
    <w:rsid w:val="00231E43"/>
    <w:rsid w:val="00233E82"/>
    <w:rsid w:val="00235425"/>
    <w:rsid w:val="002371FD"/>
    <w:rsid w:val="00237B79"/>
    <w:rsid w:val="002471D5"/>
    <w:rsid w:val="0025361D"/>
    <w:rsid w:val="00253C26"/>
    <w:rsid w:val="00255055"/>
    <w:rsid w:val="00255DD0"/>
    <w:rsid w:val="00257188"/>
    <w:rsid w:val="002576F6"/>
    <w:rsid w:val="002578B4"/>
    <w:rsid w:val="002629BD"/>
    <w:rsid w:val="00263B70"/>
    <w:rsid w:val="002642B5"/>
    <w:rsid w:val="00272074"/>
    <w:rsid w:val="002732BB"/>
    <w:rsid w:val="0027409B"/>
    <w:rsid w:val="0027456E"/>
    <w:rsid w:val="00275EF8"/>
    <w:rsid w:val="00276339"/>
    <w:rsid w:val="00276A6F"/>
    <w:rsid w:val="002802F3"/>
    <w:rsid w:val="002816D2"/>
    <w:rsid w:val="002824BE"/>
    <w:rsid w:val="00283FC8"/>
    <w:rsid w:val="00285647"/>
    <w:rsid w:val="002A2EA3"/>
    <w:rsid w:val="002A4852"/>
    <w:rsid w:val="002A57E3"/>
    <w:rsid w:val="002B0CD9"/>
    <w:rsid w:val="002B317F"/>
    <w:rsid w:val="002B684C"/>
    <w:rsid w:val="002B6C81"/>
    <w:rsid w:val="002B75A7"/>
    <w:rsid w:val="002B78B3"/>
    <w:rsid w:val="002C0FE5"/>
    <w:rsid w:val="002C13B9"/>
    <w:rsid w:val="002C25AF"/>
    <w:rsid w:val="002C3D13"/>
    <w:rsid w:val="002D1213"/>
    <w:rsid w:val="002D207A"/>
    <w:rsid w:val="002D50EB"/>
    <w:rsid w:val="002E120B"/>
    <w:rsid w:val="002E24F7"/>
    <w:rsid w:val="002E79C6"/>
    <w:rsid w:val="002F5546"/>
    <w:rsid w:val="002F6EA1"/>
    <w:rsid w:val="002F6FAE"/>
    <w:rsid w:val="002F736F"/>
    <w:rsid w:val="002F7461"/>
    <w:rsid w:val="00302911"/>
    <w:rsid w:val="00303069"/>
    <w:rsid w:val="00304676"/>
    <w:rsid w:val="00306982"/>
    <w:rsid w:val="0031047C"/>
    <w:rsid w:val="00317E65"/>
    <w:rsid w:val="00324167"/>
    <w:rsid w:val="00324C72"/>
    <w:rsid w:val="0032611B"/>
    <w:rsid w:val="00326A4C"/>
    <w:rsid w:val="00333132"/>
    <w:rsid w:val="003340A3"/>
    <w:rsid w:val="00335B35"/>
    <w:rsid w:val="00337F61"/>
    <w:rsid w:val="00342815"/>
    <w:rsid w:val="003466E8"/>
    <w:rsid w:val="003466E9"/>
    <w:rsid w:val="0035227D"/>
    <w:rsid w:val="00353D14"/>
    <w:rsid w:val="00355CBF"/>
    <w:rsid w:val="003565F7"/>
    <w:rsid w:val="00361DC0"/>
    <w:rsid w:val="00365686"/>
    <w:rsid w:val="00367C61"/>
    <w:rsid w:val="003701A8"/>
    <w:rsid w:val="0037444F"/>
    <w:rsid w:val="00374D21"/>
    <w:rsid w:val="00375BBA"/>
    <w:rsid w:val="0037782E"/>
    <w:rsid w:val="003810C1"/>
    <w:rsid w:val="00381E5A"/>
    <w:rsid w:val="0038225E"/>
    <w:rsid w:val="0038302F"/>
    <w:rsid w:val="00385872"/>
    <w:rsid w:val="003915D1"/>
    <w:rsid w:val="0039173C"/>
    <w:rsid w:val="00394B03"/>
    <w:rsid w:val="00395CE4"/>
    <w:rsid w:val="003A1506"/>
    <w:rsid w:val="003A3F14"/>
    <w:rsid w:val="003A434B"/>
    <w:rsid w:val="003A61DC"/>
    <w:rsid w:val="003A761D"/>
    <w:rsid w:val="003A774C"/>
    <w:rsid w:val="003B5608"/>
    <w:rsid w:val="003B64BA"/>
    <w:rsid w:val="003B6ED7"/>
    <w:rsid w:val="003C0AA9"/>
    <w:rsid w:val="003C36E0"/>
    <w:rsid w:val="003C42DE"/>
    <w:rsid w:val="003C49EA"/>
    <w:rsid w:val="003D3510"/>
    <w:rsid w:val="003D39E0"/>
    <w:rsid w:val="003D798B"/>
    <w:rsid w:val="003E018F"/>
    <w:rsid w:val="003E10FA"/>
    <w:rsid w:val="003E1E43"/>
    <w:rsid w:val="003E2766"/>
    <w:rsid w:val="003E6D8C"/>
    <w:rsid w:val="003F428F"/>
    <w:rsid w:val="003F4292"/>
    <w:rsid w:val="003F77A8"/>
    <w:rsid w:val="004014B0"/>
    <w:rsid w:val="00401F0D"/>
    <w:rsid w:val="00405596"/>
    <w:rsid w:val="00406179"/>
    <w:rsid w:val="00406227"/>
    <w:rsid w:val="0040663B"/>
    <w:rsid w:val="00413C36"/>
    <w:rsid w:val="00414B82"/>
    <w:rsid w:val="00414DDA"/>
    <w:rsid w:val="00416440"/>
    <w:rsid w:val="004220EA"/>
    <w:rsid w:val="00423108"/>
    <w:rsid w:val="0042363E"/>
    <w:rsid w:val="00425658"/>
    <w:rsid w:val="00426AC1"/>
    <w:rsid w:val="00433A34"/>
    <w:rsid w:val="0043422D"/>
    <w:rsid w:val="00444228"/>
    <w:rsid w:val="00445219"/>
    <w:rsid w:val="00453CD6"/>
    <w:rsid w:val="004542C1"/>
    <w:rsid w:val="004545DA"/>
    <w:rsid w:val="00461A8F"/>
    <w:rsid w:val="00461F92"/>
    <w:rsid w:val="00462902"/>
    <w:rsid w:val="004648AF"/>
    <w:rsid w:val="004649F8"/>
    <w:rsid w:val="004671F1"/>
    <w:rsid w:val="004676C0"/>
    <w:rsid w:val="00471899"/>
    <w:rsid w:val="00472BA1"/>
    <w:rsid w:val="00473962"/>
    <w:rsid w:val="0047406F"/>
    <w:rsid w:val="00481B25"/>
    <w:rsid w:val="0048341F"/>
    <w:rsid w:val="004869DA"/>
    <w:rsid w:val="004958CB"/>
    <w:rsid w:val="004A1AC1"/>
    <w:rsid w:val="004B0FAC"/>
    <w:rsid w:val="004B39C5"/>
    <w:rsid w:val="004B677A"/>
    <w:rsid w:val="004B67AA"/>
    <w:rsid w:val="004C75AD"/>
    <w:rsid w:val="004D0CCC"/>
    <w:rsid w:val="004D2102"/>
    <w:rsid w:val="004D2AEB"/>
    <w:rsid w:val="004D5FA3"/>
    <w:rsid w:val="004E150E"/>
    <w:rsid w:val="004E1595"/>
    <w:rsid w:val="004E16BE"/>
    <w:rsid w:val="004E197A"/>
    <w:rsid w:val="004E237A"/>
    <w:rsid w:val="004E3EB9"/>
    <w:rsid w:val="004E59CA"/>
    <w:rsid w:val="004E61E9"/>
    <w:rsid w:val="004F3073"/>
    <w:rsid w:val="004F40C7"/>
    <w:rsid w:val="004F4986"/>
    <w:rsid w:val="004F5F61"/>
    <w:rsid w:val="004F66E1"/>
    <w:rsid w:val="004F79C1"/>
    <w:rsid w:val="004F7CE1"/>
    <w:rsid w:val="005014FA"/>
    <w:rsid w:val="00502527"/>
    <w:rsid w:val="005045E6"/>
    <w:rsid w:val="00507073"/>
    <w:rsid w:val="005071F2"/>
    <w:rsid w:val="0051068E"/>
    <w:rsid w:val="005115ED"/>
    <w:rsid w:val="00511EC4"/>
    <w:rsid w:val="00516700"/>
    <w:rsid w:val="00523132"/>
    <w:rsid w:val="00523E26"/>
    <w:rsid w:val="00524494"/>
    <w:rsid w:val="00524F13"/>
    <w:rsid w:val="005268DE"/>
    <w:rsid w:val="00531259"/>
    <w:rsid w:val="00534AB6"/>
    <w:rsid w:val="005356FD"/>
    <w:rsid w:val="00536C2A"/>
    <w:rsid w:val="00540A48"/>
    <w:rsid w:val="0054496A"/>
    <w:rsid w:val="005463D4"/>
    <w:rsid w:val="005466D0"/>
    <w:rsid w:val="00546892"/>
    <w:rsid w:val="0054699D"/>
    <w:rsid w:val="0055050D"/>
    <w:rsid w:val="005521A6"/>
    <w:rsid w:val="00553258"/>
    <w:rsid w:val="005536C7"/>
    <w:rsid w:val="00554E24"/>
    <w:rsid w:val="005610F0"/>
    <w:rsid w:val="0056395A"/>
    <w:rsid w:val="00565E64"/>
    <w:rsid w:val="00567130"/>
    <w:rsid w:val="00573BC2"/>
    <w:rsid w:val="005741E5"/>
    <w:rsid w:val="00575907"/>
    <w:rsid w:val="00577207"/>
    <w:rsid w:val="00577F3A"/>
    <w:rsid w:val="005805E4"/>
    <w:rsid w:val="00582912"/>
    <w:rsid w:val="00585E02"/>
    <w:rsid w:val="00586488"/>
    <w:rsid w:val="00587AA8"/>
    <w:rsid w:val="00587D48"/>
    <w:rsid w:val="00591767"/>
    <w:rsid w:val="00593E0A"/>
    <w:rsid w:val="00596322"/>
    <w:rsid w:val="00597756"/>
    <w:rsid w:val="005979F8"/>
    <w:rsid w:val="005A224E"/>
    <w:rsid w:val="005A26CF"/>
    <w:rsid w:val="005A29CA"/>
    <w:rsid w:val="005A2AD2"/>
    <w:rsid w:val="005A35D1"/>
    <w:rsid w:val="005A3D1D"/>
    <w:rsid w:val="005B2B67"/>
    <w:rsid w:val="005B32D6"/>
    <w:rsid w:val="005B38DC"/>
    <w:rsid w:val="005C4053"/>
    <w:rsid w:val="005C4FB8"/>
    <w:rsid w:val="005D1D95"/>
    <w:rsid w:val="005D20FB"/>
    <w:rsid w:val="005E1350"/>
    <w:rsid w:val="005E2751"/>
    <w:rsid w:val="005E4059"/>
    <w:rsid w:val="005E4B45"/>
    <w:rsid w:val="005E4B7D"/>
    <w:rsid w:val="005E6673"/>
    <w:rsid w:val="005F0D0D"/>
    <w:rsid w:val="005F1778"/>
    <w:rsid w:val="005F7DC9"/>
    <w:rsid w:val="0060333E"/>
    <w:rsid w:val="00603B49"/>
    <w:rsid w:val="006042F4"/>
    <w:rsid w:val="00604DAF"/>
    <w:rsid w:val="00611488"/>
    <w:rsid w:val="00611B15"/>
    <w:rsid w:val="00617145"/>
    <w:rsid w:val="0061732C"/>
    <w:rsid w:val="00617AE4"/>
    <w:rsid w:val="00617BE4"/>
    <w:rsid w:val="00620258"/>
    <w:rsid w:val="00620660"/>
    <w:rsid w:val="0062228A"/>
    <w:rsid w:val="006422DC"/>
    <w:rsid w:val="006438BD"/>
    <w:rsid w:val="00646A3A"/>
    <w:rsid w:val="00650A04"/>
    <w:rsid w:val="00651F6B"/>
    <w:rsid w:val="00652C0B"/>
    <w:rsid w:val="0065503D"/>
    <w:rsid w:val="00662527"/>
    <w:rsid w:val="006629E0"/>
    <w:rsid w:val="0066480D"/>
    <w:rsid w:val="0067065E"/>
    <w:rsid w:val="00674479"/>
    <w:rsid w:val="00674599"/>
    <w:rsid w:val="00675185"/>
    <w:rsid w:val="006776EA"/>
    <w:rsid w:val="00681B31"/>
    <w:rsid w:val="00683971"/>
    <w:rsid w:val="0068645F"/>
    <w:rsid w:val="00686D43"/>
    <w:rsid w:val="0069021A"/>
    <w:rsid w:val="006909AD"/>
    <w:rsid w:val="00692440"/>
    <w:rsid w:val="006927F6"/>
    <w:rsid w:val="00695E26"/>
    <w:rsid w:val="00697E5C"/>
    <w:rsid w:val="006A03CF"/>
    <w:rsid w:val="006A10AC"/>
    <w:rsid w:val="006A1BA5"/>
    <w:rsid w:val="006A48B7"/>
    <w:rsid w:val="006A55B6"/>
    <w:rsid w:val="006A7C71"/>
    <w:rsid w:val="006B02BD"/>
    <w:rsid w:val="006B3AEE"/>
    <w:rsid w:val="006B4985"/>
    <w:rsid w:val="006B4F10"/>
    <w:rsid w:val="006C02E8"/>
    <w:rsid w:val="006C11F5"/>
    <w:rsid w:val="006C2772"/>
    <w:rsid w:val="006C2A91"/>
    <w:rsid w:val="006C2E3B"/>
    <w:rsid w:val="006C362B"/>
    <w:rsid w:val="006C3EB5"/>
    <w:rsid w:val="006C420B"/>
    <w:rsid w:val="006C5863"/>
    <w:rsid w:val="006C7EB8"/>
    <w:rsid w:val="006D0D32"/>
    <w:rsid w:val="006D1046"/>
    <w:rsid w:val="006D77BE"/>
    <w:rsid w:val="006E0C48"/>
    <w:rsid w:val="006E57C8"/>
    <w:rsid w:val="006E5827"/>
    <w:rsid w:val="006E79C9"/>
    <w:rsid w:val="006E7D9F"/>
    <w:rsid w:val="006F5BA2"/>
    <w:rsid w:val="006F74AF"/>
    <w:rsid w:val="007016D6"/>
    <w:rsid w:val="00702908"/>
    <w:rsid w:val="00704E42"/>
    <w:rsid w:val="00706323"/>
    <w:rsid w:val="00706D94"/>
    <w:rsid w:val="00710152"/>
    <w:rsid w:val="007112FC"/>
    <w:rsid w:val="00711CCD"/>
    <w:rsid w:val="0071312E"/>
    <w:rsid w:val="007132AE"/>
    <w:rsid w:val="00713CF2"/>
    <w:rsid w:val="00715487"/>
    <w:rsid w:val="007161E9"/>
    <w:rsid w:val="0071655E"/>
    <w:rsid w:val="0071692A"/>
    <w:rsid w:val="00727D3E"/>
    <w:rsid w:val="00727F46"/>
    <w:rsid w:val="00730F00"/>
    <w:rsid w:val="007323C3"/>
    <w:rsid w:val="0073319E"/>
    <w:rsid w:val="00734C6D"/>
    <w:rsid w:val="00740ADC"/>
    <w:rsid w:val="0074301C"/>
    <w:rsid w:val="00743023"/>
    <w:rsid w:val="00743FF7"/>
    <w:rsid w:val="00750829"/>
    <w:rsid w:val="00750EE5"/>
    <w:rsid w:val="0075136F"/>
    <w:rsid w:val="00753705"/>
    <w:rsid w:val="00753B98"/>
    <w:rsid w:val="00755AE8"/>
    <w:rsid w:val="007607C0"/>
    <w:rsid w:val="00761F8F"/>
    <w:rsid w:val="00762938"/>
    <w:rsid w:val="007638CF"/>
    <w:rsid w:val="0076605C"/>
    <w:rsid w:val="00767035"/>
    <w:rsid w:val="0077489F"/>
    <w:rsid w:val="007838F5"/>
    <w:rsid w:val="007844D3"/>
    <w:rsid w:val="00785921"/>
    <w:rsid w:val="007872AB"/>
    <w:rsid w:val="00792684"/>
    <w:rsid w:val="0079304C"/>
    <w:rsid w:val="007939EF"/>
    <w:rsid w:val="00794F1D"/>
    <w:rsid w:val="007A3270"/>
    <w:rsid w:val="007A6FF5"/>
    <w:rsid w:val="007B2866"/>
    <w:rsid w:val="007C41CC"/>
    <w:rsid w:val="007C43A3"/>
    <w:rsid w:val="007D06DC"/>
    <w:rsid w:val="007D40C4"/>
    <w:rsid w:val="007E13E6"/>
    <w:rsid w:val="007E383B"/>
    <w:rsid w:val="007E3B62"/>
    <w:rsid w:val="007E4520"/>
    <w:rsid w:val="007E4BC7"/>
    <w:rsid w:val="007E6D15"/>
    <w:rsid w:val="007E7230"/>
    <w:rsid w:val="007F23A3"/>
    <w:rsid w:val="007F2ECE"/>
    <w:rsid w:val="007F7D80"/>
    <w:rsid w:val="008075D5"/>
    <w:rsid w:val="00811230"/>
    <w:rsid w:val="00824C34"/>
    <w:rsid w:val="00826EF1"/>
    <w:rsid w:val="008300E4"/>
    <w:rsid w:val="0083067B"/>
    <w:rsid w:val="00841726"/>
    <w:rsid w:val="00845EC4"/>
    <w:rsid w:val="00846C73"/>
    <w:rsid w:val="008470C6"/>
    <w:rsid w:val="00847517"/>
    <w:rsid w:val="00850AEF"/>
    <w:rsid w:val="00855F0B"/>
    <w:rsid w:val="008577A0"/>
    <w:rsid w:val="008579A7"/>
    <w:rsid w:val="00861E76"/>
    <w:rsid w:val="0086302A"/>
    <w:rsid w:val="00864136"/>
    <w:rsid w:val="008649B8"/>
    <w:rsid w:val="00872075"/>
    <w:rsid w:val="00873E84"/>
    <w:rsid w:val="00884B66"/>
    <w:rsid w:val="008923DA"/>
    <w:rsid w:val="008929EA"/>
    <w:rsid w:val="008930C3"/>
    <w:rsid w:val="00893734"/>
    <w:rsid w:val="00896B87"/>
    <w:rsid w:val="008A14A2"/>
    <w:rsid w:val="008A29FB"/>
    <w:rsid w:val="008A36AB"/>
    <w:rsid w:val="008A6FB6"/>
    <w:rsid w:val="008A71A0"/>
    <w:rsid w:val="008A78DA"/>
    <w:rsid w:val="008B187F"/>
    <w:rsid w:val="008B2524"/>
    <w:rsid w:val="008B386F"/>
    <w:rsid w:val="008B4B40"/>
    <w:rsid w:val="008C2FC9"/>
    <w:rsid w:val="008C5C57"/>
    <w:rsid w:val="008D3BE2"/>
    <w:rsid w:val="008D3D86"/>
    <w:rsid w:val="008D521B"/>
    <w:rsid w:val="008D5D0E"/>
    <w:rsid w:val="008D71B0"/>
    <w:rsid w:val="008D7FF0"/>
    <w:rsid w:val="008E1B87"/>
    <w:rsid w:val="008E2A12"/>
    <w:rsid w:val="008E3CD1"/>
    <w:rsid w:val="008F284F"/>
    <w:rsid w:val="008F2D4D"/>
    <w:rsid w:val="008F5294"/>
    <w:rsid w:val="008F54F7"/>
    <w:rsid w:val="008F7023"/>
    <w:rsid w:val="008F75D7"/>
    <w:rsid w:val="00901E88"/>
    <w:rsid w:val="00901F82"/>
    <w:rsid w:val="00906137"/>
    <w:rsid w:val="00906DD5"/>
    <w:rsid w:val="00911089"/>
    <w:rsid w:val="00917FB3"/>
    <w:rsid w:val="00926774"/>
    <w:rsid w:val="0092719A"/>
    <w:rsid w:val="00932B9F"/>
    <w:rsid w:val="009334B3"/>
    <w:rsid w:val="009339AF"/>
    <w:rsid w:val="00937EA4"/>
    <w:rsid w:val="00941FA3"/>
    <w:rsid w:val="0094510B"/>
    <w:rsid w:val="00947363"/>
    <w:rsid w:val="00947B43"/>
    <w:rsid w:val="00947C06"/>
    <w:rsid w:val="00950796"/>
    <w:rsid w:val="00950E0F"/>
    <w:rsid w:val="009518C4"/>
    <w:rsid w:val="00951A7E"/>
    <w:rsid w:val="00954625"/>
    <w:rsid w:val="009549B6"/>
    <w:rsid w:val="0096156C"/>
    <w:rsid w:val="00961F52"/>
    <w:rsid w:val="00962A57"/>
    <w:rsid w:val="009639E0"/>
    <w:rsid w:val="00965468"/>
    <w:rsid w:val="00967D57"/>
    <w:rsid w:val="00970F39"/>
    <w:rsid w:val="00972ED6"/>
    <w:rsid w:val="00975D77"/>
    <w:rsid w:val="00980117"/>
    <w:rsid w:val="00980D4E"/>
    <w:rsid w:val="00981740"/>
    <w:rsid w:val="00983786"/>
    <w:rsid w:val="00986576"/>
    <w:rsid w:val="00991283"/>
    <w:rsid w:val="00993930"/>
    <w:rsid w:val="009A0410"/>
    <w:rsid w:val="009A0D5B"/>
    <w:rsid w:val="009A14D3"/>
    <w:rsid w:val="009A47A2"/>
    <w:rsid w:val="009A56BE"/>
    <w:rsid w:val="009A5778"/>
    <w:rsid w:val="009A5B8C"/>
    <w:rsid w:val="009A5F91"/>
    <w:rsid w:val="009A6AAC"/>
    <w:rsid w:val="009A7334"/>
    <w:rsid w:val="009B2293"/>
    <w:rsid w:val="009B26E8"/>
    <w:rsid w:val="009B4551"/>
    <w:rsid w:val="009B52ED"/>
    <w:rsid w:val="009B5C6C"/>
    <w:rsid w:val="009C06F0"/>
    <w:rsid w:val="009C36BA"/>
    <w:rsid w:val="009C3D0B"/>
    <w:rsid w:val="009C6155"/>
    <w:rsid w:val="009C6891"/>
    <w:rsid w:val="009C7F00"/>
    <w:rsid w:val="009D0064"/>
    <w:rsid w:val="009D20D2"/>
    <w:rsid w:val="009D41F3"/>
    <w:rsid w:val="009D4316"/>
    <w:rsid w:val="009D5674"/>
    <w:rsid w:val="009E0255"/>
    <w:rsid w:val="009E369F"/>
    <w:rsid w:val="009F279B"/>
    <w:rsid w:val="009F5091"/>
    <w:rsid w:val="009F79BB"/>
    <w:rsid w:val="00A00B7A"/>
    <w:rsid w:val="00A01D3A"/>
    <w:rsid w:val="00A035A3"/>
    <w:rsid w:val="00A06CB2"/>
    <w:rsid w:val="00A07160"/>
    <w:rsid w:val="00A11C33"/>
    <w:rsid w:val="00A16046"/>
    <w:rsid w:val="00A225DB"/>
    <w:rsid w:val="00A2287A"/>
    <w:rsid w:val="00A27221"/>
    <w:rsid w:val="00A306FA"/>
    <w:rsid w:val="00A335F2"/>
    <w:rsid w:val="00A366E4"/>
    <w:rsid w:val="00A37603"/>
    <w:rsid w:val="00A3778F"/>
    <w:rsid w:val="00A4062B"/>
    <w:rsid w:val="00A453F2"/>
    <w:rsid w:val="00A465F3"/>
    <w:rsid w:val="00A46DED"/>
    <w:rsid w:val="00A4775F"/>
    <w:rsid w:val="00A502DA"/>
    <w:rsid w:val="00A513C4"/>
    <w:rsid w:val="00A542B9"/>
    <w:rsid w:val="00A5456B"/>
    <w:rsid w:val="00A57C1B"/>
    <w:rsid w:val="00A57D5D"/>
    <w:rsid w:val="00A6044D"/>
    <w:rsid w:val="00A6137B"/>
    <w:rsid w:val="00A641DE"/>
    <w:rsid w:val="00A6542C"/>
    <w:rsid w:val="00A704DB"/>
    <w:rsid w:val="00A71FE1"/>
    <w:rsid w:val="00A735A3"/>
    <w:rsid w:val="00A7445A"/>
    <w:rsid w:val="00A74F7E"/>
    <w:rsid w:val="00A8214A"/>
    <w:rsid w:val="00A8371C"/>
    <w:rsid w:val="00A8513B"/>
    <w:rsid w:val="00A868C4"/>
    <w:rsid w:val="00A9018B"/>
    <w:rsid w:val="00A903C3"/>
    <w:rsid w:val="00A91785"/>
    <w:rsid w:val="00A93020"/>
    <w:rsid w:val="00A9407A"/>
    <w:rsid w:val="00A95A39"/>
    <w:rsid w:val="00AA106D"/>
    <w:rsid w:val="00AA1AEA"/>
    <w:rsid w:val="00AA4381"/>
    <w:rsid w:val="00AA599C"/>
    <w:rsid w:val="00AB1541"/>
    <w:rsid w:val="00AB1927"/>
    <w:rsid w:val="00AB358B"/>
    <w:rsid w:val="00AB372F"/>
    <w:rsid w:val="00AB3821"/>
    <w:rsid w:val="00AC1E7A"/>
    <w:rsid w:val="00AC2DD5"/>
    <w:rsid w:val="00AC3A4C"/>
    <w:rsid w:val="00AC4D7C"/>
    <w:rsid w:val="00AC628F"/>
    <w:rsid w:val="00AD5D22"/>
    <w:rsid w:val="00AD6074"/>
    <w:rsid w:val="00AD615F"/>
    <w:rsid w:val="00AD7BF9"/>
    <w:rsid w:val="00AD7D7F"/>
    <w:rsid w:val="00AE0AC5"/>
    <w:rsid w:val="00AE43BE"/>
    <w:rsid w:val="00AE667F"/>
    <w:rsid w:val="00AF25E1"/>
    <w:rsid w:val="00AF5A03"/>
    <w:rsid w:val="00AF7A24"/>
    <w:rsid w:val="00B00286"/>
    <w:rsid w:val="00B0039C"/>
    <w:rsid w:val="00B02398"/>
    <w:rsid w:val="00B034F7"/>
    <w:rsid w:val="00B0416F"/>
    <w:rsid w:val="00B05C8A"/>
    <w:rsid w:val="00B05D9E"/>
    <w:rsid w:val="00B06C02"/>
    <w:rsid w:val="00B10B0D"/>
    <w:rsid w:val="00B12422"/>
    <w:rsid w:val="00B1377C"/>
    <w:rsid w:val="00B14684"/>
    <w:rsid w:val="00B14E40"/>
    <w:rsid w:val="00B1523B"/>
    <w:rsid w:val="00B1733E"/>
    <w:rsid w:val="00B22596"/>
    <w:rsid w:val="00B237D6"/>
    <w:rsid w:val="00B26D73"/>
    <w:rsid w:val="00B3661A"/>
    <w:rsid w:val="00B40192"/>
    <w:rsid w:val="00B40AF4"/>
    <w:rsid w:val="00B46E3B"/>
    <w:rsid w:val="00B474D9"/>
    <w:rsid w:val="00B541A1"/>
    <w:rsid w:val="00B54322"/>
    <w:rsid w:val="00B54D74"/>
    <w:rsid w:val="00B62918"/>
    <w:rsid w:val="00B6763D"/>
    <w:rsid w:val="00B714C0"/>
    <w:rsid w:val="00B71AC6"/>
    <w:rsid w:val="00B72104"/>
    <w:rsid w:val="00B767BB"/>
    <w:rsid w:val="00B82F1B"/>
    <w:rsid w:val="00B83C27"/>
    <w:rsid w:val="00B84384"/>
    <w:rsid w:val="00B84465"/>
    <w:rsid w:val="00B875AF"/>
    <w:rsid w:val="00B87FF2"/>
    <w:rsid w:val="00B9072C"/>
    <w:rsid w:val="00B93F32"/>
    <w:rsid w:val="00BA0BE6"/>
    <w:rsid w:val="00BA154E"/>
    <w:rsid w:val="00BA4DD3"/>
    <w:rsid w:val="00BA4F4B"/>
    <w:rsid w:val="00BA53E8"/>
    <w:rsid w:val="00BA765D"/>
    <w:rsid w:val="00BA7883"/>
    <w:rsid w:val="00BB0DC4"/>
    <w:rsid w:val="00BB5544"/>
    <w:rsid w:val="00BC2098"/>
    <w:rsid w:val="00BC7A5D"/>
    <w:rsid w:val="00BD01D9"/>
    <w:rsid w:val="00BD0C75"/>
    <w:rsid w:val="00BD0EBB"/>
    <w:rsid w:val="00BD18B1"/>
    <w:rsid w:val="00BD2884"/>
    <w:rsid w:val="00BD3AA2"/>
    <w:rsid w:val="00BD59D7"/>
    <w:rsid w:val="00BE55C6"/>
    <w:rsid w:val="00BF06B3"/>
    <w:rsid w:val="00BF374F"/>
    <w:rsid w:val="00BF610D"/>
    <w:rsid w:val="00BF720B"/>
    <w:rsid w:val="00C04511"/>
    <w:rsid w:val="00C07CF1"/>
    <w:rsid w:val="00C120B3"/>
    <w:rsid w:val="00C12F1B"/>
    <w:rsid w:val="00C159BA"/>
    <w:rsid w:val="00C16846"/>
    <w:rsid w:val="00C20731"/>
    <w:rsid w:val="00C2311B"/>
    <w:rsid w:val="00C238F5"/>
    <w:rsid w:val="00C25616"/>
    <w:rsid w:val="00C25737"/>
    <w:rsid w:val="00C30A67"/>
    <w:rsid w:val="00C341F3"/>
    <w:rsid w:val="00C430C6"/>
    <w:rsid w:val="00C43888"/>
    <w:rsid w:val="00C439BE"/>
    <w:rsid w:val="00C470D6"/>
    <w:rsid w:val="00C47580"/>
    <w:rsid w:val="00C52D1E"/>
    <w:rsid w:val="00C548BF"/>
    <w:rsid w:val="00C54CFB"/>
    <w:rsid w:val="00C5780B"/>
    <w:rsid w:val="00C6627E"/>
    <w:rsid w:val="00C71396"/>
    <w:rsid w:val="00C7395D"/>
    <w:rsid w:val="00C7703B"/>
    <w:rsid w:val="00C77966"/>
    <w:rsid w:val="00C779E4"/>
    <w:rsid w:val="00C77ECB"/>
    <w:rsid w:val="00C80590"/>
    <w:rsid w:val="00C80E21"/>
    <w:rsid w:val="00C80FE3"/>
    <w:rsid w:val="00C82928"/>
    <w:rsid w:val="00C83D62"/>
    <w:rsid w:val="00C976F3"/>
    <w:rsid w:val="00CA33B8"/>
    <w:rsid w:val="00CA38C9"/>
    <w:rsid w:val="00CA428E"/>
    <w:rsid w:val="00CA65A0"/>
    <w:rsid w:val="00CB1C43"/>
    <w:rsid w:val="00CB3394"/>
    <w:rsid w:val="00CB5F2E"/>
    <w:rsid w:val="00CB617D"/>
    <w:rsid w:val="00CC1C62"/>
    <w:rsid w:val="00CC6C27"/>
    <w:rsid w:val="00CC719B"/>
    <w:rsid w:val="00CC7DDA"/>
    <w:rsid w:val="00CC7E0B"/>
    <w:rsid w:val="00CD7B99"/>
    <w:rsid w:val="00CD7C7E"/>
    <w:rsid w:val="00CE168D"/>
    <w:rsid w:val="00CE3355"/>
    <w:rsid w:val="00CE40BB"/>
    <w:rsid w:val="00CE4F75"/>
    <w:rsid w:val="00CF1782"/>
    <w:rsid w:val="00CF2597"/>
    <w:rsid w:val="00CF36EA"/>
    <w:rsid w:val="00CF7365"/>
    <w:rsid w:val="00CF78EF"/>
    <w:rsid w:val="00D00B30"/>
    <w:rsid w:val="00D03896"/>
    <w:rsid w:val="00D0648B"/>
    <w:rsid w:val="00D0720C"/>
    <w:rsid w:val="00D133EB"/>
    <w:rsid w:val="00D157CE"/>
    <w:rsid w:val="00D22C9A"/>
    <w:rsid w:val="00D2304D"/>
    <w:rsid w:val="00D24865"/>
    <w:rsid w:val="00D31F48"/>
    <w:rsid w:val="00D36206"/>
    <w:rsid w:val="00D409A0"/>
    <w:rsid w:val="00D4153A"/>
    <w:rsid w:val="00D44B82"/>
    <w:rsid w:val="00D46A8F"/>
    <w:rsid w:val="00D5128E"/>
    <w:rsid w:val="00D53A54"/>
    <w:rsid w:val="00D550C4"/>
    <w:rsid w:val="00D56429"/>
    <w:rsid w:val="00D60EBD"/>
    <w:rsid w:val="00D6289F"/>
    <w:rsid w:val="00D628EF"/>
    <w:rsid w:val="00D63292"/>
    <w:rsid w:val="00D64281"/>
    <w:rsid w:val="00D64AAB"/>
    <w:rsid w:val="00D704FF"/>
    <w:rsid w:val="00D75657"/>
    <w:rsid w:val="00D80532"/>
    <w:rsid w:val="00D80807"/>
    <w:rsid w:val="00D820F8"/>
    <w:rsid w:val="00D83C63"/>
    <w:rsid w:val="00D8575C"/>
    <w:rsid w:val="00D8766E"/>
    <w:rsid w:val="00D90B8A"/>
    <w:rsid w:val="00D92E12"/>
    <w:rsid w:val="00D9476C"/>
    <w:rsid w:val="00D95974"/>
    <w:rsid w:val="00D9683B"/>
    <w:rsid w:val="00DA0273"/>
    <w:rsid w:val="00DA3015"/>
    <w:rsid w:val="00DA41BB"/>
    <w:rsid w:val="00DA686F"/>
    <w:rsid w:val="00DB7A0C"/>
    <w:rsid w:val="00DC1485"/>
    <w:rsid w:val="00DC27E7"/>
    <w:rsid w:val="00DC32A3"/>
    <w:rsid w:val="00DC5942"/>
    <w:rsid w:val="00DC5B26"/>
    <w:rsid w:val="00DD036A"/>
    <w:rsid w:val="00DD26B1"/>
    <w:rsid w:val="00DE0C05"/>
    <w:rsid w:val="00DE2118"/>
    <w:rsid w:val="00DE3D7D"/>
    <w:rsid w:val="00DE3EC6"/>
    <w:rsid w:val="00DF10EF"/>
    <w:rsid w:val="00DF23FC"/>
    <w:rsid w:val="00DF29E4"/>
    <w:rsid w:val="00DF37A9"/>
    <w:rsid w:val="00DF39CD"/>
    <w:rsid w:val="00DF3B30"/>
    <w:rsid w:val="00DF4C84"/>
    <w:rsid w:val="00DF4F88"/>
    <w:rsid w:val="00DF7F38"/>
    <w:rsid w:val="00E024EA"/>
    <w:rsid w:val="00E032F4"/>
    <w:rsid w:val="00E033F6"/>
    <w:rsid w:val="00E04477"/>
    <w:rsid w:val="00E07D45"/>
    <w:rsid w:val="00E07FB8"/>
    <w:rsid w:val="00E11BFC"/>
    <w:rsid w:val="00E12128"/>
    <w:rsid w:val="00E140E4"/>
    <w:rsid w:val="00E14413"/>
    <w:rsid w:val="00E20102"/>
    <w:rsid w:val="00E214B7"/>
    <w:rsid w:val="00E22270"/>
    <w:rsid w:val="00E224C4"/>
    <w:rsid w:val="00E24590"/>
    <w:rsid w:val="00E33424"/>
    <w:rsid w:val="00E350E8"/>
    <w:rsid w:val="00E35AD7"/>
    <w:rsid w:val="00E36718"/>
    <w:rsid w:val="00E376E3"/>
    <w:rsid w:val="00E42FCB"/>
    <w:rsid w:val="00E50C87"/>
    <w:rsid w:val="00E51FB8"/>
    <w:rsid w:val="00E521B4"/>
    <w:rsid w:val="00E53CED"/>
    <w:rsid w:val="00E54571"/>
    <w:rsid w:val="00E5552F"/>
    <w:rsid w:val="00E556D1"/>
    <w:rsid w:val="00E56E57"/>
    <w:rsid w:val="00E5739B"/>
    <w:rsid w:val="00E623BB"/>
    <w:rsid w:val="00E657C9"/>
    <w:rsid w:val="00E67692"/>
    <w:rsid w:val="00E67950"/>
    <w:rsid w:val="00E7609D"/>
    <w:rsid w:val="00E83936"/>
    <w:rsid w:val="00E83C20"/>
    <w:rsid w:val="00E900EB"/>
    <w:rsid w:val="00E91163"/>
    <w:rsid w:val="00E930F5"/>
    <w:rsid w:val="00E97FCB"/>
    <w:rsid w:val="00EA36BF"/>
    <w:rsid w:val="00EA4CBA"/>
    <w:rsid w:val="00EA6527"/>
    <w:rsid w:val="00EA656F"/>
    <w:rsid w:val="00EB1336"/>
    <w:rsid w:val="00EB5921"/>
    <w:rsid w:val="00EC08B9"/>
    <w:rsid w:val="00EC6350"/>
    <w:rsid w:val="00EC6F99"/>
    <w:rsid w:val="00EE0792"/>
    <w:rsid w:val="00EE3215"/>
    <w:rsid w:val="00EE4316"/>
    <w:rsid w:val="00EF013D"/>
    <w:rsid w:val="00EF0779"/>
    <w:rsid w:val="00EF0E82"/>
    <w:rsid w:val="00EF19AF"/>
    <w:rsid w:val="00EF2642"/>
    <w:rsid w:val="00EF3681"/>
    <w:rsid w:val="00EF3ABE"/>
    <w:rsid w:val="00EF4C72"/>
    <w:rsid w:val="00EF5E87"/>
    <w:rsid w:val="00EF693F"/>
    <w:rsid w:val="00F03CC5"/>
    <w:rsid w:val="00F0715F"/>
    <w:rsid w:val="00F114D5"/>
    <w:rsid w:val="00F15EBE"/>
    <w:rsid w:val="00F20226"/>
    <w:rsid w:val="00F20B32"/>
    <w:rsid w:val="00F20BC2"/>
    <w:rsid w:val="00F22C92"/>
    <w:rsid w:val="00F26849"/>
    <w:rsid w:val="00F302AC"/>
    <w:rsid w:val="00F31DF7"/>
    <w:rsid w:val="00F34255"/>
    <w:rsid w:val="00F342E4"/>
    <w:rsid w:val="00F356BC"/>
    <w:rsid w:val="00F36293"/>
    <w:rsid w:val="00F508AB"/>
    <w:rsid w:val="00F5160E"/>
    <w:rsid w:val="00F53C03"/>
    <w:rsid w:val="00F53D7A"/>
    <w:rsid w:val="00F54444"/>
    <w:rsid w:val="00F54C9D"/>
    <w:rsid w:val="00F559DD"/>
    <w:rsid w:val="00F5625B"/>
    <w:rsid w:val="00F56F5D"/>
    <w:rsid w:val="00F607E1"/>
    <w:rsid w:val="00F6358B"/>
    <w:rsid w:val="00F6694B"/>
    <w:rsid w:val="00F67F30"/>
    <w:rsid w:val="00F7094E"/>
    <w:rsid w:val="00F74219"/>
    <w:rsid w:val="00F85BE7"/>
    <w:rsid w:val="00F86FF8"/>
    <w:rsid w:val="00F90C7C"/>
    <w:rsid w:val="00F91F22"/>
    <w:rsid w:val="00F946E0"/>
    <w:rsid w:val="00F94814"/>
    <w:rsid w:val="00F97163"/>
    <w:rsid w:val="00FB1C68"/>
    <w:rsid w:val="00FB26C7"/>
    <w:rsid w:val="00FB341B"/>
    <w:rsid w:val="00FB4823"/>
    <w:rsid w:val="00FB4EC6"/>
    <w:rsid w:val="00FB56C5"/>
    <w:rsid w:val="00FB604C"/>
    <w:rsid w:val="00FB6A46"/>
    <w:rsid w:val="00FC394F"/>
    <w:rsid w:val="00FC48AA"/>
    <w:rsid w:val="00FC525F"/>
    <w:rsid w:val="00FC57F6"/>
    <w:rsid w:val="00FC6C56"/>
    <w:rsid w:val="00FD4A6E"/>
    <w:rsid w:val="00FD5319"/>
    <w:rsid w:val="00FD57B4"/>
    <w:rsid w:val="00FD7B1D"/>
    <w:rsid w:val="00FE0070"/>
    <w:rsid w:val="00FE4C68"/>
    <w:rsid w:val="00FE5410"/>
    <w:rsid w:val="00FE6E96"/>
    <w:rsid w:val="00FE7FCA"/>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E43E48D5-DBE2-41AB-8E6B-B44B5C237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4865"/>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083E1F"/>
    <w:pPr>
      <w:keepNext/>
      <w:keepLines/>
      <w:spacing w:before="360"/>
      <w:ind w:left="567" w:hanging="567"/>
      <w:outlineLvl w:val="0"/>
    </w:pPr>
    <w:rPr>
      <w:b/>
      <w:bCs/>
      <w:sz w:val="26"/>
      <w:szCs w:val="36"/>
    </w:rPr>
  </w:style>
  <w:style w:type="paragraph" w:styleId="Heading2">
    <w:name w:val="heading 2"/>
    <w:basedOn w:val="Heading1"/>
    <w:next w:val="Normal"/>
    <w:link w:val="Heading2Char"/>
    <w:qFormat/>
    <w:rsid w:val="00CE168D"/>
    <w:pPr>
      <w:spacing w:before="320"/>
      <w:outlineLvl w:val="1"/>
    </w:pPr>
    <w:rPr>
      <w:position w:val="2"/>
      <w:sz w:val="24"/>
      <w:szCs w:val="32"/>
    </w:rPr>
  </w:style>
  <w:style w:type="paragraph" w:styleId="Heading3">
    <w:name w:val="heading 3"/>
    <w:basedOn w:val="Heading1"/>
    <w:next w:val="Normal"/>
    <w:link w:val="Heading3Char"/>
    <w:qFormat/>
    <w:rsid w:val="00CE168D"/>
    <w:pPr>
      <w:spacing w:before="200"/>
      <w:outlineLvl w:val="2"/>
    </w:pPr>
    <w:rPr>
      <w:sz w:val="22"/>
      <w:szCs w:val="30"/>
    </w:rPr>
  </w:style>
  <w:style w:type="paragraph" w:styleId="Heading4">
    <w:name w:val="heading 4"/>
    <w:basedOn w:val="Heading3"/>
    <w:next w:val="Normal"/>
    <w:link w:val="Heading4Char"/>
    <w:qFormat/>
    <w:rsid w:val="00CE168D"/>
    <w:pPr>
      <w:outlineLvl w:val="3"/>
    </w:pPr>
  </w:style>
  <w:style w:type="paragraph" w:styleId="Heading5">
    <w:name w:val="heading 5"/>
    <w:basedOn w:val="Heading4"/>
    <w:next w:val="Normal"/>
    <w:link w:val="Heading5Char"/>
    <w:qFormat/>
    <w:rsid w:val="00CE168D"/>
    <w:pPr>
      <w:outlineLvl w:val="4"/>
    </w:pPr>
  </w:style>
  <w:style w:type="paragraph" w:styleId="Heading6">
    <w:name w:val="heading 6"/>
    <w:basedOn w:val="Heading4"/>
    <w:next w:val="Normal"/>
    <w:link w:val="Heading6Char"/>
    <w:qFormat/>
    <w:rsid w:val="00CE168D"/>
    <w:pPr>
      <w:outlineLvl w:val="5"/>
    </w:pPr>
  </w:style>
  <w:style w:type="paragraph" w:styleId="Heading7">
    <w:name w:val="heading 7"/>
    <w:basedOn w:val="Heading4"/>
    <w:next w:val="Normal"/>
    <w:link w:val="Heading7Char"/>
    <w:qFormat/>
    <w:rsid w:val="00CE168D"/>
    <w:pPr>
      <w:ind w:left="1701" w:hanging="1701"/>
      <w:outlineLvl w:val="6"/>
    </w:pPr>
  </w:style>
  <w:style w:type="paragraph" w:styleId="Heading8">
    <w:name w:val="heading 8"/>
    <w:basedOn w:val="Heading4"/>
    <w:next w:val="Normal"/>
    <w:link w:val="Heading8Char"/>
    <w:qFormat/>
    <w:rsid w:val="00CE168D"/>
    <w:pPr>
      <w:ind w:left="1701" w:hanging="1701"/>
      <w:outlineLvl w:val="7"/>
    </w:pPr>
  </w:style>
  <w:style w:type="paragraph" w:styleId="Heading9">
    <w:name w:val="heading 9"/>
    <w:basedOn w:val="Heading4"/>
    <w:next w:val="Normal"/>
    <w:link w:val="Heading9Char"/>
    <w:qFormat/>
    <w:rsid w:val="00CE168D"/>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3E1F"/>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CE168D"/>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CE168D"/>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CE168D"/>
    <w:rPr>
      <w:rFonts w:ascii="Calibri" w:hAnsi="Calibri" w:cs="Traditional Arabic"/>
      <w:b/>
      <w:bCs/>
      <w:sz w:val="22"/>
      <w:szCs w:val="30"/>
      <w:lang w:val="en-GB" w:eastAsia="en-US" w:bidi="ar-EG"/>
    </w:rPr>
  </w:style>
  <w:style w:type="character" w:customStyle="1" w:styleId="Heading5Char">
    <w:name w:val="Heading 5 Char"/>
    <w:basedOn w:val="Heading4Char"/>
    <w:link w:val="Heading5"/>
    <w:rsid w:val="00CE168D"/>
    <w:rPr>
      <w:rFonts w:ascii="Calibri" w:hAnsi="Calibri" w:cs="Traditional Arabic"/>
      <w:b/>
      <w:bCs/>
      <w:sz w:val="22"/>
      <w:szCs w:val="30"/>
      <w:lang w:val="en-GB" w:eastAsia="en-US" w:bidi="ar-EG"/>
    </w:rPr>
  </w:style>
  <w:style w:type="character" w:customStyle="1" w:styleId="Heading6Char">
    <w:name w:val="Heading 6 Char"/>
    <w:basedOn w:val="Heading4Char"/>
    <w:link w:val="Heading6"/>
    <w:rsid w:val="00CE168D"/>
    <w:rPr>
      <w:rFonts w:ascii="Calibri" w:hAnsi="Calibri" w:cs="Traditional Arabic"/>
      <w:b/>
      <w:bCs/>
      <w:sz w:val="22"/>
      <w:szCs w:val="30"/>
      <w:lang w:val="en-GB" w:eastAsia="en-US" w:bidi="ar-EG"/>
    </w:rPr>
  </w:style>
  <w:style w:type="character" w:customStyle="1" w:styleId="Heading7Char">
    <w:name w:val="Heading 7 Char"/>
    <w:basedOn w:val="Heading4Char"/>
    <w:link w:val="Heading7"/>
    <w:rsid w:val="00CE168D"/>
    <w:rPr>
      <w:rFonts w:ascii="Calibri" w:hAnsi="Calibri" w:cs="Traditional Arabic"/>
      <w:b/>
      <w:bCs/>
      <w:sz w:val="22"/>
      <w:szCs w:val="30"/>
      <w:lang w:val="en-GB" w:eastAsia="en-US" w:bidi="ar-EG"/>
    </w:rPr>
  </w:style>
  <w:style w:type="character" w:customStyle="1" w:styleId="Heading8Char">
    <w:name w:val="Heading 8 Char"/>
    <w:basedOn w:val="Heading4Char"/>
    <w:link w:val="Heading8"/>
    <w:rsid w:val="00CE168D"/>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rsid w:val="00CE168D"/>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CE168D"/>
    <w:pPr>
      <w:spacing w:before="80" w:line="185" w:lineRule="auto"/>
      <w:ind w:left="567" w:hanging="567"/>
    </w:pPr>
  </w:style>
  <w:style w:type="character" w:customStyle="1" w:styleId="enumlev1Char">
    <w:name w:val="enumlev1 Char"/>
    <w:basedOn w:val="DefaultParagraphFont"/>
    <w:link w:val="enumlev1"/>
    <w:rsid w:val="00CE168D"/>
    <w:rPr>
      <w:rFonts w:ascii="Calibri" w:hAnsi="Calibri" w:cs="Traditional Arabic"/>
      <w:sz w:val="22"/>
      <w:szCs w:val="30"/>
      <w:lang w:val="en-GB" w:eastAsia="en-US" w:bidi="ar-EG"/>
    </w:rPr>
  </w:style>
  <w:style w:type="paragraph" w:customStyle="1" w:styleId="enumlev2">
    <w:name w:val="enumlev2"/>
    <w:basedOn w:val="enumlev1"/>
    <w:link w:val="enumlev2Char"/>
    <w:qFormat/>
    <w:rsid w:val="00CE168D"/>
    <w:pPr>
      <w:ind w:left="1134"/>
    </w:pPr>
  </w:style>
  <w:style w:type="character" w:customStyle="1" w:styleId="enumlev2Char">
    <w:name w:val="enumlev2 Char"/>
    <w:basedOn w:val="enumlev1Char"/>
    <w:link w:val="enumlev2"/>
    <w:rsid w:val="00CE168D"/>
    <w:rPr>
      <w:rFonts w:ascii="Calibri" w:hAnsi="Calibri" w:cs="Traditional Arabic"/>
      <w:sz w:val="22"/>
      <w:szCs w:val="30"/>
      <w:lang w:val="en-GB" w:eastAsia="en-US" w:bidi="ar-EG"/>
    </w:rPr>
  </w:style>
  <w:style w:type="paragraph" w:customStyle="1" w:styleId="enumlev3">
    <w:name w:val="enumlev3"/>
    <w:basedOn w:val="enumlev2"/>
    <w:link w:val="enumlev3Char"/>
    <w:qFormat/>
    <w:rsid w:val="00CE168D"/>
    <w:pPr>
      <w:ind w:left="1701"/>
    </w:pPr>
  </w:style>
  <w:style w:type="character" w:customStyle="1" w:styleId="enumlev3Char">
    <w:name w:val="enumlev3 Char"/>
    <w:basedOn w:val="enumlev2Char"/>
    <w:link w:val="enumlev3"/>
    <w:rsid w:val="00CE168D"/>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qFormat/>
    <w:rsid w:val="00004C7A"/>
  </w:style>
  <w:style w:type="character" w:styleId="FootnoteReference">
    <w:name w:val="footnote reference"/>
    <w:basedOn w:val="DefaultParagraphFont"/>
    <w:rsid w:val="00AB358B"/>
    <w:rPr>
      <w:rFonts w:asciiTheme="minorHAnsi" w:hAnsiTheme="minorHAnsi" w:cs="Times New Roman"/>
      <w:position w:val="6"/>
      <w:sz w:val="18"/>
      <w:szCs w:val="18"/>
    </w:rPr>
  </w:style>
  <w:style w:type="paragraph" w:customStyle="1" w:styleId="DecNo">
    <w:name w:val="Dec_No"/>
    <w:basedOn w:val="RecNo"/>
    <w:next w:val="Normal"/>
    <w:qFormat/>
    <w:rsid w:val="00CE168D"/>
    <w:pPr>
      <w:keepNext w:val="0"/>
      <w:bidi w:val="0"/>
      <w:spacing w:before="720" w:line="240" w:lineRule="auto"/>
    </w:pPr>
    <w:rPr>
      <w:rFonts w:cs="Times New Roman"/>
      <w:caps/>
      <w:szCs w:val="20"/>
      <w:lang w:bidi="ar-SA"/>
    </w:rPr>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No"/>
    <w:next w:val="Normal"/>
    <w:qFormat/>
    <w:rsid w:val="00CE168D"/>
    <w:pPr>
      <w:keepNext w:val="0"/>
      <w:bidi w:val="0"/>
      <w:spacing w:before="720" w:line="240" w:lineRule="auto"/>
    </w:pPr>
    <w:rPr>
      <w:rFonts w:cs="Times New Roman"/>
      <w:caps/>
      <w:position w:val="0"/>
      <w:szCs w:val="20"/>
      <w:lang w:val="en-GB" w:bidi="ar-SA"/>
    </w:rPr>
  </w:style>
  <w:style w:type="paragraph" w:customStyle="1" w:styleId="enumlev1S2">
    <w:name w:val="enumlev1_S2"/>
    <w:basedOn w:val="Normal"/>
    <w:link w:val="enumlev1S2Char"/>
    <w:autoRedefine/>
    <w:qFormat/>
    <w:rsid w:val="00CE168D"/>
    <w:pPr>
      <w:spacing w:before="80"/>
    </w:pPr>
    <w:rPr>
      <w:b/>
      <w:bCs/>
    </w:rPr>
  </w:style>
  <w:style w:type="character" w:customStyle="1" w:styleId="enumlev1S2Char">
    <w:name w:val="enumlev1_S2 Char"/>
    <w:basedOn w:val="enumlev1Char"/>
    <w:link w:val="enumlev1S2"/>
    <w:rsid w:val="00CE168D"/>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E5552F"/>
    <w:pPr>
      <w:keepNext/>
      <w:keepLines/>
      <w:framePr w:hSpace="180" w:wrap="around" w:vAnchor="page" w:hAnchor="margin" w:y="1401"/>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E5552F"/>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Normal"/>
    <w:next w:val="Heading1"/>
    <w:link w:val="RectitleChar"/>
    <w:rsid w:val="00A366E4"/>
    <w:pPr>
      <w:keepNext/>
      <w:spacing w:before="240"/>
      <w:jc w:val="center"/>
    </w:pPr>
    <w:rPr>
      <w:bCs/>
      <w:sz w:val="26"/>
      <w:szCs w:val="36"/>
      <w:lang w:val="en-US" w:bidi="ar-SA"/>
    </w:rPr>
  </w:style>
  <w:style w:type="character" w:customStyle="1" w:styleId="RectitleChar">
    <w:name w:val="Rec_title Char"/>
    <w:basedOn w:val="DefaultParagraphFont"/>
    <w:link w:val="Rectitle"/>
    <w:uiPriority w:val="99"/>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autoRedefine/>
    <w:qFormat/>
    <w:rsid w:val="003E6D8C"/>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E6D8C"/>
    <w:rPr>
      <w:rFonts w:ascii="Calibri" w:hAnsi="Calibri" w:cs="Traditional Arabic"/>
      <w:i/>
      <w:iCs/>
      <w:sz w:val="22"/>
      <w:szCs w:val="30"/>
      <w:lang w:val="en-GB" w:eastAsia="en-US" w:bidi="ar-EG"/>
    </w:rPr>
  </w:style>
  <w:style w:type="paragraph" w:customStyle="1" w:styleId="RecNo">
    <w:name w:val="Rec_No"/>
    <w:basedOn w:val="Normal"/>
    <w:next w:val="Normal"/>
    <w:rsid w:val="00A366E4"/>
    <w:pPr>
      <w:keepNext/>
      <w:spacing w:before="36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pPr>
      <w:framePr w:wrap="around"/>
    </w:pPr>
  </w:style>
  <w:style w:type="paragraph" w:customStyle="1" w:styleId="Title2">
    <w:name w:val="Title 2"/>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10"/>
      <w:sz w:val="28"/>
      <w:szCs w:val="40"/>
      <w:lang w:val="en-US"/>
    </w:rPr>
  </w:style>
  <w:style w:type="paragraph" w:customStyle="1" w:styleId="Source">
    <w:name w:val="Source"/>
    <w:basedOn w:val="Normal"/>
    <w:next w:val="Normal"/>
    <w:rsid w:val="007161E9"/>
    <w:pPr>
      <w:framePr w:hSpace="180" w:wrap="around" w:hAnchor="text" w:y="-612"/>
      <w:tabs>
        <w:tab w:val="clear" w:pos="567"/>
        <w:tab w:val="clear" w:pos="1134"/>
        <w:tab w:val="clear" w:pos="1701"/>
        <w:tab w:val="clear" w:pos="2268"/>
        <w:tab w:val="clear" w:pos="2835"/>
        <w:tab w:val="left" w:pos="794"/>
        <w:tab w:val="left" w:pos="1191"/>
        <w:tab w:val="left" w:pos="1588"/>
        <w:tab w:val="left" w:pos="1985"/>
      </w:tabs>
      <w:spacing w:before="840"/>
      <w:jc w:val="center"/>
    </w:pPr>
    <w:rPr>
      <w:b/>
      <w:bCs/>
      <w:snapToGrid w:val="0"/>
      <w:w w:val="120"/>
      <w:sz w:val="28"/>
      <w:szCs w:val="40"/>
      <w:lang w:val="en-US" w:bidi="ar-SA"/>
    </w:rPr>
  </w:style>
  <w:style w:type="paragraph" w:customStyle="1" w:styleId="Title1">
    <w:name w:val="Title 1"/>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20"/>
      <w:sz w:val="28"/>
      <w:szCs w:val="40"/>
      <w:lang w:val="en-US"/>
    </w:rPr>
  </w:style>
  <w:style w:type="paragraph" w:customStyle="1" w:styleId="Arttitle">
    <w:name w:val="Art_title"/>
    <w:basedOn w:val="Normal"/>
    <w:next w:val="Normal"/>
    <w:link w:val="ArttitleChar"/>
    <w:autoRedefine/>
    <w:qFormat/>
    <w:rsid w:val="00E5552F"/>
    <w:pPr>
      <w:keepNext/>
      <w:framePr w:hSpace="180" w:wrap="around" w:vAnchor="page" w:hAnchor="margin" w:y="1401"/>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E5552F"/>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14473E"/>
    <w:pPr>
      <w:framePr w:hSpace="0" w:wrap="auto" w:vAnchor="margin" w:hAnchor="text" w:yAlign="inline"/>
    </w:pPr>
  </w:style>
  <w:style w:type="character" w:customStyle="1" w:styleId="ChapNoChar">
    <w:name w:val="Chap_No Char"/>
    <w:basedOn w:val="ArtNoChar"/>
    <w:link w:val="ChapNo"/>
    <w:rsid w:val="0014473E"/>
    <w:rPr>
      <w:rFonts w:ascii="Calibri" w:hAnsi="Calibri" w:cs="Traditional Arabic"/>
      <w:sz w:val="28"/>
      <w:szCs w:val="40"/>
      <w:lang w:val="en-GB" w:eastAsia="en-US" w:bidi="ar-EG"/>
    </w:rPr>
  </w:style>
  <w:style w:type="paragraph" w:customStyle="1" w:styleId="Chaptitle">
    <w:name w:val="Chap_title"/>
    <w:basedOn w:val="Arttitle"/>
    <w:next w:val="Normal"/>
    <w:rsid w:val="0014473E"/>
    <w:pPr>
      <w:framePr w:hSpace="0" w:wrap="auto" w:vAnchor="margin" w:hAnchor="text" w:yAlign="inline"/>
    </w:pPr>
    <w:rPr>
      <w:position w:val="2"/>
    </w:rPr>
  </w:style>
  <w:style w:type="paragraph" w:customStyle="1" w:styleId="Reasons">
    <w:name w:val="Reasons"/>
    <w:basedOn w:val="Normal"/>
    <w:link w:val="ReasonsChar"/>
    <w:autoRedefine/>
    <w:qFormat/>
    <w:rsid w:val="009C6155"/>
  </w:style>
  <w:style w:type="character" w:customStyle="1" w:styleId="ReasonsChar">
    <w:name w:val="Reasons Char"/>
    <w:basedOn w:val="DefaultParagraphFont"/>
    <w:link w:val="Reasons"/>
    <w:rsid w:val="009C6155"/>
    <w:rPr>
      <w:rFonts w:ascii="Calibri" w:hAnsi="Calibri" w:cs="Traditional Arabic"/>
      <w:sz w:val="22"/>
      <w:szCs w:val="30"/>
      <w:lang w:val="en-GB" w:eastAsia="en-US" w:bidi="ar-EG"/>
    </w:rPr>
  </w:style>
  <w:style w:type="paragraph" w:customStyle="1" w:styleId="ResNo">
    <w:name w:val="Res_No"/>
    <w:basedOn w:val="Normal"/>
    <w:next w:val="Normal"/>
    <w:link w:val="ResNoChar"/>
    <w:rsid w:val="00761F8F"/>
    <w:pPr>
      <w:keepNext/>
      <w:spacing w:before="360"/>
      <w:jc w:val="center"/>
    </w:pPr>
    <w:rPr>
      <w:position w:val="2"/>
      <w:sz w:val="28"/>
      <w:szCs w:val="40"/>
      <w:lang w:val="en-US"/>
    </w:rPr>
  </w:style>
  <w:style w:type="character" w:customStyle="1" w:styleId="ResNoChar">
    <w:name w:val="Res_No Char"/>
    <w:basedOn w:val="DefaultParagraphFont"/>
    <w:link w:val="ResNo"/>
    <w:locked/>
    <w:rsid w:val="00761F8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A366E4"/>
    <w:pPr>
      <w:keepNext/>
      <w:spacing w:before="240"/>
      <w:jc w:val="center"/>
    </w:pPr>
    <w:rPr>
      <w:b/>
      <w:bCs/>
      <w:sz w:val="28"/>
      <w:szCs w:val="40"/>
      <w:lang w:val="en-US" w:bidi="ar-SA"/>
    </w:rPr>
  </w:style>
  <w:style w:type="character" w:customStyle="1" w:styleId="RestitleChar">
    <w:name w:val="Res_title Char"/>
    <w:basedOn w:val="DefaultParagraphFont"/>
    <w:link w:val="Restitle"/>
    <w:rsid w:val="00A366E4"/>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hAnchor="text"/>
      <w:spacing w:before="600" w:after="80" w:line="260" w:lineRule="exact"/>
    </w:pPr>
    <w:rPr>
      <w:rFonts w:asciiTheme="minorHAnsi" w:hAnsiTheme="minorHAnsi"/>
    </w:rPr>
  </w:style>
  <w:style w:type="paragraph" w:customStyle="1" w:styleId="ChaptitleS2">
    <w:name w:val="Chap_title_S2"/>
    <w:basedOn w:val="Chaptitle"/>
    <w:next w:val="Normal"/>
    <w:rsid w:val="0014473E"/>
    <w:pPr>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14473E"/>
    <w:pPr>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CE168D"/>
  </w:style>
  <w:style w:type="character" w:customStyle="1" w:styleId="enumlev2S2Char">
    <w:name w:val="enumlev2_S2 Char"/>
    <w:basedOn w:val="enumlev2Char"/>
    <w:link w:val="enumlev2S2"/>
    <w:rsid w:val="00CE168D"/>
    <w:rPr>
      <w:rFonts w:ascii="Calibri" w:hAnsi="Calibri" w:cs="Traditional Arabic"/>
      <w:b/>
      <w:bCs/>
      <w:sz w:val="22"/>
      <w:szCs w:val="30"/>
      <w:lang w:val="en-GB" w:eastAsia="en-US" w:bidi="ar-EG"/>
    </w:rPr>
  </w:style>
  <w:style w:type="paragraph" w:customStyle="1" w:styleId="enumlev3S2">
    <w:name w:val="enumlev3_S2"/>
    <w:basedOn w:val="enumlev1S2"/>
    <w:rsid w:val="00CE168D"/>
  </w:style>
  <w:style w:type="paragraph" w:customStyle="1" w:styleId="NormalS2">
    <w:name w:val="Normal_S2"/>
    <w:basedOn w:val="Normal"/>
    <w:next w:val="Normal"/>
    <w:autoRedefine/>
    <w:qFormat/>
    <w:rsid w:val="00855F0B"/>
    <w:pPr>
      <w:framePr w:hSpace="180" w:wrap="around" w:vAnchor="page" w:hAnchor="margin" w:y="1401"/>
      <w:spacing w:before="180"/>
      <w:jc w:val="left"/>
    </w:pPr>
    <w:rPr>
      <w:b/>
      <w:bCs/>
      <w:lang w:val="en-US"/>
    </w:rPr>
  </w:style>
  <w:style w:type="paragraph" w:customStyle="1" w:styleId="ReasonsS2">
    <w:name w:val="Reasons_S2"/>
    <w:basedOn w:val="Reasons"/>
    <w:rsid w:val="009C6155"/>
    <w:pPr>
      <w:tabs>
        <w:tab w:val="clear" w:pos="567"/>
        <w:tab w:val="clear" w:pos="1134"/>
        <w:tab w:val="clear" w:pos="1701"/>
        <w:tab w:val="clear" w:pos="2268"/>
        <w:tab w:val="clear" w:pos="2835"/>
        <w:tab w:val="left" w:pos="851"/>
      </w:tabs>
    </w:pPr>
    <w:rPr>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uiPriority w:val="99"/>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rsid w:val="00CE168D"/>
    <w:pPr>
      <w:spacing w:after="40"/>
      <w:outlineLvl w:val="0"/>
    </w:pPr>
    <w:rPr>
      <w:position w:val="2"/>
      <w:sz w:val="24"/>
      <w:szCs w:val="32"/>
    </w:rPr>
  </w:style>
  <w:style w:type="paragraph" w:customStyle="1" w:styleId="HeadingiS2">
    <w:name w:val="Headingi_S2"/>
    <w:basedOn w:val="Headingi"/>
    <w:next w:val="Normal"/>
    <w:rsid w:val="00CE168D"/>
    <w:pPr>
      <w:tabs>
        <w:tab w:val="clear" w:pos="567"/>
        <w:tab w:val="clear" w:pos="1134"/>
        <w:tab w:val="clear" w:pos="1701"/>
        <w:tab w:val="clear" w:pos="2268"/>
        <w:tab w:val="clear" w:pos="2835"/>
        <w:tab w:val="left" w:pos="851"/>
      </w:tabs>
    </w:pPr>
    <w:rPr>
      <w:rFonts w:ascii="Times New Roman Bold" w:hAnsi="Times New Roman Bold"/>
      <w:b/>
      <w:i w:val="0"/>
    </w:rPr>
  </w:style>
  <w:style w:type="paragraph" w:customStyle="1" w:styleId="Headingi">
    <w:name w:val="Heading_i"/>
    <w:basedOn w:val="Heading3"/>
    <w:next w:val="Normal"/>
    <w:qFormat/>
    <w:rsid w:val="00CE168D"/>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rFonts w:eastAsia="SimSun"/>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50A04"/>
    <w:rPr>
      <w:rFonts w:ascii="Calibri" w:hAnsi="Calibri" w:cs="Traditional Arabic"/>
      <w:szCs w:val="30"/>
      <w:lang w:val="en-GB" w:eastAsia="en-US" w:bidi="ar-EG"/>
    </w:rPr>
  </w:style>
  <w:style w:type="paragraph" w:customStyle="1" w:styleId="DectitleS2">
    <w:name w:val="Dec_title_S2"/>
    <w:basedOn w:val="Normal"/>
    <w:next w:val="Normal"/>
    <w:qFormat/>
    <w:rsid w:val="00CE168D"/>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057CBE"/>
    <w:rPr>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pPr>
      <w:framePr w:wrap="around"/>
    </w:pPr>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CE168D"/>
    <w:pPr>
      <w:keepNext/>
      <w:keepLines/>
      <w:tabs>
        <w:tab w:val="clear" w:pos="567"/>
        <w:tab w:val="clear" w:pos="1134"/>
        <w:tab w:val="clear" w:pos="1701"/>
        <w:tab w:val="clear" w:pos="2268"/>
        <w:tab w:val="clear" w:pos="2835"/>
        <w:tab w:val="left" w:pos="851"/>
      </w:tabs>
      <w:spacing w:before="200" w:after="40"/>
      <w:outlineLvl w:val="0"/>
    </w:pPr>
    <w:rPr>
      <w:b/>
      <w:bCs/>
      <w:position w:val="2"/>
      <w:sz w:val="24"/>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3E10FA"/>
    <w:pPr>
      <w:spacing w:before="240"/>
    </w:pPr>
    <w:rPr>
      <w:b/>
      <w:bCs/>
      <w:lang w:val="en-US" w:bidi="ar-SA"/>
    </w:rPr>
  </w:style>
  <w:style w:type="paragraph" w:customStyle="1" w:styleId="AnnexNo">
    <w:name w:val="Annex_No"/>
    <w:basedOn w:val="Normal"/>
    <w:next w:val="Normal"/>
    <w:link w:val="AnnexNoChar"/>
    <w:rsid w:val="00650A04"/>
    <w:pPr>
      <w:spacing w:before="720"/>
      <w:jc w:val="center"/>
    </w:pPr>
    <w:rPr>
      <w:caps/>
      <w:sz w:val="26"/>
      <w:szCs w:val="36"/>
    </w:rPr>
  </w:style>
  <w:style w:type="character" w:customStyle="1" w:styleId="AnnexNoChar">
    <w:name w:val="Annex_No Char"/>
    <w:basedOn w:val="DefaultParagraphFont"/>
    <w:link w:val="AnnexNo"/>
    <w:uiPriority w:val="99"/>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uiPriority w:val="99"/>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CE168D"/>
    <w:pPr>
      <w:tabs>
        <w:tab w:val="clear" w:pos="567"/>
        <w:tab w:val="clear" w:pos="1134"/>
        <w:tab w:val="clear" w:pos="1701"/>
        <w:tab w:val="clear" w:pos="2268"/>
        <w:tab w:val="clear" w:pos="2835"/>
        <w:tab w:val="left" w:pos="851"/>
      </w:tabs>
      <w:ind w:left="0" w:firstLine="0"/>
      <w:outlineLvl w:val="9"/>
    </w:pPr>
    <w:rPr>
      <w:rFonts w:ascii="Times New Roman Bold" w:hAnsi="Times New Roman Bold"/>
      <w:position w:val="2"/>
      <w:sz w:val="24"/>
    </w:rPr>
  </w:style>
  <w:style w:type="paragraph" w:customStyle="1" w:styleId="Heading2S2">
    <w:name w:val="Heading 2_S2"/>
    <w:basedOn w:val="Heading2"/>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3S2">
    <w:name w:val="Heading 3_S2"/>
    <w:basedOn w:val="Heading3"/>
    <w:next w:val="Normal"/>
    <w:link w:val="Heading3S2Char"/>
    <w:rsid w:val="00CE168D"/>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3S2Char">
    <w:name w:val="Heading 3_S2 Char"/>
    <w:basedOn w:val="Heading3Char"/>
    <w:link w:val="Heading3S2"/>
    <w:rsid w:val="00CE168D"/>
    <w:rPr>
      <w:rFonts w:ascii="Times New Roman Bold" w:hAnsi="Times New Roman Bold" w:cs="Traditional Arabic"/>
      <w:b/>
      <w:bCs/>
      <w:sz w:val="22"/>
      <w:szCs w:val="30"/>
      <w:lang w:val="en-GB" w:eastAsia="en-US" w:bidi="ar-EG"/>
    </w:rPr>
  </w:style>
  <w:style w:type="paragraph" w:customStyle="1" w:styleId="Heading4S2">
    <w:name w:val="Heading 4_S2"/>
    <w:basedOn w:val="Heading4"/>
    <w:next w:val="Normal"/>
    <w:link w:val="Heading4S2Char"/>
    <w:rsid w:val="00CE168D"/>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4S2Char">
    <w:name w:val="Heading 4_S2 Char"/>
    <w:basedOn w:val="Heading4Char"/>
    <w:link w:val="Heading4S2"/>
    <w:rsid w:val="00CE168D"/>
    <w:rPr>
      <w:rFonts w:ascii="Times New Roman Bold" w:hAnsi="Times New Roman Bold" w:cs="Traditional Arabic"/>
      <w:b/>
      <w:bCs/>
      <w:sz w:val="22"/>
      <w:szCs w:val="30"/>
      <w:lang w:val="en-GB" w:eastAsia="en-US" w:bidi="ar-EG"/>
    </w:rPr>
  </w:style>
  <w:style w:type="paragraph" w:customStyle="1" w:styleId="Heading5S2">
    <w:name w:val="Heading 5_S2"/>
    <w:basedOn w:val="Heading5"/>
    <w:next w:val="NormalS2"/>
    <w:rsid w:val="00CE168D"/>
    <w:pPr>
      <w:tabs>
        <w:tab w:val="clear" w:pos="567"/>
        <w:tab w:val="clear" w:pos="1134"/>
        <w:tab w:val="clear" w:pos="1701"/>
        <w:tab w:val="clear" w:pos="2268"/>
        <w:tab w:val="clear" w:pos="2835"/>
        <w:tab w:val="left" w:pos="851"/>
      </w:tabs>
    </w:pPr>
    <w:rPr>
      <w:rFonts w:ascii="Times New Roman Bold" w:hAnsi="Times New Roman Bold"/>
      <w:position w:val="2"/>
    </w:rPr>
  </w:style>
  <w:style w:type="paragraph" w:customStyle="1" w:styleId="Heading6S2">
    <w:name w:val="Heading 6_S2"/>
    <w:basedOn w:val="Heading6"/>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7S2">
    <w:name w:val="Heading 7_S2"/>
    <w:basedOn w:val="Heading7"/>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9S2">
    <w:name w:val="Heading 9_S2"/>
    <w:basedOn w:val="Heading9"/>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NormalaftertitleS2">
    <w:name w:val="Normal after title_S2"/>
    <w:basedOn w:val="Normal"/>
    <w:next w:val="Normal"/>
    <w:autoRedefine/>
    <w:qFormat/>
    <w:rsid w:val="00AB358B"/>
    <w:pPr>
      <w:keepNext/>
      <w:keepLines/>
      <w:framePr w:hSpace="180" w:wrap="around" w:vAnchor="page" w:hAnchor="margin" w:y="1401"/>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CE168D"/>
    <w:pPr>
      <w:keepNext/>
      <w:keepLines/>
      <w:tabs>
        <w:tab w:val="clear" w:pos="567"/>
        <w:tab w:val="clear" w:pos="1134"/>
        <w:tab w:val="clear" w:pos="1701"/>
        <w:tab w:val="clear" w:pos="2268"/>
        <w:tab w:val="clear" w:pos="2835"/>
        <w:tab w:val="left" w:pos="851"/>
      </w:tabs>
      <w:spacing w:before="480"/>
      <w:jc w:val="left"/>
    </w:pPr>
    <w:rPr>
      <w:rFonts w:ascii="Times New Roman" w:hAnsi="Times New Roman"/>
      <w:b/>
      <w:bCs/>
      <w:position w:val="2"/>
      <w:sz w:val="24"/>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650A04"/>
    <w:pPr>
      <w:spacing w:before="480" w:after="80"/>
      <w:jc w:val="center"/>
    </w:pPr>
    <w:rPr>
      <w:rFonts w:ascii="Times New Roman Bold" w:hAnsi="Times New Roman Bold"/>
      <w:b/>
      <w:bCs/>
      <w:sz w:val="28"/>
      <w:szCs w:val="44"/>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CE168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611B15"/>
    <w:pPr>
      <w:framePr w:hSpace="180" w:wrap="around" w:vAnchor="page" w:hAnchor="margin" w:y="1401"/>
      <w:spacing w:before="480" w:after="240"/>
      <w:jc w:val="center"/>
    </w:pPr>
    <w:rPr>
      <w:b/>
      <w:bCs/>
      <w:sz w:val="32"/>
      <w:szCs w:val="44"/>
      <w:lang w:bidi="ar-SA"/>
    </w:rPr>
  </w:style>
  <w:style w:type="paragraph" w:styleId="FootnoteText">
    <w:name w:val="footnote text"/>
    <w:basedOn w:val="Normal"/>
    <w:link w:val="FootnoteTextChar"/>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255055"/>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55055"/>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5055"/>
    <w:pPr>
      <w:bidi/>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14473E"/>
    <w:pPr>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Verdana Bold" w:hAnsi="Verdana Bold"/>
      <w:b/>
      <w:bCs/>
      <w:sz w:val="19"/>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eastAsia="SimSun" w:cs="Times New Roman"/>
      <w:sz w:val="24"/>
      <w:szCs w:val="24"/>
      <w:lang w:val="en-US" w:eastAsia="zh-CN" w:bidi="ar-SA"/>
    </w:rPr>
  </w:style>
  <w:style w:type="character" w:customStyle="1" w:styleId="FootnoteTextChar">
    <w:name w:val="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md/S14-PP-C-0153/en"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itu.int/md/S14-PP-C-0153/e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md/S14-PP-C-0118/en"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14-PP-C-0147/en" TargetMode="External"/><Relationship Id="rId5" Type="http://schemas.openxmlformats.org/officeDocument/2006/relationships/webSettings" Target="webSettings.xml"/><Relationship Id="rId15" Type="http://schemas.openxmlformats.org/officeDocument/2006/relationships/hyperlink" Target="http://www.itu.int/md/S14-PP-C-0084/en" TargetMode="External"/><Relationship Id="rId23" Type="http://schemas.openxmlformats.org/officeDocument/2006/relationships/theme" Target="theme/theme1.xml"/><Relationship Id="rId10" Type="http://schemas.openxmlformats.org/officeDocument/2006/relationships/hyperlink" Target="http://www.itu.int/md/S14-PP-C-0147/e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tu.int/md/S14-PP-C-0151/en" TargetMode="External"/><Relationship Id="rId14" Type="http://schemas.openxmlformats.org/officeDocument/2006/relationships/hyperlink" Target="http://www.itu.int/md/S14-PP-C-0079/en"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SG\CONF-SG\PP14\Template%20PP14-A_New.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C4622-0E19-4826-A958-5CA4CE6BB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PP14-A_New.dotm</Template>
  <TotalTime>76</TotalTime>
  <Pages>6</Pages>
  <Words>1723</Words>
  <Characters>9751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Plenipotentiary Conference (PP-14(</vt:lpstr>
    </vt:vector>
  </TitlesOfParts>
  <Manager>General Secretariat - Pool</Manager>
  <Company>International Telecommunication Union (ITU)</Company>
  <LinksUpToDate>false</LinksUpToDate>
  <CharactersWithSpaces>11452</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Plenipotentiary Conference (PP-14(</dc:title>
  <dc:subject>Plenipotentiary Conference (PP-10)</dc:subject>
  <dc:creator>Riz, Imad</dc:creator>
  <cp:keywords>PP-14</cp:keywords>
  <dc:description>Document 1-A  For: XXX_x000d_
Document date: 6 October 2010_x000d_
Saved by Elbahnassawy at 22:46:25 on 06.10.2010</dc:description>
  <cp:lastModifiedBy>Awad, Samy</cp:lastModifiedBy>
  <cp:revision>16</cp:revision>
  <cp:lastPrinted>2010-10-15T21:01:00Z</cp:lastPrinted>
  <dcterms:created xsi:type="dcterms:W3CDTF">2014-11-28T08:18:00Z</dcterms:created>
  <dcterms:modified xsi:type="dcterms:W3CDTF">2014-11-28T10:58:00Z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1-E</vt:lpwstr>
  </property>
  <property fmtid="{D5CDD505-2E9C-101B-9397-08002B2CF9AE}" pid="3" name="Docdate">
    <vt:lpwstr>2 January 2006</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XXX</vt:lpwstr>
  </property>
  <property fmtid="{D5CDD505-2E9C-101B-9397-08002B2CF9AE}" pid="7" name="Docauthor">
    <vt:lpwstr>xxx</vt:lpwstr>
  </property>
</Properties>
</file>