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6F7646" w:rsidTr="006A046E">
        <w:trPr>
          <w:cantSplit/>
        </w:trPr>
        <w:tc>
          <w:tcPr>
            <w:tcW w:w="6911" w:type="dxa"/>
          </w:tcPr>
          <w:p w:rsidR="00BD1614" w:rsidRPr="006F7646" w:rsidRDefault="00BD1614" w:rsidP="006A046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6F7646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6F7646">
              <w:rPr>
                <w:b/>
                <w:smallCaps/>
                <w:sz w:val="30"/>
                <w:szCs w:val="30"/>
              </w:rPr>
              <w:t xml:space="preserve"> (PP-14)</w:t>
            </w:r>
            <w:r w:rsidRPr="006F7646">
              <w:rPr>
                <w:b/>
                <w:smallCaps/>
                <w:sz w:val="36"/>
              </w:rPr>
              <w:br/>
            </w:r>
            <w:r w:rsidRPr="006F7646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6F7646" w:rsidRDefault="00BD1614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6F764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AB196DF" wp14:editId="59F590CD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6F7646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6F7646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6F7646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6F7646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6F7646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6F7646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6F7646" w:rsidTr="006A046E">
        <w:trPr>
          <w:cantSplit/>
        </w:trPr>
        <w:tc>
          <w:tcPr>
            <w:tcW w:w="6911" w:type="dxa"/>
          </w:tcPr>
          <w:p w:rsidR="00BD1614" w:rsidRPr="006F7646" w:rsidRDefault="00407795" w:rsidP="006A046E">
            <w:pPr>
              <w:pStyle w:val="Committee"/>
              <w:framePr w:hSpace="0" w:wrap="auto" w:hAnchor="text" w:yAlign="inline"/>
              <w:rPr>
                <w:lang w:val="fr-FR"/>
              </w:rPr>
            </w:pPr>
            <w:r w:rsidRPr="006F7646">
              <w:rPr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6F7646" w:rsidRDefault="00407795" w:rsidP="00921555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6F7646">
              <w:rPr>
                <w:rFonts w:cstheme="minorHAnsi"/>
                <w:b/>
                <w:szCs w:val="24"/>
              </w:rPr>
              <w:t xml:space="preserve">Document </w:t>
            </w:r>
            <w:r w:rsidR="00FF4871" w:rsidRPr="006F7646">
              <w:rPr>
                <w:rFonts w:cstheme="minorHAnsi"/>
                <w:b/>
                <w:szCs w:val="24"/>
              </w:rPr>
              <w:t>17</w:t>
            </w:r>
            <w:r w:rsidR="00921555">
              <w:rPr>
                <w:rFonts w:cstheme="minorHAnsi"/>
                <w:b/>
                <w:szCs w:val="24"/>
              </w:rPr>
              <w:t>7</w:t>
            </w:r>
            <w:r w:rsidRPr="006F7646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6F7646" w:rsidTr="006A046E">
        <w:trPr>
          <w:cantSplit/>
        </w:trPr>
        <w:tc>
          <w:tcPr>
            <w:tcW w:w="6911" w:type="dxa"/>
          </w:tcPr>
          <w:p w:rsidR="00BD1614" w:rsidRPr="006F7646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6F7646" w:rsidRDefault="00921555" w:rsidP="00921555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</w:t>
            </w:r>
            <w:r w:rsidR="00FF4871" w:rsidRPr="006F7646">
              <w:rPr>
                <w:rFonts w:cstheme="minorHAnsi"/>
                <w:b/>
                <w:szCs w:val="24"/>
              </w:rPr>
              <w:t xml:space="preserve"> </w:t>
            </w:r>
            <w:r>
              <w:rPr>
                <w:rFonts w:cstheme="minorHAnsi"/>
                <w:b/>
                <w:szCs w:val="24"/>
              </w:rPr>
              <w:t>déc</w:t>
            </w:r>
            <w:r w:rsidR="00407795" w:rsidRPr="006F7646">
              <w:rPr>
                <w:rFonts w:cstheme="minorHAnsi"/>
                <w:b/>
                <w:szCs w:val="24"/>
              </w:rPr>
              <w:t>embre 201</w:t>
            </w:r>
            <w:r w:rsidR="00236121">
              <w:rPr>
                <w:rFonts w:cstheme="minorHAnsi"/>
                <w:b/>
                <w:szCs w:val="24"/>
              </w:rPr>
              <w:t>4</w:t>
            </w:r>
          </w:p>
        </w:tc>
      </w:tr>
      <w:tr w:rsidR="00BD1614" w:rsidRPr="006F7646" w:rsidTr="006A046E">
        <w:trPr>
          <w:cantSplit/>
        </w:trPr>
        <w:tc>
          <w:tcPr>
            <w:tcW w:w="6911" w:type="dxa"/>
          </w:tcPr>
          <w:p w:rsidR="00BD1614" w:rsidRPr="006F7646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6F7646" w:rsidRDefault="00407795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6F7646">
              <w:rPr>
                <w:rFonts w:cstheme="minorHAnsi"/>
                <w:b/>
                <w:szCs w:val="24"/>
              </w:rPr>
              <w:t>Original: anglais</w:t>
            </w:r>
          </w:p>
        </w:tc>
      </w:tr>
      <w:tr w:rsidR="00BD1614" w:rsidRPr="006F7646" w:rsidTr="006A046E">
        <w:trPr>
          <w:cantSplit/>
        </w:trPr>
        <w:tc>
          <w:tcPr>
            <w:tcW w:w="10031" w:type="dxa"/>
            <w:gridSpan w:val="2"/>
          </w:tcPr>
          <w:p w:rsidR="00BD1614" w:rsidRPr="006F7646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6F7646" w:rsidTr="006A046E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236121" w:rsidRPr="002D63FB" w:rsidTr="00856E97">
              <w:trPr>
                <w:cantSplit/>
              </w:trPr>
              <w:tc>
                <w:tcPr>
                  <w:tcW w:w="10031" w:type="dxa"/>
                </w:tcPr>
                <w:p w:rsidR="00236121" w:rsidRPr="002D63FB" w:rsidRDefault="00236121" w:rsidP="00236121">
                  <w:pPr>
                    <w:pStyle w:val="Title1"/>
                  </w:pPr>
                  <w:bookmarkStart w:id="4" w:name="dsource" w:colFirst="0" w:colLast="0"/>
                  <w:bookmarkEnd w:id="3"/>
                  <w:r w:rsidRPr="002D63FB">
                    <w:t>PROCèS-VERBAL</w:t>
                  </w:r>
                </w:p>
                <w:p w:rsidR="00236121" w:rsidRPr="002D63FB" w:rsidRDefault="00236121" w:rsidP="00236121">
                  <w:pPr>
                    <w:pStyle w:val="Title1"/>
                  </w:pPr>
                  <w:r w:rsidRPr="002D63FB">
                    <w:t>DE LA</w:t>
                  </w:r>
                </w:p>
                <w:p w:rsidR="00236121" w:rsidRPr="002D63FB" w:rsidRDefault="009A5E50" w:rsidP="00236121">
                  <w:pPr>
                    <w:pStyle w:val="Source"/>
                    <w:spacing w:before="240"/>
                    <w:rPr>
                      <w:b w:val="0"/>
                      <w:caps/>
                    </w:rPr>
                  </w:pPr>
                  <w:r>
                    <w:rPr>
                      <w:b w:val="0"/>
                      <w:caps/>
                    </w:rPr>
                    <w:t>DIX-</w:t>
                  </w:r>
                  <w:r w:rsidR="00921555">
                    <w:rPr>
                      <w:b w:val="0"/>
                      <w:caps/>
                    </w:rPr>
                    <w:t>NEUV</w:t>
                  </w:r>
                  <w:r w:rsidR="00236121" w:rsidRPr="002D63FB">
                    <w:rPr>
                      <w:b w:val="0"/>
                      <w:caps/>
                    </w:rPr>
                    <w:t>IèME séance PLéNIèRE</w:t>
                  </w:r>
                </w:p>
              </w:tc>
            </w:tr>
            <w:tr w:rsidR="00236121" w:rsidRPr="00CF15A6" w:rsidTr="00856E97">
              <w:trPr>
                <w:cantSplit/>
              </w:trPr>
              <w:tc>
                <w:tcPr>
                  <w:tcW w:w="10031" w:type="dxa"/>
                </w:tcPr>
                <w:p w:rsidR="00236121" w:rsidRPr="00CF15A6" w:rsidRDefault="00921555" w:rsidP="00921555">
                  <w:pPr>
                    <w:pStyle w:val="Title1"/>
                    <w:rPr>
                      <w:sz w:val="24"/>
                      <w:szCs w:val="24"/>
                    </w:rPr>
                  </w:pPr>
                  <w:r w:rsidRPr="00CF15A6">
                    <w:rPr>
                      <w:caps w:val="0"/>
                      <w:sz w:val="24"/>
                      <w:szCs w:val="24"/>
                    </w:rPr>
                    <w:t>Vendredi 7</w:t>
                  </w:r>
                  <w:r w:rsidR="00236121" w:rsidRPr="00CF15A6">
                    <w:rPr>
                      <w:caps w:val="0"/>
                      <w:sz w:val="24"/>
                      <w:szCs w:val="24"/>
                    </w:rPr>
                    <w:t xml:space="preserve"> novembre 2014, à </w:t>
                  </w:r>
                  <w:r w:rsidRPr="00CF15A6">
                    <w:rPr>
                      <w:caps w:val="0"/>
                      <w:sz w:val="24"/>
                      <w:szCs w:val="24"/>
                    </w:rPr>
                    <w:t>8</w:t>
                  </w:r>
                  <w:r w:rsidR="00236121" w:rsidRPr="00CF15A6">
                    <w:rPr>
                      <w:caps w:val="0"/>
                      <w:sz w:val="24"/>
                      <w:szCs w:val="24"/>
                    </w:rPr>
                    <w:t xml:space="preserve"> h 35</w:t>
                  </w:r>
                </w:p>
              </w:tc>
            </w:tr>
            <w:tr w:rsidR="00236121" w:rsidRPr="00CF15A6" w:rsidTr="00856E97">
              <w:trPr>
                <w:cantSplit/>
              </w:trPr>
              <w:tc>
                <w:tcPr>
                  <w:tcW w:w="10031" w:type="dxa"/>
                </w:tcPr>
                <w:p w:rsidR="00236121" w:rsidRPr="00CF15A6" w:rsidRDefault="00236121" w:rsidP="00236121">
                  <w:pPr>
                    <w:pStyle w:val="Title2"/>
                    <w:rPr>
                      <w:sz w:val="24"/>
                      <w:szCs w:val="24"/>
                    </w:rPr>
                  </w:pPr>
                  <w:r w:rsidRPr="00CF15A6">
                    <w:rPr>
                      <w:b/>
                      <w:bCs/>
                      <w:caps w:val="0"/>
                      <w:sz w:val="24"/>
                      <w:szCs w:val="24"/>
                    </w:rPr>
                    <w:t>Président:</w:t>
                  </w:r>
                  <w:r w:rsidRPr="00CF15A6">
                    <w:rPr>
                      <w:caps w:val="0"/>
                      <w:sz w:val="24"/>
                      <w:szCs w:val="24"/>
                    </w:rPr>
                    <w:t xml:space="preserve"> M. W. Min (République de Corée)</w:t>
                  </w:r>
                </w:p>
              </w:tc>
            </w:tr>
          </w:tbl>
          <w:p w:rsidR="00BD1614" w:rsidRPr="006F7646" w:rsidRDefault="00BD1614" w:rsidP="00236121">
            <w:pPr>
              <w:pStyle w:val="Source"/>
            </w:pPr>
          </w:p>
        </w:tc>
      </w:tr>
      <w:bookmarkEnd w:id="4"/>
    </w:tbl>
    <w:p w:rsidR="00FF4871" w:rsidRPr="006F7646" w:rsidRDefault="00FF4871" w:rsidP="00FF4871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FF4871" w:rsidRPr="006F7646" w:rsidTr="00CA7C40">
        <w:tc>
          <w:tcPr>
            <w:tcW w:w="534" w:type="dxa"/>
          </w:tcPr>
          <w:p w:rsidR="00FF4871" w:rsidRPr="006F7646" w:rsidRDefault="00FF4871" w:rsidP="00CA7C40">
            <w:pPr>
              <w:pStyle w:val="toc0"/>
            </w:pPr>
          </w:p>
        </w:tc>
        <w:tc>
          <w:tcPr>
            <w:tcW w:w="7164" w:type="dxa"/>
          </w:tcPr>
          <w:p w:rsidR="00FF4871" w:rsidRPr="006F7646" w:rsidRDefault="00FF4871" w:rsidP="00CA7C40">
            <w:pPr>
              <w:pStyle w:val="toc0"/>
            </w:pPr>
            <w:r w:rsidRPr="006F7646">
              <w:t>Sujets traités</w:t>
            </w:r>
          </w:p>
        </w:tc>
        <w:tc>
          <w:tcPr>
            <w:tcW w:w="2333" w:type="dxa"/>
          </w:tcPr>
          <w:p w:rsidR="00FF4871" w:rsidRPr="006F7646" w:rsidRDefault="00FF4871" w:rsidP="00CA7C40">
            <w:pPr>
              <w:pStyle w:val="toc0"/>
              <w:jc w:val="center"/>
            </w:pPr>
            <w:r w:rsidRPr="006F7646">
              <w:t>Documents</w:t>
            </w:r>
          </w:p>
        </w:tc>
      </w:tr>
      <w:tr w:rsidR="00FF4871" w:rsidRPr="006F7646" w:rsidTr="00CA7C40">
        <w:trPr>
          <w:trHeight w:val="170"/>
        </w:trPr>
        <w:tc>
          <w:tcPr>
            <w:tcW w:w="534" w:type="dxa"/>
          </w:tcPr>
          <w:p w:rsidR="00FF4871" w:rsidRPr="006F7646" w:rsidRDefault="00FF4871" w:rsidP="00CA7C40">
            <w:pPr>
              <w:rPr>
                <w:szCs w:val="24"/>
              </w:rPr>
            </w:pPr>
            <w:r w:rsidRPr="006F7646">
              <w:rPr>
                <w:szCs w:val="24"/>
              </w:rPr>
              <w:t>1</w:t>
            </w:r>
          </w:p>
        </w:tc>
        <w:tc>
          <w:tcPr>
            <w:tcW w:w="7164" w:type="dxa"/>
          </w:tcPr>
          <w:p w:rsidR="00FF4871" w:rsidRPr="006F7646" w:rsidRDefault="00FF4871" w:rsidP="00921555">
            <w:pPr>
              <w:rPr>
                <w:szCs w:val="24"/>
              </w:rPr>
            </w:pPr>
            <w:r w:rsidRPr="006F7646">
              <w:rPr>
                <w:szCs w:val="24"/>
              </w:rPr>
              <w:t>Déclaration</w:t>
            </w:r>
            <w:r w:rsidR="00921555">
              <w:rPr>
                <w:szCs w:val="24"/>
              </w:rPr>
              <w:t>s</w:t>
            </w:r>
          </w:p>
        </w:tc>
        <w:tc>
          <w:tcPr>
            <w:tcW w:w="2333" w:type="dxa"/>
          </w:tcPr>
          <w:p w:rsidR="00FF4871" w:rsidRPr="006F7646" w:rsidRDefault="00F81292" w:rsidP="00CA7C40">
            <w:pPr>
              <w:jc w:val="center"/>
              <w:rPr>
                <w:szCs w:val="24"/>
              </w:rPr>
            </w:pPr>
            <w:hyperlink r:id="rId7" w:history="1">
              <w:r w:rsidR="00921555" w:rsidRPr="00921555">
                <w:rPr>
                  <w:rStyle w:val="Hyperlink"/>
                  <w:szCs w:val="24"/>
                </w:rPr>
                <w:t>167</w:t>
              </w:r>
            </w:hyperlink>
          </w:p>
        </w:tc>
      </w:tr>
      <w:tr w:rsidR="00FF4871" w:rsidRPr="006F7646" w:rsidTr="00CA7C40">
        <w:trPr>
          <w:trHeight w:val="170"/>
        </w:trPr>
        <w:tc>
          <w:tcPr>
            <w:tcW w:w="534" w:type="dxa"/>
          </w:tcPr>
          <w:p w:rsidR="00FF4871" w:rsidRPr="006F7646" w:rsidRDefault="00FF4871" w:rsidP="00CA7C40">
            <w:pPr>
              <w:rPr>
                <w:szCs w:val="24"/>
              </w:rPr>
            </w:pPr>
            <w:r w:rsidRPr="006F7646">
              <w:rPr>
                <w:szCs w:val="24"/>
              </w:rPr>
              <w:t>2</w:t>
            </w:r>
          </w:p>
        </w:tc>
        <w:tc>
          <w:tcPr>
            <w:tcW w:w="7164" w:type="dxa"/>
          </w:tcPr>
          <w:p w:rsidR="00FF4871" w:rsidRPr="006F7646" w:rsidRDefault="00921555" w:rsidP="00921555">
            <w:pPr>
              <w:rPr>
                <w:szCs w:val="24"/>
              </w:rPr>
            </w:pPr>
            <w:r>
              <w:t>Délai pour le dépôt des déclarations additionnelles</w:t>
            </w:r>
          </w:p>
        </w:tc>
        <w:tc>
          <w:tcPr>
            <w:tcW w:w="2333" w:type="dxa"/>
          </w:tcPr>
          <w:p w:rsidR="00FF4871" w:rsidRPr="006F7646" w:rsidRDefault="00921555" w:rsidP="00CA7C40">
            <w:pPr>
              <w:jc w:val="center"/>
              <w:rPr>
                <w:szCs w:val="24"/>
              </w:rPr>
            </w:pPr>
            <w:r>
              <w:t>‒</w:t>
            </w:r>
          </w:p>
        </w:tc>
      </w:tr>
    </w:tbl>
    <w:p w:rsidR="00FF4871" w:rsidRPr="006F7646" w:rsidRDefault="00FF4871" w:rsidP="00FF4871">
      <w:pPr>
        <w:rPr>
          <w:szCs w:val="24"/>
        </w:rPr>
      </w:pPr>
    </w:p>
    <w:p w:rsidR="00FF4871" w:rsidRPr="006F7646" w:rsidRDefault="00FF4871" w:rsidP="00FF48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480" w:lineRule="auto"/>
        <w:textAlignment w:val="auto"/>
      </w:pPr>
      <w:r w:rsidRPr="006F7646">
        <w:br w:type="page"/>
      </w:r>
    </w:p>
    <w:p w:rsidR="00FF4871" w:rsidRPr="006F7646" w:rsidRDefault="00FF4871" w:rsidP="00921555">
      <w:pPr>
        <w:pStyle w:val="Heading1"/>
      </w:pPr>
      <w:r w:rsidRPr="006F7646">
        <w:lastRenderedPageBreak/>
        <w:t>1</w:t>
      </w:r>
      <w:r w:rsidRPr="006F7646">
        <w:tab/>
        <w:t>Déclaration</w:t>
      </w:r>
      <w:r w:rsidR="00921555">
        <w:t>s</w:t>
      </w:r>
      <w:r w:rsidRPr="006F7646">
        <w:t xml:space="preserve"> </w:t>
      </w:r>
      <w:r w:rsidR="00921555">
        <w:t>(Document 167)</w:t>
      </w:r>
    </w:p>
    <w:p w:rsidR="00FF4871" w:rsidRPr="006F7646" w:rsidRDefault="00FF4871" w:rsidP="00921555">
      <w:r w:rsidRPr="006F7646">
        <w:t>1.1</w:t>
      </w:r>
      <w:r w:rsidRPr="006F7646">
        <w:tab/>
      </w:r>
      <w:r w:rsidR="00921555">
        <w:t xml:space="preserve">La plénière </w:t>
      </w:r>
      <w:r w:rsidR="00921555" w:rsidRPr="00921555">
        <w:rPr>
          <w:b/>
          <w:bCs/>
        </w:rPr>
        <w:t>prend note</w:t>
      </w:r>
      <w:r w:rsidR="00921555">
        <w:t xml:space="preserve"> des déclarations figurant dans le Document 167</w:t>
      </w:r>
      <w:r w:rsidRPr="006F7646">
        <w:t>.</w:t>
      </w:r>
    </w:p>
    <w:p w:rsidR="00FF4871" w:rsidRPr="006F7646" w:rsidRDefault="00FF4871" w:rsidP="00921555">
      <w:pPr>
        <w:pStyle w:val="Heading1"/>
      </w:pPr>
      <w:r w:rsidRPr="006F7646">
        <w:t>2</w:t>
      </w:r>
      <w:r w:rsidRPr="006F7646">
        <w:tab/>
      </w:r>
      <w:r w:rsidR="00921555">
        <w:t>Délai pour le dépôt des déclarations additionnelles</w:t>
      </w:r>
    </w:p>
    <w:p w:rsidR="00FF4871" w:rsidRPr="006F7646" w:rsidRDefault="00FF4871" w:rsidP="00921555">
      <w:r w:rsidRPr="006F7646">
        <w:rPr>
          <w:rFonts w:asciiTheme="minorHAnsi" w:hAnsiTheme="minorHAnsi"/>
        </w:rPr>
        <w:t>2.1</w:t>
      </w:r>
      <w:r w:rsidRPr="006F7646">
        <w:rPr>
          <w:rFonts w:asciiTheme="minorHAnsi" w:hAnsiTheme="minorHAnsi"/>
        </w:rPr>
        <w:tab/>
        <w:t>Le</w:t>
      </w:r>
      <w:r w:rsidRPr="006F7646">
        <w:rPr>
          <w:rFonts w:asciiTheme="minorHAnsi" w:hAnsiTheme="minorHAnsi"/>
          <w:b/>
          <w:bCs/>
        </w:rPr>
        <w:t xml:space="preserve"> Président</w:t>
      </w:r>
      <w:r w:rsidRPr="006F7646">
        <w:rPr>
          <w:rFonts w:asciiTheme="minorHAnsi" w:hAnsiTheme="minorHAnsi"/>
        </w:rPr>
        <w:t xml:space="preserve"> </w:t>
      </w:r>
      <w:r w:rsidR="00921555">
        <w:rPr>
          <w:rFonts w:asciiTheme="minorHAnsi" w:hAnsiTheme="minorHAnsi"/>
        </w:rPr>
        <w:t>annonce que des déclarations additionnelles seront acceptées jusqu</w:t>
      </w:r>
      <w:r w:rsidR="00F119E1">
        <w:rPr>
          <w:rFonts w:asciiTheme="minorHAnsi" w:hAnsiTheme="minorHAnsi"/>
        </w:rPr>
        <w:t>'</w:t>
      </w:r>
      <w:r w:rsidR="00921555">
        <w:rPr>
          <w:rFonts w:asciiTheme="minorHAnsi" w:hAnsiTheme="minorHAnsi"/>
        </w:rPr>
        <w:t>à 10 h 30</w:t>
      </w:r>
      <w:r w:rsidRPr="006F7646">
        <w:rPr>
          <w:rFonts w:asciiTheme="minorHAnsi" w:hAnsiTheme="minorHAnsi"/>
        </w:rPr>
        <w:t>.</w:t>
      </w:r>
      <w:r w:rsidR="00921555">
        <w:rPr>
          <w:rFonts w:asciiTheme="minorHAnsi" w:hAnsiTheme="minorHAnsi"/>
        </w:rPr>
        <w:t xml:space="preserve"> Ces déclarations devront uniquement être formulées en réponse à des déclarations déjà déposées.</w:t>
      </w:r>
    </w:p>
    <w:p w:rsidR="00FF4871" w:rsidRPr="006F7646" w:rsidRDefault="00F81292" w:rsidP="009A5E50">
      <w:pPr>
        <w:pStyle w:val="Normalpv"/>
        <w:rPr>
          <w:b/>
          <w:bCs/>
        </w:rPr>
      </w:pPr>
      <w:r>
        <w:rPr>
          <w:b/>
          <w:bCs/>
        </w:rPr>
        <w:t>La séance est levée à 08</w:t>
      </w:r>
      <w:r w:rsidR="00FF4871" w:rsidRPr="006F7646">
        <w:rPr>
          <w:b/>
          <w:bCs/>
        </w:rPr>
        <w:t xml:space="preserve"> h </w:t>
      </w:r>
      <w:r>
        <w:rPr>
          <w:b/>
          <w:bCs/>
        </w:rPr>
        <w:t>4</w:t>
      </w:r>
      <w:bookmarkStart w:id="5" w:name="_GoBack"/>
      <w:bookmarkEnd w:id="5"/>
      <w:r w:rsidR="00FF4871" w:rsidRPr="006F7646">
        <w:rPr>
          <w:b/>
          <w:bCs/>
        </w:rPr>
        <w:t>5.</w:t>
      </w:r>
    </w:p>
    <w:p w:rsidR="00FF4871" w:rsidRPr="006F7646" w:rsidRDefault="00FF4871" w:rsidP="008D477B">
      <w:pPr>
        <w:spacing w:before="840"/>
      </w:pPr>
      <w:r w:rsidRPr="006F7646">
        <w:t>Le Secrétaire général:</w:t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  <w:t>Le Président:</w:t>
      </w:r>
      <w:r w:rsidRPr="006F7646">
        <w:br/>
        <w:t>H. TOURÉ</w:t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</w:r>
      <w:r w:rsidRPr="006F7646">
        <w:tab/>
        <w:t xml:space="preserve">W. MIN </w:t>
      </w:r>
    </w:p>
    <w:p w:rsidR="00236121" w:rsidRDefault="00236121" w:rsidP="000F7219">
      <w:pPr>
        <w:rPr>
          <w:rFonts w:asciiTheme="minorHAnsi" w:hAnsiTheme="minorHAnsi"/>
          <w:b/>
          <w:bCs/>
        </w:rPr>
      </w:pPr>
    </w:p>
    <w:p w:rsidR="00236121" w:rsidRDefault="00236121" w:rsidP="0032202E">
      <w:pPr>
        <w:pStyle w:val="Reasons"/>
      </w:pPr>
    </w:p>
    <w:p w:rsidR="00F119E1" w:rsidRPr="006F7646" w:rsidRDefault="00F119E1" w:rsidP="0032202E">
      <w:pPr>
        <w:pStyle w:val="Reasons"/>
      </w:pPr>
    </w:p>
    <w:p w:rsidR="006F7646" w:rsidRPr="006F7646" w:rsidRDefault="006F7646">
      <w:pPr>
        <w:jc w:val="center"/>
      </w:pPr>
      <w:r w:rsidRPr="006F7646">
        <w:t>______________</w:t>
      </w:r>
    </w:p>
    <w:p w:rsidR="00BD1614" w:rsidRPr="006F7646" w:rsidRDefault="00BD1614" w:rsidP="008D477B"/>
    <w:sectPr w:rsidR="00BD1614" w:rsidRPr="006F7646" w:rsidSect="003A0B7D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09" w:rsidRDefault="00B04309">
      <w:r>
        <w:separator/>
      </w:r>
    </w:p>
  </w:endnote>
  <w:endnote w:type="continuationSeparator" w:id="0">
    <w:p w:rsidR="00B04309" w:rsidRDefault="00B0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F119E1" w:rsidRDefault="00F81292" w:rsidP="00F119E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F15A6">
      <w:t>P:\FRA\SG\CONF-SG\PP14\100\177F.docx</w:t>
    </w:r>
    <w:r>
      <w:fldChar w:fldCharType="end"/>
    </w:r>
    <w:r w:rsidR="00F119E1">
      <w:t xml:space="preserve"> (372839)</w:t>
    </w:r>
    <w:r w:rsidR="00F119E1">
      <w:tab/>
    </w:r>
    <w:r w:rsidR="00F119E1">
      <w:fldChar w:fldCharType="begin"/>
    </w:r>
    <w:r w:rsidR="00F119E1">
      <w:instrText xml:space="preserve"> savedate \@ dd.MM.yy </w:instrText>
    </w:r>
    <w:r w:rsidR="00F119E1">
      <w:fldChar w:fldCharType="separate"/>
    </w:r>
    <w:r>
      <w:t>08.12.14</w:t>
    </w:r>
    <w:r w:rsidR="00F119E1">
      <w:fldChar w:fldCharType="end"/>
    </w:r>
    <w:r w:rsidR="00F119E1">
      <w:tab/>
    </w:r>
    <w:r w:rsidR="00F119E1">
      <w:fldChar w:fldCharType="begin"/>
    </w:r>
    <w:r w:rsidR="00F119E1">
      <w:instrText xml:space="preserve"> printdate \@ dd.MM.yy </w:instrText>
    </w:r>
    <w:r w:rsidR="00F119E1">
      <w:fldChar w:fldCharType="separate"/>
    </w:r>
    <w:r w:rsidR="00CF15A6">
      <w:t>08.12.14</w:t>
    </w:r>
    <w:r w:rsidR="00F119E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Default="00F81292" w:rsidP="00F119E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F15A6">
      <w:t>P:\FRA\SG\CONF-SG\PP14\100\177F.docx</w:t>
    </w:r>
    <w:r>
      <w:fldChar w:fldCharType="end"/>
    </w:r>
    <w:r w:rsidR="00F307CC">
      <w:t xml:space="preserve"> (37283</w:t>
    </w:r>
    <w:r w:rsidR="00F119E1">
      <w:t>9</w:t>
    </w:r>
    <w:r w:rsidR="00F307CC">
      <w:t>)</w:t>
    </w:r>
    <w:r w:rsidR="00F307CC">
      <w:tab/>
    </w:r>
    <w:r w:rsidR="00F307CC">
      <w:fldChar w:fldCharType="begin"/>
    </w:r>
    <w:r w:rsidR="00F307CC">
      <w:instrText xml:space="preserve"> savedate \@ dd.MM.yy </w:instrText>
    </w:r>
    <w:r w:rsidR="00F307CC">
      <w:fldChar w:fldCharType="separate"/>
    </w:r>
    <w:r>
      <w:t>08.12.14</w:t>
    </w:r>
    <w:r w:rsidR="00F307CC">
      <w:fldChar w:fldCharType="end"/>
    </w:r>
    <w:r w:rsidR="00F307CC">
      <w:tab/>
    </w:r>
    <w:r w:rsidR="00F307CC">
      <w:fldChar w:fldCharType="begin"/>
    </w:r>
    <w:r w:rsidR="00F307CC">
      <w:instrText xml:space="preserve"> printdate \@ dd.MM.yy </w:instrText>
    </w:r>
    <w:r w:rsidR="00F307CC">
      <w:fldChar w:fldCharType="separate"/>
    </w:r>
    <w:r w:rsidR="00CF15A6">
      <w:t>08.12.14</w:t>
    </w:r>
    <w:r w:rsidR="00F307C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09" w:rsidRDefault="00B04309">
      <w:r>
        <w:t>____________________</w:t>
      </w:r>
    </w:p>
  </w:footnote>
  <w:footnote w:type="continuationSeparator" w:id="0">
    <w:p w:rsidR="00B04309" w:rsidRDefault="00B0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81292">
      <w:rPr>
        <w:noProof/>
      </w:rPr>
      <w:t>2</w:t>
    </w:r>
    <w:r>
      <w:fldChar w:fldCharType="end"/>
    </w:r>
  </w:p>
  <w:p w:rsidR="00BD1614" w:rsidRPr="00407795" w:rsidRDefault="00407795" w:rsidP="009A5E50">
    <w:pPr>
      <w:pStyle w:val="Header"/>
    </w:pPr>
    <w:r>
      <w:t>PP14/</w:t>
    </w:r>
    <w:r w:rsidR="00F307CC">
      <w:t>17</w:t>
    </w:r>
    <w:r w:rsidR="009A5E50">
      <w:t>7</w:t>
    </w:r>
    <w:r>
      <w:t>-</w:t>
    </w:r>
    <w:r w:rsidRPr="00010B43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9"/>
    <w:rsid w:val="000054D8"/>
    <w:rsid w:val="00072D5C"/>
    <w:rsid w:val="00084308"/>
    <w:rsid w:val="000B14B6"/>
    <w:rsid w:val="000C467B"/>
    <w:rsid w:val="000D15FB"/>
    <w:rsid w:val="000F7219"/>
    <w:rsid w:val="001051E4"/>
    <w:rsid w:val="00133915"/>
    <w:rsid w:val="001354EA"/>
    <w:rsid w:val="00136FCE"/>
    <w:rsid w:val="00153BA4"/>
    <w:rsid w:val="00190BCE"/>
    <w:rsid w:val="001941AD"/>
    <w:rsid w:val="001A0682"/>
    <w:rsid w:val="001E1B9B"/>
    <w:rsid w:val="001F6233"/>
    <w:rsid w:val="00236121"/>
    <w:rsid w:val="002C1059"/>
    <w:rsid w:val="002C2F9C"/>
    <w:rsid w:val="0039452D"/>
    <w:rsid w:val="003A0B7D"/>
    <w:rsid w:val="003A45C2"/>
    <w:rsid w:val="003C4BE2"/>
    <w:rsid w:val="003D147D"/>
    <w:rsid w:val="00407795"/>
    <w:rsid w:val="00430015"/>
    <w:rsid w:val="004678D0"/>
    <w:rsid w:val="00471BF7"/>
    <w:rsid w:val="00482954"/>
    <w:rsid w:val="00490ACC"/>
    <w:rsid w:val="00524001"/>
    <w:rsid w:val="00564B63"/>
    <w:rsid w:val="00575DC7"/>
    <w:rsid w:val="005836C2"/>
    <w:rsid w:val="005A4EFD"/>
    <w:rsid w:val="005A5ABE"/>
    <w:rsid w:val="005C2ECC"/>
    <w:rsid w:val="005D339B"/>
    <w:rsid w:val="005E419E"/>
    <w:rsid w:val="00611CF1"/>
    <w:rsid w:val="006201D9"/>
    <w:rsid w:val="006277DB"/>
    <w:rsid w:val="00635B7B"/>
    <w:rsid w:val="006548C0"/>
    <w:rsid w:val="00655B98"/>
    <w:rsid w:val="00686973"/>
    <w:rsid w:val="006A6342"/>
    <w:rsid w:val="006B6C9C"/>
    <w:rsid w:val="006C7AE3"/>
    <w:rsid w:val="006D55E8"/>
    <w:rsid w:val="006E1921"/>
    <w:rsid w:val="006F36F9"/>
    <w:rsid w:val="006F7646"/>
    <w:rsid w:val="0070576B"/>
    <w:rsid w:val="00713335"/>
    <w:rsid w:val="00727C2F"/>
    <w:rsid w:val="00735F13"/>
    <w:rsid w:val="007717F2"/>
    <w:rsid w:val="0078134C"/>
    <w:rsid w:val="007A5830"/>
    <w:rsid w:val="00801256"/>
    <w:rsid w:val="00814AE4"/>
    <w:rsid w:val="008703CB"/>
    <w:rsid w:val="008C33C2"/>
    <w:rsid w:val="008C6137"/>
    <w:rsid w:val="008D477B"/>
    <w:rsid w:val="008E2DB4"/>
    <w:rsid w:val="008F20F2"/>
    <w:rsid w:val="00901DD5"/>
    <w:rsid w:val="0090735B"/>
    <w:rsid w:val="00912D5E"/>
    <w:rsid w:val="00921555"/>
    <w:rsid w:val="00934340"/>
    <w:rsid w:val="00966CD3"/>
    <w:rsid w:val="00987A20"/>
    <w:rsid w:val="009A0E15"/>
    <w:rsid w:val="009A5E50"/>
    <w:rsid w:val="009F0592"/>
    <w:rsid w:val="00A20E72"/>
    <w:rsid w:val="00A246DC"/>
    <w:rsid w:val="00A47BAF"/>
    <w:rsid w:val="00A5784F"/>
    <w:rsid w:val="00A8436E"/>
    <w:rsid w:val="00A95B66"/>
    <w:rsid w:val="00AC1BDF"/>
    <w:rsid w:val="00AE0667"/>
    <w:rsid w:val="00B04309"/>
    <w:rsid w:val="00B41E0A"/>
    <w:rsid w:val="00B56DE0"/>
    <w:rsid w:val="00B71F12"/>
    <w:rsid w:val="00B96B1E"/>
    <w:rsid w:val="00BB2A6F"/>
    <w:rsid w:val="00BD086E"/>
    <w:rsid w:val="00BD1614"/>
    <w:rsid w:val="00BF7D25"/>
    <w:rsid w:val="00C010C0"/>
    <w:rsid w:val="00C052E5"/>
    <w:rsid w:val="00C50AC4"/>
    <w:rsid w:val="00C54CE6"/>
    <w:rsid w:val="00C575E2"/>
    <w:rsid w:val="00C7368B"/>
    <w:rsid w:val="00C92746"/>
    <w:rsid w:val="00CC4DC5"/>
    <w:rsid w:val="00CE1A7C"/>
    <w:rsid w:val="00CF15A6"/>
    <w:rsid w:val="00D12C74"/>
    <w:rsid w:val="00D56483"/>
    <w:rsid w:val="00D56AD6"/>
    <w:rsid w:val="00D70019"/>
    <w:rsid w:val="00D74B58"/>
    <w:rsid w:val="00D82ABE"/>
    <w:rsid w:val="00DA685B"/>
    <w:rsid w:val="00DA742B"/>
    <w:rsid w:val="00DF25C1"/>
    <w:rsid w:val="00DF48F7"/>
    <w:rsid w:val="00DF4964"/>
    <w:rsid w:val="00DF4D73"/>
    <w:rsid w:val="00DF79B0"/>
    <w:rsid w:val="00E040DC"/>
    <w:rsid w:val="00E1047D"/>
    <w:rsid w:val="00E443FA"/>
    <w:rsid w:val="00E54FCE"/>
    <w:rsid w:val="00E92F62"/>
    <w:rsid w:val="00E93D35"/>
    <w:rsid w:val="00EA45DB"/>
    <w:rsid w:val="00ED2CD9"/>
    <w:rsid w:val="00F119E1"/>
    <w:rsid w:val="00F307CC"/>
    <w:rsid w:val="00F564C1"/>
    <w:rsid w:val="00F77FA2"/>
    <w:rsid w:val="00F81292"/>
    <w:rsid w:val="00F81C1F"/>
    <w:rsid w:val="00F8357A"/>
    <w:rsid w:val="00FA1B77"/>
    <w:rsid w:val="00FB4B65"/>
    <w:rsid w:val="00FB74B8"/>
    <w:rsid w:val="00FC49E0"/>
    <w:rsid w:val="00FF0484"/>
    <w:rsid w:val="00FF4394"/>
    <w:rsid w:val="00FF4871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FC3393A6-C728-466D-B5B9-DB6B5F27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western">
    <w:name w:val="western"/>
    <w:basedOn w:val="Normal"/>
    <w:rsid w:val="00FF487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Body">
    <w:name w:val="Body"/>
    <w:rsid w:val="00FF487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eb.itu.int/md/S14-PP-C-0167/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1</TotalTime>
  <Pages>2</Pages>
  <Words>137</Words>
  <Characters>785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921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Brouard, Ricarda</cp:lastModifiedBy>
  <cp:revision>2</cp:revision>
  <cp:lastPrinted>2014-12-08T10:02:00Z</cp:lastPrinted>
  <dcterms:created xsi:type="dcterms:W3CDTF">2014-12-15T09:29:00Z</dcterms:created>
  <dcterms:modified xsi:type="dcterms:W3CDTF">2014-12-15T09:29:00Z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