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0"/>
        <w:gridCol w:w="2997"/>
      </w:tblGrid>
      <w:tr w:rsidR="00713675" w:rsidRPr="00FA0CE1" w:rsidTr="00FA0CE1">
        <w:trPr>
          <w:cantSplit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713675" w:rsidP="00FA0CE1">
            <w:pPr>
              <w:spacing w:before="360" w:after="48"/>
              <w:rPr>
                <w:rFonts w:asciiTheme="minorHAnsi" w:hAnsiTheme="minorHAnsi"/>
                <w:szCs w:val="24"/>
                <w:lang w:val="ru-RU"/>
              </w:rPr>
            </w:pPr>
            <w:bookmarkStart w:id="0" w:name="_GoBack"/>
            <w:bookmarkEnd w:id="0"/>
            <w:r w:rsidRPr="00FA0CE1">
              <w:rPr>
                <w:rFonts w:asciiTheme="minorHAnsi" w:hAnsiTheme="minorHAnsi"/>
                <w:b/>
                <w:smallCaps/>
                <w:sz w:val="28"/>
                <w:szCs w:val="24"/>
                <w:lang w:val="ru-RU"/>
              </w:rPr>
              <w:t>СОВЕТ 2017</w:t>
            </w:r>
            <w:r w:rsidRPr="00FA0CE1">
              <w:rPr>
                <w:rFonts w:asciiTheme="minorHAnsi" w:hAnsiTheme="minorHAnsi"/>
                <w:szCs w:val="24"/>
                <w:lang w:val="ru-RU"/>
              </w:rPr>
              <w:br/>
            </w:r>
            <w:r w:rsidRPr="00FA0CE1">
              <w:rPr>
                <w:rFonts w:asciiTheme="minorHAnsi" w:hAnsiTheme="minorHAnsi"/>
                <w:b/>
                <w:szCs w:val="24"/>
                <w:lang w:val="ru-RU"/>
              </w:rPr>
              <w:t>Женева, 15–25 мая 2017 года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C51FCF" w:rsidP="00FA0CE1">
            <w:pPr>
              <w:spacing w:before="0" w:after="120" w:line="240" w:lineRule="atLeast"/>
              <w:rPr>
                <w:rFonts w:asciiTheme="minorHAnsi" w:hAnsiTheme="minorHAnsi"/>
                <w:szCs w:val="24"/>
                <w:lang w:val="ru-RU"/>
              </w:rPr>
            </w:pPr>
            <w:bookmarkStart w:id="1" w:name="ditulogo"/>
            <w:bookmarkEnd w:id="1"/>
            <w:r w:rsidRPr="00FA0CE1">
              <w:rPr>
                <w:rFonts w:asciiTheme="minorHAnsi" w:hAnsiTheme="minorHAnsi"/>
                <w:noProof/>
                <w:szCs w:val="24"/>
                <w:lang w:val="en-US" w:eastAsia="zh-CN"/>
              </w:rPr>
              <w:drawing>
                <wp:inline distT="0" distB="0" distL="0" distR="0">
                  <wp:extent cx="1287780" cy="68770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675" w:rsidRPr="00FA0CE1" w:rsidTr="00FA0CE1">
        <w:trPr>
          <w:cantSplit/>
        </w:trPr>
        <w:tc>
          <w:tcPr>
            <w:tcW w:w="6640" w:type="dxa"/>
            <w:tcBorders>
              <w:top w:val="nil"/>
              <w:left w:val="nil"/>
              <w:bottom w:val="single" w:sz="12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713675" w:rsidP="00FA0CE1">
            <w:pPr>
              <w:spacing w:before="0" w:line="240" w:lineRule="atLeast"/>
              <w:rPr>
                <w:rFonts w:asciiTheme="minorHAnsi" w:hAnsiTheme="minorHAnsi"/>
                <w:b/>
                <w:smallCaps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12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713675" w:rsidP="00FA0CE1">
            <w:pPr>
              <w:spacing w:before="0" w:line="240" w:lineRule="atLeast"/>
              <w:rPr>
                <w:rFonts w:asciiTheme="minorHAnsi" w:hAnsiTheme="minorHAnsi"/>
                <w:szCs w:val="24"/>
                <w:lang w:val="ru-RU"/>
              </w:rPr>
            </w:pPr>
          </w:p>
        </w:tc>
      </w:tr>
      <w:tr w:rsidR="00713675" w:rsidRPr="00FA0CE1" w:rsidTr="00FA0CE1">
        <w:trPr>
          <w:cantSplit/>
        </w:trPr>
        <w:tc>
          <w:tcPr>
            <w:tcW w:w="6640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713675" w:rsidP="00FA0CE1">
            <w:pPr>
              <w:spacing w:before="0"/>
              <w:rPr>
                <w:rFonts w:asciiTheme="minorHAnsi" w:hAnsiTheme="minorHAnsi"/>
                <w:b/>
                <w:smallCaps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713675" w:rsidP="00FA0CE1">
            <w:pPr>
              <w:spacing w:before="0"/>
              <w:rPr>
                <w:rFonts w:asciiTheme="minorHAnsi" w:hAnsiTheme="minorHAnsi"/>
                <w:szCs w:val="24"/>
                <w:lang w:val="ru-RU"/>
              </w:rPr>
            </w:pPr>
          </w:p>
        </w:tc>
      </w:tr>
      <w:tr w:rsidR="00713675" w:rsidRPr="00FA0CE1" w:rsidTr="00FA0CE1">
        <w:trPr>
          <w:cantSplit/>
          <w:trHeight w:val="23"/>
        </w:trPr>
        <w:tc>
          <w:tcPr>
            <w:tcW w:w="66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713675" w:rsidP="00FA0CE1">
            <w:pPr>
              <w:tabs>
                <w:tab w:val="left" w:pos="851"/>
              </w:tabs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r w:rsidRPr="00FA0CE1">
              <w:rPr>
                <w:rFonts w:asciiTheme="minorHAnsi" w:hAnsiTheme="minorHAnsi"/>
                <w:b/>
                <w:szCs w:val="24"/>
                <w:lang w:val="ru-RU"/>
              </w:rPr>
              <w:t>Пункт повестки дня:</w:t>
            </w:r>
            <w:r w:rsidRPr="00FA0CE1">
              <w:rPr>
                <w:rFonts w:asciiTheme="minorHAnsi" w:hAnsiTheme="minorHAnsi"/>
                <w:b/>
                <w:caps/>
                <w:szCs w:val="24"/>
                <w:lang w:val="ru-RU"/>
              </w:rPr>
              <w:t xml:space="preserve"> PL 1.9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713675" w:rsidP="00FA0CE1">
            <w:pPr>
              <w:tabs>
                <w:tab w:val="left" w:pos="851"/>
              </w:tabs>
              <w:spacing w:before="0"/>
              <w:rPr>
                <w:rFonts w:asciiTheme="minorHAnsi" w:hAnsiTheme="minorHAnsi" w:cs="Times New Roman Bold"/>
                <w:szCs w:val="24"/>
                <w:lang w:val="ru-RU"/>
              </w:rPr>
            </w:pPr>
            <w:r w:rsidRPr="00FA0CE1">
              <w:rPr>
                <w:rFonts w:asciiTheme="minorHAnsi" w:hAnsiTheme="minorHAnsi" w:cs="Times New Roman Bold"/>
                <w:b/>
                <w:szCs w:val="24"/>
                <w:lang w:val="ru-RU"/>
              </w:rPr>
              <w:t>Документ C17/</w:t>
            </w:r>
            <w:r w:rsidR="009813D2" w:rsidRPr="00FA0CE1">
              <w:rPr>
                <w:rFonts w:asciiTheme="minorHAnsi" w:hAnsiTheme="minorHAnsi" w:cs="Times New Roman Bold"/>
                <w:b/>
                <w:szCs w:val="24"/>
                <w:lang w:val="ru-RU"/>
              </w:rPr>
              <w:t>81</w:t>
            </w:r>
          </w:p>
        </w:tc>
      </w:tr>
      <w:tr w:rsidR="00713675" w:rsidRPr="00FA0CE1" w:rsidTr="00FA0CE1">
        <w:trPr>
          <w:cantSplit/>
          <w:trHeight w:val="23"/>
        </w:trPr>
        <w:tc>
          <w:tcPr>
            <w:tcW w:w="66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713675" w:rsidP="00FA0CE1">
            <w:pPr>
              <w:tabs>
                <w:tab w:val="left" w:pos="851"/>
              </w:tabs>
              <w:rPr>
                <w:rFonts w:asciiTheme="minorHAnsi" w:hAnsiTheme="minorHAnsi"/>
                <w:b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6E5A77" w:rsidP="00FA0CE1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r w:rsidRPr="00FA0CE1">
              <w:rPr>
                <w:rFonts w:asciiTheme="minorHAnsi" w:hAnsiTheme="minorHAnsi"/>
                <w:b/>
                <w:szCs w:val="24"/>
                <w:lang w:val="ru-RU"/>
              </w:rPr>
              <w:t>28</w:t>
            </w:r>
            <w:r w:rsidR="00713675" w:rsidRPr="00FA0CE1">
              <w:rPr>
                <w:rFonts w:asciiTheme="minorHAnsi" w:hAnsiTheme="minorHAnsi"/>
                <w:b/>
                <w:szCs w:val="24"/>
                <w:lang w:val="ru-RU"/>
              </w:rPr>
              <w:t xml:space="preserve"> апреля 2017 года</w:t>
            </w:r>
          </w:p>
        </w:tc>
      </w:tr>
      <w:tr w:rsidR="00713675" w:rsidRPr="00FA0CE1" w:rsidTr="00FA0CE1">
        <w:trPr>
          <w:cantSplit/>
          <w:trHeight w:val="23"/>
        </w:trPr>
        <w:tc>
          <w:tcPr>
            <w:tcW w:w="66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713675" w:rsidP="00FA0CE1">
            <w:pPr>
              <w:tabs>
                <w:tab w:val="left" w:pos="851"/>
              </w:tabs>
              <w:rPr>
                <w:rFonts w:asciiTheme="minorHAnsi" w:hAnsiTheme="minorHAnsi"/>
                <w:b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713675" w:rsidP="00FA0CE1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r w:rsidRPr="00FA0CE1">
              <w:rPr>
                <w:rFonts w:asciiTheme="minorHAnsi" w:hAnsiTheme="minorHAnsi"/>
                <w:b/>
                <w:szCs w:val="24"/>
                <w:lang w:val="ru-RU"/>
              </w:rPr>
              <w:t>Оригинал: английский</w:t>
            </w:r>
          </w:p>
        </w:tc>
      </w:tr>
      <w:tr w:rsidR="00713675" w:rsidRPr="00FA0CE1" w:rsidTr="00FA0CE1">
        <w:trPr>
          <w:cantSplit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6E5A77" w:rsidP="00FA0CE1">
            <w:pPr>
              <w:pStyle w:val="Source"/>
              <w:rPr>
                <w:bCs/>
                <w:szCs w:val="24"/>
                <w:lang w:val="ru-RU"/>
              </w:rPr>
            </w:pPr>
            <w:r w:rsidRPr="00FA0CE1">
              <w:rPr>
                <w:lang w:val="ru-RU"/>
              </w:rPr>
              <w:t>Записка Генерального секретаря</w:t>
            </w:r>
          </w:p>
        </w:tc>
      </w:tr>
      <w:tr w:rsidR="006E5A77" w:rsidRPr="00FA0CE1" w:rsidTr="00FA0CE1">
        <w:trPr>
          <w:cantSplit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E5A77" w:rsidRPr="00FA0CE1" w:rsidRDefault="006E5A77" w:rsidP="00FA0CE1">
            <w:pPr>
              <w:pStyle w:val="Title1"/>
              <w:rPr>
                <w:bCs/>
                <w:szCs w:val="24"/>
                <w:lang w:val="ru-RU"/>
              </w:rPr>
            </w:pPr>
            <w:r w:rsidRPr="00FA0CE1">
              <w:rPr>
                <w:lang w:val="ru-RU"/>
              </w:rPr>
              <w:t>ВКЛАД РОССИЙСКОЙ ФЕДЕРАЦИИ</w:t>
            </w:r>
          </w:p>
        </w:tc>
      </w:tr>
      <w:tr w:rsidR="00713675" w:rsidRPr="00F85C12" w:rsidTr="00FA0CE1">
        <w:trPr>
          <w:cantSplit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713675" w:rsidP="00FA0CE1">
            <w:pPr>
              <w:pStyle w:val="Title2"/>
              <w:rPr>
                <w:bCs/>
                <w:lang w:val="ru-RU"/>
              </w:rPr>
            </w:pPr>
            <w:bookmarkStart w:id="2" w:name="dtitle3"/>
            <w:bookmarkEnd w:id="2"/>
            <w:r w:rsidRPr="00FA0CE1">
              <w:rPr>
                <w:lang w:val="ru-RU"/>
              </w:rPr>
              <w:t>ПОВЫШЕНИЕ ЭФФЕКТИВНОСТИ РАБОТЫ ГРУППЫ ЭКСПЕРТОВ ПО РЕГЛАМЕНТУ МЕЖДУНАРОДНОЙ ЭЛЕКТРОСВЯЗИ (ГЭ-РМЭ)</w:t>
            </w:r>
          </w:p>
        </w:tc>
      </w:tr>
      <w:tr w:rsidR="00FA0CE1" w:rsidRPr="00F85C12" w:rsidTr="00FA0CE1">
        <w:trPr>
          <w:cantSplit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A0CE1" w:rsidRPr="00FA0CE1" w:rsidRDefault="00FA0CE1" w:rsidP="00FA0CE1">
            <w:pPr>
              <w:pStyle w:val="Title1"/>
              <w:rPr>
                <w:rFonts w:asciiTheme="minorHAnsi" w:hAnsiTheme="minorHAnsi"/>
                <w:caps w:val="0"/>
                <w:szCs w:val="24"/>
                <w:lang w:val="ru-RU"/>
              </w:rPr>
            </w:pPr>
          </w:p>
        </w:tc>
      </w:tr>
    </w:tbl>
    <w:p w:rsidR="006E5A77" w:rsidRPr="00FA0CE1" w:rsidRDefault="006E5A77" w:rsidP="00FA0CE1">
      <w:pPr>
        <w:pStyle w:val="Normalaftertitle"/>
        <w:rPr>
          <w:b/>
          <w:bCs/>
          <w:lang w:val="ru-RU"/>
        </w:rPr>
      </w:pPr>
      <w:bookmarkStart w:id="3" w:name="dtitle2"/>
      <w:bookmarkStart w:id="4" w:name="lt_pId014"/>
      <w:bookmarkEnd w:id="3"/>
      <w:r w:rsidRPr="00FA0CE1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FA0CE1">
        <w:rPr>
          <w:b/>
          <w:bCs/>
          <w:lang w:val="ru-RU"/>
        </w:rPr>
        <w:t>Российской Федерацией</w:t>
      </w:r>
      <w:r w:rsidRPr="00FA0CE1">
        <w:rPr>
          <w:lang w:val="ru-RU"/>
        </w:rPr>
        <w:t>.</w:t>
      </w:r>
    </w:p>
    <w:p w:rsidR="006E5A77" w:rsidRPr="00FA0CE1" w:rsidRDefault="006E5A77" w:rsidP="006E5A77">
      <w:pPr>
        <w:spacing w:before="1080"/>
        <w:ind w:left="4819"/>
        <w:jc w:val="center"/>
        <w:rPr>
          <w:rFonts w:asciiTheme="minorHAnsi" w:hAnsiTheme="minorHAnsi"/>
          <w:lang w:val="ru-RU"/>
        </w:rPr>
      </w:pPr>
      <w:r w:rsidRPr="00FA0CE1">
        <w:rPr>
          <w:rFonts w:asciiTheme="minorHAnsi" w:hAnsiTheme="minorHAnsi"/>
          <w:lang w:val="ru-RU"/>
        </w:rPr>
        <w:t>Хоулинь ЧЖАО</w:t>
      </w:r>
      <w:bookmarkEnd w:id="4"/>
      <w:r w:rsidRPr="00FA0CE1">
        <w:rPr>
          <w:rFonts w:asciiTheme="minorHAnsi" w:hAnsiTheme="minorHAnsi"/>
          <w:lang w:val="ru-RU"/>
        </w:rPr>
        <w:br/>
        <w:t>Генеральный секретарь</w:t>
      </w:r>
    </w:p>
    <w:p w:rsidR="006E5A77" w:rsidRPr="00FA0CE1" w:rsidRDefault="006E5A77" w:rsidP="00FA0CE1">
      <w:pPr>
        <w:pStyle w:val="Source"/>
        <w:rPr>
          <w:rFonts w:asciiTheme="minorHAnsi" w:hAnsiTheme="minorHAnsi"/>
          <w:lang w:val="ru-RU"/>
        </w:rPr>
      </w:pPr>
      <w:r w:rsidRPr="00FA0CE1">
        <w:rPr>
          <w:rFonts w:asciiTheme="minorHAnsi" w:hAnsiTheme="minorHAnsi"/>
          <w:szCs w:val="24"/>
          <w:lang w:val="ru-RU"/>
        </w:rPr>
        <w:br w:type="page"/>
      </w:r>
      <w:r w:rsidRPr="00FA0CE1">
        <w:rPr>
          <w:lang w:val="ru-RU"/>
        </w:rPr>
        <w:lastRenderedPageBreak/>
        <w:t>Российская Федерация</w:t>
      </w:r>
    </w:p>
    <w:p w:rsidR="006E5A77" w:rsidRPr="00FA0CE1" w:rsidRDefault="006E5A77" w:rsidP="00FA0CE1">
      <w:pPr>
        <w:pStyle w:val="Title1"/>
        <w:spacing w:after="480"/>
        <w:rPr>
          <w:rFonts w:asciiTheme="minorHAnsi" w:hAnsiTheme="minorHAnsi"/>
          <w:lang w:val="ru-RU"/>
        </w:rPr>
      </w:pPr>
      <w:r w:rsidRPr="00FA0CE1">
        <w:rPr>
          <w:lang w:val="ru-RU"/>
        </w:rPr>
        <w:t>ПОВЫШЕНИЕ ЭФФЕКТИВНОСТИ РАБОТЫ ГРУППЫ ЭКСПЕРТОВ ПО РЕГЛАМЕНТУ МЕЖДУНАРОДНОЙ ЭЛЕКТРОСВЯЗИ (ГЭ-РМЭ)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13675" w:rsidRPr="00F042F7" w:rsidTr="00BE54BE">
        <w:trPr>
          <w:trHeight w:val="3372"/>
        </w:trPr>
        <w:tc>
          <w:tcPr>
            <w:tcW w:w="96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left w:w="108" w:type="dxa"/>
              <w:right w:w="108" w:type="dxa"/>
            </w:tcMar>
          </w:tcPr>
          <w:p w:rsidR="00713675" w:rsidRPr="00FA0CE1" w:rsidRDefault="00713675" w:rsidP="00FA0CE1">
            <w:pPr>
              <w:pStyle w:val="Headingb"/>
              <w:rPr>
                <w:lang w:val="ru-RU"/>
              </w:rPr>
            </w:pPr>
            <w:r w:rsidRPr="00FA0CE1">
              <w:rPr>
                <w:lang w:val="ru-RU"/>
              </w:rPr>
              <w:t>Резюме</w:t>
            </w:r>
          </w:p>
          <w:p w:rsidR="00713675" w:rsidRPr="00FA0CE1" w:rsidRDefault="00713675" w:rsidP="00FA0CE1">
            <w:pPr>
              <w:rPr>
                <w:lang w:val="ru-RU"/>
              </w:rPr>
            </w:pPr>
            <w:r w:rsidRPr="00FA0CE1">
              <w:rPr>
                <w:lang w:val="ru-RU"/>
              </w:rPr>
              <w:t>В настоящем документе представлены предложения Российской Федерации по повышению эффективности работы ГЭ-РМЭ.</w:t>
            </w:r>
          </w:p>
          <w:p w:rsidR="00713675" w:rsidRPr="00FA0CE1" w:rsidRDefault="00713675" w:rsidP="00FA0CE1">
            <w:pPr>
              <w:pStyle w:val="Headingb"/>
              <w:rPr>
                <w:bCs/>
                <w:lang w:val="ru-RU"/>
              </w:rPr>
            </w:pPr>
            <w:r w:rsidRPr="00FA0CE1">
              <w:rPr>
                <w:lang w:val="ru-RU"/>
              </w:rPr>
              <w:t>Необходимые действия</w:t>
            </w:r>
          </w:p>
          <w:p w:rsidR="00713675" w:rsidRPr="00FA0CE1" w:rsidRDefault="00713675" w:rsidP="00FA0CE1">
            <w:pPr>
              <w:rPr>
                <w:lang w:val="ru-RU"/>
              </w:rPr>
            </w:pPr>
            <w:r w:rsidRPr="00FA0CE1">
              <w:rPr>
                <w:lang w:val="ru-RU"/>
              </w:rPr>
              <w:t>Совету предлагается рассмотреть предложения Российской Федерации и принять соответствующие действия для повышения эффективности работы ГЭ-РМЭ.</w:t>
            </w:r>
          </w:p>
          <w:p w:rsidR="00713675" w:rsidRPr="00FA0CE1" w:rsidRDefault="00713675" w:rsidP="009813D2">
            <w:pPr>
              <w:snapToGrid w:val="0"/>
              <w:spacing w:after="120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A0CE1">
              <w:rPr>
                <w:rFonts w:asciiTheme="minorHAnsi" w:hAnsiTheme="minorHAnsi"/>
                <w:sz w:val="24"/>
                <w:szCs w:val="24"/>
                <w:lang w:val="ru-RU"/>
              </w:rPr>
              <w:t>____________</w:t>
            </w:r>
          </w:p>
          <w:p w:rsidR="00713675" w:rsidRPr="00FA0CE1" w:rsidRDefault="00713675" w:rsidP="00FA0CE1">
            <w:pPr>
              <w:pStyle w:val="Headingb"/>
              <w:rPr>
                <w:bCs/>
                <w:lang w:val="ru-RU"/>
              </w:rPr>
            </w:pPr>
            <w:r w:rsidRPr="00FA0CE1">
              <w:rPr>
                <w:lang w:val="ru-RU"/>
              </w:rPr>
              <w:t>Справочные материалы</w:t>
            </w:r>
          </w:p>
          <w:bookmarkStart w:id="5" w:name="lt_pId017"/>
          <w:p w:rsidR="00713675" w:rsidRPr="00FA0CE1" w:rsidRDefault="00713675" w:rsidP="00FA0CE1">
            <w:pPr>
              <w:spacing w:after="120"/>
              <w:rPr>
                <w:lang w:val="ru-RU"/>
              </w:rPr>
            </w:pPr>
            <w:r w:rsidRPr="00FA0CE1">
              <w:rPr>
                <w:lang w:val="ru-RU"/>
              </w:rPr>
              <w:fldChar w:fldCharType="begin"/>
            </w:r>
            <w:r w:rsidRPr="00FA0CE1">
              <w:rPr>
                <w:lang w:val="ru-RU"/>
              </w:rPr>
              <w:instrText xml:space="preserve">HYPERLINK "http://www.itu.int/pub/S-CONF-PLEN-2015" </w:instrText>
            </w:r>
            <w:r w:rsidRPr="00FA0CE1">
              <w:rPr>
                <w:lang w:val="ru-RU"/>
              </w:rPr>
              <w:fldChar w:fldCharType="separate"/>
            </w:r>
            <w:r w:rsidRPr="00FA0CE1">
              <w:rPr>
                <w:i/>
                <w:color w:val="0000FF"/>
                <w:u w:val="single"/>
                <w:lang w:val="ru-RU"/>
              </w:rPr>
              <w:t>Резолюция 146 (Пересм. Пусан, 2014 г.)</w:t>
            </w:r>
            <w:r w:rsidRPr="00FA0CE1">
              <w:rPr>
                <w:lang w:val="ru-RU"/>
              </w:rPr>
              <w:fldChar w:fldCharType="end"/>
            </w:r>
            <w:r w:rsidRPr="00FA0CE1">
              <w:rPr>
                <w:i/>
                <w:lang w:val="ru-RU"/>
              </w:rPr>
              <w:t xml:space="preserve">; </w:t>
            </w:r>
            <w:hyperlink r:id="rId9" w:history="1">
              <w:r w:rsidRPr="00FA0CE1">
                <w:rPr>
                  <w:i/>
                  <w:color w:val="0000FF"/>
                  <w:szCs w:val="22"/>
                  <w:u w:val="single"/>
                  <w:lang w:val="ru-RU"/>
                </w:rPr>
                <w:t>Резолюция 1379</w:t>
              </w:r>
              <w:bookmarkEnd w:id="5"/>
            </w:hyperlink>
            <w:r w:rsidRPr="00FA0CE1">
              <w:rPr>
                <w:i/>
                <w:color w:val="0000FF"/>
                <w:szCs w:val="22"/>
                <w:u w:val="single"/>
                <w:lang w:val="ru-RU"/>
              </w:rPr>
              <w:t xml:space="preserve"> Совета</w:t>
            </w:r>
            <w:r w:rsidRPr="00FA0CE1">
              <w:rPr>
                <w:i/>
                <w:szCs w:val="22"/>
                <w:lang w:val="ru-RU"/>
              </w:rPr>
              <w:t xml:space="preserve">; </w:t>
            </w:r>
            <w:hyperlink r:id="rId10" w:history="1">
              <w:r w:rsidR="006E5A77" w:rsidRPr="00FA0CE1">
                <w:rPr>
                  <w:rStyle w:val="Hyperlink"/>
                  <w:rFonts w:asciiTheme="minorHAnsi" w:hAnsiTheme="minorHAnsi"/>
                  <w:i/>
                  <w:szCs w:val="22"/>
                  <w:lang w:val="ru-RU"/>
                </w:rPr>
                <w:t>Документ C17/26</w:t>
              </w:r>
            </w:hyperlink>
          </w:p>
        </w:tc>
      </w:tr>
    </w:tbl>
    <w:p w:rsidR="00713675" w:rsidRPr="00FA0CE1" w:rsidRDefault="00713675" w:rsidP="00FA0CE1">
      <w:pPr>
        <w:pStyle w:val="Headingb"/>
        <w:spacing w:before="480"/>
        <w:rPr>
          <w:lang w:val="ru-RU"/>
        </w:rPr>
      </w:pPr>
      <w:r w:rsidRPr="00FA0CE1">
        <w:rPr>
          <w:lang w:val="ru-RU"/>
        </w:rPr>
        <w:t>Введение</w:t>
      </w:r>
    </w:p>
    <w:p w:rsidR="00713675" w:rsidRPr="00FA0CE1" w:rsidRDefault="00713675" w:rsidP="00FA0CE1">
      <w:pPr>
        <w:rPr>
          <w:lang w:val="ru-RU"/>
        </w:rPr>
      </w:pPr>
      <w:r w:rsidRPr="00FA0CE1">
        <w:rPr>
          <w:lang w:val="ru-RU"/>
        </w:rPr>
        <w:t>Совет-16 принял Резолюцию 1379 в отношении создания и круга ведения Группы экспертов по Регламенту международной электросвязи (ГЭ-РМЭ). Отчет о первом заседании ГЭ-РМЭ в феврале 2017 года</w:t>
      </w:r>
      <w:r w:rsidR="00FA0CE1">
        <w:rPr>
          <w:lang w:val="ru-RU"/>
        </w:rPr>
        <w:t xml:space="preserve"> представлен в Документе C17/26</w:t>
      </w:r>
      <w:r w:rsidRPr="00FA0CE1">
        <w:rPr>
          <w:lang w:val="ru-RU"/>
        </w:rPr>
        <w:t xml:space="preserve">. </w:t>
      </w:r>
    </w:p>
    <w:p w:rsidR="00713675" w:rsidRPr="00FA0CE1" w:rsidRDefault="00713675" w:rsidP="00FA0CE1">
      <w:pPr>
        <w:rPr>
          <w:lang w:val="ru-RU"/>
        </w:rPr>
      </w:pPr>
      <w:r w:rsidRPr="00FA0CE1">
        <w:rPr>
          <w:lang w:val="ru-RU"/>
        </w:rPr>
        <w:t xml:space="preserve">Российская Федерация принимала участие в собрании, проанализировала подготовленный </w:t>
      </w:r>
      <w:r w:rsidR="00FA0CE1" w:rsidRPr="00FA0CE1">
        <w:rPr>
          <w:lang w:val="ru-RU"/>
        </w:rPr>
        <w:t xml:space="preserve">отчет </w:t>
      </w:r>
      <w:r w:rsidRPr="00FA0CE1">
        <w:rPr>
          <w:lang w:val="ru-RU"/>
        </w:rPr>
        <w:t>с первого собрания ГЭ-РМЭ, а также текст Резолюции 1379 Совета и определила ряд предложений, которые должны повысить эффективность работы ГЭ-РМЭ в интересах продвижения данной работы вперед.</w:t>
      </w:r>
    </w:p>
    <w:p w:rsidR="00713675" w:rsidRPr="00FA0CE1" w:rsidRDefault="00713675" w:rsidP="00FA0CE1">
      <w:pPr>
        <w:pStyle w:val="Headingb"/>
        <w:rPr>
          <w:lang w:val="ru-RU"/>
        </w:rPr>
      </w:pPr>
      <w:r w:rsidRPr="00FA0CE1">
        <w:rPr>
          <w:lang w:val="ru-RU"/>
        </w:rPr>
        <w:t>Обсуждение</w:t>
      </w:r>
    </w:p>
    <w:p w:rsidR="00713675" w:rsidRPr="00FA0CE1" w:rsidRDefault="00713675" w:rsidP="00FA0CE1">
      <w:pPr>
        <w:rPr>
          <w:lang w:val="ru-RU"/>
        </w:rPr>
      </w:pPr>
      <w:r w:rsidRPr="00FA0CE1">
        <w:rPr>
          <w:lang w:val="ru-RU"/>
        </w:rPr>
        <w:t xml:space="preserve">Российская Федерация отмечает, что для разработки </w:t>
      </w:r>
      <w:r w:rsidR="00FA0CE1" w:rsidRPr="00FA0CE1">
        <w:rPr>
          <w:lang w:val="ru-RU"/>
        </w:rPr>
        <w:t xml:space="preserve">заключительного </w:t>
      </w:r>
      <w:r w:rsidRPr="00FA0CE1">
        <w:rPr>
          <w:lang w:val="ru-RU"/>
        </w:rPr>
        <w:t>отчета Совету</w:t>
      </w:r>
      <w:r w:rsidR="00C51FCF" w:rsidRPr="00FA0CE1">
        <w:rPr>
          <w:lang w:val="ru-RU"/>
        </w:rPr>
        <w:t>-</w:t>
      </w:r>
      <w:r w:rsidRPr="00FA0CE1">
        <w:rPr>
          <w:lang w:val="ru-RU"/>
        </w:rPr>
        <w:t xml:space="preserve">18 в соответствии с Резолюцией 1379 Совета у ГЭ-РМЭ имеется ограниченное время (два или три собрания в зависимости от трактовки </w:t>
      </w:r>
      <w:r w:rsidR="00CA5983" w:rsidRPr="00FA0CE1">
        <w:rPr>
          <w:lang w:val="ru-RU"/>
        </w:rPr>
        <w:t xml:space="preserve">пунктов </w:t>
      </w:r>
      <w:r w:rsidRPr="00FA0CE1">
        <w:rPr>
          <w:lang w:val="ru-RU"/>
        </w:rPr>
        <w:t>4 и</w:t>
      </w:r>
      <w:r w:rsidR="00CA5983" w:rsidRPr="00FA0CE1">
        <w:rPr>
          <w:lang w:val="ru-RU"/>
        </w:rPr>
        <w:t xml:space="preserve"> 8 раздела </w:t>
      </w:r>
      <w:r w:rsidRPr="00FA0CE1">
        <w:rPr>
          <w:i/>
          <w:iCs/>
          <w:lang w:val="ru-RU"/>
        </w:rPr>
        <w:t>решает</w:t>
      </w:r>
      <w:r w:rsidRPr="00FA0CE1">
        <w:rPr>
          <w:lang w:val="ru-RU"/>
        </w:rPr>
        <w:t xml:space="preserve"> Резолюции 1379 Совета), а также то, что Совет</w:t>
      </w:r>
      <w:r w:rsidR="00C51FCF" w:rsidRPr="00FA0CE1">
        <w:rPr>
          <w:lang w:val="ru-RU"/>
        </w:rPr>
        <w:t>-</w:t>
      </w:r>
      <w:r w:rsidRPr="00FA0CE1">
        <w:rPr>
          <w:lang w:val="ru-RU"/>
        </w:rPr>
        <w:t xml:space="preserve">16 не определил структуру </w:t>
      </w:r>
      <w:r w:rsidR="00FA0CE1" w:rsidRPr="00FA0CE1">
        <w:rPr>
          <w:lang w:val="ru-RU"/>
        </w:rPr>
        <w:t xml:space="preserve">заключительного </w:t>
      </w:r>
      <w:r w:rsidRPr="00FA0CE1">
        <w:rPr>
          <w:lang w:val="ru-RU"/>
        </w:rPr>
        <w:t>отчета Совету</w:t>
      </w:r>
      <w:r w:rsidR="00C51FCF" w:rsidRPr="00FA0CE1">
        <w:rPr>
          <w:lang w:val="ru-RU"/>
        </w:rPr>
        <w:t>-</w:t>
      </w:r>
      <w:r w:rsidRPr="00FA0CE1">
        <w:rPr>
          <w:lang w:val="ru-RU"/>
        </w:rPr>
        <w:t>18.</w:t>
      </w:r>
    </w:p>
    <w:p w:rsidR="00713675" w:rsidRPr="00FA0CE1" w:rsidRDefault="00713675" w:rsidP="00FA0CE1">
      <w:pPr>
        <w:rPr>
          <w:lang w:val="ru-RU"/>
        </w:rPr>
      </w:pPr>
      <w:r w:rsidRPr="00FA0CE1">
        <w:rPr>
          <w:lang w:val="ru-RU"/>
        </w:rPr>
        <w:t xml:space="preserve">Данные обстоятельства, с одной стороны, не позволяют рационально спланировать ГЭ-РМЭ свою работу по изучению поставленных вопросов и подготовке </w:t>
      </w:r>
      <w:r w:rsidR="00FA0CE1" w:rsidRPr="00FA0CE1">
        <w:rPr>
          <w:lang w:val="ru-RU"/>
        </w:rPr>
        <w:t xml:space="preserve">заключительного </w:t>
      </w:r>
      <w:r w:rsidRPr="00FA0CE1">
        <w:rPr>
          <w:lang w:val="ru-RU"/>
        </w:rPr>
        <w:t>отчета Совету</w:t>
      </w:r>
      <w:r w:rsidR="00CA5983" w:rsidRPr="00FA0CE1">
        <w:rPr>
          <w:lang w:val="ru-RU"/>
        </w:rPr>
        <w:t>-</w:t>
      </w:r>
      <w:r w:rsidRPr="00FA0CE1">
        <w:rPr>
          <w:lang w:val="ru-RU"/>
        </w:rPr>
        <w:t>18, так как остается неизвестным число собраний ГЭ-РМЭ до завершения ее работы, включая время</w:t>
      </w:r>
      <w:r w:rsidR="00CA5983" w:rsidRPr="00FA0CE1">
        <w:rPr>
          <w:lang w:val="ru-RU"/>
        </w:rPr>
        <w:t>,</w:t>
      </w:r>
      <w:r w:rsidRPr="00FA0CE1">
        <w:rPr>
          <w:lang w:val="ru-RU"/>
        </w:rPr>
        <w:t xml:space="preserve"> необходимое для подготовки </w:t>
      </w:r>
      <w:r w:rsidR="00FA0CE1" w:rsidRPr="00FA0CE1">
        <w:rPr>
          <w:lang w:val="ru-RU"/>
        </w:rPr>
        <w:t xml:space="preserve">заключительного </w:t>
      </w:r>
      <w:r w:rsidRPr="00FA0CE1">
        <w:rPr>
          <w:lang w:val="ru-RU"/>
        </w:rPr>
        <w:t>отчета Совету</w:t>
      </w:r>
      <w:r w:rsidR="00CA5983" w:rsidRPr="00FA0CE1">
        <w:rPr>
          <w:lang w:val="ru-RU"/>
        </w:rPr>
        <w:t>-</w:t>
      </w:r>
      <w:r w:rsidRPr="00FA0CE1">
        <w:rPr>
          <w:lang w:val="ru-RU"/>
        </w:rPr>
        <w:t>18, а с другой стороны, Государства-Члены и Члены Секторов не име</w:t>
      </w:r>
      <w:r w:rsidR="00CA5983" w:rsidRPr="00FA0CE1">
        <w:rPr>
          <w:lang w:val="ru-RU"/>
        </w:rPr>
        <w:t>ют</w:t>
      </w:r>
      <w:r w:rsidRPr="00FA0CE1">
        <w:rPr>
          <w:lang w:val="ru-RU"/>
        </w:rPr>
        <w:t xml:space="preserve"> четкого представления о количестве собраний ГЭ-РМЭ для анализа ситуации и представления вкладов.</w:t>
      </w:r>
    </w:p>
    <w:p w:rsidR="00713675" w:rsidRPr="00FA0CE1" w:rsidRDefault="00713675" w:rsidP="00FA0CE1">
      <w:pPr>
        <w:rPr>
          <w:lang w:val="ru-RU"/>
        </w:rPr>
      </w:pPr>
      <w:r w:rsidRPr="00FA0CE1">
        <w:rPr>
          <w:lang w:val="ru-RU"/>
        </w:rPr>
        <w:t>Российская Федерация полагает, что уточнение данных вопросов Советом</w:t>
      </w:r>
      <w:r w:rsidR="00CA5983" w:rsidRPr="00FA0CE1">
        <w:rPr>
          <w:lang w:val="ru-RU"/>
        </w:rPr>
        <w:t>-</w:t>
      </w:r>
      <w:r w:rsidRPr="00FA0CE1">
        <w:rPr>
          <w:lang w:val="ru-RU"/>
        </w:rPr>
        <w:t>17 будет способствовать повышению эффективности работы ГЭ-</w:t>
      </w:r>
      <w:r w:rsidR="001A2FFB" w:rsidRPr="00FA0CE1">
        <w:rPr>
          <w:lang w:val="ru-RU"/>
        </w:rPr>
        <w:t>РМЭ</w:t>
      </w:r>
      <w:r w:rsidRPr="00FA0CE1">
        <w:rPr>
          <w:lang w:val="ru-RU"/>
        </w:rPr>
        <w:t xml:space="preserve"> по выполнению Резолюции 1379 Совета и достижению ожидаемого самим Советом результата. Уточнение вышеуказанных вопросов может быть сделано путем </w:t>
      </w:r>
      <w:r w:rsidR="00FA0CE1">
        <w:rPr>
          <w:lang w:val="ru-RU"/>
        </w:rPr>
        <w:t>изменения Резолюции 1379 Совета</w:t>
      </w:r>
      <w:r w:rsidRPr="00FA0CE1">
        <w:rPr>
          <w:lang w:val="ru-RU"/>
        </w:rPr>
        <w:t xml:space="preserve"> либо любым другим способом в соответствии с руководящими документами по работе Совета МСЭ.</w:t>
      </w:r>
    </w:p>
    <w:p w:rsidR="00713675" w:rsidRPr="00FA0CE1" w:rsidRDefault="00713675" w:rsidP="00FA0CE1">
      <w:pPr>
        <w:pStyle w:val="Headingb"/>
        <w:rPr>
          <w:lang w:val="ru-RU"/>
        </w:rPr>
      </w:pPr>
      <w:r w:rsidRPr="00FA0CE1">
        <w:rPr>
          <w:lang w:val="ru-RU"/>
        </w:rPr>
        <w:lastRenderedPageBreak/>
        <w:t>Предложение</w:t>
      </w:r>
    </w:p>
    <w:p w:rsidR="00713675" w:rsidRPr="00FA0CE1" w:rsidRDefault="00713675" w:rsidP="00FA0CE1">
      <w:pPr>
        <w:rPr>
          <w:lang w:val="ru-RU"/>
        </w:rPr>
      </w:pPr>
      <w:r w:rsidRPr="00FA0CE1">
        <w:rPr>
          <w:lang w:val="ru-RU"/>
        </w:rPr>
        <w:t>Российская Федерация предлагает Совету-17 уточнить, что Заключительный отчет ГЭ-РМЭ должен быть представлен Совету</w:t>
      </w:r>
      <w:r w:rsidR="00CA5983" w:rsidRPr="00FA0CE1">
        <w:rPr>
          <w:lang w:val="ru-RU"/>
        </w:rPr>
        <w:t>-</w:t>
      </w:r>
      <w:r w:rsidRPr="00FA0CE1">
        <w:rPr>
          <w:lang w:val="ru-RU"/>
        </w:rPr>
        <w:t>18 так, чтобы позволить провести три собрания ГЭ-РМЭ до завершения работы. Кроме того, Российская Федерация предлагает Совету</w:t>
      </w:r>
      <w:r w:rsidR="00CA5983" w:rsidRPr="00FA0CE1">
        <w:rPr>
          <w:lang w:val="ru-RU"/>
        </w:rPr>
        <w:t>-</w:t>
      </w:r>
      <w:r w:rsidRPr="00FA0CE1">
        <w:rPr>
          <w:lang w:val="ru-RU"/>
        </w:rPr>
        <w:t xml:space="preserve">17 рекомендовать Государствам-Членам и Членам Секторов с целью своевременной подготовки </w:t>
      </w:r>
      <w:r w:rsidR="00FA0CE1" w:rsidRPr="00FA0CE1">
        <w:rPr>
          <w:lang w:val="ru-RU"/>
        </w:rPr>
        <w:t xml:space="preserve">заключительного </w:t>
      </w:r>
      <w:r w:rsidRPr="00FA0CE1">
        <w:rPr>
          <w:lang w:val="ru-RU"/>
        </w:rPr>
        <w:t>отчета Совету</w:t>
      </w:r>
      <w:r w:rsidR="00CA5983" w:rsidRPr="00FA0CE1">
        <w:rPr>
          <w:lang w:val="ru-RU"/>
        </w:rPr>
        <w:t>-</w:t>
      </w:r>
      <w:r w:rsidRPr="00FA0CE1">
        <w:rPr>
          <w:lang w:val="ru-RU"/>
        </w:rPr>
        <w:t>18 направлять вклады на следующее собрание ГЭ-РМ</w:t>
      </w:r>
      <w:r w:rsidR="00113C7E" w:rsidRPr="00FA0CE1">
        <w:rPr>
          <w:lang w:val="ru-RU"/>
        </w:rPr>
        <w:t>Э</w:t>
      </w:r>
      <w:r w:rsidRPr="00FA0CE1">
        <w:rPr>
          <w:lang w:val="ru-RU"/>
        </w:rPr>
        <w:t xml:space="preserve"> с учетом того, что </w:t>
      </w:r>
      <w:r w:rsidR="00FA0CE1" w:rsidRPr="00FA0CE1">
        <w:rPr>
          <w:lang w:val="ru-RU"/>
        </w:rPr>
        <w:t xml:space="preserve">заключительный </w:t>
      </w:r>
      <w:r w:rsidRPr="00FA0CE1">
        <w:rPr>
          <w:lang w:val="ru-RU"/>
        </w:rPr>
        <w:t>отчет будет</w:t>
      </w:r>
      <w:r w:rsidR="009441D5" w:rsidRPr="00FA0CE1">
        <w:rPr>
          <w:lang w:val="ru-RU"/>
        </w:rPr>
        <w:t xml:space="preserve"> включать Раздел 1 </w:t>
      </w:r>
      <w:r w:rsidR="00FA0CE1">
        <w:rPr>
          <w:lang w:val="ru-RU"/>
        </w:rPr>
        <w:t>−</w:t>
      </w:r>
      <w:r w:rsidRPr="00FA0CE1">
        <w:rPr>
          <w:lang w:val="ru-RU"/>
        </w:rPr>
        <w:t xml:space="preserve"> Будущее рассмотрение РМЭ</w:t>
      </w:r>
      <w:r w:rsidR="00CA5983" w:rsidRPr="00FA0CE1">
        <w:rPr>
          <w:lang w:val="ru-RU"/>
        </w:rPr>
        <w:t xml:space="preserve"> 2012 года,</w:t>
      </w:r>
      <w:r w:rsidRPr="00FA0CE1">
        <w:rPr>
          <w:lang w:val="ru-RU"/>
        </w:rPr>
        <w:t xml:space="preserve"> с подразделами</w:t>
      </w:r>
      <w:r w:rsidR="00FA0CE1">
        <w:rPr>
          <w:lang w:val="ru-RU"/>
        </w:rPr>
        <w:t>:</w:t>
      </w:r>
      <w:r w:rsidRPr="00FA0CE1">
        <w:rPr>
          <w:lang w:val="ru-RU"/>
        </w:rPr>
        <w:t xml:space="preserve"> 1.1</w:t>
      </w:r>
      <w:r w:rsidR="00FA0CE1">
        <w:rPr>
          <w:lang w:val="ru-RU"/>
        </w:rPr>
        <w:t xml:space="preserve"> − </w:t>
      </w:r>
      <w:r w:rsidRPr="00FA0CE1">
        <w:rPr>
          <w:lang w:val="ru-RU"/>
        </w:rPr>
        <w:t>Влияние новых тенденций в области электросвязи/ИКТ на РМЭ</w:t>
      </w:r>
      <w:r w:rsidR="00CA5983" w:rsidRPr="00FA0CE1">
        <w:rPr>
          <w:lang w:val="ru-RU"/>
        </w:rPr>
        <w:t xml:space="preserve"> 2012 года</w:t>
      </w:r>
      <w:r w:rsidRPr="00FA0CE1">
        <w:rPr>
          <w:lang w:val="ru-RU"/>
        </w:rPr>
        <w:t>,</w:t>
      </w:r>
      <w:r w:rsidR="00CA5983" w:rsidRPr="00FA0CE1">
        <w:rPr>
          <w:lang w:val="ru-RU"/>
        </w:rPr>
        <w:t xml:space="preserve"> </w:t>
      </w:r>
      <w:r w:rsidRPr="00FA0CE1">
        <w:rPr>
          <w:lang w:val="ru-RU"/>
        </w:rPr>
        <w:t xml:space="preserve">1.2 </w:t>
      </w:r>
      <w:r w:rsidR="00FA0CE1">
        <w:rPr>
          <w:lang w:val="ru-RU"/>
        </w:rPr>
        <w:t xml:space="preserve">− </w:t>
      </w:r>
      <w:r w:rsidRPr="00FA0CE1">
        <w:rPr>
          <w:lang w:val="ru-RU"/>
        </w:rPr>
        <w:t>Положения РМЭ</w:t>
      </w:r>
      <w:r w:rsidR="00CA5983" w:rsidRPr="00FA0CE1">
        <w:rPr>
          <w:lang w:val="ru-RU"/>
        </w:rPr>
        <w:t xml:space="preserve"> 2012 года</w:t>
      </w:r>
      <w:r w:rsidRPr="00FA0CE1">
        <w:rPr>
          <w:lang w:val="ru-RU"/>
        </w:rPr>
        <w:t>, которые могут потребовать пересмотра в будущем</w:t>
      </w:r>
      <w:r w:rsidR="00FA0CE1">
        <w:rPr>
          <w:lang w:val="ru-RU"/>
        </w:rPr>
        <w:t>,</w:t>
      </w:r>
      <w:r w:rsidRPr="00FA0CE1">
        <w:rPr>
          <w:lang w:val="ru-RU"/>
        </w:rPr>
        <w:t xml:space="preserve"> и Раздел 2</w:t>
      </w:r>
      <w:r w:rsidR="00FA0CE1">
        <w:rPr>
          <w:lang w:val="ru-RU"/>
        </w:rPr>
        <w:t xml:space="preserve"> −</w:t>
      </w:r>
      <w:r w:rsidRPr="00FA0CE1">
        <w:rPr>
          <w:lang w:val="ru-RU"/>
        </w:rPr>
        <w:t xml:space="preserve"> Примен</w:t>
      </w:r>
      <w:r w:rsidR="006E5A77" w:rsidRPr="00FA0CE1">
        <w:rPr>
          <w:lang w:val="ru-RU"/>
        </w:rPr>
        <w:t>имость РМЭ</w:t>
      </w:r>
      <w:r w:rsidR="00CA5983" w:rsidRPr="00FA0CE1">
        <w:rPr>
          <w:lang w:val="ru-RU"/>
        </w:rPr>
        <w:t xml:space="preserve"> 2012 года,</w:t>
      </w:r>
      <w:r w:rsidR="006E5A77" w:rsidRPr="00FA0CE1">
        <w:rPr>
          <w:lang w:val="ru-RU"/>
        </w:rPr>
        <w:t xml:space="preserve"> с подразделами</w:t>
      </w:r>
      <w:r w:rsidR="00FA0CE1">
        <w:rPr>
          <w:lang w:val="ru-RU"/>
        </w:rPr>
        <w:t>:</w:t>
      </w:r>
      <w:r w:rsidR="006E5A77" w:rsidRPr="00FA0CE1">
        <w:rPr>
          <w:lang w:val="ru-RU"/>
        </w:rPr>
        <w:t xml:space="preserve"> </w:t>
      </w:r>
      <w:r w:rsidRPr="00FA0CE1">
        <w:rPr>
          <w:lang w:val="ru-RU"/>
        </w:rPr>
        <w:t>2.1</w:t>
      </w:r>
      <w:r w:rsidR="00FA0CE1">
        <w:rPr>
          <w:lang w:val="ru-RU"/>
        </w:rPr>
        <w:t xml:space="preserve"> −</w:t>
      </w:r>
      <w:r w:rsidRPr="00FA0CE1">
        <w:rPr>
          <w:lang w:val="ru-RU"/>
        </w:rPr>
        <w:t xml:space="preserve"> Правовой анализ РМЭ 2012 года, 2.2</w:t>
      </w:r>
      <w:r w:rsidR="00FA0CE1">
        <w:rPr>
          <w:lang w:val="ru-RU"/>
        </w:rPr>
        <w:t xml:space="preserve"> −</w:t>
      </w:r>
      <w:r w:rsidRPr="00FA0CE1">
        <w:rPr>
          <w:lang w:val="ru-RU"/>
        </w:rPr>
        <w:t xml:space="preserve"> Применимость РМЭ</w:t>
      </w:r>
      <w:r w:rsidR="00CA5983" w:rsidRPr="00FA0CE1">
        <w:rPr>
          <w:lang w:val="ru-RU"/>
        </w:rPr>
        <w:t xml:space="preserve"> 2012 года</w:t>
      </w:r>
      <w:r w:rsidRPr="00FA0CE1">
        <w:rPr>
          <w:lang w:val="ru-RU"/>
        </w:rPr>
        <w:t xml:space="preserve"> в стремительно меняющейся среде международной электросвязи и 2.3</w:t>
      </w:r>
      <w:r w:rsidR="00FA0CE1">
        <w:rPr>
          <w:lang w:val="ru-RU"/>
        </w:rPr>
        <w:t xml:space="preserve"> −</w:t>
      </w:r>
      <w:r w:rsidRPr="00FA0CE1">
        <w:rPr>
          <w:lang w:val="ru-RU"/>
        </w:rPr>
        <w:t xml:space="preserve"> Анализ возможных противоречий между обязательствами сторон, подписавших РМЭ 2012 года, и сторон, подписавших РМЭ 1988 года, в отношении выполнения п</w:t>
      </w:r>
      <w:r w:rsidR="006E5A77" w:rsidRPr="00FA0CE1">
        <w:rPr>
          <w:lang w:val="ru-RU"/>
        </w:rPr>
        <w:t>оложений РМЭ 1988 и 2012 годов.</w:t>
      </w:r>
    </w:p>
    <w:p w:rsidR="006E5A77" w:rsidRPr="00FA0CE1" w:rsidRDefault="00FA0CE1" w:rsidP="00FA0CE1">
      <w:pPr>
        <w:spacing w:before="480" w:after="200" w:line="276" w:lineRule="auto"/>
        <w:jc w:val="center"/>
        <w:rPr>
          <w:rFonts w:hAnsi="Liberation Serif" w:cs="Calibri"/>
          <w:lang w:val="ru-RU"/>
        </w:rPr>
      </w:pPr>
      <w:r w:rsidRPr="00FA0CE1">
        <w:rPr>
          <w:lang w:val="ru-RU"/>
        </w:rPr>
        <w:t>______________</w:t>
      </w:r>
    </w:p>
    <w:sectPr w:rsidR="006E5A77" w:rsidRPr="00FA0CE1" w:rsidSect="009813D2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134" w:bottom="1418" w:left="1134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6CC" w:rsidRDefault="007A36CC">
      <w:pPr>
        <w:spacing w:before="0"/>
      </w:pPr>
      <w:r>
        <w:separator/>
      </w:r>
    </w:p>
  </w:endnote>
  <w:endnote w:type="continuationSeparator" w:id="0">
    <w:p w:rsidR="007A36CC" w:rsidRDefault="007A36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675" w:rsidRPr="00FA0CE1" w:rsidRDefault="00FA0CE1" w:rsidP="00FA0CE1">
    <w:pPr>
      <w:pStyle w:val="Footer"/>
    </w:pPr>
    <w:fldSimple w:instr=" FILENAME \p  \* MERGEFORMAT ">
      <w:r w:rsidR="00F042F7">
        <w:t>R:\REFTXT\REFTXT2017\SG\CONSEIL\C17\000\081R.DOCX</w:t>
      </w:r>
    </w:fldSimple>
    <w:r w:rsidRPr="00FD4FEA">
      <w:t xml:space="preserve"> (</w:t>
    </w:r>
    <w:r w:rsidRPr="00FA0CE1">
      <w:rPr>
        <w:lang w:val="fr-CH"/>
      </w:rPr>
      <w:t>417454</w:t>
    </w:r>
    <w:r w:rsidRPr="00FD4FEA">
      <w:t>)</w:t>
    </w:r>
    <w:r w:rsidRPr="00FD4FEA">
      <w:tab/>
    </w:r>
    <w:r>
      <w:fldChar w:fldCharType="begin"/>
    </w:r>
    <w:r>
      <w:instrText xml:space="preserve"> SAVEDATE \@ DD.MM.YY </w:instrText>
    </w:r>
    <w:r>
      <w:fldChar w:fldCharType="separate"/>
    </w:r>
    <w:r w:rsidR="00F042F7">
      <w:t>11.05.17</w:t>
    </w:r>
    <w:r>
      <w:fldChar w:fldCharType="end"/>
    </w:r>
    <w:r w:rsidRPr="00FD4FEA">
      <w:tab/>
    </w:r>
    <w:r>
      <w:fldChar w:fldCharType="begin"/>
    </w:r>
    <w:r>
      <w:instrText xml:space="preserve"> PRINTDATE \@ DD.MM.YY </w:instrText>
    </w:r>
    <w:r>
      <w:fldChar w:fldCharType="separate"/>
    </w:r>
    <w:r w:rsidR="00F042F7">
      <w:t>11.05.17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CE1" w:rsidRDefault="00FA0CE1" w:rsidP="00FA0CE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13675" w:rsidRPr="00FA0CE1" w:rsidRDefault="00FA0CE1" w:rsidP="00FA0CE1">
    <w:pPr>
      <w:pStyle w:val="Footer"/>
    </w:pPr>
    <w:fldSimple w:instr=" FILENAME \p  \* MERGEFORMAT ">
      <w:r w:rsidR="00F042F7">
        <w:t>R:\REFTXT\REFTXT2017\SG\CONSEIL\C17\000\081R.DOCX</w:t>
      </w:r>
    </w:fldSimple>
    <w:r w:rsidRPr="00FD4FEA">
      <w:t xml:space="preserve"> (</w:t>
    </w:r>
    <w:r w:rsidRPr="00FA0CE1">
      <w:rPr>
        <w:lang w:val="fr-CH"/>
      </w:rPr>
      <w:t>417454</w:t>
    </w:r>
    <w:r w:rsidRPr="00FD4FEA">
      <w:t>)</w:t>
    </w:r>
    <w:r w:rsidRPr="00FD4FEA">
      <w:tab/>
    </w:r>
    <w:r>
      <w:fldChar w:fldCharType="begin"/>
    </w:r>
    <w:r>
      <w:instrText xml:space="preserve"> SAVEDATE \@ DD.MM.YY </w:instrText>
    </w:r>
    <w:r>
      <w:fldChar w:fldCharType="separate"/>
    </w:r>
    <w:r w:rsidR="00F042F7">
      <w:t>11.05.17</w:t>
    </w:r>
    <w:r>
      <w:fldChar w:fldCharType="end"/>
    </w:r>
    <w:r w:rsidRPr="00FD4FEA">
      <w:tab/>
    </w:r>
    <w:r>
      <w:fldChar w:fldCharType="begin"/>
    </w:r>
    <w:r>
      <w:instrText xml:space="preserve"> PRINTDATE \@ DD.MM.YY </w:instrText>
    </w:r>
    <w:r>
      <w:fldChar w:fldCharType="separate"/>
    </w:r>
    <w:r w:rsidR="00F042F7">
      <w:t>11.05.17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6CC" w:rsidRDefault="007A36CC">
      <w:r>
        <w:rPr>
          <w:rFonts w:ascii="Liberation Serif" w:eastAsiaTheme="minorEastAsia"/>
          <w:sz w:val="24"/>
          <w:szCs w:val="24"/>
          <w:lang w:val="ru-RU" w:eastAsia="ru-RU"/>
        </w:rPr>
        <w:separator/>
      </w:r>
    </w:p>
  </w:footnote>
  <w:footnote w:type="continuationSeparator" w:id="0">
    <w:p w:rsidR="007A36CC" w:rsidRDefault="007A36C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A77" w:rsidRPr="006E5A77" w:rsidRDefault="006E5A77" w:rsidP="006E5A77">
    <w:pPr>
      <w:pStyle w:val="Header"/>
      <w:snapToGrid w:val="0"/>
      <w:rPr>
        <w:sz w:val="20"/>
      </w:rPr>
    </w:pPr>
    <w:r w:rsidRPr="006E5A77">
      <w:rPr>
        <w:sz w:val="20"/>
      </w:rPr>
      <w:fldChar w:fldCharType="begin"/>
    </w:r>
    <w:r w:rsidRPr="006E5A77">
      <w:rPr>
        <w:sz w:val="20"/>
      </w:rPr>
      <w:instrText>PAGE</w:instrText>
    </w:r>
    <w:r w:rsidRPr="006E5A77">
      <w:rPr>
        <w:sz w:val="20"/>
      </w:rPr>
      <w:fldChar w:fldCharType="separate"/>
    </w:r>
    <w:r w:rsidR="00F85C12">
      <w:rPr>
        <w:noProof/>
        <w:sz w:val="20"/>
      </w:rPr>
      <w:t>3</w:t>
    </w:r>
    <w:r w:rsidRPr="006E5A77">
      <w:rPr>
        <w:noProof/>
        <w:sz w:val="20"/>
      </w:rPr>
      <w:fldChar w:fldCharType="end"/>
    </w:r>
  </w:p>
  <w:p w:rsidR="00713675" w:rsidRPr="006E5A77" w:rsidRDefault="006E5A77" w:rsidP="006E5A77">
    <w:pPr>
      <w:pStyle w:val="Header"/>
      <w:snapToGrid w:val="0"/>
      <w:rPr>
        <w:sz w:val="20"/>
      </w:rPr>
    </w:pPr>
    <w:r w:rsidRPr="006E5A77">
      <w:rPr>
        <w:sz w:val="20"/>
      </w:rPr>
      <w:t>C17/</w:t>
    </w:r>
    <w:r w:rsidRPr="006E5A77">
      <w:rPr>
        <w:sz w:val="20"/>
        <w:lang w:val="fr-CH"/>
      </w:rPr>
      <w:t>81</w:t>
    </w:r>
    <w:r w:rsidRPr="006E5A77">
      <w:rPr>
        <w:sz w:val="20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48C4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C859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4EE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1EF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A6A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C6D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7437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F6C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68C0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3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rPr>
        <w:rFonts w:eastAsia="Times New Roman" w:cs="Times New Roman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eastAsia="Times New Roman" w:cs="Times New Roman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linkStyles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BE"/>
    <w:rsid w:val="00043BA6"/>
    <w:rsid w:val="000B571D"/>
    <w:rsid w:val="00113C7E"/>
    <w:rsid w:val="001A2FFB"/>
    <w:rsid w:val="005C453C"/>
    <w:rsid w:val="006E5A77"/>
    <w:rsid w:val="00713675"/>
    <w:rsid w:val="0077727E"/>
    <w:rsid w:val="007A36CC"/>
    <w:rsid w:val="009441D5"/>
    <w:rsid w:val="009813D2"/>
    <w:rsid w:val="009E3334"/>
    <w:rsid w:val="00BE54BE"/>
    <w:rsid w:val="00C51FCF"/>
    <w:rsid w:val="00CA5983"/>
    <w:rsid w:val="00F042F7"/>
    <w:rsid w:val="00F85C12"/>
    <w:rsid w:val="00FA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  <w15:docId w15:val="{80E9E515-7CA2-400A-AC86-B6910192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C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A0CE1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0CE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0CE1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FA0CE1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FA0CE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0CE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0CE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0CE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0CE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Normal"/>
    <w:uiPriority w:val="99"/>
    <w:pPr>
      <w:keepNext/>
      <w:keepLines/>
      <w:tabs>
        <w:tab w:val="clear" w:pos="1191"/>
        <w:tab w:val="left" w:pos="2382"/>
        <w:tab w:val="left" w:pos="2779"/>
      </w:tabs>
      <w:spacing w:before="480"/>
      <w:ind w:left="794" w:hanging="794"/>
      <w:outlineLvl w:val="0"/>
    </w:pPr>
    <w:rPr>
      <w:b/>
      <w:bCs/>
      <w:sz w:val="26"/>
      <w:szCs w:val="26"/>
    </w:rPr>
  </w:style>
  <w:style w:type="paragraph" w:customStyle="1" w:styleId="c7e0e3eeebeee2eeea2">
    <w:name w:val="Зc7аe0гe3оeeлebоeeвe2оeeкea 2"/>
    <w:basedOn w:val="c7e0e3eeebeee2eeea1"/>
    <w:uiPriority w:val="99"/>
    <w:pPr>
      <w:numPr>
        <w:ilvl w:val="1"/>
      </w:numPr>
      <w:tabs>
        <w:tab w:val="clear" w:pos="2382"/>
        <w:tab w:val="clear" w:pos="2779"/>
        <w:tab w:val="left" w:pos="0"/>
        <w:tab w:val="left" w:pos="1191"/>
      </w:tabs>
      <w:spacing w:before="320"/>
      <w:ind w:left="794" w:hanging="794"/>
      <w:outlineLvl w:val="1"/>
    </w:pPr>
    <w:rPr>
      <w:sz w:val="22"/>
      <w:szCs w:val="22"/>
    </w:rPr>
  </w:style>
  <w:style w:type="paragraph" w:customStyle="1" w:styleId="c7e0e3eeebeee2eeea3">
    <w:name w:val="Зc7аe0гe3оeeлebоeeвe2оeeкea 3"/>
    <w:basedOn w:val="c7e0e3eeebeee2eeea1"/>
    <w:uiPriority w:val="99"/>
    <w:pPr>
      <w:numPr>
        <w:ilvl w:val="2"/>
      </w:numPr>
      <w:tabs>
        <w:tab w:val="clear" w:pos="2382"/>
        <w:tab w:val="clear" w:pos="2779"/>
        <w:tab w:val="left" w:pos="0"/>
        <w:tab w:val="left" w:pos="1191"/>
      </w:tabs>
      <w:spacing w:before="200"/>
      <w:ind w:left="794" w:hanging="794"/>
      <w:outlineLvl w:val="2"/>
    </w:pPr>
    <w:rPr>
      <w:sz w:val="22"/>
      <w:szCs w:val="22"/>
    </w:rPr>
  </w:style>
  <w:style w:type="paragraph" w:customStyle="1" w:styleId="c7e0e3eeebeee2eeea4">
    <w:name w:val="Зc7аe0гe3оeeлebоeeвe2оeeкea 4"/>
    <w:basedOn w:val="c7e0e3eeebeee2eeea3"/>
    <w:uiPriority w:val="99"/>
    <w:pPr>
      <w:numPr>
        <w:ilvl w:val="3"/>
      </w:numPr>
      <w:ind w:left="794" w:hanging="794"/>
      <w:outlineLvl w:val="3"/>
    </w:pPr>
  </w:style>
  <w:style w:type="paragraph" w:customStyle="1" w:styleId="c7e0e3eeebeee2eeea5">
    <w:name w:val="Зc7аe0гe3оeeлebоeeвe2оeeкea 5"/>
    <w:basedOn w:val="c7e0e3eeebeee2eeea4"/>
    <w:uiPriority w:val="99"/>
    <w:pPr>
      <w:numPr>
        <w:ilvl w:val="4"/>
      </w:numPr>
      <w:ind w:left="794" w:hanging="794"/>
      <w:outlineLvl w:val="4"/>
    </w:pPr>
  </w:style>
  <w:style w:type="paragraph" w:customStyle="1" w:styleId="c7e0e3eeebeee2eeea6">
    <w:name w:val="Зc7аe0гe3оeeлebоeeвe2оeeкea 6"/>
    <w:basedOn w:val="c7e0e3eeebeee2eeea4"/>
    <w:uiPriority w:val="99"/>
    <w:pPr>
      <w:numPr>
        <w:ilvl w:val="5"/>
      </w:numPr>
      <w:ind w:left="794" w:hanging="794"/>
      <w:outlineLvl w:val="5"/>
    </w:pPr>
  </w:style>
  <w:style w:type="paragraph" w:customStyle="1" w:styleId="c7e0e3eeebeee2eeea7">
    <w:name w:val="Зc7аe0гe3оeeлebоeeвe2оeeкea 7"/>
    <w:basedOn w:val="c7e0e3eeebeee2eeea6"/>
    <w:uiPriority w:val="99"/>
    <w:pPr>
      <w:numPr>
        <w:ilvl w:val="6"/>
      </w:numPr>
      <w:ind w:left="794" w:hanging="794"/>
      <w:outlineLvl w:val="6"/>
    </w:pPr>
  </w:style>
  <w:style w:type="paragraph" w:customStyle="1" w:styleId="c7e0e3eeebeee2eeea8">
    <w:name w:val="Зc7аe0гe3оeeлebоeeвe2оeeкea 8"/>
    <w:basedOn w:val="c7e0e3eeebeee2eeea6"/>
    <w:uiPriority w:val="99"/>
    <w:pPr>
      <w:numPr>
        <w:ilvl w:val="7"/>
      </w:numPr>
      <w:ind w:left="794" w:hanging="794"/>
      <w:outlineLvl w:val="7"/>
    </w:pPr>
  </w:style>
  <w:style w:type="paragraph" w:customStyle="1" w:styleId="c7e0e3eeebeee2eeea9">
    <w:name w:val="Зc7аe0гe3оeeлebоeeвe2оeeкea 9"/>
    <w:basedOn w:val="c7e0e3eeebeee2eeea6"/>
    <w:uiPriority w:val="99"/>
    <w:pPr>
      <w:numPr>
        <w:ilvl w:val="8"/>
      </w:numPr>
      <w:ind w:left="794" w:hanging="794"/>
      <w:outlineLvl w:val="8"/>
    </w:p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cef1edeee2edeee9f8f0e8f4f2e0e1e7e0f6e01">
    <w:name w:val="Оceсf1нedоeeвe2нedоeeйe9 шf8рf0иe8фf4тf2 аe0бe1зe7аe0цf6аe01"/>
    <w:uiPriority w:val="99"/>
  </w:style>
  <w:style w:type="character" w:customStyle="1" w:styleId="cdeeece5f0f1f2f0eeeae81">
    <w:name w:val="Нcdоeeмecеe5рf0 сf1тf2рf0оeeкeaиe81"/>
    <w:basedOn w:val="cef1edeee2edeee9f8f0e8f4f2e0e1e7e0f6e01"/>
    <w:uiPriority w:val="99"/>
    <w:rPr>
      <w:rFonts w:eastAsia="Times New Roman" w:cs="Times New Roman"/>
    </w:rPr>
  </w:style>
  <w:style w:type="character" w:customStyle="1" w:styleId="c7ede0eaf1edeef1eae81">
    <w:name w:val="Зc7нedаe0кea сf1нedоeeсf1кeaиe81"/>
    <w:basedOn w:val="cef1edeee2edeee9f8f0e8f4f2e0e1e7e0f6e01"/>
    <w:uiPriority w:val="99"/>
    <w:rPr>
      <w:rFonts w:eastAsia="Times New Roman" w:cs="Times New Roman"/>
      <w:sz w:val="16"/>
      <w:szCs w:val="16"/>
    </w:rPr>
  </w:style>
  <w:style w:type="character" w:customStyle="1" w:styleId="c8edf2e5f0ede5f2-f1f1fbebeae0">
    <w:name w:val="Иc8нedтf2еe5рf0нedеe5тf2-сf1сf1ыfbлebкeaаe0"/>
    <w:basedOn w:val="cef1edeee2edeee9f8f0e8f4f2e0e1e7e0f6e01"/>
    <w:uiPriority w:val="99"/>
    <w:rPr>
      <w:rFonts w:ascii="Calibri" w:eastAsia="Times New Roman" w:cs="Calibri"/>
      <w:color w:val="0000FF"/>
      <w:u w:val="single"/>
    </w:rPr>
  </w:style>
  <w:style w:type="character" w:customStyle="1" w:styleId="cff0eef1eceef2f0e5edede0ffe3e8efe5f0f1f1fbebeae01">
    <w:name w:val="Пcfрf0оeeсf1мecоeeтf2рf0еe5нedнedаe0яff гe3иe8пefеe5рf0сf1сf1ыfbлebкeaаe01"/>
    <w:basedOn w:val="cef1edeee2edeee9f8f0e8f4f2e0e1e7e0f6e01"/>
    <w:uiPriority w:val="99"/>
    <w:rPr>
      <w:rFonts w:eastAsia="Times New Roman" w:cs="Times New Roman"/>
      <w:color w:val="800080"/>
      <w:u w:val="single"/>
    </w:rPr>
  </w:style>
  <w:style w:type="character" w:customStyle="1" w:styleId="c7ede0eaeaeeedf6e5e2eee9f1edeef1eae81">
    <w:name w:val="Зc7нedаe0кea кeaоeeнedцf6еe5вe2оeeйe9 сf1нedоeeсf1кeaиe81"/>
    <w:basedOn w:val="cef1edeee2edeee9f8f0e8f4f2e0e1e7e0f6e01"/>
    <w:uiPriority w:val="99"/>
    <w:rPr>
      <w:rFonts w:eastAsia="Times New Roman" w:cs="Times New Roman"/>
      <w:vertAlign w:val="superscript"/>
    </w:rPr>
  </w:style>
  <w:style w:type="character" w:customStyle="1" w:styleId="cdeeece5f0f1f2f0e0ede8f6fb1">
    <w:name w:val="Нcdоeeмecеe5рf0 сf1тf2рf0аe0нedиe8цf6ыfb1"/>
    <w:basedOn w:val="cef1edeee2edeee9f8f0e8f4f2e0e1e7e0f6e01"/>
    <w:uiPriority w:val="99"/>
    <w:rPr>
      <w:rFonts w:ascii="Calibri" w:eastAsia="Times New Roman" w:cs="Calibri"/>
    </w:rPr>
  </w:style>
  <w:style w:type="character" w:customStyle="1" w:styleId="CallChar">
    <w:name w:val="Call Char"/>
    <w:basedOn w:val="cef1edeee2edeee9f8f0e8f4f2e0e1e7e0f6e01"/>
    <w:uiPriority w:val="99"/>
    <w:rPr>
      <w:rFonts w:ascii="Calibri" w:eastAsia="Times New Roman" w:cs="Calibri"/>
      <w:i/>
      <w:iCs/>
      <w:sz w:val="22"/>
      <w:szCs w:val="22"/>
      <w:lang w:val="en-GB" w:eastAsia="en-US"/>
    </w:rPr>
  </w:style>
  <w:style w:type="character" w:customStyle="1" w:styleId="NormalaftertitleChar">
    <w:name w:val="Normal after title Char"/>
    <w:basedOn w:val="cef1edeee2edeee9f8f0e8f4f2e0e1e7e0f6e01"/>
    <w:rPr>
      <w:rFonts w:ascii="Calibri" w:eastAsia="Times New Roman" w:cs="Calibri"/>
      <w:sz w:val="22"/>
      <w:szCs w:val="22"/>
      <w:lang w:val="en-GB" w:eastAsia="en-US"/>
    </w:rPr>
  </w:style>
  <w:style w:type="character" w:customStyle="1" w:styleId="RestitleChar">
    <w:name w:val="Res_title Char"/>
    <w:basedOn w:val="cef1edeee2edeee9f8f0e8f4f2e0e1e7e0f6e01"/>
    <w:uiPriority w:val="99"/>
    <w:rPr>
      <w:rFonts w:ascii="Calibri" w:eastAsia="Times New Roman" w:cs="Calibri"/>
      <w:b/>
      <w:bCs/>
      <w:sz w:val="26"/>
      <w:szCs w:val="26"/>
      <w:lang w:val="en-GB" w:eastAsia="en-US"/>
    </w:rPr>
  </w:style>
  <w:style w:type="character" w:customStyle="1" w:styleId="c0e1e7e0f6f1efe8f1eae0c7ede0ea">
    <w:name w:val="Аc0бe1зe7аe0цf6 сf1пefиe8сf1кeaаe0 Зc7нedаe0кea"/>
    <w:uiPriority w:val="99"/>
    <w:rPr>
      <w:rFonts w:ascii="Calibri" w:eastAsia="Times New Roman"/>
      <w:sz w:val="22"/>
    </w:rPr>
  </w:style>
  <w:style w:type="character" w:customStyle="1" w:styleId="d2e5eaf1f2e2fbedeef1eae8c7ede0ea">
    <w:name w:val="Тd2еe5кeaсf1тf2 вe2ыfbнedоeeсf1кeaиe8 Зc7нedаe0кea"/>
    <w:basedOn w:val="DefaultParagraphFont"/>
    <w:uiPriority w:val="99"/>
    <w:rPr>
      <w:rFonts w:ascii="Tahoma" w:eastAsia="Times New Roman" w:cs="Tahoma"/>
      <w:color w:val="00000A"/>
      <w:kern w:val="1"/>
      <w:sz w:val="16"/>
      <w:szCs w:val="16"/>
      <w:lang w:val="en-GB" w:eastAsia="en-US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Normal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Normal"/>
    <w:uiPriority w:val="99"/>
    <w:pPr>
      <w:spacing w:after="140" w:line="288" w:lineRule="auto"/>
    </w:pPr>
  </w:style>
  <w:style w:type="paragraph" w:customStyle="1" w:styleId="d1efe8f1eeea">
    <w:name w:val="Сd1пefиe8сf1оeeкea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3828"/>
        <w:tab w:val="left" w:pos="4254"/>
      </w:tabs>
      <w:ind w:left="2127" w:hanging="2127"/>
    </w:pPr>
  </w:style>
  <w:style w:type="paragraph" w:customStyle="1" w:styleId="cde0e7e2e0ede8e5">
    <w:name w:val="Нcdаe0зe7вe2аe0нedиe8еe5"/>
    <w:basedOn w:val="Normal"/>
    <w:uiPriority w:val="99"/>
    <w:pPr>
      <w:suppressLineNumbers/>
      <w:spacing w:after="120"/>
    </w:pPr>
    <w:rPr>
      <w:i/>
      <w:iCs/>
      <w:sz w:val="24"/>
      <w:szCs w:val="24"/>
    </w:rPr>
  </w:style>
  <w:style w:type="paragraph" w:customStyle="1" w:styleId="d3eae0e7e0f2e5ebfc">
    <w:name w:val="Уd3кeaаe0зe7аe0тf2еe5лebьfc"/>
    <w:basedOn w:val="Normal"/>
    <w:uiPriority w:val="99"/>
    <w:pPr>
      <w:suppressLineNumbers/>
    </w:p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val="ru-RU" w:eastAsia="ru-RU"/>
    </w:rPr>
  </w:style>
  <w:style w:type="paragraph" w:styleId="Caption">
    <w:name w:val="caption"/>
    <w:basedOn w:val="Normal"/>
    <w:uiPriority w:val="99"/>
    <w:qFormat/>
    <w:pPr>
      <w:spacing w:after="120"/>
    </w:pPr>
    <w:rPr>
      <w:i/>
      <w:iCs/>
      <w:sz w:val="24"/>
      <w:szCs w:val="24"/>
    </w:rPr>
  </w:style>
  <w:style w:type="paragraph" w:customStyle="1" w:styleId="d3eae0e7e0f2e5ebfc1">
    <w:name w:val="Уd3кeaаe0зe7аe0тf2еe5лebьfc1"/>
    <w:basedOn w:val="Normal"/>
    <w:uiPriority w:val="99"/>
  </w:style>
  <w:style w:type="paragraph" w:customStyle="1" w:styleId="cee3ebe0e2ebe5ede8e51">
    <w:name w:val="Оceгe3лebаe0вe2лebеe5нedиe8еe5 1"/>
    <w:basedOn w:val="Normal"/>
    <w:uiPriority w:val="99"/>
    <w:pPr>
      <w:keepLines/>
      <w:tabs>
        <w:tab w:val="clear" w:pos="794"/>
        <w:tab w:val="clear" w:pos="1191"/>
        <w:tab w:val="clear" w:pos="1588"/>
        <w:tab w:val="clear" w:pos="1985"/>
        <w:tab w:val="left" w:leader="dot" w:pos="8505"/>
        <w:tab w:val="center" w:pos="9356"/>
      </w:tabs>
      <w:spacing w:before="240"/>
      <w:ind w:left="567" w:hanging="567"/>
    </w:pPr>
  </w:style>
  <w:style w:type="paragraph" w:customStyle="1" w:styleId="cee3ebe0e2ebe5ede8e52">
    <w:name w:val="Оceгe3лebаe0вe2лebеe5нedиe8еe5 2"/>
    <w:basedOn w:val="cee3ebe0e2ebe5ede8e51"/>
    <w:uiPriority w:val="99"/>
    <w:pPr>
      <w:spacing w:before="160"/>
    </w:pPr>
  </w:style>
  <w:style w:type="paragraph" w:customStyle="1" w:styleId="cee3ebe0e2ebe5ede8e53">
    <w:name w:val="Оceгe3лebаe0вe2лebеe5нedиe8еe5 3"/>
    <w:basedOn w:val="cee3ebe0e2ebe5ede8e52"/>
    <w:uiPriority w:val="99"/>
  </w:style>
  <w:style w:type="paragraph" w:customStyle="1" w:styleId="cee3ebe0e2ebe5ede8e54">
    <w:name w:val="Оceгe3лebаe0вe2лebеe5нedиe8еe5 4"/>
    <w:basedOn w:val="cee3ebe0e2ebe5ede8e53"/>
    <w:uiPriority w:val="99"/>
    <w:pPr>
      <w:spacing w:before="80"/>
    </w:pPr>
  </w:style>
  <w:style w:type="paragraph" w:customStyle="1" w:styleId="cee3ebe0e2ebe5ede8e58">
    <w:name w:val="Оceгe3лebаe0вe2лebеe5нedиe8еe5 8"/>
    <w:basedOn w:val="cee3ebe0e2ebe5ede8e54"/>
    <w:uiPriority w:val="99"/>
  </w:style>
  <w:style w:type="paragraph" w:customStyle="1" w:styleId="cee3ebe0e2ebe5ede8e57">
    <w:name w:val="Оceгe3лebаe0вe2лebеe5нedиe8еe5 7"/>
    <w:basedOn w:val="cee3ebe0e2ebe5ede8e54"/>
    <w:uiPriority w:val="99"/>
  </w:style>
  <w:style w:type="paragraph" w:customStyle="1" w:styleId="cee3ebe0e2ebe5ede8e56">
    <w:name w:val="Оceгe3лebаe0вe2лebеe5нedиe8еe5 6"/>
    <w:basedOn w:val="cee3ebe0e2ebe5ede8e54"/>
    <w:uiPriority w:val="99"/>
  </w:style>
  <w:style w:type="paragraph" w:customStyle="1" w:styleId="cee3ebe0e2ebe5ede8e55">
    <w:name w:val="Оceгe3лebаe0вe2лebеe5нedиe8еe5 5"/>
    <w:basedOn w:val="cee3ebe0e2ebe5ede8e54"/>
    <w:uiPriority w:val="99"/>
  </w:style>
  <w:style w:type="paragraph" w:customStyle="1" w:styleId="d3eae0e7e0f2e5ebfc71">
    <w:name w:val="Уd3кeaаe0зe7аe0тf2еe5лebьfc 7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2492"/>
        <w:tab w:val="left" w:pos="2889"/>
        <w:tab w:val="left" w:pos="3286"/>
        <w:tab w:val="left" w:pos="3683"/>
      </w:tabs>
      <w:ind w:left="1698"/>
    </w:pPr>
  </w:style>
  <w:style w:type="paragraph" w:customStyle="1" w:styleId="d3eae0e7e0f2e5ebfc61">
    <w:name w:val="Уd3кeaаe0зe7аe0тf2еe5лebьfc 6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2209"/>
        <w:tab w:val="left" w:pos="2606"/>
        <w:tab w:val="left" w:pos="3003"/>
        <w:tab w:val="left" w:pos="3400"/>
      </w:tabs>
      <w:ind w:left="1415"/>
    </w:pPr>
  </w:style>
  <w:style w:type="paragraph" w:customStyle="1" w:styleId="d3eae0e7e0f2e5ebfc51">
    <w:name w:val="Уd3кeaаe0зe7аe0тf2еe5лebьfc 5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926"/>
        <w:tab w:val="left" w:pos="2323"/>
        <w:tab w:val="left" w:pos="2720"/>
        <w:tab w:val="left" w:pos="3117"/>
      </w:tabs>
      <w:ind w:left="1132"/>
    </w:pPr>
  </w:style>
  <w:style w:type="paragraph" w:customStyle="1" w:styleId="d3eae0e7e0f2e5ebfc41">
    <w:name w:val="Уd3кeaаe0зe7аe0тf2еe5лebьfc 4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643"/>
        <w:tab w:val="left" w:pos="2040"/>
        <w:tab w:val="left" w:pos="2437"/>
        <w:tab w:val="left" w:pos="2834"/>
      </w:tabs>
      <w:ind w:left="849"/>
    </w:pPr>
  </w:style>
  <w:style w:type="paragraph" w:customStyle="1" w:styleId="d3eae0e7e0f2e5ebfc31">
    <w:name w:val="Уd3кeaаe0зe7аe0тf2еe5лebьfc 3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360"/>
        <w:tab w:val="left" w:pos="1757"/>
        <w:tab w:val="left" w:pos="2154"/>
        <w:tab w:val="left" w:pos="2551"/>
      </w:tabs>
      <w:ind w:left="566"/>
    </w:pPr>
  </w:style>
  <w:style w:type="paragraph" w:customStyle="1" w:styleId="d3eae0e7e0f2e5ebfc21">
    <w:name w:val="Уd3кeaаe0зe7аe0тf2еe5лebьfc 2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077"/>
        <w:tab w:val="left" w:pos="1474"/>
        <w:tab w:val="left" w:pos="1871"/>
        <w:tab w:val="left" w:pos="2268"/>
      </w:tabs>
      <w:ind w:left="283"/>
    </w:pPr>
  </w:style>
  <w:style w:type="paragraph" w:customStyle="1" w:styleId="d3eae0e7e0f2e5ebfc11">
    <w:name w:val="Уd3кeaаe0зe7аe0тf2еe5лebьfc 11"/>
    <w:basedOn w:val="Normal"/>
    <w:uiPriority w:val="99"/>
  </w:style>
  <w:style w:type="paragraph" w:customStyle="1" w:styleId="d3eae0e7e0f2e5ebfc2">
    <w:name w:val="Уd3кeaаe0зe7аe0тf2еe5лebьfc2"/>
    <w:basedOn w:val="Normal"/>
    <w:uiPriority w:val="99"/>
  </w:style>
  <w:style w:type="paragraph" w:customStyle="1" w:styleId="cde8e6ede8e9eaeeebeeedf2e8f2f3eb">
    <w:name w:val="Нcdиe8жe6нedиe8йe9 кeaоeeлebоeeнedтf2иe8тf2уf3лeb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</w:pPr>
    <w:rPr>
      <w:caps/>
      <w:sz w:val="16"/>
      <w:szCs w:val="16"/>
      <w:lang w:val="fr-FR"/>
    </w:rPr>
  </w:style>
  <w:style w:type="paragraph" w:customStyle="1" w:styleId="c2e5f0f5ede8e9eaeeebeeedf2e8f2f3eb">
    <w:name w:val="Вc2еe5рf0хf5нedиe8йe9 кeaоeeлebоeeнedтf2иe8тf2уf3лeb"/>
    <w:basedOn w:val="Normal"/>
    <w:uiPriority w:val="99"/>
    <w:pPr>
      <w:jc w:val="center"/>
    </w:pPr>
    <w:rPr>
      <w:sz w:val="18"/>
      <w:szCs w:val="18"/>
      <w:lang w:val="fr-FR"/>
    </w:rPr>
  </w:style>
  <w:style w:type="paragraph" w:customStyle="1" w:styleId="d2e5eaf1f2f1edeef1eae81">
    <w:name w:val="Тd2еe5кeaсf1тf2 сf1нedоeeсf1кeaиe81"/>
    <w:basedOn w:val="Normal"/>
    <w:uiPriority w:val="99"/>
    <w:pPr>
      <w:keepLines/>
      <w:tabs>
        <w:tab w:val="clear" w:pos="794"/>
        <w:tab w:val="clear" w:pos="1191"/>
        <w:tab w:val="clear" w:pos="1588"/>
        <w:tab w:val="clear" w:pos="1985"/>
        <w:tab w:val="left" w:pos="568"/>
      </w:tabs>
      <w:spacing w:before="60"/>
      <w:ind w:left="284" w:hanging="284"/>
    </w:pPr>
    <w:rPr>
      <w:sz w:val="20"/>
    </w:rPr>
  </w:style>
  <w:style w:type="paragraph" w:customStyle="1" w:styleId="cee1fbf7edfbe9eef2f1f2f3ef1">
    <w:name w:val="Оceбe1ыfbчf7нedыfbйe9 оeeтf2сf1тf2уf3пef1"/>
    <w:basedOn w:val="Normal"/>
    <w:uiPriority w:val="99"/>
    <w:pPr>
      <w:tabs>
        <w:tab w:val="clear" w:pos="794"/>
        <w:tab w:val="clear" w:pos="1191"/>
        <w:tab w:val="left" w:pos="2382"/>
        <w:tab w:val="left" w:pos="2779"/>
      </w:tabs>
      <w:ind w:left="794"/>
    </w:pPr>
  </w:style>
  <w:style w:type="paragraph" w:customStyle="1" w:styleId="enumlev1">
    <w:name w:val="enumlev1"/>
    <w:basedOn w:val="Normal"/>
    <w:rsid w:val="00FA0CE1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0CE1"/>
    <w:pPr>
      <w:ind w:left="1191" w:hanging="397"/>
    </w:pPr>
  </w:style>
  <w:style w:type="paragraph" w:customStyle="1" w:styleId="enumlev3">
    <w:name w:val="enumlev3"/>
    <w:basedOn w:val="enumlev2"/>
    <w:rsid w:val="00FA0CE1"/>
    <w:pPr>
      <w:ind w:left="1588"/>
    </w:pPr>
  </w:style>
  <w:style w:type="paragraph" w:customStyle="1" w:styleId="Normalaftertitle">
    <w:name w:val="Normal after title"/>
    <w:basedOn w:val="Normal"/>
    <w:next w:val="Normal"/>
    <w:rsid w:val="00FA0CE1"/>
    <w:pPr>
      <w:spacing w:before="320"/>
    </w:pPr>
  </w:style>
  <w:style w:type="paragraph" w:customStyle="1" w:styleId="Equation">
    <w:name w:val="Equation"/>
    <w:basedOn w:val="Normal"/>
    <w:rsid w:val="00FA0CE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FA0CE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FA0CE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Part">
    <w:name w:val="Part"/>
    <w:basedOn w:val="Normal"/>
    <w:rsid w:val="00FA0CE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FA0CE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FA0CE1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FA0CE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FA0CE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FA0CE1"/>
  </w:style>
  <w:style w:type="paragraph" w:customStyle="1" w:styleId="Data">
    <w:name w:val="Data"/>
    <w:basedOn w:val="Subject"/>
    <w:next w:val="Subject"/>
    <w:rsid w:val="00FA0CE1"/>
  </w:style>
  <w:style w:type="paragraph" w:customStyle="1" w:styleId="Reasons">
    <w:name w:val="Reasons"/>
    <w:basedOn w:val="Normal"/>
    <w:rsid w:val="00FA0CE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FirstFooter">
    <w:name w:val="FirstFooter"/>
    <w:basedOn w:val="Footer"/>
    <w:rsid w:val="00FA0CE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FA0CE1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cee3ebe0e2ebe5ede8e59">
    <w:name w:val="Оceгe3лebаe0вe2лebеe5нedиe8еe5 9"/>
    <w:basedOn w:val="cee3ebe0e2ebe5ede8e54"/>
    <w:uiPriority w:val="99"/>
  </w:style>
  <w:style w:type="paragraph" w:customStyle="1" w:styleId="Headingb">
    <w:name w:val="Heading_b"/>
    <w:basedOn w:val="Heading3"/>
    <w:next w:val="Normal"/>
    <w:rsid w:val="00FA0CE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Title1">
    <w:name w:val="Title 1"/>
    <w:basedOn w:val="Source"/>
    <w:next w:val="Title2"/>
    <w:rsid w:val="00FA0CE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A0C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A0CE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0CE1"/>
    <w:rPr>
      <w:b/>
    </w:rPr>
  </w:style>
  <w:style w:type="paragraph" w:customStyle="1" w:styleId="dnum">
    <w:name w:val="dnum"/>
    <w:basedOn w:val="Normal"/>
    <w:rsid w:val="00FA0CE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FA0CE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FA0CE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FA0CE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FA0CE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FA0CE1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FA0CE1"/>
  </w:style>
  <w:style w:type="paragraph" w:customStyle="1" w:styleId="Appendixtitle">
    <w:name w:val="Appendix_title"/>
    <w:basedOn w:val="Annextitle"/>
    <w:next w:val="Appendixref"/>
    <w:rsid w:val="00FA0CE1"/>
  </w:style>
  <w:style w:type="paragraph" w:customStyle="1" w:styleId="Appendixref">
    <w:name w:val="Appendix_ref"/>
    <w:basedOn w:val="Annexref"/>
    <w:next w:val="Normalaftertitle"/>
    <w:rsid w:val="00FA0CE1"/>
  </w:style>
  <w:style w:type="paragraph" w:customStyle="1" w:styleId="Call">
    <w:name w:val="Call"/>
    <w:basedOn w:val="Normal"/>
    <w:next w:val="Normal"/>
    <w:rsid w:val="00FA0CE1"/>
    <w:pPr>
      <w:keepNext/>
      <w:keepLines/>
      <w:spacing w:before="160"/>
      <w:ind w:left="794"/>
    </w:pPr>
    <w:rPr>
      <w:i/>
    </w:rPr>
  </w:style>
  <w:style w:type="paragraph" w:customStyle="1" w:styleId="Equationlegend">
    <w:name w:val="Equation_legend"/>
    <w:basedOn w:val="Normal"/>
    <w:rsid w:val="00FA0CE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FA0CE1"/>
    <w:pPr>
      <w:keepNext/>
      <w:keepLines/>
      <w:spacing w:after="120"/>
      <w:jc w:val="center"/>
    </w:pPr>
  </w:style>
  <w:style w:type="paragraph" w:customStyle="1" w:styleId="TableNo">
    <w:name w:val="Table_No"/>
    <w:basedOn w:val="Normal"/>
    <w:next w:val="Tabletitle"/>
    <w:rsid w:val="00FA0CE1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FA0CE1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FA0CE1"/>
    <w:pPr>
      <w:spacing w:before="240" w:after="480"/>
    </w:pPr>
  </w:style>
  <w:style w:type="paragraph" w:customStyle="1" w:styleId="Tabletext">
    <w:name w:val="Table_text"/>
    <w:basedOn w:val="Normal"/>
    <w:rsid w:val="00FA0CE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FA0CE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A0CE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FA0CE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FA0CE1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FA0CE1"/>
  </w:style>
  <w:style w:type="paragraph" w:customStyle="1" w:styleId="Parttitle">
    <w:name w:val="Part_title"/>
    <w:basedOn w:val="Annextitle"/>
    <w:next w:val="Partref"/>
    <w:rsid w:val="00FA0CE1"/>
  </w:style>
  <w:style w:type="paragraph" w:customStyle="1" w:styleId="Partref">
    <w:name w:val="Part_ref"/>
    <w:basedOn w:val="Annexref"/>
    <w:next w:val="Normalaftertitle"/>
    <w:rsid w:val="00FA0CE1"/>
  </w:style>
  <w:style w:type="paragraph" w:customStyle="1" w:styleId="RecNo">
    <w:name w:val="Rec_No"/>
    <w:basedOn w:val="Normal"/>
    <w:next w:val="Rectitle"/>
    <w:rsid w:val="00FA0CE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FA0CE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A0CE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A0CE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A0CE1"/>
  </w:style>
  <w:style w:type="paragraph" w:customStyle="1" w:styleId="QuestionNo">
    <w:name w:val="Question_No"/>
    <w:basedOn w:val="RecNo"/>
    <w:next w:val="Questiontitle"/>
    <w:rsid w:val="00FA0CE1"/>
  </w:style>
  <w:style w:type="paragraph" w:customStyle="1" w:styleId="Questionref">
    <w:name w:val="Question_ref"/>
    <w:basedOn w:val="Recref"/>
    <w:next w:val="Questiondate"/>
    <w:rsid w:val="00FA0CE1"/>
  </w:style>
  <w:style w:type="paragraph" w:customStyle="1" w:styleId="Questiontitle">
    <w:name w:val="Question_title"/>
    <w:basedOn w:val="Rectitle"/>
    <w:next w:val="Questionref"/>
    <w:rsid w:val="00FA0CE1"/>
  </w:style>
  <w:style w:type="paragraph" w:customStyle="1" w:styleId="Reftext">
    <w:name w:val="Ref_text"/>
    <w:basedOn w:val="Normal"/>
    <w:rsid w:val="00FA0CE1"/>
    <w:pPr>
      <w:ind w:left="794" w:hanging="794"/>
    </w:pPr>
  </w:style>
  <w:style w:type="paragraph" w:customStyle="1" w:styleId="Reftitle">
    <w:name w:val="Ref_title"/>
    <w:basedOn w:val="Normal"/>
    <w:next w:val="Reftext"/>
    <w:rsid w:val="00FA0CE1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A0CE1"/>
  </w:style>
  <w:style w:type="paragraph" w:customStyle="1" w:styleId="RepNo">
    <w:name w:val="Rep_No"/>
    <w:basedOn w:val="RecNo"/>
    <w:next w:val="Reptitle"/>
    <w:rsid w:val="00FA0CE1"/>
  </w:style>
  <w:style w:type="paragraph" w:customStyle="1" w:styleId="Reptitle">
    <w:name w:val="Rep_title"/>
    <w:basedOn w:val="Rectitle"/>
    <w:next w:val="Repref"/>
    <w:rsid w:val="00FA0CE1"/>
  </w:style>
  <w:style w:type="paragraph" w:customStyle="1" w:styleId="Repref">
    <w:name w:val="Rep_ref"/>
    <w:basedOn w:val="Recref"/>
    <w:next w:val="Repdate"/>
    <w:rsid w:val="00FA0CE1"/>
  </w:style>
  <w:style w:type="paragraph" w:customStyle="1" w:styleId="Resdate">
    <w:name w:val="Res_date"/>
    <w:basedOn w:val="Recdate"/>
    <w:next w:val="Normalaftertitle"/>
    <w:rsid w:val="00FA0CE1"/>
  </w:style>
  <w:style w:type="paragraph" w:customStyle="1" w:styleId="ResNo">
    <w:name w:val="Res_No"/>
    <w:basedOn w:val="RecNo"/>
    <w:next w:val="Restitle"/>
    <w:rsid w:val="00FA0CE1"/>
  </w:style>
  <w:style w:type="paragraph" w:customStyle="1" w:styleId="Restitle">
    <w:name w:val="Res_title"/>
    <w:basedOn w:val="Rectitle"/>
    <w:next w:val="Resref"/>
    <w:rsid w:val="00FA0CE1"/>
  </w:style>
  <w:style w:type="paragraph" w:customStyle="1" w:styleId="Resref">
    <w:name w:val="Res_ref"/>
    <w:basedOn w:val="Recref"/>
    <w:next w:val="Resdate"/>
    <w:rsid w:val="00FA0CE1"/>
  </w:style>
  <w:style w:type="paragraph" w:customStyle="1" w:styleId="SectionNo">
    <w:name w:val="Section_No"/>
    <w:basedOn w:val="AnnexNo"/>
    <w:next w:val="Sectiontitle"/>
    <w:rsid w:val="00FA0CE1"/>
  </w:style>
  <w:style w:type="paragraph" w:customStyle="1" w:styleId="Sectiontitle">
    <w:name w:val="Section_title"/>
    <w:basedOn w:val="Normal"/>
    <w:next w:val="Normalaftertitle"/>
    <w:rsid w:val="00FA0CE1"/>
    <w:rPr>
      <w:sz w:val="26"/>
    </w:rPr>
  </w:style>
  <w:style w:type="paragraph" w:customStyle="1" w:styleId="SpecialFooter">
    <w:name w:val="Special Footer"/>
    <w:basedOn w:val="Footer"/>
    <w:rsid w:val="00FA0CE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FA0CE1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A0CE1"/>
    <w:pPr>
      <w:spacing w:before="120"/>
    </w:pPr>
  </w:style>
  <w:style w:type="paragraph" w:customStyle="1" w:styleId="Tableref">
    <w:name w:val="Table_ref"/>
    <w:basedOn w:val="Normal"/>
    <w:next w:val="Tabletitle"/>
    <w:rsid w:val="00FA0CE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FA0CE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A0CE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FA0CE1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FA0CE1"/>
    <w:rPr>
      <w:b/>
    </w:rPr>
  </w:style>
  <w:style w:type="paragraph" w:customStyle="1" w:styleId="Chaptitle">
    <w:name w:val="Chap_title"/>
    <w:basedOn w:val="Arttitle"/>
    <w:next w:val="Normalaftertitle"/>
    <w:rsid w:val="00FA0CE1"/>
  </w:style>
  <w:style w:type="paragraph" w:customStyle="1" w:styleId="d2e5eaf1f2e2fbedeef1eae81">
    <w:name w:val="Тd2еe5кeaсf1тf2 вe2ыfbнedоeeсf1кeaиe81"/>
    <w:basedOn w:val="Normal"/>
    <w:uiPriority w:val="99"/>
    <w:rPr>
      <w:rFonts w:ascii="Tahoma" w:cs="Tahoma"/>
      <w:sz w:val="16"/>
      <w:szCs w:val="16"/>
    </w:rPr>
  </w:style>
  <w:style w:type="paragraph" w:customStyle="1" w:styleId="Table">
    <w:name w:val="Table_#"/>
    <w:basedOn w:val="Normal"/>
    <w:uiPriority w:val="99"/>
    <w:pPr>
      <w:keepNext/>
      <w:spacing w:before="560" w:after="120"/>
      <w:jc w:val="center"/>
      <w:textAlignment w:val="auto"/>
    </w:pPr>
    <w:rPr>
      <w:caps/>
      <w:sz w:val="24"/>
      <w:szCs w:val="24"/>
    </w:rPr>
  </w:style>
  <w:style w:type="paragraph" w:customStyle="1" w:styleId="c0e1e7e0f6f1efe8f1eae01">
    <w:name w:val="Аc0бe1зe7аe0цf6 сf1пefиe8сf1кeaаe0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514"/>
        <w:tab w:val="left" w:pos="1911"/>
        <w:tab w:val="left" w:pos="2308"/>
        <w:tab w:val="left" w:pos="2705"/>
      </w:tabs>
      <w:spacing w:after="160" w:line="252" w:lineRule="auto"/>
      <w:ind w:left="720"/>
      <w:contextualSpacing/>
      <w:textAlignment w:val="auto"/>
    </w:pPr>
    <w:rPr>
      <w:lang w:val="en-US" w:eastAsia="zh-CN"/>
    </w:rPr>
  </w:style>
  <w:style w:type="paragraph" w:customStyle="1" w:styleId="d1eee4e5f0e6e8eceee5f2e0e1ebe8f6fb">
    <w:name w:val="Сd1оeeдe4еe5рf0жe6иe8мecоeeеe5 тf2аe0бe1лebиe8цf6ыfb"/>
    <w:basedOn w:val="Normal"/>
    <w:uiPriority w:val="99"/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cs="Tahoma"/>
      <w:sz w:val="16"/>
      <w:szCs w:val="16"/>
    </w:rPr>
  </w:style>
  <w:style w:type="paragraph" w:styleId="Header">
    <w:name w:val="header"/>
    <w:basedOn w:val="Normal"/>
    <w:link w:val="HeaderChar"/>
    <w:rsid w:val="00FA0CE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color w:val="00000A"/>
      <w:kern w:val="1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E5A77"/>
    <w:rPr>
      <w:rFonts w:ascii="Calibri" w:eastAsia="Times New Roman" w:hAnsi="Calibri"/>
      <w:sz w:val="18"/>
      <w:szCs w:val="20"/>
      <w:lang w:val="fr-FR" w:eastAsia="en-US"/>
    </w:rPr>
  </w:style>
  <w:style w:type="paragraph" w:styleId="Footer">
    <w:name w:val="footer"/>
    <w:basedOn w:val="Normal"/>
    <w:link w:val="FooterChar"/>
    <w:rsid w:val="00FA0CE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6E5A77"/>
    <w:rPr>
      <w:rFonts w:ascii="Calibri" w:eastAsia="Times New Roman" w:hAnsi="Calibri"/>
      <w:caps/>
      <w:noProof/>
      <w:sz w:val="16"/>
      <w:szCs w:val="20"/>
      <w:lang w:val="fr-FR" w:eastAsia="en-US"/>
    </w:rPr>
  </w:style>
  <w:style w:type="character" w:styleId="Hyperlink">
    <w:name w:val="Hyperlink"/>
    <w:basedOn w:val="DefaultParagraphFont"/>
    <w:rsid w:val="00FA0C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A0CE1"/>
    <w:rPr>
      <w:rFonts w:ascii="Calibri" w:eastAsia="Times New Roman" w:hAnsi="Calibri"/>
      <w:b/>
      <w:sz w:val="2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A0CE1"/>
    <w:rPr>
      <w:rFonts w:ascii="Calibri" w:eastAsia="Times New Roman" w:hAnsi="Calibri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A0CE1"/>
    <w:rPr>
      <w:rFonts w:ascii="Times New Roman Bold" w:eastAsia="Times New Roman" w:hAnsi="Times New Roman Bold"/>
      <w:b/>
      <w:i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paragraph" w:styleId="TOC8">
    <w:name w:val="toc 8"/>
    <w:basedOn w:val="TOC4"/>
    <w:rsid w:val="00FA0CE1"/>
  </w:style>
  <w:style w:type="paragraph" w:styleId="TOC4">
    <w:name w:val="toc 4"/>
    <w:basedOn w:val="TOC3"/>
    <w:rsid w:val="00FA0CE1"/>
    <w:pPr>
      <w:spacing w:before="80"/>
    </w:pPr>
  </w:style>
  <w:style w:type="paragraph" w:styleId="TOC3">
    <w:name w:val="toc 3"/>
    <w:basedOn w:val="TOC2"/>
    <w:rsid w:val="00FA0CE1"/>
  </w:style>
  <w:style w:type="paragraph" w:styleId="TOC2">
    <w:name w:val="toc 2"/>
    <w:basedOn w:val="TOC1"/>
    <w:rsid w:val="00FA0CE1"/>
    <w:pPr>
      <w:spacing w:before="160"/>
    </w:pPr>
  </w:style>
  <w:style w:type="paragraph" w:styleId="TOC1">
    <w:name w:val="toc 1"/>
    <w:basedOn w:val="Normal"/>
    <w:rsid w:val="00FA0CE1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FA0CE1"/>
  </w:style>
  <w:style w:type="paragraph" w:styleId="TOC6">
    <w:name w:val="toc 6"/>
    <w:basedOn w:val="TOC4"/>
    <w:rsid w:val="00FA0CE1"/>
  </w:style>
  <w:style w:type="paragraph" w:styleId="TOC5">
    <w:name w:val="toc 5"/>
    <w:basedOn w:val="TOC4"/>
    <w:rsid w:val="00FA0CE1"/>
  </w:style>
  <w:style w:type="paragraph" w:styleId="Index7">
    <w:name w:val="index 7"/>
    <w:basedOn w:val="Normal"/>
    <w:next w:val="Normal"/>
    <w:rsid w:val="00FA0CE1"/>
    <w:pPr>
      <w:ind w:left="1698"/>
    </w:pPr>
  </w:style>
  <w:style w:type="paragraph" w:styleId="Index6">
    <w:name w:val="index 6"/>
    <w:basedOn w:val="Normal"/>
    <w:next w:val="Normal"/>
    <w:rsid w:val="00FA0CE1"/>
    <w:pPr>
      <w:ind w:left="1415"/>
    </w:pPr>
  </w:style>
  <w:style w:type="paragraph" w:styleId="Index5">
    <w:name w:val="index 5"/>
    <w:basedOn w:val="Normal"/>
    <w:next w:val="Normal"/>
    <w:rsid w:val="00FA0CE1"/>
    <w:pPr>
      <w:ind w:left="1132"/>
    </w:pPr>
  </w:style>
  <w:style w:type="paragraph" w:styleId="Index4">
    <w:name w:val="index 4"/>
    <w:basedOn w:val="Normal"/>
    <w:next w:val="Normal"/>
    <w:rsid w:val="00FA0CE1"/>
    <w:pPr>
      <w:ind w:left="849"/>
    </w:pPr>
  </w:style>
  <w:style w:type="paragraph" w:styleId="Index3">
    <w:name w:val="index 3"/>
    <w:basedOn w:val="Normal"/>
    <w:next w:val="Normal"/>
    <w:rsid w:val="00FA0CE1"/>
    <w:pPr>
      <w:ind w:left="566"/>
    </w:pPr>
  </w:style>
  <w:style w:type="paragraph" w:styleId="Index2">
    <w:name w:val="index 2"/>
    <w:basedOn w:val="Normal"/>
    <w:next w:val="Normal"/>
    <w:rsid w:val="00FA0CE1"/>
    <w:pPr>
      <w:ind w:left="283"/>
    </w:pPr>
  </w:style>
  <w:style w:type="paragraph" w:styleId="Index1">
    <w:name w:val="index 1"/>
    <w:basedOn w:val="Normal"/>
    <w:next w:val="Normal"/>
    <w:rsid w:val="00FA0CE1"/>
  </w:style>
  <w:style w:type="character" w:styleId="LineNumber">
    <w:name w:val="line number"/>
    <w:basedOn w:val="DefaultParagraphFont"/>
    <w:rsid w:val="00FA0CE1"/>
  </w:style>
  <w:style w:type="paragraph" w:styleId="IndexHeading">
    <w:name w:val="index heading"/>
    <w:basedOn w:val="Normal"/>
    <w:next w:val="Index1"/>
    <w:rsid w:val="00FA0CE1"/>
  </w:style>
  <w:style w:type="character" w:styleId="FootnoteReference">
    <w:name w:val="footnote reference"/>
    <w:basedOn w:val="DefaultParagraphFont"/>
    <w:rsid w:val="00FA0CE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0CE1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A0CE1"/>
    <w:rPr>
      <w:rFonts w:ascii="Calibri" w:eastAsia="Times New Roman" w:hAnsi="Calibri"/>
      <w:sz w:val="20"/>
      <w:szCs w:val="20"/>
      <w:lang w:val="en-GB" w:eastAsia="en-US"/>
    </w:rPr>
  </w:style>
  <w:style w:type="paragraph" w:styleId="NormalIndent">
    <w:name w:val="Normal Indent"/>
    <w:basedOn w:val="Normal"/>
    <w:rsid w:val="00FA0CE1"/>
    <w:pPr>
      <w:ind w:left="794"/>
    </w:pPr>
  </w:style>
  <w:style w:type="paragraph" w:styleId="List">
    <w:name w:val="List"/>
    <w:basedOn w:val="Normal"/>
    <w:rsid w:val="00FA0CE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TOC9">
    <w:name w:val="toc 9"/>
    <w:basedOn w:val="TOC4"/>
    <w:rsid w:val="00FA0CE1"/>
  </w:style>
  <w:style w:type="character" w:styleId="FollowedHyperlink">
    <w:name w:val="FollowedHyperlink"/>
    <w:basedOn w:val="DefaultParagraphFont"/>
    <w:rsid w:val="00FA0CE1"/>
    <w:rPr>
      <w:color w:val="800080"/>
      <w:u w:val="single"/>
    </w:rPr>
  </w:style>
  <w:style w:type="character" w:styleId="EndnoteReference">
    <w:name w:val="endnote reference"/>
    <w:basedOn w:val="DefaultParagraphFont"/>
    <w:rsid w:val="00FA0CE1"/>
    <w:rPr>
      <w:vertAlign w:val="superscript"/>
    </w:rPr>
  </w:style>
  <w:style w:type="character" w:styleId="PageNumber">
    <w:name w:val="page number"/>
    <w:basedOn w:val="DefaultParagraphFont"/>
    <w:rsid w:val="00FA0CE1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7-CL-C-002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125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4EC40-94B9-4510-B293-296F0998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3464</Characters>
  <Application>Microsoft Office Word</Application>
  <DocSecurity>4</DocSecurity>
  <Lines>67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EG-ITR final report structure</vt:lpstr>
    </vt:vector>
  </TitlesOfParts>
  <Company>ITU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EG-ITR final report structure</dc:title>
  <dc:subject>Council 2017</dc:subject>
  <dc:creator>RUS</dc:creator>
  <cp:keywords>C2017, C17</cp:keywords>
  <dc:description/>
  <cp:lastModifiedBy>Janin</cp:lastModifiedBy>
  <cp:revision>2</cp:revision>
  <cp:lastPrinted>2017-05-11T11:25:00Z</cp:lastPrinted>
  <dcterms:created xsi:type="dcterms:W3CDTF">2017-05-11T11:39:00Z</dcterms:created>
  <dcterms:modified xsi:type="dcterms:W3CDTF">2017-05-11T11:39:00Z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lpwstr>0</vt:lpwstr>
  </property>
  <property fmtid="{D5CDD505-2E9C-101B-9397-08002B2CF9AE}" pid="4" name="Docauthor">
    <vt:lpwstr>Отчет [Записка] Генерального секретаря</vt:lpwstr>
  </property>
  <property fmtid="{D5CDD505-2E9C-101B-9397-08002B2CF9AE}" pid="5" name="Docdate">
    <vt:lpwstr>Дата</vt:lpwstr>
  </property>
  <property fmtid="{D5CDD505-2E9C-101B-9397-08002B2CF9AE}" pid="6" name="Docnum">
    <vt:lpwstr>Документ C05/xx-R</vt:lpwstr>
  </property>
  <property fmtid="{D5CDD505-2E9C-101B-9397-08002B2CF9AE}" pid="7" name="Docorlang">
    <vt:lpwstr>Оригинал: английский</vt:lpwstr>
  </property>
  <property fmtid="{D5CDD505-2E9C-101B-9397-08002B2CF9AE}" pid="8" name="HyperlinksChanged">
    <vt:lpwstr>0</vt:lpwstr>
  </property>
  <property fmtid="{D5CDD505-2E9C-101B-9397-08002B2CF9AE}" pid="9" name="LinksUpToDate">
    <vt:lpwstr>0</vt:lpwstr>
  </property>
  <property fmtid="{D5CDD505-2E9C-101B-9397-08002B2CF9AE}" pid="10" name="Manager">
    <vt:lpwstr>General Secretariat - Pool</vt:lpwstr>
  </property>
  <property fmtid="{D5CDD505-2E9C-101B-9397-08002B2CF9AE}" pid="11" name="Operator">
    <vt:lpwstr>Alexey Borodin</vt:lpwstr>
  </property>
  <property fmtid="{D5CDD505-2E9C-101B-9397-08002B2CF9AE}" pid="12" name="ScaleCrop">
    <vt:lpwstr>0</vt:lpwstr>
  </property>
  <property fmtid="{D5CDD505-2E9C-101B-9397-08002B2CF9AE}" pid="13" name="ShareDoc">
    <vt:lpwstr>0</vt:lpwstr>
  </property>
  <property fmtid="{D5CDD505-2E9C-101B-9397-08002B2CF9AE}" pid="14" name="category">
    <vt:lpwstr>Conference document</vt:lpwstr>
  </property>
</Properties>
</file>