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3F6A06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3F6A06">
              <w:rPr>
                <w:b/>
                <w:bCs/>
                <w:szCs w:val="24"/>
                <w:lang w:eastAsia="zh-CN"/>
              </w:rPr>
              <w:t>142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8471D9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471D9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471D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20062" w:type="dxa"/>
        <w:tblLayout w:type="fixed"/>
        <w:tblLook w:val="0000" w:firstRow="0" w:lastRow="0" w:firstColumn="0" w:lastColumn="0" w:noHBand="0" w:noVBand="0"/>
      </w:tblPr>
      <w:tblGrid>
        <w:gridCol w:w="10031"/>
        <w:gridCol w:w="10031"/>
      </w:tblGrid>
      <w:tr w:rsidR="008471D9" w:rsidTr="008471D9">
        <w:trPr>
          <w:cantSplit/>
        </w:trPr>
        <w:tc>
          <w:tcPr>
            <w:tcW w:w="10031" w:type="dxa"/>
          </w:tcPr>
          <w:p w:rsidR="008471D9" w:rsidRDefault="008471D9" w:rsidP="008471D9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  <w:tc>
          <w:tcPr>
            <w:tcW w:w="10031" w:type="dxa"/>
          </w:tcPr>
          <w:p w:rsidR="008471D9" w:rsidRDefault="008471D9" w:rsidP="008471D9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8471D9" w:rsidTr="008471D9">
        <w:trPr>
          <w:cantSplit/>
        </w:trPr>
        <w:tc>
          <w:tcPr>
            <w:tcW w:w="10031" w:type="dxa"/>
          </w:tcPr>
          <w:p w:rsidR="008471D9" w:rsidRDefault="008471D9" w:rsidP="008471D9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决议和决定</w:t>
            </w:r>
          </w:p>
        </w:tc>
        <w:tc>
          <w:tcPr>
            <w:tcW w:w="10031" w:type="dxa"/>
          </w:tcPr>
          <w:p w:rsidR="008471D9" w:rsidRDefault="008471D9" w:rsidP="008471D9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过时的理事会决议和决定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8471D9" w:rsidRPr="00E23F21" w:rsidRDefault="008471D9" w:rsidP="008471D9">
      <w:pPr>
        <w:rPr>
          <w:highlight w:val="yellow"/>
          <w:lang w:eastAsia="zh-CN"/>
        </w:rPr>
      </w:pPr>
    </w:p>
    <w:p w:rsidR="008471D9" w:rsidRPr="008471D9" w:rsidRDefault="008471D9" w:rsidP="006E5C8B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240"/>
        <w:ind w:firstLineChars="200" w:firstLine="480"/>
        <w:rPr>
          <w:rFonts w:eastAsia="Times New Roman"/>
          <w:szCs w:val="24"/>
          <w:lang w:val="en-US" w:eastAsia="zh-CN"/>
        </w:rPr>
      </w:pPr>
      <w:r w:rsidRPr="008471D9">
        <w:rPr>
          <w:rFonts w:hint="eastAsia"/>
          <w:smallCaps/>
          <w:szCs w:val="24"/>
          <w:lang w:val="en-US" w:eastAsia="zh-CN"/>
        </w:rPr>
        <w:t>于</w:t>
      </w:r>
      <w:r w:rsidRPr="008471D9">
        <w:rPr>
          <w:smallCaps/>
          <w:szCs w:val="24"/>
          <w:lang w:val="en-US" w:eastAsia="zh-CN"/>
        </w:rPr>
        <w:t>2017</w:t>
      </w:r>
      <w:r w:rsidRPr="008471D9">
        <w:rPr>
          <w:rFonts w:hint="eastAsia"/>
          <w:smallCaps/>
          <w:szCs w:val="24"/>
          <w:lang w:val="en-US" w:eastAsia="zh-CN"/>
        </w:rPr>
        <w:t>年</w:t>
      </w:r>
      <w:r w:rsidRPr="008471D9">
        <w:rPr>
          <w:smallCaps/>
          <w:szCs w:val="24"/>
          <w:lang w:val="en-US" w:eastAsia="zh-CN"/>
        </w:rPr>
        <w:t>5</w:t>
      </w:r>
      <w:r w:rsidRPr="008471D9">
        <w:rPr>
          <w:rFonts w:hint="eastAsia"/>
          <w:smallCaps/>
          <w:szCs w:val="24"/>
          <w:lang w:val="en-US" w:eastAsia="zh-CN"/>
        </w:rPr>
        <w:t>月</w:t>
      </w:r>
      <w:r w:rsidRPr="008471D9">
        <w:rPr>
          <w:smallCaps/>
          <w:szCs w:val="24"/>
          <w:lang w:val="en-US" w:eastAsia="zh-CN"/>
        </w:rPr>
        <w:t>1</w:t>
      </w:r>
      <w:r w:rsidRPr="008471D9">
        <w:rPr>
          <w:rFonts w:hint="eastAsia"/>
          <w:smallCaps/>
          <w:szCs w:val="24"/>
          <w:lang w:val="en-US" w:eastAsia="zh-CN"/>
        </w:rPr>
        <w:t>5</w:t>
      </w:r>
      <w:r w:rsidRPr="008471D9">
        <w:rPr>
          <w:rFonts w:hint="eastAsia"/>
          <w:smallCaps/>
          <w:szCs w:val="24"/>
          <w:lang w:val="en-US" w:eastAsia="zh-CN"/>
        </w:rPr>
        <w:t>至</w:t>
      </w:r>
      <w:r w:rsidRPr="008471D9">
        <w:rPr>
          <w:rFonts w:hint="eastAsia"/>
          <w:smallCaps/>
          <w:szCs w:val="24"/>
          <w:lang w:val="en-US" w:eastAsia="zh-CN"/>
        </w:rPr>
        <w:t>25</w:t>
      </w:r>
      <w:r w:rsidR="006E5C8B" w:rsidRPr="008471D9">
        <w:rPr>
          <w:rFonts w:hint="eastAsia"/>
          <w:smallCaps/>
          <w:szCs w:val="24"/>
          <w:lang w:val="en-US" w:eastAsia="zh-CN"/>
        </w:rPr>
        <w:t>日</w:t>
      </w:r>
      <w:r w:rsidRPr="008471D9">
        <w:rPr>
          <w:rFonts w:hint="eastAsia"/>
          <w:smallCaps/>
          <w:szCs w:val="24"/>
          <w:lang w:val="en-US" w:eastAsia="zh-CN"/>
        </w:rPr>
        <w:t>召开</w:t>
      </w:r>
      <w:r w:rsidRPr="008471D9">
        <w:rPr>
          <w:smallCaps/>
          <w:szCs w:val="24"/>
          <w:lang w:val="en-US" w:eastAsia="zh-CN"/>
        </w:rPr>
        <w:t>的</w:t>
      </w:r>
      <w:r w:rsidRPr="008471D9">
        <w:rPr>
          <w:rFonts w:hint="eastAsia"/>
          <w:szCs w:val="24"/>
          <w:lang w:eastAsia="zh-CN"/>
        </w:rPr>
        <w:t>国际</w:t>
      </w:r>
      <w:r w:rsidRPr="008471D9">
        <w:rPr>
          <w:szCs w:val="24"/>
          <w:lang w:eastAsia="zh-CN"/>
        </w:rPr>
        <w:t>电联</w:t>
      </w:r>
      <w:r w:rsidRPr="008471D9">
        <w:rPr>
          <w:rFonts w:hint="eastAsia"/>
          <w:szCs w:val="24"/>
          <w:lang w:eastAsia="zh-CN"/>
        </w:rPr>
        <w:t>理事会</w:t>
      </w:r>
      <w:r w:rsidRPr="008471D9">
        <w:rPr>
          <w:szCs w:val="24"/>
          <w:lang w:eastAsia="zh-CN"/>
        </w:rPr>
        <w:t>2017</w:t>
      </w:r>
      <w:r w:rsidRPr="008471D9">
        <w:rPr>
          <w:rFonts w:hint="eastAsia"/>
          <w:szCs w:val="24"/>
          <w:lang w:eastAsia="zh-CN"/>
        </w:rPr>
        <w:t>年会议通过了以下决议和决定：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372"/>
        <w:gridCol w:w="1134"/>
      </w:tblGrid>
      <w:tr w:rsidR="008471D9" w:rsidRPr="008471D9" w:rsidTr="008471D9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8471D9" w:rsidRPr="008471D9" w:rsidRDefault="008471D9" w:rsidP="009A0249">
            <w:pPr>
              <w:pStyle w:val="Tablehead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shd w:val="clear" w:color="auto" w:fill="D9D9D9"/>
          </w:tcPr>
          <w:p w:rsidR="008471D9" w:rsidRPr="008471D9" w:rsidRDefault="008471D9" w:rsidP="009A0249">
            <w:pPr>
              <w:pStyle w:val="Tablehead"/>
              <w:rPr>
                <w:sz w:val="24"/>
                <w:szCs w:val="24"/>
                <w:lang w:val="en-US"/>
              </w:rPr>
            </w:pPr>
            <w:r w:rsidRPr="008471D9">
              <w:rPr>
                <w:rFonts w:hint="eastAsia"/>
                <w:sz w:val="24"/>
                <w:szCs w:val="24"/>
                <w:lang w:eastAsia="zh-CN"/>
              </w:rPr>
              <w:t>决议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8471D9" w:rsidRPr="008471D9" w:rsidRDefault="008471D9" w:rsidP="008471D9">
            <w:pPr>
              <w:pStyle w:val="Tablehead"/>
              <w:rPr>
                <w:sz w:val="24"/>
                <w:szCs w:val="24"/>
                <w:lang w:val="en-US"/>
              </w:rPr>
            </w:pPr>
            <w:r w:rsidRPr="008471D9">
              <w:rPr>
                <w:sz w:val="24"/>
                <w:szCs w:val="24"/>
                <w:lang w:val="en-US"/>
              </w:rPr>
              <w:t>C17/#</w:t>
            </w:r>
          </w:p>
        </w:tc>
      </w:tr>
      <w:tr w:rsidR="008471D9" w:rsidRPr="008471D9" w:rsidTr="008471D9">
        <w:trPr>
          <w:jc w:val="center"/>
        </w:trPr>
        <w:tc>
          <w:tcPr>
            <w:tcW w:w="1701" w:type="dxa"/>
            <w:shd w:val="clear" w:color="auto" w:fill="auto"/>
          </w:tcPr>
          <w:p w:rsidR="008471D9" w:rsidRPr="008471D9" w:rsidRDefault="008471D9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="Microsoft YaHei"/>
                <w:b/>
                <w:bCs/>
                <w:color w:val="0000FF"/>
                <w:szCs w:val="24"/>
                <w:lang w:val="en-US"/>
              </w:rPr>
            </w:pPr>
            <w:r w:rsidRPr="008471D9">
              <w:rPr>
                <w:rFonts w:cs="Microsoft YaHei"/>
                <w:b/>
                <w:bCs/>
                <w:color w:val="0000FF"/>
                <w:szCs w:val="24"/>
                <w:lang w:val="en-US"/>
              </w:rPr>
              <w:t>第</w:t>
            </w:r>
            <w:r w:rsidRPr="008471D9">
              <w:rPr>
                <w:rFonts w:cs="Microsoft YaHei"/>
                <w:b/>
                <w:bCs/>
                <w:color w:val="0000FF"/>
                <w:szCs w:val="24"/>
                <w:lang w:val="en-US"/>
              </w:rPr>
              <w:t>1384</w:t>
            </w:r>
            <w:r w:rsidRPr="008471D9">
              <w:rPr>
                <w:rFonts w:cs="Microsoft YaHei"/>
                <w:b/>
                <w:bCs/>
                <w:color w:val="0000FF"/>
                <w:szCs w:val="24"/>
                <w:lang w:val="en-US"/>
              </w:rPr>
              <w:t>号决议</w:t>
            </w:r>
          </w:p>
        </w:tc>
        <w:tc>
          <w:tcPr>
            <w:tcW w:w="7372" w:type="dxa"/>
            <w:shd w:val="clear" w:color="auto" w:fill="auto"/>
          </w:tcPr>
          <w:p w:rsidR="008471D9" w:rsidRPr="008471D9" w:rsidRDefault="00D0383B" w:rsidP="00D0383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eastAsia="Times New Roman"/>
                <w:bCs/>
                <w:szCs w:val="24"/>
                <w:lang w:val="en-US" w:eastAsia="zh-CN"/>
              </w:rPr>
            </w:pPr>
            <w:r w:rsidRPr="00F2699F">
              <w:rPr>
                <w:rFonts w:cstheme="minorHAnsi" w:hint="eastAsia"/>
                <w:lang w:eastAsia="zh-CN"/>
              </w:rPr>
              <w:t>成立制定</w:t>
            </w:r>
            <w:r w:rsidRPr="00F2699F">
              <w:rPr>
                <w:rFonts w:cstheme="minorHAnsi" w:hint="eastAsia"/>
                <w:lang w:eastAsia="zh-CN"/>
              </w:rPr>
              <w:t>20</w:t>
            </w:r>
            <w:r>
              <w:rPr>
                <w:rFonts w:cstheme="minorHAnsi"/>
                <w:lang w:eastAsia="zh-CN"/>
              </w:rPr>
              <w:t>20</w:t>
            </w:r>
            <w:r>
              <w:rPr>
                <w:rFonts w:cstheme="minorHAnsi" w:hint="eastAsia"/>
                <w:lang w:eastAsia="zh-CN"/>
              </w:rPr>
              <w:t>-20</w:t>
            </w:r>
            <w:r>
              <w:rPr>
                <w:rFonts w:cstheme="minorHAnsi"/>
                <w:lang w:eastAsia="zh-CN"/>
              </w:rPr>
              <w:t>23</w:t>
            </w:r>
            <w:r w:rsidRPr="00F2699F">
              <w:rPr>
                <w:rFonts w:cstheme="minorHAnsi" w:hint="eastAsia"/>
                <w:lang w:eastAsia="zh-CN"/>
              </w:rPr>
              <w:t>年国际电联《战略</w:t>
            </w:r>
            <w:r>
              <w:rPr>
                <w:rFonts w:cstheme="minorHAnsi" w:hint="eastAsia"/>
                <w:lang w:eastAsia="zh-CN"/>
              </w:rPr>
              <w:t>和</w:t>
            </w:r>
            <w:r>
              <w:rPr>
                <w:rFonts w:cstheme="minorHAnsi"/>
                <w:lang w:eastAsia="zh-CN"/>
              </w:rPr>
              <w:t>财务</w:t>
            </w:r>
            <w:r>
              <w:rPr>
                <w:rFonts w:cstheme="minorHAnsi" w:hint="eastAsia"/>
                <w:lang w:eastAsia="zh-CN"/>
              </w:rPr>
              <w:t>规划》</w:t>
            </w:r>
            <w:r w:rsidRPr="00F2699F">
              <w:rPr>
                <w:rFonts w:cstheme="minorHAnsi" w:hint="eastAsia"/>
                <w:lang w:eastAsia="zh-CN"/>
              </w:rPr>
              <w:t>理事会工作组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71D9" w:rsidRPr="008471D9" w:rsidRDefault="0080296C" w:rsidP="008471D9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9" w:history="1">
              <w:r w:rsidR="008471D9" w:rsidRPr="008471D9">
                <w:rPr>
                  <w:rStyle w:val="Hyperlink"/>
                  <w:b/>
                  <w:bCs/>
                  <w:szCs w:val="24"/>
                </w:rPr>
                <w:t>C17/117</w:t>
              </w:r>
            </w:hyperlink>
          </w:p>
        </w:tc>
      </w:tr>
      <w:tr w:rsidR="008471D9" w:rsidRPr="008471D9" w:rsidTr="008471D9">
        <w:trPr>
          <w:jc w:val="center"/>
        </w:trPr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8471D9" w:rsidRPr="008471D9" w:rsidRDefault="008471D9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="Microsoft YaHei"/>
                <w:b/>
                <w:bCs/>
                <w:color w:val="0000FF"/>
                <w:szCs w:val="24"/>
                <w:lang w:val="en-US"/>
              </w:rPr>
            </w:pPr>
            <w:r w:rsidRPr="008471D9">
              <w:rPr>
                <w:rFonts w:cs="Microsoft YaHei"/>
                <w:b/>
                <w:bCs/>
                <w:color w:val="0000FF"/>
                <w:szCs w:val="24"/>
                <w:lang w:val="en-US"/>
              </w:rPr>
              <w:t>第</w:t>
            </w:r>
            <w:r w:rsidRPr="008471D9">
              <w:rPr>
                <w:rFonts w:cs="Microsoft YaHei"/>
                <w:b/>
                <w:bCs/>
                <w:color w:val="0000FF"/>
                <w:szCs w:val="24"/>
                <w:lang w:val="en-US"/>
              </w:rPr>
              <w:t>1385</w:t>
            </w:r>
            <w:r w:rsidRPr="008471D9">
              <w:rPr>
                <w:rFonts w:cs="Microsoft YaHei"/>
                <w:b/>
                <w:bCs/>
                <w:color w:val="0000FF"/>
                <w:szCs w:val="24"/>
                <w:lang w:val="en-US"/>
              </w:rPr>
              <w:t>号决议</w:t>
            </w:r>
          </w:p>
        </w:tc>
        <w:tc>
          <w:tcPr>
            <w:tcW w:w="7372" w:type="dxa"/>
            <w:tcBorders>
              <w:bottom w:val="nil"/>
            </w:tcBorders>
            <w:shd w:val="clear" w:color="auto" w:fill="auto"/>
          </w:tcPr>
          <w:p w:rsidR="008471D9" w:rsidRPr="008471D9" w:rsidRDefault="00D0383B" w:rsidP="00D0383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eastAsia="Times New Roman"/>
                <w:bCs/>
                <w:szCs w:val="24"/>
                <w:lang w:val="en-US" w:eastAsia="zh-CN"/>
              </w:rPr>
            </w:pPr>
            <w:r w:rsidRPr="00FE3A31">
              <w:rPr>
                <w:rFonts w:hint="eastAsia"/>
                <w:lang w:eastAsia="zh-CN"/>
              </w:rPr>
              <w:t>ITU-R</w:t>
            </w:r>
            <w:r w:rsidRPr="00FE3A31">
              <w:rPr>
                <w:rFonts w:hint="eastAsia"/>
                <w:lang w:eastAsia="zh-CN"/>
              </w:rPr>
              <w:t>、</w:t>
            </w:r>
            <w:r w:rsidRPr="00FE3A31">
              <w:rPr>
                <w:rFonts w:hint="eastAsia"/>
                <w:lang w:eastAsia="zh-CN"/>
              </w:rPr>
              <w:t>ITU-T</w:t>
            </w:r>
            <w:r w:rsidRPr="00FE3A31">
              <w:rPr>
                <w:rFonts w:hint="eastAsia"/>
                <w:lang w:eastAsia="zh-CN"/>
              </w:rPr>
              <w:t>、</w:t>
            </w:r>
            <w:r w:rsidRPr="00FE3A31">
              <w:rPr>
                <w:rFonts w:hint="eastAsia"/>
                <w:lang w:eastAsia="zh-CN"/>
              </w:rPr>
              <w:t>ITU-D</w:t>
            </w:r>
            <w:r w:rsidRPr="00FE3A31">
              <w:rPr>
                <w:rFonts w:hint="eastAsia"/>
                <w:lang w:eastAsia="zh-CN"/>
              </w:rPr>
              <w:t>和总秘书处</w:t>
            </w:r>
            <w:r w:rsidRPr="00FE3A31">
              <w:rPr>
                <w:rFonts w:hint="eastAsia"/>
                <w:lang w:eastAsia="zh-CN"/>
              </w:rPr>
              <w:t>2018-2021</w:t>
            </w:r>
            <w:r>
              <w:rPr>
                <w:rFonts w:hint="eastAsia"/>
                <w:lang w:eastAsia="zh-CN"/>
              </w:rPr>
              <w:t>年四年期滚动式运作规划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71D9" w:rsidRPr="008471D9" w:rsidRDefault="0080296C" w:rsidP="008471D9">
            <w:pPr>
              <w:spacing w:before="40" w:after="40"/>
              <w:jc w:val="center"/>
              <w:rPr>
                <w:szCs w:val="24"/>
              </w:rPr>
            </w:pPr>
            <w:hyperlink r:id="rId10" w:history="1">
              <w:r w:rsidR="008471D9" w:rsidRPr="008471D9">
                <w:rPr>
                  <w:rStyle w:val="Hyperlink"/>
                  <w:b/>
                  <w:bCs/>
                  <w:szCs w:val="24"/>
                </w:rPr>
                <w:t>C17/125</w:t>
              </w:r>
            </w:hyperlink>
          </w:p>
        </w:tc>
      </w:tr>
      <w:tr w:rsidR="008471D9" w:rsidRPr="008471D9" w:rsidTr="008471D9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D9" w:rsidRPr="008471D9" w:rsidRDefault="008471D9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="Microsoft YaHei"/>
                <w:b/>
                <w:bCs/>
                <w:color w:val="0000FF"/>
                <w:szCs w:val="24"/>
                <w:lang w:val="en-US"/>
              </w:rPr>
            </w:pPr>
            <w:r w:rsidRPr="008471D9">
              <w:rPr>
                <w:rFonts w:cs="Microsoft YaHei"/>
                <w:b/>
                <w:bCs/>
                <w:color w:val="0000FF"/>
                <w:szCs w:val="24"/>
                <w:lang w:val="en-US"/>
              </w:rPr>
              <w:t>第</w:t>
            </w:r>
            <w:r w:rsidRPr="008471D9">
              <w:rPr>
                <w:rFonts w:cs="Microsoft YaHei"/>
                <w:b/>
                <w:bCs/>
                <w:color w:val="0000FF"/>
                <w:szCs w:val="24"/>
                <w:lang w:val="en-US"/>
              </w:rPr>
              <w:t>1386</w:t>
            </w:r>
            <w:r w:rsidRPr="008471D9">
              <w:rPr>
                <w:rFonts w:cs="Microsoft YaHei"/>
                <w:b/>
                <w:bCs/>
                <w:color w:val="0000FF"/>
                <w:szCs w:val="24"/>
                <w:lang w:val="en-US"/>
              </w:rPr>
              <w:t>号决议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D9" w:rsidRPr="008471D9" w:rsidRDefault="00D0383B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eastAsia="Times New Roman"/>
                <w:szCs w:val="24"/>
                <w:lang w:val="en-US" w:eastAsia="zh-CN"/>
              </w:rPr>
            </w:pPr>
            <w:r w:rsidRPr="00EC4B1E">
              <w:rPr>
                <w:rFonts w:hint="eastAsia"/>
                <w:bCs/>
                <w:szCs w:val="28"/>
                <w:lang w:val="en-US" w:eastAsia="zh-CN"/>
              </w:rPr>
              <w:t>国际电联</w:t>
            </w:r>
            <w:r w:rsidRPr="00FD5B9C">
              <w:rPr>
                <w:rFonts w:hint="eastAsia"/>
                <w:bCs/>
                <w:szCs w:val="28"/>
                <w:lang w:val="en-US" w:eastAsia="zh-CN"/>
              </w:rPr>
              <w:t>术语</w:t>
            </w:r>
            <w:r w:rsidRPr="00EC4B1E">
              <w:rPr>
                <w:rFonts w:hint="eastAsia"/>
                <w:bCs/>
                <w:szCs w:val="28"/>
                <w:lang w:val="en-US" w:eastAsia="zh-CN"/>
              </w:rPr>
              <w:t>协调委员会（</w:t>
            </w:r>
            <w:r w:rsidRPr="00EC4B1E">
              <w:rPr>
                <w:rFonts w:hint="eastAsia"/>
                <w:bCs/>
                <w:szCs w:val="28"/>
                <w:lang w:val="en-US" w:eastAsia="zh-CN"/>
              </w:rPr>
              <w:t>ITU CC</w:t>
            </w:r>
            <w:r>
              <w:rPr>
                <w:bCs/>
                <w:szCs w:val="28"/>
                <w:lang w:val="en-US" w:eastAsia="zh-CN"/>
              </w:rPr>
              <w:t>T</w:t>
            </w:r>
            <w:r w:rsidRPr="00EC4B1E">
              <w:rPr>
                <w:rFonts w:hint="eastAsia"/>
                <w:bCs/>
                <w:szCs w:val="28"/>
                <w:lang w:val="en-US" w:eastAsia="zh-CN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71D9" w:rsidRPr="008471D9" w:rsidRDefault="0080296C" w:rsidP="008471D9">
            <w:pPr>
              <w:spacing w:before="40" w:after="40"/>
              <w:jc w:val="center"/>
              <w:rPr>
                <w:szCs w:val="24"/>
              </w:rPr>
            </w:pPr>
            <w:hyperlink r:id="rId11" w:history="1">
              <w:r w:rsidR="008471D9" w:rsidRPr="008471D9">
                <w:rPr>
                  <w:rStyle w:val="Hyperlink"/>
                  <w:b/>
                  <w:bCs/>
                  <w:szCs w:val="24"/>
                </w:rPr>
                <w:t>C17/127</w:t>
              </w:r>
            </w:hyperlink>
          </w:p>
        </w:tc>
      </w:tr>
      <w:tr w:rsidR="008471D9" w:rsidRPr="008471D9" w:rsidTr="008471D9">
        <w:trPr>
          <w:jc w:val="center"/>
        </w:trPr>
        <w:tc>
          <w:tcPr>
            <w:tcW w:w="1701" w:type="dxa"/>
            <w:shd w:val="clear" w:color="auto" w:fill="auto"/>
          </w:tcPr>
          <w:p w:rsidR="008471D9" w:rsidRPr="008471D9" w:rsidRDefault="008471D9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8471D9">
              <w:rPr>
                <w:b/>
                <w:bCs/>
                <w:color w:val="0000FF"/>
                <w:szCs w:val="24"/>
                <w:lang w:val="en-US" w:eastAsia="zh-CN"/>
              </w:rPr>
              <w:t>第</w:t>
            </w:r>
            <w:r w:rsidRPr="008471D9">
              <w:rPr>
                <w:rFonts w:eastAsia="Times New Roman"/>
                <w:b/>
                <w:bCs/>
                <w:color w:val="0000FF"/>
                <w:szCs w:val="24"/>
              </w:rPr>
              <w:t>1387</w:t>
            </w:r>
            <w:proofErr w:type="spellStart"/>
            <w:r w:rsidRPr="008471D9">
              <w:rPr>
                <w:rFonts w:cs="Microsoft YaHei"/>
                <w:b/>
                <w:bCs/>
                <w:color w:val="0000FF"/>
                <w:szCs w:val="24"/>
                <w:lang w:val="en-US"/>
              </w:rPr>
              <w:t>号决议</w:t>
            </w:r>
            <w:proofErr w:type="spellEnd"/>
          </w:p>
        </w:tc>
        <w:tc>
          <w:tcPr>
            <w:tcW w:w="7372" w:type="dxa"/>
            <w:shd w:val="clear" w:color="auto" w:fill="auto"/>
          </w:tcPr>
          <w:p w:rsidR="008471D9" w:rsidRPr="008471D9" w:rsidRDefault="00D0383B" w:rsidP="00D0383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eastAsia="Times New Roman"/>
                <w:szCs w:val="24"/>
                <w:lang w:val="en-US" w:eastAsia="zh-CN"/>
              </w:rPr>
            </w:pPr>
            <w:r w:rsidRPr="00D0383B">
              <w:rPr>
                <w:rFonts w:hint="eastAsia"/>
                <w:bCs/>
                <w:szCs w:val="28"/>
                <w:lang w:val="en-US" w:eastAsia="zh-CN"/>
              </w:rPr>
              <w:t>国际电信联盟</w:t>
            </w:r>
            <w:r w:rsidRPr="00D0383B">
              <w:rPr>
                <w:rFonts w:hint="eastAsia"/>
                <w:bCs/>
                <w:szCs w:val="28"/>
                <w:lang w:val="en-US" w:eastAsia="zh-CN"/>
              </w:rPr>
              <w:t>201</w:t>
            </w:r>
            <w:r w:rsidRPr="00D0383B">
              <w:rPr>
                <w:bCs/>
                <w:szCs w:val="28"/>
                <w:lang w:val="en-US" w:eastAsia="zh-CN"/>
              </w:rPr>
              <w:t>8</w:t>
            </w:r>
            <w:r w:rsidRPr="00D0383B">
              <w:rPr>
                <w:rFonts w:hint="eastAsia"/>
                <w:bCs/>
                <w:szCs w:val="28"/>
                <w:lang w:val="en-US" w:eastAsia="zh-CN"/>
              </w:rPr>
              <w:t>-201</w:t>
            </w:r>
            <w:r w:rsidRPr="00D0383B">
              <w:rPr>
                <w:bCs/>
                <w:szCs w:val="28"/>
                <w:lang w:val="en-US" w:eastAsia="zh-CN"/>
              </w:rPr>
              <w:t>9</w:t>
            </w:r>
            <w:r w:rsidRPr="00D0383B">
              <w:rPr>
                <w:rFonts w:hint="eastAsia"/>
                <w:bCs/>
                <w:szCs w:val="28"/>
                <w:lang w:val="en-US" w:eastAsia="zh-CN"/>
              </w:rPr>
              <w:t>双年度预算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71D9" w:rsidRPr="008471D9" w:rsidRDefault="0080296C" w:rsidP="008471D9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12" w:history="1">
              <w:r w:rsidR="008471D9" w:rsidRPr="008471D9">
                <w:rPr>
                  <w:rStyle w:val="Hyperlink"/>
                  <w:b/>
                  <w:bCs/>
                  <w:szCs w:val="24"/>
                </w:rPr>
                <w:t>C17/132</w:t>
              </w:r>
            </w:hyperlink>
          </w:p>
        </w:tc>
      </w:tr>
      <w:tr w:rsidR="008471D9" w:rsidRPr="008471D9" w:rsidTr="008471D9">
        <w:trPr>
          <w:jc w:val="center"/>
        </w:trPr>
        <w:tc>
          <w:tcPr>
            <w:tcW w:w="1701" w:type="dxa"/>
            <w:shd w:val="clear" w:color="auto" w:fill="auto"/>
          </w:tcPr>
          <w:p w:rsidR="008471D9" w:rsidRPr="008471D9" w:rsidRDefault="008471D9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8471D9">
              <w:rPr>
                <w:b/>
                <w:bCs/>
                <w:color w:val="0000FF"/>
                <w:szCs w:val="24"/>
                <w:lang w:val="en-US" w:eastAsia="zh-CN"/>
              </w:rPr>
              <w:t>第</w:t>
            </w:r>
            <w:r w:rsidRPr="008471D9">
              <w:rPr>
                <w:rFonts w:eastAsia="Times New Roman"/>
                <w:b/>
                <w:bCs/>
                <w:color w:val="0000FF"/>
                <w:szCs w:val="24"/>
              </w:rPr>
              <w:t>1388</w:t>
            </w:r>
            <w:proofErr w:type="spellStart"/>
            <w:r w:rsidRPr="008471D9">
              <w:rPr>
                <w:rFonts w:cs="Microsoft YaHei"/>
                <w:b/>
                <w:bCs/>
                <w:color w:val="0000FF"/>
                <w:szCs w:val="24"/>
                <w:lang w:val="en-US"/>
              </w:rPr>
              <w:t>号决议</w:t>
            </w:r>
            <w:proofErr w:type="spellEnd"/>
          </w:p>
        </w:tc>
        <w:tc>
          <w:tcPr>
            <w:tcW w:w="7372" w:type="dxa"/>
            <w:shd w:val="clear" w:color="auto" w:fill="auto"/>
          </w:tcPr>
          <w:p w:rsidR="008471D9" w:rsidRPr="008471D9" w:rsidRDefault="00D0383B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eastAsia="Times New Roman"/>
                <w:bCs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国际电联选任官员的服务条件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71D9" w:rsidRPr="008471D9" w:rsidRDefault="0080296C" w:rsidP="008471D9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13" w:history="1">
              <w:r w:rsidR="008471D9" w:rsidRPr="008471D9">
                <w:rPr>
                  <w:rStyle w:val="Hyperlink"/>
                  <w:b/>
                  <w:bCs/>
                  <w:szCs w:val="24"/>
                </w:rPr>
                <w:t>C17/137</w:t>
              </w:r>
            </w:hyperlink>
          </w:p>
        </w:tc>
      </w:tr>
      <w:tr w:rsidR="008471D9" w:rsidRPr="008471D9" w:rsidTr="008471D9">
        <w:trPr>
          <w:jc w:val="center"/>
        </w:trPr>
        <w:tc>
          <w:tcPr>
            <w:tcW w:w="1701" w:type="dxa"/>
            <w:shd w:val="clear" w:color="auto" w:fill="auto"/>
          </w:tcPr>
          <w:p w:rsidR="008471D9" w:rsidRPr="008471D9" w:rsidRDefault="008471D9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8471D9">
              <w:rPr>
                <w:b/>
                <w:bCs/>
                <w:color w:val="0000FF"/>
                <w:szCs w:val="24"/>
                <w:lang w:val="en-US" w:eastAsia="zh-CN"/>
              </w:rPr>
              <w:t>第</w:t>
            </w:r>
            <w:r w:rsidRPr="008471D9">
              <w:rPr>
                <w:rFonts w:eastAsia="Times New Roman"/>
                <w:b/>
                <w:bCs/>
                <w:color w:val="0000FF"/>
                <w:szCs w:val="24"/>
              </w:rPr>
              <w:t>1389</w:t>
            </w:r>
            <w:proofErr w:type="spellStart"/>
            <w:r w:rsidRPr="008471D9">
              <w:rPr>
                <w:rFonts w:cs="Microsoft YaHei"/>
                <w:b/>
                <w:bCs/>
                <w:color w:val="0000FF"/>
                <w:szCs w:val="24"/>
                <w:lang w:val="en-US"/>
              </w:rPr>
              <w:t>号决议</w:t>
            </w:r>
            <w:proofErr w:type="spellEnd"/>
          </w:p>
        </w:tc>
        <w:tc>
          <w:tcPr>
            <w:tcW w:w="7372" w:type="dxa"/>
            <w:shd w:val="clear" w:color="auto" w:fill="auto"/>
          </w:tcPr>
          <w:p w:rsidR="008471D9" w:rsidRPr="008471D9" w:rsidRDefault="00D0383B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eastAsia="Times New Roman"/>
                <w:bCs/>
                <w:szCs w:val="24"/>
                <w:lang w:val="en-US" w:eastAsia="zh-CN"/>
              </w:rPr>
            </w:pPr>
            <w:bookmarkStart w:id="2" w:name="_Toc364154312"/>
            <w:r w:rsidRPr="0076144C">
              <w:rPr>
                <w:lang w:eastAsia="zh-CN"/>
              </w:rPr>
              <w:t>2016</w:t>
            </w:r>
            <w:r w:rsidRPr="0076144C">
              <w:rPr>
                <w:rFonts w:hint="eastAsia"/>
                <w:lang w:eastAsia="zh-CN"/>
              </w:rPr>
              <w:t>财务年度的财务工作报告</w:t>
            </w:r>
            <w:bookmarkEnd w:id="2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71D9" w:rsidRPr="008471D9" w:rsidRDefault="0080296C" w:rsidP="008471D9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14" w:history="1">
              <w:r w:rsidR="008471D9" w:rsidRPr="008471D9">
                <w:rPr>
                  <w:rStyle w:val="Hyperlink"/>
                  <w:b/>
                  <w:bCs/>
                  <w:szCs w:val="24"/>
                </w:rPr>
                <w:t>C17/138</w:t>
              </w:r>
            </w:hyperlink>
          </w:p>
        </w:tc>
      </w:tr>
    </w:tbl>
    <w:p w:rsidR="008471D9" w:rsidRPr="008471D9" w:rsidRDefault="008471D9" w:rsidP="008471D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rPr>
          <w:rFonts w:eastAsia="Times New Roman"/>
          <w:szCs w:val="24"/>
        </w:rPr>
      </w:pPr>
    </w:p>
    <w:p w:rsidR="008471D9" w:rsidRPr="008471D9" w:rsidRDefault="008471D9" w:rsidP="008471D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Times New Roman"/>
          <w:szCs w:val="24"/>
          <w:u w:val="singl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372"/>
        <w:gridCol w:w="1134"/>
      </w:tblGrid>
      <w:tr w:rsidR="008471D9" w:rsidRPr="008471D9" w:rsidTr="008471D9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1D9" w:rsidRPr="008471D9" w:rsidRDefault="008471D9" w:rsidP="009A0249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1D9" w:rsidRPr="008471D9" w:rsidRDefault="008471D9" w:rsidP="009C449D">
            <w:pPr>
              <w:pStyle w:val="Tablehead"/>
              <w:rPr>
                <w:sz w:val="24"/>
                <w:szCs w:val="24"/>
              </w:rPr>
            </w:pPr>
            <w:r w:rsidRPr="008471D9">
              <w:rPr>
                <w:rFonts w:hint="eastAsia"/>
                <w:sz w:val="24"/>
                <w:szCs w:val="24"/>
                <w:lang w:eastAsia="zh-CN"/>
              </w:rPr>
              <w:t>经</w:t>
            </w:r>
            <w:r w:rsidRPr="008471D9">
              <w:rPr>
                <w:sz w:val="24"/>
                <w:szCs w:val="24"/>
                <w:lang w:eastAsia="zh-CN"/>
              </w:rPr>
              <w:t>修</w:t>
            </w:r>
            <w:r w:rsidR="009C449D">
              <w:rPr>
                <w:rFonts w:hint="eastAsia"/>
                <w:sz w:val="24"/>
                <w:szCs w:val="24"/>
                <w:lang w:eastAsia="zh-CN"/>
              </w:rPr>
              <w:t>订</w:t>
            </w:r>
            <w:r w:rsidRPr="008471D9">
              <w:rPr>
                <w:sz w:val="24"/>
                <w:szCs w:val="24"/>
                <w:lang w:eastAsia="zh-CN"/>
              </w:rPr>
              <w:t>的</w:t>
            </w:r>
            <w:r w:rsidRPr="008471D9">
              <w:rPr>
                <w:rFonts w:hint="eastAsia"/>
                <w:sz w:val="24"/>
                <w:szCs w:val="24"/>
                <w:lang w:eastAsia="zh-CN"/>
              </w:rPr>
              <w:t>决议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8471D9" w:rsidRPr="008471D9" w:rsidRDefault="008471D9" w:rsidP="008471D9">
            <w:pPr>
              <w:pStyle w:val="Tablehead"/>
              <w:rPr>
                <w:sz w:val="24"/>
                <w:szCs w:val="24"/>
              </w:rPr>
            </w:pPr>
            <w:r w:rsidRPr="008471D9">
              <w:rPr>
                <w:sz w:val="24"/>
                <w:szCs w:val="24"/>
              </w:rPr>
              <w:t>C17/#</w:t>
            </w:r>
          </w:p>
        </w:tc>
      </w:tr>
      <w:tr w:rsidR="008471D9" w:rsidRPr="008471D9" w:rsidTr="008471D9">
        <w:trPr>
          <w:jc w:val="center"/>
        </w:trPr>
        <w:tc>
          <w:tcPr>
            <w:tcW w:w="1701" w:type="dxa"/>
            <w:shd w:val="clear" w:color="auto" w:fill="auto"/>
          </w:tcPr>
          <w:p w:rsidR="008471D9" w:rsidRPr="008471D9" w:rsidRDefault="008471D9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eastAsia="Times New Roman"/>
                <w:b/>
                <w:bCs/>
                <w:szCs w:val="24"/>
                <w:lang w:eastAsia="zh-CN"/>
              </w:rPr>
            </w:pPr>
            <w:r w:rsidRPr="008471D9">
              <w:rPr>
                <w:rFonts w:eastAsiaTheme="minorEastAsia" w:hint="eastAsia"/>
                <w:b/>
                <w:bCs/>
                <w:szCs w:val="24"/>
                <w:lang w:val="en-US" w:eastAsia="zh-CN"/>
              </w:rPr>
              <w:t>第</w:t>
            </w:r>
            <w:r w:rsidRPr="008471D9">
              <w:rPr>
                <w:rFonts w:eastAsia="Times New Roman"/>
                <w:b/>
                <w:bCs/>
                <w:szCs w:val="24"/>
                <w:lang w:eastAsia="zh-CN"/>
              </w:rPr>
              <w:t>1380</w:t>
            </w:r>
            <w:r w:rsidRPr="008471D9">
              <w:rPr>
                <w:rFonts w:eastAsiaTheme="minorEastAsia" w:hint="eastAsia"/>
                <w:b/>
                <w:bCs/>
                <w:szCs w:val="24"/>
                <w:lang w:eastAsia="zh-CN"/>
              </w:rPr>
              <w:t>号决议</w:t>
            </w:r>
            <w:r w:rsidRPr="008471D9">
              <w:rPr>
                <w:rFonts w:eastAsia="Times New Roman"/>
                <w:b/>
                <w:bCs/>
                <w:szCs w:val="24"/>
                <w:lang w:eastAsia="zh-CN"/>
              </w:rPr>
              <w:br/>
            </w:r>
            <w:r w:rsidRPr="008471D9">
              <w:rPr>
                <w:rFonts w:eastAsiaTheme="minorEastAsia" w:hint="eastAsia"/>
                <w:b/>
                <w:bCs/>
                <w:color w:val="0000FF"/>
                <w:szCs w:val="24"/>
                <w:u w:val="single"/>
                <w:lang w:eastAsia="zh-CN"/>
              </w:rPr>
              <w:t>（</w:t>
            </w:r>
            <w:r w:rsidRPr="008471D9">
              <w:rPr>
                <w:rFonts w:eastAsia="Times New Roman"/>
                <w:b/>
                <w:bCs/>
                <w:color w:val="0000FF"/>
                <w:szCs w:val="24"/>
                <w:u w:val="single"/>
                <w:lang w:eastAsia="zh-CN"/>
              </w:rPr>
              <w:t>2017</w:t>
            </w:r>
            <w:r w:rsidRPr="008471D9">
              <w:rPr>
                <w:rFonts w:eastAsiaTheme="minorEastAsia" w:hint="eastAsia"/>
                <w:b/>
                <w:bCs/>
                <w:color w:val="0000FF"/>
                <w:szCs w:val="24"/>
                <w:u w:val="single"/>
                <w:lang w:eastAsia="zh-CN"/>
              </w:rPr>
              <w:t>年，</w:t>
            </w:r>
            <w:r w:rsidRPr="008471D9">
              <w:rPr>
                <w:rFonts w:eastAsiaTheme="minorEastAsia"/>
                <w:b/>
                <w:bCs/>
                <w:color w:val="0000FF"/>
                <w:szCs w:val="24"/>
                <w:u w:val="single"/>
                <w:lang w:eastAsia="zh-CN"/>
              </w:rPr>
              <w:br/>
            </w:r>
            <w:r w:rsidRPr="008471D9">
              <w:rPr>
                <w:rFonts w:eastAsiaTheme="minorEastAsia" w:hint="eastAsia"/>
                <w:b/>
                <w:bCs/>
                <w:color w:val="0000FF"/>
                <w:szCs w:val="24"/>
                <w:u w:val="single"/>
                <w:lang w:eastAsia="zh-CN"/>
              </w:rPr>
              <w:t>修订</w:t>
            </w:r>
            <w:r w:rsidRPr="008471D9">
              <w:rPr>
                <w:rFonts w:eastAsiaTheme="minorEastAsia"/>
                <w:b/>
                <w:bCs/>
                <w:color w:val="0000FF"/>
                <w:szCs w:val="24"/>
                <w:u w:val="single"/>
                <w:lang w:eastAsia="zh-CN"/>
              </w:rPr>
              <w:t>版</w:t>
            </w:r>
            <w:r w:rsidRPr="008471D9">
              <w:rPr>
                <w:rFonts w:eastAsiaTheme="minorEastAsia" w:hint="eastAsia"/>
                <w:b/>
                <w:bCs/>
                <w:color w:val="0000FF"/>
                <w:szCs w:val="24"/>
                <w:u w:val="single"/>
                <w:lang w:eastAsia="zh-CN"/>
              </w:rPr>
              <w:t>）</w:t>
            </w:r>
          </w:p>
        </w:tc>
        <w:tc>
          <w:tcPr>
            <w:tcW w:w="7372" w:type="dxa"/>
            <w:shd w:val="clear" w:color="auto" w:fill="auto"/>
          </w:tcPr>
          <w:p w:rsidR="008471D9" w:rsidRPr="008471D9" w:rsidRDefault="00D0383B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eastAsia="Times New Roman"/>
                <w:szCs w:val="24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2019</w:t>
            </w:r>
            <w:r>
              <w:rPr>
                <w:rFonts w:hint="eastAsia"/>
                <w:color w:val="000000"/>
                <w:lang w:eastAsia="zh-CN"/>
              </w:rPr>
              <w:t>年世界无线电通信大会（</w:t>
            </w:r>
            <w:r>
              <w:rPr>
                <w:color w:val="000000"/>
                <w:lang w:eastAsia="zh-CN"/>
              </w:rPr>
              <w:t>WRC-1</w:t>
            </w:r>
            <w:r>
              <w:rPr>
                <w:rFonts w:hint="eastAsia"/>
                <w:color w:val="000000"/>
                <w:lang w:eastAsia="zh-CN"/>
              </w:rPr>
              <w:t>9</w:t>
            </w:r>
            <w:r>
              <w:rPr>
                <w:rFonts w:hint="eastAsia"/>
                <w:color w:val="000000"/>
                <w:lang w:eastAsia="zh-CN"/>
              </w:rPr>
              <w:t>）的地点、日期和议程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71D9" w:rsidRPr="008471D9" w:rsidRDefault="0080296C" w:rsidP="008471D9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hyperlink r:id="rId15" w:history="1">
              <w:r w:rsidR="008471D9" w:rsidRPr="008471D9">
                <w:rPr>
                  <w:rStyle w:val="Hyperlink"/>
                  <w:b/>
                  <w:bCs/>
                  <w:szCs w:val="24"/>
                </w:rPr>
                <w:t>C17/141</w:t>
              </w:r>
            </w:hyperlink>
          </w:p>
        </w:tc>
      </w:tr>
    </w:tbl>
    <w:p w:rsidR="008471D9" w:rsidRPr="008471D9" w:rsidRDefault="008471D9" w:rsidP="008471D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rPr>
          <w:rFonts w:eastAsia="Times New Roman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372"/>
        <w:gridCol w:w="1134"/>
      </w:tblGrid>
      <w:tr w:rsidR="008471D9" w:rsidRPr="008471D9" w:rsidTr="008471D9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71D9" w:rsidRPr="008471D9" w:rsidRDefault="008471D9" w:rsidP="009A0249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71D9" w:rsidRPr="008471D9" w:rsidRDefault="008471D9" w:rsidP="009A0249">
            <w:pPr>
              <w:pStyle w:val="Tablehead"/>
              <w:rPr>
                <w:sz w:val="24"/>
                <w:szCs w:val="24"/>
              </w:rPr>
            </w:pPr>
            <w:r w:rsidRPr="008471D9">
              <w:rPr>
                <w:rFonts w:hint="eastAsia"/>
                <w:sz w:val="24"/>
                <w:szCs w:val="24"/>
                <w:lang w:eastAsia="zh-CN"/>
              </w:rPr>
              <w:t>决定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8471D9" w:rsidRPr="008471D9" w:rsidRDefault="008471D9" w:rsidP="008471D9">
            <w:pPr>
              <w:pStyle w:val="Tablehead"/>
              <w:rPr>
                <w:sz w:val="24"/>
                <w:szCs w:val="24"/>
              </w:rPr>
            </w:pPr>
            <w:r w:rsidRPr="008471D9">
              <w:rPr>
                <w:sz w:val="24"/>
                <w:szCs w:val="24"/>
              </w:rPr>
              <w:t>C17/#</w:t>
            </w:r>
          </w:p>
        </w:tc>
      </w:tr>
      <w:tr w:rsidR="008471D9" w:rsidRPr="008471D9" w:rsidTr="008471D9">
        <w:trPr>
          <w:jc w:val="center"/>
        </w:trPr>
        <w:tc>
          <w:tcPr>
            <w:tcW w:w="1701" w:type="dxa"/>
            <w:shd w:val="clear" w:color="auto" w:fill="auto"/>
          </w:tcPr>
          <w:p w:rsidR="008471D9" w:rsidRPr="008471D9" w:rsidRDefault="008471D9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b/>
                <w:bCs/>
                <w:color w:val="0000FF"/>
                <w:szCs w:val="24"/>
                <w:highlight w:val="yellow"/>
              </w:rPr>
            </w:pPr>
            <w:r w:rsidRPr="008471D9">
              <w:rPr>
                <w:b/>
                <w:bCs/>
                <w:color w:val="0000FF"/>
                <w:szCs w:val="24"/>
                <w:lang w:eastAsia="zh-CN"/>
              </w:rPr>
              <w:t>第</w:t>
            </w:r>
            <w:r w:rsidRPr="008471D9">
              <w:rPr>
                <w:b/>
                <w:bCs/>
                <w:color w:val="0000FF"/>
                <w:szCs w:val="24"/>
              </w:rPr>
              <w:t>598</w:t>
            </w:r>
            <w:proofErr w:type="spellStart"/>
            <w:r w:rsidRPr="008471D9">
              <w:rPr>
                <w:rFonts w:cs="Microsoft YaHei"/>
                <w:b/>
                <w:bCs/>
                <w:color w:val="0000FF"/>
                <w:szCs w:val="24"/>
              </w:rPr>
              <w:t>号决定</w:t>
            </w:r>
            <w:proofErr w:type="spellEnd"/>
          </w:p>
        </w:tc>
        <w:tc>
          <w:tcPr>
            <w:tcW w:w="7372" w:type="dxa"/>
            <w:shd w:val="clear" w:color="auto" w:fill="auto"/>
          </w:tcPr>
          <w:p w:rsidR="008471D9" w:rsidRPr="008471D9" w:rsidRDefault="00D0383B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eastAsia="Times New Roman"/>
                <w:bCs/>
                <w:szCs w:val="24"/>
                <w:lang w:eastAsia="zh-CN"/>
              </w:rPr>
            </w:pPr>
            <w:r w:rsidRPr="004D5806">
              <w:rPr>
                <w:rFonts w:hint="eastAsia"/>
                <w:lang w:eastAsia="zh-CN"/>
              </w:rPr>
              <w:t>国际电联与国际刑警组织临时达成合作协议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71D9" w:rsidRPr="008471D9" w:rsidRDefault="0080296C" w:rsidP="008471D9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hyperlink r:id="rId16" w:history="1">
              <w:r w:rsidR="008471D9" w:rsidRPr="008471D9">
                <w:rPr>
                  <w:rStyle w:val="Hyperlink"/>
                  <w:b/>
                  <w:bCs/>
                  <w:szCs w:val="24"/>
                </w:rPr>
                <w:t>C17/126</w:t>
              </w:r>
            </w:hyperlink>
          </w:p>
        </w:tc>
      </w:tr>
      <w:tr w:rsidR="008471D9" w:rsidRPr="008471D9" w:rsidTr="008471D9">
        <w:trPr>
          <w:jc w:val="center"/>
        </w:trPr>
        <w:tc>
          <w:tcPr>
            <w:tcW w:w="1701" w:type="dxa"/>
            <w:shd w:val="clear" w:color="auto" w:fill="auto"/>
          </w:tcPr>
          <w:p w:rsidR="008471D9" w:rsidRPr="008471D9" w:rsidRDefault="008471D9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eastAsia="Times New Roman"/>
                <w:bCs/>
                <w:szCs w:val="24"/>
              </w:rPr>
            </w:pPr>
            <w:r w:rsidRPr="008471D9">
              <w:rPr>
                <w:b/>
                <w:bCs/>
                <w:color w:val="0000FF"/>
                <w:szCs w:val="24"/>
                <w:lang w:eastAsia="zh-CN"/>
              </w:rPr>
              <w:t>第</w:t>
            </w:r>
            <w:r w:rsidRPr="008471D9">
              <w:rPr>
                <w:rFonts w:eastAsia="Times New Roman"/>
                <w:b/>
                <w:bCs/>
                <w:color w:val="0000FF"/>
                <w:szCs w:val="24"/>
              </w:rPr>
              <w:t>599</w:t>
            </w:r>
            <w:proofErr w:type="spellStart"/>
            <w:r w:rsidRPr="008471D9">
              <w:rPr>
                <w:rFonts w:cs="Microsoft YaHei"/>
                <w:b/>
                <w:bCs/>
                <w:color w:val="0000FF"/>
                <w:szCs w:val="24"/>
              </w:rPr>
              <w:t>号决定</w:t>
            </w:r>
            <w:proofErr w:type="spellEnd"/>
          </w:p>
        </w:tc>
        <w:tc>
          <w:tcPr>
            <w:tcW w:w="7372" w:type="dxa"/>
            <w:shd w:val="clear" w:color="auto" w:fill="auto"/>
          </w:tcPr>
          <w:p w:rsidR="008471D9" w:rsidRPr="008471D9" w:rsidRDefault="00D0383B" w:rsidP="008471D9">
            <w:pPr>
              <w:tabs>
                <w:tab w:val="left" w:pos="567"/>
                <w:tab w:val="left" w:pos="720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eastAsia="Times New Roman"/>
                <w:szCs w:val="24"/>
                <w:lang w:val="en-US" w:eastAsia="zh-CN"/>
              </w:rPr>
            </w:pPr>
            <w:r w:rsidRPr="008F1B2C">
              <w:rPr>
                <w:rFonts w:hint="eastAsia"/>
                <w:lang w:eastAsia="zh-CN"/>
              </w:rPr>
              <w:t>理事会</w:t>
            </w:r>
            <w:r w:rsidRPr="008F1B2C">
              <w:rPr>
                <w:lang w:eastAsia="zh-CN"/>
              </w:rPr>
              <w:t>2018</w:t>
            </w:r>
            <w:r w:rsidRPr="008F1B2C">
              <w:rPr>
                <w:rFonts w:hint="eastAsia"/>
                <w:lang w:eastAsia="zh-CN"/>
              </w:rPr>
              <w:t>、</w:t>
            </w:r>
            <w:r w:rsidRPr="008F1B2C">
              <w:rPr>
                <w:lang w:eastAsia="zh-CN"/>
              </w:rPr>
              <w:t>201</w:t>
            </w:r>
            <w:r w:rsidRPr="008F1B2C">
              <w:rPr>
                <w:rFonts w:hint="eastAsia"/>
                <w:lang w:eastAsia="zh-CN"/>
              </w:rPr>
              <w:t>9</w:t>
            </w:r>
            <w:r w:rsidRPr="008F1B2C">
              <w:rPr>
                <w:rFonts w:hint="eastAsia"/>
                <w:lang w:eastAsia="zh-CN"/>
              </w:rPr>
              <w:t>和</w:t>
            </w:r>
            <w:r w:rsidRPr="008F1B2C"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20</w:t>
            </w:r>
            <w:r w:rsidRPr="008F1B2C">
              <w:rPr>
                <w:rFonts w:hint="eastAsia"/>
                <w:lang w:eastAsia="zh-CN"/>
              </w:rPr>
              <w:t>年会议的日期和会期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71D9" w:rsidRPr="008471D9" w:rsidRDefault="0080296C" w:rsidP="008471D9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hyperlink r:id="rId17" w:history="1">
              <w:r w:rsidR="008471D9" w:rsidRPr="008471D9">
                <w:rPr>
                  <w:rStyle w:val="Hyperlink"/>
                  <w:b/>
                  <w:bCs/>
                  <w:szCs w:val="24"/>
                </w:rPr>
                <w:t>C17/129</w:t>
              </w:r>
            </w:hyperlink>
          </w:p>
        </w:tc>
      </w:tr>
      <w:tr w:rsidR="008471D9" w:rsidRPr="008471D9" w:rsidTr="008471D9">
        <w:trPr>
          <w:jc w:val="center"/>
        </w:trPr>
        <w:tc>
          <w:tcPr>
            <w:tcW w:w="1701" w:type="dxa"/>
            <w:shd w:val="clear" w:color="auto" w:fill="auto"/>
          </w:tcPr>
          <w:p w:rsidR="008471D9" w:rsidRPr="008471D9" w:rsidRDefault="008471D9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eastAsia="Times New Roman"/>
                <w:bCs/>
                <w:color w:val="0000FF"/>
                <w:szCs w:val="24"/>
              </w:rPr>
            </w:pPr>
            <w:r w:rsidRPr="008471D9">
              <w:rPr>
                <w:b/>
                <w:bCs/>
                <w:color w:val="0000FF"/>
                <w:szCs w:val="24"/>
                <w:lang w:eastAsia="zh-CN"/>
              </w:rPr>
              <w:t>第</w:t>
            </w:r>
            <w:r w:rsidRPr="008471D9">
              <w:rPr>
                <w:rFonts w:eastAsia="Times New Roman"/>
                <w:b/>
                <w:bCs/>
                <w:color w:val="0000FF"/>
                <w:szCs w:val="24"/>
              </w:rPr>
              <w:t>600</w:t>
            </w:r>
            <w:proofErr w:type="spellStart"/>
            <w:r w:rsidRPr="008471D9">
              <w:rPr>
                <w:rFonts w:cs="Microsoft YaHei"/>
                <w:b/>
                <w:bCs/>
                <w:color w:val="0000FF"/>
                <w:szCs w:val="24"/>
              </w:rPr>
              <w:t>号决定</w:t>
            </w:r>
            <w:proofErr w:type="spellEnd"/>
          </w:p>
        </w:tc>
        <w:tc>
          <w:tcPr>
            <w:tcW w:w="7372" w:type="dxa"/>
            <w:shd w:val="clear" w:color="auto" w:fill="auto"/>
          </w:tcPr>
          <w:p w:rsidR="008471D9" w:rsidRPr="008471D9" w:rsidRDefault="00D0383B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eastAsia="Times New Roman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国际通用</w:t>
            </w:r>
            <w:r>
              <w:rPr>
                <w:lang w:eastAsia="zh-CN"/>
              </w:rPr>
              <w:t>免费电话号码（</w:t>
            </w:r>
            <w:r>
              <w:rPr>
                <w:lang w:eastAsia="zh-CN"/>
              </w:rPr>
              <w:t>UIFN</w:t>
            </w:r>
            <w:r>
              <w:rPr>
                <w:rFonts w:hint="eastAsia"/>
                <w:lang w:eastAsia="zh-CN"/>
              </w:rPr>
              <w:t>）登记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71D9" w:rsidRPr="008471D9" w:rsidRDefault="0080296C" w:rsidP="008471D9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hyperlink r:id="rId18" w:history="1">
              <w:r w:rsidR="008471D9" w:rsidRPr="008471D9">
                <w:rPr>
                  <w:rStyle w:val="Hyperlink"/>
                  <w:b/>
                  <w:bCs/>
                  <w:szCs w:val="24"/>
                </w:rPr>
                <w:t>C17/133</w:t>
              </w:r>
            </w:hyperlink>
          </w:p>
        </w:tc>
      </w:tr>
      <w:tr w:rsidR="008471D9" w:rsidRPr="008471D9" w:rsidTr="008471D9">
        <w:trPr>
          <w:jc w:val="center"/>
        </w:trPr>
        <w:tc>
          <w:tcPr>
            <w:tcW w:w="1701" w:type="dxa"/>
            <w:shd w:val="clear" w:color="auto" w:fill="auto"/>
          </w:tcPr>
          <w:p w:rsidR="008471D9" w:rsidRPr="008471D9" w:rsidRDefault="008471D9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eastAsia="Times New Roman"/>
                <w:szCs w:val="24"/>
              </w:rPr>
            </w:pPr>
            <w:r w:rsidRPr="008471D9">
              <w:rPr>
                <w:b/>
                <w:bCs/>
                <w:color w:val="0000FF"/>
                <w:szCs w:val="24"/>
                <w:lang w:eastAsia="zh-CN"/>
              </w:rPr>
              <w:t>第</w:t>
            </w:r>
            <w:r w:rsidRPr="008471D9">
              <w:rPr>
                <w:rFonts w:eastAsia="Times New Roman"/>
                <w:b/>
                <w:bCs/>
                <w:color w:val="0000FF"/>
                <w:szCs w:val="24"/>
              </w:rPr>
              <w:t>601</w:t>
            </w:r>
            <w:proofErr w:type="spellStart"/>
            <w:r w:rsidRPr="008471D9">
              <w:rPr>
                <w:rFonts w:cs="Microsoft YaHei"/>
                <w:b/>
                <w:bCs/>
                <w:color w:val="0000FF"/>
                <w:szCs w:val="24"/>
              </w:rPr>
              <w:t>号决定</w:t>
            </w:r>
            <w:proofErr w:type="spellEnd"/>
          </w:p>
        </w:tc>
        <w:tc>
          <w:tcPr>
            <w:tcW w:w="7372" w:type="dxa"/>
            <w:shd w:val="clear" w:color="auto" w:fill="auto"/>
          </w:tcPr>
          <w:p w:rsidR="008471D9" w:rsidRPr="008471D9" w:rsidRDefault="00D0383B" w:rsidP="008471D9">
            <w:pPr>
              <w:tabs>
                <w:tab w:val="left" w:pos="567"/>
                <w:tab w:val="left" w:pos="720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eastAsia="Times New Roman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发行方标识</w:t>
            </w:r>
            <w:r>
              <w:rPr>
                <w:rFonts w:ascii="SimSun" w:hAnsi="SimSun" w:cs="SimSun" w:hint="eastAsia"/>
                <w:lang w:eastAsia="zh-CN"/>
              </w:rPr>
              <w:t>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IIN</w:t>
            </w:r>
            <w:r>
              <w:rPr>
                <w:rFonts w:ascii="SimSun" w:hAnsi="SimSun" w:cs="SimSun"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登记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71D9" w:rsidRPr="008471D9" w:rsidRDefault="0080296C" w:rsidP="008471D9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hyperlink r:id="rId19" w:history="1">
              <w:r w:rsidR="008471D9" w:rsidRPr="008471D9">
                <w:rPr>
                  <w:rStyle w:val="Hyperlink"/>
                  <w:b/>
                  <w:bCs/>
                  <w:szCs w:val="24"/>
                </w:rPr>
                <w:t>C17/134</w:t>
              </w:r>
            </w:hyperlink>
          </w:p>
        </w:tc>
      </w:tr>
      <w:tr w:rsidR="008471D9" w:rsidRPr="008471D9" w:rsidTr="008471D9">
        <w:trPr>
          <w:jc w:val="center"/>
        </w:trPr>
        <w:tc>
          <w:tcPr>
            <w:tcW w:w="1701" w:type="dxa"/>
            <w:shd w:val="clear" w:color="auto" w:fill="auto"/>
          </w:tcPr>
          <w:p w:rsidR="008471D9" w:rsidRPr="008471D9" w:rsidRDefault="008471D9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8471D9">
              <w:rPr>
                <w:b/>
                <w:bCs/>
                <w:color w:val="0000FF"/>
                <w:szCs w:val="24"/>
                <w:lang w:eastAsia="zh-CN"/>
              </w:rPr>
              <w:t>第</w:t>
            </w:r>
            <w:r w:rsidRPr="008471D9">
              <w:rPr>
                <w:rFonts w:eastAsia="Times New Roman"/>
                <w:b/>
                <w:bCs/>
                <w:color w:val="0000FF"/>
                <w:szCs w:val="24"/>
              </w:rPr>
              <w:t>602</w:t>
            </w:r>
            <w:proofErr w:type="spellStart"/>
            <w:r w:rsidRPr="008471D9">
              <w:rPr>
                <w:rFonts w:cs="Microsoft YaHei"/>
                <w:b/>
                <w:bCs/>
                <w:color w:val="0000FF"/>
                <w:szCs w:val="24"/>
              </w:rPr>
              <w:t>号决定</w:t>
            </w:r>
            <w:proofErr w:type="spellEnd"/>
          </w:p>
        </w:tc>
        <w:tc>
          <w:tcPr>
            <w:tcW w:w="7372" w:type="dxa"/>
            <w:shd w:val="clear" w:color="auto" w:fill="auto"/>
          </w:tcPr>
          <w:p w:rsidR="008471D9" w:rsidRPr="008471D9" w:rsidRDefault="00D0383B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eastAsia="Times New Roman"/>
                <w:szCs w:val="24"/>
                <w:lang w:val="en-US" w:eastAsia="zh-CN"/>
              </w:rPr>
            </w:pPr>
            <w:r w:rsidRPr="00E6728F">
              <w:rPr>
                <w:rFonts w:hint="eastAsia"/>
                <w:bCs/>
                <w:lang w:eastAsia="zh-CN"/>
              </w:rPr>
              <w:t>欠款利息和不可回收债务的注销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71D9" w:rsidRPr="008471D9" w:rsidRDefault="0080296C" w:rsidP="008471D9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hyperlink r:id="rId20" w:history="1">
              <w:r w:rsidR="008471D9" w:rsidRPr="008471D9">
                <w:rPr>
                  <w:rStyle w:val="Hyperlink"/>
                  <w:b/>
                  <w:bCs/>
                  <w:szCs w:val="24"/>
                </w:rPr>
                <w:t>C17/136</w:t>
              </w:r>
            </w:hyperlink>
          </w:p>
        </w:tc>
      </w:tr>
      <w:tr w:rsidR="008471D9" w:rsidRPr="008471D9" w:rsidTr="008471D9">
        <w:trPr>
          <w:jc w:val="center"/>
        </w:trPr>
        <w:tc>
          <w:tcPr>
            <w:tcW w:w="1701" w:type="dxa"/>
            <w:shd w:val="clear" w:color="auto" w:fill="auto"/>
          </w:tcPr>
          <w:p w:rsidR="008471D9" w:rsidRPr="008471D9" w:rsidRDefault="008471D9" w:rsidP="008471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eastAsia="Times New Roman"/>
                <w:szCs w:val="24"/>
              </w:rPr>
            </w:pPr>
            <w:r w:rsidRPr="008471D9">
              <w:rPr>
                <w:b/>
                <w:bCs/>
                <w:color w:val="0000FF"/>
                <w:szCs w:val="24"/>
                <w:lang w:eastAsia="zh-CN"/>
              </w:rPr>
              <w:lastRenderedPageBreak/>
              <w:t>第</w:t>
            </w:r>
            <w:r w:rsidRPr="008471D9">
              <w:rPr>
                <w:rFonts w:eastAsia="Times New Roman"/>
                <w:b/>
                <w:bCs/>
                <w:color w:val="0000FF"/>
                <w:szCs w:val="24"/>
              </w:rPr>
              <w:t>603</w:t>
            </w:r>
            <w:proofErr w:type="spellStart"/>
            <w:r w:rsidRPr="008471D9">
              <w:rPr>
                <w:rFonts w:cs="Microsoft YaHei"/>
                <w:b/>
                <w:bCs/>
                <w:color w:val="0000FF"/>
                <w:szCs w:val="24"/>
              </w:rPr>
              <w:t>号决定</w:t>
            </w:r>
            <w:proofErr w:type="spellEnd"/>
          </w:p>
        </w:tc>
        <w:tc>
          <w:tcPr>
            <w:tcW w:w="7372" w:type="dxa"/>
            <w:shd w:val="clear" w:color="auto" w:fill="auto"/>
          </w:tcPr>
          <w:p w:rsidR="008471D9" w:rsidRPr="008471D9" w:rsidRDefault="00D0383B" w:rsidP="009A02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eastAsia="Times New Roman"/>
                <w:szCs w:val="24"/>
                <w:lang w:val="en-US" w:eastAsia="zh-CN"/>
              </w:rPr>
            </w:pPr>
            <w:r w:rsidRPr="00B4523C">
              <w:rPr>
                <w:rFonts w:hint="eastAsia"/>
                <w:lang w:eastAsia="zh-CN"/>
              </w:rPr>
              <w:t>外部审计员（意大利审计院）的授权续期两年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71D9" w:rsidRPr="008471D9" w:rsidRDefault="0080296C" w:rsidP="009A02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eastAsia="Times New Roman"/>
                <w:szCs w:val="24"/>
              </w:rPr>
            </w:pPr>
            <w:hyperlink r:id="rId21" w:history="1">
              <w:r w:rsidR="008471D9" w:rsidRPr="008471D9">
                <w:rPr>
                  <w:rFonts w:eastAsia="Times New Roman"/>
                  <w:color w:val="0000FF"/>
                  <w:szCs w:val="24"/>
                  <w:u w:val="single"/>
                </w:rPr>
                <w:t>C16/139</w:t>
              </w:r>
            </w:hyperlink>
          </w:p>
        </w:tc>
      </w:tr>
    </w:tbl>
    <w:p w:rsidR="008471D9" w:rsidRPr="008471D9" w:rsidRDefault="008471D9" w:rsidP="008471D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Times New Roman"/>
          <w:szCs w:val="24"/>
          <w:u w:val="singl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372"/>
        <w:gridCol w:w="1134"/>
      </w:tblGrid>
      <w:tr w:rsidR="008471D9" w:rsidRPr="008471D9" w:rsidTr="008471D9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1D9" w:rsidRPr="008471D9" w:rsidRDefault="008471D9" w:rsidP="009A0249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1D9" w:rsidRPr="008471D9" w:rsidRDefault="008471D9" w:rsidP="008471D9">
            <w:pPr>
              <w:pStyle w:val="Tablehead"/>
              <w:rPr>
                <w:sz w:val="24"/>
                <w:szCs w:val="24"/>
              </w:rPr>
            </w:pPr>
            <w:r w:rsidRPr="008471D9">
              <w:rPr>
                <w:rFonts w:hint="eastAsia"/>
                <w:sz w:val="24"/>
                <w:szCs w:val="24"/>
                <w:lang w:eastAsia="zh-CN"/>
              </w:rPr>
              <w:t>经</w:t>
            </w:r>
            <w:r w:rsidRPr="008471D9">
              <w:rPr>
                <w:sz w:val="24"/>
                <w:szCs w:val="24"/>
                <w:lang w:eastAsia="zh-CN"/>
              </w:rPr>
              <w:t>修改的</w:t>
            </w:r>
            <w:r w:rsidRPr="008471D9">
              <w:rPr>
                <w:rFonts w:hint="eastAsia"/>
                <w:sz w:val="24"/>
                <w:szCs w:val="24"/>
                <w:lang w:eastAsia="zh-CN"/>
              </w:rPr>
              <w:t>决定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8471D9" w:rsidRPr="008471D9" w:rsidRDefault="008471D9" w:rsidP="008471D9">
            <w:pPr>
              <w:pStyle w:val="Tablehead"/>
              <w:rPr>
                <w:sz w:val="24"/>
                <w:szCs w:val="24"/>
              </w:rPr>
            </w:pPr>
            <w:r w:rsidRPr="008471D9">
              <w:rPr>
                <w:sz w:val="24"/>
                <w:szCs w:val="24"/>
              </w:rPr>
              <w:t>C17/#</w:t>
            </w:r>
          </w:p>
        </w:tc>
      </w:tr>
      <w:tr w:rsidR="008471D9" w:rsidRPr="008471D9" w:rsidTr="008471D9">
        <w:trPr>
          <w:jc w:val="center"/>
        </w:trPr>
        <w:tc>
          <w:tcPr>
            <w:tcW w:w="1701" w:type="dxa"/>
            <w:shd w:val="clear" w:color="auto" w:fill="auto"/>
          </w:tcPr>
          <w:p w:rsidR="008471D9" w:rsidRPr="008471D9" w:rsidRDefault="008471D9" w:rsidP="008471D9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eastAsiaTheme="minorEastAsia"/>
                <w:b/>
                <w:bCs/>
                <w:color w:val="0000FF"/>
                <w:szCs w:val="24"/>
                <w:u w:val="single"/>
                <w:lang w:eastAsia="zh-CN"/>
              </w:rPr>
            </w:pPr>
            <w:r w:rsidRPr="008471D9">
              <w:rPr>
                <w:b/>
                <w:bCs/>
                <w:color w:val="0000FF"/>
                <w:szCs w:val="24"/>
                <w:u w:val="single"/>
                <w:lang w:eastAsia="zh-CN"/>
              </w:rPr>
              <w:t>第</w:t>
            </w:r>
            <w:r w:rsidRPr="008471D9">
              <w:rPr>
                <w:rFonts w:eastAsia="Times New Roman"/>
                <w:b/>
                <w:bCs/>
                <w:color w:val="0000FF"/>
                <w:szCs w:val="24"/>
                <w:u w:val="single"/>
                <w:lang w:eastAsia="zh-CN"/>
              </w:rPr>
              <w:t>482</w:t>
            </w:r>
            <w:r w:rsidRPr="008471D9">
              <w:rPr>
                <w:rFonts w:cs="Microsoft YaHei"/>
                <w:b/>
                <w:bCs/>
                <w:color w:val="0000FF"/>
                <w:szCs w:val="24"/>
                <w:u w:val="single"/>
                <w:lang w:val="en-US" w:eastAsia="zh-CN"/>
              </w:rPr>
              <w:t>号决</w:t>
            </w:r>
            <w:r w:rsidRPr="008471D9">
              <w:rPr>
                <w:rFonts w:cs="Microsoft YaHei" w:hint="eastAsia"/>
                <w:b/>
                <w:bCs/>
                <w:color w:val="0000FF"/>
                <w:szCs w:val="24"/>
                <w:u w:val="single"/>
                <w:lang w:val="en-US" w:eastAsia="zh-CN"/>
              </w:rPr>
              <w:t>定</w:t>
            </w:r>
            <w:r w:rsidRPr="008471D9">
              <w:rPr>
                <w:rFonts w:eastAsiaTheme="minorEastAsia" w:hint="eastAsia"/>
                <w:b/>
                <w:bCs/>
                <w:color w:val="0000FF"/>
                <w:szCs w:val="24"/>
                <w:u w:val="single"/>
                <w:lang w:eastAsia="zh-CN"/>
              </w:rPr>
              <w:t>（</w:t>
            </w:r>
            <w:r w:rsidRPr="008471D9">
              <w:rPr>
                <w:rFonts w:eastAsia="Times New Roman"/>
                <w:b/>
                <w:bCs/>
                <w:color w:val="0000FF"/>
                <w:szCs w:val="24"/>
                <w:u w:val="single"/>
                <w:lang w:eastAsia="zh-CN"/>
              </w:rPr>
              <w:t>2017</w:t>
            </w:r>
            <w:r w:rsidRPr="008471D9">
              <w:rPr>
                <w:rFonts w:eastAsiaTheme="minorEastAsia" w:hint="eastAsia"/>
                <w:b/>
                <w:bCs/>
                <w:color w:val="0000FF"/>
                <w:szCs w:val="24"/>
                <w:u w:val="single"/>
                <w:lang w:eastAsia="zh-CN"/>
              </w:rPr>
              <w:t>年，</w:t>
            </w:r>
            <w:r w:rsidRPr="008471D9">
              <w:rPr>
                <w:rFonts w:eastAsiaTheme="minorEastAsia"/>
                <w:b/>
                <w:bCs/>
                <w:color w:val="0000FF"/>
                <w:szCs w:val="24"/>
                <w:u w:val="single"/>
                <w:lang w:eastAsia="zh-CN"/>
              </w:rPr>
              <w:br/>
            </w:r>
            <w:r w:rsidRPr="008471D9">
              <w:rPr>
                <w:rFonts w:eastAsiaTheme="minorEastAsia" w:hint="eastAsia"/>
                <w:b/>
                <w:bCs/>
                <w:color w:val="0000FF"/>
                <w:szCs w:val="24"/>
                <w:u w:val="single"/>
                <w:lang w:eastAsia="zh-CN"/>
              </w:rPr>
              <w:t>修订</w:t>
            </w:r>
            <w:r w:rsidRPr="008471D9">
              <w:rPr>
                <w:rFonts w:eastAsiaTheme="minorEastAsia"/>
                <w:b/>
                <w:bCs/>
                <w:color w:val="0000FF"/>
                <w:szCs w:val="24"/>
                <w:u w:val="single"/>
                <w:lang w:eastAsia="zh-CN"/>
              </w:rPr>
              <w:t>版</w:t>
            </w:r>
            <w:r w:rsidRPr="008471D9">
              <w:rPr>
                <w:rFonts w:eastAsiaTheme="minorEastAsia" w:hint="eastAsia"/>
                <w:b/>
                <w:bCs/>
                <w:color w:val="0000FF"/>
                <w:szCs w:val="24"/>
                <w:u w:val="single"/>
                <w:lang w:eastAsia="zh-CN"/>
              </w:rPr>
              <w:t>）</w:t>
            </w:r>
          </w:p>
        </w:tc>
        <w:tc>
          <w:tcPr>
            <w:tcW w:w="7372" w:type="dxa"/>
            <w:shd w:val="clear" w:color="auto" w:fill="auto"/>
          </w:tcPr>
          <w:p w:rsidR="008471D9" w:rsidRPr="008471D9" w:rsidRDefault="00D0383B" w:rsidP="009A0249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eastAsia="Times New Roman"/>
                <w:szCs w:val="24"/>
                <w:lang w:val="en-US" w:eastAsia="zh-CN"/>
              </w:rPr>
            </w:pPr>
            <w:r w:rsidRPr="00F143BC">
              <w:rPr>
                <w:rFonts w:hint="eastAsia"/>
                <w:lang w:eastAsia="zh-CN"/>
              </w:rPr>
              <w:t>对卫星</w:t>
            </w:r>
            <w:r w:rsidRPr="00A16B1E">
              <w:rPr>
                <w:rFonts w:hint="eastAsia"/>
                <w:lang w:eastAsia="zh-CN"/>
              </w:rPr>
              <w:t>网络</w:t>
            </w:r>
            <w:r w:rsidRPr="00F143BC">
              <w:rPr>
                <w:rFonts w:hint="eastAsia"/>
                <w:lang w:eastAsia="zh-CN"/>
              </w:rPr>
              <w:t>申报实行成本回收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71D9" w:rsidRPr="008471D9" w:rsidRDefault="0080296C" w:rsidP="009A0249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eastAsia="Times New Roman"/>
                <w:szCs w:val="24"/>
                <w:lang w:eastAsia="zh-CN"/>
              </w:rPr>
            </w:pPr>
            <w:hyperlink r:id="rId22" w:history="1">
              <w:r w:rsidR="008471D9" w:rsidRPr="008471D9">
                <w:rPr>
                  <w:rStyle w:val="Hyperlink"/>
                  <w:b/>
                  <w:bCs/>
                  <w:szCs w:val="24"/>
                </w:rPr>
                <w:t>C17/135</w:t>
              </w:r>
            </w:hyperlink>
          </w:p>
        </w:tc>
      </w:tr>
    </w:tbl>
    <w:p w:rsidR="00195FED" w:rsidRDefault="00195FED" w:rsidP="00B17344">
      <w:pPr>
        <w:pStyle w:val="ListParagraph"/>
        <w:jc w:val="center"/>
        <w:rPr>
          <w:szCs w:val="24"/>
          <w:lang w:eastAsia="zh-CN"/>
        </w:rPr>
      </w:pPr>
    </w:p>
    <w:p w:rsidR="00B17344" w:rsidRDefault="00B17344" w:rsidP="0032202E">
      <w:pPr>
        <w:pStyle w:val="Reasons"/>
      </w:pPr>
    </w:p>
    <w:p w:rsidR="00B17344" w:rsidRDefault="00B17344">
      <w:pPr>
        <w:jc w:val="center"/>
      </w:pPr>
      <w:r>
        <w:t>______________</w:t>
      </w:r>
    </w:p>
    <w:p w:rsidR="00B17344" w:rsidRPr="008471D9" w:rsidRDefault="00B17344" w:rsidP="00B17344">
      <w:pPr>
        <w:pStyle w:val="ListParagraph"/>
        <w:jc w:val="center"/>
        <w:rPr>
          <w:szCs w:val="24"/>
          <w:lang w:eastAsia="zh-CN"/>
        </w:rPr>
      </w:pPr>
    </w:p>
    <w:sectPr w:rsidR="00B17344" w:rsidRPr="008471D9" w:rsidSect="006C36C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8B6" w:rsidRDefault="006458B6">
      <w:r>
        <w:separator/>
      </w:r>
    </w:p>
  </w:endnote>
  <w:endnote w:type="continuationSeparator" w:id="0">
    <w:p w:rsidR="006458B6" w:rsidRDefault="0064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6C" w:rsidRDefault="008029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44" w:rsidRDefault="0080296C" w:rsidP="00B1734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P:\CHI\SG\CONSEIL\C17\100\142C.docx</w:t>
    </w:r>
    <w:r>
      <w:fldChar w:fldCharType="end"/>
    </w:r>
    <w:r w:rsidR="00B17344">
      <w:t xml:space="preserve"> (420326)</w:t>
    </w:r>
    <w:r w:rsidR="00B17344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9C449D" w:rsidP="00B17344">
    <w:pPr>
      <w:pStyle w:val="Footer"/>
    </w:pPr>
    <w:fldSimple w:instr=" FILENAME \p  \* MERGEFORMAT ">
      <w:r w:rsidR="0080296C">
        <w:t>P:\CHI\SG\CONSEIL\C17\100\142C.docx</w:t>
      </w:r>
    </w:fldSimple>
    <w:bookmarkStart w:id="3" w:name="_GoBack"/>
    <w:bookmarkEnd w:id="3"/>
    <w:r w:rsidR="00864589">
      <w:t xml:space="preserve"> (</w:t>
    </w:r>
    <w:r w:rsidR="00B17344">
      <w:t>420326</w:t>
    </w:r>
    <w:r w:rsidR="00864589">
      <w:t>)</w:t>
    </w:r>
    <w:r w:rsidR="0086458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8B6" w:rsidRDefault="006458B6">
      <w:r>
        <w:t>____________________</w:t>
      </w:r>
    </w:p>
  </w:footnote>
  <w:footnote w:type="continuationSeparator" w:id="0">
    <w:p w:rsidR="006458B6" w:rsidRDefault="00645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6C" w:rsidRDefault="00802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80296C">
      <w:rPr>
        <w:noProof/>
      </w:rPr>
      <w:t>2</w:t>
    </w:r>
    <w:r>
      <w:rPr>
        <w:noProof/>
      </w:rPr>
      <w:fldChar w:fldCharType="end"/>
    </w:r>
  </w:p>
  <w:p w:rsidR="00AC516F" w:rsidRDefault="0098459B" w:rsidP="00B17344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B17344">
      <w:rPr>
        <w:lang w:eastAsia="zh-CN"/>
      </w:rPr>
      <w:t>142</w:t>
    </w:r>
    <w:r w:rsidR="00AC516F"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6C" w:rsidRDefault="008029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B6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125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3F6A06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458B6"/>
    <w:rsid w:val="00654257"/>
    <w:rsid w:val="0065435A"/>
    <w:rsid w:val="006A2DD3"/>
    <w:rsid w:val="006A5AF8"/>
    <w:rsid w:val="006C36CD"/>
    <w:rsid w:val="006E5C8B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0296C"/>
    <w:rsid w:val="00811259"/>
    <w:rsid w:val="00813AA2"/>
    <w:rsid w:val="008173A3"/>
    <w:rsid w:val="008471D9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49D"/>
    <w:rsid w:val="009C4A7B"/>
    <w:rsid w:val="009C6123"/>
    <w:rsid w:val="009F1E3E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17344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0383B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D4252BC-E1AC-441E-A9C2-EE3AB720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137/en" TargetMode="External"/><Relationship Id="rId18" Type="http://schemas.openxmlformats.org/officeDocument/2006/relationships/hyperlink" Target="https://www.itu.int/md/S17-CL-C-0133/e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md/S16-CL-C-013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32/en" TargetMode="External"/><Relationship Id="rId17" Type="http://schemas.openxmlformats.org/officeDocument/2006/relationships/hyperlink" Target="https://www.itu.int/md/S17-CL-C-0129/e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126/en" TargetMode="External"/><Relationship Id="rId20" Type="http://schemas.openxmlformats.org/officeDocument/2006/relationships/hyperlink" Target="https://www.itu.int/md/S17-CL-C-0136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127/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141/en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itu.int/md/S17-CL-C-0125/en" TargetMode="External"/><Relationship Id="rId19" Type="http://schemas.openxmlformats.org/officeDocument/2006/relationships/hyperlink" Target="https://www.itu.int/md/S17-CL-C-013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17/en" TargetMode="External"/><Relationship Id="rId14" Type="http://schemas.openxmlformats.org/officeDocument/2006/relationships/hyperlink" Target="https://www.itu.int/md/S17-CL-C-0138/en" TargetMode="External"/><Relationship Id="rId22" Type="http://schemas.openxmlformats.org/officeDocument/2006/relationships/hyperlink" Target="https://www.itu.int/md/S17-CL-C-0135/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12EF-97A1-49C9-991A-97897E60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2</Pages>
  <Words>445</Words>
  <Characters>1146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1588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Yuan, Tianxiang</dc:creator>
  <cp:keywords>C2004, C04</cp:keywords>
  <dc:description>C05/xx-C  For: _x000d_Document date: _x000d_Saved by CHI42772 at 09:12:08 on 10/02/2005</dc:description>
  <cp:lastModifiedBy>Yuan, Tianxiang</cp:lastModifiedBy>
  <cp:revision>3</cp:revision>
  <cp:lastPrinted>2017-07-28T12:44:00Z</cp:lastPrinted>
  <dcterms:created xsi:type="dcterms:W3CDTF">2017-07-28T13:30:00Z</dcterms:created>
  <dcterms:modified xsi:type="dcterms:W3CDTF">2017-07-28T13:31:00Z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