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453BB7" w:rsidRPr="00732045" w:rsidTr="00B32A43">
        <w:trPr>
          <w:cantSplit/>
        </w:trPr>
        <w:tc>
          <w:tcPr>
            <w:tcW w:w="6804" w:type="dxa"/>
          </w:tcPr>
          <w:p w:rsidR="00453BB7" w:rsidRPr="00453BB7" w:rsidRDefault="00453BB7" w:rsidP="00C06D56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</w:r>
            <w:r w:rsidR="00C06D56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RTI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369" w:type="dxa"/>
          </w:tcPr>
          <w:p w:rsidR="00453BB7" w:rsidRPr="00732045" w:rsidRDefault="00453BB7" w:rsidP="00453BB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453BB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</w:tcPr>
          <w:p w:rsidR="00453BB7" w:rsidRPr="00732045" w:rsidRDefault="00800DD6" w:rsidP="00800DD6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 xml:space="preserve">Deuxième 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réunion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13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5 septembre 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2017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453BB7" w:rsidRPr="00E70799" w:rsidRDefault="00453BB7">
            <w:pPr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 w:val="restart"/>
          </w:tcPr>
          <w:p w:rsidR="00453BB7" w:rsidRPr="00453BB7" w:rsidRDefault="00453BB7" w:rsidP="00453BB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369" w:type="dxa"/>
          </w:tcPr>
          <w:p w:rsidR="00453BB7" w:rsidRPr="00453BB7" w:rsidRDefault="00FD5B8B" w:rsidP="00034EB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Révision 1 du</w:t>
            </w:r>
            <w:r>
              <w:rPr>
                <w:b/>
                <w:bCs/>
              </w:rPr>
              <w:br/>
            </w:r>
            <w:r w:rsidR="00453BB7">
              <w:rPr>
                <w:b/>
                <w:bCs/>
              </w:rPr>
              <w:t>Document</w:t>
            </w:r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EG-</w:t>
            </w:r>
            <w:proofErr w:type="spellStart"/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ITRs</w:t>
            </w:r>
            <w:proofErr w:type="spellEnd"/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</w:t>
            </w:r>
            <w:r w:rsidR="00800DD6">
              <w:rPr>
                <w:rFonts w:eastAsia="Calibri" w:cs="Calibri"/>
                <w:b/>
                <w:color w:val="000000"/>
                <w:szCs w:val="24"/>
                <w:lang w:val="fr-CH"/>
              </w:rPr>
              <w:t>2</w:t>
            </w:r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/1-</w:t>
            </w:r>
            <w:r w:rsidR="00453BB7">
              <w:rPr>
                <w:b/>
                <w:bCs/>
              </w:rPr>
              <w:t>F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453BB7" w:rsidRPr="00732045" w:rsidRDefault="00800DD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11 septembre </w:t>
            </w:r>
            <w:r w:rsidR="00C24B6D">
              <w:rPr>
                <w:b/>
                <w:bCs/>
              </w:rPr>
              <w:t>2017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453BB7" w:rsidRPr="00AC3AE8" w:rsidTr="00B32A43">
        <w:trPr>
          <w:cantSplit/>
        </w:trPr>
        <w:tc>
          <w:tcPr>
            <w:tcW w:w="10173" w:type="dxa"/>
            <w:gridSpan w:val="2"/>
          </w:tcPr>
          <w:p w:rsidR="00453BB7" w:rsidRPr="00453BB7" w:rsidRDefault="00453BB7" w:rsidP="00BE1D34">
            <w:pPr>
              <w:pStyle w:val="Title1"/>
              <w:spacing w:before="36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bookmarkStart w:id="5" w:name="dsource" w:colFirst="0" w:colLast="0"/>
            <w:bookmarkEnd w:id="4"/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ORdre du jour</w:t>
            </w:r>
          </w:p>
          <w:p w:rsidR="00453BB7" w:rsidRPr="00453BB7" w:rsidRDefault="00453BB7" w:rsidP="001F5FBD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Groupe d'experts sur le Règlement des télécommunication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S</w:t>
            </w:r>
            <w:r w:rsidR="001F5FBD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 xml:space="preserve"> </w:t>
            </w: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internationales</w:t>
            </w:r>
          </w:p>
          <w:p w:rsidR="00AC3AE8" w:rsidRPr="00C24B6D" w:rsidRDefault="00800DD6" w:rsidP="00800DD6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>
              <w:rPr>
                <w:rFonts w:asciiTheme="minorHAnsi" w:hAnsiTheme="minorHAnsi"/>
                <w:bCs/>
                <w:lang w:val="fr-CH"/>
              </w:rPr>
              <w:t xml:space="preserve">13, 14 septembre </w:t>
            </w:r>
            <w:r w:rsidR="00AC3AE8" w:rsidRPr="00C24B6D">
              <w:rPr>
                <w:rFonts w:asciiTheme="minorHAnsi" w:hAnsiTheme="minorHAnsi"/>
                <w:bCs/>
                <w:lang w:val="fr-CH"/>
              </w:rPr>
              <w:t>2017</w:t>
            </w:r>
            <w:r w:rsidR="0007783E" w:rsidRPr="00C24B6D">
              <w:rPr>
                <w:rFonts w:asciiTheme="minorHAnsi" w:hAnsiTheme="minorHAnsi"/>
                <w:bCs/>
                <w:lang w:val="fr-CH"/>
              </w:rPr>
              <w:br/>
            </w:r>
            <w:r w:rsidR="00AC3AE8" w:rsidRPr="00C24B6D">
              <w:rPr>
                <w:rFonts w:asciiTheme="minorHAnsi" w:hAnsiTheme="minorHAnsi"/>
                <w:bCs/>
                <w:lang w:val="fr-CH"/>
              </w:rPr>
              <w:t>9 h 30-12 h 30 et 14 h 30-17 h 30</w:t>
            </w:r>
          </w:p>
          <w:p w:rsidR="00AC3AE8" w:rsidRPr="00AC3AE8" w:rsidRDefault="00AC3AE8" w:rsidP="003923F5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AC3AE8">
              <w:rPr>
                <w:rFonts w:asciiTheme="minorHAnsi" w:hAnsiTheme="minorHAnsi"/>
                <w:bCs/>
                <w:lang w:val="fr-CH"/>
              </w:rPr>
              <w:t>1</w:t>
            </w:r>
            <w:r w:rsidR="00800DD6">
              <w:rPr>
                <w:rFonts w:asciiTheme="minorHAnsi" w:hAnsiTheme="minorHAnsi"/>
                <w:bCs/>
                <w:lang w:val="fr-CH"/>
              </w:rPr>
              <w:t xml:space="preserve">5 septembre </w:t>
            </w:r>
            <w:r w:rsidRPr="00AC3AE8">
              <w:rPr>
                <w:rFonts w:asciiTheme="minorHAnsi" w:hAnsiTheme="minorHAnsi"/>
                <w:bCs/>
                <w:lang w:val="fr-CH"/>
              </w:rPr>
              <w:t>2017</w:t>
            </w:r>
            <w:r w:rsidR="0007783E">
              <w:rPr>
                <w:rFonts w:asciiTheme="minorHAnsi" w:hAnsiTheme="minorHAnsi"/>
                <w:bCs/>
                <w:lang w:val="fr-CH"/>
              </w:rPr>
              <w:br/>
            </w:r>
            <w:r w:rsidRPr="00AC3AE8">
              <w:rPr>
                <w:rFonts w:asciiTheme="minorHAnsi" w:hAnsiTheme="minorHAnsi"/>
                <w:bCs/>
                <w:lang w:val="fr-CH"/>
              </w:rPr>
              <w:t>9 h</w:t>
            </w:r>
            <w:r w:rsidR="003923F5">
              <w:rPr>
                <w:rFonts w:asciiTheme="minorHAnsi" w:hAnsiTheme="minorHAnsi"/>
                <w:bCs/>
                <w:lang w:val="fr-CH"/>
              </w:rPr>
              <w:t xml:space="preserve"> 00</w:t>
            </w:r>
            <w:r w:rsidRPr="00AC3AE8">
              <w:rPr>
                <w:rFonts w:asciiTheme="minorHAnsi" w:hAnsiTheme="minorHAnsi"/>
                <w:bCs/>
                <w:lang w:val="fr-CH"/>
              </w:rPr>
              <w:t>-12 h</w:t>
            </w:r>
            <w:r w:rsidR="003923F5">
              <w:rPr>
                <w:rFonts w:asciiTheme="minorHAnsi" w:hAnsiTheme="minorHAnsi"/>
                <w:bCs/>
                <w:lang w:val="fr-CH"/>
              </w:rPr>
              <w:t xml:space="preserve"> 00</w:t>
            </w:r>
            <w:r w:rsidRPr="00AC3AE8">
              <w:rPr>
                <w:rFonts w:asciiTheme="minorHAnsi" w:hAnsiTheme="minorHAnsi"/>
                <w:bCs/>
                <w:lang w:val="fr-CH"/>
              </w:rPr>
              <w:t xml:space="preserve"> et 14 h 30</w:t>
            </w:r>
            <w:r>
              <w:rPr>
                <w:rFonts w:asciiTheme="minorHAnsi" w:hAnsiTheme="minorHAnsi"/>
                <w:bCs/>
                <w:lang w:val="fr-CH"/>
              </w:rPr>
              <w:t>-</w:t>
            </w:r>
            <w:r w:rsidRPr="00AC3AE8">
              <w:rPr>
                <w:rFonts w:asciiTheme="minorHAnsi" w:hAnsiTheme="minorHAnsi"/>
                <w:bCs/>
                <w:lang w:val="fr-CH"/>
              </w:rPr>
              <w:t>17</w:t>
            </w:r>
            <w:r>
              <w:rPr>
                <w:rFonts w:asciiTheme="minorHAnsi" w:hAnsiTheme="minorHAnsi"/>
                <w:bCs/>
                <w:lang w:val="fr-CH"/>
              </w:rPr>
              <w:t xml:space="preserve"> h </w:t>
            </w:r>
            <w:r w:rsidRPr="00AC3AE8">
              <w:rPr>
                <w:rFonts w:asciiTheme="minorHAnsi" w:hAnsiTheme="minorHAnsi"/>
                <w:bCs/>
                <w:lang w:val="fr-CH"/>
              </w:rPr>
              <w:t>30</w:t>
            </w:r>
          </w:p>
          <w:p w:rsidR="00453BB7" w:rsidRPr="0007783E" w:rsidRDefault="00AC3AE8" w:rsidP="00800DD6">
            <w:pPr>
              <w:pStyle w:val="Title2"/>
              <w:spacing w:before="180"/>
              <w:rPr>
                <w:rFonts w:eastAsia="Calibri" w:cs="Calibri"/>
                <w:color w:val="000000"/>
                <w:position w:val="6"/>
                <w:sz w:val="24"/>
                <w:szCs w:val="24"/>
                <w:lang w:val="fr-CH"/>
              </w:rPr>
            </w:pP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Salle </w:t>
            </w:r>
            <w:r w:rsidR="00800DD6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H</w:t>
            </w: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, </w:t>
            </w:r>
            <w:r w:rsidR="00800DD6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bâtiment Montbrillant, </w:t>
            </w: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siège de l'UIT, Genève</w:t>
            </w:r>
          </w:p>
        </w:tc>
      </w:tr>
      <w:bookmarkEnd w:id="5"/>
    </w:tbl>
    <w:p w:rsidR="00453BB7" w:rsidRPr="00313033" w:rsidRDefault="00453BB7" w:rsidP="00E70799">
      <w:pPr>
        <w:spacing w:before="0"/>
        <w:rPr>
          <w:sz w:val="40"/>
          <w:szCs w:val="4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38"/>
        <w:gridCol w:w="709"/>
        <w:gridCol w:w="4819"/>
        <w:gridCol w:w="2694"/>
      </w:tblGrid>
      <w:tr w:rsidR="00EA039D" w:rsidRPr="00800DD6" w:rsidTr="00BC550B">
        <w:trPr>
          <w:trHeight w:val="5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2C263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 xml:space="preserve">13 </w:t>
            </w:r>
            <w:proofErr w:type="spellStart"/>
            <w:r w:rsidR="002C263C">
              <w:rPr>
                <w:b/>
                <w:lang w:val="en-GB"/>
              </w:rPr>
              <w:t>sept</w:t>
            </w:r>
            <w:r w:rsidR="00EA039D">
              <w:rPr>
                <w:b/>
                <w:lang w:val="en-GB"/>
              </w:rPr>
              <w:t>embre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9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12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  <w:r w:rsidRPr="00800DD6">
              <w:rPr>
                <w:b/>
                <w:lang w:val="en-GB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highlight w:val="yellow"/>
                <w:lang w:val="en-GB"/>
              </w:rPr>
            </w:pPr>
            <w:r w:rsidRPr="003939DC">
              <w:rPr>
                <w:rFonts w:asciiTheme="minorHAnsi" w:hAnsiTheme="minorHAnsi"/>
                <w:bCs/>
                <w:lang w:val="fr-CH"/>
              </w:rPr>
              <w:t>Remarques liminaires</w:t>
            </w:r>
          </w:p>
        </w:tc>
        <w:tc>
          <w:tcPr>
            <w:tcW w:w="2694" w:type="dxa"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US"/>
              </w:rPr>
            </w:pPr>
            <w:r w:rsidRPr="00800DD6">
              <w:rPr>
                <w:b/>
                <w:lang w:val="en-GB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E05E4F">
              <w:rPr>
                <w:rFonts w:asciiTheme="minorHAnsi" w:hAnsiTheme="minorHAnsi"/>
                <w:bCs/>
                <w:lang w:val="fr-CH"/>
              </w:rPr>
              <w:t>Adoption de l'ordre du jour</w:t>
            </w:r>
            <w:r>
              <w:rPr>
                <w:rFonts w:asciiTheme="minorHAnsi" w:hAnsiTheme="minorHAnsi"/>
                <w:bCs/>
                <w:lang w:val="fr-CH"/>
              </w:rPr>
              <w:t xml:space="preserve"> et attribution des documents</w:t>
            </w:r>
          </w:p>
        </w:tc>
        <w:tc>
          <w:tcPr>
            <w:tcW w:w="2694" w:type="dxa"/>
            <w:shd w:val="clear" w:color="auto" w:fill="auto"/>
          </w:tcPr>
          <w:p w:rsidR="00800DD6" w:rsidRPr="00AE5658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szCs w:val="24"/>
                <w:lang w:val="en-GB"/>
              </w:rPr>
            </w:pPr>
            <w:r w:rsidRPr="00AE5658">
              <w:rPr>
                <w:rFonts w:eastAsia="Calibri" w:cs="Calibri"/>
                <w:bCs/>
                <w:color w:val="000000"/>
                <w:szCs w:val="24"/>
                <w:lang w:val="de-CH"/>
              </w:rPr>
              <w:t>EG-ITRs 2/1</w:t>
            </w:r>
          </w:p>
        </w:tc>
      </w:tr>
      <w:tr w:rsidR="00800DD6" w:rsidRPr="006E6F27" w:rsidTr="00BC550B">
        <w:trPr>
          <w:trHeight w:val="577"/>
          <w:jc w:val="center"/>
        </w:trPr>
        <w:tc>
          <w:tcPr>
            <w:tcW w:w="1838" w:type="dxa"/>
            <w:vMerge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B32A43">
              <w:rPr>
                <w:lang w:val="fr-CH"/>
              </w:rPr>
              <w:t>Présentation/</w:t>
            </w:r>
            <w:r>
              <w:rPr>
                <w:lang w:val="fr-CH"/>
              </w:rPr>
              <w:t>e</w:t>
            </w:r>
            <w:r w:rsidRPr="00B32A43">
              <w:rPr>
                <w:lang w:val="fr-CH"/>
              </w:rPr>
              <w:t xml:space="preserve">xamen </w:t>
            </w:r>
            <w:r w:rsidRPr="00B32A43">
              <w:rPr>
                <w:rFonts w:asciiTheme="minorHAnsi" w:hAnsiTheme="minorHAnsi"/>
                <w:bCs/>
                <w:lang w:val="fr-CH"/>
              </w:rPr>
              <w:t>des contributions des Etats Membr</w:t>
            </w:r>
            <w:r>
              <w:rPr>
                <w:rFonts w:asciiTheme="minorHAnsi" w:hAnsiTheme="minorHAnsi"/>
                <w:bCs/>
                <w:lang w:val="fr-CH"/>
              </w:rPr>
              <w:t>es</w:t>
            </w:r>
            <w:r w:rsidRPr="00B32A43">
              <w:rPr>
                <w:rFonts w:asciiTheme="minorHAnsi" w:hAnsiTheme="minorHAnsi"/>
                <w:bCs/>
                <w:lang w:val="fr-CH"/>
              </w:rPr>
              <w:t xml:space="preserve"> </w:t>
            </w:r>
            <w:r>
              <w:rPr>
                <w:rFonts w:asciiTheme="minorHAnsi" w:hAnsiTheme="minorHAnsi"/>
                <w:bCs/>
                <w:lang w:val="fr-CH"/>
              </w:rPr>
              <w:t>et des Memb</w:t>
            </w:r>
            <w:r w:rsidRPr="00B32A43">
              <w:rPr>
                <w:rFonts w:asciiTheme="minorHAnsi" w:hAnsiTheme="minorHAnsi"/>
                <w:bCs/>
                <w:lang w:val="fr-CH"/>
              </w:rPr>
              <w:t>r</w:t>
            </w:r>
            <w:r>
              <w:rPr>
                <w:rFonts w:asciiTheme="minorHAnsi" w:hAnsiTheme="minorHAnsi"/>
                <w:bCs/>
                <w:lang w:val="fr-CH"/>
              </w:rPr>
              <w:t>e</w:t>
            </w:r>
            <w:r w:rsidRPr="00B32A43">
              <w:rPr>
                <w:rFonts w:asciiTheme="minorHAnsi" w:hAnsiTheme="minorHAnsi"/>
                <w:bCs/>
                <w:lang w:val="fr-CH"/>
              </w:rPr>
              <w:t>s</w:t>
            </w:r>
            <w:r>
              <w:rPr>
                <w:rFonts w:asciiTheme="minorHAnsi" w:hAnsiTheme="minorHAnsi"/>
                <w:bCs/>
                <w:lang w:val="fr-CH"/>
              </w:rPr>
              <w:t xml:space="preserve"> de Secteur</w:t>
            </w:r>
            <w:r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tcMar>
              <w:left w:w="57" w:type="dxa"/>
              <w:right w:w="57" w:type="dxa"/>
            </w:tcMar>
          </w:tcPr>
          <w:p w:rsidR="00800DD6" w:rsidRPr="00AE5658" w:rsidRDefault="00313033" w:rsidP="00AE565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</w:pPr>
            <w:hyperlink r:id="rId8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2/2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9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2/3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0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2/4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1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</w:t>
              </w:r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noBreakHyphen/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2/5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2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</w:t>
              </w:r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noBreakHyphen/>
              </w:r>
              <w:proofErr w:type="spellStart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 </w:t>
              </w:r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2/6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3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2/7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>,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 </w:t>
            </w:r>
            <w:hyperlink r:id="rId14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 </w:t>
              </w:r>
              <w:proofErr w:type="spellStart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 </w:t>
              </w:r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2/8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5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2/9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>,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 </w:t>
            </w:r>
            <w:hyperlink r:id="rId16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 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2/10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hyperlink r:id="rId17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</w:t>
              </w:r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noBreakHyphen/>
              </w:r>
              <w:proofErr w:type="spellStart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 </w:t>
              </w:r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2/11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>,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 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br/>
            </w:r>
            <w:hyperlink r:id="rId18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2/12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br/>
            </w:r>
            <w:hyperlink r:id="rId19" w:history="1"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 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2/13</w:t>
              </w:r>
            </w:hyperlink>
            <w:r w:rsidR="00800DD6" w:rsidRP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>,</w:t>
            </w:r>
            <w:r w:rsid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 xml:space="preserve"> </w:t>
            </w:r>
            <w:r w:rsid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br/>
            </w:r>
            <w:hyperlink r:id="rId20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2/14</w:t>
              </w:r>
            </w:hyperlink>
            <w:r w:rsidR="00800DD6" w:rsidRP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t xml:space="preserve">, </w:t>
            </w:r>
            <w:r w:rsidR="00AE5658">
              <w:rPr>
                <w:rFonts w:eastAsia="Calibri" w:cs="Calibri"/>
                <w:bCs/>
                <w:color w:val="000000"/>
                <w:szCs w:val="24"/>
                <w:lang w:val="fr-CH"/>
              </w:rPr>
              <w:br/>
            </w:r>
            <w:hyperlink r:id="rId21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2/15</w:t>
              </w:r>
            </w:hyperlink>
            <w:r w:rsidR="00800DD6" w:rsidRP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>,</w:t>
            </w:r>
            <w:r w:rsid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 xml:space="preserve"> </w:t>
            </w:r>
            <w:r w:rsid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br/>
            </w:r>
            <w:hyperlink r:id="rId22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</w:t>
              </w:r>
              <w:r w:rsid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 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2/16</w:t>
              </w:r>
            </w:hyperlink>
            <w:r w:rsidR="00800DD6" w:rsidRP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>,</w:t>
            </w:r>
            <w:r w:rsidR="00800DD6" w:rsidRPr="00AE5658">
              <w:rPr>
                <w:rFonts w:eastAsia="Calibri" w:cs="Calibri"/>
                <w:bCs/>
                <w:color w:val="0000FF"/>
                <w:szCs w:val="24"/>
                <w:lang w:val="fr-CH"/>
              </w:rPr>
              <w:t xml:space="preserve"> </w:t>
            </w:r>
            <w:r w:rsidR="00AE5658">
              <w:rPr>
                <w:rFonts w:eastAsia="Calibri" w:cs="Calibri"/>
                <w:bCs/>
                <w:color w:val="0000FF"/>
                <w:szCs w:val="24"/>
                <w:lang w:val="fr-CH"/>
              </w:rPr>
              <w:br/>
            </w:r>
            <w:hyperlink r:id="rId23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EG-</w:t>
              </w:r>
              <w:proofErr w:type="spellStart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>ITRs</w:t>
              </w:r>
              <w:proofErr w:type="spellEnd"/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fr-CH"/>
                </w:rPr>
                <w:t xml:space="preserve"> 2/17</w:t>
              </w:r>
            </w:hyperlink>
            <w:r w:rsidR="00800DD6" w:rsidRPr="00AE5658">
              <w:rPr>
                <w:rFonts w:eastAsia="Calibri" w:cs="Calibri"/>
                <w:bCs/>
                <w:color w:val="0000FF"/>
                <w:szCs w:val="24"/>
                <w:u w:val="single"/>
                <w:lang w:val="fr-CH"/>
              </w:rPr>
              <w:t>,</w:t>
            </w:r>
          </w:p>
          <w:p w:rsidR="00800DD6" w:rsidRPr="00AE5658" w:rsidDel="00F54BEC" w:rsidRDefault="00313033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color w:val="0000FF"/>
                <w:szCs w:val="24"/>
                <w:u w:val="single"/>
                <w:lang w:val="en-GB"/>
              </w:rPr>
            </w:pPr>
            <w:hyperlink r:id="rId24" w:history="1">
              <w:r w:rsidR="00800DD6" w:rsidRPr="00AE5658">
                <w:rPr>
                  <w:rFonts w:eastAsia="Calibri" w:cs="Calibri"/>
                  <w:bCs/>
                  <w:color w:val="0000FF"/>
                  <w:szCs w:val="24"/>
                  <w:u w:val="single"/>
                  <w:lang w:val="de-CH"/>
                </w:rPr>
                <w:t>EGITRs 2/18</w:t>
              </w:r>
            </w:hyperlink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12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14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17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BFBFBF"/>
            </w:tcBorders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Suite</w:t>
            </w:r>
            <w:r w:rsidR="001F5FBD">
              <w:rPr>
                <w:bCs/>
                <w:lang w:val="en-GB"/>
              </w:rPr>
              <w:t xml:space="preserve"> </w:t>
            </w:r>
            <w:r w:rsidR="00800DD6" w:rsidRPr="00800DD6">
              <w:rPr>
                <w:bCs/>
                <w:lang w:val="en-GB"/>
              </w:rPr>
              <w:t>…</w:t>
            </w:r>
          </w:p>
        </w:tc>
        <w:tc>
          <w:tcPr>
            <w:tcW w:w="2694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color w:val="0000FF"/>
                <w:szCs w:val="24"/>
                <w:u w:val="single"/>
                <w:lang w:val="en-GB"/>
              </w:rPr>
            </w:pPr>
          </w:p>
        </w:tc>
      </w:tr>
    </w:tbl>
    <w:p w:rsidR="00313033" w:rsidRDefault="00313033">
      <w:bookmarkStart w:id="6" w:name="_GoBack"/>
      <w:bookmarkEnd w:id="6"/>
      <w:r>
        <w:br w:type="page"/>
      </w: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38"/>
        <w:gridCol w:w="709"/>
        <w:gridCol w:w="4819"/>
        <w:gridCol w:w="2694"/>
      </w:tblGrid>
      <w:tr w:rsidR="00EA039D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lastRenderedPageBreak/>
              <w:t xml:space="preserve">14 </w:t>
            </w:r>
            <w:r w:rsidR="002C263C" w:rsidRPr="009E04CE">
              <w:rPr>
                <w:b/>
                <w:lang w:val="fr-CH"/>
              </w:rPr>
              <w:t>s</w:t>
            </w:r>
            <w:r w:rsidRPr="009E04CE">
              <w:rPr>
                <w:b/>
                <w:lang w:val="fr-CH"/>
              </w:rPr>
              <w:t>ept</w:t>
            </w:r>
            <w:r w:rsidR="00EA039D" w:rsidRPr="009E04CE">
              <w:rPr>
                <w:b/>
                <w:lang w:val="fr-CH"/>
              </w:rPr>
              <w:t>embre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9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12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00DD6" w:rsidRPr="00800DD6" w:rsidRDefault="002C263C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Suite</w:t>
            </w:r>
            <w:r w:rsidR="001F5FBD">
              <w:rPr>
                <w:bCs/>
                <w:lang w:val="en-GB"/>
              </w:rPr>
              <w:t xml:space="preserve"> </w:t>
            </w:r>
            <w:r w:rsidR="00800DD6" w:rsidRPr="00800DD6">
              <w:rPr>
                <w:bCs/>
                <w:lang w:val="en-GB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14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17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2C263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6E6F27">
              <w:rPr>
                <w:bCs/>
                <w:lang w:val="fr-CH"/>
              </w:rPr>
              <w:t xml:space="preserve">Examen de la </w:t>
            </w:r>
            <w:r w:rsidR="00800DD6" w:rsidRPr="006E6F27">
              <w:rPr>
                <w:bCs/>
                <w:lang w:val="fr-CH"/>
              </w:rPr>
              <w:t xml:space="preserve">structure </w:t>
            </w:r>
            <w:r w:rsidRPr="006E6F27">
              <w:rPr>
                <w:bCs/>
                <w:lang w:val="fr-CH"/>
              </w:rPr>
              <w:t>du Rapport f</w:t>
            </w:r>
            <w:r w:rsidR="00800DD6" w:rsidRPr="006E6F27">
              <w:rPr>
                <w:bCs/>
                <w:lang w:val="fr-CH"/>
              </w:rPr>
              <w:t xml:space="preserve">inal </w:t>
            </w:r>
            <w:r w:rsidRPr="006E6F27">
              <w:rPr>
                <w:bCs/>
                <w:lang w:val="fr-CH"/>
              </w:rPr>
              <w:t>du Groupe d'experts sur le RTI</w:t>
            </w:r>
            <w:r w:rsidR="00800DD6"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00DD6" w:rsidRPr="006E6F27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FD5B8B" w:rsidRPr="00800DD6" w:rsidTr="000234C2">
        <w:trPr>
          <w:trHeight w:val="454"/>
          <w:jc w:val="center"/>
        </w:trPr>
        <w:tc>
          <w:tcPr>
            <w:tcW w:w="100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D5B8B" w:rsidRPr="00313033" w:rsidRDefault="00FD5B8B" w:rsidP="000234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/>
              <w:jc w:val="center"/>
              <w:rPr>
                <w:bCs/>
                <w:lang w:val="fr-CH"/>
              </w:rPr>
            </w:pPr>
          </w:p>
        </w:tc>
      </w:tr>
      <w:tr w:rsidR="00EA039D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15</w:t>
            </w:r>
            <w:r w:rsidRPr="009E04CE">
              <w:rPr>
                <w:b/>
              </w:rPr>
              <w:t xml:space="preserve"> </w:t>
            </w:r>
            <w:r w:rsidR="002C263C" w:rsidRPr="009E04CE">
              <w:rPr>
                <w:b/>
              </w:rPr>
              <w:t>s</w:t>
            </w:r>
            <w:r w:rsidRPr="009E04CE">
              <w:rPr>
                <w:b/>
              </w:rPr>
              <w:t>ept</w:t>
            </w:r>
            <w:r w:rsidR="00EA039D" w:rsidRPr="009E04CE">
              <w:rPr>
                <w:b/>
              </w:rPr>
              <w:t>embre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shd w:val="clear" w:color="auto" w:fill="auto"/>
          </w:tcPr>
          <w:p w:rsidR="00800DD6" w:rsidRPr="00BF77F3" w:rsidRDefault="00800DD6" w:rsidP="00FD5B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BF77F3">
              <w:rPr>
                <w:b/>
                <w:lang w:val="fr-CH"/>
              </w:rPr>
              <w:t>9</w:t>
            </w:r>
            <w:r w:rsidR="002C263C" w:rsidRPr="00BF77F3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  <w:r w:rsidR="001F5FBD" w:rsidRPr="00BF77F3">
              <w:rPr>
                <w:b/>
                <w:lang w:val="fr-CH"/>
              </w:rPr>
              <w:t>-</w:t>
            </w:r>
            <w:r w:rsidRPr="00BF77F3">
              <w:rPr>
                <w:b/>
                <w:lang w:val="fr-CH"/>
              </w:rPr>
              <w:t>10</w:t>
            </w:r>
            <w:r w:rsidR="002C263C" w:rsidRPr="00BF77F3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</w:p>
        </w:tc>
        <w:tc>
          <w:tcPr>
            <w:tcW w:w="709" w:type="dxa"/>
          </w:tcPr>
          <w:p w:rsidR="00800DD6" w:rsidRPr="00BF77F3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BF77F3">
              <w:rPr>
                <w:b/>
                <w:lang w:val="fr-CH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800DD6" w:rsidRPr="00BF77F3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BF77F3">
              <w:rPr>
                <w:bCs/>
                <w:lang w:val="fr-CH"/>
              </w:rPr>
              <w:t>Examen des prochaines étapes</w:t>
            </w:r>
          </w:p>
        </w:tc>
        <w:tc>
          <w:tcPr>
            <w:tcW w:w="2694" w:type="dxa"/>
            <w:shd w:val="clear" w:color="auto" w:fill="auto"/>
          </w:tcPr>
          <w:p w:rsidR="00800DD6" w:rsidRPr="00BF77F3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1F5FBD" w:rsidRDefault="00800DD6" w:rsidP="00FD5B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10</w:t>
            </w:r>
            <w:r w:rsidR="002C263C" w:rsidRPr="001F5FBD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  <w:r w:rsidR="001F5FBD" w:rsidRPr="001F5FBD">
              <w:rPr>
                <w:b/>
                <w:lang w:val="fr-CH"/>
              </w:rPr>
              <w:t>-</w:t>
            </w:r>
            <w:r w:rsidRPr="001F5FBD">
              <w:rPr>
                <w:b/>
                <w:lang w:val="fr-CH"/>
              </w:rPr>
              <w:t>12</w:t>
            </w:r>
            <w:r w:rsidR="00FD5B8B">
              <w:rPr>
                <w:b/>
                <w:lang w:val="fr-CH"/>
              </w:rPr>
              <w:t xml:space="preserve"> </w:t>
            </w:r>
            <w:r w:rsidR="002C263C" w:rsidRPr="001F5FBD">
              <w:rPr>
                <w:b/>
                <w:lang w:val="fr-CH"/>
              </w:rPr>
              <w:t>h</w:t>
            </w:r>
            <w:r w:rsidR="00FD5B8B">
              <w:rPr>
                <w:b/>
                <w:lang w:val="fr-CH"/>
              </w:rPr>
              <w:t xml:space="preserve"> 00</w:t>
            </w:r>
          </w:p>
        </w:tc>
        <w:tc>
          <w:tcPr>
            <w:tcW w:w="709" w:type="dxa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6E6F27">
              <w:rPr>
                <w:bCs/>
                <w:lang w:val="fr-CH"/>
              </w:rPr>
              <w:t>Pré</w:t>
            </w:r>
            <w:r w:rsidR="00800DD6" w:rsidRPr="006E6F27">
              <w:rPr>
                <w:bCs/>
                <w:lang w:val="fr-CH"/>
              </w:rPr>
              <w:t xml:space="preserve">sentation </w:t>
            </w:r>
            <w:r w:rsidRPr="006E6F27">
              <w:rPr>
                <w:bCs/>
                <w:lang w:val="fr-CH"/>
              </w:rPr>
              <w:t xml:space="preserve">du projet de rapport de la </w:t>
            </w:r>
            <w:r w:rsidR="009E04CE">
              <w:rPr>
                <w:bCs/>
                <w:lang w:val="fr-CH"/>
              </w:rPr>
              <w:t>réunion du Groupe d'experts sur</w:t>
            </w:r>
            <w:r w:rsidRPr="006E6F27">
              <w:rPr>
                <w:bCs/>
                <w:lang w:val="fr-CH"/>
              </w:rPr>
              <w:t xml:space="preserve"> le RTI</w:t>
            </w:r>
            <w:r w:rsidR="00800DD6"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00DD6" w:rsidRPr="006E6F27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1F5FBD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14</w:t>
            </w:r>
            <w:r w:rsidR="002C263C" w:rsidRPr="001F5FBD">
              <w:rPr>
                <w:b/>
                <w:lang w:val="fr-CH"/>
              </w:rPr>
              <w:t xml:space="preserve"> h </w:t>
            </w:r>
            <w:r w:rsidRPr="001F5FBD">
              <w:rPr>
                <w:b/>
                <w:lang w:val="fr-CH"/>
              </w:rPr>
              <w:t>30</w:t>
            </w:r>
            <w:r w:rsidR="001F5FBD" w:rsidRPr="001F5FBD">
              <w:rPr>
                <w:b/>
                <w:lang w:val="fr-CH"/>
              </w:rPr>
              <w:t>-</w:t>
            </w:r>
            <w:r w:rsidR="002C263C" w:rsidRPr="001F5FBD">
              <w:rPr>
                <w:b/>
                <w:lang w:val="fr-CH"/>
              </w:rPr>
              <w:t xml:space="preserve">17 h </w:t>
            </w:r>
            <w:r w:rsidRPr="001F5FBD">
              <w:rPr>
                <w:b/>
                <w:lang w:val="fr-CH"/>
              </w:rPr>
              <w:t>30</w:t>
            </w:r>
          </w:p>
        </w:tc>
        <w:tc>
          <w:tcPr>
            <w:tcW w:w="709" w:type="dxa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00DD6" w:rsidRPr="001F5FBD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1F5FBD">
              <w:rPr>
                <w:bCs/>
                <w:lang w:val="fr-CH"/>
              </w:rPr>
              <w:t>Suite</w:t>
            </w:r>
            <w:r w:rsidR="001F5FBD">
              <w:rPr>
                <w:bCs/>
                <w:lang w:val="fr-CH"/>
              </w:rPr>
              <w:t xml:space="preserve"> </w:t>
            </w:r>
            <w:r w:rsidR="00800DD6" w:rsidRPr="001F5FBD">
              <w:rPr>
                <w:bCs/>
                <w:lang w:val="fr-CH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</w:tbl>
    <w:p w:rsidR="002C263C" w:rsidRPr="001F5FBD" w:rsidRDefault="002C263C" w:rsidP="002C26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</w:p>
    <w:p w:rsidR="002C263C" w:rsidRPr="001F5FBD" w:rsidRDefault="002C263C" w:rsidP="002C26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</w:p>
    <w:p w:rsidR="001F5FBD" w:rsidRDefault="001F5FBD" w:rsidP="00FD5B8B">
      <w:pPr>
        <w:tabs>
          <w:tab w:val="center" w:pos="7088"/>
        </w:tabs>
        <w:rPr>
          <w:lang w:val="en-GB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2C263C" w:rsidRPr="001F5FBD">
        <w:rPr>
          <w:lang w:val="fr-CH"/>
        </w:rPr>
        <w:t>Fernando BOR</w:t>
      </w:r>
      <w:r w:rsidR="002C263C" w:rsidRPr="002C263C">
        <w:rPr>
          <w:lang w:val="en-GB"/>
        </w:rPr>
        <w:t>JÓN</w:t>
      </w:r>
    </w:p>
    <w:p w:rsidR="001F5FBD" w:rsidRPr="001F5FBD" w:rsidRDefault="001F5FBD" w:rsidP="00FD5B8B">
      <w:pPr>
        <w:tabs>
          <w:tab w:val="center" w:pos="7088"/>
        </w:tabs>
        <w:spacing w:before="0"/>
        <w:rPr>
          <w:lang w:val="fr-CH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44DA" w:rsidRPr="001F5FBD">
        <w:rPr>
          <w:lang w:val="fr-CH"/>
        </w:rPr>
        <w:t>Président</w:t>
      </w:r>
    </w:p>
    <w:sectPr w:rsidR="001F5FBD" w:rsidRPr="001F5FBD" w:rsidSect="00E70799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1907" w:h="16840" w:code="9"/>
      <w:pgMar w:top="1418" w:right="1134" w:bottom="1418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34" w:rsidRDefault="00BE1D34">
      <w:r>
        <w:separator/>
      </w:r>
    </w:p>
  </w:endnote>
  <w:endnote w:type="continuationSeparator" w:id="0">
    <w:p w:rsidR="00BE1D34" w:rsidRDefault="00B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13033">
      <w:t>12.09.17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3033">
      <w:t>12.09.17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 w:rsidP="006E6F27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 w:rsidR="006E6F27">
      <w:rPr>
        <w:lang w:val="fr-CH"/>
      </w:rPr>
      <w:t xml:space="preserve"> (423819)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F3" w:rsidRPr="00BF77F3" w:rsidRDefault="00BF77F3" w:rsidP="00BF77F3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>
      <w:rPr>
        <w:lang w:val="fr-CH"/>
      </w:rPr>
      <w:t xml:space="preserve"> (423819)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34" w:rsidRDefault="00BE1D34">
      <w:r>
        <w:t>____________________</w:t>
      </w:r>
    </w:p>
  </w:footnote>
  <w:footnote w:type="continuationSeparator" w:id="0">
    <w:p w:rsidR="00BE1D34" w:rsidRDefault="00B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BE1D3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E1D34" w:rsidRDefault="00BE1D3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016F05" w:rsidP="00016F05">
    <w:pPr>
      <w:pStyle w:val="Header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313033">
      <w:rPr>
        <w:noProof/>
      </w:rPr>
      <w:t>2</w:t>
    </w:r>
    <w:r>
      <w:fldChar w:fldCharType="end"/>
    </w:r>
    <w:r w:rsidR="00FD5B8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7"/>
    <w:rsid w:val="00016F05"/>
    <w:rsid w:val="00034EB1"/>
    <w:rsid w:val="0007783E"/>
    <w:rsid w:val="000C0EED"/>
    <w:rsid w:val="000D0D0A"/>
    <w:rsid w:val="00103163"/>
    <w:rsid w:val="00115D93"/>
    <w:rsid w:val="001247A8"/>
    <w:rsid w:val="001378C0"/>
    <w:rsid w:val="0018694A"/>
    <w:rsid w:val="0019200C"/>
    <w:rsid w:val="001A3287"/>
    <w:rsid w:val="001D4C31"/>
    <w:rsid w:val="001E4D21"/>
    <w:rsid w:val="001F5FBD"/>
    <w:rsid w:val="00207CD1"/>
    <w:rsid w:val="002477A2"/>
    <w:rsid w:val="00263A51"/>
    <w:rsid w:val="00267E02"/>
    <w:rsid w:val="002A5D44"/>
    <w:rsid w:val="002B68BD"/>
    <w:rsid w:val="002C263C"/>
    <w:rsid w:val="002C4043"/>
    <w:rsid w:val="002E0BC4"/>
    <w:rsid w:val="002F1B76"/>
    <w:rsid w:val="00303C06"/>
    <w:rsid w:val="00313033"/>
    <w:rsid w:val="00355FF5"/>
    <w:rsid w:val="00361350"/>
    <w:rsid w:val="003923F5"/>
    <w:rsid w:val="003939DC"/>
    <w:rsid w:val="004038CB"/>
    <w:rsid w:val="0040546F"/>
    <w:rsid w:val="0042404A"/>
    <w:rsid w:val="0044618F"/>
    <w:rsid w:val="00453BB7"/>
    <w:rsid w:val="004644DA"/>
    <w:rsid w:val="0046769A"/>
    <w:rsid w:val="00475FB3"/>
    <w:rsid w:val="004C37A9"/>
    <w:rsid w:val="004F259E"/>
    <w:rsid w:val="00511F1D"/>
    <w:rsid w:val="00540615"/>
    <w:rsid w:val="00540A6D"/>
    <w:rsid w:val="00550325"/>
    <w:rsid w:val="00571EEA"/>
    <w:rsid w:val="00575417"/>
    <w:rsid w:val="005768E1"/>
    <w:rsid w:val="005C3890"/>
    <w:rsid w:val="005E136C"/>
    <w:rsid w:val="005F7BFE"/>
    <w:rsid w:val="00600017"/>
    <w:rsid w:val="006235CA"/>
    <w:rsid w:val="006643AB"/>
    <w:rsid w:val="006E6F27"/>
    <w:rsid w:val="007210CD"/>
    <w:rsid w:val="00732045"/>
    <w:rsid w:val="007369DB"/>
    <w:rsid w:val="0075323A"/>
    <w:rsid w:val="007956C2"/>
    <w:rsid w:val="007A187E"/>
    <w:rsid w:val="007C72C2"/>
    <w:rsid w:val="007D4436"/>
    <w:rsid w:val="007F257A"/>
    <w:rsid w:val="007F3665"/>
    <w:rsid w:val="00800037"/>
    <w:rsid w:val="00800DD6"/>
    <w:rsid w:val="00861D73"/>
    <w:rsid w:val="008A4E87"/>
    <w:rsid w:val="008D76E6"/>
    <w:rsid w:val="008E7E02"/>
    <w:rsid w:val="0092392D"/>
    <w:rsid w:val="0093234A"/>
    <w:rsid w:val="00953FF9"/>
    <w:rsid w:val="009C307F"/>
    <w:rsid w:val="009E04CE"/>
    <w:rsid w:val="009F53EC"/>
    <w:rsid w:val="00A2113E"/>
    <w:rsid w:val="00A23A51"/>
    <w:rsid w:val="00A24607"/>
    <w:rsid w:val="00A25CD3"/>
    <w:rsid w:val="00A82767"/>
    <w:rsid w:val="00AA332F"/>
    <w:rsid w:val="00AA7BBB"/>
    <w:rsid w:val="00AB5EBD"/>
    <w:rsid w:val="00AB64A8"/>
    <w:rsid w:val="00AC0266"/>
    <w:rsid w:val="00AC3AE8"/>
    <w:rsid w:val="00AD24EC"/>
    <w:rsid w:val="00AE5658"/>
    <w:rsid w:val="00B309F9"/>
    <w:rsid w:val="00B32A43"/>
    <w:rsid w:val="00B32B60"/>
    <w:rsid w:val="00B61619"/>
    <w:rsid w:val="00BB4545"/>
    <w:rsid w:val="00BC550B"/>
    <w:rsid w:val="00BD5873"/>
    <w:rsid w:val="00BE1D34"/>
    <w:rsid w:val="00BF1BCA"/>
    <w:rsid w:val="00BF77F3"/>
    <w:rsid w:val="00C04BE3"/>
    <w:rsid w:val="00C06D56"/>
    <w:rsid w:val="00C24B6D"/>
    <w:rsid w:val="00C25D29"/>
    <w:rsid w:val="00C27A7C"/>
    <w:rsid w:val="00CA08ED"/>
    <w:rsid w:val="00CF183B"/>
    <w:rsid w:val="00D144E3"/>
    <w:rsid w:val="00D375CD"/>
    <w:rsid w:val="00D553A2"/>
    <w:rsid w:val="00D670A5"/>
    <w:rsid w:val="00D774D3"/>
    <w:rsid w:val="00D904E8"/>
    <w:rsid w:val="00DA08C3"/>
    <w:rsid w:val="00DB5A3E"/>
    <w:rsid w:val="00DC22AA"/>
    <w:rsid w:val="00DF74DD"/>
    <w:rsid w:val="00E25AD0"/>
    <w:rsid w:val="00E306F2"/>
    <w:rsid w:val="00E70799"/>
    <w:rsid w:val="00EA039D"/>
    <w:rsid w:val="00EB6350"/>
    <w:rsid w:val="00F005D0"/>
    <w:rsid w:val="00F15B57"/>
    <w:rsid w:val="00F427DB"/>
    <w:rsid w:val="00FA5EB1"/>
    <w:rsid w:val="00FA7439"/>
    <w:rsid w:val="00FC4EC0"/>
    <w:rsid w:val="00FD5B8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A263023-57A8-4878-B545-DA9BEEF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2-C-0002/en" TargetMode="External"/><Relationship Id="rId13" Type="http://schemas.openxmlformats.org/officeDocument/2006/relationships/hyperlink" Target="https://www.itu.int/md/S17-CLEGITR2-C-0007/en" TargetMode="External"/><Relationship Id="rId18" Type="http://schemas.openxmlformats.org/officeDocument/2006/relationships/hyperlink" Target="https://www.itu.int/md/S17-CLEGITR2-C-0012/e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EGITR2-C-001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2-C-0006/en" TargetMode="External"/><Relationship Id="rId17" Type="http://schemas.openxmlformats.org/officeDocument/2006/relationships/hyperlink" Target="https://www.itu.int/md/S17-CLEGITR2-C-0011/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2-C-0010/en" TargetMode="External"/><Relationship Id="rId20" Type="http://schemas.openxmlformats.org/officeDocument/2006/relationships/hyperlink" Target="https://www.itu.int/md/S17-CLEGITR2-C-0014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2-C-0005/en" TargetMode="External"/><Relationship Id="rId24" Type="http://schemas.openxmlformats.org/officeDocument/2006/relationships/hyperlink" Target="https://www.itu.int/md/S17-CLEGITR2-C-001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2-C-0009/en" TargetMode="External"/><Relationship Id="rId23" Type="http://schemas.openxmlformats.org/officeDocument/2006/relationships/hyperlink" Target="https://www.itu.int/md/S17-CLEGITR2-C-0017/en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itu.int/md/S17-CLEGITR2-C-0004/en" TargetMode="External"/><Relationship Id="rId19" Type="http://schemas.openxmlformats.org/officeDocument/2006/relationships/hyperlink" Target="https://www.itu.int/md/S17-CLEGITR2-C-0013/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2-C-0003/en" TargetMode="External"/><Relationship Id="rId14" Type="http://schemas.openxmlformats.org/officeDocument/2006/relationships/hyperlink" Target="https://www.itu.int/md/S17-CLEGITR2-C-0008/en" TargetMode="External"/><Relationship Id="rId22" Type="http://schemas.openxmlformats.org/officeDocument/2006/relationships/hyperlink" Target="https://www.itu.int/md/S17-CLEGITR2-C-0016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C9D0-90C0-4E4B-A7D3-EF1D6B82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64</TotalTime>
  <Pages>2</Pages>
  <Words>229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2386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PROJET D'ORDRE DU JOUR GROUPE D'EXPERTS SUR LE RÈGLEMENT DES TÉLÉCOMMUNICATIONS INTERNATIONALES 9 février 2017 9 h 30-12 h 30 et 14 h 30-17 h 30 10 février 2017 9 heures-12 heures et 14 h 30-17 h 30 Salle Popov, siège de l'UIT, Genève</dc:creator>
  <cp:keywords>C2010, C10</cp:keywords>
  <dc:description>Document EG-ITRs 1/1(Rév.1)-F  Pour: _x000d_Date du document: 7 février 2017_x000d_Enregistré par ITU51009305 à 14:08:01 le 08/02/2017</dc:description>
  <cp:lastModifiedBy>Alidra, Patricia</cp:lastModifiedBy>
  <cp:revision>14</cp:revision>
  <cp:lastPrinted>2017-09-12T12:00:00Z</cp:lastPrinted>
  <dcterms:created xsi:type="dcterms:W3CDTF">2017-09-12T09:01:00Z</dcterms:created>
  <dcterms:modified xsi:type="dcterms:W3CDTF">2017-09-12T12:00:00Z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1/1(Rév.1)-F</vt:lpwstr>
  </property>
  <property fmtid="{D5CDD505-2E9C-101B-9397-08002B2CF9AE}" pid="3" name="Docdate">
    <vt:lpwstr>7 février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PROJET D'ORDRE DU JOUR GROUPE D'EXPERTS SUR LE RÈGLEMENT DES TÉLÉCOMMUNICATIONS INTERNATIONALES 9 février 2017 9 h 30-12 h 30 et 14 h 30-17 h 30 10 février 2017 9 heures-12 heures et 14 h 30-17 h 30 Salle Popov, siège de l'UIT, Genève</vt:lpwstr>
  </property>
</Properties>
</file>