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F40E5">
        <w:trPr>
          <w:cantSplit/>
        </w:trPr>
        <w:tc>
          <w:tcPr>
            <w:tcW w:w="6911" w:type="dxa"/>
          </w:tcPr>
          <w:p w:rsidR="00BC7BC0" w:rsidRPr="005F40E5" w:rsidRDefault="000569B4" w:rsidP="00A138B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F40E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F40E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5F40E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5F40E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F40E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F40E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F40E5">
              <w:rPr>
                <w:b/>
                <w:bCs/>
                <w:lang w:val="ru-RU"/>
              </w:rPr>
              <w:t>1</w:t>
            </w:r>
            <w:r w:rsidR="00A01CF9" w:rsidRPr="005F40E5">
              <w:rPr>
                <w:b/>
                <w:bCs/>
                <w:lang w:val="ru-RU"/>
              </w:rPr>
              <w:t>7</w:t>
            </w:r>
            <w:r w:rsidR="00A138B1" w:rsidRPr="005F40E5">
              <w:rPr>
                <w:lang w:val="ru-RU"/>
              </w:rPr>
              <w:t>−</w:t>
            </w:r>
            <w:r w:rsidR="008B62B4" w:rsidRPr="005F40E5">
              <w:rPr>
                <w:b/>
                <w:bCs/>
                <w:lang w:val="ru-RU"/>
              </w:rPr>
              <w:t>2</w:t>
            </w:r>
            <w:r w:rsidR="00A01CF9" w:rsidRPr="005F40E5">
              <w:rPr>
                <w:b/>
                <w:bCs/>
                <w:lang w:val="ru-RU"/>
              </w:rPr>
              <w:t>7</w:t>
            </w:r>
            <w:r w:rsidR="00A01CF9" w:rsidRPr="005F40E5">
              <w:rPr>
                <w:b/>
                <w:szCs w:val="22"/>
                <w:lang w:val="ru-RU"/>
              </w:rPr>
              <w:t xml:space="preserve"> апреля</w:t>
            </w:r>
            <w:r w:rsidR="00A01CF9" w:rsidRPr="005F40E5">
              <w:rPr>
                <w:b/>
                <w:bCs/>
                <w:lang w:val="ru-RU"/>
              </w:rPr>
              <w:t xml:space="preserve"> </w:t>
            </w:r>
            <w:r w:rsidR="00225368" w:rsidRPr="005F40E5">
              <w:rPr>
                <w:b/>
                <w:bCs/>
                <w:lang w:val="ru-RU"/>
              </w:rPr>
              <w:t>201</w:t>
            </w:r>
            <w:r w:rsidR="00A01CF9" w:rsidRPr="005F40E5">
              <w:rPr>
                <w:b/>
                <w:bCs/>
                <w:lang w:val="ru-RU"/>
              </w:rPr>
              <w:t>8</w:t>
            </w:r>
            <w:r w:rsidR="00225368" w:rsidRPr="005F40E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F40E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F40E5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F40E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F40E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F40E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F40E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F40E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F40E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F40E5" w:rsidRDefault="00BC7BC0" w:rsidP="00E6325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F40E5" w:rsidRDefault="00BC7BC0" w:rsidP="00192AB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F40E5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F40E5">
              <w:rPr>
                <w:b/>
                <w:bCs/>
                <w:szCs w:val="22"/>
                <w:lang w:val="ru-RU"/>
              </w:rPr>
              <w:t>1</w:t>
            </w:r>
            <w:r w:rsidR="00A01CF9" w:rsidRPr="005F40E5">
              <w:rPr>
                <w:b/>
                <w:bCs/>
                <w:szCs w:val="22"/>
                <w:lang w:val="ru-RU"/>
              </w:rPr>
              <w:t>8</w:t>
            </w:r>
            <w:r w:rsidRPr="005F40E5">
              <w:rPr>
                <w:b/>
                <w:bCs/>
                <w:szCs w:val="22"/>
                <w:lang w:val="ru-RU"/>
              </w:rPr>
              <w:t>/</w:t>
            </w:r>
            <w:r w:rsidR="00192AB9">
              <w:rPr>
                <w:b/>
                <w:bCs/>
                <w:szCs w:val="22"/>
                <w:lang w:val="ru-RU"/>
              </w:rPr>
              <w:t>1</w:t>
            </w:r>
            <w:r w:rsidRPr="005F40E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/>
          </w:tcPr>
          <w:p w:rsidR="00BC7BC0" w:rsidRPr="005F40E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F40E5" w:rsidRDefault="00192AB9" w:rsidP="00C8481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12 апреля</w:t>
            </w:r>
            <w:r w:rsidR="00EB4FCB" w:rsidRPr="005F40E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F40E5">
              <w:rPr>
                <w:b/>
                <w:bCs/>
                <w:szCs w:val="22"/>
                <w:lang w:val="ru-RU"/>
              </w:rPr>
              <w:t>20</w:t>
            </w:r>
            <w:r w:rsidR="003F099E" w:rsidRPr="005F40E5">
              <w:rPr>
                <w:b/>
                <w:bCs/>
                <w:szCs w:val="22"/>
                <w:lang w:val="ru-RU"/>
              </w:rPr>
              <w:t>1</w:t>
            </w:r>
            <w:r w:rsidR="00C84813" w:rsidRPr="005F40E5">
              <w:rPr>
                <w:b/>
                <w:bCs/>
                <w:szCs w:val="22"/>
                <w:lang w:val="ru-RU"/>
              </w:rPr>
              <w:t>7</w:t>
            </w:r>
            <w:r w:rsidR="00BC7BC0" w:rsidRPr="005F40E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/>
          </w:tcPr>
          <w:p w:rsidR="00BC7BC0" w:rsidRPr="005F40E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F40E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F40E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F40E5">
        <w:trPr>
          <w:cantSplit/>
        </w:trPr>
        <w:tc>
          <w:tcPr>
            <w:tcW w:w="10031" w:type="dxa"/>
            <w:gridSpan w:val="2"/>
          </w:tcPr>
          <w:p w:rsidR="00BC7BC0" w:rsidRPr="005F40E5" w:rsidRDefault="00BC7BC0" w:rsidP="0044707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F40E5">
              <w:rPr>
                <w:lang w:val="ru-RU"/>
              </w:rPr>
              <w:t>Отчет Генерального секретаря</w:t>
            </w:r>
          </w:p>
        </w:tc>
      </w:tr>
      <w:tr w:rsidR="00BC7BC0" w:rsidRPr="004716DB">
        <w:trPr>
          <w:cantSplit/>
        </w:trPr>
        <w:tc>
          <w:tcPr>
            <w:tcW w:w="10031" w:type="dxa"/>
            <w:gridSpan w:val="2"/>
          </w:tcPr>
          <w:p w:rsidR="00BC7BC0" w:rsidRPr="005F40E5" w:rsidRDefault="00192AB9" w:rsidP="00E6325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ПРОЕКТ ПОВЕСТКИ ДНЯ СЕССИИ СОВЕТА 2018 ГОДА</w:t>
            </w:r>
          </w:p>
        </w:tc>
      </w:tr>
      <w:bookmarkEnd w:id="2"/>
    </w:tbl>
    <w:p w:rsidR="00192AB9" w:rsidRPr="004716DB" w:rsidRDefault="00192AB9" w:rsidP="00192AB9">
      <w:pPr>
        <w:rPr>
          <w:lang w:val="ru-RU"/>
        </w:rPr>
      </w:pPr>
    </w:p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7087"/>
        <w:gridCol w:w="1707"/>
      </w:tblGrid>
      <w:tr w:rsidR="00192AB9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PL 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Общая политика, стратегия и планирование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2AB9" w:rsidRPr="006F5088" w:rsidRDefault="00192AB9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Документы</w:t>
            </w:r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Отчет о результатах деятельности РГС-ВВУИО после Совета 2017 года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(Рез. 140, Рез. 1281, 1332 (ИЗМ), 1334 (ИЗМ))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hyperlink r:id="rId8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C18/8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Отчет о результатах собраний РГС-ВВУИО, проведенных после ПК-14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hyperlink r:id="rId9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C18/70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4E5347" w:rsidP="004E5347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4E5347">
              <w:rPr>
                <w:color w:val="000000"/>
                <w:lang w:val="ru-RU"/>
              </w:rPr>
              <w:t>Вклад Совета МСЭ для Политического форума высокого уровня по устойчивому развитию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</w:pPr>
            <w:hyperlink r:id="rId10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C18/71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lang w:val="ru-RU"/>
              </w:rPr>
              <w:t xml:space="preserve">Вклад </w:t>
            </w:r>
            <w:r w:rsidR="00192AB9" w:rsidRPr="006F5088">
              <w:rPr>
                <w:lang w:val="ru-RU"/>
              </w:rPr>
              <w:t xml:space="preserve">от </w:t>
            </w:r>
            <w:r w:rsidRPr="006F5088">
              <w:rPr>
                <w:lang w:val="ru-RU"/>
              </w:rPr>
              <w:t>Китайской Народной Республики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hyperlink r:id="rId11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C18/78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hyperlink r:id="rId12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C18/82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от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hyperlink r:id="rId13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C18/89</w:t>
              </w:r>
            </w:hyperlink>
          </w:p>
        </w:tc>
      </w:tr>
      <w:tr w:rsidR="00192AB9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192AB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192AB9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от Королевства Саудовская Аравия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92AB9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</w:rPr>
            </w:pPr>
            <w:hyperlink r:id="rId14" w:history="1">
              <w:r w:rsidR="00192AB9" w:rsidRPr="006F5088">
                <w:rPr>
                  <w:rStyle w:val="Hyperlink"/>
                  <w:rFonts w:asciiTheme="minorHAnsi" w:hAnsiTheme="minorHAnsi" w:cstheme="minorHAnsi"/>
                  <w:bCs/>
                </w:rPr>
                <w:t>C18/87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color w:val="000000"/>
                <w:lang w:val="ru-RU"/>
              </w:rPr>
              <w:t xml:space="preserve">Всесторонний отчет с подробным перечислением текущих видов деятельности, мер и обязательств Союза, связанных с выполнением решений ВВУИО и Повестки дня в области устойчивого развития на период до 2030 года </w:t>
            </w:r>
            <w:r w:rsidRPr="006F5088">
              <w:rPr>
                <w:rFonts w:asciiTheme="minorHAnsi" w:hAnsiTheme="minorHAnsi" w:cs="Calibri"/>
                <w:bCs/>
                <w:i/>
                <w:iCs/>
                <w:lang w:val="ru-RU"/>
              </w:rPr>
              <w:t>(Рез. 1332 (ИЗМ))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color w:val="000000"/>
                <w:lang w:val="ru-RU"/>
              </w:rPr>
            </w:pPr>
            <w:hyperlink r:id="rId1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C18/53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55452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Вклад от </w:t>
            </w:r>
            <w:r w:rsidR="00554522">
              <w:rPr>
                <w:rFonts w:asciiTheme="minorHAnsi" w:eastAsia="SimSun" w:hAnsiTheme="minorHAnsi" w:cs="Calibri"/>
                <w:lang w:val="ru-RU" w:eastAsia="zh-CN"/>
              </w:rPr>
              <w:t>Федеративной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Республики Бразилии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1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C18/96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Вклад от Объединенных Арабских Эмиратов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1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C18/97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(Рез. 1305, 1336 (ИЗМ), 1344 (ИЗМ))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, включая: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hyperlink r:id="rId1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C18/51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−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ab/>
            </w:r>
            <w:r w:rsidRPr="006F5088">
              <w:rPr>
                <w:rFonts w:asciiTheme="minorHAnsi" w:hAnsiTheme="minorHAnsi"/>
                <w:bCs/>
                <w:lang w:val="ru-RU"/>
              </w:rPr>
              <w:t>принятие</w:t>
            </w:r>
            <w:r w:rsidRPr="006F5088">
              <w:rPr>
                <w:lang w:val="ru-RU"/>
              </w:rPr>
              <w:t xml:space="preserve"> Международной государственной политики, касающейся доступа в интернет лиц с ограниченными возможностями и особыми потребностями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hyperlink r:id="rId1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C18/54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Вклад от </w:t>
            </w:r>
            <w:r w:rsidR="00554522">
              <w:rPr>
                <w:rFonts w:asciiTheme="minorHAnsi" w:eastAsia="SimSun" w:hAnsiTheme="minorHAnsi" w:cs="Calibri"/>
                <w:lang w:val="ru-RU" w:eastAsia="zh-CN"/>
              </w:rPr>
              <w:t>Федеративной</w:t>
            </w:r>
            <w:r w:rsidR="00554522"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Республики Бразилии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2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C18/93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Вклад от </w:t>
            </w:r>
            <w:r w:rsidR="00554522">
              <w:rPr>
                <w:rFonts w:asciiTheme="minorHAnsi" w:eastAsia="SimSun" w:hAnsiTheme="minorHAnsi" w:cs="Calibri"/>
                <w:lang w:val="ru-RU" w:eastAsia="zh-CN"/>
              </w:rPr>
              <w:t>Федеративной</w:t>
            </w:r>
            <w:r w:rsidR="00554522"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Республики Бразилии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2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C18/94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Деятельность в области интернета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(Рез. 101, 102, 133 и 180)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lang w:val="ru-RU"/>
              </w:rPr>
            </w:pPr>
            <w:hyperlink r:id="rId2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color w:val="000000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6F5088">
              <w:rPr>
                <w:rFonts w:asciiTheme="minorHAnsi" w:hAnsiTheme="minorHAnsi" w:cs="Calibri"/>
                <w:bCs/>
                <w:i/>
                <w:iCs/>
                <w:lang w:val="ru-RU"/>
              </w:rPr>
              <w:t>(Рез. 130, 174)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sz w:val="20"/>
              </w:rPr>
            </w:pPr>
            <w:hyperlink r:id="rId2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C18/18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DB3267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color w:val="00000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 w:cstheme="minorHAnsi"/>
                <w:bCs/>
                <w:lang w:val="ru-RU"/>
              </w:rPr>
              <w:tab/>
            </w:r>
            <w:r w:rsidR="004E5347" w:rsidRPr="004E5347">
              <w:rPr>
                <w:rFonts w:asciiTheme="minorHAnsi" w:hAnsiTheme="minorHAnsi" w:cstheme="minorHAnsi"/>
                <w:bCs/>
                <w:lang w:val="ru-RU"/>
              </w:rPr>
              <w:t>Отчет о состоянии дел с ненадлежащим использованием номеров</w:t>
            </w:r>
            <w:r w:rsidR="004E5347" w:rsidRPr="004716DB">
              <w:rPr>
                <w:lang w:val="ru-RU"/>
              </w:rPr>
              <w:t xml:space="preserve"> </w:t>
            </w:r>
            <w:r w:rsidR="004E5347" w:rsidRPr="004E5347">
              <w:rPr>
                <w:rFonts w:asciiTheme="minorHAnsi" w:hAnsiTheme="minorHAnsi" w:cstheme="minorHAnsi"/>
                <w:bCs/>
                <w:lang w:val="ru-RU"/>
              </w:rPr>
              <w:t xml:space="preserve">международного идентификатора оборудования подвижной связи </w:t>
            </w:r>
            <w:r w:rsidR="00DB3267">
              <w:rPr>
                <w:rFonts w:asciiTheme="minorHAnsi" w:hAnsiTheme="minorHAnsi" w:cstheme="minorHAnsi"/>
                <w:bCs/>
                <w:lang w:val="ru-RU"/>
              </w:rPr>
              <w:t>(</w:t>
            </w:r>
            <w:r w:rsidR="004E5347" w:rsidRPr="004E5347">
              <w:rPr>
                <w:rFonts w:asciiTheme="minorHAnsi" w:hAnsiTheme="minorHAnsi" w:cstheme="minorHAnsi"/>
                <w:bCs/>
                <w:lang w:val="ru-RU"/>
              </w:rPr>
              <w:t>IMEI</w:t>
            </w:r>
            <w:r w:rsidR="00DB3267">
              <w:rPr>
                <w:rFonts w:asciiTheme="minorHAnsi" w:hAnsiTheme="minorHAnsi" w:cstheme="minorHAnsi"/>
                <w:bCs/>
                <w:lang w:val="ru-RU"/>
              </w:rPr>
              <w:t>),</w:t>
            </w:r>
            <w:r w:rsidR="004E5347" w:rsidRPr="004E5347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="00DB3267" w:rsidRPr="00DB3267">
              <w:rPr>
                <w:rFonts w:asciiTheme="minorHAnsi" w:hAnsiTheme="minorHAnsi" w:cstheme="minorHAnsi"/>
                <w:bCs/>
                <w:lang w:val="ru-RU"/>
              </w:rPr>
              <w:t>установленных на мобильных телефонах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2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C18/76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="Calibri"/>
                <w:lang w:val="ru-RU"/>
              </w:rPr>
              <w:t xml:space="preserve">Отчет 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Председателя Рабочей группы Совета</w:t>
            </w:r>
            <w:r w:rsidRPr="006F5088">
              <w:rPr>
                <w:rFonts w:asciiTheme="minorHAnsi" w:hAnsiTheme="minorHAnsi" w:cs="Calibri"/>
                <w:lang w:val="ru-RU"/>
              </w:rPr>
              <w:t xml:space="preserve"> по защите ребенка в онлайновой среде 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 xml:space="preserve">(Рез. 179, </w:t>
            </w:r>
            <w:r w:rsidRPr="006F5088">
              <w:rPr>
                <w:rFonts w:asciiTheme="minorHAnsi" w:hAnsiTheme="minorHAnsi"/>
                <w:i/>
                <w:iCs/>
                <w:lang w:val="ru-RU"/>
              </w:rPr>
              <w:t>Рез. 1306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2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C18/15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="Calibri"/>
                <w:lang w:val="ru-RU"/>
              </w:rPr>
            </w:pPr>
            <w:r w:rsidRPr="006F5088">
              <w:rPr>
                <w:rFonts w:asciiTheme="minorHAnsi" w:hAnsiTheme="minorHAnsi" w:cs="Calibri"/>
                <w:lang w:val="ru-RU"/>
              </w:rPr>
              <w:t xml:space="preserve">Проект </w:t>
            </w:r>
            <w:r w:rsidRPr="006F5088">
              <w:rPr>
                <w:color w:val="000000"/>
                <w:lang w:val="ru-RU"/>
              </w:rPr>
              <w:t xml:space="preserve">отчета Председателя Рабочей группы Совета по защите ребенка в онлайновой среде о проделанной работе и достигнутых результатах в этих областях для представления ПК-18 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(Рез. 1306)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</w:rPr>
            </w:pPr>
            <w:hyperlink r:id="rId2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lastRenderedPageBreak/>
              <w:t>1.7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="Calibri"/>
                <w:lang w:val="ru-RU"/>
              </w:rPr>
              <w:t xml:space="preserve">Отчет Председателя 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Рабочей группы Совета</w:t>
            </w:r>
            <w:r w:rsidRPr="006F5088">
              <w:rPr>
                <w:rFonts w:asciiTheme="minorHAnsi" w:hAnsiTheme="minorHAnsi" w:cs="Calibri"/>
                <w:lang w:val="ru-RU"/>
              </w:rPr>
              <w:t xml:space="preserve"> по </w:t>
            </w:r>
            <w:r w:rsidRPr="006F5088">
              <w:rPr>
                <w:rFonts w:asciiTheme="minorHAnsi" w:hAnsiTheme="minorHAnsi"/>
                <w:bCs/>
                <w:lang w:val="ru-RU"/>
              </w:rPr>
              <w:t xml:space="preserve">языкам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(Рез. 154, Рез. 1272 (ИЗМ))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2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Отчет Председателя Рабочей группы Совета по языкам о выполнении Резолюции 154 (Пересм. Пусан, 2014 г.) об использовании шести официальных языков Союза на равной основе для представления ПК-18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sz w:val="20"/>
                <w:lang w:val="ru-RU"/>
              </w:rPr>
            </w:pPr>
            <w:hyperlink r:id="rId2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 xml:space="preserve">Отчет Группы экспертов по Регламенту международной электросвязи (ГЭ-РМЭ) 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(Рез. 146, Рез. 1379)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2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6F5088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 xml:space="preserve">Вклад </w:t>
            </w:r>
            <w:r w:rsidR="00DB4693" w:rsidRPr="006F5088">
              <w:rPr>
                <w:rFonts w:asciiTheme="minorHAnsi" w:hAnsiTheme="minorHAnsi" w:cstheme="minorHAnsi"/>
                <w:bCs/>
                <w:lang w:val="ru-RU"/>
              </w:rPr>
              <w:t xml:space="preserve">от </w:t>
            </w:r>
            <w:r w:rsidRPr="006F5088">
              <w:rPr>
                <w:rFonts w:asciiTheme="minorHAnsi" w:hAnsiTheme="minorHAnsi" w:cstheme="minorHAnsi"/>
                <w:bCs/>
                <w:lang w:val="ru-RU"/>
              </w:rPr>
              <w:t>Арабской Республики Египет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sz w:val="20"/>
              </w:rPr>
            </w:pPr>
            <w:hyperlink r:id="rId3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</w:rPr>
                <w:t>C18/79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6F5088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от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sz w:val="20"/>
              </w:rPr>
            </w:pPr>
            <w:hyperlink r:id="rId3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</w:rPr>
                <w:t>C18/91</w:t>
              </w:r>
            </w:hyperlink>
          </w:p>
        </w:tc>
      </w:tr>
      <w:tr w:rsidR="00DB4693" w:rsidRPr="006F5088" w:rsidTr="00E20B5F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bottom w:w="0" w:type="dxa"/>
            </w:tcMar>
          </w:tcPr>
          <w:p w:rsidR="00DB4693" w:rsidRPr="00E20B5F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E20B5F">
              <w:rPr>
                <w:rFonts w:asciiTheme="minorHAnsi" w:hAnsiTheme="minorHAnsi" w:cstheme="minorHAnsi"/>
                <w:bCs/>
                <w:lang w:val="ru-RU"/>
              </w:rPr>
              <w:t>Вклад от Федеративной Республики Бразилии, Канады, Мексики, Республики Парагвай и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sz w:val="20"/>
              </w:rPr>
            </w:pPr>
            <w:hyperlink r:id="rId3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</w:rPr>
                <w:t>C18/92</w:t>
              </w:r>
            </w:hyperlink>
          </w:p>
        </w:tc>
      </w:tr>
      <w:tr w:rsidR="00E20B5F" w:rsidRPr="006F5088" w:rsidTr="004E5347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="Calibri"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Список кандидатур на должности председателей и заместителей председателей РГС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20B5F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33" w:history="1">
              <w:r w:rsidR="00E20B5F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C18/56</w:t>
              </w:r>
            </w:hyperlink>
          </w:p>
        </w:tc>
      </w:tr>
      <w:tr w:rsidR="00E20B5F" w:rsidRPr="006F5088" w:rsidTr="004E5347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color w:val="000000"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20B5F" w:rsidRPr="00E20B5F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34" w:history="1">
              <w:r w:rsidR="00E20B5F" w:rsidRPr="00E20B5F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C18/81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1.10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="Calibri"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Деятельность МСЭ, связанная с Резолюцией 70 (Пересм. Пусан, 2014 г.)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3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 xml:space="preserve">Пересмотренный план действий по </w:t>
            </w:r>
            <w:r w:rsidRPr="006F5088">
              <w:rPr>
                <w:rFonts w:asciiTheme="minorHAnsi" w:hAnsiTheme="minorHAnsi" w:cstheme="minorHAnsi"/>
                <w:bCs/>
                <w:lang w:val="ru-RU"/>
              </w:rPr>
              <w:t>GEM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3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Стратегия МСЭ в области гендерного равенства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ListParagraph"/>
              <w:tabs>
                <w:tab w:val="left" w:pos="454"/>
              </w:tabs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3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C18/63</w:t>
              </w:r>
            </w:hyperlink>
          </w:p>
        </w:tc>
      </w:tr>
      <w:tr w:rsidR="00DB4693" w:rsidRPr="004716DB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1.11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 xml:space="preserve">Оперативные планы МСЭ на 2019−2022 годы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(К 87A, 181A, 205A, 223A, Рез. 1385)</w:t>
            </w:r>
            <w:r w:rsidRPr="006F5088">
              <w:rPr>
                <w:rFonts w:asciiTheme="minorHAnsi" w:hAnsiTheme="minorHAnsi"/>
                <w:bCs/>
                <w:lang w:val="ru-RU"/>
              </w:rPr>
              <w:t>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 xml:space="preserve">Сектор радиосвязи 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E20B5F" w:rsidRDefault="004716DB" w:rsidP="007D650E">
            <w:pPr>
              <w:pStyle w:val="ListParagraph"/>
              <w:spacing w:before="40" w:after="40"/>
              <w:ind w:left="0"/>
              <w:jc w:val="center"/>
              <w:rPr>
                <w:rStyle w:val="Hyperlink"/>
              </w:rPr>
            </w:pPr>
            <w:hyperlink r:id="rId38" w:history="1">
              <w:r w:rsidR="00E20B5F" w:rsidRPr="00E20B5F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C18/28(Rev.1)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Сектор стандартизации электросвязи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3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Сектор развития электросвязи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Генеральный секретариат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C18/31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−</w:t>
            </w:r>
            <w:r w:rsidRPr="006F5088">
              <w:rPr>
                <w:rFonts w:asciiTheme="minorHAnsi" w:hAnsiTheme="minorHAnsi"/>
                <w:bCs/>
                <w:lang w:val="ru-RU"/>
              </w:rPr>
              <w:tab/>
              <w:t>Проект Резолюции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PL 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Мероприятия МСЭ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E20B5F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Всемирные мероприятия ITU Telecom </w:t>
            </w:r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(Рез. 11, Рез. 1292)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20B5F" w:rsidRPr="00E20B5F" w:rsidRDefault="004716DB" w:rsidP="007D650E">
            <w:pPr>
              <w:pStyle w:val="ListParagraph"/>
              <w:spacing w:before="40" w:after="40"/>
              <w:ind w:left="0"/>
              <w:jc w:val="center"/>
              <w:rPr>
                <w:rStyle w:val="Hyperlink"/>
                <w:sz w:val="20"/>
                <w:lang w:val="ru-RU"/>
              </w:rPr>
            </w:pPr>
            <w:hyperlink r:id="rId43" w:history="1">
              <w:r w:rsidR="00E20B5F" w:rsidRPr="00E20B5F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C18/19</w:t>
              </w:r>
            </w:hyperlink>
            <w:r w:rsidR="00E20B5F" w:rsidRPr="00E20B5F"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  <w:t>(Rev.1)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/>
                <w:bCs/>
                <w:sz w:val="20"/>
                <w:lang w:val="ru-RU"/>
              </w:rPr>
              <w:t>Отчет о Всемирной конференции по развитию электросвязи 2017 года (ВКРЭ</w:t>
            </w:r>
            <w:r w:rsidRPr="006F5088">
              <w:rPr>
                <w:rFonts w:asciiTheme="minorHAnsi" w:hAnsiTheme="minorHAnsi"/>
                <w:bCs/>
                <w:sz w:val="20"/>
                <w:lang w:val="ru-RU"/>
              </w:rPr>
              <w:noBreakHyphen/>
              <w:t>17)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2.3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Тема Всемирного дня электросвязи и информационного общества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 xml:space="preserve"> </w:t>
            </w:r>
            <w:r w:rsidRPr="006F5088">
              <w:rPr>
                <w:rFonts w:asciiTheme="minorHAnsi" w:hAnsiTheme="minorHAnsi"/>
                <w:bCs/>
                <w:lang w:val="ru-RU"/>
              </w:rPr>
              <w:t xml:space="preserve">2018 года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(Рез. 68)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C18/17</w:t>
              </w:r>
            </w:hyperlink>
          </w:p>
        </w:tc>
      </w:tr>
      <w:tr w:rsidR="00E20B5F" w:rsidRPr="006F5088" w:rsidTr="004E5347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2.4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Подготовка к Полномочной конференции 2018 года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20B5F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6" w:history="1">
              <w:r w:rsidR="00E20B5F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</w:t>
              </w:r>
            </w:hyperlink>
          </w:p>
        </w:tc>
      </w:tr>
      <w:tr w:rsidR="00E20B5F" w:rsidRPr="006F5088" w:rsidTr="004E5347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E20B5F" w:rsidRPr="006F5088" w:rsidRDefault="00E20B5F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A7509D">
              <w:rPr>
                <w:color w:val="000000"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20B5F" w:rsidRPr="00E20B5F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47" w:history="1">
              <w:r w:rsidR="00E20B5F" w:rsidRPr="00E20B5F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C18/84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Отчет о последующих мерах по способам совершенствования ПК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48" w:history="1">
              <w:r w:rsidR="00A7509D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55452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Вклад от Федера</w:t>
            </w:r>
            <w:r w:rsidR="00554522">
              <w:rPr>
                <w:rFonts w:asciiTheme="minorHAnsi" w:eastAsia="SimSun" w:hAnsiTheme="minorHAnsi" w:cs="Calibri"/>
                <w:lang w:val="ru-RU" w:eastAsia="zh-CN"/>
              </w:rPr>
              <w:t>тивной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Республики Бразилии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49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C18/95</w:t>
              </w:r>
            </w:hyperlink>
          </w:p>
        </w:tc>
      </w:tr>
      <w:tr w:rsidR="00DB4693" w:rsidRPr="00E20B5F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 xml:space="preserve">Отчет о подготовке к Всемирной конференции радиосвязи </w:t>
            </w:r>
            <w:r w:rsidRPr="006F5088">
              <w:rPr>
                <w:rFonts w:asciiTheme="minorHAnsi" w:hAnsiTheme="minorHAnsi"/>
                <w:bCs/>
                <w:lang w:val="ru-RU"/>
              </w:rPr>
              <w:t>(ВКР-19)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Предлагаемые сроки и продолжительность сессий Совета МСЭ 2019, 2020 и 2021 годов (</w:t>
            </w:r>
            <w:r w:rsidRPr="006F5088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Рез. 77, 111, Реш. 599</w:t>
            </w:r>
            <w:r w:rsidRPr="006F5088">
              <w:rPr>
                <w:rFonts w:asciiTheme="minorHAnsi" w:hAnsiTheme="minorHAnsi" w:cstheme="minorHAnsi"/>
                <w:bCs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График проведения будущих конференций, ассамблей и собраний Союза</w:t>
            </w:r>
            <w:r w:rsidRPr="006F5088">
              <w:rPr>
                <w:rFonts w:asciiTheme="minorHAnsi" w:hAnsiTheme="minorHAnsi" w:cs="Calibri"/>
                <w:bCs/>
                <w:lang w:val="ru-RU"/>
              </w:rPr>
              <w:t xml:space="preserve"> (2018−2021 гг.) </w:t>
            </w:r>
            <w:r w:rsidRPr="006F5088">
              <w:rPr>
                <w:rFonts w:asciiTheme="minorHAnsi" w:hAnsiTheme="minorHAnsi" w:cs="Calibri"/>
                <w:bCs/>
                <w:i/>
                <w:iCs/>
                <w:lang w:val="ru-RU"/>
              </w:rPr>
              <w:t>(Рез. 77, 111)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2.9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1985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lang w:val="ru-RU"/>
              </w:rPr>
              <w:t>Консолидация мероприятий МСЭ высокого уровня, имеющих глобальный характер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C18/55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PL 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Другие отчеты для рассмотрения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i/>
                <w:iCs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 xml:space="preserve">Отчет о выполнении Стратегического плана и о деятельности Союза за 2014−2017 годы </w:t>
            </w:r>
            <w:r w:rsidRPr="006F5088">
              <w:rPr>
                <w:rFonts w:asciiTheme="minorHAnsi" w:hAnsiTheme="minorHAnsi"/>
                <w:i/>
                <w:iCs/>
                <w:lang w:val="ru-RU"/>
              </w:rPr>
              <w:t>(К 61, 82, 102)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5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C18/35</w:t>
              </w:r>
            </w:hyperlink>
          </w:p>
        </w:tc>
      </w:tr>
      <w:tr w:rsidR="00A7509D" w:rsidRPr="006F5088" w:rsidTr="004E5347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554522">
            <w:pPr>
              <w:pStyle w:val="TableText0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554522">
            <w:pPr>
              <w:pStyle w:val="TableText0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hAnsiTheme="minorHAnsi"/>
                <w:lang w:val="ru-RU"/>
              </w:rPr>
              <w:t>Отчет РГС по Стратегическому и Финансовому планам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6F5088" w:rsidRDefault="004716DB" w:rsidP="00554522">
            <w:pPr>
              <w:keepNext/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5" w:history="1">
              <w:r w:rsidR="00A7509D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C18/64</w:t>
              </w:r>
            </w:hyperlink>
          </w:p>
        </w:tc>
      </w:tr>
      <w:tr w:rsidR="00A7509D" w:rsidRPr="006F5088" w:rsidTr="004E5347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A7509D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A7509D">
              <w:rPr>
                <w:rFonts w:asciiTheme="minorHAnsi" w:hAnsiTheme="minorHAnsi"/>
                <w:lang w:val="ru-RU"/>
              </w:rPr>
              <w:t>Вклад от Китайской Народной Республики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6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C18/77</w:t>
              </w:r>
            </w:hyperlink>
          </w:p>
        </w:tc>
      </w:tr>
      <w:tr w:rsidR="00A7509D" w:rsidRPr="006F5088" w:rsidTr="004E5347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A7509D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A7509D">
              <w:rPr>
                <w:rFonts w:asciiTheme="minorHAnsi" w:hAnsiTheme="minorHAnsi"/>
                <w:lang w:val="ru-RU"/>
              </w:rPr>
              <w:t>Вклад от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7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C18/88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3.3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Укрепление регионального присутствия </w:t>
            </w:r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(Рез. 25)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8" w:history="1">
              <w:r w:rsidR="00A7509D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C18/25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A7509D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>
              <w:rPr>
                <w:rFonts w:asciiTheme="minorHAnsi" w:eastAsia="SimSun" w:hAnsiTheme="minorHAnsi" w:cs="Calibri"/>
                <w:sz w:val="20"/>
                <w:lang w:val="ru-RU" w:eastAsia="zh-CN"/>
              </w:rPr>
              <w:t>Вклад от Республики Индии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59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C18/85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 w:rsidRPr="006F5088">
              <w:rPr>
                <w:color w:val="000000"/>
                <w:sz w:val="20"/>
                <w:lang w:val="ru-RU"/>
              </w:rPr>
              <w:t>Вклад от Королевства Саудовская Аравия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60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C18/86</w:t>
              </w:r>
            </w:hyperlink>
          </w:p>
        </w:tc>
      </w:tr>
      <w:tr w:rsidR="00A7509D" w:rsidRPr="006F5088" w:rsidTr="00A7509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7509D" w:rsidRPr="006F5088" w:rsidRDefault="00A7509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>
              <w:rPr>
                <w:rFonts w:asciiTheme="minorHAnsi" w:eastAsia="SimSun" w:hAnsiTheme="minorHAnsi" w:cs="Calibri"/>
                <w:sz w:val="20"/>
                <w:lang w:val="ru-RU" w:eastAsia="zh-CN"/>
              </w:rPr>
              <w:t>Вклад от Мексики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7509D" w:rsidRPr="00A7509D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61" w:history="1">
              <w:r w:rsidR="00A7509D" w:rsidRPr="00A7509D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C18/99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3.4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>Отчет Постоянного комитета по администрированию и управлению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>−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PL 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Другие вопросы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4.1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i/>
                <w:i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Продажа публикаций МСЭ и бесплатный онлайновый доступ к ним </w:t>
            </w:r>
            <w:r w:rsidRPr="006F5088">
              <w:rPr>
                <w:rFonts w:asciiTheme="minorHAnsi" w:hAnsiTheme="minorHAnsi" w:cs="Calibri"/>
                <w:i/>
                <w:iCs/>
                <w:lang w:val="ru-RU"/>
              </w:rPr>
              <w:t>(Рез. 66, Реш. 12, Реш. 571, 574)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6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C18/21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4.2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Устаревшие Резолюции и Решения Совета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6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</w:t>
              </w:r>
            </w:hyperlink>
          </w:p>
        </w:tc>
      </w:tr>
      <w:tr w:rsidR="00DB4693" w:rsidRPr="00AC5714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br w:type="page"/>
              <w:t>ADM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Администрирование и управление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42371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Доходы и расходы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(Реш. 5)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</w:tr>
      <w:tr w:rsidR="0042371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>–</w:t>
            </w: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ab/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 xml:space="preserve">Ежегодный анализ доходов и расходов </w:t>
            </w:r>
            <w:r w:rsidRPr="006F5088">
              <w:rPr>
                <w:rFonts w:asciiTheme="minorHAnsi" w:hAnsiTheme="minorHAnsi" w:cs="Calibri"/>
                <w:bCs/>
                <w:i/>
                <w:iCs/>
                <w:sz w:val="20"/>
                <w:lang w:val="ru-RU"/>
              </w:rPr>
              <w:t>(</w:t>
            </w:r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Реш. 5</w:t>
            </w:r>
            <w:r w:rsidRPr="006F5088">
              <w:rPr>
                <w:rFonts w:asciiTheme="minorHAnsi" w:hAnsiTheme="minorHAnsi" w:cs="Calibri"/>
                <w:bCs/>
                <w:i/>
                <w:iCs/>
                <w:sz w:val="20"/>
                <w:lang w:val="ru-RU"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4716DB" w:rsidP="007D650E">
            <w:pPr>
              <w:spacing w:before="40" w:after="40"/>
              <w:ind w:left="64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64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C18/9</w:t>
              </w:r>
            </w:hyperlink>
          </w:p>
        </w:tc>
      </w:tr>
      <w:tr w:rsidR="0042371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="Calibri"/>
                <w:bCs/>
                <w:i/>
                <w:i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–</w:t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ab/>
              <w:t xml:space="preserve">Задолженности и специальные счета задолженностей </w:t>
            </w:r>
            <w:r w:rsidRPr="006F5088">
              <w:rPr>
                <w:rFonts w:asciiTheme="minorHAnsi" w:hAnsiTheme="minorHAnsi" w:cs="Calibri"/>
                <w:bCs/>
                <w:i/>
                <w:iCs/>
                <w:sz w:val="20"/>
                <w:lang w:val="ru-RU"/>
              </w:rPr>
              <w:t>(Рез. 41)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4716DB" w:rsidP="007D650E">
            <w:pPr>
              <w:pStyle w:val="Footer"/>
              <w:spacing w:before="40" w:after="40"/>
              <w:ind w:left="64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65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C18/11</w:t>
              </w:r>
            </w:hyperlink>
          </w:p>
        </w:tc>
      </w:tr>
      <w:tr w:rsidR="0042371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lang w:val="ru-RU"/>
              </w:rPr>
              <w:t>–</w:t>
            </w:r>
            <w:r w:rsidRPr="006F5088">
              <w:rPr>
                <w:rFonts w:asciiTheme="minorHAnsi" w:hAnsiTheme="minorHAnsi" w:cs="Calibri"/>
                <w:bCs/>
                <w:lang w:val="ru-RU"/>
              </w:rPr>
              <w:tab/>
              <w:t>Возмещение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затрат на обработку заявок на регистрацию спутниковых сетей </w:t>
            </w:r>
            <w:r w:rsidRPr="006F5088">
              <w:rPr>
                <w:rFonts w:asciiTheme="minorHAnsi" w:hAnsiTheme="minorHAnsi"/>
                <w:i/>
                <w:iCs/>
                <w:lang w:val="ru-RU"/>
              </w:rPr>
              <w:t>(Реш. 482 (ИЗМ))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4716DB" w:rsidP="007D650E">
            <w:pPr>
              <w:pStyle w:val="Footer"/>
              <w:spacing w:before="40" w:after="40"/>
              <w:ind w:left="64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66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C18/16</w:t>
              </w:r>
            </w:hyperlink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−</w:t>
            </w:r>
            <w:r w:rsidRPr="006F5088">
              <w:rPr>
                <w:rFonts w:asciiTheme="minorHAnsi" w:hAnsiTheme="minorHAnsi"/>
                <w:lang w:val="ru-RU"/>
              </w:rPr>
              <w:tab/>
            </w:r>
            <w:r w:rsidRPr="006F5088">
              <w:rPr>
                <w:lang w:val="ru-RU"/>
              </w:rPr>
              <w:t>Исследование технических вопросов, возникающих в связи с обработкой заявок на регистрацию сложных систем негеостационарных спутниковых сетей (НГСО), для прояснения технических вопросов, в том числе связанных с процедурами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423713" w:rsidRDefault="004716DB" w:rsidP="004716DB">
            <w:pPr>
              <w:pStyle w:val="Footer"/>
              <w:spacing w:before="40" w:after="40"/>
              <w:ind w:left="64"/>
              <w:jc w:val="center"/>
              <w:rPr>
                <w:rStyle w:val="Hyperlink"/>
                <w:bCs/>
              </w:rPr>
            </w:pPr>
            <w:hyperlink r:id="rId67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C18/36</w:t>
              </w:r>
            </w:hyperlink>
            <w:r w:rsidR="00423713"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  <w:br/>
            </w:r>
            <w:r w:rsidR="00423713" w:rsidRPr="00423713"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  <w:t xml:space="preserve">+ </w:t>
            </w:r>
            <w:r w:rsidR="00423713" w:rsidRPr="00423713">
              <w:rPr>
                <w:rStyle w:val="Hyperlink"/>
                <w:rFonts w:asciiTheme="minorHAnsi" w:hAnsiTheme="minorHAnsi" w:cstheme="minorHAnsi"/>
                <w:bCs/>
                <w:caps w:val="0"/>
                <w:noProof w:val="0"/>
                <w:sz w:val="20"/>
                <w:lang w:val="ru-RU"/>
              </w:rPr>
              <w:t>Add</w:t>
            </w:r>
            <w:r w:rsidR="00423713" w:rsidRPr="00423713"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  <w:t>.</w:t>
            </w:r>
            <w:r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en-US"/>
              </w:rPr>
              <w:t>1(R</w:t>
            </w:r>
            <w:r>
              <w:rPr>
                <w:rStyle w:val="Hyperlink"/>
                <w:rFonts w:asciiTheme="minorHAnsi" w:hAnsiTheme="minorHAnsi" w:cstheme="minorHAnsi"/>
                <w:bCs/>
                <w:caps w:val="0"/>
                <w:noProof w:val="0"/>
                <w:sz w:val="20"/>
                <w:lang w:val="en-US"/>
              </w:rPr>
              <w:t>ev</w:t>
            </w:r>
            <w:bookmarkStart w:id="3" w:name="_GoBack"/>
            <w:bookmarkEnd w:id="3"/>
            <w:r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en-US"/>
              </w:rPr>
              <w:t>.1)</w:t>
            </w:r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="Calibri"/>
                <w:bCs/>
                <w:lang w:val="ru-RU"/>
              </w:rPr>
            </w:pPr>
            <w:r>
              <w:rPr>
                <w:rFonts w:asciiTheme="minorHAnsi" w:hAnsiTheme="minorHAnsi" w:cs="Calibri"/>
                <w:bCs/>
                <w:lang w:val="ru-RU"/>
              </w:rPr>
              <w:t>Вклад от Канады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423713" w:rsidRDefault="004716DB" w:rsidP="007D650E">
            <w:pPr>
              <w:pStyle w:val="Footer"/>
              <w:spacing w:before="40" w:after="40"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68" w:history="1">
              <w:r w:rsidR="00423713" w:rsidRPr="00423713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C18/75</w:t>
              </w:r>
            </w:hyperlink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="Calibri"/>
                <w:bCs/>
                <w:lang w:val="ru-RU"/>
              </w:rPr>
            </w:pPr>
            <w:r>
              <w:rPr>
                <w:rFonts w:asciiTheme="minorHAnsi" w:hAnsiTheme="minorHAnsi" w:cs="Calibri"/>
                <w:bCs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423713" w:rsidRDefault="004716DB" w:rsidP="007D650E">
            <w:pPr>
              <w:pStyle w:val="Footer"/>
              <w:spacing w:before="40" w:after="40"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69" w:history="1">
              <w:r w:rsidR="00423713" w:rsidRPr="00423713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C18/83</w:t>
              </w:r>
            </w:hyperlink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="Calibri"/>
                <w:bCs/>
                <w:lang w:val="ru-RU"/>
              </w:rPr>
            </w:pPr>
            <w:r w:rsidRPr="00A7509D">
              <w:rPr>
                <w:rFonts w:asciiTheme="minorHAnsi" w:hAnsiTheme="minorHAnsi"/>
                <w:lang w:val="ru-RU"/>
              </w:rPr>
              <w:t>Вклад от Соединенных Штатов Америки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423713" w:rsidRPr="00423713" w:rsidRDefault="004716DB" w:rsidP="007D650E">
            <w:pPr>
              <w:pStyle w:val="Footer"/>
              <w:spacing w:before="40" w:after="40"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0" w:history="1">
              <w:r w:rsidR="00423713" w:rsidRPr="00423713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C18/90</w:t>
              </w:r>
            </w:hyperlink>
          </w:p>
        </w:tc>
      </w:tr>
      <w:tr w:rsidR="00423713" w:rsidRPr="006F5088" w:rsidTr="00423713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423713" w:rsidRPr="006F5088" w:rsidRDefault="0042371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="Calibri"/>
                <w:bCs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lang w:val="ru-RU"/>
              </w:rPr>
              <w:t>–</w:t>
            </w:r>
            <w:r w:rsidRPr="006F5088">
              <w:rPr>
                <w:rFonts w:asciiTheme="minorHAnsi" w:hAnsiTheme="minorHAnsi" w:cs="Calibri"/>
                <w:bCs/>
                <w:lang w:val="ru-RU"/>
              </w:rPr>
              <w:tab/>
            </w:r>
            <w:r w:rsidRPr="006F5088">
              <w:rPr>
                <w:rFonts w:asciiTheme="minorHAnsi" w:hAnsiTheme="minorHAnsi"/>
                <w:bCs/>
                <w:lang w:val="ru-RU"/>
              </w:rPr>
              <w:t xml:space="preserve">Меры по повышению эффективности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(Реш. 5)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23713" w:rsidRPr="006F5088" w:rsidRDefault="004716DB" w:rsidP="007D650E">
            <w:pPr>
              <w:pStyle w:val="Footer"/>
              <w:spacing w:before="40" w:after="40"/>
              <w:ind w:left="64"/>
              <w:jc w:val="center"/>
              <w:rPr>
                <w:sz w:val="20"/>
              </w:rPr>
            </w:pPr>
            <w:hyperlink r:id="rId71" w:history="1">
              <w:r w:rsidR="0042371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C18/45</w:t>
              </w:r>
            </w:hyperlink>
          </w:p>
        </w:tc>
      </w:tr>
      <w:tr w:rsidR="00DB4693" w:rsidRPr="006F5088" w:rsidTr="00A02860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 xml:space="preserve">Участие на предварительной основе в деятельности Союза объединений, занимающихся вопросами электросвязи </w:t>
            </w:r>
            <w:r w:rsidRPr="006F5088">
              <w:rPr>
                <w:rFonts w:asciiTheme="minorHAnsi" w:hAnsiTheme="minorHAnsi"/>
                <w:i/>
                <w:iCs/>
                <w:lang w:val="ru-RU"/>
              </w:rPr>
              <w:t xml:space="preserve">(Реш. 519 (ИЗМ))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C18/57</w:t>
              </w:r>
            </w:hyperlink>
          </w:p>
        </w:tc>
      </w:tr>
      <w:tr w:rsidR="00A02860" w:rsidRPr="006F5088" w:rsidTr="00A02860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02860" w:rsidRPr="006F5088" w:rsidRDefault="00A02860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02860" w:rsidRPr="006F5088" w:rsidRDefault="00A02860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6F5088">
              <w:rPr>
                <w:rFonts w:asciiTheme="minorHAnsi" w:hAnsiTheme="minorHAnsi"/>
                <w:bCs/>
                <w:i/>
                <w:spacing w:val="-2"/>
                <w:lang w:val="ru-RU"/>
              </w:rPr>
              <w:t>(Рез. 151, 152, 158, 169, 170, Реш. 558, 563 (ИЗМ), Рез. 1360)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A02860" w:rsidRPr="006F5088" w:rsidRDefault="004716DB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3" w:history="1">
              <w:r w:rsidR="00A02860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C18/50</w:t>
              </w:r>
            </w:hyperlink>
          </w:p>
        </w:tc>
      </w:tr>
      <w:tr w:rsidR="00A02860" w:rsidRPr="006F5088" w:rsidTr="00A02860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02860" w:rsidRPr="006F5088" w:rsidRDefault="00A02860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02860" w:rsidRPr="00A02860" w:rsidRDefault="00A02860" w:rsidP="00DB3267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>−</w:t>
            </w:r>
            <w:r w:rsidRPr="00A02860">
              <w:rPr>
                <w:rFonts w:asciiTheme="minorHAnsi" w:hAnsiTheme="minorHAnsi"/>
                <w:bCs/>
                <w:lang w:val="ru-RU"/>
              </w:rPr>
              <w:tab/>
            </w:r>
            <w:r w:rsidR="00DB3267">
              <w:rPr>
                <w:rFonts w:asciiTheme="minorHAnsi" w:hAnsiTheme="minorHAnsi"/>
                <w:bCs/>
                <w:lang w:val="ru-RU"/>
              </w:rPr>
              <w:t xml:space="preserve">Отчет о ходе выполнения Решений </w:t>
            </w:r>
            <w:r w:rsidRPr="00A02860">
              <w:rPr>
                <w:rFonts w:asciiTheme="minorHAnsi" w:hAnsiTheme="minorHAnsi"/>
                <w:bCs/>
                <w:lang w:val="ru-RU"/>
              </w:rPr>
              <w:t xml:space="preserve">600 </w:t>
            </w:r>
            <w:r w:rsidR="00DB3267">
              <w:rPr>
                <w:rFonts w:asciiTheme="minorHAnsi" w:hAnsiTheme="minorHAnsi"/>
                <w:bCs/>
                <w:lang w:val="ru-RU"/>
              </w:rPr>
              <w:t>и</w:t>
            </w:r>
            <w:r w:rsidRPr="00A02860">
              <w:rPr>
                <w:rFonts w:asciiTheme="minorHAnsi" w:hAnsiTheme="minorHAnsi"/>
                <w:bCs/>
                <w:lang w:val="ru-RU"/>
              </w:rPr>
              <w:t xml:space="preserve"> 601 </w:t>
            </w:r>
            <w:r w:rsidR="00DB3267">
              <w:rPr>
                <w:rFonts w:asciiTheme="minorHAnsi" w:hAnsiTheme="minorHAnsi"/>
                <w:bCs/>
                <w:lang w:val="ru-RU"/>
              </w:rPr>
              <w:t>Совета</w:t>
            </w:r>
            <w:r w:rsidR="00DB3267" w:rsidRPr="00A02860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Pr="00A02860">
              <w:rPr>
                <w:rFonts w:asciiTheme="minorHAnsi" w:hAnsiTheme="minorHAnsi"/>
                <w:bCs/>
                <w:lang w:val="ru-RU"/>
              </w:rPr>
              <w:t>(UIFN, IIN)</w:t>
            </w:r>
            <w:r w:rsidR="00DB3267">
              <w:rPr>
                <w:rFonts w:asciiTheme="minorHAnsi" w:hAnsiTheme="minorHAnsi"/>
                <w:bCs/>
                <w:lang w:val="ru-RU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02860" w:rsidRPr="00A02860" w:rsidRDefault="004716DB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4" w:history="1">
              <w:r w:rsidR="00A02860" w:rsidRPr="00A02860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C18/100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Внедрение политики обеспечения доступа к информации/документам МСЭ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7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C18/58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 w:cstheme="minorHAnsi"/>
                <w:bCs/>
                <w:lang w:val="ru-RU"/>
              </w:rPr>
            </w:pPr>
            <w:r w:rsidRPr="006F5088">
              <w:rPr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 xml:space="preserve"> (Рез. 192)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7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eastAsia="SimSun" w:hAnsiTheme="minorHAnsi" w:cs="Calibri"/>
                <w:sz w:val="20"/>
                <w:lang w:val="ru-RU" w:eastAsia="zh-CN"/>
              </w:rPr>
            </w:pPr>
            <w:r w:rsidRPr="006F5088">
              <w:rPr>
                <w:rFonts w:asciiTheme="minorHAnsi" w:hAnsiTheme="minorHAnsi" w:cs="Calibri"/>
                <w:sz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 ним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7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Фонд развития информационно-коммуникационных технологий (ФРИКТ) </w:t>
            </w:r>
            <w:r w:rsidRPr="006F5088">
              <w:rPr>
                <w:rFonts w:asciiTheme="minorHAnsi" w:eastAsia="SimSun" w:hAnsiTheme="minorHAnsi" w:cs="Calibri"/>
                <w:i/>
                <w:iCs/>
                <w:sz w:val="20"/>
                <w:lang w:val="ru-RU" w:eastAsia="zh-CN"/>
              </w:rPr>
              <w:t>(Реш. 11)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7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C18/34</w:t>
              </w:r>
            </w:hyperlink>
          </w:p>
        </w:tc>
      </w:tr>
      <w:tr w:rsidR="00F20F8D" w:rsidRPr="006F5088" w:rsidTr="00F20F8D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F20F8D" w:rsidRPr="006F5088" w:rsidRDefault="00F20F8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F20F8D" w:rsidRPr="006F5088" w:rsidRDefault="00F20F8D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 xml:space="preserve">Отчет </w:t>
            </w:r>
            <w:r w:rsidRPr="006F5088">
              <w:rPr>
                <w:rFonts w:asciiTheme="minorHAnsi" w:hAnsiTheme="minorHAnsi" w:cstheme="minorHAnsi"/>
                <w:sz w:val="20"/>
                <w:lang w:val="ru-RU" w:eastAsia="zh-CN"/>
              </w:rPr>
              <w:t>Независимого консультативного комитета по управлению</w:t>
            </w: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 xml:space="preserve"> (IMAC) </w:t>
            </w:r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(Рез. 162, Реш. 565)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20F8D" w:rsidRPr="006F5088" w:rsidRDefault="004716DB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noProof w:val="0"/>
                <w:sz w:val="20"/>
                <w:lang w:val="ru-RU"/>
              </w:rPr>
            </w:pPr>
            <w:hyperlink r:id="rId79" w:history="1">
              <w:r w:rsidR="00F20F8D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C18/22</w:t>
              </w:r>
            </w:hyperlink>
          </w:p>
        </w:tc>
      </w:tr>
      <w:tr w:rsidR="00F20F8D" w:rsidRPr="006F5088" w:rsidTr="00F20F8D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F20F8D" w:rsidRPr="006F5088" w:rsidRDefault="00F20F8D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F20F8D" w:rsidRPr="00F20F8D" w:rsidRDefault="0019175E" w:rsidP="001917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Назначение нового члена </w:t>
            </w:r>
            <w:r w:rsidR="00F20F8D" w:rsidRPr="00F20F8D">
              <w:rPr>
                <w:rFonts w:asciiTheme="minorHAnsi" w:hAnsiTheme="minorHAnsi" w:cstheme="minorHAnsi"/>
                <w:sz w:val="20"/>
                <w:lang w:val="ru-RU" w:eastAsia="zh-CN"/>
              </w:rPr>
              <w:t>IMAC</w:t>
            </w: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для замещения члена, сложившего полномочия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0F8D" w:rsidRPr="00F20F8D" w:rsidRDefault="004716DB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noProof w:val="0"/>
              </w:rPr>
            </w:pPr>
            <w:hyperlink r:id="rId80" w:history="1">
              <w:r w:rsidR="00F20F8D" w:rsidRPr="00F20F8D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C18/73</w:t>
              </w:r>
            </w:hyperlink>
          </w:p>
        </w:tc>
      </w:tr>
      <w:tr w:rsidR="00DB4693" w:rsidRPr="006F5088" w:rsidTr="00F20F8D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554522">
            <w:pPr>
              <w:pStyle w:val="TableText0"/>
              <w:pageBreakBefore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>Рассмотрение рекомендаций ОИГ: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>–</w:t>
            </w: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ab/>
              <w:t>ход и план выполнения рекомендаций ОИГ по итогам "О</w:t>
            </w:r>
            <w:r w:rsidRPr="006F5088">
              <w:rPr>
                <w:color w:val="000000"/>
                <w:sz w:val="20"/>
                <w:lang w:val="ru-RU"/>
              </w:rPr>
              <w:t>бзора управления и администрирования в МСЭ"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8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>–</w:t>
            </w:r>
            <w:r w:rsidRPr="006F5088">
              <w:rPr>
                <w:rFonts w:asciiTheme="minorHAnsi" w:hAnsiTheme="minorHAnsi" w:cstheme="minorHAnsi"/>
                <w:bCs/>
                <w:sz w:val="20"/>
                <w:lang w:val="ru-RU"/>
              </w:rPr>
              <w:tab/>
            </w:r>
            <w:r w:rsidRPr="006F5088">
              <w:rPr>
                <w:color w:val="000000"/>
                <w:sz w:val="20"/>
                <w:lang w:val="ru-RU"/>
              </w:rPr>
              <w:t>Система подотчетности и прозрачности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8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C18/20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Отчеты Внешнего аудитора: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sz w:val="20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−</w:t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ab/>
              <w:t>Счета Союза за 2017 год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(заключительное собрание)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–</w:t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ab/>
            </w:r>
            <w:r w:rsidRPr="006F5088">
              <w:rPr>
                <w:color w:val="000000"/>
                <w:sz w:val="20"/>
                <w:lang w:val="ru-RU"/>
              </w:rPr>
              <w:t>Счет Союза по Всемирному мероприятию ITU Telecom-2017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(заключительное собрание)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Отчет о финансовой деятельности</w:t>
            </w:r>
            <w:r w:rsidRPr="006F5088">
              <w:rPr>
                <w:rFonts w:asciiTheme="minorHAnsi" w:hAnsiTheme="minorHAnsi"/>
                <w:color w:val="000000"/>
                <w:lang w:val="ru-RU"/>
              </w:rPr>
              <w:t>: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="Calibri"/>
                <w:bCs/>
                <w:sz w:val="20"/>
                <w:lang w:val="ru-RU"/>
              </w:rPr>
            </w:pP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>−</w:t>
            </w:r>
            <w:r w:rsidRPr="006F5088">
              <w:rPr>
                <w:rFonts w:asciiTheme="minorHAnsi" w:hAnsiTheme="minorHAnsi" w:cs="Calibri"/>
                <w:bCs/>
                <w:sz w:val="20"/>
                <w:lang w:val="ru-RU"/>
              </w:rPr>
              <w:tab/>
              <w:t>Непроверенный отчет о финансовой деятельности за 2017 год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 w:val="20"/>
                <w:u w:val="single"/>
                <w:lang w:val="ru-RU"/>
              </w:rPr>
            </w:pPr>
            <w:hyperlink r:id="rId8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C18/42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asciiTheme="minorHAnsi" w:hAnsiTheme="minorHAnsi"/>
                <w:bCs/>
                <w:sz w:val="20"/>
                <w:lang w:val="ru-RU"/>
              </w:rPr>
            </w:pPr>
            <w:r w:rsidRPr="006F5088">
              <w:rPr>
                <w:rFonts w:asciiTheme="minorHAnsi" w:hAnsiTheme="minorHAnsi"/>
                <w:bCs/>
                <w:sz w:val="20"/>
                <w:lang w:val="ru-RU"/>
              </w:rPr>
              <w:t>–</w:t>
            </w:r>
            <w:r w:rsidRPr="006F5088">
              <w:rPr>
                <w:color w:val="000000"/>
                <w:sz w:val="20"/>
                <w:lang w:val="ru-RU"/>
              </w:rPr>
              <w:tab/>
              <w:t>Проверенный отчет о финансовой деятельности за 2017 год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Cs/>
                <w:i/>
                <w:iCs/>
                <w:sz w:val="20"/>
                <w:lang w:val="ru-RU"/>
              </w:rPr>
              <w:t>(заключительное собрание)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8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C18/44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 w:val="20"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sz w:val="20"/>
                <w:lang w:val="ru-RU" w:eastAsia="zh-CN"/>
              </w:rPr>
              <w:t xml:space="preserve">Решения ГА ООН об условиях службы в общей системе ООН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8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C18/23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rPr>
                <w:rFonts w:asciiTheme="minorHAnsi" w:hAnsiTheme="minorHAnsi"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sz w:val="20"/>
                <w:lang w:val="ru-RU" w:eastAsia="zh-CN"/>
              </w:rPr>
              <w:t>Отчет о ходе работы по выполнению Стратегического плана в области людских ресурсов и Резолюции 48 (Пересм. Пусан, 2014 г.)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noProof w:val="0"/>
                <w:sz w:val="20"/>
                <w:lang w:val="ru-RU"/>
              </w:rPr>
            </w:pPr>
            <w:hyperlink r:id="rId8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noProof w:val="0"/>
                  <w:sz w:val="20"/>
                  <w:lang w:val="ru-RU"/>
                </w:rPr>
                <w:t>C18/24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>Обязательства по Плану медицинского страхования после выхода в отставку (АСХИ)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8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C18/46</w:t>
              </w:r>
            </w:hyperlink>
          </w:p>
        </w:tc>
      </w:tr>
      <w:tr w:rsidR="002B07D9" w:rsidRPr="006F5088" w:rsidTr="002B07D9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bCs/>
                <w:lang w:val="ru-RU"/>
              </w:rPr>
              <w:t xml:space="preserve">Стратегия координации усилий трех Секторов Союза </w:t>
            </w:r>
            <w:r w:rsidRPr="006F5088">
              <w:rPr>
                <w:rFonts w:asciiTheme="minorHAnsi" w:hAnsiTheme="minorHAnsi"/>
                <w:bCs/>
                <w:i/>
                <w:iCs/>
                <w:lang w:val="ru-RU"/>
              </w:rPr>
              <w:t>(Рез. 191)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B07D9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88" w:history="1">
              <w:r w:rsidR="002B07D9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C18/38</w:t>
              </w:r>
            </w:hyperlink>
          </w:p>
        </w:tc>
      </w:tr>
      <w:tr w:rsidR="002B07D9" w:rsidRPr="006F5088" w:rsidTr="002B07D9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Вклад от Объединенных Арабских Эмиратов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07D9" w:rsidRPr="002B07D9" w:rsidRDefault="004716DB" w:rsidP="007D650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89" w:history="1">
              <w:r w:rsidR="002B07D9" w:rsidRPr="002B07D9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C18/98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Члены Комитета по пенсионному обеспечению персонала МСЭ </w:t>
            </w:r>
            <w:r w:rsidRPr="006F5088"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  <w:t>(Рез. 1326 (ИЗМ))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−</w:t>
            </w:r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Отчет о выполнении проекта по помещениям штаб-квартиры Союза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Возможности спонсорской поддержки проекта по помещениям штаб-квартиры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2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C18/48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Отчет, содержащий обновленную информацию о состоянии дел в области безопасности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3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C18/49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20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rFonts w:asciiTheme="minorHAnsi" w:eastAsia="SimSun" w:hAnsiTheme="minorHAnsi" w:cs="Calibri"/>
                <w:lang w:val="ru-RU" w:eastAsia="zh-CN"/>
              </w:rPr>
              <w:t>Отчет Управления по вопросам этики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C18/52</w:t>
              </w:r>
            </w:hyperlink>
          </w:p>
        </w:tc>
      </w:tr>
      <w:tr w:rsidR="002B07D9" w:rsidRPr="006F5088" w:rsidTr="002B07D9">
        <w:trPr>
          <w:cantSplit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6F5088">
              <w:rPr>
                <w:color w:val="000000"/>
                <w:lang w:val="ru-RU"/>
              </w:rPr>
              <w:t>Предварительный выбор класса взносов</w:t>
            </w:r>
            <w:r w:rsidRPr="006F5088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B07D9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5" w:history="1">
              <w:r w:rsidR="002B07D9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C18/61</w:t>
              </w:r>
            </w:hyperlink>
          </w:p>
        </w:tc>
      </w:tr>
      <w:tr w:rsidR="002B07D9" w:rsidRPr="006F5088" w:rsidTr="002B07D9">
        <w:trPr>
          <w:cantSplit/>
        </w:trPr>
        <w:tc>
          <w:tcPr>
            <w:tcW w:w="8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2B07D9" w:rsidRPr="006F5088" w:rsidRDefault="002B07D9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rFonts w:asciiTheme="minorHAnsi" w:hAnsiTheme="minorHAnsi" w:cs="Calibri"/>
                <w:bCs/>
                <w:lang w:val="ru-RU"/>
              </w:rPr>
              <w:t>Вклад Российской Федерации</w:t>
            </w:r>
          </w:p>
        </w:tc>
        <w:tc>
          <w:tcPr>
            <w:tcW w:w="1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07D9" w:rsidRPr="002B07D9" w:rsidRDefault="004716DB" w:rsidP="007D650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lang w:val="ru-RU"/>
              </w:rPr>
            </w:pPr>
            <w:hyperlink r:id="rId96" w:history="1">
              <w:r w:rsidR="002B07D9" w:rsidRPr="002B07D9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C18/80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Повышение статуса зонального отделения в Москве до регионального отделения МСЭ для СНГ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C18/65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Финансовые последствия выполнения региональных инициатив, утвержденных ВКРЭ-17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C18/66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Отчет РГС по разработке Стратегического и Финансового планов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9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C18/64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Проведение тендера для выбора Внешнего аудитора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0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C18/67</w:t>
              </w:r>
            </w:hyperlink>
          </w:p>
        </w:tc>
      </w:tr>
      <w:tr w:rsidR="00DB4693" w:rsidRPr="006F5088" w:rsidTr="006F5088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>Поправки к Положениям о персонале и Правилам о персонале МСЭ для избираемых должностных лиц, касающиеся пакета вознаграждения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0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C18/68</w:t>
              </w:r>
            </w:hyperlink>
          </w:p>
        </w:tc>
      </w:tr>
      <w:tr w:rsidR="00AC5714" w:rsidRPr="006F5088" w:rsidTr="004E534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AC5714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5714">
              <w:rPr>
                <w:rFonts w:asciiTheme="minorHAnsi" w:hAnsiTheme="minorHAnsi"/>
                <w:b/>
                <w:lang w:val="ru-RU"/>
              </w:rPr>
              <w:t>27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  <w:vAlign w:val="center"/>
          </w:tcPr>
          <w:p w:rsidR="00AC5714" w:rsidRPr="00AC5714" w:rsidRDefault="00AC5714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A3216E">
              <w:rPr>
                <w:lang w:val="ru-RU"/>
              </w:rPr>
              <w:t xml:space="preserve">Отчет о ходе работы: </w:t>
            </w:r>
            <w:r w:rsidRPr="00A3216E">
              <w:rPr>
                <w:color w:val="000000"/>
                <w:lang w:val="ru-RU"/>
              </w:rPr>
              <w:t>осуществление пилотного проекта по участию МСП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C5714" w:rsidRPr="00AC5714" w:rsidRDefault="004716DB" w:rsidP="007D650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2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C18/69</w:t>
              </w:r>
            </w:hyperlink>
          </w:p>
        </w:tc>
      </w:tr>
      <w:tr w:rsidR="00AC5714" w:rsidRPr="006F5088" w:rsidTr="004E534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AC5714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5714">
              <w:rPr>
                <w:rFonts w:asciiTheme="minorHAnsi" w:hAnsiTheme="minorHAnsi"/>
                <w:b/>
                <w:lang w:val="ru-RU"/>
              </w:rPr>
              <w:t>28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  <w:vAlign w:val="center"/>
          </w:tcPr>
          <w:p w:rsidR="00AC5714" w:rsidRPr="00AC5714" w:rsidRDefault="0019175E" w:rsidP="0019175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 w:rsidRPr="0019175E">
              <w:rPr>
                <w:color w:val="000000"/>
                <w:lang w:val="ru-RU"/>
              </w:rPr>
              <w:t>Заявки на предоставление освобождения от каких бы то ни было финансовых взносов на покрытие расходов, связанных с участием в работе МСЭ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C5714" w:rsidRPr="00AC5714" w:rsidRDefault="004716DB" w:rsidP="007D650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3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C18/72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793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tcMar>
              <w:bottom w:w="0" w:type="dxa"/>
            </w:tcMar>
          </w:tcPr>
          <w:p w:rsidR="00DB4693" w:rsidRPr="006F5088" w:rsidRDefault="00DB4693" w:rsidP="00554522">
            <w:pPr>
              <w:pStyle w:val="TableHead0"/>
              <w:keepNext w:val="0"/>
              <w:pageBreakBefore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lang w:val="ru-RU"/>
              </w:rPr>
              <w:t>ОТЧЕТЫ ДЛЯ ИНФОРМАЦИИ</w:t>
            </w: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B4693" w:rsidRPr="006F5088" w:rsidRDefault="00DB4693" w:rsidP="007D650E">
            <w:pPr>
              <w:pStyle w:val="TableHead0"/>
              <w:keepNext w:val="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Положение с задолженностями в Союзе</w:t>
            </w:r>
          </w:p>
        </w:tc>
        <w:tc>
          <w:tcPr>
            <w:tcW w:w="17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104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INF/8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5088">
              <w:rPr>
                <w:rFonts w:asciiTheme="minorHAnsi" w:hAnsiTheme="minorHAnsi"/>
                <w:b/>
                <w:lang w:val="ru-RU"/>
              </w:rPr>
              <w:t>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bCs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Отчет Комитета по бюджетному контролю Всемирной конференции по развитию электросвязи (ВКРЭ-17)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5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INF/1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3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Сотрудничество с системой ООН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6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INF/4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4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Соглашение между правительством Объединенных Арабских Эмиратов и МСЭ, касающееся проведения, организации и финансирования ПК</w:t>
            </w:r>
            <w:r w:rsidRPr="006F5088">
              <w:rPr>
                <w:rFonts w:asciiTheme="minorHAnsi" w:hAnsiTheme="minorHAnsi"/>
                <w:color w:val="000000"/>
                <w:lang w:val="ru-RU"/>
              </w:rPr>
              <w:noBreakHyphen/>
              <w:t>18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7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INF/7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5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Продажи публикаций МСЭ и бесплатный онлайновый доступ к ним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8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INF/2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6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Письмо по вопросам UN-SWAP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09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INF/3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7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rFonts w:asciiTheme="minorHAnsi" w:hAnsiTheme="minorHAnsi"/>
                <w:color w:val="000000"/>
                <w:lang w:val="ru-RU"/>
              </w:rPr>
              <w:t>Выполнение стратегического плана в области людских ресурсов и Резолюции 48 (Пересм. Пусан, 2014 г.)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6F5088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0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INF/5</w:t>
              </w:r>
            </w:hyperlink>
          </w:p>
        </w:tc>
      </w:tr>
      <w:tr w:rsidR="00DB4693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6F5088">
              <w:rPr>
                <w:rFonts w:asciiTheme="minorHAnsi" w:hAnsiTheme="minorHAnsi" w:cstheme="minorHAnsi"/>
                <w:b/>
                <w:sz w:val="20"/>
                <w:lang w:val="ru-RU"/>
              </w:rPr>
              <w:t>8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DB4693" w:rsidRPr="006F5088" w:rsidRDefault="00DB4693" w:rsidP="007D650E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rFonts w:asciiTheme="minorHAnsi" w:hAnsiTheme="minorHAnsi"/>
                <w:color w:val="000000"/>
                <w:lang w:val="ru-RU"/>
              </w:rPr>
            </w:pPr>
            <w:r w:rsidRPr="006F5088">
              <w:rPr>
                <w:color w:val="000000"/>
                <w:lang w:val="ru-RU"/>
              </w:rPr>
              <w:t xml:space="preserve">Укрепление регионального присутствия </w:t>
            </w:r>
            <w:r w:rsidRPr="006F5088">
              <w:rPr>
                <w:rFonts w:asciiTheme="minorHAnsi" w:hAnsiTheme="minorHAnsi"/>
                <w:color w:val="000000"/>
                <w:lang w:val="ru-RU"/>
              </w:rPr>
              <w:t>(Резолюция 25 (Пересм. Пусан, 2014 г.))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4693" w:rsidRPr="00AC5714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</w:rPr>
            </w:pPr>
            <w:hyperlink r:id="rId111" w:history="1">
              <w:r w:rsidR="00DB4693" w:rsidRPr="006F5088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INF/6</w:t>
              </w:r>
            </w:hyperlink>
          </w:p>
        </w:tc>
      </w:tr>
      <w:tr w:rsidR="00AC5714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6F5088" w:rsidRDefault="00AC5714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9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19175E" w:rsidP="00400348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Справочный материал </w:t>
            </w:r>
            <w:r w:rsidR="00AC5714" w:rsidRPr="00AC5714">
              <w:rPr>
                <w:color w:val="000000"/>
                <w:lang w:val="ru-RU"/>
              </w:rPr>
              <w:t xml:space="preserve">GSMA: </w:t>
            </w:r>
            <w:r w:rsidR="00400348">
              <w:rPr>
                <w:color w:val="000000"/>
                <w:lang w:val="ru-RU"/>
              </w:rPr>
              <w:t xml:space="preserve">защищенность </w:t>
            </w:r>
            <w:r w:rsidR="00AC5714" w:rsidRPr="00AC5714">
              <w:rPr>
                <w:color w:val="000000"/>
                <w:lang w:val="ru-RU"/>
              </w:rPr>
              <w:t xml:space="preserve">IMEI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C5714" w:rsidRPr="00AC5714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2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INF/9</w:t>
              </w:r>
            </w:hyperlink>
          </w:p>
        </w:tc>
      </w:tr>
      <w:tr w:rsidR="00AC5714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Default="00AC5714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10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857322" w:rsidP="0085732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Составление таблицы соотнесения резолюций конференций и ассамблей МСЭ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C5714" w:rsidRPr="00AC5714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3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INF/10</w:t>
              </w:r>
            </w:hyperlink>
          </w:p>
        </w:tc>
      </w:tr>
      <w:tr w:rsidR="00AC5714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Default="00AC5714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11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857322" w:rsidP="00857322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Применение Правил о персонале к избираемым должностным лицам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C5714" w:rsidRPr="00AC5714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4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INF/11</w:t>
              </w:r>
            </w:hyperlink>
          </w:p>
        </w:tc>
      </w:tr>
      <w:tr w:rsidR="00AC5714" w:rsidRPr="006F5088" w:rsidTr="006F50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Default="00AC5714" w:rsidP="007D6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12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noWrap/>
            <w:tcMar>
              <w:bottom w:w="0" w:type="dxa"/>
            </w:tcMar>
          </w:tcPr>
          <w:p w:rsidR="00AC5714" w:rsidRPr="00AC5714" w:rsidRDefault="00857322" w:rsidP="005F3410">
            <w:pPr>
              <w:pStyle w:val="TableText0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Информационный документ от Греции </w:t>
            </w:r>
            <w:r w:rsidR="0055228D">
              <w:rPr>
                <w:color w:val="000000"/>
                <w:lang w:val="ru-RU"/>
              </w:rPr>
              <w:t>−</w:t>
            </w:r>
            <w:r w:rsidR="00AC5714" w:rsidRPr="00AC571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Проект по развитию широкополосной связи в сельских районах Греции</w:t>
            </w:r>
            <w:r w:rsidR="00AC5714" w:rsidRPr="00AC5714">
              <w:rPr>
                <w:color w:val="000000"/>
                <w:lang w:val="ru-RU"/>
              </w:rPr>
              <w:t xml:space="preserve">: </w:t>
            </w:r>
            <w:r>
              <w:rPr>
                <w:color w:val="000000"/>
                <w:lang w:val="ru-RU"/>
              </w:rPr>
              <w:t xml:space="preserve">содействие развитию информационного общества </w:t>
            </w:r>
            <w:r w:rsidR="005F3410">
              <w:rPr>
                <w:color w:val="000000"/>
                <w:lang w:val="ru-RU"/>
              </w:rPr>
              <w:t>на основе территориальной сплоченности для обеспечения выполнения Повестки дня на период до 2030 года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C5714" w:rsidRPr="00AC5714" w:rsidRDefault="004716DB" w:rsidP="007D650E">
            <w:pPr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lang w:val="ru-RU"/>
              </w:rPr>
            </w:pPr>
            <w:hyperlink r:id="rId115" w:history="1">
              <w:r w:rsidR="00AC5714" w:rsidRPr="00AC5714">
                <w:rPr>
                  <w:rStyle w:val="Hyperlink"/>
                  <w:rFonts w:asciiTheme="minorHAnsi" w:hAnsiTheme="minorHAnsi" w:cstheme="minorHAnsi"/>
                  <w:bCs/>
                  <w:sz w:val="20"/>
                  <w:lang w:val="ru-RU"/>
                </w:rPr>
                <w:t>INF/13</w:t>
              </w:r>
            </w:hyperlink>
          </w:p>
        </w:tc>
      </w:tr>
    </w:tbl>
    <w:p w:rsidR="007E5365" w:rsidRPr="005F40E5" w:rsidRDefault="00DE2944" w:rsidP="00192AB9">
      <w:pPr>
        <w:spacing w:before="720"/>
        <w:jc w:val="center"/>
        <w:rPr>
          <w:lang w:val="ru-RU"/>
        </w:rPr>
      </w:pPr>
      <w:r w:rsidRPr="005F40E5">
        <w:rPr>
          <w:lang w:val="ru-RU"/>
        </w:rPr>
        <w:t>______________</w:t>
      </w:r>
    </w:p>
    <w:sectPr w:rsidR="007E5365" w:rsidRPr="005F40E5" w:rsidSect="00AC5714">
      <w:headerReference w:type="default" r:id="rId116"/>
      <w:footerReference w:type="default" r:id="rId117"/>
      <w:footerReference w:type="first" r:id="rId118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04" w:rsidRDefault="00036504">
      <w:r>
        <w:separator/>
      </w:r>
    </w:p>
  </w:endnote>
  <w:endnote w:type="continuationSeparator" w:id="0">
    <w:p w:rsidR="00036504" w:rsidRDefault="0003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47" w:rsidRPr="004716DB" w:rsidRDefault="004716DB" w:rsidP="00192AB9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E5347" w:rsidRPr="004716DB">
      <w:rPr>
        <w:lang w:val="fr-CH"/>
      </w:rPr>
      <w:t>P</w:t>
    </w:r>
    <w:r w:rsidR="004E5347">
      <w:t>:\RUS\SG\CONSEIL\C18\000\001R.DOCX</w:t>
    </w:r>
    <w:r>
      <w:fldChar w:fldCharType="end"/>
    </w:r>
    <w:r w:rsidR="004E5347" w:rsidRPr="004716DB">
      <w:rPr>
        <w:lang w:val="fr-CH"/>
      </w:rPr>
      <w:t xml:space="preserve"> (424999)</w:t>
    </w:r>
    <w:r w:rsidR="004E5347" w:rsidRPr="004716DB">
      <w:rPr>
        <w:lang w:val="fr-CH"/>
      </w:rPr>
      <w:tab/>
    </w:r>
    <w:r w:rsidR="004E5347">
      <w:fldChar w:fldCharType="begin"/>
    </w:r>
    <w:r w:rsidR="004E5347">
      <w:instrText xml:space="preserve"> SAVEDATE \@ DD.MM.YY </w:instrText>
    </w:r>
    <w:r w:rsidR="004E5347">
      <w:fldChar w:fldCharType="separate"/>
    </w:r>
    <w:r>
      <w:t>13.04.18</w:t>
    </w:r>
    <w:r w:rsidR="004E5347">
      <w:fldChar w:fldCharType="end"/>
    </w:r>
    <w:r w:rsidR="004E5347" w:rsidRPr="004716DB">
      <w:rPr>
        <w:lang w:val="fr-CH"/>
      </w:rPr>
      <w:tab/>
    </w:r>
    <w:r w:rsidR="004E5347">
      <w:fldChar w:fldCharType="begin"/>
    </w:r>
    <w:r w:rsidR="004E5347">
      <w:instrText xml:space="preserve"> PRINTDATE \@ DD.MM.YY </w:instrText>
    </w:r>
    <w:r w:rsidR="004E5347">
      <w:fldChar w:fldCharType="separate"/>
    </w:r>
    <w:r w:rsidR="004E5347">
      <w:t>28.03.06</w:t>
    </w:r>
    <w:r w:rsidR="004E534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47" w:rsidRDefault="004E534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E5347" w:rsidRPr="004716DB" w:rsidRDefault="004716DB" w:rsidP="00192AB9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E5347" w:rsidRPr="004716DB">
      <w:rPr>
        <w:lang w:val="fr-CH"/>
      </w:rPr>
      <w:t>P</w:t>
    </w:r>
    <w:r w:rsidR="004E5347">
      <w:t>:\RUS\SG\CONSEIL\C18\000\001R.DOCX</w:t>
    </w:r>
    <w:r>
      <w:fldChar w:fldCharType="end"/>
    </w:r>
    <w:r w:rsidR="004E5347" w:rsidRPr="004716DB">
      <w:rPr>
        <w:lang w:val="fr-CH"/>
      </w:rPr>
      <w:t xml:space="preserve"> (424999)</w:t>
    </w:r>
    <w:r w:rsidR="004E5347" w:rsidRPr="004716DB">
      <w:rPr>
        <w:lang w:val="fr-CH"/>
      </w:rPr>
      <w:tab/>
    </w:r>
    <w:r w:rsidR="004E5347">
      <w:fldChar w:fldCharType="begin"/>
    </w:r>
    <w:r w:rsidR="004E5347">
      <w:instrText xml:space="preserve"> SAVEDATE \@ DD.MM.YY </w:instrText>
    </w:r>
    <w:r w:rsidR="004E5347">
      <w:fldChar w:fldCharType="separate"/>
    </w:r>
    <w:r>
      <w:t>13.04.18</w:t>
    </w:r>
    <w:r w:rsidR="004E5347">
      <w:fldChar w:fldCharType="end"/>
    </w:r>
    <w:r w:rsidR="004E5347" w:rsidRPr="004716DB">
      <w:rPr>
        <w:lang w:val="fr-CH"/>
      </w:rPr>
      <w:tab/>
    </w:r>
    <w:r w:rsidR="004E5347">
      <w:fldChar w:fldCharType="begin"/>
    </w:r>
    <w:r w:rsidR="004E5347">
      <w:instrText xml:space="preserve"> PRINTDATE \@ DD.MM.YY </w:instrText>
    </w:r>
    <w:r w:rsidR="004E5347">
      <w:fldChar w:fldCharType="separate"/>
    </w:r>
    <w:r w:rsidR="004E5347">
      <w:t>28.03.06</w:t>
    </w:r>
    <w:r w:rsidR="004E534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04" w:rsidRDefault="00036504">
      <w:r>
        <w:t>____________________</w:t>
      </w:r>
    </w:p>
  </w:footnote>
  <w:footnote w:type="continuationSeparator" w:id="0">
    <w:p w:rsidR="00036504" w:rsidRDefault="0003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47" w:rsidRDefault="004E5347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716DB">
      <w:rPr>
        <w:noProof/>
      </w:rPr>
      <w:t>4</w:t>
    </w:r>
    <w:r>
      <w:rPr>
        <w:noProof/>
      </w:rPr>
      <w:fldChar w:fldCharType="end"/>
    </w:r>
  </w:p>
  <w:p w:rsidR="004E5347" w:rsidRDefault="004E5347" w:rsidP="00AC5714">
    <w:pPr>
      <w:pStyle w:val="Header"/>
    </w:pPr>
    <w:r>
      <w:t>C18/</w:t>
    </w:r>
    <w:r>
      <w:rPr>
        <w:lang w:val="ru-RU"/>
      </w:rPr>
      <w:t>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hybridMultilevel"/>
    <w:tmpl w:val="96C0EEF0"/>
    <w:lvl w:ilvl="0" w:tplc="F9C47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197D"/>
    <w:multiLevelType w:val="hybridMultilevel"/>
    <w:tmpl w:val="FADA2BB8"/>
    <w:lvl w:ilvl="0" w:tplc="8EE8D558">
      <w:start w:val="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5"/>
    <w:rsid w:val="00011934"/>
    <w:rsid w:val="00012D27"/>
    <w:rsid w:val="0002183E"/>
    <w:rsid w:val="00036504"/>
    <w:rsid w:val="000569B4"/>
    <w:rsid w:val="00080E82"/>
    <w:rsid w:val="000A5F80"/>
    <w:rsid w:val="000D01DE"/>
    <w:rsid w:val="000E568E"/>
    <w:rsid w:val="00115F15"/>
    <w:rsid w:val="00117BDE"/>
    <w:rsid w:val="00122C4B"/>
    <w:rsid w:val="0014734F"/>
    <w:rsid w:val="0015710D"/>
    <w:rsid w:val="00163A32"/>
    <w:rsid w:val="0019175E"/>
    <w:rsid w:val="00192AB9"/>
    <w:rsid w:val="00192B41"/>
    <w:rsid w:val="001B7B09"/>
    <w:rsid w:val="001E6719"/>
    <w:rsid w:val="00225368"/>
    <w:rsid w:val="00227FF0"/>
    <w:rsid w:val="002872BA"/>
    <w:rsid w:val="00291EB6"/>
    <w:rsid w:val="0029238F"/>
    <w:rsid w:val="002B07D9"/>
    <w:rsid w:val="002D1ADA"/>
    <w:rsid w:val="002D2F57"/>
    <w:rsid w:val="002D48C5"/>
    <w:rsid w:val="00396378"/>
    <w:rsid w:val="003F099E"/>
    <w:rsid w:val="003F235E"/>
    <w:rsid w:val="00400348"/>
    <w:rsid w:val="004023E0"/>
    <w:rsid w:val="00403DD8"/>
    <w:rsid w:val="00423713"/>
    <w:rsid w:val="00427669"/>
    <w:rsid w:val="00430AF5"/>
    <w:rsid w:val="004461D3"/>
    <w:rsid w:val="0044707C"/>
    <w:rsid w:val="0045056B"/>
    <w:rsid w:val="00451AC0"/>
    <w:rsid w:val="0045686C"/>
    <w:rsid w:val="0046247D"/>
    <w:rsid w:val="004706B1"/>
    <w:rsid w:val="004716DB"/>
    <w:rsid w:val="004918C4"/>
    <w:rsid w:val="00497703"/>
    <w:rsid w:val="004A0374"/>
    <w:rsid w:val="004A45B5"/>
    <w:rsid w:val="004B70ED"/>
    <w:rsid w:val="004D0129"/>
    <w:rsid w:val="004E5347"/>
    <w:rsid w:val="004F297F"/>
    <w:rsid w:val="004F661B"/>
    <w:rsid w:val="0055228D"/>
    <w:rsid w:val="00554522"/>
    <w:rsid w:val="00564547"/>
    <w:rsid w:val="005A64D5"/>
    <w:rsid w:val="005F3410"/>
    <w:rsid w:val="005F40E5"/>
    <w:rsid w:val="00601994"/>
    <w:rsid w:val="00615B59"/>
    <w:rsid w:val="006227F1"/>
    <w:rsid w:val="006830B7"/>
    <w:rsid w:val="006E2D42"/>
    <w:rsid w:val="006F5088"/>
    <w:rsid w:val="00703676"/>
    <w:rsid w:val="00707304"/>
    <w:rsid w:val="00707383"/>
    <w:rsid w:val="00707759"/>
    <w:rsid w:val="00732269"/>
    <w:rsid w:val="00741BB9"/>
    <w:rsid w:val="00742E1A"/>
    <w:rsid w:val="0078480A"/>
    <w:rsid w:val="00785ABD"/>
    <w:rsid w:val="00786919"/>
    <w:rsid w:val="007A2DD4"/>
    <w:rsid w:val="007A4564"/>
    <w:rsid w:val="007C1E1B"/>
    <w:rsid w:val="007D38B5"/>
    <w:rsid w:val="007D650E"/>
    <w:rsid w:val="007E5365"/>
    <w:rsid w:val="007E7EA0"/>
    <w:rsid w:val="00807255"/>
    <w:rsid w:val="0081023E"/>
    <w:rsid w:val="008173AA"/>
    <w:rsid w:val="00824CC8"/>
    <w:rsid w:val="00834938"/>
    <w:rsid w:val="008361AF"/>
    <w:rsid w:val="00840A14"/>
    <w:rsid w:val="00857322"/>
    <w:rsid w:val="0088263B"/>
    <w:rsid w:val="008B62B4"/>
    <w:rsid w:val="008C58F6"/>
    <w:rsid w:val="008D2D7B"/>
    <w:rsid w:val="008E0737"/>
    <w:rsid w:val="008F7C2C"/>
    <w:rsid w:val="0093674B"/>
    <w:rsid w:val="00940E96"/>
    <w:rsid w:val="00992BC3"/>
    <w:rsid w:val="009B0BAE"/>
    <w:rsid w:val="009C1C89"/>
    <w:rsid w:val="009F3448"/>
    <w:rsid w:val="00A01CF9"/>
    <w:rsid w:val="00A02860"/>
    <w:rsid w:val="00A138B1"/>
    <w:rsid w:val="00A54881"/>
    <w:rsid w:val="00A71773"/>
    <w:rsid w:val="00A7509D"/>
    <w:rsid w:val="00AC5714"/>
    <w:rsid w:val="00AE2C85"/>
    <w:rsid w:val="00B12A37"/>
    <w:rsid w:val="00B153DB"/>
    <w:rsid w:val="00B16B26"/>
    <w:rsid w:val="00B3511F"/>
    <w:rsid w:val="00B63EF2"/>
    <w:rsid w:val="00BA7D89"/>
    <w:rsid w:val="00BC0D39"/>
    <w:rsid w:val="00BC34E4"/>
    <w:rsid w:val="00BC7BC0"/>
    <w:rsid w:val="00BD57B7"/>
    <w:rsid w:val="00BE63E2"/>
    <w:rsid w:val="00C16827"/>
    <w:rsid w:val="00C5425D"/>
    <w:rsid w:val="00C84813"/>
    <w:rsid w:val="00C91CAE"/>
    <w:rsid w:val="00CB0390"/>
    <w:rsid w:val="00CD2009"/>
    <w:rsid w:val="00CF50DF"/>
    <w:rsid w:val="00CF629C"/>
    <w:rsid w:val="00D02813"/>
    <w:rsid w:val="00D33FFF"/>
    <w:rsid w:val="00D475F0"/>
    <w:rsid w:val="00D92EEA"/>
    <w:rsid w:val="00DA5D4E"/>
    <w:rsid w:val="00DB3267"/>
    <w:rsid w:val="00DB4693"/>
    <w:rsid w:val="00DE2944"/>
    <w:rsid w:val="00DE6C75"/>
    <w:rsid w:val="00DF7B73"/>
    <w:rsid w:val="00E137DE"/>
    <w:rsid w:val="00E176BA"/>
    <w:rsid w:val="00E20B5F"/>
    <w:rsid w:val="00E22A38"/>
    <w:rsid w:val="00E240A2"/>
    <w:rsid w:val="00E423EC"/>
    <w:rsid w:val="00E500C4"/>
    <w:rsid w:val="00E55121"/>
    <w:rsid w:val="00E57E0C"/>
    <w:rsid w:val="00E6325E"/>
    <w:rsid w:val="00E66768"/>
    <w:rsid w:val="00E72E1F"/>
    <w:rsid w:val="00EA389A"/>
    <w:rsid w:val="00EB4FCB"/>
    <w:rsid w:val="00EC5EE0"/>
    <w:rsid w:val="00EC6BC5"/>
    <w:rsid w:val="00EF1FE2"/>
    <w:rsid w:val="00EF3BAF"/>
    <w:rsid w:val="00F20F8D"/>
    <w:rsid w:val="00F35898"/>
    <w:rsid w:val="00F5225B"/>
    <w:rsid w:val="00FA4628"/>
    <w:rsid w:val="00FC1A96"/>
    <w:rsid w:val="00FD45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5245294-C642-4FF0-8F1E-1F25ED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99"/>
    <w:qFormat/>
    <w:rsid w:val="0044707C"/>
    <w:pPr>
      <w:ind w:left="720"/>
      <w:contextualSpacing/>
    </w:pPr>
  </w:style>
  <w:style w:type="paragraph" w:customStyle="1" w:styleId="Body">
    <w:name w:val="Body"/>
    <w:rsid w:val="00E6325E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call0">
    <w:name w:val="call"/>
    <w:basedOn w:val="Normal"/>
    <w:next w:val="Normal"/>
    <w:rsid w:val="00E632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paragraph" w:customStyle="1" w:styleId="TableText0">
    <w:name w:val="Table_Text"/>
    <w:basedOn w:val="Normal"/>
    <w:rsid w:val="00192A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sz w:val="20"/>
    </w:rPr>
  </w:style>
  <w:style w:type="paragraph" w:customStyle="1" w:styleId="TableHead0">
    <w:name w:val="Table_Head"/>
    <w:basedOn w:val="TableText0"/>
    <w:rsid w:val="00192AB9"/>
    <w:pPr>
      <w:keepNext/>
      <w:spacing w:before="80" w:after="80"/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192AB9"/>
    <w:rPr>
      <w:rFonts w:ascii="Calibri" w:hAnsi="Calibri"/>
      <w:caps/>
      <w:noProof/>
      <w:sz w:val="16"/>
      <w:lang w:val="fr-FR" w:eastAsia="en-US"/>
    </w:rPr>
  </w:style>
  <w:style w:type="paragraph" w:customStyle="1" w:styleId="Default">
    <w:name w:val="Default"/>
    <w:rsid w:val="00AC5714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62/en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www.itu.int/md/S18-CL-C-0094/en" TargetMode="External"/><Relationship Id="rId42" Type="http://schemas.openxmlformats.org/officeDocument/2006/relationships/hyperlink" Target="https://www.itu.int/md/S18-CL-C-0032/en" TargetMode="External"/><Relationship Id="rId47" Type="http://schemas.openxmlformats.org/officeDocument/2006/relationships/hyperlink" Target="https://www.itu.int/md/S18-CL-C-0084/en" TargetMode="External"/><Relationship Id="rId63" Type="http://schemas.openxmlformats.org/officeDocument/2006/relationships/hyperlink" Target="https://www.itu.int/md/S18-CL-C-003" TargetMode="External"/><Relationship Id="rId68" Type="http://schemas.openxmlformats.org/officeDocument/2006/relationships/hyperlink" Target="https://www.itu.int/md/S18-CL-C-0075/en" TargetMode="External"/><Relationship Id="rId84" Type="http://schemas.openxmlformats.org/officeDocument/2006/relationships/hyperlink" Target="https://www.itu.int/md/S18-CL-C-0044" TargetMode="External"/><Relationship Id="rId89" Type="http://schemas.openxmlformats.org/officeDocument/2006/relationships/hyperlink" Target="https://www.itu.int/md/S18-CL-C-0098" TargetMode="External"/><Relationship Id="rId112" Type="http://schemas.openxmlformats.org/officeDocument/2006/relationships/hyperlink" Target="https://www.itu.int/md/S18-CL-INF-0009/en" TargetMode="External"/><Relationship Id="rId16" Type="http://schemas.openxmlformats.org/officeDocument/2006/relationships/hyperlink" Target="https://www.itu.int/md/S18-CL-C-0096/en" TargetMode="External"/><Relationship Id="rId107" Type="http://schemas.openxmlformats.org/officeDocument/2006/relationships/hyperlink" Target="https://www.itu.int/md/S18-CL-INF-0007" TargetMode="External"/><Relationship Id="rId11" Type="http://schemas.openxmlformats.org/officeDocument/2006/relationships/hyperlink" Target="https://www.itu.int/md/S18-CL-C-0078/en" TargetMode="External"/><Relationship Id="rId24" Type="http://schemas.openxmlformats.org/officeDocument/2006/relationships/hyperlink" Target="https://www.itu.int/md/S18-CL-C-0076/en" TargetMode="External"/><Relationship Id="rId32" Type="http://schemas.openxmlformats.org/officeDocument/2006/relationships/hyperlink" Target="https://www.itu.int/md/S18-CL-C-0092/en" TargetMode="External"/><Relationship Id="rId37" Type="http://schemas.openxmlformats.org/officeDocument/2006/relationships/hyperlink" Target="https://www.itu.int/md/S18-CL-C-0063/en" TargetMode="External"/><Relationship Id="rId40" Type="http://schemas.openxmlformats.org/officeDocument/2006/relationships/hyperlink" Target="https://www.itu.int/md/S18-CL-C-0030/en" TargetMode="External"/><Relationship Id="rId45" Type="http://schemas.openxmlformats.org/officeDocument/2006/relationships/hyperlink" Target="https://www.itu.int/md/S18-CL-C-0017/en" TargetMode="External"/><Relationship Id="rId53" Type="http://schemas.openxmlformats.org/officeDocument/2006/relationships/hyperlink" Target="https://www.itu.int/md/S18-CL-C-0055" TargetMode="External"/><Relationship Id="rId58" Type="http://schemas.openxmlformats.org/officeDocument/2006/relationships/hyperlink" Target="https://www.itu.int/md/S18-CL-C-0025" TargetMode="External"/><Relationship Id="rId66" Type="http://schemas.openxmlformats.org/officeDocument/2006/relationships/hyperlink" Target="https://www.itu.int/md/S18-CL-C-0016" TargetMode="External"/><Relationship Id="rId74" Type="http://schemas.openxmlformats.org/officeDocument/2006/relationships/hyperlink" Target="https://www.itu.int/md/S18-CL-C-0100" TargetMode="External"/><Relationship Id="rId79" Type="http://schemas.openxmlformats.org/officeDocument/2006/relationships/hyperlink" Target="https://www.itu.int/md/S18-CL-C-0037" TargetMode="External"/><Relationship Id="rId87" Type="http://schemas.openxmlformats.org/officeDocument/2006/relationships/hyperlink" Target="https://www.itu.int/md/S18-CL-C-0046" TargetMode="External"/><Relationship Id="rId102" Type="http://schemas.openxmlformats.org/officeDocument/2006/relationships/hyperlink" Target="https://www.itu.int/md/S18-CL-C-0069/en" TargetMode="External"/><Relationship Id="rId110" Type="http://schemas.openxmlformats.org/officeDocument/2006/relationships/hyperlink" Target="https://www.itu.int/md/S18-CL-INF-0005" TargetMode="External"/><Relationship Id="rId115" Type="http://schemas.openxmlformats.org/officeDocument/2006/relationships/hyperlink" Target="https://www.itu.int/md/S18-CL-INF-0013/e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md/S18-CL-C-0099" TargetMode="External"/><Relationship Id="rId82" Type="http://schemas.openxmlformats.org/officeDocument/2006/relationships/hyperlink" Target="https://www.itu.int/md/S18-CL-C-0020" TargetMode="External"/><Relationship Id="rId90" Type="http://schemas.openxmlformats.org/officeDocument/2006/relationships/hyperlink" Target="https://www.itu.int/md/S18-CL-C-0007" TargetMode="External"/><Relationship Id="rId95" Type="http://schemas.openxmlformats.org/officeDocument/2006/relationships/hyperlink" Target="https://www.itu.int/md/S18-CL-C-0061" TargetMode="External"/><Relationship Id="rId19" Type="http://schemas.openxmlformats.org/officeDocument/2006/relationships/hyperlink" Target="https://www.itu.int/md/S18-CL-C-0054/en" TargetMode="External"/><Relationship Id="rId14" Type="http://schemas.openxmlformats.org/officeDocument/2006/relationships/hyperlink" Target="https://www.itu.int/md/S18-CL-C-0087/en" TargetMode="External"/><Relationship Id="rId22" Type="http://schemas.openxmlformats.org/officeDocument/2006/relationships/hyperlink" Target="https://www.itu.int/md/S18-CL-C-0033/en" TargetMode="External"/><Relationship Id="rId27" Type="http://schemas.openxmlformats.org/officeDocument/2006/relationships/hyperlink" Target="https://www.itu.int/md/S18-CL-C-0012/en" TargetMode="External"/><Relationship Id="rId30" Type="http://schemas.openxmlformats.org/officeDocument/2006/relationships/hyperlink" Target="https://www.itu.int/md/S18-CL-C-0079/en" TargetMode="External"/><Relationship Id="rId35" Type="http://schemas.openxmlformats.org/officeDocument/2006/relationships/hyperlink" Target="https://www.itu.int/md/S18-CL-C-0006/en" TargetMode="External"/><Relationship Id="rId43" Type="http://schemas.openxmlformats.org/officeDocument/2006/relationships/hyperlink" Target="https://www.itu.int/md/S18-CL-C-0019/en" TargetMode="External"/><Relationship Id="rId48" Type="http://schemas.openxmlformats.org/officeDocument/2006/relationships/hyperlink" Target="https://www.itu.int/md/S18-CL-C-0005/en" TargetMode="External"/><Relationship Id="rId56" Type="http://schemas.openxmlformats.org/officeDocument/2006/relationships/hyperlink" Target="https://www.itu.int/md/S18-CL-C-0077" TargetMode="External"/><Relationship Id="rId64" Type="http://schemas.openxmlformats.org/officeDocument/2006/relationships/hyperlink" Target="https://www.itu.int/md/S18-CL-C-0009" TargetMode="External"/><Relationship Id="rId69" Type="http://schemas.openxmlformats.org/officeDocument/2006/relationships/hyperlink" Target="https://www.itu.int/md/S18-CL-C-0083" TargetMode="External"/><Relationship Id="rId77" Type="http://schemas.openxmlformats.org/officeDocument/2006/relationships/hyperlink" Target="https://www.itu.int/md/S18-CL-C-0060" TargetMode="External"/><Relationship Id="rId100" Type="http://schemas.openxmlformats.org/officeDocument/2006/relationships/hyperlink" Target="https://www.itu.int/md/S18-CL-C-0067" TargetMode="External"/><Relationship Id="rId105" Type="http://schemas.openxmlformats.org/officeDocument/2006/relationships/hyperlink" Target="https://www.itu.int/md/S18-CL-INF-0001" TargetMode="External"/><Relationship Id="rId113" Type="http://schemas.openxmlformats.org/officeDocument/2006/relationships/hyperlink" Target="https://www.itu.int/md/S18-CL-INF-0010/en" TargetMode="External"/><Relationship Id="rId118" Type="http://schemas.openxmlformats.org/officeDocument/2006/relationships/footer" Target="footer2.xml"/><Relationship Id="rId8" Type="http://schemas.openxmlformats.org/officeDocument/2006/relationships/hyperlink" Target="https://www.itu.int/md/S18-CL-C-0008/en" TargetMode="External"/><Relationship Id="rId51" Type="http://schemas.openxmlformats.org/officeDocument/2006/relationships/hyperlink" Target="https://www.itu.int/md/S18-CL-C-0002/en" TargetMode="External"/><Relationship Id="rId72" Type="http://schemas.openxmlformats.org/officeDocument/2006/relationships/hyperlink" Target="https://www.itu.int/md/S18-CL-C-0057" TargetMode="External"/><Relationship Id="rId80" Type="http://schemas.openxmlformats.org/officeDocument/2006/relationships/hyperlink" Target="https://www.itu.int/md/S18-CL-C-0073/en" TargetMode="External"/><Relationship Id="rId85" Type="http://schemas.openxmlformats.org/officeDocument/2006/relationships/hyperlink" Target="https://www.itu.int/md/S18-CL-C-0023" TargetMode="External"/><Relationship Id="rId93" Type="http://schemas.openxmlformats.org/officeDocument/2006/relationships/hyperlink" Target="https://www.itu.int/md/S18-CL-C-0049" TargetMode="External"/><Relationship Id="rId98" Type="http://schemas.openxmlformats.org/officeDocument/2006/relationships/hyperlink" Target="https://www.itu.int/md/S18-CL-C-00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18-CL-C-0082/en" TargetMode="External"/><Relationship Id="rId17" Type="http://schemas.openxmlformats.org/officeDocument/2006/relationships/hyperlink" Target="https://www.itu.int/md/S18-CL-C-0097/en" TargetMode="External"/><Relationship Id="rId25" Type="http://schemas.openxmlformats.org/officeDocument/2006/relationships/hyperlink" Target="https://www.itu.int/md/S18-CL-C-0015/en" TargetMode="External"/><Relationship Id="rId33" Type="http://schemas.openxmlformats.org/officeDocument/2006/relationships/hyperlink" Target="https://www.itu.int/md/S18-CL-C-0056/en" TargetMode="External"/><Relationship Id="rId38" Type="http://schemas.openxmlformats.org/officeDocument/2006/relationships/hyperlink" Target="https://www.itu.int/md/S18-CL-C-0028/en" TargetMode="External"/><Relationship Id="rId46" Type="http://schemas.openxmlformats.org/officeDocument/2006/relationships/hyperlink" Target="https://www.itu.int/md/S18-CL-C-0004/en" TargetMode="External"/><Relationship Id="rId59" Type="http://schemas.openxmlformats.org/officeDocument/2006/relationships/hyperlink" Target="https://www.itu.int/md/S18-CL-C-0085" TargetMode="External"/><Relationship Id="rId67" Type="http://schemas.openxmlformats.org/officeDocument/2006/relationships/hyperlink" Target="https://www.itu.int/md/S18-CL-C-0036" TargetMode="External"/><Relationship Id="rId103" Type="http://schemas.openxmlformats.org/officeDocument/2006/relationships/hyperlink" Target="https://www.itu.int/md/S18-CL-C-0072/en" TargetMode="External"/><Relationship Id="rId108" Type="http://schemas.openxmlformats.org/officeDocument/2006/relationships/hyperlink" Target="https://www.itu.int/md/S18-CL-INF-0002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www.itu.int/md/S18-CL-C-0093/en" TargetMode="External"/><Relationship Id="rId41" Type="http://schemas.openxmlformats.org/officeDocument/2006/relationships/hyperlink" Target="https://www.itu.int/md/S18-CL-C-0031/en" TargetMode="External"/><Relationship Id="rId54" Type="http://schemas.openxmlformats.org/officeDocument/2006/relationships/hyperlink" Target="https://www.itu.int/md/S18-CL-C-0035" TargetMode="External"/><Relationship Id="rId62" Type="http://schemas.openxmlformats.org/officeDocument/2006/relationships/hyperlink" Target="https://www.itu.int/md/S18-CL-C-0021" TargetMode="External"/><Relationship Id="rId70" Type="http://schemas.openxmlformats.org/officeDocument/2006/relationships/hyperlink" Target="https://www.itu.int/md/S18-CL-C-0090" TargetMode="External"/><Relationship Id="rId75" Type="http://schemas.openxmlformats.org/officeDocument/2006/relationships/hyperlink" Target="https://www.itu.int/md/S18-CL-C-0058" TargetMode="External"/><Relationship Id="rId83" Type="http://schemas.openxmlformats.org/officeDocument/2006/relationships/hyperlink" Target="https://www.itu.int/md/S18-CL-C-0042" TargetMode="External"/><Relationship Id="rId88" Type="http://schemas.openxmlformats.org/officeDocument/2006/relationships/hyperlink" Target="https://www.itu.int/md/S18-CL-C-0038" TargetMode="External"/><Relationship Id="rId91" Type="http://schemas.openxmlformats.org/officeDocument/2006/relationships/hyperlink" Target="https://www.itu.int/md/S18-CL-C-0047" TargetMode="External"/><Relationship Id="rId96" Type="http://schemas.openxmlformats.org/officeDocument/2006/relationships/hyperlink" Target="https://www.itu.int/md/S18-CL-C-0080" TargetMode="External"/><Relationship Id="rId111" Type="http://schemas.openxmlformats.org/officeDocument/2006/relationships/hyperlink" Target="https://www.itu.int/md/S18-CL-INF-00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8-CL-C-0053/en" TargetMode="External"/><Relationship Id="rId23" Type="http://schemas.openxmlformats.org/officeDocument/2006/relationships/hyperlink" Target="https://www.itu.int/md/S18-CL-C-0018/en" TargetMode="External"/><Relationship Id="rId28" Type="http://schemas.openxmlformats.org/officeDocument/2006/relationships/hyperlink" Target="https://www.itu.int/md/S18-CL-C-0014/en" TargetMode="External"/><Relationship Id="rId36" Type="http://schemas.openxmlformats.org/officeDocument/2006/relationships/hyperlink" Target="https://www.itu.int/md/S18-CL-C-0013/en" TargetMode="External"/><Relationship Id="rId49" Type="http://schemas.openxmlformats.org/officeDocument/2006/relationships/hyperlink" Target="https://www.itu.int/md/S18-CL-C-0095/en" TargetMode="External"/><Relationship Id="rId57" Type="http://schemas.openxmlformats.org/officeDocument/2006/relationships/hyperlink" Target="https://www.itu.int/md/S18-CL-C-0088" TargetMode="External"/><Relationship Id="rId106" Type="http://schemas.openxmlformats.org/officeDocument/2006/relationships/hyperlink" Target="https://www.itu.int/md/S18-CL-INF-0004" TargetMode="External"/><Relationship Id="rId114" Type="http://schemas.openxmlformats.org/officeDocument/2006/relationships/hyperlink" Target="https://www.itu.int/md/S18-CL-INF-0011/en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itu.int/md/S18-CL-C-0071/en" TargetMode="External"/><Relationship Id="rId31" Type="http://schemas.openxmlformats.org/officeDocument/2006/relationships/hyperlink" Target="https://www.itu.int/md/S18-CL-C-0091/en" TargetMode="External"/><Relationship Id="rId44" Type="http://schemas.openxmlformats.org/officeDocument/2006/relationships/hyperlink" Target="https://www.itu.int/md/S18-CL-C-0010/en" TargetMode="External"/><Relationship Id="rId52" Type="http://schemas.openxmlformats.org/officeDocument/2006/relationships/hyperlink" Target="https://www.itu.int/md/S18-CL-C-0037" TargetMode="External"/><Relationship Id="rId60" Type="http://schemas.openxmlformats.org/officeDocument/2006/relationships/hyperlink" Target="https://www.itu.int/md/S18-CL-C-0086" TargetMode="External"/><Relationship Id="rId65" Type="http://schemas.openxmlformats.org/officeDocument/2006/relationships/hyperlink" Target="https://www.itu.int/md/S18-CL-C-0011" TargetMode="External"/><Relationship Id="rId73" Type="http://schemas.openxmlformats.org/officeDocument/2006/relationships/hyperlink" Target="https://www.itu.int/md/S18-CL-C-0050" TargetMode="External"/><Relationship Id="rId78" Type="http://schemas.openxmlformats.org/officeDocument/2006/relationships/hyperlink" Target="https://www.itu.int/md/S18-CL-C-0034" TargetMode="External"/><Relationship Id="rId81" Type="http://schemas.openxmlformats.org/officeDocument/2006/relationships/hyperlink" Target="https://www.itu.int/md/S18-CL-C-0039" TargetMode="External"/><Relationship Id="rId86" Type="http://schemas.openxmlformats.org/officeDocument/2006/relationships/hyperlink" Target="https://www.itu.int/md/S18-CL-C-0024" TargetMode="External"/><Relationship Id="rId94" Type="http://schemas.openxmlformats.org/officeDocument/2006/relationships/hyperlink" Target="https://www.itu.int/md/S18-CL-C-0052" TargetMode="External"/><Relationship Id="rId99" Type="http://schemas.openxmlformats.org/officeDocument/2006/relationships/hyperlink" Target="https://www.itu.int/md/S18-CL-C-0064" TargetMode="External"/><Relationship Id="rId101" Type="http://schemas.openxmlformats.org/officeDocument/2006/relationships/hyperlink" Target="https://www.itu.int/md/S18-CL-C-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70/en" TargetMode="External"/><Relationship Id="rId13" Type="http://schemas.openxmlformats.org/officeDocument/2006/relationships/hyperlink" Target="https://www.itu.int/md/S18-CL-C-0089/en" TargetMode="External"/><Relationship Id="rId18" Type="http://schemas.openxmlformats.org/officeDocument/2006/relationships/hyperlink" Target="https://www.itu.int/md/S18-CL-C-0051/en" TargetMode="External"/><Relationship Id="rId39" Type="http://schemas.openxmlformats.org/officeDocument/2006/relationships/hyperlink" Target="https://www.itu.int/md/S18-CL-C-0029/en" TargetMode="External"/><Relationship Id="rId109" Type="http://schemas.openxmlformats.org/officeDocument/2006/relationships/hyperlink" Target="https://www.itu.int/md/S18-CL-INF-0003" TargetMode="External"/><Relationship Id="rId34" Type="http://schemas.openxmlformats.org/officeDocument/2006/relationships/hyperlink" Target="https://www.itu.int/md/S18-CL-C-0081/en" TargetMode="External"/><Relationship Id="rId50" Type="http://schemas.openxmlformats.org/officeDocument/2006/relationships/hyperlink" Target="https://www.itu.int/md/S18-CL-C-0027/en" TargetMode="External"/><Relationship Id="rId55" Type="http://schemas.openxmlformats.org/officeDocument/2006/relationships/hyperlink" Target="https://www.itu.int/md/S18-CL-C-0064" TargetMode="External"/><Relationship Id="rId76" Type="http://schemas.openxmlformats.org/officeDocument/2006/relationships/hyperlink" Target="https://www.itu.int/md/S18-CL-C-0059" TargetMode="External"/><Relationship Id="rId97" Type="http://schemas.openxmlformats.org/officeDocument/2006/relationships/hyperlink" Target="https://www.itu.int/md/S18-CL-C-0065" TargetMode="External"/><Relationship Id="rId104" Type="http://schemas.openxmlformats.org/officeDocument/2006/relationships/hyperlink" Target="https://www.itu.int/md/S18-CL-INF-0008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www.itu.int/md/S18-CL-C-0045" TargetMode="External"/><Relationship Id="rId92" Type="http://schemas.openxmlformats.org/officeDocument/2006/relationships/hyperlink" Target="https://www.itu.int/md/S18-CL-C-00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18-CL-C-002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5</Pages>
  <Words>1354</Words>
  <Characters>14607</Characters>
  <Application>Microsoft Office Word</Application>
  <DocSecurity>4</DocSecurity>
  <Lines>121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15930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Janin</cp:lastModifiedBy>
  <cp:revision>2</cp:revision>
  <cp:lastPrinted>2006-03-28T16:12:00Z</cp:lastPrinted>
  <dcterms:created xsi:type="dcterms:W3CDTF">2018-04-13T15:18:00Z</dcterms:created>
  <dcterms:modified xsi:type="dcterms:W3CDTF">2018-04-13T15:18:00Z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