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21028">
        <w:trPr>
          <w:cantSplit/>
        </w:trPr>
        <w:tc>
          <w:tcPr>
            <w:tcW w:w="6911" w:type="dxa"/>
          </w:tcPr>
          <w:p w:rsidR="00BC7BC0" w:rsidRPr="00721028" w:rsidRDefault="000569B4" w:rsidP="00A138B1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721028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721028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A01CF9" w:rsidRPr="00721028">
              <w:rPr>
                <w:b/>
                <w:smallCaps/>
                <w:sz w:val="28"/>
                <w:szCs w:val="28"/>
                <w:lang w:val="ru-RU"/>
              </w:rPr>
              <w:t>8</w:t>
            </w:r>
            <w:r w:rsidRPr="00721028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721028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721028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721028">
              <w:rPr>
                <w:b/>
                <w:bCs/>
                <w:lang w:val="ru-RU"/>
              </w:rPr>
              <w:t>1</w:t>
            </w:r>
            <w:r w:rsidR="00A01CF9" w:rsidRPr="00721028">
              <w:rPr>
                <w:b/>
                <w:bCs/>
                <w:lang w:val="ru-RU"/>
              </w:rPr>
              <w:t>7</w:t>
            </w:r>
            <w:r w:rsidR="00A138B1" w:rsidRPr="00721028">
              <w:rPr>
                <w:lang w:val="ru-RU"/>
              </w:rPr>
              <w:t>−</w:t>
            </w:r>
            <w:r w:rsidR="008B62B4" w:rsidRPr="00721028">
              <w:rPr>
                <w:b/>
                <w:bCs/>
                <w:lang w:val="ru-RU"/>
              </w:rPr>
              <w:t>2</w:t>
            </w:r>
            <w:r w:rsidR="00A01CF9" w:rsidRPr="00721028">
              <w:rPr>
                <w:b/>
                <w:bCs/>
                <w:lang w:val="ru-RU"/>
              </w:rPr>
              <w:t>7</w:t>
            </w:r>
            <w:r w:rsidR="00A01CF9" w:rsidRPr="00721028">
              <w:rPr>
                <w:b/>
                <w:szCs w:val="22"/>
                <w:lang w:val="ru-RU"/>
              </w:rPr>
              <w:t xml:space="preserve"> апреля</w:t>
            </w:r>
            <w:r w:rsidR="00A01CF9" w:rsidRPr="00721028">
              <w:rPr>
                <w:b/>
                <w:bCs/>
                <w:lang w:val="ru-RU"/>
              </w:rPr>
              <w:t xml:space="preserve"> </w:t>
            </w:r>
            <w:r w:rsidR="00225368" w:rsidRPr="00721028">
              <w:rPr>
                <w:b/>
                <w:bCs/>
                <w:lang w:val="ru-RU"/>
              </w:rPr>
              <w:t>201</w:t>
            </w:r>
            <w:r w:rsidR="00A01CF9" w:rsidRPr="00721028">
              <w:rPr>
                <w:b/>
                <w:bCs/>
                <w:lang w:val="ru-RU"/>
              </w:rPr>
              <w:t>8</w:t>
            </w:r>
            <w:r w:rsidR="00225368" w:rsidRPr="00721028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721028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721028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2102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721028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bookmarkStart w:id="1" w:name="_GoBack"/>
            <w:bookmarkEnd w:id="1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721028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102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721028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721028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21028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721028" w:rsidRDefault="00BC7BC0" w:rsidP="007A4564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721028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721028">
              <w:rPr>
                <w:b/>
                <w:bCs/>
                <w:caps/>
                <w:szCs w:val="22"/>
                <w:lang w:val="ru-RU"/>
              </w:rPr>
              <w:t xml:space="preserve"> PL </w:t>
            </w:r>
            <w:r w:rsidR="007A4564" w:rsidRPr="00721028">
              <w:rPr>
                <w:b/>
                <w:bCs/>
                <w:caps/>
                <w:szCs w:val="22"/>
                <w:lang w:val="ru-RU"/>
              </w:rPr>
              <w:t>1</w:t>
            </w:r>
            <w:r w:rsidR="0044707C" w:rsidRPr="00721028">
              <w:rPr>
                <w:b/>
                <w:bCs/>
                <w:caps/>
                <w:szCs w:val="22"/>
                <w:lang w:val="ru-RU"/>
              </w:rPr>
              <w:t>.</w:t>
            </w:r>
            <w:r w:rsidR="007A4564" w:rsidRPr="00721028">
              <w:rPr>
                <w:b/>
                <w:bCs/>
                <w:caps/>
                <w:szCs w:val="22"/>
                <w:lang w:val="ru-RU"/>
              </w:rPr>
              <w:t>10</w:t>
            </w:r>
          </w:p>
        </w:tc>
        <w:tc>
          <w:tcPr>
            <w:tcW w:w="3120" w:type="dxa"/>
          </w:tcPr>
          <w:p w:rsidR="00BC7BC0" w:rsidRPr="00721028" w:rsidRDefault="00BC7BC0" w:rsidP="007A4564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21028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721028">
              <w:rPr>
                <w:b/>
                <w:bCs/>
                <w:szCs w:val="22"/>
                <w:lang w:val="ru-RU"/>
              </w:rPr>
              <w:t>1</w:t>
            </w:r>
            <w:r w:rsidR="00A01CF9" w:rsidRPr="00721028">
              <w:rPr>
                <w:b/>
                <w:bCs/>
                <w:szCs w:val="22"/>
                <w:lang w:val="ru-RU"/>
              </w:rPr>
              <w:t>8</w:t>
            </w:r>
            <w:r w:rsidRPr="00721028">
              <w:rPr>
                <w:b/>
                <w:bCs/>
                <w:szCs w:val="22"/>
                <w:lang w:val="ru-RU"/>
              </w:rPr>
              <w:t>/</w:t>
            </w:r>
            <w:r w:rsidR="007A4564" w:rsidRPr="00721028">
              <w:rPr>
                <w:b/>
                <w:bCs/>
                <w:szCs w:val="22"/>
                <w:lang w:val="ru-RU"/>
              </w:rPr>
              <w:t>6</w:t>
            </w:r>
            <w:r w:rsidRPr="0072102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721028">
        <w:trPr>
          <w:cantSplit/>
          <w:trHeight w:val="23"/>
        </w:trPr>
        <w:tc>
          <w:tcPr>
            <w:tcW w:w="6911" w:type="dxa"/>
            <w:vMerge/>
          </w:tcPr>
          <w:p w:rsidR="00BC7BC0" w:rsidRPr="0072102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21028" w:rsidRDefault="00564547" w:rsidP="00C8481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1028">
              <w:rPr>
                <w:b/>
                <w:bCs/>
                <w:szCs w:val="22"/>
                <w:lang w:val="ru-RU"/>
              </w:rPr>
              <w:t>8 февраля</w:t>
            </w:r>
            <w:r w:rsidR="00EB4FCB" w:rsidRPr="00721028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721028">
              <w:rPr>
                <w:b/>
                <w:bCs/>
                <w:szCs w:val="22"/>
                <w:lang w:val="ru-RU"/>
              </w:rPr>
              <w:t>20</w:t>
            </w:r>
            <w:r w:rsidR="003F099E" w:rsidRPr="00721028">
              <w:rPr>
                <w:b/>
                <w:bCs/>
                <w:szCs w:val="22"/>
                <w:lang w:val="ru-RU"/>
              </w:rPr>
              <w:t>1</w:t>
            </w:r>
            <w:r w:rsidR="00C84813" w:rsidRPr="00721028">
              <w:rPr>
                <w:b/>
                <w:bCs/>
                <w:szCs w:val="22"/>
                <w:lang w:val="ru-RU"/>
              </w:rPr>
              <w:t>7</w:t>
            </w:r>
            <w:r w:rsidR="00BC7BC0" w:rsidRPr="0072102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721028">
        <w:trPr>
          <w:cantSplit/>
          <w:trHeight w:val="23"/>
        </w:trPr>
        <w:tc>
          <w:tcPr>
            <w:tcW w:w="6911" w:type="dxa"/>
            <w:vMerge/>
          </w:tcPr>
          <w:p w:rsidR="00BC7BC0" w:rsidRPr="00721028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721028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21028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721028">
        <w:trPr>
          <w:cantSplit/>
        </w:trPr>
        <w:tc>
          <w:tcPr>
            <w:tcW w:w="10031" w:type="dxa"/>
            <w:gridSpan w:val="2"/>
          </w:tcPr>
          <w:p w:rsidR="00BC7BC0" w:rsidRPr="00721028" w:rsidRDefault="00BC7BC0" w:rsidP="0044707C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721028">
              <w:rPr>
                <w:lang w:val="ru-RU"/>
              </w:rPr>
              <w:t>Отчет Генерального секретаря</w:t>
            </w:r>
          </w:p>
        </w:tc>
      </w:tr>
      <w:tr w:rsidR="00BC7BC0" w:rsidRPr="00721028">
        <w:trPr>
          <w:cantSplit/>
        </w:trPr>
        <w:tc>
          <w:tcPr>
            <w:tcW w:w="10031" w:type="dxa"/>
            <w:gridSpan w:val="2"/>
          </w:tcPr>
          <w:p w:rsidR="00BC7BC0" w:rsidRPr="00721028" w:rsidRDefault="007A4564" w:rsidP="0044707C">
            <w:pPr>
              <w:pStyle w:val="Title1"/>
              <w:rPr>
                <w:szCs w:val="22"/>
                <w:lang w:val="ru-RU"/>
              </w:rPr>
            </w:pPr>
            <w:bookmarkStart w:id="3" w:name="dtitle3" w:colFirst="0" w:colLast="0"/>
            <w:bookmarkEnd w:id="2"/>
            <w:r w:rsidRPr="00721028">
              <w:rPr>
                <w:lang w:val="ru-RU"/>
              </w:rPr>
              <w:t>ДЕЯТЕЛЬНОСТЬ МСЭ, СВЯЗАННАЯ С РЕЗОЛЮЦИЕЙ 70 (ПЕРЕСМ. ПУСАН, 2014 г.)</w:t>
            </w:r>
          </w:p>
        </w:tc>
      </w:tr>
      <w:bookmarkEnd w:id="3"/>
    </w:tbl>
    <w:p w:rsidR="002D2F57" w:rsidRPr="00721028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8D1CB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721028" w:rsidRDefault="002D2F57">
            <w:pPr>
              <w:pStyle w:val="Headingb"/>
              <w:rPr>
                <w:szCs w:val="22"/>
                <w:lang w:val="ru-RU"/>
              </w:rPr>
            </w:pPr>
            <w:r w:rsidRPr="00721028">
              <w:rPr>
                <w:szCs w:val="22"/>
                <w:lang w:val="ru-RU"/>
              </w:rPr>
              <w:t>Резюме</w:t>
            </w:r>
          </w:p>
          <w:p w:rsidR="002D2F57" w:rsidRPr="00721028" w:rsidRDefault="007A4564" w:rsidP="004534CD">
            <w:pPr>
              <w:rPr>
                <w:szCs w:val="22"/>
                <w:lang w:val="ru-RU"/>
              </w:rPr>
            </w:pPr>
            <w:r w:rsidRPr="00721028">
              <w:rPr>
                <w:szCs w:val="22"/>
                <w:lang w:val="ru-RU"/>
              </w:rPr>
              <w:t xml:space="preserve">В настоящем документе содержится краткое описание деятельности МСЭ по выполнению Резолюции 70 (Пересм. Пусан, 2014 г.) в </w:t>
            </w:r>
            <w:r w:rsidR="004534CD">
              <w:rPr>
                <w:szCs w:val="22"/>
                <w:lang w:val="ru-RU"/>
              </w:rPr>
              <w:t>2017 год</w:t>
            </w:r>
            <w:r w:rsidR="004534CD">
              <w:rPr>
                <w:szCs w:val="22"/>
                <w:lang w:val="en-US"/>
              </w:rPr>
              <w:t>y</w:t>
            </w:r>
            <w:r w:rsidRPr="00721028">
              <w:rPr>
                <w:szCs w:val="22"/>
                <w:lang w:val="ru-RU"/>
              </w:rPr>
              <w:t>.</w:t>
            </w:r>
          </w:p>
          <w:p w:rsidR="002D2F57" w:rsidRPr="00721028" w:rsidRDefault="002D2F57" w:rsidP="00E55121">
            <w:pPr>
              <w:pStyle w:val="Headingb"/>
              <w:rPr>
                <w:lang w:val="ru-RU"/>
              </w:rPr>
            </w:pPr>
            <w:r w:rsidRPr="00721028">
              <w:rPr>
                <w:lang w:val="ru-RU"/>
              </w:rPr>
              <w:t xml:space="preserve">Необходимые </w:t>
            </w:r>
            <w:r w:rsidR="00F5225B" w:rsidRPr="00721028">
              <w:rPr>
                <w:lang w:val="ru-RU"/>
              </w:rPr>
              <w:t>действия</w:t>
            </w:r>
          </w:p>
          <w:p w:rsidR="0044707C" w:rsidRPr="00721028" w:rsidRDefault="007A4564" w:rsidP="0044707C">
            <w:pPr>
              <w:rPr>
                <w:szCs w:val="22"/>
                <w:lang w:val="ru-RU"/>
              </w:rPr>
            </w:pPr>
            <w:bookmarkStart w:id="4" w:name="lt_pId017"/>
            <w:r w:rsidRPr="00721028">
              <w:rPr>
                <w:lang w:val="ru-RU"/>
              </w:rPr>
              <w:t xml:space="preserve">Совету предлагается </w:t>
            </w:r>
            <w:r w:rsidRPr="00721028">
              <w:rPr>
                <w:b/>
                <w:bCs/>
                <w:lang w:val="ru-RU"/>
              </w:rPr>
              <w:t>принять</w:t>
            </w:r>
            <w:r w:rsidRPr="00721028">
              <w:rPr>
                <w:lang w:val="ru-RU"/>
              </w:rPr>
              <w:t xml:space="preserve"> отчет </w:t>
            </w:r>
            <w:r w:rsidRPr="00721028">
              <w:rPr>
                <w:b/>
                <w:bCs/>
                <w:lang w:val="ru-RU"/>
              </w:rPr>
              <w:t>к сведению</w:t>
            </w:r>
            <w:r w:rsidRPr="00721028">
              <w:rPr>
                <w:lang w:val="ru-RU"/>
              </w:rPr>
              <w:t>.</w:t>
            </w:r>
            <w:bookmarkEnd w:id="4"/>
          </w:p>
          <w:p w:rsidR="002D2F57" w:rsidRPr="00721028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721028">
              <w:rPr>
                <w:caps/>
                <w:szCs w:val="22"/>
                <w:lang w:val="ru-RU"/>
              </w:rPr>
              <w:t>____________</w:t>
            </w:r>
          </w:p>
          <w:p w:rsidR="002D2F57" w:rsidRPr="00721028" w:rsidRDefault="002D2F57">
            <w:pPr>
              <w:pStyle w:val="Headingb"/>
              <w:rPr>
                <w:szCs w:val="22"/>
                <w:lang w:val="ru-RU"/>
              </w:rPr>
            </w:pPr>
            <w:r w:rsidRPr="00721028">
              <w:rPr>
                <w:szCs w:val="22"/>
                <w:lang w:val="ru-RU"/>
              </w:rPr>
              <w:t>Справочные материалы</w:t>
            </w:r>
          </w:p>
          <w:p w:rsidR="002D2F57" w:rsidRPr="00721028" w:rsidRDefault="008D1CBC" w:rsidP="00DA4A7A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8D1C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D1C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D1CBC">
              <w:rPr>
                <w:lang w:val="ru-RU"/>
              </w:rPr>
              <w:instrText>://</w:instrText>
            </w:r>
            <w:r>
              <w:instrText>www</w:instrText>
            </w:r>
            <w:r w:rsidRPr="008D1CBC">
              <w:rPr>
                <w:lang w:val="ru-RU"/>
              </w:rPr>
              <w:instrText>.</w:instrText>
            </w:r>
            <w:r>
              <w:instrText>itu</w:instrText>
            </w:r>
            <w:r w:rsidRPr="008D1CBC">
              <w:rPr>
                <w:lang w:val="ru-RU"/>
              </w:rPr>
              <w:instrText>.</w:instrText>
            </w:r>
            <w:r>
              <w:instrText>int</w:instrText>
            </w:r>
            <w:r w:rsidRPr="008D1CBC">
              <w:rPr>
                <w:lang w:val="ru-RU"/>
              </w:rPr>
              <w:instrText>/</w:instrText>
            </w:r>
            <w:r>
              <w:instrText>pub</w:instrText>
            </w:r>
            <w:r w:rsidRPr="008D1CBC">
              <w:rPr>
                <w:lang w:val="ru-RU"/>
              </w:rPr>
              <w:instrText>/</w:instrText>
            </w:r>
            <w:r>
              <w:instrText>S</w:instrText>
            </w:r>
            <w:r w:rsidRPr="008D1CBC">
              <w:rPr>
                <w:lang w:val="ru-RU"/>
              </w:rPr>
              <w:instrText>-</w:instrText>
            </w:r>
            <w:r>
              <w:instrText>CONF</w:instrText>
            </w:r>
            <w:r w:rsidRPr="008D1CBC">
              <w:rPr>
                <w:lang w:val="ru-RU"/>
              </w:rPr>
              <w:instrText>-</w:instrText>
            </w:r>
            <w:r>
              <w:instrText>ACTF</w:instrText>
            </w:r>
            <w:r w:rsidRPr="008D1CBC">
              <w:rPr>
                <w:lang w:val="ru-RU"/>
              </w:rPr>
              <w:instrText xml:space="preserve">-2014" </w:instrText>
            </w:r>
            <w:r>
              <w:fldChar w:fldCharType="separate"/>
            </w:r>
            <w:r w:rsidR="007A4564" w:rsidRPr="00721028">
              <w:rPr>
                <w:rStyle w:val="Hyperlink"/>
                <w:i/>
                <w:iCs/>
                <w:lang w:val="ru-RU"/>
              </w:rPr>
              <w:t>Резолюция 70 (Пересм. Пусан, 2014 г.)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A4564" w:rsidRPr="00721028">
              <w:rPr>
                <w:i/>
                <w:iCs/>
                <w:lang w:val="ru-RU"/>
              </w:rPr>
              <w:t xml:space="preserve"> ПК, Документы </w:t>
            </w:r>
            <w:r>
              <w:fldChar w:fldCharType="begin"/>
            </w:r>
            <w:r w:rsidRPr="008D1C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D1C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D1CBC">
              <w:rPr>
                <w:lang w:val="ru-RU"/>
              </w:rPr>
              <w:instrText>://</w:instrText>
            </w:r>
            <w:r>
              <w:instrText>www</w:instrText>
            </w:r>
            <w:r w:rsidRPr="008D1CBC">
              <w:rPr>
                <w:lang w:val="ru-RU"/>
              </w:rPr>
              <w:instrText>.</w:instrText>
            </w:r>
            <w:r>
              <w:instrText>itu</w:instrText>
            </w:r>
            <w:r w:rsidRPr="008D1CBC">
              <w:rPr>
                <w:lang w:val="ru-RU"/>
              </w:rPr>
              <w:instrText>.</w:instrText>
            </w:r>
            <w:r>
              <w:instrText>int</w:instrText>
            </w:r>
            <w:r w:rsidRPr="008D1CBC">
              <w:rPr>
                <w:lang w:val="ru-RU"/>
              </w:rPr>
              <w:instrText>/</w:instrText>
            </w:r>
            <w:r>
              <w:instrText>md</w:instrText>
            </w:r>
            <w:r w:rsidRPr="008D1CBC">
              <w:rPr>
                <w:lang w:val="ru-RU"/>
              </w:rPr>
              <w:instrText>/</w:instrText>
            </w:r>
            <w:r>
              <w:instrText>S</w:instrText>
            </w:r>
            <w:r w:rsidRPr="008D1CBC">
              <w:rPr>
                <w:lang w:val="ru-RU"/>
              </w:rPr>
              <w:instrText>13-</w:instrText>
            </w:r>
            <w:r>
              <w:instrText>CL</w:instrText>
            </w:r>
            <w:r w:rsidRPr="008D1CBC">
              <w:rPr>
                <w:lang w:val="ru-RU"/>
              </w:rPr>
              <w:instrText>-</w:instrText>
            </w:r>
            <w:r>
              <w:instrText>INF</w:instrText>
            </w:r>
            <w:r w:rsidRPr="008D1CBC">
              <w:rPr>
                <w:lang w:val="ru-RU"/>
              </w:rPr>
              <w:instrText>-0011/</w:instrText>
            </w:r>
            <w:r>
              <w:instrText>en</w:instrText>
            </w:r>
            <w:r w:rsidRPr="008D1C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4564" w:rsidRPr="00721028">
              <w:rPr>
                <w:rStyle w:val="Hyperlink"/>
                <w:i/>
                <w:iCs/>
                <w:lang w:val="ru-RU"/>
              </w:rPr>
              <w:t>C13/INF/11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A4564" w:rsidRPr="00721028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8D1C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D1C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D1CBC">
              <w:rPr>
                <w:lang w:val="ru-RU"/>
              </w:rPr>
              <w:instrText>://</w:instrText>
            </w:r>
            <w:r>
              <w:instrText>www</w:instrText>
            </w:r>
            <w:r w:rsidRPr="008D1CBC">
              <w:rPr>
                <w:lang w:val="ru-RU"/>
              </w:rPr>
              <w:instrText>.</w:instrText>
            </w:r>
            <w:r>
              <w:instrText>itu</w:instrText>
            </w:r>
            <w:r w:rsidRPr="008D1CBC">
              <w:rPr>
                <w:lang w:val="ru-RU"/>
              </w:rPr>
              <w:instrText>.</w:instrText>
            </w:r>
            <w:r>
              <w:instrText>int</w:instrText>
            </w:r>
            <w:r w:rsidRPr="008D1CBC">
              <w:rPr>
                <w:lang w:val="ru-RU"/>
              </w:rPr>
              <w:instrText>/</w:instrText>
            </w:r>
            <w:r>
              <w:instrText>md</w:instrText>
            </w:r>
            <w:r w:rsidRPr="008D1CBC">
              <w:rPr>
                <w:lang w:val="ru-RU"/>
              </w:rPr>
              <w:instrText>/</w:instrText>
            </w:r>
            <w:r>
              <w:instrText>S</w:instrText>
            </w:r>
            <w:r w:rsidRPr="008D1CBC">
              <w:rPr>
                <w:lang w:val="ru-RU"/>
              </w:rPr>
              <w:instrText>13-</w:instrText>
            </w:r>
            <w:r>
              <w:instrText>CL</w:instrText>
            </w:r>
            <w:r w:rsidRPr="008D1CBC">
              <w:rPr>
                <w:lang w:val="ru-RU"/>
              </w:rPr>
              <w:instrText>-</w:instrText>
            </w:r>
            <w:r>
              <w:instrText>C</w:instrText>
            </w:r>
            <w:r w:rsidRPr="008D1CBC">
              <w:rPr>
                <w:lang w:val="ru-RU"/>
              </w:rPr>
              <w:instrText>-0039/</w:instrText>
            </w:r>
            <w:r>
              <w:instrText>en</w:instrText>
            </w:r>
            <w:r w:rsidRPr="008D1C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4564" w:rsidRPr="00721028">
              <w:rPr>
                <w:rStyle w:val="Hyperlink"/>
                <w:i/>
                <w:iCs/>
                <w:lang w:val="ru-RU"/>
              </w:rPr>
              <w:t>C13/39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A4564" w:rsidRPr="00721028">
              <w:rPr>
                <w:i/>
                <w:iCs/>
                <w:lang w:val="ru-RU"/>
              </w:rPr>
              <w:t xml:space="preserve">, </w:t>
            </w:r>
            <w:r>
              <w:fldChar w:fldCharType="begin"/>
            </w:r>
            <w:r w:rsidRPr="008D1C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D1C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D1CBC">
              <w:rPr>
                <w:lang w:val="ru-RU"/>
              </w:rPr>
              <w:instrText>://</w:instrText>
            </w:r>
            <w:r>
              <w:instrText>www</w:instrText>
            </w:r>
            <w:r w:rsidRPr="008D1CBC">
              <w:rPr>
                <w:lang w:val="ru-RU"/>
              </w:rPr>
              <w:instrText>.</w:instrText>
            </w:r>
            <w:r>
              <w:instrText>itu</w:instrText>
            </w:r>
            <w:r w:rsidRPr="008D1CBC">
              <w:rPr>
                <w:lang w:val="ru-RU"/>
              </w:rPr>
              <w:instrText>.</w:instrText>
            </w:r>
            <w:r>
              <w:instrText>int</w:instrText>
            </w:r>
            <w:r w:rsidRPr="008D1CBC">
              <w:rPr>
                <w:lang w:val="ru-RU"/>
              </w:rPr>
              <w:instrText>/</w:instrText>
            </w:r>
            <w:r>
              <w:instrText>md</w:instrText>
            </w:r>
            <w:r w:rsidRPr="008D1CBC">
              <w:rPr>
                <w:lang w:val="ru-RU"/>
              </w:rPr>
              <w:instrText>/</w:instrText>
            </w:r>
            <w:r>
              <w:instrText>S</w:instrText>
            </w:r>
            <w:r w:rsidRPr="008D1CBC">
              <w:rPr>
                <w:lang w:val="ru-RU"/>
              </w:rPr>
              <w:instrText>14-</w:instrText>
            </w:r>
            <w:r>
              <w:instrText>CL</w:instrText>
            </w:r>
            <w:r w:rsidRPr="008D1CBC">
              <w:rPr>
                <w:lang w:val="ru-RU"/>
              </w:rPr>
              <w:instrText>-</w:instrText>
            </w:r>
            <w:r>
              <w:instrText>C</w:instrText>
            </w:r>
            <w:r w:rsidRPr="008D1CBC">
              <w:rPr>
                <w:lang w:val="ru-RU"/>
              </w:rPr>
              <w:instrText>-0006/</w:instrText>
            </w:r>
            <w:r>
              <w:instrText>en</w:instrText>
            </w:r>
            <w:r w:rsidRPr="008D1C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4564" w:rsidRPr="00721028">
              <w:rPr>
                <w:rStyle w:val="Hyperlink"/>
                <w:i/>
                <w:iCs/>
                <w:lang w:val="ru-RU"/>
              </w:rPr>
              <w:t>C14/6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DA4A7A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>,</w:t>
            </w:r>
            <w:r w:rsidR="00DA4A7A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 </w:t>
            </w:r>
            <w:r>
              <w:fldChar w:fldCharType="begin"/>
            </w:r>
            <w:r w:rsidRPr="008D1C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D1C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D1CBC">
              <w:rPr>
                <w:lang w:val="ru-RU"/>
              </w:rPr>
              <w:instrText>://</w:instrText>
            </w:r>
            <w:r>
              <w:instrText>www</w:instrText>
            </w:r>
            <w:r w:rsidRPr="008D1CBC">
              <w:rPr>
                <w:lang w:val="ru-RU"/>
              </w:rPr>
              <w:instrText>.</w:instrText>
            </w:r>
            <w:r>
              <w:instrText>itu</w:instrText>
            </w:r>
            <w:r w:rsidRPr="008D1CBC">
              <w:rPr>
                <w:lang w:val="ru-RU"/>
              </w:rPr>
              <w:instrText>.</w:instrText>
            </w:r>
            <w:r>
              <w:instrText>int</w:instrText>
            </w:r>
            <w:r w:rsidRPr="008D1CBC">
              <w:rPr>
                <w:lang w:val="ru-RU"/>
              </w:rPr>
              <w:instrText>/</w:instrText>
            </w:r>
            <w:r>
              <w:instrText>md</w:instrText>
            </w:r>
            <w:r w:rsidRPr="008D1CBC">
              <w:rPr>
                <w:lang w:val="ru-RU"/>
              </w:rPr>
              <w:instrText>/</w:instrText>
            </w:r>
            <w:r>
              <w:instrText>S</w:instrText>
            </w:r>
            <w:r w:rsidRPr="008D1CBC">
              <w:rPr>
                <w:lang w:val="ru-RU"/>
              </w:rPr>
              <w:instrText>15-</w:instrText>
            </w:r>
            <w:r>
              <w:instrText>CL</w:instrText>
            </w:r>
            <w:r w:rsidRPr="008D1CBC">
              <w:rPr>
                <w:lang w:val="ru-RU"/>
              </w:rPr>
              <w:instrText>-</w:instrText>
            </w:r>
            <w:r>
              <w:instrText>C</w:instrText>
            </w:r>
            <w:r w:rsidRPr="008D1CBC">
              <w:rPr>
                <w:lang w:val="ru-RU"/>
              </w:rPr>
              <w:instrText>-0006/</w:instrText>
            </w:r>
            <w:r>
              <w:instrText>en</w:instrText>
            </w:r>
            <w:r w:rsidRPr="008D1C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4564" w:rsidRPr="00721028">
              <w:rPr>
                <w:rStyle w:val="Hyperlink"/>
                <w:i/>
                <w:iCs/>
                <w:lang w:val="ru-RU"/>
              </w:rPr>
              <w:t>C15/6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A4564" w:rsidRPr="00721028">
              <w:rPr>
                <w:lang w:val="ru-RU"/>
              </w:rPr>
              <w:t xml:space="preserve">, </w:t>
            </w:r>
            <w:r>
              <w:fldChar w:fldCharType="begin"/>
            </w:r>
            <w:r w:rsidRPr="008D1C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D1C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D1CBC">
              <w:rPr>
                <w:lang w:val="ru-RU"/>
              </w:rPr>
              <w:instrText>://</w:instrText>
            </w:r>
            <w:r>
              <w:instrText>www</w:instrText>
            </w:r>
            <w:r w:rsidRPr="008D1CBC">
              <w:rPr>
                <w:lang w:val="ru-RU"/>
              </w:rPr>
              <w:instrText>.</w:instrText>
            </w:r>
            <w:r>
              <w:instrText>itu</w:instrText>
            </w:r>
            <w:r w:rsidRPr="008D1CBC">
              <w:rPr>
                <w:lang w:val="ru-RU"/>
              </w:rPr>
              <w:instrText>.</w:instrText>
            </w:r>
            <w:r>
              <w:instrText>int</w:instrText>
            </w:r>
            <w:r w:rsidRPr="008D1CBC">
              <w:rPr>
                <w:lang w:val="ru-RU"/>
              </w:rPr>
              <w:instrText>/</w:instrText>
            </w:r>
            <w:r>
              <w:instrText>md</w:instrText>
            </w:r>
            <w:r w:rsidRPr="008D1CBC">
              <w:rPr>
                <w:lang w:val="ru-RU"/>
              </w:rPr>
              <w:instrText>/</w:instrText>
            </w:r>
            <w:r>
              <w:instrText>S</w:instrText>
            </w:r>
            <w:r w:rsidRPr="008D1CBC">
              <w:rPr>
                <w:lang w:val="ru-RU"/>
              </w:rPr>
              <w:instrText>16-</w:instrText>
            </w:r>
            <w:r>
              <w:instrText>CL</w:instrText>
            </w:r>
            <w:r w:rsidRPr="008D1CBC">
              <w:rPr>
                <w:lang w:val="ru-RU"/>
              </w:rPr>
              <w:instrText>-</w:instrText>
            </w:r>
            <w:r>
              <w:instrText>C</w:instrText>
            </w:r>
            <w:r w:rsidRPr="008D1CBC">
              <w:rPr>
                <w:lang w:val="ru-RU"/>
              </w:rPr>
              <w:instrText>-0006/</w:instrText>
            </w:r>
            <w:r>
              <w:instrText>en</w:instrText>
            </w:r>
            <w:r w:rsidRPr="008D1C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4564" w:rsidRPr="00721028">
              <w:rPr>
                <w:rStyle w:val="Hyperlink"/>
                <w:i/>
                <w:iCs/>
                <w:lang w:val="ru-RU"/>
              </w:rPr>
              <w:t>C16/6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A4564" w:rsidRPr="00721028">
              <w:rPr>
                <w:lang w:val="ru-RU"/>
              </w:rPr>
              <w:t>,</w:t>
            </w:r>
            <w:r w:rsidR="007A4564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 </w:t>
            </w:r>
            <w:r>
              <w:fldChar w:fldCharType="begin"/>
            </w:r>
            <w:r w:rsidRPr="008D1C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D1C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D1CBC">
              <w:rPr>
                <w:lang w:val="ru-RU"/>
              </w:rPr>
              <w:instrText>://</w:instrText>
            </w:r>
            <w:r>
              <w:instrText>www</w:instrText>
            </w:r>
            <w:r w:rsidRPr="008D1CBC">
              <w:rPr>
                <w:lang w:val="ru-RU"/>
              </w:rPr>
              <w:instrText>.</w:instrText>
            </w:r>
            <w:r>
              <w:instrText>itu</w:instrText>
            </w:r>
            <w:r w:rsidRPr="008D1CBC">
              <w:rPr>
                <w:lang w:val="ru-RU"/>
              </w:rPr>
              <w:instrText>.</w:instrText>
            </w:r>
            <w:r>
              <w:instrText>int</w:instrText>
            </w:r>
            <w:r w:rsidRPr="008D1CBC">
              <w:rPr>
                <w:lang w:val="ru-RU"/>
              </w:rPr>
              <w:instrText>/</w:instrText>
            </w:r>
            <w:r>
              <w:instrText>md</w:instrText>
            </w:r>
            <w:r w:rsidRPr="008D1CBC">
              <w:rPr>
                <w:lang w:val="ru-RU"/>
              </w:rPr>
              <w:instrText>/</w:instrText>
            </w:r>
            <w:r>
              <w:instrText>S</w:instrText>
            </w:r>
            <w:r w:rsidRPr="008D1CBC">
              <w:rPr>
                <w:lang w:val="ru-RU"/>
              </w:rPr>
              <w:instrText>17-</w:instrText>
            </w:r>
            <w:r>
              <w:instrText>CL</w:instrText>
            </w:r>
            <w:r w:rsidRPr="008D1CBC">
              <w:rPr>
                <w:lang w:val="ru-RU"/>
              </w:rPr>
              <w:instrText>-</w:instrText>
            </w:r>
            <w:r>
              <w:instrText>C</w:instrText>
            </w:r>
            <w:r w:rsidRPr="008D1CBC">
              <w:rPr>
                <w:lang w:val="ru-RU"/>
              </w:rPr>
              <w:instrText>-0006/</w:instrText>
            </w:r>
            <w:r>
              <w:instrText>en</w:instrText>
            </w:r>
            <w:r w:rsidRPr="008D1C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4564" w:rsidRPr="00721028">
              <w:rPr>
                <w:rStyle w:val="Hyperlink"/>
                <w:i/>
                <w:iCs/>
                <w:lang w:val="ru-RU"/>
              </w:rPr>
              <w:t>C17/6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A4564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r>
              <w:fldChar w:fldCharType="begin"/>
            </w:r>
            <w:r w:rsidRPr="008D1C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D1CB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8D1CBC">
              <w:rPr>
                <w:lang w:val="ru-RU"/>
              </w:rPr>
              <w:instrText>://</w:instrText>
            </w:r>
            <w:r>
              <w:instrText>www</w:instrText>
            </w:r>
            <w:r w:rsidRPr="008D1CBC">
              <w:rPr>
                <w:lang w:val="ru-RU"/>
              </w:rPr>
              <w:instrText>.</w:instrText>
            </w:r>
            <w:r>
              <w:instrText>itu</w:instrText>
            </w:r>
            <w:r w:rsidRPr="008D1CBC">
              <w:rPr>
                <w:lang w:val="ru-RU"/>
              </w:rPr>
              <w:instrText>.</w:instrText>
            </w:r>
            <w:r>
              <w:instrText>int</w:instrText>
            </w:r>
            <w:r w:rsidRPr="008D1CBC">
              <w:rPr>
                <w:lang w:val="ru-RU"/>
              </w:rPr>
              <w:instrText>/</w:instrText>
            </w:r>
            <w:r>
              <w:instrText>md</w:instrText>
            </w:r>
            <w:r w:rsidRPr="008D1CBC">
              <w:rPr>
                <w:lang w:val="ru-RU"/>
              </w:rPr>
              <w:instrText>/</w:instrText>
            </w:r>
            <w:r>
              <w:instrText>S</w:instrText>
            </w:r>
            <w:r w:rsidRPr="008D1CBC">
              <w:rPr>
                <w:lang w:val="ru-RU"/>
              </w:rPr>
              <w:instrText>18-</w:instrText>
            </w:r>
            <w:r>
              <w:instrText>CL</w:instrText>
            </w:r>
            <w:r w:rsidRPr="008D1CBC">
              <w:rPr>
                <w:lang w:val="ru-RU"/>
              </w:rPr>
              <w:instrText>-</w:instrText>
            </w:r>
            <w:r>
              <w:instrText>C</w:instrText>
            </w:r>
            <w:r w:rsidRPr="008D1CBC">
              <w:rPr>
                <w:lang w:val="ru-RU"/>
              </w:rPr>
              <w:instrText>-0013/</w:instrText>
            </w:r>
            <w:r>
              <w:instrText>en</w:instrText>
            </w:r>
            <w:r w:rsidRPr="008D1C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4564" w:rsidRPr="00721028">
              <w:rPr>
                <w:rStyle w:val="Hyperlink"/>
                <w:i/>
                <w:iCs/>
                <w:lang w:val="ru-RU"/>
              </w:rPr>
              <w:t>C18/13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A4564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, </w:t>
            </w:r>
            <w:r>
              <w:fldChar w:fldCharType="begin"/>
            </w:r>
            <w:r w:rsidRPr="008D1CB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8D1CBC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D1CBC">
              <w:rPr>
                <w:lang w:val="ru-RU"/>
              </w:rPr>
              <w:instrText>://</w:instrText>
            </w:r>
            <w:r>
              <w:instrText>www</w:instrText>
            </w:r>
            <w:r w:rsidRPr="008D1CBC">
              <w:rPr>
                <w:lang w:val="ru-RU"/>
              </w:rPr>
              <w:instrText>.</w:instrText>
            </w:r>
            <w:r>
              <w:instrText>itu</w:instrText>
            </w:r>
            <w:r w:rsidRPr="008D1CBC">
              <w:rPr>
                <w:lang w:val="ru-RU"/>
              </w:rPr>
              <w:instrText>.</w:instrText>
            </w:r>
            <w:r>
              <w:instrText>int</w:instrText>
            </w:r>
            <w:r w:rsidRPr="008D1CBC">
              <w:rPr>
                <w:lang w:val="ru-RU"/>
              </w:rPr>
              <w:instrText>/</w:instrText>
            </w:r>
            <w:r>
              <w:instrText>md</w:instrText>
            </w:r>
            <w:r w:rsidRPr="008D1CBC">
              <w:rPr>
                <w:lang w:val="ru-RU"/>
              </w:rPr>
              <w:instrText>/</w:instrText>
            </w:r>
            <w:r>
              <w:instrText>S</w:instrText>
            </w:r>
            <w:r w:rsidRPr="008D1CBC">
              <w:rPr>
                <w:lang w:val="ru-RU"/>
              </w:rPr>
              <w:instrText>18-</w:instrText>
            </w:r>
            <w:r>
              <w:instrText>CL</w:instrText>
            </w:r>
            <w:r w:rsidRPr="008D1CBC">
              <w:rPr>
                <w:lang w:val="ru-RU"/>
              </w:rPr>
              <w:instrText>-</w:instrText>
            </w:r>
            <w:r>
              <w:instrText>INF</w:instrText>
            </w:r>
            <w:r w:rsidRPr="008D1CBC">
              <w:rPr>
                <w:lang w:val="ru-RU"/>
              </w:rPr>
              <w:instrText>-0003/</w:instrText>
            </w:r>
            <w:r>
              <w:instrText>en</w:instrText>
            </w:r>
            <w:r w:rsidRPr="008D1CBC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7A4564" w:rsidRPr="00721028">
              <w:rPr>
                <w:rStyle w:val="Hyperlink"/>
                <w:i/>
                <w:iCs/>
                <w:lang w:val="ru-RU"/>
              </w:rPr>
              <w:t>C18/INF/3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7A4564" w:rsidRPr="00721028">
              <w:rPr>
                <w:rStyle w:val="Hyperlink"/>
                <w:i/>
                <w:iCs/>
                <w:color w:val="auto"/>
                <w:u w:val="none"/>
                <w:lang w:val="ru-RU"/>
              </w:rPr>
              <w:t xml:space="preserve"> Совета</w:t>
            </w:r>
          </w:p>
        </w:tc>
      </w:tr>
    </w:tbl>
    <w:p w:rsidR="00A138B1" w:rsidRPr="00721028" w:rsidRDefault="00A138B1" w:rsidP="00A138B1">
      <w:pPr>
        <w:pStyle w:val="Heading1"/>
        <w:rPr>
          <w:lang w:val="ru-RU"/>
        </w:rPr>
      </w:pPr>
      <w:r w:rsidRPr="00721028">
        <w:rPr>
          <w:lang w:val="ru-RU"/>
        </w:rPr>
        <w:t>1</w:t>
      </w:r>
      <w:r w:rsidRPr="00721028">
        <w:rPr>
          <w:lang w:val="ru-RU"/>
        </w:rPr>
        <w:tab/>
        <w:t>Введение</w:t>
      </w:r>
    </w:p>
    <w:p w:rsidR="00A138B1" w:rsidRPr="00721028" w:rsidRDefault="00A138B1" w:rsidP="00A138B1">
      <w:pPr>
        <w:rPr>
          <w:rFonts w:cstheme="minorHAnsi"/>
          <w:szCs w:val="24"/>
          <w:lang w:val="ru-RU"/>
        </w:rPr>
      </w:pPr>
      <w:r w:rsidRPr="00721028">
        <w:rPr>
          <w:rFonts w:asciiTheme="minorHAnsi" w:hAnsiTheme="minorHAnsi" w:cstheme="minorHAnsi"/>
          <w:szCs w:val="22"/>
          <w:lang w:val="ru-RU"/>
        </w:rPr>
        <w:t xml:space="preserve">В Резолюции 70 (Пересм. Пусан, 2014 г.) </w:t>
      </w:r>
      <w:r w:rsidRPr="00721028">
        <w:rPr>
          <w:lang w:val="ru-RU"/>
        </w:rPr>
        <w:t>подчеркивается роль ИКТ в содействии достижению гендерного равенства и расширению прав и возможностей женщин различными путями, в частности поощряя девушек избирать профессию в сфере информационно-коммуникационных технологий (ИКТ) и способствуя использованию ИКТ для расширения социально-экономических прав и возможностей женщин и девушек</w:t>
      </w:r>
      <w:r w:rsidRPr="00721028">
        <w:rPr>
          <w:rFonts w:cstheme="minorHAnsi"/>
          <w:szCs w:val="24"/>
          <w:lang w:val="ru-RU"/>
        </w:rPr>
        <w:t xml:space="preserve">. В Резолюции также поручается Совету </w:t>
      </w:r>
      <w:r w:rsidRPr="00721028">
        <w:rPr>
          <w:lang w:val="ru-RU"/>
        </w:rPr>
        <w:t>продолжать инициативы для ускорения процесса учета гендерных аспектов в МСЭ</w:t>
      </w:r>
      <w:r w:rsidRPr="00721028">
        <w:rPr>
          <w:rFonts w:cstheme="minorHAnsi"/>
          <w:szCs w:val="24"/>
          <w:lang w:val="ru-RU"/>
        </w:rPr>
        <w:t>. В настоящем документе содержится обзор соответствующих видов деятельности и событий за прошедший год. Дополнительная информация по гендерным вопросам и ИКТ размещена на</w:t>
      </w:r>
      <w:r w:rsidRPr="00721028">
        <w:rPr>
          <w:rFonts w:eastAsia="SimSun"/>
          <w:szCs w:val="24"/>
          <w:lang w:val="ru-RU"/>
        </w:rPr>
        <w:t xml:space="preserve"> </w:t>
      </w:r>
      <w:r w:rsidR="008D1CBC">
        <w:fldChar w:fldCharType="begin"/>
      </w:r>
      <w:r w:rsidR="008D1CBC" w:rsidRPr="008D1CBC">
        <w:rPr>
          <w:lang w:val="ru-RU"/>
        </w:rPr>
        <w:instrText xml:space="preserve"> </w:instrText>
      </w:r>
      <w:r w:rsidR="008D1CBC">
        <w:instrText>HYPERLINK</w:instrText>
      </w:r>
      <w:r w:rsidR="008D1CBC" w:rsidRPr="008D1CBC">
        <w:rPr>
          <w:lang w:val="ru-RU"/>
        </w:rPr>
        <w:instrText xml:space="preserve"> "</w:instrText>
      </w:r>
      <w:r w:rsidR="008D1CBC">
        <w:instrText>http</w:instrText>
      </w:r>
      <w:r w:rsidR="008D1CBC" w:rsidRPr="008D1CBC">
        <w:rPr>
          <w:lang w:val="ru-RU"/>
        </w:rPr>
        <w:instrText>://</w:instrText>
      </w:r>
      <w:r w:rsidR="008D1CBC">
        <w:instrText>www</w:instrText>
      </w:r>
      <w:r w:rsidR="008D1CBC" w:rsidRPr="008D1CBC">
        <w:rPr>
          <w:lang w:val="ru-RU"/>
        </w:rPr>
        <w:instrText>.</w:instrText>
      </w:r>
      <w:r w:rsidR="008D1CBC">
        <w:instrText>itu</w:instrText>
      </w:r>
      <w:r w:rsidR="008D1CBC" w:rsidRPr="008D1CBC">
        <w:rPr>
          <w:lang w:val="ru-RU"/>
        </w:rPr>
        <w:instrText>.</w:instrText>
      </w:r>
      <w:r w:rsidR="008D1CBC">
        <w:instrText>int</w:instrText>
      </w:r>
      <w:r w:rsidR="008D1CBC" w:rsidRPr="008D1CBC">
        <w:rPr>
          <w:lang w:val="ru-RU"/>
        </w:rPr>
        <w:instrText>/</w:instrText>
      </w:r>
      <w:r w:rsidR="008D1CBC">
        <w:instrText>en</w:instrText>
      </w:r>
      <w:r w:rsidR="008D1CBC" w:rsidRPr="008D1CBC">
        <w:rPr>
          <w:lang w:val="ru-RU"/>
        </w:rPr>
        <w:instrText>/</w:instrText>
      </w:r>
      <w:r w:rsidR="008D1CBC">
        <w:instrText>action</w:instrText>
      </w:r>
      <w:r w:rsidR="008D1CBC" w:rsidRPr="008D1CBC">
        <w:rPr>
          <w:lang w:val="ru-RU"/>
        </w:rPr>
        <w:instrText>/</w:instrText>
      </w:r>
      <w:r w:rsidR="008D1CBC">
        <w:instrText>gender</w:instrText>
      </w:r>
      <w:r w:rsidR="008D1CBC" w:rsidRPr="008D1CBC">
        <w:rPr>
          <w:lang w:val="ru-RU"/>
        </w:rPr>
        <w:instrText>-</w:instrText>
      </w:r>
      <w:r w:rsidR="008D1CBC">
        <w:instrText>equality</w:instrText>
      </w:r>
      <w:r w:rsidR="008D1CBC" w:rsidRPr="008D1CBC">
        <w:rPr>
          <w:lang w:val="ru-RU"/>
        </w:rPr>
        <w:instrText>/</w:instrText>
      </w:r>
      <w:r w:rsidR="008D1CBC">
        <w:instrText>Pages</w:instrText>
      </w:r>
      <w:r w:rsidR="008D1CBC" w:rsidRPr="008D1CBC">
        <w:rPr>
          <w:lang w:val="ru-RU"/>
        </w:rPr>
        <w:instrText>/</w:instrText>
      </w:r>
      <w:r w:rsidR="008D1CBC">
        <w:instrText>default</w:instrText>
      </w:r>
      <w:r w:rsidR="008D1CBC" w:rsidRPr="008D1CBC">
        <w:rPr>
          <w:lang w:val="ru-RU"/>
        </w:rPr>
        <w:instrText>.</w:instrText>
      </w:r>
      <w:r w:rsidR="008D1CBC">
        <w:instrText>aspx</w:instrText>
      </w:r>
      <w:r w:rsidR="008D1CBC" w:rsidRPr="008D1CBC">
        <w:rPr>
          <w:lang w:val="ru-RU"/>
        </w:rPr>
        <w:instrText xml:space="preserve">" </w:instrText>
      </w:r>
      <w:r w:rsidR="008D1CBC">
        <w:fldChar w:fldCharType="separate"/>
      </w:r>
      <w:r w:rsidRPr="00721028">
        <w:rPr>
          <w:rStyle w:val="Hyperlink"/>
          <w:rFonts w:eastAsia="SimSun"/>
          <w:szCs w:val="24"/>
          <w:lang w:val="ru-RU"/>
        </w:rPr>
        <w:t>веб-сайте МСЭ по гендерным вопросам</w:t>
      </w:r>
      <w:r w:rsidR="008D1CBC">
        <w:rPr>
          <w:rStyle w:val="Hyperlink"/>
          <w:rFonts w:eastAsia="SimSun"/>
          <w:szCs w:val="24"/>
          <w:lang w:val="ru-RU"/>
        </w:rPr>
        <w:fldChar w:fldCharType="end"/>
      </w:r>
      <w:r w:rsidRPr="00721028">
        <w:rPr>
          <w:rFonts w:eastAsia="SimSun"/>
          <w:szCs w:val="24"/>
          <w:lang w:val="ru-RU"/>
        </w:rPr>
        <w:t>.</w:t>
      </w:r>
    </w:p>
    <w:p w:rsidR="00A138B1" w:rsidRPr="00721028" w:rsidRDefault="00A138B1" w:rsidP="00A138B1">
      <w:pPr>
        <w:pStyle w:val="Heading1"/>
        <w:rPr>
          <w:lang w:val="ru-RU"/>
        </w:rPr>
      </w:pPr>
      <w:r w:rsidRPr="00721028">
        <w:rPr>
          <w:lang w:val="ru-RU"/>
        </w:rPr>
        <w:t>2</w:t>
      </w:r>
      <w:r w:rsidRPr="00721028">
        <w:rPr>
          <w:lang w:val="ru-RU"/>
        </w:rPr>
        <w:tab/>
        <w:t>Сбор и отслеживание данных</w:t>
      </w:r>
    </w:p>
    <w:p w:rsidR="00A138B1" w:rsidRPr="00721028" w:rsidRDefault="00A138B1" w:rsidP="00522749">
      <w:pPr>
        <w:rPr>
          <w:bCs/>
          <w:szCs w:val="24"/>
          <w:lang w:val="ru-RU"/>
        </w:rPr>
      </w:pPr>
      <w:r w:rsidRPr="00721028">
        <w:rPr>
          <w:lang w:val="ru-RU"/>
        </w:rPr>
        <w:t xml:space="preserve">В настоящее время МСЭ регулярно собирает и распространяет данные по показателям ИКТ, которые относятся к людям, получающим доступ к ИКТ и использующим ИКТ. Эти показатели также могут разбиваться по признакам возраста, образования, статуса занятости и профессии. Эта информация служит основой для анализа и дает убедительные доказательства участия женщин в информационном обществе. </w:t>
      </w:r>
      <w:r w:rsidRPr="00721028">
        <w:rPr>
          <w:bCs/>
          <w:szCs w:val="24"/>
          <w:lang w:val="ru-RU"/>
        </w:rPr>
        <w:t xml:space="preserve">МСЭ ведет наблюдение и отслеживает </w:t>
      </w:r>
      <w:r w:rsidR="00215F93">
        <w:rPr>
          <w:bCs/>
          <w:szCs w:val="24"/>
          <w:lang w:val="ru-RU"/>
        </w:rPr>
        <w:t>три</w:t>
      </w:r>
      <w:r w:rsidRPr="00721028">
        <w:rPr>
          <w:bCs/>
          <w:szCs w:val="24"/>
          <w:lang w:val="ru-RU"/>
        </w:rPr>
        <w:t xml:space="preserve"> связанных с </w:t>
      </w:r>
      <w:r w:rsidR="00215F93">
        <w:rPr>
          <w:bCs/>
          <w:szCs w:val="24"/>
          <w:lang w:val="ru-RU"/>
        </w:rPr>
        <w:t xml:space="preserve">гендерными аспектами показателя, которые включены в </w:t>
      </w:r>
      <w:r w:rsidR="00215F93" w:rsidRPr="00752071">
        <w:rPr>
          <w:color w:val="000000"/>
          <w:lang w:val="ru-RU"/>
        </w:rPr>
        <w:t>систему мониторинга показателей ЦУР</w:t>
      </w:r>
      <w:r w:rsidRPr="00721028">
        <w:rPr>
          <w:bCs/>
          <w:szCs w:val="24"/>
          <w:lang w:val="ru-RU"/>
        </w:rPr>
        <w:t>: 1)</w:t>
      </w:r>
      <w:r w:rsidR="00522749">
        <w:rPr>
          <w:bCs/>
          <w:szCs w:val="24"/>
          <w:lang w:val="ru-RU"/>
        </w:rPr>
        <w:t> </w:t>
      </w:r>
      <w:r w:rsidRPr="00721028">
        <w:rPr>
          <w:bCs/>
          <w:szCs w:val="24"/>
          <w:lang w:val="ru-RU"/>
        </w:rPr>
        <w:t>"</w:t>
      </w:r>
      <w:r w:rsidRPr="00721028">
        <w:rPr>
          <w:i/>
          <w:iCs/>
          <w:lang w:val="ru-RU"/>
        </w:rPr>
        <w:t>процентная доля отдельных лиц, имеющих мобильный телефон, в разбивке по полу</w:t>
      </w:r>
      <w:r w:rsidRPr="00721028">
        <w:rPr>
          <w:lang w:val="ru-RU"/>
        </w:rPr>
        <w:t xml:space="preserve">" </w:t>
      </w:r>
      <w:r w:rsidRPr="00721028">
        <w:rPr>
          <w:bCs/>
          <w:szCs w:val="24"/>
          <w:lang w:val="ru-RU"/>
        </w:rPr>
        <w:t>(</w:t>
      </w:r>
      <w:r w:rsidR="00B64C21">
        <w:rPr>
          <w:bCs/>
          <w:szCs w:val="24"/>
          <w:lang w:val="ru-RU"/>
        </w:rPr>
        <w:t>который является одним из показателей</w:t>
      </w:r>
      <w:r w:rsidR="006C093D">
        <w:rPr>
          <w:bCs/>
          <w:szCs w:val="24"/>
          <w:lang w:val="ru-RU"/>
        </w:rPr>
        <w:t>, связанных с гендерными аспектами</w:t>
      </w:r>
      <w:r w:rsidRPr="00721028">
        <w:rPr>
          <w:bCs/>
          <w:szCs w:val="24"/>
          <w:lang w:val="ru-RU"/>
        </w:rPr>
        <w:t>), 2)</w:t>
      </w:r>
      <w:r w:rsidR="00DE2944" w:rsidRPr="00721028">
        <w:rPr>
          <w:bCs/>
          <w:szCs w:val="24"/>
          <w:lang w:val="ru-RU"/>
        </w:rPr>
        <w:t> "</w:t>
      </w:r>
      <w:r w:rsidR="006C093D" w:rsidRPr="00721028">
        <w:rPr>
          <w:i/>
          <w:iCs/>
          <w:lang w:val="ru-RU"/>
        </w:rPr>
        <w:t>процентная доля отдельных лиц</w:t>
      </w:r>
      <w:r w:rsidR="006C093D">
        <w:rPr>
          <w:i/>
          <w:iCs/>
          <w:lang w:val="ru-RU"/>
        </w:rPr>
        <w:t>, пользующихся интернетом, в разбивке по полу</w:t>
      </w:r>
      <w:r w:rsidR="00DE2944" w:rsidRPr="00721028">
        <w:rPr>
          <w:bCs/>
          <w:szCs w:val="24"/>
          <w:lang w:val="ru-RU"/>
        </w:rPr>
        <w:t>"</w:t>
      </w:r>
      <w:r w:rsidRPr="00721028">
        <w:rPr>
          <w:bCs/>
          <w:szCs w:val="24"/>
          <w:lang w:val="ru-RU"/>
        </w:rPr>
        <w:t xml:space="preserve">, </w:t>
      </w:r>
      <w:r w:rsidR="00DE2944" w:rsidRPr="00721028">
        <w:rPr>
          <w:bCs/>
          <w:szCs w:val="24"/>
          <w:lang w:val="ru-RU"/>
        </w:rPr>
        <w:t xml:space="preserve">и </w:t>
      </w:r>
      <w:r w:rsidRPr="00721028">
        <w:rPr>
          <w:bCs/>
          <w:szCs w:val="24"/>
          <w:lang w:val="ru-RU"/>
        </w:rPr>
        <w:t>3)</w:t>
      </w:r>
      <w:r w:rsidR="00DE2944" w:rsidRPr="00721028">
        <w:rPr>
          <w:bCs/>
          <w:szCs w:val="24"/>
          <w:lang w:val="ru-RU"/>
        </w:rPr>
        <w:t> "</w:t>
      </w:r>
      <w:r w:rsidR="006C093D" w:rsidRPr="00721028">
        <w:rPr>
          <w:i/>
          <w:iCs/>
          <w:lang w:val="ru-RU"/>
        </w:rPr>
        <w:t>процентная доля отдельных лиц</w:t>
      </w:r>
      <w:r w:rsidR="006C093D">
        <w:rPr>
          <w:i/>
          <w:iCs/>
          <w:lang w:val="ru-RU"/>
        </w:rPr>
        <w:t>, обладающих навыками в области ИКТ, в разбивке по полу</w:t>
      </w:r>
      <w:r w:rsidR="00DE2944" w:rsidRPr="00721028">
        <w:rPr>
          <w:bCs/>
          <w:szCs w:val="24"/>
          <w:lang w:val="ru-RU"/>
        </w:rPr>
        <w:t>"</w:t>
      </w:r>
      <w:r w:rsidRPr="00721028">
        <w:rPr>
          <w:bCs/>
          <w:szCs w:val="24"/>
          <w:lang w:val="ru-RU"/>
        </w:rPr>
        <w:t xml:space="preserve">. </w:t>
      </w:r>
    </w:p>
    <w:bookmarkStart w:id="5" w:name="lt_pId031"/>
    <w:p w:rsidR="002D2F57" w:rsidRPr="00AF436E" w:rsidRDefault="00003B25" w:rsidP="002341AE">
      <w:pPr>
        <w:rPr>
          <w:rFonts w:eastAsia="SimSun"/>
          <w:szCs w:val="24"/>
          <w:lang w:val="ru-RU"/>
        </w:rPr>
      </w:pPr>
      <w:r>
        <w:rPr>
          <w:szCs w:val="24"/>
          <w:lang w:val="ru-RU"/>
        </w:rPr>
        <w:lastRenderedPageBreak/>
        <w:fldChar w:fldCharType="begin"/>
      </w:r>
      <w:r w:rsidRPr="00003B25">
        <w:rPr>
          <w:szCs w:val="24"/>
          <w:lang w:val="ru-RU"/>
        </w:rPr>
        <w:instrText xml:space="preserve"> </w:instrText>
      </w:r>
      <w:r w:rsidRPr="00003B25">
        <w:rPr>
          <w:szCs w:val="24"/>
          <w:lang w:val="en-US"/>
        </w:rPr>
        <w:instrText>HYPERLINK</w:instrText>
      </w:r>
      <w:r w:rsidRPr="00003B25">
        <w:rPr>
          <w:szCs w:val="24"/>
          <w:lang w:val="ru-RU"/>
        </w:rPr>
        <w:instrText xml:space="preserve"> "</w:instrText>
      </w:r>
      <w:r w:rsidRPr="00003B25">
        <w:rPr>
          <w:szCs w:val="24"/>
          <w:lang w:val="en-US"/>
        </w:rPr>
        <w:instrText>https</w:instrText>
      </w:r>
      <w:r w:rsidRPr="00003B25">
        <w:rPr>
          <w:szCs w:val="24"/>
          <w:lang w:val="ru-RU"/>
        </w:rPr>
        <w:instrText>://</w:instrText>
      </w:r>
      <w:r w:rsidRPr="00003B25">
        <w:rPr>
          <w:szCs w:val="24"/>
          <w:lang w:val="en-US"/>
        </w:rPr>
        <w:instrText>www</w:instrText>
      </w:r>
      <w:r w:rsidRPr="00003B25">
        <w:rPr>
          <w:szCs w:val="24"/>
          <w:lang w:val="ru-RU"/>
        </w:rPr>
        <w:instrText>.</w:instrText>
      </w:r>
      <w:r w:rsidRPr="00003B25">
        <w:rPr>
          <w:szCs w:val="24"/>
          <w:lang w:val="en-US"/>
        </w:rPr>
        <w:instrText>itu</w:instrText>
      </w:r>
      <w:r w:rsidRPr="00003B25">
        <w:rPr>
          <w:szCs w:val="24"/>
          <w:lang w:val="ru-RU"/>
        </w:rPr>
        <w:instrText>.</w:instrText>
      </w:r>
      <w:r w:rsidRPr="00003B25">
        <w:rPr>
          <w:szCs w:val="24"/>
          <w:lang w:val="en-US"/>
        </w:rPr>
        <w:instrText>int</w:instrText>
      </w:r>
      <w:r w:rsidRPr="00003B25">
        <w:rPr>
          <w:szCs w:val="24"/>
          <w:lang w:val="ru-RU"/>
        </w:rPr>
        <w:instrText>/</w:instrText>
      </w:r>
      <w:r w:rsidRPr="00003B25">
        <w:rPr>
          <w:szCs w:val="24"/>
          <w:lang w:val="en-US"/>
        </w:rPr>
        <w:instrText>genderdashboard</w:instrText>
      </w:r>
      <w:r w:rsidRPr="00003B25">
        <w:rPr>
          <w:szCs w:val="24"/>
          <w:lang w:val="ru-RU"/>
        </w:rPr>
        <w:instrText xml:space="preserve">" </w:instrText>
      </w:r>
      <w:r>
        <w:rPr>
          <w:szCs w:val="24"/>
          <w:lang w:val="ru-RU"/>
        </w:rPr>
        <w:fldChar w:fldCharType="separate"/>
      </w:r>
      <w:r w:rsidRPr="00003B25">
        <w:rPr>
          <w:rStyle w:val="Hyperlink"/>
          <w:szCs w:val="24"/>
          <w:lang w:val="ru-RU"/>
        </w:rPr>
        <w:t>Панель мониторинга гендерного баланса</w:t>
      </w:r>
      <w:r>
        <w:rPr>
          <w:szCs w:val="24"/>
          <w:lang w:val="ru-RU"/>
        </w:rPr>
        <w:fldChar w:fldCharType="end"/>
      </w:r>
      <w:r w:rsidRPr="0000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МСЭ</w:t>
      </w:r>
      <w:r w:rsidRPr="00003B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дает визуальное представление о соотношении полов в МСЭ, в том числе в предусмотренных уставными документами комитетах, а также на собраниях и мероприятиях МСЭ</w:t>
      </w:r>
      <w:r w:rsidR="00A138B1" w:rsidRPr="00003B25">
        <w:rPr>
          <w:rFonts w:eastAsia="SimSun"/>
          <w:szCs w:val="24"/>
          <w:lang w:val="ru-RU"/>
        </w:rPr>
        <w:t>.</w:t>
      </w:r>
      <w:bookmarkEnd w:id="5"/>
      <w:r w:rsidR="00A138B1" w:rsidRPr="00003B25">
        <w:rPr>
          <w:rFonts w:eastAsia="SimSun"/>
          <w:szCs w:val="24"/>
          <w:lang w:val="ru-RU"/>
        </w:rPr>
        <w:t xml:space="preserve"> </w:t>
      </w:r>
      <w:bookmarkStart w:id="6" w:name="lt_pId032"/>
      <w:r w:rsidR="002341AE">
        <w:rPr>
          <w:rFonts w:eastAsia="SimSun"/>
          <w:szCs w:val="24"/>
          <w:lang w:val="ru-RU"/>
        </w:rPr>
        <w:t xml:space="preserve">Гендерный </w:t>
      </w:r>
      <w:r w:rsidR="00197A69">
        <w:rPr>
          <w:rFonts w:eastAsia="SimSun"/>
          <w:szCs w:val="24"/>
          <w:lang w:val="ru-RU"/>
        </w:rPr>
        <w:t>баланс в процессах привлечения и подбора кадров, общем составе персонала и продвижениях по службе</w:t>
      </w:r>
      <w:r w:rsidR="002341AE" w:rsidRPr="002341AE">
        <w:rPr>
          <w:rFonts w:eastAsia="SimSun"/>
          <w:szCs w:val="24"/>
          <w:lang w:val="ru-RU"/>
        </w:rPr>
        <w:t xml:space="preserve"> </w:t>
      </w:r>
      <w:r w:rsidR="002341AE">
        <w:rPr>
          <w:rFonts w:eastAsia="SimSun"/>
          <w:szCs w:val="24"/>
          <w:lang w:val="ru-RU"/>
        </w:rPr>
        <w:t>отслеживается</w:t>
      </w:r>
      <w:r w:rsidR="002341AE" w:rsidRPr="00197A69">
        <w:rPr>
          <w:rFonts w:eastAsia="SimSun"/>
          <w:szCs w:val="24"/>
          <w:lang w:val="ru-RU"/>
        </w:rPr>
        <w:t xml:space="preserve"> </w:t>
      </w:r>
      <w:r w:rsidR="002341AE">
        <w:rPr>
          <w:rFonts w:eastAsia="SimSun"/>
          <w:szCs w:val="24"/>
          <w:lang w:val="ru-RU"/>
        </w:rPr>
        <w:t>и</w:t>
      </w:r>
      <w:r w:rsidR="002341AE" w:rsidRPr="00197A69">
        <w:rPr>
          <w:rFonts w:eastAsia="SimSun"/>
          <w:szCs w:val="24"/>
          <w:lang w:val="ru-RU"/>
        </w:rPr>
        <w:t xml:space="preserve"> </w:t>
      </w:r>
      <w:r w:rsidR="002341AE">
        <w:rPr>
          <w:rFonts w:eastAsia="SimSun"/>
          <w:szCs w:val="24"/>
          <w:lang w:val="ru-RU"/>
        </w:rPr>
        <w:t>демонстрируется</w:t>
      </w:r>
      <w:r w:rsidR="002341AE" w:rsidRPr="00197A69">
        <w:rPr>
          <w:rFonts w:eastAsia="SimSun"/>
          <w:szCs w:val="24"/>
          <w:lang w:val="ru-RU"/>
        </w:rPr>
        <w:t xml:space="preserve"> </w:t>
      </w:r>
      <w:r w:rsidR="002341AE">
        <w:rPr>
          <w:rFonts w:eastAsia="SimSun"/>
          <w:szCs w:val="24"/>
          <w:lang w:val="ru-RU"/>
        </w:rPr>
        <w:t>на</w:t>
      </w:r>
      <w:r w:rsidR="002341AE" w:rsidRPr="00197A69">
        <w:rPr>
          <w:rFonts w:eastAsia="SimSun"/>
          <w:szCs w:val="24"/>
          <w:lang w:val="ru-RU"/>
        </w:rPr>
        <w:t xml:space="preserve"> </w:t>
      </w:r>
      <w:r w:rsidR="002341AE">
        <w:rPr>
          <w:rFonts w:eastAsia="SimSun"/>
          <w:szCs w:val="24"/>
          <w:lang w:val="ru-RU"/>
        </w:rPr>
        <w:t>последней</w:t>
      </w:r>
      <w:r w:rsidR="002341AE" w:rsidRPr="00197A69">
        <w:rPr>
          <w:rFonts w:eastAsia="SimSun"/>
          <w:szCs w:val="24"/>
          <w:lang w:val="ru-RU"/>
        </w:rPr>
        <w:t xml:space="preserve"> </w:t>
      </w:r>
      <w:r w:rsidR="002341AE">
        <w:rPr>
          <w:rFonts w:eastAsia="SimSun"/>
          <w:szCs w:val="24"/>
          <w:lang w:val="ru-RU"/>
        </w:rPr>
        <w:t>вкладке</w:t>
      </w:r>
      <w:r w:rsidR="002341AE" w:rsidRPr="00197A69">
        <w:rPr>
          <w:rFonts w:eastAsia="SimSun"/>
          <w:szCs w:val="24"/>
          <w:lang w:val="ru-RU"/>
        </w:rPr>
        <w:t xml:space="preserve"> </w:t>
      </w:r>
      <w:r w:rsidR="008D1CBC">
        <w:fldChar w:fldCharType="begin"/>
      </w:r>
      <w:r w:rsidR="008D1CBC" w:rsidRPr="008D1CBC">
        <w:rPr>
          <w:lang w:val="ru-RU"/>
        </w:rPr>
        <w:instrText xml:space="preserve"> </w:instrText>
      </w:r>
      <w:r w:rsidR="008D1CBC">
        <w:instrText>HYPERLINK</w:instrText>
      </w:r>
      <w:r w:rsidR="008D1CBC" w:rsidRPr="008D1CBC">
        <w:rPr>
          <w:lang w:val="ru-RU"/>
        </w:rPr>
        <w:instrText xml:space="preserve"> "</w:instrText>
      </w:r>
      <w:r w:rsidR="008D1CBC">
        <w:instrText>https</w:instrText>
      </w:r>
      <w:r w:rsidR="008D1CBC" w:rsidRPr="008D1CBC">
        <w:rPr>
          <w:lang w:val="ru-RU"/>
        </w:rPr>
        <w:instrText>://</w:instrText>
      </w:r>
      <w:r w:rsidR="008D1CBC">
        <w:instrText>www</w:instrText>
      </w:r>
      <w:r w:rsidR="008D1CBC" w:rsidRPr="008D1CBC">
        <w:rPr>
          <w:lang w:val="ru-RU"/>
        </w:rPr>
        <w:instrText>.</w:instrText>
      </w:r>
      <w:r w:rsidR="008D1CBC">
        <w:instrText>itu</w:instrText>
      </w:r>
      <w:r w:rsidR="008D1CBC" w:rsidRPr="008D1CBC">
        <w:rPr>
          <w:lang w:val="ru-RU"/>
        </w:rPr>
        <w:instrText>.</w:instrText>
      </w:r>
      <w:r w:rsidR="008D1CBC">
        <w:instrText>int</w:instrText>
      </w:r>
      <w:r w:rsidR="008D1CBC" w:rsidRPr="008D1CBC">
        <w:rPr>
          <w:lang w:val="ru-RU"/>
        </w:rPr>
        <w:instrText>/</w:instrText>
      </w:r>
      <w:r w:rsidR="008D1CBC">
        <w:instrText>genderdashboard</w:instrText>
      </w:r>
      <w:r w:rsidR="008D1CBC" w:rsidRPr="008D1CBC">
        <w:rPr>
          <w:lang w:val="ru-RU"/>
        </w:rPr>
        <w:instrText xml:space="preserve">" </w:instrText>
      </w:r>
      <w:r w:rsidR="008D1CBC">
        <w:fldChar w:fldCharType="separate"/>
      </w:r>
      <w:r w:rsidR="002341AE">
        <w:rPr>
          <w:rStyle w:val="Hyperlink"/>
          <w:szCs w:val="24"/>
          <w:lang w:val="ru-RU"/>
        </w:rPr>
        <w:t>п</w:t>
      </w:r>
      <w:r w:rsidR="002341AE" w:rsidRPr="00003B25">
        <w:rPr>
          <w:rStyle w:val="Hyperlink"/>
          <w:szCs w:val="24"/>
          <w:lang w:val="ru-RU"/>
        </w:rPr>
        <w:t>анел</w:t>
      </w:r>
      <w:r w:rsidR="002341AE">
        <w:rPr>
          <w:rStyle w:val="Hyperlink"/>
          <w:szCs w:val="24"/>
          <w:lang w:val="ru-RU"/>
        </w:rPr>
        <w:t>и</w:t>
      </w:r>
      <w:r w:rsidR="002341AE" w:rsidRPr="00197A69">
        <w:rPr>
          <w:rStyle w:val="Hyperlink"/>
          <w:szCs w:val="24"/>
          <w:lang w:val="ru-RU"/>
        </w:rPr>
        <w:t xml:space="preserve"> </w:t>
      </w:r>
      <w:r w:rsidR="002341AE" w:rsidRPr="00003B25">
        <w:rPr>
          <w:rStyle w:val="Hyperlink"/>
          <w:szCs w:val="24"/>
          <w:lang w:val="ru-RU"/>
        </w:rPr>
        <w:t>мониторинга</w:t>
      </w:r>
      <w:r w:rsidR="002341AE" w:rsidRPr="00197A69">
        <w:rPr>
          <w:rStyle w:val="Hyperlink"/>
          <w:szCs w:val="24"/>
          <w:lang w:val="ru-RU"/>
        </w:rPr>
        <w:t xml:space="preserve"> </w:t>
      </w:r>
      <w:r w:rsidR="002341AE" w:rsidRPr="00003B25">
        <w:rPr>
          <w:rStyle w:val="Hyperlink"/>
          <w:szCs w:val="24"/>
          <w:lang w:val="ru-RU"/>
        </w:rPr>
        <w:t>гендерного</w:t>
      </w:r>
      <w:r w:rsidR="002341AE" w:rsidRPr="00197A69">
        <w:rPr>
          <w:rStyle w:val="Hyperlink"/>
          <w:szCs w:val="24"/>
          <w:lang w:val="ru-RU"/>
        </w:rPr>
        <w:t xml:space="preserve"> </w:t>
      </w:r>
      <w:r w:rsidR="002341AE" w:rsidRPr="00003B25">
        <w:rPr>
          <w:rStyle w:val="Hyperlink"/>
          <w:szCs w:val="24"/>
          <w:lang w:val="ru-RU"/>
        </w:rPr>
        <w:t>баланса</w:t>
      </w:r>
      <w:r w:rsidR="008D1CBC">
        <w:rPr>
          <w:rStyle w:val="Hyperlink"/>
          <w:szCs w:val="24"/>
          <w:lang w:val="ru-RU"/>
        </w:rPr>
        <w:fldChar w:fldCharType="end"/>
      </w:r>
      <w:r w:rsidR="00A138B1" w:rsidRPr="00197A69">
        <w:rPr>
          <w:rFonts w:eastAsia="SimSun"/>
          <w:szCs w:val="24"/>
          <w:lang w:val="ru-RU"/>
        </w:rPr>
        <w:t xml:space="preserve">, </w:t>
      </w:r>
      <w:r w:rsidR="00197A69">
        <w:rPr>
          <w:rFonts w:eastAsia="SimSun"/>
          <w:szCs w:val="24"/>
          <w:lang w:val="ru-RU"/>
        </w:rPr>
        <w:t xml:space="preserve">а дополнительные сведения содержатся в </w:t>
      </w:r>
      <w:r w:rsidR="00752071">
        <w:rPr>
          <w:rFonts w:eastAsia="SimSun"/>
          <w:szCs w:val="24"/>
          <w:lang w:val="ru-RU"/>
        </w:rPr>
        <w:t>о</w:t>
      </w:r>
      <w:r w:rsidR="00197A69">
        <w:rPr>
          <w:rFonts w:eastAsia="SimSun"/>
          <w:szCs w:val="24"/>
          <w:lang w:val="ru-RU"/>
        </w:rPr>
        <w:t>тчете Совету по Резолюции </w:t>
      </w:r>
      <w:r w:rsidR="00A138B1" w:rsidRPr="00197A69">
        <w:rPr>
          <w:rFonts w:eastAsia="SimSun"/>
          <w:szCs w:val="24"/>
          <w:lang w:val="ru-RU"/>
        </w:rPr>
        <w:t>48.</w:t>
      </w:r>
      <w:bookmarkEnd w:id="6"/>
      <w:r w:rsidR="00A138B1" w:rsidRPr="00197A69">
        <w:rPr>
          <w:rFonts w:eastAsia="SimSun"/>
          <w:szCs w:val="24"/>
          <w:lang w:val="ru-RU"/>
        </w:rPr>
        <w:t xml:space="preserve"> </w:t>
      </w:r>
      <w:bookmarkStart w:id="7" w:name="lt_pId033"/>
      <w:r w:rsidR="006227F1" w:rsidRPr="00721028">
        <w:rPr>
          <w:rFonts w:eastAsia="SimSun"/>
          <w:lang w:val="ru-RU"/>
        </w:rPr>
        <w:t>Число женщин в категории специалистов и выше оставалось стабильным, и доля женщин в классах P-5 – D-2 также оставалась стабильной.</w:t>
      </w:r>
      <w:bookmarkEnd w:id="7"/>
      <w:r w:rsidR="00A138B1" w:rsidRPr="00721028">
        <w:rPr>
          <w:rFonts w:eastAsia="SimSun"/>
          <w:szCs w:val="24"/>
          <w:lang w:val="ru-RU"/>
        </w:rPr>
        <w:t xml:space="preserve"> </w:t>
      </w:r>
      <w:bookmarkStart w:id="8" w:name="lt_pId034"/>
      <w:r w:rsidR="002341AE">
        <w:rPr>
          <w:rFonts w:eastAsia="SimSun"/>
          <w:szCs w:val="24"/>
          <w:lang w:val="ru-RU"/>
        </w:rPr>
        <w:t>Департамент управления людскими ресурсами</w:t>
      </w:r>
      <w:r w:rsidR="00197A69" w:rsidRPr="00AF436E">
        <w:rPr>
          <w:rFonts w:eastAsia="SimSun"/>
          <w:szCs w:val="24"/>
          <w:lang w:val="ru-RU"/>
        </w:rPr>
        <w:t xml:space="preserve"> </w:t>
      </w:r>
      <w:r w:rsidR="00197A69">
        <w:rPr>
          <w:rFonts w:eastAsia="SimSun"/>
          <w:szCs w:val="24"/>
          <w:lang w:val="ru-RU"/>
        </w:rPr>
        <w:t>продолжает</w:t>
      </w:r>
      <w:r w:rsidR="00197A69" w:rsidRPr="00AF436E">
        <w:rPr>
          <w:rFonts w:eastAsia="SimSun"/>
          <w:szCs w:val="24"/>
          <w:lang w:val="ru-RU"/>
        </w:rPr>
        <w:t xml:space="preserve"> </w:t>
      </w:r>
      <w:r w:rsidR="00197A69">
        <w:rPr>
          <w:rFonts w:eastAsia="SimSun"/>
          <w:szCs w:val="24"/>
          <w:lang w:val="ru-RU"/>
        </w:rPr>
        <w:t>вкладывать</w:t>
      </w:r>
      <w:r w:rsidR="00197A69" w:rsidRPr="00AF436E">
        <w:rPr>
          <w:rFonts w:eastAsia="SimSun"/>
          <w:szCs w:val="24"/>
          <w:lang w:val="ru-RU"/>
        </w:rPr>
        <w:t xml:space="preserve"> </w:t>
      </w:r>
      <w:r w:rsidR="00197A69">
        <w:rPr>
          <w:rFonts w:eastAsia="SimSun"/>
          <w:szCs w:val="24"/>
          <w:lang w:val="ru-RU"/>
        </w:rPr>
        <w:t>средства</w:t>
      </w:r>
      <w:r w:rsidR="00197A69" w:rsidRPr="00AF436E">
        <w:rPr>
          <w:rFonts w:eastAsia="SimSun"/>
          <w:szCs w:val="24"/>
          <w:lang w:val="ru-RU"/>
        </w:rPr>
        <w:t xml:space="preserve"> </w:t>
      </w:r>
      <w:r w:rsidR="00197A69">
        <w:rPr>
          <w:rFonts w:eastAsia="SimSun"/>
          <w:szCs w:val="24"/>
          <w:lang w:val="ru-RU"/>
        </w:rPr>
        <w:t>в</w:t>
      </w:r>
      <w:r w:rsidR="00197A69" w:rsidRPr="00AF436E">
        <w:rPr>
          <w:rFonts w:eastAsia="SimSun"/>
          <w:szCs w:val="24"/>
          <w:lang w:val="ru-RU"/>
        </w:rPr>
        <w:t xml:space="preserve"> </w:t>
      </w:r>
      <w:r w:rsidR="00197A69">
        <w:rPr>
          <w:rFonts w:eastAsia="SimSun"/>
          <w:szCs w:val="24"/>
          <w:lang w:val="ru-RU"/>
        </w:rPr>
        <w:t>программы</w:t>
      </w:r>
      <w:r w:rsidR="00197A69" w:rsidRPr="00AF436E">
        <w:rPr>
          <w:rFonts w:eastAsia="SimSun"/>
          <w:szCs w:val="24"/>
          <w:lang w:val="ru-RU"/>
        </w:rPr>
        <w:t xml:space="preserve"> </w:t>
      </w:r>
      <w:r w:rsidR="00197A69">
        <w:rPr>
          <w:rFonts w:eastAsia="SimSun"/>
          <w:szCs w:val="24"/>
          <w:lang w:val="ru-RU"/>
        </w:rPr>
        <w:t>обучения</w:t>
      </w:r>
      <w:r w:rsidR="00197A69" w:rsidRPr="00AF436E">
        <w:rPr>
          <w:rFonts w:eastAsia="SimSun"/>
          <w:szCs w:val="24"/>
          <w:lang w:val="ru-RU"/>
        </w:rPr>
        <w:t xml:space="preserve">, </w:t>
      </w:r>
      <w:r w:rsidR="00197A69">
        <w:rPr>
          <w:rFonts w:eastAsia="SimSun"/>
          <w:szCs w:val="24"/>
          <w:lang w:val="ru-RU"/>
        </w:rPr>
        <w:t>такие</w:t>
      </w:r>
      <w:r w:rsidR="00197A69" w:rsidRPr="00AF436E">
        <w:rPr>
          <w:rFonts w:eastAsia="SimSun"/>
          <w:szCs w:val="24"/>
          <w:lang w:val="ru-RU"/>
        </w:rPr>
        <w:t xml:space="preserve"> </w:t>
      </w:r>
      <w:r w:rsidR="00197A69">
        <w:rPr>
          <w:rFonts w:eastAsia="SimSun"/>
          <w:szCs w:val="24"/>
          <w:lang w:val="ru-RU"/>
        </w:rPr>
        <w:t>как</w:t>
      </w:r>
      <w:r w:rsidR="00197A69" w:rsidRPr="00AF436E">
        <w:rPr>
          <w:rFonts w:eastAsia="SimSun"/>
          <w:szCs w:val="24"/>
          <w:lang w:val="ru-RU"/>
        </w:rPr>
        <w:t xml:space="preserve"> </w:t>
      </w:r>
      <w:r w:rsidR="00AF436E">
        <w:rPr>
          <w:rFonts w:eastAsia="SimSun"/>
          <w:szCs w:val="24"/>
          <w:lang w:val="ru-RU"/>
        </w:rPr>
        <w:t>"Я знаю гендерные проблемы", для содействия гендерному равенству в организационной культуре</w:t>
      </w:r>
      <w:r w:rsidR="00A138B1" w:rsidRPr="00AF436E">
        <w:rPr>
          <w:rFonts w:eastAsia="SimSun"/>
          <w:szCs w:val="24"/>
          <w:lang w:val="ru-RU"/>
        </w:rPr>
        <w:t>.</w:t>
      </w:r>
      <w:bookmarkEnd w:id="8"/>
    </w:p>
    <w:p w:rsidR="006227F1" w:rsidRPr="00721028" w:rsidRDefault="006227F1" w:rsidP="00752071">
      <w:pPr>
        <w:pStyle w:val="Heading1"/>
        <w:rPr>
          <w:rFonts w:eastAsia="SimSun"/>
          <w:lang w:val="ru-RU"/>
        </w:rPr>
      </w:pPr>
      <w:r w:rsidRPr="00721028">
        <w:rPr>
          <w:rFonts w:eastAsia="SimSun"/>
          <w:lang w:val="ru-RU"/>
        </w:rPr>
        <w:t>3</w:t>
      </w:r>
      <w:r w:rsidRPr="00721028">
        <w:rPr>
          <w:rFonts w:eastAsia="SimSun"/>
          <w:lang w:val="ru-RU"/>
        </w:rPr>
        <w:tab/>
        <w:t xml:space="preserve">Сокращение </w:t>
      </w:r>
      <w:r w:rsidR="00752071" w:rsidRPr="00721028">
        <w:rPr>
          <w:rFonts w:eastAsia="SimSun"/>
          <w:lang w:val="ru-RU"/>
        </w:rPr>
        <w:t xml:space="preserve">гендерного </w:t>
      </w:r>
      <w:r w:rsidRPr="00721028">
        <w:rPr>
          <w:rFonts w:eastAsia="SimSun"/>
          <w:lang w:val="ru-RU"/>
        </w:rPr>
        <w:t>цифрового разрыва</w:t>
      </w:r>
    </w:p>
    <w:p w:rsidR="006227F1" w:rsidRPr="00721028" w:rsidRDefault="006227F1" w:rsidP="00AF436E">
      <w:pPr>
        <w:pStyle w:val="Heading2"/>
        <w:rPr>
          <w:lang w:val="ru-RU"/>
        </w:rPr>
      </w:pPr>
      <w:r w:rsidRPr="00721028">
        <w:rPr>
          <w:lang w:val="ru-RU"/>
        </w:rPr>
        <w:t>3.1</w:t>
      </w:r>
      <w:r w:rsidRPr="00721028">
        <w:rPr>
          <w:lang w:val="ru-RU"/>
        </w:rPr>
        <w:tab/>
      </w:r>
      <w:bookmarkStart w:id="9" w:name="lt_pId038"/>
      <w:r w:rsidR="00AF436E">
        <w:rPr>
          <w:lang w:val="ru-RU"/>
        </w:rPr>
        <w:t>Осуществление Повестки дня на период до 2030 года</w:t>
      </w:r>
      <w:bookmarkEnd w:id="9"/>
    </w:p>
    <w:p w:rsidR="006227F1" w:rsidRPr="00957D31" w:rsidRDefault="00AF436E" w:rsidP="00752071">
      <w:pPr>
        <w:rPr>
          <w:rFonts w:eastAsia="SimSun"/>
          <w:lang w:val="ru-RU"/>
        </w:rPr>
      </w:pPr>
      <w:bookmarkStart w:id="10" w:name="lt_pId039"/>
      <w:r>
        <w:rPr>
          <w:lang w:val="ru-RU"/>
        </w:rPr>
        <w:t>В</w:t>
      </w:r>
      <w:r w:rsidRPr="00AF436E">
        <w:rPr>
          <w:lang w:val="ru-RU"/>
        </w:rPr>
        <w:t xml:space="preserve"> </w:t>
      </w:r>
      <w:r>
        <w:rPr>
          <w:lang w:val="ru-RU"/>
        </w:rPr>
        <w:t>Повестке</w:t>
      </w:r>
      <w:r w:rsidRPr="00AF436E">
        <w:rPr>
          <w:lang w:val="ru-RU"/>
        </w:rPr>
        <w:t xml:space="preserve"> </w:t>
      </w:r>
      <w:r>
        <w:rPr>
          <w:lang w:val="ru-RU"/>
        </w:rPr>
        <w:t>дня</w:t>
      </w:r>
      <w:r w:rsidRPr="00AF436E">
        <w:rPr>
          <w:lang w:val="ru-RU"/>
        </w:rPr>
        <w:t xml:space="preserve"> </w:t>
      </w:r>
      <w:r>
        <w:rPr>
          <w:lang w:val="ru-RU"/>
        </w:rPr>
        <w:t>в</w:t>
      </w:r>
      <w:r w:rsidRPr="00AF436E">
        <w:rPr>
          <w:lang w:val="ru-RU"/>
        </w:rPr>
        <w:t xml:space="preserve"> </w:t>
      </w:r>
      <w:r>
        <w:rPr>
          <w:lang w:val="ru-RU"/>
        </w:rPr>
        <w:t>области</w:t>
      </w:r>
      <w:r w:rsidRPr="00AF436E">
        <w:rPr>
          <w:lang w:val="ru-RU"/>
        </w:rPr>
        <w:t xml:space="preserve"> </w:t>
      </w:r>
      <w:r>
        <w:rPr>
          <w:lang w:val="ru-RU"/>
        </w:rPr>
        <w:t>устойчивого</w:t>
      </w:r>
      <w:r w:rsidRPr="00AF436E">
        <w:rPr>
          <w:lang w:val="ru-RU"/>
        </w:rPr>
        <w:t xml:space="preserve"> </w:t>
      </w:r>
      <w:r>
        <w:rPr>
          <w:lang w:val="ru-RU"/>
        </w:rPr>
        <w:t>развития</w:t>
      </w:r>
      <w:r w:rsidRPr="00AF436E">
        <w:rPr>
          <w:lang w:val="ru-RU"/>
        </w:rPr>
        <w:t xml:space="preserve"> </w:t>
      </w:r>
      <w:r>
        <w:rPr>
          <w:lang w:val="ru-RU"/>
        </w:rPr>
        <w:t>на</w:t>
      </w:r>
      <w:r w:rsidRPr="00AF436E">
        <w:rPr>
          <w:lang w:val="ru-RU"/>
        </w:rPr>
        <w:t xml:space="preserve"> </w:t>
      </w:r>
      <w:r>
        <w:rPr>
          <w:lang w:val="ru-RU"/>
        </w:rPr>
        <w:t>период</w:t>
      </w:r>
      <w:r w:rsidRPr="00AF436E">
        <w:rPr>
          <w:lang w:val="ru-RU"/>
        </w:rPr>
        <w:t xml:space="preserve"> </w:t>
      </w:r>
      <w:r>
        <w:rPr>
          <w:lang w:val="ru-RU"/>
        </w:rPr>
        <w:t>до</w:t>
      </w:r>
      <w:r w:rsidRPr="00AF436E">
        <w:rPr>
          <w:lang w:val="ru-RU"/>
        </w:rPr>
        <w:t xml:space="preserve"> 2030</w:t>
      </w:r>
      <w:r w:rsidRPr="00AF436E">
        <w:rPr>
          <w:lang w:val="en-US"/>
        </w:rPr>
        <w:t> </w:t>
      </w:r>
      <w:r>
        <w:rPr>
          <w:lang w:val="ru-RU"/>
        </w:rPr>
        <w:t>года</w:t>
      </w:r>
      <w:r w:rsidRPr="00AF436E">
        <w:rPr>
          <w:lang w:val="ru-RU"/>
        </w:rPr>
        <w:t xml:space="preserve">, </w:t>
      </w:r>
      <w:r>
        <w:rPr>
          <w:lang w:val="ru-RU"/>
        </w:rPr>
        <w:t>принятой</w:t>
      </w:r>
      <w:r w:rsidRPr="00AF436E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AF436E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AF436E">
        <w:rPr>
          <w:lang w:val="ru-RU"/>
        </w:rPr>
        <w:t xml:space="preserve"> </w:t>
      </w:r>
      <w:r>
        <w:rPr>
          <w:lang w:val="ru-RU"/>
        </w:rPr>
        <w:t>ООН</w:t>
      </w:r>
      <w:r w:rsidRPr="00AF436E">
        <w:rPr>
          <w:lang w:val="ru-RU"/>
        </w:rPr>
        <w:t xml:space="preserve"> </w:t>
      </w:r>
      <w:r>
        <w:rPr>
          <w:lang w:val="ru-RU"/>
        </w:rPr>
        <w:t>в</w:t>
      </w:r>
      <w:r w:rsidRPr="00AF436E">
        <w:rPr>
          <w:lang w:val="ru-RU"/>
        </w:rPr>
        <w:t xml:space="preserve"> </w:t>
      </w:r>
      <w:r>
        <w:rPr>
          <w:lang w:val="ru-RU"/>
        </w:rPr>
        <w:t>сентябре</w:t>
      </w:r>
      <w:r w:rsidRPr="00AF436E">
        <w:rPr>
          <w:lang w:val="ru-RU"/>
        </w:rPr>
        <w:t xml:space="preserve"> 2015</w:t>
      </w:r>
      <w:r w:rsidRPr="00AF436E">
        <w:rPr>
          <w:lang w:val="en-US"/>
        </w:rPr>
        <w:t> </w:t>
      </w:r>
      <w:r>
        <w:rPr>
          <w:lang w:val="ru-RU"/>
        </w:rPr>
        <w:t>года</w:t>
      </w:r>
      <w:r w:rsidRPr="00AF436E">
        <w:rPr>
          <w:lang w:val="ru-RU"/>
        </w:rPr>
        <w:t xml:space="preserve">, </w:t>
      </w:r>
      <w:r>
        <w:rPr>
          <w:lang w:val="ru-RU"/>
        </w:rPr>
        <w:t>в</w:t>
      </w:r>
      <w:r w:rsidRPr="00AF436E">
        <w:rPr>
          <w:lang w:val="ru-RU"/>
        </w:rPr>
        <w:t xml:space="preserve"> </w:t>
      </w:r>
      <w:r w:rsidR="00522749">
        <w:rPr>
          <w:lang w:val="ru-RU"/>
        </w:rPr>
        <w:t>Цели</w:t>
      </w:r>
      <w:r w:rsidR="00522749" w:rsidRPr="00AF436E">
        <w:rPr>
          <w:lang w:val="en-US"/>
        </w:rPr>
        <w:t> </w:t>
      </w:r>
      <w:r w:rsidRPr="00AF436E">
        <w:rPr>
          <w:lang w:val="ru-RU"/>
        </w:rPr>
        <w:t xml:space="preserve">5 </w:t>
      </w:r>
      <w:r>
        <w:rPr>
          <w:lang w:val="ru-RU"/>
        </w:rPr>
        <w:t>и</w:t>
      </w:r>
      <w:r w:rsidRPr="00AF436E">
        <w:rPr>
          <w:lang w:val="ru-RU"/>
        </w:rPr>
        <w:t xml:space="preserve"> </w:t>
      </w:r>
      <w:r>
        <w:rPr>
          <w:lang w:val="ru-RU"/>
        </w:rPr>
        <w:t>задаче </w:t>
      </w:r>
      <w:r w:rsidR="006227F1" w:rsidRPr="00AF436E">
        <w:rPr>
          <w:lang w:val="ru-RU"/>
        </w:rPr>
        <w:t>5</w:t>
      </w:r>
      <w:r w:rsidR="006227F1" w:rsidRPr="00B64C21">
        <w:rPr>
          <w:lang w:val="en-US"/>
        </w:rPr>
        <w:t>b</w:t>
      </w:r>
      <w:r w:rsidR="006227F1" w:rsidRPr="00AF436E">
        <w:rPr>
          <w:lang w:val="ru-RU"/>
        </w:rPr>
        <w:t xml:space="preserve"> </w:t>
      </w:r>
      <w:r>
        <w:rPr>
          <w:lang w:val="ru-RU"/>
        </w:rPr>
        <w:t>подчеркивается необходимость "</w:t>
      </w:r>
      <w:r w:rsidR="00752071">
        <w:rPr>
          <w:szCs w:val="22"/>
          <w:lang w:val="ru-RU"/>
        </w:rPr>
        <w:t>а</w:t>
      </w:r>
      <w:r w:rsidRPr="00AF436E">
        <w:rPr>
          <w:szCs w:val="22"/>
          <w:lang w:val="ru-RU"/>
        </w:rPr>
        <w:t>ктивнее использовать высокоэффективные технологии, в частности информационно-коммуникационные технологии, для содействия расширению прав и возможностей женщин"</w:t>
      </w:r>
      <w:r w:rsidR="006227F1" w:rsidRPr="00AF436E">
        <w:rPr>
          <w:lang w:val="ru-RU"/>
        </w:rPr>
        <w:t>.</w:t>
      </w:r>
      <w:bookmarkEnd w:id="10"/>
      <w:r w:rsidR="006227F1" w:rsidRPr="00AF436E">
        <w:rPr>
          <w:lang w:val="ru-RU"/>
        </w:rPr>
        <w:t xml:space="preserve"> </w:t>
      </w:r>
      <w:bookmarkStart w:id="11" w:name="lt_pId040"/>
      <w:r>
        <w:rPr>
          <w:lang w:val="ru-RU"/>
        </w:rPr>
        <w:t xml:space="preserve">Наряду с этим в решениях ВВУИО признается, что ликвидация гендерного цифрового разрыва и достижение Цели 5 по гендерным вопросам представляют собой взаимно усиливающие действия, и </w:t>
      </w:r>
      <w:r w:rsidR="00752071">
        <w:rPr>
          <w:lang w:val="ru-RU"/>
        </w:rPr>
        <w:t>принимается</w:t>
      </w:r>
      <w:r>
        <w:rPr>
          <w:lang w:val="ru-RU"/>
        </w:rPr>
        <w:t xml:space="preserve"> обязательство </w:t>
      </w:r>
      <w:r w:rsidR="00752071">
        <w:rPr>
          <w:lang w:val="ru-RU"/>
        </w:rPr>
        <w:t>учитывать</w:t>
      </w:r>
      <w:r>
        <w:rPr>
          <w:lang w:val="ru-RU"/>
        </w:rPr>
        <w:t xml:space="preserve"> гендерн</w:t>
      </w:r>
      <w:r w:rsidR="00752071">
        <w:rPr>
          <w:lang w:val="ru-RU"/>
        </w:rPr>
        <w:t>ые аспекты в</w:t>
      </w:r>
      <w:r>
        <w:rPr>
          <w:lang w:val="ru-RU"/>
        </w:rPr>
        <w:t xml:space="preserve"> процесс</w:t>
      </w:r>
      <w:r w:rsidR="00752071">
        <w:rPr>
          <w:lang w:val="ru-RU"/>
        </w:rPr>
        <w:t>е</w:t>
      </w:r>
      <w:r>
        <w:rPr>
          <w:lang w:val="ru-RU"/>
        </w:rPr>
        <w:t xml:space="preserve"> Всемирной встречи на высшем уровне по вопросам информационного общества</w:t>
      </w:r>
      <w:r w:rsidR="006227F1" w:rsidRPr="00AF436E">
        <w:rPr>
          <w:lang w:val="ru-RU"/>
        </w:rPr>
        <w:t>.</w:t>
      </w:r>
      <w:bookmarkEnd w:id="11"/>
      <w:r w:rsidR="006227F1" w:rsidRPr="00AF436E">
        <w:rPr>
          <w:rFonts w:eastAsia="SimSun"/>
          <w:lang w:val="ru-RU"/>
        </w:rPr>
        <w:t xml:space="preserve"> </w:t>
      </w:r>
      <w:bookmarkStart w:id="12" w:name="lt_pId041"/>
      <w:r w:rsidR="00164D27">
        <w:rPr>
          <w:rFonts w:eastAsia="SimSun"/>
          <w:lang w:val="ru-RU"/>
        </w:rPr>
        <w:t>МСЭ</w:t>
      </w:r>
      <w:r w:rsidR="00164D27" w:rsidRPr="00164D27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участвует</w:t>
      </w:r>
      <w:r w:rsidR="00164D27" w:rsidRPr="00164D27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в</w:t>
      </w:r>
      <w:r w:rsidR="00164D27" w:rsidRPr="00164D27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работе</w:t>
      </w:r>
      <w:r w:rsidR="00164D27" w:rsidRPr="00164D27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различных</w:t>
      </w:r>
      <w:r w:rsidR="00164D27" w:rsidRPr="00164D27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межучрежденческих</w:t>
      </w:r>
      <w:r w:rsidR="00164D27" w:rsidRPr="00164D27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координационных</w:t>
      </w:r>
      <w:r w:rsidR="00164D27" w:rsidRPr="00164D27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собраний и механизмов</w:t>
      </w:r>
      <w:r w:rsidR="006227F1" w:rsidRPr="00164D27">
        <w:rPr>
          <w:rFonts w:eastAsia="SimSun"/>
          <w:lang w:val="ru-RU"/>
        </w:rPr>
        <w:t>.</w:t>
      </w:r>
      <w:bookmarkEnd w:id="12"/>
      <w:r w:rsidR="006227F1" w:rsidRPr="00164D27">
        <w:rPr>
          <w:rFonts w:eastAsia="SimSun"/>
          <w:lang w:val="ru-RU"/>
        </w:rPr>
        <w:t xml:space="preserve"> </w:t>
      </w:r>
      <w:bookmarkStart w:id="13" w:name="lt_pId042"/>
      <w:r w:rsidR="00164D27">
        <w:rPr>
          <w:rFonts w:eastAsia="SimSun"/>
          <w:lang w:val="ru-RU"/>
        </w:rPr>
        <w:t>В</w:t>
      </w:r>
      <w:r w:rsidR="006227F1" w:rsidRPr="00957D31">
        <w:rPr>
          <w:rFonts w:eastAsia="SimSun"/>
          <w:lang w:val="ru-RU"/>
        </w:rPr>
        <w:t xml:space="preserve"> 2017</w:t>
      </w:r>
      <w:r w:rsidR="00164D27" w:rsidRPr="00340257">
        <w:rPr>
          <w:rFonts w:eastAsia="SimSun"/>
          <w:lang w:val="en-US"/>
        </w:rPr>
        <w:t> </w:t>
      </w:r>
      <w:r w:rsidR="00164D27">
        <w:rPr>
          <w:rFonts w:eastAsia="SimSun"/>
          <w:lang w:val="ru-RU"/>
        </w:rPr>
        <w:t>году</w:t>
      </w:r>
      <w:r w:rsidR="00164D27" w:rsidRPr="00957D31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МСЭ</w:t>
      </w:r>
      <w:r w:rsidR="00164D27" w:rsidRPr="00957D31">
        <w:rPr>
          <w:rFonts w:eastAsia="SimSun"/>
          <w:lang w:val="ru-RU"/>
        </w:rPr>
        <w:t xml:space="preserve">, </w:t>
      </w:r>
      <w:r w:rsidR="00164D27">
        <w:rPr>
          <w:rFonts w:eastAsia="SimSun"/>
          <w:lang w:val="ru-RU"/>
        </w:rPr>
        <w:t>Постоянное</w:t>
      </w:r>
      <w:r w:rsidR="00164D27" w:rsidRPr="00957D31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представительство</w:t>
      </w:r>
      <w:r w:rsidR="00164D27" w:rsidRPr="00957D31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Руанды</w:t>
      </w:r>
      <w:r w:rsidR="00164D27" w:rsidRPr="00957D31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и</w:t>
      </w:r>
      <w:r w:rsidR="00164D27" w:rsidRPr="00957D31">
        <w:rPr>
          <w:rFonts w:eastAsia="SimSun"/>
          <w:lang w:val="ru-RU"/>
        </w:rPr>
        <w:t xml:space="preserve"> </w:t>
      </w:r>
      <w:r w:rsidR="00164D27">
        <w:rPr>
          <w:rFonts w:eastAsia="SimSun"/>
          <w:lang w:val="ru-RU"/>
        </w:rPr>
        <w:t>Структура</w:t>
      </w:r>
      <w:r w:rsidR="00164D27" w:rsidRPr="00957D31">
        <w:rPr>
          <w:rFonts w:eastAsia="SimSun"/>
          <w:lang w:val="ru-RU"/>
        </w:rPr>
        <w:t xml:space="preserve"> "</w:t>
      </w:r>
      <w:r w:rsidR="00164D27">
        <w:rPr>
          <w:rFonts w:eastAsia="SimSun"/>
          <w:lang w:val="ru-RU"/>
        </w:rPr>
        <w:t>ООН</w:t>
      </w:r>
      <w:r w:rsidR="00164D27" w:rsidRPr="00957D31">
        <w:rPr>
          <w:rFonts w:eastAsia="SimSun"/>
          <w:lang w:val="ru-RU"/>
        </w:rPr>
        <w:t>-</w:t>
      </w:r>
      <w:r w:rsidR="00164D27">
        <w:rPr>
          <w:rFonts w:eastAsia="SimSun"/>
          <w:lang w:val="ru-RU"/>
        </w:rPr>
        <w:t>Женщины</w:t>
      </w:r>
      <w:r w:rsidR="00164D27" w:rsidRPr="00957D31">
        <w:rPr>
          <w:rFonts w:eastAsia="SimSun"/>
          <w:lang w:val="ru-RU"/>
        </w:rPr>
        <w:t>"</w:t>
      </w:r>
      <w:r w:rsidR="00340257" w:rsidRPr="00957D31">
        <w:rPr>
          <w:rFonts w:eastAsia="SimSun"/>
          <w:lang w:val="ru-RU"/>
        </w:rPr>
        <w:t xml:space="preserve"> </w:t>
      </w:r>
      <w:r w:rsidR="00340257">
        <w:rPr>
          <w:rFonts w:eastAsia="SimSun"/>
          <w:lang w:val="ru-RU"/>
        </w:rPr>
        <w:t>провели</w:t>
      </w:r>
      <w:r w:rsidR="00340257" w:rsidRPr="00957D31">
        <w:rPr>
          <w:rFonts w:eastAsia="SimSun"/>
          <w:lang w:val="ru-RU"/>
        </w:rPr>
        <w:t xml:space="preserve"> </w:t>
      </w:r>
      <w:r w:rsidR="00340257">
        <w:rPr>
          <w:rFonts w:eastAsia="SimSun"/>
          <w:lang w:val="ru-RU"/>
        </w:rPr>
        <w:t>совместное</w:t>
      </w:r>
      <w:r w:rsidR="00340257" w:rsidRPr="00957D31">
        <w:rPr>
          <w:rFonts w:eastAsia="SimSun"/>
          <w:lang w:val="ru-RU"/>
        </w:rPr>
        <w:t xml:space="preserve"> </w:t>
      </w:r>
      <w:r w:rsidR="00340257">
        <w:rPr>
          <w:rFonts w:eastAsia="SimSun"/>
          <w:lang w:val="ru-RU"/>
        </w:rPr>
        <w:t>сопутствующее</w:t>
      </w:r>
      <w:r w:rsidR="00340257" w:rsidRPr="00957D31">
        <w:rPr>
          <w:rFonts w:eastAsia="SimSun"/>
          <w:lang w:val="ru-RU"/>
        </w:rPr>
        <w:t xml:space="preserve"> </w:t>
      </w:r>
      <w:r w:rsidR="00340257">
        <w:rPr>
          <w:rFonts w:eastAsia="SimSun"/>
          <w:lang w:val="ru-RU"/>
        </w:rPr>
        <w:t>мероприятие</w:t>
      </w:r>
      <w:r w:rsidR="00340257" w:rsidRPr="00957D31">
        <w:rPr>
          <w:rFonts w:eastAsia="SimSun"/>
          <w:lang w:val="ru-RU"/>
        </w:rPr>
        <w:t xml:space="preserve"> </w:t>
      </w:r>
      <w:r w:rsidR="00340257">
        <w:rPr>
          <w:rFonts w:eastAsia="SimSun"/>
          <w:lang w:val="ru-RU"/>
        </w:rPr>
        <w:t>под</w:t>
      </w:r>
      <w:r w:rsidR="00340257" w:rsidRPr="00957D31">
        <w:rPr>
          <w:rFonts w:eastAsia="SimSun"/>
          <w:lang w:val="ru-RU"/>
        </w:rPr>
        <w:t xml:space="preserve"> </w:t>
      </w:r>
      <w:r w:rsidR="00340257">
        <w:rPr>
          <w:rFonts w:eastAsia="SimSun"/>
          <w:lang w:val="ru-RU"/>
        </w:rPr>
        <w:t>названием</w:t>
      </w:r>
      <w:r w:rsidR="00340257" w:rsidRPr="00957D31">
        <w:rPr>
          <w:rFonts w:eastAsia="SimSun"/>
          <w:lang w:val="ru-RU"/>
        </w:rPr>
        <w:t xml:space="preserve"> "</w:t>
      </w:r>
      <w:r w:rsidR="00340257">
        <w:rPr>
          <w:rFonts w:eastAsia="SimSun"/>
          <w:lang w:val="ru-RU"/>
        </w:rPr>
        <w:t>Охват</w:t>
      </w:r>
      <w:r w:rsidR="00340257" w:rsidRPr="00957D31">
        <w:rPr>
          <w:rFonts w:eastAsia="SimSun"/>
          <w:lang w:val="ru-RU"/>
        </w:rPr>
        <w:t xml:space="preserve"> </w:t>
      </w:r>
      <w:r w:rsidR="00340257">
        <w:rPr>
          <w:rFonts w:eastAsia="SimSun"/>
          <w:lang w:val="ru-RU"/>
        </w:rPr>
        <w:t>цифровыми</w:t>
      </w:r>
      <w:r w:rsidR="00340257" w:rsidRPr="00957D31">
        <w:rPr>
          <w:rFonts w:eastAsia="SimSun"/>
          <w:lang w:val="ru-RU"/>
        </w:rPr>
        <w:t xml:space="preserve"> </w:t>
      </w:r>
      <w:r w:rsidR="00340257">
        <w:rPr>
          <w:rFonts w:eastAsia="SimSun"/>
          <w:lang w:val="ru-RU"/>
        </w:rPr>
        <w:t>технологиями</w:t>
      </w:r>
      <w:r w:rsidR="00957D31">
        <w:rPr>
          <w:rFonts w:eastAsia="SimSun"/>
          <w:lang w:val="ru-RU"/>
        </w:rPr>
        <w:t xml:space="preserve">: Обеспечение равного доступа, квалификации и лидерства для женщин и девушек", которое прошло </w:t>
      </w:r>
      <w:r w:rsidR="006227F1" w:rsidRPr="00957D31">
        <w:rPr>
          <w:rFonts w:eastAsia="SimSun"/>
          <w:lang w:val="ru-RU"/>
        </w:rPr>
        <w:t>21</w:t>
      </w:r>
      <w:r w:rsidR="00957D31">
        <w:rPr>
          <w:rFonts w:eastAsia="SimSun"/>
          <w:lang w:val="ru-RU"/>
        </w:rPr>
        <w:t> марта</w:t>
      </w:r>
      <w:r w:rsidR="006227F1" w:rsidRPr="00957D31">
        <w:rPr>
          <w:rFonts w:eastAsia="SimSun"/>
          <w:lang w:val="ru-RU"/>
        </w:rPr>
        <w:t xml:space="preserve"> 2017</w:t>
      </w:r>
      <w:r w:rsidR="00957D31">
        <w:rPr>
          <w:rFonts w:eastAsia="SimSun"/>
          <w:lang w:val="ru-RU"/>
        </w:rPr>
        <w:t> года</w:t>
      </w:r>
      <w:r w:rsidR="00940A14">
        <w:rPr>
          <w:rFonts w:eastAsia="SimSun"/>
          <w:lang w:val="ru-RU"/>
        </w:rPr>
        <w:t xml:space="preserve"> </w:t>
      </w:r>
      <w:r w:rsidR="002413A3">
        <w:rPr>
          <w:rFonts w:eastAsia="SimSun"/>
          <w:lang w:val="ru-RU"/>
        </w:rPr>
        <w:t xml:space="preserve">в Нью-Йорке </w:t>
      </w:r>
      <w:r w:rsidR="00940A14">
        <w:rPr>
          <w:rFonts w:eastAsia="SimSun"/>
          <w:lang w:val="ru-RU"/>
        </w:rPr>
        <w:t>и было приурочено к шестьдесят первой сессии</w:t>
      </w:r>
      <w:r w:rsidR="002413A3">
        <w:rPr>
          <w:rFonts w:eastAsia="SimSun"/>
          <w:lang w:val="ru-RU"/>
        </w:rPr>
        <w:t xml:space="preserve"> Комиссии по положению женщин</w:t>
      </w:r>
      <w:r w:rsidR="006227F1" w:rsidRPr="00957D31">
        <w:rPr>
          <w:rFonts w:eastAsia="SimSun"/>
          <w:lang w:val="ru-RU"/>
        </w:rPr>
        <w:t xml:space="preserve"> (</w:t>
      </w:r>
      <w:r w:rsidR="006227F1" w:rsidRPr="00B64C21">
        <w:rPr>
          <w:rFonts w:eastAsia="SimSun"/>
          <w:lang w:val="en-US"/>
        </w:rPr>
        <w:t>CSW</w:t>
      </w:r>
      <w:r w:rsidR="006227F1" w:rsidRPr="00957D31">
        <w:rPr>
          <w:rFonts w:eastAsia="SimSun"/>
          <w:lang w:val="ru-RU"/>
        </w:rPr>
        <w:t>61).</w:t>
      </w:r>
      <w:bookmarkEnd w:id="13"/>
      <w:r w:rsidR="006227F1" w:rsidRPr="00957D31">
        <w:rPr>
          <w:rFonts w:eastAsia="SimSun"/>
          <w:lang w:val="ru-RU"/>
        </w:rPr>
        <w:t xml:space="preserve"> </w:t>
      </w:r>
    </w:p>
    <w:p w:rsidR="006227F1" w:rsidRPr="00721028" w:rsidRDefault="006227F1" w:rsidP="006227F1">
      <w:pPr>
        <w:pStyle w:val="Heading2"/>
        <w:rPr>
          <w:lang w:val="ru-RU"/>
        </w:rPr>
      </w:pPr>
      <w:r w:rsidRPr="00721028">
        <w:rPr>
          <w:lang w:val="ru-RU"/>
        </w:rPr>
        <w:t>3.2</w:t>
      </w:r>
      <w:r w:rsidRPr="00721028">
        <w:rPr>
          <w:lang w:val="ru-RU"/>
        </w:rPr>
        <w:tab/>
        <w:t xml:space="preserve">День </w:t>
      </w:r>
      <w:r w:rsidRPr="00721028">
        <w:rPr>
          <w:b w:val="0"/>
          <w:bCs/>
          <w:lang w:val="ru-RU"/>
        </w:rPr>
        <w:t>"</w:t>
      </w:r>
      <w:r w:rsidRPr="00721028">
        <w:rPr>
          <w:lang w:val="ru-RU"/>
        </w:rPr>
        <w:t>Девушки в ИКТ</w:t>
      </w:r>
      <w:r w:rsidRPr="00721028">
        <w:rPr>
          <w:b w:val="0"/>
          <w:bCs/>
          <w:lang w:val="ru-RU"/>
        </w:rPr>
        <w:t>"</w:t>
      </w:r>
    </w:p>
    <w:p w:rsidR="006227F1" w:rsidRPr="00706043" w:rsidRDefault="006227F1" w:rsidP="002341AE">
      <w:pPr>
        <w:rPr>
          <w:lang w:val="ru-RU"/>
        </w:rPr>
      </w:pPr>
      <w:r w:rsidRPr="00721028">
        <w:rPr>
          <w:lang w:val="ru-RU"/>
        </w:rPr>
        <w:t>Международный День "Девушки в ИКТ" отмечается каждый четвертый четверг апреля для стимулирования большего числа девушек и молодых женщин к выбору профессий в сфере ИКТ и учеб</w:t>
      </w:r>
      <w:r w:rsidR="002D0D30">
        <w:rPr>
          <w:lang w:val="ru-RU"/>
        </w:rPr>
        <w:t>е</w:t>
      </w:r>
      <w:r w:rsidRPr="00721028">
        <w:rPr>
          <w:lang w:val="ru-RU"/>
        </w:rPr>
        <w:t xml:space="preserve"> в этой области. </w:t>
      </w:r>
      <w:r w:rsidR="002341AE">
        <w:rPr>
          <w:lang w:val="ru-RU"/>
        </w:rPr>
        <w:t xml:space="preserve">Эта </w:t>
      </w:r>
      <w:r w:rsidR="002341AE" w:rsidRPr="00721028">
        <w:rPr>
          <w:lang w:val="ru-RU"/>
        </w:rPr>
        <w:t xml:space="preserve">кампания со </w:t>
      </w:r>
      <w:r w:rsidRPr="00721028">
        <w:rPr>
          <w:lang w:val="ru-RU"/>
        </w:rPr>
        <w:t xml:space="preserve">времени </w:t>
      </w:r>
      <w:r w:rsidR="002413A3">
        <w:rPr>
          <w:lang w:val="ru-RU"/>
        </w:rPr>
        <w:t>ее</w:t>
      </w:r>
      <w:r w:rsidRPr="00721028">
        <w:rPr>
          <w:lang w:val="ru-RU"/>
        </w:rPr>
        <w:t xml:space="preserve"> учреждения в 2011 году до 2017 года охватила 300 000 девушек в 166 странах. </w:t>
      </w:r>
      <w:bookmarkStart w:id="14" w:name="lt_pId047"/>
      <w:r w:rsidR="00F1429D" w:rsidRPr="00F1429D">
        <w:rPr>
          <w:color w:val="000000"/>
          <w:lang w:val="ru-RU"/>
        </w:rPr>
        <w:t xml:space="preserve">Число учетных записей </w:t>
      </w:r>
      <w:r w:rsidR="00F1429D">
        <w:rPr>
          <w:color w:val="000000"/>
        </w:rPr>
        <w:t>Twitter</w:t>
      </w:r>
      <w:r w:rsidR="00F1429D" w:rsidRPr="00F1429D">
        <w:rPr>
          <w:color w:val="000000"/>
          <w:lang w:val="ru-RU"/>
        </w:rPr>
        <w:t xml:space="preserve"> с хэштегом #</w:t>
      </w:r>
      <w:proofErr w:type="spellStart"/>
      <w:r w:rsidR="00F1429D">
        <w:rPr>
          <w:color w:val="000000"/>
        </w:rPr>
        <w:t>GirlsinICT</w:t>
      </w:r>
      <w:proofErr w:type="spellEnd"/>
      <w:r w:rsidR="00F1429D" w:rsidRPr="00F1429D">
        <w:rPr>
          <w:color w:val="000000"/>
          <w:lang w:val="ru-RU"/>
        </w:rPr>
        <w:t xml:space="preserve"> превысило 63</w:t>
      </w:r>
      <w:r w:rsidR="00F1429D" w:rsidRPr="00F1429D">
        <w:rPr>
          <w:color w:val="000000"/>
          <w:lang w:val="en-US"/>
        </w:rPr>
        <w:t> </w:t>
      </w:r>
      <w:r w:rsidR="00F1429D" w:rsidRPr="00F1429D">
        <w:rPr>
          <w:color w:val="000000"/>
          <w:lang w:val="ru-RU"/>
        </w:rPr>
        <w:t xml:space="preserve">миллиона, </w:t>
      </w:r>
      <w:r w:rsidR="00F1429D">
        <w:rPr>
          <w:color w:val="000000"/>
          <w:lang w:val="ru-RU"/>
        </w:rPr>
        <w:t>а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число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просмотров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Портала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МСЭ</w:t>
      </w:r>
      <w:r w:rsidR="00F1429D" w:rsidRPr="00F1429D">
        <w:rPr>
          <w:color w:val="000000"/>
          <w:lang w:val="ru-RU"/>
        </w:rPr>
        <w:t xml:space="preserve"> "</w:t>
      </w:r>
      <w:r w:rsidR="00F1429D">
        <w:rPr>
          <w:color w:val="000000"/>
          <w:lang w:val="ru-RU"/>
        </w:rPr>
        <w:t>Девушки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в</w:t>
      </w:r>
      <w:r w:rsidR="00F1429D" w:rsidRPr="00F1429D">
        <w:rPr>
          <w:color w:val="000000"/>
          <w:lang w:val="ru-RU"/>
        </w:rPr>
        <w:t xml:space="preserve"> </w:t>
      </w:r>
      <w:r w:rsidR="00F1429D">
        <w:rPr>
          <w:color w:val="000000"/>
          <w:lang w:val="ru-RU"/>
        </w:rPr>
        <w:t>ИКТ</w:t>
      </w:r>
      <w:r w:rsidR="00F1429D" w:rsidRPr="00F1429D">
        <w:rPr>
          <w:color w:val="000000"/>
          <w:lang w:val="ru-RU"/>
        </w:rPr>
        <w:t>"</w:t>
      </w:r>
      <w:r w:rsidR="00F1429D">
        <w:rPr>
          <w:color w:val="000000"/>
          <w:lang w:val="ru-RU"/>
        </w:rPr>
        <w:t xml:space="preserve"> составило свыше 1 миллиона, что помогает повысить осведомленность о значении привлечения большего числа женщин и девушек </w:t>
      </w:r>
      <w:r w:rsidR="002D0D30" w:rsidRPr="00721028">
        <w:rPr>
          <w:lang w:val="ru-RU"/>
        </w:rPr>
        <w:t>к выбору профессий в сфере ИКТ и учеб</w:t>
      </w:r>
      <w:r w:rsidR="002D0D30">
        <w:rPr>
          <w:lang w:val="ru-RU"/>
        </w:rPr>
        <w:t>е</w:t>
      </w:r>
      <w:r w:rsidR="002D0D30" w:rsidRPr="00721028">
        <w:rPr>
          <w:lang w:val="ru-RU"/>
        </w:rPr>
        <w:t xml:space="preserve"> в этой области</w:t>
      </w:r>
      <w:r w:rsidRPr="00F1429D">
        <w:rPr>
          <w:szCs w:val="24"/>
          <w:lang w:val="ru-RU"/>
        </w:rPr>
        <w:t>.</w:t>
      </w:r>
      <w:bookmarkEnd w:id="14"/>
      <w:r w:rsidRPr="00F1429D">
        <w:rPr>
          <w:rFonts w:ascii="Arial" w:hAnsi="Arial" w:cs="Arial"/>
          <w:color w:val="004B96"/>
          <w:sz w:val="17"/>
          <w:szCs w:val="17"/>
          <w:shd w:val="clear" w:color="auto" w:fill="FFFFFF"/>
          <w:lang w:val="ru-RU"/>
        </w:rPr>
        <w:t xml:space="preserve"> </w:t>
      </w:r>
      <w:r w:rsidRPr="00721028">
        <w:rPr>
          <w:lang w:val="ru-RU"/>
        </w:rPr>
        <w:t xml:space="preserve">В 2017 году в этот день прошли свыше 2100 мероприятий в 134 странах, в которых приняли участие более 70 000 девушек и молодых женщин. </w:t>
      </w:r>
      <w:bookmarkStart w:id="15" w:name="lt_pId049"/>
      <w:r w:rsidR="002D0D30">
        <w:rPr>
          <w:lang w:val="ru-RU"/>
        </w:rPr>
        <w:t>Флагманское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мероприятие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Дня</w:t>
      </w:r>
      <w:r w:rsidR="002D0D30" w:rsidRPr="002D0D30">
        <w:rPr>
          <w:lang w:val="ru-RU"/>
        </w:rPr>
        <w:t xml:space="preserve"> "</w:t>
      </w:r>
      <w:r w:rsidR="002D0D30">
        <w:rPr>
          <w:lang w:val="ru-RU"/>
        </w:rPr>
        <w:t>Девушки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в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ИКТ</w:t>
      </w:r>
      <w:r w:rsidR="002D0D30" w:rsidRPr="002D0D30">
        <w:rPr>
          <w:lang w:val="ru-RU"/>
        </w:rPr>
        <w:t xml:space="preserve">", </w:t>
      </w:r>
      <w:r w:rsidR="002D0D30">
        <w:rPr>
          <w:lang w:val="ru-RU"/>
        </w:rPr>
        <w:t>проведенное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в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Женеве, было подключено к мероприятию Дня</w:t>
      </w:r>
      <w:r w:rsidR="002D0D30" w:rsidRPr="002D0D30">
        <w:rPr>
          <w:lang w:val="ru-RU"/>
        </w:rPr>
        <w:t xml:space="preserve"> "</w:t>
      </w:r>
      <w:r w:rsidR="002D0D30">
        <w:rPr>
          <w:lang w:val="ru-RU"/>
        </w:rPr>
        <w:t>Девушки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в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ИКТ</w:t>
      </w:r>
      <w:r w:rsidR="002D0D30" w:rsidRPr="002D0D30">
        <w:rPr>
          <w:lang w:val="ru-RU"/>
        </w:rPr>
        <w:t xml:space="preserve">", </w:t>
      </w:r>
      <w:r w:rsidR="002D0D30">
        <w:rPr>
          <w:lang w:val="ru-RU"/>
        </w:rPr>
        <w:t>проводившемуся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в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Вильнюсе</w:t>
      </w:r>
      <w:r w:rsidR="002D0D30" w:rsidRPr="002D0D30">
        <w:rPr>
          <w:lang w:val="ru-RU"/>
        </w:rPr>
        <w:t xml:space="preserve">, </w:t>
      </w:r>
      <w:r w:rsidR="002D0D30">
        <w:rPr>
          <w:lang w:val="ru-RU"/>
        </w:rPr>
        <w:t>Литва</w:t>
      </w:r>
      <w:r w:rsidR="002D0D30" w:rsidRPr="002D0D30">
        <w:rPr>
          <w:lang w:val="ru-RU"/>
        </w:rPr>
        <w:t xml:space="preserve">, </w:t>
      </w:r>
      <w:r w:rsidR="002D0D30">
        <w:rPr>
          <w:lang w:val="ru-RU"/>
        </w:rPr>
        <w:t>во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время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РПС</w:t>
      </w:r>
      <w:r w:rsidR="002D0D30" w:rsidRPr="002D0D30">
        <w:rPr>
          <w:lang w:val="ru-RU"/>
        </w:rPr>
        <w:t>-</w:t>
      </w:r>
      <w:r w:rsidR="002D0D30">
        <w:rPr>
          <w:lang w:val="ru-RU"/>
        </w:rPr>
        <w:t>ЕВР</w:t>
      </w:r>
      <w:r w:rsidR="002D0D30" w:rsidRPr="002D0D30">
        <w:rPr>
          <w:lang w:val="ru-RU"/>
        </w:rPr>
        <w:t xml:space="preserve">, </w:t>
      </w:r>
      <w:r w:rsidR="002D0D30">
        <w:rPr>
          <w:lang w:val="ru-RU"/>
        </w:rPr>
        <w:t>и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к</w:t>
      </w:r>
      <w:r w:rsidR="002D0D30" w:rsidRPr="002D0D30">
        <w:rPr>
          <w:lang w:val="ru-RU"/>
        </w:rPr>
        <w:t xml:space="preserve"> </w:t>
      </w:r>
      <w:r w:rsidR="002D0D30">
        <w:rPr>
          <w:lang w:val="ru-RU"/>
        </w:rPr>
        <w:t>мероприятию, организованному компанией</w:t>
      </w:r>
      <w:r w:rsidRPr="002D0D30">
        <w:rPr>
          <w:rFonts w:asciiTheme="minorHAnsi" w:hAnsiTheme="minorHAnsi" w:cstheme="minorHAnsi"/>
          <w:lang w:val="ru-RU"/>
        </w:rPr>
        <w:t xml:space="preserve"> </w:t>
      </w:r>
      <w:r w:rsidRPr="00B64C21">
        <w:rPr>
          <w:rFonts w:asciiTheme="minorHAnsi" w:hAnsiTheme="minorHAnsi" w:cstheme="minorHAnsi"/>
          <w:lang w:val="en-US"/>
        </w:rPr>
        <w:t>Alfa</w:t>
      </w:r>
      <w:r w:rsidRPr="002D0D30">
        <w:rPr>
          <w:rFonts w:asciiTheme="minorHAnsi" w:hAnsiTheme="minorHAnsi" w:cstheme="minorHAnsi"/>
          <w:lang w:val="ru-RU"/>
        </w:rPr>
        <w:t xml:space="preserve"> </w:t>
      </w:r>
      <w:r w:rsidRPr="00B64C21">
        <w:rPr>
          <w:rFonts w:asciiTheme="minorHAnsi" w:hAnsiTheme="minorHAnsi" w:cstheme="minorHAnsi"/>
          <w:lang w:val="en-US"/>
        </w:rPr>
        <w:t>Telecom</w:t>
      </w:r>
      <w:r w:rsidRPr="002D0D30">
        <w:rPr>
          <w:rFonts w:asciiTheme="minorHAnsi" w:hAnsiTheme="minorHAnsi" w:cstheme="minorHAnsi"/>
          <w:lang w:val="ru-RU"/>
        </w:rPr>
        <w:t xml:space="preserve"> </w:t>
      </w:r>
      <w:r w:rsidR="002D0D30">
        <w:rPr>
          <w:rFonts w:asciiTheme="minorHAnsi" w:hAnsiTheme="minorHAnsi" w:cstheme="minorHAnsi"/>
          <w:lang w:val="ru-RU"/>
        </w:rPr>
        <w:t>в Бейруте, Ливан</w:t>
      </w:r>
      <w:r w:rsidRPr="002D0D30">
        <w:rPr>
          <w:rFonts w:asciiTheme="minorHAnsi" w:hAnsiTheme="minorHAnsi" w:cstheme="minorHAnsi"/>
          <w:lang w:val="ru-RU"/>
        </w:rPr>
        <w:t>.</w:t>
      </w:r>
      <w:bookmarkEnd w:id="15"/>
      <w:r w:rsidRPr="002D0D30">
        <w:rPr>
          <w:rFonts w:asciiTheme="minorHAnsi" w:hAnsiTheme="minorHAnsi" w:cstheme="minorHAnsi"/>
          <w:lang w:val="ru-RU"/>
        </w:rPr>
        <w:t xml:space="preserve"> </w:t>
      </w:r>
      <w:bookmarkStart w:id="16" w:name="lt_pId050"/>
      <w:r w:rsidR="002D0D30">
        <w:rPr>
          <w:rFonts w:asciiTheme="minorHAnsi" w:hAnsiTheme="minorHAnsi" w:cstheme="minorHAnsi"/>
          <w:lang w:val="ru-RU"/>
        </w:rPr>
        <w:t>Следующий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="002D0D30">
        <w:rPr>
          <w:rFonts w:asciiTheme="minorHAnsi" w:hAnsiTheme="minorHAnsi" w:cstheme="minorHAnsi"/>
          <w:lang w:val="ru-RU"/>
        </w:rPr>
        <w:t>Международный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="002D0D30">
        <w:rPr>
          <w:rFonts w:asciiTheme="minorHAnsi" w:hAnsiTheme="minorHAnsi" w:cstheme="minorHAnsi"/>
          <w:lang w:val="ru-RU"/>
        </w:rPr>
        <w:t>день</w:t>
      </w:r>
      <w:r w:rsidR="002D0D30" w:rsidRPr="00706043">
        <w:rPr>
          <w:rFonts w:asciiTheme="minorHAnsi" w:hAnsiTheme="minorHAnsi" w:cstheme="minorHAnsi"/>
          <w:lang w:val="ru-RU"/>
        </w:rPr>
        <w:t xml:space="preserve"> "</w:t>
      </w:r>
      <w:r w:rsidR="002D0D30">
        <w:rPr>
          <w:rFonts w:asciiTheme="minorHAnsi" w:hAnsiTheme="minorHAnsi" w:cstheme="minorHAnsi"/>
          <w:lang w:val="ru-RU"/>
        </w:rPr>
        <w:t>Девушки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="002D0D30">
        <w:rPr>
          <w:rFonts w:asciiTheme="minorHAnsi" w:hAnsiTheme="minorHAnsi" w:cstheme="minorHAnsi"/>
          <w:lang w:val="ru-RU"/>
        </w:rPr>
        <w:t>в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="002D0D30">
        <w:rPr>
          <w:rFonts w:asciiTheme="minorHAnsi" w:hAnsiTheme="minorHAnsi" w:cstheme="minorHAnsi"/>
          <w:lang w:val="ru-RU"/>
        </w:rPr>
        <w:t>ИКТ</w:t>
      </w:r>
      <w:r w:rsidR="002D0D30" w:rsidRPr="00706043">
        <w:rPr>
          <w:rFonts w:asciiTheme="minorHAnsi" w:hAnsiTheme="minorHAnsi" w:cstheme="minorHAnsi"/>
          <w:lang w:val="ru-RU"/>
        </w:rPr>
        <w:t xml:space="preserve">" </w:t>
      </w:r>
      <w:r w:rsidR="002D0D30">
        <w:rPr>
          <w:rFonts w:asciiTheme="minorHAnsi" w:hAnsiTheme="minorHAnsi" w:cstheme="minorHAnsi"/>
          <w:lang w:val="ru-RU"/>
        </w:rPr>
        <w:t>пройдет</w:t>
      </w:r>
      <w:r w:rsidR="002D0D30" w:rsidRPr="00706043">
        <w:rPr>
          <w:rFonts w:asciiTheme="minorHAnsi" w:hAnsiTheme="minorHAnsi" w:cstheme="minorHAnsi"/>
          <w:lang w:val="ru-RU"/>
        </w:rPr>
        <w:t xml:space="preserve"> </w:t>
      </w:r>
      <w:r w:rsidRPr="00706043">
        <w:rPr>
          <w:szCs w:val="24"/>
          <w:lang w:val="ru-RU"/>
        </w:rPr>
        <w:t>26</w:t>
      </w:r>
      <w:r w:rsidR="002D0D30">
        <w:rPr>
          <w:szCs w:val="24"/>
          <w:lang w:val="ru-RU"/>
        </w:rPr>
        <w:t> апреля</w:t>
      </w:r>
      <w:r w:rsidRPr="00706043">
        <w:rPr>
          <w:szCs w:val="24"/>
          <w:lang w:val="ru-RU"/>
        </w:rPr>
        <w:t xml:space="preserve"> 2018</w:t>
      </w:r>
      <w:r w:rsidR="002D0D30">
        <w:rPr>
          <w:szCs w:val="24"/>
          <w:lang w:val="ru-RU"/>
        </w:rPr>
        <w:t> года</w:t>
      </w:r>
      <w:r w:rsidRPr="00706043">
        <w:rPr>
          <w:szCs w:val="24"/>
          <w:lang w:val="ru-RU"/>
        </w:rPr>
        <w:t>.</w:t>
      </w:r>
      <w:bookmarkEnd w:id="16"/>
    </w:p>
    <w:p w:rsidR="006227F1" w:rsidRPr="00721028" w:rsidRDefault="006227F1" w:rsidP="00706043">
      <w:pPr>
        <w:pStyle w:val="Heading2"/>
        <w:rPr>
          <w:lang w:val="ru-RU"/>
        </w:rPr>
      </w:pPr>
      <w:r w:rsidRPr="00721028">
        <w:rPr>
          <w:lang w:val="ru-RU"/>
        </w:rPr>
        <w:t>3.</w:t>
      </w:r>
      <w:r w:rsidR="00706043">
        <w:rPr>
          <w:lang w:val="ru-RU"/>
        </w:rPr>
        <w:t>3</w:t>
      </w:r>
      <w:r w:rsidRPr="00721028">
        <w:rPr>
          <w:lang w:val="ru-RU"/>
        </w:rPr>
        <w:tab/>
        <w:t>РАВНЫЕ: Глобальное партнерство в интересах сокращения гендерного цифрового разрыва</w:t>
      </w:r>
    </w:p>
    <w:bookmarkStart w:id="17" w:name="lt_pId053"/>
    <w:p w:rsidR="006227F1" w:rsidRPr="00721028" w:rsidRDefault="006227F1" w:rsidP="00655163">
      <w:pPr>
        <w:rPr>
          <w:rFonts w:asciiTheme="minorHAnsi" w:eastAsia="SimSun" w:hAnsiTheme="minorHAnsi"/>
          <w:szCs w:val="24"/>
          <w:lang w:val="ru-RU"/>
        </w:rPr>
      </w:pPr>
      <w:r w:rsidRPr="00721028">
        <w:rPr>
          <w:lang w:val="ru-RU"/>
        </w:rPr>
        <w:fldChar w:fldCharType="begin"/>
      </w:r>
      <w:r w:rsidRPr="00ED4409">
        <w:rPr>
          <w:lang w:val="ru-RU"/>
        </w:rPr>
        <w:instrText xml:space="preserve"> </w:instrText>
      </w:r>
      <w:r w:rsidRPr="00B64C21">
        <w:rPr>
          <w:lang w:val="en-US"/>
        </w:rPr>
        <w:instrText>HYPERLINK</w:instrText>
      </w:r>
      <w:r w:rsidRPr="00ED4409">
        <w:rPr>
          <w:lang w:val="ru-RU"/>
        </w:rPr>
        <w:instrText xml:space="preserve"> "</w:instrText>
      </w:r>
      <w:r w:rsidRPr="00B64C21">
        <w:rPr>
          <w:lang w:val="en-US"/>
        </w:rPr>
        <w:instrText>http</w:instrText>
      </w:r>
      <w:r w:rsidRPr="00ED4409">
        <w:rPr>
          <w:lang w:val="ru-RU"/>
        </w:rPr>
        <w:instrText>://</w:instrText>
      </w:r>
      <w:r w:rsidRPr="00B64C21">
        <w:rPr>
          <w:lang w:val="en-US"/>
        </w:rPr>
        <w:instrText>equals</w:instrText>
      </w:r>
      <w:r w:rsidRPr="00ED4409">
        <w:rPr>
          <w:lang w:val="ru-RU"/>
        </w:rPr>
        <w:instrText>.</w:instrText>
      </w:r>
      <w:r w:rsidRPr="00B64C21">
        <w:rPr>
          <w:lang w:val="en-US"/>
        </w:rPr>
        <w:instrText>org</w:instrText>
      </w:r>
      <w:r w:rsidRPr="00ED4409">
        <w:rPr>
          <w:lang w:val="ru-RU"/>
        </w:rPr>
        <w:instrText xml:space="preserve">/" </w:instrText>
      </w:r>
      <w:r w:rsidRPr="00721028">
        <w:rPr>
          <w:lang w:val="ru-RU"/>
        </w:rPr>
        <w:fldChar w:fldCharType="separate"/>
      </w:r>
      <w:r w:rsidR="002D0D30">
        <w:rPr>
          <w:rStyle w:val="Hyperlink"/>
          <w:rFonts w:eastAsia="SimSun"/>
          <w:szCs w:val="24"/>
          <w:lang w:val="ru-RU"/>
        </w:rPr>
        <w:t>РАВНЫЕ</w:t>
      </w:r>
      <w:r w:rsidRPr="00721028">
        <w:rPr>
          <w:lang w:val="ru-RU"/>
        </w:rPr>
        <w:fldChar w:fldCharType="end"/>
      </w:r>
      <w:r w:rsidRPr="00ED4409">
        <w:rPr>
          <w:rFonts w:eastAsia="SimSun"/>
          <w:szCs w:val="24"/>
          <w:lang w:val="ru-RU"/>
        </w:rPr>
        <w:t xml:space="preserve">, </w:t>
      </w:r>
      <w:r w:rsidR="002D0D30" w:rsidRPr="00ED4409">
        <w:rPr>
          <w:color w:val="000000"/>
          <w:lang w:val="ru-RU"/>
        </w:rPr>
        <w:t>Глобально</w:t>
      </w:r>
      <w:r w:rsidR="002D0D30">
        <w:rPr>
          <w:color w:val="000000"/>
          <w:lang w:val="ru-RU"/>
        </w:rPr>
        <w:t>е</w:t>
      </w:r>
      <w:r w:rsidR="002D0D30" w:rsidRPr="00ED4409">
        <w:rPr>
          <w:color w:val="000000"/>
          <w:lang w:val="ru-RU"/>
        </w:rPr>
        <w:t xml:space="preserve"> партнерств</w:t>
      </w:r>
      <w:r w:rsidR="002D0D30">
        <w:rPr>
          <w:color w:val="000000"/>
          <w:lang w:val="ru-RU"/>
        </w:rPr>
        <w:t>о</w:t>
      </w:r>
      <w:r w:rsidR="002D0D30" w:rsidRPr="00ED4409">
        <w:rPr>
          <w:color w:val="000000"/>
          <w:lang w:val="ru-RU"/>
        </w:rPr>
        <w:t xml:space="preserve"> за гендерное равенство в цифровую эпоху</w:t>
      </w:r>
      <w:r w:rsidRPr="00ED4409">
        <w:rPr>
          <w:rFonts w:eastAsia="SimSun"/>
          <w:szCs w:val="24"/>
          <w:lang w:val="ru-RU"/>
        </w:rPr>
        <w:t xml:space="preserve">, </w:t>
      </w:r>
      <w:r w:rsidR="00ED4409">
        <w:rPr>
          <w:rFonts w:eastAsia="SimSun"/>
          <w:szCs w:val="24"/>
          <w:lang w:val="ru-RU"/>
        </w:rPr>
        <w:t>имеет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целью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создание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сети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организаций</w:t>
      </w:r>
      <w:r w:rsidR="00ED4409" w:rsidRPr="00ED4409">
        <w:rPr>
          <w:rFonts w:eastAsia="SimSun"/>
          <w:szCs w:val="24"/>
          <w:lang w:val="ru-RU"/>
        </w:rPr>
        <w:t xml:space="preserve">, </w:t>
      </w:r>
      <w:r w:rsidR="00ED4409">
        <w:rPr>
          <w:rFonts w:eastAsia="SimSun"/>
          <w:szCs w:val="24"/>
          <w:lang w:val="ru-RU"/>
        </w:rPr>
        <w:t>которые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работали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бы</w:t>
      </w:r>
      <w:r w:rsidR="00ED4409" w:rsidRPr="00ED4409">
        <w:rPr>
          <w:rFonts w:eastAsia="SimSun"/>
          <w:szCs w:val="24"/>
          <w:lang w:val="ru-RU"/>
        </w:rPr>
        <w:t xml:space="preserve"> </w:t>
      </w:r>
      <w:r w:rsidR="00ED4409">
        <w:rPr>
          <w:rFonts w:eastAsia="SimSun"/>
          <w:szCs w:val="24"/>
          <w:lang w:val="ru-RU"/>
        </w:rPr>
        <w:t>вместе, чтобы обеспечить предоставление женщинам доступа, наделение их навыками</w:t>
      </w:r>
      <w:r w:rsidR="00FD3AF0">
        <w:rPr>
          <w:rFonts w:eastAsia="SimSun"/>
          <w:szCs w:val="24"/>
          <w:lang w:val="ru-RU"/>
        </w:rPr>
        <w:t xml:space="preserve"> и развитие потенциала лидерства у девушек и женщин для работы в отрасли ИКТ</w:t>
      </w:r>
      <w:r w:rsidRPr="00ED4409">
        <w:rPr>
          <w:rFonts w:eastAsia="SimSun"/>
          <w:szCs w:val="24"/>
          <w:lang w:val="ru-RU"/>
        </w:rPr>
        <w:t>.</w:t>
      </w:r>
      <w:bookmarkEnd w:id="17"/>
      <w:r w:rsidRPr="00ED4409">
        <w:rPr>
          <w:rFonts w:eastAsia="SimSun"/>
          <w:szCs w:val="24"/>
          <w:lang w:val="ru-RU"/>
        </w:rPr>
        <w:t xml:space="preserve"> </w:t>
      </w:r>
      <w:bookmarkStart w:id="18" w:name="lt_pId054"/>
      <w:r w:rsidR="00470BC6">
        <w:rPr>
          <w:rFonts w:eastAsia="SimSun"/>
          <w:szCs w:val="24"/>
          <w:lang w:val="ru-RU"/>
        </w:rPr>
        <w:t>У</w:t>
      </w:r>
      <w:r w:rsidR="00470BC6" w:rsidRPr="00470BC6">
        <w:rPr>
          <w:rFonts w:eastAsia="SimSun"/>
          <w:szCs w:val="24"/>
          <w:lang w:val="ru-RU"/>
        </w:rPr>
        <w:t xml:space="preserve"> </w:t>
      </w:r>
      <w:r w:rsidR="00470BC6">
        <w:rPr>
          <w:rFonts w:eastAsia="SimSun"/>
          <w:szCs w:val="24"/>
          <w:lang w:val="ru-RU"/>
        </w:rPr>
        <w:t>партнерства</w:t>
      </w:r>
      <w:r w:rsidR="00470BC6" w:rsidRPr="00470BC6">
        <w:rPr>
          <w:rFonts w:eastAsia="SimSun"/>
          <w:szCs w:val="24"/>
          <w:lang w:val="ru-RU"/>
        </w:rPr>
        <w:t xml:space="preserve"> </w:t>
      </w:r>
      <w:r w:rsidR="00470BC6">
        <w:rPr>
          <w:rFonts w:eastAsia="SimSun"/>
          <w:szCs w:val="24"/>
          <w:lang w:val="ru-RU"/>
        </w:rPr>
        <w:t>пять</w:t>
      </w:r>
      <w:r w:rsidR="00470BC6" w:rsidRPr="00470BC6">
        <w:rPr>
          <w:rFonts w:eastAsia="SimSun"/>
          <w:szCs w:val="24"/>
          <w:lang w:val="ru-RU"/>
        </w:rPr>
        <w:t xml:space="preserve"> </w:t>
      </w:r>
      <w:r w:rsidR="00470BC6">
        <w:rPr>
          <w:rFonts w:eastAsia="SimSun"/>
          <w:szCs w:val="24"/>
          <w:lang w:val="ru-RU"/>
        </w:rPr>
        <w:t>основателей</w:t>
      </w:r>
      <w:r w:rsidRPr="00470BC6">
        <w:rPr>
          <w:rFonts w:eastAsia="SimSun"/>
          <w:szCs w:val="24"/>
          <w:lang w:val="ru-RU"/>
        </w:rPr>
        <w:t xml:space="preserve">: </w:t>
      </w:r>
      <w:r w:rsidR="00470BC6">
        <w:rPr>
          <w:rFonts w:eastAsia="SimSun"/>
          <w:szCs w:val="24"/>
          <w:lang w:val="ru-RU"/>
        </w:rPr>
        <w:t>Ассоциация</w:t>
      </w:r>
      <w:r w:rsidR="00470BC6" w:rsidRPr="00470BC6">
        <w:rPr>
          <w:rFonts w:eastAsia="SimSun"/>
          <w:szCs w:val="24"/>
          <w:lang w:val="ru-RU"/>
        </w:rPr>
        <w:t xml:space="preserve"> </w:t>
      </w:r>
      <w:r w:rsidRPr="00B64C21">
        <w:rPr>
          <w:rFonts w:eastAsia="SimSun"/>
          <w:szCs w:val="24"/>
          <w:lang w:val="en-US"/>
        </w:rPr>
        <w:t>GSM</w:t>
      </w:r>
      <w:r w:rsidRPr="00470BC6">
        <w:rPr>
          <w:rFonts w:eastAsia="SimSun"/>
          <w:szCs w:val="24"/>
          <w:lang w:val="ru-RU"/>
        </w:rPr>
        <w:t xml:space="preserve">, </w:t>
      </w:r>
      <w:r w:rsidR="00470BC6">
        <w:rPr>
          <w:rFonts w:eastAsia="SimSun"/>
          <w:szCs w:val="24"/>
          <w:lang w:val="ru-RU"/>
        </w:rPr>
        <w:t>ЦМТ</w:t>
      </w:r>
      <w:r w:rsidRPr="00470BC6">
        <w:rPr>
          <w:rFonts w:eastAsia="SimSun"/>
          <w:szCs w:val="24"/>
          <w:lang w:val="ru-RU"/>
        </w:rPr>
        <w:t xml:space="preserve">, </w:t>
      </w:r>
      <w:r w:rsidR="00470BC6">
        <w:rPr>
          <w:rFonts w:eastAsia="SimSun"/>
          <w:szCs w:val="24"/>
          <w:lang w:val="ru-RU"/>
        </w:rPr>
        <w:t>МСЭ</w:t>
      </w:r>
      <w:r w:rsidRPr="00470BC6">
        <w:rPr>
          <w:rFonts w:eastAsia="SimSun"/>
          <w:szCs w:val="24"/>
          <w:lang w:val="ru-RU"/>
        </w:rPr>
        <w:t xml:space="preserve">, </w:t>
      </w:r>
      <w:r w:rsidR="00470BC6">
        <w:rPr>
          <w:rFonts w:eastAsia="SimSun"/>
          <w:szCs w:val="24"/>
          <w:lang w:val="ru-RU"/>
        </w:rPr>
        <w:t>УООН и Структура "ООН</w:t>
      </w:r>
      <w:r w:rsidR="00655163">
        <w:rPr>
          <w:rFonts w:eastAsia="SimSun"/>
          <w:szCs w:val="24"/>
          <w:lang w:val="ru-RU"/>
        </w:rPr>
        <w:noBreakHyphen/>
      </w:r>
      <w:r w:rsidR="00470BC6">
        <w:rPr>
          <w:rFonts w:eastAsia="SimSun"/>
          <w:szCs w:val="24"/>
          <w:lang w:val="ru-RU"/>
        </w:rPr>
        <w:t>Женщины"</w:t>
      </w:r>
      <w:r w:rsidRPr="00470BC6">
        <w:rPr>
          <w:rFonts w:eastAsia="SimSun"/>
          <w:szCs w:val="24"/>
          <w:lang w:val="ru-RU"/>
        </w:rPr>
        <w:t>; 27</w:t>
      </w:r>
      <w:r w:rsidR="00E40F01">
        <w:rPr>
          <w:rFonts w:eastAsia="SimSun"/>
          <w:szCs w:val="24"/>
          <w:lang w:val="ru-RU"/>
        </w:rPr>
        <w:t> партнеров и 26 членов исследовательской группы, которые все работают сообща</w:t>
      </w:r>
      <w:r w:rsidR="003B20E3">
        <w:rPr>
          <w:rFonts w:eastAsia="SimSun"/>
          <w:szCs w:val="24"/>
          <w:lang w:val="ru-RU"/>
        </w:rPr>
        <w:t>, чтобы решить проблему гендерного цифрового разрыва</w:t>
      </w:r>
      <w:r w:rsidRPr="00470BC6">
        <w:rPr>
          <w:rFonts w:eastAsia="SimSun"/>
          <w:szCs w:val="24"/>
          <w:lang w:val="ru-RU"/>
        </w:rPr>
        <w:t>.</w:t>
      </w:r>
      <w:bookmarkEnd w:id="18"/>
      <w:r w:rsidRPr="00470BC6">
        <w:rPr>
          <w:rFonts w:eastAsia="SimSun"/>
          <w:szCs w:val="24"/>
          <w:lang w:val="ru-RU"/>
        </w:rPr>
        <w:t xml:space="preserve"> </w:t>
      </w:r>
      <w:bookmarkStart w:id="19" w:name="lt_pId055"/>
      <w:r w:rsidRPr="00721028">
        <w:rPr>
          <w:rFonts w:eastAsia="SimSun"/>
          <w:lang w:val="ru-RU"/>
        </w:rPr>
        <w:t>В рамках глобальной основы действий основное внимание уделяется трем взаимодополняющим и сквозным сферам действий:</w:t>
      </w:r>
      <w:r w:rsidRPr="00721028">
        <w:rPr>
          <w:rFonts w:asciiTheme="minorHAnsi" w:eastAsia="SimSun" w:hAnsiTheme="minorHAnsi"/>
          <w:szCs w:val="24"/>
          <w:lang w:val="ru-RU"/>
        </w:rPr>
        <w:t xml:space="preserve"> 1)</w:t>
      </w:r>
      <w:r w:rsidR="00655163">
        <w:rPr>
          <w:rFonts w:asciiTheme="minorHAnsi" w:eastAsia="SimSun" w:hAnsiTheme="minorHAnsi"/>
          <w:szCs w:val="24"/>
          <w:lang w:val="ru-RU"/>
        </w:rPr>
        <w:t> </w:t>
      </w:r>
      <w:r w:rsidR="003B20E3">
        <w:rPr>
          <w:rFonts w:eastAsia="SimSun"/>
          <w:u w:val="single"/>
          <w:lang w:val="ru-RU"/>
        </w:rPr>
        <w:t>д</w:t>
      </w:r>
      <w:r w:rsidRPr="00721028">
        <w:rPr>
          <w:rFonts w:eastAsia="SimSun"/>
          <w:u w:val="single"/>
          <w:lang w:val="ru-RU"/>
        </w:rPr>
        <w:t>оступ</w:t>
      </w:r>
      <w:r w:rsidR="00522749">
        <w:rPr>
          <w:rFonts w:asciiTheme="minorHAnsi" w:eastAsia="SimSun" w:hAnsiTheme="minorHAnsi"/>
          <w:szCs w:val="24"/>
          <w:lang w:val="ru-RU"/>
        </w:rPr>
        <w:t>;</w:t>
      </w:r>
      <w:r w:rsidRPr="00721028">
        <w:rPr>
          <w:rFonts w:asciiTheme="minorHAnsi" w:eastAsia="SimSun" w:hAnsiTheme="minorHAnsi"/>
          <w:szCs w:val="24"/>
          <w:lang w:val="ru-RU"/>
        </w:rPr>
        <w:t xml:space="preserve"> 2) </w:t>
      </w:r>
      <w:r w:rsidR="003B20E3">
        <w:rPr>
          <w:rFonts w:eastAsia="SimSun"/>
          <w:u w:val="single"/>
          <w:lang w:val="ru-RU"/>
        </w:rPr>
        <w:t>к</w:t>
      </w:r>
      <w:r w:rsidRPr="00721028">
        <w:rPr>
          <w:rFonts w:eastAsia="SimSun"/>
          <w:u w:val="single"/>
          <w:lang w:val="ru-RU"/>
        </w:rPr>
        <w:t>валификация</w:t>
      </w:r>
      <w:r w:rsidR="00522749">
        <w:rPr>
          <w:rFonts w:asciiTheme="minorHAnsi" w:eastAsia="SimSun" w:hAnsiTheme="minorHAnsi"/>
          <w:szCs w:val="24"/>
          <w:lang w:val="ru-RU"/>
        </w:rPr>
        <w:t>;</w:t>
      </w:r>
      <w:r w:rsidRPr="00721028">
        <w:rPr>
          <w:rFonts w:asciiTheme="minorHAnsi" w:eastAsia="SimSun" w:hAnsiTheme="minorHAnsi"/>
          <w:szCs w:val="24"/>
          <w:lang w:val="ru-RU"/>
        </w:rPr>
        <w:t xml:space="preserve"> и 3) </w:t>
      </w:r>
      <w:r w:rsidR="003B20E3">
        <w:rPr>
          <w:rFonts w:eastAsia="SimSun"/>
          <w:u w:val="single"/>
          <w:lang w:val="ru-RU"/>
        </w:rPr>
        <w:t>р</w:t>
      </w:r>
      <w:r w:rsidRPr="00721028">
        <w:rPr>
          <w:rFonts w:eastAsia="SimSun"/>
          <w:u w:val="single"/>
          <w:lang w:val="ru-RU"/>
        </w:rPr>
        <w:t>уководящие роли</w:t>
      </w:r>
      <w:r w:rsidRPr="00721028">
        <w:rPr>
          <w:rFonts w:asciiTheme="minorHAnsi" w:eastAsia="SimSun" w:hAnsiTheme="minorHAnsi"/>
          <w:szCs w:val="24"/>
          <w:lang w:val="ru-RU"/>
        </w:rPr>
        <w:t>.</w:t>
      </w:r>
      <w:bookmarkEnd w:id="19"/>
    </w:p>
    <w:p w:rsidR="006227F1" w:rsidRPr="00E31136" w:rsidRDefault="006227F1" w:rsidP="00706043">
      <w:pPr>
        <w:pStyle w:val="Heading2"/>
        <w:rPr>
          <w:lang w:val="ru-RU"/>
        </w:rPr>
      </w:pPr>
      <w:r w:rsidRPr="00E31136">
        <w:rPr>
          <w:lang w:val="ru-RU"/>
        </w:rPr>
        <w:t>3.</w:t>
      </w:r>
      <w:r w:rsidR="00706043">
        <w:rPr>
          <w:lang w:val="ru-RU"/>
        </w:rPr>
        <w:t>4</w:t>
      </w:r>
      <w:r w:rsidRPr="00E31136">
        <w:rPr>
          <w:lang w:val="ru-RU"/>
        </w:rPr>
        <w:tab/>
      </w:r>
      <w:bookmarkStart w:id="20" w:name="lt_pId057"/>
      <w:r w:rsidR="00E31136">
        <w:rPr>
          <w:lang w:val="ru-RU"/>
        </w:rPr>
        <w:t>Награды "</w:t>
      </w:r>
      <w:r w:rsidR="003B20E3">
        <w:rPr>
          <w:lang w:val="ru-RU"/>
        </w:rPr>
        <w:t xml:space="preserve">РАВНЫЕ </w:t>
      </w:r>
      <w:r w:rsidR="00E31136">
        <w:rPr>
          <w:lang w:val="ru-RU"/>
        </w:rPr>
        <w:t>в технологиях</w:t>
      </w:r>
      <w:bookmarkEnd w:id="20"/>
      <w:r w:rsidR="002341AE">
        <w:rPr>
          <w:lang w:val="ru-RU"/>
        </w:rPr>
        <w:t>"</w:t>
      </w:r>
    </w:p>
    <w:p w:rsidR="006227F1" w:rsidRPr="00706043" w:rsidRDefault="00E31136" w:rsidP="00655163">
      <w:pPr>
        <w:rPr>
          <w:rFonts w:eastAsia="SimSun"/>
          <w:szCs w:val="24"/>
          <w:lang w:val="ru-RU"/>
        </w:rPr>
      </w:pPr>
      <w:bookmarkStart w:id="21" w:name="lt_pId058"/>
      <w:r>
        <w:rPr>
          <w:lang w:val="ru-RU"/>
        </w:rPr>
        <w:t>Четвертая</w:t>
      </w:r>
      <w:r w:rsidRPr="00E31136">
        <w:rPr>
          <w:lang w:val="ru-RU"/>
        </w:rPr>
        <w:t xml:space="preserve"> </w:t>
      </w:r>
      <w:r>
        <w:rPr>
          <w:lang w:val="ru-RU"/>
        </w:rPr>
        <w:t>ежегодная</w:t>
      </w:r>
      <w:r w:rsidRPr="00E31136">
        <w:rPr>
          <w:lang w:val="ru-RU"/>
        </w:rPr>
        <w:t xml:space="preserve"> </w:t>
      </w:r>
      <w:r>
        <w:rPr>
          <w:lang w:val="ru-RU"/>
        </w:rPr>
        <w:t>церемония</w:t>
      </w:r>
      <w:r w:rsidRPr="00E31136">
        <w:rPr>
          <w:lang w:val="ru-RU"/>
        </w:rPr>
        <w:t xml:space="preserve"> </w:t>
      </w:r>
      <w:r>
        <w:rPr>
          <w:lang w:val="ru-RU"/>
        </w:rPr>
        <w:t>вручения</w:t>
      </w:r>
      <w:r w:rsidRPr="00E31136">
        <w:rPr>
          <w:lang w:val="ru-RU"/>
        </w:rPr>
        <w:t xml:space="preserve"> </w:t>
      </w:r>
      <w:r>
        <w:rPr>
          <w:lang w:val="ru-RU"/>
        </w:rPr>
        <w:t>наград</w:t>
      </w:r>
      <w:r w:rsidRPr="00E31136">
        <w:rPr>
          <w:lang w:val="ru-RU"/>
        </w:rPr>
        <w:t xml:space="preserve"> "</w:t>
      </w:r>
      <w:hyperlink r:id="rId8" w:history="1">
        <w:r w:rsidRPr="00E31136">
          <w:rPr>
            <w:rStyle w:val="Hyperlink"/>
            <w:lang w:val="ru-RU"/>
          </w:rPr>
          <w:t>РАВНЫЕ в технологиях</w:t>
        </w:r>
      </w:hyperlink>
      <w:r w:rsidRPr="00E31136">
        <w:rPr>
          <w:lang w:val="ru-RU"/>
        </w:rPr>
        <w:t xml:space="preserve">" </w:t>
      </w:r>
      <w:r w:rsidR="006227F1" w:rsidRPr="00E31136">
        <w:rPr>
          <w:lang w:val="ru-RU"/>
        </w:rPr>
        <w:t>(</w:t>
      </w:r>
      <w:r>
        <w:rPr>
          <w:lang w:val="ru-RU"/>
        </w:rPr>
        <w:t>ранее</w:t>
      </w:r>
      <w:r w:rsidR="006227F1" w:rsidRPr="00E31136">
        <w:rPr>
          <w:lang w:val="ru-RU"/>
        </w:rPr>
        <w:t xml:space="preserve"> </w:t>
      </w:r>
      <w:hyperlink r:id="rId9" w:history="1">
        <w:r w:rsidR="00C5425D" w:rsidRPr="00721028">
          <w:rPr>
            <w:rStyle w:val="Hyperlink"/>
            <w:rFonts w:eastAsia="SimSun"/>
            <w:spacing w:val="-4"/>
            <w:szCs w:val="24"/>
            <w:lang w:val="ru-RU"/>
          </w:rPr>
          <w:t>Награды</w:t>
        </w:r>
        <w:r w:rsidR="00C5425D" w:rsidRPr="00E31136">
          <w:rPr>
            <w:rStyle w:val="Hyperlink"/>
            <w:rFonts w:eastAsia="SimSun"/>
            <w:spacing w:val="-4"/>
            <w:szCs w:val="24"/>
            <w:lang w:val="ru-RU"/>
          </w:rPr>
          <w:t xml:space="preserve"> </w:t>
        </w:r>
        <w:r w:rsidR="00C5425D" w:rsidRPr="00B64C21">
          <w:rPr>
            <w:rStyle w:val="Hyperlink"/>
            <w:rFonts w:eastAsia="SimSun"/>
            <w:spacing w:val="-4"/>
            <w:szCs w:val="24"/>
            <w:lang w:val="en-US"/>
          </w:rPr>
          <w:t>GEM</w:t>
        </w:r>
        <w:r>
          <w:rPr>
            <w:rStyle w:val="Hyperlink"/>
            <w:rFonts w:eastAsia="SimSun"/>
            <w:spacing w:val="-4"/>
            <w:szCs w:val="24"/>
            <w:lang w:val="ru-RU"/>
          </w:rPr>
          <w:noBreakHyphen/>
        </w:r>
        <w:r w:rsidR="00C5425D" w:rsidRPr="00B64C21">
          <w:rPr>
            <w:rStyle w:val="Hyperlink"/>
            <w:rFonts w:eastAsia="SimSun"/>
            <w:spacing w:val="-4"/>
            <w:szCs w:val="24"/>
            <w:lang w:val="en-US"/>
          </w:rPr>
          <w:t>TECH</w:t>
        </w:r>
      </w:hyperlink>
      <w:r w:rsidR="006227F1" w:rsidRPr="00E31136">
        <w:rPr>
          <w:lang w:val="ru-RU"/>
        </w:rPr>
        <w:t xml:space="preserve">) </w:t>
      </w:r>
      <w:r>
        <w:rPr>
          <w:lang w:val="ru-RU"/>
        </w:rPr>
        <w:t>прошла 19–20 декабря на Форуме по управлению использованием интернета</w:t>
      </w:r>
      <w:r w:rsidR="006227F1" w:rsidRPr="00E31136">
        <w:rPr>
          <w:lang w:val="ru-RU"/>
        </w:rPr>
        <w:t xml:space="preserve"> 2017</w:t>
      </w:r>
      <w:r>
        <w:rPr>
          <w:lang w:val="ru-RU"/>
        </w:rPr>
        <w:t> года в Женеве, Швейцария</w:t>
      </w:r>
      <w:r w:rsidR="006227F1" w:rsidRPr="00E31136">
        <w:rPr>
          <w:lang w:val="ru-RU"/>
        </w:rPr>
        <w:t>.</w:t>
      </w:r>
      <w:bookmarkEnd w:id="21"/>
      <w:r w:rsidR="006227F1" w:rsidRPr="00E31136">
        <w:rPr>
          <w:lang w:val="ru-RU"/>
        </w:rPr>
        <w:t xml:space="preserve"> </w:t>
      </w:r>
      <w:bookmarkStart w:id="22" w:name="lt_pId059"/>
      <w:r w:rsidR="00706043">
        <w:rPr>
          <w:lang w:val="ru-RU"/>
        </w:rPr>
        <w:t>В этом году было представлено почти 300 проектов от заинтересованных сторон различных стран мира</w:t>
      </w:r>
      <w:r w:rsidR="006227F1" w:rsidRPr="00706043">
        <w:rPr>
          <w:lang w:val="ru-RU"/>
        </w:rPr>
        <w:t>.</w:t>
      </w:r>
      <w:bookmarkEnd w:id="22"/>
      <w:r w:rsidR="006227F1" w:rsidRPr="00706043">
        <w:rPr>
          <w:lang w:val="ru-RU"/>
        </w:rPr>
        <w:t xml:space="preserve"> </w:t>
      </w:r>
      <w:bookmarkStart w:id="23" w:name="lt_pId060"/>
      <w:r w:rsidR="00706043">
        <w:rPr>
          <w:lang w:val="ru-RU"/>
        </w:rPr>
        <w:t>Наградами отмечаются три победителя в категориях "Доступ", "Квалификация" и "Руководящие роли"</w:t>
      </w:r>
      <w:r w:rsidR="006227F1" w:rsidRPr="00706043">
        <w:rPr>
          <w:lang w:val="ru-RU"/>
        </w:rPr>
        <w:t>.</w:t>
      </w:r>
      <w:bookmarkEnd w:id="23"/>
      <w:r w:rsidR="006227F1" w:rsidRPr="00706043">
        <w:rPr>
          <w:lang w:val="ru-RU"/>
        </w:rPr>
        <w:t xml:space="preserve"> </w:t>
      </w:r>
      <w:bookmarkStart w:id="24" w:name="lt_pId061"/>
      <w:r w:rsidR="00706043">
        <w:rPr>
          <w:lang w:val="ru-RU"/>
        </w:rPr>
        <w:t>Вручение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наград</w:t>
      </w:r>
      <w:r w:rsidR="00706043" w:rsidRPr="00706043">
        <w:rPr>
          <w:lang w:val="ru-RU"/>
        </w:rPr>
        <w:t xml:space="preserve"> "</w:t>
      </w:r>
      <w:r w:rsidR="00706043">
        <w:rPr>
          <w:lang w:val="ru-RU"/>
        </w:rPr>
        <w:t>РАВНЫЕ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в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технологиях</w:t>
      </w:r>
      <w:r w:rsidR="00655163">
        <w:rPr>
          <w:lang w:val="ru-RU"/>
        </w:rPr>
        <w:t>"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стало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возможным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благодаря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партнерству</w:t>
      </w:r>
      <w:r w:rsidR="00706043" w:rsidRPr="00706043">
        <w:rPr>
          <w:lang w:val="ru-RU"/>
        </w:rPr>
        <w:t xml:space="preserve"> </w:t>
      </w:r>
      <w:r w:rsidR="00706043">
        <w:rPr>
          <w:lang w:val="ru-RU"/>
        </w:rPr>
        <w:t>с Федеральным управлением связи Швейцарской Конфедерации</w:t>
      </w:r>
      <w:r w:rsidR="006227F1" w:rsidRPr="00706043">
        <w:rPr>
          <w:lang w:val="ru-RU"/>
        </w:rPr>
        <w:t xml:space="preserve"> (</w:t>
      </w:r>
      <w:r w:rsidR="006227F1" w:rsidRPr="00B64C21">
        <w:rPr>
          <w:lang w:val="en-US"/>
        </w:rPr>
        <w:t>OFCOM</w:t>
      </w:r>
      <w:r w:rsidR="006227F1" w:rsidRPr="00706043">
        <w:rPr>
          <w:lang w:val="ru-RU"/>
        </w:rPr>
        <w:t>)</w:t>
      </w:r>
      <w:r w:rsidR="00706043">
        <w:rPr>
          <w:lang w:val="ru-RU"/>
        </w:rPr>
        <w:t xml:space="preserve"> и</w:t>
      </w:r>
      <w:r w:rsidR="006227F1" w:rsidRPr="00706043">
        <w:rPr>
          <w:lang w:val="ru-RU"/>
        </w:rPr>
        <w:t xml:space="preserve"> </w:t>
      </w:r>
      <w:r w:rsidR="00706043">
        <w:rPr>
          <w:lang w:val="ru-RU"/>
        </w:rPr>
        <w:t>Обществом Интернета, а также благодаря поддержке со стороны</w:t>
      </w:r>
      <w:r w:rsidR="006227F1" w:rsidRPr="00706043">
        <w:rPr>
          <w:lang w:val="ru-RU"/>
        </w:rPr>
        <w:t xml:space="preserve"> </w:t>
      </w:r>
      <w:r w:rsidR="006227F1" w:rsidRPr="00B64C21">
        <w:rPr>
          <w:lang w:val="en-US"/>
        </w:rPr>
        <w:t>Facebook</w:t>
      </w:r>
      <w:r w:rsidR="006227F1" w:rsidRPr="00706043">
        <w:rPr>
          <w:lang w:val="ru-RU"/>
        </w:rPr>
        <w:t>.</w:t>
      </w:r>
      <w:bookmarkEnd w:id="24"/>
    </w:p>
    <w:p w:rsidR="006227F1" w:rsidRPr="00721028" w:rsidRDefault="006227F1" w:rsidP="00655163">
      <w:pPr>
        <w:pStyle w:val="Heading2"/>
        <w:rPr>
          <w:lang w:val="ru-RU"/>
        </w:rPr>
      </w:pPr>
      <w:r w:rsidRPr="00721028">
        <w:rPr>
          <w:lang w:val="ru-RU"/>
        </w:rPr>
        <w:t>3.4</w:t>
      </w:r>
      <w:r w:rsidRPr="00721028">
        <w:rPr>
          <w:lang w:val="ru-RU"/>
        </w:rPr>
        <w:tab/>
        <w:t xml:space="preserve">Рекомендации по сокращению </w:t>
      </w:r>
      <w:r w:rsidR="00655163" w:rsidRPr="00721028">
        <w:rPr>
          <w:lang w:val="ru-RU"/>
        </w:rPr>
        <w:t xml:space="preserve">гендерного </w:t>
      </w:r>
      <w:r w:rsidRPr="00721028">
        <w:rPr>
          <w:lang w:val="ru-RU"/>
        </w:rPr>
        <w:t>цифрового разрыва</w:t>
      </w:r>
    </w:p>
    <w:p w:rsidR="006227F1" w:rsidRPr="0015047F" w:rsidRDefault="006227F1" w:rsidP="00655163">
      <w:pPr>
        <w:rPr>
          <w:lang w:val="ru-RU"/>
        </w:rPr>
      </w:pPr>
      <w:r w:rsidRPr="00721028">
        <w:rPr>
          <w:lang w:val="ru-RU"/>
        </w:rPr>
        <w:t xml:space="preserve">Рабочая группа по гендерному </w:t>
      </w:r>
      <w:r w:rsidR="00655163" w:rsidRPr="00721028">
        <w:rPr>
          <w:lang w:val="ru-RU"/>
        </w:rPr>
        <w:t xml:space="preserve">цифровому </w:t>
      </w:r>
      <w:r w:rsidRPr="00721028">
        <w:rPr>
          <w:lang w:val="ru-RU"/>
        </w:rPr>
        <w:t xml:space="preserve">разрыву Комиссии по широкополосной связи, возглавляемая Ассоциацией GSM и ЮНЕСКО, в марте 2017 года представила комплекс </w:t>
      </w:r>
      <w:hyperlink r:id="rId10" w:history="1">
        <w:r w:rsidRPr="00721028">
          <w:rPr>
            <w:rStyle w:val="Hyperlink"/>
            <w:szCs w:val="24"/>
            <w:lang w:val="ru-RU"/>
          </w:rPr>
          <w:t>рекомендаций</w:t>
        </w:r>
      </w:hyperlink>
      <w:r w:rsidRPr="00721028">
        <w:rPr>
          <w:lang w:val="ru-RU"/>
        </w:rPr>
        <w:t xml:space="preserve"> по принятию мер для содействия сокращению гендерного</w:t>
      </w:r>
      <w:r w:rsidR="00655163" w:rsidRPr="00655163">
        <w:rPr>
          <w:lang w:val="ru-RU"/>
        </w:rPr>
        <w:t xml:space="preserve"> </w:t>
      </w:r>
      <w:r w:rsidR="00655163" w:rsidRPr="00721028">
        <w:rPr>
          <w:lang w:val="ru-RU"/>
        </w:rPr>
        <w:t>цифрового</w:t>
      </w:r>
      <w:r w:rsidRPr="00721028">
        <w:rPr>
          <w:lang w:val="ru-RU"/>
        </w:rPr>
        <w:t xml:space="preserve"> разрыва в доступе к интернету и широкополосной связи и для уточнения взаимодополняющих ролей различных участников. </w:t>
      </w:r>
      <w:bookmarkStart w:id="25" w:name="lt_pId065"/>
      <w:r w:rsidR="00655163">
        <w:rPr>
          <w:lang w:val="ru-RU"/>
        </w:rPr>
        <w:t>На </w:t>
      </w:r>
      <w:r w:rsidR="00706043">
        <w:rPr>
          <w:lang w:val="ru-RU"/>
        </w:rPr>
        <w:t>ежегодно</w:t>
      </w:r>
      <w:r w:rsidR="00655163">
        <w:rPr>
          <w:lang w:val="ru-RU"/>
        </w:rPr>
        <w:t>м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собрани</w:t>
      </w:r>
      <w:r w:rsidR="00655163">
        <w:rPr>
          <w:lang w:val="ru-RU"/>
        </w:rPr>
        <w:t>и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Комиссии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по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широкополосной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связи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в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интересах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устойчивого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развития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в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Нью</w:t>
      </w:r>
      <w:r w:rsidR="00706043" w:rsidRPr="009351C0">
        <w:rPr>
          <w:lang w:val="ru-RU"/>
        </w:rPr>
        <w:t>-</w:t>
      </w:r>
      <w:r w:rsidR="00706043">
        <w:rPr>
          <w:lang w:val="ru-RU"/>
        </w:rPr>
        <w:t>Йорке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в</w:t>
      </w:r>
      <w:r w:rsidR="00706043" w:rsidRPr="009351C0">
        <w:rPr>
          <w:lang w:val="ru-RU"/>
        </w:rPr>
        <w:t xml:space="preserve"> </w:t>
      </w:r>
      <w:r w:rsidR="00706043">
        <w:rPr>
          <w:lang w:val="ru-RU"/>
        </w:rPr>
        <w:t>сентябре</w:t>
      </w:r>
      <w:r w:rsidR="00706043" w:rsidRPr="009351C0">
        <w:rPr>
          <w:lang w:val="ru-RU"/>
        </w:rPr>
        <w:t xml:space="preserve"> 2017</w:t>
      </w:r>
      <w:r w:rsidR="00706043" w:rsidRPr="00706043">
        <w:rPr>
          <w:lang w:val="en-US"/>
        </w:rPr>
        <w:t> </w:t>
      </w:r>
      <w:r w:rsidR="00706043">
        <w:rPr>
          <w:lang w:val="ru-RU"/>
        </w:rPr>
        <w:t>года</w:t>
      </w:r>
      <w:r w:rsidR="009351C0">
        <w:rPr>
          <w:lang w:val="ru-RU"/>
        </w:rPr>
        <w:t xml:space="preserve"> эта Группа представила отчет о ходе своей работы</w:t>
      </w:r>
      <w:r w:rsidRPr="009351C0">
        <w:rPr>
          <w:szCs w:val="24"/>
          <w:lang w:val="ru-RU"/>
        </w:rPr>
        <w:t xml:space="preserve"> "</w:t>
      </w:r>
      <w:hyperlink r:id="rId11" w:history="1">
        <w:r w:rsidR="009351C0" w:rsidRPr="009351C0">
          <w:rPr>
            <w:rStyle w:val="Hyperlink"/>
            <w:lang w:val="ru-RU"/>
          </w:rPr>
          <w:t>Преодоление гендерного разрыва в доступе к широкополосной связи и интернету и их использовании</w:t>
        </w:r>
      </w:hyperlink>
      <w:r w:rsidR="009351C0">
        <w:rPr>
          <w:color w:val="000000"/>
          <w:lang w:val="ru-RU"/>
        </w:rPr>
        <w:t>"</w:t>
      </w:r>
      <w:r w:rsidRPr="009351C0">
        <w:rPr>
          <w:szCs w:val="24"/>
          <w:lang w:val="ru-RU"/>
        </w:rPr>
        <w:t>.</w:t>
      </w:r>
      <w:bookmarkEnd w:id="25"/>
      <w:r w:rsidRPr="009351C0">
        <w:rPr>
          <w:szCs w:val="24"/>
          <w:lang w:val="ru-RU"/>
        </w:rPr>
        <w:t xml:space="preserve"> </w:t>
      </w:r>
      <w:bookmarkStart w:id="26" w:name="lt_pId066"/>
      <w:r w:rsidR="009351C0">
        <w:rPr>
          <w:szCs w:val="24"/>
          <w:lang w:val="ru-RU"/>
        </w:rPr>
        <w:t>В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нем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содержатся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обновленные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сведения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о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ходе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работы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по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обязательствам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членов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рабочей</w:t>
      </w:r>
      <w:r w:rsidR="009351C0" w:rsidRPr="0015047F">
        <w:rPr>
          <w:szCs w:val="24"/>
          <w:lang w:val="ru-RU"/>
        </w:rPr>
        <w:t xml:space="preserve"> </w:t>
      </w:r>
      <w:r w:rsidR="009351C0">
        <w:rPr>
          <w:szCs w:val="24"/>
          <w:lang w:val="ru-RU"/>
        </w:rPr>
        <w:t>группы</w:t>
      </w:r>
      <w:r w:rsidR="0015047F">
        <w:rPr>
          <w:szCs w:val="24"/>
          <w:lang w:val="ru-RU"/>
        </w:rPr>
        <w:t xml:space="preserve"> в отношении проведения действий, рекомендованных в итоговом документе в марте</w:t>
      </w:r>
      <w:r w:rsidRPr="0015047F">
        <w:rPr>
          <w:szCs w:val="24"/>
          <w:lang w:val="ru-RU"/>
        </w:rPr>
        <w:t xml:space="preserve"> 2017</w:t>
      </w:r>
      <w:r w:rsidR="0015047F">
        <w:rPr>
          <w:szCs w:val="24"/>
          <w:lang w:val="ru-RU"/>
        </w:rPr>
        <w:t> года</w:t>
      </w:r>
      <w:r w:rsidRPr="0015047F">
        <w:rPr>
          <w:szCs w:val="24"/>
          <w:lang w:val="ru-RU"/>
        </w:rPr>
        <w:t>.</w:t>
      </w:r>
      <w:bookmarkEnd w:id="26"/>
    </w:p>
    <w:p w:rsidR="006227F1" w:rsidRPr="00721028" w:rsidRDefault="006227F1" w:rsidP="006227F1">
      <w:pPr>
        <w:pStyle w:val="Heading1"/>
        <w:rPr>
          <w:rFonts w:eastAsia="SimSun"/>
          <w:lang w:val="ru-RU"/>
        </w:rPr>
      </w:pPr>
      <w:r w:rsidRPr="00721028">
        <w:rPr>
          <w:lang w:val="ru-RU"/>
        </w:rPr>
        <w:t>4</w:t>
      </w:r>
      <w:r w:rsidRPr="00721028">
        <w:rPr>
          <w:lang w:val="ru-RU"/>
        </w:rPr>
        <w:tab/>
        <w:t>Расширение участия женщин в собраниях и конференциях МСЭ</w:t>
      </w:r>
    </w:p>
    <w:p w:rsidR="006227F1" w:rsidRPr="004534CD" w:rsidRDefault="006227F1" w:rsidP="00C5425D">
      <w:pPr>
        <w:pStyle w:val="Heading2"/>
        <w:rPr>
          <w:lang w:val="ru-RU"/>
        </w:rPr>
      </w:pPr>
      <w:r w:rsidRPr="004534CD">
        <w:rPr>
          <w:lang w:val="ru-RU"/>
        </w:rPr>
        <w:t>4.1</w:t>
      </w:r>
      <w:r w:rsidRPr="004534CD">
        <w:rPr>
          <w:lang w:val="ru-RU"/>
        </w:rPr>
        <w:tab/>
      </w:r>
      <w:r w:rsidR="00C5425D" w:rsidRPr="00721028">
        <w:rPr>
          <w:lang w:val="ru-RU"/>
        </w:rPr>
        <w:t>Гендерное</w:t>
      </w:r>
      <w:r w:rsidR="00C5425D" w:rsidRPr="004534CD">
        <w:rPr>
          <w:lang w:val="ru-RU"/>
        </w:rPr>
        <w:t xml:space="preserve"> </w:t>
      </w:r>
      <w:r w:rsidR="00C5425D" w:rsidRPr="00721028">
        <w:rPr>
          <w:lang w:val="ru-RU"/>
        </w:rPr>
        <w:t>равенство</w:t>
      </w:r>
      <w:r w:rsidR="00C5425D" w:rsidRPr="004534CD">
        <w:rPr>
          <w:lang w:val="ru-RU"/>
        </w:rPr>
        <w:t xml:space="preserve"> </w:t>
      </w:r>
      <w:r w:rsidR="00C5425D" w:rsidRPr="00721028">
        <w:rPr>
          <w:lang w:val="ru-RU"/>
        </w:rPr>
        <w:t>в</w:t>
      </w:r>
      <w:r w:rsidR="00C5425D" w:rsidRPr="004534CD">
        <w:rPr>
          <w:lang w:val="ru-RU"/>
        </w:rPr>
        <w:t xml:space="preserve"> </w:t>
      </w:r>
      <w:r w:rsidR="00C5425D" w:rsidRPr="00721028">
        <w:rPr>
          <w:lang w:val="ru-RU"/>
        </w:rPr>
        <w:t>делегациях</w:t>
      </w:r>
    </w:p>
    <w:p w:rsidR="006227F1" w:rsidRPr="004134A4" w:rsidRDefault="0015047F" w:rsidP="004134A4">
      <w:pPr>
        <w:rPr>
          <w:lang w:val="ru-RU"/>
        </w:rPr>
      </w:pPr>
      <w:bookmarkStart w:id="27" w:name="lt_pId071"/>
      <w:r>
        <w:rPr>
          <w:lang w:val="ru-RU"/>
        </w:rPr>
        <w:t>После</w:t>
      </w:r>
      <w:r w:rsidRPr="005452DC">
        <w:rPr>
          <w:lang w:val="ru-RU"/>
        </w:rPr>
        <w:t xml:space="preserve"> </w:t>
      </w:r>
      <w:r>
        <w:rPr>
          <w:lang w:val="ru-RU"/>
        </w:rPr>
        <w:t>участия</w:t>
      </w:r>
      <w:r w:rsidRPr="005452DC">
        <w:rPr>
          <w:lang w:val="ru-RU"/>
        </w:rPr>
        <w:t xml:space="preserve"> </w:t>
      </w:r>
      <w:r>
        <w:rPr>
          <w:lang w:val="ru-RU"/>
        </w:rPr>
        <w:t>в</w:t>
      </w:r>
      <w:r w:rsidRPr="005452DC">
        <w:rPr>
          <w:lang w:val="ru-RU"/>
        </w:rPr>
        <w:t xml:space="preserve"> </w:t>
      </w:r>
      <w:r>
        <w:rPr>
          <w:lang w:val="ru-RU"/>
        </w:rPr>
        <w:t>составлении</w:t>
      </w:r>
      <w:r w:rsidRPr="005452DC">
        <w:rPr>
          <w:lang w:val="ru-RU"/>
        </w:rPr>
        <w:t xml:space="preserve"> </w:t>
      </w:r>
      <w:r>
        <w:rPr>
          <w:lang w:val="ru-RU"/>
        </w:rPr>
        <w:t>публикации</w:t>
      </w:r>
      <w:r w:rsidR="006227F1" w:rsidRPr="005452DC">
        <w:rPr>
          <w:lang w:val="ru-RU"/>
        </w:rPr>
        <w:t xml:space="preserve"> "</w:t>
      </w:r>
      <w:hyperlink r:id="rId12" w:history="1">
        <w:r w:rsidRPr="0015047F">
          <w:rPr>
            <w:rStyle w:val="Hyperlink"/>
            <w:lang w:val="ru-RU"/>
          </w:rPr>
          <w:t>Формирование</w:t>
        </w:r>
        <w:r w:rsidRPr="005452DC">
          <w:rPr>
            <w:rStyle w:val="Hyperlink"/>
            <w:lang w:val="ru-RU"/>
          </w:rPr>
          <w:t xml:space="preserve"> </w:t>
        </w:r>
        <w:r w:rsidRPr="0015047F">
          <w:rPr>
            <w:rStyle w:val="Hyperlink"/>
            <w:lang w:val="ru-RU"/>
          </w:rPr>
          <w:t>международной</w:t>
        </w:r>
        <w:r w:rsidRPr="005452DC">
          <w:rPr>
            <w:rStyle w:val="Hyperlink"/>
            <w:lang w:val="ru-RU"/>
          </w:rPr>
          <w:t xml:space="preserve"> </w:t>
        </w:r>
        <w:r w:rsidRPr="0015047F">
          <w:rPr>
            <w:rStyle w:val="Hyperlink"/>
            <w:lang w:val="ru-RU"/>
          </w:rPr>
          <w:t>повестки</w:t>
        </w:r>
        <w:r w:rsidRPr="005452DC">
          <w:rPr>
            <w:rStyle w:val="Hyperlink"/>
            <w:lang w:val="ru-RU"/>
          </w:rPr>
          <w:t xml:space="preserve"> </w:t>
        </w:r>
        <w:r w:rsidRPr="0015047F">
          <w:rPr>
            <w:rStyle w:val="Hyperlink"/>
            <w:lang w:val="ru-RU"/>
          </w:rPr>
          <w:t>дня</w:t>
        </w:r>
        <w:r w:rsidRPr="005452DC">
          <w:rPr>
            <w:rStyle w:val="Hyperlink"/>
            <w:lang w:val="ru-RU"/>
          </w:rPr>
          <w:t>: Делая голоса женщин слышнее на межправительственных форумах</w:t>
        </w:r>
      </w:hyperlink>
      <w:r w:rsidRPr="005452DC">
        <w:rPr>
          <w:color w:val="000000"/>
          <w:lang w:val="ru-RU"/>
        </w:rPr>
        <w:t>"</w:t>
      </w:r>
      <w:r w:rsidR="006227F1" w:rsidRPr="005452DC">
        <w:rPr>
          <w:lang w:val="ru-RU"/>
        </w:rPr>
        <w:t xml:space="preserve"> </w:t>
      </w:r>
      <w:r>
        <w:rPr>
          <w:lang w:val="ru-RU"/>
        </w:rPr>
        <w:t>МСЭ</w:t>
      </w:r>
      <w:r w:rsidRPr="005452DC">
        <w:rPr>
          <w:lang w:val="ru-RU"/>
        </w:rPr>
        <w:t xml:space="preserve"> </w:t>
      </w:r>
      <w:r>
        <w:rPr>
          <w:lang w:val="ru-RU"/>
        </w:rPr>
        <w:t>предпринимает</w:t>
      </w:r>
      <w:r w:rsidRPr="005452DC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5452DC">
        <w:rPr>
          <w:lang w:val="ru-RU"/>
        </w:rPr>
        <w:t xml:space="preserve"> </w:t>
      </w:r>
      <w:r>
        <w:rPr>
          <w:lang w:val="ru-RU"/>
        </w:rPr>
        <w:t>усилия</w:t>
      </w:r>
      <w:r w:rsidRPr="005452DC">
        <w:rPr>
          <w:lang w:val="ru-RU"/>
        </w:rPr>
        <w:t xml:space="preserve"> </w:t>
      </w:r>
      <w:r w:rsidR="005452DC">
        <w:rPr>
          <w:lang w:val="ru-RU"/>
        </w:rPr>
        <w:t>для обеспечения гендерного баланса в представленности и участии</w:t>
      </w:r>
      <w:r w:rsidR="006227F1" w:rsidRPr="005452DC">
        <w:rPr>
          <w:lang w:val="ru-RU"/>
        </w:rPr>
        <w:t>.</w:t>
      </w:r>
      <w:bookmarkEnd w:id="27"/>
      <w:r w:rsidR="006227F1" w:rsidRPr="005452DC">
        <w:rPr>
          <w:lang w:val="ru-RU"/>
        </w:rPr>
        <w:t xml:space="preserve"> </w:t>
      </w:r>
      <w:bookmarkStart w:id="28" w:name="lt_pId072"/>
      <w:r w:rsidR="005452DC">
        <w:rPr>
          <w:lang w:val="ru-RU"/>
        </w:rPr>
        <w:t>В циркулярных письмах, рассылаемых Членам, рекомендуется обеспечивать гендерный баланс в представленности и выдвигать женщин на ключевые роли</w:t>
      </w:r>
      <w:r w:rsidR="006227F1" w:rsidRPr="005452DC">
        <w:rPr>
          <w:lang w:val="ru-RU"/>
        </w:rPr>
        <w:t>.</w:t>
      </w:r>
      <w:bookmarkEnd w:id="28"/>
      <w:r w:rsidR="006227F1" w:rsidRPr="005452DC">
        <w:rPr>
          <w:lang w:val="ru-RU"/>
        </w:rPr>
        <w:t xml:space="preserve"> </w:t>
      </w:r>
      <w:bookmarkStart w:id="29" w:name="lt_pId073"/>
      <w:r w:rsidR="004134A4">
        <w:rPr>
          <w:lang w:val="ru-RU"/>
        </w:rPr>
        <w:t>Генеральный</w:t>
      </w:r>
      <w:r w:rsidR="004134A4" w:rsidRPr="004134A4">
        <w:rPr>
          <w:lang w:val="ru-RU"/>
        </w:rPr>
        <w:t xml:space="preserve"> </w:t>
      </w:r>
      <w:r w:rsidR="004134A4">
        <w:rPr>
          <w:lang w:val="ru-RU"/>
        </w:rPr>
        <w:t>секретарь</w:t>
      </w:r>
      <w:r w:rsidR="004134A4" w:rsidRPr="004134A4">
        <w:rPr>
          <w:lang w:val="ru-RU"/>
        </w:rPr>
        <w:t xml:space="preserve"> </w:t>
      </w:r>
      <w:r w:rsidR="004134A4">
        <w:rPr>
          <w:lang w:val="ru-RU"/>
        </w:rPr>
        <w:t>указал</w:t>
      </w:r>
      <w:r w:rsidR="004134A4" w:rsidRPr="004134A4">
        <w:rPr>
          <w:lang w:val="ru-RU"/>
        </w:rPr>
        <w:t xml:space="preserve">, </w:t>
      </w:r>
      <w:r w:rsidR="004134A4">
        <w:rPr>
          <w:lang w:val="ru-RU"/>
        </w:rPr>
        <w:t>что</w:t>
      </w:r>
      <w:r w:rsidR="004134A4" w:rsidRPr="004134A4">
        <w:rPr>
          <w:lang w:val="ru-RU"/>
        </w:rPr>
        <w:t xml:space="preserve"> </w:t>
      </w:r>
      <w:r w:rsidR="004134A4">
        <w:rPr>
          <w:lang w:val="ru-RU"/>
        </w:rPr>
        <w:t>во</w:t>
      </w:r>
      <w:r w:rsidR="004134A4" w:rsidRPr="004134A4">
        <w:rPr>
          <w:lang w:val="ru-RU"/>
        </w:rPr>
        <w:t xml:space="preserve"> </w:t>
      </w:r>
      <w:r w:rsidR="004134A4">
        <w:rPr>
          <w:lang w:val="ru-RU"/>
        </w:rPr>
        <w:t>всех пригласительных письмах, подписываемых им самим, должно содержаться предложение, рекомендующее обеспечивать наличие женщин</w:t>
      </w:r>
      <w:r w:rsidR="004134A4">
        <w:rPr>
          <w:lang w:val="ru-RU"/>
        </w:rPr>
        <w:noBreakHyphen/>
        <w:t>делегатов/участников</w:t>
      </w:r>
      <w:r w:rsidR="006227F1" w:rsidRPr="004134A4">
        <w:rPr>
          <w:lang w:val="ru-RU"/>
        </w:rPr>
        <w:t>.</w:t>
      </w:r>
      <w:bookmarkEnd w:id="29"/>
    </w:p>
    <w:p w:rsidR="006227F1" w:rsidRPr="004534CD" w:rsidRDefault="006227F1" w:rsidP="00C5425D">
      <w:pPr>
        <w:pStyle w:val="Heading2"/>
        <w:rPr>
          <w:lang w:val="ru-RU"/>
        </w:rPr>
      </w:pPr>
      <w:r w:rsidRPr="004534CD">
        <w:rPr>
          <w:lang w:val="ru-RU"/>
        </w:rPr>
        <w:t>4.2</w:t>
      </w:r>
      <w:r w:rsidRPr="004534CD">
        <w:rPr>
          <w:lang w:val="ru-RU"/>
        </w:rPr>
        <w:tab/>
      </w:r>
      <w:bookmarkStart w:id="30" w:name="lt_pId075"/>
      <w:r w:rsidR="00C5425D" w:rsidRPr="00721028">
        <w:rPr>
          <w:lang w:val="ru-RU"/>
        </w:rPr>
        <w:t>ВКРЭ</w:t>
      </w:r>
      <w:r w:rsidRPr="004534CD">
        <w:rPr>
          <w:lang w:val="ru-RU"/>
        </w:rPr>
        <w:t xml:space="preserve">-17, </w:t>
      </w:r>
      <w:r w:rsidR="00C5425D" w:rsidRPr="00721028">
        <w:rPr>
          <w:lang w:val="ru-RU"/>
        </w:rPr>
        <w:t>Буэнос</w:t>
      </w:r>
      <w:r w:rsidR="00C5425D" w:rsidRPr="004534CD">
        <w:rPr>
          <w:lang w:val="ru-RU"/>
        </w:rPr>
        <w:t>-</w:t>
      </w:r>
      <w:r w:rsidR="00C5425D" w:rsidRPr="00721028">
        <w:rPr>
          <w:lang w:val="ru-RU"/>
        </w:rPr>
        <w:t>Айрес</w:t>
      </w:r>
      <w:bookmarkEnd w:id="30"/>
    </w:p>
    <w:p w:rsidR="006227F1" w:rsidRPr="006229B7" w:rsidRDefault="00655163" w:rsidP="002341AE">
      <w:pPr>
        <w:rPr>
          <w:lang w:val="ru-RU"/>
        </w:rPr>
      </w:pPr>
      <w:bookmarkStart w:id="31" w:name="lt_pId076"/>
      <w:r>
        <w:rPr>
          <w:rFonts w:asciiTheme="minorHAnsi" w:hAnsiTheme="minorHAnsi"/>
          <w:lang w:val="ru-RU"/>
        </w:rPr>
        <w:t xml:space="preserve">На </w:t>
      </w:r>
      <w:r w:rsidR="004134A4">
        <w:rPr>
          <w:rFonts w:asciiTheme="minorHAnsi" w:hAnsiTheme="minorHAnsi"/>
          <w:lang w:val="ru-RU"/>
        </w:rPr>
        <w:t>ВКРЭ</w:t>
      </w:r>
      <w:r w:rsidR="006227F1" w:rsidRPr="00437F3C">
        <w:rPr>
          <w:rFonts w:asciiTheme="minorHAnsi" w:hAnsiTheme="minorHAnsi"/>
          <w:lang w:val="ru-RU"/>
        </w:rPr>
        <w:t xml:space="preserve">-17 </w:t>
      </w:r>
      <w:r>
        <w:rPr>
          <w:rFonts w:asciiTheme="minorHAnsi" w:hAnsiTheme="minorHAnsi"/>
          <w:lang w:val="ru-RU"/>
        </w:rPr>
        <w:t xml:space="preserve">женщина </w:t>
      </w:r>
      <w:r w:rsidR="004134A4">
        <w:rPr>
          <w:rFonts w:asciiTheme="minorHAnsi" w:hAnsiTheme="minorHAnsi"/>
          <w:lang w:val="ru-RU"/>
        </w:rPr>
        <w:t>впервые</w:t>
      </w:r>
      <w:r w:rsidR="004134A4" w:rsidRPr="00437F3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была </w:t>
      </w:r>
      <w:r w:rsidR="004134A4">
        <w:rPr>
          <w:rFonts w:asciiTheme="minorHAnsi" w:hAnsiTheme="minorHAnsi"/>
          <w:lang w:val="ru-RU"/>
        </w:rPr>
        <w:t>назнач</w:t>
      </w:r>
      <w:r>
        <w:rPr>
          <w:rFonts w:asciiTheme="minorHAnsi" w:hAnsiTheme="minorHAnsi"/>
          <w:lang w:val="ru-RU"/>
        </w:rPr>
        <w:t>ена</w:t>
      </w:r>
      <w:r w:rsidR="004134A4" w:rsidRPr="00437F3C">
        <w:rPr>
          <w:rFonts w:asciiTheme="minorHAnsi" w:hAnsiTheme="minorHAnsi"/>
          <w:lang w:val="ru-RU"/>
        </w:rPr>
        <w:t xml:space="preserve"> </w:t>
      </w:r>
      <w:r w:rsidR="004134A4">
        <w:rPr>
          <w:rFonts w:asciiTheme="minorHAnsi" w:hAnsiTheme="minorHAnsi"/>
          <w:lang w:val="ru-RU"/>
        </w:rPr>
        <w:t>председателем</w:t>
      </w:r>
      <w:r w:rsidR="004134A4" w:rsidRPr="00437F3C">
        <w:rPr>
          <w:rFonts w:asciiTheme="minorHAnsi" w:hAnsiTheme="minorHAnsi"/>
          <w:lang w:val="ru-RU"/>
        </w:rPr>
        <w:t xml:space="preserve"> </w:t>
      </w:r>
      <w:r w:rsidR="004134A4">
        <w:rPr>
          <w:rFonts w:asciiTheme="minorHAnsi" w:hAnsiTheme="minorHAnsi"/>
          <w:lang w:val="ru-RU"/>
        </w:rPr>
        <w:t>Консультативной</w:t>
      </w:r>
      <w:r w:rsidR="004134A4" w:rsidRPr="00437F3C">
        <w:rPr>
          <w:rFonts w:asciiTheme="minorHAnsi" w:hAnsiTheme="minorHAnsi"/>
          <w:lang w:val="ru-RU"/>
        </w:rPr>
        <w:t xml:space="preserve"> </w:t>
      </w:r>
      <w:r w:rsidR="004134A4">
        <w:rPr>
          <w:rFonts w:asciiTheme="minorHAnsi" w:hAnsiTheme="minorHAnsi"/>
          <w:lang w:val="ru-RU"/>
        </w:rPr>
        <w:t>группы</w:t>
      </w:r>
      <w:r w:rsidR="004134A4" w:rsidRPr="00437F3C">
        <w:rPr>
          <w:rFonts w:asciiTheme="minorHAnsi" w:hAnsiTheme="minorHAnsi"/>
          <w:lang w:val="ru-RU"/>
        </w:rPr>
        <w:t xml:space="preserve"> </w:t>
      </w:r>
      <w:r w:rsidR="004134A4">
        <w:rPr>
          <w:rFonts w:asciiTheme="minorHAnsi" w:hAnsiTheme="minorHAnsi"/>
          <w:lang w:val="ru-RU"/>
        </w:rPr>
        <w:t>МСЭ</w:t>
      </w:r>
      <w:r w:rsidR="004134A4" w:rsidRPr="00437F3C">
        <w:rPr>
          <w:rFonts w:asciiTheme="minorHAnsi" w:hAnsiTheme="minorHAnsi"/>
          <w:lang w:val="ru-RU"/>
        </w:rPr>
        <w:t>-</w:t>
      </w:r>
      <w:r w:rsidR="004134A4">
        <w:rPr>
          <w:rFonts w:asciiTheme="minorHAnsi" w:hAnsiTheme="minorHAnsi"/>
          <w:lang w:val="en-US"/>
        </w:rPr>
        <w:t>D</w:t>
      </w:r>
      <w:r w:rsidR="004134A4" w:rsidRPr="00437F3C">
        <w:rPr>
          <w:rFonts w:asciiTheme="minorHAnsi" w:hAnsiTheme="minorHAnsi"/>
          <w:lang w:val="ru-RU"/>
        </w:rPr>
        <w:t xml:space="preserve"> </w:t>
      </w:r>
      <w:r w:rsidR="004134A4">
        <w:rPr>
          <w:rFonts w:asciiTheme="minorHAnsi" w:hAnsiTheme="minorHAnsi"/>
          <w:lang w:val="ru-RU"/>
        </w:rPr>
        <w:t>по</w:t>
      </w:r>
      <w:r w:rsidR="004134A4" w:rsidRPr="00437F3C">
        <w:rPr>
          <w:rFonts w:asciiTheme="minorHAnsi" w:hAnsiTheme="minorHAnsi"/>
          <w:lang w:val="ru-RU"/>
        </w:rPr>
        <w:t xml:space="preserve"> </w:t>
      </w:r>
      <w:r w:rsidR="004134A4">
        <w:rPr>
          <w:rFonts w:asciiTheme="minorHAnsi" w:hAnsiTheme="minorHAnsi"/>
          <w:lang w:val="ru-RU"/>
        </w:rPr>
        <w:t>развитию</w:t>
      </w:r>
      <w:r w:rsidR="004134A4" w:rsidRPr="00437F3C">
        <w:rPr>
          <w:rFonts w:asciiTheme="minorHAnsi" w:hAnsiTheme="minorHAnsi"/>
          <w:lang w:val="ru-RU"/>
        </w:rPr>
        <w:t xml:space="preserve"> </w:t>
      </w:r>
      <w:r w:rsidR="004134A4">
        <w:rPr>
          <w:rFonts w:asciiTheme="minorHAnsi" w:hAnsiTheme="minorHAnsi"/>
          <w:lang w:val="ru-RU"/>
        </w:rPr>
        <w:t>электросвязи</w:t>
      </w:r>
      <w:r w:rsidR="004134A4" w:rsidRPr="00437F3C">
        <w:rPr>
          <w:rFonts w:asciiTheme="minorHAnsi" w:hAnsiTheme="minorHAnsi"/>
          <w:lang w:val="ru-RU"/>
        </w:rPr>
        <w:t xml:space="preserve"> (</w:t>
      </w:r>
      <w:r w:rsidR="004134A4">
        <w:rPr>
          <w:rFonts w:asciiTheme="minorHAnsi" w:hAnsiTheme="minorHAnsi"/>
          <w:lang w:val="ru-RU"/>
        </w:rPr>
        <w:t>КГРЭ</w:t>
      </w:r>
      <w:r w:rsidR="004134A4" w:rsidRPr="00437F3C">
        <w:rPr>
          <w:rFonts w:asciiTheme="minorHAnsi" w:hAnsiTheme="minorHAnsi"/>
          <w:lang w:val="ru-RU"/>
        </w:rPr>
        <w:t>)</w:t>
      </w:r>
      <w:r w:rsidR="009C3B1D" w:rsidRPr="00437F3C">
        <w:rPr>
          <w:rFonts w:asciiTheme="minorHAnsi" w:hAnsiTheme="minorHAnsi"/>
          <w:lang w:val="ru-RU"/>
        </w:rPr>
        <w:t xml:space="preserve"> </w:t>
      </w:r>
      <w:r w:rsidR="009C3B1D">
        <w:rPr>
          <w:rFonts w:asciiTheme="minorHAnsi" w:hAnsiTheme="minorHAnsi"/>
          <w:lang w:val="ru-RU"/>
        </w:rPr>
        <w:t>и</w:t>
      </w:r>
      <w:r w:rsidR="009C3B1D" w:rsidRPr="00437F3C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был достигнут</w:t>
      </w:r>
      <w:r w:rsidR="009C3B1D" w:rsidRPr="00437F3C">
        <w:rPr>
          <w:rFonts w:asciiTheme="minorHAnsi" w:hAnsiTheme="minorHAnsi"/>
          <w:lang w:val="ru-RU"/>
        </w:rPr>
        <w:t xml:space="preserve"> </w:t>
      </w:r>
      <w:r w:rsidR="009C3B1D">
        <w:rPr>
          <w:rFonts w:asciiTheme="minorHAnsi" w:hAnsiTheme="minorHAnsi"/>
          <w:lang w:val="ru-RU"/>
        </w:rPr>
        <w:t>гендерн</w:t>
      </w:r>
      <w:r>
        <w:rPr>
          <w:rFonts w:asciiTheme="minorHAnsi" w:hAnsiTheme="minorHAnsi"/>
          <w:lang w:val="ru-RU"/>
        </w:rPr>
        <w:t>ый</w:t>
      </w:r>
      <w:r w:rsidR="009C3B1D" w:rsidRPr="00437F3C">
        <w:rPr>
          <w:rFonts w:asciiTheme="minorHAnsi" w:hAnsiTheme="minorHAnsi"/>
          <w:lang w:val="ru-RU"/>
        </w:rPr>
        <w:t xml:space="preserve"> </w:t>
      </w:r>
      <w:r w:rsidR="009C3B1D">
        <w:rPr>
          <w:rFonts w:asciiTheme="minorHAnsi" w:hAnsiTheme="minorHAnsi"/>
          <w:lang w:val="ru-RU"/>
        </w:rPr>
        <w:t>баланс</w:t>
      </w:r>
      <w:r w:rsidR="009C3B1D" w:rsidRPr="00437F3C">
        <w:rPr>
          <w:rFonts w:asciiTheme="minorHAnsi" w:hAnsiTheme="minorHAnsi"/>
          <w:lang w:val="ru-RU"/>
        </w:rPr>
        <w:t xml:space="preserve"> </w:t>
      </w:r>
      <w:r w:rsidR="009C3B1D">
        <w:rPr>
          <w:rFonts w:asciiTheme="minorHAnsi" w:hAnsiTheme="minorHAnsi"/>
          <w:lang w:val="ru-RU"/>
        </w:rPr>
        <w:t>в</w:t>
      </w:r>
      <w:r w:rsidR="009C3B1D" w:rsidRPr="00437F3C">
        <w:rPr>
          <w:rFonts w:asciiTheme="minorHAnsi" w:hAnsiTheme="minorHAnsi"/>
          <w:lang w:val="ru-RU"/>
        </w:rPr>
        <w:t xml:space="preserve"> </w:t>
      </w:r>
      <w:r w:rsidR="009C3B1D">
        <w:rPr>
          <w:rFonts w:asciiTheme="minorHAnsi" w:hAnsiTheme="minorHAnsi"/>
          <w:lang w:val="ru-RU"/>
        </w:rPr>
        <w:t>назначении</w:t>
      </w:r>
      <w:r w:rsidR="009C3B1D" w:rsidRPr="00437F3C">
        <w:rPr>
          <w:rFonts w:asciiTheme="minorHAnsi" w:hAnsiTheme="minorHAnsi"/>
          <w:lang w:val="ru-RU"/>
        </w:rPr>
        <w:t xml:space="preserve"> </w:t>
      </w:r>
      <w:r w:rsidR="009C3B1D">
        <w:rPr>
          <w:rFonts w:asciiTheme="minorHAnsi" w:hAnsiTheme="minorHAnsi"/>
          <w:lang w:val="ru-RU"/>
        </w:rPr>
        <w:t>председателей</w:t>
      </w:r>
      <w:r w:rsidR="00437F3C" w:rsidRPr="00437F3C">
        <w:rPr>
          <w:rFonts w:asciiTheme="minorHAnsi" w:hAnsiTheme="minorHAnsi"/>
          <w:lang w:val="ru-RU"/>
        </w:rPr>
        <w:t xml:space="preserve"> </w:t>
      </w:r>
      <w:r w:rsidR="00437F3C">
        <w:rPr>
          <w:rFonts w:asciiTheme="minorHAnsi" w:hAnsiTheme="minorHAnsi"/>
          <w:lang w:val="ru-RU"/>
        </w:rPr>
        <w:t>групп</w:t>
      </w:r>
      <w:r w:rsidR="00437F3C" w:rsidRPr="00437F3C">
        <w:rPr>
          <w:rFonts w:asciiTheme="minorHAnsi" w:hAnsiTheme="minorHAnsi"/>
          <w:lang w:val="ru-RU"/>
        </w:rPr>
        <w:t xml:space="preserve"> </w:t>
      </w:r>
      <w:r w:rsidR="00437F3C">
        <w:rPr>
          <w:rFonts w:asciiTheme="minorHAnsi" w:hAnsiTheme="minorHAnsi"/>
          <w:lang w:val="ru-RU"/>
        </w:rPr>
        <w:t>Докладчиков</w:t>
      </w:r>
      <w:r w:rsidR="00437F3C" w:rsidRPr="00437F3C">
        <w:rPr>
          <w:rFonts w:asciiTheme="minorHAnsi" w:hAnsiTheme="minorHAnsi"/>
          <w:lang w:val="ru-RU"/>
        </w:rPr>
        <w:t xml:space="preserve"> </w:t>
      </w:r>
      <w:r w:rsidR="00437F3C">
        <w:rPr>
          <w:rFonts w:asciiTheme="minorHAnsi" w:hAnsiTheme="minorHAnsi"/>
          <w:lang w:val="ru-RU"/>
        </w:rPr>
        <w:t>по</w:t>
      </w:r>
      <w:r w:rsidR="00437F3C" w:rsidRPr="00437F3C">
        <w:rPr>
          <w:rFonts w:asciiTheme="minorHAnsi" w:hAnsiTheme="minorHAnsi"/>
          <w:lang w:val="ru-RU"/>
        </w:rPr>
        <w:t xml:space="preserve"> </w:t>
      </w:r>
      <w:r w:rsidR="00437F3C">
        <w:rPr>
          <w:rFonts w:asciiTheme="minorHAnsi" w:hAnsiTheme="minorHAnsi"/>
          <w:lang w:val="ru-RU"/>
        </w:rPr>
        <w:t>Вопросам</w:t>
      </w:r>
      <w:r w:rsidR="00437F3C" w:rsidRPr="00437F3C">
        <w:rPr>
          <w:rFonts w:asciiTheme="minorHAnsi" w:hAnsiTheme="minorHAnsi"/>
          <w:lang w:val="ru-RU"/>
        </w:rPr>
        <w:t xml:space="preserve"> </w:t>
      </w:r>
      <w:r w:rsidR="00437F3C">
        <w:rPr>
          <w:rFonts w:asciiTheme="minorHAnsi" w:hAnsiTheme="minorHAnsi"/>
          <w:lang w:val="ru-RU"/>
        </w:rPr>
        <w:t>исследовательских</w:t>
      </w:r>
      <w:r w:rsidR="00437F3C" w:rsidRPr="00437F3C">
        <w:rPr>
          <w:rFonts w:asciiTheme="minorHAnsi" w:hAnsiTheme="minorHAnsi"/>
          <w:lang w:val="ru-RU"/>
        </w:rPr>
        <w:t xml:space="preserve"> </w:t>
      </w:r>
      <w:r w:rsidR="00437F3C">
        <w:rPr>
          <w:rFonts w:asciiTheme="minorHAnsi" w:hAnsiTheme="minorHAnsi"/>
          <w:lang w:val="ru-RU"/>
        </w:rPr>
        <w:t>комиссий</w:t>
      </w:r>
      <w:r w:rsidR="006227F1" w:rsidRPr="00437F3C">
        <w:rPr>
          <w:rFonts w:asciiTheme="minorHAnsi" w:hAnsiTheme="minorHAnsi"/>
          <w:lang w:val="ru-RU"/>
        </w:rPr>
        <w:t>.</w:t>
      </w:r>
      <w:bookmarkStart w:id="32" w:name="lt_pId077"/>
      <w:bookmarkEnd w:id="31"/>
      <w:r w:rsidR="002341AE">
        <w:rPr>
          <w:rFonts w:asciiTheme="minorHAnsi" w:hAnsiTheme="minorHAnsi"/>
          <w:lang w:val="ru-RU"/>
        </w:rPr>
        <w:t xml:space="preserve"> </w:t>
      </w:r>
      <w:r w:rsidR="00437F3C">
        <w:rPr>
          <w:rFonts w:asciiTheme="minorHAnsi" w:hAnsiTheme="minorHAnsi"/>
          <w:lang w:val="ru-RU"/>
        </w:rPr>
        <w:t>Конференция</w:t>
      </w:r>
      <w:r w:rsidR="00437F3C" w:rsidRPr="00F06BFA">
        <w:rPr>
          <w:rFonts w:asciiTheme="minorHAnsi" w:hAnsiTheme="minorHAnsi"/>
          <w:lang w:val="ru-RU"/>
        </w:rPr>
        <w:t xml:space="preserve"> </w:t>
      </w:r>
      <w:r w:rsidR="007E3C6C">
        <w:rPr>
          <w:rFonts w:asciiTheme="minorHAnsi" w:hAnsiTheme="minorHAnsi"/>
          <w:lang w:val="ru-RU"/>
        </w:rPr>
        <w:t xml:space="preserve">укрепила мандат БРЭ </w:t>
      </w:r>
      <w:r>
        <w:rPr>
          <w:rFonts w:asciiTheme="minorHAnsi" w:hAnsiTheme="minorHAnsi"/>
          <w:lang w:val="ru-RU"/>
        </w:rPr>
        <w:t>в отношении</w:t>
      </w:r>
      <w:r w:rsidR="007E3C6C">
        <w:rPr>
          <w:rFonts w:asciiTheme="minorHAnsi" w:hAnsiTheme="minorHAnsi"/>
          <w:lang w:val="ru-RU"/>
        </w:rPr>
        <w:t xml:space="preserve"> предоставлени</w:t>
      </w:r>
      <w:r>
        <w:rPr>
          <w:rFonts w:asciiTheme="minorHAnsi" w:hAnsiTheme="minorHAnsi"/>
          <w:lang w:val="ru-RU"/>
        </w:rPr>
        <w:t>я</w:t>
      </w:r>
      <w:r w:rsidR="007E3C6C">
        <w:rPr>
          <w:rFonts w:asciiTheme="minorHAnsi" w:hAnsiTheme="minorHAnsi"/>
          <w:lang w:val="ru-RU"/>
        </w:rPr>
        <w:t xml:space="preserve"> политических и стратегических рекомендаций по мерам, направленным на сокращение гендерного цифрового разрыва, включая образование и развитие квалификации для расширения прав и возможностей женщин и девушек и создани</w:t>
      </w:r>
      <w:r w:rsidR="002341AE">
        <w:rPr>
          <w:rFonts w:asciiTheme="minorHAnsi" w:hAnsiTheme="minorHAnsi"/>
          <w:lang w:val="ru-RU"/>
        </w:rPr>
        <w:t>е</w:t>
      </w:r>
      <w:r w:rsidR="007E3C6C">
        <w:rPr>
          <w:rFonts w:asciiTheme="minorHAnsi" w:hAnsiTheme="minorHAnsi"/>
          <w:lang w:val="ru-RU"/>
        </w:rPr>
        <w:t xml:space="preserve"> условий</w:t>
      </w:r>
      <w:r w:rsidR="004558F8">
        <w:rPr>
          <w:rFonts w:asciiTheme="minorHAnsi" w:hAnsiTheme="minorHAnsi"/>
          <w:lang w:val="ru-RU"/>
        </w:rPr>
        <w:t xml:space="preserve"> для</w:t>
      </w:r>
      <w:r w:rsidR="007E3C6C">
        <w:rPr>
          <w:rFonts w:asciiTheme="minorHAnsi" w:hAnsiTheme="minorHAnsi"/>
          <w:lang w:val="ru-RU"/>
        </w:rPr>
        <w:t xml:space="preserve"> </w:t>
      </w:r>
      <w:r w:rsidR="002341AE">
        <w:rPr>
          <w:rFonts w:asciiTheme="minorHAnsi" w:hAnsiTheme="minorHAnsi"/>
          <w:lang w:val="ru-RU"/>
        </w:rPr>
        <w:t>расширения перспектив</w:t>
      </w:r>
      <w:r w:rsidR="007E3C6C">
        <w:rPr>
          <w:rFonts w:asciiTheme="minorHAnsi" w:hAnsiTheme="minorHAnsi"/>
          <w:lang w:val="ru-RU"/>
        </w:rPr>
        <w:t xml:space="preserve"> занятости для женщин и девушек </w:t>
      </w:r>
      <w:r w:rsidR="00F06BFA">
        <w:rPr>
          <w:rFonts w:asciiTheme="minorHAnsi" w:hAnsiTheme="minorHAnsi"/>
          <w:lang w:val="ru-RU"/>
        </w:rPr>
        <w:t>в предпринимательстве, на руководящих должностей и постах, связанных с принятием решений</w:t>
      </w:r>
      <w:r w:rsidR="006227F1" w:rsidRPr="00F06BFA">
        <w:rPr>
          <w:rFonts w:asciiTheme="minorHAnsi" w:hAnsiTheme="minorHAnsi"/>
          <w:lang w:val="ru-RU"/>
        </w:rPr>
        <w:t>.</w:t>
      </w:r>
      <w:bookmarkEnd w:id="32"/>
      <w:r w:rsidR="006227F1" w:rsidRPr="00F06BFA">
        <w:rPr>
          <w:rFonts w:asciiTheme="minorHAnsi" w:hAnsiTheme="minorHAnsi"/>
          <w:lang w:val="ru-RU"/>
        </w:rPr>
        <w:t xml:space="preserve"> </w:t>
      </w:r>
      <w:bookmarkStart w:id="33" w:name="lt_pId078"/>
      <w:r w:rsidR="00F06BFA">
        <w:rPr>
          <w:rFonts w:asciiTheme="minorHAnsi" w:hAnsiTheme="minorHAnsi"/>
          <w:lang w:val="ru-RU"/>
        </w:rPr>
        <w:t>БРЭ</w:t>
      </w:r>
      <w:r w:rsidR="00F06BFA" w:rsidRPr="006229B7">
        <w:rPr>
          <w:rFonts w:asciiTheme="minorHAnsi" w:hAnsiTheme="minorHAnsi"/>
          <w:lang w:val="ru-RU"/>
        </w:rPr>
        <w:t xml:space="preserve"> </w:t>
      </w:r>
      <w:r w:rsidR="00F06BFA">
        <w:rPr>
          <w:rFonts w:asciiTheme="minorHAnsi" w:hAnsiTheme="minorHAnsi"/>
          <w:lang w:val="ru-RU"/>
        </w:rPr>
        <w:t>и</w:t>
      </w:r>
      <w:r w:rsidR="00F06BFA" w:rsidRPr="006229B7">
        <w:rPr>
          <w:rFonts w:asciiTheme="minorHAnsi" w:hAnsiTheme="minorHAnsi"/>
          <w:lang w:val="ru-RU"/>
        </w:rPr>
        <w:t xml:space="preserve"> </w:t>
      </w:r>
      <w:r w:rsidR="00F06BFA">
        <w:rPr>
          <w:rFonts w:asciiTheme="minorHAnsi" w:hAnsiTheme="minorHAnsi"/>
          <w:lang w:val="ru-RU"/>
        </w:rPr>
        <w:t>Аргентина</w:t>
      </w:r>
      <w:r w:rsidR="00F06BFA" w:rsidRPr="006229B7">
        <w:rPr>
          <w:rFonts w:asciiTheme="minorHAnsi" w:hAnsiTheme="minorHAnsi"/>
          <w:lang w:val="ru-RU"/>
        </w:rPr>
        <w:t xml:space="preserve"> </w:t>
      </w:r>
      <w:r w:rsidR="00F06BFA">
        <w:rPr>
          <w:rFonts w:asciiTheme="minorHAnsi" w:hAnsiTheme="minorHAnsi"/>
          <w:lang w:val="ru-RU"/>
        </w:rPr>
        <w:t>организовали</w:t>
      </w:r>
      <w:r w:rsidR="00F06BFA" w:rsidRPr="006229B7">
        <w:rPr>
          <w:rFonts w:asciiTheme="minorHAnsi" w:hAnsiTheme="minorHAnsi"/>
          <w:lang w:val="ru-RU"/>
        </w:rPr>
        <w:t xml:space="preserve"> </w:t>
      </w:r>
      <w:r w:rsidR="002341AE" w:rsidRPr="006229B7">
        <w:rPr>
          <w:rFonts w:asciiTheme="minorHAnsi" w:hAnsiTheme="minorHAnsi"/>
          <w:lang w:val="ru-RU"/>
        </w:rPr>
        <w:t>10</w:t>
      </w:r>
      <w:r w:rsidR="002341AE" w:rsidRPr="00F06BFA">
        <w:rPr>
          <w:rFonts w:asciiTheme="minorHAnsi" w:hAnsiTheme="minorHAnsi"/>
          <w:lang w:val="en-US"/>
        </w:rPr>
        <w:t> </w:t>
      </w:r>
      <w:r w:rsidR="002341AE">
        <w:rPr>
          <w:rFonts w:asciiTheme="minorHAnsi" w:hAnsiTheme="minorHAnsi"/>
          <w:lang w:val="ru-RU"/>
        </w:rPr>
        <w:t>октября</w:t>
      </w:r>
      <w:r w:rsidR="002341AE" w:rsidRPr="006229B7">
        <w:rPr>
          <w:rFonts w:asciiTheme="minorHAnsi" w:hAnsiTheme="minorHAnsi"/>
          <w:lang w:val="ru-RU"/>
        </w:rPr>
        <w:t xml:space="preserve"> </w:t>
      </w:r>
      <w:r w:rsidR="00F06BFA">
        <w:rPr>
          <w:rFonts w:asciiTheme="minorHAnsi" w:hAnsiTheme="minorHAnsi"/>
          <w:lang w:val="ru-RU"/>
        </w:rPr>
        <w:t>динамичный</w:t>
      </w:r>
      <w:r w:rsidR="006227F1" w:rsidRPr="006229B7">
        <w:rPr>
          <w:rFonts w:asciiTheme="minorHAnsi" w:hAnsiTheme="minorHAnsi"/>
          <w:lang w:val="ru-RU"/>
        </w:rPr>
        <w:t xml:space="preserve"> </w:t>
      </w:r>
      <w:hyperlink r:id="rId13" w:history="1">
        <w:r w:rsidR="00F06BFA">
          <w:rPr>
            <w:rStyle w:val="Hyperlink"/>
            <w:rFonts w:asciiTheme="minorHAnsi" w:hAnsiTheme="minorHAnsi"/>
            <w:lang w:val="ru-RU"/>
          </w:rPr>
          <w:t>женский</w:t>
        </w:r>
        <w:r w:rsidR="00F06BFA" w:rsidRPr="006229B7">
          <w:rPr>
            <w:rStyle w:val="Hyperlink"/>
            <w:rFonts w:asciiTheme="minorHAnsi" w:hAnsiTheme="minorHAnsi"/>
            <w:lang w:val="ru-RU"/>
          </w:rPr>
          <w:t xml:space="preserve"> </w:t>
        </w:r>
        <w:r w:rsidR="00F06BFA">
          <w:rPr>
            <w:rStyle w:val="Hyperlink"/>
            <w:rFonts w:asciiTheme="minorHAnsi" w:hAnsiTheme="minorHAnsi"/>
            <w:lang w:val="ru-RU"/>
          </w:rPr>
          <w:t>завтрак</w:t>
        </w:r>
        <w:r w:rsidR="00F06BFA" w:rsidRPr="006229B7">
          <w:rPr>
            <w:rStyle w:val="Hyperlink"/>
            <w:rFonts w:asciiTheme="minorHAnsi" w:hAnsiTheme="minorHAnsi"/>
            <w:lang w:val="ru-RU"/>
          </w:rPr>
          <w:t xml:space="preserve"> </w:t>
        </w:r>
        <w:r w:rsidR="00F06BFA">
          <w:rPr>
            <w:rStyle w:val="Hyperlink"/>
            <w:rFonts w:asciiTheme="minorHAnsi" w:hAnsiTheme="minorHAnsi"/>
            <w:lang w:val="ru-RU"/>
          </w:rPr>
          <w:t>на</w:t>
        </w:r>
        <w:r w:rsidR="00F06BFA" w:rsidRPr="006229B7">
          <w:rPr>
            <w:rStyle w:val="Hyperlink"/>
            <w:rFonts w:asciiTheme="minorHAnsi" w:hAnsiTheme="minorHAnsi"/>
            <w:lang w:val="ru-RU"/>
          </w:rPr>
          <w:t xml:space="preserve"> </w:t>
        </w:r>
        <w:r w:rsidR="00F06BFA">
          <w:rPr>
            <w:rStyle w:val="Hyperlink"/>
            <w:rFonts w:asciiTheme="minorHAnsi" w:hAnsiTheme="minorHAnsi"/>
            <w:lang w:val="ru-RU"/>
          </w:rPr>
          <w:t>ВКРЭ</w:t>
        </w:r>
        <w:r w:rsidR="00F06BFA" w:rsidRPr="006229B7">
          <w:rPr>
            <w:rStyle w:val="Hyperlink"/>
            <w:rFonts w:asciiTheme="minorHAnsi" w:hAnsiTheme="minorHAnsi"/>
            <w:lang w:val="ru-RU"/>
          </w:rPr>
          <w:noBreakHyphen/>
          <w:t>17</w:t>
        </w:r>
      </w:hyperlink>
      <w:r w:rsidR="006227F1" w:rsidRPr="006229B7">
        <w:rPr>
          <w:rFonts w:asciiTheme="minorHAnsi" w:hAnsiTheme="minorHAnsi"/>
          <w:lang w:val="ru-RU"/>
        </w:rPr>
        <w:t xml:space="preserve"> </w:t>
      </w:r>
      <w:r w:rsidR="006229B7">
        <w:rPr>
          <w:rFonts w:asciiTheme="minorHAnsi" w:hAnsiTheme="minorHAnsi"/>
          <w:lang w:val="ru-RU"/>
        </w:rPr>
        <w:t>для демонстрации инициатив и опыта содействия цифровым навыкам и создания рабочих мест для женщин и девушек</w:t>
      </w:r>
      <w:r w:rsidR="006227F1" w:rsidRPr="006229B7">
        <w:rPr>
          <w:rFonts w:asciiTheme="minorHAnsi" w:hAnsiTheme="minorHAnsi"/>
          <w:lang w:val="ru-RU"/>
        </w:rPr>
        <w:t>.</w:t>
      </w:r>
      <w:bookmarkStart w:id="34" w:name="lt_pId079"/>
      <w:bookmarkEnd w:id="33"/>
      <w:r w:rsidR="00DA4A7A">
        <w:rPr>
          <w:rFonts w:asciiTheme="minorHAnsi" w:hAnsiTheme="minorHAnsi"/>
          <w:lang w:val="ru-RU"/>
        </w:rPr>
        <w:t xml:space="preserve"> </w:t>
      </w:r>
      <w:r w:rsidR="006229B7">
        <w:rPr>
          <w:rFonts w:asciiTheme="minorHAnsi" w:hAnsiTheme="minorHAnsi"/>
          <w:lang w:val="ru-RU"/>
        </w:rPr>
        <w:t>В</w:t>
      </w:r>
      <w:r w:rsidR="006229B7" w:rsidRPr="006229B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состоявшейся</w:t>
      </w:r>
      <w:r w:rsidR="006229B7" w:rsidRPr="006229B7">
        <w:rPr>
          <w:rFonts w:asciiTheme="minorHAnsi" w:hAnsiTheme="minorHAnsi"/>
          <w:lang w:val="ru-RU"/>
        </w:rPr>
        <w:t xml:space="preserve"> </w:t>
      </w:r>
      <w:r w:rsidR="006229B7">
        <w:rPr>
          <w:rFonts w:asciiTheme="minorHAnsi" w:hAnsiTheme="minorHAnsi"/>
          <w:lang w:val="ru-RU"/>
        </w:rPr>
        <w:t>дискуссии</w:t>
      </w:r>
      <w:r w:rsidR="006229B7" w:rsidRPr="006229B7">
        <w:rPr>
          <w:rFonts w:asciiTheme="minorHAnsi" w:hAnsiTheme="minorHAnsi"/>
          <w:lang w:val="ru-RU"/>
        </w:rPr>
        <w:t xml:space="preserve"> </w:t>
      </w:r>
      <w:r w:rsidR="006229B7">
        <w:rPr>
          <w:rFonts w:asciiTheme="minorHAnsi" w:hAnsiTheme="minorHAnsi"/>
          <w:lang w:val="ru-RU"/>
        </w:rPr>
        <w:t>участвовали</w:t>
      </w:r>
      <w:r w:rsidR="006229B7" w:rsidRPr="006229B7">
        <w:rPr>
          <w:rFonts w:asciiTheme="minorHAnsi" w:hAnsiTheme="minorHAnsi"/>
          <w:lang w:val="ru-RU"/>
        </w:rPr>
        <w:t xml:space="preserve"> </w:t>
      </w:r>
      <w:r w:rsidR="006229B7">
        <w:rPr>
          <w:rFonts w:asciiTheme="minorHAnsi" w:hAnsiTheme="minorHAnsi"/>
          <w:lang w:val="ru-RU"/>
        </w:rPr>
        <w:t>министры</w:t>
      </w:r>
      <w:r w:rsidR="006229B7" w:rsidRPr="006229B7">
        <w:rPr>
          <w:rFonts w:asciiTheme="minorHAnsi" w:hAnsiTheme="minorHAnsi"/>
          <w:lang w:val="ru-RU"/>
        </w:rPr>
        <w:t xml:space="preserve"> </w:t>
      </w:r>
      <w:r w:rsidR="006229B7">
        <w:rPr>
          <w:rFonts w:asciiTheme="minorHAnsi" w:hAnsiTheme="minorHAnsi"/>
          <w:lang w:val="ru-RU"/>
        </w:rPr>
        <w:t>из</w:t>
      </w:r>
      <w:r w:rsidR="006229B7" w:rsidRPr="006229B7">
        <w:rPr>
          <w:rFonts w:asciiTheme="minorHAnsi" w:hAnsiTheme="minorHAnsi"/>
          <w:lang w:val="ru-RU"/>
        </w:rPr>
        <w:t xml:space="preserve"> </w:t>
      </w:r>
      <w:r w:rsidR="006229B7">
        <w:rPr>
          <w:rFonts w:asciiTheme="minorHAnsi" w:hAnsiTheme="minorHAnsi"/>
          <w:lang w:val="ru-RU"/>
        </w:rPr>
        <w:t>Бангладеш</w:t>
      </w:r>
      <w:r w:rsidR="006229B7" w:rsidRPr="006229B7">
        <w:rPr>
          <w:rFonts w:asciiTheme="minorHAnsi" w:hAnsiTheme="minorHAnsi"/>
          <w:lang w:val="ru-RU"/>
        </w:rPr>
        <w:t xml:space="preserve"> </w:t>
      </w:r>
      <w:r w:rsidR="006229B7">
        <w:rPr>
          <w:rFonts w:asciiTheme="minorHAnsi" w:hAnsiTheme="minorHAnsi"/>
          <w:lang w:val="ru-RU"/>
        </w:rPr>
        <w:t>и</w:t>
      </w:r>
      <w:r w:rsidR="006229B7" w:rsidRPr="006229B7">
        <w:rPr>
          <w:rFonts w:asciiTheme="minorHAnsi" w:hAnsiTheme="minorHAnsi"/>
          <w:lang w:val="ru-RU"/>
        </w:rPr>
        <w:t xml:space="preserve"> </w:t>
      </w:r>
      <w:r w:rsidR="006229B7">
        <w:rPr>
          <w:rFonts w:asciiTheme="minorHAnsi" w:hAnsiTheme="minorHAnsi"/>
          <w:lang w:val="ru-RU"/>
        </w:rPr>
        <w:t>Лесото</w:t>
      </w:r>
      <w:r w:rsidR="006227F1" w:rsidRPr="006229B7">
        <w:rPr>
          <w:rFonts w:asciiTheme="minorHAnsi" w:hAnsiTheme="minorHAnsi"/>
          <w:lang w:val="ru-RU"/>
        </w:rPr>
        <w:t xml:space="preserve">, </w:t>
      </w:r>
      <w:r w:rsidR="006229B7">
        <w:rPr>
          <w:rFonts w:asciiTheme="minorHAnsi" w:hAnsiTheme="minorHAnsi"/>
          <w:lang w:val="ru-RU"/>
        </w:rPr>
        <w:t xml:space="preserve">секретарь </w:t>
      </w:r>
      <w:r w:rsidR="006229B7" w:rsidRPr="006229B7">
        <w:rPr>
          <w:color w:val="000000"/>
          <w:lang w:val="ru-RU"/>
        </w:rPr>
        <w:t>Фонда универсального доступа к услугам связи</w:t>
      </w:r>
      <w:r w:rsidR="006229B7">
        <w:rPr>
          <w:color w:val="000000"/>
          <w:lang w:val="ru-RU"/>
        </w:rPr>
        <w:t xml:space="preserve"> Танзании</w:t>
      </w:r>
      <w:r w:rsidR="006227F1" w:rsidRPr="006229B7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ru-RU"/>
        </w:rPr>
        <w:t>представители Межамериканского</w:t>
      </w:r>
      <w:r w:rsidR="006229B7">
        <w:rPr>
          <w:rFonts w:asciiTheme="minorHAnsi" w:hAnsiTheme="minorHAnsi"/>
          <w:lang w:val="ru-RU"/>
        </w:rPr>
        <w:t xml:space="preserve"> банк</w:t>
      </w:r>
      <w:r>
        <w:rPr>
          <w:rFonts w:asciiTheme="minorHAnsi" w:hAnsiTheme="minorHAnsi"/>
          <w:lang w:val="ru-RU"/>
        </w:rPr>
        <w:t>а</w:t>
      </w:r>
      <w:r w:rsidR="006229B7">
        <w:rPr>
          <w:rFonts w:asciiTheme="minorHAnsi" w:hAnsiTheme="minorHAnsi"/>
          <w:lang w:val="ru-RU"/>
        </w:rPr>
        <w:t xml:space="preserve"> развития и Министерств</w:t>
      </w:r>
      <w:r>
        <w:rPr>
          <w:rFonts w:asciiTheme="minorHAnsi" w:hAnsiTheme="minorHAnsi"/>
          <w:lang w:val="ru-RU"/>
        </w:rPr>
        <w:t>а</w:t>
      </w:r>
      <w:r w:rsidR="006229B7">
        <w:rPr>
          <w:rFonts w:asciiTheme="minorHAnsi" w:hAnsiTheme="minorHAnsi"/>
          <w:lang w:val="ru-RU"/>
        </w:rPr>
        <w:t xml:space="preserve"> модернизации Аргентины</w:t>
      </w:r>
      <w:r w:rsidR="006227F1" w:rsidRPr="006229B7">
        <w:rPr>
          <w:rFonts w:asciiTheme="minorHAnsi" w:hAnsiTheme="minorHAnsi"/>
          <w:lang w:val="ru-RU"/>
        </w:rPr>
        <w:t>.</w:t>
      </w:r>
      <w:bookmarkEnd w:id="34"/>
    </w:p>
    <w:p w:rsidR="00DE2944" w:rsidRPr="00721028" w:rsidRDefault="00DE2944" w:rsidP="002341AE">
      <w:pPr>
        <w:pStyle w:val="Heading2"/>
        <w:rPr>
          <w:rFonts w:eastAsia="SimSun"/>
          <w:lang w:val="ru-RU"/>
        </w:rPr>
      </w:pPr>
      <w:r w:rsidRPr="00721028">
        <w:rPr>
          <w:lang w:val="ru-RU"/>
        </w:rPr>
        <w:t>4.3</w:t>
      </w:r>
      <w:r w:rsidRPr="00721028">
        <w:rPr>
          <w:lang w:val="ru-RU"/>
        </w:rPr>
        <w:tab/>
      </w:r>
      <w:r w:rsidR="002341AE">
        <w:rPr>
          <w:lang w:val="ru-RU"/>
        </w:rPr>
        <w:t>Инициатива МСЭ "</w:t>
      </w:r>
      <w:r w:rsidRPr="00721028">
        <w:rPr>
          <w:lang w:val="ru-RU"/>
        </w:rPr>
        <w:t xml:space="preserve">Сеть женщин </w:t>
      </w:r>
      <w:r w:rsidR="002341AE">
        <w:rPr>
          <w:lang w:val="ru-RU"/>
        </w:rPr>
        <w:t>в интересах</w:t>
      </w:r>
      <w:r w:rsidRPr="00721028">
        <w:rPr>
          <w:lang w:val="ru-RU"/>
        </w:rPr>
        <w:t xml:space="preserve"> ВКР</w:t>
      </w:r>
      <w:r w:rsidR="002341AE">
        <w:rPr>
          <w:lang w:val="ru-RU"/>
        </w:rPr>
        <w:t>"</w:t>
      </w:r>
      <w:r w:rsidRPr="00721028">
        <w:rPr>
          <w:lang w:val="ru-RU"/>
        </w:rPr>
        <w:t xml:space="preserve"> (NOW)</w:t>
      </w:r>
    </w:p>
    <w:p w:rsidR="00DE2944" w:rsidRPr="00CF40C4" w:rsidRDefault="00DE2944" w:rsidP="002341AE">
      <w:pPr>
        <w:rPr>
          <w:szCs w:val="24"/>
          <w:lang w:val="ru-RU"/>
        </w:rPr>
      </w:pPr>
      <w:r w:rsidRPr="00721028">
        <w:rPr>
          <w:szCs w:val="24"/>
          <w:lang w:val="ru-RU"/>
        </w:rPr>
        <w:t xml:space="preserve">На </w:t>
      </w:r>
      <w:r w:rsidRPr="00721028">
        <w:rPr>
          <w:rFonts w:asciiTheme="minorHAnsi" w:hAnsiTheme="minorHAnsi"/>
          <w:lang w:val="ru-RU"/>
        </w:rPr>
        <w:t>Всемирном</w:t>
      </w:r>
      <w:r w:rsidRPr="00721028">
        <w:rPr>
          <w:szCs w:val="24"/>
          <w:lang w:val="ru-RU"/>
        </w:rPr>
        <w:t xml:space="preserve"> семинаре по радиосвязи 2016 года (</w:t>
      </w:r>
      <w:hyperlink r:id="rId14" w:history="1">
        <w:r w:rsidRPr="00721028">
          <w:rPr>
            <w:rStyle w:val="Hyperlink"/>
            <w:szCs w:val="24"/>
            <w:lang w:val="ru-RU"/>
          </w:rPr>
          <w:t>ВСР-16</w:t>
        </w:r>
      </w:hyperlink>
      <w:r w:rsidRPr="00721028">
        <w:rPr>
          <w:szCs w:val="24"/>
          <w:lang w:val="ru-RU"/>
        </w:rPr>
        <w:t xml:space="preserve">) было объявлено об инициативе МСЭ "Сеть женщин </w:t>
      </w:r>
      <w:r w:rsidR="002341AE">
        <w:rPr>
          <w:szCs w:val="24"/>
          <w:lang w:val="ru-RU"/>
        </w:rPr>
        <w:t>в интересах</w:t>
      </w:r>
      <w:r w:rsidRPr="00721028">
        <w:rPr>
          <w:szCs w:val="24"/>
          <w:lang w:val="ru-RU"/>
        </w:rPr>
        <w:t xml:space="preserve"> ВКР" (</w:t>
      </w:r>
      <w:hyperlink r:id="rId15" w:history="1">
        <w:r w:rsidRPr="00721028">
          <w:rPr>
            <w:rStyle w:val="Hyperlink"/>
            <w:szCs w:val="24"/>
            <w:lang w:val="ru-RU"/>
          </w:rPr>
          <w:t>NOW</w:t>
        </w:r>
      </w:hyperlink>
      <w:r w:rsidRPr="00721028">
        <w:rPr>
          <w:szCs w:val="24"/>
          <w:lang w:val="ru-RU"/>
        </w:rPr>
        <w:t xml:space="preserve">). </w:t>
      </w:r>
      <w:r w:rsidRPr="00721028">
        <w:rPr>
          <w:rFonts w:asciiTheme="minorHAnsi" w:hAnsiTheme="minorHAnsi"/>
          <w:szCs w:val="22"/>
          <w:lang w:val="ru-RU"/>
        </w:rPr>
        <w:t xml:space="preserve">Инициатива NOW </w:t>
      </w:r>
      <w:r w:rsidRPr="00721028">
        <w:rPr>
          <w:rFonts w:asciiTheme="minorHAnsi" w:hAnsiTheme="minorHAnsi" w:cstheme="minorBidi"/>
          <w:szCs w:val="22"/>
          <w:lang w:val="ru-RU" w:eastAsia="en-GB"/>
        </w:rPr>
        <w:t>способствует</w:t>
      </w:r>
      <w:r w:rsidRPr="00721028">
        <w:rPr>
          <w:rFonts w:asciiTheme="minorHAnsi" w:hAnsiTheme="minorHAnsi"/>
          <w:szCs w:val="22"/>
          <w:lang w:val="ru-RU"/>
        </w:rPr>
        <w:t xml:space="preserve"> гендерному балансу в принимающих решения органах, группах экспертов, предусмотренных уставными документами комитетах и исследовательских комиссиях по радиосвязи на мероприятиях МСЭ-R.</w:t>
      </w:r>
      <w:r w:rsidRPr="00721028">
        <w:rPr>
          <w:szCs w:val="24"/>
          <w:lang w:val="ru-RU"/>
        </w:rPr>
        <w:t xml:space="preserve"> Задач</w:t>
      </w:r>
      <w:r w:rsidR="00655163">
        <w:rPr>
          <w:szCs w:val="24"/>
          <w:lang w:val="ru-RU"/>
        </w:rPr>
        <w:t>и</w:t>
      </w:r>
      <w:r w:rsidRPr="00721028">
        <w:rPr>
          <w:szCs w:val="24"/>
          <w:lang w:val="ru-RU"/>
        </w:rPr>
        <w:t xml:space="preserve"> NOW4WRC19 – создание потенциала на начальных этапах подготовки к </w:t>
      </w:r>
      <w:hyperlink r:id="rId16" w:history="1">
        <w:r w:rsidRPr="00721028">
          <w:rPr>
            <w:rStyle w:val="Hyperlink"/>
            <w:szCs w:val="24"/>
            <w:lang w:val="ru-RU"/>
          </w:rPr>
          <w:t>ВКР</w:t>
        </w:r>
        <w:r w:rsidRPr="00721028">
          <w:rPr>
            <w:rStyle w:val="Hyperlink"/>
            <w:szCs w:val="24"/>
            <w:lang w:val="ru-RU"/>
          </w:rPr>
          <w:noBreakHyphen/>
          <w:t>19</w:t>
        </w:r>
      </w:hyperlink>
      <w:r w:rsidRPr="00721028">
        <w:rPr>
          <w:szCs w:val="24"/>
          <w:lang w:val="ru-RU"/>
        </w:rPr>
        <w:t xml:space="preserve"> и стимулирование более широкого участия женщин-делегатов, в том числе в должностях председателей и заместителей председателей. </w:t>
      </w:r>
      <w:bookmarkStart w:id="35" w:name="lt_pId085"/>
      <w:r w:rsidR="006229B7">
        <w:rPr>
          <w:szCs w:val="24"/>
          <w:lang w:val="ru-RU"/>
        </w:rPr>
        <w:t>В</w:t>
      </w:r>
      <w:r w:rsidR="006229B7" w:rsidRPr="00CF40C4">
        <w:rPr>
          <w:szCs w:val="24"/>
          <w:lang w:val="ru-RU"/>
        </w:rPr>
        <w:t xml:space="preserve"> </w:t>
      </w:r>
      <w:r w:rsidR="006229B7">
        <w:rPr>
          <w:szCs w:val="24"/>
          <w:lang w:val="ru-RU"/>
        </w:rPr>
        <w:t>мае</w:t>
      </w:r>
      <w:r w:rsidRPr="00CF40C4">
        <w:rPr>
          <w:lang w:val="ru-RU"/>
        </w:rPr>
        <w:t xml:space="preserve"> 2017</w:t>
      </w:r>
      <w:r w:rsidR="006229B7" w:rsidRPr="006229B7">
        <w:rPr>
          <w:lang w:val="en-US"/>
        </w:rPr>
        <w:t> </w:t>
      </w:r>
      <w:r w:rsidR="006229B7">
        <w:rPr>
          <w:lang w:val="ru-RU"/>
        </w:rPr>
        <w:t>года</w:t>
      </w:r>
      <w:r w:rsidR="006229B7" w:rsidRPr="00CF40C4">
        <w:rPr>
          <w:lang w:val="ru-RU"/>
        </w:rPr>
        <w:t xml:space="preserve"> </w:t>
      </w:r>
      <w:r w:rsidR="006229B7">
        <w:rPr>
          <w:lang w:val="ru-RU"/>
        </w:rPr>
        <w:t>было</w:t>
      </w:r>
      <w:r w:rsidR="006229B7" w:rsidRPr="00CF40C4">
        <w:rPr>
          <w:lang w:val="ru-RU"/>
        </w:rPr>
        <w:t xml:space="preserve"> </w:t>
      </w:r>
      <w:r w:rsidR="006229B7">
        <w:rPr>
          <w:lang w:val="ru-RU"/>
        </w:rPr>
        <w:t>начато</w:t>
      </w:r>
      <w:r w:rsidR="006229B7" w:rsidRPr="00CF40C4">
        <w:rPr>
          <w:lang w:val="ru-RU"/>
        </w:rPr>
        <w:t xml:space="preserve"> </w:t>
      </w:r>
      <w:r w:rsidR="006229B7">
        <w:rPr>
          <w:lang w:val="ru-RU"/>
        </w:rPr>
        <w:t>осуществление</w:t>
      </w:r>
      <w:r w:rsidR="006229B7" w:rsidRPr="00CF40C4">
        <w:rPr>
          <w:lang w:val="ru-RU"/>
        </w:rPr>
        <w:t xml:space="preserve"> </w:t>
      </w:r>
      <w:r w:rsidR="00CF40C4">
        <w:rPr>
          <w:lang w:val="ru-RU"/>
        </w:rPr>
        <w:t xml:space="preserve">первого цикла программ наставничества, в которых основное внимание уделяется техническим темам для </w:t>
      </w:r>
      <w:hyperlink r:id="rId17" w:history="1">
        <w:r w:rsidR="00CF40C4">
          <w:rPr>
            <w:rStyle w:val="Hyperlink"/>
            <w:lang w:val="ru-RU"/>
          </w:rPr>
          <w:t>Рабочей группы</w:t>
        </w:r>
        <w:r w:rsidRPr="00CF40C4">
          <w:rPr>
            <w:rStyle w:val="Hyperlink"/>
            <w:lang w:val="ru-RU"/>
          </w:rPr>
          <w:t xml:space="preserve"> 4</w:t>
        </w:r>
        <w:r w:rsidRPr="00B64C21">
          <w:rPr>
            <w:rStyle w:val="Hyperlink"/>
            <w:lang w:val="en-US"/>
          </w:rPr>
          <w:t>A</w:t>
        </w:r>
      </w:hyperlink>
      <w:r w:rsidRPr="00CF40C4">
        <w:rPr>
          <w:lang w:val="ru-RU"/>
        </w:rPr>
        <w:t>.</w:t>
      </w:r>
      <w:bookmarkEnd w:id="35"/>
      <w:r w:rsidRPr="00CF40C4">
        <w:rPr>
          <w:lang w:val="ru-RU"/>
        </w:rPr>
        <w:t xml:space="preserve"> </w:t>
      </w:r>
      <w:bookmarkStart w:id="36" w:name="lt_pId086"/>
      <w:r w:rsidR="00CF40C4">
        <w:rPr>
          <w:lang w:val="ru-RU"/>
        </w:rPr>
        <w:t>Дополнительные сессии и циклы программ наставничества были организованы в контексте</w:t>
      </w:r>
      <w:r w:rsidRPr="00CF40C4">
        <w:rPr>
          <w:lang w:val="ru-RU"/>
        </w:rPr>
        <w:t xml:space="preserve"> </w:t>
      </w:r>
      <w:r w:rsidR="00CF40C4">
        <w:rPr>
          <w:lang w:val="ru-RU"/>
        </w:rPr>
        <w:t xml:space="preserve">собраний </w:t>
      </w:r>
      <w:hyperlink r:id="rId18" w:history="1">
        <w:r w:rsidR="00CF40C4">
          <w:rPr>
            <w:rStyle w:val="Hyperlink"/>
            <w:lang w:val="ru-RU"/>
          </w:rPr>
          <w:t>Рабочей группы</w:t>
        </w:r>
        <w:r w:rsidRPr="00CF40C4">
          <w:rPr>
            <w:rStyle w:val="Hyperlink"/>
            <w:lang w:val="ru-RU"/>
          </w:rPr>
          <w:t xml:space="preserve"> 4</w:t>
        </w:r>
        <w:r w:rsidRPr="00B64C21">
          <w:rPr>
            <w:rStyle w:val="Hyperlink"/>
            <w:lang w:val="en-US"/>
          </w:rPr>
          <w:t>A</w:t>
        </w:r>
      </w:hyperlink>
      <w:r w:rsidRPr="00CF40C4">
        <w:rPr>
          <w:lang w:val="ru-RU"/>
        </w:rPr>
        <w:t xml:space="preserve"> </w:t>
      </w:r>
      <w:r w:rsidR="00CF40C4">
        <w:rPr>
          <w:lang w:val="ru-RU"/>
        </w:rPr>
        <w:t>и</w:t>
      </w:r>
      <w:r w:rsidRPr="00CF40C4">
        <w:rPr>
          <w:lang w:val="ru-RU"/>
        </w:rPr>
        <w:t xml:space="preserve"> </w:t>
      </w:r>
      <w:hyperlink r:id="rId19" w:history="1">
        <w:r w:rsidR="00CF40C4">
          <w:rPr>
            <w:rStyle w:val="Hyperlink"/>
            <w:lang w:val="ru-RU"/>
          </w:rPr>
          <w:t>Целевой группы</w:t>
        </w:r>
        <w:r w:rsidRPr="00CF40C4">
          <w:rPr>
            <w:rStyle w:val="Hyperlink"/>
            <w:lang w:val="ru-RU"/>
          </w:rPr>
          <w:t xml:space="preserve"> 5/1</w:t>
        </w:r>
      </w:hyperlink>
      <w:r w:rsidRPr="00CF40C4">
        <w:rPr>
          <w:lang w:val="ru-RU"/>
        </w:rPr>
        <w:t>.</w:t>
      </w:r>
      <w:bookmarkEnd w:id="36"/>
      <w:r w:rsidRPr="00CF40C4">
        <w:rPr>
          <w:lang w:val="ru-RU"/>
        </w:rPr>
        <w:t xml:space="preserve"> </w:t>
      </w:r>
      <w:bookmarkStart w:id="37" w:name="lt_pId087"/>
      <w:r w:rsidR="00CF40C4">
        <w:rPr>
          <w:lang w:val="ru-RU"/>
        </w:rPr>
        <w:t>В</w:t>
      </w:r>
      <w:r w:rsidR="00655163">
        <w:rPr>
          <w:lang w:val="ru-RU"/>
        </w:rPr>
        <w:t>ступительные</w:t>
      </w:r>
      <w:r w:rsidR="00CF40C4">
        <w:rPr>
          <w:lang w:val="ru-RU"/>
        </w:rPr>
        <w:t xml:space="preserve"> сессии были проведены в ходе Региональн</w:t>
      </w:r>
      <w:r w:rsidR="00655163">
        <w:rPr>
          <w:lang w:val="ru-RU"/>
        </w:rPr>
        <w:t>ых</w:t>
      </w:r>
      <w:r w:rsidR="00CF40C4">
        <w:rPr>
          <w:lang w:val="ru-RU"/>
        </w:rPr>
        <w:t xml:space="preserve"> семинар</w:t>
      </w:r>
      <w:r w:rsidR="00655163">
        <w:rPr>
          <w:lang w:val="ru-RU"/>
        </w:rPr>
        <w:t>ов</w:t>
      </w:r>
      <w:r w:rsidR="00CF40C4">
        <w:rPr>
          <w:lang w:val="ru-RU"/>
        </w:rPr>
        <w:t xml:space="preserve"> МСЭ по радиосвязи для арабских стран в Омане</w:t>
      </w:r>
      <w:r w:rsidRPr="00CF40C4">
        <w:rPr>
          <w:lang w:val="ru-RU"/>
        </w:rPr>
        <w:t xml:space="preserve"> (</w:t>
      </w:r>
      <w:hyperlink r:id="rId20" w:history="1">
        <w:r w:rsidR="00CF40C4">
          <w:rPr>
            <w:rStyle w:val="Hyperlink"/>
            <w:lang w:val="ru-RU"/>
          </w:rPr>
          <w:t>РСР</w:t>
        </w:r>
        <w:r w:rsidRPr="00CF40C4">
          <w:rPr>
            <w:rStyle w:val="Hyperlink"/>
            <w:lang w:val="ru-RU"/>
          </w:rPr>
          <w:t>-17</w:t>
        </w:r>
        <w:r w:rsidR="00CF40C4">
          <w:rPr>
            <w:rStyle w:val="Hyperlink"/>
            <w:lang w:val="ru-RU"/>
          </w:rPr>
          <w:t xml:space="preserve"> для Араб</w:t>
        </w:r>
      </w:hyperlink>
      <w:r w:rsidR="00CF40C4">
        <w:rPr>
          <w:rStyle w:val="Hyperlink"/>
          <w:lang w:val="ru-RU"/>
        </w:rPr>
        <w:t>ского региона</w:t>
      </w:r>
      <w:r w:rsidRPr="00CF40C4">
        <w:rPr>
          <w:lang w:val="ru-RU"/>
        </w:rPr>
        <w:t xml:space="preserve">) </w:t>
      </w:r>
      <w:r w:rsidR="00CF40C4">
        <w:rPr>
          <w:lang w:val="ru-RU"/>
        </w:rPr>
        <w:t>и для Азиатско-Тихоокеанского региона в Камбодже</w:t>
      </w:r>
      <w:r w:rsidRPr="00CF40C4">
        <w:rPr>
          <w:lang w:val="ru-RU"/>
        </w:rPr>
        <w:t xml:space="preserve"> (</w:t>
      </w:r>
      <w:hyperlink r:id="rId21" w:history="1">
        <w:r w:rsidR="00CF40C4">
          <w:rPr>
            <w:rStyle w:val="Hyperlink"/>
            <w:lang w:val="ru-RU"/>
          </w:rPr>
          <w:t>РСР</w:t>
        </w:r>
        <w:r w:rsidRPr="00CF40C4">
          <w:rPr>
            <w:rStyle w:val="Hyperlink"/>
            <w:lang w:val="ru-RU"/>
          </w:rPr>
          <w:t>-17</w:t>
        </w:r>
        <w:r w:rsidR="00CF40C4">
          <w:rPr>
            <w:rStyle w:val="Hyperlink"/>
            <w:lang w:val="ru-RU"/>
          </w:rPr>
          <w:t xml:space="preserve"> для Азиатско-Тихоокеанского региона</w:t>
        </w:r>
      </w:hyperlink>
      <w:r w:rsidRPr="00CF40C4">
        <w:rPr>
          <w:szCs w:val="24"/>
          <w:lang w:val="ru-RU"/>
        </w:rPr>
        <w:t>)</w:t>
      </w:r>
      <w:r w:rsidR="00655163">
        <w:rPr>
          <w:szCs w:val="24"/>
          <w:lang w:val="ru-RU"/>
        </w:rPr>
        <w:t xml:space="preserve"> </w:t>
      </w:r>
      <w:r w:rsidR="00655163">
        <w:rPr>
          <w:lang w:val="ru-RU"/>
        </w:rPr>
        <w:t>в 2017 году</w:t>
      </w:r>
      <w:r w:rsidRPr="00CF40C4">
        <w:rPr>
          <w:szCs w:val="24"/>
          <w:lang w:val="ru-RU"/>
        </w:rPr>
        <w:t>.</w:t>
      </w:r>
      <w:bookmarkEnd w:id="37"/>
    </w:p>
    <w:p w:rsidR="00DE2944" w:rsidRPr="00721028" w:rsidRDefault="00DE2944" w:rsidP="00C5425D">
      <w:pPr>
        <w:pStyle w:val="Heading2"/>
        <w:rPr>
          <w:lang w:val="ru-RU"/>
        </w:rPr>
      </w:pPr>
      <w:r w:rsidRPr="00721028">
        <w:rPr>
          <w:lang w:val="ru-RU"/>
        </w:rPr>
        <w:t>4.4</w:t>
      </w:r>
      <w:r w:rsidRPr="00721028">
        <w:rPr>
          <w:lang w:val="ru-RU"/>
        </w:rPr>
        <w:tab/>
      </w:r>
      <w:bookmarkStart w:id="38" w:name="lt_pId089"/>
      <w:r w:rsidR="00C5425D" w:rsidRPr="00721028">
        <w:rPr>
          <w:lang w:val="ru-RU"/>
        </w:rPr>
        <w:t xml:space="preserve">Группа экспертов МСЭ </w:t>
      </w:r>
      <w:r w:rsidR="00C5425D" w:rsidRPr="00721028">
        <w:rPr>
          <w:b w:val="0"/>
          <w:bCs/>
          <w:lang w:val="ru-RU"/>
        </w:rPr>
        <w:t>"</w:t>
      </w:r>
      <w:r w:rsidR="00C5425D" w:rsidRPr="00721028">
        <w:rPr>
          <w:lang w:val="ru-RU"/>
        </w:rPr>
        <w:t>Женщины в стандартизации</w:t>
      </w:r>
      <w:r w:rsidR="00C5425D" w:rsidRPr="00721028">
        <w:rPr>
          <w:b w:val="0"/>
          <w:bCs/>
          <w:lang w:val="ru-RU"/>
        </w:rPr>
        <w:t>"</w:t>
      </w:r>
      <w:r w:rsidR="00C5425D" w:rsidRPr="00721028">
        <w:rPr>
          <w:lang w:val="ru-RU"/>
        </w:rPr>
        <w:t xml:space="preserve"> </w:t>
      </w:r>
      <w:r w:rsidRPr="00721028">
        <w:rPr>
          <w:lang w:val="ru-RU"/>
        </w:rPr>
        <w:t>(WISE)</w:t>
      </w:r>
      <w:bookmarkEnd w:id="38"/>
    </w:p>
    <w:p w:rsidR="00DE2944" w:rsidRPr="00721028" w:rsidRDefault="00CF40C4" w:rsidP="00766FF6">
      <w:pPr>
        <w:rPr>
          <w:rFonts w:eastAsia="SimSun"/>
          <w:lang w:val="ru-RU"/>
        </w:rPr>
      </w:pPr>
      <w:bookmarkStart w:id="39" w:name="lt_pId090"/>
      <w:r>
        <w:rPr>
          <w:rFonts w:eastAsia="SimSun"/>
          <w:lang w:val="ru-RU"/>
        </w:rPr>
        <w:t>В соответствии с Резолюцией</w:t>
      </w:r>
      <w:r w:rsidR="00DE2944" w:rsidRPr="00CF40C4">
        <w:rPr>
          <w:rFonts w:eastAsia="SimSun"/>
          <w:lang w:val="ru-RU"/>
        </w:rPr>
        <w:t xml:space="preserve"> 55 (</w:t>
      </w:r>
      <w:r w:rsidR="00012D27" w:rsidRPr="00721028">
        <w:rPr>
          <w:rFonts w:eastAsia="SimSun"/>
          <w:lang w:val="ru-RU"/>
        </w:rPr>
        <w:t>Пересм</w:t>
      </w:r>
      <w:r w:rsidR="00DE2944" w:rsidRPr="00CF40C4">
        <w:rPr>
          <w:rFonts w:eastAsia="SimSun"/>
          <w:lang w:val="ru-RU"/>
        </w:rPr>
        <w:t xml:space="preserve">. </w:t>
      </w:r>
      <w:r w:rsidR="00012D27" w:rsidRPr="00721028">
        <w:rPr>
          <w:rFonts w:eastAsia="SimSun"/>
          <w:lang w:val="ru-RU"/>
        </w:rPr>
        <w:t>Хаммамет</w:t>
      </w:r>
      <w:r w:rsidR="00DE2944" w:rsidRPr="001B16B7">
        <w:rPr>
          <w:rFonts w:eastAsia="SimSun"/>
          <w:lang w:val="ru-RU"/>
        </w:rPr>
        <w:t>)</w:t>
      </w:r>
      <w:r w:rsidR="001B16B7">
        <w:rPr>
          <w:rFonts w:eastAsia="SimSun"/>
          <w:lang w:val="ru-RU"/>
        </w:rPr>
        <w:t xml:space="preserve"> </w:t>
      </w:r>
      <w:r w:rsidR="00655163">
        <w:rPr>
          <w:rFonts w:eastAsia="SimSun"/>
          <w:lang w:val="ru-RU"/>
        </w:rPr>
        <w:t xml:space="preserve">МСЭ-Т </w:t>
      </w:r>
      <w:r w:rsidR="001B16B7">
        <w:rPr>
          <w:rFonts w:eastAsia="SimSun"/>
          <w:lang w:val="ru-RU"/>
        </w:rPr>
        <w:t>БСЭ продолжает поощрять активное участие женщин во всех своих собраниях и мероприятиях под эгидой</w:t>
      </w:r>
      <w:r w:rsidR="00DE2944" w:rsidRPr="001B16B7">
        <w:rPr>
          <w:rFonts w:eastAsia="SimSun"/>
          <w:lang w:val="ru-RU"/>
        </w:rPr>
        <w:t xml:space="preserve"> </w:t>
      </w:r>
      <w:hyperlink r:id="rId22" w:history="1">
        <w:r w:rsidR="001B16B7">
          <w:rPr>
            <w:rStyle w:val="Hyperlink"/>
            <w:rFonts w:eastAsia="SimSun"/>
            <w:szCs w:val="24"/>
            <w:lang w:val="ru-RU"/>
          </w:rPr>
          <w:t>Группы</w:t>
        </w:r>
        <w:r w:rsidR="00C5425D" w:rsidRPr="001B16B7">
          <w:rPr>
            <w:rStyle w:val="Hyperlink"/>
            <w:rFonts w:eastAsia="SimSun"/>
            <w:szCs w:val="24"/>
            <w:lang w:val="ru-RU"/>
          </w:rPr>
          <w:t xml:space="preserve"> </w:t>
        </w:r>
        <w:r w:rsidR="00C5425D" w:rsidRPr="00721028">
          <w:rPr>
            <w:rStyle w:val="Hyperlink"/>
            <w:rFonts w:eastAsia="SimSun"/>
            <w:szCs w:val="24"/>
            <w:lang w:val="ru-RU"/>
          </w:rPr>
          <w:t>экспертов</w:t>
        </w:r>
        <w:r w:rsidR="00C5425D" w:rsidRPr="001B16B7">
          <w:rPr>
            <w:rStyle w:val="Hyperlink"/>
            <w:rFonts w:eastAsia="SimSun"/>
            <w:szCs w:val="24"/>
            <w:lang w:val="ru-RU"/>
          </w:rPr>
          <w:t xml:space="preserve"> "</w:t>
        </w:r>
        <w:r w:rsidR="00C5425D" w:rsidRPr="00721028">
          <w:rPr>
            <w:rStyle w:val="Hyperlink"/>
            <w:rFonts w:eastAsia="SimSun"/>
            <w:szCs w:val="24"/>
            <w:lang w:val="ru-RU"/>
          </w:rPr>
          <w:t>Женщины</w:t>
        </w:r>
        <w:r w:rsidR="00C5425D" w:rsidRPr="001B16B7">
          <w:rPr>
            <w:rStyle w:val="Hyperlink"/>
            <w:rFonts w:eastAsia="SimSun"/>
            <w:szCs w:val="24"/>
            <w:lang w:val="ru-RU"/>
          </w:rPr>
          <w:t xml:space="preserve"> </w:t>
        </w:r>
        <w:r w:rsidR="00C5425D" w:rsidRPr="00721028">
          <w:rPr>
            <w:rStyle w:val="Hyperlink"/>
            <w:rFonts w:eastAsia="SimSun"/>
            <w:szCs w:val="24"/>
            <w:lang w:val="ru-RU"/>
          </w:rPr>
          <w:t>в</w:t>
        </w:r>
        <w:r w:rsidR="00C5425D" w:rsidRPr="001B16B7">
          <w:rPr>
            <w:rStyle w:val="Hyperlink"/>
            <w:rFonts w:eastAsia="SimSun"/>
            <w:szCs w:val="24"/>
            <w:lang w:val="ru-RU"/>
          </w:rPr>
          <w:t xml:space="preserve"> </w:t>
        </w:r>
        <w:r w:rsidR="00C5425D" w:rsidRPr="00721028">
          <w:rPr>
            <w:rStyle w:val="Hyperlink"/>
            <w:rFonts w:eastAsia="SimSun"/>
            <w:szCs w:val="24"/>
            <w:lang w:val="ru-RU"/>
          </w:rPr>
          <w:t>стандартизации</w:t>
        </w:r>
        <w:r w:rsidR="00C5425D" w:rsidRPr="001B16B7">
          <w:rPr>
            <w:rStyle w:val="Hyperlink"/>
            <w:rFonts w:eastAsia="SimSun"/>
            <w:szCs w:val="24"/>
            <w:lang w:val="ru-RU"/>
          </w:rPr>
          <w:t>"</w:t>
        </w:r>
        <w:r w:rsidR="00DE2944" w:rsidRPr="001B16B7">
          <w:rPr>
            <w:rStyle w:val="Hyperlink"/>
            <w:rFonts w:eastAsia="SimSun"/>
            <w:szCs w:val="24"/>
            <w:lang w:val="ru-RU"/>
          </w:rPr>
          <w:t xml:space="preserve"> (</w:t>
        </w:r>
        <w:r w:rsidR="00DE2944" w:rsidRPr="00B64C21">
          <w:rPr>
            <w:rStyle w:val="Hyperlink"/>
            <w:rFonts w:eastAsia="SimSun"/>
            <w:szCs w:val="24"/>
            <w:lang w:val="en-US"/>
          </w:rPr>
          <w:t>WISE</w:t>
        </w:r>
        <w:r w:rsidR="00DE2944" w:rsidRPr="001B16B7">
          <w:rPr>
            <w:rStyle w:val="Hyperlink"/>
            <w:rFonts w:eastAsia="SimSun"/>
            <w:szCs w:val="24"/>
            <w:lang w:val="ru-RU"/>
          </w:rPr>
          <w:t>)</w:t>
        </w:r>
      </w:hyperlink>
      <w:r w:rsidR="00DE2944" w:rsidRPr="001B16B7">
        <w:rPr>
          <w:rStyle w:val="Hyperlink"/>
          <w:rFonts w:eastAsia="SimSun"/>
          <w:color w:val="auto"/>
          <w:szCs w:val="24"/>
          <w:u w:val="none"/>
          <w:lang w:val="ru-RU"/>
        </w:rPr>
        <w:t>.</w:t>
      </w:r>
      <w:bookmarkEnd w:id="39"/>
      <w:r w:rsidR="00DE2944" w:rsidRPr="001B16B7">
        <w:rPr>
          <w:rFonts w:eastAsia="SimSun"/>
          <w:lang w:val="ru-RU"/>
        </w:rPr>
        <w:t xml:space="preserve"> </w:t>
      </w:r>
      <w:r w:rsidR="00766FF6">
        <w:rPr>
          <w:rFonts w:eastAsia="SimSun"/>
          <w:lang w:val="ru-RU"/>
        </w:rPr>
        <w:t xml:space="preserve">Цель </w:t>
      </w:r>
      <w:r w:rsidR="00DE2944" w:rsidRPr="00721028">
        <w:rPr>
          <w:rFonts w:eastAsia="SimSun"/>
          <w:lang w:val="ru-RU"/>
        </w:rPr>
        <w:t xml:space="preserve">WISE </w:t>
      </w:r>
      <w:r w:rsidR="00766FF6">
        <w:rPr>
          <w:rFonts w:eastAsia="SimSun"/>
          <w:lang w:val="ru-RU"/>
        </w:rPr>
        <w:t xml:space="preserve">– </w:t>
      </w:r>
      <w:r w:rsidR="00DE2944" w:rsidRPr="00721028">
        <w:rPr>
          <w:rFonts w:eastAsia="SimSun"/>
          <w:lang w:val="ru-RU"/>
        </w:rPr>
        <w:t>содействовать участию женщин в деятельности по стандартизации, электросвязи/ИКТ и смежных областях, а также отмечать мужчин и женщин, внесших и продолжающих вносить выдающийся вклад в содействие женщинам и работе женщин в этих областях.</w:t>
      </w:r>
    </w:p>
    <w:p w:rsidR="00DE2944" w:rsidRPr="001B16B7" w:rsidRDefault="00DE2944" w:rsidP="001B16B7">
      <w:pPr>
        <w:pStyle w:val="Heading1"/>
        <w:rPr>
          <w:lang w:val="ru-RU"/>
        </w:rPr>
      </w:pPr>
      <w:r w:rsidRPr="001B16B7">
        <w:rPr>
          <w:lang w:val="ru-RU"/>
        </w:rPr>
        <w:t>5</w:t>
      </w:r>
      <w:r w:rsidRPr="001B16B7">
        <w:rPr>
          <w:lang w:val="ru-RU"/>
        </w:rPr>
        <w:tab/>
      </w:r>
      <w:r w:rsidR="001B16B7">
        <w:rPr>
          <w:color w:val="000000"/>
          <w:lang w:val="ru-RU"/>
        </w:rPr>
        <w:t>И</w:t>
      </w:r>
      <w:r w:rsidR="001B16B7" w:rsidRPr="001B16B7">
        <w:rPr>
          <w:color w:val="000000"/>
          <w:lang w:val="ru-RU"/>
        </w:rPr>
        <w:t>нституциональн</w:t>
      </w:r>
      <w:r w:rsidR="001B16B7">
        <w:rPr>
          <w:color w:val="000000"/>
          <w:lang w:val="ru-RU"/>
        </w:rPr>
        <w:t>ая</w:t>
      </w:r>
      <w:r w:rsidR="001B16B7" w:rsidRPr="001B16B7">
        <w:rPr>
          <w:color w:val="000000"/>
          <w:lang w:val="ru-RU"/>
        </w:rPr>
        <w:t xml:space="preserve"> осведомленност</w:t>
      </w:r>
      <w:r w:rsidR="001B16B7">
        <w:rPr>
          <w:color w:val="000000"/>
          <w:lang w:val="ru-RU"/>
        </w:rPr>
        <w:t>ь</w:t>
      </w:r>
      <w:r w:rsidR="001B16B7" w:rsidRPr="001B16B7">
        <w:rPr>
          <w:color w:val="000000"/>
          <w:lang w:val="ru-RU"/>
        </w:rPr>
        <w:t xml:space="preserve"> в вопросах гендерного равенства и учета гендерных аспектов</w:t>
      </w:r>
    </w:p>
    <w:p w:rsidR="00DE2944" w:rsidRPr="004534CD" w:rsidRDefault="00DE2944" w:rsidP="001B16B7">
      <w:pPr>
        <w:pStyle w:val="Heading2"/>
        <w:rPr>
          <w:lang w:val="ru-RU"/>
        </w:rPr>
      </w:pPr>
      <w:bookmarkStart w:id="40" w:name="lt_pId096"/>
      <w:r w:rsidRPr="004534CD">
        <w:rPr>
          <w:lang w:val="ru-RU"/>
        </w:rPr>
        <w:t>5.1</w:t>
      </w:r>
      <w:r w:rsidRPr="004534CD">
        <w:rPr>
          <w:lang w:val="ru-RU"/>
        </w:rPr>
        <w:tab/>
      </w:r>
      <w:bookmarkStart w:id="41" w:name="lt_pId110"/>
      <w:r w:rsidRPr="00721028">
        <w:rPr>
          <w:lang w:val="ru-RU"/>
        </w:rPr>
        <w:t>Отчетность</w:t>
      </w:r>
      <w:r w:rsidRPr="004534CD">
        <w:rPr>
          <w:lang w:val="ru-RU"/>
        </w:rPr>
        <w:t xml:space="preserve"> </w:t>
      </w:r>
      <w:r w:rsidRPr="00721028">
        <w:rPr>
          <w:lang w:val="ru-RU"/>
        </w:rPr>
        <w:t>по</w:t>
      </w:r>
      <w:r w:rsidRPr="004534CD">
        <w:rPr>
          <w:lang w:val="ru-RU"/>
        </w:rPr>
        <w:t xml:space="preserve"> </w:t>
      </w:r>
      <w:r w:rsidRPr="00721028">
        <w:rPr>
          <w:lang w:val="ru-RU"/>
        </w:rPr>
        <w:t>плану</w:t>
      </w:r>
      <w:r w:rsidRPr="004534CD">
        <w:rPr>
          <w:lang w:val="ru-RU"/>
        </w:rPr>
        <w:t xml:space="preserve"> </w:t>
      </w:r>
      <w:r w:rsidR="001B16B7">
        <w:rPr>
          <w:lang w:val="ru-RU"/>
        </w:rPr>
        <w:t>ООН</w:t>
      </w:r>
      <w:r w:rsidRPr="004534CD">
        <w:rPr>
          <w:lang w:val="ru-RU"/>
        </w:rPr>
        <w:t>-</w:t>
      </w:r>
      <w:r w:rsidRPr="00B64C21">
        <w:rPr>
          <w:lang w:val="en-US"/>
        </w:rPr>
        <w:t>SWAP</w:t>
      </w:r>
      <w:bookmarkEnd w:id="41"/>
    </w:p>
    <w:p w:rsidR="00DE2944" w:rsidRPr="003C2D2B" w:rsidRDefault="001B16B7" w:rsidP="00DA4A7A">
      <w:pPr>
        <w:rPr>
          <w:lang w:val="ru-RU"/>
        </w:rPr>
      </w:pPr>
      <w:r>
        <w:rPr>
          <w:lang w:val="ru-RU"/>
        </w:rPr>
        <w:t>ООН</w:t>
      </w:r>
      <w:r w:rsidR="00DE2944" w:rsidRPr="00550EAE">
        <w:rPr>
          <w:lang w:val="ru-RU"/>
        </w:rPr>
        <w:t>-</w:t>
      </w:r>
      <w:r w:rsidR="00DE2944" w:rsidRPr="00B64C21">
        <w:rPr>
          <w:lang w:val="en-US"/>
        </w:rPr>
        <w:t>SWAP</w:t>
      </w:r>
      <w:r w:rsidR="00DE2944" w:rsidRPr="00550EAE">
        <w:rPr>
          <w:lang w:val="ru-RU"/>
        </w:rPr>
        <w:t xml:space="preserve"> </w:t>
      </w:r>
      <w:r w:rsidR="00550EAE">
        <w:rPr>
          <w:lang w:val="ru-RU"/>
        </w:rPr>
        <w:t>представляет</w:t>
      </w:r>
      <w:r w:rsidR="00550EAE" w:rsidRPr="00550EAE">
        <w:rPr>
          <w:lang w:val="ru-RU"/>
        </w:rPr>
        <w:t xml:space="preserve"> </w:t>
      </w:r>
      <w:r w:rsidR="00550EAE">
        <w:rPr>
          <w:lang w:val="ru-RU"/>
        </w:rPr>
        <w:t>собой</w:t>
      </w:r>
      <w:r w:rsidR="00550EAE" w:rsidRPr="00550EAE">
        <w:rPr>
          <w:lang w:val="ru-RU"/>
        </w:rPr>
        <w:t xml:space="preserve"> </w:t>
      </w:r>
      <w:r w:rsidR="00550EAE" w:rsidRPr="00550EAE">
        <w:rPr>
          <w:color w:val="000000"/>
          <w:lang w:val="ru-RU"/>
        </w:rPr>
        <w:t xml:space="preserve">Общесистемный план действий Организации Объединенных Наций </w:t>
      </w:r>
      <w:r w:rsidR="00550EAE">
        <w:rPr>
          <w:color w:val="000000"/>
          <w:lang w:val="ru-RU"/>
        </w:rPr>
        <w:t>по</w:t>
      </w:r>
      <w:r w:rsidR="00550EAE" w:rsidRPr="00550EAE">
        <w:rPr>
          <w:color w:val="000000"/>
          <w:lang w:val="ru-RU"/>
        </w:rPr>
        <w:t xml:space="preserve"> </w:t>
      </w:r>
      <w:r w:rsidR="00550EAE">
        <w:rPr>
          <w:color w:val="000000"/>
          <w:lang w:val="ru-RU"/>
        </w:rPr>
        <w:t>гендерному</w:t>
      </w:r>
      <w:r w:rsidR="00550EAE" w:rsidRPr="00550EAE">
        <w:rPr>
          <w:color w:val="000000"/>
          <w:lang w:val="ru-RU"/>
        </w:rPr>
        <w:t xml:space="preserve"> </w:t>
      </w:r>
      <w:r w:rsidR="00550EAE">
        <w:rPr>
          <w:color w:val="000000"/>
          <w:lang w:val="ru-RU"/>
        </w:rPr>
        <w:t>равенству</w:t>
      </w:r>
      <w:r w:rsidR="00550EAE" w:rsidRPr="00550EAE">
        <w:rPr>
          <w:color w:val="000000"/>
          <w:lang w:val="ru-RU"/>
        </w:rPr>
        <w:t xml:space="preserve"> </w:t>
      </w:r>
      <w:r w:rsidR="00550EAE">
        <w:rPr>
          <w:color w:val="000000"/>
          <w:lang w:val="ru-RU"/>
        </w:rPr>
        <w:t>и</w:t>
      </w:r>
      <w:r w:rsidR="00550EAE" w:rsidRPr="00550EAE">
        <w:rPr>
          <w:color w:val="000000"/>
          <w:lang w:val="ru-RU"/>
        </w:rPr>
        <w:t xml:space="preserve"> </w:t>
      </w:r>
      <w:r w:rsidR="00550EAE">
        <w:rPr>
          <w:color w:val="000000"/>
          <w:lang w:val="ru-RU"/>
        </w:rPr>
        <w:t>учету</w:t>
      </w:r>
      <w:r w:rsidR="00550EAE" w:rsidRPr="00550EAE">
        <w:rPr>
          <w:color w:val="000000"/>
          <w:lang w:val="ru-RU"/>
        </w:rPr>
        <w:t xml:space="preserve"> </w:t>
      </w:r>
      <w:r w:rsidR="00550EAE">
        <w:rPr>
          <w:color w:val="000000"/>
          <w:lang w:val="ru-RU"/>
        </w:rPr>
        <w:t>гендерных</w:t>
      </w:r>
      <w:r w:rsidR="00550EAE" w:rsidRPr="00550EAE">
        <w:rPr>
          <w:color w:val="000000"/>
          <w:lang w:val="ru-RU"/>
        </w:rPr>
        <w:t xml:space="preserve"> </w:t>
      </w:r>
      <w:r w:rsidR="00550EAE">
        <w:rPr>
          <w:color w:val="000000"/>
          <w:lang w:val="ru-RU"/>
        </w:rPr>
        <w:t>факторов</w:t>
      </w:r>
      <w:r w:rsidR="00DE2944" w:rsidRPr="00550EAE">
        <w:rPr>
          <w:lang w:val="ru-RU"/>
        </w:rPr>
        <w:t xml:space="preserve">; </w:t>
      </w:r>
      <w:r w:rsidR="00550EAE">
        <w:rPr>
          <w:lang w:val="ru-RU"/>
        </w:rPr>
        <w:t>это</w:t>
      </w:r>
      <w:r w:rsidR="00550EAE" w:rsidRPr="00550EAE">
        <w:rPr>
          <w:lang w:val="ru-RU"/>
        </w:rPr>
        <w:t xml:space="preserve"> </w:t>
      </w:r>
      <w:r w:rsidR="00550EAE" w:rsidRPr="00550EAE">
        <w:rPr>
          <w:color w:val="000000"/>
          <w:lang w:val="ru-RU"/>
        </w:rPr>
        <w:t>общесистемн</w:t>
      </w:r>
      <w:r w:rsidR="00550EAE">
        <w:rPr>
          <w:color w:val="000000"/>
          <w:lang w:val="ru-RU"/>
        </w:rPr>
        <w:t>ая</w:t>
      </w:r>
      <w:r w:rsidR="00550EAE" w:rsidRPr="00550EAE">
        <w:rPr>
          <w:color w:val="000000"/>
          <w:lang w:val="ru-RU"/>
        </w:rPr>
        <w:t xml:space="preserve"> платформ</w:t>
      </w:r>
      <w:r w:rsidR="00550EAE">
        <w:rPr>
          <w:color w:val="000000"/>
          <w:lang w:val="ru-RU"/>
        </w:rPr>
        <w:t>а</w:t>
      </w:r>
      <w:r w:rsidR="00550EAE" w:rsidRPr="00550EAE">
        <w:rPr>
          <w:color w:val="000000"/>
          <w:lang w:val="ru-RU"/>
        </w:rPr>
        <w:t xml:space="preserve"> подотчетности ООН, предназначенн</w:t>
      </w:r>
      <w:r w:rsidR="00550EAE">
        <w:rPr>
          <w:color w:val="000000"/>
          <w:lang w:val="ru-RU"/>
        </w:rPr>
        <w:t>ая</w:t>
      </w:r>
      <w:r w:rsidR="00550EAE" w:rsidRPr="00550EAE">
        <w:rPr>
          <w:color w:val="000000"/>
          <w:lang w:val="ru-RU"/>
        </w:rPr>
        <w:t xml:space="preserve"> для измерения, наблюдения и контроля прогресса в разработке единого свода стан</w:t>
      </w:r>
      <w:r w:rsidR="00550EAE">
        <w:rPr>
          <w:color w:val="000000"/>
          <w:lang w:val="ru-RU"/>
        </w:rPr>
        <w:t>дартов</w:t>
      </w:r>
      <w:r w:rsidR="00550EAE" w:rsidRPr="00550EAE">
        <w:rPr>
          <w:color w:val="000000"/>
          <w:lang w:val="ru-RU"/>
        </w:rPr>
        <w:t xml:space="preserve"> </w:t>
      </w:r>
      <w:r w:rsidR="00550EAE">
        <w:rPr>
          <w:color w:val="000000"/>
          <w:lang w:val="ru-RU"/>
        </w:rPr>
        <w:t>гендерного</w:t>
      </w:r>
      <w:r w:rsidR="00550EAE" w:rsidRPr="00550EAE">
        <w:rPr>
          <w:color w:val="000000"/>
          <w:lang w:val="ru-RU"/>
        </w:rPr>
        <w:t xml:space="preserve"> </w:t>
      </w:r>
      <w:r w:rsidR="00550EAE">
        <w:rPr>
          <w:color w:val="000000"/>
          <w:lang w:val="ru-RU"/>
        </w:rPr>
        <w:t>равенства</w:t>
      </w:r>
      <w:r w:rsidR="00DE2944" w:rsidRPr="00550EAE">
        <w:rPr>
          <w:rStyle w:val="Hyperlink"/>
          <w:color w:val="auto"/>
          <w:szCs w:val="24"/>
          <w:u w:val="none"/>
          <w:lang w:val="ru-RU"/>
        </w:rPr>
        <w:t>.</w:t>
      </w:r>
      <w:bookmarkEnd w:id="40"/>
      <w:r w:rsidR="00DE2944" w:rsidRPr="00550EAE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42" w:name="lt_pId097"/>
      <w:r w:rsidR="00550EAE">
        <w:rPr>
          <w:rStyle w:val="Hyperlink"/>
          <w:color w:val="auto"/>
          <w:szCs w:val="24"/>
          <w:u w:val="none"/>
          <w:lang w:val="ru-RU"/>
        </w:rPr>
        <w:t>В</w:t>
      </w:r>
      <w:r w:rsidR="00550EAE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550EAE">
        <w:rPr>
          <w:rStyle w:val="Hyperlink"/>
          <w:color w:val="auto"/>
          <w:szCs w:val="24"/>
          <w:u w:val="none"/>
          <w:lang w:val="ru-RU"/>
        </w:rPr>
        <w:t>настоящее</w:t>
      </w:r>
      <w:r w:rsidR="00550EAE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550EAE">
        <w:rPr>
          <w:rStyle w:val="Hyperlink"/>
          <w:color w:val="auto"/>
          <w:szCs w:val="24"/>
          <w:u w:val="none"/>
          <w:lang w:val="ru-RU"/>
        </w:rPr>
        <w:t>время</w:t>
      </w:r>
      <w:r w:rsidR="00550EAE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550EAE">
        <w:rPr>
          <w:rStyle w:val="Hyperlink"/>
          <w:color w:val="auto"/>
          <w:szCs w:val="24"/>
          <w:u w:val="none"/>
          <w:lang w:val="ru-RU"/>
        </w:rPr>
        <w:t>МСЭ</w:t>
      </w:r>
      <w:r w:rsidR="00550EAE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550EAE">
        <w:rPr>
          <w:rStyle w:val="Hyperlink"/>
          <w:color w:val="auto"/>
          <w:szCs w:val="24"/>
          <w:u w:val="none"/>
          <w:lang w:val="ru-RU"/>
        </w:rPr>
        <w:t>использует</w:t>
      </w:r>
      <w:r w:rsidR="00550EAE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550EAE">
        <w:rPr>
          <w:rStyle w:val="Hyperlink"/>
          <w:color w:val="auto"/>
          <w:szCs w:val="24"/>
          <w:u w:val="none"/>
          <w:lang w:val="ru-RU"/>
        </w:rPr>
        <w:t>платформу</w:t>
      </w:r>
      <w:r w:rsidR="00550EAE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550EAE">
        <w:rPr>
          <w:rStyle w:val="Hyperlink"/>
          <w:color w:val="auto"/>
          <w:szCs w:val="24"/>
          <w:u w:val="none"/>
          <w:lang w:val="ru-RU"/>
        </w:rPr>
        <w:t>ООН</w:t>
      </w:r>
      <w:r w:rsidR="00DE2944" w:rsidRPr="000C475B">
        <w:rPr>
          <w:rStyle w:val="Hyperlink"/>
          <w:color w:val="auto"/>
          <w:szCs w:val="24"/>
          <w:u w:val="none"/>
          <w:lang w:val="ru-RU"/>
        </w:rPr>
        <w:t>-</w:t>
      </w:r>
      <w:r w:rsidR="00DE2944" w:rsidRPr="00550EAE">
        <w:rPr>
          <w:rStyle w:val="Hyperlink"/>
          <w:color w:val="auto"/>
          <w:szCs w:val="24"/>
          <w:u w:val="none"/>
          <w:lang w:val="en-US"/>
        </w:rPr>
        <w:t>SWAP</w:t>
      </w:r>
      <w:r w:rsidR="00DE2944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0C475B">
        <w:rPr>
          <w:rStyle w:val="Hyperlink"/>
          <w:color w:val="auto"/>
          <w:szCs w:val="24"/>
          <w:u w:val="none"/>
          <w:lang w:val="ru-RU"/>
        </w:rPr>
        <w:t>для определения направленности работы по вопросам гендерного равенства и учета гендерных факторов</w:t>
      </w:r>
      <w:r w:rsidR="00DE2944" w:rsidRPr="000C475B">
        <w:rPr>
          <w:rStyle w:val="Hyperlink"/>
          <w:color w:val="auto"/>
          <w:szCs w:val="24"/>
          <w:u w:val="none"/>
          <w:lang w:val="ru-RU"/>
        </w:rPr>
        <w:t xml:space="preserve"> (</w:t>
      </w:r>
      <w:r w:rsidR="00DE2944" w:rsidRPr="00550EAE">
        <w:rPr>
          <w:rStyle w:val="Hyperlink"/>
          <w:color w:val="auto"/>
          <w:szCs w:val="24"/>
          <w:u w:val="none"/>
          <w:lang w:val="en-US"/>
        </w:rPr>
        <w:t>GEM</w:t>
      </w:r>
      <w:r w:rsidR="00DE2944" w:rsidRPr="000C475B">
        <w:rPr>
          <w:rStyle w:val="Hyperlink"/>
          <w:color w:val="auto"/>
          <w:szCs w:val="24"/>
          <w:u w:val="none"/>
          <w:lang w:val="ru-RU"/>
        </w:rPr>
        <w:t xml:space="preserve">) </w:t>
      </w:r>
      <w:r w:rsidR="000C475B">
        <w:rPr>
          <w:rStyle w:val="Hyperlink"/>
          <w:color w:val="auto"/>
          <w:szCs w:val="24"/>
          <w:u w:val="none"/>
          <w:lang w:val="ru-RU"/>
        </w:rPr>
        <w:t>в МСЭ</w:t>
      </w:r>
      <w:r w:rsidR="00DE2944" w:rsidRPr="000C475B">
        <w:rPr>
          <w:rStyle w:val="Hyperlink"/>
          <w:color w:val="auto"/>
          <w:szCs w:val="24"/>
          <w:u w:val="none"/>
          <w:lang w:val="ru-RU"/>
        </w:rPr>
        <w:t xml:space="preserve">; </w:t>
      </w:r>
      <w:r w:rsidR="000C475B">
        <w:rPr>
          <w:rStyle w:val="Hyperlink"/>
          <w:color w:val="auto"/>
          <w:szCs w:val="24"/>
          <w:u w:val="none"/>
          <w:lang w:val="ru-RU"/>
        </w:rPr>
        <w:t>план реализации и отчет о ходе работы представлены Совету и содержатся в Документе </w:t>
      </w:r>
      <w:hyperlink r:id="rId23" w:history="1">
        <w:r w:rsidR="00DE2944" w:rsidRPr="00B64C21">
          <w:rPr>
            <w:rStyle w:val="Hyperlink"/>
            <w:szCs w:val="24"/>
            <w:lang w:val="en-US"/>
          </w:rPr>
          <w:t>C</w:t>
        </w:r>
        <w:r w:rsidR="00DE2944" w:rsidRPr="000C475B">
          <w:rPr>
            <w:rStyle w:val="Hyperlink"/>
            <w:szCs w:val="24"/>
            <w:lang w:val="ru-RU"/>
          </w:rPr>
          <w:t>18/13</w:t>
        </w:r>
      </w:hyperlink>
      <w:r w:rsidR="00DE2944" w:rsidRPr="000C475B">
        <w:rPr>
          <w:rStyle w:val="Hyperlink"/>
          <w:color w:val="auto"/>
          <w:szCs w:val="24"/>
          <w:u w:val="none"/>
          <w:lang w:val="ru-RU"/>
        </w:rPr>
        <w:t>.</w:t>
      </w:r>
      <w:bookmarkEnd w:id="42"/>
      <w:r w:rsidR="00DE2944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bookmarkStart w:id="43" w:name="lt_pId098"/>
      <w:r w:rsidR="000C475B">
        <w:rPr>
          <w:rStyle w:val="Hyperlink"/>
          <w:color w:val="auto"/>
          <w:szCs w:val="24"/>
          <w:u w:val="none"/>
          <w:lang w:val="ru-RU"/>
        </w:rPr>
        <w:t>МСЭ</w:t>
      </w:r>
      <w:r w:rsidR="000C475B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0C475B">
        <w:rPr>
          <w:rStyle w:val="Hyperlink"/>
          <w:color w:val="auto"/>
          <w:szCs w:val="24"/>
          <w:u w:val="none"/>
          <w:lang w:val="ru-RU"/>
        </w:rPr>
        <w:t>также</w:t>
      </w:r>
      <w:r w:rsidR="000C475B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0C475B">
        <w:rPr>
          <w:rStyle w:val="Hyperlink"/>
          <w:color w:val="auto"/>
          <w:szCs w:val="24"/>
          <w:u w:val="none"/>
          <w:lang w:val="ru-RU"/>
        </w:rPr>
        <w:t>ежегодно</w:t>
      </w:r>
      <w:r w:rsidR="000C475B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0C475B">
        <w:rPr>
          <w:rStyle w:val="Hyperlink"/>
          <w:color w:val="auto"/>
          <w:szCs w:val="24"/>
          <w:u w:val="none"/>
          <w:lang w:val="ru-RU"/>
        </w:rPr>
        <w:t>отчитывается</w:t>
      </w:r>
      <w:r w:rsidR="000C475B" w:rsidRPr="000C475B">
        <w:rPr>
          <w:rStyle w:val="Hyperlink"/>
          <w:color w:val="auto"/>
          <w:szCs w:val="24"/>
          <w:u w:val="none"/>
          <w:lang w:val="ru-RU"/>
        </w:rPr>
        <w:t xml:space="preserve"> </w:t>
      </w:r>
      <w:r w:rsidR="000C475B">
        <w:rPr>
          <w:rStyle w:val="Hyperlink"/>
          <w:color w:val="auto"/>
          <w:szCs w:val="24"/>
          <w:u w:val="none"/>
          <w:lang w:val="ru-RU"/>
        </w:rPr>
        <w:t>перед</w:t>
      </w:r>
      <w:r w:rsidR="00DE2944" w:rsidRPr="000C475B">
        <w:rPr>
          <w:lang w:val="ru-RU"/>
        </w:rPr>
        <w:t xml:space="preserve"> </w:t>
      </w:r>
      <w:hyperlink r:id="rId24" w:history="1">
        <w:r w:rsidR="000C475B">
          <w:rPr>
            <w:rStyle w:val="Hyperlink"/>
            <w:szCs w:val="24"/>
            <w:lang w:val="ru-RU"/>
          </w:rPr>
          <w:t>ООН</w:t>
        </w:r>
        <w:r w:rsidR="00DE2944" w:rsidRPr="000C475B">
          <w:rPr>
            <w:rStyle w:val="Hyperlink"/>
            <w:szCs w:val="24"/>
            <w:lang w:val="ru-RU"/>
          </w:rPr>
          <w:t>-</w:t>
        </w:r>
        <w:r w:rsidR="00DE2944" w:rsidRPr="00B64C21">
          <w:rPr>
            <w:rStyle w:val="Hyperlink"/>
            <w:szCs w:val="24"/>
            <w:lang w:val="en-US"/>
          </w:rPr>
          <w:t>SWAP</w:t>
        </w:r>
      </w:hyperlink>
      <w:r w:rsidR="000C475B" w:rsidRPr="000C475B">
        <w:rPr>
          <w:lang w:val="ru-RU"/>
        </w:rPr>
        <w:t xml:space="preserve">, </w:t>
      </w:r>
      <w:r w:rsidR="000C475B">
        <w:rPr>
          <w:lang w:val="ru-RU"/>
        </w:rPr>
        <w:t>что</w:t>
      </w:r>
      <w:r w:rsidR="000C475B" w:rsidRPr="000C475B">
        <w:rPr>
          <w:lang w:val="ru-RU"/>
        </w:rPr>
        <w:t xml:space="preserve"> </w:t>
      </w:r>
      <w:r w:rsidR="000C475B">
        <w:rPr>
          <w:lang w:val="ru-RU"/>
        </w:rPr>
        <w:t>подтверждается официальным письмом, направляемым Генеральному секретарю и содержащим аналитическое приложение по ходу работы в МСЭ</w:t>
      </w:r>
      <w:r w:rsidR="00DE2944" w:rsidRPr="000C475B">
        <w:rPr>
          <w:lang w:val="ru-RU"/>
        </w:rPr>
        <w:t>.</w:t>
      </w:r>
      <w:bookmarkEnd w:id="43"/>
      <w:r w:rsidR="00DE2944" w:rsidRPr="000C475B">
        <w:rPr>
          <w:lang w:val="ru-RU"/>
        </w:rPr>
        <w:t xml:space="preserve"> </w:t>
      </w:r>
      <w:bookmarkStart w:id="44" w:name="lt_pId099"/>
      <w:r w:rsidR="003C2D2B">
        <w:rPr>
          <w:lang w:val="ru-RU"/>
        </w:rPr>
        <w:t xml:space="preserve">Письмо приводится в </w:t>
      </w:r>
      <w:r w:rsidR="00522749">
        <w:rPr>
          <w:lang w:val="ru-RU"/>
        </w:rPr>
        <w:t xml:space="preserve">Информационном </w:t>
      </w:r>
      <w:r w:rsidR="003C2D2B">
        <w:rPr>
          <w:lang w:val="ru-RU"/>
        </w:rPr>
        <w:t>документе </w:t>
      </w:r>
      <w:hyperlink r:id="rId25" w:history="1">
        <w:r w:rsidR="00DE2944" w:rsidRPr="00B64C21">
          <w:rPr>
            <w:rStyle w:val="Hyperlink"/>
            <w:szCs w:val="24"/>
            <w:lang w:val="en-US"/>
          </w:rPr>
          <w:t>C</w:t>
        </w:r>
        <w:r w:rsidR="00DE2944" w:rsidRPr="003C2D2B">
          <w:rPr>
            <w:rStyle w:val="Hyperlink"/>
            <w:szCs w:val="24"/>
            <w:lang w:val="ru-RU"/>
          </w:rPr>
          <w:t>18/</w:t>
        </w:r>
        <w:r w:rsidR="00DE2944" w:rsidRPr="00B64C21">
          <w:rPr>
            <w:rStyle w:val="Hyperlink"/>
            <w:szCs w:val="24"/>
            <w:lang w:val="en-US"/>
          </w:rPr>
          <w:t>INF</w:t>
        </w:r>
        <w:r w:rsidR="00DE2944" w:rsidRPr="003C2D2B">
          <w:rPr>
            <w:rStyle w:val="Hyperlink"/>
            <w:szCs w:val="24"/>
            <w:lang w:val="ru-RU"/>
          </w:rPr>
          <w:t>/3</w:t>
        </w:r>
      </w:hyperlink>
      <w:r w:rsidR="00DE2944" w:rsidRPr="003C2D2B">
        <w:rPr>
          <w:lang w:val="ru-RU"/>
        </w:rPr>
        <w:t>.</w:t>
      </w:r>
      <w:bookmarkEnd w:id="44"/>
      <w:r w:rsidR="00DE2944" w:rsidRPr="003C2D2B">
        <w:rPr>
          <w:lang w:val="ru-RU"/>
        </w:rPr>
        <w:t xml:space="preserve"> </w:t>
      </w:r>
      <w:bookmarkStart w:id="45" w:name="lt_pId100"/>
      <w:r w:rsidR="003C2D2B">
        <w:rPr>
          <w:lang w:val="ru-RU"/>
        </w:rPr>
        <w:t>По</w:t>
      </w:r>
      <w:r w:rsidR="003C2D2B" w:rsidRPr="003C2D2B">
        <w:rPr>
          <w:lang w:val="ru-RU"/>
        </w:rPr>
        <w:t xml:space="preserve"> </w:t>
      </w:r>
      <w:r w:rsidR="003C2D2B">
        <w:rPr>
          <w:lang w:val="ru-RU"/>
        </w:rPr>
        <w:t>завершении</w:t>
      </w:r>
      <w:r w:rsidR="003C2D2B" w:rsidRPr="003C2D2B">
        <w:rPr>
          <w:lang w:val="ru-RU"/>
        </w:rPr>
        <w:t xml:space="preserve"> </w:t>
      </w:r>
      <w:r w:rsidR="003C2D2B">
        <w:rPr>
          <w:lang w:val="ru-RU"/>
        </w:rPr>
        <w:t>первых</w:t>
      </w:r>
      <w:r w:rsidR="003C2D2B" w:rsidRPr="003C2D2B">
        <w:rPr>
          <w:lang w:val="ru-RU"/>
        </w:rPr>
        <w:t xml:space="preserve"> </w:t>
      </w:r>
      <w:r w:rsidR="003C2D2B">
        <w:rPr>
          <w:lang w:val="ru-RU"/>
        </w:rPr>
        <w:t>пяти</w:t>
      </w:r>
      <w:r w:rsidR="003C2D2B" w:rsidRPr="003C2D2B">
        <w:rPr>
          <w:lang w:val="ru-RU"/>
        </w:rPr>
        <w:t xml:space="preserve"> </w:t>
      </w:r>
      <w:r w:rsidR="003C2D2B">
        <w:rPr>
          <w:lang w:val="ru-RU"/>
        </w:rPr>
        <w:t>лет</w:t>
      </w:r>
      <w:r w:rsidR="003C2D2B" w:rsidRPr="003C2D2B">
        <w:rPr>
          <w:lang w:val="ru-RU"/>
        </w:rPr>
        <w:t xml:space="preserve"> (</w:t>
      </w:r>
      <w:r w:rsidR="00DE2944" w:rsidRPr="003C2D2B">
        <w:rPr>
          <w:spacing w:val="2"/>
          <w:lang w:val="ru-RU"/>
        </w:rPr>
        <w:t>2012</w:t>
      </w:r>
      <w:r w:rsidR="003C2D2B" w:rsidRPr="003C2D2B">
        <w:rPr>
          <w:spacing w:val="2"/>
          <w:lang w:val="ru-RU"/>
        </w:rPr>
        <w:t>–</w:t>
      </w:r>
      <w:r w:rsidR="00DE2944" w:rsidRPr="003C2D2B">
        <w:rPr>
          <w:spacing w:val="2"/>
          <w:lang w:val="ru-RU"/>
        </w:rPr>
        <w:t>2017</w:t>
      </w:r>
      <w:r w:rsidR="003C2D2B">
        <w:rPr>
          <w:spacing w:val="2"/>
          <w:lang w:val="ru-RU"/>
        </w:rPr>
        <w:t> г</w:t>
      </w:r>
      <w:r w:rsidR="00DA4A7A">
        <w:rPr>
          <w:spacing w:val="2"/>
          <w:lang w:val="ru-RU"/>
        </w:rPr>
        <w:t>г.</w:t>
      </w:r>
      <w:r w:rsidR="003C2D2B">
        <w:rPr>
          <w:spacing w:val="2"/>
          <w:lang w:val="ru-RU"/>
        </w:rPr>
        <w:t>) с 2018 года будет действовать пересмотренная платформа второго поколения</w:t>
      </w:r>
      <w:r w:rsidR="00DE2944" w:rsidRPr="003C2D2B">
        <w:rPr>
          <w:spacing w:val="2"/>
          <w:lang w:val="ru-RU"/>
        </w:rPr>
        <w:t>,</w:t>
      </w:r>
      <w:r w:rsidR="00DE2944" w:rsidRPr="003C2D2B">
        <w:rPr>
          <w:lang w:val="ru-RU"/>
        </w:rPr>
        <w:t xml:space="preserve"> </w:t>
      </w:r>
      <w:r w:rsidR="003C2D2B">
        <w:rPr>
          <w:lang w:val="ru-RU"/>
        </w:rPr>
        <w:t>ООН</w:t>
      </w:r>
      <w:r w:rsidR="00DE2944" w:rsidRPr="003C2D2B">
        <w:rPr>
          <w:lang w:val="ru-RU"/>
        </w:rPr>
        <w:t>-</w:t>
      </w:r>
      <w:r w:rsidR="00DE2944" w:rsidRPr="00B64C21">
        <w:rPr>
          <w:lang w:val="en-US"/>
        </w:rPr>
        <w:t>SWAP</w:t>
      </w:r>
      <w:r w:rsidR="00DE2944" w:rsidRPr="003C2D2B">
        <w:rPr>
          <w:lang w:val="ru-RU"/>
        </w:rPr>
        <w:t xml:space="preserve"> 2.0.</w:t>
      </w:r>
      <w:bookmarkEnd w:id="45"/>
    </w:p>
    <w:p w:rsidR="00DE2944" w:rsidRPr="00721028" w:rsidRDefault="00DE2944" w:rsidP="00DE2944">
      <w:pPr>
        <w:pStyle w:val="Heading2"/>
        <w:rPr>
          <w:rFonts w:eastAsia="SimSun"/>
          <w:lang w:val="ru-RU"/>
        </w:rPr>
      </w:pPr>
      <w:r w:rsidRPr="00721028">
        <w:rPr>
          <w:lang w:val="ru-RU"/>
        </w:rPr>
        <w:t>5.2</w:t>
      </w:r>
      <w:r w:rsidRPr="00721028">
        <w:rPr>
          <w:lang w:val="ru-RU"/>
        </w:rPr>
        <w:tab/>
        <w:t>Международная женевская сеть борцов за гендерное равенство</w:t>
      </w:r>
    </w:p>
    <w:p w:rsidR="00DE2944" w:rsidRPr="001F1F65" w:rsidRDefault="00DE2944" w:rsidP="00522749">
      <w:pPr>
        <w:rPr>
          <w:rFonts w:cs="Calibri"/>
          <w:bCs/>
          <w:szCs w:val="24"/>
          <w:lang w:val="ru-RU"/>
        </w:rPr>
      </w:pPr>
      <w:r w:rsidRPr="00721028">
        <w:rPr>
          <w:rFonts w:cs="Calibri"/>
          <w:bCs/>
          <w:szCs w:val="24"/>
          <w:lang w:val="ru-RU"/>
        </w:rPr>
        <w:t xml:space="preserve">Генеральный секретарь МСЭ является одним из основателей </w:t>
      </w:r>
      <w:hyperlink r:id="rId26" w:history="1">
        <w:r w:rsidRPr="00721028">
          <w:rPr>
            <w:rStyle w:val="Hyperlink"/>
            <w:rFonts w:cs="Calibri"/>
            <w:bCs/>
            <w:szCs w:val="24"/>
            <w:lang w:val="ru-RU"/>
          </w:rPr>
          <w:t>Женевской сети борцов за гендерное равенство</w:t>
        </w:r>
      </w:hyperlink>
      <w:r w:rsidRPr="00721028">
        <w:rPr>
          <w:rFonts w:cs="Calibri"/>
          <w:bCs/>
          <w:szCs w:val="24"/>
          <w:lang w:val="ru-RU"/>
        </w:rPr>
        <w:t xml:space="preserve">. </w:t>
      </w:r>
      <w:bookmarkStart w:id="46" w:name="lt_pId104"/>
      <w:r w:rsidR="001F1F65">
        <w:rPr>
          <w:rFonts w:cs="Calibri"/>
          <w:bCs/>
          <w:szCs w:val="24"/>
          <w:lang w:val="ru-RU"/>
        </w:rPr>
        <w:t>Наряду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с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обязательством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в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отношении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группового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равенства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Генеральный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секретарь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hyperlink r:id="rId27" w:history="1">
        <w:r w:rsidR="001F1F65" w:rsidRPr="001F1F65">
          <w:rPr>
            <w:rStyle w:val="Hyperlink"/>
            <w:rFonts w:cs="Calibri"/>
            <w:bCs/>
            <w:szCs w:val="24"/>
            <w:lang w:val="ru-RU"/>
          </w:rPr>
          <w:t>обязался</w:t>
        </w:r>
      </w:hyperlink>
      <w:r w:rsidRPr="001F1F65">
        <w:rPr>
          <w:rFonts w:cs="Calibri"/>
          <w:bCs/>
          <w:szCs w:val="24"/>
          <w:lang w:val="ru-RU"/>
        </w:rPr>
        <w:t xml:space="preserve">: </w:t>
      </w:r>
      <w:r w:rsidRPr="00B64C21">
        <w:rPr>
          <w:rFonts w:cs="Calibri"/>
          <w:bCs/>
          <w:szCs w:val="24"/>
          <w:lang w:val="en-US"/>
        </w:rPr>
        <w:t>a</w:t>
      </w:r>
      <w:r w:rsidRPr="001F1F65">
        <w:rPr>
          <w:rFonts w:cs="Calibri"/>
          <w:bCs/>
          <w:szCs w:val="24"/>
          <w:lang w:val="ru-RU"/>
        </w:rPr>
        <w:t>)</w:t>
      </w:r>
      <w:r w:rsidR="001F1F65" w:rsidRPr="001F1F65">
        <w:rPr>
          <w:rFonts w:cs="Calibri"/>
          <w:bCs/>
          <w:szCs w:val="24"/>
          <w:lang w:val="en-US"/>
        </w:rPr>
        <w:t> </w:t>
      </w:r>
      <w:r w:rsidR="001F1F65">
        <w:rPr>
          <w:rFonts w:cs="Calibri"/>
          <w:bCs/>
          <w:szCs w:val="24"/>
          <w:lang w:val="ru-RU"/>
        </w:rPr>
        <w:t>принимать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позитивные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меры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для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совершенствования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гендерного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баланса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среди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персонала</w:t>
      </w:r>
      <w:r w:rsidR="001F1F65"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МСЭ</w:t>
      </w:r>
      <w:r w:rsidR="00522749">
        <w:rPr>
          <w:rFonts w:cs="Calibri"/>
          <w:bCs/>
          <w:szCs w:val="24"/>
          <w:lang w:val="ru-RU"/>
        </w:rPr>
        <w:t>;</w:t>
      </w:r>
      <w:r w:rsidRPr="001F1F65">
        <w:rPr>
          <w:rFonts w:cs="Calibri"/>
          <w:bCs/>
          <w:szCs w:val="24"/>
          <w:lang w:val="ru-RU"/>
        </w:rPr>
        <w:t xml:space="preserve"> </w:t>
      </w:r>
      <w:r w:rsidRPr="00B64C21">
        <w:rPr>
          <w:rFonts w:cs="Calibri"/>
          <w:bCs/>
          <w:szCs w:val="24"/>
          <w:lang w:val="en-US"/>
        </w:rPr>
        <w:t>b</w:t>
      </w:r>
      <w:r w:rsidRPr="001F1F65">
        <w:rPr>
          <w:rFonts w:cs="Calibri"/>
          <w:bCs/>
          <w:szCs w:val="24"/>
          <w:lang w:val="ru-RU"/>
        </w:rPr>
        <w:t>)</w:t>
      </w:r>
      <w:r w:rsidR="001F1F65">
        <w:rPr>
          <w:rFonts w:cs="Calibri"/>
          <w:bCs/>
          <w:szCs w:val="24"/>
          <w:lang w:val="ru-RU"/>
        </w:rPr>
        <w:t> поощрять гендерный баланс среди делегатов конференций и собраний МСЭ</w:t>
      </w:r>
      <w:r w:rsidR="00522749">
        <w:rPr>
          <w:rFonts w:cs="Calibri"/>
          <w:bCs/>
          <w:szCs w:val="24"/>
          <w:lang w:val="ru-RU"/>
        </w:rPr>
        <w:t xml:space="preserve">; </w:t>
      </w:r>
      <w:r w:rsidRPr="00B64C21">
        <w:rPr>
          <w:rFonts w:cs="Calibri"/>
          <w:bCs/>
          <w:szCs w:val="24"/>
          <w:lang w:val="en-US"/>
        </w:rPr>
        <w:t>c</w:t>
      </w:r>
      <w:r w:rsidRPr="001F1F65">
        <w:rPr>
          <w:rFonts w:cs="Calibri"/>
          <w:bCs/>
          <w:szCs w:val="24"/>
          <w:lang w:val="ru-RU"/>
        </w:rPr>
        <w:t>)</w:t>
      </w:r>
      <w:r w:rsidRPr="00B64C21">
        <w:rPr>
          <w:rFonts w:cs="Calibri"/>
          <w:bCs/>
          <w:szCs w:val="24"/>
          <w:lang w:val="en-US"/>
        </w:rPr>
        <w:t> </w:t>
      </w:r>
      <w:r w:rsidR="001F1F65">
        <w:rPr>
          <w:rFonts w:cs="Calibri"/>
          <w:bCs/>
          <w:szCs w:val="24"/>
          <w:lang w:val="ru-RU"/>
        </w:rPr>
        <w:t xml:space="preserve">работать над достижением гендерного баланса в комитетах, </w:t>
      </w:r>
      <w:r w:rsidR="00807119">
        <w:rPr>
          <w:rFonts w:cs="Calibri"/>
          <w:bCs/>
          <w:szCs w:val="24"/>
          <w:lang w:val="ru-RU"/>
        </w:rPr>
        <w:t>предусмотренных</w:t>
      </w:r>
      <w:r w:rsidR="001F1F65">
        <w:rPr>
          <w:rFonts w:cs="Calibri"/>
          <w:bCs/>
          <w:szCs w:val="24"/>
          <w:lang w:val="ru-RU"/>
        </w:rPr>
        <w:t xml:space="preserve"> уставными документами МСЭ</w:t>
      </w:r>
      <w:r w:rsidR="00522749">
        <w:rPr>
          <w:rFonts w:cs="Calibri"/>
          <w:bCs/>
          <w:szCs w:val="24"/>
          <w:lang w:val="ru-RU"/>
        </w:rPr>
        <w:t>;</w:t>
      </w:r>
      <w:r w:rsidRPr="001F1F65">
        <w:rPr>
          <w:rFonts w:cs="Calibri"/>
          <w:bCs/>
          <w:szCs w:val="24"/>
          <w:lang w:val="ru-RU"/>
        </w:rPr>
        <w:t xml:space="preserve"> </w:t>
      </w:r>
      <w:r w:rsidR="001F1F65">
        <w:rPr>
          <w:rFonts w:cs="Calibri"/>
          <w:bCs/>
          <w:szCs w:val="24"/>
          <w:lang w:val="ru-RU"/>
        </w:rPr>
        <w:t>и</w:t>
      </w:r>
      <w:r w:rsidRPr="001F1F65">
        <w:rPr>
          <w:rFonts w:cs="Calibri"/>
          <w:bCs/>
          <w:szCs w:val="24"/>
          <w:lang w:val="ru-RU"/>
        </w:rPr>
        <w:t xml:space="preserve"> </w:t>
      </w:r>
      <w:r w:rsidRPr="00B64C21">
        <w:rPr>
          <w:rFonts w:cs="Calibri"/>
          <w:bCs/>
          <w:szCs w:val="24"/>
          <w:lang w:val="en-US"/>
        </w:rPr>
        <w:t>d</w:t>
      </w:r>
      <w:r w:rsidRPr="001F1F65">
        <w:rPr>
          <w:rFonts w:cs="Calibri"/>
          <w:bCs/>
          <w:szCs w:val="24"/>
          <w:lang w:val="ru-RU"/>
        </w:rPr>
        <w:t>)</w:t>
      </w:r>
      <w:r w:rsidR="001F1F65">
        <w:rPr>
          <w:rFonts w:cs="Calibri"/>
          <w:bCs/>
          <w:szCs w:val="24"/>
          <w:lang w:val="ru-RU"/>
        </w:rPr>
        <w:t> рекомендовать Государствам-Членам выдвигать женщин-кандидатов на посты председателей и заместителей председателей комитетов конференций</w:t>
      </w:r>
      <w:r w:rsidR="009A6C56">
        <w:rPr>
          <w:rFonts w:cs="Calibri"/>
          <w:bCs/>
          <w:szCs w:val="24"/>
          <w:lang w:val="ru-RU"/>
        </w:rPr>
        <w:t>, рабочих групп Совета и исследовательских комиссий, а также отслеживать, публиковать и сообщать данные по их численности, в особенности на конференциях</w:t>
      </w:r>
      <w:r w:rsidRPr="001F1F65">
        <w:rPr>
          <w:rFonts w:cs="Calibri"/>
          <w:bCs/>
          <w:szCs w:val="24"/>
          <w:lang w:val="ru-RU"/>
        </w:rPr>
        <w:t>.</w:t>
      </w:r>
      <w:bookmarkEnd w:id="46"/>
    </w:p>
    <w:p w:rsidR="00DE2944" w:rsidRPr="00721028" w:rsidRDefault="00DE2944" w:rsidP="00DE2944">
      <w:pPr>
        <w:pStyle w:val="Heading2"/>
        <w:rPr>
          <w:rFonts w:eastAsia="SimSun" w:cs="Arial"/>
          <w:lang w:val="ru-RU"/>
        </w:rPr>
      </w:pPr>
      <w:r w:rsidRPr="00721028">
        <w:rPr>
          <w:rFonts w:eastAsia="SimSun"/>
          <w:lang w:val="ru-RU"/>
        </w:rPr>
        <w:t>5.3</w:t>
      </w:r>
      <w:r w:rsidRPr="00721028">
        <w:rPr>
          <w:rFonts w:eastAsia="SimSun"/>
          <w:lang w:val="ru-RU"/>
        </w:rPr>
        <w:tab/>
      </w:r>
      <w:bookmarkStart w:id="47" w:name="lt_pId123"/>
      <w:r w:rsidRPr="00721028">
        <w:rPr>
          <w:rFonts w:eastAsia="SimSun"/>
          <w:lang w:val="ru-RU"/>
        </w:rPr>
        <w:t>Сеть женщин-инженеров БР в космическом секторе</w:t>
      </w:r>
      <w:bookmarkEnd w:id="47"/>
      <w:r w:rsidRPr="00721028">
        <w:rPr>
          <w:rFonts w:eastAsia="SimSun"/>
          <w:lang w:val="ru-RU"/>
        </w:rPr>
        <w:t xml:space="preserve"> </w:t>
      </w:r>
    </w:p>
    <w:p w:rsidR="00DE2944" w:rsidRPr="001E79DE" w:rsidRDefault="00DE2944" w:rsidP="00807119">
      <w:pPr>
        <w:rPr>
          <w:lang w:val="ru-RU"/>
        </w:rPr>
      </w:pPr>
      <w:bookmarkStart w:id="48" w:name="lt_pId124"/>
      <w:r w:rsidRPr="00721028">
        <w:rPr>
          <w:lang w:val="ru-RU"/>
        </w:rPr>
        <w:t xml:space="preserve">Для повышения своей известности в космическом секторе женщины-инженеры БР, члены </w:t>
      </w:r>
      <w:hyperlink r:id="rId28" w:history="1">
        <w:r w:rsidRPr="00721028">
          <w:rPr>
            <w:rStyle w:val="Hyperlink"/>
            <w:szCs w:val="24"/>
            <w:lang w:val="ru-RU"/>
          </w:rPr>
          <w:t>Европейской ассоциации "Женщины в космосе" (WIA-E)</w:t>
        </w:r>
      </w:hyperlink>
      <w:r w:rsidRPr="00721028">
        <w:rPr>
          <w:lang w:val="ru-RU"/>
        </w:rPr>
        <w:t xml:space="preserve"> продолжают привлекать основные заинтересованные стороны и делегатов.</w:t>
      </w:r>
      <w:bookmarkEnd w:id="48"/>
      <w:r w:rsidRPr="00721028">
        <w:rPr>
          <w:lang w:val="ru-RU"/>
        </w:rPr>
        <w:t xml:space="preserve"> </w:t>
      </w:r>
      <w:r w:rsidR="009A6C56">
        <w:rPr>
          <w:lang w:val="ru-RU"/>
        </w:rPr>
        <w:t>В</w:t>
      </w:r>
      <w:r w:rsidRPr="001E79DE">
        <w:rPr>
          <w:szCs w:val="24"/>
          <w:lang w:val="ru-RU"/>
        </w:rPr>
        <w:t xml:space="preserve"> 2017</w:t>
      </w:r>
      <w:r w:rsidR="009A6C56" w:rsidRPr="000C055C">
        <w:rPr>
          <w:szCs w:val="24"/>
          <w:lang w:val="en-US"/>
        </w:rPr>
        <w:t> </w:t>
      </w:r>
      <w:r w:rsidR="009A6C56">
        <w:rPr>
          <w:szCs w:val="24"/>
          <w:lang w:val="ru-RU"/>
        </w:rPr>
        <w:t>году</w:t>
      </w:r>
      <w:r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сеть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расширилась</w:t>
      </w:r>
      <w:r w:rsidR="000C055C" w:rsidRPr="001E79DE">
        <w:rPr>
          <w:szCs w:val="24"/>
          <w:lang w:val="ru-RU"/>
        </w:rPr>
        <w:t xml:space="preserve">, </w:t>
      </w:r>
      <w:r w:rsidR="000C055C">
        <w:rPr>
          <w:szCs w:val="24"/>
          <w:lang w:val="ru-RU"/>
        </w:rPr>
        <w:t>приняв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участие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в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Дне</w:t>
      </w:r>
      <w:r w:rsidR="000C055C" w:rsidRPr="001E79DE">
        <w:rPr>
          <w:szCs w:val="24"/>
          <w:lang w:val="ru-RU"/>
        </w:rPr>
        <w:t xml:space="preserve"> "</w:t>
      </w:r>
      <w:r w:rsidR="000C055C">
        <w:rPr>
          <w:szCs w:val="24"/>
          <w:lang w:val="ru-RU"/>
        </w:rPr>
        <w:t>Девушки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в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ИКТ</w:t>
      </w:r>
      <w:r w:rsidR="000C055C" w:rsidRPr="001E79DE">
        <w:rPr>
          <w:szCs w:val="24"/>
          <w:lang w:val="ru-RU"/>
        </w:rPr>
        <w:t xml:space="preserve">", </w:t>
      </w:r>
      <w:r w:rsidR="000C055C">
        <w:rPr>
          <w:szCs w:val="24"/>
          <w:lang w:val="ru-RU"/>
        </w:rPr>
        <w:t>проведя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семинар</w:t>
      </w:r>
      <w:r w:rsidR="000C055C" w:rsidRPr="001E79DE">
        <w:rPr>
          <w:szCs w:val="24"/>
          <w:lang w:val="ru-RU"/>
        </w:rPr>
        <w:t>-</w:t>
      </w:r>
      <w:r w:rsidR="000C055C">
        <w:rPr>
          <w:szCs w:val="24"/>
          <w:lang w:val="ru-RU"/>
        </w:rPr>
        <w:t>практикум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по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проблемам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спутниковой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отрасли</w:t>
      </w:r>
      <w:r w:rsidR="000C055C" w:rsidRPr="001E79DE">
        <w:rPr>
          <w:szCs w:val="24"/>
          <w:lang w:val="ru-RU"/>
        </w:rPr>
        <w:t xml:space="preserve">, </w:t>
      </w:r>
      <w:r w:rsidR="000C055C">
        <w:rPr>
          <w:szCs w:val="24"/>
          <w:lang w:val="ru-RU"/>
        </w:rPr>
        <w:t>а</w:t>
      </w:r>
      <w:r w:rsidR="000C055C" w:rsidRPr="001E79DE">
        <w:rPr>
          <w:szCs w:val="24"/>
          <w:lang w:val="ru-RU"/>
        </w:rPr>
        <w:t xml:space="preserve"> </w:t>
      </w:r>
      <w:r w:rsidR="000C055C">
        <w:rPr>
          <w:szCs w:val="24"/>
          <w:lang w:val="ru-RU"/>
        </w:rPr>
        <w:t>также</w:t>
      </w:r>
      <w:r w:rsidR="000C055C" w:rsidRPr="001E79DE">
        <w:rPr>
          <w:szCs w:val="24"/>
          <w:lang w:val="ru-RU"/>
        </w:rPr>
        <w:t xml:space="preserve"> </w:t>
      </w:r>
      <w:r w:rsidR="001E79DE">
        <w:rPr>
          <w:szCs w:val="24"/>
          <w:lang w:val="ru-RU"/>
        </w:rPr>
        <w:t xml:space="preserve">встречи с основными заинтересованными сторонами </w:t>
      </w:r>
      <w:r w:rsidR="00807119">
        <w:rPr>
          <w:szCs w:val="24"/>
          <w:lang w:val="ru-RU"/>
        </w:rPr>
        <w:t>С</w:t>
      </w:r>
      <w:r w:rsidR="001E79DE">
        <w:rPr>
          <w:szCs w:val="24"/>
          <w:lang w:val="ru-RU"/>
        </w:rPr>
        <w:t>ектора с целью поощрения равного и активного участия в деятельности Сектора на всех уровнях и подготовки к такому участию</w:t>
      </w:r>
      <w:r w:rsidRPr="001E79DE">
        <w:rPr>
          <w:szCs w:val="24"/>
          <w:lang w:val="ru-RU"/>
        </w:rPr>
        <w:t>.</w:t>
      </w:r>
    </w:p>
    <w:p w:rsidR="00DE2944" w:rsidRPr="001E79DE" w:rsidRDefault="00DE2944" w:rsidP="001E79DE">
      <w:pPr>
        <w:pStyle w:val="Heading2"/>
        <w:rPr>
          <w:rFonts w:eastAsia="SimSun"/>
          <w:lang w:val="ru-RU"/>
        </w:rPr>
      </w:pPr>
      <w:r w:rsidRPr="001E79DE">
        <w:rPr>
          <w:lang w:val="ru-RU"/>
        </w:rPr>
        <w:t>5.4</w:t>
      </w:r>
      <w:r w:rsidRPr="001E79DE">
        <w:rPr>
          <w:lang w:val="ru-RU"/>
        </w:rPr>
        <w:tab/>
      </w:r>
      <w:r w:rsidR="001E79DE">
        <w:rPr>
          <w:lang w:val="ru-RU"/>
        </w:rPr>
        <w:t xml:space="preserve">Изучение технологий и опыт практической работы в области </w:t>
      </w:r>
      <w:r w:rsidRPr="00B64C21">
        <w:rPr>
          <w:lang w:val="en-US"/>
        </w:rPr>
        <w:t>STEM</w:t>
      </w:r>
      <w:r w:rsidRPr="001E79DE">
        <w:rPr>
          <w:lang w:val="ru-RU"/>
        </w:rPr>
        <w:t xml:space="preserve"> </w:t>
      </w:r>
      <w:r w:rsidR="001E79DE">
        <w:rPr>
          <w:lang w:val="ru-RU"/>
        </w:rPr>
        <w:t>для девушек</w:t>
      </w:r>
    </w:p>
    <w:p w:rsidR="00DE2944" w:rsidRPr="00E20816" w:rsidRDefault="001E79DE" w:rsidP="00807119">
      <w:pPr>
        <w:rPr>
          <w:szCs w:val="24"/>
          <w:lang w:val="ru-RU"/>
        </w:rPr>
      </w:pPr>
      <w:bookmarkStart w:id="49" w:name="lt_pId111"/>
      <w:r>
        <w:rPr>
          <w:lang w:val="ru-RU"/>
        </w:rPr>
        <w:t>Для</w:t>
      </w:r>
      <w:r w:rsidRPr="001E79DE">
        <w:rPr>
          <w:lang w:val="ru-RU"/>
        </w:rPr>
        <w:t xml:space="preserve"> </w:t>
      </w:r>
      <w:r>
        <w:rPr>
          <w:lang w:val="ru-RU"/>
        </w:rPr>
        <w:t>укрепления</w:t>
      </w:r>
      <w:r w:rsidRPr="001E79DE">
        <w:rPr>
          <w:lang w:val="ru-RU"/>
        </w:rPr>
        <w:t xml:space="preserve"> </w:t>
      </w:r>
      <w:r>
        <w:rPr>
          <w:lang w:val="ru-RU"/>
        </w:rPr>
        <w:t>контактов</w:t>
      </w:r>
      <w:r w:rsidRPr="001E79DE">
        <w:rPr>
          <w:lang w:val="ru-RU"/>
        </w:rPr>
        <w:t xml:space="preserve"> </w:t>
      </w:r>
      <w:r>
        <w:rPr>
          <w:lang w:val="ru-RU"/>
        </w:rPr>
        <w:t>и</w:t>
      </w:r>
      <w:r w:rsidRPr="001E79DE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1E79DE">
        <w:rPr>
          <w:lang w:val="ru-RU"/>
        </w:rPr>
        <w:t xml:space="preserve"> </w:t>
      </w:r>
      <w:r>
        <w:rPr>
          <w:lang w:val="ru-RU"/>
        </w:rPr>
        <w:t>между</w:t>
      </w:r>
      <w:r w:rsidRPr="001E79DE">
        <w:rPr>
          <w:lang w:val="ru-RU"/>
        </w:rPr>
        <w:t xml:space="preserve"> </w:t>
      </w:r>
      <w:r>
        <w:rPr>
          <w:lang w:val="ru-RU"/>
        </w:rPr>
        <w:t>МСЭ</w:t>
      </w:r>
      <w:r w:rsidRPr="001E79DE">
        <w:rPr>
          <w:lang w:val="ru-RU"/>
        </w:rPr>
        <w:t xml:space="preserve"> </w:t>
      </w:r>
      <w:r>
        <w:rPr>
          <w:lang w:val="ru-RU"/>
        </w:rPr>
        <w:t>и</w:t>
      </w:r>
      <w:r w:rsidRPr="001E79DE">
        <w:rPr>
          <w:lang w:val="ru-RU"/>
        </w:rPr>
        <w:t xml:space="preserve"> </w:t>
      </w:r>
      <w:r>
        <w:rPr>
          <w:lang w:val="ru-RU"/>
        </w:rPr>
        <w:t>местным</w:t>
      </w:r>
      <w:r w:rsidRPr="001E79DE">
        <w:rPr>
          <w:lang w:val="ru-RU"/>
        </w:rPr>
        <w:t xml:space="preserve"> </w:t>
      </w:r>
      <w:r>
        <w:rPr>
          <w:lang w:val="ru-RU"/>
        </w:rPr>
        <w:t>сообществом</w:t>
      </w:r>
      <w:r w:rsidRPr="001E79DE">
        <w:rPr>
          <w:lang w:val="ru-RU"/>
        </w:rPr>
        <w:t xml:space="preserve"> </w:t>
      </w:r>
      <w:r>
        <w:rPr>
          <w:lang w:val="ru-RU"/>
        </w:rPr>
        <w:t>персонал</w:t>
      </w:r>
      <w:r w:rsidRPr="001E79DE">
        <w:rPr>
          <w:lang w:val="ru-RU"/>
        </w:rPr>
        <w:t xml:space="preserve"> </w:t>
      </w:r>
      <w:r>
        <w:rPr>
          <w:lang w:val="ru-RU"/>
        </w:rPr>
        <w:t>штаб</w:t>
      </w:r>
      <w:r w:rsidRPr="001E79DE">
        <w:rPr>
          <w:lang w:val="ru-RU"/>
        </w:rPr>
        <w:t>-</w:t>
      </w:r>
      <w:r>
        <w:rPr>
          <w:lang w:val="ru-RU"/>
        </w:rPr>
        <w:t>квартиры</w:t>
      </w:r>
      <w:r w:rsidRPr="001E79DE">
        <w:rPr>
          <w:lang w:val="ru-RU"/>
        </w:rPr>
        <w:t xml:space="preserve"> </w:t>
      </w:r>
      <w:r>
        <w:rPr>
          <w:lang w:val="ru-RU"/>
        </w:rPr>
        <w:t>МСЭ</w:t>
      </w:r>
      <w:r w:rsidR="00DE2944" w:rsidRPr="001E79DE">
        <w:rPr>
          <w:lang w:val="ru-RU"/>
        </w:rPr>
        <w:t xml:space="preserve"> (</w:t>
      </w:r>
      <w:r>
        <w:rPr>
          <w:lang w:val="ru-RU"/>
        </w:rPr>
        <w:t>инженеры БР</w:t>
      </w:r>
      <w:r w:rsidR="00DE2944" w:rsidRPr="001E79DE">
        <w:rPr>
          <w:lang w:val="ru-RU"/>
        </w:rPr>
        <w:t xml:space="preserve">, </w:t>
      </w:r>
      <w:r w:rsidR="00DE2944" w:rsidRPr="00B64C21">
        <w:rPr>
          <w:lang w:val="en-US"/>
        </w:rPr>
        <w:t>SPM</w:t>
      </w:r>
      <w:r w:rsidR="00DE2944" w:rsidRPr="001E79DE">
        <w:rPr>
          <w:lang w:val="ru-RU"/>
        </w:rPr>
        <w:t xml:space="preserve">, </w:t>
      </w:r>
      <w:r>
        <w:rPr>
          <w:lang w:val="ru-RU"/>
        </w:rPr>
        <w:t>БРЭ</w:t>
      </w:r>
      <w:r w:rsidR="00DE2944" w:rsidRPr="001E79DE">
        <w:rPr>
          <w:lang w:val="ru-RU"/>
        </w:rPr>
        <w:t xml:space="preserve">) </w:t>
      </w:r>
      <w:r>
        <w:rPr>
          <w:lang w:val="ru-RU"/>
        </w:rPr>
        <w:t xml:space="preserve">оказывали добровольную поддержку и провели </w:t>
      </w:r>
      <w:hyperlink r:id="rId29" w:history="1">
        <w:r w:rsidRPr="001E79DE">
          <w:rPr>
            <w:rStyle w:val="Hyperlink"/>
            <w:lang w:val="ru-RU"/>
          </w:rPr>
          <w:t>семинар-практикум по робототехнике</w:t>
        </w:r>
      </w:hyperlink>
      <w:r>
        <w:rPr>
          <w:lang w:val="ru-RU"/>
        </w:rPr>
        <w:t xml:space="preserve"> на мероприятии</w:t>
      </w:r>
      <w:r w:rsidR="00DE2944" w:rsidRPr="001E79DE">
        <w:rPr>
          <w:lang w:val="ru-RU"/>
        </w:rPr>
        <w:t xml:space="preserve"> "</w:t>
      </w:r>
      <w:hyperlink r:id="rId30" w:history="1">
        <w:r>
          <w:rPr>
            <w:rStyle w:val="Hyperlink"/>
            <w:lang w:val="ru-RU"/>
          </w:rPr>
          <w:t>Расширяя ваши горизонты – Женева</w:t>
        </w:r>
      </w:hyperlink>
      <w:r w:rsidR="00DE2944" w:rsidRPr="001E79DE">
        <w:rPr>
          <w:lang w:val="ru-RU"/>
        </w:rPr>
        <w:t>" (</w:t>
      </w:r>
      <w:r w:rsidR="00DE2944" w:rsidRPr="00B64C21">
        <w:rPr>
          <w:lang w:val="en-US"/>
        </w:rPr>
        <w:t>EYH</w:t>
      </w:r>
      <w:r w:rsidR="00DE2944" w:rsidRPr="001E79DE">
        <w:rPr>
          <w:lang w:val="ru-RU"/>
        </w:rPr>
        <w:t xml:space="preserve">), </w:t>
      </w:r>
      <w:r>
        <w:rPr>
          <w:lang w:val="ru-RU"/>
        </w:rPr>
        <w:t>которое в ноябре 2017 года принял у себя Университет Женевы</w:t>
      </w:r>
      <w:r w:rsidR="00DE2944" w:rsidRPr="001E79DE">
        <w:rPr>
          <w:lang w:val="ru-RU"/>
        </w:rPr>
        <w:t>.</w:t>
      </w:r>
      <w:bookmarkEnd w:id="49"/>
      <w:r w:rsidR="00DE2944" w:rsidRPr="001E79DE">
        <w:rPr>
          <w:lang w:val="ru-RU"/>
        </w:rPr>
        <w:t xml:space="preserve"> </w:t>
      </w:r>
      <w:bookmarkStart w:id="50" w:name="lt_pId112"/>
      <w:r w:rsidR="00E20816">
        <w:rPr>
          <w:lang w:val="ru-RU"/>
        </w:rPr>
        <w:t>Цель</w:t>
      </w:r>
      <w:r w:rsidR="00E20816" w:rsidRPr="00E20816">
        <w:rPr>
          <w:lang w:val="ru-RU"/>
        </w:rPr>
        <w:t xml:space="preserve"> </w:t>
      </w:r>
      <w:r w:rsidR="00E20816">
        <w:rPr>
          <w:lang w:val="ru-RU"/>
        </w:rPr>
        <w:t>этого</w:t>
      </w:r>
      <w:r w:rsidR="00E20816" w:rsidRPr="00E20816">
        <w:rPr>
          <w:lang w:val="ru-RU"/>
        </w:rPr>
        <w:t xml:space="preserve"> </w:t>
      </w:r>
      <w:r w:rsidR="00E20816">
        <w:rPr>
          <w:lang w:val="ru-RU"/>
        </w:rPr>
        <w:t>мероприятия</w:t>
      </w:r>
      <w:r w:rsidR="00E20816" w:rsidRPr="00E20816">
        <w:rPr>
          <w:lang w:val="ru-RU"/>
        </w:rPr>
        <w:t xml:space="preserve"> – </w:t>
      </w:r>
      <w:r w:rsidR="00807119">
        <w:rPr>
          <w:lang w:val="ru-RU"/>
        </w:rPr>
        <w:t>побуждать</w:t>
      </w:r>
      <w:r w:rsidR="00E20816" w:rsidRPr="00E20816">
        <w:rPr>
          <w:lang w:val="ru-RU"/>
        </w:rPr>
        <w:t xml:space="preserve"> </w:t>
      </w:r>
      <w:r w:rsidR="00E20816">
        <w:rPr>
          <w:lang w:val="ru-RU"/>
        </w:rPr>
        <w:t>девочек</w:t>
      </w:r>
      <w:r w:rsidR="00E20816" w:rsidRPr="00E20816">
        <w:rPr>
          <w:lang w:val="ru-RU"/>
        </w:rPr>
        <w:t xml:space="preserve"> </w:t>
      </w:r>
      <w:r w:rsidR="00E20816">
        <w:rPr>
          <w:lang w:val="ru-RU"/>
        </w:rPr>
        <w:t>в</w:t>
      </w:r>
      <w:r w:rsidR="00E20816" w:rsidRPr="00E20816">
        <w:rPr>
          <w:lang w:val="ru-RU"/>
        </w:rPr>
        <w:t xml:space="preserve"> </w:t>
      </w:r>
      <w:r w:rsidR="00E20816">
        <w:rPr>
          <w:lang w:val="ru-RU"/>
        </w:rPr>
        <w:t>возрасте</w:t>
      </w:r>
      <w:r w:rsidR="00E20816" w:rsidRPr="00E20816">
        <w:rPr>
          <w:lang w:val="ru-RU"/>
        </w:rPr>
        <w:t xml:space="preserve"> </w:t>
      </w:r>
      <w:r w:rsidR="00E20816">
        <w:rPr>
          <w:lang w:val="ru-RU"/>
        </w:rPr>
        <w:t>от</w:t>
      </w:r>
      <w:r w:rsidR="00E20816" w:rsidRPr="00E20816">
        <w:rPr>
          <w:lang w:val="ru-RU"/>
        </w:rPr>
        <w:t xml:space="preserve"> 11 </w:t>
      </w:r>
      <w:r w:rsidR="00E20816">
        <w:rPr>
          <w:lang w:val="ru-RU"/>
        </w:rPr>
        <w:t>до</w:t>
      </w:r>
      <w:r w:rsidR="00E20816" w:rsidRPr="00E20816">
        <w:rPr>
          <w:lang w:val="ru-RU"/>
        </w:rPr>
        <w:t xml:space="preserve"> 14</w:t>
      </w:r>
      <w:r w:rsidR="00E20816" w:rsidRPr="00E20816">
        <w:rPr>
          <w:lang w:val="en-US"/>
        </w:rPr>
        <w:t> </w:t>
      </w:r>
      <w:r w:rsidR="00E20816">
        <w:rPr>
          <w:lang w:val="ru-RU"/>
        </w:rPr>
        <w:t>лет</w:t>
      </w:r>
      <w:r w:rsidR="00E20816" w:rsidRPr="00E20816">
        <w:rPr>
          <w:lang w:val="ru-RU"/>
        </w:rPr>
        <w:t xml:space="preserve"> </w:t>
      </w:r>
      <w:r w:rsidR="00E20816">
        <w:rPr>
          <w:lang w:val="ru-RU"/>
        </w:rPr>
        <w:t>изуча</w:t>
      </w:r>
      <w:r w:rsidR="00807119">
        <w:rPr>
          <w:lang w:val="ru-RU"/>
        </w:rPr>
        <w:t>ть</w:t>
      </w:r>
      <w:r w:rsidR="00E20816" w:rsidRPr="00E20816">
        <w:rPr>
          <w:lang w:val="ru-RU"/>
        </w:rPr>
        <w:t xml:space="preserve"> </w:t>
      </w:r>
      <w:r w:rsidR="00E20816" w:rsidRPr="00E20816">
        <w:rPr>
          <w:color w:val="000000"/>
          <w:lang w:val="ru-RU"/>
        </w:rPr>
        <w:t>естественны</w:t>
      </w:r>
      <w:r w:rsidR="00E20816">
        <w:rPr>
          <w:color w:val="000000"/>
          <w:lang w:val="ru-RU"/>
        </w:rPr>
        <w:t>е</w:t>
      </w:r>
      <w:r w:rsidR="00E20816" w:rsidRPr="00E20816">
        <w:rPr>
          <w:color w:val="000000"/>
          <w:lang w:val="ru-RU"/>
        </w:rPr>
        <w:t xml:space="preserve"> наук</w:t>
      </w:r>
      <w:r w:rsidR="00E20816">
        <w:rPr>
          <w:color w:val="000000"/>
          <w:lang w:val="ru-RU"/>
        </w:rPr>
        <w:t>и</w:t>
      </w:r>
      <w:r w:rsidR="00E20816" w:rsidRPr="00E20816">
        <w:rPr>
          <w:color w:val="000000"/>
          <w:lang w:val="ru-RU"/>
        </w:rPr>
        <w:t>, математик</w:t>
      </w:r>
      <w:r w:rsidR="00E20816">
        <w:rPr>
          <w:color w:val="000000"/>
          <w:lang w:val="ru-RU"/>
        </w:rPr>
        <w:t>у</w:t>
      </w:r>
      <w:r w:rsidR="00E20816" w:rsidRPr="00E20816">
        <w:rPr>
          <w:color w:val="000000"/>
          <w:lang w:val="ru-RU"/>
        </w:rPr>
        <w:t>, инженерно-техническо</w:t>
      </w:r>
      <w:r w:rsidR="00E20816">
        <w:rPr>
          <w:color w:val="000000"/>
          <w:lang w:val="ru-RU"/>
        </w:rPr>
        <w:t>е</w:t>
      </w:r>
      <w:r w:rsidR="00E20816" w:rsidRPr="00E20816">
        <w:rPr>
          <w:color w:val="000000"/>
          <w:lang w:val="ru-RU"/>
        </w:rPr>
        <w:t xml:space="preserve"> обеспечени</w:t>
      </w:r>
      <w:r w:rsidR="00E20816">
        <w:rPr>
          <w:color w:val="000000"/>
          <w:lang w:val="ru-RU"/>
        </w:rPr>
        <w:t>е</w:t>
      </w:r>
      <w:r w:rsidR="00E20816" w:rsidRPr="00E20816">
        <w:rPr>
          <w:color w:val="000000"/>
          <w:lang w:val="ru-RU"/>
        </w:rPr>
        <w:t xml:space="preserve"> и технологи</w:t>
      </w:r>
      <w:r w:rsidR="00E20816">
        <w:rPr>
          <w:color w:val="000000"/>
          <w:lang w:val="ru-RU"/>
        </w:rPr>
        <w:t>и</w:t>
      </w:r>
      <w:r w:rsidR="008D637B">
        <w:rPr>
          <w:color w:val="000000"/>
          <w:lang w:val="ru-RU"/>
        </w:rPr>
        <w:t xml:space="preserve"> </w:t>
      </w:r>
      <w:r w:rsidR="008D637B" w:rsidRPr="00E20816">
        <w:rPr>
          <w:lang w:val="ru-RU"/>
        </w:rPr>
        <w:t>(</w:t>
      </w:r>
      <w:r w:rsidR="008D637B" w:rsidRPr="00B64C21">
        <w:rPr>
          <w:lang w:val="en-US"/>
        </w:rPr>
        <w:t>STEM</w:t>
      </w:r>
      <w:r w:rsidR="008D637B" w:rsidRPr="00E20816">
        <w:rPr>
          <w:lang w:val="ru-RU"/>
        </w:rPr>
        <w:t xml:space="preserve">) </w:t>
      </w:r>
      <w:r w:rsidR="008D637B">
        <w:rPr>
          <w:color w:val="000000"/>
          <w:lang w:val="ru-RU"/>
        </w:rPr>
        <w:t>и рассматрива</w:t>
      </w:r>
      <w:r w:rsidR="00807119">
        <w:rPr>
          <w:color w:val="000000"/>
          <w:lang w:val="ru-RU"/>
        </w:rPr>
        <w:t>ть возможности</w:t>
      </w:r>
      <w:r w:rsidR="008D637B">
        <w:rPr>
          <w:color w:val="000000"/>
          <w:lang w:val="ru-RU"/>
        </w:rPr>
        <w:t xml:space="preserve"> работ</w:t>
      </w:r>
      <w:r w:rsidR="00807119">
        <w:rPr>
          <w:color w:val="000000"/>
          <w:lang w:val="ru-RU"/>
        </w:rPr>
        <w:t>ы</w:t>
      </w:r>
      <w:r w:rsidR="008D637B">
        <w:rPr>
          <w:color w:val="000000"/>
          <w:lang w:val="ru-RU"/>
        </w:rPr>
        <w:t xml:space="preserve"> в этих областях</w:t>
      </w:r>
      <w:r w:rsidR="00DE2944" w:rsidRPr="00E20816">
        <w:rPr>
          <w:lang w:val="ru-RU"/>
        </w:rPr>
        <w:t>.</w:t>
      </w:r>
      <w:bookmarkEnd w:id="50"/>
      <w:r w:rsidR="00DE2944" w:rsidRPr="00E20816">
        <w:rPr>
          <w:lang w:val="ru-RU"/>
        </w:rPr>
        <w:t xml:space="preserve"> </w:t>
      </w:r>
    </w:p>
    <w:p w:rsidR="007E5365" w:rsidRPr="00721028" w:rsidRDefault="00DE2944" w:rsidP="00DE2944">
      <w:pPr>
        <w:spacing w:before="480"/>
        <w:jc w:val="center"/>
        <w:rPr>
          <w:lang w:val="ru-RU"/>
        </w:rPr>
      </w:pPr>
      <w:r w:rsidRPr="00721028">
        <w:rPr>
          <w:lang w:val="ru-RU"/>
        </w:rPr>
        <w:t>______________</w:t>
      </w:r>
    </w:p>
    <w:sectPr w:rsidR="007E5365" w:rsidRPr="00721028" w:rsidSect="00CF629C">
      <w:headerReference w:type="default" r:id="rId31"/>
      <w:footerReference w:type="default" r:id="rId32"/>
      <w:footerReference w:type="first" r:id="rId3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93" w:rsidRDefault="00215F93">
      <w:r>
        <w:separator/>
      </w:r>
    </w:p>
  </w:endnote>
  <w:endnote w:type="continuationSeparator" w:id="0">
    <w:p w:rsidR="00215F93" w:rsidRDefault="0021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93" w:rsidRPr="008D1CBC" w:rsidRDefault="00215F93" w:rsidP="007A4564">
    <w:pPr>
      <w:pStyle w:val="Footer"/>
      <w:rPr>
        <w:sz w:val="18"/>
        <w:szCs w:val="18"/>
        <w:lang w:val="fr-CH"/>
      </w:rPr>
    </w:pPr>
    <w:r>
      <w:fldChar w:fldCharType="begin"/>
    </w:r>
    <w:r w:rsidRPr="008D1CBC">
      <w:rPr>
        <w:lang w:val="fr-CH"/>
      </w:rPr>
      <w:instrText xml:space="preserve"> FILENAME \p  \* MERGEFORMAT </w:instrText>
    </w:r>
    <w:r>
      <w:fldChar w:fldCharType="separate"/>
    </w:r>
    <w:r w:rsidR="008F7E51" w:rsidRPr="008D1CBC">
      <w:rPr>
        <w:lang w:val="fr-CH"/>
      </w:rPr>
      <w:t>P:\RUS\SG\CONSEIL\C18\000\006R.docx</w:t>
    </w:r>
    <w:r>
      <w:rPr>
        <w:lang w:val="en-US"/>
      </w:rPr>
      <w:fldChar w:fldCharType="end"/>
    </w:r>
    <w:r w:rsidRPr="008D1CBC">
      <w:rPr>
        <w:lang w:val="fr-CH"/>
      </w:rPr>
      <w:t xml:space="preserve"> (425070)</w:t>
    </w:r>
    <w:r w:rsidRPr="008D1CBC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1CBC">
      <w:t>21.02.18</w:t>
    </w:r>
    <w:r>
      <w:fldChar w:fldCharType="end"/>
    </w:r>
    <w:r w:rsidRPr="008D1CBC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F7E51">
      <w:t>28.03.06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93" w:rsidRDefault="00215F9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215F93" w:rsidRPr="008D1CBC" w:rsidRDefault="008F7E51" w:rsidP="007A4564">
    <w:pPr>
      <w:pStyle w:val="Footer"/>
      <w:rPr>
        <w:lang w:val="fr-CH"/>
      </w:rPr>
    </w:pPr>
    <w:fldSimple w:instr=" FILENAME \p  \* MERGEFORMAT ">
      <w:r w:rsidRPr="008D1CBC">
        <w:rPr>
          <w:lang w:val="fr-CH"/>
        </w:rPr>
        <w:t>P</w:t>
      </w:r>
      <w:r>
        <w:t>:\RUS\SG\CONSEIL\C18\000\006R.docx</w:t>
      </w:r>
    </w:fldSimple>
    <w:r w:rsidR="00215F93" w:rsidRPr="008D1CBC">
      <w:rPr>
        <w:lang w:val="fr-CH"/>
      </w:rPr>
      <w:t xml:space="preserve"> (425070)</w:t>
    </w:r>
    <w:r w:rsidR="00215F93" w:rsidRPr="008D1CBC">
      <w:rPr>
        <w:lang w:val="fr-CH"/>
      </w:rPr>
      <w:tab/>
    </w:r>
    <w:r w:rsidR="00215F93">
      <w:fldChar w:fldCharType="begin"/>
    </w:r>
    <w:r w:rsidR="00215F93">
      <w:instrText xml:space="preserve"> SAVEDATE \@ DD.MM.YY </w:instrText>
    </w:r>
    <w:r w:rsidR="00215F93">
      <w:fldChar w:fldCharType="separate"/>
    </w:r>
    <w:r w:rsidR="008D1CBC">
      <w:t>21.02.18</w:t>
    </w:r>
    <w:r w:rsidR="00215F93">
      <w:fldChar w:fldCharType="end"/>
    </w:r>
    <w:r w:rsidR="00215F93" w:rsidRPr="008D1CBC">
      <w:rPr>
        <w:lang w:val="fr-CH"/>
      </w:rPr>
      <w:tab/>
    </w:r>
    <w:r w:rsidR="00215F93">
      <w:fldChar w:fldCharType="begin"/>
    </w:r>
    <w:r w:rsidR="00215F93">
      <w:instrText xml:space="preserve"> PRINTDATE \@ DD.MM.YY </w:instrText>
    </w:r>
    <w:r w:rsidR="00215F93">
      <w:fldChar w:fldCharType="separate"/>
    </w:r>
    <w:r>
      <w:t>28.03.06</w:t>
    </w:r>
    <w:r w:rsidR="00215F9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93" w:rsidRDefault="00215F93">
      <w:r>
        <w:t>____________________</w:t>
      </w:r>
    </w:p>
  </w:footnote>
  <w:footnote w:type="continuationSeparator" w:id="0">
    <w:p w:rsidR="00215F93" w:rsidRDefault="00215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93" w:rsidRDefault="00215F93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8D1CBC">
      <w:rPr>
        <w:noProof/>
      </w:rPr>
      <w:t>5</w:t>
    </w:r>
    <w:r>
      <w:rPr>
        <w:noProof/>
      </w:rPr>
      <w:fldChar w:fldCharType="end"/>
    </w:r>
  </w:p>
  <w:p w:rsidR="00215F93" w:rsidRDefault="00215F93" w:rsidP="007A4564">
    <w:pPr>
      <w:pStyle w:val="Header"/>
      <w:spacing w:after="480"/>
    </w:pPr>
    <w:r>
      <w:t>C18/</w:t>
    </w:r>
    <w:r>
      <w:rPr>
        <w:lang w:val="ru-RU"/>
      </w:rPr>
      <w:t>6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E210B"/>
    <w:multiLevelType w:val="hybridMultilevel"/>
    <w:tmpl w:val="B906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9BB"/>
    <w:multiLevelType w:val="hybridMultilevel"/>
    <w:tmpl w:val="79D2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8109B"/>
    <w:multiLevelType w:val="hybridMultilevel"/>
    <w:tmpl w:val="740AF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0042D"/>
    <w:multiLevelType w:val="hybridMultilevel"/>
    <w:tmpl w:val="D7FC60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520B2"/>
    <w:multiLevelType w:val="hybridMultilevel"/>
    <w:tmpl w:val="FC866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84A29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B6C75"/>
    <w:multiLevelType w:val="hybridMultilevel"/>
    <w:tmpl w:val="02967310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F15"/>
    <w:rsid w:val="00003B25"/>
    <w:rsid w:val="00011934"/>
    <w:rsid w:val="00012D27"/>
    <w:rsid w:val="0002183E"/>
    <w:rsid w:val="000569B4"/>
    <w:rsid w:val="00080E82"/>
    <w:rsid w:val="000A5F80"/>
    <w:rsid w:val="000C055C"/>
    <w:rsid w:val="000C475B"/>
    <w:rsid w:val="000D01DE"/>
    <w:rsid w:val="000E568E"/>
    <w:rsid w:val="00115F15"/>
    <w:rsid w:val="00117BDE"/>
    <w:rsid w:val="00122C4B"/>
    <w:rsid w:val="0014734F"/>
    <w:rsid w:val="0015047F"/>
    <w:rsid w:val="0015710D"/>
    <w:rsid w:val="00163A32"/>
    <w:rsid w:val="00164D27"/>
    <w:rsid w:val="00192B41"/>
    <w:rsid w:val="00197A69"/>
    <w:rsid w:val="001B16B7"/>
    <w:rsid w:val="001B7B09"/>
    <w:rsid w:val="001E6719"/>
    <w:rsid w:val="001E79DE"/>
    <w:rsid w:val="001F1F65"/>
    <w:rsid w:val="00215F93"/>
    <w:rsid w:val="00225368"/>
    <w:rsid w:val="002270A1"/>
    <w:rsid w:val="00227FF0"/>
    <w:rsid w:val="002341AE"/>
    <w:rsid w:val="002413A3"/>
    <w:rsid w:val="002872BA"/>
    <w:rsid w:val="00291EB6"/>
    <w:rsid w:val="0029238F"/>
    <w:rsid w:val="002D0D30"/>
    <w:rsid w:val="002D1ADA"/>
    <w:rsid w:val="002D2F57"/>
    <w:rsid w:val="002D48C5"/>
    <w:rsid w:val="00340257"/>
    <w:rsid w:val="00396378"/>
    <w:rsid w:val="003B20E3"/>
    <w:rsid w:val="003C2D2B"/>
    <w:rsid w:val="003F099E"/>
    <w:rsid w:val="003F235E"/>
    <w:rsid w:val="004023E0"/>
    <w:rsid w:val="00403DD8"/>
    <w:rsid w:val="004134A4"/>
    <w:rsid w:val="00427669"/>
    <w:rsid w:val="00430AF5"/>
    <w:rsid w:val="00437F3C"/>
    <w:rsid w:val="004461D3"/>
    <w:rsid w:val="0044707C"/>
    <w:rsid w:val="0045056B"/>
    <w:rsid w:val="004534CD"/>
    <w:rsid w:val="004558F8"/>
    <w:rsid w:val="0045686C"/>
    <w:rsid w:val="0046247D"/>
    <w:rsid w:val="004706B1"/>
    <w:rsid w:val="00470BC6"/>
    <w:rsid w:val="004918C4"/>
    <w:rsid w:val="00497703"/>
    <w:rsid w:val="004A0374"/>
    <w:rsid w:val="004A45B5"/>
    <w:rsid w:val="004B70ED"/>
    <w:rsid w:val="004D0129"/>
    <w:rsid w:val="004F297F"/>
    <w:rsid w:val="004F661B"/>
    <w:rsid w:val="00522749"/>
    <w:rsid w:val="005452DC"/>
    <w:rsid w:val="00550EAE"/>
    <w:rsid w:val="00564547"/>
    <w:rsid w:val="005A64D5"/>
    <w:rsid w:val="00601994"/>
    <w:rsid w:val="00615B59"/>
    <w:rsid w:val="006227F1"/>
    <w:rsid w:val="006229B7"/>
    <w:rsid w:val="00655163"/>
    <w:rsid w:val="006C093D"/>
    <w:rsid w:val="006E2D42"/>
    <w:rsid w:val="00703676"/>
    <w:rsid w:val="00706043"/>
    <w:rsid w:val="00707304"/>
    <w:rsid w:val="00707383"/>
    <w:rsid w:val="00707759"/>
    <w:rsid w:val="00721028"/>
    <w:rsid w:val="00732269"/>
    <w:rsid w:val="00741BB9"/>
    <w:rsid w:val="00742E1A"/>
    <w:rsid w:val="00752071"/>
    <w:rsid w:val="00766FF6"/>
    <w:rsid w:val="0078480A"/>
    <w:rsid w:val="00785ABD"/>
    <w:rsid w:val="00786919"/>
    <w:rsid w:val="007A2DD4"/>
    <w:rsid w:val="007A4564"/>
    <w:rsid w:val="007C1E1B"/>
    <w:rsid w:val="007D38B5"/>
    <w:rsid w:val="007E3C6C"/>
    <w:rsid w:val="007E5365"/>
    <w:rsid w:val="007E7EA0"/>
    <w:rsid w:val="00807119"/>
    <w:rsid w:val="00807255"/>
    <w:rsid w:val="0081023E"/>
    <w:rsid w:val="008173AA"/>
    <w:rsid w:val="00824CC8"/>
    <w:rsid w:val="00834938"/>
    <w:rsid w:val="008361AF"/>
    <w:rsid w:val="00840A14"/>
    <w:rsid w:val="0088263B"/>
    <w:rsid w:val="008B62B4"/>
    <w:rsid w:val="008C58F6"/>
    <w:rsid w:val="008D1CBC"/>
    <w:rsid w:val="008D2D7B"/>
    <w:rsid w:val="008D637B"/>
    <w:rsid w:val="008E0737"/>
    <w:rsid w:val="008F7C2C"/>
    <w:rsid w:val="008F7E51"/>
    <w:rsid w:val="009351C0"/>
    <w:rsid w:val="0093674B"/>
    <w:rsid w:val="00940A14"/>
    <w:rsid w:val="00940E96"/>
    <w:rsid w:val="00957D31"/>
    <w:rsid w:val="00992BC3"/>
    <w:rsid w:val="009A6C56"/>
    <w:rsid w:val="009B0BAE"/>
    <w:rsid w:val="009C1C89"/>
    <w:rsid w:val="009C3B1D"/>
    <w:rsid w:val="009F3448"/>
    <w:rsid w:val="00A01CF9"/>
    <w:rsid w:val="00A138B1"/>
    <w:rsid w:val="00A17FA3"/>
    <w:rsid w:val="00A54881"/>
    <w:rsid w:val="00A71773"/>
    <w:rsid w:val="00AE2C85"/>
    <w:rsid w:val="00AF436E"/>
    <w:rsid w:val="00B12A37"/>
    <w:rsid w:val="00B153DB"/>
    <w:rsid w:val="00B16B26"/>
    <w:rsid w:val="00B63EF2"/>
    <w:rsid w:val="00B64C21"/>
    <w:rsid w:val="00BA7D89"/>
    <w:rsid w:val="00BC0D39"/>
    <w:rsid w:val="00BC34E4"/>
    <w:rsid w:val="00BC7BC0"/>
    <w:rsid w:val="00BD57B7"/>
    <w:rsid w:val="00BE63E2"/>
    <w:rsid w:val="00C16827"/>
    <w:rsid w:val="00C5425D"/>
    <w:rsid w:val="00C54A94"/>
    <w:rsid w:val="00C84813"/>
    <w:rsid w:val="00C91CAE"/>
    <w:rsid w:val="00CB0390"/>
    <w:rsid w:val="00CD2009"/>
    <w:rsid w:val="00CF40C4"/>
    <w:rsid w:val="00CF50DF"/>
    <w:rsid w:val="00CF629C"/>
    <w:rsid w:val="00D02813"/>
    <w:rsid w:val="00D33FFF"/>
    <w:rsid w:val="00D475F0"/>
    <w:rsid w:val="00D92EEA"/>
    <w:rsid w:val="00DA4A7A"/>
    <w:rsid w:val="00DA5D4E"/>
    <w:rsid w:val="00DE2944"/>
    <w:rsid w:val="00DE6C75"/>
    <w:rsid w:val="00DF7B73"/>
    <w:rsid w:val="00E137DE"/>
    <w:rsid w:val="00E176BA"/>
    <w:rsid w:val="00E20816"/>
    <w:rsid w:val="00E240A2"/>
    <w:rsid w:val="00E31136"/>
    <w:rsid w:val="00E40F01"/>
    <w:rsid w:val="00E423EC"/>
    <w:rsid w:val="00E500C4"/>
    <w:rsid w:val="00E55121"/>
    <w:rsid w:val="00E57E0C"/>
    <w:rsid w:val="00E66768"/>
    <w:rsid w:val="00E72E1F"/>
    <w:rsid w:val="00EB4FCB"/>
    <w:rsid w:val="00EC5EE0"/>
    <w:rsid w:val="00EC6BC5"/>
    <w:rsid w:val="00ED4409"/>
    <w:rsid w:val="00EF1FE2"/>
    <w:rsid w:val="00EF3BAF"/>
    <w:rsid w:val="00F06BFA"/>
    <w:rsid w:val="00F1429D"/>
    <w:rsid w:val="00F35898"/>
    <w:rsid w:val="00F5225B"/>
    <w:rsid w:val="00F54A5C"/>
    <w:rsid w:val="00FA4628"/>
    <w:rsid w:val="00FC1A96"/>
    <w:rsid w:val="00FD3AF0"/>
    <w:rsid w:val="00FD45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25245294-C642-4FF0-8F1E-1F25ED5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44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ls.org/2017-equals-in-tech-awards" TargetMode="External"/><Relationship Id="rId13" Type="http://schemas.openxmlformats.org/officeDocument/2006/relationships/hyperlink" Target="https://www.itu.int/en/ITU-D/Digital-Inclusion/Pages/WTDC-17-Women%27s-Breakfast.aspx" TargetMode="External"/><Relationship Id="rId18" Type="http://schemas.openxmlformats.org/officeDocument/2006/relationships/hyperlink" Target="http://www.itu.int/en/ITU-R/study-groups/rsg4/rwp4a/NOW4WRC19/Pages/default.aspx" TargetMode="External"/><Relationship Id="rId26" Type="http://schemas.openxmlformats.org/officeDocument/2006/relationships/hyperlink" Target="http://genderchampions.com/geneva-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u.int/en/ITU-R/seminars/rrs/2017-Asia-Pacific/Pages/default.aspx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u.int/en/action/gender-equality/Documents/raising-womens-voices.pdf" TargetMode="External"/><Relationship Id="rId17" Type="http://schemas.openxmlformats.org/officeDocument/2006/relationships/hyperlink" Target="https://www.itu.int/en/ITU-R/study-groups/rsg4/rwp4a/Pages/default.aspx" TargetMode="External"/><Relationship Id="rId25" Type="http://schemas.openxmlformats.org/officeDocument/2006/relationships/hyperlink" Target="https://www.itu.int/md/S18-CL-INF-0003/en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itu.int/en/ITU-R/conferences/wrc/2019/Pages/default.aspx" TargetMode="External"/><Relationship Id="rId20" Type="http://schemas.openxmlformats.org/officeDocument/2006/relationships/hyperlink" Target="http://www.itu.int/en/ITU-R/seminars/rrs/2017-Arab/Pages/default.aspx" TargetMode="External"/><Relationship Id="rId29" Type="http://schemas.openxmlformats.org/officeDocument/2006/relationships/hyperlink" Target="https://www.equals.org/single-post/2017/11/21/Hundreds-of-girls-expand-their-horizons-with-hands-on-STEM-experiences-in-Genev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oadbandcommission.org/Documents/publications/WG-Gender-Digital-Divide-Report2017.pdf" TargetMode="External"/><Relationship Id="rId24" Type="http://schemas.openxmlformats.org/officeDocument/2006/relationships/hyperlink" Target="http://www.unwomen.org/en/how-we-work/un-system-coordination/promoting-un-accountability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tu.int/en/ITU-R/seminars/wrs/2016/Pages/NOWforWRC19.aspx" TargetMode="External"/><Relationship Id="rId23" Type="http://schemas.openxmlformats.org/officeDocument/2006/relationships/hyperlink" Target="http://www.itu.int/md/S18-CL-C-0013/en" TargetMode="External"/><Relationship Id="rId28" Type="http://schemas.openxmlformats.org/officeDocument/2006/relationships/hyperlink" Target="http://wia-europe.org/" TargetMode="External"/><Relationship Id="rId10" Type="http://schemas.openxmlformats.org/officeDocument/2006/relationships/hyperlink" Target="http://broadbandcommission.org/workinggroups/Pages/digital-gender-divide.aspx" TargetMode="External"/><Relationship Id="rId19" Type="http://schemas.openxmlformats.org/officeDocument/2006/relationships/hyperlink" Target="http://www.itu.int/en/ITU-R/study-groups/rsg5/tg5-1/NOW4WRC19/Pages/default.aspx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action/women/gem/Pages/award-2016.aspx" TargetMode="External"/><Relationship Id="rId14" Type="http://schemas.openxmlformats.org/officeDocument/2006/relationships/hyperlink" Target="https://www.itu.int/en/ITU-R/seminars/wrs/2016/Pages/default.aspx" TargetMode="External"/><Relationship Id="rId22" Type="http://schemas.openxmlformats.org/officeDocument/2006/relationships/hyperlink" Target="http://www.itu.int/en/ITU-T/wise/Pages/WTSA-16-WISE-Event.aspx" TargetMode="External"/><Relationship Id="rId27" Type="http://schemas.openxmlformats.org/officeDocument/2006/relationships/hyperlink" Target="http://genderchampions.com/champions/houlin-zhao" TargetMode="External"/><Relationship Id="rId30" Type="http://schemas.openxmlformats.org/officeDocument/2006/relationships/hyperlink" Target="http://www.elargisteshorizons.ch/" TargetMode="Externa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PR_C18.dotx</Template>
  <TotalTime>1</TotalTime>
  <Pages>5</Pages>
  <Words>1841</Words>
  <Characters>14842</Characters>
  <Application>Microsoft Office Word</Application>
  <DocSecurity>4</DocSecurity>
  <Lines>123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16650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ITU's activities related to Resolution 70</dc:title>
  <dc:subject>Council 2018</dc:subject>
  <dc:creator>Maloletkova, Svetlana</dc:creator>
  <cp:keywords>C2018, C18</cp:keywords>
  <dc:description/>
  <cp:lastModifiedBy>Janin</cp:lastModifiedBy>
  <cp:revision>2</cp:revision>
  <cp:lastPrinted>2006-03-28T16:12:00Z</cp:lastPrinted>
  <dcterms:created xsi:type="dcterms:W3CDTF">2018-02-22T10:11:00Z</dcterms:created>
  <dcterms:modified xsi:type="dcterms:W3CDTF">2018-02-22T10:11:00Z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