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F25F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r w:rsidRPr="00F25F53">
              <w:rPr>
                <w:rFonts w:eastAsiaTheme="minorEastAsia" w:hint="cs"/>
                <w:b/>
                <w:bCs/>
                <w:rtl/>
                <w:lang w:eastAsia="zh-CN" w:bidi="ar-EG"/>
              </w:rPr>
              <w:t xml:space="preserve">بند جدول الأعمال: </w:t>
            </w:r>
            <w:r w:rsidR="00F25F53" w:rsidRPr="00F25F53">
              <w:rPr>
                <w:rFonts w:eastAsiaTheme="minorEastAsia"/>
                <w:b/>
                <w:bCs/>
                <w:lang w:eastAsia="zh-CN" w:bidi="ar-EG"/>
              </w:rPr>
              <w:t>PL 1.7</w:t>
            </w:r>
          </w:p>
        </w:tc>
        <w:tc>
          <w:tcPr>
            <w:tcW w:w="3052" w:type="dxa"/>
            <w:vAlign w:val="center"/>
          </w:tcPr>
          <w:p w:rsidR="000E4FF0" w:rsidRPr="000E4FF0" w:rsidRDefault="000E4FF0" w:rsidP="00F25F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F25F53">
              <w:rPr>
                <w:rFonts w:eastAsiaTheme="minorEastAsia"/>
                <w:b/>
                <w:bCs/>
                <w:lang w:eastAsia="zh-CN" w:bidi="ar-SY"/>
              </w:rPr>
              <w:t>14</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F25F53" w:rsidP="00F25F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F25F53">
              <w:rPr>
                <w:rFonts w:eastAsiaTheme="minorEastAsia"/>
                <w:b/>
                <w:bCs/>
                <w:lang w:eastAsia="zh-CN" w:bidi="ar-SY"/>
              </w:rPr>
              <w:t>8</w:t>
            </w:r>
            <w:r w:rsidR="000E4FF0" w:rsidRPr="00F25F53">
              <w:rPr>
                <w:rFonts w:eastAsiaTheme="minorEastAsia" w:hint="cs"/>
                <w:b/>
                <w:bCs/>
                <w:rtl/>
                <w:lang w:eastAsia="zh-CN" w:bidi="ar-EG"/>
              </w:rPr>
              <w:t xml:space="preserve"> </w:t>
            </w:r>
            <w:r w:rsidRPr="00F25F53">
              <w:rPr>
                <w:rFonts w:eastAsiaTheme="minorEastAsia" w:hint="cs"/>
                <w:b/>
                <w:bCs/>
                <w:rtl/>
                <w:lang w:eastAsia="zh-CN" w:bidi="ar-EG"/>
              </w:rPr>
              <w:t>فبراير</w:t>
            </w:r>
            <w:r w:rsidR="000E4FF0" w:rsidRPr="00F25F53">
              <w:rPr>
                <w:rFonts w:eastAsiaTheme="minorEastAsia" w:hint="cs"/>
                <w:b/>
                <w:bCs/>
                <w:rtl/>
                <w:lang w:eastAsia="zh-CN" w:bidi="ar-EG"/>
              </w:rPr>
              <w:t xml:space="preserve"> </w:t>
            </w:r>
            <w:r w:rsidR="000E4FF0" w:rsidRPr="00F25F53">
              <w:rPr>
                <w:rFonts w:eastAsiaTheme="minorEastAsia"/>
                <w:b/>
                <w:bCs/>
                <w:lang w:eastAsia="zh-CN" w:bidi="ar-SY"/>
              </w:rPr>
              <w:t>201</w:t>
            </w:r>
            <w:r w:rsidR="00E46257" w:rsidRPr="00F25F53">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F25F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F25F53">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F25F53" w:rsidP="00F25F53">
            <w:pPr>
              <w:pStyle w:val="Source"/>
              <w:rPr>
                <w:rFonts w:eastAsiaTheme="minorEastAsia"/>
                <w:rtl/>
                <w:lang w:eastAsia="zh-CN"/>
              </w:rPr>
            </w:pPr>
            <w:r w:rsidRPr="00F25F53">
              <w:rPr>
                <w:rFonts w:eastAsiaTheme="minorEastAsia"/>
                <w:rtl/>
                <w:lang w:eastAsia="zh-CN" w:bidi="ar-SA"/>
              </w:rPr>
              <w:t>رئيس فريق العمل التابع للمجلس</w:t>
            </w:r>
            <w:r w:rsidRPr="00F25F53">
              <w:rPr>
                <w:rFonts w:eastAsiaTheme="minorEastAsia"/>
                <w:rtl/>
                <w:lang w:eastAsia="zh-CN" w:bidi="ar-SA"/>
              </w:rPr>
              <w:br/>
              <w:t>والمعني ب</w:t>
            </w:r>
            <w:r w:rsidRPr="00F25F53">
              <w:rPr>
                <w:rFonts w:eastAsiaTheme="minorEastAsia" w:hint="cs"/>
                <w:rtl/>
                <w:lang w:eastAsia="zh-CN" w:bidi="ar-SA"/>
              </w:rPr>
              <w:t xml:space="preserve">استخدام </w:t>
            </w:r>
            <w:r w:rsidRPr="00F25F53">
              <w:rPr>
                <w:rFonts w:eastAsiaTheme="minorEastAsia"/>
                <w:rtl/>
                <w:lang w:eastAsia="zh-CN" w:bidi="ar-SA"/>
              </w:rPr>
              <w:t>اللغات</w:t>
            </w:r>
            <w:r w:rsidRPr="00F25F53">
              <w:rPr>
                <w:rFonts w:eastAsiaTheme="minorEastAsia" w:hint="cs"/>
                <w:rtl/>
                <w:lang w:eastAsia="zh-CN" w:bidi="ar-SA"/>
              </w:rPr>
              <w:t xml:space="preserve"> الرسمية الست للاتحاد </w:t>
            </w:r>
            <w:r w:rsidRPr="00F25F53">
              <w:rPr>
                <w:rFonts w:eastAsiaTheme="minorEastAsia"/>
                <w:lang w:eastAsia="zh-CN"/>
              </w:rPr>
              <w:t>(</w:t>
            </w:r>
            <w:r w:rsidRPr="00F25F53">
              <w:rPr>
                <w:rFonts w:eastAsiaTheme="minorEastAsia"/>
                <w:lang w:val="en-GB" w:eastAsia="zh-CN"/>
              </w:rPr>
              <w:t>CWG</w:t>
            </w:r>
            <w:r w:rsidRPr="00F25F53">
              <w:rPr>
                <w:rFonts w:eastAsiaTheme="minorEastAsia"/>
                <w:lang w:val="en-GB" w:eastAsia="zh-CN"/>
              </w:rPr>
              <w:noBreakHyphen/>
              <w:t>LANG)</w:t>
            </w:r>
          </w:p>
        </w:tc>
      </w:tr>
      <w:tr w:rsidR="000E4FF0" w:rsidRPr="000E4FF0" w:rsidTr="000E4FF0">
        <w:trPr>
          <w:cantSplit/>
          <w:jc w:val="center"/>
        </w:trPr>
        <w:tc>
          <w:tcPr>
            <w:tcW w:w="9672" w:type="dxa"/>
            <w:gridSpan w:val="2"/>
          </w:tcPr>
          <w:p w:rsidR="000E4FF0" w:rsidRPr="000E4FF0" w:rsidRDefault="00F25F53" w:rsidP="00F25F53">
            <w:pPr>
              <w:pStyle w:val="Title1"/>
              <w:rPr>
                <w:rFonts w:eastAsiaTheme="minorEastAsia"/>
                <w:rtl/>
                <w:lang w:eastAsia="zh-CN"/>
              </w:rPr>
            </w:pPr>
            <w:r w:rsidRPr="001D1026">
              <w:rPr>
                <w:rFonts w:eastAsiaTheme="minorEastAsia" w:hint="cs"/>
                <w:rtl/>
                <w:lang w:eastAsia="zh-CN" w:bidi="ar-SA"/>
              </w:rPr>
              <w:t>تنفيذ القرار </w:t>
            </w:r>
            <w:r w:rsidRPr="001D1026">
              <w:rPr>
                <w:rFonts w:eastAsiaTheme="minorEastAsia"/>
                <w:lang w:eastAsia="zh-CN" w:bidi="ar-SA"/>
              </w:rPr>
              <w:t>154</w:t>
            </w:r>
            <w:r>
              <w:rPr>
                <w:rFonts w:eastAsiaTheme="minorEastAsia" w:hint="cs"/>
                <w:rtl/>
                <w:lang w:eastAsia="zh-CN"/>
              </w:rPr>
              <w:t xml:space="preserve"> (المراجَع في بوسان، </w:t>
            </w:r>
            <w:r>
              <w:rPr>
                <w:rFonts w:eastAsiaTheme="minorEastAsia"/>
                <w:lang w:eastAsia="zh-CN"/>
              </w:rPr>
              <w:t>2014</w:t>
            </w:r>
            <w:r>
              <w:rPr>
                <w:rFonts w:eastAsiaTheme="minorEastAsia" w:hint="cs"/>
                <w:rtl/>
                <w:lang w:eastAsia="zh-CN"/>
              </w:rPr>
              <w:t xml:space="preserve">) </w:t>
            </w:r>
            <w:r w:rsidR="00443563">
              <w:rPr>
                <w:rFonts w:eastAsiaTheme="minorEastAsia"/>
                <w:rtl/>
                <w:lang w:eastAsia="zh-CN"/>
              </w:rPr>
              <w:br/>
            </w:r>
            <w:r w:rsidRPr="00F25F53">
              <w:rPr>
                <w:rFonts w:eastAsiaTheme="minorEastAsia"/>
                <w:rtl/>
                <w:lang w:eastAsia="zh-CN" w:bidi="ar-SA"/>
              </w:rPr>
              <w:t>بشأن استعمال لغات الاتحاد الرسمية الست على قدم المساواة</w:t>
            </w:r>
          </w:p>
        </w:tc>
      </w:tr>
      <w:tr w:rsidR="000E4FF0" w:rsidRPr="000E4FF0" w:rsidTr="000E4FF0">
        <w:trPr>
          <w:cantSplit/>
          <w:jc w:val="center"/>
        </w:trPr>
        <w:tc>
          <w:tcPr>
            <w:tcW w:w="9672" w:type="dxa"/>
            <w:gridSpan w:val="2"/>
          </w:tcPr>
          <w:p w:rsidR="000E4FF0" w:rsidRPr="000E4FF0" w:rsidRDefault="000E4FF0" w:rsidP="00443563">
            <w:pPr>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FD0F7A">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F25F53" w:rsidP="00D6091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1D1026">
              <w:rPr>
                <w:rFonts w:eastAsiaTheme="minorEastAsia"/>
                <w:rtl/>
                <w:lang w:eastAsia="zh-CN" w:bidi="ar-EG"/>
              </w:rPr>
              <w:t xml:space="preserve">تتضمن هذه الوثيقة </w:t>
            </w:r>
            <w:r w:rsidR="001D1026">
              <w:rPr>
                <w:rFonts w:eastAsiaTheme="minorEastAsia" w:hint="cs"/>
                <w:rtl/>
                <w:lang w:eastAsia="zh-CN" w:bidi="ar-EG"/>
              </w:rPr>
              <w:t>ال</w:t>
            </w:r>
            <w:r w:rsidRPr="001D1026">
              <w:rPr>
                <w:rFonts w:eastAsiaTheme="minorEastAsia" w:hint="eastAsia"/>
                <w:rtl/>
                <w:lang w:eastAsia="zh-CN" w:bidi="ar-EG"/>
              </w:rPr>
              <w:t>تقرير</w:t>
            </w:r>
            <w:r w:rsidRPr="001D1026">
              <w:rPr>
                <w:rFonts w:eastAsiaTheme="minorEastAsia"/>
                <w:rtl/>
                <w:lang w:eastAsia="zh-CN" w:bidi="ar-EG"/>
              </w:rPr>
              <w:t xml:space="preserve"> </w:t>
            </w:r>
            <w:r w:rsidR="001D1026">
              <w:rPr>
                <w:rFonts w:eastAsiaTheme="minorEastAsia" w:hint="cs"/>
                <w:rtl/>
                <w:lang w:eastAsia="zh-CN" w:bidi="ar-EG"/>
              </w:rPr>
              <w:t xml:space="preserve">النهائي </w:t>
            </w:r>
            <w:r w:rsidR="00D60918">
              <w:rPr>
                <w:rFonts w:eastAsiaTheme="minorEastAsia" w:hint="cs"/>
                <w:rtl/>
                <w:lang w:eastAsia="zh-CN" w:bidi="ar-EG"/>
              </w:rPr>
              <w:t>المقدم من</w:t>
            </w:r>
            <w:r w:rsidR="001D1026">
              <w:rPr>
                <w:rFonts w:eastAsiaTheme="minorEastAsia" w:hint="cs"/>
                <w:rtl/>
                <w:lang w:eastAsia="zh-CN" w:bidi="ar-EG"/>
              </w:rPr>
              <w:t xml:space="preserve"> </w:t>
            </w:r>
            <w:r w:rsidRPr="001D1026">
              <w:rPr>
                <w:rFonts w:eastAsiaTheme="minorEastAsia" w:hint="cs"/>
                <w:rtl/>
                <w:lang w:eastAsia="zh-CN" w:bidi="ar-EG"/>
              </w:rPr>
              <w:t xml:space="preserve">رئيس </w:t>
            </w:r>
            <w:r w:rsidRPr="001D1026">
              <w:rPr>
                <w:rFonts w:eastAsiaTheme="minorEastAsia" w:hint="eastAsia"/>
                <w:rtl/>
                <w:lang w:eastAsia="zh-CN" w:bidi="ar-EG"/>
              </w:rPr>
              <w:t>فريق</w:t>
            </w:r>
            <w:r w:rsidRPr="001D1026">
              <w:rPr>
                <w:rFonts w:eastAsiaTheme="minorEastAsia"/>
                <w:rtl/>
                <w:lang w:eastAsia="zh-CN" w:bidi="ar-EG"/>
              </w:rPr>
              <w:t xml:space="preserve"> </w:t>
            </w:r>
            <w:r w:rsidRPr="001D1026">
              <w:rPr>
                <w:rFonts w:eastAsiaTheme="minorEastAsia" w:hint="eastAsia"/>
                <w:rtl/>
                <w:lang w:eastAsia="zh-CN" w:bidi="ar-EG"/>
              </w:rPr>
              <w:t>العمل</w:t>
            </w:r>
            <w:r w:rsidRPr="001D1026">
              <w:rPr>
                <w:rFonts w:eastAsiaTheme="minorEastAsia"/>
                <w:rtl/>
                <w:lang w:eastAsia="zh-CN" w:bidi="ar-EG"/>
              </w:rPr>
              <w:t xml:space="preserve"> </w:t>
            </w:r>
            <w:r w:rsidRPr="001D1026">
              <w:rPr>
                <w:rFonts w:eastAsiaTheme="minorEastAsia" w:hint="eastAsia"/>
                <w:rtl/>
                <w:lang w:eastAsia="zh-CN" w:bidi="ar-EG"/>
              </w:rPr>
              <w:t>التابع</w:t>
            </w:r>
            <w:r w:rsidRPr="001D1026">
              <w:rPr>
                <w:rFonts w:eastAsiaTheme="minorEastAsia"/>
                <w:rtl/>
                <w:lang w:eastAsia="zh-CN" w:bidi="ar-EG"/>
              </w:rPr>
              <w:t xml:space="preserve"> </w:t>
            </w:r>
            <w:r w:rsidRPr="001D1026">
              <w:rPr>
                <w:rFonts w:eastAsiaTheme="minorEastAsia" w:hint="eastAsia"/>
                <w:rtl/>
                <w:lang w:eastAsia="zh-CN" w:bidi="ar-EG"/>
              </w:rPr>
              <w:t>للمجلس</w:t>
            </w:r>
            <w:r w:rsidRPr="001D1026">
              <w:rPr>
                <w:rFonts w:eastAsiaTheme="minorEastAsia"/>
                <w:rtl/>
                <w:lang w:eastAsia="zh-CN" w:bidi="ar-EG"/>
              </w:rPr>
              <w:t xml:space="preserve"> </w:t>
            </w:r>
            <w:r w:rsidRPr="001D1026">
              <w:rPr>
                <w:rFonts w:eastAsiaTheme="minorEastAsia" w:hint="eastAsia"/>
                <w:rtl/>
                <w:lang w:eastAsia="zh-CN" w:bidi="ar-EG"/>
              </w:rPr>
              <w:t>والمعني</w:t>
            </w:r>
            <w:r w:rsidRPr="001D1026">
              <w:rPr>
                <w:rFonts w:eastAsiaTheme="minorEastAsia"/>
                <w:rtl/>
                <w:lang w:eastAsia="zh-CN" w:bidi="ar-EG"/>
              </w:rPr>
              <w:t xml:space="preserve"> </w:t>
            </w:r>
            <w:r w:rsidRPr="001D1026">
              <w:rPr>
                <w:rFonts w:eastAsiaTheme="minorEastAsia" w:hint="eastAsia"/>
                <w:rtl/>
                <w:lang w:eastAsia="zh-CN" w:bidi="ar-EG"/>
              </w:rPr>
              <w:t>باللغات</w:t>
            </w:r>
            <w:r w:rsidR="00D60918">
              <w:rPr>
                <w:rFonts w:eastAsiaTheme="minorEastAsia" w:hint="cs"/>
                <w:rtl/>
                <w:lang w:eastAsia="zh-CN" w:bidi="ar-EG"/>
              </w:rPr>
              <w:t> </w:t>
            </w:r>
            <w:r w:rsidR="00D60918" w:rsidRPr="00D60918">
              <w:rPr>
                <w:rFonts w:eastAsiaTheme="minorEastAsia"/>
                <w:lang w:eastAsia="zh-CN" w:bidi="ar-EG"/>
              </w:rPr>
              <w:t>(</w:t>
            </w:r>
            <w:r w:rsidR="00D60918" w:rsidRPr="00D60918">
              <w:rPr>
                <w:rFonts w:eastAsiaTheme="minorEastAsia"/>
                <w:lang w:val="en-GB" w:eastAsia="zh-CN" w:bidi="ar-EG"/>
              </w:rPr>
              <w:t>CWG</w:t>
            </w:r>
            <w:r w:rsidR="00D60918" w:rsidRPr="00D60918">
              <w:rPr>
                <w:rFonts w:eastAsiaTheme="minorEastAsia"/>
                <w:lang w:val="en-GB" w:eastAsia="zh-CN" w:bidi="ar-EG"/>
              </w:rPr>
              <w:noBreakHyphen/>
              <w:t>LANG)</w:t>
            </w:r>
            <w:r w:rsidR="00D60918">
              <w:rPr>
                <w:rFonts w:eastAsiaTheme="minorEastAsia" w:hint="cs"/>
                <w:rtl/>
                <w:lang w:val="en-GB" w:eastAsia="zh-CN" w:bidi="ar-EG"/>
              </w:rPr>
              <w:t xml:space="preserve"> </w:t>
            </w:r>
            <w:r w:rsidR="001D1026">
              <w:rPr>
                <w:rFonts w:eastAsiaTheme="minorEastAsia" w:hint="cs"/>
                <w:rtl/>
                <w:lang w:eastAsia="zh-CN" w:bidi="ar-EG"/>
              </w:rPr>
              <w:t xml:space="preserve">إلى المجلس في دورته لعام </w:t>
            </w:r>
            <w:r w:rsidR="001D1026">
              <w:rPr>
                <w:rFonts w:eastAsiaTheme="minorEastAsia"/>
                <w:lang w:eastAsia="zh-CN" w:bidi="ar-EG"/>
              </w:rPr>
              <w:t>2018</w:t>
            </w:r>
            <w:r w:rsidR="001D1026">
              <w:rPr>
                <w:rFonts w:eastAsiaTheme="minorEastAsia" w:hint="cs"/>
                <w:rtl/>
                <w:lang w:eastAsia="zh-CN" w:bidi="ar-EG"/>
              </w:rPr>
              <w:t xml:space="preserve">، </w:t>
            </w:r>
            <w:r w:rsidRPr="001D1026">
              <w:rPr>
                <w:rFonts w:eastAsiaTheme="minorEastAsia"/>
                <w:rtl/>
                <w:lang w:eastAsia="zh-CN" w:bidi="ar-EG"/>
              </w:rPr>
              <w:t>عملاً بالقرار</w:t>
            </w:r>
            <w:r w:rsidRPr="001D1026">
              <w:rPr>
                <w:rFonts w:eastAsiaTheme="minorEastAsia" w:hint="cs"/>
                <w:rtl/>
                <w:lang w:eastAsia="zh-CN" w:bidi="ar-EG"/>
              </w:rPr>
              <w:t> </w:t>
            </w:r>
            <w:r w:rsidRPr="001D1026">
              <w:rPr>
                <w:rFonts w:eastAsiaTheme="minorEastAsia"/>
                <w:lang w:val="en-GB" w:eastAsia="zh-CN" w:bidi="ar-EG"/>
              </w:rPr>
              <w:t>154</w:t>
            </w:r>
            <w:r w:rsidRPr="001D1026">
              <w:rPr>
                <w:rFonts w:eastAsiaTheme="minorEastAsia"/>
                <w:rtl/>
                <w:lang w:eastAsia="zh-CN" w:bidi="ar-EG"/>
              </w:rPr>
              <w:t xml:space="preserve"> (</w:t>
            </w:r>
            <w:r w:rsidRPr="001D1026">
              <w:rPr>
                <w:rFonts w:eastAsiaTheme="minorEastAsia" w:hint="cs"/>
                <w:rtl/>
                <w:lang w:eastAsia="zh-CN" w:bidi="ar-EG"/>
              </w:rPr>
              <w:t>المراجَع في</w:t>
            </w:r>
            <w:r w:rsidRPr="001D1026">
              <w:rPr>
                <w:rFonts w:eastAsiaTheme="minorEastAsia" w:hint="eastAsia"/>
                <w:rtl/>
                <w:lang w:eastAsia="zh-CN" w:bidi="ar-EG"/>
              </w:rPr>
              <w:t> </w:t>
            </w:r>
            <w:r w:rsidRPr="001D1026">
              <w:rPr>
                <w:rFonts w:eastAsiaTheme="minorEastAsia" w:hint="cs"/>
                <w:rtl/>
                <w:lang w:eastAsia="zh-CN" w:bidi="ar-EG"/>
              </w:rPr>
              <w:t xml:space="preserve">بوسان، </w:t>
            </w:r>
            <w:r w:rsidRPr="001D1026">
              <w:rPr>
                <w:rFonts w:eastAsiaTheme="minorEastAsia"/>
                <w:lang w:eastAsia="zh-CN" w:bidi="ar-EG"/>
              </w:rPr>
              <w:t>2014</w:t>
            </w:r>
            <w:r w:rsidRPr="001D1026">
              <w:rPr>
                <w:rFonts w:eastAsiaTheme="minorEastAsia"/>
                <w:rtl/>
                <w:lang w:eastAsia="zh-CN" w:bidi="ar-EG"/>
              </w:rPr>
              <w:t>)</w:t>
            </w:r>
            <w:r w:rsidRPr="001D1026">
              <w:rPr>
                <w:rFonts w:eastAsiaTheme="minorEastAsia" w:hint="cs"/>
                <w:rtl/>
                <w:lang w:eastAsia="zh-CN" w:bidi="ar-EG"/>
              </w:rPr>
              <w:t xml:space="preserve"> والقرار </w:t>
            </w:r>
            <w:r w:rsidRPr="001D1026">
              <w:rPr>
                <w:rFonts w:eastAsiaTheme="minorEastAsia"/>
                <w:lang w:eastAsia="zh-CN" w:bidi="ar-EG"/>
              </w:rPr>
              <w:t>1372</w:t>
            </w:r>
            <w:r w:rsidRPr="001D1026">
              <w:rPr>
                <w:rFonts w:eastAsiaTheme="minorEastAsia" w:hint="cs"/>
                <w:rtl/>
                <w:lang w:eastAsia="zh-CN" w:bidi="ar-EG"/>
              </w:rPr>
              <w:t xml:space="preserve"> </w:t>
            </w:r>
            <w:r w:rsidR="007B2EC9">
              <w:rPr>
                <w:rFonts w:eastAsiaTheme="minorEastAsia" w:hint="cs"/>
                <w:rtl/>
                <w:lang w:eastAsia="zh-CN" w:bidi="ar-EG"/>
              </w:rPr>
              <w:t>ل</w:t>
            </w:r>
            <w:r w:rsidRPr="001D1026">
              <w:rPr>
                <w:rFonts w:eastAsiaTheme="minorEastAsia" w:hint="cs"/>
                <w:rtl/>
                <w:lang w:eastAsia="zh-CN" w:bidi="ar-EG"/>
              </w:rPr>
              <w:t>لمجلس</w:t>
            </w:r>
            <w:r w:rsidRPr="001D1026">
              <w:rPr>
                <w:rFonts w:eastAsiaTheme="minorEastAsia"/>
                <w:rtl/>
                <w:lang w:eastAsia="zh-CN" w:bidi="ar-EG"/>
              </w:rPr>
              <w:t>.</w:t>
            </w:r>
          </w:p>
          <w:p w:rsidR="000E4FF0" w:rsidRPr="000E4FF0" w:rsidRDefault="000E4FF0" w:rsidP="001D1026">
            <w:pPr>
              <w:tabs>
                <w:tab w:val="clear" w:pos="1134"/>
                <w:tab w:val="left" w:pos="794"/>
                <w:tab w:val="left" w:pos="1361"/>
              </w:tabs>
              <w:spacing w:before="160"/>
              <w:rPr>
                <w:rFonts w:eastAsiaTheme="minorEastAsia"/>
                <w:b/>
                <w:bCs/>
                <w:rtl/>
                <w:lang w:eastAsia="zh-CN" w:bidi="ar-SY"/>
              </w:rPr>
            </w:pPr>
            <w:r w:rsidRPr="000E4FF0">
              <w:rPr>
                <w:rFonts w:eastAsiaTheme="minorEastAsia" w:hint="cs"/>
                <w:b/>
                <w:bCs/>
                <w:rtl/>
                <w:lang w:eastAsia="zh-CN" w:bidi="ar-SY"/>
              </w:rPr>
              <w:t>الإجراء المطلوب</w:t>
            </w:r>
            <w:r w:rsidR="001D1026">
              <w:rPr>
                <w:rFonts w:eastAsiaTheme="minorEastAsia"/>
                <w:b/>
                <w:bCs/>
                <w:rtl/>
                <w:lang w:eastAsia="zh-CN" w:bidi="ar-SY"/>
              </w:rPr>
              <w:tab/>
            </w:r>
          </w:p>
          <w:p w:rsidR="000E4FF0" w:rsidRPr="007B2EC9" w:rsidRDefault="001D1026" w:rsidP="00F25F5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يُدعى المجلس إلى </w:t>
            </w:r>
            <w:r w:rsidRPr="007B2EC9">
              <w:rPr>
                <w:rFonts w:eastAsiaTheme="minorEastAsia" w:hint="cs"/>
                <w:b/>
                <w:bCs/>
                <w:rtl/>
                <w:lang w:eastAsia="zh-CN" w:bidi="ar-EG"/>
              </w:rPr>
              <w:t>النظر</w:t>
            </w:r>
            <w:r>
              <w:rPr>
                <w:rFonts w:eastAsiaTheme="minorEastAsia" w:hint="cs"/>
                <w:rtl/>
                <w:lang w:eastAsia="zh-CN" w:bidi="ar-EG"/>
              </w:rPr>
              <w:t xml:space="preserve"> في التقرير النهائي لفريق العمل التابع للمجلس والمعني باللغات </w:t>
            </w:r>
            <w:r w:rsidR="007B2EC9" w:rsidRPr="007B2EC9">
              <w:rPr>
                <w:rFonts w:eastAsiaTheme="minorEastAsia" w:hint="cs"/>
                <w:rtl/>
                <w:lang w:eastAsia="zh-CN" w:bidi="ar-EG"/>
              </w:rPr>
              <w:t>و</w:t>
            </w:r>
            <w:r w:rsidR="007B2EC9" w:rsidRPr="007B2EC9">
              <w:rPr>
                <w:rFonts w:eastAsiaTheme="minorEastAsia" w:hint="cs"/>
                <w:b/>
                <w:bCs/>
                <w:rtl/>
                <w:lang w:eastAsia="zh-CN" w:bidi="ar-EG"/>
              </w:rPr>
              <w:t>إقرار</w:t>
            </w:r>
            <w:r w:rsidR="00D60918">
              <w:rPr>
                <w:rFonts w:eastAsiaTheme="minorEastAsia" w:hint="cs"/>
                <w:rtl/>
                <w:lang w:eastAsia="zh-CN" w:bidi="ar-EG"/>
              </w:rPr>
              <w:t xml:space="preserve"> التوصيات الواردة فيه وإحالته</w:t>
            </w:r>
            <w:r w:rsidR="007B2EC9">
              <w:rPr>
                <w:rFonts w:eastAsiaTheme="minorEastAsia" w:hint="cs"/>
                <w:rtl/>
                <w:lang w:eastAsia="zh-CN" w:bidi="ar-EG"/>
              </w:rPr>
              <w:t xml:space="preserve"> إلى مؤتمر المندوبين المفوضين لعام </w:t>
            </w:r>
            <w:r w:rsidR="007B2EC9">
              <w:rPr>
                <w:rFonts w:eastAsiaTheme="minorEastAsia"/>
                <w:lang w:eastAsia="zh-CN" w:bidi="ar-EG"/>
              </w:rPr>
              <w:t>2018</w:t>
            </w:r>
            <w:r w:rsidR="00D60918">
              <w:rPr>
                <w:rFonts w:eastAsiaTheme="minorEastAsia" w:hint="cs"/>
                <w:rtl/>
                <w:lang w:eastAsia="zh-CN" w:bidi="ar-EG"/>
              </w:rPr>
              <w:t xml:space="preserve"> حسب</w:t>
            </w:r>
            <w:r w:rsidR="007B2EC9">
              <w:rPr>
                <w:rFonts w:eastAsiaTheme="minorEastAsia" w:hint="cs"/>
                <w:rtl/>
                <w:lang w:eastAsia="zh-CN" w:bidi="ar-EG"/>
              </w:rPr>
              <w:t xml:space="preserve"> الاقتضاء. </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87481F" w:rsidP="00F25F5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EG"/>
              </w:rPr>
            </w:pPr>
            <w:hyperlink r:id="rId11" w:history="1">
              <w:r w:rsidR="00F25F53" w:rsidRPr="00F25F53">
                <w:rPr>
                  <w:rStyle w:val="Hyperlink"/>
                  <w:rFonts w:eastAsiaTheme="minorEastAsia" w:hint="cs"/>
                  <w:i/>
                  <w:iCs/>
                  <w:rtl/>
                  <w:lang w:eastAsia="zh-CN" w:bidi="ar-SY"/>
                </w:rPr>
                <w:t xml:space="preserve">القرار </w:t>
              </w:r>
              <w:r w:rsidR="00F25F53" w:rsidRPr="00F25F53">
                <w:rPr>
                  <w:rStyle w:val="Hyperlink"/>
                  <w:rFonts w:eastAsiaTheme="minorEastAsia"/>
                  <w:i/>
                  <w:iCs/>
                  <w:lang w:eastAsia="zh-CN" w:bidi="ar-SY"/>
                </w:rPr>
                <w:t>154</w:t>
              </w:r>
              <w:r w:rsidR="00F25F53" w:rsidRPr="00F25F53">
                <w:rPr>
                  <w:rStyle w:val="Hyperlink"/>
                  <w:rFonts w:eastAsiaTheme="minorEastAsia" w:hint="cs"/>
                  <w:i/>
                  <w:iCs/>
                  <w:rtl/>
                  <w:lang w:eastAsia="zh-CN" w:bidi="ar-EG"/>
                </w:rPr>
                <w:t xml:space="preserve"> (المراجَع في بوسان، </w:t>
              </w:r>
              <w:r w:rsidR="00F25F53" w:rsidRPr="00F25F53">
                <w:rPr>
                  <w:rStyle w:val="Hyperlink"/>
                  <w:rFonts w:eastAsiaTheme="minorEastAsia"/>
                  <w:i/>
                  <w:iCs/>
                  <w:lang w:eastAsia="zh-CN" w:bidi="ar-EG"/>
                </w:rPr>
                <w:t>2014</w:t>
              </w:r>
              <w:r w:rsidR="00F25F53" w:rsidRPr="00F25F53">
                <w:rPr>
                  <w:rStyle w:val="Hyperlink"/>
                  <w:rFonts w:eastAsiaTheme="minorEastAsia" w:hint="cs"/>
                  <w:i/>
                  <w:iCs/>
                  <w:rtl/>
                  <w:lang w:eastAsia="zh-CN" w:bidi="ar-EG"/>
                </w:rPr>
                <w:t>)</w:t>
              </w:r>
            </w:hyperlink>
            <w:r w:rsidR="00F25F53">
              <w:rPr>
                <w:rFonts w:eastAsiaTheme="minorEastAsia" w:hint="cs"/>
                <w:i/>
                <w:iCs/>
                <w:rtl/>
                <w:lang w:eastAsia="zh-CN" w:bidi="ar-EG"/>
              </w:rPr>
              <w:t xml:space="preserve">؛ </w:t>
            </w:r>
            <w:hyperlink r:id="rId12" w:history="1">
              <w:r w:rsidR="00F25F53" w:rsidRPr="00F25F53">
                <w:rPr>
                  <w:rStyle w:val="Hyperlink"/>
                  <w:rFonts w:eastAsiaTheme="minorEastAsia" w:hint="cs"/>
                  <w:i/>
                  <w:iCs/>
                  <w:rtl/>
                  <w:lang w:eastAsia="zh-CN" w:bidi="ar-EG"/>
                </w:rPr>
                <w:t>القرار </w:t>
              </w:r>
              <w:r w:rsidR="00F25F53" w:rsidRPr="00F25F53">
                <w:rPr>
                  <w:rStyle w:val="Hyperlink"/>
                  <w:rFonts w:eastAsiaTheme="minorEastAsia"/>
                  <w:i/>
                  <w:iCs/>
                  <w:lang w:eastAsia="zh-CN" w:bidi="ar-EG"/>
                </w:rPr>
                <w:t>1372</w:t>
              </w:r>
              <w:r w:rsidR="00F25F53" w:rsidRPr="00F25F53">
                <w:rPr>
                  <w:rStyle w:val="Hyperlink"/>
                  <w:rFonts w:eastAsiaTheme="minorEastAsia" w:hint="cs"/>
                  <w:i/>
                  <w:iCs/>
                  <w:rtl/>
                  <w:lang w:eastAsia="zh-CN" w:bidi="ar-EG"/>
                </w:rPr>
                <w:t xml:space="preserve"> </w:t>
              </w:r>
              <w:r w:rsidR="00F25F53">
                <w:rPr>
                  <w:rStyle w:val="Hyperlink"/>
                  <w:rFonts w:eastAsiaTheme="minorEastAsia" w:hint="cs"/>
                  <w:i/>
                  <w:iCs/>
                  <w:rtl/>
                  <w:lang w:eastAsia="zh-CN" w:bidi="ar-EG"/>
                </w:rPr>
                <w:t>ل</w:t>
              </w:r>
              <w:r w:rsidR="00F25F53" w:rsidRPr="00F25F53">
                <w:rPr>
                  <w:rStyle w:val="Hyperlink"/>
                  <w:rFonts w:eastAsiaTheme="minorEastAsia" w:hint="cs"/>
                  <w:i/>
                  <w:iCs/>
                  <w:rtl/>
                  <w:lang w:eastAsia="zh-CN" w:bidi="ar-EG"/>
                </w:rPr>
                <w:t>لمجلس</w:t>
              </w:r>
            </w:hyperlink>
          </w:p>
        </w:tc>
      </w:tr>
    </w:tbl>
    <w:p w:rsidR="000E4FF0" w:rsidRPr="007B2EC9" w:rsidRDefault="00F25F53" w:rsidP="001E3A40">
      <w:pPr>
        <w:pStyle w:val="Heading1"/>
        <w:rPr>
          <w:rFonts w:eastAsiaTheme="minorEastAsia"/>
          <w:rtl/>
          <w:lang w:eastAsia="zh-CN"/>
        </w:rPr>
      </w:pPr>
      <w:r>
        <w:rPr>
          <w:rFonts w:eastAsiaTheme="minorEastAsia"/>
          <w:lang w:eastAsia="zh-CN" w:bidi="ar-SY"/>
        </w:rPr>
        <w:t>1</w:t>
      </w:r>
      <w:r>
        <w:rPr>
          <w:rFonts w:eastAsiaTheme="minorEastAsia"/>
          <w:rtl/>
          <w:lang w:eastAsia="zh-CN"/>
        </w:rPr>
        <w:tab/>
      </w:r>
      <w:r w:rsidR="001E3A40" w:rsidRPr="007B2EC9">
        <w:rPr>
          <w:rFonts w:eastAsiaTheme="minorEastAsia" w:hint="cs"/>
          <w:rtl/>
          <w:lang w:eastAsia="zh-CN"/>
        </w:rPr>
        <w:t>خلفية</w:t>
      </w:r>
    </w:p>
    <w:p w:rsidR="006157A3" w:rsidRPr="007B2EC9" w:rsidRDefault="001E3A40" w:rsidP="00443563">
      <w:pPr>
        <w:rPr>
          <w:rtl/>
        </w:rPr>
      </w:pPr>
      <w:r w:rsidRPr="007B2EC9">
        <w:rPr>
          <w:lang w:bidi="ar-SY"/>
        </w:rPr>
        <w:t>1.1</w:t>
      </w:r>
      <w:r w:rsidRPr="007B2EC9">
        <w:rPr>
          <w:rtl/>
          <w:lang w:bidi="ar-EG"/>
        </w:rPr>
        <w:tab/>
      </w:r>
      <w:bookmarkStart w:id="1" w:name="_Toc415560207"/>
      <w:bookmarkStart w:id="2" w:name="_Toc414526787"/>
      <w:bookmarkStart w:id="3" w:name="_Toc408328085"/>
      <w:bookmarkStart w:id="4" w:name="_Toc280260310"/>
      <w:r w:rsidR="007B2EC9">
        <w:rPr>
          <w:rFonts w:hint="cs"/>
          <w:rtl/>
          <w:lang w:bidi="ar-EG"/>
        </w:rPr>
        <w:t>اعتمد</w:t>
      </w:r>
      <w:r w:rsidRPr="007B2EC9">
        <w:rPr>
          <w:rFonts w:hint="cs"/>
          <w:rtl/>
          <w:lang w:bidi="ar-EG"/>
        </w:rPr>
        <w:t xml:space="preserve"> </w:t>
      </w:r>
      <w:r w:rsidRPr="007B2EC9">
        <w:rPr>
          <w:rtl/>
        </w:rPr>
        <w:t>مؤتمر المندوبين المفوضين</w:t>
      </w:r>
      <w:r w:rsidRPr="007B2EC9">
        <w:rPr>
          <w:rFonts w:hint="cs"/>
          <w:rtl/>
        </w:rPr>
        <w:t xml:space="preserve"> لعام </w:t>
      </w:r>
      <w:r w:rsidRPr="007B2EC9">
        <w:t>2014</w:t>
      </w:r>
      <w:r w:rsidRPr="007B2EC9">
        <w:rPr>
          <w:rFonts w:hint="cs"/>
          <w:rtl/>
          <w:lang w:bidi="ar-EG"/>
        </w:rPr>
        <w:t xml:space="preserve"> القرار </w:t>
      </w:r>
      <w:r w:rsidRPr="007B2EC9">
        <w:rPr>
          <w:lang w:bidi="ar-EG"/>
        </w:rPr>
        <w:t>154</w:t>
      </w:r>
      <w:r w:rsidRPr="007B2EC9">
        <w:rPr>
          <w:rFonts w:hint="cs"/>
          <w:rtl/>
          <w:lang w:bidi="ar-EG"/>
        </w:rPr>
        <w:t xml:space="preserve"> (المراجَع في بوسان، </w:t>
      </w:r>
      <w:r w:rsidRPr="007B2EC9">
        <w:rPr>
          <w:lang w:bidi="ar-EG"/>
        </w:rPr>
        <w:t>2014</w:t>
      </w:r>
      <w:r w:rsidRPr="007B2EC9">
        <w:rPr>
          <w:rFonts w:hint="cs"/>
          <w:rtl/>
          <w:lang w:bidi="ar-EG"/>
        </w:rPr>
        <w:t xml:space="preserve">) بشأن </w:t>
      </w:r>
      <w:r w:rsidRPr="007B2EC9">
        <w:rPr>
          <w:rtl/>
        </w:rPr>
        <w:t>استعمال اللغات الرسمية الست في </w:t>
      </w:r>
      <w:r w:rsidRPr="007B2EC9">
        <w:rPr>
          <w:rFonts w:hint="cs"/>
          <w:rtl/>
        </w:rPr>
        <w:t>الاتحاد</w:t>
      </w:r>
      <w:r w:rsidRPr="007B2EC9">
        <w:rPr>
          <w:rtl/>
        </w:rPr>
        <w:t xml:space="preserve"> على قدم المساواة</w:t>
      </w:r>
      <w:bookmarkEnd w:id="1"/>
      <w:bookmarkEnd w:id="2"/>
      <w:bookmarkEnd w:id="3"/>
      <w:bookmarkEnd w:id="4"/>
      <w:r w:rsidR="007B2EC9">
        <w:rPr>
          <w:rFonts w:hint="cs"/>
          <w:rtl/>
        </w:rPr>
        <w:t xml:space="preserve">. </w:t>
      </w:r>
      <w:r w:rsidR="007E1650">
        <w:rPr>
          <w:rFonts w:hint="cs"/>
          <w:rtl/>
        </w:rPr>
        <w:t>وينص القرار في</w:t>
      </w:r>
      <w:r w:rsidRPr="007B2EC9">
        <w:rPr>
          <w:rFonts w:hint="cs"/>
          <w:rtl/>
        </w:rPr>
        <w:t xml:space="preserve"> الفقرة </w:t>
      </w:r>
      <w:r w:rsidRPr="007B2EC9">
        <w:t>5</w:t>
      </w:r>
      <w:r w:rsidRPr="007B2EC9">
        <w:rPr>
          <w:rFonts w:hint="cs"/>
          <w:rtl/>
          <w:lang w:bidi="ar-EG"/>
        </w:rPr>
        <w:t xml:space="preserve"> من </w:t>
      </w:r>
      <w:r w:rsidR="007E1650">
        <w:rPr>
          <w:rFonts w:hint="cs"/>
          <w:i/>
          <w:iCs/>
          <w:rtl/>
          <w:lang w:bidi="ar-EG"/>
        </w:rPr>
        <w:t xml:space="preserve">يكلف المجلس </w:t>
      </w:r>
      <w:r w:rsidR="007E1650" w:rsidRPr="00443563">
        <w:rPr>
          <w:rFonts w:hint="cs"/>
          <w:rtl/>
          <w:lang w:bidi="ar-EG"/>
        </w:rPr>
        <w:t>على</w:t>
      </w:r>
      <w:r w:rsidRPr="007B2EC9">
        <w:rPr>
          <w:rFonts w:hint="cs"/>
          <w:rtl/>
          <w:lang w:bidi="ar-EG"/>
        </w:rPr>
        <w:t xml:space="preserve"> </w:t>
      </w:r>
      <w:r w:rsidRPr="007B2EC9">
        <w:rPr>
          <w:rFonts w:hint="cs"/>
          <w:i/>
          <w:iCs/>
          <w:rtl/>
          <w:lang w:bidi="ar-EG"/>
        </w:rPr>
        <w:t>"</w:t>
      </w:r>
      <w:r w:rsidRPr="007B2EC9">
        <w:rPr>
          <w:i/>
          <w:iCs/>
          <w:rtl/>
        </w:rPr>
        <w:t xml:space="preserve">إبقاء فريق العمل التابع للمجلس والمعني باللغات، لرصد ما يحرز من تقدم </w:t>
      </w:r>
      <w:r w:rsidR="00443563">
        <w:rPr>
          <w:rFonts w:hint="cs"/>
          <w:i/>
          <w:iCs/>
          <w:rtl/>
        </w:rPr>
        <w:t>وإحاطة المجلس علماً بتنفيذ</w:t>
      </w:r>
      <w:r w:rsidRPr="007B2EC9">
        <w:rPr>
          <w:i/>
          <w:iCs/>
          <w:rtl/>
        </w:rPr>
        <w:t xml:space="preserve"> هذا القرار</w:t>
      </w:r>
      <w:r w:rsidRPr="007B2EC9">
        <w:rPr>
          <w:rFonts w:hint="cs"/>
          <w:i/>
          <w:iCs/>
          <w:rtl/>
        </w:rPr>
        <w:t>"</w:t>
      </w:r>
      <w:r w:rsidRPr="007B2EC9">
        <w:rPr>
          <w:rFonts w:hint="cs"/>
          <w:rtl/>
        </w:rPr>
        <w:t>.</w:t>
      </w:r>
    </w:p>
    <w:p w:rsidR="001E3A40" w:rsidRPr="007B2EC9" w:rsidRDefault="001E3A40" w:rsidP="00D60918">
      <w:pPr>
        <w:rPr>
          <w:rtl/>
          <w:lang w:bidi="ar-EG"/>
        </w:rPr>
      </w:pPr>
      <w:r w:rsidRPr="007B2EC9">
        <w:lastRenderedPageBreak/>
        <w:t>2.1</w:t>
      </w:r>
      <w:r w:rsidRPr="007B2EC9">
        <w:rPr>
          <w:rtl/>
          <w:lang w:bidi="ar-EG"/>
        </w:rPr>
        <w:tab/>
      </w:r>
      <w:r w:rsidR="007E1650">
        <w:rPr>
          <w:rFonts w:hint="cs"/>
          <w:rtl/>
          <w:lang w:bidi="ar-EG"/>
        </w:rPr>
        <w:t xml:space="preserve">وانتخب المجلس في دورته لعام </w:t>
      </w:r>
      <w:r w:rsidR="007E1650">
        <w:rPr>
          <w:lang w:bidi="ar-EG"/>
        </w:rPr>
        <w:t>2016</w:t>
      </w:r>
      <w:r w:rsidR="007E1650">
        <w:rPr>
          <w:rFonts w:hint="cs"/>
          <w:rtl/>
          <w:lang w:bidi="ar-EG"/>
        </w:rPr>
        <w:t xml:space="preserve"> السيد فيصل بايولي (تونس)</w:t>
      </w:r>
      <w:r w:rsidR="004B12E1" w:rsidRPr="007B2EC9">
        <w:rPr>
          <w:rFonts w:hint="cs"/>
          <w:rtl/>
          <w:lang w:bidi="ar-EG"/>
        </w:rPr>
        <w:t xml:space="preserve"> </w:t>
      </w:r>
      <w:r w:rsidR="007E1650">
        <w:rPr>
          <w:rFonts w:hint="cs"/>
          <w:rtl/>
          <w:lang w:bidi="ar-EG"/>
        </w:rPr>
        <w:t xml:space="preserve">رئيساً للفريق. </w:t>
      </w:r>
      <w:r w:rsidR="007E1650">
        <w:rPr>
          <w:rFonts w:hint="cs"/>
          <w:rtl/>
        </w:rPr>
        <w:t>وأكد</w:t>
      </w:r>
      <w:r w:rsidR="00D60918">
        <w:rPr>
          <w:rFonts w:hint="cs"/>
          <w:rtl/>
        </w:rPr>
        <w:t xml:space="preserve"> المجلس</w:t>
      </w:r>
      <w:r w:rsidR="004B12E1" w:rsidRPr="007B2EC9">
        <w:rPr>
          <w:rtl/>
        </w:rPr>
        <w:t xml:space="preserve"> </w:t>
      </w:r>
      <w:r w:rsidR="007E1650">
        <w:rPr>
          <w:rFonts w:hint="cs"/>
          <w:rtl/>
          <w:lang w:bidi="ar-EG"/>
        </w:rPr>
        <w:t xml:space="preserve">في دورته لعام </w:t>
      </w:r>
      <w:r w:rsidR="007E1650">
        <w:rPr>
          <w:lang w:bidi="ar-EG"/>
        </w:rPr>
        <w:t>2017</w:t>
      </w:r>
      <w:r w:rsidR="007E1650">
        <w:rPr>
          <w:rFonts w:hint="cs"/>
          <w:rtl/>
          <w:lang w:bidi="ar-EG"/>
        </w:rPr>
        <w:t xml:space="preserve"> تعيين </w:t>
      </w:r>
      <w:r w:rsidR="004B12E1" w:rsidRPr="007B2EC9">
        <w:rPr>
          <w:rtl/>
        </w:rPr>
        <w:t>ستة نواب للرئيس يمثلون اللغات الرسمية الست</w:t>
      </w:r>
      <w:r w:rsidR="00F7478F">
        <w:rPr>
          <w:rFonts w:hint="cs"/>
          <w:rtl/>
        </w:rPr>
        <w:t>، و</w:t>
      </w:r>
      <w:r w:rsidR="00D60918">
        <w:rPr>
          <w:rFonts w:hint="cs"/>
          <w:rtl/>
        </w:rPr>
        <w:t>تحديداً</w:t>
      </w:r>
      <w:r w:rsidR="007E1650">
        <w:rPr>
          <w:rFonts w:hint="cs"/>
          <w:rtl/>
        </w:rPr>
        <w:t>:</w:t>
      </w:r>
      <w:r w:rsidR="004B12E1" w:rsidRPr="007B2EC9">
        <w:rPr>
          <w:rFonts w:hint="cs"/>
          <w:rtl/>
          <w:lang w:bidi="ar-EG"/>
        </w:rPr>
        <w:t xml:space="preserve"> </w:t>
      </w:r>
      <w:r w:rsidRPr="007B2EC9">
        <w:rPr>
          <w:rFonts w:hint="cs"/>
          <w:rtl/>
          <w:lang w:bidi="ar-EG"/>
        </w:rPr>
        <w:t xml:space="preserve">العربية - السيدة سميرة بلال (الكويت)؛ الصينية - السيد كاي غيولي (الصين)؛ الإنكليزية - </w:t>
      </w:r>
      <w:r w:rsidRPr="007B2EC9">
        <w:rPr>
          <w:rtl/>
          <w:lang w:bidi="ar-EG"/>
        </w:rPr>
        <w:t>السيد ب</w:t>
      </w:r>
      <w:r w:rsidRPr="007B2EC9">
        <w:rPr>
          <w:rFonts w:hint="cs"/>
          <w:rtl/>
          <w:lang w:bidi="ar-EG"/>
        </w:rPr>
        <w:t xml:space="preserve">ول </w:t>
      </w:r>
      <w:r w:rsidRPr="007B2EC9">
        <w:rPr>
          <w:rtl/>
          <w:lang w:bidi="ar-EG"/>
        </w:rPr>
        <w:t>ناجاريان (الولايات المتحدة الأمريكية)</w:t>
      </w:r>
      <w:r w:rsidRPr="007B2EC9">
        <w:rPr>
          <w:rFonts w:hint="cs"/>
          <w:rtl/>
          <w:lang w:bidi="ar-EG"/>
        </w:rPr>
        <w:t xml:space="preserve">؛ الفرنسية - السيد فريديريك باروتا (فرنسا)؛ الروسية - </w:t>
      </w:r>
      <w:r w:rsidRPr="007B2EC9">
        <w:rPr>
          <w:rtl/>
          <w:lang w:bidi="ar-EG"/>
        </w:rPr>
        <w:t xml:space="preserve">السيد </w:t>
      </w:r>
      <w:r w:rsidRPr="007B2EC9">
        <w:rPr>
          <w:rFonts w:hint="cs"/>
          <w:rtl/>
          <w:lang w:bidi="ar-EG"/>
        </w:rPr>
        <w:t>فلاديمير</w:t>
      </w:r>
      <w:r w:rsidRPr="007B2EC9">
        <w:rPr>
          <w:rtl/>
          <w:lang w:bidi="ar-EG"/>
        </w:rPr>
        <w:t xml:space="preserve"> مينكين (الاتحاد الروسي)</w:t>
      </w:r>
      <w:r w:rsidRPr="007B2EC9">
        <w:rPr>
          <w:rFonts w:hint="cs"/>
          <w:rtl/>
          <w:lang w:bidi="ar-EG"/>
        </w:rPr>
        <w:t>؛ الإسبانية - السيدة بلانكا غونزاليس (إسبانيا).</w:t>
      </w:r>
    </w:p>
    <w:p w:rsidR="001E3A40" w:rsidRDefault="001E3A40" w:rsidP="00A239C5">
      <w:pPr>
        <w:rPr>
          <w:lang w:bidi="ar-EG"/>
        </w:rPr>
      </w:pPr>
      <w:r w:rsidRPr="007B2EC9">
        <w:rPr>
          <w:lang w:bidi="ar-EG"/>
        </w:rPr>
        <w:t>3.1</w:t>
      </w:r>
      <w:r w:rsidRPr="007B2EC9">
        <w:rPr>
          <w:rtl/>
          <w:lang w:bidi="ar-EG"/>
        </w:rPr>
        <w:tab/>
      </w:r>
      <w:r w:rsidR="00F7478F">
        <w:rPr>
          <w:rFonts w:hint="cs"/>
          <w:rtl/>
          <w:lang w:bidi="ar-EG"/>
        </w:rPr>
        <w:t xml:space="preserve">ومنذ انعقاد مؤتمر المندوبين المفوضين لعام </w:t>
      </w:r>
      <w:r w:rsidR="00F7478F">
        <w:rPr>
          <w:lang w:bidi="ar-EG"/>
        </w:rPr>
        <w:t>2014</w:t>
      </w:r>
      <w:r w:rsidR="00F7478F">
        <w:rPr>
          <w:rFonts w:hint="cs"/>
          <w:rtl/>
          <w:lang w:bidi="ar-EG"/>
        </w:rPr>
        <w:t xml:space="preserve">، استأنف </w:t>
      </w:r>
      <w:r w:rsidR="00B67C25">
        <w:rPr>
          <w:rFonts w:hint="cs"/>
          <w:rtl/>
          <w:lang w:bidi="ar-EG"/>
        </w:rPr>
        <w:t>ال</w:t>
      </w:r>
      <w:r w:rsidR="00F7478F">
        <w:rPr>
          <w:rFonts w:hint="cs"/>
          <w:rtl/>
          <w:lang w:bidi="ar-EG"/>
        </w:rPr>
        <w:t xml:space="preserve">فريق عمله المتمثل في رصد ما يحرز من تقدم استناداً إلى التقارير المفصلة </w:t>
      </w:r>
      <w:r w:rsidR="00824536">
        <w:rPr>
          <w:rFonts w:hint="cs"/>
          <w:rtl/>
          <w:lang w:bidi="ar-EG"/>
        </w:rPr>
        <w:t xml:space="preserve">الصادرة عن الأمانة بشأن تنفيذ القرار المتعلق باللغات. ووفقاً للقرار </w:t>
      </w:r>
      <w:r w:rsidR="00824536" w:rsidRPr="00302D7D">
        <w:rPr>
          <w:rFonts w:cstheme="minorHAnsi"/>
          <w:szCs w:val="24"/>
        </w:rPr>
        <w:t>1372</w:t>
      </w:r>
      <w:r w:rsidR="00824536">
        <w:rPr>
          <w:rFonts w:hint="cs"/>
          <w:rtl/>
          <w:lang w:bidi="ar-EG"/>
        </w:rPr>
        <w:t>،</w:t>
      </w:r>
      <w:r w:rsidRPr="007B2EC9">
        <w:rPr>
          <w:rFonts w:hint="cs"/>
          <w:rtl/>
          <w:lang w:bidi="ar-EG"/>
        </w:rPr>
        <w:t xml:space="preserve"> </w:t>
      </w:r>
      <w:r w:rsidR="00824536">
        <w:rPr>
          <w:rFonts w:hint="cs"/>
          <w:rtl/>
          <w:lang w:bidi="ar-EG"/>
        </w:rPr>
        <w:t xml:space="preserve">باشر الفريق أعماله عن طريق المراسلة </w:t>
      </w:r>
      <w:r w:rsidR="00D60918">
        <w:rPr>
          <w:rFonts w:hint="cs"/>
          <w:rtl/>
          <w:lang w:bidi="ar-EG"/>
        </w:rPr>
        <w:t xml:space="preserve">عموماً </w:t>
      </w:r>
      <w:r w:rsidR="00824536">
        <w:rPr>
          <w:rFonts w:hint="cs"/>
          <w:rtl/>
          <w:lang w:bidi="ar-EG"/>
        </w:rPr>
        <w:t xml:space="preserve">ومن خلال مشاورات غير رسمية مع </w:t>
      </w:r>
      <w:r w:rsidRPr="007B2EC9">
        <w:rPr>
          <w:rFonts w:hint="cs"/>
          <w:i/>
          <w:iCs/>
          <w:rtl/>
          <w:lang w:bidi="ar-EG"/>
        </w:rPr>
        <w:t xml:space="preserve">"جميع الدول الأعضاء في الاتحاد، وخصوصاً الدول التي </w:t>
      </w:r>
      <w:r w:rsidR="00D60918" w:rsidRPr="007B2EC9">
        <w:rPr>
          <w:rFonts w:hint="cs"/>
          <w:i/>
          <w:iCs/>
          <w:rtl/>
          <w:lang w:bidi="ar-EG"/>
        </w:rPr>
        <w:t>تمثل</w:t>
      </w:r>
      <w:r w:rsidRPr="007B2EC9">
        <w:rPr>
          <w:rFonts w:hint="cs"/>
          <w:i/>
          <w:iCs/>
          <w:rtl/>
          <w:lang w:bidi="ar-EG"/>
        </w:rPr>
        <w:t xml:space="preserve"> لغة أو</w:t>
      </w:r>
      <w:r w:rsidRPr="001E3A40">
        <w:rPr>
          <w:rFonts w:hint="cs"/>
          <w:i/>
          <w:iCs/>
          <w:rtl/>
          <w:lang w:bidi="ar-EG"/>
        </w:rPr>
        <w:t xml:space="preserve"> أكثر من اللغات </w:t>
      </w:r>
      <w:r w:rsidR="00D60918" w:rsidRPr="001E3A40">
        <w:rPr>
          <w:rFonts w:hint="cs"/>
          <w:i/>
          <w:iCs/>
          <w:rtl/>
          <w:lang w:bidi="ar-EG"/>
        </w:rPr>
        <w:t>الرسمية</w:t>
      </w:r>
      <w:r w:rsidRPr="001E3A40">
        <w:rPr>
          <w:rFonts w:hint="cs"/>
          <w:i/>
          <w:iCs/>
          <w:rtl/>
          <w:lang w:bidi="ar-EG"/>
        </w:rPr>
        <w:t xml:space="preserve"> الست للاتحاد</w:t>
      </w:r>
      <w:r>
        <w:rPr>
          <w:rFonts w:hint="cs"/>
          <w:i/>
          <w:iCs/>
          <w:rtl/>
          <w:lang w:bidi="ar-EG"/>
        </w:rPr>
        <w:t>"</w:t>
      </w:r>
      <w:r>
        <w:rPr>
          <w:rFonts w:hint="cs"/>
          <w:rtl/>
          <w:lang w:bidi="ar-EG"/>
        </w:rPr>
        <w:t>.</w:t>
      </w:r>
    </w:p>
    <w:p w:rsidR="001E3A40" w:rsidRPr="00D64309" w:rsidRDefault="001E3A40" w:rsidP="00D60918">
      <w:pPr>
        <w:rPr>
          <w:rtl/>
          <w:lang w:bidi="ar-EG"/>
        </w:rPr>
      </w:pPr>
      <w:r>
        <w:rPr>
          <w:lang w:bidi="ar-EG"/>
        </w:rPr>
        <w:t>4.1</w:t>
      </w:r>
      <w:r>
        <w:rPr>
          <w:rtl/>
          <w:lang w:bidi="ar-EG"/>
        </w:rPr>
        <w:tab/>
      </w:r>
      <w:r w:rsidR="00D64309">
        <w:rPr>
          <w:rFonts w:hint="cs"/>
          <w:rtl/>
          <w:lang w:bidi="ar-EG"/>
        </w:rPr>
        <w:t xml:space="preserve">وعقد الفريق، </w:t>
      </w:r>
      <w:r w:rsidR="00A65263">
        <w:rPr>
          <w:rFonts w:hint="cs"/>
          <w:rtl/>
          <w:lang w:bidi="ar-EG"/>
        </w:rPr>
        <w:t xml:space="preserve">سعياً إلى </w:t>
      </w:r>
      <w:r w:rsidR="00D60918">
        <w:rPr>
          <w:rFonts w:hint="cs"/>
          <w:rtl/>
          <w:lang w:bidi="ar-EG"/>
        </w:rPr>
        <w:t>استكمال</w:t>
      </w:r>
      <w:r w:rsidR="00D64309">
        <w:rPr>
          <w:rFonts w:hint="cs"/>
          <w:rtl/>
          <w:lang w:bidi="ar-EG"/>
        </w:rPr>
        <w:t xml:space="preserve"> أعماله وصياغة توصيات </w:t>
      </w:r>
      <w:r w:rsidR="00D60918">
        <w:rPr>
          <w:rFonts w:hint="cs"/>
          <w:rtl/>
          <w:lang w:bidi="ar-EG"/>
        </w:rPr>
        <w:t>ي</w:t>
      </w:r>
      <w:r w:rsidR="00D64309">
        <w:rPr>
          <w:rFonts w:hint="cs"/>
          <w:rtl/>
          <w:lang w:bidi="ar-EG"/>
        </w:rPr>
        <w:t xml:space="preserve">قدمها إلى المجلس في دورته لعام </w:t>
      </w:r>
      <w:r w:rsidR="00D64309">
        <w:rPr>
          <w:lang w:bidi="ar-EG"/>
        </w:rPr>
        <w:t>2018</w:t>
      </w:r>
      <w:r w:rsidR="00D64309">
        <w:rPr>
          <w:rFonts w:hint="cs"/>
          <w:rtl/>
          <w:lang w:bidi="ar-EG"/>
        </w:rPr>
        <w:t xml:space="preserve">، أربعة اجتماعات رسمية ومفتوحة لجميع الدول الأعضاء </w:t>
      </w:r>
      <w:r w:rsidR="00D60918">
        <w:rPr>
          <w:rFonts w:hint="cs"/>
          <w:rtl/>
          <w:lang w:bidi="ar-EG"/>
        </w:rPr>
        <w:t xml:space="preserve">في </w:t>
      </w:r>
      <w:r w:rsidR="00D64309">
        <w:rPr>
          <w:lang w:bidi="ar-EG"/>
        </w:rPr>
        <w:t>5</w:t>
      </w:r>
      <w:r w:rsidR="00D64309">
        <w:rPr>
          <w:rFonts w:hint="cs"/>
          <w:rtl/>
          <w:lang w:bidi="ar-EG"/>
        </w:rPr>
        <w:t xml:space="preserve"> أكتوبر </w:t>
      </w:r>
      <w:r w:rsidR="00D64309">
        <w:rPr>
          <w:lang w:bidi="ar-EG"/>
        </w:rPr>
        <w:t>2015</w:t>
      </w:r>
      <w:r w:rsidR="00D64309">
        <w:rPr>
          <w:rFonts w:hint="cs"/>
          <w:rtl/>
          <w:lang w:bidi="ar-EG"/>
        </w:rPr>
        <w:t xml:space="preserve"> و</w:t>
      </w:r>
      <w:r w:rsidR="00D64309">
        <w:rPr>
          <w:lang w:bidi="ar-EG"/>
        </w:rPr>
        <w:t>26</w:t>
      </w:r>
      <w:r w:rsidR="00D64309">
        <w:rPr>
          <w:rFonts w:hint="cs"/>
          <w:rtl/>
          <w:lang w:bidi="ar-EG"/>
        </w:rPr>
        <w:t xml:space="preserve"> فبراير </w:t>
      </w:r>
      <w:r w:rsidR="00D64309">
        <w:rPr>
          <w:lang w:bidi="ar-EG"/>
        </w:rPr>
        <w:t>2016</w:t>
      </w:r>
      <w:r w:rsidR="00D64309">
        <w:rPr>
          <w:rFonts w:hint="cs"/>
          <w:rtl/>
          <w:lang w:bidi="ar-EG"/>
        </w:rPr>
        <w:t xml:space="preserve"> و</w:t>
      </w:r>
      <w:r w:rsidR="00D64309">
        <w:rPr>
          <w:lang w:bidi="ar-EG"/>
        </w:rPr>
        <w:t>1</w:t>
      </w:r>
      <w:r w:rsidR="00D64309">
        <w:rPr>
          <w:rFonts w:hint="cs"/>
          <w:rtl/>
          <w:lang w:bidi="ar-EG"/>
        </w:rPr>
        <w:t xml:space="preserve"> فبراير </w:t>
      </w:r>
      <w:r w:rsidR="00D64309">
        <w:rPr>
          <w:lang w:bidi="ar-EG"/>
        </w:rPr>
        <w:t>2017</w:t>
      </w:r>
      <w:r w:rsidR="00D64309">
        <w:rPr>
          <w:rFonts w:hint="cs"/>
          <w:rtl/>
          <w:lang w:bidi="ar-EG"/>
        </w:rPr>
        <w:t xml:space="preserve"> و</w:t>
      </w:r>
      <w:r w:rsidR="00D64309">
        <w:rPr>
          <w:lang w:bidi="ar-EG"/>
        </w:rPr>
        <w:t>16</w:t>
      </w:r>
      <w:r w:rsidR="00D64309">
        <w:rPr>
          <w:rFonts w:hint="cs"/>
          <w:rtl/>
          <w:lang w:bidi="ar-EG"/>
        </w:rPr>
        <w:t xml:space="preserve"> يناير </w:t>
      </w:r>
      <w:r w:rsidR="00D64309">
        <w:rPr>
          <w:lang w:bidi="ar-EG"/>
        </w:rPr>
        <w:t>2018</w:t>
      </w:r>
      <w:r w:rsidR="00D64309">
        <w:rPr>
          <w:rFonts w:hint="cs"/>
          <w:rtl/>
          <w:lang w:bidi="ar-EG"/>
        </w:rPr>
        <w:t xml:space="preserve">. </w:t>
      </w:r>
      <w:r w:rsidR="00142C41">
        <w:rPr>
          <w:rFonts w:hint="cs"/>
          <w:rtl/>
          <w:lang w:bidi="ar-EG"/>
        </w:rPr>
        <w:t xml:space="preserve">ويمكن الاطلاع على وثائق هذه الاجتماعات في </w:t>
      </w:r>
      <w:r w:rsidR="00142C41" w:rsidRPr="00142C41">
        <w:rPr>
          <w:rFonts w:hint="cs"/>
          <w:u w:val="single"/>
          <w:rtl/>
          <w:lang w:bidi="ar-EG"/>
        </w:rPr>
        <w:t>الصفحة الإلكترونية</w:t>
      </w:r>
      <w:r w:rsidR="00142C41">
        <w:rPr>
          <w:rFonts w:hint="cs"/>
          <w:rtl/>
          <w:lang w:bidi="ar-EG"/>
        </w:rPr>
        <w:t xml:space="preserve"> الخاصة بالفريق. وترد التقارير الكاملة لاجتماعات الفريق خلال دورة </w:t>
      </w:r>
      <w:r w:rsidR="00D60918">
        <w:rPr>
          <w:rFonts w:hint="cs"/>
          <w:rtl/>
          <w:lang w:bidi="ar-EG"/>
        </w:rPr>
        <w:t xml:space="preserve">السنوات </w:t>
      </w:r>
      <w:r w:rsidR="00142C41">
        <w:rPr>
          <w:rFonts w:hint="cs"/>
          <w:rtl/>
          <w:lang w:bidi="ar-EG"/>
        </w:rPr>
        <w:t xml:space="preserve">الأربع في الوثائق </w:t>
      </w:r>
      <w:hyperlink r:id="rId13" w:history="1">
        <w:r w:rsidR="00142C41" w:rsidRPr="00320B8B">
          <w:rPr>
            <w:rStyle w:val="Hyperlink"/>
            <w:rFonts w:cstheme="minorHAnsi"/>
            <w:szCs w:val="24"/>
          </w:rPr>
          <w:t>CWG-LANG/5/3</w:t>
        </w:r>
      </w:hyperlink>
      <w:r w:rsidR="00142C41">
        <w:rPr>
          <w:rFonts w:hint="cs"/>
          <w:rtl/>
          <w:lang w:bidi="ar-EG"/>
        </w:rPr>
        <w:t xml:space="preserve"> و</w:t>
      </w:r>
      <w:hyperlink r:id="rId14" w:history="1">
        <w:r w:rsidR="00142C41" w:rsidRPr="00320B8B">
          <w:rPr>
            <w:rStyle w:val="Hyperlink"/>
            <w:rFonts w:cstheme="minorHAnsi"/>
            <w:szCs w:val="24"/>
          </w:rPr>
          <w:t>CWG-LANG/6/3</w:t>
        </w:r>
      </w:hyperlink>
      <w:r w:rsidR="00142C41">
        <w:rPr>
          <w:rFonts w:hint="cs"/>
          <w:rtl/>
          <w:lang w:bidi="ar-EG"/>
        </w:rPr>
        <w:t xml:space="preserve"> و</w:t>
      </w:r>
      <w:hyperlink r:id="rId15" w:history="1">
        <w:r w:rsidR="00142C41" w:rsidRPr="00320B8B">
          <w:rPr>
            <w:rStyle w:val="Hyperlink"/>
            <w:rFonts w:cstheme="minorHAnsi"/>
            <w:szCs w:val="24"/>
          </w:rPr>
          <w:t>CWG-LANG/7/4</w:t>
        </w:r>
      </w:hyperlink>
      <w:r w:rsidR="00142C41">
        <w:rPr>
          <w:rFonts w:hint="cs"/>
          <w:rtl/>
          <w:lang w:bidi="ar-EG"/>
        </w:rPr>
        <w:t xml:space="preserve"> و</w:t>
      </w:r>
      <w:hyperlink r:id="rId16" w:history="1">
        <w:r w:rsidR="00142C41" w:rsidRPr="00320B8B">
          <w:rPr>
            <w:rStyle w:val="Hyperlink"/>
            <w:rFonts w:cstheme="minorHAnsi"/>
            <w:szCs w:val="24"/>
          </w:rPr>
          <w:t>CWG-LANG/8/6</w:t>
        </w:r>
      </w:hyperlink>
      <w:r w:rsidR="00142C41">
        <w:rPr>
          <w:rFonts w:hint="cs"/>
          <w:rtl/>
          <w:lang w:bidi="ar-EG"/>
        </w:rPr>
        <w:t xml:space="preserve">. </w:t>
      </w:r>
    </w:p>
    <w:p w:rsidR="001E3A40" w:rsidRDefault="001E3A40" w:rsidP="001E3A40">
      <w:pPr>
        <w:pStyle w:val="Heading1"/>
        <w:rPr>
          <w:rtl/>
        </w:rPr>
      </w:pPr>
      <w:r>
        <w:t>2</w:t>
      </w:r>
      <w:r>
        <w:rPr>
          <w:rtl/>
        </w:rPr>
        <w:tab/>
      </w:r>
      <w:r w:rsidRPr="000C4D1D">
        <w:rPr>
          <w:rFonts w:hint="cs"/>
          <w:rtl/>
        </w:rPr>
        <w:t>التوصيات</w:t>
      </w:r>
    </w:p>
    <w:p w:rsidR="001E3A40" w:rsidRDefault="001E3A40" w:rsidP="001E3A40">
      <w:pPr>
        <w:rPr>
          <w:rtl/>
          <w:lang w:bidi="ar-EG"/>
        </w:rPr>
      </w:pPr>
      <w:r>
        <w:rPr>
          <w:lang w:bidi="ar-EG"/>
        </w:rPr>
        <w:t>1.2</w:t>
      </w:r>
      <w:r>
        <w:rPr>
          <w:rtl/>
          <w:lang w:bidi="ar-EG"/>
        </w:rPr>
        <w:tab/>
      </w:r>
      <w:r w:rsidR="000C4D1D">
        <w:rPr>
          <w:rFonts w:hint="cs"/>
          <w:rtl/>
          <w:lang w:bidi="ar-EG"/>
        </w:rPr>
        <w:t xml:space="preserve">يقدم فريق العمل التابع للمجلس والمعني باللغات المقترحات التالية إلى المجلس فيما يتعلق بكل حكم من أحكام القرار </w:t>
      </w:r>
      <w:r w:rsidR="000C4D1D" w:rsidRPr="007B2EC9">
        <w:rPr>
          <w:lang w:bidi="ar-EG"/>
        </w:rPr>
        <w:t>154</w:t>
      </w:r>
      <w:r w:rsidR="000C4D1D" w:rsidRPr="007B2EC9">
        <w:rPr>
          <w:rFonts w:hint="cs"/>
          <w:rtl/>
          <w:lang w:bidi="ar-EG"/>
        </w:rPr>
        <w:t xml:space="preserve"> (المراجَع في بوسان، </w:t>
      </w:r>
      <w:r w:rsidR="000C4D1D" w:rsidRPr="007B2EC9">
        <w:rPr>
          <w:lang w:bidi="ar-EG"/>
        </w:rPr>
        <w:t>2014</w:t>
      </w:r>
      <w:r w:rsidR="000C4D1D" w:rsidRPr="007B2EC9">
        <w:rPr>
          <w:rFonts w:hint="cs"/>
          <w:rtl/>
          <w:lang w:bidi="ar-EG"/>
        </w:rPr>
        <w:t>)</w:t>
      </w:r>
      <w:r w:rsidR="000C4D1D">
        <w:rPr>
          <w:rFonts w:hint="cs"/>
          <w:rtl/>
          <w:lang w:bidi="ar-EG"/>
        </w:rPr>
        <w:t>:</w:t>
      </w:r>
    </w:p>
    <w:p w:rsidR="001E3A40" w:rsidRDefault="001E3A40" w:rsidP="00443563">
      <w:pPr>
        <w:pStyle w:val="HeadingSummary"/>
        <w:ind w:left="1134" w:hanging="1134"/>
        <w:rPr>
          <w:rtl/>
        </w:rPr>
      </w:pPr>
      <w:r w:rsidRPr="001E3A40">
        <w:rPr>
          <w:rFonts w:hint="cs"/>
          <w:rtl/>
        </w:rPr>
        <w:t>’</w:t>
      </w:r>
      <w:r w:rsidRPr="001E3A40">
        <w:t>1</w:t>
      </w:r>
      <w:r w:rsidRPr="001E3A40">
        <w:rPr>
          <w:rFonts w:hint="cs"/>
          <w:rtl/>
        </w:rPr>
        <w:t>‘</w:t>
      </w:r>
      <w:r w:rsidRPr="001E3A40">
        <w:rPr>
          <w:rtl/>
        </w:rPr>
        <w:tab/>
        <w:t>استعمال اللغات الرسمية الست على قدم المساواة</w:t>
      </w:r>
    </w:p>
    <w:p w:rsidR="005B5FA2" w:rsidRPr="000C4D1D" w:rsidRDefault="001E3A40" w:rsidP="007B0551">
      <w:pPr>
        <w:rPr>
          <w:lang w:val="en-CA"/>
        </w:rPr>
      </w:pPr>
      <w:r w:rsidRPr="000C4D1D">
        <w:rPr>
          <w:lang w:bidi="ar-EG"/>
        </w:rPr>
        <w:t>2.2</w:t>
      </w:r>
      <w:r w:rsidRPr="000C4D1D">
        <w:rPr>
          <w:rtl/>
          <w:lang w:bidi="ar-EG"/>
        </w:rPr>
        <w:tab/>
      </w:r>
      <w:r w:rsidR="007B0551">
        <w:rPr>
          <w:rFonts w:hint="cs"/>
          <w:rtl/>
          <w:lang w:bidi="ar-EG"/>
        </w:rPr>
        <w:t xml:space="preserve">فيما يتعلق بالهدف الأساسي المتمثل في ضمان المساواة في معاملة اللغات الرسمية الست، </w:t>
      </w:r>
      <w:r w:rsidR="005B5FA2" w:rsidRPr="000C4D1D">
        <w:rPr>
          <w:rFonts w:hint="cs"/>
          <w:rtl/>
          <w:lang w:bidi="ar-EG"/>
        </w:rPr>
        <w:t xml:space="preserve">أحاط </w:t>
      </w:r>
      <w:r w:rsidR="007B0551">
        <w:rPr>
          <w:rFonts w:hint="cs"/>
          <w:rtl/>
          <w:lang w:bidi="ar-EG"/>
        </w:rPr>
        <w:t>ال</w:t>
      </w:r>
      <w:r w:rsidR="005B5FA2" w:rsidRPr="000C4D1D">
        <w:rPr>
          <w:rFonts w:hint="cs"/>
          <w:rtl/>
          <w:lang w:bidi="ar-EG"/>
        </w:rPr>
        <w:t xml:space="preserve">فريق علماً بالتقدم </w:t>
      </w:r>
      <w:r w:rsidR="00A65263">
        <w:rPr>
          <w:rFonts w:hint="cs"/>
          <w:rtl/>
          <w:lang w:bidi="ar-EG"/>
        </w:rPr>
        <w:t xml:space="preserve">الكبير </w:t>
      </w:r>
      <w:r w:rsidR="005B5FA2" w:rsidRPr="000C4D1D">
        <w:rPr>
          <w:rFonts w:hint="cs"/>
          <w:rtl/>
          <w:lang w:bidi="ar-EG"/>
        </w:rPr>
        <w:t xml:space="preserve">المحرز </w:t>
      </w:r>
      <w:r w:rsidR="007B0551">
        <w:rPr>
          <w:rFonts w:hint="cs"/>
          <w:rtl/>
          <w:lang w:bidi="ar-EG"/>
        </w:rPr>
        <w:t xml:space="preserve">في هذا المجال </w:t>
      </w:r>
      <w:r w:rsidR="005B5FA2" w:rsidRPr="000C4D1D">
        <w:rPr>
          <w:rFonts w:hint="cs"/>
          <w:rtl/>
          <w:lang w:bidi="ar-EG"/>
        </w:rPr>
        <w:t xml:space="preserve">وأعرب عن تقديره للأمانة على جهودها. ويقترح على المجلس أن </w:t>
      </w:r>
      <w:r w:rsidR="007B0551">
        <w:rPr>
          <w:rFonts w:hint="cs"/>
          <w:rtl/>
          <w:lang w:bidi="ar-EG"/>
        </w:rPr>
        <w:t>يكلف الأمانة</w:t>
      </w:r>
      <w:r w:rsidR="005B5FA2" w:rsidRPr="000C4D1D">
        <w:rPr>
          <w:rFonts w:hint="cs"/>
          <w:rtl/>
          <w:lang w:bidi="ar-EG"/>
        </w:rPr>
        <w:t xml:space="preserve"> </w:t>
      </w:r>
      <w:r w:rsidR="007B0551">
        <w:rPr>
          <w:rFonts w:hint="cs"/>
          <w:rtl/>
          <w:lang w:bidi="ar-EG"/>
        </w:rPr>
        <w:t>بمواصلة</w:t>
      </w:r>
      <w:r w:rsidR="005B5FA2" w:rsidRPr="000C4D1D">
        <w:rPr>
          <w:rFonts w:hint="cs"/>
          <w:rtl/>
          <w:lang w:bidi="ar-EG"/>
        </w:rPr>
        <w:t xml:space="preserve"> جهوده</w:t>
      </w:r>
      <w:r w:rsidR="007B0551">
        <w:rPr>
          <w:rFonts w:hint="cs"/>
          <w:rtl/>
          <w:lang w:bidi="ar-EG"/>
        </w:rPr>
        <w:t>ا</w:t>
      </w:r>
      <w:r w:rsidR="005B5FA2" w:rsidRPr="000C4D1D">
        <w:rPr>
          <w:rFonts w:hint="cs"/>
          <w:rtl/>
          <w:lang w:bidi="ar-EG"/>
        </w:rPr>
        <w:t xml:space="preserve"> بغية التقدم </w:t>
      </w:r>
      <w:r w:rsidR="007B0551">
        <w:rPr>
          <w:rFonts w:hint="cs"/>
          <w:rtl/>
          <w:lang w:bidi="ar-EG"/>
        </w:rPr>
        <w:t xml:space="preserve">تدريجياً </w:t>
      </w:r>
      <w:r w:rsidR="005B5FA2" w:rsidRPr="000C4D1D">
        <w:rPr>
          <w:rFonts w:hint="cs"/>
          <w:rtl/>
          <w:lang w:bidi="ar-EG"/>
        </w:rPr>
        <w:t xml:space="preserve">صوب </w:t>
      </w:r>
      <w:r w:rsidR="007B0551">
        <w:rPr>
          <w:rFonts w:hint="cs"/>
          <w:rtl/>
          <w:lang w:bidi="ar-EG"/>
        </w:rPr>
        <w:t xml:space="preserve">تحقيق </w:t>
      </w:r>
      <w:r w:rsidR="005B5FA2" w:rsidRPr="000C4D1D">
        <w:rPr>
          <w:rFonts w:hint="cs"/>
          <w:rtl/>
          <w:lang w:bidi="ar-EG"/>
        </w:rPr>
        <w:t>المساواة الكاملة في معاملة اللغات في المستقبل.</w:t>
      </w:r>
    </w:p>
    <w:p w:rsidR="005B5FA2" w:rsidRPr="00C30D8C" w:rsidRDefault="005B5FA2" w:rsidP="00443563">
      <w:pPr>
        <w:rPr>
          <w:rtl/>
          <w:lang w:bidi="ar-EG"/>
        </w:rPr>
      </w:pPr>
      <w:r w:rsidRPr="000C4D1D">
        <w:t>3.2</w:t>
      </w:r>
      <w:r w:rsidRPr="000C4D1D">
        <w:rPr>
          <w:rFonts w:hint="cs"/>
          <w:rtl/>
          <w:lang w:bidi="ar-EG"/>
        </w:rPr>
        <w:tab/>
      </w:r>
      <w:r w:rsidR="007B0551">
        <w:rPr>
          <w:rFonts w:hint="cs"/>
          <w:rtl/>
          <w:lang w:bidi="ar-EG"/>
        </w:rPr>
        <w:t>وفي هذا الصدد،</w:t>
      </w:r>
      <w:r w:rsidRPr="000C4D1D">
        <w:rPr>
          <w:rFonts w:hint="cs"/>
          <w:rtl/>
          <w:lang w:bidi="ar-EG"/>
        </w:rPr>
        <w:t xml:space="preserve"> يقترح الفريق </w:t>
      </w:r>
      <w:r w:rsidR="00D60918">
        <w:rPr>
          <w:rFonts w:hint="cs"/>
          <w:rtl/>
          <w:lang w:bidi="ar-EG"/>
        </w:rPr>
        <w:t>أن يق</w:t>
      </w:r>
      <w:r w:rsidR="00443563">
        <w:rPr>
          <w:rFonts w:hint="cs"/>
          <w:rtl/>
          <w:lang w:bidi="ar-EG"/>
        </w:rPr>
        <w:t>و</w:t>
      </w:r>
      <w:r w:rsidR="00D60918">
        <w:rPr>
          <w:rFonts w:hint="cs"/>
          <w:rtl/>
          <w:lang w:bidi="ar-EG"/>
        </w:rPr>
        <w:t>م</w:t>
      </w:r>
      <w:r w:rsidRPr="000C4D1D">
        <w:rPr>
          <w:rFonts w:hint="cs"/>
          <w:rtl/>
          <w:lang w:bidi="ar-EG"/>
        </w:rPr>
        <w:t xml:space="preserve"> المجلس </w:t>
      </w:r>
      <w:r w:rsidR="00D60918">
        <w:rPr>
          <w:rFonts w:hint="cs"/>
          <w:rtl/>
          <w:lang w:bidi="ar-EG"/>
        </w:rPr>
        <w:t>ب</w:t>
      </w:r>
      <w:r w:rsidRPr="000C4D1D">
        <w:rPr>
          <w:rFonts w:hint="cs"/>
          <w:rtl/>
          <w:lang w:bidi="ar-EG"/>
        </w:rPr>
        <w:t>ما يلي:</w:t>
      </w:r>
    </w:p>
    <w:p w:rsidR="005B5FA2" w:rsidRPr="00EC2E93" w:rsidRDefault="0095473F" w:rsidP="00D60918">
      <w:pPr>
        <w:pStyle w:val="enumlev1"/>
        <w:rPr>
          <w:lang w:bidi="ar-EG"/>
        </w:rPr>
      </w:pPr>
      <w:r>
        <w:rPr>
          <w:rtl/>
          <w:lang w:bidi="ar-EG"/>
        </w:rPr>
        <w:t>-</w:t>
      </w:r>
      <w:r>
        <w:rPr>
          <w:rtl/>
          <w:lang w:bidi="ar-EG"/>
        </w:rPr>
        <w:tab/>
      </w:r>
      <w:r w:rsidR="00A65263">
        <w:rPr>
          <w:rFonts w:hint="cs"/>
          <w:rtl/>
          <w:lang w:bidi="ar-EG"/>
        </w:rPr>
        <w:t>أن يشجع</w:t>
      </w:r>
      <w:r w:rsidR="005B5FA2" w:rsidRPr="004B12E1">
        <w:rPr>
          <w:rFonts w:hint="cs"/>
          <w:rtl/>
          <w:lang w:bidi="ar-EG"/>
        </w:rPr>
        <w:t xml:space="preserve"> التخطيط الفعال لاجتماعات الاتحاد و</w:t>
      </w:r>
      <w:r w:rsidR="00626894">
        <w:rPr>
          <w:rFonts w:hint="cs"/>
          <w:rtl/>
          <w:lang w:bidi="ar-EG"/>
        </w:rPr>
        <w:t xml:space="preserve">تحديد </w:t>
      </w:r>
      <w:r w:rsidR="00D60918">
        <w:rPr>
          <w:rFonts w:hint="cs"/>
          <w:rtl/>
          <w:lang w:bidi="ar-EG"/>
        </w:rPr>
        <w:t>مواعيدها</w:t>
      </w:r>
      <w:r w:rsidR="005B5FA2" w:rsidRPr="004B12E1">
        <w:rPr>
          <w:rFonts w:hint="cs"/>
          <w:rtl/>
          <w:lang w:bidi="ar-EG"/>
        </w:rPr>
        <w:t xml:space="preserve"> وتنظيمها وإدارة أوقاتها، مع مراعاة القيود المحددة الخاصة بخدمات الترجمة الشفوية؛</w:t>
      </w:r>
      <w:r w:rsidR="005B5FA2" w:rsidRPr="00EC2E93">
        <w:rPr>
          <w:rFonts w:hint="cs"/>
          <w:rtl/>
          <w:lang w:bidi="ar-EG"/>
        </w:rPr>
        <w:t xml:space="preserve"> </w:t>
      </w:r>
    </w:p>
    <w:p w:rsidR="005B5FA2" w:rsidRPr="005B5FA2" w:rsidRDefault="0095473F" w:rsidP="005B5FA2">
      <w:pPr>
        <w:pStyle w:val="enumlev1"/>
        <w:rPr>
          <w:highlight w:val="yellow"/>
          <w:rtl/>
          <w:lang w:bidi="ar-EG"/>
        </w:rPr>
      </w:pPr>
      <w:r>
        <w:rPr>
          <w:rtl/>
          <w:lang w:bidi="ar-EG"/>
        </w:rPr>
        <w:t>-</w:t>
      </w:r>
      <w:r>
        <w:rPr>
          <w:rtl/>
          <w:lang w:bidi="ar-EG"/>
        </w:rPr>
        <w:tab/>
      </w:r>
      <w:r w:rsidR="00A65263">
        <w:rPr>
          <w:rFonts w:hint="cs"/>
          <w:rtl/>
          <w:lang w:bidi="ar-EG"/>
        </w:rPr>
        <w:t>أن ي</w:t>
      </w:r>
      <w:r w:rsidR="00626894">
        <w:rPr>
          <w:rFonts w:hint="cs"/>
          <w:rtl/>
          <w:lang w:bidi="ar-EG"/>
        </w:rPr>
        <w:t>حث الأمانة على مواصلة البحث عن سبل التحسين من أجل الاستجابة ل</w:t>
      </w:r>
      <w:r w:rsidR="005B5FA2" w:rsidRPr="005B5FA2">
        <w:rPr>
          <w:rFonts w:hint="cs"/>
          <w:rtl/>
          <w:lang w:bidi="ar-EG"/>
        </w:rPr>
        <w:t xml:space="preserve">لقرار </w:t>
      </w:r>
      <w:r w:rsidR="005B5FA2" w:rsidRPr="005B5FA2">
        <w:rPr>
          <w:lang w:bidi="ar-EG"/>
        </w:rPr>
        <w:t>154</w:t>
      </w:r>
      <w:r w:rsidR="005B5FA2" w:rsidRPr="005B5FA2">
        <w:rPr>
          <w:rFonts w:hint="cs"/>
          <w:rtl/>
          <w:lang w:bidi="ar-EG"/>
        </w:rPr>
        <w:t xml:space="preserve"> (المراجَع في بوسان، </w:t>
      </w:r>
      <w:r w:rsidR="005B5FA2" w:rsidRPr="005B5FA2">
        <w:rPr>
          <w:lang w:bidi="ar-EG"/>
        </w:rPr>
        <w:t>2014</w:t>
      </w:r>
      <w:r w:rsidR="00A239C5">
        <w:rPr>
          <w:rFonts w:hint="cs"/>
          <w:rtl/>
          <w:lang w:bidi="ar-EG"/>
        </w:rPr>
        <w:t>)</w:t>
      </w:r>
      <w:r w:rsidR="005B5FA2" w:rsidRPr="005B5FA2">
        <w:rPr>
          <w:rFonts w:hint="cs"/>
          <w:rtl/>
          <w:lang w:bidi="ar-EG"/>
        </w:rPr>
        <w:t xml:space="preserve"> لمؤتمر المندوبين المفوضين والقرار </w:t>
      </w:r>
      <w:r w:rsidR="005B5FA2" w:rsidRPr="005B5FA2">
        <w:rPr>
          <w:lang w:bidi="ar-EG"/>
        </w:rPr>
        <w:t>1372</w:t>
      </w:r>
      <w:r w:rsidR="00A65263">
        <w:rPr>
          <w:rFonts w:hint="cs"/>
          <w:rtl/>
          <w:lang w:bidi="ar-EG"/>
        </w:rPr>
        <w:t xml:space="preserve"> ل</w:t>
      </w:r>
      <w:r w:rsidR="00E52687">
        <w:rPr>
          <w:rFonts w:hint="cs"/>
          <w:rtl/>
          <w:lang w:bidi="ar-EG"/>
        </w:rPr>
        <w:t>لمجلس؛</w:t>
      </w:r>
    </w:p>
    <w:p w:rsidR="005B5FA2" w:rsidRPr="004B12E1" w:rsidRDefault="0095473F" w:rsidP="00A65263">
      <w:pPr>
        <w:pStyle w:val="enumlev1"/>
        <w:rPr>
          <w:spacing w:val="-4"/>
        </w:rPr>
      </w:pPr>
      <w:r>
        <w:rPr>
          <w:rtl/>
          <w:lang w:bidi="ar-EG"/>
        </w:rPr>
        <w:t>-</w:t>
      </w:r>
      <w:bookmarkStart w:id="5" w:name="_GoBack"/>
      <w:bookmarkEnd w:id="5"/>
      <w:r>
        <w:rPr>
          <w:rtl/>
          <w:lang w:bidi="ar-EG"/>
        </w:rPr>
        <w:tab/>
      </w:r>
      <w:r w:rsidR="00A65263">
        <w:rPr>
          <w:rFonts w:hint="cs"/>
          <w:spacing w:val="-4"/>
          <w:rtl/>
          <w:lang w:bidi="ar-EG"/>
        </w:rPr>
        <w:t>أن يشجع</w:t>
      </w:r>
      <w:r w:rsidR="005B5FA2" w:rsidRPr="004B12E1">
        <w:rPr>
          <w:rFonts w:hint="cs"/>
          <w:spacing w:val="-4"/>
          <w:rtl/>
          <w:lang w:bidi="ar-EG"/>
        </w:rPr>
        <w:t xml:space="preserve"> الأعضاء والأمانة، على حد سواء، على تقديم المساه</w:t>
      </w:r>
      <w:r w:rsidR="00626894">
        <w:rPr>
          <w:rFonts w:hint="cs"/>
          <w:spacing w:val="-4"/>
          <w:rtl/>
          <w:lang w:bidi="ar-EG"/>
        </w:rPr>
        <w:t xml:space="preserve">مات والمدخلات في الوقت المحدد، </w:t>
      </w:r>
      <w:r w:rsidR="00E52687">
        <w:rPr>
          <w:rFonts w:hint="cs"/>
          <w:spacing w:val="-4"/>
          <w:rtl/>
          <w:lang w:bidi="ar-EG"/>
        </w:rPr>
        <w:t>بل في وقت مبكر؛</w:t>
      </w:r>
    </w:p>
    <w:p w:rsidR="005B5FA2" w:rsidRDefault="0095473F" w:rsidP="00D60918">
      <w:pPr>
        <w:pStyle w:val="enumlev1"/>
        <w:rPr>
          <w:lang w:bidi="ar-EG"/>
        </w:rPr>
      </w:pPr>
      <w:r>
        <w:rPr>
          <w:rtl/>
          <w:lang w:bidi="ar-EG"/>
        </w:rPr>
        <w:t>-</w:t>
      </w:r>
      <w:r>
        <w:rPr>
          <w:rtl/>
          <w:lang w:bidi="ar-EG"/>
        </w:rPr>
        <w:tab/>
      </w:r>
      <w:r w:rsidR="00E52687">
        <w:rPr>
          <w:rFonts w:hint="cs"/>
          <w:rtl/>
          <w:lang w:bidi="ar-EG"/>
        </w:rPr>
        <w:t>أن يدعو</w:t>
      </w:r>
      <w:r w:rsidR="005B5FA2" w:rsidRPr="00626894">
        <w:rPr>
          <w:rFonts w:hint="cs"/>
          <w:rtl/>
          <w:lang w:bidi="ar-EG"/>
        </w:rPr>
        <w:t xml:space="preserve"> الأعضاء </w:t>
      </w:r>
      <w:r w:rsidR="00626894">
        <w:rPr>
          <w:rFonts w:hint="cs"/>
          <w:rtl/>
          <w:lang w:bidi="ar-EG"/>
        </w:rPr>
        <w:t>إلى</w:t>
      </w:r>
      <w:r w:rsidR="005B5FA2" w:rsidRPr="00626894">
        <w:rPr>
          <w:rFonts w:hint="cs"/>
          <w:rtl/>
          <w:lang w:bidi="ar-EG"/>
        </w:rPr>
        <w:t xml:space="preserve"> ضمان أن تستخدم المجموعات اللغوية المعنية بكل لغة صيغ الوثائق والمنشورات المتاحة باللغات المختلفة وتقوم بتن‍زيلها و</w:t>
      </w:r>
      <w:r w:rsidR="000331E8">
        <w:rPr>
          <w:rFonts w:hint="cs"/>
          <w:rtl/>
          <w:lang w:bidi="ar-EG"/>
        </w:rPr>
        <w:t xml:space="preserve">تشجع على </w:t>
      </w:r>
      <w:r w:rsidR="00D60918">
        <w:rPr>
          <w:rFonts w:hint="cs"/>
          <w:rtl/>
          <w:lang w:bidi="ar-EG"/>
        </w:rPr>
        <w:t>شرا</w:t>
      </w:r>
      <w:r w:rsidR="00EE4A34">
        <w:rPr>
          <w:rFonts w:hint="cs"/>
          <w:rtl/>
          <w:lang w:bidi="ar-EG"/>
        </w:rPr>
        <w:t>ء تلك المنشورا</w:t>
      </w:r>
      <w:r w:rsidR="00EE4A34">
        <w:rPr>
          <w:rFonts w:hint="eastAsia"/>
          <w:rtl/>
          <w:lang w:bidi="ar-EG"/>
        </w:rPr>
        <w:t>ت</w:t>
      </w:r>
      <w:r w:rsidR="00E52687">
        <w:rPr>
          <w:rFonts w:hint="cs"/>
          <w:rtl/>
          <w:lang w:bidi="ar-EG"/>
        </w:rPr>
        <w:t xml:space="preserve">، </w:t>
      </w:r>
      <w:r w:rsidR="00EE4A34">
        <w:rPr>
          <w:rFonts w:hint="cs"/>
          <w:rtl/>
          <w:lang w:bidi="ar-EG"/>
        </w:rPr>
        <w:t xml:space="preserve">بغية </w:t>
      </w:r>
      <w:r w:rsidR="00D60918">
        <w:rPr>
          <w:rFonts w:hint="cs"/>
          <w:rtl/>
          <w:lang w:bidi="ar-EG"/>
        </w:rPr>
        <w:t xml:space="preserve">تحقيق أقصى </w:t>
      </w:r>
      <w:r w:rsidR="00E52687">
        <w:rPr>
          <w:rFonts w:hint="cs"/>
          <w:rtl/>
          <w:lang w:bidi="ar-EG"/>
        </w:rPr>
        <w:t>استفادة</w:t>
      </w:r>
      <w:r w:rsidR="005B5FA2" w:rsidRPr="00626894">
        <w:rPr>
          <w:rFonts w:hint="cs"/>
          <w:rtl/>
          <w:lang w:bidi="ar-EG"/>
        </w:rPr>
        <w:t xml:space="preserve"> منها و</w:t>
      </w:r>
      <w:r w:rsidR="00D60918">
        <w:rPr>
          <w:rFonts w:hint="cs"/>
          <w:rtl/>
          <w:lang w:bidi="ar-EG"/>
        </w:rPr>
        <w:t>أقصى</w:t>
      </w:r>
      <w:r w:rsidR="005B5FA2" w:rsidRPr="00626894">
        <w:rPr>
          <w:rFonts w:hint="cs"/>
          <w:rtl/>
          <w:lang w:bidi="ar-EG"/>
        </w:rPr>
        <w:t xml:space="preserve"> فعالية من حيث التكلفة</w:t>
      </w:r>
      <w:r w:rsidR="00E52687">
        <w:rPr>
          <w:rFonts w:hint="cs"/>
          <w:rtl/>
          <w:lang w:bidi="ar-EG"/>
        </w:rPr>
        <w:t>؛</w:t>
      </w:r>
    </w:p>
    <w:p w:rsidR="005B5FA2" w:rsidRDefault="0095473F" w:rsidP="00D60918">
      <w:pPr>
        <w:rPr>
          <w:lang w:bidi="ar-EG"/>
        </w:rPr>
      </w:pPr>
      <w:r>
        <w:rPr>
          <w:rtl/>
          <w:lang w:bidi="ar-EG"/>
        </w:rPr>
        <w:t>-</w:t>
      </w:r>
      <w:r>
        <w:rPr>
          <w:rtl/>
          <w:lang w:bidi="ar-EG"/>
        </w:rPr>
        <w:tab/>
      </w:r>
      <w:r w:rsidR="00E52687">
        <w:rPr>
          <w:rFonts w:hint="cs"/>
          <w:rtl/>
          <w:lang w:bidi="ar-EG"/>
        </w:rPr>
        <w:t>أن يشجع</w:t>
      </w:r>
      <w:r w:rsidR="000331E8">
        <w:rPr>
          <w:rFonts w:hint="cs"/>
          <w:rtl/>
          <w:lang w:bidi="ar-EG"/>
        </w:rPr>
        <w:t xml:space="preserve"> الدول الأعضاء على استعراض نص القرار </w:t>
      </w:r>
      <w:r w:rsidR="000331E8" w:rsidRPr="005B5FA2">
        <w:rPr>
          <w:lang w:bidi="ar-EG"/>
        </w:rPr>
        <w:t>154</w:t>
      </w:r>
      <w:r w:rsidR="000331E8">
        <w:rPr>
          <w:rFonts w:hint="cs"/>
          <w:rtl/>
          <w:lang w:bidi="ar-EG"/>
        </w:rPr>
        <w:t xml:space="preserve"> من أجل </w:t>
      </w:r>
      <w:r w:rsidR="00D60918">
        <w:rPr>
          <w:rFonts w:hint="cs"/>
          <w:rtl/>
          <w:lang w:bidi="ar-EG"/>
        </w:rPr>
        <w:t>تحديثه و</w:t>
      </w:r>
      <w:r w:rsidR="000331E8">
        <w:rPr>
          <w:rFonts w:hint="cs"/>
          <w:rtl/>
          <w:lang w:bidi="ar-EG"/>
        </w:rPr>
        <w:t>تبسيط محتواه.</w:t>
      </w:r>
    </w:p>
    <w:p w:rsidR="005B5FA2" w:rsidRDefault="005B5FA2" w:rsidP="00443563">
      <w:pPr>
        <w:pStyle w:val="HeadingSummary"/>
        <w:ind w:left="1134" w:hanging="1134"/>
        <w:rPr>
          <w:rtl/>
        </w:rPr>
      </w:pPr>
      <w:r>
        <w:rPr>
          <w:rFonts w:hint="cs"/>
          <w:rtl/>
        </w:rPr>
        <w:t>’</w:t>
      </w:r>
      <w:r>
        <w:t>2</w:t>
      </w:r>
      <w:r>
        <w:rPr>
          <w:rFonts w:hint="cs"/>
          <w:rtl/>
        </w:rPr>
        <w:t>‘</w:t>
      </w:r>
      <w:r>
        <w:rPr>
          <w:rtl/>
        </w:rPr>
        <w:tab/>
      </w:r>
      <w:r w:rsidR="000331E8">
        <w:rPr>
          <w:rFonts w:hint="cs"/>
          <w:rtl/>
        </w:rPr>
        <w:t xml:space="preserve">تحليل اعتماد </w:t>
      </w:r>
      <w:r w:rsidR="00872403">
        <w:rPr>
          <w:rFonts w:hint="cs"/>
          <w:rtl/>
        </w:rPr>
        <w:t>أساليب</w:t>
      </w:r>
      <w:r w:rsidR="000331E8">
        <w:rPr>
          <w:rFonts w:hint="cs"/>
          <w:rtl/>
        </w:rPr>
        <w:t xml:space="preserve"> بديلة </w:t>
      </w:r>
      <w:r w:rsidR="00D60918">
        <w:rPr>
          <w:rFonts w:hint="cs"/>
          <w:rtl/>
        </w:rPr>
        <w:t>في ا</w:t>
      </w:r>
      <w:r w:rsidR="000331E8">
        <w:rPr>
          <w:rFonts w:hint="cs"/>
          <w:rtl/>
        </w:rPr>
        <w:t>لترجمة التحريرية</w:t>
      </w:r>
    </w:p>
    <w:p w:rsidR="005B5FA2" w:rsidRDefault="005B5FA2" w:rsidP="00D60918">
      <w:pPr>
        <w:rPr>
          <w:rtl/>
          <w:lang w:bidi="ar-EG"/>
        </w:rPr>
      </w:pPr>
      <w:r>
        <w:rPr>
          <w:lang w:bidi="ar-EG"/>
        </w:rPr>
        <w:t>4.2</w:t>
      </w:r>
      <w:r>
        <w:rPr>
          <w:rtl/>
          <w:lang w:bidi="ar-EG"/>
        </w:rPr>
        <w:tab/>
      </w:r>
      <w:r w:rsidR="00047A74">
        <w:rPr>
          <w:rFonts w:hint="cs"/>
          <w:rtl/>
          <w:lang w:bidi="ar-EG"/>
        </w:rPr>
        <w:t xml:space="preserve">توفر دائرة المؤتمرات والمنشورات </w:t>
      </w:r>
      <w:r w:rsidR="007A2A37" w:rsidRPr="007A2A37">
        <w:rPr>
          <w:rFonts w:hint="cs"/>
          <w:lang w:val="en-GB" w:bidi="ar-EG"/>
        </w:rPr>
        <w:t>(</w:t>
      </w:r>
      <w:r w:rsidR="00047A74" w:rsidRPr="00302D7D">
        <w:rPr>
          <w:rFonts w:cstheme="minorHAnsi"/>
          <w:szCs w:val="24"/>
        </w:rPr>
        <w:t>C&amp;P</w:t>
      </w:r>
      <w:r w:rsidR="007A2A37" w:rsidRPr="007A2A37">
        <w:rPr>
          <w:rFonts w:hint="cs"/>
          <w:lang w:val="en-GB" w:bidi="ar-EG"/>
        </w:rPr>
        <w:t>)</w:t>
      </w:r>
      <w:r w:rsidR="00047A74">
        <w:rPr>
          <w:rFonts w:hint="cs"/>
          <w:rtl/>
          <w:lang w:bidi="ar-EG"/>
        </w:rPr>
        <w:t xml:space="preserve"> ترجمة الوثائق </w:t>
      </w:r>
      <w:r w:rsidR="004C3AC7">
        <w:rPr>
          <w:rFonts w:hint="cs"/>
          <w:rtl/>
          <w:lang w:bidi="ar-EG"/>
        </w:rPr>
        <w:t xml:space="preserve">إما </w:t>
      </w:r>
      <w:r w:rsidR="00047A74">
        <w:rPr>
          <w:rFonts w:hint="cs"/>
          <w:rtl/>
          <w:lang w:bidi="ar-EG"/>
        </w:rPr>
        <w:t>باستخدام موظفيها الداخليين (الدائمين وذوي العقود محددة المدة وقصيرة المدة) أو باستخدام متعاونين</w:t>
      </w:r>
      <w:r w:rsidR="00E52687">
        <w:rPr>
          <w:rFonts w:hint="cs"/>
          <w:rtl/>
          <w:lang w:bidi="ar-EG"/>
        </w:rPr>
        <w:t xml:space="preserve"> خارجيين (أفراد وشركات ومنظمات)</w:t>
      </w:r>
      <w:r w:rsidR="00047A74">
        <w:rPr>
          <w:rFonts w:hint="cs"/>
          <w:rtl/>
          <w:lang w:bidi="ar-EG"/>
        </w:rPr>
        <w:t xml:space="preserve"> </w:t>
      </w:r>
      <w:r w:rsidR="004C3AC7">
        <w:rPr>
          <w:rFonts w:hint="cs"/>
          <w:rtl/>
          <w:lang w:bidi="ar-EG"/>
        </w:rPr>
        <w:t xml:space="preserve">أو باستخدام </w:t>
      </w:r>
      <w:r w:rsidR="00D60918">
        <w:rPr>
          <w:rFonts w:hint="cs"/>
          <w:rtl/>
          <w:lang w:bidi="ar-EG"/>
        </w:rPr>
        <w:t>الأسلوبين معاً</w:t>
      </w:r>
      <w:r w:rsidR="004C3AC7">
        <w:rPr>
          <w:rFonts w:hint="cs"/>
          <w:rtl/>
          <w:lang w:bidi="ar-EG"/>
        </w:rPr>
        <w:t xml:space="preserve">، بغية </w:t>
      </w:r>
      <w:r w:rsidR="00D60918">
        <w:rPr>
          <w:rFonts w:hint="cs"/>
          <w:rtl/>
          <w:lang w:bidi="ar-EG"/>
        </w:rPr>
        <w:t xml:space="preserve">ضمان </w:t>
      </w:r>
      <w:r w:rsidR="004C3AC7">
        <w:rPr>
          <w:rFonts w:hint="cs"/>
          <w:rtl/>
          <w:lang w:bidi="ar-EG"/>
        </w:rPr>
        <w:t>توفير الترجمة في الوقت المحدد وتحقيق الفعالية من حيث التكلفة وضمان مستويات الجودة المطلوبة. وفيما يتعلق بالاستعانة بمصادر خارجية في أعمال الترجمة، تفضل معظم المنظمات التابعة لأسرة الأمم المتحدة التعاقد مع الأفراد (الذين يعيَّنون أحياناً بعقود قصيرة المدة</w:t>
      </w:r>
      <w:r w:rsidR="00872403">
        <w:rPr>
          <w:rFonts w:hint="cs"/>
          <w:rtl/>
          <w:lang w:bidi="ar-EG"/>
        </w:rPr>
        <w:t xml:space="preserve">)، مع اللجوء </w:t>
      </w:r>
      <w:r w:rsidR="00D60918">
        <w:rPr>
          <w:rFonts w:hint="cs"/>
          <w:rtl/>
          <w:lang w:bidi="ar-EG"/>
        </w:rPr>
        <w:t xml:space="preserve">في بعض الأحيان </w:t>
      </w:r>
      <w:r w:rsidR="00872403">
        <w:rPr>
          <w:rFonts w:hint="cs"/>
          <w:rtl/>
          <w:lang w:bidi="ar-EG"/>
        </w:rPr>
        <w:t>إلى الوكالات.</w:t>
      </w:r>
    </w:p>
    <w:p w:rsidR="005B5FA2" w:rsidRDefault="005B5FA2" w:rsidP="00CF3298">
      <w:pPr>
        <w:rPr>
          <w:rtl/>
          <w:lang w:bidi="ar-EG"/>
        </w:rPr>
      </w:pPr>
      <w:r>
        <w:rPr>
          <w:lang w:bidi="ar-EG"/>
        </w:rPr>
        <w:t>5.2</w:t>
      </w:r>
      <w:r>
        <w:rPr>
          <w:rtl/>
          <w:lang w:bidi="ar-EG"/>
        </w:rPr>
        <w:tab/>
      </w:r>
      <w:r w:rsidR="00872403">
        <w:rPr>
          <w:rFonts w:hint="cs"/>
          <w:rtl/>
          <w:lang w:bidi="ar-EG"/>
        </w:rPr>
        <w:t xml:space="preserve">ويستكشف الاتحاد العديد من الأساليب البديلة </w:t>
      </w:r>
      <w:r w:rsidR="00CF3298">
        <w:rPr>
          <w:rFonts w:hint="cs"/>
          <w:rtl/>
          <w:lang w:bidi="ar-EG"/>
        </w:rPr>
        <w:t>في ا</w:t>
      </w:r>
      <w:r w:rsidR="00872403">
        <w:rPr>
          <w:rFonts w:hint="cs"/>
          <w:rtl/>
          <w:lang w:bidi="ar-EG"/>
        </w:rPr>
        <w:t xml:space="preserve">لترجمة التحريرية بغية تبسيط </w:t>
      </w:r>
      <w:r w:rsidR="00E52687">
        <w:rPr>
          <w:rFonts w:hint="cs"/>
          <w:rtl/>
          <w:lang w:bidi="ar-EG"/>
        </w:rPr>
        <w:t>العمليات</w:t>
      </w:r>
      <w:r w:rsidR="00872403">
        <w:rPr>
          <w:rFonts w:hint="cs"/>
          <w:rtl/>
          <w:lang w:bidi="ar-EG"/>
        </w:rPr>
        <w:t xml:space="preserve"> والحد من التكاليف مع الحفاظ على المستوى </w:t>
      </w:r>
      <w:r w:rsidR="00E52687">
        <w:rPr>
          <w:rFonts w:hint="cs"/>
          <w:rtl/>
          <w:lang w:bidi="ar-EG"/>
        </w:rPr>
        <w:t>ال</w:t>
      </w:r>
      <w:r w:rsidR="00872403">
        <w:rPr>
          <w:rFonts w:hint="cs"/>
          <w:rtl/>
          <w:lang w:bidi="ar-EG"/>
        </w:rPr>
        <w:t xml:space="preserve">عالي </w:t>
      </w:r>
      <w:r w:rsidR="00CF3298">
        <w:rPr>
          <w:rFonts w:hint="cs"/>
          <w:rtl/>
          <w:lang w:bidi="ar-EG"/>
        </w:rPr>
        <w:t xml:space="preserve">من </w:t>
      </w:r>
      <w:r w:rsidR="00872403">
        <w:rPr>
          <w:rFonts w:hint="cs"/>
          <w:rtl/>
          <w:lang w:bidi="ar-EG"/>
        </w:rPr>
        <w:t xml:space="preserve">الجودة الذي يتطلبه الأعضاء. </w:t>
      </w:r>
    </w:p>
    <w:p w:rsidR="005B5FA2" w:rsidRPr="00F15D83" w:rsidRDefault="005B5FA2" w:rsidP="00CF3298">
      <w:pPr>
        <w:rPr>
          <w:rtl/>
          <w:lang w:bidi="ar-EG"/>
        </w:rPr>
      </w:pPr>
      <w:r>
        <w:rPr>
          <w:lang w:bidi="ar-EG"/>
        </w:rPr>
        <w:t>6.2</w:t>
      </w:r>
      <w:r>
        <w:rPr>
          <w:rtl/>
          <w:lang w:bidi="ar-EG"/>
        </w:rPr>
        <w:tab/>
      </w:r>
      <w:r w:rsidR="00F15D83">
        <w:rPr>
          <w:rFonts w:hint="cs"/>
          <w:rtl/>
          <w:lang w:bidi="ar-EG"/>
        </w:rPr>
        <w:t>ون</w:t>
      </w:r>
      <w:r w:rsidR="00C034CB">
        <w:rPr>
          <w:rFonts w:hint="cs"/>
          <w:rtl/>
          <w:lang w:bidi="ar-EG"/>
        </w:rPr>
        <w:t>ُ</w:t>
      </w:r>
      <w:r w:rsidR="00F15D83">
        <w:rPr>
          <w:rFonts w:hint="cs"/>
          <w:rtl/>
          <w:lang w:bidi="ar-EG"/>
        </w:rPr>
        <w:t xml:space="preserve">فذت خلال الفترة </w:t>
      </w:r>
      <w:r w:rsidR="00F15D83" w:rsidRPr="00302D7D">
        <w:rPr>
          <w:rFonts w:cstheme="minorHAnsi"/>
          <w:szCs w:val="24"/>
        </w:rPr>
        <w:t>201</w:t>
      </w:r>
      <w:r w:rsidR="00CF3298">
        <w:rPr>
          <w:rFonts w:cstheme="minorHAnsi"/>
          <w:szCs w:val="24"/>
        </w:rPr>
        <w:t>7</w:t>
      </w:r>
      <w:r w:rsidR="00F15D83" w:rsidRPr="00302D7D">
        <w:rPr>
          <w:rFonts w:cstheme="minorHAnsi"/>
          <w:szCs w:val="24"/>
        </w:rPr>
        <w:t>-201</w:t>
      </w:r>
      <w:r w:rsidR="00CF3298">
        <w:rPr>
          <w:rFonts w:cstheme="minorHAnsi"/>
          <w:szCs w:val="24"/>
        </w:rPr>
        <w:t>4</w:t>
      </w:r>
      <w:r w:rsidR="00F15D83">
        <w:rPr>
          <w:rFonts w:cstheme="minorHAnsi" w:hint="cs"/>
          <w:szCs w:val="24"/>
          <w:rtl/>
        </w:rPr>
        <w:t xml:space="preserve"> </w:t>
      </w:r>
      <w:r w:rsidR="00F15D83" w:rsidRPr="00F15D83">
        <w:rPr>
          <w:rFonts w:hint="cs"/>
          <w:rtl/>
          <w:lang w:bidi="ar-EG"/>
        </w:rPr>
        <w:t xml:space="preserve">مشاريع تجريبية عديدة في هذا المجال: </w:t>
      </w:r>
    </w:p>
    <w:p w:rsidR="005B5FA2" w:rsidRDefault="005B5FA2" w:rsidP="00CF3298">
      <w:pPr>
        <w:pStyle w:val="enumlev1"/>
        <w:rPr>
          <w:rtl/>
          <w:lang w:bidi="ar-EG"/>
        </w:rPr>
      </w:pPr>
      <w:r>
        <w:rPr>
          <w:rFonts w:hint="cs"/>
          <w:rtl/>
          <w:lang w:bidi="ar-EG"/>
        </w:rPr>
        <w:t> أ )</w:t>
      </w:r>
      <w:r>
        <w:rPr>
          <w:rtl/>
          <w:lang w:bidi="ar-EG"/>
        </w:rPr>
        <w:tab/>
      </w:r>
      <w:r w:rsidR="00F15D83">
        <w:rPr>
          <w:rFonts w:hint="cs"/>
          <w:rtl/>
          <w:lang w:bidi="ar-EG"/>
        </w:rPr>
        <w:t xml:space="preserve">مشروع تجريبي لدائرة المؤتمرات والمنشورات تقوم </w:t>
      </w:r>
      <w:r w:rsidR="00E52687">
        <w:rPr>
          <w:rFonts w:hint="cs"/>
          <w:rtl/>
          <w:lang w:bidi="ar-EG"/>
        </w:rPr>
        <w:t xml:space="preserve">فيه </w:t>
      </w:r>
      <w:r w:rsidR="00F15D83" w:rsidRPr="00E52687">
        <w:rPr>
          <w:rFonts w:hint="cs"/>
          <w:b/>
          <w:bCs/>
          <w:rtl/>
          <w:lang w:bidi="ar-EG"/>
        </w:rPr>
        <w:t xml:space="preserve">الدول الأعضاء التي تكون على استعداد للالتزام بتوفير خدمات الترجمة </w:t>
      </w:r>
      <w:r w:rsidR="00E52687" w:rsidRPr="00E52687">
        <w:rPr>
          <w:rFonts w:hint="cs"/>
          <w:b/>
          <w:bCs/>
          <w:rtl/>
          <w:lang w:bidi="ar-EG"/>
        </w:rPr>
        <w:t>على شبكة الإنترنت</w:t>
      </w:r>
      <w:r w:rsidR="00E52687">
        <w:rPr>
          <w:rFonts w:hint="cs"/>
          <w:rtl/>
          <w:lang w:bidi="ar-EG"/>
        </w:rPr>
        <w:t xml:space="preserve"> بترجمة </w:t>
      </w:r>
      <w:r w:rsidR="00C034CB">
        <w:rPr>
          <w:rFonts w:hint="cs"/>
          <w:rtl/>
          <w:lang w:bidi="ar-EG"/>
        </w:rPr>
        <w:t xml:space="preserve">صفحات </w:t>
      </w:r>
      <w:r w:rsidR="00CF3298">
        <w:rPr>
          <w:rFonts w:hint="cs"/>
          <w:rtl/>
          <w:lang w:bidi="ar-EG"/>
        </w:rPr>
        <w:t>الموقع الإلكتروني</w:t>
      </w:r>
      <w:r w:rsidR="00C034CB">
        <w:rPr>
          <w:rFonts w:hint="cs"/>
          <w:rtl/>
          <w:lang w:bidi="ar-EG"/>
        </w:rPr>
        <w:t xml:space="preserve"> من خلال عقد اتفاق خاص مع الاتحاد. </w:t>
      </w:r>
    </w:p>
    <w:p w:rsidR="005B5FA2" w:rsidRPr="0011047B" w:rsidRDefault="005B5FA2" w:rsidP="00FD2179">
      <w:pPr>
        <w:pStyle w:val="enumlev1"/>
        <w:rPr>
          <w:rtl/>
          <w:lang w:bidi="ar-EG"/>
        </w:rPr>
      </w:pPr>
      <w:r>
        <w:rPr>
          <w:rFonts w:hint="cs"/>
          <w:rtl/>
          <w:lang w:bidi="ar-EG"/>
        </w:rPr>
        <w:t>ب)</w:t>
      </w:r>
      <w:r>
        <w:rPr>
          <w:rtl/>
          <w:lang w:bidi="ar-EG"/>
        </w:rPr>
        <w:tab/>
      </w:r>
      <w:r w:rsidR="00C034CB">
        <w:rPr>
          <w:rFonts w:hint="cs"/>
          <w:rtl/>
          <w:lang w:bidi="ar-EG"/>
        </w:rPr>
        <w:t xml:space="preserve">نظام </w:t>
      </w:r>
      <w:r w:rsidR="0015449C">
        <w:rPr>
          <w:rFonts w:hint="cs"/>
          <w:rtl/>
          <w:lang w:bidi="ar-EG"/>
        </w:rPr>
        <w:t>أساسي</w:t>
      </w:r>
      <w:r w:rsidR="00FD2179">
        <w:rPr>
          <w:rFonts w:hint="cs"/>
          <w:rtl/>
          <w:lang w:bidi="ar-EG"/>
        </w:rPr>
        <w:t xml:space="preserve"> للترجمة الأوتوماتية</w:t>
      </w:r>
      <w:r w:rsidR="00C034CB">
        <w:rPr>
          <w:rFonts w:hint="cs"/>
          <w:rtl/>
          <w:lang w:bidi="ar-EG"/>
        </w:rPr>
        <w:t xml:space="preserve"> طورته المنظمة العالمية للملكية الفكرية </w:t>
      </w:r>
      <w:r w:rsidR="007A2A37" w:rsidRPr="007A2A37">
        <w:rPr>
          <w:rFonts w:hint="cs"/>
          <w:lang w:val="en-GB" w:bidi="ar-EG"/>
        </w:rPr>
        <w:t>(</w:t>
      </w:r>
      <w:r w:rsidR="00C034CB" w:rsidRPr="00302D7D">
        <w:rPr>
          <w:rFonts w:cstheme="minorHAnsi"/>
          <w:sz w:val="24"/>
          <w:szCs w:val="24"/>
        </w:rPr>
        <w:t>WIPO</w:t>
      </w:r>
      <w:r w:rsidR="007A2A37" w:rsidRPr="007A2A37">
        <w:rPr>
          <w:rFonts w:hint="cs"/>
          <w:lang w:val="en-GB" w:bidi="ar-EG"/>
        </w:rPr>
        <w:t>)</w:t>
      </w:r>
      <w:r w:rsidR="00C034CB">
        <w:rPr>
          <w:rFonts w:hint="cs"/>
          <w:rtl/>
          <w:lang w:bidi="ar-EG"/>
        </w:rPr>
        <w:t xml:space="preserve"> بشراكة مع الاتحاد الدولي للاتصالات </w:t>
      </w:r>
      <w:r w:rsidR="007A2A37" w:rsidRPr="007A2A37">
        <w:rPr>
          <w:rFonts w:hint="cs"/>
          <w:lang w:val="en-GB" w:bidi="ar-EG"/>
        </w:rPr>
        <w:t>(</w:t>
      </w:r>
      <w:r w:rsidR="00C034CB" w:rsidRPr="00302D7D">
        <w:rPr>
          <w:rFonts w:cstheme="minorHAnsi"/>
          <w:sz w:val="24"/>
          <w:szCs w:val="24"/>
        </w:rPr>
        <w:t>ITU</w:t>
      </w:r>
      <w:r w:rsidR="007A2A37" w:rsidRPr="007A2A37">
        <w:rPr>
          <w:rFonts w:hint="cs"/>
          <w:lang w:val="en-GB" w:bidi="ar-EG"/>
        </w:rPr>
        <w:t>)</w:t>
      </w:r>
      <w:r w:rsidR="00C034CB">
        <w:rPr>
          <w:rFonts w:hint="cs"/>
          <w:rtl/>
          <w:lang w:bidi="ar-EG"/>
        </w:rPr>
        <w:t xml:space="preserve"> </w:t>
      </w:r>
      <w:r w:rsidR="00C034CB" w:rsidRPr="00E52687">
        <w:rPr>
          <w:rFonts w:hint="cs"/>
          <w:b/>
          <w:bCs/>
          <w:rtl/>
          <w:lang w:bidi="ar-EG"/>
        </w:rPr>
        <w:t xml:space="preserve">لإتاحة </w:t>
      </w:r>
      <w:r w:rsidR="0011047B" w:rsidRPr="00E52687">
        <w:rPr>
          <w:rFonts w:hint="cs"/>
          <w:b/>
          <w:bCs/>
          <w:rtl/>
          <w:lang w:bidi="ar-EG"/>
        </w:rPr>
        <w:t xml:space="preserve">الترجمة </w:t>
      </w:r>
      <w:r w:rsidR="00FD2179" w:rsidRPr="00E52687">
        <w:rPr>
          <w:rFonts w:hint="cs"/>
          <w:b/>
          <w:bCs/>
          <w:rtl/>
          <w:lang w:bidi="ar-EG"/>
        </w:rPr>
        <w:t>الأوتوماتية</w:t>
      </w:r>
      <w:r w:rsidR="00FD2179">
        <w:rPr>
          <w:rFonts w:hint="cs"/>
          <w:rtl/>
          <w:lang w:bidi="ar-EG"/>
        </w:rPr>
        <w:t xml:space="preserve"> </w:t>
      </w:r>
      <w:r w:rsidR="0011047B">
        <w:rPr>
          <w:rFonts w:hint="cs"/>
          <w:rtl/>
          <w:lang w:bidi="ar-EG"/>
        </w:rPr>
        <w:t xml:space="preserve">للنصوص ببعض اللغات، وإنشاء مشروع تجريبي لاختبار نظام مماثل طورته شركة خاصة في عام </w:t>
      </w:r>
      <w:r w:rsidR="0011047B">
        <w:rPr>
          <w:lang w:bidi="ar-EG"/>
        </w:rPr>
        <w:t>2018</w:t>
      </w:r>
      <w:r w:rsidR="0011047B">
        <w:rPr>
          <w:rFonts w:hint="cs"/>
          <w:rtl/>
          <w:lang w:bidi="ar-EG"/>
        </w:rPr>
        <w:t xml:space="preserve">. </w:t>
      </w:r>
    </w:p>
    <w:p w:rsidR="005B5FA2" w:rsidRDefault="005B5FA2" w:rsidP="00CF3298">
      <w:pPr>
        <w:rPr>
          <w:rtl/>
          <w:lang w:bidi="ar-EG"/>
        </w:rPr>
      </w:pPr>
      <w:r>
        <w:rPr>
          <w:lang w:bidi="ar-EG"/>
        </w:rPr>
        <w:t>7.2</w:t>
      </w:r>
      <w:r>
        <w:rPr>
          <w:rtl/>
          <w:lang w:bidi="ar-EG"/>
        </w:rPr>
        <w:tab/>
      </w:r>
      <w:r w:rsidR="0011047B">
        <w:rPr>
          <w:rFonts w:hint="cs"/>
          <w:rtl/>
          <w:lang w:bidi="ar-EG"/>
        </w:rPr>
        <w:t xml:space="preserve">وفيما يخص نظام الترجمة </w:t>
      </w:r>
      <w:r w:rsidR="00FD2179">
        <w:rPr>
          <w:rFonts w:hint="cs"/>
          <w:rtl/>
          <w:lang w:bidi="ar-EG"/>
        </w:rPr>
        <w:t xml:space="preserve">الأوتوماتية </w:t>
      </w:r>
      <w:r w:rsidR="0011047B">
        <w:rPr>
          <w:rFonts w:hint="cs"/>
          <w:rtl/>
          <w:lang w:bidi="ar-EG"/>
        </w:rPr>
        <w:t xml:space="preserve">الذي تستخدمه دائرة المؤتمرات والمنشورات، </w:t>
      </w:r>
      <w:r w:rsidR="00CF3298">
        <w:rPr>
          <w:rFonts w:hint="cs"/>
          <w:rtl/>
          <w:lang w:bidi="ar-EG"/>
        </w:rPr>
        <w:t xml:space="preserve">تتاح الآن </w:t>
      </w:r>
      <w:r w:rsidR="0015449C">
        <w:rPr>
          <w:rFonts w:hint="cs"/>
          <w:rtl/>
          <w:lang w:bidi="ar-EG"/>
        </w:rPr>
        <w:t xml:space="preserve">جميع </w:t>
      </w:r>
      <w:r w:rsidR="00CF3298">
        <w:rPr>
          <w:rFonts w:hint="cs"/>
          <w:rtl/>
          <w:lang w:bidi="ar-EG"/>
        </w:rPr>
        <w:t>أزواج اللغات</w:t>
      </w:r>
      <w:r w:rsidR="0015449C">
        <w:rPr>
          <w:rFonts w:hint="cs"/>
          <w:rtl/>
          <w:lang w:bidi="ar-EG"/>
        </w:rPr>
        <w:t xml:space="preserve"> وبإمكان المترجمين استخد</w:t>
      </w:r>
      <w:r w:rsidR="00E52687">
        <w:rPr>
          <w:rFonts w:hint="cs"/>
          <w:rtl/>
          <w:lang w:bidi="ar-EG"/>
        </w:rPr>
        <w:t>ام</w:t>
      </w:r>
      <w:r w:rsidR="00CF3298">
        <w:rPr>
          <w:rFonts w:hint="cs"/>
          <w:rtl/>
          <w:lang w:bidi="ar-EG"/>
        </w:rPr>
        <w:t xml:space="preserve"> النظام</w:t>
      </w:r>
      <w:r w:rsidR="00E52687">
        <w:rPr>
          <w:rFonts w:hint="cs"/>
          <w:rtl/>
          <w:lang w:bidi="ar-EG"/>
        </w:rPr>
        <w:t xml:space="preserve"> في أعمال الترجمة التي ينجزونها</w:t>
      </w:r>
      <w:r w:rsidR="0015449C">
        <w:rPr>
          <w:rFonts w:hint="cs"/>
          <w:rtl/>
          <w:lang w:bidi="ar-EG"/>
        </w:rPr>
        <w:t xml:space="preserve">. </w:t>
      </w:r>
    </w:p>
    <w:p w:rsidR="005B5FA2" w:rsidRDefault="005B5FA2" w:rsidP="00443563">
      <w:pPr>
        <w:pStyle w:val="Headingb"/>
        <w:ind w:left="1134" w:hanging="1134"/>
        <w:rPr>
          <w:rtl/>
        </w:rPr>
      </w:pPr>
      <w:r>
        <w:rPr>
          <w:rFonts w:hint="cs"/>
          <w:rtl/>
        </w:rPr>
        <w:t>’</w:t>
      </w:r>
      <w:r>
        <w:t>3</w:t>
      </w:r>
      <w:r>
        <w:rPr>
          <w:rFonts w:hint="cs"/>
          <w:rtl/>
        </w:rPr>
        <w:t>‘</w:t>
      </w:r>
      <w:r>
        <w:rPr>
          <w:rtl/>
        </w:rPr>
        <w:tab/>
      </w:r>
      <w:r w:rsidR="0015449C">
        <w:rPr>
          <w:rFonts w:hint="cs"/>
          <w:rtl/>
        </w:rPr>
        <w:t>الفريق المعني بدراسة أساليب الترجمة التحريرية والترجمة الشفوية وتقييمها</w:t>
      </w:r>
    </w:p>
    <w:p w:rsidR="005B5FA2" w:rsidRDefault="005B5FA2" w:rsidP="00035038">
      <w:pPr>
        <w:rPr>
          <w:rtl/>
          <w:lang w:bidi="ar-EG"/>
        </w:rPr>
      </w:pPr>
      <w:r w:rsidRPr="0015449C">
        <w:rPr>
          <w:lang w:bidi="ar-EG"/>
        </w:rPr>
        <w:t>8.2</w:t>
      </w:r>
      <w:r w:rsidRPr="0015449C">
        <w:rPr>
          <w:rtl/>
          <w:lang w:bidi="ar-EG"/>
        </w:rPr>
        <w:tab/>
      </w:r>
      <w:r w:rsidR="0015449C">
        <w:rPr>
          <w:rFonts w:eastAsiaTheme="minorEastAsia" w:hint="cs"/>
          <w:rtl/>
          <w:lang w:eastAsia="zh-CN" w:bidi="ar-LB"/>
        </w:rPr>
        <w:t xml:space="preserve">قرر المجلس في دورته لعام </w:t>
      </w:r>
      <w:r w:rsidR="0015449C">
        <w:rPr>
          <w:rFonts w:eastAsiaTheme="minorEastAsia"/>
          <w:lang w:eastAsia="zh-CN" w:bidi="ar-LB"/>
        </w:rPr>
        <w:t>2017</w:t>
      </w:r>
      <w:r w:rsidR="0015449C">
        <w:rPr>
          <w:rFonts w:eastAsiaTheme="minorEastAsia" w:hint="cs"/>
          <w:rtl/>
          <w:lang w:eastAsia="zh-CN" w:bidi="ar-EG"/>
        </w:rPr>
        <w:t xml:space="preserve"> </w:t>
      </w:r>
      <w:r w:rsidRPr="0015449C">
        <w:rPr>
          <w:rFonts w:eastAsiaTheme="minorEastAsia" w:hint="cs"/>
          <w:rtl/>
          <w:lang w:eastAsia="zh-CN" w:bidi="ar-LB"/>
        </w:rPr>
        <w:t>إنشاء لجنة داخلية في ال</w:t>
      </w:r>
      <w:r w:rsidR="0015449C">
        <w:rPr>
          <w:rFonts w:eastAsiaTheme="minorEastAsia" w:hint="cs"/>
          <w:rtl/>
          <w:lang w:eastAsia="zh-CN" w:bidi="ar-LB"/>
        </w:rPr>
        <w:t xml:space="preserve">اتحاد برئاسة نائب الأمين العام </w:t>
      </w:r>
      <w:r w:rsidRPr="0015449C">
        <w:rPr>
          <w:rFonts w:eastAsiaTheme="minorEastAsia" w:hint="cs"/>
          <w:rtl/>
          <w:lang w:eastAsia="zh-CN" w:bidi="ar-LB"/>
        </w:rPr>
        <w:t xml:space="preserve">للنظر في تنفيذ أنجع الحلول وأفضلها </w:t>
      </w:r>
      <w:r w:rsidR="0015449C">
        <w:rPr>
          <w:rFonts w:eastAsiaTheme="minorEastAsia" w:hint="cs"/>
          <w:rtl/>
          <w:lang w:eastAsia="zh-CN" w:bidi="ar-LB"/>
        </w:rPr>
        <w:t>اقتصادياً</w:t>
      </w:r>
      <w:r w:rsidRPr="0015449C">
        <w:rPr>
          <w:rFonts w:eastAsiaTheme="minorEastAsia" w:hint="cs"/>
          <w:rtl/>
          <w:lang w:eastAsia="zh-CN" w:bidi="ar-LB"/>
        </w:rPr>
        <w:t xml:space="preserve"> لتوفير خدمات الترجمة التحريرية </w:t>
      </w:r>
      <w:r w:rsidR="0015449C">
        <w:rPr>
          <w:rFonts w:eastAsiaTheme="minorEastAsia" w:hint="cs"/>
          <w:rtl/>
          <w:lang w:eastAsia="zh-CN" w:bidi="ar-LB"/>
        </w:rPr>
        <w:t>و</w:t>
      </w:r>
      <w:r w:rsidRPr="0015449C">
        <w:rPr>
          <w:rFonts w:eastAsiaTheme="minorEastAsia" w:hint="cs"/>
          <w:rtl/>
          <w:lang w:eastAsia="zh-CN" w:bidi="ar-LB"/>
        </w:rPr>
        <w:t xml:space="preserve">الترجمة </w:t>
      </w:r>
      <w:r w:rsidR="0015449C">
        <w:rPr>
          <w:rFonts w:eastAsiaTheme="minorEastAsia" w:hint="cs"/>
          <w:rtl/>
          <w:lang w:eastAsia="zh-CN" w:bidi="ar-LB"/>
        </w:rPr>
        <w:t>الفورية</w:t>
      </w:r>
      <w:r w:rsidRPr="0015449C">
        <w:rPr>
          <w:rFonts w:eastAsiaTheme="minorEastAsia" w:hint="cs"/>
          <w:rtl/>
          <w:lang w:eastAsia="zh-CN" w:bidi="ar-LB"/>
        </w:rPr>
        <w:t xml:space="preserve"> بتكلفة مناسبة مع الحفاظ على جودة </w:t>
      </w:r>
      <w:r w:rsidR="0015449C">
        <w:rPr>
          <w:rFonts w:eastAsiaTheme="minorEastAsia" w:hint="cs"/>
          <w:rtl/>
          <w:lang w:eastAsia="zh-CN" w:bidi="ar-LB"/>
        </w:rPr>
        <w:t>الخدمة</w:t>
      </w:r>
      <w:r w:rsidRPr="0015449C">
        <w:rPr>
          <w:rFonts w:eastAsiaTheme="minorEastAsia" w:hint="cs"/>
          <w:rtl/>
          <w:lang w:eastAsia="zh-CN" w:bidi="ar-LB"/>
        </w:rPr>
        <w:t>، ودراسة الاستعانة بمصادر خارجية معتمدة</w:t>
      </w:r>
      <w:r w:rsidRPr="0015449C">
        <w:rPr>
          <w:rFonts w:eastAsiaTheme="minorEastAsia" w:hint="cs"/>
          <w:rtl/>
          <w:lang w:eastAsia="zh-CN" w:bidi="ar-AE"/>
        </w:rPr>
        <w:t xml:space="preserve"> لترجمة وثائق الاتحاد، و</w:t>
      </w:r>
      <w:r w:rsidR="0015449C">
        <w:rPr>
          <w:rFonts w:eastAsiaTheme="minorEastAsia" w:hint="cs"/>
          <w:rtl/>
          <w:lang w:eastAsia="zh-CN" w:bidi="ar-AE"/>
        </w:rPr>
        <w:t>القيام من خلال فريق العمل التابع للمجلس والمعني باللغات ب</w:t>
      </w:r>
      <w:r w:rsidRPr="0015449C">
        <w:rPr>
          <w:rFonts w:eastAsiaTheme="minorEastAsia" w:hint="cs"/>
          <w:rtl/>
          <w:lang w:eastAsia="zh-CN" w:bidi="ar-AE"/>
        </w:rPr>
        <w:t xml:space="preserve">تقديم تقرير إلى </w:t>
      </w:r>
      <w:r w:rsidR="0015449C">
        <w:rPr>
          <w:rFonts w:eastAsiaTheme="minorEastAsia" w:hint="cs"/>
          <w:rtl/>
          <w:lang w:eastAsia="zh-CN" w:bidi="ar-AE"/>
        </w:rPr>
        <w:t>ال</w:t>
      </w:r>
      <w:r w:rsidRPr="0015449C">
        <w:rPr>
          <w:rFonts w:eastAsiaTheme="minorEastAsia" w:hint="cs"/>
          <w:rtl/>
          <w:lang w:eastAsia="zh-CN" w:bidi="ar-AE"/>
        </w:rPr>
        <w:t xml:space="preserve">مجلس </w:t>
      </w:r>
      <w:r w:rsidR="0015449C">
        <w:rPr>
          <w:rFonts w:eastAsiaTheme="minorEastAsia" w:hint="cs"/>
          <w:rtl/>
          <w:lang w:eastAsia="zh-CN" w:bidi="ar-AE"/>
        </w:rPr>
        <w:t>في دورته</w:t>
      </w:r>
      <w:r w:rsidRPr="0015449C">
        <w:rPr>
          <w:rFonts w:eastAsiaTheme="minorEastAsia" w:hint="cs"/>
          <w:rtl/>
          <w:lang w:eastAsia="zh-CN" w:bidi="ar-AE"/>
        </w:rPr>
        <w:t xml:space="preserve"> لعام </w:t>
      </w:r>
      <w:r w:rsidRPr="0015449C">
        <w:rPr>
          <w:rFonts w:eastAsiaTheme="minorEastAsia"/>
          <w:lang w:eastAsia="zh-CN" w:bidi="ar-SY"/>
        </w:rPr>
        <w:t>2018</w:t>
      </w:r>
      <w:r w:rsidRPr="0015449C">
        <w:rPr>
          <w:rFonts w:eastAsiaTheme="minorEastAsia" w:hint="cs"/>
          <w:rtl/>
          <w:lang w:eastAsia="zh-CN" w:bidi="ar-AE"/>
        </w:rPr>
        <w:t xml:space="preserve"> و</w:t>
      </w:r>
      <w:r w:rsidR="00FD2179">
        <w:rPr>
          <w:rFonts w:eastAsiaTheme="minorEastAsia" w:hint="cs"/>
          <w:rtl/>
          <w:lang w:eastAsia="zh-CN" w:bidi="ar-AE"/>
        </w:rPr>
        <w:t xml:space="preserve">إلى </w:t>
      </w:r>
      <w:r w:rsidRPr="0015449C">
        <w:rPr>
          <w:rFonts w:eastAsiaTheme="minorEastAsia" w:hint="cs"/>
          <w:rtl/>
          <w:lang w:eastAsia="zh-CN" w:bidi="ar-AE"/>
        </w:rPr>
        <w:t xml:space="preserve">مؤتمر المندوبين المفوضين لعام </w:t>
      </w:r>
      <w:r w:rsidRPr="0015449C">
        <w:rPr>
          <w:rFonts w:eastAsiaTheme="minorEastAsia"/>
          <w:lang w:eastAsia="zh-CN" w:bidi="ar-SY"/>
        </w:rPr>
        <w:t>2018</w:t>
      </w:r>
      <w:r w:rsidRPr="0015449C">
        <w:rPr>
          <w:rFonts w:eastAsiaTheme="minorEastAsia" w:hint="cs"/>
          <w:rtl/>
          <w:lang w:eastAsia="zh-CN" w:bidi="ar-AE"/>
        </w:rPr>
        <w:t xml:space="preserve">. </w:t>
      </w:r>
      <w:r w:rsidR="00FD2179">
        <w:rPr>
          <w:rFonts w:hint="cs"/>
          <w:rtl/>
          <w:lang w:bidi="ar-EG"/>
        </w:rPr>
        <w:t xml:space="preserve">واستجابةً لهذا القرار، أنشأت الأمانة </w:t>
      </w:r>
      <w:r w:rsidR="00FD2179" w:rsidRPr="00FD2179">
        <w:rPr>
          <w:rFonts w:hint="cs"/>
          <w:b/>
          <w:bCs/>
          <w:rtl/>
          <w:lang w:bidi="ar-EG"/>
        </w:rPr>
        <w:t xml:space="preserve">الفريق </w:t>
      </w:r>
      <w:r w:rsidR="00FD2179" w:rsidRPr="00FD2179">
        <w:rPr>
          <w:rFonts w:hint="eastAsia"/>
          <w:b/>
          <w:bCs/>
          <w:rtl/>
          <w:lang w:bidi="ar-EG"/>
        </w:rPr>
        <w:t>المعني</w:t>
      </w:r>
      <w:r w:rsidR="00FD2179" w:rsidRPr="00FD2179">
        <w:rPr>
          <w:b/>
          <w:bCs/>
          <w:rtl/>
          <w:lang w:bidi="ar-EG"/>
        </w:rPr>
        <w:t xml:space="preserve"> </w:t>
      </w:r>
      <w:r w:rsidR="00FD2179" w:rsidRPr="00FD2179">
        <w:rPr>
          <w:rFonts w:hint="eastAsia"/>
          <w:b/>
          <w:bCs/>
          <w:rtl/>
          <w:lang w:bidi="ar-EG"/>
        </w:rPr>
        <w:t>بدراسة</w:t>
      </w:r>
      <w:r w:rsidR="00FD2179" w:rsidRPr="00FD2179">
        <w:rPr>
          <w:b/>
          <w:bCs/>
          <w:rtl/>
          <w:lang w:bidi="ar-EG"/>
        </w:rPr>
        <w:t xml:space="preserve"> </w:t>
      </w:r>
      <w:r w:rsidR="00FD2179" w:rsidRPr="00FD2179">
        <w:rPr>
          <w:rFonts w:hint="eastAsia"/>
          <w:b/>
          <w:bCs/>
          <w:rtl/>
          <w:lang w:bidi="ar-EG"/>
        </w:rPr>
        <w:t>أساليب</w:t>
      </w:r>
      <w:r w:rsidR="00FD2179" w:rsidRPr="00FD2179">
        <w:rPr>
          <w:b/>
          <w:bCs/>
          <w:rtl/>
          <w:lang w:bidi="ar-EG"/>
        </w:rPr>
        <w:t xml:space="preserve"> </w:t>
      </w:r>
      <w:r w:rsidR="00FD2179" w:rsidRPr="00FD2179">
        <w:rPr>
          <w:rFonts w:hint="eastAsia"/>
          <w:b/>
          <w:bCs/>
          <w:rtl/>
          <w:lang w:bidi="ar-EG"/>
        </w:rPr>
        <w:t>الترجمة</w:t>
      </w:r>
      <w:r w:rsidR="00FD2179" w:rsidRPr="00FD2179">
        <w:rPr>
          <w:b/>
          <w:bCs/>
          <w:rtl/>
          <w:lang w:bidi="ar-EG"/>
        </w:rPr>
        <w:t xml:space="preserve"> </w:t>
      </w:r>
      <w:r w:rsidR="00FD2179" w:rsidRPr="00FD2179">
        <w:rPr>
          <w:rFonts w:hint="eastAsia"/>
          <w:b/>
          <w:bCs/>
          <w:rtl/>
          <w:lang w:bidi="ar-EG"/>
        </w:rPr>
        <w:t>التحريرية</w:t>
      </w:r>
      <w:r w:rsidR="00FD2179" w:rsidRPr="00FD2179">
        <w:rPr>
          <w:b/>
          <w:bCs/>
          <w:rtl/>
          <w:lang w:bidi="ar-EG"/>
        </w:rPr>
        <w:t xml:space="preserve"> </w:t>
      </w:r>
      <w:r w:rsidR="00FD2179" w:rsidRPr="00FD2179">
        <w:rPr>
          <w:rFonts w:hint="eastAsia"/>
          <w:b/>
          <w:bCs/>
          <w:rtl/>
          <w:lang w:bidi="ar-EG"/>
        </w:rPr>
        <w:t>والترجمة</w:t>
      </w:r>
      <w:r w:rsidR="00FD2179" w:rsidRPr="00FD2179">
        <w:rPr>
          <w:b/>
          <w:bCs/>
          <w:rtl/>
          <w:lang w:bidi="ar-EG"/>
        </w:rPr>
        <w:t xml:space="preserve"> </w:t>
      </w:r>
      <w:r w:rsidR="00FD2179" w:rsidRPr="00FD2179">
        <w:rPr>
          <w:rFonts w:hint="eastAsia"/>
          <w:b/>
          <w:bCs/>
          <w:rtl/>
          <w:lang w:bidi="ar-EG"/>
        </w:rPr>
        <w:t>الشفوية</w:t>
      </w:r>
      <w:r w:rsidR="00FD2179" w:rsidRPr="00FD2179">
        <w:rPr>
          <w:b/>
          <w:bCs/>
          <w:rtl/>
          <w:lang w:bidi="ar-EG"/>
        </w:rPr>
        <w:t xml:space="preserve"> </w:t>
      </w:r>
      <w:r w:rsidR="00FD2179" w:rsidRPr="00FD2179">
        <w:rPr>
          <w:rFonts w:hint="eastAsia"/>
          <w:b/>
          <w:bCs/>
          <w:rtl/>
          <w:lang w:bidi="ar-EG"/>
        </w:rPr>
        <w:t>وتقييمها</w:t>
      </w:r>
      <w:r w:rsidR="00FD2179">
        <w:rPr>
          <w:rFonts w:hint="cs"/>
          <w:rtl/>
          <w:lang w:bidi="ar-EG"/>
        </w:rPr>
        <w:t xml:space="preserve">، الذي عقد ثلاثة اجتماعات في الفترة ما بين أكتوبر وديسمبر </w:t>
      </w:r>
      <w:r w:rsidR="00FD2179">
        <w:rPr>
          <w:lang w:bidi="ar-EG"/>
        </w:rPr>
        <w:t>2017</w:t>
      </w:r>
      <w:r w:rsidR="00FD2179">
        <w:rPr>
          <w:rFonts w:hint="cs"/>
          <w:rtl/>
          <w:lang w:bidi="ar-EG"/>
        </w:rPr>
        <w:t xml:space="preserve"> (انظر الوثيقة </w:t>
      </w:r>
      <w:hyperlink r:id="rId17" w:history="1">
        <w:r w:rsidR="00FD2179" w:rsidRPr="00320B8B">
          <w:rPr>
            <w:rStyle w:val="Hyperlink"/>
            <w:szCs w:val="24"/>
          </w:rPr>
          <w:t>C17/108</w:t>
        </w:r>
      </w:hyperlink>
      <w:r w:rsidR="00FD2179">
        <w:rPr>
          <w:rFonts w:hint="cs"/>
          <w:rtl/>
          <w:lang w:bidi="ar-EG"/>
        </w:rPr>
        <w:t xml:space="preserve">). </w:t>
      </w:r>
    </w:p>
    <w:p w:rsidR="005B5FA2" w:rsidRDefault="005B5FA2" w:rsidP="00CF3298">
      <w:pPr>
        <w:rPr>
          <w:rtl/>
          <w:lang w:bidi="ar-EG"/>
        </w:rPr>
      </w:pPr>
      <w:r>
        <w:rPr>
          <w:lang w:bidi="ar-EG"/>
        </w:rPr>
        <w:t>9.2</w:t>
      </w:r>
      <w:r>
        <w:rPr>
          <w:rtl/>
          <w:lang w:bidi="ar-EG"/>
        </w:rPr>
        <w:tab/>
      </w:r>
      <w:r w:rsidR="00FD2179">
        <w:rPr>
          <w:rFonts w:hint="cs"/>
          <w:rtl/>
          <w:lang w:bidi="ar-EG"/>
        </w:rPr>
        <w:t xml:space="preserve">ويقدّر فريق العمل التابع للمجلس والمعني باللغات جميع جهود الأمانة الرامية إلى تقييم جدوى وقيمة الأساليب البديلة </w:t>
      </w:r>
      <w:r w:rsidR="00CF3298">
        <w:rPr>
          <w:rFonts w:hint="cs"/>
          <w:rtl/>
          <w:lang w:bidi="ar-EG"/>
        </w:rPr>
        <w:t>في ا</w:t>
      </w:r>
      <w:r w:rsidR="00FD2179">
        <w:rPr>
          <w:rFonts w:hint="cs"/>
          <w:rtl/>
          <w:lang w:bidi="ar-EG"/>
        </w:rPr>
        <w:t xml:space="preserve">لترجمة التحريرية والترجمة الشفوية والتجارب </w:t>
      </w:r>
      <w:r w:rsidR="00035038">
        <w:rPr>
          <w:rFonts w:hint="cs"/>
          <w:rtl/>
          <w:lang w:bidi="ar-EG"/>
        </w:rPr>
        <w:t>المزمع</w:t>
      </w:r>
      <w:r w:rsidR="00FD2179">
        <w:rPr>
          <w:rFonts w:hint="cs"/>
          <w:rtl/>
          <w:lang w:bidi="ar-EG"/>
        </w:rPr>
        <w:t xml:space="preserve"> إجراؤها فيما يخص الترجمة الآلية والعرض النصي الآلي و</w:t>
      </w:r>
      <w:r w:rsidR="00490D5B">
        <w:rPr>
          <w:rFonts w:hint="cs"/>
          <w:rtl/>
          <w:lang w:bidi="ar-EG"/>
        </w:rPr>
        <w:t xml:space="preserve">الترجمة الشفوية عن بعد، ويقترح </w:t>
      </w:r>
      <w:r w:rsidR="00CF3298">
        <w:rPr>
          <w:rFonts w:hint="cs"/>
          <w:rtl/>
          <w:lang w:bidi="ar-EG"/>
        </w:rPr>
        <w:t>أن يقوم</w:t>
      </w:r>
      <w:r w:rsidR="00490D5B">
        <w:rPr>
          <w:rFonts w:hint="cs"/>
          <w:rtl/>
          <w:lang w:bidi="ar-EG"/>
        </w:rPr>
        <w:t xml:space="preserve"> المجلس </w:t>
      </w:r>
      <w:r w:rsidR="00CF3298">
        <w:rPr>
          <w:rFonts w:hint="cs"/>
          <w:rtl/>
          <w:lang w:bidi="ar-EG"/>
        </w:rPr>
        <w:t>ب</w:t>
      </w:r>
      <w:r w:rsidR="00490D5B">
        <w:rPr>
          <w:rFonts w:hint="cs"/>
          <w:rtl/>
          <w:lang w:bidi="ar-EG"/>
        </w:rPr>
        <w:t>ما يلي:</w:t>
      </w:r>
    </w:p>
    <w:p w:rsidR="005B5FA2" w:rsidRDefault="0095473F" w:rsidP="005B5FA2">
      <w:pPr>
        <w:pStyle w:val="enumlev1"/>
        <w:rPr>
          <w:rtl/>
          <w:lang w:bidi="ar-EG"/>
        </w:rPr>
      </w:pPr>
      <w:r>
        <w:rPr>
          <w:rtl/>
          <w:lang w:bidi="ar-EG"/>
        </w:rPr>
        <w:t>-</w:t>
      </w:r>
      <w:r w:rsidR="005B5FA2">
        <w:rPr>
          <w:rtl/>
          <w:lang w:bidi="ar-EG"/>
        </w:rPr>
        <w:tab/>
      </w:r>
      <w:r w:rsidR="00490D5B">
        <w:rPr>
          <w:rFonts w:hint="cs"/>
          <w:rtl/>
          <w:lang w:bidi="ar-EG"/>
        </w:rPr>
        <w:t>أن يحيط علماً مع التقدير بنتائج مختلف المشاريع التجريبية التي تم تنفيذها خلال الفترة المعنية؛</w:t>
      </w:r>
    </w:p>
    <w:p w:rsidR="005B5FA2" w:rsidRDefault="0095473F" w:rsidP="00865BE2">
      <w:pPr>
        <w:pStyle w:val="enumlev1"/>
        <w:rPr>
          <w:rtl/>
          <w:lang w:bidi="ar-EG"/>
        </w:rPr>
      </w:pPr>
      <w:r>
        <w:rPr>
          <w:rtl/>
          <w:lang w:bidi="ar-EG"/>
        </w:rPr>
        <w:t>-</w:t>
      </w:r>
      <w:r>
        <w:rPr>
          <w:rtl/>
          <w:lang w:bidi="ar-EG"/>
        </w:rPr>
        <w:tab/>
      </w:r>
      <w:r w:rsidR="00035038">
        <w:rPr>
          <w:rFonts w:hint="cs"/>
          <w:rtl/>
          <w:lang w:bidi="ar-EG"/>
        </w:rPr>
        <w:t>أن ينظر</w:t>
      </w:r>
      <w:r w:rsidR="00490D5B">
        <w:rPr>
          <w:rFonts w:hint="cs"/>
          <w:rtl/>
          <w:lang w:bidi="ar-EG"/>
        </w:rPr>
        <w:t xml:space="preserve"> في السماح للأمانة </w:t>
      </w:r>
      <w:r w:rsidR="00035038">
        <w:rPr>
          <w:rFonts w:hint="cs"/>
          <w:rtl/>
          <w:lang w:bidi="ar-EG"/>
        </w:rPr>
        <w:t xml:space="preserve">بإجراء تجربة لترجمة </w:t>
      </w:r>
      <w:r w:rsidR="00CE7163">
        <w:rPr>
          <w:rFonts w:hint="cs"/>
          <w:rtl/>
          <w:lang w:bidi="ar-EG"/>
        </w:rPr>
        <w:t xml:space="preserve">صفحات </w:t>
      </w:r>
      <w:r w:rsidR="00865BE2">
        <w:rPr>
          <w:rFonts w:hint="cs"/>
          <w:rtl/>
          <w:lang w:bidi="ar-EG"/>
        </w:rPr>
        <w:t>الموقع الإلكتروني</w:t>
      </w:r>
      <w:r w:rsidR="00CE7163">
        <w:rPr>
          <w:rFonts w:hint="cs"/>
          <w:rtl/>
          <w:lang w:bidi="ar-EG"/>
        </w:rPr>
        <w:t xml:space="preserve"> بمساعدة بعض الإدارات، تتأكد فيها الدول الأعضاء المسؤولة بنفسها</w:t>
      </w:r>
      <w:r w:rsidR="001E10E4">
        <w:rPr>
          <w:rStyle w:val="FootnoteReference"/>
          <w:rtl/>
          <w:lang w:bidi="ar-EG"/>
        </w:rPr>
        <w:footnoteReference w:id="1"/>
      </w:r>
      <w:r w:rsidR="00CE7163">
        <w:rPr>
          <w:rFonts w:hint="cs"/>
          <w:rtl/>
          <w:lang w:bidi="ar-EG"/>
        </w:rPr>
        <w:t xml:space="preserve"> من مدى جودة الترجمة، وإذا كان مستوى الجودة </w:t>
      </w:r>
      <w:r w:rsidR="00035038">
        <w:rPr>
          <w:rFonts w:hint="cs"/>
          <w:rtl/>
          <w:lang w:bidi="ar-EG"/>
        </w:rPr>
        <w:t xml:space="preserve">كافياً، ستنشر الأمانة مباشرةً </w:t>
      </w:r>
      <w:r w:rsidR="00865BE2">
        <w:rPr>
          <w:rFonts w:hint="cs"/>
          <w:rtl/>
          <w:lang w:bidi="ar-EG"/>
        </w:rPr>
        <w:t>تلك ال</w:t>
      </w:r>
      <w:r w:rsidR="00CE7163">
        <w:rPr>
          <w:rFonts w:hint="cs"/>
          <w:rtl/>
          <w:lang w:bidi="ar-EG"/>
        </w:rPr>
        <w:t>صفحات</w:t>
      </w:r>
      <w:r w:rsidR="00865BE2">
        <w:rPr>
          <w:rFonts w:hint="cs"/>
          <w:rtl/>
          <w:lang w:bidi="ar-EG"/>
        </w:rPr>
        <w:t xml:space="preserve"> </w:t>
      </w:r>
      <w:r w:rsidR="00CE7163">
        <w:rPr>
          <w:rFonts w:hint="cs"/>
          <w:rtl/>
          <w:lang w:bidi="ar-EG"/>
        </w:rPr>
        <w:t xml:space="preserve">المترجمة </w:t>
      </w:r>
      <w:r w:rsidR="00865BE2">
        <w:rPr>
          <w:rFonts w:hint="cs"/>
          <w:rtl/>
          <w:lang w:bidi="ar-EG"/>
        </w:rPr>
        <w:t>في</w:t>
      </w:r>
      <w:r w:rsidR="00CE7163">
        <w:rPr>
          <w:rFonts w:hint="cs"/>
          <w:rtl/>
          <w:lang w:bidi="ar-EG"/>
        </w:rPr>
        <w:t xml:space="preserve"> الموقع الإلكتروني </w:t>
      </w:r>
      <w:r w:rsidR="00865BE2">
        <w:rPr>
          <w:rFonts w:hint="cs"/>
          <w:rtl/>
          <w:lang w:bidi="ar-EG"/>
        </w:rPr>
        <w:t>ل</w:t>
      </w:r>
      <w:r w:rsidR="00CE7163">
        <w:rPr>
          <w:rFonts w:hint="cs"/>
          <w:rtl/>
          <w:lang w:bidi="ar-EG"/>
        </w:rPr>
        <w:t xml:space="preserve">لاتحاد؛  </w:t>
      </w:r>
    </w:p>
    <w:p w:rsidR="005B5FA2" w:rsidRDefault="0095473F" w:rsidP="00865BE2">
      <w:pPr>
        <w:pStyle w:val="enumlev1"/>
        <w:rPr>
          <w:rtl/>
          <w:lang w:bidi="ar-EG"/>
        </w:rPr>
      </w:pPr>
      <w:r>
        <w:rPr>
          <w:rtl/>
          <w:lang w:bidi="ar-EG"/>
        </w:rPr>
        <w:t>-</w:t>
      </w:r>
      <w:r>
        <w:rPr>
          <w:rtl/>
          <w:lang w:bidi="ar-EG"/>
        </w:rPr>
        <w:tab/>
      </w:r>
      <w:r w:rsidR="00CE7163">
        <w:rPr>
          <w:rFonts w:hint="cs"/>
          <w:rtl/>
          <w:lang w:bidi="ar-EG"/>
        </w:rPr>
        <w:t xml:space="preserve">وفي حالة ما إذا كان لهذه التجارب أثر كبير على ميزانية الاتحاد، ينبغي </w:t>
      </w:r>
      <w:r w:rsidR="00865BE2">
        <w:rPr>
          <w:rFonts w:hint="cs"/>
          <w:rtl/>
          <w:lang w:bidi="ar-EG"/>
        </w:rPr>
        <w:t>تقديم</w:t>
      </w:r>
      <w:r w:rsidR="00CE7163">
        <w:rPr>
          <w:rFonts w:hint="cs"/>
          <w:rtl/>
          <w:lang w:bidi="ar-EG"/>
        </w:rPr>
        <w:t xml:space="preserve"> طلبات </w:t>
      </w:r>
      <w:r w:rsidR="001E10E4">
        <w:rPr>
          <w:rFonts w:hint="cs"/>
          <w:rtl/>
          <w:lang w:bidi="ar-EG"/>
        </w:rPr>
        <w:t>الميزانية</w:t>
      </w:r>
      <w:r w:rsidR="00865BE2">
        <w:rPr>
          <w:rFonts w:hint="cs"/>
          <w:rtl/>
          <w:lang w:bidi="ar-EG"/>
        </w:rPr>
        <w:t xml:space="preserve"> اللازمة</w:t>
      </w:r>
      <w:r w:rsidR="001E10E4">
        <w:rPr>
          <w:rFonts w:hint="cs"/>
          <w:rtl/>
          <w:lang w:bidi="ar-EG"/>
        </w:rPr>
        <w:t xml:space="preserve"> لهذه التجارب لكي يوافق عليها المجلس؛</w:t>
      </w:r>
    </w:p>
    <w:p w:rsidR="005B5FA2" w:rsidRDefault="0095473F" w:rsidP="005B5FA2">
      <w:pPr>
        <w:pStyle w:val="enumlev1"/>
        <w:rPr>
          <w:rtl/>
          <w:lang w:bidi="ar-EG"/>
        </w:rPr>
      </w:pPr>
      <w:r>
        <w:rPr>
          <w:rtl/>
          <w:lang w:bidi="ar-EG"/>
        </w:rPr>
        <w:t>-</w:t>
      </w:r>
      <w:r>
        <w:rPr>
          <w:rtl/>
          <w:lang w:bidi="ar-EG"/>
        </w:rPr>
        <w:tab/>
      </w:r>
      <w:r w:rsidR="001E10E4">
        <w:rPr>
          <w:rFonts w:hint="cs"/>
          <w:rtl/>
          <w:lang w:bidi="ar-EG"/>
        </w:rPr>
        <w:t>أن يحث الأمانة على مواصلة جهودها الرامية إلى تقدير قيمة الترجمة الآلية والعرض النصي الآلي؛</w:t>
      </w:r>
    </w:p>
    <w:p w:rsidR="005B5FA2" w:rsidRDefault="0095473F" w:rsidP="00035038">
      <w:pPr>
        <w:pStyle w:val="enumlev1"/>
        <w:rPr>
          <w:rtl/>
          <w:lang w:bidi="ar-EG"/>
        </w:rPr>
      </w:pPr>
      <w:r>
        <w:rPr>
          <w:rtl/>
          <w:lang w:bidi="ar-EG"/>
        </w:rPr>
        <w:t>-</w:t>
      </w:r>
      <w:r>
        <w:rPr>
          <w:rtl/>
          <w:lang w:bidi="ar-EG"/>
        </w:rPr>
        <w:tab/>
      </w:r>
      <w:r w:rsidR="001E10E4">
        <w:rPr>
          <w:rFonts w:hint="cs"/>
          <w:rtl/>
          <w:lang w:bidi="ar-EG"/>
        </w:rPr>
        <w:t xml:space="preserve">أن يحث </w:t>
      </w:r>
      <w:r w:rsidR="00035038">
        <w:rPr>
          <w:rFonts w:hint="cs"/>
          <w:rtl/>
          <w:lang w:bidi="ar-EG"/>
        </w:rPr>
        <w:t>الأمانة على مواصلة تجاربها المتعلقة بالترجم</w:t>
      </w:r>
      <w:r w:rsidR="001E10E4">
        <w:rPr>
          <w:rFonts w:hint="cs"/>
          <w:rtl/>
          <w:lang w:bidi="ar-EG"/>
        </w:rPr>
        <w:t>ة الشفوية عن بعد.</w:t>
      </w:r>
    </w:p>
    <w:p w:rsidR="005B5FA2" w:rsidRDefault="005B5FA2" w:rsidP="00443563">
      <w:pPr>
        <w:pStyle w:val="HeadingSummary"/>
        <w:ind w:left="1134" w:hanging="1134"/>
        <w:rPr>
          <w:b w:val="0"/>
          <w:bCs w:val="0"/>
          <w:rtl/>
        </w:rPr>
      </w:pPr>
      <w:r w:rsidRPr="001E10E4">
        <w:rPr>
          <w:rFonts w:hint="cs"/>
          <w:rtl/>
        </w:rPr>
        <w:t>’</w:t>
      </w:r>
      <w:r w:rsidRPr="001E10E4">
        <w:t>4</w:t>
      </w:r>
      <w:r w:rsidRPr="001E10E4">
        <w:rPr>
          <w:rFonts w:hint="cs"/>
          <w:rtl/>
        </w:rPr>
        <w:t>‘</w:t>
      </w:r>
      <w:r w:rsidRPr="001E10E4">
        <w:rPr>
          <w:rtl/>
        </w:rPr>
        <w:tab/>
      </w:r>
      <w:r w:rsidRPr="001E10E4">
        <w:rPr>
          <w:rtl/>
          <w:lang w:bidi="ar-SA"/>
        </w:rPr>
        <w:t xml:space="preserve">تحليل تطبيق المبادئ والتدابير المحدّثة التي اعتمدها </w:t>
      </w:r>
      <w:r w:rsidRPr="001E10E4">
        <w:rPr>
          <w:rFonts w:hint="cs"/>
          <w:rtl/>
          <w:lang w:bidi="ar-SA"/>
        </w:rPr>
        <w:t>المجلس</w:t>
      </w:r>
      <w:r w:rsidRPr="001E10E4">
        <w:rPr>
          <w:rtl/>
          <w:lang w:bidi="ar-SA"/>
        </w:rPr>
        <w:t xml:space="preserve"> في دورته لعام </w:t>
      </w:r>
      <w:r w:rsidRPr="001E10E4">
        <w:t>2014</w:t>
      </w:r>
      <w:r w:rsidRPr="001E10E4">
        <w:rPr>
          <w:rFonts w:hint="cs"/>
          <w:rtl/>
        </w:rPr>
        <w:t xml:space="preserve"> </w:t>
      </w:r>
      <w:r w:rsidR="0025292B">
        <w:rPr>
          <w:rFonts w:hint="cs"/>
          <w:rtl/>
        </w:rPr>
        <w:t xml:space="preserve">فيما يخص </w:t>
      </w:r>
      <w:r w:rsidR="0025292B" w:rsidRPr="001E10E4">
        <w:rPr>
          <w:rtl/>
          <w:lang w:bidi="ar-SA"/>
        </w:rPr>
        <w:t xml:space="preserve">الترجمة الشفوية والترجمة التحريرية </w:t>
      </w:r>
      <w:r w:rsidRPr="001E10E4">
        <w:rPr>
          <w:rFonts w:hint="cs"/>
          <w:b w:val="0"/>
          <w:bCs w:val="0"/>
          <w:rtl/>
        </w:rPr>
        <w:t>(الفقرة </w:t>
      </w:r>
      <w:r w:rsidRPr="001E10E4">
        <w:rPr>
          <w:b w:val="0"/>
          <w:bCs w:val="0"/>
        </w:rPr>
        <w:t>2</w:t>
      </w:r>
      <w:r w:rsidRPr="001E10E4">
        <w:rPr>
          <w:rFonts w:hint="cs"/>
          <w:b w:val="0"/>
          <w:bCs w:val="0"/>
          <w:rtl/>
        </w:rPr>
        <w:t xml:space="preserve"> من </w:t>
      </w:r>
      <w:r w:rsidRPr="001E10E4">
        <w:rPr>
          <w:rFonts w:hint="cs"/>
          <w:b w:val="0"/>
          <w:bCs w:val="0"/>
          <w:i/>
          <w:iCs/>
          <w:rtl/>
        </w:rPr>
        <w:t>"يكلف المجلس"</w:t>
      </w:r>
      <w:r w:rsidRPr="001E10E4">
        <w:rPr>
          <w:rFonts w:hint="cs"/>
          <w:b w:val="0"/>
          <w:bCs w:val="0"/>
          <w:rtl/>
        </w:rPr>
        <w:t>)</w:t>
      </w:r>
    </w:p>
    <w:p w:rsidR="005B5FA2" w:rsidRPr="001E10E4" w:rsidRDefault="005B5FA2" w:rsidP="00865BE2">
      <w:pPr>
        <w:rPr>
          <w:rtl/>
          <w:lang w:bidi="ar-EG"/>
        </w:rPr>
      </w:pPr>
      <w:r>
        <w:t>10.2</w:t>
      </w:r>
      <w:r>
        <w:rPr>
          <w:rtl/>
          <w:lang w:bidi="ar-EG"/>
        </w:rPr>
        <w:tab/>
      </w:r>
      <w:r w:rsidR="001E10E4">
        <w:rPr>
          <w:rFonts w:hint="cs"/>
          <w:rtl/>
          <w:lang w:bidi="ar-EG"/>
        </w:rPr>
        <w:t xml:space="preserve">تقوم الأمانة برصد التدابير والمبادئ المتعلقة بالترجمة التحريرية والترجمة الشفوية، </w:t>
      </w:r>
      <w:r w:rsidR="00A239C5">
        <w:rPr>
          <w:rFonts w:hint="cs"/>
          <w:rtl/>
          <w:lang w:bidi="ar-EG"/>
        </w:rPr>
        <w:t>على النحو الذي اعتمده المجلس في</w:t>
      </w:r>
      <w:r w:rsidR="00A239C5">
        <w:rPr>
          <w:rFonts w:hint="eastAsia"/>
          <w:rtl/>
          <w:lang w:bidi="ar-EG"/>
        </w:rPr>
        <w:t> </w:t>
      </w:r>
      <w:r w:rsidR="001E10E4">
        <w:rPr>
          <w:lang w:bidi="ar-EG"/>
        </w:rPr>
        <w:t>2009</w:t>
      </w:r>
      <w:r w:rsidR="001E10E4">
        <w:rPr>
          <w:rFonts w:hint="cs"/>
          <w:rtl/>
          <w:lang w:bidi="ar-EG"/>
        </w:rPr>
        <w:t xml:space="preserve"> والمراجَع في </w:t>
      </w:r>
      <w:r w:rsidR="001E10E4">
        <w:rPr>
          <w:lang w:bidi="ar-EG"/>
        </w:rPr>
        <w:t>2014</w:t>
      </w:r>
      <w:r w:rsidR="001E10E4">
        <w:rPr>
          <w:rFonts w:hint="cs"/>
          <w:rtl/>
          <w:lang w:bidi="ar-EG"/>
        </w:rPr>
        <w:t xml:space="preserve">، </w:t>
      </w:r>
      <w:r w:rsidR="00BD75B1">
        <w:rPr>
          <w:rFonts w:hint="cs"/>
          <w:rtl/>
          <w:lang w:bidi="ar-EG"/>
        </w:rPr>
        <w:t xml:space="preserve">وباستخدامها منهجياً كأساس لتحديد </w:t>
      </w:r>
      <w:r w:rsidR="00AE4C39">
        <w:rPr>
          <w:rFonts w:hint="cs"/>
          <w:rtl/>
          <w:lang w:bidi="ar-EG"/>
        </w:rPr>
        <w:t>ال</w:t>
      </w:r>
      <w:r w:rsidR="00BD75B1">
        <w:rPr>
          <w:rFonts w:hint="cs"/>
          <w:rtl/>
          <w:lang w:bidi="ar-EG"/>
        </w:rPr>
        <w:t xml:space="preserve">متطلبات </w:t>
      </w:r>
      <w:r w:rsidR="00AE4C39">
        <w:rPr>
          <w:rFonts w:hint="cs"/>
          <w:rtl/>
          <w:lang w:bidi="ar-EG"/>
        </w:rPr>
        <w:t>من الترجمة التحريرية والترجمة الشفوية وتوفير خدماتها ل</w:t>
      </w:r>
      <w:r w:rsidR="00BD75B1">
        <w:rPr>
          <w:rFonts w:hint="cs"/>
          <w:rtl/>
          <w:lang w:bidi="ar-EG"/>
        </w:rPr>
        <w:t xml:space="preserve">مؤتمرات الاتحاد واجتماعاته </w:t>
      </w:r>
      <w:r w:rsidR="00AE4C39">
        <w:rPr>
          <w:rFonts w:hint="cs"/>
          <w:rtl/>
          <w:lang w:bidi="ar-EG"/>
        </w:rPr>
        <w:t>ووثائ</w:t>
      </w:r>
      <w:r w:rsidR="00526A44">
        <w:rPr>
          <w:rFonts w:hint="cs"/>
          <w:rtl/>
          <w:lang w:bidi="ar-EG"/>
        </w:rPr>
        <w:t>ق</w:t>
      </w:r>
      <w:r w:rsidR="00AE4C39">
        <w:rPr>
          <w:rFonts w:hint="cs"/>
          <w:rtl/>
          <w:lang w:bidi="ar-EG"/>
        </w:rPr>
        <w:t xml:space="preserve">ه ومنشوراته، وستستمر متابعتها. </w:t>
      </w:r>
    </w:p>
    <w:p w:rsidR="005B5FA2" w:rsidRPr="00AE4C39" w:rsidRDefault="005B5FA2" w:rsidP="00AE4C39">
      <w:pPr>
        <w:spacing w:after="120"/>
        <w:rPr>
          <w:rtl/>
          <w:lang w:bidi="ar-EG"/>
        </w:rPr>
      </w:pPr>
      <w:r>
        <w:rPr>
          <w:lang w:bidi="ar-EG"/>
        </w:rPr>
        <w:t>11.2</w:t>
      </w:r>
      <w:r>
        <w:rPr>
          <w:rtl/>
          <w:lang w:bidi="ar-EG"/>
        </w:rPr>
        <w:tab/>
      </w:r>
      <w:r w:rsidR="00AE4C39">
        <w:rPr>
          <w:rFonts w:hint="cs"/>
          <w:rtl/>
          <w:lang w:bidi="ar-EG"/>
        </w:rPr>
        <w:t xml:space="preserve">وبناءً على طلب فريق العمل التابع للمجلس والمعني باللغات، ترد أدناه الأرقام المتعلقة بالميزانية المرصودة لخدمات الترجمة منذ عام </w:t>
      </w:r>
      <w:r w:rsidR="00AE4C39">
        <w:rPr>
          <w:lang w:bidi="ar-EG"/>
        </w:rPr>
        <w:t>2010</w:t>
      </w:r>
      <w:r w:rsidR="00AE4C39">
        <w:rPr>
          <w:rFonts w:hint="cs"/>
          <w:rtl/>
          <w:lang w:bidi="ar-EG"/>
        </w:rPr>
        <w:t xml:space="preserve">، وهي مقسمة إلى ثلاثة عناصر: تكلفة الترجمة، وتكلفة الخدمات المرتبطة بها، والتكلفة الإجمالية. </w:t>
      </w:r>
    </w:p>
    <w:tbl>
      <w:tblPr>
        <w:bidiVisual/>
        <w:tblW w:w="5000" w:type="pct"/>
        <w:jc w:val="center"/>
        <w:tblCellMar>
          <w:left w:w="85" w:type="dxa"/>
          <w:right w:w="85" w:type="dxa"/>
        </w:tblCellMar>
        <w:tblLook w:val="04A0" w:firstRow="1" w:lastRow="0" w:firstColumn="1" w:lastColumn="0" w:noHBand="0" w:noVBand="1"/>
      </w:tblPr>
      <w:tblGrid>
        <w:gridCol w:w="1477"/>
        <w:gridCol w:w="1015"/>
        <w:gridCol w:w="1016"/>
        <w:gridCol w:w="1016"/>
        <w:gridCol w:w="1017"/>
        <w:gridCol w:w="1017"/>
        <w:gridCol w:w="1017"/>
        <w:gridCol w:w="1017"/>
        <w:gridCol w:w="1017"/>
      </w:tblGrid>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95473F">
            <w:pPr>
              <w:pStyle w:val="Tablehead"/>
              <w:jc w:val="left"/>
              <w:rPr>
                <w:sz w:val="18"/>
                <w:szCs w:val="24"/>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head"/>
              <w:rPr>
                <w:color w:val="000000"/>
                <w:sz w:val="18"/>
                <w:szCs w:val="24"/>
              </w:rPr>
            </w:pPr>
            <w:r w:rsidRPr="0095473F">
              <w:rPr>
                <w:color w:val="000000"/>
                <w:sz w:val="18"/>
                <w:szCs w:val="24"/>
              </w:rPr>
              <w:t>2017</w:t>
            </w:r>
          </w:p>
        </w:tc>
      </w:tr>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904068" w:rsidP="0095473F">
            <w:pPr>
              <w:pStyle w:val="Tabletext"/>
              <w:jc w:val="left"/>
              <w:rPr>
                <w:sz w:val="18"/>
                <w:szCs w:val="24"/>
              </w:rPr>
            </w:pPr>
            <w:r w:rsidRPr="0095473F">
              <w:rPr>
                <w:rFonts w:hint="cs"/>
                <w:sz w:val="18"/>
                <w:szCs w:val="24"/>
                <w:rtl/>
              </w:rPr>
              <w:t>ميزانية الترجمة التحريرية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9 581 423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8 655 905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9 030 507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8 188 442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9 860 763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9 819 529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8 249 744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8 432 974</w:t>
            </w:r>
          </w:p>
        </w:tc>
      </w:tr>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904068" w:rsidP="0095473F">
            <w:pPr>
              <w:pStyle w:val="Tabletext"/>
              <w:jc w:val="left"/>
              <w:rPr>
                <w:sz w:val="18"/>
                <w:szCs w:val="24"/>
              </w:rPr>
            </w:pPr>
            <w:r w:rsidRPr="0095473F">
              <w:rPr>
                <w:rFonts w:hint="cs"/>
                <w:sz w:val="18"/>
                <w:szCs w:val="24"/>
                <w:rtl/>
              </w:rPr>
              <w:t>ميزانية الخدمات المرتبطة بها</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6 732 789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6 633 103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5 901 474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5 545 850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5 841 177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5 841 094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5 645 752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sz w:val="18"/>
                <w:szCs w:val="24"/>
              </w:rPr>
            </w:pPr>
            <w:r w:rsidRPr="0095473F">
              <w:rPr>
                <w:sz w:val="18"/>
                <w:szCs w:val="24"/>
              </w:rPr>
              <w:t>5 716 247</w:t>
            </w:r>
          </w:p>
        </w:tc>
      </w:tr>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904068" w:rsidP="0095473F">
            <w:pPr>
              <w:pStyle w:val="Tabletext"/>
              <w:jc w:val="left"/>
              <w:rPr>
                <w:b/>
                <w:bCs/>
                <w:sz w:val="18"/>
                <w:szCs w:val="24"/>
              </w:rPr>
            </w:pPr>
            <w:r w:rsidRPr="0095473F">
              <w:rPr>
                <w:rFonts w:hint="cs"/>
                <w:b/>
                <w:bCs/>
                <w:sz w:val="18"/>
                <w:szCs w:val="24"/>
                <w:rtl/>
              </w:rPr>
              <w:t>الميزانية الإجمالية للترجمة التحريرية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16 314 211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15 289 009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14 931 981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13 734 291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15 701 940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15 660 623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13 895 496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B5FA2" w:rsidRPr="0095473F" w:rsidRDefault="005B5FA2" w:rsidP="00443563">
            <w:pPr>
              <w:pStyle w:val="Tabletext"/>
              <w:rPr>
                <w:b/>
                <w:bCs/>
                <w:sz w:val="18"/>
                <w:szCs w:val="24"/>
              </w:rPr>
            </w:pPr>
            <w:r w:rsidRPr="0095473F">
              <w:rPr>
                <w:b/>
                <w:bCs/>
                <w:sz w:val="18"/>
                <w:szCs w:val="24"/>
              </w:rPr>
              <w:t>14 149 220</w:t>
            </w:r>
          </w:p>
        </w:tc>
      </w:tr>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904068" w:rsidP="0095473F">
            <w:pPr>
              <w:pStyle w:val="Tabletext"/>
              <w:jc w:val="left"/>
              <w:rPr>
                <w:sz w:val="18"/>
                <w:szCs w:val="24"/>
              </w:rPr>
            </w:pPr>
            <w:r w:rsidRPr="0095473F">
              <w:rPr>
                <w:rFonts w:hint="cs"/>
                <w:sz w:val="18"/>
                <w:szCs w:val="24"/>
                <w:rtl/>
              </w:rPr>
              <w:t>ميزانية الترجمة الشفوية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3 011 402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2 116 911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4 396 547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1 943 702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3 242 056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3 743 931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2 027 299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sz w:val="18"/>
                <w:szCs w:val="24"/>
              </w:rPr>
            </w:pPr>
            <w:r w:rsidRPr="0095473F">
              <w:rPr>
                <w:sz w:val="18"/>
                <w:szCs w:val="24"/>
              </w:rPr>
              <w:t>2 228 510</w:t>
            </w:r>
          </w:p>
        </w:tc>
      </w:tr>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904068" w:rsidP="0095473F">
            <w:pPr>
              <w:pStyle w:val="Tabletext"/>
              <w:jc w:val="left"/>
              <w:rPr>
                <w:b/>
                <w:bCs/>
                <w:sz w:val="18"/>
                <w:szCs w:val="24"/>
              </w:rPr>
            </w:pPr>
            <w:r w:rsidRPr="0095473F">
              <w:rPr>
                <w:rFonts w:hint="cs"/>
                <w:b/>
                <w:bCs/>
                <w:sz w:val="18"/>
                <w:szCs w:val="24"/>
                <w:rtl/>
              </w:rPr>
              <w:t>الميزانية الإجمالية للخدمات اللغوية</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19 325 613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17 405 920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19 328 528</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15 677 993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18 943 996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19 404 554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15 922 795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5FA2" w:rsidRPr="0095473F" w:rsidRDefault="005B5FA2" w:rsidP="00443563">
            <w:pPr>
              <w:pStyle w:val="Tabletext"/>
              <w:rPr>
                <w:b/>
                <w:bCs/>
                <w:sz w:val="18"/>
                <w:szCs w:val="24"/>
              </w:rPr>
            </w:pPr>
            <w:r w:rsidRPr="0095473F">
              <w:rPr>
                <w:b/>
                <w:bCs/>
                <w:sz w:val="18"/>
                <w:szCs w:val="24"/>
              </w:rPr>
              <w:t>16 377 730</w:t>
            </w:r>
          </w:p>
        </w:tc>
      </w:tr>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904068" w:rsidP="0095473F">
            <w:pPr>
              <w:pStyle w:val="Tabletext"/>
              <w:jc w:val="left"/>
              <w:rPr>
                <w:b/>
                <w:bCs/>
                <w:sz w:val="18"/>
                <w:szCs w:val="24"/>
              </w:rPr>
            </w:pPr>
            <w:r w:rsidRPr="0095473F">
              <w:rPr>
                <w:rFonts w:hint="cs"/>
                <w:b/>
                <w:bCs/>
                <w:sz w:val="18"/>
                <w:szCs w:val="24"/>
                <w:rtl/>
              </w:rPr>
              <w:t>الإنفاق الفعلي</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17 281 464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16 831 837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18 203 894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13 778 584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16 110 043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16 474 229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13 749 273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13 750 291</w:t>
            </w:r>
          </w:p>
        </w:tc>
      </w:tr>
      <w:tr w:rsidR="005B5FA2" w:rsidRPr="0095473F" w:rsidTr="0095473F">
        <w:trPr>
          <w:trHeight w:val="340"/>
          <w:jc w:val="center"/>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904068" w:rsidP="0095473F">
            <w:pPr>
              <w:pStyle w:val="Tabletext"/>
              <w:jc w:val="left"/>
              <w:rPr>
                <w:b/>
                <w:bCs/>
                <w:sz w:val="18"/>
                <w:szCs w:val="24"/>
              </w:rPr>
            </w:pPr>
            <w:r w:rsidRPr="0095473F">
              <w:rPr>
                <w:rFonts w:hint="cs"/>
                <w:b/>
                <w:bCs/>
                <w:sz w:val="18"/>
                <w:szCs w:val="24"/>
                <w:rtl/>
              </w:rPr>
              <w:t>الوفورات</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2 044 149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574 083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1 124 634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1 899 409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2 833 953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2 930 325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2 173 522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5FA2" w:rsidRPr="0095473F" w:rsidRDefault="005B5FA2" w:rsidP="00443563">
            <w:pPr>
              <w:pStyle w:val="Tabletext"/>
              <w:rPr>
                <w:b/>
                <w:bCs/>
                <w:sz w:val="18"/>
                <w:szCs w:val="24"/>
              </w:rPr>
            </w:pPr>
            <w:r w:rsidRPr="0095473F">
              <w:rPr>
                <w:b/>
                <w:bCs/>
                <w:sz w:val="18"/>
                <w:szCs w:val="24"/>
              </w:rPr>
              <w:t>2 627 439</w:t>
            </w:r>
          </w:p>
        </w:tc>
      </w:tr>
    </w:tbl>
    <w:p w:rsidR="005B5FA2" w:rsidRPr="006539A4" w:rsidRDefault="005B5FA2" w:rsidP="0095473F">
      <w:pPr>
        <w:spacing w:before="240" w:after="120"/>
        <w:rPr>
          <w:rtl/>
          <w:lang w:bidi="ar-EG"/>
        </w:rPr>
      </w:pPr>
      <w:r>
        <w:rPr>
          <w:lang w:bidi="ar-EG"/>
        </w:rPr>
        <w:t>12.2</w:t>
      </w:r>
      <w:r>
        <w:rPr>
          <w:rtl/>
          <w:lang w:bidi="ar-EG"/>
        </w:rPr>
        <w:tab/>
      </w:r>
      <w:r w:rsidR="00865BE2">
        <w:rPr>
          <w:rFonts w:hint="cs"/>
          <w:rtl/>
          <w:lang w:bidi="ar-EG"/>
        </w:rPr>
        <w:t>وم</w:t>
      </w:r>
      <w:r w:rsidR="00904068">
        <w:rPr>
          <w:rFonts w:hint="cs"/>
          <w:rtl/>
          <w:lang w:bidi="ar-EG"/>
        </w:rPr>
        <w:t xml:space="preserve">ا زال </w:t>
      </w:r>
      <w:r w:rsidR="00865BE2">
        <w:rPr>
          <w:rFonts w:hint="cs"/>
          <w:rtl/>
          <w:lang w:bidi="ar-EG"/>
        </w:rPr>
        <w:t xml:space="preserve">مقدار </w:t>
      </w:r>
      <w:r w:rsidR="006539A4">
        <w:rPr>
          <w:rFonts w:hint="cs"/>
          <w:rtl/>
          <w:lang w:bidi="ar-EG"/>
        </w:rPr>
        <w:t xml:space="preserve">الترجمة </w:t>
      </w:r>
      <w:r w:rsidR="00865BE2">
        <w:rPr>
          <w:rFonts w:hint="cs"/>
          <w:rtl/>
          <w:lang w:bidi="ar-EG"/>
        </w:rPr>
        <w:t>يعبر عن</w:t>
      </w:r>
      <w:r w:rsidR="006539A4">
        <w:rPr>
          <w:rFonts w:hint="cs"/>
          <w:rtl/>
          <w:lang w:bidi="ar-EG"/>
        </w:rPr>
        <w:t xml:space="preserve"> المساواة التامة في معاملة جميع اللغات الرسمية الست للاتحاد. ويظهر الرسم البياني التالي مخرجات الترجمة التحريرية في الفترة ما بين </w:t>
      </w:r>
      <w:r w:rsidR="006539A4">
        <w:rPr>
          <w:lang w:bidi="ar-EG"/>
        </w:rPr>
        <w:t>1</w:t>
      </w:r>
      <w:r w:rsidR="006539A4">
        <w:rPr>
          <w:rFonts w:hint="cs"/>
          <w:rtl/>
          <w:lang w:bidi="ar-EG"/>
        </w:rPr>
        <w:t xml:space="preserve"> يناير </w:t>
      </w:r>
      <w:r w:rsidR="006539A4">
        <w:rPr>
          <w:lang w:bidi="ar-EG"/>
        </w:rPr>
        <w:t>2010</w:t>
      </w:r>
      <w:r w:rsidR="006539A4">
        <w:rPr>
          <w:rFonts w:hint="cs"/>
          <w:rtl/>
          <w:lang w:bidi="ar-EG"/>
        </w:rPr>
        <w:t xml:space="preserve"> و</w:t>
      </w:r>
      <w:r w:rsidR="006539A4">
        <w:rPr>
          <w:lang w:bidi="ar-EG"/>
        </w:rPr>
        <w:t>30</w:t>
      </w:r>
      <w:r w:rsidR="006539A4">
        <w:rPr>
          <w:rFonts w:hint="cs"/>
          <w:rtl/>
          <w:lang w:bidi="ar-EG"/>
        </w:rPr>
        <w:t xml:space="preserve"> أكتوبر </w:t>
      </w:r>
      <w:r w:rsidR="006539A4">
        <w:rPr>
          <w:lang w:bidi="ar-EG"/>
        </w:rPr>
        <w:t>2017</w:t>
      </w:r>
      <w:r w:rsidR="006539A4">
        <w:rPr>
          <w:rFonts w:hint="cs"/>
          <w:rtl/>
          <w:lang w:bidi="ar-EG"/>
        </w:rPr>
        <w:t xml:space="preserve"> باللغات الخمس (باستثناء الإنكليزية): </w:t>
      </w:r>
    </w:p>
    <w:p w:rsidR="005B5FA2" w:rsidRPr="005B5FA2" w:rsidRDefault="005B5FA2" w:rsidP="00443563">
      <w:pPr>
        <w:spacing w:before="100" w:beforeAutospacing="1" w:after="100" w:afterAutospacing="1" w:line="240" w:lineRule="auto"/>
        <w:jc w:val="center"/>
        <w:rPr>
          <w:rtl/>
          <w:lang w:bidi="ar-EG"/>
        </w:rPr>
      </w:pPr>
      <w:r w:rsidRPr="005B5FA2">
        <w:rPr>
          <w:noProof/>
          <w:sz w:val="28"/>
          <w:szCs w:val="36"/>
          <w:lang w:eastAsia="zh-CN"/>
        </w:rPr>
        <w:drawing>
          <wp:inline distT="0" distB="0" distL="0" distR="0" wp14:anchorId="5451BE15" wp14:editId="5EF609BD">
            <wp:extent cx="4951095" cy="2510155"/>
            <wp:effectExtent l="0" t="0" r="190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36F9" w:rsidRPr="0083234F" w:rsidRDefault="007736F9" w:rsidP="00EE4A34">
      <w:pPr>
        <w:spacing w:before="240"/>
        <w:rPr>
          <w:rtl/>
          <w:lang w:bidi="ar-EG"/>
        </w:rPr>
      </w:pPr>
      <w:r>
        <w:rPr>
          <w:lang w:bidi="ar-EG"/>
        </w:rPr>
        <w:t>13.2</w:t>
      </w:r>
      <w:r>
        <w:rPr>
          <w:rtl/>
          <w:lang w:bidi="ar-EG"/>
        </w:rPr>
        <w:tab/>
      </w:r>
      <w:r w:rsidR="006539A4">
        <w:rPr>
          <w:rFonts w:hint="cs"/>
          <w:rtl/>
          <w:lang w:bidi="ar-EG"/>
        </w:rPr>
        <w:t xml:space="preserve">وفيما يتعلق بالترجمة الشفوية، </w:t>
      </w:r>
      <w:r w:rsidR="00290F55">
        <w:rPr>
          <w:rFonts w:hint="cs"/>
          <w:rtl/>
          <w:lang w:bidi="ar-EG"/>
        </w:rPr>
        <w:t>انتهى في أواخر يونيو</w:t>
      </w:r>
      <w:r w:rsidR="00E241C3">
        <w:rPr>
          <w:rFonts w:hint="cs"/>
          <w:rtl/>
          <w:lang w:bidi="ar-EG"/>
        </w:rPr>
        <w:t xml:space="preserve"> </w:t>
      </w:r>
      <w:r w:rsidR="00E241C3">
        <w:rPr>
          <w:lang w:bidi="ar-EG"/>
        </w:rPr>
        <w:t>2017</w:t>
      </w:r>
      <w:r w:rsidR="00E241C3">
        <w:rPr>
          <w:rFonts w:hint="cs"/>
          <w:rtl/>
          <w:lang w:bidi="ar-EG"/>
        </w:rPr>
        <w:t xml:space="preserve"> سريان الاتفاق على نطاق المنظومة الذي ي</w:t>
      </w:r>
      <w:r w:rsidR="009137A3">
        <w:rPr>
          <w:rFonts w:hint="cs"/>
          <w:rtl/>
          <w:lang w:bidi="ar-EG"/>
        </w:rPr>
        <w:t>نظم توظيف ا</w:t>
      </w:r>
      <w:r w:rsidR="00E241C3">
        <w:rPr>
          <w:rFonts w:hint="cs"/>
          <w:rtl/>
          <w:lang w:bidi="ar-EG"/>
        </w:rPr>
        <w:t xml:space="preserve">لمترجمين الشفويين </w:t>
      </w:r>
      <w:r w:rsidR="009137A3">
        <w:rPr>
          <w:rFonts w:hint="cs"/>
          <w:rtl/>
          <w:lang w:bidi="ar-EG"/>
        </w:rPr>
        <w:t>لمدة</w:t>
      </w:r>
      <w:r w:rsidR="00E241C3">
        <w:rPr>
          <w:rFonts w:hint="cs"/>
          <w:rtl/>
          <w:lang w:bidi="ar-EG"/>
        </w:rPr>
        <w:t xml:space="preserve"> قصيرة</w:t>
      </w:r>
      <w:r w:rsidR="009137A3">
        <w:rPr>
          <w:rFonts w:hint="cs"/>
          <w:rtl/>
          <w:lang w:bidi="ar-EG"/>
        </w:rPr>
        <w:t xml:space="preserve"> من جانب وكالات الأمم المتحدة</w:t>
      </w:r>
      <w:r w:rsidR="00E241C3">
        <w:rPr>
          <w:rFonts w:hint="cs"/>
          <w:rtl/>
          <w:lang w:bidi="ar-EG"/>
        </w:rPr>
        <w:t xml:space="preserve">. وأجريت </w:t>
      </w:r>
      <w:r w:rsidR="00391935">
        <w:rPr>
          <w:rFonts w:hint="cs"/>
          <w:rtl/>
          <w:lang w:bidi="ar-EG"/>
        </w:rPr>
        <w:t>مفاوضات</w:t>
      </w:r>
      <w:r w:rsidR="00E241C3">
        <w:rPr>
          <w:rFonts w:hint="cs"/>
          <w:rtl/>
          <w:lang w:bidi="ar-EG"/>
        </w:rPr>
        <w:t xml:space="preserve"> رسمية بين منظمات الأمم المتحدة </w:t>
      </w:r>
      <w:r w:rsidR="00290F55">
        <w:rPr>
          <w:rFonts w:hint="cs"/>
          <w:rtl/>
          <w:lang w:bidi="ar-EG"/>
        </w:rPr>
        <w:t>والجمعي</w:t>
      </w:r>
      <w:r w:rsidR="009137A3">
        <w:rPr>
          <w:rFonts w:hint="cs"/>
          <w:rtl/>
          <w:lang w:bidi="ar-EG"/>
        </w:rPr>
        <w:t>ة</w:t>
      </w:r>
      <w:r w:rsidR="00E241C3">
        <w:rPr>
          <w:rFonts w:hint="cs"/>
          <w:rtl/>
          <w:lang w:bidi="ar-EG"/>
        </w:rPr>
        <w:t xml:space="preserve"> الدولية لمترجمي </w:t>
      </w:r>
      <w:r w:rsidR="00290F55">
        <w:rPr>
          <w:rFonts w:hint="cs"/>
          <w:rtl/>
          <w:lang w:bidi="ar-EG"/>
        </w:rPr>
        <w:t xml:space="preserve">المؤتمرات </w:t>
      </w:r>
      <w:r w:rsidR="00E241C3">
        <w:rPr>
          <w:rFonts w:hint="cs"/>
          <w:rtl/>
          <w:lang w:bidi="ar-EG"/>
        </w:rPr>
        <w:t xml:space="preserve">الشفويين </w:t>
      </w:r>
      <w:r w:rsidR="007A2A37" w:rsidRPr="007A2A37">
        <w:rPr>
          <w:rFonts w:hint="cs"/>
          <w:lang w:val="en-GB" w:bidi="ar-EG"/>
        </w:rPr>
        <w:t>(</w:t>
      </w:r>
      <w:r w:rsidR="00E241C3" w:rsidRPr="00D17ACF">
        <w:rPr>
          <w:rFonts w:cstheme="minorHAnsi"/>
          <w:szCs w:val="24"/>
        </w:rPr>
        <w:t>AIIC</w:t>
      </w:r>
      <w:r w:rsidR="007A2A37" w:rsidRPr="007A2A37">
        <w:rPr>
          <w:rFonts w:hint="cs"/>
          <w:lang w:val="en-GB" w:bidi="ar-EG"/>
        </w:rPr>
        <w:t>)</w:t>
      </w:r>
      <w:r w:rsidR="00E241C3">
        <w:rPr>
          <w:rFonts w:hint="cs"/>
          <w:rtl/>
          <w:lang w:bidi="ar-EG"/>
        </w:rPr>
        <w:t xml:space="preserve"> بغية إعادة صياغة الاتفاق</w:t>
      </w:r>
      <w:r w:rsidR="00290F55">
        <w:rPr>
          <w:rFonts w:hint="cs"/>
          <w:rtl/>
          <w:lang w:bidi="ar-EG"/>
        </w:rPr>
        <w:t xml:space="preserve"> المزمع تنفيذه</w:t>
      </w:r>
      <w:r w:rsidR="00E241C3">
        <w:rPr>
          <w:rFonts w:hint="cs"/>
          <w:rtl/>
          <w:lang w:bidi="ar-EG"/>
        </w:rPr>
        <w:t xml:space="preserve"> لمدة خمس سنوات اعتباراً من يوليو </w:t>
      </w:r>
      <w:r w:rsidR="00E241C3">
        <w:rPr>
          <w:lang w:bidi="ar-EG"/>
        </w:rPr>
        <w:t>2017</w:t>
      </w:r>
      <w:r w:rsidR="00E241C3">
        <w:rPr>
          <w:rFonts w:hint="cs"/>
          <w:rtl/>
          <w:lang w:bidi="ar-EG"/>
        </w:rPr>
        <w:t xml:space="preserve">. </w:t>
      </w:r>
      <w:r w:rsidR="009137A3">
        <w:rPr>
          <w:rFonts w:hint="cs"/>
          <w:rtl/>
          <w:lang w:bidi="ar-EG"/>
        </w:rPr>
        <w:t>و</w:t>
      </w:r>
      <w:r w:rsidR="009137A3" w:rsidRPr="009137A3">
        <w:rPr>
          <w:rFonts w:hint="eastAsia"/>
          <w:rtl/>
          <w:lang w:bidi="ar-EG"/>
        </w:rPr>
        <w:t>تحت</w:t>
      </w:r>
      <w:r w:rsidR="009137A3" w:rsidRPr="009137A3">
        <w:rPr>
          <w:rtl/>
          <w:lang w:bidi="ar-EG"/>
        </w:rPr>
        <w:t xml:space="preserve"> </w:t>
      </w:r>
      <w:r w:rsidR="009137A3" w:rsidRPr="009137A3">
        <w:rPr>
          <w:rFonts w:hint="eastAsia"/>
          <w:rtl/>
          <w:lang w:bidi="ar-EG"/>
        </w:rPr>
        <w:t>قيادة</w:t>
      </w:r>
      <w:r w:rsidR="009137A3" w:rsidRPr="009137A3">
        <w:rPr>
          <w:rtl/>
          <w:lang w:bidi="ar-EG"/>
        </w:rPr>
        <w:t xml:space="preserve"> </w:t>
      </w:r>
      <w:r w:rsidR="009137A3" w:rsidRPr="009137A3">
        <w:rPr>
          <w:rFonts w:hint="eastAsia"/>
          <w:rtl/>
          <w:lang w:bidi="ar-EG"/>
        </w:rPr>
        <w:t>إدارة</w:t>
      </w:r>
      <w:r w:rsidR="009137A3" w:rsidRPr="009137A3">
        <w:rPr>
          <w:rtl/>
          <w:lang w:bidi="ar-EG"/>
        </w:rPr>
        <w:t xml:space="preserve"> </w:t>
      </w:r>
      <w:r w:rsidR="009137A3" w:rsidRPr="009137A3">
        <w:rPr>
          <w:rFonts w:hint="eastAsia"/>
          <w:rtl/>
          <w:lang w:bidi="ar-EG"/>
        </w:rPr>
        <w:t>شؤون</w:t>
      </w:r>
      <w:r w:rsidR="009137A3" w:rsidRPr="009137A3">
        <w:rPr>
          <w:rtl/>
          <w:lang w:bidi="ar-EG"/>
        </w:rPr>
        <w:t xml:space="preserve"> </w:t>
      </w:r>
      <w:r w:rsidR="009137A3" w:rsidRPr="009137A3">
        <w:rPr>
          <w:rFonts w:hint="eastAsia"/>
          <w:rtl/>
          <w:lang w:bidi="ar-EG"/>
        </w:rPr>
        <w:t>الجمعية</w:t>
      </w:r>
      <w:r w:rsidR="009137A3" w:rsidRPr="009137A3">
        <w:rPr>
          <w:rtl/>
          <w:lang w:bidi="ar-EG"/>
        </w:rPr>
        <w:t xml:space="preserve"> </w:t>
      </w:r>
      <w:r w:rsidR="009137A3" w:rsidRPr="009137A3">
        <w:rPr>
          <w:rFonts w:hint="eastAsia"/>
          <w:rtl/>
          <w:lang w:bidi="ar-EG"/>
        </w:rPr>
        <w:t>العامة</w:t>
      </w:r>
      <w:r w:rsidR="009137A3" w:rsidRPr="009137A3">
        <w:rPr>
          <w:rtl/>
          <w:lang w:bidi="ar-EG"/>
        </w:rPr>
        <w:t xml:space="preserve"> </w:t>
      </w:r>
      <w:r w:rsidR="009137A3" w:rsidRPr="009137A3">
        <w:rPr>
          <w:rFonts w:hint="eastAsia"/>
          <w:rtl/>
          <w:lang w:bidi="ar-EG"/>
        </w:rPr>
        <w:t>والمؤتمرات</w:t>
      </w:r>
      <w:r w:rsidR="009137A3" w:rsidRPr="009137A3">
        <w:rPr>
          <w:rtl/>
          <w:lang w:bidi="ar-EG"/>
        </w:rPr>
        <w:t xml:space="preserve"> </w:t>
      </w:r>
      <w:r w:rsidR="009137A3" w:rsidRPr="009137A3">
        <w:rPr>
          <w:rFonts w:hint="eastAsia"/>
          <w:rtl/>
          <w:lang w:bidi="ar-EG"/>
        </w:rPr>
        <w:t>التابعة</w:t>
      </w:r>
      <w:r w:rsidR="009137A3" w:rsidRPr="009137A3">
        <w:rPr>
          <w:rtl/>
          <w:lang w:bidi="ar-EG"/>
        </w:rPr>
        <w:t xml:space="preserve"> </w:t>
      </w:r>
      <w:r w:rsidR="009137A3" w:rsidRPr="009137A3">
        <w:rPr>
          <w:rFonts w:hint="eastAsia"/>
          <w:rtl/>
          <w:lang w:bidi="ar-EG"/>
        </w:rPr>
        <w:t>للأمم</w:t>
      </w:r>
      <w:r w:rsidR="009137A3" w:rsidRPr="009137A3">
        <w:rPr>
          <w:rtl/>
          <w:lang w:bidi="ar-EG"/>
        </w:rPr>
        <w:t xml:space="preserve"> </w:t>
      </w:r>
      <w:r w:rsidR="009137A3" w:rsidRPr="009137A3">
        <w:rPr>
          <w:rFonts w:hint="eastAsia"/>
          <w:rtl/>
          <w:lang w:bidi="ar-EG"/>
        </w:rPr>
        <w:t>المتحدة</w:t>
      </w:r>
      <w:r w:rsidR="009137A3">
        <w:rPr>
          <w:rFonts w:hint="cs"/>
          <w:rtl/>
          <w:lang w:bidi="ar-EG"/>
        </w:rPr>
        <w:t xml:space="preserve"> </w:t>
      </w:r>
      <w:r w:rsidR="007A2A37" w:rsidRPr="007A2A37">
        <w:rPr>
          <w:rFonts w:hint="cs"/>
          <w:lang w:val="en-GB" w:bidi="ar-EG"/>
        </w:rPr>
        <w:t>(</w:t>
      </w:r>
      <w:r w:rsidR="009137A3" w:rsidRPr="00D17ACF">
        <w:rPr>
          <w:rFonts w:cstheme="minorHAnsi"/>
          <w:szCs w:val="24"/>
        </w:rPr>
        <w:t>UN DGACM</w:t>
      </w:r>
      <w:r w:rsidR="007A2A37" w:rsidRPr="007A2A37">
        <w:rPr>
          <w:rFonts w:hint="cs"/>
          <w:lang w:val="en-GB" w:bidi="ar-EG"/>
        </w:rPr>
        <w:t>)</w:t>
      </w:r>
      <w:r w:rsidR="009137A3">
        <w:rPr>
          <w:rFonts w:hint="cs"/>
          <w:rtl/>
          <w:lang w:bidi="ar-EG"/>
        </w:rPr>
        <w:t>، أ</w:t>
      </w:r>
      <w:r w:rsidR="00953A1E">
        <w:rPr>
          <w:rFonts w:hint="cs"/>
          <w:rtl/>
          <w:lang w:bidi="ar-EG"/>
        </w:rPr>
        <w:t>عد</w:t>
      </w:r>
      <w:r w:rsidR="009137A3">
        <w:rPr>
          <w:rFonts w:hint="cs"/>
          <w:rtl/>
          <w:lang w:bidi="ar-EG"/>
        </w:rPr>
        <w:t xml:space="preserve"> الاتحاد </w:t>
      </w:r>
      <w:r w:rsidR="00C07972">
        <w:rPr>
          <w:rFonts w:hint="cs"/>
          <w:rtl/>
          <w:lang w:bidi="ar-EG"/>
        </w:rPr>
        <w:t>مع الوكالات الشقيقة إطار</w:t>
      </w:r>
      <w:r w:rsidR="00953A1E">
        <w:rPr>
          <w:rFonts w:hint="cs"/>
          <w:rtl/>
          <w:lang w:bidi="ar-EG"/>
        </w:rPr>
        <w:t>اً</w:t>
      </w:r>
      <w:r w:rsidR="00C07972">
        <w:rPr>
          <w:rFonts w:hint="cs"/>
          <w:rtl/>
          <w:lang w:bidi="ar-EG"/>
        </w:rPr>
        <w:t xml:space="preserve"> مشترك</w:t>
      </w:r>
      <w:r w:rsidR="00953A1E">
        <w:rPr>
          <w:rFonts w:hint="cs"/>
          <w:rtl/>
          <w:lang w:bidi="ar-EG"/>
        </w:rPr>
        <w:t>اً</w:t>
      </w:r>
      <w:r w:rsidR="00C07972">
        <w:rPr>
          <w:rFonts w:hint="cs"/>
          <w:rtl/>
          <w:lang w:bidi="ar-EG"/>
        </w:rPr>
        <w:t xml:space="preserve"> للتدابير الرامية إلى </w:t>
      </w:r>
      <w:r w:rsidR="00953A1E">
        <w:rPr>
          <w:rFonts w:hint="cs"/>
          <w:rtl/>
          <w:lang w:bidi="ar-EG"/>
        </w:rPr>
        <w:t>إرساء</w:t>
      </w:r>
      <w:r w:rsidR="00C07972">
        <w:rPr>
          <w:rFonts w:hint="cs"/>
          <w:rtl/>
          <w:lang w:bidi="ar-EG"/>
        </w:rPr>
        <w:t xml:space="preserve"> أحكام</w:t>
      </w:r>
      <w:r w:rsidR="00953A1E">
        <w:rPr>
          <w:rFonts w:hint="cs"/>
          <w:rtl/>
          <w:lang w:bidi="ar-EG"/>
        </w:rPr>
        <w:t xml:space="preserve"> مبسطة تكون</w:t>
      </w:r>
      <w:r w:rsidR="00C07972">
        <w:rPr>
          <w:rFonts w:hint="cs"/>
          <w:rtl/>
          <w:lang w:bidi="ar-EG"/>
        </w:rPr>
        <w:t xml:space="preserve"> أكثر مراعاة للجانب الاقتصادي. </w:t>
      </w:r>
      <w:r w:rsidR="0083234F">
        <w:rPr>
          <w:rFonts w:hint="cs"/>
          <w:rtl/>
          <w:lang w:bidi="ar-EG"/>
        </w:rPr>
        <w:t>و</w:t>
      </w:r>
      <w:r w:rsidR="001869E8">
        <w:rPr>
          <w:rFonts w:hint="cs"/>
          <w:rtl/>
          <w:lang w:bidi="ar-EG"/>
        </w:rPr>
        <w:t>لم تسفر</w:t>
      </w:r>
      <w:r w:rsidR="0083234F">
        <w:rPr>
          <w:rFonts w:hint="cs"/>
          <w:rtl/>
          <w:lang w:bidi="ar-EG"/>
        </w:rPr>
        <w:t xml:space="preserve"> المفاوضات </w:t>
      </w:r>
      <w:r w:rsidR="00EE4A34">
        <w:rPr>
          <w:rFonts w:hint="cs"/>
          <w:rtl/>
          <w:lang w:bidi="ar-EG"/>
        </w:rPr>
        <w:t>ع</w:t>
      </w:r>
      <w:r w:rsidR="001869E8">
        <w:rPr>
          <w:rFonts w:hint="cs"/>
          <w:rtl/>
          <w:lang w:bidi="ar-EG"/>
        </w:rPr>
        <w:t>ن نتائج</w:t>
      </w:r>
      <w:r w:rsidR="0083234F">
        <w:rPr>
          <w:rFonts w:hint="cs"/>
          <w:rtl/>
          <w:lang w:bidi="ar-EG"/>
        </w:rPr>
        <w:t xml:space="preserve"> حاسمة ولا</w:t>
      </w:r>
      <w:r w:rsidR="007A2A37">
        <w:rPr>
          <w:rFonts w:hint="eastAsia"/>
          <w:rtl/>
          <w:lang w:bidi="ar-EG"/>
        </w:rPr>
        <w:t> </w:t>
      </w:r>
      <w:r w:rsidR="0083234F">
        <w:rPr>
          <w:rFonts w:hint="cs"/>
          <w:rtl/>
          <w:lang w:bidi="ar-EG"/>
        </w:rPr>
        <w:t xml:space="preserve">تزال أحكام الاتفاق القديم </w:t>
      </w:r>
      <w:r w:rsidR="00526A44">
        <w:rPr>
          <w:rFonts w:hint="cs"/>
          <w:rtl/>
          <w:lang w:bidi="ar-EG"/>
        </w:rPr>
        <w:t xml:space="preserve">وشروطه </w:t>
      </w:r>
      <w:r w:rsidR="0083234F">
        <w:rPr>
          <w:rFonts w:hint="cs"/>
          <w:rtl/>
          <w:lang w:bidi="ar-EG"/>
        </w:rPr>
        <w:t xml:space="preserve">سارية إلى أن يوضع اتفاق أو ترتيب جديد في النصف الأول من </w:t>
      </w:r>
      <w:r w:rsidR="0083234F">
        <w:rPr>
          <w:lang w:bidi="ar-EG"/>
        </w:rPr>
        <w:t>2018</w:t>
      </w:r>
      <w:r w:rsidR="0083234F">
        <w:rPr>
          <w:rFonts w:hint="cs"/>
          <w:rtl/>
          <w:lang w:bidi="ar-EG"/>
        </w:rPr>
        <w:t xml:space="preserve">. </w:t>
      </w:r>
      <w:r w:rsidR="00526A44">
        <w:rPr>
          <w:rFonts w:hint="cs"/>
          <w:rtl/>
          <w:lang w:bidi="ar-EG"/>
        </w:rPr>
        <w:t xml:space="preserve"> </w:t>
      </w:r>
    </w:p>
    <w:p w:rsidR="007736F9" w:rsidRDefault="007736F9" w:rsidP="00871388">
      <w:pPr>
        <w:rPr>
          <w:rtl/>
          <w:lang w:bidi="ar-EG"/>
        </w:rPr>
      </w:pPr>
      <w:r>
        <w:rPr>
          <w:lang w:bidi="ar-EG"/>
        </w:rPr>
        <w:t>14.2</w:t>
      </w:r>
      <w:r>
        <w:rPr>
          <w:rtl/>
          <w:lang w:bidi="ar-EG"/>
        </w:rPr>
        <w:tab/>
      </w:r>
      <w:r w:rsidR="00391935">
        <w:rPr>
          <w:rFonts w:hint="cs"/>
          <w:rtl/>
          <w:lang w:bidi="ar-EG"/>
        </w:rPr>
        <w:t xml:space="preserve">ويقر فريق العمل التابع للمجلس والمعني باللغات بأن المساواة في معاملة اللغات الرسمية </w:t>
      </w:r>
      <w:r w:rsidR="001869E8">
        <w:rPr>
          <w:rFonts w:hint="cs"/>
          <w:rtl/>
          <w:lang w:bidi="ar-EG"/>
        </w:rPr>
        <w:t>تنفَّذ</w:t>
      </w:r>
      <w:r w:rsidR="00391935">
        <w:rPr>
          <w:rFonts w:hint="cs"/>
          <w:rtl/>
          <w:lang w:bidi="ar-EG"/>
        </w:rPr>
        <w:t xml:space="preserve"> الآن بفعالية ويقترح </w:t>
      </w:r>
      <w:r w:rsidR="001869E8">
        <w:rPr>
          <w:rFonts w:hint="cs"/>
          <w:rtl/>
          <w:lang w:bidi="ar-EG"/>
        </w:rPr>
        <w:t>أن يق</w:t>
      </w:r>
      <w:r w:rsidR="00871388">
        <w:rPr>
          <w:rFonts w:hint="cs"/>
          <w:rtl/>
          <w:lang w:bidi="ar-EG"/>
        </w:rPr>
        <w:t>و</w:t>
      </w:r>
      <w:r w:rsidR="001869E8">
        <w:rPr>
          <w:rFonts w:hint="cs"/>
          <w:rtl/>
          <w:lang w:bidi="ar-EG"/>
        </w:rPr>
        <w:t>م</w:t>
      </w:r>
      <w:r w:rsidR="00391935">
        <w:rPr>
          <w:rFonts w:hint="cs"/>
          <w:rtl/>
          <w:lang w:bidi="ar-EG"/>
        </w:rPr>
        <w:t xml:space="preserve"> المجلس </w:t>
      </w:r>
      <w:r w:rsidR="001869E8">
        <w:rPr>
          <w:rFonts w:hint="cs"/>
          <w:rtl/>
          <w:lang w:bidi="ar-EG"/>
        </w:rPr>
        <w:t>ب</w:t>
      </w:r>
      <w:r w:rsidR="00391935">
        <w:rPr>
          <w:rFonts w:hint="cs"/>
          <w:rtl/>
          <w:lang w:bidi="ar-EG"/>
        </w:rPr>
        <w:t>ما يلي:</w:t>
      </w:r>
    </w:p>
    <w:p w:rsidR="007736F9" w:rsidRDefault="0095473F" w:rsidP="007736F9">
      <w:pPr>
        <w:pStyle w:val="enumlev1"/>
        <w:rPr>
          <w:rtl/>
          <w:lang w:bidi="ar-EG"/>
        </w:rPr>
      </w:pPr>
      <w:r>
        <w:rPr>
          <w:rtl/>
          <w:lang w:bidi="ar-EG"/>
        </w:rPr>
        <w:t>-</w:t>
      </w:r>
      <w:r>
        <w:rPr>
          <w:rtl/>
          <w:lang w:bidi="ar-EG"/>
        </w:rPr>
        <w:tab/>
      </w:r>
      <w:r w:rsidR="00391935">
        <w:rPr>
          <w:rFonts w:hint="cs"/>
          <w:rtl/>
          <w:lang w:bidi="ar-EG"/>
        </w:rPr>
        <w:t>أن يطلب من الأمانة أن تواصل تحديث هذه التدابير والمبادئ ورصدها وتطبيقها؛</w:t>
      </w:r>
    </w:p>
    <w:p w:rsidR="007736F9" w:rsidRDefault="0095473F" w:rsidP="001869E8">
      <w:pPr>
        <w:pStyle w:val="enumlev1"/>
        <w:rPr>
          <w:rtl/>
          <w:lang w:bidi="ar-EG"/>
        </w:rPr>
      </w:pPr>
      <w:r>
        <w:rPr>
          <w:rtl/>
          <w:lang w:bidi="ar-EG"/>
        </w:rPr>
        <w:t>-</w:t>
      </w:r>
      <w:r>
        <w:rPr>
          <w:rtl/>
          <w:lang w:bidi="ar-EG"/>
        </w:rPr>
        <w:tab/>
      </w:r>
      <w:r w:rsidR="00391935">
        <w:rPr>
          <w:rFonts w:hint="cs"/>
          <w:rtl/>
          <w:lang w:bidi="ar-EG"/>
        </w:rPr>
        <w:t xml:space="preserve">أن يطلب من الأمانة أن ترصد آثار نتائج </w:t>
      </w:r>
      <w:r w:rsidR="0025292B">
        <w:rPr>
          <w:rFonts w:hint="cs"/>
          <w:rtl/>
          <w:lang w:bidi="ar-EG"/>
        </w:rPr>
        <w:t>المفاوضات</w:t>
      </w:r>
      <w:r w:rsidR="00391935">
        <w:rPr>
          <w:rFonts w:hint="cs"/>
          <w:rtl/>
          <w:lang w:bidi="ar-EG"/>
        </w:rPr>
        <w:t xml:space="preserve"> </w:t>
      </w:r>
      <w:r w:rsidR="0025292B">
        <w:rPr>
          <w:rFonts w:hint="cs"/>
          <w:rtl/>
          <w:lang w:bidi="ar-EG"/>
        </w:rPr>
        <w:t xml:space="preserve">التي دارت </w:t>
      </w:r>
      <w:r w:rsidR="00391935">
        <w:rPr>
          <w:rFonts w:hint="cs"/>
          <w:rtl/>
          <w:lang w:bidi="ar-EG"/>
        </w:rPr>
        <w:t xml:space="preserve">بين </w:t>
      </w:r>
      <w:r w:rsidR="0025292B" w:rsidRPr="0025292B">
        <w:rPr>
          <w:rFonts w:hint="eastAsia"/>
          <w:rtl/>
          <w:lang w:bidi="ar-EG"/>
        </w:rPr>
        <w:t>مجلس</w:t>
      </w:r>
      <w:r w:rsidR="0025292B" w:rsidRPr="0025292B">
        <w:rPr>
          <w:rtl/>
          <w:lang w:bidi="ar-EG"/>
        </w:rPr>
        <w:t xml:space="preserve"> </w:t>
      </w:r>
      <w:r w:rsidR="0025292B" w:rsidRPr="0025292B">
        <w:rPr>
          <w:rFonts w:hint="eastAsia"/>
          <w:rtl/>
          <w:lang w:bidi="ar-EG"/>
        </w:rPr>
        <w:t>الرؤساء</w:t>
      </w:r>
      <w:r w:rsidR="0025292B" w:rsidRPr="0025292B">
        <w:rPr>
          <w:rtl/>
          <w:lang w:bidi="ar-EG"/>
        </w:rPr>
        <w:t xml:space="preserve"> </w:t>
      </w:r>
      <w:r w:rsidR="0025292B" w:rsidRPr="0025292B">
        <w:rPr>
          <w:rFonts w:hint="eastAsia"/>
          <w:rtl/>
          <w:lang w:bidi="ar-EG"/>
        </w:rPr>
        <w:t>التنفيذيين</w:t>
      </w:r>
      <w:r w:rsidR="0025292B" w:rsidRPr="0025292B">
        <w:rPr>
          <w:rtl/>
          <w:lang w:bidi="ar-EG"/>
        </w:rPr>
        <w:t xml:space="preserve"> </w:t>
      </w:r>
      <w:r w:rsidR="0025292B" w:rsidRPr="0025292B">
        <w:rPr>
          <w:rFonts w:hint="eastAsia"/>
          <w:rtl/>
          <w:lang w:bidi="ar-EG"/>
        </w:rPr>
        <w:t>للأمم</w:t>
      </w:r>
      <w:r w:rsidR="0025292B" w:rsidRPr="0025292B">
        <w:rPr>
          <w:rtl/>
          <w:lang w:bidi="ar-EG"/>
        </w:rPr>
        <w:t xml:space="preserve"> </w:t>
      </w:r>
      <w:r w:rsidR="0025292B" w:rsidRPr="0025292B">
        <w:rPr>
          <w:rFonts w:hint="eastAsia"/>
          <w:rtl/>
          <w:lang w:bidi="ar-EG"/>
        </w:rPr>
        <w:t>المتحدة</w:t>
      </w:r>
      <w:r w:rsidR="0025292B">
        <w:rPr>
          <w:rFonts w:hint="cs"/>
          <w:rtl/>
          <w:lang w:bidi="ar-EG"/>
        </w:rPr>
        <w:t xml:space="preserve"> </w:t>
      </w:r>
      <w:r w:rsidR="007A2A37" w:rsidRPr="007A2A37">
        <w:rPr>
          <w:rFonts w:hint="cs"/>
          <w:lang w:val="en-GB" w:bidi="ar-EG"/>
        </w:rPr>
        <w:t>(</w:t>
      </w:r>
      <w:r w:rsidR="0025292B" w:rsidRPr="00A83500">
        <w:rPr>
          <w:rFonts w:cstheme="minorHAnsi"/>
          <w:sz w:val="24"/>
          <w:szCs w:val="24"/>
        </w:rPr>
        <w:t>UNCEB</w:t>
      </w:r>
      <w:r w:rsidR="007A2A37" w:rsidRPr="007A2A37">
        <w:rPr>
          <w:rFonts w:hint="cs"/>
          <w:lang w:val="en-GB" w:bidi="ar-EG"/>
        </w:rPr>
        <w:t>)</w:t>
      </w:r>
      <w:r w:rsidR="0025292B">
        <w:rPr>
          <w:rFonts w:hint="cs"/>
          <w:rtl/>
          <w:lang w:bidi="ar-EG"/>
        </w:rPr>
        <w:t xml:space="preserve"> </w:t>
      </w:r>
      <w:r w:rsidR="001869E8">
        <w:rPr>
          <w:rFonts w:hint="eastAsia"/>
          <w:rtl/>
          <w:lang w:bidi="ar-EG"/>
        </w:rPr>
        <w:t>وال</w:t>
      </w:r>
      <w:r w:rsidR="001869E8">
        <w:rPr>
          <w:rFonts w:hint="cs"/>
          <w:rtl/>
          <w:lang w:bidi="ar-EG"/>
        </w:rPr>
        <w:t>جمعية</w:t>
      </w:r>
      <w:r w:rsidR="0025292B" w:rsidRPr="0025292B">
        <w:rPr>
          <w:rtl/>
          <w:lang w:bidi="ar-EG"/>
        </w:rPr>
        <w:t xml:space="preserve"> </w:t>
      </w:r>
      <w:r w:rsidR="0025292B" w:rsidRPr="0025292B">
        <w:rPr>
          <w:rFonts w:hint="eastAsia"/>
          <w:rtl/>
          <w:lang w:bidi="ar-EG"/>
        </w:rPr>
        <w:t>الدولية</w:t>
      </w:r>
      <w:r w:rsidR="0025292B" w:rsidRPr="0025292B">
        <w:rPr>
          <w:rtl/>
          <w:lang w:bidi="ar-EG"/>
        </w:rPr>
        <w:t xml:space="preserve"> </w:t>
      </w:r>
      <w:r w:rsidR="001869E8">
        <w:rPr>
          <w:rFonts w:hint="eastAsia"/>
          <w:rtl/>
          <w:lang w:bidi="ar-EG"/>
        </w:rPr>
        <w:t>لمترجمي</w:t>
      </w:r>
      <w:r w:rsidR="0025292B" w:rsidRPr="0025292B">
        <w:rPr>
          <w:rtl/>
          <w:lang w:bidi="ar-EG"/>
        </w:rPr>
        <w:t xml:space="preserve"> </w:t>
      </w:r>
      <w:r w:rsidR="001869E8">
        <w:rPr>
          <w:rFonts w:hint="cs"/>
          <w:rtl/>
          <w:lang w:bidi="ar-EG"/>
        </w:rPr>
        <w:t xml:space="preserve">المؤتمرات </w:t>
      </w:r>
      <w:r w:rsidR="0025292B" w:rsidRPr="0025292B">
        <w:rPr>
          <w:rFonts w:hint="eastAsia"/>
          <w:rtl/>
          <w:lang w:bidi="ar-EG"/>
        </w:rPr>
        <w:t>الشفويين</w:t>
      </w:r>
      <w:r w:rsidR="0025292B">
        <w:rPr>
          <w:rFonts w:hint="cs"/>
          <w:rtl/>
          <w:lang w:bidi="ar-EG"/>
        </w:rPr>
        <w:t xml:space="preserve"> </w:t>
      </w:r>
      <w:r w:rsidR="007A2A37" w:rsidRPr="007A2A37">
        <w:rPr>
          <w:rFonts w:hint="cs"/>
          <w:lang w:val="en-GB" w:bidi="ar-EG"/>
        </w:rPr>
        <w:t>(</w:t>
      </w:r>
      <w:r w:rsidR="0025292B" w:rsidRPr="00A83500">
        <w:rPr>
          <w:rFonts w:cstheme="minorHAnsi"/>
          <w:sz w:val="24"/>
          <w:szCs w:val="24"/>
        </w:rPr>
        <w:t>AIIC</w:t>
      </w:r>
      <w:r w:rsidR="007A2A37" w:rsidRPr="007A2A37">
        <w:rPr>
          <w:rFonts w:hint="cs"/>
          <w:lang w:val="en-GB" w:bidi="ar-EG"/>
        </w:rPr>
        <w:t>)</w:t>
      </w:r>
      <w:r w:rsidR="0025292B">
        <w:rPr>
          <w:rFonts w:hint="cs"/>
          <w:rtl/>
          <w:lang w:bidi="ar-EG"/>
        </w:rPr>
        <w:t xml:space="preserve"> على الميزانية التشغيلية في المستقبل. </w:t>
      </w:r>
    </w:p>
    <w:p w:rsidR="000E4FF0" w:rsidRDefault="007736F9" w:rsidP="00443563">
      <w:pPr>
        <w:pStyle w:val="HeadingSummary"/>
        <w:ind w:left="1134" w:hanging="1134"/>
        <w:rPr>
          <w:rtl/>
        </w:rPr>
      </w:pPr>
      <w:r>
        <w:rPr>
          <w:rFonts w:hint="cs"/>
          <w:rtl/>
        </w:rPr>
        <w:t>’</w:t>
      </w:r>
      <w:r>
        <w:t>5</w:t>
      </w:r>
      <w:r>
        <w:rPr>
          <w:rFonts w:hint="cs"/>
          <w:rtl/>
        </w:rPr>
        <w:t>‘</w:t>
      </w:r>
      <w:r>
        <w:rPr>
          <w:rtl/>
        </w:rPr>
        <w:tab/>
      </w:r>
      <w:r w:rsidR="0025292B">
        <w:rPr>
          <w:rFonts w:hint="cs"/>
          <w:rtl/>
        </w:rPr>
        <w:t>الاستخدام الحكيم لتكنولوجيا المعلومات والاتصالات</w:t>
      </w:r>
    </w:p>
    <w:p w:rsidR="007736F9" w:rsidRDefault="007736F9" w:rsidP="001869E8">
      <w:pPr>
        <w:rPr>
          <w:rtl/>
          <w:lang w:bidi="ar-EG"/>
        </w:rPr>
      </w:pPr>
      <w:r>
        <w:t>15.2</w:t>
      </w:r>
      <w:r>
        <w:rPr>
          <w:rtl/>
          <w:lang w:bidi="ar-EG"/>
        </w:rPr>
        <w:tab/>
      </w:r>
      <w:r w:rsidR="00CF45BF">
        <w:rPr>
          <w:rFonts w:hint="cs"/>
          <w:rtl/>
          <w:lang w:bidi="ar-EG"/>
        </w:rPr>
        <w:t xml:space="preserve">يحيط فريق العمل التابع للمجلس والمعني باللغات علماً بأن الاتحاد انتقل تماماً من المراجع الورقية التقليدية إلى المراجع الإلكترونية </w:t>
      </w:r>
      <w:r w:rsidR="00B52F2F">
        <w:rPr>
          <w:rFonts w:hint="cs"/>
          <w:rtl/>
          <w:lang w:bidi="ar-EG"/>
        </w:rPr>
        <w:t xml:space="preserve">بهدف تبسيط الإحالات المرجعية للوثائق. ومن خلال عمليات التحقق إلكترونياً من الإحالات المرجعية بين وثائق الاتحاد، </w:t>
      </w:r>
      <w:r w:rsidR="003A56D8">
        <w:rPr>
          <w:rFonts w:hint="cs"/>
          <w:rtl/>
          <w:lang w:bidi="ar-EG"/>
        </w:rPr>
        <w:t>أضحت</w:t>
      </w:r>
      <w:r w:rsidR="00B52F2F">
        <w:rPr>
          <w:rFonts w:hint="cs"/>
          <w:rtl/>
          <w:lang w:bidi="ar-EG"/>
        </w:rPr>
        <w:t xml:space="preserve"> عملية تحديد المقتطفات المترجمة سابقاً في النصوص الأصلية وإدراجها في </w:t>
      </w:r>
      <w:r w:rsidR="003A56D8">
        <w:rPr>
          <w:rFonts w:hint="cs"/>
          <w:rtl/>
          <w:lang w:bidi="ar-EG"/>
        </w:rPr>
        <w:t>الن</w:t>
      </w:r>
      <w:r w:rsidR="0095473F">
        <w:rPr>
          <w:rFonts w:hint="cs"/>
          <w:rtl/>
          <w:lang w:bidi="ar-EG"/>
        </w:rPr>
        <w:t>صوص المترجمة عملية سريعة إلى حد</w:t>
      </w:r>
      <w:r w:rsidR="0095473F">
        <w:rPr>
          <w:rFonts w:hint="eastAsia"/>
          <w:rtl/>
          <w:lang w:bidi="ar-EG"/>
        </w:rPr>
        <w:t> </w:t>
      </w:r>
      <w:r w:rsidR="003A56D8">
        <w:rPr>
          <w:rFonts w:hint="cs"/>
          <w:rtl/>
          <w:lang w:bidi="ar-EG"/>
        </w:rPr>
        <w:t xml:space="preserve">كبير، مما يسمح بتفادي أيّ ازدواجية في الجهد </w:t>
      </w:r>
      <w:r w:rsidR="003C37FD">
        <w:rPr>
          <w:rFonts w:hint="cs"/>
          <w:rtl/>
          <w:lang w:bidi="ar-EG"/>
        </w:rPr>
        <w:t>و</w:t>
      </w:r>
      <w:r w:rsidR="003A56D8">
        <w:rPr>
          <w:rFonts w:hint="cs"/>
          <w:rtl/>
          <w:lang w:bidi="ar-EG"/>
        </w:rPr>
        <w:t xml:space="preserve">يزيد </w:t>
      </w:r>
      <w:r w:rsidR="003C37FD">
        <w:rPr>
          <w:rFonts w:hint="cs"/>
          <w:rtl/>
          <w:lang w:bidi="ar-EG"/>
        </w:rPr>
        <w:t xml:space="preserve">في الوقت نفسه </w:t>
      </w:r>
      <w:r w:rsidR="003A56D8">
        <w:rPr>
          <w:rFonts w:hint="cs"/>
          <w:rtl/>
          <w:lang w:bidi="ar-EG"/>
        </w:rPr>
        <w:t xml:space="preserve">من إنتاجية المترجمين ويجعل الاتحاد أكثر </w:t>
      </w:r>
      <w:r w:rsidR="001869E8">
        <w:rPr>
          <w:rFonts w:hint="cs"/>
          <w:rtl/>
          <w:lang w:bidi="ar-EG"/>
        </w:rPr>
        <w:t>مراعاةً ل</w:t>
      </w:r>
      <w:r w:rsidR="003A56D8">
        <w:rPr>
          <w:rFonts w:hint="cs"/>
          <w:rtl/>
          <w:lang w:bidi="ar-EG"/>
        </w:rPr>
        <w:t xml:space="preserve">لبيئة. </w:t>
      </w:r>
    </w:p>
    <w:p w:rsidR="007736F9" w:rsidRDefault="007736F9" w:rsidP="001869E8">
      <w:pPr>
        <w:rPr>
          <w:rtl/>
          <w:lang w:bidi="ar-EG"/>
        </w:rPr>
      </w:pPr>
      <w:r>
        <w:rPr>
          <w:lang w:bidi="ar-EG"/>
        </w:rPr>
        <w:t>16.2</w:t>
      </w:r>
      <w:r>
        <w:rPr>
          <w:rtl/>
          <w:lang w:bidi="ar-EG"/>
        </w:rPr>
        <w:tab/>
      </w:r>
      <w:r w:rsidR="003A56D8">
        <w:rPr>
          <w:rFonts w:hint="cs"/>
          <w:rtl/>
          <w:lang w:bidi="ar-EG"/>
        </w:rPr>
        <w:t xml:space="preserve">واعتمدت دائرة المؤتمرات والمنشورات </w:t>
      </w:r>
      <w:r w:rsidR="00C30FD4">
        <w:rPr>
          <w:rFonts w:hint="cs"/>
          <w:rtl/>
          <w:lang w:bidi="ar-EG"/>
        </w:rPr>
        <w:t xml:space="preserve">كذلك </w:t>
      </w:r>
      <w:r w:rsidR="003A56D8">
        <w:rPr>
          <w:rFonts w:hint="cs"/>
          <w:rtl/>
          <w:lang w:bidi="ar-EG"/>
        </w:rPr>
        <w:t xml:space="preserve">نظاماً جديداً لإدارة الوثائق والمؤتمرات والإنتاج </w:t>
      </w:r>
      <w:r w:rsidR="007A2A37" w:rsidRPr="007A2A37">
        <w:rPr>
          <w:rFonts w:hint="cs"/>
          <w:lang w:val="en-GB" w:bidi="ar-EG"/>
        </w:rPr>
        <w:t>(</w:t>
      </w:r>
      <w:r w:rsidR="003A56D8" w:rsidRPr="004E76AB">
        <w:rPr>
          <w:rFonts w:cstheme="minorHAnsi"/>
          <w:szCs w:val="24"/>
        </w:rPr>
        <w:t>DCPMS</w:t>
      </w:r>
      <w:r w:rsidR="007A2A37" w:rsidRPr="007A2A37">
        <w:rPr>
          <w:rFonts w:hint="cs"/>
          <w:lang w:val="en-GB" w:bidi="ar-EG"/>
        </w:rPr>
        <w:t>)</w:t>
      </w:r>
      <w:r w:rsidR="003A56D8">
        <w:rPr>
          <w:rFonts w:hint="cs"/>
          <w:rtl/>
          <w:lang w:bidi="ar-EG"/>
        </w:rPr>
        <w:t xml:space="preserve"> </w:t>
      </w:r>
      <w:r w:rsidR="00C30FD4">
        <w:rPr>
          <w:rFonts w:hint="cs"/>
          <w:rtl/>
          <w:lang w:bidi="ar-EG"/>
        </w:rPr>
        <w:t xml:space="preserve">طوره مكتب الأمم المتحدة في فيينا </w:t>
      </w:r>
      <w:r w:rsidR="007A2A37" w:rsidRPr="007A2A37">
        <w:rPr>
          <w:rFonts w:hint="cs"/>
          <w:lang w:val="en-GB" w:bidi="ar-EG"/>
        </w:rPr>
        <w:t>(</w:t>
      </w:r>
      <w:r w:rsidR="00C30FD4" w:rsidRPr="004E76AB">
        <w:rPr>
          <w:rFonts w:cstheme="minorHAnsi"/>
          <w:szCs w:val="24"/>
        </w:rPr>
        <w:t>UNOV</w:t>
      </w:r>
      <w:r w:rsidR="007A2A37" w:rsidRPr="007A2A37">
        <w:rPr>
          <w:rFonts w:hint="cs"/>
          <w:lang w:val="en-GB" w:bidi="ar-EG"/>
        </w:rPr>
        <w:t>)</w:t>
      </w:r>
      <w:r w:rsidR="00C30FD4">
        <w:rPr>
          <w:rFonts w:hint="cs"/>
          <w:rtl/>
          <w:lang w:bidi="ar-EG"/>
        </w:rPr>
        <w:t>، وهو تطبيق إلكتروني ل</w:t>
      </w:r>
      <w:r w:rsidR="003C37FD">
        <w:rPr>
          <w:rFonts w:hint="cs"/>
          <w:rtl/>
          <w:lang w:bidi="ar-EG"/>
        </w:rPr>
        <w:t>قاعدة بيانات متكاملة للمعاملات ي</w:t>
      </w:r>
      <w:r w:rsidR="00C30FD4">
        <w:rPr>
          <w:rFonts w:hint="cs"/>
          <w:rtl/>
          <w:lang w:bidi="ar-EG"/>
        </w:rPr>
        <w:t xml:space="preserve">ستخدمه </w:t>
      </w:r>
      <w:r w:rsidR="003C37FD">
        <w:rPr>
          <w:rFonts w:hint="cs"/>
          <w:rtl/>
          <w:lang w:bidi="ar-EG"/>
        </w:rPr>
        <w:t>قسم</w:t>
      </w:r>
      <w:r w:rsidR="00C30FD4">
        <w:rPr>
          <w:rFonts w:hint="cs"/>
          <w:rtl/>
          <w:lang w:bidi="ar-EG"/>
        </w:rPr>
        <w:t xml:space="preserve"> إدارة المؤتمرات في المقام الأول لتوليد </w:t>
      </w:r>
      <w:r w:rsidR="00EB6911">
        <w:rPr>
          <w:rFonts w:hint="cs"/>
          <w:rtl/>
          <w:lang w:bidi="ar-EG"/>
        </w:rPr>
        <w:t>وتخزين الطلبات الإلكترونية على خدمات الوثائق ورصد المهام الجارية في أقسام اللغات ومعالجة الطلبات الإلكترونية على الخدمات ورصد العمل التعاقدي وإعداد مجموعة واسعة من التقارير الإحصائية الت</w:t>
      </w:r>
      <w:r w:rsidR="003C37FD">
        <w:rPr>
          <w:rFonts w:hint="cs"/>
          <w:rtl/>
          <w:lang w:bidi="ar-EG"/>
        </w:rPr>
        <w:t xml:space="preserve">ي تتناول جميع جوانب </w:t>
      </w:r>
      <w:r w:rsidR="001869E8">
        <w:rPr>
          <w:rFonts w:hint="cs"/>
          <w:rtl/>
          <w:lang w:bidi="ar-EG"/>
        </w:rPr>
        <w:t>أعمال خدمات</w:t>
      </w:r>
      <w:r w:rsidR="0095473F">
        <w:rPr>
          <w:rFonts w:hint="eastAsia"/>
          <w:rtl/>
          <w:lang w:bidi="ar-EG"/>
        </w:rPr>
        <w:t> </w:t>
      </w:r>
      <w:r w:rsidR="00EB6911">
        <w:rPr>
          <w:rFonts w:hint="cs"/>
          <w:rtl/>
          <w:lang w:bidi="ar-EG"/>
        </w:rPr>
        <w:t xml:space="preserve">المؤتمرات. </w:t>
      </w:r>
    </w:p>
    <w:p w:rsidR="007736F9" w:rsidRPr="00FD0F7A" w:rsidRDefault="007736F9" w:rsidP="00871388">
      <w:pPr>
        <w:pStyle w:val="HeadingSummary"/>
        <w:ind w:left="1134" w:hanging="1134"/>
        <w:rPr>
          <w:b w:val="0"/>
          <w:bCs w:val="0"/>
          <w:rtl/>
        </w:rPr>
      </w:pPr>
      <w:r>
        <w:rPr>
          <w:rFonts w:hint="cs"/>
          <w:rtl/>
        </w:rPr>
        <w:t>’</w:t>
      </w:r>
      <w:r>
        <w:t>6</w:t>
      </w:r>
      <w:r>
        <w:rPr>
          <w:rFonts w:hint="cs"/>
          <w:rtl/>
        </w:rPr>
        <w:t>‘</w:t>
      </w:r>
      <w:r>
        <w:rPr>
          <w:rtl/>
        </w:rPr>
        <w:tab/>
      </w:r>
      <w:r w:rsidR="00EB6911">
        <w:rPr>
          <w:rFonts w:hint="cs"/>
          <w:rtl/>
        </w:rPr>
        <w:t xml:space="preserve">التدابير الممكنة للحد من </w:t>
      </w:r>
      <w:r w:rsidR="00FD0F7A">
        <w:rPr>
          <w:rFonts w:hint="cs"/>
          <w:rtl/>
        </w:rPr>
        <w:t xml:space="preserve">طول الوثائق </w:t>
      </w:r>
      <w:r w:rsidR="00F6106B">
        <w:rPr>
          <w:rFonts w:hint="cs"/>
          <w:rtl/>
        </w:rPr>
        <w:t>وحجمها</w:t>
      </w:r>
      <w:r w:rsidR="00FD0F7A">
        <w:rPr>
          <w:rFonts w:hint="cs"/>
          <w:rtl/>
        </w:rPr>
        <w:t xml:space="preserve"> </w:t>
      </w:r>
      <w:r w:rsidR="00FD0F7A" w:rsidRPr="00FD0F7A">
        <w:rPr>
          <w:rFonts w:hint="cs"/>
          <w:b w:val="0"/>
          <w:bCs w:val="0"/>
          <w:rtl/>
        </w:rPr>
        <w:t xml:space="preserve">(الفقرة الفرعية الخامسة من </w:t>
      </w:r>
      <w:r w:rsidR="00FD0F7A">
        <w:rPr>
          <w:rFonts w:hint="cs"/>
          <w:b w:val="0"/>
          <w:bCs w:val="0"/>
          <w:rtl/>
        </w:rPr>
        <w:t xml:space="preserve">الفقرة </w:t>
      </w:r>
      <w:r w:rsidR="00FD0F7A">
        <w:rPr>
          <w:b w:val="0"/>
          <w:bCs w:val="0"/>
        </w:rPr>
        <w:t>3</w:t>
      </w:r>
      <w:r w:rsidR="00FD0F7A">
        <w:rPr>
          <w:rFonts w:hint="cs"/>
          <w:b w:val="0"/>
          <w:bCs w:val="0"/>
          <w:rtl/>
        </w:rPr>
        <w:t xml:space="preserve"> من </w:t>
      </w:r>
      <w:r w:rsidR="00FD0F7A" w:rsidRPr="00FD0F7A">
        <w:rPr>
          <w:rFonts w:hint="cs"/>
          <w:b w:val="0"/>
          <w:bCs w:val="0"/>
          <w:i/>
          <w:iCs/>
          <w:rtl/>
        </w:rPr>
        <w:t>"يكلف المجلس"</w:t>
      </w:r>
      <w:r w:rsidR="00FD0F7A" w:rsidRPr="00FD0F7A">
        <w:rPr>
          <w:rFonts w:hint="cs"/>
          <w:b w:val="0"/>
          <w:bCs w:val="0"/>
          <w:rtl/>
        </w:rPr>
        <w:t>)</w:t>
      </w:r>
    </w:p>
    <w:p w:rsidR="007736F9" w:rsidRPr="00FD0F7A" w:rsidRDefault="007736F9" w:rsidP="006434B4">
      <w:pPr>
        <w:rPr>
          <w:rtl/>
          <w:lang w:bidi="ar-EG"/>
        </w:rPr>
      </w:pPr>
      <w:r w:rsidRPr="00FD0F7A">
        <w:rPr>
          <w:lang w:bidi="ar-EG"/>
        </w:rPr>
        <w:t>17.2</w:t>
      </w:r>
      <w:r w:rsidRPr="00FD0F7A">
        <w:rPr>
          <w:rtl/>
          <w:lang w:bidi="ar-EG"/>
        </w:rPr>
        <w:tab/>
      </w:r>
      <w:r w:rsidRPr="00FD0F7A">
        <w:rPr>
          <w:rFonts w:hint="cs"/>
          <w:rtl/>
          <w:lang w:bidi="ar-EG"/>
        </w:rPr>
        <w:t xml:space="preserve">يؤكد فريق العمل التابع للمجلس والمعني باللغات على أن الوثائق الأقصر </w:t>
      </w:r>
      <w:r w:rsidR="003C37FD">
        <w:rPr>
          <w:rFonts w:hint="cs"/>
          <w:rtl/>
          <w:lang w:bidi="ar-EG"/>
        </w:rPr>
        <w:t>طولاً</w:t>
      </w:r>
      <w:r w:rsidRPr="00FD0F7A">
        <w:rPr>
          <w:rFonts w:hint="cs"/>
          <w:rtl/>
          <w:lang w:bidi="ar-EG"/>
        </w:rPr>
        <w:t xml:space="preserve"> والأكثر إيجازاً وتركيزاً </w:t>
      </w:r>
      <w:r w:rsidR="006434B4">
        <w:rPr>
          <w:rFonts w:hint="cs"/>
          <w:rtl/>
          <w:lang w:bidi="ar-EG"/>
        </w:rPr>
        <w:t>هي</w:t>
      </w:r>
      <w:r w:rsidRPr="00FD0F7A">
        <w:rPr>
          <w:rFonts w:hint="cs"/>
          <w:rtl/>
          <w:lang w:bidi="ar-EG"/>
        </w:rPr>
        <w:t xml:space="preserve"> عناصر هامة لتحسين</w:t>
      </w:r>
      <w:r w:rsidR="00EE4A34">
        <w:rPr>
          <w:rFonts w:hint="cs"/>
          <w:rtl/>
          <w:lang w:bidi="ar-EG"/>
        </w:rPr>
        <w:t xml:space="preserve"> توفير</w:t>
      </w:r>
      <w:r w:rsidRPr="00FD0F7A">
        <w:rPr>
          <w:rFonts w:hint="cs"/>
          <w:rtl/>
          <w:lang w:bidi="ar-EG"/>
        </w:rPr>
        <w:t xml:space="preserve"> الوثائق وزيادة الفعالية، بما في ذلك من منظور الترجمة وتعدد اللغات، </w:t>
      </w:r>
      <w:r w:rsidR="00FD0F7A">
        <w:rPr>
          <w:rFonts w:hint="cs"/>
          <w:rtl/>
          <w:lang w:bidi="ar-EG"/>
        </w:rPr>
        <w:t>و</w:t>
      </w:r>
      <w:r w:rsidRPr="00FD0F7A">
        <w:rPr>
          <w:rFonts w:hint="cs"/>
          <w:rtl/>
          <w:lang w:bidi="ar-EG"/>
        </w:rPr>
        <w:t xml:space="preserve">يقترح </w:t>
      </w:r>
      <w:r w:rsidR="006434B4">
        <w:rPr>
          <w:rFonts w:hint="cs"/>
          <w:rtl/>
          <w:lang w:bidi="ar-EG"/>
        </w:rPr>
        <w:t>أن يقوم</w:t>
      </w:r>
      <w:r w:rsidRPr="00FD0F7A">
        <w:rPr>
          <w:rFonts w:hint="cs"/>
          <w:rtl/>
          <w:lang w:bidi="ar-EG"/>
        </w:rPr>
        <w:t xml:space="preserve"> المجلس </w:t>
      </w:r>
      <w:r w:rsidR="006434B4">
        <w:rPr>
          <w:rFonts w:hint="cs"/>
          <w:rtl/>
          <w:lang w:bidi="ar-EG"/>
        </w:rPr>
        <w:t>ب</w:t>
      </w:r>
      <w:r w:rsidRPr="00FD0F7A">
        <w:rPr>
          <w:rFonts w:hint="cs"/>
          <w:rtl/>
          <w:lang w:bidi="ar-EG"/>
        </w:rPr>
        <w:t>ما يلي:</w:t>
      </w:r>
    </w:p>
    <w:p w:rsidR="007736F9" w:rsidRPr="00FD0F7A" w:rsidRDefault="0095473F" w:rsidP="003C37FD">
      <w:pPr>
        <w:pStyle w:val="enumlev1"/>
        <w:rPr>
          <w:spacing w:val="-2"/>
          <w:rtl/>
          <w:lang w:bidi="ar-EG"/>
        </w:rPr>
      </w:pPr>
      <w:r>
        <w:rPr>
          <w:rFonts w:hint="cs"/>
          <w:rtl/>
          <w:lang w:bidi="ar-EG"/>
        </w:rPr>
        <w:t>-</w:t>
      </w:r>
      <w:r>
        <w:rPr>
          <w:rFonts w:hint="cs"/>
          <w:rtl/>
          <w:lang w:bidi="ar-EG"/>
        </w:rPr>
        <w:tab/>
      </w:r>
      <w:r w:rsidR="007736F9" w:rsidRPr="00FD0F7A">
        <w:rPr>
          <w:rFonts w:hint="cs"/>
          <w:spacing w:val="-2"/>
          <w:rtl/>
          <w:lang w:bidi="ar-EG"/>
        </w:rPr>
        <w:t xml:space="preserve">أن </w:t>
      </w:r>
      <w:r w:rsidR="00FD0F7A">
        <w:rPr>
          <w:rFonts w:hint="cs"/>
          <w:spacing w:val="-2"/>
          <w:rtl/>
          <w:lang w:bidi="ar-EG"/>
        </w:rPr>
        <w:t xml:space="preserve">يوصي </w:t>
      </w:r>
      <w:r w:rsidR="003C37FD">
        <w:rPr>
          <w:rFonts w:hint="cs"/>
          <w:spacing w:val="-2"/>
          <w:rtl/>
          <w:lang w:bidi="ar-EG"/>
        </w:rPr>
        <w:t>باستمرار</w:t>
      </w:r>
      <w:r w:rsidR="007736F9" w:rsidRPr="00FD0F7A">
        <w:rPr>
          <w:rFonts w:hint="cs"/>
          <w:spacing w:val="-2"/>
          <w:rtl/>
          <w:lang w:bidi="ar-EG"/>
        </w:rPr>
        <w:t xml:space="preserve"> الأفرقة الاستشارية </w:t>
      </w:r>
      <w:r w:rsidR="00FD0F7A">
        <w:rPr>
          <w:rFonts w:hint="cs"/>
          <w:spacing w:val="-2"/>
          <w:rtl/>
          <w:lang w:bidi="ar-EG"/>
        </w:rPr>
        <w:t xml:space="preserve">في </w:t>
      </w:r>
      <w:r w:rsidR="007736F9" w:rsidRPr="00FD0F7A">
        <w:rPr>
          <w:rFonts w:hint="cs"/>
          <w:spacing w:val="-2"/>
          <w:rtl/>
          <w:lang w:bidi="ar-EG"/>
        </w:rPr>
        <w:t>استعراض أنواع المواد الواجب إدراجها في وثائق المخرجات و</w:t>
      </w:r>
      <w:r w:rsidR="00FD0F7A">
        <w:rPr>
          <w:rFonts w:hint="cs"/>
          <w:spacing w:val="-2"/>
          <w:rtl/>
          <w:lang w:bidi="ar-EG"/>
        </w:rPr>
        <w:t xml:space="preserve">من ثم </w:t>
      </w:r>
      <w:r w:rsidR="00F6106B">
        <w:rPr>
          <w:rFonts w:hint="cs"/>
          <w:spacing w:val="-2"/>
          <w:rtl/>
          <w:lang w:bidi="ar-EG"/>
        </w:rPr>
        <w:t xml:space="preserve">ترجمتها، </w:t>
      </w:r>
      <w:r w:rsidR="003C37FD">
        <w:rPr>
          <w:rFonts w:hint="cs"/>
          <w:spacing w:val="-2"/>
          <w:rtl/>
          <w:lang w:bidi="ar-EG"/>
        </w:rPr>
        <w:t>ومواصلة</w:t>
      </w:r>
      <w:r w:rsidR="007736F9" w:rsidRPr="00FD0F7A">
        <w:rPr>
          <w:rFonts w:hint="cs"/>
          <w:spacing w:val="-2"/>
          <w:rtl/>
          <w:lang w:bidi="ar-EG"/>
        </w:rPr>
        <w:t xml:space="preserve"> النظر في تدابير </w:t>
      </w:r>
      <w:r w:rsidR="00F6106B">
        <w:rPr>
          <w:rFonts w:hint="cs"/>
          <w:spacing w:val="-2"/>
          <w:rtl/>
          <w:lang w:bidi="ar-EG"/>
        </w:rPr>
        <w:t>تخفيض</w:t>
      </w:r>
      <w:r w:rsidR="007736F9" w:rsidRPr="00FD0F7A">
        <w:rPr>
          <w:rFonts w:hint="cs"/>
          <w:spacing w:val="-2"/>
          <w:rtl/>
          <w:lang w:bidi="ar-EG"/>
        </w:rPr>
        <w:t xml:space="preserve"> ت</w:t>
      </w:r>
      <w:r w:rsidR="00F6106B">
        <w:rPr>
          <w:rFonts w:hint="cs"/>
          <w:spacing w:val="-2"/>
          <w:rtl/>
          <w:lang w:bidi="ar-EG"/>
        </w:rPr>
        <w:t>كلفة الوثائق وحجمها كبند دائم، خاصةً</w:t>
      </w:r>
      <w:r w:rsidR="007736F9" w:rsidRPr="00FD0F7A">
        <w:rPr>
          <w:rFonts w:hint="cs"/>
          <w:spacing w:val="-2"/>
          <w:rtl/>
          <w:lang w:bidi="ar-EG"/>
        </w:rPr>
        <w:t xml:space="preserve"> في المؤتمرات والجمعيات؛</w:t>
      </w:r>
    </w:p>
    <w:p w:rsidR="007736F9" w:rsidRPr="00FD0F7A" w:rsidRDefault="0095473F" w:rsidP="007736F9">
      <w:pPr>
        <w:pStyle w:val="enumlev1"/>
        <w:rPr>
          <w:lang w:bidi="ar-EG"/>
        </w:rPr>
      </w:pPr>
      <w:r>
        <w:rPr>
          <w:rFonts w:hint="cs"/>
          <w:rtl/>
          <w:lang w:bidi="ar-EG"/>
        </w:rPr>
        <w:t>-</w:t>
      </w:r>
      <w:r>
        <w:rPr>
          <w:rFonts w:hint="cs"/>
          <w:rtl/>
          <w:lang w:bidi="ar-EG"/>
        </w:rPr>
        <w:tab/>
      </w:r>
      <w:r w:rsidR="007736F9" w:rsidRPr="00FD0F7A">
        <w:rPr>
          <w:rFonts w:hint="cs"/>
          <w:rtl/>
          <w:lang w:bidi="ar-EG"/>
        </w:rPr>
        <w:t>أن يحث الدول الأعضاء والأم</w:t>
      </w:r>
      <w:r w:rsidR="00F6106B">
        <w:rPr>
          <w:rFonts w:hint="cs"/>
          <w:rtl/>
          <w:lang w:bidi="ar-EG"/>
        </w:rPr>
        <w:t xml:space="preserve">انة على </w:t>
      </w:r>
      <w:r w:rsidR="007736F9" w:rsidRPr="00FD0F7A">
        <w:rPr>
          <w:rFonts w:hint="cs"/>
          <w:rtl/>
          <w:lang w:bidi="ar-EG"/>
        </w:rPr>
        <w:t>مواصلة البحث عن التدابير الملائمة وتنفيذها لتخفيض طول الوثائق وحجمها، دون المساس بجودة الخدمة؛</w:t>
      </w:r>
    </w:p>
    <w:p w:rsidR="007736F9" w:rsidRPr="00FD0F7A" w:rsidRDefault="0095473F" w:rsidP="007736F9">
      <w:pPr>
        <w:pStyle w:val="enumlev1"/>
        <w:rPr>
          <w:rtl/>
          <w:lang w:bidi="ar-EG"/>
        </w:rPr>
      </w:pPr>
      <w:r>
        <w:rPr>
          <w:rFonts w:hint="cs"/>
          <w:rtl/>
          <w:lang w:bidi="ar-EG"/>
        </w:rPr>
        <w:t>-</w:t>
      </w:r>
      <w:r>
        <w:rPr>
          <w:rFonts w:hint="cs"/>
          <w:rtl/>
          <w:lang w:bidi="ar-EG"/>
        </w:rPr>
        <w:tab/>
      </w:r>
      <w:r w:rsidR="007736F9" w:rsidRPr="00FD0F7A">
        <w:rPr>
          <w:rFonts w:hint="cs"/>
          <w:rtl/>
          <w:lang w:bidi="ar-EG"/>
        </w:rPr>
        <w:t>أن يوصي بوضع المؤشرات الملائمة وتتبعها بشأن طول الأنواع المختلفة من الوثائق وحجمها، بغية رصد التقدم المحرز وتحفيز عمليات التحسين المتواصلة.</w:t>
      </w:r>
    </w:p>
    <w:p w:rsidR="00D460C7" w:rsidRPr="00FD0F7A" w:rsidRDefault="007736F9" w:rsidP="00871388">
      <w:pPr>
        <w:pStyle w:val="HeadingSummary"/>
        <w:ind w:left="1134" w:hanging="1134"/>
        <w:rPr>
          <w:rtl/>
        </w:rPr>
      </w:pPr>
      <w:r w:rsidRPr="00FD0F7A">
        <w:rPr>
          <w:rFonts w:hint="cs"/>
          <w:rtl/>
        </w:rPr>
        <w:t>’</w:t>
      </w:r>
      <w:r w:rsidRPr="00FD0F7A">
        <w:t>7</w:t>
      </w:r>
      <w:r w:rsidRPr="00FD0F7A">
        <w:rPr>
          <w:rFonts w:hint="cs"/>
          <w:rtl/>
        </w:rPr>
        <w:t>‘</w:t>
      </w:r>
      <w:r w:rsidRPr="00FD0F7A">
        <w:rPr>
          <w:rtl/>
        </w:rPr>
        <w:tab/>
      </w:r>
      <w:r w:rsidR="004B12E1" w:rsidRPr="00FD0F7A">
        <w:rPr>
          <w:rtl/>
          <w:lang w:bidi="ar-SA"/>
        </w:rPr>
        <w:t xml:space="preserve">التدابير </w:t>
      </w:r>
      <w:r w:rsidR="00F6106B">
        <w:rPr>
          <w:rFonts w:hint="cs"/>
          <w:rtl/>
          <w:lang w:bidi="ar-SA"/>
        </w:rPr>
        <w:t>اللازمة</w:t>
      </w:r>
      <w:r w:rsidR="004B12E1" w:rsidRPr="00FD0F7A">
        <w:rPr>
          <w:rtl/>
          <w:lang w:bidi="ar-SA"/>
        </w:rPr>
        <w:t xml:space="preserve"> لاستعمال اللغات الست على قدم المساواة في الموقع الإلكتروني للاتحاد </w:t>
      </w:r>
    </w:p>
    <w:p w:rsidR="007736F9" w:rsidRPr="00FD0F7A" w:rsidRDefault="004B12E1" w:rsidP="006434B4">
      <w:pPr>
        <w:rPr>
          <w:spacing w:val="-2"/>
          <w:rtl/>
          <w:lang w:bidi="ar-EG"/>
        </w:rPr>
      </w:pPr>
      <w:r w:rsidRPr="00FD0F7A">
        <w:rPr>
          <w:spacing w:val="-2"/>
          <w:lang w:bidi="ar-EG"/>
        </w:rPr>
        <w:t>18.2</w:t>
      </w:r>
      <w:r w:rsidRPr="00FD0F7A">
        <w:rPr>
          <w:spacing w:val="-2"/>
          <w:rtl/>
          <w:lang w:bidi="ar-EG"/>
        </w:rPr>
        <w:tab/>
      </w:r>
      <w:r w:rsidR="00F6106B">
        <w:rPr>
          <w:rFonts w:hint="cs"/>
          <w:spacing w:val="-2"/>
          <w:rtl/>
          <w:lang w:bidi="ar-EG"/>
        </w:rPr>
        <w:t xml:space="preserve">في معرض مراجعة القرار </w:t>
      </w:r>
      <w:r w:rsidR="00F6106B">
        <w:rPr>
          <w:spacing w:val="-2"/>
          <w:lang w:bidi="ar-EG"/>
        </w:rPr>
        <w:t>1372</w:t>
      </w:r>
      <w:r w:rsidR="00F6106B">
        <w:rPr>
          <w:rFonts w:hint="cs"/>
          <w:spacing w:val="-2"/>
          <w:rtl/>
          <w:lang w:bidi="ar-EG"/>
        </w:rPr>
        <w:t xml:space="preserve">، كلف المجلس في دورته لعام </w:t>
      </w:r>
      <w:r w:rsidR="00F6106B">
        <w:rPr>
          <w:spacing w:val="-2"/>
          <w:lang w:bidi="ar-EG"/>
        </w:rPr>
        <w:t>2016</w:t>
      </w:r>
      <w:r w:rsidR="00F6106B">
        <w:rPr>
          <w:rFonts w:hint="cs"/>
          <w:spacing w:val="-2"/>
          <w:rtl/>
          <w:lang w:bidi="ar-EG"/>
        </w:rPr>
        <w:t xml:space="preserve"> الأمين العام ومديري المكاتب</w:t>
      </w:r>
      <w:r w:rsidRPr="00FD0F7A">
        <w:rPr>
          <w:rFonts w:hint="cs"/>
          <w:spacing w:val="-2"/>
          <w:rtl/>
          <w:lang w:bidi="ar-EG"/>
        </w:rPr>
        <w:t xml:space="preserve"> </w:t>
      </w:r>
      <w:r w:rsidR="00F6106B">
        <w:rPr>
          <w:rFonts w:hint="cs"/>
          <w:spacing w:val="-2"/>
          <w:rtl/>
          <w:lang w:bidi="ar-EG"/>
        </w:rPr>
        <w:t>"</w:t>
      </w:r>
      <w:r w:rsidR="007736F9" w:rsidRPr="00FD0F7A">
        <w:rPr>
          <w:rFonts w:hint="cs"/>
          <w:spacing w:val="-2"/>
          <w:rtl/>
          <w:lang w:bidi="ar-EG"/>
        </w:rPr>
        <w:t>بتقديم تقرير إلى فريق العمل التابع للمجلس والمعني باللغات</w:t>
      </w:r>
      <w:r w:rsidR="007736F9" w:rsidRPr="00FD0F7A">
        <w:rPr>
          <w:rFonts w:hint="cs"/>
          <w:spacing w:val="-2"/>
          <w:rtl/>
        </w:rPr>
        <w:t xml:space="preserve"> </w:t>
      </w:r>
      <w:r w:rsidR="007736F9" w:rsidRPr="00FD0F7A">
        <w:rPr>
          <w:rFonts w:hint="cs"/>
          <w:spacing w:val="-2"/>
          <w:rtl/>
          <w:lang w:bidi="ar-EG"/>
        </w:rPr>
        <w:t>بشأن التدابير المتخذة لضمان أن يشهد الموقع الإلكتروني للاتحاد في الأجل المتوسط: ’</w:t>
      </w:r>
      <w:r w:rsidR="007736F9" w:rsidRPr="00FD0F7A">
        <w:rPr>
          <w:spacing w:val="-2"/>
        </w:rPr>
        <w:t>1</w:t>
      </w:r>
      <w:r w:rsidR="007736F9" w:rsidRPr="00FD0F7A">
        <w:rPr>
          <w:rFonts w:hint="cs"/>
          <w:spacing w:val="-2"/>
          <w:rtl/>
          <w:lang w:bidi="ar-EG"/>
        </w:rPr>
        <w:t>‘</w:t>
      </w:r>
      <w:r w:rsidR="007736F9" w:rsidRPr="00FD0F7A">
        <w:rPr>
          <w:rFonts w:hint="eastAsia"/>
          <w:spacing w:val="-2"/>
          <w:rtl/>
          <w:lang w:bidi="ar-EG"/>
        </w:rPr>
        <w:t> </w:t>
      </w:r>
      <w:r w:rsidR="007736F9" w:rsidRPr="00FD0F7A">
        <w:rPr>
          <w:rFonts w:hint="cs"/>
          <w:spacing w:val="-2"/>
          <w:rtl/>
          <w:lang w:bidi="ar-EG"/>
        </w:rPr>
        <w:t>نشر الصفحات الجديدة أو المعدَّلة باللغات الرسمية الست في نفس الوقت؛ ’</w:t>
      </w:r>
      <w:r w:rsidR="007736F9" w:rsidRPr="00FD0F7A">
        <w:rPr>
          <w:spacing w:val="-2"/>
        </w:rPr>
        <w:t>2</w:t>
      </w:r>
      <w:r w:rsidR="007736F9" w:rsidRPr="00FD0F7A">
        <w:rPr>
          <w:rFonts w:hint="cs"/>
          <w:spacing w:val="-2"/>
          <w:rtl/>
          <w:lang w:bidi="ar-EG"/>
        </w:rPr>
        <w:t>‘</w:t>
      </w:r>
      <w:r w:rsidR="007736F9" w:rsidRPr="00FD0F7A">
        <w:rPr>
          <w:rFonts w:hint="eastAsia"/>
          <w:spacing w:val="-2"/>
          <w:rtl/>
          <w:lang w:bidi="ar-EG"/>
        </w:rPr>
        <w:t> </w:t>
      </w:r>
      <w:r w:rsidR="007736F9" w:rsidRPr="00FD0F7A">
        <w:rPr>
          <w:rFonts w:hint="cs"/>
          <w:spacing w:val="-2"/>
          <w:rtl/>
          <w:lang w:bidi="ar-EG"/>
        </w:rPr>
        <w:t>المساواة من حي</w:t>
      </w:r>
      <w:r w:rsidR="0095473F">
        <w:rPr>
          <w:rFonts w:hint="cs"/>
          <w:spacing w:val="-2"/>
          <w:rtl/>
          <w:lang w:bidi="ar-EG"/>
        </w:rPr>
        <w:t>ث الإمكانيات الوظيفية وإمكانيات</w:t>
      </w:r>
      <w:r w:rsidR="0095473F">
        <w:rPr>
          <w:rFonts w:hint="eastAsia"/>
          <w:spacing w:val="-2"/>
          <w:rtl/>
          <w:lang w:bidi="ar-EG"/>
        </w:rPr>
        <w:t> </w:t>
      </w:r>
      <w:r w:rsidR="007736F9" w:rsidRPr="00FD0F7A">
        <w:rPr>
          <w:rFonts w:hint="cs"/>
          <w:spacing w:val="-2"/>
          <w:rtl/>
          <w:lang w:bidi="ar-EG"/>
        </w:rPr>
        <w:t>التصفح</w:t>
      </w:r>
      <w:r w:rsidR="00F6106B">
        <w:rPr>
          <w:rFonts w:hint="cs"/>
          <w:spacing w:val="-2"/>
          <w:rtl/>
          <w:lang w:bidi="ar-EG"/>
        </w:rPr>
        <w:t>"</w:t>
      </w:r>
      <w:r w:rsidR="007736F9" w:rsidRPr="00FD0F7A">
        <w:rPr>
          <w:rFonts w:hint="cs"/>
          <w:spacing w:val="-2"/>
          <w:rtl/>
          <w:lang w:bidi="ar-EG"/>
        </w:rPr>
        <w:t>.</w:t>
      </w:r>
    </w:p>
    <w:p w:rsidR="007D7396" w:rsidRPr="00586A40" w:rsidRDefault="004B12E1" w:rsidP="00EE4A34">
      <w:pPr>
        <w:rPr>
          <w:spacing w:val="-2"/>
          <w:rtl/>
          <w:lang w:bidi="ar-EG"/>
        </w:rPr>
      </w:pPr>
      <w:r w:rsidRPr="00FD0F7A">
        <w:rPr>
          <w:spacing w:val="-2"/>
          <w:lang w:bidi="ar-EG"/>
        </w:rPr>
        <w:t>19.2</w:t>
      </w:r>
      <w:r w:rsidRPr="00FD0F7A">
        <w:rPr>
          <w:spacing w:val="-2"/>
          <w:rtl/>
          <w:lang w:bidi="ar-EG"/>
        </w:rPr>
        <w:tab/>
      </w:r>
      <w:r w:rsidRPr="00FD0F7A">
        <w:rPr>
          <w:rFonts w:hint="cs"/>
          <w:spacing w:val="-2"/>
          <w:rtl/>
          <w:lang w:bidi="ar-EG"/>
        </w:rPr>
        <w:t>واستجابةً لهذا الطلب، أنشئ فريق مخصص يعنى</w:t>
      </w:r>
      <w:r w:rsidR="0096217C">
        <w:rPr>
          <w:rFonts w:hint="cs"/>
          <w:spacing w:val="-2"/>
          <w:rtl/>
          <w:lang w:bidi="ar-EG"/>
        </w:rPr>
        <w:t xml:space="preserve"> بالموقع الإلكتروني متعدد</w:t>
      </w:r>
      <w:r w:rsidRPr="00FD0F7A">
        <w:rPr>
          <w:rFonts w:hint="cs"/>
          <w:spacing w:val="-2"/>
          <w:rtl/>
          <w:lang w:bidi="ar-EG"/>
        </w:rPr>
        <w:t xml:space="preserve"> اللغات الخاص بالاتحاد، يترأسه نائب الأمين العام ويتألف من ممثلين من القطاعات الثلاثة والأمانة العامة وموظفين آخرين يشاركون في إ</w:t>
      </w:r>
      <w:r w:rsidR="0096217C">
        <w:rPr>
          <w:rFonts w:hint="cs"/>
          <w:spacing w:val="-2"/>
          <w:rtl/>
          <w:lang w:bidi="ar-EG"/>
        </w:rPr>
        <w:t>عداد صفحات الموقع</w:t>
      </w:r>
      <w:r w:rsidR="00586A40">
        <w:rPr>
          <w:rFonts w:hint="cs"/>
          <w:spacing w:val="-2"/>
          <w:rtl/>
          <w:lang w:bidi="ar-EG"/>
        </w:rPr>
        <w:t xml:space="preserve">. وعقد الفريق اجتماعه الأخير في مارس </w:t>
      </w:r>
      <w:r w:rsidR="00586A40">
        <w:rPr>
          <w:spacing w:val="-2"/>
          <w:lang w:bidi="ar-EG"/>
        </w:rPr>
        <w:t>2017</w:t>
      </w:r>
      <w:r w:rsidR="00586A40">
        <w:rPr>
          <w:rFonts w:hint="cs"/>
          <w:spacing w:val="-2"/>
          <w:rtl/>
          <w:lang w:bidi="ar-EG"/>
        </w:rPr>
        <w:t xml:space="preserve"> بهدف تقديم تدابير محددة </w:t>
      </w:r>
      <w:r w:rsidR="001D57FB">
        <w:rPr>
          <w:rFonts w:hint="cs"/>
          <w:spacing w:val="-2"/>
          <w:rtl/>
          <w:lang w:bidi="ar-EG"/>
        </w:rPr>
        <w:t>لتنفيذ</w:t>
      </w:r>
      <w:r w:rsidR="00586A40">
        <w:rPr>
          <w:rFonts w:hint="cs"/>
          <w:spacing w:val="-2"/>
          <w:rtl/>
          <w:lang w:bidi="ar-EG"/>
        </w:rPr>
        <w:t xml:space="preserve"> التعليمات المحددة الموجهة إلى جميع </w:t>
      </w:r>
      <w:r w:rsidR="00586A40" w:rsidRPr="00586A40">
        <w:rPr>
          <w:rFonts w:hint="eastAsia"/>
          <w:spacing w:val="-2"/>
          <w:rtl/>
          <w:lang w:bidi="ar-EG"/>
        </w:rPr>
        <w:t>محرري</w:t>
      </w:r>
      <w:r w:rsidR="00586A40" w:rsidRPr="00586A40">
        <w:rPr>
          <w:spacing w:val="-2"/>
          <w:rtl/>
          <w:lang w:bidi="ar-EG"/>
        </w:rPr>
        <w:t>/</w:t>
      </w:r>
      <w:r w:rsidR="00586A40" w:rsidRPr="00586A40">
        <w:rPr>
          <w:rFonts w:hint="eastAsia"/>
          <w:spacing w:val="-2"/>
          <w:rtl/>
          <w:lang w:bidi="ar-EG"/>
        </w:rPr>
        <w:t>مؤلفي</w:t>
      </w:r>
      <w:r w:rsidR="00586A40" w:rsidRPr="00586A40">
        <w:rPr>
          <w:spacing w:val="-2"/>
          <w:rtl/>
          <w:lang w:bidi="ar-EG"/>
        </w:rPr>
        <w:t xml:space="preserve"> </w:t>
      </w:r>
      <w:r w:rsidR="00586A40" w:rsidRPr="00586A40">
        <w:rPr>
          <w:rFonts w:hint="eastAsia"/>
          <w:spacing w:val="-2"/>
          <w:rtl/>
          <w:lang w:bidi="ar-EG"/>
        </w:rPr>
        <w:t>ا</w:t>
      </w:r>
      <w:r w:rsidR="0096217C">
        <w:rPr>
          <w:rFonts w:hint="cs"/>
          <w:spacing w:val="-2"/>
          <w:rtl/>
          <w:lang w:bidi="ar-EG"/>
        </w:rPr>
        <w:t>لصفحات</w:t>
      </w:r>
      <w:r w:rsidR="00586A40" w:rsidRPr="00586A40">
        <w:rPr>
          <w:spacing w:val="-2"/>
          <w:rtl/>
          <w:lang w:bidi="ar-EG"/>
        </w:rPr>
        <w:t xml:space="preserve"> </w:t>
      </w:r>
      <w:r w:rsidR="00586A40" w:rsidRPr="00586A40">
        <w:rPr>
          <w:rFonts w:hint="eastAsia"/>
          <w:spacing w:val="-2"/>
          <w:rtl/>
          <w:lang w:bidi="ar-EG"/>
        </w:rPr>
        <w:t>الإلكترونية</w:t>
      </w:r>
      <w:r w:rsidR="00586A40" w:rsidRPr="00586A40">
        <w:rPr>
          <w:spacing w:val="-2"/>
          <w:rtl/>
          <w:lang w:bidi="ar-EG"/>
        </w:rPr>
        <w:t xml:space="preserve"> </w:t>
      </w:r>
      <w:r w:rsidR="00586A40" w:rsidRPr="00586A40">
        <w:rPr>
          <w:rFonts w:hint="eastAsia"/>
          <w:spacing w:val="-2"/>
          <w:rtl/>
          <w:lang w:bidi="ar-EG"/>
        </w:rPr>
        <w:t>للاتحاد</w:t>
      </w:r>
      <w:r w:rsidR="00586A40" w:rsidRPr="00586A40">
        <w:rPr>
          <w:spacing w:val="-2"/>
          <w:rtl/>
          <w:lang w:bidi="ar-EG"/>
        </w:rPr>
        <w:t xml:space="preserve"> </w:t>
      </w:r>
      <w:r w:rsidR="00526496">
        <w:rPr>
          <w:rFonts w:hint="cs"/>
          <w:spacing w:val="-2"/>
          <w:rtl/>
          <w:lang w:bidi="ar-EG"/>
        </w:rPr>
        <w:t xml:space="preserve">والمعروضة على فريق العمل التابع للمجلس والمعني باللغات في اجتماعه في فبراير. </w:t>
      </w:r>
    </w:p>
    <w:p w:rsidR="007D7396" w:rsidRPr="00C55957" w:rsidRDefault="004B12E1" w:rsidP="0096217C">
      <w:pPr>
        <w:rPr>
          <w:spacing w:val="-2"/>
          <w:rtl/>
          <w:lang w:bidi="ar-EG"/>
        </w:rPr>
      </w:pPr>
      <w:r>
        <w:rPr>
          <w:spacing w:val="-2"/>
          <w:lang w:bidi="ar-EG"/>
        </w:rPr>
        <w:t>20.2</w:t>
      </w:r>
      <w:r>
        <w:rPr>
          <w:spacing w:val="-2"/>
          <w:rtl/>
          <w:lang w:bidi="ar-EG"/>
        </w:rPr>
        <w:tab/>
      </w:r>
      <w:r w:rsidR="00526496">
        <w:rPr>
          <w:rFonts w:hint="cs"/>
          <w:spacing w:val="-2"/>
          <w:rtl/>
          <w:lang w:bidi="ar-EG"/>
        </w:rPr>
        <w:t xml:space="preserve">وتمخض عمل هذا الفريق المخصص عن تطوير نظام جديد لإدارة المحتوى من أجل ترجمة </w:t>
      </w:r>
      <w:r w:rsidR="0096217C">
        <w:rPr>
          <w:rFonts w:hint="cs"/>
          <w:spacing w:val="-2"/>
          <w:rtl/>
          <w:lang w:bidi="ar-EG"/>
        </w:rPr>
        <w:t>الصفحات الإلكترونية</w:t>
      </w:r>
      <w:r w:rsidR="00526496">
        <w:rPr>
          <w:rFonts w:hint="cs"/>
          <w:spacing w:val="-2"/>
          <w:rtl/>
          <w:lang w:bidi="ar-EG"/>
        </w:rPr>
        <w:t xml:space="preserve"> يرمي إلى تبسيط عمليات دورة حياة المحتوى </w:t>
      </w:r>
      <w:r w:rsidR="001D57FB">
        <w:rPr>
          <w:rFonts w:hint="cs"/>
          <w:spacing w:val="-2"/>
          <w:rtl/>
          <w:lang w:bidi="ar-EG"/>
        </w:rPr>
        <w:t xml:space="preserve">والسماح للمساهمين فيه </w:t>
      </w:r>
      <w:r w:rsidR="00C55957">
        <w:rPr>
          <w:rFonts w:hint="cs"/>
          <w:spacing w:val="-2"/>
          <w:rtl/>
          <w:lang w:bidi="ar-EG"/>
        </w:rPr>
        <w:t xml:space="preserve">بالتركيز على أفضل ما يقومون به في أدوارهم المحددة. ويُستخدم هذا النظام حالياً لترجمة </w:t>
      </w:r>
      <w:r w:rsidR="0096217C">
        <w:rPr>
          <w:rFonts w:hint="cs"/>
          <w:spacing w:val="-2"/>
          <w:rtl/>
          <w:lang w:bidi="ar-EG"/>
        </w:rPr>
        <w:t>ال</w:t>
      </w:r>
      <w:r w:rsidR="00C55957">
        <w:rPr>
          <w:rFonts w:hint="cs"/>
          <w:spacing w:val="-2"/>
          <w:rtl/>
          <w:lang w:bidi="ar-EG"/>
        </w:rPr>
        <w:t xml:space="preserve">صفحات </w:t>
      </w:r>
      <w:r w:rsidR="0096217C">
        <w:rPr>
          <w:rFonts w:hint="cs"/>
          <w:spacing w:val="-2"/>
          <w:rtl/>
          <w:lang w:bidi="ar-EG"/>
        </w:rPr>
        <w:t>الإلكترونية</w:t>
      </w:r>
      <w:r w:rsidR="00C55957">
        <w:rPr>
          <w:rFonts w:hint="cs"/>
          <w:spacing w:val="-2"/>
          <w:rtl/>
          <w:lang w:bidi="ar-EG"/>
        </w:rPr>
        <w:t xml:space="preserve"> الخاصة بمؤتمر المندوبين المفوضين لعام </w:t>
      </w:r>
      <w:r w:rsidR="00C55957">
        <w:rPr>
          <w:spacing w:val="-2"/>
          <w:lang w:bidi="ar-EG"/>
        </w:rPr>
        <w:t>2018</w:t>
      </w:r>
      <w:r w:rsidR="00C55957">
        <w:rPr>
          <w:rFonts w:hint="cs"/>
          <w:spacing w:val="-2"/>
          <w:rtl/>
          <w:lang w:bidi="ar-EG"/>
        </w:rPr>
        <w:t xml:space="preserve"> بغية تقييم أداة تكنولوجيا المعلومات المستعملة وتكييفها وفقاً لاحتياجات الاتحاد. </w:t>
      </w:r>
    </w:p>
    <w:p w:rsidR="004B12E1" w:rsidRDefault="004B12E1" w:rsidP="0096217C">
      <w:pPr>
        <w:rPr>
          <w:spacing w:val="-2"/>
          <w:rtl/>
          <w:lang w:bidi="ar-EG"/>
        </w:rPr>
      </w:pPr>
      <w:r>
        <w:rPr>
          <w:spacing w:val="-2"/>
          <w:lang w:bidi="ar-EG"/>
        </w:rPr>
        <w:t>21.2</w:t>
      </w:r>
      <w:r>
        <w:rPr>
          <w:spacing w:val="-2"/>
          <w:rtl/>
          <w:lang w:bidi="ar-EG"/>
        </w:rPr>
        <w:tab/>
      </w:r>
      <w:r w:rsidR="00C55957">
        <w:rPr>
          <w:rFonts w:hint="cs"/>
          <w:spacing w:val="-2"/>
          <w:rtl/>
          <w:lang w:bidi="ar-EG"/>
        </w:rPr>
        <w:t xml:space="preserve">ويقترح فريق العمل التابع للمجلس والمعني باللغات </w:t>
      </w:r>
      <w:r w:rsidR="0096217C" w:rsidRPr="0096217C">
        <w:rPr>
          <w:rFonts w:hint="cs"/>
          <w:spacing w:val="-2"/>
          <w:rtl/>
          <w:lang w:bidi="ar-EG"/>
        </w:rPr>
        <w:t>أن يكلف</w:t>
      </w:r>
      <w:r w:rsidR="00F9416E">
        <w:rPr>
          <w:rFonts w:hint="cs"/>
          <w:spacing w:val="-2"/>
          <w:rtl/>
          <w:lang w:bidi="ar-EG"/>
        </w:rPr>
        <w:t xml:space="preserve"> المجلس الأمانة، </w:t>
      </w:r>
      <w:r w:rsidR="0096217C">
        <w:rPr>
          <w:rFonts w:hint="cs"/>
          <w:spacing w:val="-2"/>
          <w:rtl/>
          <w:lang w:bidi="ar-EG"/>
        </w:rPr>
        <w:t>فور</w:t>
      </w:r>
      <w:r w:rsidR="00F9416E">
        <w:rPr>
          <w:rFonts w:hint="cs"/>
          <w:spacing w:val="-2"/>
          <w:rtl/>
          <w:lang w:bidi="ar-EG"/>
        </w:rPr>
        <w:t xml:space="preserve"> استكمال النظام الجديد لإدارة المحتوى من أجل ترجمة صفحا</w:t>
      </w:r>
      <w:r w:rsidR="0096217C">
        <w:rPr>
          <w:rFonts w:hint="cs"/>
          <w:spacing w:val="-2"/>
          <w:rtl/>
          <w:lang w:bidi="ar-EG"/>
        </w:rPr>
        <w:t>ت الموقع الإلكتروني</w:t>
      </w:r>
      <w:r w:rsidR="00F9416E">
        <w:rPr>
          <w:rFonts w:hint="cs"/>
          <w:spacing w:val="-2"/>
          <w:rtl/>
          <w:lang w:bidi="ar-EG"/>
        </w:rPr>
        <w:t xml:space="preserve">، بتوسيع نطاق استخدامه تدريجياً لكي يشمل جميع صفحات </w:t>
      </w:r>
      <w:r w:rsidR="0096217C">
        <w:rPr>
          <w:rFonts w:hint="cs"/>
          <w:spacing w:val="-2"/>
          <w:rtl/>
          <w:lang w:bidi="ar-EG"/>
        </w:rPr>
        <w:t>الموقع الإلكتروني ل</w:t>
      </w:r>
      <w:r w:rsidR="00F9416E">
        <w:rPr>
          <w:rFonts w:hint="cs"/>
          <w:spacing w:val="-2"/>
          <w:rtl/>
          <w:lang w:bidi="ar-EG"/>
        </w:rPr>
        <w:t>ل</w:t>
      </w:r>
      <w:r w:rsidR="001D57FB">
        <w:rPr>
          <w:rFonts w:hint="cs"/>
          <w:spacing w:val="-2"/>
          <w:rtl/>
          <w:lang w:bidi="ar-EG"/>
        </w:rPr>
        <w:t xml:space="preserve">اتحاد والتي تتطلب الترجمة إلى </w:t>
      </w:r>
      <w:r w:rsidR="00F9416E">
        <w:rPr>
          <w:rFonts w:hint="cs"/>
          <w:spacing w:val="-2"/>
          <w:rtl/>
          <w:lang w:bidi="ar-EG"/>
        </w:rPr>
        <w:t>لغات</w:t>
      </w:r>
      <w:r w:rsidR="0096217C">
        <w:rPr>
          <w:rFonts w:hint="cs"/>
          <w:spacing w:val="-2"/>
          <w:rtl/>
          <w:lang w:bidi="ar-EG"/>
        </w:rPr>
        <w:t xml:space="preserve"> الاتحاد</w:t>
      </w:r>
      <w:r w:rsidR="00F9416E">
        <w:rPr>
          <w:rFonts w:hint="cs"/>
          <w:spacing w:val="-2"/>
          <w:rtl/>
          <w:lang w:bidi="ar-EG"/>
        </w:rPr>
        <w:t xml:space="preserve"> الرسمية الست.</w:t>
      </w:r>
    </w:p>
    <w:p w:rsidR="004B12E1" w:rsidRDefault="004B12E1" w:rsidP="00871388">
      <w:pPr>
        <w:pStyle w:val="HeadingSummary"/>
        <w:ind w:left="1134" w:hanging="1134"/>
        <w:rPr>
          <w:rtl/>
        </w:rPr>
      </w:pPr>
      <w:r>
        <w:rPr>
          <w:rFonts w:hint="cs"/>
          <w:rtl/>
        </w:rPr>
        <w:t>’</w:t>
      </w:r>
      <w:r>
        <w:t>8</w:t>
      </w:r>
      <w:r>
        <w:rPr>
          <w:rFonts w:hint="cs"/>
          <w:rtl/>
        </w:rPr>
        <w:t>‘</w:t>
      </w:r>
      <w:r>
        <w:rPr>
          <w:rtl/>
        </w:rPr>
        <w:tab/>
      </w:r>
      <w:r w:rsidR="00F9416E">
        <w:rPr>
          <w:rFonts w:hint="cs"/>
          <w:rtl/>
        </w:rPr>
        <w:t xml:space="preserve">قواعد </w:t>
      </w:r>
      <w:r w:rsidR="0096217C">
        <w:rPr>
          <w:rFonts w:hint="cs"/>
          <w:rtl/>
        </w:rPr>
        <w:t>بيانات</w:t>
      </w:r>
      <w:r w:rsidR="00F9416E">
        <w:rPr>
          <w:rFonts w:hint="cs"/>
          <w:rtl/>
        </w:rPr>
        <w:t xml:space="preserve"> المصطلحات ومشروع المصطلحات باللغة العربية</w:t>
      </w:r>
    </w:p>
    <w:p w:rsidR="004B12E1" w:rsidRPr="00E560A7" w:rsidRDefault="004B12E1" w:rsidP="0096217C">
      <w:pPr>
        <w:rPr>
          <w:spacing w:val="-2"/>
          <w:rtl/>
          <w:lang w:bidi="ar-EG"/>
        </w:rPr>
      </w:pPr>
      <w:r>
        <w:rPr>
          <w:spacing w:val="-2"/>
          <w:lang w:bidi="ar-EG"/>
        </w:rPr>
        <w:t>22.2</w:t>
      </w:r>
      <w:r>
        <w:rPr>
          <w:spacing w:val="-2"/>
          <w:rtl/>
          <w:lang w:bidi="ar-EG"/>
        </w:rPr>
        <w:tab/>
      </w:r>
      <w:r w:rsidR="00E560A7">
        <w:rPr>
          <w:rFonts w:hint="cs"/>
          <w:spacing w:val="-2"/>
          <w:rtl/>
          <w:lang w:bidi="ar-EG"/>
        </w:rPr>
        <w:t>أُبلغ</w:t>
      </w:r>
      <w:r w:rsidR="00F9416E">
        <w:rPr>
          <w:rFonts w:hint="cs"/>
          <w:spacing w:val="-2"/>
          <w:rtl/>
          <w:lang w:bidi="ar-EG"/>
        </w:rPr>
        <w:t xml:space="preserve"> الأعضاء في عام </w:t>
      </w:r>
      <w:r w:rsidR="00F9416E">
        <w:rPr>
          <w:spacing w:val="-2"/>
          <w:lang w:bidi="ar-EG"/>
        </w:rPr>
        <w:t>2016</w:t>
      </w:r>
      <w:r w:rsidR="00F9416E">
        <w:rPr>
          <w:rFonts w:hint="cs"/>
          <w:spacing w:val="-2"/>
          <w:rtl/>
          <w:lang w:bidi="ar-EG"/>
        </w:rPr>
        <w:t xml:space="preserve"> </w:t>
      </w:r>
      <w:r w:rsidR="00E560A7">
        <w:rPr>
          <w:rFonts w:hint="cs"/>
          <w:spacing w:val="-2"/>
          <w:rtl/>
          <w:lang w:bidi="ar-EG"/>
        </w:rPr>
        <w:t xml:space="preserve">بإدخال </w:t>
      </w:r>
      <w:r w:rsidR="00E560A7">
        <w:rPr>
          <w:spacing w:val="-2"/>
          <w:lang w:bidi="ar-EG"/>
        </w:rPr>
        <w:t>30 000</w:t>
      </w:r>
      <w:r w:rsidR="00E560A7">
        <w:rPr>
          <w:rFonts w:hint="cs"/>
          <w:spacing w:val="-2"/>
          <w:rtl/>
          <w:lang w:bidi="ar-EG"/>
        </w:rPr>
        <w:t xml:space="preserve"> مصطلح باللغة العربية في قاعدة بيانات المصطلحات للاتحاد. </w:t>
      </w:r>
      <w:r w:rsidR="0096217C">
        <w:rPr>
          <w:rFonts w:hint="cs"/>
          <w:spacing w:val="-2"/>
          <w:rtl/>
          <w:lang w:bidi="ar-EG"/>
        </w:rPr>
        <w:t>وب</w:t>
      </w:r>
      <w:r w:rsidR="001D57FB">
        <w:rPr>
          <w:rFonts w:hint="cs"/>
          <w:spacing w:val="-2"/>
          <w:rtl/>
          <w:lang w:bidi="ar-EG"/>
        </w:rPr>
        <w:t>ذلك</w:t>
      </w:r>
      <w:r w:rsidR="00E560A7">
        <w:rPr>
          <w:rFonts w:hint="cs"/>
          <w:spacing w:val="-2"/>
          <w:rtl/>
          <w:lang w:bidi="ar-EG"/>
        </w:rPr>
        <w:t xml:space="preserve">، </w:t>
      </w:r>
      <w:r w:rsidR="0096217C">
        <w:rPr>
          <w:rFonts w:hint="cs"/>
          <w:spacing w:val="-2"/>
          <w:rtl/>
          <w:lang w:bidi="ar-EG"/>
        </w:rPr>
        <w:t xml:space="preserve">يكون قد </w:t>
      </w:r>
      <w:r w:rsidR="00E560A7">
        <w:rPr>
          <w:rFonts w:hint="cs"/>
          <w:spacing w:val="-2"/>
          <w:rtl/>
          <w:lang w:bidi="ar-EG"/>
        </w:rPr>
        <w:t xml:space="preserve">تم </w:t>
      </w:r>
      <w:r w:rsidR="007C35CA">
        <w:rPr>
          <w:rFonts w:hint="cs"/>
          <w:spacing w:val="-2"/>
          <w:rtl/>
          <w:lang w:bidi="ar-EG"/>
        </w:rPr>
        <w:t xml:space="preserve">في حدود الميزانية </w:t>
      </w:r>
      <w:r w:rsidR="00E560A7">
        <w:rPr>
          <w:rFonts w:hint="cs"/>
          <w:spacing w:val="-2"/>
          <w:rtl/>
          <w:lang w:bidi="ar-EG"/>
        </w:rPr>
        <w:t xml:space="preserve">إنجاز المشروع الذي اقترحه المجلس في دورته لعام </w:t>
      </w:r>
      <w:r w:rsidR="00E560A7">
        <w:rPr>
          <w:spacing w:val="-2"/>
          <w:lang w:bidi="ar-EG"/>
        </w:rPr>
        <w:t>2008</w:t>
      </w:r>
      <w:r w:rsidR="00E560A7">
        <w:rPr>
          <w:rFonts w:hint="cs"/>
          <w:spacing w:val="-2"/>
          <w:rtl/>
          <w:lang w:bidi="ar-EG"/>
        </w:rPr>
        <w:t xml:space="preserve"> (الوثيقة </w:t>
      </w:r>
      <w:r w:rsidR="00E560A7" w:rsidRPr="00EB34B0">
        <w:rPr>
          <w:rFonts w:cstheme="minorHAnsi"/>
          <w:szCs w:val="24"/>
        </w:rPr>
        <w:t>C08/59</w:t>
      </w:r>
      <w:r w:rsidR="00E560A7">
        <w:rPr>
          <w:rFonts w:hint="cs"/>
          <w:spacing w:val="-2"/>
          <w:rtl/>
          <w:lang w:bidi="ar-EG"/>
        </w:rPr>
        <w:t>) ل</w:t>
      </w:r>
      <w:r w:rsidR="00E560A7" w:rsidRPr="00E560A7">
        <w:rPr>
          <w:rFonts w:hint="eastAsia"/>
          <w:spacing w:val="-2"/>
          <w:rtl/>
          <w:lang w:bidi="ar-EG"/>
        </w:rPr>
        <w:t>دمج</w:t>
      </w:r>
      <w:r w:rsidR="00E560A7" w:rsidRPr="00E560A7">
        <w:rPr>
          <w:spacing w:val="-2"/>
          <w:rtl/>
          <w:lang w:bidi="ar-EG"/>
        </w:rPr>
        <w:t xml:space="preserve"> </w:t>
      </w:r>
      <w:r w:rsidR="007C35CA">
        <w:rPr>
          <w:rFonts w:hint="cs"/>
          <w:spacing w:val="-2"/>
          <w:rtl/>
          <w:lang w:bidi="ar-EG"/>
        </w:rPr>
        <w:t xml:space="preserve">المصطلحات التي بالعربية والصينية </w:t>
      </w:r>
      <w:r w:rsidR="007C35CA" w:rsidRPr="00E560A7">
        <w:rPr>
          <w:rFonts w:hint="eastAsia"/>
          <w:spacing w:val="-2"/>
          <w:rtl/>
          <w:lang w:bidi="ar-EG"/>
        </w:rPr>
        <w:t xml:space="preserve">والروسية </w:t>
      </w:r>
      <w:r w:rsidR="007C35CA">
        <w:rPr>
          <w:rFonts w:hint="cs"/>
          <w:spacing w:val="-2"/>
          <w:rtl/>
          <w:lang w:bidi="ar-EG"/>
        </w:rPr>
        <w:t xml:space="preserve">في </w:t>
      </w:r>
      <w:r w:rsidR="00E560A7" w:rsidRPr="00E560A7">
        <w:rPr>
          <w:rFonts w:hint="eastAsia"/>
          <w:spacing w:val="-2"/>
          <w:rtl/>
          <w:lang w:bidi="ar-EG"/>
        </w:rPr>
        <w:t>قاعدة</w:t>
      </w:r>
      <w:r w:rsidR="00E560A7" w:rsidRPr="00E560A7">
        <w:rPr>
          <w:spacing w:val="-2"/>
          <w:rtl/>
          <w:lang w:bidi="ar-EG"/>
        </w:rPr>
        <w:t xml:space="preserve"> </w:t>
      </w:r>
      <w:r w:rsidR="00E560A7" w:rsidRPr="00E560A7">
        <w:rPr>
          <w:rFonts w:hint="eastAsia"/>
          <w:spacing w:val="-2"/>
          <w:rtl/>
          <w:lang w:bidi="ar-EG"/>
        </w:rPr>
        <w:t>بيانات</w:t>
      </w:r>
      <w:r w:rsidR="00E560A7" w:rsidRPr="00E560A7">
        <w:rPr>
          <w:spacing w:val="-2"/>
          <w:rtl/>
          <w:lang w:bidi="ar-EG"/>
        </w:rPr>
        <w:t xml:space="preserve"> </w:t>
      </w:r>
      <w:r w:rsidR="007C35CA">
        <w:rPr>
          <w:rFonts w:hint="cs"/>
          <w:spacing w:val="-2"/>
          <w:rtl/>
          <w:lang w:bidi="ar-EG"/>
        </w:rPr>
        <w:t xml:space="preserve">مركزية واحدة. </w:t>
      </w:r>
    </w:p>
    <w:p w:rsidR="004B12E1" w:rsidRDefault="004B12E1" w:rsidP="00871388">
      <w:pPr>
        <w:pStyle w:val="HeadingSummary"/>
        <w:ind w:left="1134" w:hanging="1134"/>
        <w:rPr>
          <w:rtl/>
        </w:rPr>
      </w:pPr>
      <w:r>
        <w:rPr>
          <w:rFonts w:hint="cs"/>
          <w:rtl/>
        </w:rPr>
        <w:t>’</w:t>
      </w:r>
      <w:r>
        <w:t>9</w:t>
      </w:r>
      <w:r>
        <w:rPr>
          <w:rFonts w:hint="cs"/>
          <w:rtl/>
        </w:rPr>
        <w:t>‘</w:t>
      </w:r>
      <w:r>
        <w:tab/>
      </w:r>
      <w:r w:rsidR="007C35CA" w:rsidRPr="007C35CA">
        <w:rPr>
          <w:rFonts w:hint="eastAsia"/>
          <w:rtl/>
        </w:rPr>
        <w:t>تزويد</w:t>
      </w:r>
      <w:r w:rsidR="007C35CA" w:rsidRPr="007C35CA">
        <w:rPr>
          <w:rtl/>
        </w:rPr>
        <w:t xml:space="preserve"> </w:t>
      </w:r>
      <w:r w:rsidR="007C35CA" w:rsidRPr="007C35CA">
        <w:rPr>
          <w:rFonts w:hint="eastAsia"/>
          <w:rtl/>
        </w:rPr>
        <w:t>أقسام</w:t>
      </w:r>
      <w:r w:rsidR="007C35CA" w:rsidRPr="007C35CA">
        <w:rPr>
          <w:rtl/>
        </w:rPr>
        <w:t xml:space="preserve"> </w:t>
      </w:r>
      <w:r w:rsidR="007C35CA" w:rsidRPr="007C35CA">
        <w:rPr>
          <w:rFonts w:hint="eastAsia"/>
          <w:rtl/>
        </w:rPr>
        <w:t>اللغات</w:t>
      </w:r>
      <w:r w:rsidR="007C35CA" w:rsidRPr="007C35CA">
        <w:rPr>
          <w:rtl/>
        </w:rPr>
        <w:t xml:space="preserve"> </w:t>
      </w:r>
      <w:r w:rsidR="007C35CA" w:rsidRPr="007C35CA">
        <w:rPr>
          <w:rFonts w:hint="eastAsia"/>
          <w:rtl/>
        </w:rPr>
        <w:t>الست</w:t>
      </w:r>
      <w:r w:rsidR="007C35CA" w:rsidRPr="007C35CA">
        <w:rPr>
          <w:rtl/>
        </w:rPr>
        <w:t xml:space="preserve"> </w:t>
      </w:r>
      <w:r w:rsidR="007C35CA" w:rsidRPr="007C35CA">
        <w:rPr>
          <w:rFonts w:hint="eastAsia"/>
          <w:rtl/>
        </w:rPr>
        <w:t>بما</w:t>
      </w:r>
      <w:r w:rsidR="007C35CA" w:rsidRPr="007C35CA">
        <w:rPr>
          <w:rtl/>
        </w:rPr>
        <w:t xml:space="preserve"> </w:t>
      </w:r>
      <w:r w:rsidR="007C35CA" w:rsidRPr="007C35CA">
        <w:rPr>
          <w:rFonts w:hint="eastAsia"/>
          <w:rtl/>
        </w:rPr>
        <w:t>يلزمها</w:t>
      </w:r>
      <w:r w:rsidR="007C35CA" w:rsidRPr="007C35CA">
        <w:rPr>
          <w:rtl/>
        </w:rPr>
        <w:t xml:space="preserve"> </w:t>
      </w:r>
      <w:r w:rsidR="007C35CA" w:rsidRPr="007C35CA">
        <w:rPr>
          <w:rFonts w:hint="eastAsia"/>
          <w:rtl/>
        </w:rPr>
        <w:t>من</w:t>
      </w:r>
      <w:r w:rsidR="007C35CA" w:rsidRPr="007C35CA">
        <w:rPr>
          <w:rtl/>
        </w:rPr>
        <w:t xml:space="preserve"> </w:t>
      </w:r>
      <w:r w:rsidR="007C35CA" w:rsidRPr="007C35CA">
        <w:rPr>
          <w:rFonts w:hint="eastAsia"/>
          <w:rtl/>
        </w:rPr>
        <w:t>الموظفين</w:t>
      </w:r>
      <w:r w:rsidR="007C35CA" w:rsidRPr="007C35CA">
        <w:rPr>
          <w:rtl/>
        </w:rPr>
        <w:t xml:space="preserve"> </w:t>
      </w:r>
      <w:r w:rsidR="007C35CA" w:rsidRPr="007C35CA">
        <w:rPr>
          <w:rFonts w:hint="eastAsia"/>
          <w:rtl/>
        </w:rPr>
        <w:t>المؤهلين</w:t>
      </w:r>
      <w:r w:rsidR="007C35CA" w:rsidRPr="007C35CA">
        <w:rPr>
          <w:rtl/>
        </w:rPr>
        <w:t xml:space="preserve"> </w:t>
      </w:r>
      <w:r w:rsidR="007C35CA" w:rsidRPr="007C35CA">
        <w:rPr>
          <w:rFonts w:hint="eastAsia"/>
          <w:rtl/>
        </w:rPr>
        <w:t>والأدوات</w:t>
      </w:r>
      <w:r w:rsidR="007C35CA" w:rsidRPr="007C35CA">
        <w:rPr>
          <w:rtl/>
        </w:rPr>
        <w:t xml:space="preserve"> </w:t>
      </w:r>
      <w:r w:rsidR="007C35CA" w:rsidRPr="007C35CA">
        <w:rPr>
          <w:rFonts w:hint="eastAsia"/>
          <w:rtl/>
        </w:rPr>
        <w:t>الضرورية</w:t>
      </w:r>
    </w:p>
    <w:p w:rsidR="004B12E1" w:rsidRDefault="004B12E1" w:rsidP="0096217C">
      <w:pPr>
        <w:rPr>
          <w:spacing w:val="-2"/>
          <w:rtl/>
          <w:lang w:bidi="ar-EG"/>
        </w:rPr>
      </w:pPr>
      <w:r>
        <w:rPr>
          <w:spacing w:val="-2"/>
          <w:lang w:bidi="ar-EG"/>
        </w:rPr>
        <w:t>23.2</w:t>
      </w:r>
      <w:r>
        <w:rPr>
          <w:spacing w:val="-2"/>
          <w:rtl/>
          <w:lang w:bidi="ar-EG"/>
        </w:rPr>
        <w:tab/>
      </w:r>
      <w:r w:rsidR="007C35CA">
        <w:rPr>
          <w:rFonts w:hint="cs"/>
          <w:spacing w:val="-2"/>
          <w:rtl/>
          <w:lang w:bidi="ar-EG"/>
        </w:rPr>
        <w:t>من خلال المشاركة في الاجتماع السنوي الدولي ب</w:t>
      </w:r>
      <w:r w:rsidR="00E142FE">
        <w:rPr>
          <w:rFonts w:hint="cs"/>
          <w:spacing w:val="-2"/>
          <w:rtl/>
          <w:lang w:bidi="ar-EG"/>
        </w:rPr>
        <w:t xml:space="preserve">شأن </w:t>
      </w:r>
      <w:r w:rsidR="007C35CA">
        <w:rPr>
          <w:rFonts w:hint="cs"/>
          <w:spacing w:val="-2"/>
          <w:rtl/>
          <w:lang w:bidi="ar-EG"/>
        </w:rPr>
        <w:t xml:space="preserve">ترتيبات اللغات والوثائق والمنشورات </w:t>
      </w:r>
      <w:r w:rsidR="007A2A37" w:rsidRPr="007A2A37">
        <w:rPr>
          <w:rFonts w:hint="cs"/>
          <w:spacing w:val="-2"/>
          <w:lang w:val="en-GB" w:bidi="ar-EG"/>
        </w:rPr>
        <w:t>(</w:t>
      </w:r>
      <w:r w:rsidR="007C35CA" w:rsidRPr="005467C9">
        <w:rPr>
          <w:rFonts w:cstheme="minorHAnsi"/>
          <w:szCs w:val="24"/>
        </w:rPr>
        <w:t>IAMLADP</w:t>
      </w:r>
      <w:r w:rsidR="007A2A37" w:rsidRPr="007A2A37">
        <w:rPr>
          <w:rFonts w:hint="cs"/>
          <w:spacing w:val="-2"/>
          <w:lang w:val="en-GB" w:bidi="ar-EG"/>
        </w:rPr>
        <w:t>)</w:t>
      </w:r>
      <w:r w:rsidR="007C35CA">
        <w:rPr>
          <w:rFonts w:hint="cs"/>
          <w:spacing w:val="-2"/>
          <w:rtl/>
          <w:lang w:bidi="ar-EG"/>
        </w:rPr>
        <w:t xml:space="preserve"> والاجتماع السنوي الدولي </w:t>
      </w:r>
      <w:r w:rsidR="00E142FE">
        <w:rPr>
          <w:rFonts w:hint="cs"/>
          <w:spacing w:val="-2"/>
          <w:rtl/>
          <w:lang w:bidi="ar-EG"/>
        </w:rPr>
        <w:t xml:space="preserve">بشأن الترجمة بمساعدة الحاسوب والمصطلحات </w:t>
      </w:r>
      <w:r w:rsidR="007A2A37" w:rsidRPr="007A2A37">
        <w:rPr>
          <w:rFonts w:hint="cs"/>
          <w:spacing w:val="-2"/>
          <w:lang w:val="en-GB" w:bidi="ar-EG"/>
        </w:rPr>
        <w:t>(</w:t>
      </w:r>
      <w:r w:rsidR="00E142FE" w:rsidRPr="005467C9">
        <w:rPr>
          <w:rFonts w:cstheme="minorHAnsi"/>
          <w:szCs w:val="24"/>
        </w:rPr>
        <w:t>JIAMCATT</w:t>
      </w:r>
      <w:r w:rsidR="007A2A37" w:rsidRPr="007A2A37">
        <w:rPr>
          <w:rFonts w:hint="cs"/>
          <w:spacing w:val="-2"/>
          <w:lang w:val="en-GB" w:bidi="ar-EG"/>
        </w:rPr>
        <w:t>)</w:t>
      </w:r>
      <w:r w:rsidR="00E142FE">
        <w:rPr>
          <w:rFonts w:hint="cs"/>
          <w:spacing w:val="-2"/>
          <w:rtl/>
          <w:lang w:bidi="ar-EG"/>
        </w:rPr>
        <w:t>، يعمل الاتحاد على تكييف نموذج أعماله وإجراءاته مع الممارسات التي يوصي بها الاجتماع السنوي الدولي بشأن ترتيبات اللغات والوثائق والمنشورات في عدد من المجالات الرئيسية من قبيل هيكل</w:t>
      </w:r>
      <w:r w:rsidR="0096217C">
        <w:rPr>
          <w:rFonts w:hint="cs"/>
          <w:spacing w:val="-2"/>
          <w:rtl/>
          <w:lang w:bidi="ar-EG"/>
        </w:rPr>
        <w:t xml:space="preserve"> وحجم</w:t>
      </w:r>
      <w:r w:rsidR="00E142FE">
        <w:rPr>
          <w:rFonts w:hint="cs"/>
          <w:spacing w:val="-2"/>
          <w:rtl/>
          <w:lang w:bidi="ar-EG"/>
        </w:rPr>
        <w:t xml:space="preserve"> </w:t>
      </w:r>
      <w:r w:rsidR="0096217C">
        <w:rPr>
          <w:rFonts w:hint="cs"/>
          <w:spacing w:val="-2"/>
          <w:rtl/>
          <w:lang w:bidi="ar-EG"/>
        </w:rPr>
        <w:t>وحدات</w:t>
      </w:r>
      <w:r w:rsidR="00E142FE">
        <w:rPr>
          <w:rFonts w:hint="cs"/>
          <w:spacing w:val="-2"/>
          <w:rtl/>
          <w:lang w:bidi="ar-EG"/>
        </w:rPr>
        <w:t xml:space="preserve"> الترجمة</w:t>
      </w:r>
      <w:r w:rsidR="008C543D">
        <w:rPr>
          <w:rFonts w:hint="cs"/>
          <w:spacing w:val="-2"/>
          <w:rtl/>
          <w:lang w:bidi="ar-EG"/>
        </w:rPr>
        <w:t xml:space="preserve">، والمزج على النحو الأمثل بين موارد </w:t>
      </w:r>
      <w:r w:rsidR="0096217C">
        <w:rPr>
          <w:rFonts w:hint="cs"/>
          <w:spacing w:val="-2"/>
          <w:rtl/>
          <w:lang w:bidi="ar-EG"/>
        </w:rPr>
        <w:t xml:space="preserve">موظفي </w:t>
      </w:r>
      <w:r w:rsidR="008C543D">
        <w:rPr>
          <w:rFonts w:hint="cs"/>
          <w:spacing w:val="-2"/>
          <w:rtl/>
          <w:lang w:bidi="ar-EG"/>
        </w:rPr>
        <w:t>العقود المحددة و</w:t>
      </w:r>
      <w:r w:rsidR="0096217C">
        <w:rPr>
          <w:rFonts w:hint="cs"/>
          <w:spacing w:val="-2"/>
          <w:rtl/>
          <w:lang w:bidi="ar-EG"/>
        </w:rPr>
        <w:t xml:space="preserve">العقود </w:t>
      </w:r>
      <w:r w:rsidR="008C543D">
        <w:rPr>
          <w:rFonts w:hint="cs"/>
          <w:spacing w:val="-2"/>
          <w:rtl/>
          <w:lang w:bidi="ar-EG"/>
        </w:rPr>
        <w:t>المؤقتة و</w:t>
      </w:r>
      <w:r w:rsidR="0096217C">
        <w:rPr>
          <w:rFonts w:hint="cs"/>
          <w:spacing w:val="-2"/>
          <w:rtl/>
          <w:lang w:bidi="ar-EG"/>
        </w:rPr>
        <w:t xml:space="preserve">الموارد </w:t>
      </w:r>
      <w:r w:rsidR="008C543D">
        <w:rPr>
          <w:rFonts w:hint="cs"/>
          <w:spacing w:val="-2"/>
          <w:rtl/>
          <w:lang w:bidi="ar-EG"/>
        </w:rPr>
        <w:t xml:space="preserve">الخارجية، ونسبة الاستعانة بالمصادر الخارجية، إلخ. </w:t>
      </w:r>
    </w:p>
    <w:p w:rsidR="004B12E1" w:rsidRDefault="004B12E1" w:rsidP="00871388">
      <w:pPr>
        <w:rPr>
          <w:spacing w:val="-2"/>
          <w:rtl/>
          <w:lang w:bidi="ar-EG"/>
        </w:rPr>
      </w:pPr>
      <w:r>
        <w:rPr>
          <w:spacing w:val="-2"/>
          <w:lang w:bidi="ar-EG"/>
        </w:rPr>
        <w:t>24.2</w:t>
      </w:r>
      <w:r>
        <w:rPr>
          <w:spacing w:val="-2"/>
          <w:rtl/>
          <w:lang w:bidi="ar-EG"/>
        </w:rPr>
        <w:tab/>
      </w:r>
      <w:r w:rsidR="008C543D">
        <w:rPr>
          <w:rFonts w:hint="cs"/>
          <w:spacing w:val="-2"/>
          <w:rtl/>
          <w:lang w:bidi="ar-EG"/>
        </w:rPr>
        <w:t>ويقترح فريق العمل التابع للم</w:t>
      </w:r>
      <w:r w:rsidR="0096217C">
        <w:rPr>
          <w:rFonts w:hint="cs"/>
          <w:spacing w:val="-2"/>
          <w:rtl/>
          <w:lang w:bidi="ar-EG"/>
        </w:rPr>
        <w:t xml:space="preserve">جلس والمعني باللغات </w:t>
      </w:r>
      <w:r w:rsidR="0096217C" w:rsidRPr="0096217C">
        <w:rPr>
          <w:rFonts w:hint="cs"/>
          <w:spacing w:val="-2"/>
          <w:rtl/>
          <w:lang w:bidi="ar-EG"/>
        </w:rPr>
        <w:t>أن يكلف</w:t>
      </w:r>
      <w:r w:rsidR="0096217C">
        <w:rPr>
          <w:rFonts w:hint="cs"/>
          <w:spacing w:val="-2"/>
          <w:rtl/>
          <w:lang w:bidi="ar-EG"/>
        </w:rPr>
        <w:t xml:space="preserve"> المجلس</w:t>
      </w:r>
      <w:r w:rsidR="008C543D">
        <w:rPr>
          <w:rFonts w:hint="cs"/>
          <w:spacing w:val="-2"/>
          <w:rtl/>
          <w:lang w:bidi="ar-EG"/>
        </w:rPr>
        <w:t xml:space="preserve"> الأمانة بمواصلة مشاركتها في </w:t>
      </w:r>
      <w:r w:rsidR="00030980">
        <w:rPr>
          <w:rFonts w:hint="cs"/>
          <w:spacing w:val="-2"/>
          <w:rtl/>
          <w:lang w:bidi="ar-EG"/>
        </w:rPr>
        <w:t xml:space="preserve">الاجتماع السنوي الدولي بشأن ترتيبات اللغات والوثائق والمنشورات والاجتماع السنوي الدولي بشأن الترجمة بمساعدة الحاسوب والمصطلحات، والقيام عند الاقتضاء بتكييف إجراءاتها مع الممارسات التي يوصي بها الاجتماع السنوي الدولي بشأن ترتيبات اللغات والوثائق والمنشورات. </w:t>
      </w:r>
    </w:p>
    <w:p w:rsidR="004B12E1" w:rsidRDefault="004B12E1" w:rsidP="004B12E1">
      <w:pPr>
        <w:pStyle w:val="Heading1"/>
        <w:rPr>
          <w:rtl/>
        </w:rPr>
      </w:pPr>
      <w:r>
        <w:t>3</w:t>
      </w:r>
      <w:r>
        <w:rPr>
          <w:rtl/>
        </w:rPr>
        <w:tab/>
      </w:r>
      <w:r w:rsidR="00030980">
        <w:rPr>
          <w:rFonts w:hint="cs"/>
          <w:rtl/>
        </w:rPr>
        <w:t>الأعمال المقبلة</w:t>
      </w:r>
    </w:p>
    <w:p w:rsidR="007D7396" w:rsidRPr="007736F9" w:rsidRDefault="00030980" w:rsidP="007D7945">
      <w:pPr>
        <w:rPr>
          <w:rtl/>
          <w:lang w:bidi="ar-EG"/>
        </w:rPr>
      </w:pPr>
      <w:r>
        <w:rPr>
          <w:rFonts w:hint="cs"/>
          <w:spacing w:val="-2"/>
          <w:rtl/>
          <w:lang w:bidi="ar-EG"/>
        </w:rPr>
        <w:t xml:space="preserve">بهذا التقرير النهائي </w:t>
      </w:r>
      <w:r w:rsidR="007D7945">
        <w:rPr>
          <w:rFonts w:hint="cs"/>
          <w:spacing w:val="-2"/>
          <w:rtl/>
          <w:lang w:bidi="ar-EG"/>
        </w:rPr>
        <w:t>يكون</w:t>
      </w:r>
      <w:r>
        <w:rPr>
          <w:rFonts w:hint="cs"/>
          <w:spacing w:val="-2"/>
          <w:rtl/>
          <w:lang w:bidi="ar-EG"/>
        </w:rPr>
        <w:t xml:space="preserve"> فريق العمل التابع للمجلس والمعني باللغات</w:t>
      </w:r>
      <w:r w:rsidR="007D7945">
        <w:rPr>
          <w:rFonts w:hint="cs"/>
          <w:spacing w:val="-2"/>
          <w:rtl/>
          <w:lang w:bidi="ar-EG"/>
        </w:rPr>
        <w:t xml:space="preserve"> قد اختتم أعماله</w:t>
      </w:r>
      <w:r>
        <w:rPr>
          <w:rFonts w:hint="cs"/>
          <w:spacing w:val="-2"/>
          <w:rtl/>
          <w:lang w:bidi="ar-EG"/>
        </w:rPr>
        <w:t xml:space="preserve"> للفترة الحالية </w:t>
      </w:r>
      <w:r w:rsidR="007D7945">
        <w:rPr>
          <w:rFonts w:hint="cs"/>
          <w:spacing w:val="-2"/>
          <w:rtl/>
          <w:lang w:bidi="ar-EG"/>
        </w:rPr>
        <w:t xml:space="preserve">التي تسبق </w:t>
      </w:r>
      <w:r>
        <w:rPr>
          <w:rFonts w:hint="cs"/>
          <w:spacing w:val="-2"/>
          <w:rtl/>
          <w:lang w:bidi="ar-EG"/>
        </w:rPr>
        <w:t xml:space="preserve">مؤتمر المندوبين المفوضين. </w:t>
      </w:r>
    </w:p>
    <w:p w:rsidR="000E4FF0" w:rsidRDefault="0056610F" w:rsidP="0056610F">
      <w:pPr>
        <w:spacing w:before="600"/>
        <w:jc w:val="center"/>
        <w:rPr>
          <w:rtl/>
          <w:lang w:bidi="ar-EG"/>
        </w:rPr>
      </w:pPr>
      <w:r>
        <w:rPr>
          <w:rFonts w:hint="cs"/>
          <w:rtl/>
          <w:lang w:bidi="ar-EG"/>
        </w:rPr>
        <w:t>___________</w:t>
      </w:r>
    </w:p>
    <w:sectPr w:rsidR="000E4FF0"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F7A" w:rsidRDefault="00FD0F7A" w:rsidP="00E07379">
      <w:pPr>
        <w:spacing w:before="0" w:line="240" w:lineRule="auto"/>
      </w:pPr>
      <w:r>
        <w:separator/>
      </w:r>
    </w:p>
  </w:endnote>
  <w:endnote w:type="continuationSeparator" w:id="0">
    <w:p w:rsidR="00FD0F7A" w:rsidRDefault="00FD0F7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7A" w:rsidRPr="00DB21A9" w:rsidRDefault="00FD0F7A" w:rsidP="00DB21A9">
    <w:pPr>
      <w:pStyle w:val="Footer"/>
      <w:tabs>
        <w:tab w:val="clear" w:pos="5812"/>
        <w:tab w:val="center" w:pos="5103"/>
      </w:tabs>
      <w:rPr>
        <w:lang w:val="fr-CH"/>
      </w:rPr>
    </w:pPr>
    <w:r>
      <w:fldChar w:fldCharType="begin"/>
    </w:r>
    <w:r w:rsidRPr="00DB21A9">
      <w:rPr>
        <w:lang w:val="fr-CH"/>
      </w:rPr>
      <w:instrText xml:space="preserve"> FILENAME \p \* MERGEFORMAT </w:instrText>
    </w:r>
    <w:r>
      <w:fldChar w:fldCharType="separate"/>
    </w:r>
    <w:r w:rsidR="00D60918">
      <w:rPr>
        <w:noProof/>
        <w:lang w:val="fr-CH"/>
      </w:rPr>
      <w:t>P:\ARA\SG\CONSEIL\C18\000\014A.docx</w:t>
    </w:r>
    <w:r>
      <w:rPr>
        <w:noProof/>
      </w:rPr>
      <w:fldChar w:fldCharType="end"/>
    </w:r>
    <w:r w:rsidRPr="00DB21A9">
      <w:rPr>
        <w:lang w:val="fr-CH"/>
      </w:rPr>
      <w:t xml:space="preserve">   (</w:t>
    </w:r>
    <w:r>
      <w:rPr>
        <w:lang w:val="fr-CH"/>
      </w:rPr>
      <w:t>425079</w:t>
    </w:r>
    <w:r w:rsidRPr="00DB21A9">
      <w:rPr>
        <w:lang w:val="fr-CH"/>
      </w:rPr>
      <w:t>)</w:t>
    </w:r>
    <w:r w:rsidRPr="00DB21A9">
      <w:rPr>
        <w:lang w:val="fr-CH"/>
      </w:rPr>
      <w:tab/>
    </w:r>
    <w:r w:rsidRPr="00665956">
      <w:fldChar w:fldCharType="begin"/>
    </w:r>
    <w:r w:rsidRPr="00665956">
      <w:instrText xml:space="preserve"> savedate \@ dd.MM.yy </w:instrText>
    </w:r>
    <w:r w:rsidRPr="00665956">
      <w:fldChar w:fldCharType="separate"/>
    </w:r>
    <w:r w:rsidR="0087481F">
      <w:rPr>
        <w:noProof/>
      </w:rPr>
      <w:t>20.03.18</w:t>
    </w:r>
    <w:r w:rsidRPr="00665956">
      <w:fldChar w:fldCharType="end"/>
    </w:r>
    <w:r w:rsidRPr="00DB21A9">
      <w:rPr>
        <w:lang w:val="fr-CH"/>
      </w:rPr>
      <w:tab/>
    </w:r>
    <w:r w:rsidRPr="00665956">
      <w:fldChar w:fldCharType="begin"/>
    </w:r>
    <w:r w:rsidRPr="00665956">
      <w:instrText xml:space="preserve"> printdate \@ dd.MM.yy </w:instrText>
    </w:r>
    <w:r w:rsidRPr="00665956">
      <w:fldChar w:fldCharType="separate"/>
    </w:r>
    <w:r>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7A" w:rsidRPr="006C3242" w:rsidRDefault="00FD0F7A"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FD0F7A" w:rsidRPr="00C66157" w:rsidRDefault="00FD0F7A" w:rsidP="00DB21A9">
    <w:pPr>
      <w:pStyle w:val="Footer"/>
      <w:tabs>
        <w:tab w:val="clear" w:pos="5812"/>
        <w:tab w:val="center" w:pos="5103"/>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D60918">
      <w:rPr>
        <w:rFonts w:cs="Calibri"/>
        <w:noProof/>
        <w:vanish/>
        <w:lang w:val="fr-FR"/>
      </w:rPr>
      <w:t>P:\ARA\SG\CONSEIL\C18\000\014A.docx</w:t>
    </w:r>
    <w:r w:rsidRPr="00C66157">
      <w:rPr>
        <w:rFonts w:cs="Calibri"/>
        <w:vanish/>
      </w:rPr>
      <w:fldChar w:fldCharType="end"/>
    </w:r>
    <w:r w:rsidRPr="00DB21A9">
      <w:rPr>
        <w:rFonts w:cs="Calibri"/>
        <w:vanish/>
        <w:lang w:val="fr-CH"/>
      </w:rPr>
      <w:t xml:space="preserve">  </w:t>
    </w:r>
    <w:r w:rsidRPr="00C66157">
      <w:rPr>
        <w:rFonts w:cs="Calibri"/>
        <w:vanish/>
        <w:lang w:val="fr-FR"/>
      </w:rPr>
      <w:t xml:space="preserve"> (</w:t>
    </w:r>
    <w:r>
      <w:rPr>
        <w:rFonts w:cs="Calibri"/>
        <w:vanish/>
        <w:lang w:val="fr-FR"/>
      </w:rPr>
      <w:t>425079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87481F">
      <w:rPr>
        <w:rFonts w:cs="Calibri"/>
        <w:noProof/>
        <w:vanish/>
        <w:lang w:val="fr-FR"/>
      </w:rPr>
      <w:t>20.03.18</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F7A" w:rsidRDefault="00FD0F7A" w:rsidP="00E07379">
      <w:pPr>
        <w:spacing w:before="0" w:line="240" w:lineRule="auto"/>
      </w:pPr>
      <w:r>
        <w:separator/>
      </w:r>
    </w:p>
  </w:footnote>
  <w:footnote w:type="continuationSeparator" w:id="0">
    <w:p w:rsidR="00FD0F7A" w:rsidRDefault="00FD0F7A" w:rsidP="00E07379">
      <w:pPr>
        <w:spacing w:before="0" w:line="240" w:lineRule="auto"/>
      </w:pPr>
      <w:r>
        <w:continuationSeparator/>
      </w:r>
    </w:p>
  </w:footnote>
  <w:footnote w:id="1">
    <w:p w:rsidR="00FD0F7A" w:rsidRDefault="00FD0F7A" w:rsidP="00443563">
      <w:pPr>
        <w:pStyle w:val="FootnoteText"/>
      </w:pPr>
      <w:r>
        <w:rPr>
          <w:rStyle w:val="FootnoteReference"/>
        </w:rPr>
        <w:footnoteRef/>
      </w:r>
      <w:r w:rsidR="00443563">
        <w:rPr>
          <w:rtl/>
        </w:rPr>
        <w:tab/>
      </w:r>
      <w:r>
        <w:rPr>
          <w:rFonts w:hint="cs"/>
          <w:rtl/>
        </w:rPr>
        <w:t>بإشراف ومساعدة الأمانة</w:t>
      </w:r>
      <w:r w:rsidR="00A239C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7A" w:rsidRPr="000E4FF0" w:rsidRDefault="0087481F" w:rsidP="00DB21A9">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FD0F7A" w:rsidRPr="000E4FF0">
          <w:rPr>
            <w:rFonts w:eastAsiaTheme="minorEastAsia" w:cs="Calibri"/>
            <w:sz w:val="20"/>
            <w:szCs w:val="20"/>
            <w:lang w:eastAsia="zh-CN"/>
          </w:rPr>
          <w:fldChar w:fldCharType="begin"/>
        </w:r>
        <w:r w:rsidR="00FD0F7A" w:rsidRPr="000E4FF0">
          <w:rPr>
            <w:rFonts w:eastAsiaTheme="minorEastAsia" w:cs="Calibri"/>
            <w:sz w:val="20"/>
            <w:szCs w:val="20"/>
            <w:lang w:eastAsia="zh-CN"/>
          </w:rPr>
          <w:instrText xml:space="preserve"> PAGE   \* MERGEFORMAT </w:instrText>
        </w:r>
        <w:r w:rsidR="00FD0F7A"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FD0F7A" w:rsidRPr="000E4FF0">
          <w:rPr>
            <w:rFonts w:eastAsiaTheme="minorEastAsia" w:cs="Calibri"/>
            <w:noProof/>
            <w:sz w:val="20"/>
            <w:szCs w:val="20"/>
            <w:lang w:eastAsia="zh-CN"/>
          </w:rPr>
          <w:fldChar w:fldCharType="end"/>
        </w:r>
        <w:r w:rsidR="00FD0F7A" w:rsidRPr="000E4FF0">
          <w:rPr>
            <w:rFonts w:eastAsiaTheme="minorEastAsia" w:cs="Calibri"/>
            <w:noProof/>
            <w:sz w:val="20"/>
            <w:szCs w:val="20"/>
            <w:lang w:eastAsia="zh-CN"/>
          </w:rPr>
          <w:br/>
          <w:t>C1</w:t>
        </w:r>
        <w:r w:rsidR="00FD0F7A">
          <w:rPr>
            <w:rFonts w:eastAsiaTheme="minorEastAsia" w:cs="Calibri"/>
            <w:noProof/>
            <w:sz w:val="20"/>
            <w:szCs w:val="20"/>
            <w:lang w:eastAsia="zh-CN"/>
          </w:rPr>
          <w:t>8</w:t>
        </w:r>
        <w:r w:rsidR="00FD0F7A" w:rsidRPr="000E4FF0">
          <w:rPr>
            <w:rFonts w:eastAsiaTheme="minorEastAsia" w:cs="Calibri"/>
            <w:noProof/>
            <w:sz w:val="20"/>
            <w:szCs w:val="20"/>
            <w:lang w:eastAsia="zh-CN"/>
          </w:rPr>
          <w:t>/</w:t>
        </w:r>
        <w:r w:rsidR="00FD0F7A">
          <w:rPr>
            <w:rFonts w:eastAsiaTheme="minorEastAsia" w:cs="Calibri"/>
            <w:noProof/>
            <w:sz w:val="20"/>
            <w:szCs w:val="20"/>
            <w:lang w:eastAsia="zh-CN"/>
          </w:rPr>
          <w:t>14</w:t>
        </w:r>
        <w:r w:rsidR="00FD0F7A"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53"/>
    <w:rsid w:val="000124CC"/>
    <w:rsid w:val="00030980"/>
    <w:rsid w:val="000331E8"/>
    <w:rsid w:val="00035038"/>
    <w:rsid w:val="00041F8B"/>
    <w:rsid w:val="00046444"/>
    <w:rsid w:val="00047A74"/>
    <w:rsid w:val="0006023B"/>
    <w:rsid w:val="00075715"/>
    <w:rsid w:val="0008638B"/>
    <w:rsid w:val="00090574"/>
    <w:rsid w:val="00092FC2"/>
    <w:rsid w:val="000A1677"/>
    <w:rsid w:val="000B407F"/>
    <w:rsid w:val="000C13C2"/>
    <w:rsid w:val="000C4D1D"/>
    <w:rsid w:val="000D4C64"/>
    <w:rsid w:val="000E4FF0"/>
    <w:rsid w:val="000F0B1C"/>
    <w:rsid w:val="000F1D42"/>
    <w:rsid w:val="000F4D07"/>
    <w:rsid w:val="00102A03"/>
    <w:rsid w:val="001040A3"/>
    <w:rsid w:val="0011047B"/>
    <w:rsid w:val="00142C41"/>
    <w:rsid w:val="0015449C"/>
    <w:rsid w:val="00173915"/>
    <w:rsid w:val="001869E8"/>
    <w:rsid w:val="001D1026"/>
    <w:rsid w:val="001D57FB"/>
    <w:rsid w:val="001E10E4"/>
    <w:rsid w:val="001E3A40"/>
    <w:rsid w:val="0022345D"/>
    <w:rsid w:val="00225854"/>
    <w:rsid w:val="0023283D"/>
    <w:rsid w:val="0025292B"/>
    <w:rsid w:val="00252E0C"/>
    <w:rsid w:val="00276881"/>
    <w:rsid w:val="00290F55"/>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91935"/>
    <w:rsid w:val="003A56D8"/>
    <w:rsid w:val="003C106D"/>
    <w:rsid w:val="003C37FD"/>
    <w:rsid w:val="003C475F"/>
    <w:rsid w:val="003E4132"/>
    <w:rsid w:val="003F678F"/>
    <w:rsid w:val="0042686F"/>
    <w:rsid w:val="004367CE"/>
    <w:rsid w:val="00443563"/>
    <w:rsid w:val="00443869"/>
    <w:rsid w:val="004507D7"/>
    <w:rsid w:val="004712C6"/>
    <w:rsid w:val="00490D5B"/>
    <w:rsid w:val="00497703"/>
    <w:rsid w:val="004B12E1"/>
    <w:rsid w:val="004C3AC7"/>
    <w:rsid w:val="004F0F06"/>
    <w:rsid w:val="00501E0E"/>
    <w:rsid w:val="005204D7"/>
    <w:rsid w:val="00526496"/>
    <w:rsid w:val="00526A44"/>
    <w:rsid w:val="00530420"/>
    <w:rsid w:val="00552BC5"/>
    <w:rsid w:val="0055516A"/>
    <w:rsid w:val="0056374C"/>
    <w:rsid w:val="0056610F"/>
    <w:rsid w:val="0056614F"/>
    <w:rsid w:val="0057656F"/>
    <w:rsid w:val="00576731"/>
    <w:rsid w:val="00586A40"/>
    <w:rsid w:val="0059285F"/>
    <w:rsid w:val="005A24B1"/>
    <w:rsid w:val="005B5FA2"/>
    <w:rsid w:val="005B7B8A"/>
    <w:rsid w:val="005D6476"/>
    <w:rsid w:val="005D6C0D"/>
    <w:rsid w:val="005E5283"/>
    <w:rsid w:val="005E58F5"/>
    <w:rsid w:val="00606660"/>
    <w:rsid w:val="006157A3"/>
    <w:rsid w:val="00620E60"/>
    <w:rsid w:val="00626894"/>
    <w:rsid w:val="0063315A"/>
    <w:rsid w:val="006434B4"/>
    <w:rsid w:val="006539A4"/>
    <w:rsid w:val="0065591D"/>
    <w:rsid w:val="00662C5A"/>
    <w:rsid w:val="00670AF5"/>
    <w:rsid w:val="006C1556"/>
    <w:rsid w:val="006F267F"/>
    <w:rsid w:val="006F63F7"/>
    <w:rsid w:val="006F6F03"/>
    <w:rsid w:val="00706D7A"/>
    <w:rsid w:val="00726AEC"/>
    <w:rsid w:val="007530CA"/>
    <w:rsid w:val="007736F9"/>
    <w:rsid w:val="0079553D"/>
    <w:rsid w:val="007A2A37"/>
    <w:rsid w:val="007A6CCF"/>
    <w:rsid w:val="007B01CC"/>
    <w:rsid w:val="007B0551"/>
    <w:rsid w:val="007B2EC9"/>
    <w:rsid w:val="007C35CA"/>
    <w:rsid w:val="007D4F32"/>
    <w:rsid w:val="007D7396"/>
    <w:rsid w:val="007D7945"/>
    <w:rsid w:val="007E1650"/>
    <w:rsid w:val="007E7C6C"/>
    <w:rsid w:val="007F6238"/>
    <w:rsid w:val="007F646C"/>
    <w:rsid w:val="00801FCD"/>
    <w:rsid w:val="00803D7E"/>
    <w:rsid w:val="00803F08"/>
    <w:rsid w:val="008235CD"/>
    <w:rsid w:val="00823A07"/>
    <w:rsid w:val="00824536"/>
    <w:rsid w:val="0083234F"/>
    <w:rsid w:val="00835FEC"/>
    <w:rsid w:val="008513CB"/>
    <w:rsid w:val="00865BE2"/>
    <w:rsid w:val="00871388"/>
    <w:rsid w:val="00872403"/>
    <w:rsid w:val="0087481F"/>
    <w:rsid w:val="00874D9C"/>
    <w:rsid w:val="008A1810"/>
    <w:rsid w:val="008B5B5D"/>
    <w:rsid w:val="008C543D"/>
    <w:rsid w:val="00904068"/>
    <w:rsid w:val="009137A3"/>
    <w:rsid w:val="00917694"/>
    <w:rsid w:val="009263CD"/>
    <w:rsid w:val="00930E6D"/>
    <w:rsid w:val="00953A1E"/>
    <w:rsid w:val="0095473F"/>
    <w:rsid w:val="0096217C"/>
    <w:rsid w:val="00972CA2"/>
    <w:rsid w:val="00982B28"/>
    <w:rsid w:val="00984EA5"/>
    <w:rsid w:val="00992593"/>
    <w:rsid w:val="00992881"/>
    <w:rsid w:val="009C17E1"/>
    <w:rsid w:val="009C35ED"/>
    <w:rsid w:val="009E2930"/>
    <w:rsid w:val="009F1C12"/>
    <w:rsid w:val="00A10CA5"/>
    <w:rsid w:val="00A124CB"/>
    <w:rsid w:val="00A2167A"/>
    <w:rsid w:val="00A239C5"/>
    <w:rsid w:val="00A25A43"/>
    <w:rsid w:val="00A3295B"/>
    <w:rsid w:val="00A42AE5"/>
    <w:rsid w:val="00A52B61"/>
    <w:rsid w:val="00A64820"/>
    <w:rsid w:val="00A65263"/>
    <w:rsid w:val="00A71DD6"/>
    <w:rsid w:val="00A723C7"/>
    <w:rsid w:val="00A80E11"/>
    <w:rsid w:val="00A97F94"/>
    <w:rsid w:val="00AB1309"/>
    <w:rsid w:val="00AC2C52"/>
    <w:rsid w:val="00AD1503"/>
    <w:rsid w:val="00AE4C39"/>
    <w:rsid w:val="00AE7244"/>
    <w:rsid w:val="00AF3FEE"/>
    <w:rsid w:val="00B02F46"/>
    <w:rsid w:val="00B2000C"/>
    <w:rsid w:val="00B20ADE"/>
    <w:rsid w:val="00B23C4B"/>
    <w:rsid w:val="00B52F2F"/>
    <w:rsid w:val="00B66B9A"/>
    <w:rsid w:val="00B67C25"/>
    <w:rsid w:val="00B82089"/>
    <w:rsid w:val="00B970AE"/>
    <w:rsid w:val="00BA1427"/>
    <w:rsid w:val="00BD0C50"/>
    <w:rsid w:val="00BD75B1"/>
    <w:rsid w:val="00BE49D0"/>
    <w:rsid w:val="00BF2C38"/>
    <w:rsid w:val="00C034CB"/>
    <w:rsid w:val="00C07972"/>
    <w:rsid w:val="00C23331"/>
    <w:rsid w:val="00C265DA"/>
    <w:rsid w:val="00C30FD4"/>
    <w:rsid w:val="00C442F2"/>
    <w:rsid w:val="00C55957"/>
    <w:rsid w:val="00C674FE"/>
    <w:rsid w:val="00C7297D"/>
    <w:rsid w:val="00C75633"/>
    <w:rsid w:val="00C8242E"/>
    <w:rsid w:val="00C82615"/>
    <w:rsid w:val="00C867DB"/>
    <w:rsid w:val="00CA2A38"/>
    <w:rsid w:val="00CA50FF"/>
    <w:rsid w:val="00CC3CD2"/>
    <w:rsid w:val="00CC43BE"/>
    <w:rsid w:val="00CD123C"/>
    <w:rsid w:val="00CD2085"/>
    <w:rsid w:val="00CE2EE1"/>
    <w:rsid w:val="00CE7163"/>
    <w:rsid w:val="00CF3298"/>
    <w:rsid w:val="00CF3FFD"/>
    <w:rsid w:val="00CF45BF"/>
    <w:rsid w:val="00CF5ED3"/>
    <w:rsid w:val="00D0494C"/>
    <w:rsid w:val="00D14BEB"/>
    <w:rsid w:val="00D21C89"/>
    <w:rsid w:val="00D45542"/>
    <w:rsid w:val="00D460C7"/>
    <w:rsid w:val="00D60918"/>
    <w:rsid w:val="00D64309"/>
    <w:rsid w:val="00D77D0F"/>
    <w:rsid w:val="00DA1CF0"/>
    <w:rsid w:val="00DB21A9"/>
    <w:rsid w:val="00DB2271"/>
    <w:rsid w:val="00DB5659"/>
    <w:rsid w:val="00DC24B4"/>
    <w:rsid w:val="00DD7A05"/>
    <w:rsid w:val="00DF16DC"/>
    <w:rsid w:val="00DF5361"/>
    <w:rsid w:val="00E009A1"/>
    <w:rsid w:val="00E00D15"/>
    <w:rsid w:val="00E071BE"/>
    <w:rsid w:val="00E07379"/>
    <w:rsid w:val="00E142FE"/>
    <w:rsid w:val="00E14494"/>
    <w:rsid w:val="00E17033"/>
    <w:rsid w:val="00E22744"/>
    <w:rsid w:val="00E241C3"/>
    <w:rsid w:val="00E32189"/>
    <w:rsid w:val="00E45211"/>
    <w:rsid w:val="00E46257"/>
    <w:rsid w:val="00E52687"/>
    <w:rsid w:val="00E560A7"/>
    <w:rsid w:val="00E7380C"/>
    <w:rsid w:val="00E74BE7"/>
    <w:rsid w:val="00E86CC9"/>
    <w:rsid w:val="00E96624"/>
    <w:rsid w:val="00EB6911"/>
    <w:rsid w:val="00EE4A34"/>
    <w:rsid w:val="00F126F1"/>
    <w:rsid w:val="00F15D83"/>
    <w:rsid w:val="00F2106A"/>
    <w:rsid w:val="00F25F53"/>
    <w:rsid w:val="00F36D8B"/>
    <w:rsid w:val="00F401D0"/>
    <w:rsid w:val="00F45F2B"/>
    <w:rsid w:val="00F57AE4"/>
    <w:rsid w:val="00F6106B"/>
    <w:rsid w:val="00F67150"/>
    <w:rsid w:val="00F7478F"/>
    <w:rsid w:val="00F84366"/>
    <w:rsid w:val="00F85089"/>
    <w:rsid w:val="00F85564"/>
    <w:rsid w:val="00F86CFA"/>
    <w:rsid w:val="00F9416E"/>
    <w:rsid w:val="00FD0F7A"/>
    <w:rsid w:val="00FD2179"/>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8385D80-5D6B-4C91-B862-193467E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5-RCLCWGLANG5-C-0003/en"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S15-CL-C-0107/en" TargetMode="External"/><Relationship Id="rId17" Type="http://schemas.openxmlformats.org/officeDocument/2006/relationships/hyperlink" Target="https://www.itu.int/md/S17-CL-C-0108/en" TargetMode="External"/><Relationship Id="rId2" Type="http://schemas.openxmlformats.org/officeDocument/2006/relationships/customXml" Target="../customXml/item2.xml"/><Relationship Id="rId16" Type="http://schemas.openxmlformats.org/officeDocument/2006/relationships/hyperlink" Target="https://www.itu.int/md/S18-RCLWCGLANG8-C-000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S-CONF-PLEN-2015" TargetMode="External"/><Relationship Id="rId5" Type="http://schemas.openxmlformats.org/officeDocument/2006/relationships/styles" Target="styles.xml"/><Relationship Id="rId15" Type="http://schemas.openxmlformats.org/officeDocument/2006/relationships/hyperlink" Target="https://www.itu.int/md/S17-RCLCWGLANG7-C-0004/e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6-RCLCWGLANG6-C-0003/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700" baseline="0">
                <a:cs typeface="Traditional Arabic" panose="02020603050405020304" pitchFamily="18" charset="-78"/>
              </a:rPr>
              <a:t>مقدار الترجمة</a:t>
            </a:r>
            <a:endParaRPr lang="en-GB" sz="1700" baseline="0">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Sheet1!$A$12</c:f>
              <c:strCache>
                <c:ptCount val="1"/>
                <c:pt idx="0">
                  <c:v>العربية</c:v>
                </c:pt>
              </c:strCache>
            </c:strRef>
          </c:tx>
          <c:spPr>
            <a:ln w="28575" cap="rnd">
              <a:solidFill>
                <a:schemeClr val="accent1"/>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Sheet1!$B$12:$I$12</c:f>
              <c:numCache>
                <c:formatCode>General</c:formatCode>
                <c:ptCount val="8"/>
                <c:pt idx="0">
                  <c:v>9348</c:v>
                </c:pt>
                <c:pt idx="1">
                  <c:v>9999</c:v>
                </c:pt>
                <c:pt idx="2">
                  <c:v>13234</c:v>
                </c:pt>
                <c:pt idx="3">
                  <c:v>7180</c:v>
                </c:pt>
                <c:pt idx="4">
                  <c:v>9533</c:v>
                </c:pt>
                <c:pt idx="5">
                  <c:v>8449</c:v>
                </c:pt>
                <c:pt idx="6">
                  <c:v>7198</c:v>
                </c:pt>
                <c:pt idx="7">
                  <c:v>6292</c:v>
                </c:pt>
              </c:numCache>
            </c:numRef>
          </c:val>
          <c:smooth val="0"/>
          <c:extLst>
            <c:ext xmlns:c16="http://schemas.microsoft.com/office/drawing/2014/chart" uri="{C3380CC4-5D6E-409C-BE32-E72D297353CC}">
              <c16:uniqueId val="{00000000-AA93-438C-BC7B-4551C0EAF3FB}"/>
            </c:ext>
          </c:extLst>
        </c:ser>
        <c:ser>
          <c:idx val="1"/>
          <c:order val="1"/>
          <c:tx>
            <c:strRef>
              <c:f>Sheet1!$A$13</c:f>
              <c:strCache>
                <c:ptCount val="1"/>
                <c:pt idx="0">
                  <c:v>الصينية</c:v>
                </c:pt>
              </c:strCache>
            </c:strRef>
          </c:tx>
          <c:spPr>
            <a:ln w="28575" cap="rnd">
              <a:solidFill>
                <a:schemeClr val="accent2"/>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Sheet1!$B$13:$I$13</c:f>
              <c:numCache>
                <c:formatCode>General</c:formatCode>
                <c:ptCount val="8"/>
                <c:pt idx="0">
                  <c:v>9470</c:v>
                </c:pt>
                <c:pt idx="1">
                  <c:v>10089</c:v>
                </c:pt>
                <c:pt idx="2">
                  <c:v>12797</c:v>
                </c:pt>
                <c:pt idx="3">
                  <c:v>7267</c:v>
                </c:pt>
                <c:pt idx="4">
                  <c:v>9666</c:v>
                </c:pt>
                <c:pt idx="5">
                  <c:v>7982</c:v>
                </c:pt>
                <c:pt idx="6">
                  <c:v>7507</c:v>
                </c:pt>
                <c:pt idx="7">
                  <c:v>6380</c:v>
                </c:pt>
              </c:numCache>
            </c:numRef>
          </c:val>
          <c:smooth val="0"/>
          <c:extLst>
            <c:ext xmlns:c16="http://schemas.microsoft.com/office/drawing/2014/chart" uri="{C3380CC4-5D6E-409C-BE32-E72D297353CC}">
              <c16:uniqueId val="{00000001-AA93-438C-BC7B-4551C0EAF3FB}"/>
            </c:ext>
          </c:extLst>
        </c:ser>
        <c:ser>
          <c:idx val="2"/>
          <c:order val="2"/>
          <c:tx>
            <c:strRef>
              <c:f>Sheet1!$A$15</c:f>
              <c:strCache>
                <c:ptCount val="1"/>
                <c:pt idx="0">
                  <c:v>الفرنسية</c:v>
                </c:pt>
              </c:strCache>
            </c:strRef>
          </c:tx>
          <c:spPr>
            <a:ln w="28575" cap="rnd">
              <a:solidFill>
                <a:schemeClr val="accent3"/>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Sheet1!$B$15:$I$15</c:f>
              <c:numCache>
                <c:formatCode>General</c:formatCode>
                <c:ptCount val="8"/>
                <c:pt idx="0">
                  <c:v>9598</c:v>
                </c:pt>
                <c:pt idx="1">
                  <c:v>9994</c:v>
                </c:pt>
                <c:pt idx="2">
                  <c:v>13225</c:v>
                </c:pt>
                <c:pt idx="3">
                  <c:v>9029</c:v>
                </c:pt>
                <c:pt idx="4">
                  <c:v>9629</c:v>
                </c:pt>
                <c:pt idx="5">
                  <c:v>8639</c:v>
                </c:pt>
                <c:pt idx="6">
                  <c:v>7938</c:v>
                </c:pt>
                <c:pt idx="7">
                  <c:v>6464</c:v>
                </c:pt>
              </c:numCache>
            </c:numRef>
          </c:val>
          <c:smooth val="0"/>
          <c:extLst>
            <c:ext xmlns:c16="http://schemas.microsoft.com/office/drawing/2014/chart" uri="{C3380CC4-5D6E-409C-BE32-E72D297353CC}">
              <c16:uniqueId val="{00000002-AA93-438C-BC7B-4551C0EAF3FB}"/>
            </c:ext>
          </c:extLst>
        </c:ser>
        <c:ser>
          <c:idx val="3"/>
          <c:order val="3"/>
          <c:tx>
            <c:strRef>
              <c:f>Sheet1!$A$16</c:f>
              <c:strCache>
                <c:ptCount val="1"/>
                <c:pt idx="0">
                  <c:v>الروسية</c:v>
                </c:pt>
              </c:strCache>
            </c:strRef>
          </c:tx>
          <c:spPr>
            <a:ln w="28575" cap="rnd">
              <a:solidFill>
                <a:schemeClr val="accent4"/>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9467</c:v>
                </c:pt>
                <c:pt idx="1">
                  <c:v>9986</c:v>
                </c:pt>
                <c:pt idx="2">
                  <c:v>12280</c:v>
                </c:pt>
                <c:pt idx="3">
                  <c:v>7526</c:v>
                </c:pt>
                <c:pt idx="4">
                  <c:v>9066</c:v>
                </c:pt>
                <c:pt idx="5">
                  <c:v>7533</c:v>
                </c:pt>
                <c:pt idx="6">
                  <c:v>7219</c:v>
                </c:pt>
                <c:pt idx="7">
                  <c:v>6158</c:v>
                </c:pt>
              </c:numCache>
            </c:numRef>
          </c:val>
          <c:smooth val="0"/>
          <c:extLst>
            <c:ext xmlns:c16="http://schemas.microsoft.com/office/drawing/2014/chart" uri="{C3380CC4-5D6E-409C-BE32-E72D297353CC}">
              <c16:uniqueId val="{00000003-AA93-438C-BC7B-4551C0EAF3FB}"/>
            </c:ext>
          </c:extLst>
        </c:ser>
        <c:ser>
          <c:idx val="4"/>
          <c:order val="4"/>
          <c:tx>
            <c:strRef>
              <c:f>Sheet1!$A$17</c:f>
              <c:strCache>
                <c:ptCount val="1"/>
                <c:pt idx="0">
                  <c:v>الإسبانية</c:v>
                </c:pt>
              </c:strCache>
            </c:strRef>
          </c:tx>
          <c:spPr>
            <a:ln w="28575" cap="rnd">
              <a:solidFill>
                <a:schemeClr val="accent5"/>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Sheet1!$B$17:$I$17</c:f>
              <c:numCache>
                <c:formatCode>General</c:formatCode>
                <c:ptCount val="8"/>
                <c:pt idx="0">
                  <c:v>9355</c:v>
                </c:pt>
                <c:pt idx="1">
                  <c:v>9642</c:v>
                </c:pt>
                <c:pt idx="2">
                  <c:v>12363</c:v>
                </c:pt>
                <c:pt idx="3">
                  <c:v>8255</c:v>
                </c:pt>
                <c:pt idx="4">
                  <c:v>9218</c:v>
                </c:pt>
                <c:pt idx="5">
                  <c:v>8532</c:v>
                </c:pt>
                <c:pt idx="6">
                  <c:v>7172</c:v>
                </c:pt>
                <c:pt idx="7">
                  <c:v>6354</c:v>
                </c:pt>
              </c:numCache>
            </c:numRef>
          </c:val>
          <c:smooth val="0"/>
          <c:extLst>
            <c:ext xmlns:c16="http://schemas.microsoft.com/office/drawing/2014/chart" uri="{C3380CC4-5D6E-409C-BE32-E72D297353CC}">
              <c16:uniqueId val="{00000004-AA93-438C-BC7B-4551C0EAF3FB}"/>
            </c:ext>
          </c:extLst>
        </c:ser>
        <c:dLbls>
          <c:showLegendKey val="0"/>
          <c:showVal val="0"/>
          <c:showCatName val="0"/>
          <c:showSerName val="0"/>
          <c:showPercent val="0"/>
          <c:showBubbleSize val="0"/>
        </c:dLbls>
        <c:smooth val="0"/>
        <c:axId val="231749952"/>
        <c:axId val="231750736"/>
      </c:lineChart>
      <c:catAx>
        <c:axId val="2317499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750736"/>
        <c:crosses val="autoZero"/>
        <c:auto val="1"/>
        <c:lblAlgn val="ctr"/>
        <c:lblOffset val="100"/>
        <c:noMultiLvlLbl val="0"/>
      </c:catAx>
      <c:valAx>
        <c:axId val="2317507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7499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egendEntry>
        <c:idx val="4"/>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raditional Arabic" panose="02020603050405020304" pitchFamily="18" charset="-78"/>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e10a323-94a9-4e93-88b4-ea964576960d"/>
    <ds:schemaRef ds:uri="996b2e75-67fd-4955-a3b0-5ab9934cb50b"/>
    <ds:schemaRef ds:uri="http://purl.org/dc/terms/"/>
  </ds:schemaRefs>
</ds:datastoreItem>
</file>

<file path=customXml/itemProps3.xml><?xml version="1.0" encoding="utf-8"?>
<ds:datastoreItem xmlns:ds="http://schemas.openxmlformats.org/officeDocument/2006/customXml" ds:itemID="{F63C94F5-737C-4092-882E-9B1F0D1A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12521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C2018, C18</cp:keywords>
  <dc:description/>
  <cp:lastModifiedBy>Janin</cp:lastModifiedBy>
  <cp:revision>2</cp:revision>
  <cp:lastPrinted>2016-06-07T13:25:00Z</cp:lastPrinted>
  <dcterms:created xsi:type="dcterms:W3CDTF">2018-03-20T16:16:00Z</dcterms:created>
  <dcterms:modified xsi:type="dcterms:W3CDTF">2018-03-20T16:16:00Z</dcterms:modified>
  <cp:category>Conference document</cp:category>
</cp:coreProperties>
</file>