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3C3FAE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3C3FAE">
              <w:rPr>
                <w:b/>
                <w:bCs/>
                <w:sz w:val="30"/>
                <w:szCs w:val="30"/>
                <w:lang w:val="fr-CH"/>
              </w:rPr>
              <w:t>8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r w:rsidRPr="00520F36">
              <w:rPr>
                <w:b/>
                <w:bCs/>
                <w:szCs w:val="24"/>
                <w:lang w:val="fr-CH"/>
              </w:rPr>
              <w:t>, 1</w:t>
            </w:r>
            <w:r w:rsidR="003C3FAE">
              <w:rPr>
                <w:b/>
                <w:bCs/>
                <w:szCs w:val="24"/>
                <w:lang w:val="fr-CH"/>
              </w:rPr>
              <w:t>7</w:t>
            </w:r>
            <w:r w:rsidRPr="00520F36">
              <w:rPr>
                <w:b/>
                <w:bCs/>
                <w:szCs w:val="24"/>
                <w:lang w:val="fr-CH"/>
              </w:rPr>
              <w:t>-2</w:t>
            </w:r>
            <w:r w:rsidR="003C3FAE">
              <w:rPr>
                <w:b/>
                <w:bCs/>
                <w:szCs w:val="24"/>
                <w:lang w:val="fr-CH"/>
              </w:rPr>
              <w:t>7</w:t>
            </w:r>
            <w:r w:rsidRPr="00520F36">
              <w:rPr>
                <w:b/>
                <w:bCs/>
                <w:szCs w:val="24"/>
                <w:lang w:val="fr-CH"/>
              </w:rPr>
              <w:t xml:space="preserve"> </w:t>
            </w:r>
            <w:r w:rsidR="003C3FAE">
              <w:rPr>
                <w:b/>
                <w:bCs/>
                <w:szCs w:val="24"/>
                <w:lang w:val="fr-CH"/>
              </w:rPr>
              <w:t>avril</w:t>
            </w:r>
            <w:r w:rsidRPr="00520F36">
              <w:rPr>
                <w:b/>
                <w:bCs/>
                <w:szCs w:val="24"/>
                <w:lang w:val="fr-CH"/>
              </w:rPr>
              <w:t xml:space="preserve"> 201</w:t>
            </w:r>
            <w:r w:rsidR="003C3FAE">
              <w:rPr>
                <w:b/>
                <w:bCs/>
                <w:szCs w:val="24"/>
                <w:lang w:val="fr-CH"/>
              </w:rPr>
              <w:t>8</w:t>
            </w:r>
          </w:p>
        </w:tc>
        <w:tc>
          <w:tcPr>
            <w:tcW w:w="3261" w:type="dxa"/>
          </w:tcPr>
          <w:p w:rsidR="00520F36" w:rsidRPr="0092392D" w:rsidRDefault="00520F36" w:rsidP="00520F36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4C37A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A91409" w:rsidP="00DF74DD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>
              <w:rPr>
                <w:rFonts w:cs="Times"/>
                <w:b/>
                <w:bCs/>
                <w:szCs w:val="24"/>
                <w:lang w:val="fr-CH"/>
              </w:rPr>
              <w:t>Point de l'ordre du jour: PL 3.2, ADM 24</w:t>
            </w:r>
          </w:p>
        </w:tc>
        <w:tc>
          <w:tcPr>
            <w:tcW w:w="3261" w:type="dxa"/>
          </w:tcPr>
          <w:p w:rsidR="00520F36" w:rsidRPr="00520F36" w:rsidRDefault="009168F6" w:rsidP="00A86232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Addendum</w:t>
            </w:r>
            <w:r w:rsidR="00A86232">
              <w:rPr>
                <w:b/>
                <w:bCs/>
              </w:rPr>
              <w:t xml:space="preserve"> 4 au</w:t>
            </w:r>
            <w:r w:rsidR="00A86232">
              <w:rPr>
                <w:b/>
                <w:bCs/>
              </w:rPr>
              <w:br/>
            </w:r>
            <w:r w:rsidR="00520F36">
              <w:rPr>
                <w:b/>
                <w:bCs/>
              </w:rPr>
              <w:t>Document C1</w:t>
            </w:r>
            <w:r w:rsidR="003C3FAE">
              <w:rPr>
                <w:b/>
                <w:bCs/>
              </w:rPr>
              <w:t>8</w:t>
            </w:r>
            <w:r w:rsidR="00520F36">
              <w:rPr>
                <w:b/>
                <w:bCs/>
              </w:rPr>
              <w:t>/</w:t>
            </w:r>
            <w:r w:rsidR="00A86232">
              <w:rPr>
                <w:b/>
                <w:bCs/>
              </w:rPr>
              <w:t>64</w:t>
            </w:r>
            <w:r w:rsidR="00520F36"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9168F6" w:rsidP="003C3FAE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19 avril</w:t>
            </w:r>
            <w:r w:rsidR="00520F36">
              <w:rPr>
                <w:b/>
                <w:bCs/>
              </w:rPr>
              <w:t xml:space="preserve"> 201</w:t>
            </w:r>
            <w:r w:rsidR="003C3FAE">
              <w:rPr>
                <w:b/>
                <w:bCs/>
              </w:rPr>
              <w:t>8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520F3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520F36" w:rsidP="00DF74DD">
            <w:pPr>
              <w:pStyle w:val="Source"/>
            </w:pPr>
            <w:bookmarkStart w:id="6" w:name="dsource" w:colFirst="0" w:colLast="0"/>
            <w:bookmarkEnd w:id="5"/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520F36" w:rsidP="00DF74DD">
            <w:pPr>
              <w:pStyle w:val="Title1"/>
            </w:pPr>
            <w:bookmarkStart w:id="7" w:name="dtitle1" w:colFirst="0" w:colLast="0"/>
            <w:bookmarkEnd w:id="6"/>
          </w:p>
        </w:tc>
      </w:tr>
      <w:bookmarkEnd w:id="7"/>
    </w:tbl>
    <w:p w:rsidR="00571EEA" w:rsidRDefault="00571EEA" w:rsidP="00996AA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:rsidR="007C6B81" w:rsidRDefault="007C6B81" w:rsidP="00996AA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  <w:sectPr w:rsidR="007C6B81" w:rsidSect="005C389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418" w:right="1134" w:bottom="1418" w:left="1134" w:header="720" w:footer="720" w:gutter="0"/>
          <w:paperSrc w:first="261" w:other="261"/>
          <w:cols w:space="720"/>
          <w:titlePg/>
        </w:sectPr>
      </w:pPr>
    </w:p>
    <w:p w:rsidR="0048458C" w:rsidRDefault="00BF56CA" w:rsidP="00E93397">
      <w:pPr>
        <w:pStyle w:val="Annextitle"/>
        <w:spacing w:before="0" w:after="120"/>
        <w:rPr>
          <w:lang w:val="fr-CH"/>
        </w:rPr>
      </w:pPr>
      <w:r>
        <w:lastRenderedPageBreak/>
        <w:t>Avant-projet d'</w:t>
      </w:r>
      <w:r w:rsidR="00E93397">
        <w:t>A</w:t>
      </w:r>
      <w:r>
        <w:t xml:space="preserve">ppendice </w:t>
      </w:r>
      <w:r w:rsidR="00E93397">
        <w:t>A</w:t>
      </w:r>
      <w:r>
        <w:t xml:space="preserve"> à l'</w:t>
      </w:r>
      <w:r w:rsidR="00E93397">
        <w:t>A</w:t>
      </w:r>
      <w:r>
        <w:t xml:space="preserve">nnexe 1: </w:t>
      </w:r>
      <w:r w:rsidR="00E93397">
        <w:t>A</w:t>
      </w:r>
      <w:r>
        <w:t>ttribution des ressources</w:t>
      </w:r>
    </w:p>
    <w:tbl>
      <w:tblPr>
        <w:tblW w:w="15376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236"/>
        <w:gridCol w:w="432"/>
        <w:gridCol w:w="236"/>
        <w:gridCol w:w="1021"/>
        <w:gridCol w:w="937"/>
        <w:gridCol w:w="1119"/>
        <w:gridCol w:w="1029"/>
        <w:gridCol w:w="1089"/>
        <w:gridCol w:w="244"/>
        <w:gridCol w:w="1048"/>
        <w:gridCol w:w="919"/>
        <w:gridCol w:w="997"/>
        <w:gridCol w:w="1064"/>
        <w:gridCol w:w="1177"/>
      </w:tblGrid>
      <w:tr w:rsidR="00BF56CA" w:rsidRPr="00BF56CA" w:rsidTr="00BF56CA">
        <w:trPr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STKaiti" w:hAnsiTheme="minorHAnsi" w:cs="Calibri Light"/>
                <w:i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STKaiti" w:hAnsiTheme="minorHAnsi" w:cs="Calibri Light"/>
                <w:i/>
                <w:color w:val="000000"/>
                <w:sz w:val="17"/>
                <w:szCs w:val="17"/>
                <w:lang w:eastAsia="zh-CN"/>
              </w:rPr>
              <w:t xml:space="preserve">en milliers </w:t>
            </w:r>
            <w:r w:rsidRPr="00720FD2">
              <w:rPr>
                <w:rFonts w:asciiTheme="minorHAnsi" w:eastAsia="STKaiti" w:hAnsiTheme="minorHAnsi" w:cs="Calibri Light"/>
                <w:i/>
                <w:color w:val="000000"/>
                <w:sz w:val="17"/>
                <w:szCs w:val="17"/>
                <w:lang w:eastAsia="zh-CN"/>
              </w:rPr>
              <w:t>de</w:t>
            </w:r>
            <w:r w:rsidRPr="00BF56CA">
              <w:rPr>
                <w:rFonts w:asciiTheme="minorHAnsi" w:eastAsia="STKaiti" w:hAnsiTheme="minorHAnsi" w:cs="Calibri Light"/>
                <w:i/>
                <w:color w:val="000000"/>
                <w:sz w:val="17"/>
                <w:szCs w:val="17"/>
                <w:lang w:eastAsia="zh-CN"/>
              </w:rPr>
              <w:t xml:space="preserve"> CHF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STKaiti" w:hAnsiTheme="minorHAnsi" w:cs="Calibri Light"/>
                <w:i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STKait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STKait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STKait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STKait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STKait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STKait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STKaiti" w:hAnsiTheme="minorHAnsi" w:cs="Calibri Light"/>
                <w:i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STKaiti" w:hAnsiTheme="minorHAnsi" w:cs="Calibri Light" w:hint="eastAsia"/>
                <w:i/>
                <w:color w:val="000000"/>
                <w:sz w:val="17"/>
                <w:szCs w:val="17"/>
                <w:lang w:eastAsia="zh-CN"/>
              </w:rPr>
              <w:t>e</w:t>
            </w:r>
            <w:r w:rsidRPr="00BF56CA">
              <w:rPr>
                <w:rFonts w:asciiTheme="minorHAnsi" w:eastAsia="STKaiti" w:hAnsiTheme="minorHAnsi" w:cs="Calibri Light"/>
                <w:i/>
                <w:color w:val="000000"/>
                <w:sz w:val="17"/>
                <w:szCs w:val="17"/>
                <w:lang w:eastAsia="zh-CN"/>
              </w:rPr>
              <w:t>n 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STKaiti" w:hAnsiTheme="minorHAnsi" w:cs="Calibri Light"/>
                <w:i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STKait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STKait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STKait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57409F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STKaiti" w:hAnsiTheme="minorHAnsi" w:cs="Calibri Light"/>
                <w:i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STKaiti" w:hAnsiTheme="minorHAnsi" w:cs="Calibri Light" w:hint="eastAsia"/>
                <w:i/>
                <w:color w:val="000000"/>
                <w:sz w:val="17"/>
                <w:szCs w:val="17"/>
                <w:lang w:eastAsia="zh-CN"/>
              </w:rPr>
              <w:t>e</w:t>
            </w:r>
            <w:r w:rsidRPr="00BF56CA">
              <w:rPr>
                <w:rFonts w:asciiTheme="minorHAnsi" w:eastAsia="STKaiti" w:hAnsiTheme="minorHAnsi" w:cs="Calibri Light"/>
                <w:i/>
                <w:color w:val="000000"/>
                <w:sz w:val="17"/>
                <w:szCs w:val="17"/>
                <w:lang w:eastAsia="zh-CN"/>
              </w:rPr>
              <w:t>n milliers de CHF</w:t>
            </w:r>
          </w:p>
        </w:tc>
      </w:tr>
      <w:tr w:rsidR="00BF56CA" w:rsidRPr="00BF56CA" w:rsidTr="005740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BF56CA" w:rsidRPr="00BF56CA" w:rsidRDefault="00BF56CA" w:rsidP="00BA68F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 w:rsidRPr="00BF56CA"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</w:rPr>
              <w:t>Objectifs stratégiques de l'UIT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Coûts prévus 2020-2023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extDirection w:val="btLr"/>
            <w:hideMark/>
          </w:tcPr>
          <w:p w:rsidR="00BF56CA" w:rsidRPr="00BF56CA" w:rsidRDefault="00BF56CA" w:rsidP="00BF56C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Microsoft YaHei" w:eastAsia="Microsoft YaHei" w:hAnsi="Microsoft YaHei" w:cs="Microsoft YaHei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sz w:val="17"/>
                <w:szCs w:val="17"/>
                <w:lang w:eastAsia="zh-CN"/>
              </w:rPr>
              <w:t>Réimputation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 w:hint="eastAsia"/>
                <w:b/>
                <w:bCs/>
                <w:color w:val="000000"/>
                <w:sz w:val="17"/>
                <w:szCs w:val="17"/>
                <w:lang w:eastAsia="zh-CN"/>
              </w:rPr>
              <w:t>B</w:t>
            </w: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ut 1: Croissance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 w:hint="eastAsia"/>
                <w:b/>
                <w:bCs/>
                <w:color w:val="000000"/>
                <w:sz w:val="17"/>
                <w:szCs w:val="17"/>
                <w:lang w:eastAsia="zh-CN"/>
              </w:rPr>
              <w:t>B</w:t>
            </w: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ut 2: Inclusion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 w:hint="eastAsia"/>
                <w:b/>
                <w:bCs/>
                <w:color w:val="000000"/>
                <w:sz w:val="17"/>
                <w:szCs w:val="17"/>
                <w:lang w:eastAsia="zh-CN"/>
              </w:rPr>
              <w:t>B</w:t>
            </w: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ut 3: Durabilité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 w:hint="eastAsia"/>
                <w:b/>
                <w:bCs/>
                <w:color w:val="000000"/>
                <w:sz w:val="17"/>
                <w:szCs w:val="17"/>
                <w:lang w:eastAsia="zh-CN"/>
              </w:rPr>
              <w:t>B</w:t>
            </w: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ut 4: Innovation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But 5: Partenariats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 w:hint="eastAsia"/>
                <w:b/>
                <w:bCs/>
                <w:color w:val="000000"/>
                <w:sz w:val="17"/>
                <w:szCs w:val="17"/>
                <w:lang w:eastAsia="zh-CN"/>
              </w:rPr>
              <w:t>B</w:t>
            </w: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ut 1: Croissance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 w:hint="eastAsia"/>
                <w:b/>
                <w:bCs/>
                <w:color w:val="000000"/>
                <w:sz w:val="17"/>
                <w:szCs w:val="17"/>
                <w:lang w:eastAsia="zh-CN"/>
              </w:rPr>
              <w:t>B</w:t>
            </w: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ut 2: Inclusion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 w:hint="eastAsia"/>
                <w:b/>
                <w:bCs/>
                <w:color w:val="000000"/>
                <w:sz w:val="17"/>
                <w:szCs w:val="17"/>
                <w:lang w:eastAsia="zh-CN"/>
              </w:rPr>
              <w:t>B</w:t>
            </w: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ut 3: Durabilité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 w:hint="eastAsia"/>
                <w:b/>
                <w:bCs/>
                <w:color w:val="000000"/>
                <w:sz w:val="17"/>
                <w:szCs w:val="17"/>
                <w:lang w:eastAsia="zh-CN"/>
              </w:rPr>
              <w:t>B</w:t>
            </w: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ut 4: Innovation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But 5: Partenariats</w:t>
            </w:r>
          </w:p>
        </w:tc>
      </w:tr>
      <w:tr w:rsidR="00BF56CA" w:rsidRPr="00BF56CA" w:rsidTr="00BF56CA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</w:tr>
      <w:tr w:rsidR="00BF56CA" w:rsidRPr="00BF56CA" w:rsidTr="00BF56CA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:rsidR="00BF56CA" w:rsidRPr="00BF56CA" w:rsidRDefault="00BF56CA" w:rsidP="00BA68F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</w:rPr>
              <w:t xml:space="preserve">Objectifs de l'UIT-R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237 781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52 064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71 399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45 823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44 716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23 779</w:t>
            </w:r>
          </w:p>
        </w:tc>
      </w:tr>
      <w:tr w:rsidR="00BF56CA" w:rsidRPr="00BF56CA" w:rsidTr="00BF56CA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tcMar>
              <w:right w:w="0" w:type="dxa"/>
            </w:tcMar>
            <w:vAlign w:val="bottom"/>
            <w:hideMark/>
          </w:tcPr>
          <w:p w:rsidR="00BF56CA" w:rsidRPr="00BF56CA" w:rsidRDefault="00BF56CA" w:rsidP="00BA68F7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>R.1. Réglementation et gestion du spectre/des orbites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146 966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25%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20%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25%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20%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36 741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29 393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36 741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29 393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14 697</w:t>
            </w:r>
          </w:p>
        </w:tc>
      </w:tr>
      <w:tr w:rsidR="00BF56CA" w:rsidRPr="00BF56CA" w:rsidTr="00BF56CA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vAlign w:val="center"/>
            <w:hideMark/>
          </w:tcPr>
          <w:p w:rsidR="00BF56CA" w:rsidRPr="00BF56CA" w:rsidRDefault="00BF56CA" w:rsidP="00BA68F7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>R.2. Normes relatives aux radiocommunications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31 205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30%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20%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30%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9 362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6 241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3 121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9 362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3 121</w:t>
            </w:r>
          </w:p>
        </w:tc>
      </w:tr>
      <w:tr w:rsidR="00BF56CA" w:rsidRPr="00BF56CA" w:rsidTr="00BF56CA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:rsidR="00BF56CA" w:rsidRPr="00BF56CA" w:rsidRDefault="00BF56CA" w:rsidP="00BA68F7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>R.3. Echange de connaissances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59 610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60%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5 961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35 765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5 961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5 961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5 961</w:t>
            </w:r>
          </w:p>
        </w:tc>
      </w:tr>
      <w:tr w:rsidR="00BF56CA" w:rsidRPr="00BF56CA" w:rsidTr="00BF56CA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</w:tr>
      <w:tr w:rsidR="00BF56CA" w:rsidRPr="00BF56CA" w:rsidTr="00BF56CA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BF56CA" w:rsidRPr="00BF56CA" w:rsidRDefault="00BF56CA" w:rsidP="00BA68F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</w:rPr>
              <w:t xml:space="preserve">Objectifs de l'UIT-T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118 191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40 124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43 505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9 279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16 539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8 744</w:t>
            </w:r>
          </w:p>
        </w:tc>
      </w:tr>
      <w:tr w:rsidR="00BF56CA" w:rsidRPr="00BF56CA" w:rsidTr="00BF56CA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BF56CA" w:rsidRPr="00BF56CA" w:rsidRDefault="00BF56CA" w:rsidP="00BA68F7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>T.1. Elaboration de normes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61 236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40%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20%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20%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24 493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12 247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6 124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12 247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6 124</w:t>
            </w:r>
          </w:p>
        </w:tc>
      </w:tr>
      <w:tr w:rsidR="00BF56CA" w:rsidRPr="00BF56CA" w:rsidTr="00BF56CA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BF56CA" w:rsidRPr="00BF56CA" w:rsidRDefault="00BF56CA" w:rsidP="00BA68F7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>T.2. Réduire l'écart en matière de normalisation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25 411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15%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75%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3 812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19 057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2 541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</w:tr>
      <w:tr w:rsidR="00BF56CA" w:rsidRPr="00BF56CA" w:rsidTr="00BF56CA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BF56CA" w:rsidRPr="00BF56CA" w:rsidRDefault="00BF56CA" w:rsidP="00BA68F7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>T.3. Ressources de télécommunication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12 645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50%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30%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5%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5%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6 323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3 794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1 265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632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632</w:t>
            </w:r>
          </w:p>
        </w:tc>
      </w:tr>
      <w:tr w:rsidR="00BF56CA" w:rsidRPr="00BF56CA" w:rsidTr="00BF56CA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BF56CA" w:rsidRPr="00BF56CA" w:rsidRDefault="00BF56CA" w:rsidP="00BA68F7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>T.4. Echange de connaissances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15 421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30%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50%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5%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5%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4 626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7 711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1 542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771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771</w:t>
            </w:r>
          </w:p>
        </w:tc>
      </w:tr>
      <w:tr w:rsidR="00BF56CA" w:rsidRPr="00BF56CA" w:rsidTr="00BF56CA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BF56CA" w:rsidRPr="00BF56CA" w:rsidRDefault="00BF56CA" w:rsidP="00BA68F7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>T.5. Coopération avec les organismes de normalisation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3 478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25%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20%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35%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870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696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348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348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1 217</w:t>
            </w:r>
          </w:p>
        </w:tc>
      </w:tr>
      <w:tr w:rsidR="00BF56CA" w:rsidRPr="00BF56CA" w:rsidTr="00BF56CA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</w:tr>
      <w:tr w:rsidR="00BF56CA" w:rsidRPr="00BF56CA" w:rsidTr="00BF56CA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BF56CA" w:rsidRPr="00BF56CA" w:rsidRDefault="00BF56CA" w:rsidP="00BA68F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</w:rPr>
              <w:t xml:space="preserve">Objectifs de l'UIT-D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244 808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55 764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69 327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54 493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28 574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36 650</w:t>
            </w:r>
          </w:p>
        </w:tc>
      </w:tr>
      <w:tr w:rsidR="00BF56CA" w:rsidRPr="00BF56CA" w:rsidTr="00BF56CA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BF56CA" w:rsidRPr="00BF56CA" w:rsidRDefault="00BF56CA" w:rsidP="00BA68F7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>D.1. Coordination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60 842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40%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30%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6 084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24 337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6 084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6 084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18 253</w:t>
            </w:r>
          </w:p>
        </w:tc>
      </w:tr>
      <w:tr w:rsidR="00BF56CA" w:rsidRPr="00BF56CA" w:rsidTr="00BF56CA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tcMar>
              <w:right w:w="0" w:type="dxa"/>
            </w:tcMar>
            <w:vAlign w:val="center"/>
            <w:hideMark/>
          </w:tcPr>
          <w:p w:rsidR="00BF56CA" w:rsidRPr="00BF56CA" w:rsidRDefault="00BF56CA" w:rsidP="00BA68F7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>D.2. Infrastructure moderne et sûre pour les télécommunications/TIC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62 567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60%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37 540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6 257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6 257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6 257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6 257</w:t>
            </w:r>
          </w:p>
        </w:tc>
      </w:tr>
      <w:tr w:rsidR="00BF56CA" w:rsidRPr="00BF56CA" w:rsidTr="00BF56CA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BF56CA" w:rsidRPr="00BF56CA" w:rsidRDefault="00BF56CA" w:rsidP="00BA68F7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>D.3. Environnement favorable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68 212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54%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16%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6 821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6 821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36 833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10 914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6 821</w:t>
            </w:r>
          </w:p>
        </w:tc>
      </w:tr>
      <w:tr w:rsidR="00BF56CA" w:rsidRPr="00BF56CA" w:rsidTr="00BF56CA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BF56CA" w:rsidRPr="00BF56CA" w:rsidRDefault="00BF56CA" w:rsidP="00BA68F7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>D.4. Société numérique inclusive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53 187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60%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5 319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31 912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5 319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5 319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5 319</w:t>
            </w:r>
          </w:p>
        </w:tc>
      </w:tr>
      <w:tr w:rsidR="00BF56CA" w:rsidRPr="00BF56CA" w:rsidTr="00BF56CA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</w:tr>
      <w:tr w:rsidR="00BF56CA" w:rsidRPr="00BF56CA" w:rsidTr="00BF56CA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BF56CA" w:rsidRPr="00BF56CA" w:rsidRDefault="00BF56CA" w:rsidP="00BA68F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</w:rPr>
              <w:t>Objectifs intersectoriels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43 437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4 442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10 170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9 283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7 041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12 501</w:t>
            </w:r>
          </w:p>
        </w:tc>
      </w:tr>
      <w:tr w:rsidR="00BF56CA" w:rsidRPr="00BF56CA" w:rsidTr="00BF56CA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BF56CA" w:rsidRPr="00BF56CA" w:rsidRDefault="00BF56CA" w:rsidP="00BA68F7">
            <w:pPr>
              <w:spacing w:before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>I.1. Collaboration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14 200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60%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1 420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1 420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1 420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1 420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8 520</w:t>
            </w:r>
          </w:p>
        </w:tc>
      </w:tr>
      <w:tr w:rsidR="00BF56CA" w:rsidRPr="00BF56CA" w:rsidTr="00BF56CA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BF56CA" w:rsidRPr="00BF56CA" w:rsidRDefault="00BF56CA" w:rsidP="00BA68F7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>I.2. Nouvelles tendances en matière de télécommunications/TIC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3 084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70%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308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308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2 159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308</w:t>
            </w:r>
          </w:p>
        </w:tc>
      </w:tr>
      <w:tr w:rsidR="00BF56CA" w:rsidRPr="00BF56CA" w:rsidTr="00BF56CA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tcMar>
              <w:right w:w="0" w:type="dxa"/>
            </w:tcMar>
            <w:vAlign w:val="center"/>
            <w:hideMark/>
          </w:tcPr>
          <w:p w:rsidR="00BF56CA" w:rsidRPr="00BF56CA" w:rsidRDefault="00BF56CA" w:rsidP="00BA68F7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>I.3. Accessibilité des télécommunications/TIC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7 452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70%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745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5 217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745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745</w:t>
            </w:r>
          </w:p>
        </w:tc>
      </w:tr>
      <w:tr w:rsidR="00BF56CA" w:rsidRPr="00BF56CA" w:rsidTr="00BF56CA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BF56CA" w:rsidRPr="00BF56CA" w:rsidRDefault="00BF56CA" w:rsidP="00720FD2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>I.4. Egal</w:t>
            </w:r>
            <w:bookmarkStart w:id="8" w:name="_GoBack"/>
            <w:bookmarkEnd w:id="8"/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>ité hommes/femmes et inclusion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4 621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70%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20%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462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3 235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924</w:t>
            </w:r>
          </w:p>
        </w:tc>
      </w:tr>
      <w:tr w:rsidR="00BF56CA" w:rsidRPr="00BF56CA" w:rsidTr="00BF56CA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BF56CA" w:rsidRPr="00BF56CA" w:rsidRDefault="00BF56CA" w:rsidP="00BA68F7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>I.5. Environnement durable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12 093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60%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20%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10%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1 209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7 257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2 419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1 209</w:t>
            </w:r>
          </w:p>
        </w:tc>
      </w:tr>
      <w:tr w:rsidR="00BF56CA" w:rsidRPr="00BF56CA" w:rsidTr="00BF56CA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:rsidR="00BF56CA" w:rsidRPr="00BF56CA" w:rsidRDefault="00BF56CA" w:rsidP="00BA68F7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>I.6. Réduction des chevauchements et des doublons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1 987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15%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15%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15%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40%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298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298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298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298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795</w:t>
            </w:r>
          </w:p>
        </w:tc>
      </w:tr>
      <w:tr w:rsidR="00BF56CA" w:rsidRPr="00BF56CA" w:rsidTr="00BF56CA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spacing w:before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</w:tr>
      <w:tr w:rsidR="00BF56CA" w:rsidRPr="00BF56CA" w:rsidTr="00BF56CA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3F0F7"/>
            <w:noWrap/>
            <w:vAlign w:val="bottom"/>
            <w:hideMark/>
          </w:tcPr>
          <w:p w:rsidR="00BF56CA" w:rsidRPr="00BF56CA" w:rsidRDefault="00BF56CA" w:rsidP="00BA68F7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</w:rPr>
            </w:pPr>
            <w:r w:rsidRPr="00BF56CA"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</w:rPr>
              <w:t>Total UIT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644 217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Times New Roman" w:hAnsiTheme="minorHAnsi" w:cs="Calibri Light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152 394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194 401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118 878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96 870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center"/>
            <w:hideMark/>
          </w:tcPr>
          <w:p w:rsidR="00BF56CA" w:rsidRPr="00BF56CA" w:rsidRDefault="00BF56CA" w:rsidP="00BA68F7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</w:pPr>
            <w:r w:rsidRPr="00BF56CA">
              <w:rPr>
                <w:rFonts w:asciiTheme="minorHAnsi" w:eastAsia="Times New Roman" w:hAnsiTheme="minorHAnsi" w:cs="Calibri Light"/>
                <w:b/>
                <w:bCs/>
                <w:color w:val="000000"/>
                <w:sz w:val="17"/>
                <w:szCs w:val="17"/>
                <w:lang w:eastAsia="zh-CN"/>
              </w:rPr>
              <w:t>81 674</w:t>
            </w:r>
          </w:p>
        </w:tc>
      </w:tr>
    </w:tbl>
    <w:p w:rsidR="0048458C" w:rsidRPr="0057409F" w:rsidRDefault="0057409F" w:rsidP="0057409F">
      <w:pPr>
        <w:jc w:val="center"/>
      </w:pPr>
      <w:r>
        <w:t>______________</w:t>
      </w:r>
    </w:p>
    <w:sectPr w:rsidR="0048458C" w:rsidRPr="0057409F" w:rsidSect="0057409F">
      <w:headerReference w:type="first" r:id="rId13"/>
      <w:footerReference w:type="first" r:id="rId14"/>
      <w:pgSz w:w="16840" w:h="11907" w:orient="landscape" w:code="9"/>
      <w:pgMar w:top="1134" w:right="1418" w:bottom="1134" w:left="1418" w:header="720" w:footer="720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D7" w:rsidRDefault="000B0DD7">
      <w:r>
        <w:separator/>
      </w:r>
    </w:p>
  </w:endnote>
  <w:endnote w:type="continuationSeparator" w:id="0">
    <w:p w:rsidR="000B0DD7" w:rsidRDefault="000B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A716F9">
    <w:pPr>
      <w:pStyle w:val="Footer"/>
    </w:pPr>
    <w:fldSimple w:instr=" FILENAME \p \* MERGEFORMAT ">
      <w:r>
        <w:t>P:\FRA\SG\CONSEIL\C18\000\064ADD04F.docx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A91409">
      <w:t>19.04.18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>
      <w:t>19.04.18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A716F9" w:rsidP="0057409F">
    <w:pPr>
      <w:pStyle w:val="Footer"/>
    </w:pPr>
    <w:fldSimple w:instr=" FILENAME \p \* MERGEFORMAT ">
      <w:r>
        <w:t>P:\FRA\SG\CONSEIL\C18\000\064ADD04F.docx</w:t>
      </w:r>
    </w:fldSimple>
    <w:r w:rsidR="0057409F">
      <w:t xml:space="preserve"> (435452)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C2" w:rsidRDefault="00A716F9" w:rsidP="00EE2AC2">
    <w:pPr>
      <w:pStyle w:val="Footer"/>
    </w:pPr>
    <w:fldSimple w:instr=" FILENAME \p  \* MERGEFORMAT ">
      <w:r>
        <w:t>P:\FRA\SG\CONSEIL\C18\000\064ADD04F.docx</w:t>
      </w:r>
    </w:fldSimple>
    <w:r w:rsidR="00EE2AC2">
      <w:t xml:space="preserve"> (435452)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D7" w:rsidRDefault="000B0DD7">
      <w:r>
        <w:t>____________________</w:t>
      </w:r>
    </w:p>
  </w:footnote>
  <w:footnote w:type="continuationSeparator" w:id="0">
    <w:p w:rsidR="000B0DD7" w:rsidRDefault="000B0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720FD2">
      <w:rPr>
        <w:noProof/>
      </w:rPr>
      <w:t>2</w:t>
    </w:r>
    <w:r>
      <w:rPr>
        <w:noProof/>
      </w:rPr>
      <w:fldChar w:fldCharType="end"/>
    </w:r>
  </w:p>
  <w:p w:rsidR="00732045" w:rsidRDefault="00732045" w:rsidP="0057409F">
    <w:pPr>
      <w:pStyle w:val="Header"/>
    </w:pPr>
    <w:r>
      <w:t>C1</w:t>
    </w:r>
    <w:r w:rsidR="003C3FAE">
      <w:t>8</w:t>
    </w:r>
    <w:r>
      <w:t>/</w:t>
    </w:r>
    <w:r w:rsidR="0057409F">
      <w:t>64(Add.4)</w:t>
    </w:r>
    <w:r>
      <w:t>-F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5404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2AC2" w:rsidRDefault="00EE2AC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0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2AC2" w:rsidRDefault="00EE2AC2">
    <w:pPr>
      <w:pStyle w:val="Header"/>
    </w:pPr>
    <w:r>
      <w:t>C18/64(Add.4)-F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D7"/>
    <w:rsid w:val="000B0DD7"/>
    <w:rsid w:val="000D0D0A"/>
    <w:rsid w:val="00103163"/>
    <w:rsid w:val="00115D93"/>
    <w:rsid w:val="001247A8"/>
    <w:rsid w:val="001378C0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A5D44"/>
    <w:rsid w:val="002E0BC4"/>
    <w:rsid w:val="002F1B76"/>
    <w:rsid w:val="0033568E"/>
    <w:rsid w:val="00350F7E"/>
    <w:rsid w:val="00355FF5"/>
    <w:rsid w:val="00361350"/>
    <w:rsid w:val="003C3FAE"/>
    <w:rsid w:val="004038CB"/>
    <w:rsid w:val="0040546F"/>
    <w:rsid w:val="0042404A"/>
    <w:rsid w:val="0044618F"/>
    <w:rsid w:val="0046769A"/>
    <w:rsid w:val="00475FB3"/>
    <w:rsid w:val="0048458C"/>
    <w:rsid w:val="004C37A9"/>
    <w:rsid w:val="004F259E"/>
    <w:rsid w:val="004F3F5D"/>
    <w:rsid w:val="00511F1D"/>
    <w:rsid w:val="00520F36"/>
    <w:rsid w:val="00540615"/>
    <w:rsid w:val="00540A6D"/>
    <w:rsid w:val="00571EEA"/>
    <w:rsid w:val="0057409F"/>
    <w:rsid w:val="00575417"/>
    <w:rsid w:val="005768E1"/>
    <w:rsid w:val="005B1938"/>
    <w:rsid w:val="005C3890"/>
    <w:rsid w:val="005F7BFE"/>
    <w:rsid w:val="00600017"/>
    <w:rsid w:val="006235CA"/>
    <w:rsid w:val="006643AB"/>
    <w:rsid w:val="006E2423"/>
    <w:rsid w:val="00720FD2"/>
    <w:rsid w:val="007210CD"/>
    <w:rsid w:val="00732045"/>
    <w:rsid w:val="007369DB"/>
    <w:rsid w:val="007956C2"/>
    <w:rsid w:val="007A187E"/>
    <w:rsid w:val="007B26C1"/>
    <w:rsid w:val="007C6B81"/>
    <w:rsid w:val="007C72C2"/>
    <w:rsid w:val="007D4436"/>
    <w:rsid w:val="007F257A"/>
    <w:rsid w:val="007F3665"/>
    <w:rsid w:val="00800037"/>
    <w:rsid w:val="008215B7"/>
    <w:rsid w:val="00861D73"/>
    <w:rsid w:val="008A4E87"/>
    <w:rsid w:val="008D76E6"/>
    <w:rsid w:val="009168F6"/>
    <w:rsid w:val="0092392D"/>
    <w:rsid w:val="0093234A"/>
    <w:rsid w:val="00943F02"/>
    <w:rsid w:val="00996AA6"/>
    <w:rsid w:val="009C307F"/>
    <w:rsid w:val="00A2113E"/>
    <w:rsid w:val="00A23A51"/>
    <w:rsid w:val="00A24607"/>
    <w:rsid w:val="00A25CD3"/>
    <w:rsid w:val="00A716F9"/>
    <w:rsid w:val="00A82767"/>
    <w:rsid w:val="00A86232"/>
    <w:rsid w:val="00A91409"/>
    <w:rsid w:val="00AA332F"/>
    <w:rsid w:val="00AA7BBB"/>
    <w:rsid w:val="00AB64A8"/>
    <w:rsid w:val="00AC0266"/>
    <w:rsid w:val="00AD24EC"/>
    <w:rsid w:val="00B309F9"/>
    <w:rsid w:val="00B32B60"/>
    <w:rsid w:val="00B61619"/>
    <w:rsid w:val="00BB4545"/>
    <w:rsid w:val="00BD5873"/>
    <w:rsid w:val="00BF56CA"/>
    <w:rsid w:val="00C04BE3"/>
    <w:rsid w:val="00C25D29"/>
    <w:rsid w:val="00C27A7C"/>
    <w:rsid w:val="00CA08ED"/>
    <w:rsid w:val="00CF183B"/>
    <w:rsid w:val="00D375CD"/>
    <w:rsid w:val="00D553A2"/>
    <w:rsid w:val="00D774D3"/>
    <w:rsid w:val="00D904E8"/>
    <w:rsid w:val="00DA08C3"/>
    <w:rsid w:val="00DB5A3E"/>
    <w:rsid w:val="00DC22AA"/>
    <w:rsid w:val="00DE41F6"/>
    <w:rsid w:val="00DF74DD"/>
    <w:rsid w:val="00E22127"/>
    <w:rsid w:val="00E25AD0"/>
    <w:rsid w:val="00E93397"/>
    <w:rsid w:val="00EB6350"/>
    <w:rsid w:val="00EE2AC2"/>
    <w:rsid w:val="00F15B57"/>
    <w:rsid w:val="00F36B30"/>
    <w:rsid w:val="00F427DB"/>
    <w:rsid w:val="00FA5EB1"/>
    <w:rsid w:val="00FA7439"/>
    <w:rsid w:val="00FC4EC0"/>
    <w:rsid w:val="00FD451D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E9BA31D-75EE-4A94-96E5-BB4D013E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E2AC2"/>
    <w:rPr>
      <w:rFonts w:ascii="Calibri" w:hAnsi="Calibri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and\AppData\Roaming\Microsoft\Templates\POOL%20F%20-%20ITU\PF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D6A0F-3AB4-49AC-8B64-2D206EF1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PF_C18.dotx</Template>
  <TotalTime>68</TotalTime>
  <Pages>2</Pages>
  <Words>509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2819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2018</dc:subject>
  <dc:creator>Durand, Alexandra</dc:creator>
  <cp:keywords>C2018, C18</cp:keywords>
  <dc:description/>
  <cp:lastModifiedBy>Geneux</cp:lastModifiedBy>
  <cp:revision>20</cp:revision>
  <cp:lastPrinted>2018-04-19T18:21:00Z</cp:lastPrinted>
  <dcterms:created xsi:type="dcterms:W3CDTF">2018-04-19T16:02:00Z</dcterms:created>
  <dcterms:modified xsi:type="dcterms:W3CDTF">2018-04-19T19:44:00Z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