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7E3CAD" w:rsidRPr="00A31F59" w:rsidRDefault="007E3CAD" w:rsidP="007E3CAD">
            <w:pPr>
              <w:rPr>
                <w:b/>
                <w:bCs/>
                <w:sz w:val="26"/>
                <w:szCs w:val="26"/>
              </w:rPr>
            </w:pPr>
            <w:bookmarkStart w:id="0" w:name="dbluepink" w:colFirst="0" w:colLast="0"/>
            <w:r w:rsidRPr="00A31F59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0B0D00" w:rsidRDefault="007E3CAD" w:rsidP="008604B2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Tercera</w:t>
            </w:r>
            <w:r w:rsidRPr="00A31F59">
              <w:rPr>
                <w:b/>
                <w:bCs/>
                <w:szCs w:val="24"/>
              </w:rPr>
              <w:t xml:space="preserve"> reunión – Ginebra, </w:t>
            </w:r>
            <w:r>
              <w:rPr>
                <w:b/>
                <w:bCs/>
                <w:szCs w:val="24"/>
              </w:rPr>
              <w:t>15</w:t>
            </w:r>
            <w:r w:rsidRPr="00A31F59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6</w:t>
            </w:r>
            <w:r w:rsidRPr="00A31F59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enero de</w:t>
            </w:r>
            <w:r w:rsidRPr="00A31F59">
              <w:rPr>
                <w:b/>
                <w:bCs/>
                <w:szCs w:val="24"/>
              </w:rPr>
              <w:t xml:space="preserve"> 201</w:t>
            </w:r>
            <w:r w:rsidR="008604B2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093EEB" w:rsidRDefault="00093EE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r w:rsidR="007E3CAD" w:rsidRPr="007E3CAD">
              <w:rPr>
                <w:b/>
                <w:bCs/>
                <w:szCs w:val="24"/>
              </w:rPr>
              <w:t>CWG-SFP-3/1-S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7E3CAD" w:rsidP="009F4811">
            <w:pPr>
              <w:spacing w:before="0"/>
              <w:rPr>
                <w:b/>
                <w:bCs/>
                <w:szCs w:val="24"/>
              </w:rPr>
            </w:pPr>
            <w:r w:rsidRPr="007E3CAD">
              <w:rPr>
                <w:b/>
                <w:bCs/>
                <w:szCs w:val="24"/>
              </w:rPr>
              <w:t>11 de diciembre 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7E3CAD" w:rsidP="007E3CAD">
            <w:pPr>
              <w:pStyle w:val="Source"/>
            </w:pPr>
            <w:bookmarkStart w:id="6" w:name="dsource" w:colFirst="0" w:colLast="0"/>
            <w:bookmarkEnd w:id="0"/>
            <w:bookmarkEnd w:id="5"/>
            <w:r w:rsidRPr="007E3CAD">
              <w:t xml:space="preserve">Presidente del Grupo de Trabajo del Consejo sobre los Planes </w:t>
            </w:r>
            <w:r w:rsidRPr="007E3CAD">
              <w:br/>
              <w:t>Estratégico y Financiero de la Unión para 2020-2023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7E3CAD" w:rsidP="007E3CAD">
            <w:pPr>
              <w:pStyle w:val="Title1"/>
            </w:pPr>
            <w:bookmarkStart w:id="7" w:name="dtitle1" w:colFirst="0" w:colLast="0"/>
            <w:bookmarkEnd w:id="6"/>
            <w:r w:rsidRPr="007E3CAD">
              <w:t>PROYECTO DE ORDEN DEL DÍA DE LA 3ª REUNIÓN DEL GTC-PEPF</w:t>
            </w:r>
          </w:p>
        </w:tc>
      </w:tr>
    </w:tbl>
    <w:p w:rsidR="007E3CAD" w:rsidRPr="007E3CAD" w:rsidRDefault="007E3CAD" w:rsidP="008604B2">
      <w:pPr>
        <w:spacing w:before="360" w:after="360"/>
        <w:rPr>
          <w:b/>
          <w:bCs/>
          <w:i/>
          <w:iCs/>
        </w:rPr>
      </w:pPr>
      <w:bookmarkStart w:id="8" w:name="lt_pId009"/>
      <w:bookmarkEnd w:id="7"/>
      <w:r w:rsidRPr="007E3CAD">
        <w:rPr>
          <w:b/>
          <w:bCs/>
          <w:i/>
          <w:iCs/>
        </w:rPr>
        <w:t>Sede de la UIT, Ginebra:</w:t>
      </w:r>
      <w:bookmarkEnd w:id="8"/>
      <w:r w:rsidRPr="007E3CAD">
        <w:rPr>
          <w:b/>
          <w:bCs/>
          <w:i/>
          <w:iCs/>
        </w:rPr>
        <w:t xml:space="preserve"> </w:t>
      </w:r>
      <w:bookmarkStart w:id="9" w:name="lt_pId010"/>
      <w:r w:rsidRPr="007E3CAD">
        <w:rPr>
          <w:b/>
          <w:bCs/>
          <w:i/>
          <w:iCs/>
        </w:rPr>
        <w:t>Sala Popov, 15-16 de enero de 201</w:t>
      </w:r>
      <w:r w:rsidR="008604B2">
        <w:rPr>
          <w:b/>
          <w:bCs/>
          <w:i/>
          <w:iCs/>
        </w:rPr>
        <w:t>8</w:t>
      </w:r>
      <w:r w:rsidRPr="007E3CAD">
        <w:rPr>
          <w:b/>
          <w:bCs/>
          <w:i/>
          <w:iCs/>
        </w:rPr>
        <w:t>, 09</w:t>
      </w:r>
      <w:bookmarkEnd w:id="9"/>
      <w:r w:rsidRPr="007E3CAD">
        <w:rPr>
          <w:b/>
          <w:bCs/>
          <w:i/>
          <w:iCs/>
        </w:rPr>
        <w:t>.30-12.30 – 14.30-17.30 horas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567"/>
        <w:gridCol w:w="7088"/>
        <w:gridCol w:w="2127"/>
      </w:tblGrid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31F59">
              <w:rPr>
                <w:b/>
                <w:bCs/>
              </w:rPr>
              <w:t>Día 1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</w:p>
        </w:tc>
        <w:tc>
          <w:tcPr>
            <w:tcW w:w="7088" w:type="dxa"/>
          </w:tcPr>
          <w:p w:rsidR="007E3CAD" w:rsidRPr="00A31F59" w:rsidRDefault="007E3CAD" w:rsidP="00720C2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Observaciones iniciales y aprobación del orden del día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CWG-SFP-</w:t>
            </w:r>
            <w:r>
              <w:t>3</w:t>
            </w:r>
            <w:r w:rsidRPr="00A31F59">
              <w:t>/1</w:t>
            </w:r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2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0" w:name="lt_pId018"/>
            <w:r w:rsidRPr="00A31F59">
              <w:t xml:space="preserve">Informe de la </w:t>
            </w:r>
            <w:r>
              <w:t>2</w:t>
            </w:r>
            <w:r w:rsidRPr="00A31F59">
              <w:t>ª reunión del GTC-PEPF (</w:t>
            </w:r>
            <w:bookmarkEnd w:id="10"/>
            <w:r w:rsidRPr="00161618">
              <w:fldChar w:fldCharType="begin"/>
            </w:r>
            <w:r w:rsidR="00C51C13">
              <w:instrText>HYPERLINK "https://www.itu.int/md/S17-CLCWGSPF2-C-0011/es"</w:instrText>
            </w:r>
            <w:r w:rsidRPr="00161618">
              <w:fldChar w:fldCharType="separate"/>
            </w:r>
            <w:r w:rsidRPr="00161618">
              <w:rPr>
                <w:rStyle w:val="Hyperlink"/>
              </w:rPr>
              <w:t>CWG-SFP-2/11</w:t>
            </w:r>
            <w:r w:rsidRPr="00161618">
              <w:rPr>
                <w:rStyle w:val="Hyperlink"/>
                <w:lang w:val="en-CA"/>
              </w:rPr>
              <w:fldChar w:fldCharType="end"/>
            </w:r>
            <w:r w:rsidRPr="00A31F59">
              <w:t>)</w:t>
            </w:r>
          </w:p>
        </w:tc>
        <w:tc>
          <w:tcPr>
            <w:tcW w:w="2127" w:type="dxa"/>
          </w:tcPr>
          <w:p w:rsidR="007E3CAD" w:rsidRPr="00A31F59" w:rsidRDefault="00F577CA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7E3CAD" w:rsidRPr="00A94D85">
                <w:rPr>
                  <w:rStyle w:val="Hyperlink"/>
                  <w:lang w:val="en-CA"/>
                </w:rPr>
                <w:t>CWG-SFP-3/2</w:t>
              </w:r>
            </w:hyperlink>
          </w:p>
        </w:tc>
      </w:tr>
      <w:tr w:rsidR="007E3CAD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3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11" w:name="lt_pId021"/>
            <w:r w:rsidRPr="00A31F59">
              <w:t>Estructura de los Planes Estratégico y Financiero</w:t>
            </w:r>
            <w:bookmarkEnd w:id="11"/>
          </w:p>
          <w:p w:rsidR="007E3CAD" w:rsidRPr="00161618" w:rsidRDefault="007E3CAD" w:rsidP="00F577CA">
            <w:pPr>
              <w:tabs>
                <w:tab w:val="clear" w:pos="567"/>
                <w:tab w:val="left" w:pos="317"/>
              </w:tabs>
              <w:spacing w:before="60" w:after="60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bookmarkStart w:id="12" w:name="lt_pId022"/>
            <w:r w:rsidRPr="00A31F59">
              <w:t>–</w:t>
            </w:r>
            <w:r w:rsidRPr="00A31F59">
              <w:tab/>
              <w:t xml:space="preserve">Propuesta de estructura del proyecto de Plan Estratégico </w:t>
            </w:r>
            <w:r w:rsidR="00F577CA">
              <w:t>para </w:t>
            </w:r>
            <w:r w:rsidRPr="00A31F59">
              <w:t>2020</w:t>
            </w:r>
            <w:r w:rsidR="00720C2A">
              <w:noBreakHyphen/>
            </w:r>
            <w:r w:rsidRPr="00A31F59">
              <w:t>2023</w:t>
            </w:r>
            <w:bookmarkEnd w:id="12"/>
            <w:r>
              <w:t xml:space="preserve"> (</w:t>
            </w:r>
            <w:r>
              <w:rPr>
                <w:i/>
                <w:iCs/>
              </w:rPr>
              <w:t>según la 2ª reunión del GTC-PEPF)</w:t>
            </w:r>
          </w:p>
          <w:p w:rsidR="007E3CAD" w:rsidRPr="00161618" w:rsidRDefault="007E3CAD" w:rsidP="00443AA6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bookmarkStart w:id="13" w:name="lt_pId023"/>
            <w:r w:rsidRPr="00A31F59">
              <w:t>–</w:t>
            </w:r>
            <w:r w:rsidRPr="00A31F59">
              <w:tab/>
              <w:t xml:space="preserve">Perspectivas del proyecto de Plan Financiero </w:t>
            </w:r>
            <w:r w:rsidR="00F577CA">
              <w:t xml:space="preserve">para </w:t>
            </w:r>
            <w:r w:rsidRPr="00A31F59">
              <w:t>2020-2023</w:t>
            </w:r>
            <w:bookmarkEnd w:id="13"/>
            <w:r w:rsidR="00443AA6">
              <w:br/>
            </w:r>
            <w:r w:rsidRPr="008604B2">
              <w:rPr>
                <w:i/>
                <w:iCs/>
              </w:rPr>
              <w:t>(</w:t>
            </w:r>
            <w:r>
              <w:rPr>
                <w:i/>
                <w:iCs/>
              </w:rPr>
              <w:t>el proyecto de Plan Financiero se examinará detalladamente en el</w:t>
            </w:r>
            <w:r w:rsidR="00443AA6">
              <w:rPr>
                <w:i/>
                <w:iCs/>
              </w:rPr>
              <w:t> </w:t>
            </w:r>
            <w:r>
              <w:rPr>
                <w:i/>
                <w:iCs/>
              </w:rPr>
              <w:t>GTC-RHF)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3CAD" w:rsidRDefault="00F577CA" w:rsidP="00443A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7E3CAD" w:rsidRPr="00A94D85">
                <w:rPr>
                  <w:rStyle w:val="Hyperlink"/>
                  <w:lang w:val="en-CA"/>
                </w:rPr>
                <w:t>CWG-SFP-3/3</w:t>
              </w:r>
            </w:hyperlink>
            <w:r w:rsidR="00443AA6">
              <w:br/>
            </w:r>
          </w:p>
          <w:p w:rsidR="007E3CAD" w:rsidRPr="00A31F59" w:rsidRDefault="00F577CA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E3CAD" w:rsidRPr="003578C9">
                <w:rPr>
                  <w:rStyle w:val="Hyperlink"/>
                  <w:lang w:val="en-CA"/>
                </w:rPr>
                <w:t>CWG-FHR 8/10</w:t>
              </w:r>
            </w:hyperlink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4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4" w:name="lt_pId026"/>
            <w:r w:rsidRPr="00A31F59">
              <w:t>Glosario de términos</w:t>
            </w:r>
            <w:bookmarkEnd w:id="14"/>
            <w:r w:rsidR="008604B2">
              <w:t xml:space="preserve"> (proyecto de Anexo 3 a la Res.</w:t>
            </w:r>
            <w:r>
              <w:t>71)</w:t>
            </w:r>
          </w:p>
        </w:tc>
        <w:tc>
          <w:tcPr>
            <w:tcW w:w="2127" w:type="dxa"/>
          </w:tcPr>
          <w:p w:rsidR="007E3CAD" w:rsidRPr="003A151F" w:rsidRDefault="00F577CA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E3CAD" w:rsidRPr="00A94D85">
                <w:rPr>
                  <w:rStyle w:val="Hyperlink"/>
                  <w:lang w:val="en-CA"/>
                </w:rPr>
                <w:t>CWG-SFP-3/4</w:t>
              </w:r>
            </w:hyperlink>
          </w:p>
        </w:tc>
      </w:tr>
      <w:tr w:rsidR="007E3CAD" w:rsidRPr="00161618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5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5" w:name="lt_pId028"/>
            <w:r>
              <w:t>Plan</w:t>
            </w:r>
            <w:r w:rsidRPr="00A31F59">
              <w:t xml:space="preserve"> Estratégico</w:t>
            </w:r>
            <w:bookmarkEnd w:id="15"/>
            <w:r>
              <w:t xml:space="preserve"> de la UIT </w:t>
            </w:r>
            <w:r w:rsidR="00F577CA">
              <w:t xml:space="preserve">para </w:t>
            </w:r>
            <w:r>
              <w:t>2020-2023</w:t>
            </w:r>
          </w:p>
          <w:p w:rsidR="007E3CAD" w:rsidRPr="00A31F59" w:rsidRDefault="007E3CAD" w:rsidP="00F577CA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6" w:name="lt_pId029"/>
            <w:r w:rsidRPr="00A31F59">
              <w:t>–</w:t>
            </w:r>
            <w:r w:rsidRPr="00A31F59">
              <w:tab/>
            </w:r>
            <w:r w:rsidR="00C51C13">
              <w:t>Proyecto de Anexo 1 a la Res.</w:t>
            </w:r>
            <w:r>
              <w:t>71: Plan Estratégico de la UIT</w:t>
            </w:r>
            <w:r w:rsidR="008604B2">
              <w:t xml:space="preserve"> </w:t>
            </w:r>
            <w:r w:rsidR="00F577CA">
              <w:t>para </w:t>
            </w:r>
            <w:r>
              <w:t>2020</w:t>
            </w:r>
            <w:r w:rsidR="008604B2">
              <w:noBreakHyphen/>
            </w:r>
            <w:r>
              <w:t>2023</w:t>
            </w:r>
            <w:bookmarkEnd w:id="16"/>
          </w:p>
          <w:p w:rsidR="007E3CAD" w:rsidRDefault="007E3CAD" w:rsidP="00792E06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77CA">
              <w:rPr>
                <w:i/>
                <w:iCs/>
              </w:rPr>
              <w:t>(</w:t>
            </w:r>
            <w:r>
              <w:rPr>
                <w:i/>
                <w:iCs/>
              </w:rPr>
              <w:t>Contribuciones de los Estados Miembros</w:t>
            </w:r>
            <w:r w:rsidRPr="00F577CA">
              <w:rPr>
                <w:i/>
                <w:iCs/>
              </w:rPr>
              <w:t>)</w:t>
            </w:r>
          </w:p>
          <w:p w:rsidR="007E3CAD" w:rsidRPr="00A31F59" w:rsidRDefault="007E3CAD" w:rsidP="00F577CA">
            <w:pPr>
              <w:tabs>
                <w:tab w:val="clear" w:pos="567"/>
                <w:tab w:val="left" w:pos="317"/>
              </w:tabs>
              <w:spacing w:before="60" w:after="60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7" w:name="lt_pId031"/>
            <w:r w:rsidRPr="00A31F59">
              <w:t>–</w:t>
            </w:r>
            <w:r w:rsidRPr="00A31F59">
              <w:tab/>
            </w:r>
            <w:r>
              <w:t xml:space="preserve">INFO-DOC: Examen de la situación y la información sobre los </w:t>
            </w:r>
            <w:r w:rsidR="00F577CA">
              <w:t>o</w:t>
            </w:r>
            <w:r>
              <w:t>bjetivos estratégicos propuestos</w:t>
            </w:r>
            <w:bookmarkEnd w:id="17"/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3AA6" w:rsidRPr="007E3CAD" w:rsidRDefault="00F577CA" w:rsidP="00443A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E3CAD" w:rsidRPr="007E3CAD">
                <w:rPr>
                  <w:rStyle w:val="Hyperlink"/>
                </w:rPr>
                <w:t>CWG-SFP-3/5</w:t>
              </w:r>
            </w:hyperlink>
            <w:r w:rsidR="00443AA6">
              <w:rPr>
                <w:rStyle w:val="Hyperlink"/>
              </w:rPr>
              <w:br/>
            </w:r>
          </w:p>
          <w:p w:rsidR="007E3CAD" w:rsidRPr="007E3CAD" w:rsidRDefault="007E3CAD" w:rsidP="00792E06">
            <w:pPr>
              <w:spacing w:before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3CAD">
              <w:rPr>
                <w:i/>
                <w:iCs/>
              </w:rPr>
              <w:t>(CWG-SFP-3/x)</w:t>
            </w:r>
          </w:p>
          <w:p w:rsidR="007E3CAD" w:rsidRPr="00443AA6" w:rsidRDefault="00F577CA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7E3CAD" w:rsidRPr="00443AA6">
                <w:rPr>
                  <w:rStyle w:val="Hyperlink"/>
                </w:rPr>
                <w:t>CWG-SFP-3/INF-1</w:t>
              </w:r>
            </w:hyperlink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443AA6" w:rsidRDefault="007E3CAD" w:rsidP="00792E06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31F59">
              <w:rPr>
                <w:i/>
                <w:iCs/>
              </w:rPr>
              <w:t>Pausa para el almuerzo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161618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6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8" w:name="lt_pId036"/>
            <w:r>
              <w:t>Plan</w:t>
            </w:r>
            <w:r w:rsidRPr="00A31F59">
              <w:t xml:space="preserve"> Estratégico de la UIT </w:t>
            </w:r>
            <w:r w:rsidR="00F577CA">
              <w:t xml:space="preserve">para </w:t>
            </w:r>
            <w:r w:rsidRPr="00A31F59">
              <w:t>2020-2023</w:t>
            </w:r>
            <w:bookmarkEnd w:id="18"/>
            <w:r>
              <w:t xml:space="preserve"> (</w:t>
            </w:r>
            <w:r>
              <w:rPr>
                <w:i/>
                <w:iCs/>
              </w:rPr>
              <w:t>continuación</w:t>
            </w:r>
            <w:r>
              <w:t>)</w:t>
            </w:r>
          </w:p>
        </w:tc>
        <w:tc>
          <w:tcPr>
            <w:tcW w:w="2127" w:type="dxa"/>
          </w:tcPr>
          <w:p w:rsidR="007E3CAD" w:rsidRPr="007E3CAD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7E3CAD" w:rsidRDefault="007E3CAD" w:rsidP="00792E06">
            <w:pPr>
              <w:spacing w:before="60" w:after="60" w:line="259" w:lineRule="auto"/>
            </w:pP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rPr>
                <w:b/>
                <w:bCs/>
              </w:rPr>
              <w:t>Día 2</w:t>
            </w:r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CAD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7</w:t>
            </w:r>
          </w:p>
        </w:tc>
        <w:tc>
          <w:tcPr>
            <w:tcW w:w="7088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9" w:name="lt_pId049"/>
            <w:r>
              <w:t>Plan</w:t>
            </w:r>
            <w:r w:rsidRPr="00A31F59">
              <w:t xml:space="preserve"> Estratégico de la UIT </w:t>
            </w:r>
            <w:r w:rsidR="00F577CA">
              <w:t xml:space="preserve">para </w:t>
            </w:r>
            <w:r w:rsidRPr="00A31F59">
              <w:t xml:space="preserve">2020-2023 </w:t>
            </w:r>
            <w:r w:rsidRPr="00A31F59">
              <w:rPr>
                <w:i/>
                <w:iCs/>
              </w:rPr>
              <w:t>(continuación)</w:t>
            </w:r>
            <w:bookmarkEnd w:id="19"/>
          </w:p>
        </w:tc>
        <w:tc>
          <w:tcPr>
            <w:tcW w:w="2127" w:type="dxa"/>
          </w:tcPr>
          <w:p w:rsidR="007E3CAD" w:rsidRPr="00A31F59" w:rsidRDefault="007E3CAD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CAD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E3CAD" w:rsidRPr="00A31F59" w:rsidRDefault="007E3CAD" w:rsidP="00792E06">
            <w:pPr>
              <w:spacing w:before="60" w:after="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7088" w:type="dxa"/>
          </w:tcPr>
          <w:p w:rsidR="007E3CAD" w:rsidRDefault="007E3CAD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Análisis de la situación (proyecto de Anexo 2 a la Res.71)</w:t>
            </w:r>
          </w:p>
        </w:tc>
        <w:tc>
          <w:tcPr>
            <w:tcW w:w="2127" w:type="dxa"/>
          </w:tcPr>
          <w:p w:rsidR="007E3CAD" w:rsidRPr="00A31F59" w:rsidRDefault="00F577CA" w:rsidP="00792E0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7E3CAD" w:rsidRPr="00A94D85">
                <w:rPr>
                  <w:rStyle w:val="Hyperlink"/>
                  <w:lang w:val="en-CA"/>
                </w:rPr>
                <w:t>CWG-SFP-3/6</w:t>
              </w:r>
            </w:hyperlink>
          </w:p>
        </w:tc>
      </w:tr>
      <w:tr w:rsidR="00443AA6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43AA6" w:rsidRPr="004E20F7" w:rsidRDefault="00443AA6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</w:p>
        </w:tc>
        <w:tc>
          <w:tcPr>
            <w:tcW w:w="7088" w:type="dxa"/>
          </w:tcPr>
          <w:p w:rsidR="00443AA6" w:rsidRDefault="00443AA6" w:rsidP="008604B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rPr>
                <w:i/>
                <w:iCs/>
              </w:rPr>
              <w:t>Pausa para el almuerzo</w:t>
            </w:r>
            <w:bookmarkStart w:id="20" w:name="_GoBack"/>
            <w:bookmarkEnd w:id="20"/>
          </w:p>
        </w:tc>
        <w:tc>
          <w:tcPr>
            <w:tcW w:w="2127" w:type="dxa"/>
          </w:tcPr>
          <w:p w:rsidR="00443AA6" w:rsidRDefault="00443AA6" w:rsidP="00792E0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0F7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4E20F7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9</w:t>
            </w:r>
          </w:p>
        </w:tc>
        <w:tc>
          <w:tcPr>
            <w:tcW w:w="7088" w:type="dxa"/>
          </w:tcPr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Anteproyectos de revisión de Resoluciones</w:t>
            </w:r>
          </w:p>
          <w:p w:rsidR="004E20F7" w:rsidRDefault="004E20F7" w:rsidP="004E20F7">
            <w:pPr>
              <w:tabs>
                <w:tab w:val="clear" w:pos="567"/>
                <w:tab w:val="left" w:pos="31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Proyecto de revisión de las Resoluciones 71, 72 y 151</w:t>
            </w:r>
          </w:p>
          <w:p w:rsidR="004E20F7" w:rsidRPr="00A31F59" w:rsidRDefault="004E20F7" w:rsidP="004E20F7">
            <w:pPr>
              <w:tabs>
                <w:tab w:val="clear" w:pos="567"/>
                <w:tab w:val="left" w:pos="31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</w:r>
            <w:r>
              <w:t>Proyecto de revisión de la Resolución 191</w:t>
            </w:r>
          </w:p>
        </w:tc>
        <w:tc>
          <w:tcPr>
            <w:tcW w:w="2127" w:type="dxa"/>
          </w:tcPr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r w:rsidRPr="00A94D85">
                <w:rPr>
                  <w:rStyle w:val="Hyperlink"/>
                  <w:lang w:val="en-CA"/>
                </w:rPr>
                <w:t>CWG-SFP-3/7</w:t>
              </w:r>
            </w:hyperlink>
          </w:p>
          <w:p w:rsidR="004E20F7" w:rsidRPr="00A31F59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A94D85">
                <w:rPr>
                  <w:rStyle w:val="Hyperlink"/>
                  <w:lang w:val="en-CA"/>
                </w:rPr>
                <w:t>CWG-SFP-3/9</w:t>
              </w:r>
            </w:hyperlink>
          </w:p>
        </w:tc>
      </w:tr>
      <w:tr w:rsidR="004E20F7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A31F59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7088" w:type="dxa"/>
          </w:tcPr>
          <w:p w:rsidR="004E20F7" w:rsidRPr="00A31F59" w:rsidRDefault="004E20F7" w:rsidP="004E20F7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F59">
              <w:t>Proceso adicional de elaboración del Plan Estratégico y el Plan Financiero</w:t>
            </w:r>
          </w:p>
          <w:p w:rsidR="004E20F7" w:rsidRPr="00A31F59" w:rsidRDefault="004E20F7" w:rsidP="004E20F7">
            <w:pPr>
              <w:tabs>
                <w:tab w:val="clear" w:pos="567"/>
                <w:tab w:val="left" w:pos="31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t>–</w:t>
            </w:r>
            <w:r w:rsidRPr="00A31F59">
              <w:tab/>
              <w:t>Proceso y calendario</w:t>
            </w:r>
          </w:p>
        </w:tc>
        <w:tc>
          <w:tcPr>
            <w:tcW w:w="2127" w:type="dxa"/>
          </w:tcPr>
          <w:p w:rsidR="004E20F7" w:rsidRPr="00A31F59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F59">
              <w:br/>
            </w:r>
          </w:p>
          <w:p w:rsidR="004E20F7" w:rsidRPr="00A31F59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A94D85">
                <w:rPr>
                  <w:rStyle w:val="Hyperlink"/>
                  <w:lang w:val="en-CA"/>
                </w:rPr>
                <w:t>CWG-SFP-3/8</w:t>
              </w:r>
            </w:hyperlink>
          </w:p>
        </w:tc>
      </w:tr>
      <w:tr w:rsidR="004E20F7" w:rsidRPr="00A31F59" w:rsidTr="0079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A31F59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7088" w:type="dxa"/>
          </w:tcPr>
          <w:p w:rsidR="004E20F7" w:rsidRPr="00A31F59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F59">
              <w:t>Próxima reunión del GTC-PEPF</w:t>
            </w:r>
          </w:p>
        </w:tc>
        <w:tc>
          <w:tcPr>
            <w:tcW w:w="2127" w:type="dxa"/>
          </w:tcPr>
          <w:p w:rsidR="004E20F7" w:rsidRDefault="004E20F7" w:rsidP="004E20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20F7" w:rsidRPr="00A31F59" w:rsidTr="00792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4E20F7" w:rsidRPr="00A31F59" w:rsidRDefault="004E20F7" w:rsidP="004E20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b w:val="0"/>
                <w:bCs w:val="0"/>
              </w:rPr>
            </w:pPr>
            <w:r w:rsidRPr="00A31F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2</w:t>
            </w:r>
          </w:p>
        </w:tc>
        <w:tc>
          <w:tcPr>
            <w:tcW w:w="7088" w:type="dxa"/>
          </w:tcPr>
          <w:p w:rsidR="004E20F7" w:rsidRPr="00A31F59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F59">
              <w:t>Otros asuntos</w:t>
            </w:r>
          </w:p>
        </w:tc>
        <w:tc>
          <w:tcPr>
            <w:tcW w:w="2127" w:type="dxa"/>
          </w:tcPr>
          <w:p w:rsidR="004E20F7" w:rsidRDefault="004E20F7" w:rsidP="004E20F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E3CAD" w:rsidRPr="000B0D00" w:rsidRDefault="007E3CAD" w:rsidP="00720C2A">
      <w:pPr>
        <w:spacing w:before="960"/>
        <w:jc w:val="right"/>
      </w:pPr>
      <w:bookmarkStart w:id="21" w:name="lt_pId057"/>
      <w:r w:rsidRPr="007E3CAD">
        <w:t>Mario R. Canazza</w:t>
      </w:r>
      <w:bookmarkEnd w:id="21"/>
      <w:r w:rsidRPr="007E3CAD">
        <w:br/>
        <w:t>Presidente</w:t>
      </w:r>
    </w:p>
    <w:sectPr w:rsidR="007E3CAD" w:rsidRPr="000B0D00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AD" w:rsidRDefault="007E3CAD">
      <w:r>
        <w:separator/>
      </w:r>
    </w:p>
  </w:endnote>
  <w:endnote w:type="continuationSeparator" w:id="0">
    <w:p w:rsidR="007E3CAD" w:rsidRDefault="007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20C2A" w:rsidRDefault="00720C2A" w:rsidP="00720C2A">
    <w:pPr>
      <w:pStyle w:val="Footer"/>
    </w:pPr>
    <w:fldSimple w:instr=" FILENAME \p  \* MERGEFORMAT ">
      <w:r w:rsidR="008604B2">
        <w:t>P:\ESP\SG\CONSEIL\CWG-SFP\CWG-SFP3\000\001S.docx</w:t>
      </w:r>
    </w:fldSimple>
    <w:r>
      <w:t xml:space="preserve"> (429729)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720C2A" w:rsidRDefault="00F577CA" w:rsidP="00720C2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604B2">
      <w:t>P:\ESP\SG\CONSEIL\CWG-SFP\CWG-SFP3\000\001S.docx</w:t>
    </w:r>
    <w:r>
      <w:fldChar w:fldCharType="end"/>
    </w:r>
    <w:r w:rsidR="00720C2A">
      <w:t xml:space="preserve"> (429729)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AD" w:rsidRDefault="007E3CAD">
      <w:r>
        <w:t>____________________</w:t>
      </w:r>
    </w:p>
  </w:footnote>
  <w:footnote w:type="continuationSeparator" w:id="0">
    <w:p w:rsidR="007E3CAD" w:rsidRDefault="007E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577C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D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443AA6"/>
    <w:rsid w:val="004E20F7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0C2A"/>
    <w:rsid w:val="00726872"/>
    <w:rsid w:val="00760F1C"/>
    <w:rsid w:val="007657F0"/>
    <w:rsid w:val="0077252D"/>
    <w:rsid w:val="007E3CAD"/>
    <w:rsid w:val="007E5DD3"/>
    <w:rsid w:val="007F350B"/>
    <w:rsid w:val="00820BE4"/>
    <w:rsid w:val="008451E8"/>
    <w:rsid w:val="008604B2"/>
    <w:rsid w:val="00913B9C"/>
    <w:rsid w:val="00956E77"/>
    <w:rsid w:val="009F4811"/>
    <w:rsid w:val="00A06296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1C13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577CA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D13A7DB-4F85-49E2-8183-558D031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E3C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CWGSPF3-C-0002/es" TargetMode="External"/><Relationship Id="rId13" Type="http://schemas.openxmlformats.org/officeDocument/2006/relationships/hyperlink" Target="https://www.itu.int/md/S18-CLCWGSPF3-INF-0001/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SPF3-C-0005/es" TargetMode="External"/><Relationship Id="rId17" Type="http://schemas.openxmlformats.org/officeDocument/2006/relationships/hyperlink" Target="https://www.itu.int/md/S18-CLCWGSPF3-C-0008/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CWGSPF3-C-0009/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SPF3-C-0004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CWGSPF3-C-0007/es" TargetMode="External"/><Relationship Id="rId10" Type="http://schemas.openxmlformats.org/officeDocument/2006/relationships/hyperlink" Target="https://www.itu.int/md/S18-CLCWGFHRM8-C-0010/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SPF3-C-0003/es" TargetMode="External"/><Relationship Id="rId14" Type="http://schemas.openxmlformats.org/officeDocument/2006/relationships/hyperlink" Target="https://www.itu.int/md/S18-CLCWGSPF3-C-0006/e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90B9-795A-47BD-BDB0-D858D817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71</TotalTime>
  <Pages>2</Pages>
  <Words>294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2650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Spanish83</cp:lastModifiedBy>
  <cp:revision>3</cp:revision>
  <cp:lastPrinted>2018-01-08T09:31:00Z</cp:lastPrinted>
  <dcterms:created xsi:type="dcterms:W3CDTF">2018-01-04T13:28:00Z</dcterms:created>
  <dcterms:modified xsi:type="dcterms:W3CDTF">2018-01-08T09:47:00Z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