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810930" w:rsidRDefault="007E16E6" w:rsidP="008109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t>《国际电信规则</w:t>
            </w:r>
            <w:r w:rsidR="00810930">
              <w:rPr>
                <w:rFonts w:ascii="Calibri" w:hAnsi="Calibri" w:cs="Calibri" w:hint="eastAsia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t>》</w:t>
            </w:r>
            <w:r>
              <w:rPr>
                <w:rFonts w:ascii="Calibri" w:hAnsi="Calibri" w:cs="Calibri" w:hint="eastAsia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t>专家组</w:t>
            </w:r>
            <w:r w:rsidR="00810930">
              <w:rPr>
                <w:rFonts w:ascii="Calibri" w:hAnsi="Calibri" w:cs="Calibri" w:hint="eastAsia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t>（</w:t>
            </w:r>
            <w:r w:rsidR="00A81F23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noBreakHyphen/>
              <w:t>I</w:t>
            </w:r>
            <w:r w:rsidR="00A81F23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t>TR</w:t>
            </w:r>
            <w:r w:rsidR="00D55419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t>s</w:t>
            </w:r>
            <w:r w:rsidR="00810930">
              <w:rPr>
                <w:rFonts w:ascii="Calibri" w:hAnsi="Calibri" w:cs="Calibri" w:hint="eastAsia"/>
                <w:b/>
                <w:bCs/>
                <w:color w:val="000000"/>
                <w:position w:val="6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6E3391" w:rsidP="006E33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第四次</w:t>
            </w:r>
            <w:r>
              <w:rPr>
                <w:rFonts w:ascii="Calibri" w:hAnsi="Calibri" w:cs="Calibri"/>
                <w:b/>
                <w:color w:val="000000"/>
                <w:szCs w:val="24"/>
                <w:lang w:eastAsia="zh-CN"/>
              </w:rPr>
              <w:t>会议</w:t>
            </w:r>
            <w:r w:rsidR="00D55419">
              <w:rPr>
                <w:rFonts w:ascii="Calibri" w:hAnsi="Calibri" w:cs="Calibri"/>
                <w:b/>
                <w:color w:val="000000"/>
                <w:szCs w:val="24"/>
                <w:lang w:eastAsia="zh-CN"/>
              </w:rPr>
              <w:t>—</w:t>
            </w:r>
            <w:r>
              <w:rPr>
                <w:rFonts w:ascii="Calibri" w:hAnsi="Calibri" w:cs="Calibri"/>
                <w:b/>
                <w:color w:val="000000"/>
                <w:szCs w:val="24"/>
                <w:lang w:eastAsia="zh-CN"/>
              </w:rPr>
              <w:t>2018</w:t>
            </w:r>
            <w:r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年</w:t>
            </w:r>
            <w:r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4</w:t>
            </w:r>
            <w:r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月</w:t>
            </w:r>
            <w:r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12</w:t>
            </w:r>
            <w:r>
              <w:rPr>
                <w:rFonts w:ascii="Calibri" w:hAnsi="Calibri" w:cs="Calibri"/>
                <w:b/>
                <w:color w:val="000000"/>
                <w:szCs w:val="24"/>
                <w:lang w:eastAsia="zh-CN"/>
              </w:rPr>
              <w:t>-13</w:t>
            </w:r>
            <w:r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日</w:t>
            </w:r>
            <w:r>
              <w:rPr>
                <w:rFonts w:ascii="Calibri" w:hAnsi="Calibri" w:cs="Calibri"/>
                <w:b/>
                <w:color w:val="000000"/>
                <w:szCs w:val="24"/>
                <w:lang w:eastAsia="zh-CN"/>
              </w:rPr>
              <w:t>，日内瓦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D55419" w:rsidRPr="005476DB" w:rsidRDefault="00D55419" w:rsidP="00BD6D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Calibri" w:hAnsi="Calibri" w:cs="Calibri"/>
                <w:b/>
                <w:color w:val="000000"/>
                <w:szCs w:val="24"/>
                <w:lang w:val="de-CH" w:eastAsia="zh-CN"/>
              </w:rPr>
              <w:t xml:space="preserve">EG-ITRs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de-CH" w:eastAsia="zh-CN"/>
              </w:rPr>
              <w:t>4</w:t>
            </w:r>
            <w:r w:rsidRPr="00205911">
              <w:rPr>
                <w:rFonts w:ascii="Calibri" w:eastAsia="Calibri" w:hAnsi="Calibri" w:cs="Calibri"/>
                <w:b/>
                <w:color w:val="000000"/>
                <w:szCs w:val="24"/>
                <w:lang w:val="de-CH" w:eastAsia="zh-CN"/>
              </w:rPr>
              <w:t>/1</w:t>
            </w:r>
            <w:r>
              <w:rPr>
                <w:rFonts w:ascii="Calibri" w:hAnsi="Calibri" w:cs="Calibri" w:hint="eastAsia"/>
                <w:b/>
                <w:color w:val="000000"/>
                <w:szCs w:val="24"/>
                <w:lang w:val="de-CH" w:eastAsia="zh-CN"/>
              </w:rPr>
              <w:t>(R</w:t>
            </w:r>
            <w:r>
              <w:rPr>
                <w:rFonts w:ascii="Calibri" w:hAnsi="Calibri" w:cs="Calibri"/>
                <w:b/>
                <w:color w:val="000000"/>
                <w:szCs w:val="24"/>
                <w:lang w:val="de-CH" w:eastAsia="zh-CN"/>
              </w:rPr>
              <w:t>ev.</w:t>
            </w:r>
            <w:r w:rsidR="00BD6D5D">
              <w:rPr>
                <w:rFonts w:ascii="Calibri" w:hAnsi="Calibri" w:cs="Calibri"/>
                <w:b/>
                <w:color w:val="000000"/>
                <w:szCs w:val="24"/>
                <w:lang w:val="de-CH" w:eastAsia="zh-CN"/>
              </w:rPr>
              <w:t>2</w:t>
            </w:r>
            <w:r>
              <w:rPr>
                <w:rFonts w:ascii="Calibri" w:hAnsi="Calibri" w:cs="Calibri" w:hint="eastAsia"/>
                <w:b/>
                <w:color w:val="000000"/>
                <w:szCs w:val="24"/>
                <w:lang w:val="de-CH" w:eastAsia="zh-CN"/>
              </w:rPr>
              <w:t>)-C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6E3391" w:rsidRDefault="00EA4D1D" w:rsidP="00BD6D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201</w:t>
            </w:r>
            <w:r w:rsidR="00047B52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  <w:r w:rsidR="006E3391"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年</w:t>
            </w:r>
            <w:r w:rsidR="006E3391"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4</w:t>
            </w:r>
            <w:r w:rsidR="006E3391"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月</w:t>
            </w:r>
            <w:r w:rsidR="00BD6D5D">
              <w:rPr>
                <w:rFonts w:ascii="Calibri" w:hAnsi="Calibri" w:cs="Calibri"/>
                <w:b/>
                <w:color w:val="000000"/>
                <w:szCs w:val="24"/>
                <w:lang w:eastAsia="zh-CN"/>
              </w:rPr>
              <w:t>11</w:t>
            </w:r>
            <w:r w:rsidR="006E3391"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日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6E3391" w:rsidRDefault="006E3391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b/>
                <w:color w:val="000000"/>
                <w:szCs w:val="24"/>
                <w:lang w:eastAsia="zh-CN"/>
              </w:rPr>
              <w:t>原文</w:t>
            </w:r>
            <w:r>
              <w:rPr>
                <w:rFonts w:ascii="Calibri" w:hAnsi="Calibri" w:cs="Calibri"/>
                <w:b/>
                <w:color w:val="000000"/>
                <w:szCs w:val="24"/>
                <w:lang w:eastAsia="zh-CN"/>
              </w:rPr>
              <w:t>：英文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6E3391" w:rsidP="00524CD3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 w:hint="eastAsia"/>
          <w:bCs/>
          <w:sz w:val="28"/>
          <w:szCs w:val="28"/>
          <w:lang w:eastAsia="zh-CN"/>
        </w:rPr>
        <w:t>议程</w:t>
      </w:r>
    </w:p>
    <w:p w:rsidR="00096678" w:rsidRPr="00F910A2" w:rsidRDefault="006E3391" w:rsidP="00F35D25">
      <w:pPr>
        <w:jc w:val="center"/>
        <w:rPr>
          <w:rFonts w:asciiTheme="minorHAnsi" w:hAnsiTheme="minorHAnsi"/>
          <w:bCs/>
          <w:sz w:val="28"/>
          <w:szCs w:val="28"/>
          <w:lang w:eastAsia="zh-CN"/>
        </w:rPr>
      </w:pPr>
      <w:r w:rsidRPr="006E3391">
        <w:rPr>
          <w:rFonts w:asciiTheme="minorHAnsi" w:hAnsiTheme="minorHAnsi" w:hint="eastAsia"/>
          <w:bCs/>
          <w:sz w:val="28"/>
          <w:szCs w:val="28"/>
          <w:lang w:eastAsia="zh-CN"/>
        </w:rPr>
        <w:t>《国际电信规则》专家组</w:t>
      </w:r>
    </w:p>
    <w:p w:rsidR="005352F1" w:rsidRPr="006F51C9" w:rsidRDefault="001A258D" w:rsidP="00213041">
      <w:pPr>
        <w:spacing w:before="240"/>
        <w:jc w:val="center"/>
        <w:rPr>
          <w:rFonts w:asciiTheme="minorHAnsi" w:hAnsiTheme="minorHAnsi"/>
          <w:bCs/>
          <w:lang w:eastAsia="zh-CN"/>
        </w:rPr>
      </w:pPr>
      <w:r w:rsidRPr="006F51C9">
        <w:rPr>
          <w:rFonts w:asciiTheme="minorHAnsi" w:hAnsiTheme="minorHAnsi"/>
          <w:bCs/>
          <w:lang w:eastAsia="zh-CN"/>
        </w:rPr>
        <w:t>201</w:t>
      </w:r>
      <w:r w:rsidR="00135854">
        <w:rPr>
          <w:rFonts w:asciiTheme="minorHAnsi" w:hAnsiTheme="minorHAnsi"/>
          <w:bCs/>
          <w:lang w:eastAsia="zh-CN"/>
        </w:rPr>
        <w:t>8</w:t>
      </w:r>
      <w:r w:rsidR="006E3391">
        <w:rPr>
          <w:rFonts w:asciiTheme="minorHAnsi" w:hAnsiTheme="minorHAnsi" w:hint="eastAsia"/>
          <w:bCs/>
          <w:lang w:eastAsia="zh-CN"/>
        </w:rPr>
        <w:t>年</w:t>
      </w:r>
      <w:r w:rsidR="006E3391">
        <w:rPr>
          <w:rFonts w:asciiTheme="minorHAnsi" w:hAnsiTheme="minorHAnsi" w:hint="eastAsia"/>
          <w:bCs/>
          <w:lang w:eastAsia="zh-CN"/>
        </w:rPr>
        <w:t>4</w:t>
      </w:r>
      <w:r w:rsidR="006E3391">
        <w:rPr>
          <w:rFonts w:asciiTheme="minorHAnsi" w:hAnsiTheme="minorHAnsi" w:hint="eastAsia"/>
          <w:bCs/>
          <w:lang w:eastAsia="zh-CN"/>
        </w:rPr>
        <w:t>月</w:t>
      </w:r>
      <w:r w:rsidR="006E3391">
        <w:rPr>
          <w:rFonts w:asciiTheme="minorHAnsi" w:hAnsiTheme="minorHAnsi" w:hint="eastAsia"/>
          <w:bCs/>
          <w:lang w:eastAsia="zh-CN"/>
        </w:rPr>
        <w:t>12</w:t>
      </w:r>
      <w:r w:rsidR="006E3391">
        <w:rPr>
          <w:rFonts w:asciiTheme="minorHAnsi" w:hAnsiTheme="minorHAnsi" w:hint="eastAsia"/>
          <w:bCs/>
          <w:lang w:eastAsia="zh-CN"/>
        </w:rPr>
        <w:t>日</w:t>
      </w:r>
    </w:p>
    <w:p w:rsidR="00A81F23" w:rsidRPr="00E544AC" w:rsidRDefault="00A81F23" w:rsidP="00C10FB3">
      <w:pPr>
        <w:spacing w:before="80"/>
        <w:jc w:val="center"/>
        <w:rPr>
          <w:rFonts w:asciiTheme="minorHAnsi" w:hAnsiTheme="minorHAnsi"/>
          <w:bCs/>
          <w:lang w:eastAsia="zh-CN"/>
        </w:rPr>
      </w:pPr>
      <w:r w:rsidRPr="006F51C9">
        <w:rPr>
          <w:rFonts w:asciiTheme="minorHAnsi" w:hAnsiTheme="minorHAnsi"/>
          <w:bCs/>
          <w:lang w:eastAsia="zh-CN"/>
        </w:rPr>
        <w:t>09</w:t>
      </w:r>
      <w:r w:rsidR="00C10FB3">
        <w:rPr>
          <w:rFonts w:asciiTheme="minorHAnsi" w:hAnsiTheme="minorHAnsi" w:hint="eastAsia"/>
          <w:bCs/>
          <w:lang w:eastAsia="zh-CN"/>
        </w:rPr>
        <w:t>:</w:t>
      </w:r>
      <w:r>
        <w:rPr>
          <w:rFonts w:asciiTheme="minorHAnsi" w:hAnsiTheme="minorHAnsi"/>
          <w:bCs/>
          <w:lang w:eastAsia="zh-CN"/>
        </w:rPr>
        <w:t>30</w:t>
      </w:r>
      <w:r w:rsidRPr="006F51C9">
        <w:rPr>
          <w:rFonts w:asciiTheme="minorHAnsi" w:hAnsiTheme="minorHAnsi"/>
          <w:bCs/>
          <w:lang w:eastAsia="zh-CN"/>
        </w:rPr>
        <w:t xml:space="preserve"> – 12</w:t>
      </w:r>
      <w:r w:rsidR="00C10FB3">
        <w:rPr>
          <w:rFonts w:asciiTheme="minorHAnsi" w:hAnsiTheme="minorHAnsi" w:hint="eastAsia"/>
          <w:bCs/>
          <w:lang w:eastAsia="zh-CN"/>
        </w:rPr>
        <w:t>:</w:t>
      </w:r>
      <w:r>
        <w:rPr>
          <w:rFonts w:asciiTheme="minorHAnsi" w:hAnsiTheme="minorHAnsi"/>
          <w:bCs/>
          <w:lang w:eastAsia="zh-CN"/>
        </w:rPr>
        <w:t>30</w:t>
      </w:r>
      <w:r w:rsidR="006E3391">
        <w:rPr>
          <w:rFonts w:asciiTheme="minorHAnsi" w:hAnsiTheme="minorHAnsi" w:hint="eastAsia"/>
          <w:bCs/>
          <w:lang w:eastAsia="zh-CN"/>
        </w:rPr>
        <w:t>和</w:t>
      </w:r>
      <w:r w:rsidRPr="006F51C9">
        <w:rPr>
          <w:rFonts w:asciiTheme="minorHAnsi" w:hAnsiTheme="minorHAnsi"/>
          <w:bCs/>
          <w:lang w:eastAsia="zh-CN"/>
        </w:rPr>
        <w:t>14</w:t>
      </w:r>
      <w:r w:rsidR="00C10FB3">
        <w:rPr>
          <w:rFonts w:asciiTheme="minorHAnsi" w:hAnsiTheme="minorHAnsi" w:hint="eastAsia"/>
          <w:bCs/>
          <w:lang w:eastAsia="zh-CN"/>
        </w:rPr>
        <w:t>:</w:t>
      </w:r>
      <w:r w:rsidRPr="006F51C9">
        <w:rPr>
          <w:rFonts w:asciiTheme="minorHAnsi" w:hAnsiTheme="minorHAnsi"/>
          <w:bCs/>
          <w:lang w:eastAsia="zh-CN"/>
        </w:rPr>
        <w:t>30 – 17</w:t>
      </w:r>
      <w:r w:rsidR="00C10FB3">
        <w:rPr>
          <w:rFonts w:asciiTheme="minorHAnsi" w:hAnsiTheme="minorHAnsi" w:hint="eastAsia"/>
          <w:bCs/>
          <w:lang w:eastAsia="zh-CN"/>
        </w:rPr>
        <w:t>:</w:t>
      </w:r>
      <w:r w:rsidR="00560824">
        <w:rPr>
          <w:rFonts w:asciiTheme="minorHAnsi" w:hAnsiTheme="minorHAnsi"/>
          <w:bCs/>
          <w:lang w:eastAsia="zh-CN"/>
        </w:rPr>
        <w:t>30</w:t>
      </w:r>
    </w:p>
    <w:p w:rsidR="0060136D" w:rsidRPr="006F51C9" w:rsidRDefault="006E3391" w:rsidP="00213041">
      <w:pPr>
        <w:spacing w:before="240"/>
        <w:jc w:val="center"/>
        <w:rPr>
          <w:rFonts w:asciiTheme="minorHAnsi" w:hAnsiTheme="minorHAnsi"/>
          <w:bCs/>
          <w:lang w:eastAsia="zh-CN"/>
        </w:rPr>
      </w:pPr>
      <w:r w:rsidRPr="006F51C9">
        <w:rPr>
          <w:rFonts w:asciiTheme="minorHAnsi" w:hAnsiTheme="minorHAnsi"/>
          <w:bCs/>
          <w:lang w:eastAsia="zh-CN"/>
        </w:rPr>
        <w:t>201</w:t>
      </w:r>
      <w:r>
        <w:rPr>
          <w:rFonts w:asciiTheme="minorHAnsi" w:hAnsiTheme="minorHAnsi"/>
          <w:bCs/>
          <w:lang w:eastAsia="zh-CN"/>
        </w:rPr>
        <w:t>8</w:t>
      </w:r>
      <w:r>
        <w:rPr>
          <w:rFonts w:asciiTheme="minorHAnsi" w:hAnsiTheme="minorHAnsi" w:hint="eastAsia"/>
          <w:bCs/>
          <w:lang w:eastAsia="zh-CN"/>
        </w:rPr>
        <w:t>年</w:t>
      </w:r>
      <w:r>
        <w:rPr>
          <w:rFonts w:asciiTheme="minorHAnsi" w:hAnsiTheme="minorHAnsi" w:hint="eastAsia"/>
          <w:bCs/>
          <w:lang w:eastAsia="zh-CN"/>
        </w:rPr>
        <w:t>4</w:t>
      </w:r>
      <w:r>
        <w:rPr>
          <w:rFonts w:asciiTheme="minorHAnsi" w:hAnsiTheme="minorHAnsi" w:hint="eastAsia"/>
          <w:bCs/>
          <w:lang w:eastAsia="zh-CN"/>
        </w:rPr>
        <w:t>月</w:t>
      </w:r>
      <w:r>
        <w:rPr>
          <w:rFonts w:asciiTheme="minorHAnsi" w:hAnsiTheme="minorHAnsi" w:hint="eastAsia"/>
          <w:bCs/>
          <w:lang w:eastAsia="zh-CN"/>
        </w:rPr>
        <w:t>1</w:t>
      </w:r>
      <w:r>
        <w:rPr>
          <w:rFonts w:asciiTheme="minorHAnsi" w:hAnsiTheme="minorHAnsi"/>
          <w:bCs/>
          <w:lang w:eastAsia="zh-CN"/>
        </w:rPr>
        <w:t>3</w:t>
      </w:r>
      <w:r>
        <w:rPr>
          <w:rFonts w:asciiTheme="minorHAnsi" w:hAnsiTheme="minorHAnsi" w:hint="eastAsia"/>
          <w:bCs/>
          <w:lang w:eastAsia="zh-CN"/>
        </w:rPr>
        <w:t>日</w:t>
      </w:r>
    </w:p>
    <w:p w:rsidR="0060136D" w:rsidRPr="00E544AC" w:rsidRDefault="0060136D" w:rsidP="00C10FB3">
      <w:pPr>
        <w:spacing w:before="80"/>
        <w:jc w:val="center"/>
        <w:rPr>
          <w:rFonts w:asciiTheme="minorHAnsi" w:hAnsiTheme="minorHAnsi"/>
          <w:bCs/>
          <w:lang w:eastAsia="zh-CN"/>
        </w:rPr>
      </w:pPr>
      <w:r w:rsidRPr="006F51C9">
        <w:rPr>
          <w:rFonts w:asciiTheme="minorHAnsi" w:hAnsiTheme="minorHAnsi"/>
          <w:bCs/>
          <w:lang w:eastAsia="zh-CN"/>
        </w:rPr>
        <w:t>09</w:t>
      </w:r>
      <w:r w:rsidR="00C10FB3">
        <w:rPr>
          <w:rFonts w:asciiTheme="minorHAnsi" w:hAnsiTheme="minorHAnsi" w:hint="eastAsia"/>
          <w:bCs/>
          <w:lang w:eastAsia="zh-CN"/>
        </w:rPr>
        <w:t>:</w:t>
      </w:r>
      <w:r w:rsidR="00A81F23">
        <w:rPr>
          <w:rFonts w:asciiTheme="minorHAnsi" w:hAnsiTheme="minorHAnsi"/>
          <w:bCs/>
          <w:lang w:eastAsia="zh-CN"/>
        </w:rPr>
        <w:t>0</w:t>
      </w:r>
      <w:r w:rsidR="00F61E82">
        <w:rPr>
          <w:rFonts w:asciiTheme="minorHAnsi" w:hAnsiTheme="minorHAnsi"/>
          <w:bCs/>
          <w:lang w:eastAsia="zh-CN"/>
        </w:rPr>
        <w:t>0</w:t>
      </w:r>
      <w:r w:rsidRPr="006F51C9">
        <w:rPr>
          <w:rFonts w:asciiTheme="minorHAnsi" w:hAnsiTheme="minorHAnsi"/>
          <w:bCs/>
          <w:lang w:eastAsia="zh-CN"/>
        </w:rPr>
        <w:t xml:space="preserve"> – 12</w:t>
      </w:r>
      <w:r w:rsidR="00C10FB3">
        <w:rPr>
          <w:rFonts w:asciiTheme="minorHAnsi" w:hAnsiTheme="minorHAnsi" w:hint="eastAsia"/>
          <w:bCs/>
          <w:lang w:eastAsia="zh-CN"/>
        </w:rPr>
        <w:t>:</w:t>
      </w:r>
      <w:r w:rsidR="00A81F23">
        <w:rPr>
          <w:rFonts w:asciiTheme="minorHAnsi" w:hAnsiTheme="minorHAnsi"/>
          <w:bCs/>
          <w:lang w:eastAsia="zh-CN"/>
        </w:rPr>
        <w:t>00</w:t>
      </w:r>
      <w:r w:rsidR="00560824">
        <w:rPr>
          <w:rFonts w:asciiTheme="minorHAnsi" w:hAnsiTheme="minorHAnsi" w:hint="eastAsia"/>
          <w:bCs/>
          <w:lang w:eastAsia="zh-CN"/>
        </w:rPr>
        <w:t>和</w:t>
      </w:r>
      <w:r w:rsidR="00AC769F" w:rsidRPr="006F51C9">
        <w:rPr>
          <w:rFonts w:asciiTheme="minorHAnsi" w:hAnsiTheme="minorHAnsi"/>
          <w:bCs/>
          <w:lang w:eastAsia="zh-CN"/>
        </w:rPr>
        <w:t>14</w:t>
      </w:r>
      <w:r w:rsidR="00C10FB3">
        <w:rPr>
          <w:rFonts w:asciiTheme="minorHAnsi" w:hAnsiTheme="minorHAnsi" w:hint="eastAsia"/>
          <w:bCs/>
          <w:lang w:eastAsia="zh-CN"/>
        </w:rPr>
        <w:t>:</w:t>
      </w:r>
      <w:r w:rsidR="00AC769F" w:rsidRPr="006F51C9">
        <w:rPr>
          <w:rFonts w:asciiTheme="minorHAnsi" w:hAnsiTheme="minorHAnsi"/>
          <w:bCs/>
          <w:lang w:eastAsia="zh-CN"/>
        </w:rPr>
        <w:t>30 – 17</w:t>
      </w:r>
      <w:r w:rsidR="00C10FB3">
        <w:rPr>
          <w:rFonts w:asciiTheme="minorHAnsi" w:hAnsiTheme="minorHAnsi"/>
          <w:bCs/>
          <w:lang w:eastAsia="zh-CN"/>
        </w:rPr>
        <w:t>:</w:t>
      </w:r>
      <w:r w:rsidR="00AC769F" w:rsidRPr="006F51C9">
        <w:rPr>
          <w:rFonts w:asciiTheme="minorHAnsi" w:hAnsiTheme="minorHAnsi"/>
          <w:bCs/>
          <w:lang w:eastAsia="zh-CN"/>
        </w:rPr>
        <w:t>30</w:t>
      </w:r>
    </w:p>
    <w:p w:rsidR="007F0840" w:rsidRPr="00E544AC" w:rsidRDefault="00560824" w:rsidP="00560824">
      <w:pPr>
        <w:spacing w:after="480"/>
        <w:jc w:val="center"/>
        <w:rPr>
          <w:rFonts w:asciiTheme="minorHAnsi" w:hAnsiTheme="minorHAnsi"/>
          <w:b/>
          <w:lang w:eastAsia="zh-CN"/>
        </w:rPr>
      </w:pPr>
      <w:r>
        <w:rPr>
          <w:rFonts w:asciiTheme="minorHAnsi" w:hAnsiTheme="minorHAnsi" w:hint="eastAsia"/>
          <w:b/>
          <w:lang w:eastAsia="zh-CN"/>
        </w:rPr>
        <w:t>日内瓦</w:t>
      </w:r>
      <w:r>
        <w:rPr>
          <w:rFonts w:asciiTheme="minorHAnsi" w:hAnsiTheme="minorHAnsi"/>
          <w:b/>
          <w:lang w:eastAsia="zh-CN"/>
        </w:rPr>
        <w:t>国际电联总部波波夫厅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5812"/>
        <w:gridCol w:w="2652"/>
      </w:tblGrid>
      <w:tr w:rsidR="0071583E" w:rsidRPr="00524CD3" w:rsidTr="00524CD3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524CD3" w:rsidRDefault="00560824" w:rsidP="00213041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524CD3">
              <w:rPr>
                <w:rFonts w:asciiTheme="minorHAnsi" w:hAnsiTheme="minorHAnsi"/>
                <w:b/>
                <w:szCs w:val="24"/>
                <w:lang w:eastAsia="zh-CN"/>
              </w:rPr>
              <w:t>4</w:t>
            </w:r>
            <w:r w:rsidRPr="00524CD3">
              <w:rPr>
                <w:rFonts w:asciiTheme="minorHAnsi" w:hAnsiTheme="minorHAnsi" w:hint="eastAsia"/>
                <w:b/>
                <w:szCs w:val="24"/>
                <w:lang w:eastAsia="zh-CN"/>
              </w:rPr>
              <w:t>月</w:t>
            </w:r>
            <w:r w:rsidRPr="00524CD3">
              <w:rPr>
                <w:rFonts w:asciiTheme="minorHAnsi" w:hAnsiTheme="minorHAnsi" w:hint="eastAsia"/>
                <w:b/>
                <w:szCs w:val="24"/>
                <w:lang w:eastAsia="zh-CN"/>
              </w:rPr>
              <w:t>12</w:t>
            </w:r>
            <w:r w:rsidRPr="00524CD3">
              <w:rPr>
                <w:rFonts w:asciiTheme="minorHAnsi" w:hAnsiTheme="minorHAnsi" w:hint="eastAsia"/>
                <w:b/>
                <w:szCs w:val="24"/>
                <w:lang w:eastAsia="zh-CN"/>
              </w:rPr>
              <w:t>日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524CD3" w:rsidRDefault="0071583E" w:rsidP="00EA4D1D">
            <w:pPr>
              <w:spacing w:before="40" w:after="40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524CD3" w:rsidRDefault="00D55419" w:rsidP="00EA4D1D">
            <w:pPr>
              <w:spacing w:before="40" w:after="4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524CD3">
              <w:rPr>
                <w:rFonts w:asciiTheme="minorHAnsi" w:hAnsiTheme="minorHAnsi" w:hint="eastAsia"/>
                <w:b/>
                <w:szCs w:val="24"/>
                <w:lang w:eastAsia="zh-CN"/>
              </w:rPr>
              <w:t>议项</w:t>
            </w:r>
          </w:p>
        </w:tc>
        <w:tc>
          <w:tcPr>
            <w:tcW w:w="2652" w:type="dxa"/>
            <w:tcBorders>
              <w:left w:val="nil"/>
            </w:tcBorders>
            <w:shd w:val="clear" w:color="auto" w:fill="auto"/>
            <w:vAlign w:val="center"/>
          </w:tcPr>
          <w:p w:rsidR="0071583E" w:rsidRPr="00524CD3" w:rsidRDefault="0071583E" w:rsidP="00EA4D1D">
            <w:pPr>
              <w:spacing w:before="40" w:after="40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</w:tc>
      </w:tr>
      <w:tr w:rsidR="00D71B7E" w:rsidRPr="00524CD3" w:rsidTr="00524CD3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Pr="00524CD3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524CD3">
              <w:rPr>
                <w:rFonts w:asciiTheme="minorHAnsi" w:hAnsiTheme="minorHAnsi"/>
                <w:b/>
                <w:szCs w:val="24"/>
                <w:lang w:eastAsia="zh-CN"/>
              </w:rPr>
              <w:t>09:30</w:t>
            </w:r>
          </w:p>
          <w:p w:rsidR="00D71B7E" w:rsidRPr="00524CD3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  <w:p w:rsidR="00051135" w:rsidRPr="00524CD3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  <w:p w:rsidR="00051135" w:rsidRPr="00524CD3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  <w:p w:rsidR="00051135" w:rsidRPr="00524CD3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  <w:p w:rsidR="00D71B7E" w:rsidRPr="00524CD3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  <w:p w:rsidR="00D71B7E" w:rsidRPr="00524CD3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524CD3">
              <w:rPr>
                <w:rFonts w:asciiTheme="minorHAnsi" w:hAnsiTheme="minorHAnsi"/>
                <w:b/>
                <w:szCs w:val="24"/>
                <w:lang w:eastAsia="zh-CN"/>
              </w:rPr>
              <w:t>12:30</w:t>
            </w:r>
          </w:p>
        </w:tc>
        <w:tc>
          <w:tcPr>
            <w:tcW w:w="845" w:type="dxa"/>
          </w:tcPr>
          <w:p w:rsidR="00D71B7E" w:rsidRPr="00524CD3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  <w:lang w:eastAsia="zh-CN"/>
              </w:rPr>
            </w:pPr>
            <w:r w:rsidRPr="00524CD3">
              <w:rPr>
                <w:rFonts w:asciiTheme="minorHAnsi" w:hAnsiTheme="minorHAnsi"/>
                <w:b/>
                <w:szCs w:val="24"/>
                <w:lang w:eastAsia="zh-CN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D71B7E" w:rsidRPr="00524CD3" w:rsidRDefault="00D55419" w:rsidP="0071583E">
            <w:pPr>
              <w:spacing w:before="40" w:after="40"/>
              <w:rPr>
                <w:rFonts w:asciiTheme="minorHAnsi" w:hAnsiTheme="minorHAnsi"/>
                <w:bCs/>
                <w:szCs w:val="24"/>
                <w:highlight w:val="yellow"/>
                <w:lang w:eastAsia="zh-CN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开场白</w:t>
            </w:r>
          </w:p>
        </w:tc>
        <w:tc>
          <w:tcPr>
            <w:tcW w:w="2652" w:type="dxa"/>
            <w:shd w:val="clear" w:color="auto" w:fill="auto"/>
          </w:tcPr>
          <w:p w:rsidR="00D71B7E" w:rsidRPr="00524CD3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  <w:lang w:eastAsia="zh-CN"/>
              </w:rPr>
            </w:pPr>
          </w:p>
        </w:tc>
      </w:tr>
      <w:tr w:rsidR="00D71B7E" w:rsidRPr="00524CD3" w:rsidTr="00524CD3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524CD3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</w:tc>
        <w:tc>
          <w:tcPr>
            <w:tcW w:w="845" w:type="dxa"/>
          </w:tcPr>
          <w:p w:rsidR="00D71B7E" w:rsidRPr="00524CD3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  <w:lang w:val="en-US" w:eastAsia="zh-CN"/>
              </w:rPr>
            </w:pPr>
            <w:r w:rsidRPr="00524CD3">
              <w:rPr>
                <w:rFonts w:asciiTheme="minorHAnsi" w:hAnsiTheme="minorHAnsi"/>
                <w:b/>
                <w:szCs w:val="24"/>
                <w:lang w:eastAsia="zh-CN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D71B7E" w:rsidRPr="00524CD3" w:rsidRDefault="00D55419" w:rsidP="0071583E">
            <w:pPr>
              <w:spacing w:before="40" w:after="40"/>
              <w:rPr>
                <w:rFonts w:asciiTheme="minorHAnsi" w:hAnsiTheme="minorHAnsi"/>
                <w:bCs/>
                <w:szCs w:val="24"/>
                <w:lang w:eastAsia="zh-CN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val="en-US" w:eastAsia="zh-CN"/>
              </w:rPr>
              <w:t>通过议程</w:t>
            </w:r>
            <w:r w:rsidRPr="00524CD3">
              <w:rPr>
                <w:rFonts w:asciiTheme="minorHAnsi" w:hAnsiTheme="minorHAnsi"/>
                <w:bCs/>
                <w:szCs w:val="24"/>
                <w:lang w:val="en-US" w:eastAsia="zh-CN"/>
              </w:rPr>
              <w:t>和分配文件</w:t>
            </w:r>
          </w:p>
        </w:tc>
        <w:tc>
          <w:tcPr>
            <w:tcW w:w="2652" w:type="dxa"/>
            <w:shd w:val="clear" w:color="auto" w:fill="auto"/>
          </w:tcPr>
          <w:p w:rsidR="00D71B7E" w:rsidRPr="00524CD3" w:rsidRDefault="000A0A92" w:rsidP="00E672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524CD3">
              <w:rPr>
                <w:rFonts w:asciiTheme="minorHAnsi" w:hAnsiTheme="minorHAnsi"/>
                <w:szCs w:val="24"/>
                <w:lang w:eastAsia="zh-CN"/>
              </w:rPr>
              <w:t>EG-ITRs-4/1</w:t>
            </w:r>
            <w:r w:rsidR="00A21C75" w:rsidRPr="00524CD3">
              <w:rPr>
                <w:rFonts w:asciiTheme="minorHAnsi" w:hAnsiTheme="minorHAnsi"/>
                <w:szCs w:val="24"/>
                <w:lang w:eastAsia="zh-CN"/>
              </w:rPr>
              <w:t>(Rev.</w:t>
            </w:r>
            <w:r w:rsidR="00E67263">
              <w:rPr>
                <w:rFonts w:asciiTheme="minorHAnsi" w:hAnsiTheme="minorHAnsi"/>
                <w:szCs w:val="24"/>
                <w:lang w:eastAsia="zh-CN"/>
              </w:rPr>
              <w:t>2</w:t>
            </w:r>
            <w:bookmarkStart w:id="1" w:name="_GoBack"/>
            <w:bookmarkEnd w:id="1"/>
            <w:r w:rsidR="00A21C75" w:rsidRPr="00524CD3">
              <w:rPr>
                <w:rFonts w:asciiTheme="minorHAnsi" w:hAnsiTheme="minorHAnsi"/>
                <w:szCs w:val="24"/>
                <w:lang w:eastAsia="zh-CN"/>
              </w:rPr>
              <w:t>)</w:t>
            </w:r>
          </w:p>
        </w:tc>
      </w:tr>
      <w:tr w:rsidR="002632F6" w:rsidRPr="00524CD3" w:rsidTr="00524CD3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2632F6" w:rsidRPr="00524CD3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</w:tc>
        <w:tc>
          <w:tcPr>
            <w:tcW w:w="845" w:type="dxa"/>
          </w:tcPr>
          <w:p w:rsidR="002632F6" w:rsidRPr="00524CD3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524CD3">
              <w:rPr>
                <w:rFonts w:asciiTheme="minorHAnsi" w:hAnsiTheme="minorHAnsi"/>
                <w:b/>
                <w:szCs w:val="24"/>
                <w:lang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2632F6" w:rsidRPr="00524CD3" w:rsidRDefault="00725AA9" w:rsidP="00C10FB3">
            <w:pPr>
              <w:spacing w:before="40" w:after="40"/>
              <w:rPr>
                <w:rFonts w:asciiTheme="minorHAnsi" w:hAnsiTheme="minorHAnsi"/>
                <w:bCs/>
                <w:szCs w:val="24"/>
                <w:lang w:val="en-US" w:eastAsia="zh-CN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val="en-US" w:eastAsia="zh-CN"/>
              </w:rPr>
              <w:t>关于</w:t>
            </w:r>
            <w:r w:rsidR="00C10FB3" w:rsidRPr="00524CD3">
              <w:rPr>
                <w:rFonts w:ascii="KaiTi" w:eastAsia="KaiTi" w:hAnsi="KaiTi" w:hint="eastAsia"/>
                <w:bCs/>
                <w:szCs w:val="24"/>
                <w:lang w:val="en-US" w:eastAsia="zh-CN"/>
              </w:rPr>
              <w:t>要求</w:t>
            </w:r>
            <w:r w:rsidR="00C10FB3" w:rsidRPr="00524CD3">
              <w:rPr>
                <w:rFonts w:ascii="KaiTi" w:eastAsia="KaiTi" w:hAnsi="KaiTi"/>
                <w:bCs/>
                <w:szCs w:val="24"/>
                <w:lang w:val="en-US" w:eastAsia="zh-CN"/>
              </w:rPr>
              <w:t>澄清已经公布、供成员国</w:t>
            </w:r>
            <w:r w:rsidR="00C10FB3" w:rsidRPr="00524CD3">
              <w:rPr>
                <w:rFonts w:ascii="KaiTi" w:eastAsia="KaiTi" w:hAnsi="KaiTi" w:hint="eastAsia"/>
                <w:bCs/>
                <w:szCs w:val="24"/>
                <w:lang w:val="en-US" w:eastAsia="zh-CN"/>
              </w:rPr>
              <w:t>和</w:t>
            </w:r>
            <w:r w:rsidR="00C10FB3" w:rsidRPr="00524CD3">
              <w:rPr>
                <w:rFonts w:ascii="KaiTi" w:eastAsia="KaiTi" w:hAnsi="KaiTi"/>
                <w:bCs/>
                <w:szCs w:val="24"/>
                <w:lang w:val="en-US" w:eastAsia="zh-CN"/>
              </w:rPr>
              <w:t>电信运营商使用的《</w:t>
            </w:r>
            <w:r w:rsidR="00C10FB3" w:rsidRPr="00524CD3">
              <w:rPr>
                <w:rFonts w:ascii="KaiTi" w:eastAsia="KaiTi" w:hAnsi="KaiTi" w:hint="eastAsia"/>
                <w:bCs/>
                <w:szCs w:val="24"/>
                <w:lang w:val="en-US" w:eastAsia="zh-CN"/>
              </w:rPr>
              <w:t>国际电信规则</w:t>
            </w:r>
            <w:r w:rsidR="00C10FB3" w:rsidRPr="00524CD3">
              <w:rPr>
                <w:rFonts w:ascii="KaiTi" w:eastAsia="KaiTi" w:hAnsi="KaiTi"/>
                <w:bCs/>
                <w:szCs w:val="24"/>
                <w:lang w:val="en-US" w:eastAsia="zh-CN"/>
              </w:rPr>
              <w:t>》</w:t>
            </w:r>
            <w:r w:rsidR="00BC7E95" w:rsidRPr="00524CD3">
              <w:rPr>
                <w:rFonts w:ascii="KaiTi" w:eastAsia="KaiTi" w:hAnsi="KaiTi" w:hint="eastAsia"/>
                <w:bCs/>
                <w:szCs w:val="24"/>
                <w:lang w:val="en-US" w:eastAsia="zh-CN"/>
              </w:rPr>
              <w:t>（2012年</w:t>
            </w:r>
            <w:r w:rsidR="00BC7E95" w:rsidRPr="00524CD3">
              <w:rPr>
                <w:rFonts w:ascii="KaiTi" w:eastAsia="KaiTi" w:hAnsi="KaiTi"/>
                <w:bCs/>
                <w:szCs w:val="24"/>
                <w:lang w:val="en-US" w:eastAsia="zh-CN"/>
              </w:rPr>
              <w:t>版</w:t>
            </w:r>
            <w:r w:rsidR="00BC7E95" w:rsidRPr="00524CD3">
              <w:rPr>
                <w:rFonts w:ascii="KaiTi" w:eastAsia="KaiTi" w:hAnsi="KaiTi" w:hint="eastAsia"/>
                <w:bCs/>
                <w:szCs w:val="24"/>
                <w:lang w:val="en-US" w:eastAsia="zh-CN"/>
              </w:rPr>
              <w:t>）</w:t>
            </w:r>
            <w:r w:rsidR="00C10FB3" w:rsidRPr="00524CD3">
              <w:rPr>
                <w:rFonts w:ascii="KaiTi" w:eastAsia="KaiTi" w:hAnsi="KaiTi" w:hint="eastAsia"/>
                <w:bCs/>
                <w:szCs w:val="24"/>
                <w:lang w:val="en-US" w:eastAsia="zh-CN"/>
              </w:rPr>
              <w:t>的</w:t>
            </w:r>
            <w:r w:rsidR="00C10FB3" w:rsidRPr="00524CD3">
              <w:rPr>
                <w:rFonts w:ascii="KaiTi" w:eastAsia="KaiTi" w:hAnsi="KaiTi"/>
                <w:bCs/>
                <w:szCs w:val="24"/>
                <w:lang w:val="en-US" w:eastAsia="zh-CN"/>
              </w:rPr>
              <w:t>提案</w:t>
            </w:r>
            <w:r w:rsidR="00BC7E95" w:rsidRPr="00524CD3">
              <w:rPr>
                <w:rFonts w:asciiTheme="minorHAnsi" w:hAnsiTheme="minorHAnsi" w:hint="eastAsia"/>
                <w:bCs/>
                <w:szCs w:val="24"/>
                <w:lang w:val="en-US" w:eastAsia="zh-CN"/>
              </w:rPr>
              <w:t>的</w:t>
            </w:r>
            <w:r w:rsidR="00BC7E95" w:rsidRPr="00524CD3">
              <w:rPr>
                <w:rFonts w:asciiTheme="minorHAnsi" w:hAnsiTheme="minorHAnsi"/>
                <w:bCs/>
                <w:szCs w:val="24"/>
                <w:lang w:val="en-US" w:eastAsia="zh-CN"/>
              </w:rPr>
              <w:t>文稿</w:t>
            </w:r>
          </w:p>
        </w:tc>
        <w:tc>
          <w:tcPr>
            <w:tcW w:w="2652" w:type="dxa"/>
            <w:shd w:val="clear" w:color="auto" w:fill="auto"/>
          </w:tcPr>
          <w:p w:rsidR="009C7649" w:rsidRPr="00524CD3" w:rsidRDefault="004E05AF" w:rsidP="009C7649">
            <w:pPr>
              <w:spacing w:before="0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12" w:history="1">
              <w:r w:rsidR="009C7649" w:rsidRPr="00524CD3">
                <w:rPr>
                  <w:rStyle w:val="Hyperlink"/>
                  <w:rFonts w:asciiTheme="minorHAnsi" w:hAnsiTheme="minorHAnsi"/>
                  <w:szCs w:val="24"/>
                </w:rPr>
                <w:t>EG-ITRs-4/6</w:t>
              </w:r>
            </w:hyperlink>
          </w:p>
          <w:p w:rsidR="002632F6" w:rsidRPr="00524CD3" w:rsidRDefault="002632F6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7E5691" w:rsidRPr="00524CD3" w:rsidTr="00524CD3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7E5691" w:rsidRPr="00524CD3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45" w:type="dxa"/>
          </w:tcPr>
          <w:p w:rsidR="007E5691" w:rsidRPr="00524CD3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7E5691" w:rsidRPr="00524CD3" w:rsidRDefault="00D55419" w:rsidP="007E5691">
            <w:pPr>
              <w:spacing w:before="40" w:after="40"/>
              <w:rPr>
                <w:rFonts w:asciiTheme="minorHAnsi" w:hAnsiTheme="minorHAnsi"/>
                <w:bCs/>
                <w:szCs w:val="24"/>
                <w:lang w:eastAsia="zh-CN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介绍</w:t>
            </w: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/</w:t>
            </w: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讨论成员国和部门成员提交的文稿</w:t>
            </w:r>
          </w:p>
          <w:p w:rsidR="007E5691" w:rsidRPr="00524CD3" w:rsidRDefault="007E5691" w:rsidP="00274B7C">
            <w:pPr>
              <w:spacing w:before="40" w:after="240"/>
              <w:rPr>
                <w:rFonts w:asciiTheme="minorHAnsi" w:hAnsiTheme="minorHAnsi"/>
                <w:bCs/>
                <w:szCs w:val="24"/>
                <w:lang w:eastAsia="zh-CN"/>
              </w:rPr>
            </w:pPr>
          </w:p>
        </w:tc>
        <w:tc>
          <w:tcPr>
            <w:tcW w:w="2652" w:type="dxa"/>
            <w:shd w:val="clear" w:color="auto" w:fill="auto"/>
          </w:tcPr>
          <w:p w:rsidR="007E5691" w:rsidRPr="00524CD3" w:rsidRDefault="004E05AF" w:rsidP="003F6C8F">
            <w:pPr>
              <w:pStyle w:val="TableParagraph"/>
              <w:spacing w:before="4" w:line="252" w:lineRule="auto"/>
              <w:ind w:right="322"/>
              <w:rPr>
                <w:rStyle w:val="Hyperlink"/>
                <w:rFonts w:eastAsia="Times New Roman" w:cstheme="minorHAnsi"/>
                <w:sz w:val="24"/>
                <w:szCs w:val="24"/>
                <w:lang w:val="en-GB"/>
              </w:rPr>
            </w:pPr>
            <w:hyperlink r:id="rId13" w:history="1">
              <w:r w:rsidR="007E5691" w:rsidRPr="00524CD3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val="en-GB"/>
                </w:rPr>
                <w:t>EG-ITRs-4/2</w:t>
              </w:r>
            </w:hyperlink>
          </w:p>
          <w:p w:rsidR="007E5691" w:rsidRPr="00524CD3" w:rsidRDefault="004E05AF" w:rsidP="003F6C8F">
            <w:pPr>
              <w:pStyle w:val="TableParagraph"/>
              <w:spacing w:before="4" w:line="252" w:lineRule="auto"/>
              <w:ind w:right="322"/>
              <w:rPr>
                <w:rStyle w:val="Hyperlink"/>
                <w:rFonts w:eastAsia="Times New Roman" w:cstheme="minorHAnsi"/>
                <w:sz w:val="24"/>
                <w:szCs w:val="24"/>
                <w:lang w:val="en-GB"/>
              </w:rPr>
            </w:pPr>
            <w:hyperlink r:id="rId14" w:history="1">
              <w:r w:rsidR="007E5691" w:rsidRPr="00524CD3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val="en-GB"/>
                </w:rPr>
                <w:t>EG-ITRs-4/7</w:t>
              </w:r>
            </w:hyperlink>
          </w:p>
          <w:p w:rsidR="007E5691" w:rsidRPr="00524CD3" w:rsidRDefault="004E05AF" w:rsidP="00801251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hyperlink r:id="rId15" w:history="1">
              <w:r w:rsidR="007E5691" w:rsidRPr="00524CD3">
                <w:rPr>
                  <w:rStyle w:val="Hyperlink"/>
                  <w:rFonts w:asciiTheme="minorHAnsi" w:hAnsiTheme="minorHAnsi" w:cstheme="minorHAnsi"/>
                  <w:szCs w:val="24"/>
                </w:rPr>
                <w:t>EG-ITRs-4/8</w:t>
              </w:r>
            </w:hyperlink>
          </w:p>
        </w:tc>
      </w:tr>
      <w:tr w:rsidR="00D71B7E" w:rsidRPr="00524CD3" w:rsidTr="00524CD3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524CD3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45" w:type="dxa"/>
          </w:tcPr>
          <w:p w:rsidR="00D71B7E" w:rsidRPr="00524CD3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E7FAE" w:rsidRPr="00524CD3" w:rsidRDefault="00BC7E95" w:rsidP="00C10FB3">
            <w:pPr>
              <w:spacing w:before="40" w:after="240"/>
              <w:rPr>
                <w:rFonts w:asciiTheme="minorHAnsi" w:hAnsiTheme="minorHAnsi"/>
                <w:bCs/>
                <w:szCs w:val="24"/>
                <w:lang w:eastAsia="zh-CN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基于</w:t>
            </w:r>
            <w:r w:rsidR="001A17D5"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来自成员国和部门成员</w:t>
            </w:r>
            <w:r w:rsidR="00EB3BE4"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的</w:t>
            </w:r>
            <w:r w:rsidR="00EB3BE4" w:rsidRPr="00524CD3">
              <w:rPr>
                <w:rFonts w:asciiTheme="minorHAnsi" w:hAnsiTheme="minorHAnsi"/>
                <w:bCs/>
                <w:szCs w:val="24"/>
                <w:lang w:eastAsia="zh-CN"/>
              </w:rPr>
              <w:t>文稿，讨论</w:t>
            </w:r>
            <w:r w:rsidR="00725AA9"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《国际电信规则》专家组</w:t>
            </w:r>
            <w:r w:rsidR="00EB3BE4"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《最后报告》</w:t>
            </w:r>
            <w:r w:rsidR="00C10FB3" w:rsidRPr="00524CD3">
              <w:rPr>
                <w:rFonts w:asciiTheme="minorHAnsi" w:hAnsiTheme="minorHAnsi"/>
                <w:bCs/>
                <w:szCs w:val="24"/>
                <w:lang w:eastAsia="zh-CN"/>
              </w:rPr>
              <w:t>第二</w:t>
            </w:r>
            <w:r w:rsidR="00C10FB3"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稿</w:t>
            </w:r>
            <w:r w:rsidR="00EB3BE4" w:rsidRPr="00524CD3">
              <w:rPr>
                <w:rFonts w:asciiTheme="minorHAnsi" w:hAnsiTheme="minorHAnsi"/>
                <w:bCs/>
                <w:szCs w:val="24"/>
                <w:lang w:eastAsia="zh-CN"/>
              </w:rPr>
              <w:t>草案</w:t>
            </w:r>
          </w:p>
        </w:tc>
        <w:tc>
          <w:tcPr>
            <w:tcW w:w="2652" w:type="dxa"/>
            <w:shd w:val="clear" w:color="auto" w:fill="auto"/>
          </w:tcPr>
          <w:p w:rsidR="007A76B9" w:rsidRPr="00524CD3" w:rsidRDefault="004E05AF" w:rsidP="00801251">
            <w:pPr>
              <w:spacing w:before="0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16" w:history="1">
              <w:r w:rsidR="00901248" w:rsidRPr="00524CD3">
                <w:rPr>
                  <w:rStyle w:val="Hyperlink"/>
                  <w:rFonts w:asciiTheme="minorHAnsi" w:hAnsiTheme="minorHAnsi"/>
                  <w:szCs w:val="24"/>
                </w:rPr>
                <w:t>EG-ITRs/REP/DRAFT 2.0</w:t>
              </w:r>
            </w:hyperlink>
          </w:p>
          <w:p w:rsidR="00901248" w:rsidRPr="00524CD3" w:rsidRDefault="004E05AF" w:rsidP="00801251">
            <w:pPr>
              <w:spacing w:before="0"/>
              <w:rPr>
                <w:rStyle w:val="Hyperlink"/>
                <w:rFonts w:asciiTheme="minorHAnsi" w:hAnsiTheme="minorHAnsi"/>
                <w:szCs w:val="24"/>
              </w:rPr>
            </w:pPr>
            <w:hyperlink r:id="rId17" w:history="1">
              <w:r w:rsidR="00901248" w:rsidRPr="00524CD3">
                <w:rPr>
                  <w:rStyle w:val="Hyperlink"/>
                  <w:rFonts w:asciiTheme="minorHAnsi" w:hAnsiTheme="minorHAnsi"/>
                  <w:szCs w:val="24"/>
                </w:rPr>
                <w:t>EG-ITRs-4/3</w:t>
              </w:r>
            </w:hyperlink>
          </w:p>
          <w:p w:rsidR="00901248" w:rsidRPr="00524CD3" w:rsidRDefault="004E05AF" w:rsidP="00801251">
            <w:pPr>
              <w:spacing w:before="0"/>
              <w:rPr>
                <w:rStyle w:val="Hyperlink"/>
                <w:rFonts w:asciiTheme="minorHAnsi" w:hAnsiTheme="minorHAnsi"/>
                <w:szCs w:val="24"/>
              </w:rPr>
            </w:pPr>
            <w:hyperlink r:id="rId18" w:history="1">
              <w:r w:rsidR="00901248" w:rsidRPr="00524CD3">
                <w:rPr>
                  <w:rStyle w:val="Hyperlink"/>
                  <w:rFonts w:asciiTheme="minorHAnsi" w:hAnsiTheme="minorHAnsi"/>
                  <w:szCs w:val="24"/>
                </w:rPr>
                <w:t>EG-ITRs-4/4</w:t>
              </w:r>
            </w:hyperlink>
          </w:p>
          <w:p w:rsidR="00170C27" w:rsidRPr="00524CD3" w:rsidRDefault="004E05AF" w:rsidP="00E51D80">
            <w:pPr>
              <w:spacing w:before="0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19" w:history="1">
              <w:r w:rsidR="00901248" w:rsidRPr="00524CD3">
                <w:rPr>
                  <w:rStyle w:val="Hyperlink"/>
                  <w:rFonts w:asciiTheme="minorHAnsi" w:hAnsiTheme="minorHAnsi"/>
                  <w:szCs w:val="24"/>
                </w:rPr>
                <w:t>EG-ITRs-4/5</w:t>
              </w:r>
            </w:hyperlink>
          </w:p>
          <w:p w:rsidR="00170C27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  <w:p w:rsidR="00BD6D5D" w:rsidRPr="00524CD3" w:rsidDel="00F54BEC" w:rsidRDefault="00BD6D5D" w:rsidP="00BD6D5D">
            <w:pPr>
              <w:spacing w:before="0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20" w:history="1">
              <w:r w:rsidRPr="00BD6D5D">
                <w:rPr>
                  <w:rStyle w:val="Hyperlink"/>
                  <w:rFonts w:asciiTheme="minorHAnsi" w:hAnsiTheme="minorHAnsi"/>
                  <w:szCs w:val="24"/>
                </w:rPr>
                <w:t>C18/92</w:t>
              </w:r>
            </w:hyperlink>
          </w:p>
        </w:tc>
      </w:tr>
      <w:tr w:rsidR="00213041" w:rsidRPr="00524CD3" w:rsidTr="00524CD3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:rsidR="00213041" w:rsidRPr="00524CD3" w:rsidRDefault="00213041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14:30</w:t>
            </w:r>
          </w:p>
          <w:p w:rsidR="00213041" w:rsidRPr="00524CD3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3041" w:rsidRPr="00524CD3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17:30</w:t>
            </w:r>
          </w:p>
        </w:tc>
        <w:tc>
          <w:tcPr>
            <w:tcW w:w="845" w:type="dxa"/>
          </w:tcPr>
          <w:p w:rsidR="00213041" w:rsidRPr="00524CD3" w:rsidRDefault="00564F7B" w:rsidP="005974F5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5</w:t>
            </w:r>
          </w:p>
          <w:p w:rsidR="00213041" w:rsidRPr="00524CD3" w:rsidRDefault="00213041" w:rsidP="005974F5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213041" w:rsidRPr="00524CD3" w:rsidRDefault="00D55419" w:rsidP="005974F5">
            <w:pPr>
              <w:spacing w:before="0"/>
              <w:rPr>
                <w:rFonts w:asciiTheme="minorHAnsi" w:hAnsiTheme="minorHAnsi"/>
                <w:bCs/>
                <w:szCs w:val="24"/>
                <w:lang w:val="en-US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继续</w:t>
            </w:r>
            <w:r w:rsidR="00213041" w:rsidRPr="00524CD3">
              <w:rPr>
                <w:rFonts w:asciiTheme="minorHAnsi" w:hAnsiTheme="minorHAnsi"/>
                <w:bCs/>
                <w:szCs w:val="24"/>
              </w:rPr>
              <w:t>…</w:t>
            </w:r>
          </w:p>
          <w:p w:rsidR="00213041" w:rsidRPr="00524CD3" w:rsidRDefault="00213041" w:rsidP="00213041">
            <w:pPr>
              <w:spacing w:before="0"/>
              <w:rPr>
                <w:rFonts w:asciiTheme="minorHAnsi" w:hAnsiTheme="minorHAnsi"/>
                <w:bCs/>
                <w:szCs w:val="24"/>
                <w:lang w:val="en-US"/>
              </w:rPr>
            </w:pPr>
          </w:p>
        </w:tc>
        <w:tc>
          <w:tcPr>
            <w:tcW w:w="2652" w:type="dxa"/>
            <w:shd w:val="clear" w:color="auto" w:fill="auto"/>
          </w:tcPr>
          <w:p w:rsidR="00213041" w:rsidRPr="00524CD3" w:rsidRDefault="00213041" w:rsidP="00902B88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</w:tbl>
    <w:p w:rsidR="000A0A92" w:rsidRPr="00524CD3" w:rsidRDefault="000A0A92">
      <w:pPr>
        <w:rPr>
          <w:szCs w:val="24"/>
        </w:rPr>
      </w:pPr>
      <w:r w:rsidRPr="00524CD3">
        <w:rPr>
          <w:szCs w:val="24"/>
        </w:rPr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D4562C" w:rsidRPr="00524CD3" w:rsidTr="000A0A92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524CD3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D4562C" w:rsidRPr="00524CD3" w:rsidTr="000A0A92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524CD3" w:rsidRDefault="00EB3BE4" w:rsidP="00213041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4</w:t>
            </w:r>
            <w:r w:rsidRPr="00524CD3">
              <w:rPr>
                <w:rFonts w:asciiTheme="minorHAnsi" w:hAnsiTheme="minorHAnsi" w:hint="eastAsia"/>
                <w:b/>
                <w:szCs w:val="24"/>
                <w:lang w:eastAsia="zh-CN"/>
              </w:rPr>
              <w:t>月</w:t>
            </w:r>
            <w:r w:rsidRPr="00524CD3">
              <w:rPr>
                <w:rFonts w:asciiTheme="minorHAnsi" w:hAnsiTheme="minorHAnsi" w:hint="eastAsia"/>
                <w:b/>
                <w:szCs w:val="24"/>
                <w:lang w:eastAsia="zh-CN"/>
              </w:rPr>
              <w:t>13</w:t>
            </w:r>
            <w:r w:rsidRPr="00524CD3">
              <w:rPr>
                <w:rFonts w:asciiTheme="minorHAnsi" w:hAnsiTheme="minorHAnsi" w:hint="eastAsia"/>
                <w:b/>
                <w:szCs w:val="24"/>
                <w:lang w:eastAsia="zh-CN"/>
              </w:rPr>
              <w:t>日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524CD3" w:rsidRDefault="00D4562C" w:rsidP="00270D09">
            <w:pPr>
              <w:spacing w:before="40" w:after="4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524CD3" w:rsidRDefault="00EB3BE4" w:rsidP="00270D09">
            <w:pPr>
              <w:spacing w:before="40" w:after="4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524CD3">
              <w:rPr>
                <w:rFonts w:asciiTheme="minorHAnsi" w:hAnsiTheme="minorHAnsi" w:hint="eastAsia"/>
                <w:b/>
                <w:szCs w:val="24"/>
                <w:lang w:eastAsia="zh-CN"/>
              </w:rPr>
              <w:t>议项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D4562C" w:rsidRPr="00524CD3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817A1E" w:rsidRPr="00524CD3" w:rsidTr="000A0A92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Pr="00524CD3" w:rsidRDefault="00135854" w:rsidP="00D82E92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09</w:t>
            </w:r>
            <w:r w:rsidR="00817A1E" w:rsidRPr="00524CD3">
              <w:rPr>
                <w:rFonts w:asciiTheme="minorHAnsi" w:hAnsiTheme="minorHAnsi"/>
                <w:b/>
                <w:szCs w:val="24"/>
              </w:rPr>
              <w:t>:</w:t>
            </w:r>
            <w:r w:rsidR="00D82E92" w:rsidRPr="00524CD3">
              <w:rPr>
                <w:rFonts w:asciiTheme="minorHAnsi" w:hAnsiTheme="minorHAnsi"/>
                <w:b/>
                <w:szCs w:val="24"/>
              </w:rPr>
              <w:t>0</w:t>
            </w:r>
            <w:r w:rsidR="00817A1E" w:rsidRPr="00524CD3">
              <w:rPr>
                <w:rFonts w:asciiTheme="minorHAnsi" w:hAnsiTheme="minorHAnsi"/>
                <w:b/>
                <w:szCs w:val="24"/>
              </w:rPr>
              <w:t>0</w:t>
            </w:r>
          </w:p>
          <w:p w:rsidR="00817A1E" w:rsidRPr="00524CD3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817A1E" w:rsidRPr="00524CD3" w:rsidRDefault="00817A1E" w:rsidP="00D82E92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1</w:t>
            </w:r>
            <w:r w:rsidR="00FB0029" w:rsidRPr="00524CD3">
              <w:rPr>
                <w:rFonts w:asciiTheme="minorHAnsi" w:hAnsiTheme="minorHAnsi"/>
                <w:b/>
                <w:szCs w:val="24"/>
              </w:rPr>
              <w:t>2</w:t>
            </w:r>
            <w:r w:rsidRPr="00524CD3">
              <w:rPr>
                <w:rFonts w:asciiTheme="minorHAnsi" w:hAnsiTheme="minorHAnsi"/>
                <w:b/>
                <w:szCs w:val="24"/>
              </w:rPr>
              <w:t>:</w:t>
            </w:r>
            <w:r w:rsidR="00D82E92" w:rsidRPr="00524CD3">
              <w:rPr>
                <w:rFonts w:asciiTheme="minorHAnsi" w:hAnsiTheme="minorHAnsi"/>
                <w:b/>
                <w:szCs w:val="24"/>
              </w:rPr>
              <w:t>0</w:t>
            </w:r>
            <w:r w:rsidRPr="00524CD3">
              <w:rPr>
                <w:rFonts w:asciiTheme="minorHAnsi" w:hAnsiTheme="minorHAnsi"/>
                <w:b/>
                <w:szCs w:val="24"/>
              </w:rPr>
              <w:t>0</w:t>
            </w:r>
          </w:p>
        </w:tc>
        <w:tc>
          <w:tcPr>
            <w:tcW w:w="845" w:type="dxa"/>
          </w:tcPr>
          <w:p w:rsidR="00817A1E" w:rsidRPr="00524CD3" w:rsidRDefault="00564F7B" w:rsidP="00ED3683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5</w:t>
            </w:r>
          </w:p>
          <w:p w:rsidR="00817A1E" w:rsidRPr="00524CD3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E7FAE" w:rsidRPr="00524CD3" w:rsidRDefault="00EB3BE4" w:rsidP="00135854">
            <w:pPr>
              <w:spacing w:before="40" w:after="40"/>
              <w:rPr>
                <w:rFonts w:asciiTheme="minorHAnsi" w:hAnsiTheme="minorHAnsi"/>
                <w:bCs/>
                <w:szCs w:val="24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继续</w:t>
            </w:r>
            <w:r w:rsidR="00135854" w:rsidRPr="00524CD3">
              <w:rPr>
                <w:rFonts w:asciiTheme="minorHAnsi" w:hAnsiTheme="minorHAnsi"/>
                <w:bCs/>
                <w:szCs w:val="24"/>
              </w:rPr>
              <w:t xml:space="preserve">… </w:t>
            </w:r>
          </w:p>
        </w:tc>
        <w:tc>
          <w:tcPr>
            <w:tcW w:w="2085" w:type="dxa"/>
            <w:shd w:val="clear" w:color="auto" w:fill="auto"/>
          </w:tcPr>
          <w:p w:rsidR="00817A1E" w:rsidRPr="00524CD3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0E0B40" w:rsidRPr="00524CD3" w:rsidTr="000A0A92">
        <w:trPr>
          <w:trHeight w:val="567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0E0B40" w:rsidRPr="00524CD3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14:30</w:t>
            </w:r>
          </w:p>
          <w:p w:rsidR="000E0B40" w:rsidRPr="00524CD3" w:rsidRDefault="000E0B40" w:rsidP="00632E34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0E0B40" w:rsidRPr="00524CD3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0E0B40" w:rsidRPr="00524CD3" w:rsidRDefault="000E0B40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17:30</w:t>
            </w:r>
          </w:p>
        </w:tc>
        <w:tc>
          <w:tcPr>
            <w:tcW w:w="845" w:type="dxa"/>
          </w:tcPr>
          <w:p w:rsidR="000E0B40" w:rsidRPr="00524CD3" w:rsidRDefault="00564F7B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0B40" w:rsidRPr="00524CD3" w:rsidRDefault="00C10FB3" w:rsidP="00C10FB3">
            <w:pPr>
              <w:spacing w:before="40" w:after="40"/>
              <w:rPr>
                <w:rFonts w:asciiTheme="minorHAnsi" w:hAnsiTheme="minorHAnsi"/>
                <w:bCs/>
                <w:szCs w:val="24"/>
                <w:lang w:eastAsia="zh-CN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批准提交</w:t>
            </w:r>
            <w:r w:rsidR="00725AA9"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理事会</w:t>
            </w: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的</w:t>
            </w:r>
            <w:r w:rsidR="00725AA9"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《国际电信规则》专家组</w:t>
            </w:r>
            <w:r w:rsidR="00725AA9" w:rsidRPr="00524CD3">
              <w:rPr>
                <w:rFonts w:asciiTheme="minorHAnsi" w:hAnsiTheme="minorHAnsi"/>
                <w:bCs/>
                <w:szCs w:val="24"/>
                <w:lang w:eastAsia="zh-CN"/>
              </w:rPr>
              <w:t>《</w:t>
            </w:r>
            <w:r w:rsidR="00725AA9"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最后报告</w:t>
            </w:r>
            <w:r w:rsidR="00725AA9" w:rsidRPr="00524CD3">
              <w:rPr>
                <w:rFonts w:asciiTheme="minorHAnsi" w:hAnsiTheme="minorHAnsi"/>
                <w:bCs/>
                <w:szCs w:val="24"/>
                <w:lang w:eastAsia="zh-CN"/>
              </w:rPr>
              <w:t>》</w:t>
            </w:r>
            <w:r w:rsidR="000E0B40" w:rsidRPr="00524CD3">
              <w:rPr>
                <w:rFonts w:asciiTheme="minorHAnsi" w:hAnsiTheme="minorHAnsi"/>
                <w:bCs/>
                <w:szCs w:val="24"/>
                <w:lang w:eastAsia="zh-CN"/>
              </w:rPr>
              <w:t xml:space="preserve"> </w:t>
            </w:r>
          </w:p>
          <w:p w:rsidR="000E0B40" w:rsidRPr="00524CD3" w:rsidRDefault="000E0B40" w:rsidP="003A0F60">
            <w:pPr>
              <w:spacing w:before="40" w:after="40"/>
              <w:rPr>
                <w:rFonts w:asciiTheme="minorHAnsi" w:hAnsiTheme="minorHAnsi"/>
                <w:bCs/>
                <w:szCs w:val="24"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0E0B40" w:rsidRPr="00524CD3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  <w:lang w:eastAsia="zh-CN"/>
              </w:rPr>
            </w:pPr>
          </w:p>
        </w:tc>
      </w:tr>
      <w:tr w:rsidR="000E0B40" w:rsidRPr="00524CD3" w:rsidTr="000A0A92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0E0B40" w:rsidRPr="00524CD3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</w:tc>
        <w:tc>
          <w:tcPr>
            <w:tcW w:w="845" w:type="dxa"/>
          </w:tcPr>
          <w:p w:rsidR="000E0B40" w:rsidRPr="00524CD3" w:rsidRDefault="00564F7B" w:rsidP="0071583E">
            <w:pPr>
              <w:spacing w:before="40" w:after="40"/>
              <w:jc w:val="center"/>
              <w:rPr>
                <w:rFonts w:asciiTheme="minorHAnsi" w:hAnsiTheme="minorHAnsi"/>
                <w:b/>
                <w:szCs w:val="24"/>
              </w:rPr>
            </w:pPr>
            <w:r w:rsidRPr="00524CD3">
              <w:rPr>
                <w:rFonts w:asciiTheme="minorHAnsi" w:hAnsiTheme="minorHAnsi"/>
                <w:b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0B40" w:rsidRPr="00524CD3" w:rsidRDefault="00725AA9" w:rsidP="00725AA9">
            <w:pPr>
              <w:spacing w:before="40" w:after="40"/>
              <w:rPr>
                <w:rFonts w:asciiTheme="minorHAnsi" w:hAnsiTheme="minorHAnsi"/>
                <w:bCs/>
                <w:szCs w:val="24"/>
                <w:lang w:eastAsia="zh-CN"/>
              </w:rPr>
            </w:pP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介绍</w:t>
            </w:r>
            <w:r w:rsidRPr="00524CD3">
              <w:rPr>
                <w:rFonts w:asciiTheme="minorHAnsi" w:hAnsiTheme="minorHAnsi"/>
                <w:bCs/>
                <w:szCs w:val="24"/>
                <w:lang w:eastAsia="zh-CN"/>
              </w:rPr>
              <w:t>《</w:t>
            </w: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国际电信规则</w:t>
            </w:r>
            <w:r w:rsidRPr="00524CD3">
              <w:rPr>
                <w:rFonts w:asciiTheme="minorHAnsi" w:hAnsiTheme="minorHAnsi"/>
                <w:bCs/>
                <w:szCs w:val="24"/>
                <w:lang w:eastAsia="zh-CN"/>
              </w:rPr>
              <w:t>》</w:t>
            </w: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专家组</w:t>
            </w:r>
            <w:r w:rsidRPr="00524CD3">
              <w:rPr>
                <w:rFonts w:asciiTheme="minorHAnsi" w:hAnsiTheme="minorHAnsi"/>
                <w:bCs/>
                <w:szCs w:val="24"/>
                <w:lang w:eastAsia="zh-CN"/>
              </w:rPr>
              <w:t>第四次会议报告</w:t>
            </w:r>
            <w:r w:rsidRPr="00524CD3">
              <w:rPr>
                <w:rFonts w:asciiTheme="minorHAnsi" w:hAnsiTheme="minorHAnsi" w:hint="eastAsia"/>
                <w:bCs/>
                <w:szCs w:val="24"/>
                <w:lang w:eastAsia="zh-CN"/>
              </w:rPr>
              <w:t>草案</w:t>
            </w:r>
          </w:p>
        </w:tc>
        <w:tc>
          <w:tcPr>
            <w:tcW w:w="2085" w:type="dxa"/>
            <w:shd w:val="clear" w:color="auto" w:fill="auto"/>
          </w:tcPr>
          <w:p w:rsidR="000E0B40" w:rsidRPr="00524CD3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Cs w:val="24"/>
                <w:lang w:eastAsia="zh-CN"/>
              </w:rPr>
            </w:pPr>
          </w:p>
        </w:tc>
      </w:tr>
    </w:tbl>
    <w:p w:rsidR="004D672B" w:rsidRPr="00524CD3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</w:p>
    <w:p w:rsidR="002D48E4" w:rsidRPr="00524CD3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</w:p>
    <w:p w:rsidR="00817A1E" w:rsidRPr="00524CD3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</w:p>
    <w:p w:rsidR="00A33B18" w:rsidRPr="00524CD3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</w:p>
    <w:p w:rsidR="00BC7E95" w:rsidRPr="00524CD3" w:rsidRDefault="00BC7E95" w:rsidP="00391311">
      <w:pPr>
        <w:spacing w:after="120"/>
        <w:jc w:val="right"/>
        <w:rPr>
          <w:rFonts w:asciiTheme="minorHAnsi" w:hAnsiTheme="minorHAnsi" w:cstheme="majorBidi"/>
          <w:szCs w:val="24"/>
          <w:lang w:eastAsia="zh-CN"/>
        </w:rPr>
      </w:pPr>
      <w:r w:rsidRPr="00524CD3">
        <w:rPr>
          <w:rFonts w:asciiTheme="minorHAnsi" w:hAnsiTheme="minorHAnsi" w:cstheme="majorBidi" w:hint="eastAsia"/>
          <w:szCs w:val="24"/>
          <w:lang w:eastAsia="zh-CN"/>
        </w:rPr>
        <w:t>主席</w:t>
      </w:r>
    </w:p>
    <w:p w:rsidR="00A33B18" w:rsidRPr="00524CD3" w:rsidRDefault="00A33B18" w:rsidP="00391311">
      <w:pPr>
        <w:spacing w:after="120"/>
        <w:jc w:val="right"/>
        <w:rPr>
          <w:rFonts w:asciiTheme="minorHAnsi" w:hAnsiTheme="minorHAnsi" w:cstheme="majorBidi"/>
          <w:szCs w:val="24"/>
        </w:rPr>
      </w:pPr>
      <w:r w:rsidRPr="00524CD3">
        <w:rPr>
          <w:rFonts w:asciiTheme="minorHAnsi" w:hAnsiTheme="minorHAnsi" w:cstheme="majorBidi"/>
          <w:szCs w:val="24"/>
        </w:rPr>
        <w:t xml:space="preserve">Fernando </w:t>
      </w:r>
      <w:r w:rsidR="00391311" w:rsidRPr="00524CD3">
        <w:rPr>
          <w:rFonts w:asciiTheme="minorHAnsi" w:hAnsiTheme="minorHAnsi" w:cstheme="majorBidi"/>
          <w:szCs w:val="24"/>
        </w:rPr>
        <w:t>BORJÓN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21"/>
      <w:footerReference w:type="default" r:id="rId22"/>
      <w:footerReference w:type="first" r:id="rId23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5A" w:rsidRDefault="007E065A">
      <w:r>
        <w:separator/>
      </w:r>
    </w:p>
  </w:endnote>
  <w:endnote w:type="continuationSeparator" w:id="0">
    <w:p w:rsidR="007E065A" w:rsidRDefault="007E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D3" w:rsidRPr="00524CD3" w:rsidRDefault="00524CD3" w:rsidP="00524CD3">
    <w:pPr>
      <w:pStyle w:val="Footer"/>
      <w:rPr>
        <w:rFonts w:asciiTheme="minorHAnsi" w:hAnsiTheme="minorHAnsi"/>
        <w:lang w:val="en-US"/>
      </w:rPr>
    </w:pPr>
    <w:r w:rsidRPr="00524CD3">
      <w:rPr>
        <w:rFonts w:asciiTheme="minorHAnsi" w:hAnsiTheme="minorHAnsi"/>
      </w:rPr>
      <w:fldChar w:fldCharType="begin"/>
    </w:r>
    <w:r w:rsidRPr="00524CD3">
      <w:rPr>
        <w:rFonts w:asciiTheme="minorHAnsi" w:hAnsiTheme="minorHAnsi"/>
        <w:lang w:val="en-US"/>
      </w:rPr>
      <w:instrText xml:space="preserve"> FILENAME \p \* MERGEFORMAT </w:instrText>
    </w:r>
    <w:r w:rsidRPr="00524CD3">
      <w:rPr>
        <w:rFonts w:asciiTheme="minorHAnsi" w:hAnsiTheme="minorHAnsi"/>
      </w:rPr>
      <w:fldChar w:fldCharType="separate"/>
    </w:r>
    <w:r w:rsidR="004E05AF">
      <w:rPr>
        <w:rFonts w:asciiTheme="minorHAnsi" w:hAnsiTheme="minorHAnsi"/>
        <w:lang w:val="en-US"/>
      </w:rPr>
      <w:t>P:\SPM\GBS\c_Groups\h-EG-ITRs\2018-April meeting 4\001rev2c.docx</w:t>
    </w:r>
    <w:r w:rsidRPr="00524CD3">
      <w:rPr>
        <w:rFonts w:asciiTheme="minorHAnsi" w:hAnsiTheme="minorHAnsi"/>
      </w:rPr>
      <w:fldChar w:fldCharType="end"/>
    </w:r>
    <w:r w:rsidRPr="00E67263">
      <w:rPr>
        <w:rFonts w:asciiTheme="minorHAnsi" w:hAnsiTheme="minorHAnsi"/>
        <w:lang w:val="en-US"/>
      </w:rPr>
      <w:t xml:space="preserve"> (434687)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D3" w:rsidRPr="00524CD3" w:rsidRDefault="00524CD3" w:rsidP="00524CD3">
    <w:pPr>
      <w:spacing w:after="120"/>
      <w:jc w:val="center"/>
      <w:rPr>
        <w:rFonts w:asciiTheme="minorHAnsi" w:hAnsiTheme="minorHAnsi"/>
      </w:rPr>
    </w:pPr>
    <w:r w:rsidRPr="00524CD3">
      <w:rPr>
        <w:rFonts w:asciiTheme="minorHAnsi" w:hAnsiTheme="minorHAnsi"/>
      </w:rPr>
      <w:t xml:space="preserve">• </w:t>
    </w:r>
    <w:hyperlink r:id="rId1" w:history="1">
      <w:r w:rsidRPr="00524CD3">
        <w:rPr>
          <w:rStyle w:val="Hyperlink"/>
          <w:rFonts w:asciiTheme="minorHAnsi" w:hAnsiTheme="minorHAnsi"/>
        </w:rPr>
        <w:t>http://www.itu.int/council</w:t>
      </w:r>
    </w:hyperlink>
    <w:r w:rsidRPr="00524CD3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5A" w:rsidRDefault="007E065A">
      <w:r>
        <w:t>____________________</w:t>
      </w:r>
    </w:p>
    <w:p w:rsidR="007E065A" w:rsidRDefault="007E065A"/>
  </w:footnote>
  <w:footnote w:type="continuationSeparator" w:id="0">
    <w:p w:rsidR="007E065A" w:rsidRDefault="007E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524CD3" w:rsidRDefault="00D7144D">
    <w:pPr>
      <w:pStyle w:val="Header"/>
      <w:rPr>
        <w:rFonts w:asciiTheme="minorHAnsi" w:hAnsiTheme="minorHAnsi"/>
      </w:rPr>
    </w:pPr>
    <w:r w:rsidRPr="00524CD3">
      <w:rPr>
        <w:rFonts w:asciiTheme="minorHAnsi" w:hAnsiTheme="minorHAnsi"/>
      </w:rPr>
      <w:t xml:space="preserve">- </w:t>
    </w:r>
    <w:r w:rsidRPr="00524CD3">
      <w:rPr>
        <w:rFonts w:asciiTheme="minorHAnsi" w:hAnsiTheme="minorHAnsi"/>
      </w:rPr>
      <w:fldChar w:fldCharType="begin"/>
    </w:r>
    <w:r w:rsidRPr="00524CD3">
      <w:rPr>
        <w:rFonts w:asciiTheme="minorHAnsi" w:hAnsiTheme="minorHAnsi"/>
      </w:rPr>
      <w:instrText>PAGE</w:instrText>
    </w:r>
    <w:r w:rsidRPr="00524CD3">
      <w:rPr>
        <w:rFonts w:asciiTheme="minorHAnsi" w:hAnsiTheme="minorHAnsi"/>
      </w:rPr>
      <w:fldChar w:fldCharType="separate"/>
    </w:r>
    <w:r w:rsidR="004E05AF">
      <w:rPr>
        <w:rFonts w:asciiTheme="minorHAnsi" w:hAnsiTheme="minorHAnsi"/>
        <w:noProof/>
      </w:rPr>
      <w:t>2</w:t>
    </w:r>
    <w:r w:rsidRPr="00524CD3">
      <w:rPr>
        <w:rFonts w:asciiTheme="minorHAnsi" w:hAnsiTheme="minorHAnsi"/>
      </w:rPr>
      <w:fldChar w:fldCharType="end"/>
    </w:r>
    <w:r w:rsidRPr="00524CD3">
      <w:rPr>
        <w:rFonts w:asciiTheme="minorHAnsi" w:hAnsiTheme="minorHAnsi"/>
      </w:rP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20C2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0A92"/>
    <w:rsid w:val="000A523E"/>
    <w:rsid w:val="000A6C3C"/>
    <w:rsid w:val="000B1705"/>
    <w:rsid w:val="000B1804"/>
    <w:rsid w:val="000B4004"/>
    <w:rsid w:val="000C0550"/>
    <w:rsid w:val="000D034D"/>
    <w:rsid w:val="000D1B19"/>
    <w:rsid w:val="000E0B40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27072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1E73"/>
    <w:rsid w:val="0017539C"/>
    <w:rsid w:val="0017609F"/>
    <w:rsid w:val="001820F7"/>
    <w:rsid w:val="0019164E"/>
    <w:rsid w:val="00191F72"/>
    <w:rsid w:val="001940E1"/>
    <w:rsid w:val="001947CC"/>
    <w:rsid w:val="00197BEB"/>
    <w:rsid w:val="001A17D5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266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041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32F6"/>
    <w:rsid w:val="00265875"/>
    <w:rsid w:val="002664D2"/>
    <w:rsid w:val="00266544"/>
    <w:rsid w:val="00266A38"/>
    <w:rsid w:val="0026797B"/>
    <w:rsid w:val="00270D09"/>
    <w:rsid w:val="0027303B"/>
    <w:rsid w:val="00274B7C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08E2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2F6B"/>
    <w:rsid w:val="0034515A"/>
    <w:rsid w:val="00346A46"/>
    <w:rsid w:val="0035291D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131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01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3F6C8F"/>
    <w:rsid w:val="004002BF"/>
    <w:rsid w:val="00412BB3"/>
    <w:rsid w:val="00413F7F"/>
    <w:rsid w:val="004142A9"/>
    <w:rsid w:val="00415966"/>
    <w:rsid w:val="0041739B"/>
    <w:rsid w:val="00422F6E"/>
    <w:rsid w:val="00423CF3"/>
    <w:rsid w:val="0042461B"/>
    <w:rsid w:val="0042520B"/>
    <w:rsid w:val="00431EC5"/>
    <w:rsid w:val="00433CE8"/>
    <w:rsid w:val="004344CE"/>
    <w:rsid w:val="00434B7B"/>
    <w:rsid w:val="004359BA"/>
    <w:rsid w:val="004372DC"/>
    <w:rsid w:val="00440A2A"/>
    <w:rsid w:val="00443FD3"/>
    <w:rsid w:val="00445E4F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05AF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4CD3"/>
    <w:rsid w:val="00525421"/>
    <w:rsid w:val="0052758B"/>
    <w:rsid w:val="00530883"/>
    <w:rsid w:val="00534E85"/>
    <w:rsid w:val="005352F1"/>
    <w:rsid w:val="00542420"/>
    <w:rsid w:val="005431C5"/>
    <w:rsid w:val="00543592"/>
    <w:rsid w:val="0054413F"/>
    <w:rsid w:val="00546E2C"/>
    <w:rsid w:val="005476DB"/>
    <w:rsid w:val="005546E9"/>
    <w:rsid w:val="00555654"/>
    <w:rsid w:val="00557E06"/>
    <w:rsid w:val="00560824"/>
    <w:rsid w:val="0056199E"/>
    <w:rsid w:val="00563D37"/>
    <w:rsid w:val="00564F7B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28B0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36150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3391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25AA9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4785"/>
    <w:rsid w:val="007C7D3F"/>
    <w:rsid w:val="007D1B5F"/>
    <w:rsid w:val="007D5356"/>
    <w:rsid w:val="007D58C8"/>
    <w:rsid w:val="007E065A"/>
    <w:rsid w:val="007E0CC3"/>
    <w:rsid w:val="007E16E6"/>
    <w:rsid w:val="007E1756"/>
    <w:rsid w:val="007E5691"/>
    <w:rsid w:val="007E73DD"/>
    <w:rsid w:val="007F0840"/>
    <w:rsid w:val="007F2124"/>
    <w:rsid w:val="007F3F26"/>
    <w:rsid w:val="0080074C"/>
    <w:rsid w:val="00801251"/>
    <w:rsid w:val="00805138"/>
    <w:rsid w:val="00810930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051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6469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1248"/>
    <w:rsid w:val="00902374"/>
    <w:rsid w:val="00902B88"/>
    <w:rsid w:val="0090483B"/>
    <w:rsid w:val="0090693C"/>
    <w:rsid w:val="009108A1"/>
    <w:rsid w:val="00911F7D"/>
    <w:rsid w:val="0091209E"/>
    <w:rsid w:val="00912C48"/>
    <w:rsid w:val="00912E33"/>
    <w:rsid w:val="009163F3"/>
    <w:rsid w:val="00916E39"/>
    <w:rsid w:val="009173EF"/>
    <w:rsid w:val="00917ABA"/>
    <w:rsid w:val="009201C6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7649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1C75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4588"/>
    <w:rsid w:val="00A55622"/>
    <w:rsid w:val="00A556C2"/>
    <w:rsid w:val="00A556CA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5430"/>
    <w:rsid w:val="00A87B50"/>
    <w:rsid w:val="00A91DE4"/>
    <w:rsid w:val="00A94AD4"/>
    <w:rsid w:val="00AA025D"/>
    <w:rsid w:val="00AA26AC"/>
    <w:rsid w:val="00AA5496"/>
    <w:rsid w:val="00AB0340"/>
    <w:rsid w:val="00AB24CA"/>
    <w:rsid w:val="00AB29DA"/>
    <w:rsid w:val="00AB42F6"/>
    <w:rsid w:val="00AB69D8"/>
    <w:rsid w:val="00AC1E55"/>
    <w:rsid w:val="00AC2591"/>
    <w:rsid w:val="00AC52BC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C7E95"/>
    <w:rsid w:val="00BD032B"/>
    <w:rsid w:val="00BD1548"/>
    <w:rsid w:val="00BD6D5D"/>
    <w:rsid w:val="00BE012E"/>
    <w:rsid w:val="00BE02D1"/>
    <w:rsid w:val="00BE1922"/>
    <w:rsid w:val="00BE2640"/>
    <w:rsid w:val="00BE355F"/>
    <w:rsid w:val="00BE5F64"/>
    <w:rsid w:val="00BF1FFF"/>
    <w:rsid w:val="00BF27CF"/>
    <w:rsid w:val="00BF2BF9"/>
    <w:rsid w:val="00BF370B"/>
    <w:rsid w:val="00C0071E"/>
    <w:rsid w:val="00C01189"/>
    <w:rsid w:val="00C019B1"/>
    <w:rsid w:val="00C03AD5"/>
    <w:rsid w:val="00C104DD"/>
    <w:rsid w:val="00C108D2"/>
    <w:rsid w:val="00C10FB3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0A79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1ECC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63D7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5419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2E92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D80"/>
    <w:rsid w:val="00E544AC"/>
    <w:rsid w:val="00E55559"/>
    <w:rsid w:val="00E569B6"/>
    <w:rsid w:val="00E67263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3BE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0472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4AC7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B69E5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54AB"/>
    <w:rsid w:val="00FF6044"/>
    <w:rsid w:val="00FF673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7E569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EGITR4-C-0002/en" TargetMode="External"/><Relationship Id="rId18" Type="http://schemas.openxmlformats.org/officeDocument/2006/relationships/hyperlink" Target="https://www.itu.int/md/S18-CLEGITR4-C-0004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EGITR4-C-0006/en" TargetMode="External"/><Relationship Id="rId17" Type="http://schemas.openxmlformats.org/officeDocument/2006/relationships/hyperlink" Target="https://www.itu.int/md/S18-CLEGITR4-C-0003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REP-C-0006/en" TargetMode="External"/><Relationship Id="rId20" Type="http://schemas.openxmlformats.org/officeDocument/2006/relationships/hyperlink" Target="https://www.itu.int/md/S18-CL-C-0092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EGITR4-C-0008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CLEGITR4-C-000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EGITR4-C-0007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A13A9-A1E2-4F90-99D5-745554ED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302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1227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4</cp:revision>
  <cp:lastPrinted>2018-04-11T11:23:00Z</cp:lastPrinted>
  <dcterms:created xsi:type="dcterms:W3CDTF">2018-04-11T11:22:00Z</dcterms:created>
  <dcterms:modified xsi:type="dcterms:W3CDTF">2018-04-11T11:23:00Z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