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F70229" w:rsidP="00833938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Cuart</w:t>
            </w:r>
            <w:r w:rsidR="00833938">
              <w:rPr>
                <w:b/>
                <w:bCs/>
              </w:rPr>
              <w:t>a</w:t>
            </w:r>
            <w:r w:rsidR="00D92832" w:rsidRPr="00AA22E2">
              <w:rPr>
                <w:b/>
                <w:bCs/>
              </w:rPr>
              <w:t xml:space="preserve"> reunión – Ginebra, 1</w:t>
            </w:r>
            <w:r>
              <w:rPr>
                <w:b/>
                <w:bCs/>
              </w:rPr>
              <w:t>2</w:t>
            </w:r>
            <w:r w:rsidR="00D92832" w:rsidRPr="00AA22E2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="00D92832" w:rsidRPr="00AA22E2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</w:t>
            </w:r>
            <w:r w:rsidR="00D92832" w:rsidRPr="00AA22E2">
              <w:rPr>
                <w:b/>
                <w:bCs/>
              </w:rPr>
              <w:t xml:space="preserve"> de 201</w:t>
            </w:r>
            <w:r w:rsidR="00BA4764">
              <w:rPr>
                <w:b/>
                <w:bCs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83393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833938" w:rsidRDefault="00833938" w:rsidP="006234F5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 xml:space="preserve">Revisión </w:t>
            </w:r>
            <w:r w:rsidR="006234F5">
              <w:rPr>
                <w:rFonts w:eastAsia="Calibri" w:cs="Calibri"/>
                <w:b/>
                <w:color w:val="000000"/>
                <w:szCs w:val="24"/>
              </w:rPr>
              <w:t>2</w:t>
            </w:r>
            <w:r>
              <w:rPr>
                <w:rFonts w:eastAsia="Calibri" w:cs="Calibri"/>
                <w:b/>
                <w:color w:val="000000"/>
                <w:szCs w:val="24"/>
              </w:rPr>
              <w:t xml:space="preserve"> al</w:t>
            </w:r>
            <w:r>
              <w:rPr>
                <w:rFonts w:eastAsia="Calibri" w:cs="Calibri"/>
                <w:b/>
                <w:color w:val="000000"/>
                <w:szCs w:val="24"/>
              </w:rPr>
              <w:br/>
            </w:r>
            <w:r w:rsidR="00093EEB" w:rsidRPr="00833938">
              <w:rPr>
                <w:b/>
                <w:bCs/>
                <w:szCs w:val="24"/>
              </w:rPr>
              <w:t xml:space="preserve">Documento </w:t>
            </w:r>
            <w:r w:rsidR="00D92832" w:rsidRPr="00833938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F70229" w:rsidRPr="00833938">
              <w:rPr>
                <w:rFonts w:asciiTheme="minorHAnsi" w:hAnsiTheme="minorHAnsi" w:cs="Times New Roman Bold"/>
                <w:b/>
                <w:spacing w:val="-4"/>
              </w:rPr>
              <w:t>4</w:t>
            </w:r>
            <w:r w:rsidR="00D92832" w:rsidRPr="00833938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Pr="00833938">
              <w:rPr>
                <w:rFonts w:asciiTheme="minorHAnsi" w:hAnsiTheme="minorHAnsi" w:cs="Times New Roman Bold"/>
                <w:b/>
                <w:spacing w:val="-4"/>
              </w:rPr>
              <w:t>1</w:t>
            </w:r>
            <w:r w:rsidR="00D92832" w:rsidRPr="00833938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83393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093EEB" w:rsidRDefault="006234F5" w:rsidP="00112A2E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11</w:t>
            </w:r>
            <w:r w:rsidR="00833938" w:rsidRPr="00B60D16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 w:rsidR="00833938">
              <w:rPr>
                <w:rFonts w:eastAsia="Calibri" w:cs="Calibri"/>
                <w:b/>
                <w:color w:val="000000"/>
                <w:szCs w:val="24"/>
              </w:rPr>
              <w:t xml:space="preserve">de </w:t>
            </w:r>
            <w:r w:rsidR="00112A2E">
              <w:rPr>
                <w:rFonts w:eastAsia="Calibri" w:cs="Calibri"/>
                <w:b/>
                <w:color w:val="000000"/>
                <w:szCs w:val="24"/>
              </w:rPr>
              <w:t>abril</w:t>
            </w:r>
            <w:r w:rsidR="00833938">
              <w:rPr>
                <w:rFonts w:eastAsia="Calibri" w:cs="Calibri"/>
                <w:b/>
                <w:color w:val="000000"/>
                <w:szCs w:val="24"/>
              </w:rPr>
              <w:t xml:space="preserve"> de</w:t>
            </w:r>
            <w:r w:rsidR="00833938" w:rsidRPr="00B60D16">
              <w:rPr>
                <w:rFonts w:eastAsia="Calibri" w:cs="Calibri"/>
                <w:b/>
                <w:color w:val="000000"/>
                <w:szCs w:val="24"/>
              </w:rPr>
              <w:t xml:space="preserve"> 2018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bookmarkEnd w:id="0"/>
      <w:bookmarkEnd w:id="5"/>
    </w:tbl>
    <w:p w:rsidR="00833938" w:rsidRPr="00B60D16" w:rsidRDefault="00833938" w:rsidP="00833938">
      <w:pPr>
        <w:spacing w:before="0"/>
        <w:jc w:val="center"/>
        <w:rPr>
          <w:rFonts w:asciiTheme="minorHAnsi" w:hAnsiTheme="minorHAnsi"/>
          <w:b/>
        </w:rPr>
      </w:pPr>
    </w:p>
    <w:p w:rsidR="00833938" w:rsidRPr="00B60D16" w:rsidRDefault="00833938" w:rsidP="00833938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ORDEN DEL DÍA </w:t>
      </w:r>
    </w:p>
    <w:p w:rsidR="00833938" w:rsidRPr="00B60D16" w:rsidRDefault="00833938" w:rsidP="005F6E80">
      <w:pPr>
        <w:jc w:val="center"/>
        <w:rPr>
          <w:rFonts w:asciiTheme="minorHAnsi" w:hAnsiTheme="minorHAnsi"/>
          <w:bCs/>
          <w:sz w:val="28"/>
          <w:szCs w:val="28"/>
        </w:rPr>
      </w:pPr>
      <w:r w:rsidRPr="00B60D16">
        <w:rPr>
          <w:rFonts w:asciiTheme="minorHAnsi" w:hAnsiTheme="minorHAnsi"/>
          <w:bCs/>
          <w:sz w:val="28"/>
          <w:szCs w:val="28"/>
        </w:rPr>
        <w:t xml:space="preserve">GRUPO DE EXPERTOS SOBRE EL REGLAMENTO DE LAS </w:t>
      </w:r>
      <w:r w:rsidR="005F6E80">
        <w:rPr>
          <w:rFonts w:asciiTheme="minorHAnsi" w:hAnsiTheme="minorHAnsi"/>
          <w:bCs/>
          <w:sz w:val="28"/>
          <w:szCs w:val="28"/>
        </w:rPr>
        <w:br/>
      </w:r>
      <w:r w:rsidRPr="00B60D16">
        <w:rPr>
          <w:rFonts w:asciiTheme="minorHAnsi" w:hAnsiTheme="minorHAnsi"/>
          <w:bCs/>
          <w:sz w:val="28"/>
          <w:szCs w:val="28"/>
        </w:rPr>
        <w:t xml:space="preserve">TELECOMUNICACIONES INTERNACIONALES </w:t>
      </w:r>
    </w:p>
    <w:p w:rsidR="00833938" w:rsidRPr="00B60D16" w:rsidRDefault="00833938" w:rsidP="005F6E80">
      <w:pPr>
        <w:spacing w:before="240"/>
        <w:jc w:val="center"/>
        <w:rPr>
          <w:rFonts w:asciiTheme="minorHAnsi" w:hAnsiTheme="minorHAnsi"/>
          <w:bCs/>
        </w:rPr>
      </w:pPr>
      <w:r w:rsidRPr="00B60D16">
        <w:rPr>
          <w:rFonts w:asciiTheme="minorHAnsi" w:hAnsiTheme="minorHAnsi"/>
          <w:bCs/>
        </w:rPr>
        <w:t xml:space="preserve">12 </w:t>
      </w:r>
      <w:r>
        <w:rPr>
          <w:rFonts w:asciiTheme="minorHAnsi" w:hAnsiTheme="minorHAnsi"/>
          <w:bCs/>
        </w:rPr>
        <w:t>de abril de</w:t>
      </w:r>
      <w:r w:rsidRPr="00B60D16">
        <w:rPr>
          <w:rFonts w:asciiTheme="minorHAnsi" w:hAnsiTheme="minorHAnsi"/>
          <w:bCs/>
        </w:rPr>
        <w:t xml:space="preserve"> 2018</w:t>
      </w:r>
      <w:r w:rsidR="005F6E80">
        <w:rPr>
          <w:rFonts w:asciiTheme="minorHAnsi" w:hAnsiTheme="minorHAnsi"/>
          <w:bCs/>
        </w:rPr>
        <w:br/>
      </w:r>
      <w:r w:rsidRPr="00B60D16">
        <w:rPr>
          <w:rFonts w:asciiTheme="minorHAnsi" w:hAnsiTheme="minorHAnsi"/>
          <w:bCs/>
        </w:rPr>
        <w:t>09</w:t>
      </w:r>
      <w:r w:rsidR="005F6E80">
        <w:rPr>
          <w:rFonts w:asciiTheme="minorHAnsi" w:hAnsiTheme="minorHAnsi"/>
          <w:bCs/>
        </w:rPr>
        <w:t>:30-1</w:t>
      </w:r>
      <w:r w:rsidRPr="00B60D16">
        <w:rPr>
          <w:rFonts w:asciiTheme="minorHAnsi" w:hAnsiTheme="minorHAnsi"/>
          <w:bCs/>
        </w:rPr>
        <w:t>2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 xml:space="preserve">30 </w:t>
      </w:r>
      <w:r>
        <w:rPr>
          <w:rFonts w:asciiTheme="minorHAnsi" w:hAnsiTheme="minorHAnsi"/>
          <w:bCs/>
        </w:rPr>
        <w:t>horas y</w:t>
      </w:r>
      <w:r w:rsidRPr="00B60D16">
        <w:rPr>
          <w:rFonts w:asciiTheme="minorHAnsi" w:hAnsiTheme="minorHAnsi"/>
          <w:bCs/>
        </w:rPr>
        <w:t xml:space="preserve"> 14</w:t>
      </w:r>
      <w:r w:rsidR="005F6E80">
        <w:rPr>
          <w:rFonts w:asciiTheme="minorHAnsi" w:hAnsiTheme="minorHAnsi"/>
          <w:bCs/>
        </w:rPr>
        <w:t>:30-</w:t>
      </w:r>
      <w:r w:rsidRPr="00B60D16">
        <w:rPr>
          <w:rFonts w:asciiTheme="minorHAnsi" w:hAnsiTheme="minorHAnsi"/>
          <w:bCs/>
        </w:rPr>
        <w:t>17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>30 horas</w:t>
      </w:r>
    </w:p>
    <w:p w:rsidR="00833938" w:rsidRPr="00B60D16" w:rsidRDefault="00833938" w:rsidP="005F6E80">
      <w:pPr>
        <w:spacing w:before="240"/>
        <w:jc w:val="center"/>
        <w:rPr>
          <w:rFonts w:asciiTheme="minorHAnsi" w:hAnsiTheme="minorHAnsi"/>
          <w:bCs/>
        </w:rPr>
      </w:pPr>
      <w:r w:rsidRPr="00B60D16">
        <w:rPr>
          <w:rFonts w:asciiTheme="minorHAnsi" w:hAnsiTheme="minorHAnsi"/>
          <w:bCs/>
        </w:rPr>
        <w:t xml:space="preserve">13 </w:t>
      </w:r>
      <w:r>
        <w:rPr>
          <w:rFonts w:asciiTheme="minorHAnsi" w:hAnsiTheme="minorHAnsi"/>
          <w:bCs/>
        </w:rPr>
        <w:t>de abril de</w:t>
      </w:r>
      <w:r w:rsidRPr="00B60D16">
        <w:rPr>
          <w:rFonts w:asciiTheme="minorHAnsi" w:hAnsiTheme="minorHAnsi"/>
          <w:bCs/>
        </w:rPr>
        <w:t xml:space="preserve"> 2018</w:t>
      </w:r>
      <w:r w:rsidR="005F6E80">
        <w:rPr>
          <w:rFonts w:asciiTheme="minorHAnsi" w:hAnsiTheme="minorHAnsi"/>
          <w:bCs/>
        </w:rPr>
        <w:br/>
      </w:r>
      <w:r w:rsidRPr="00B60D16">
        <w:rPr>
          <w:rFonts w:asciiTheme="minorHAnsi" w:hAnsiTheme="minorHAnsi"/>
          <w:bCs/>
        </w:rPr>
        <w:t>09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>00</w:t>
      </w:r>
      <w:r w:rsidR="005F6E80">
        <w:rPr>
          <w:rFonts w:asciiTheme="minorHAnsi" w:hAnsiTheme="minorHAnsi"/>
          <w:bCs/>
        </w:rPr>
        <w:t>-</w:t>
      </w:r>
      <w:r w:rsidRPr="00B60D16">
        <w:rPr>
          <w:rFonts w:asciiTheme="minorHAnsi" w:hAnsiTheme="minorHAnsi"/>
          <w:bCs/>
        </w:rPr>
        <w:t>12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 xml:space="preserve">00 horas </w:t>
      </w:r>
      <w:r>
        <w:rPr>
          <w:rFonts w:asciiTheme="minorHAnsi" w:hAnsiTheme="minorHAnsi"/>
          <w:bCs/>
        </w:rPr>
        <w:t>y</w:t>
      </w:r>
      <w:r w:rsidRPr="00B60D16">
        <w:rPr>
          <w:rFonts w:asciiTheme="minorHAnsi" w:hAnsiTheme="minorHAnsi"/>
          <w:bCs/>
        </w:rPr>
        <w:t xml:space="preserve"> 14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>30</w:t>
      </w:r>
      <w:r w:rsidR="005F6E80">
        <w:rPr>
          <w:rFonts w:asciiTheme="minorHAnsi" w:hAnsiTheme="minorHAnsi"/>
          <w:bCs/>
        </w:rPr>
        <w:t>-</w:t>
      </w:r>
      <w:r w:rsidRPr="00B60D16">
        <w:rPr>
          <w:rFonts w:asciiTheme="minorHAnsi" w:hAnsiTheme="minorHAnsi"/>
          <w:bCs/>
        </w:rPr>
        <w:t>17</w:t>
      </w:r>
      <w:r w:rsidR="005F6E80">
        <w:rPr>
          <w:rFonts w:asciiTheme="minorHAnsi" w:hAnsiTheme="minorHAnsi"/>
          <w:bCs/>
        </w:rPr>
        <w:t>:</w:t>
      </w:r>
      <w:r w:rsidRPr="00B60D16">
        <w:rPr>
          <w:rFonts w:asciiTheme="minorHAnsi" w:hAnsiTheme="minorHAnsi"/>
          <w:bCs/>
        </w:rPr>
        <w:t>30 horas</w:t>
      </w:r>
    </w:p>
    <w:p w:rsidR="00833938" w:rsidRPr="00B60D16" w:rsidRDefault="00833938" w:rsidP="00833938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Sala</w:t>
      </w:r>
      <w:r w:rsidRPr="00B60D16">
        <w:rPr>
          <w:rFonts w:asciiTheme="minorHAnsi" w:hAnsiTheme="minorHAnsi"/>
          <w:b/>
        </w:rPr>
        <w:t xml:space="preserve"> Popov, </w:t>
      </w:r>
      <w:r>
        <w:rPr>
          <w:rFonts w:asciiTheme="minorHAnsi" w:hAnsiTheme="minorHAnsi"/>
          <w:b/>
        </w:rPr>
        <w:t>Sede de la UIT, Ginebra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833938" w:rsidRPr="00B60D16" w:rsidTr="00BB0EFE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 xml:space="preserve">12 </w:t>
            </w:r>
            <w:r>
              <w:rPr>
                <w:rFonts w:asciiTheme="minorHAnsi" w:hAnsiTheme="minorHAnsi"/>
                <w:b/>
              </w:rPr>
              <w:t>de abril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833938" w:rsidRPr="00B60D16" w:rsidRDefault="00907879" w:rsidP="00BB0EF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Punto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2085" w:type="dxa"/>
            <w:tcBorders>
              <w:left w:val="nil"/>
            </w:tcBorders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833938" w:rsidRPr="00B60D16" w:rsidTr="00BB0EFE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09:30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Observaciones iniciales</w:t>
            </w:r>
          </w:p>
        </w:tc>
        <w:tc>
          <w:tcPr>
            <w:tcW w:w="2085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3938" w:rsidRPr="00B60D16" w:rsidTr="00BB0EFE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 xml:space="preserve">Adopción </w:t>
            </w:r>
            <w:r>
              <w:rPr>
                <w:rFonts w:asciiTheme="minorHAnsi" w:hAnsiTheme="minorHAnsi"/>
                <w:bCs/>
              </w:rPr>
              <w:t>del orden del día y atribución de documentos</w:t>
            </w:r>
          </w:p>
        </w:tc>
        <w:tc>
          <w:tcPr>
            <w:tcW w:w="2085" w:type="dxa"/>
            <w:shd w:val="clear" w:color="auto" w:fill="auto"/>
          </w:tcPr>
          <w:p w:rsidR="00833938" w:rsidRPr="00B60D16" w:rsidRDefault="00833938" w:rsidP="006234F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szCs w:val="24"/>
              </w:rPr>
            </w:pPr>
            <w:r w:rsidRPr="00B60D16">
              <w:rPr>
                <w:rFonts w:asciiTheme="minorHAnsi" w:hAnsiTheme="minorHAnsi"/>
                <w:sz w:val="20"/>
              </w:rPr>
              <w:t>EG-ITRs-4/1</w:t>
            </w:r>
            <w:r w:rsidR="00907879">
              <w:rPr>
                <w:rFonts w:asciiTheme="minorHAnsi" w:hAnsiTheme="minorHAnsi"/>
                <w:sz w:val="20"/>
              </w:rPr>
              <w:t>(Rev.</w:t>
            </w:r>
            <w:r w:rsidR="006234F5">
              <w:rPr>
                <w:rFonts w:asciiTheme="minorHAnsi" w:hAnsiTheme="minorHAnsi"/>
                <w:sz w:val="20"/>
              </w:rPr>
              <w:t>2</w:t>
            </w:r>
            <w:r w:rsidR="00907879">
              <w:rPr>
                <w:rFonts w:asciiTheme="minorHAnsi" w:hAnsiTheme="minorHAnsi"/>
                <w:sz w:val="20"/>
              </w:rPr>
              <w:t>)</w:t>
            </w:r>
          </w:p>
        </w:tc>
      </w:tr>
      <w:tr w:rsidR="00833938" w:rsidRPr="00B60D16" w:rsidTr="00BB0EFE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 xml:space="preserve">Contribución </w:t>
            </w:r>
            <w:r>
              <w:rPr>
                <w:rFonts w:asciiTheme="minorHAnsi" w:hAnsiTheme="minorHAnsi"/>
                <w:bCs/>
              </w:rPr>
              <w:t>sobre</w:t>
            </w:r>
            <w:r w:rsidRPr="00B60D16">
              <w:rPr>
                <w:rFonts w:asciiTheme="minorHAnsi" w:hAnsiTheme="minorHAnsi"/>
                <w:bCs/>
              </w:rPr>
              <w:t xml:space="preserve"> </w:t>
            </w:r>
            <w:r w:rsidRPr="00B60D16">
              <w:rPr>
                <w:rFonts w:asciiTheme="minorHAnsi" w:hAnsiTheme="minorHAnsi"/>
                <w:bCs/>
                <w:i/>
                <w:iCs/>
              </w:rPr>
              <w:t>Propuestas para la clarificación del RTI publicado (versión 2012) para su aplicación por los Estados Miembros y los operadores de telecomunicaciones</w:t>
            </w:r>
          </w:p>
        </w:tc>
        <w:tc>
          <w:tcPr>
            <w:tcW w:w="2085" w:type="dxa"/>
            <w:shd w:val="clear" w:color="auto" w:fill="auto"/>
          </w:tcPr>
          <w:p w:rsidR="00833938" w:rsidRPr="00B60D16" w:rsidRDefault="006F71D8" w:rsidP="00BB0EFE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7" w:history="1">
              <w:r w:rsidR="00833938" w:rsidRPr="00B60D16">
                <w:rPr>
                  <w:rStyle w:val="Hyperlink"/>
                  <w:rFonts w:asciiTheme="minorHAnsi" w:hAnsiTheme="minorHAnsi"/>
                  <w:sz w:val="20"/>
                </w:rPr>
                <w:t>EG-ITRs-4/6</w:t>
              </w:r>
            </w:hyperlink>
          </w:p>
          <w:p w:rsidR="00833938" w:rsidRPr="00B60D16" w:rsidRDefault="00833938" w:rsidP="00BB0EF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833938" w:rsidRPr="006234F5" w:rsidTr="00BB0EFE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240"/>
              <w:rPr>
                <w:rFonts w:asciiTheme="minorHAnsi" w:hAnsiTheme="minorHAnsi"/>
                <w:bCs/>
              </w:rPr>
            </w:pPr>
            <w:r w:rsidRPr="00266190">
              <w:rPr>
                <w:rFonts w:asciiTheme="minorHAnsi" w:hAnsiTheme="minorHAnsi"/>
                <w:bCs/>
              </w:rPr>
              <w:t>Presentación/Discusión de las Contribuciones de los Estados Miembros y los Miembros de Sector</w:t>
            </w:r>
          </w:p>
        </w:tc>
        <w:tc>
          <w:tcPr>
            <w:tcW w:w="2085" w:type="dxa"/>
            <w:shd w:val="clear" w:color="auto" w:fill="auto"/>
          </w:tcPr>
          <w:p w:rsidR="00833938" w:rsidRPr="006234F5" w:rsidRDefault="00833938" w:rsidP="00BB0EFE">
            <w:pPr>
              <w:spacing w:before="0"/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</w:pPr>
            <w:r w:rsidRPr="006234F5">
              <w:rPr>
                <w:rStyle w:val="Hyperlink"/>
                <w:rFonts w:asciiTheme="minorHAnsi" w:hAnsiTheme="minorHAnsi" w:cstheme="minorHAnsi"/>
                <w:sz w:val="20"/>
                <w:lang w:val="en-US"/>
              </w:rPr>
              <w:t>EG-ITRs-4/2</w:t>
            </w:r>
          </w:p>
          <w:p w:rsidR="00833938" w:rsidRPr="003F6C8F" w:rsidRDefault="00833938" w:rsidP="00BB0EFE">
            <w:pPr>
              <w:pStyle w:val="TableParagraph"/>
              <w:spacing w:before="4" w:line="252" w:lineRule="auto"/>
              <w:ind w:right="322"/>
              <w:rPr>
                <w:rFonts w:asciiTheme="minorHAnsi" w:hAnsiTheme="minorHAnsi"/>
                <w:color w:val="0000FF"/>
                <w:w w:val="90"/>
                <w:sz w:val="20"/>
                <w:u w:val="single" w:color="0000FF"/>
              </w:rPr>
            </w:pPr>
            <w:r w:rsidRPr="003F6C8F">
              <w:rPr>
                <w:rFonts w:asciiTheme="minorHAnsi" w:hAnsiTheme="minorHAnsi"/>
                <w:color w:val="0000FF"/>
                <w:w w:val="90"/>
                <w:sz w:val="20"/>
                <w:szCs w:val="20"/>
                <w:u w:val="single" w:color="0000FF"/>
              </w:rPr>
              <w:t>EG-ITRs-4/7</w:t>
            </w:r>
          </w:p>
          <w:p w:rsidR="00833938" w:rsidRPr="006234F5" w:rsidRDefault="006F71D8" w:rsidP="00BB0EFE">
            <w:pPr>
              <w:spacing w:before="0"/>
              <w:rPr>
                <w:lang w:val="en-US"/>
              </w:rPr>
            </w:pPr>
            <w:hyperlink r:id="rId8" w:history="1">
              <w:r w:rsidR="00833938" w:rsidRPr="006234F5">
                <w:rPr>
                  <w:rStyle w:val="Hyperlink"/>
                  <w:rFonts w:asciiTheme="minorHAnsi" w:hAnsiTheme="minorHAnsi" w:cstheme="minorHAnsi"/>
                  <w:sz w:val="20"/>
                  <w:lang w:val="en-US"/>
                </w:rPr>
                <w:t>EG-ITRs-4/8</w:t>
              </w:r>
            </w:hyperlink>
          </w:p>
        </w:tc>
      </w:tr>
      <w:tr w:rsidR="00833938" w:rsidRPr="00B60D16" w:rsidTr="00BB0EFE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833938" w:rsidRPr="006234F5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24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>Discusión</w:t>
            </w:r>
            <w:r>
              <w:rPr>
                <w:rFonts w:asciiTheme="minorHAnsi" w:hAnsiTheme="minorHAnsi"/>
                <w:bCs/>
              </w:rPr>
              <w:t xml:space="preserve"> sobre el segundo proyecto final del Informe Final del GE-RTI, basada en las contribuciones recibidas de los Estados Miembros y los Miembros de Sector</w:t>
            </w:r>
            <w:r w:rsidRPr="00B60D16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833938" w:rsidRPr="00833938" w:rsidRDefault="006F71D8" w:rsidP="00BB0EFE">
            <w:pPr>
              <w:spacing w:before="0"/>
              <w:rPr>
                <w:rFonts w:asciiTheme="minorHAnsi" w:hAnsiTheme="minorHAnsi"/>
                <w:sz w:val="20"/>
                <w:lang w:val="en-US"/>
              </w:rPr>
            </w:pPr>
            <w:hyperlink r:id="rId9" w:history="1">
              <w:r w:rsidR="00833938" w:rsidRPr="00833938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EG-ITRs/REP/DRAFT 2.0</w:t>
              </w:r>
            </w:hyperlink>
          </w:p>
          <w:p w:rsidR="00833938" w:rsidRPr="00833938" w:rsidRDefault="006F71D8" w:rsidP="00BB0EFE">
            <w:pPr>
              <w:spacing w:before="0"/>
              <w:rPr>
                <w:rStyle w:val="Hyperlink"/>
                <w:rFonts w:asciiTheme="minorHAnsi" w:hAnsiTheme="minorHAnsi"/>
                <w:sz w:val="20"/>
                <w:lang w:val="en-US"/>
              </w:rPr>
            </w:pPr>
            <w:hyperlink r:id="rId10" w:history="1">
              <w:r w:rsidR="00833938" w:rsidRPr="00833938">
                <w:rPr>
                  <w:rStyle w:val="Hyperlink"/>
                  <w:rFonts w:asciiTheme="minorHAnsi" w:hAnsiTheme="minorHAnsi"/>
                  <w:sz w:val="20"/>
                  <w:lang w:val="en-US"/>
                </w:rPr>
                <w:t>EG-ITRs-4/3</w:t>
              </w:r>
            </w:hyperlink>
          </w:p>
          <w:p w:rsidR="00833938" w:rsidRPr="00B60D16" w:rsidRDefault="006F71D8" w:rsidP="00BB0EFE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1" w:history="1">
              <w:r w:rsidR="00833938" w:rsidRPr="00B60D16">
                <w:rPr>
                  <w:rStyle w:val="Hyperlink"/>
                  <w:rFonts w:asciiTheme="minorHAnsi" w:hAnsiTheme="minorHAnsi"/>
                  <w:sz w:val="20"/>
                </w:rPr>
                <w:t>EG-ITRs-4/4</w:t>
              </w:r>
            </w:hyperlink>
          </w:p>
          <w:p w:rsidR="00833938" w:rsidRDefault="006F71D8" w:rsidP="00BB0EFE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  <w:hyperlink r:id="rId12" w:history="1">
              <w:r w:rsidR="00833938" w:rsidRPr="00B60D16">
                <w:rPr>
                  <w:rStyle w:val="Hyperlink"/>
                  <w:rFonts w:asciiTheme="minorHAnsi" w:hAnsiTheme="minorHAnsi"/>
                  <w:sz w:val="20"/>
                </w:rPr>
                <w:t>EG-ITRs-4/5</w:t>
              </w:r>
            </w:hyperlink>
          </w:p>
          <w:p w:rsidR="006234F5" w:rsidRDefault="006234F5" w:rsidP="00BB0EFE">
            <w:pPr>
              <w:spacing w:before="0"/>
              <w:rPr>
                <w:rStyle w:val="Hyperlink"/>
                <w:rFonts w:asciiTheme="minorHAnsi" w:hAnsiTheme="minorHAnsi"/>
                <w:sz w:val="20"/>
              </w:rPr>
            </w:pPr>
          </w:p>
          <w:p w:rsidR="006234F5" w:rsidRPr="00266190" w:rsidDel="00F54BEC" w:rsidRDefault="006234F5" w:rsidP="00BB0EFE">
            <w:pPr>
              <w:spacing w:before="0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3" w:history="1">
              <w:r>
                <w:rPr>
                  <w:rStyle w:val="Hyperlink"/>
                  <w:rFonts w:asciiTheme="minorHAnsi" w:hAnsiTheme="minorHAnsi" w:cstheme="minorHAnsi"/>
                  <w:sz w:val="20"/>
                </w:rPr>
                <w:t>C18/92</w:t>
              </w:r>
            </w:hyperlink>
          </w:p>
        </w:tc>
      </w:tr>
      <w:tr w:rsidR="00833938" w:rsidRPr="00B60D16" w:rsidTr="00BB0EFE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14:30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/>
              </w:rPr>
              <w:t>5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>Continu</w:t>
            </w:r>
            <w:r>
              <w:rPr>
                <w:rFonts w:asciiTheme="minorHAnsi" w:hAnsiTheme="minorHAnsi"/>
                <w:bCs/>
              </w:rPr>
              <w:t>ación</w:t>
            </w:r>
            <w:r w:rsidRPr="00B60D16">
              <w:rPr>
                <w:rFonts w:asciiTheme="minorHAnsi" w:hAnsiTheme="minorHAnsi"/>
                <w:bCs/>
              </w:rPr>
              <w:t>…</w:t>
            </w:r>
          </w:p>
          <w:p w:rsidR="00833938" w:rsidRPr="00B60D16" w:rsidRDefault="00833938" w:rsidP="00BB0EFE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085" w:type="dxa"/>
            <w:shd w:val="clear" w:color="auto" w:fill="auto"/>
          </w:tcPr>
          <w:p w:rsidR="00833938" w:rsidRPr="00B60D16" w:rsidRDefault="00833938" w:rsidP="00BB0EFE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833938" w:rsidRPr="00B60D16" w:rsidRDefault="00833938" w:rsidP="00833938">
      <w:r w:rsidRPr="00B60D16">
        <w:br w:type="page"/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833938" w:rsidRPr="00B60D16" w:rsidTr="00BB0EFE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3938" w:rsidRPr="00B60D16" w:rsidTr="00BB0EFE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 xml:space="preserve">13 </w:t>
            </w:r>
            <w:r>
              <w:rPr>
                <w:rFonts w:asciiTheme="minorHAnsi" w:hAnsiTheme="minorHAnsi"/>
                <w:b/>
              </w:rPr>
              <w:t>de abril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833938" w:rsidRPr="00B60D16" w:rsidRDefault="00907879" w:rsidP="00BB0EF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Punto</w:t>
            </w: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3938" w:rsidRPr="00B60D16" w:rsidTr="00BB0EFE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09:00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45" w:type="dxa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60D16">
              <w:rPr>
                <w:rFonts w:asciiTheme="minorHAnsi" w:hAnsiTheme="minorHAnsi"/>
                <w:bCs/>
              </w:rPr>
              <w:t>Continu</w:t>
            </w:r>
            <w:r>
              <w:rPr>
                <w:rFonts w:asciiTheme="minorHAnsi" w:hAnsiTheme="minorHAnsi"/>
                <w:bCs/>
              </w:rPr>
              <w:t>ación</w:t>
            </w:r>
            <w:r w:rsidRPr="00B60D16">
              <w:rPr>
                <w:rFonts w:asciiTheme="minorHAnsi" w:hAnsiTheme="minorHAnsi"/>
                <w:bCs/>
              </w:rPr>
              <w:t xml:space="preserve"> … </w:t>
            </w:r>
          </w:p>
        </w:tc>
        <w:tc>
          <w:tcPr>
            <w:tcW w:w="2085" w:type="dxa"/>
            <w:shd w:val="clear" w:color="auto" w:fill="auto"/>
          </w:tcPr>
          <w:p w:rsidR="00833938" w:rsidRPr="00B60D16" w:rsidRDefault="00833938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E0400" w:rsidRPr="00B60D16" w:rsidTr="00BB0EFE">
        <w:trPr>
          <w:trHeight w:val="567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14:30</w:t>
            </w:r>
          </w:p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60D16">
              <w:rPr>
                <w:rFonts w:asciiTheme="minorHAnsi" w:hAnsiTheme="minorHAnsi"/>
                <w:b/>
              </w:rPr>
              <w:t>17:</w:t>
            </w:r>
            <w:r>
              <w:rPr>
                <w:rFonts w:asciiTheme="minorHAnsi" w:hAnsiTheme="minorHAnsi"/>
                <w:b/>
              </w:rPr>
              <w:t>3</w:t>
            </w:r>
            <w:r w:rsidRPr="00B60D16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Aprobación del informe final del GE-RTI al Consejo</w:t>
            </w:r>
          </w:p>
        </w:tc>
        <w:tc>
          <w:tcPr>
            <w:tcW w:w="2085" w:type="dxa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E0400" w:rsidRPr="00B60D16" w:rsidTr="00BB0EFE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Presentación del proyecto de informe de la cuarta reunión del GE-RTI </w:t>
            </w:r>
          </w:p>
        </w:tc>
        <w:tc>
          <w:tcPr>
            <w:tcW w:w="2085" w:type="dxa"/>
            <w:shd w:val="clear" w:color="auto" w:fill="auto"/>
          </w:tcPr>
          <w:p w:rsidR="007E0400" w:rsidRPr="00B60D16" w:rsidRDefault="007E0400" w:rsidP="00BB0EF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833938" w:rsidRPr="00B60D16" w:rsidRDefault="00833938" w:rsidP="00833938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33938" w:rsidRPr="00B60D16" w:rsidRDefault="00833938" w:rsidP="00833938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33938" w:rsidRPr="00B60D16" w:rsidRDefault="00833938" w:rsidP="00833938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33938" w:rsidRPr="00B60D16" w:rsidRDefault="00833938" w:rsidP="00833938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833938" w:rsidRPr="00B60D16" w:rsidRDefault="00833938" w:rsidP="00833938">
      <w:pPr>
        <w:spacing w:after="120"/>
        <w:jc w:val="right"/>
        <w:rPr>
          <w:rFonts w:asciiTheme="minorHAnsi" w:hAnsiTheme="minorHAnsi" w:cstheme="majorBidi"/>
        </w:rPr>
      </w:pPr>
      <w:r w:rsidRPr="00B60D16">
        <w:rPr>
          <w:rFonts w:asciiTheme="minorHAnsi" w:hAnsiTheme="minorHAnsi" w:cstheme="majorBidi"/>
        </w:rPr>
        <w:t>Fernando BORJÓN</w:t>
      </w:r>
    </w:p>
    <w:p w:rsidR="00833938" w:rsidRPr="00B60D16" w:rsidRDefault="00833938" w:rsidP="00833938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Presidente</w:t>
      </w:r>
    </w:p>
    <w:p w:rsidR="001304D3" w:rsidRPr="00F82FEE" w:rsidRDefault="001304D3" w:rsidP="00D92832">
      <w:bookmarkStart w:id="6" w:name="_GoBack"/>
      <w:bookmarkEnd w:id="6"/>
    </w:p>
    <w:sectPr w:rsidR="001304D3" w:rsidRPr="00F82FEE" w:rsidSect="006710F6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38" w:rsidRDefault="00833938">
      <w:r>
        <w:separator/>
      </w:r>
    </w:p>
  </w:endnote>
  <w:endnote w:type="continuationSeparator" w:id="0">
    <w:p w:rsidR="00833938" w:rsidRDefault="0083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5F6E80" w:rsidRDefault="005F6E80" w:rsidP="005F6E80">
    <w:pPr>
      <w:pStyle w:val="Footer"/>
      <w:rPr>
        <w:lang w:val="en-US"/>
      </w:rPr>
    </w:pPr>
    <w:r w:rsidRPr="005F6E80">
      <w:rPr>
        <w:lang w:val="en-US"/>
      </w:rPr>
      <w:fldChar w:fldCharType="begin"/>
    </w:r>
    <w:r w:rsidRPr="005F6E80">
      <w:rPr>
        <w:lang w:val="en-US"/>
      </w:rPr>
      <w:instrText xml:space="preserve"> FILENAME \p  \* MERGEFORMAT </w:instrText>
    </w:r>
    <w:r w:rsidRPr="005F6E80">
      <w:rPr>
        <w:lang w:val="en-US"/>
      </w:rPr>
      <w:fldChar w:fldCharType="separate"/>
    </w:r>
    <w:r w:rsidR="006F71D8">
      <w:rPr>
        <w:lang w:val="en-US"/>
      </w:rPr>
      <w:t>P:\SPM\GBS\c_Groups\h-EG-ITRs\2018-April meeting 4\001rev2s.docx</w:t>
    </w:r>
    <w:r w:rsidRPr="005F6E80">
      <w:rPr>
        <w:lang w:val="en-US"/>
      </w:rPr>
      <w:fldChar w:fldCharType="end"/>
    </w:r>
    <w:r>
      <w:rPr>
        <w:lang w:val="en-US"/>
      </w:rPr>
      <w:t xml:space="preserve"> (434687</w:t>
    </w:r>
    <w:r w:rsidRPr="005F6E8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38" w:rsidRDefault="00833938">
      <w:r>
        <w:t>____________________</w:t>
      </w:r>
    </w:p>
  </w:footnote>
  <w:footnote w:type="continuationSeparator" w:id="0">
    <w:p w:rsidR="00833938" w:rsidRDefault="00833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6F71D8">
      <w:rPr>
        <w:noProof/>
      </w:rPr>
      <w:t>2</w:t>
    </w:r>
    <w:r>
      <w:rPr>
        <w:noProof/>
      </w:rPr>
      <w:fldChar w:fldCharType="end"/>
    </w:r>
  </w:p>
  <w:p w:rsidR="00760F1C" w:rsidRDefault="00760F1C" w:rsidP="00B82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38"/>
    <w:rsid w:val="00093EEB"/>
    <w:rsid w:val="000B0D00"/>
    <w:rsid w:val="000B7C15"/>
    <w:rsid w:val="000D1D0F"/>
    <w:rsid w:val="000F5290"/>
    <w:rsid w:val="0010165C"/>
    <w:rsid w:val="00112A2E"/>
    <w:rsid w:val="001304D3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410F"/>
    <w:rsid w:val="005F6E80"/>
    <w:rsid w:val="0060149A"/>
    <w:rsid w:val="00601924"/>
    <w:rsid w:val="006234F5"/>
    <w:rsid w:val="006447EA"/>
    <w:rsid w:val="0064731F"/>
    <w:rsid w:val="006710F6"/>
    <w:rsid w:val="006C1B56"/>
    <w:rsid w:val="006D4761"/>
    <w:rsid w:val="006F71D8"/>
    <w:rsid w:val="00726872"/>
    <w:rsid w:val="00760F1C"/>
    <w:rsid w:val="007657F0"/>
    <w:rsid w:val="0077252D"/>
    <w:rsid w:val="007E0400"/>
    <w:rsid w:val="007E5DD3"/>
    <w:rsid w:val="007F350B"/>
    <w:rsid w:val="00820BE4"/>
    <w:rsid w:val="00833938"/>
    <w:rsid w:val="008451E8"/>
    <w:rsid w:val="00907879"/>
    <w:rsid w:val="00913B9C"/>
    <w:rsid w:val="00956E77"/>
    <w:rsid w:val="00A07F4A"/>
    <w:rsid w:val="00AA390C"/>
    <w:rsid w:val="00B0200A"/>
    <w:rsid w:val="00B574DB"/>
    <w:rsid w:val="00B826C2"/>
    <w:rsid w:val="00B8298E"/>
    <w:rsid w:val="00BA4764"/>
    <w:rsid w:val="00BD0723"/>
    <w:rsid w:val="00BD2518"/>
    <w:rsid w:val="00BF1D1C"/>
    <w:rsid w:val="00C20C59"/>
    <w:rsid w:val="00C55B1F"/>
    <w:rsid w:val="00CF1A67"/>
    <w:rsid w:val="00D2750E"/>
    <w:rsid w:val="00D62446"/>
    <w:rsid w:val="00D92832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D1B0A01-7050-4601-8B74-78353089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TableParagraph">
    <w:name w:val="Table Paragraph"/>
    <w:basedOn w:val="Normal"/>
    <w:uiPriority w:val="1"/>
    <w:qFormat/>
    <w:rsid w:val="0083393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EGITR4-C-0008/en" TargetMode="External"/><Relationship Id="rId13" Type="http://schemas.openxmlformats.org/officeDocument/2006/relationships/hyperlink" Target="https://www.itu.int/md/S18-CL-C-0092/e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8-CLEGITR4-C-0006/en" TargetMode="External"/><Relationship Id="rId12" Type="http://schemas.openxmlformats.org/officeDocument/2006/relationships/hyperlink" Target="https://www.itu.int/md/S18-CLEGITR4-C-0005/e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8-CLEGITR4-C-0004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8-CLEGITR4-C-0003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8-CLEGITRREP-C-0006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0</TotalTime>
  <Pages>2</Pages>
  <Words>204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Ayala Martinez, Beatriz</dc:creator>
  <cp:keywords>C2010, C10</cp:keywords>
  <dc:description>Documento C17/-S  Para: _x000d_Fecha del documento: enero de 2017_x000d_Registrado por ITU51009317 a 15:32:38 el 06/04/2017</dc:description>
  <cp:lastModifiedBy>Janin</cp:lastModifiedBy>
  <cp:revision>3</cp:revision>
  <cp:lastPrinted>2018-04-11T11:25:00Z</cp:lastPrinted>
  <dcterms:created xsi:type="dcterms:W3CDTF">2018-04-11T11:25:00Z</dcterms:created>
  <dcterms:modified xsi:type="dcterms:W3CDTF">2018-04-11T11:25:00Z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