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614CB1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686E20" w:rsidP="00CD1116">
            <w:pPr>
              <w:spacing w:before="20" w:after="20" w:line="30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الإضافة </w:t>
            </w:r>
            <w:r>
              <w:rPr>
                <w:b/>
                <w:bCs/>
                <w:lang w:val="fr-CH" w:bidi="ar-EG"/>
              </w:rPr>
              <w:t>4</w:t>
            </w:r>
            <w:r w:rsidR="00CD1116">
              <w:rPr>
                <w:b/>
                <w:bCs/>
                <w:rtl/>
                <w:lang w:val="fr-CH"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</w:t>
            </w:r>
            <w:r w:rsidR="001100B7" w:rsidRPr="001100B7">
              <w:rPr>
                <w:b/>
                <w:bCs/>
                <w:rtl/>
                <w:lang w:bidi="ar-EG"/>
              </w:rPr>
              <w:t>وثيقة</w:t>
            </w:r>
            <w:r w:rsidR="001100B7"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val="en-GB" w:bidi="ar-SY"/>
              </w:rPr>
              <w:t>24</w:t>
            </w:r>
            <w:r w:rsidR="001100B7"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686E20" w:rsidP="00686E20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29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يونيو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686E20" w:rsidP="003132DF">
            <w:pPr>
              <w:pStyle w:val="Source"/>
              <w:rPr>
                <w:rtl/>
              </w:rPr>
            </w:pPr>
            <w:r w:rsidRPr="004A5336">
              <w:rPr>
                <w:rFonts w:hint="cs"/>
                <w:rtl/>
                <w:lang w:bidi="ar-SY"/>
              </w:rPr>
              <w:t>تقرير من المجلس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686E20" w:rsidP="003132DF">
            <w:pPr>
              <w:pStyle w:val="Title1"/>
              <w:rPr>
                <w:rtl/>
                <w:lang w:bidi="ar-EG"/>
              </w:rPr>
            </w:pPr>
            <w:r>
              <w:rPr>
                <w:rtl/>
              </w:rPr>
              <w:t xml:space="preserve">تقرير فريق العمل التابع للمجلس المعني بالخطتين الاستراتيجية </w:t>
            </w:r>
            <w:r>
              <w:rPr>
                <w:rtl/>
              </w:rPr>
              <w:br/>
              <w:t>والمالية</w:t>
            </w:r>
            <w:r>
              <w:rPr>
                <w:rFonts w:hint="eastAsia"/>
                <w:rtl/>
              </w:rPr>
              <w:t> </w:t>
            </w:r>
            <w:r>
              <w:t>(CWG-SFP)</w:t>
            </w:r>
            <w:r>
              <w:rPr>
                <w:rtl/>
              </w:rPr>
              <w:t xml:space="preserve"> للفترة </w:t>
            </w:r>
            <w:r>
              <w:t>2023-2020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686E20" w:rsidRDefault="00686E20" w:rsidP="00CD1116">
            <w:pPr>
              <w:pStyle w:val="Title2"/>
              <w:rPr>
                <w:rtl/>
                <w:lang w:bidi="ar-EG"/>
              </w:rPr>
            </w:pPr>
            <w:r w:rsidRPr="004A5336">
              <w:rPr>
                <w:rFonts w:hint="cs"/>
                <w:rtl/>
                <w:lang w:bidi="ar-SY"/>
              </w:rPr>
              <w:t>المشروع الأولي للتذييل </w:t>
            </w:r>
            <w:r w:rsidR="00CD1116">
              <w:rPr>
                <w:lang w:bidi="ar-SY"/>
              </w:rPr>
              <w:t>A</w:t>
            </w:r>
            <w:r w:rsidRPr="004A5336">
              <w:rPr>
                <w:rFonts w:hint="cs"/>
                <w:rtl/>
                <w:lang w:bidi="ar-EG"/>
              </w:rPr>
              <w:t xml:space="preserve"> للملحق </w:t>
            </w:r>
            <w:r w:rsidRPr="004A5336">
              <w:rPr>
                <w:lang w:bidi="ar-EG"/>
              </w:rPr>
              <w:t>1</w:t>
            </w:r>
            <w:r w:rsidRPr="004A5336">
              <w:rPr>
                <w:rFonts w:hint="cs"/>
                <w:rtl/>
                <w:lang w:bidi="ar-EG"/>
              </w:rPr>
              <w:t xml:space="preserve"> بالقرار </w:t>
            </w:r>
            <w:r w:rsidRPr="004A5336">
              <w:rPr>
                <w:lang w:val="fr-CH" w:bidi="ar-EG"/>
              </w:rPr>
              <w:t>71</w:t>
            </w:r>
            <w:r w:rsidRPr="004A5336">
              <w:rPr>
                <w:rtl/>
                <w:lang w:val="fr-CH" w:bidi="ar-EG"/>
              </w:rPr>
              <w:br/>
            </w:r>
            <w:r w:rsidRPr="004A5336">
              <w:rPr>
                <w:rFonts w:hint="cs"/>
                <w:rtl/>
                <w:lang w:bidi="ar-EG"/>
              </w:rPr>
              <w:t>(المراجَع</w:t>
            </w:r>
            <w:r w:rsidR="004A5336">
              <w:rPr>
                <w:rFonts w:hint="cs"/>
                <w:rtl/>
                <w:lang w:bidi="ar-EG"/>
              </w:rPr>
              <w:t xml:space="preserve"> في</w:t>
            </w:r>
            <w:r w:rsidRPr="004A5336">
              <w:rPr>
                <w:rFonts w:hint="cs"/>
                <w:rtl/>
                <w:lang w:bidi="ar-EG"/>
              </w:rPr>
              <w:t xml:space="preserve"> دبي، </w:t>
            </w:r>
            <w:r w:rsidRPr="004A5336">
              <w:rPr>
                <w:lang w:val="fr-CH" w:bidi="ar-EG"/>
              </w:rPr>
              <w:t>2018</w:t>
            </w:r>
            <w:r w:rsidRPr="004A5336">
              <w:rPr>
                <w:rFonts w:hint="cs"/>
                <w:rtl/>
                <w:lang w:bidi="ar-EG"/>
              </w:rPr>
              <w:t>)</w:t>
            </w:r>
          </w:p>
          <w:p w:rsidR="001100B7" w:rsidRPr="001100B7" w:rsidRDefault="001100B7" w:rsidP="00686E20">
            <w:pPr>
              <w:pStyle w:val="Title2"/>
              <w:rPr>
                <w:rtl/>
                <w:lang w:bidi="ar-EG"/>
              </w:rPr>
            </w:pP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p w:rsidR="00706D7A" w:rsidRDefault="00706D7A" w:rsidP="004F6A10">
      <w:pPr>
        <w:rPr>
          <w:rtl/>
        </w:rPr>
      </w:pPr>
    </w:p>
    <w:p w:rsidR="007220FA" w:rsidRDefault="007220FA" w:rsidP="005855A4">
      <w:pPr>
        <w:rPr>
          <w:rtl/>
          <w:lang w:bidi="ar-EG"/>
        </w:rPr>
        <w:sectPr w:rsidR="007220FA" w:rsidSect="001100B7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26459F" w:rsidRDefault="0026459F" w:rsidP="0026459F">
      <w:pPr>
        <w:pStyle w:val="Proposal"/>
        <w:spacing w:before="160"/>
        <w:rPr>
          <w:rtl/>
          <w:lang w:bidi="ar-SY"/>
        </w:rPr>
      </w:pPr>
      <w:r w:rsidRPr="0026459F">
        <w:lastRenderedPageBreak/>
        <w:t>MOD</w:t>
      </w:r>
      <w:r w:rsidRPr="0026459F">
        <w:tab/>
        <w:t>CL/24A4/1</w:t>
      </w:r>
    </w:p>
    <w:p w:rsidR="007220FA" w:rsidRDefault="0026459F" w:rsidP="004A356A">
      <w:pPr>
        <w:pStyle w:val="AnnexNo"/>
        <w:spacing w:before="240"/>
      </w:pPr>
      <w:r w:rsidRPr="004A5336">
        <w:rPr>
          <w:rFonts w:hint="cs"/>
          <w:rtl/>
        </w:rPr>
        <w:t>المشروع الأولي للتذييل </w:t>
      </w:r>
      <w:r w:rsidR="00CD1116">
        <w:t>A</w:t>
      </w:r>
      <w:r w:rsidRPr="004A5336">
        <w:rPr>
          <w:rFonts w:hint="cs"/>
          <w:rtl/>
        </w:rPr>
        <w:t xml:space="preserve"> للملحق </w:t>
      </w:r>
      <w:r w:rsidRPr="004A5336">
        <w:t>1</w:t>
      </w:r>
      <w:r w:rsidRPr="004A5336">
        <w:rPr>
          <w:rFonts w:hint="cs"/>
          <w:rtl/>
        </w:rPr>
        <w:t xml:space="preserve"> بالقرار </w:t>
      </w:r>
      <w:r w:rsidRPr="004A5336">
        <w:rPr>
          <w:lang w:val="fr-CH"/>
        </w:rPr>
        <w:t>71</w:t>
      </w:r>
      <w:r w:rsidRPr="004A5336">
        <w:rPr>
          <w:rFonts w:hint="cs"/>
          <w:rtl/>
        </w:rPr>
        <w:t xml:space="preserve"> (المراجَع</w:t>
      </w:r>
      <w:r w:rsidR="004A5336" w:rsidRPr="004A5336">
        <w:rPr>
          <w:rFonts w:hint="cs"/>
          <w:rtl/>
        </w:rPr>
        <w:t xml:space="preserve"> في</w:t>
      </w:r>
      <w:r w:rsidRPr="004A5336">
        <w:rPr>
          <w:rFonts w:hint="cs"/>
          <w:rtl/>
        </w:rPr>
        <w:t xml:space="preserve"> دبي، </w:t>
      </w:r>
      <w:r w:rsidRPr="004A5336">
        <w:rPr>
          <w:lang w:val="fr-CH"/>
        </w:rPr>
        <w:t>2018</w:t>
      </w:r>
      <w:r w:rsidRPr="004A5336">
        <w:rPr>
          <w:rFonts w:hint="cs"/>
          <w:rtl/>
        </w:rPr>
        <w:t>)</w:t>
      </w:r>
    </w:p>
    <w:p w:rsidR="0026459F" w:rsidRPr="0026459F" w:rsidRDefault="0026459F" w:rsidP="004A356A">
      <w:pPr>
        <w:pStyle w:val="Annextitle"/>
        <w:spacing w:after="240"/>
        <w:rPr>
          <w:rtl/>
        </w:rPr>
      </w:pPr>
      <w:r>
        <w:rPr>
          <w:rFonts w:hint="cs"/>
          <w:rtl/>
        </w:rPr>
        <w:t>توزيع الموارد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304"/>
        <w:gridCol w:w="1089"/>
        <w:gridCol w:w="216"/>
        <w:gridCol w:w="6"/>
        <w:gridCol w:w="1067"/>
        <w:gridCol w:w="222"/>
        <w:gridCol w:w="855"/>
        <w:gridCol w:w="867"/>
        <w:gridCol w:w="912"/>
        <w:gridCol w:w="867"/>
        <w:gridCol w:w="867"/>
        <w:gridCol w:w="237"/>
        <w:gridCol w:w="879"/>
        <w:gridCol w:w="880"/>
        <w:gridCol w:w="913"/>
        <w:gridCol w:w="880"/>
        <w:gridCol w:w="1077"/>
      </w:tblGrid>
      <w:tr w:rsidR="007220FA" w:rsidRPr="00715B24" w:rsidTr="007220FA">
        <w:trPr>
          <w:trHeight w:val="20"/>
          <w:jc w:val="center"/>
        </w:trPr>
        <w:tc>
          <w:tcPr>
            <w:tcW w:w="15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ind w:right="101"/>
              <w:jc w:val="right"/>
              <w:rPr>
                <w:rFonts w:eastAsia="Times New Roman"/>
                <w:i/>
                <w:i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  <w:t>بآلاف الفرنكات السويسرية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i/>
                <w:i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  <w:t>بالنسبة المئوية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ind w:left="472"/>
              <w:jc w:val="right"/>
              <w:rPr>
                <w:rFonts w:eastAsia="Times New Roman"/>
                <w:i/>
                <w:i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  <w:t>بآلاف الفرنكات السويسرية</w:t>
            </w:r>
          </w:p>
        </w:tc>
      </w:tr>
      <w:tr w:rsidR="007220FA" w:rsidRPr="00715B24" w:rsidTr="0026459F">
        <w:trPr>
          <w:trHeight w:val="20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الأهداف الاستراتيجية للاتحاد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  <w:lang w:bidi="ar-EG"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التكاليف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 المخططة للفترة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2023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noBreakHyphen/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2020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7220FA" w:rsidRPr="0002682F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340" w:lineRule="exact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02682F">
              <w:rPr>
                <w:rFonts w:eastAsia="Times New Roman"/>
                <w:b/>
                <w:bCs/>
                <w:color w:val="000000"/>
                <w:sz w:val="32"/>
                <w:szCs w:val="32"/>
                <w:rtl/>
              </w:rPr>
              <w:t>إعادة توزيع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الغاية</w:t>
            </w: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 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النمو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الغاية</w:t>
            </w: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 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الشمول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3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الاستدامة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الغاية</w:t>
            </w: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 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الابتكار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الغاية</w:t>
            </w: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 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5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الشراكة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الغاية</w:t>
            </w: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 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النمو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الشمول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3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الاستدامة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الابتكار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5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الشراكة</w:t>
            </w:r>
          </w:p>
        </w:tc>
      </w:tr>
      <w:tr w:rsidR="007220FA" w:rsidRPr="00715B24" w:rsidTr="007220FA">
        <w:trPr>
          <w:trHeight w:val="20"/>
          <w:jc w:val="center"/>
        </w:trPr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</w:tr>
      <w:tr w:rsidR="007220FA" w:rsidRPr="00715B24" w:rsidTr="004A5336">
        <w:trPr>
          <w:trHeight w:val="20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أهداف قطاع الاتصالات الراديوية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237 781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52 064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71 399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45 823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44 716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23 779</w:t>
            </w:r>
          </w:p>
        </w:tc>
      </w:tr>
      <w:tr w:rsidR="007220FA" w:rsidRPr="00715B24" w:rsidTr="004A5336">
        <w:trPr>
          <w:trHeight w:val="20"/>
          <w:jc w:val="center"/>
        </w:trPr>
        <w:tc>
          <w:tcPr>
            <w:tcW w:w="1093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1.R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تنظيم وإدارة استخدام الطيف/المدار</w:t>
            </w: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ات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146 966</w:t>
            </w:r>
          </w:p>
        </w:tc>
        <w:tc>
          <w:tcPr>
            <w:tcW w:w="7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%25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%25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8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36 741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29 393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36 741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29 393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14 697</w:t>
            </w:r>
          </w:p>
        </w:tc>
      </w:tr>
      <w:tr w:rsidR="007220FA" w:rsidRPr="00715B24" w:rsidTr="007220FA">
        <w:trPr>
          <w:trHeight w:val="20"/>
          <w:jc w:val="center"/>
        </w:trPr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2.R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معايير الاتصالات الراديوية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31 205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%30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%30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9 362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6 241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3 121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9 362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3 121</w:t>
            </w:r>
          </w:p>
        </w:tc>
      </w:tr>
      <w:tr w:rsidR="007220FA" w:rsidRPr="00715B24" w:rsidTr="007220FA">
        <w:trPr>
          <w:trHeight w:val="20"/>
          <w:jc w:val="center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3.R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تبادل المعارف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59 610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%60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5 961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35 765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5 961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5 961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5 961</w:t>
            </w:r>
          </w:p>
        </w:tc>
      </w:tr>
      <w:tr w:rsidR="007220FA" w:rsidRPr="00715B24" w:rsidTr="007220FA">
        <w:trPr>
          <w:trHeight w:val="20"/>
          <w:jc w:val="center"/>
        </w:trPr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</w:tr>
      <w:tr w:rsidR="007220FA" w:rsidRPr="00715B24" w:rsidTr="004A5336">
        <w:trPr>
          <w:trHeight w:val="20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أهداف قطاع تقييس الاتصالات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118 191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40 124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43 505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9 279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16 539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8 744</w:t>
            </w:r>
          </w:p>
        </w:tc>
      </w:tr>
      <w:tr w:rsidR="007220FA" w:rsidRPr="00715B24" w:rsidTr="004A5336">
        <w:trPr>
          <w:trHeight w:val="20"/>
          <w:jc w:val="center"/>
        </w:trPr>
        <w:tc>
          <w:tcPr>
            <w:tcW w:w="1093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7220FA" w:rsidRPr="00715B24" w:rsidRDefault="007220FA" w:rsidP="00CD111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1.T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</w:t>
            </w:r>
            <w:r w:rsidR="00CD1116">
              <w:rPr>
                <w:rFonts w:eastAsia="Times New Roman" w:hint="cs"/>
                <w:color w:val="000000"/>
                <w:sz w:val="20"/>
                <w:szCs w:val="26"/>
                <w:rtl/>
              </w:rPr>
              <w:t xml:space="preserve">تنمية 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المعايير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61 236</w:t>
            </w:r>
          </w:p>
        </w:tc>
        <w:tc>
          <w:tcPr>
            <w:tcW w:w="7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%40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8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24 493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12 247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6 124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12 247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6 124</w:t>
            </w:r>
          </w:p>
        </w:tc>
      </w:tr>
      <w:tr w:rsidR="007220FA" w:rsidRPr="00715B24" w:rsidTr="007220FA">
        <w:trPr>
          <w:trHeight w:val="20"/>
          <w:jc w:val="center"/>
        </w:trPr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2.T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سد الفجوة في مجال التقييس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25 411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%15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%75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3 812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19 057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2 541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</w:tr>
      <w:tr w:rsidR="007220FA" w:rsidRPr="00715B24" w:rsidTr="007220FA">
        <w:trPr>
          <w:trHeight w:val="20"/>
          <w:jc w:val="center"/>
        </w:trPr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3.T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موارد الاتصالات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12 645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%30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6 323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3 794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1 265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632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632</w:t>
            </w:r>
          </w:p>
        </w:tc>
      </w:tr>
      <w:tr w:rsidR="007220FA" w:rsidRPr="00715B24" w:rsidTr="007220FA">
        <w:trPr>
          <w:trHeight w:val="20"/>
          <w:jc w:val="center"/>
        </w:trPr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4.T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تبادل المعارف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15 421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%30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4 626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7 711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1 542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771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771</w:t>
            </w:r>
          </w:p>
        </w:tc>
      </w:tr>
      <w:tr w:rsidR="007220FA" w:rsidRPr="00715B24" w:rsidTr="007220FA">
        <w:trPr>
          <w:trHeight w:val="20"/>
          <w:jc w:val="center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5.T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التعاون مع هيئات التقييس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3 478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%25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%35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870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696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348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348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1 217</w:t>
            </w:r>
          </w:p>
        </w:tc>
      </w:tr>
      <w:tr w:rsidR="007220FA" w:rsidRPr="00715B24" w:rsidTr="007220FA">
        <w:trPr>
          <w:trHeight w:val="20"/>
          <w:jc w:val="center"/>
        </w:trPr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</w:tr>
      <w:tr w:rsidR="007220FA" w:rsidRPr="00715B24" w:rsidTr="004A5336">
        <w:trPr>
          <w:trHeight w:val="20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أهداف قطاع تنمية الاتصالات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244 808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55 764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69 327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54 493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28 574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36 650</w:t>
            </w:r>
          </w:p>
        </w:tc>
      </w:tr>
      <w:tr w:rsidR="007220FA" w:rsidRPr="00715B24" w:rsidTr="004A5336">
        <w:trPr>
          <w:trHeight w:val="20"/>
          <w:jc w:val="center"/>
        </w:trPr>
        <w:tc>
          <w:tcPr>
            <w:tcW w:w="1093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1.D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التنسيق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60 842</w:t>
            </w:r>
          </w:p>
        </w:tc>
        <w:tc>
          <w:tcPr>
            <w:tcW w:w="7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%40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%30</w:t>
            </w:r>
          </w:p>
        </w:tc>
        <w:tc>
          <w:tcPr>
            <w:tcW w:w="8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6 084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24 337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6 084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6 084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18 253</w:t>
            </w:r>
          </w:p>
        </w:tc>
      </w:tr>
      <w:tr w:rsidR="007220FA" w:rsidRPr="00715B24" w:rsidTr="007220FA">
        <w:trPr>
          <w:trHeight w:val="20"/>
          <w:jc w:val="center"/>
        </w:trPr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7220FA" w:rsidRPr="0026459F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pacing w:val="-2"/>
                <w:sz w:val="20"/>
                <w:szCs w:val="26"/>
              </w:rPr>
            </w:pPr>
            <w:r w:rsidRPr="0026459F">
              <w:rPr>
                <w:rFonts w:eastAsia="Times New Roman"/>
                <w:color w:val="000000"/>
                <w:spacing w:val="-2"/>
                <w:sz w:val="20"/>
                <w:szCs w:val="26"/>
              </w:rPr>
              <w:t>2.D</w:t>
            </w:r>
            <w:r w:rsidRPr="0026459F">
              <w:rPr>
                <w:rFonts w:eastAsia="Times New Roman"/>
                <w:color w:val="000000"/>
                <w:spacing w:val="-2"/>
                <w:sz w:val="20"/>
                <w:szCs w:val="26"/>
                <w:rtl/>
              </w:rPr>
              <w:t xml:space="preserve"> بنية تحتية حديثة وآمنة للاتصالات/تكنولوجيا المعلومات والاتصالات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62 567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%60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37 540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6 257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6 257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6 257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6 257</w:t>
            </w:r>
          </w:p>
        </w:tc>
      </w:tr>
      <w:tr w:rsidR="007220FA" w:rsidRPr="00715B24" w:rsidTr="007220FA">
        <w:trPr>
          <w:trHeight w:val="20"/>
          <w:jc w:val="center"/>
        </w:trPr>
        <w:tc>
          <w:tcPr>
            <w:tcW w:w="1093" w:type="pct"/>
            <w:tcBorders>
              <w:top w:val="nil"/>
              <w:left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3.D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بيئة </w:t>
            </w:r>
            <w:proofErr w:type="spellStart"/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تمكينية</w:t>
            </w:r>
            <w:proofErr w:type="spellEnd"/>
          </w:p>
        </w:tc>
        <w:tc>
          <w:tcPr>
            <w:tcW w:w="3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68 212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%16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6 821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6 821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36 833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10 914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6 821</w:t>
            </w:r>
          </w:p>
        </w:tc>
      </w:tr>
      <w:tr w:rsidR="007220FA" w:rsidRPr="00715B24" w:rsidTr="007220FA">
        <w:trPr>
          <w:trHeight w:val="20"/>
          <w:jc w:val="center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4.D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مجتمع رقمي شامل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53 187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%60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5 319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31 912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5 319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5 319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20FA" w:rsidRPr="00715B24" w:rsidRDefault="007220FA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2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5 319</w:t>
            </w:r>
          </w:p>
        </w:tc>
      </w:tr>
    </w:tbl>
    <w:p w:rsidR="0026459F" w:rsidRDefault="0026459F" w:rsidP="007220FA">
      <w:pPr>
        <w:rPr>
          <w:sz w:val="8"/>
          <w:szCs w:val="8"/>
          <w:rtl/>
        </w:rPr>
        <w:sectPr w:rsidR="0026459F" w:rsidSect="00CD1116">
          <w:pgSz w:w="16840" w:h="11907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26459F" w:rsidRDefault="0026459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sz w:val="8"/>
          <w:szCs w:val="8"/>
          <w:rtl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089"/>
        <w:gridCol w:w="1094"/>
        <w:gridCol w:w="236"/>
        <w:gridCol w:w="980"/>
        <w:gridCol w:w="242"/>
        <w:gridCol w:w="415"/>
        <w:gridCol w:w="379"/>
        <w:gridCol w:w="102"/>
        <w:gridCol w:w="696"/>
        <w:gridCol w:w="135"/>
        <w:gridCol w:w="733"/>
        <w:gridCol w:w="142"/>
        <w:gridCol w:w="669"/>
        <w:gridCol w:w="800"/>
        <w:gridCol w:w="236"/>
        <w:gridCol w:w="344"/>
        <w:gridCol w:w="482"/>
        <w:gridCol w:w="219"/>
        <w:gridCol w:w="625"/>
        <w:gridCol w:w="217"/>
        <w:gridCol w:w="659"/>
        <w:gridCol w:w="806"/>
        <w:gridCol w:w="971"/>
        <w:gridCol w:w="17"/>
      </w:tblGrid>
      <w:tr w:rsidR="0026459F" w:rsidRPr="00715B24" w:rsidTr="0026459F">
        <w:trPr>
          <w:trHeight w:val="20"/>
          <w:jc w:val="center"/>
        </w:trPr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9F" w:rsidRPr="00715B24" w:rsidRDefault="0026459F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ind w:right="101"/>
              <w:jc w:val="right"/>
              <w:rPr>
                <w:rFonts w:eastAsia="Times New Roman"/>
                <w:i/>
                <w:i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  <w:t>بآلاف الفرنكات السويسرية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9F" w:rsidRPr="00715B24" w:rsidRDefault="0026459F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9F" w:rsidRPr="00715B24" w:rsidRDefault="0026459F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9F" w:rsidRPr="00715B24" w:rsidRDefault="0026459F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9F" w:rsidRPr="00715B24" w:rsidRDefault="0026459F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9F" w:rsidRPr="00715B24" w:rsidRDefault="0026459F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9F" w:rsidRPr="00715B24" w:rsidRDefault="0026459F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  <w:t>بالنسبة المئوية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459F" w:rsidRPr="00715B24" w:rsidRDefault="0026459F" w:rsidP="0026459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ind w:right="158"/>
              <w:jc w:val="right"/>
              <w:rPr>
                <w:rFonts w:eastAsia="Times New Roman"/>
                <w:i/>
                <w:iCs/>
                <w:color w:val="000000"/>
                <w:sz w:val="20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9F" w:rsidRPr="00715B24" w:rsidRDefault="0026459F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9F" w:rsidRPr="00715B24" w:rsidRDefault="0026459F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9F" w:rsidRPr="00715B24" w:rsidRDefault="0026459F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2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9F" w:rsidRPr="00715B24" w:rsidRDefault="0026459F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  <w:t>بآلاف الفرنكات السويسرية</w:t>
            </w:r>
          </w:p>
        </w:tc>
      </w:tr>
      <w:tr w:rsidR="007220FA" w:rsidRPr="00715B24" w:rsidTr="0026459F">
        <w:trPr>
          <w:gridAfter w:val="1"/>
          <w:wAfter w:w="17" w:type="dxa"/>
          <w:trHeight w:val="20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vAlign w:val="center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الأهداف الاستراتيجية للاتحاد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التكاليف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 المخططة للفترة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2023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noBreakHyphen/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nil"/>
            </w:tcBorders>
            <w:shd w:val="clear" w:color="000000" w:fill="99CCFF"/>
            <w:textDirection w:val="btLr"/>
            <w:vAlign w:val="center"/>
            <w:hideMark/>
          </w:tcPr>
          <w:p w:rsidR="007220FA" w:rsidRPr="0002682F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340" w:lineRule="exact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02682F">
              <w:rPr>
                <w:rFonts w:eastAsia="Times New Roman"/>
                <w:b/>
                <w:bCs/>
                <w:color w:val="000000"/>
                <w:sz w:val="32"/>
                <w:szCs w:val="32"/>
                <w:rtl/>
              </w:rPr>
              <w:t>إعادة توزيع</w:t>
            </w: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0FA" w:rsidRPr="00496F8F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7220FA" w:rsidRPr="007220FA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pacing w:val="-10"/>
                <w:sz w:val="20"/>
                <w:szCs w:val="26"/>
              </w:rPr>
            </w:pPr>
            <w:r w:rsidRPr="007220FA">
              <w:rPr>
                <w:rFonts w:eastAsia="Times New Roman"/>
                <w:b/>
                <w:bCs/>
                <w:color w:val="000000"/>
                <w:spacing w:val="-10"/>
                <w:sz w:val="20"/>
                <w:szCs w:val="26"/>
                <w:rtl/>
              </w:rPr>
              <w:t xml:space="preserve">الغاية </w:t>
            </w:r>
            <w:r w:rsidRPr="007220FA">
              <w:rPr>
                <w:rFonts w:eastAsia="Times New Roman"/>
                <w:b/>
                <w:bCs/>
                <w:color w:val="000000"/>
                <w:spacing w:val="-10"/>
                <w:sz w:val="20"/>
                <w:szCs w:val="26"/>
              </w:rPr>
              <w:t>1</w:t>
            </w:r>
            <w:r w:rsidRPr="007220FA">
              <w:rPr>
                <w:rFonts w:eastAsia="Times New Roman"/>
                <w:b/>
                <w:bCs/>
                <w:color w:val="000000"/>
                <w:spacing w:val="-10"/>
                <w:sz w:val="20"/>
                <w:szCs w:val="26"/>
                <w:rtl/>
              </w:rPr>
              <w:t>: النمو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7220FA" w:rsidRPr="007220FA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pacing w:val="-4"/>
                <w:sz w:val="20"/>
                <w:szCs w:val="26"/>
                <w:rtl/>
              </w:rPr>
            </w:pPr>
            <w:r w:rsidRPr="007220FA">
              <w:rPr>
                <w:rFonts w:eastAsia="Times New Roman"/>
                <w:b/>
                <w:bCs/>
                <w:color w:val="000000"/>
                <w:spacing w:val="-4"/>
                <w:sz w:val="20"/>
                <w:szCs w:val="26"/>
                <w:rtl/>
              </w:rPr>
              <w:t xml:space="preserve">الغاية </w:t>
            </w:r>
            <w:r w:rsidRPr="007220FA">
              <w:rPr>
                <w:rFonts w:eastAsia="Times New Roman"/>
                <w:b/>
                <w:bCs/>
                <w:color w:val="000000"/>
                <w:spacing w:val="-4"/>
                <w:sz w:val="20"/>
                <w:szCs w:val="26"/>
              </w:rPr>
              <w:t>2</w:t>
            </w:r>
            <w:r w:rsidRPr="007220FA">
              <w:rPr>
                <w:rFonts w:eastAsia="Times New Roman"/>
                <w:b/>
                <w:bCs/>
                <w:color w:val="000000"/>
                <w:spacing w:val="-4"/>
                <w:sz w:val="20"/>
                <w:szCs w:val="26"/>
                <w:rtl/>
              </w:rPr>
              <w:t>: الشمول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7220FA" w:rsidRPr="0026459F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0"/>
                <w:szCs w:val="26"/>
                <w:rtl/>
              </w:rPr>
            </w:pPr>
            <w:r w:rsidRPr="0026459F">
              <w:rPr>
                <w:rFonts w:eastAsia="Times New Roman"/>
                <w:b/>
                <w:bCs/>
                <w:color w:val="000000"/>
                <w:spacing w:val="-2"/>
                <w:sz w:val="20"/>
                <w:szCs w:val="26"/>
                <w:rtl/>
              </w:rPr>
              <w:t xml:space="preserve">الغاية </w:t>
            </w:r>
            <w:r w:rsidRPr="0026459F">
              <w:rPr>
                <w:rFonts w:eastAsia="Times New Roman"/>
                <w:b/>
                <w:bCs/>
                <w:color w:val="000000"/>
                <w:spacing w:val="-2"/>
                <w:sz w:val="20"/>
                <w:szCs w:val="26"/>
              </w:rPr>
              <w:t>3</w:t>
            </w:r>
            <w:r w:rsidRPr="0026459F">
              <w:rPr>
                <w:rFonts w:eastAsia="Times New Roman"/>
                <w:b/>
                <w:bCs/>
                <w:color w:val="000000"/>
                <w:spacing w:val="-2"/>
                <w:sz w:val="20"/>
                <w:szCs w:val="26"/>
                <w:rtl/>
              </w:rPr>
              <w:t>: الاستدامة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7220FA" w:rsidRPr="00496F8F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</w:t>
            </w: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الابتكار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7220FA" w:rsidRPr="007220FA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pacing w:val="-4"/>
                <w:sz w:val="20"/>
                <w:szCs w:val="26"/>
                <w:rtl/>
              </w:rPr>
            </w:pPr>
            <w:r w:rsidRPr="007220FA">
              <w:rPr>
                <w:rFonts w:eastAsia="Times New Roman"/>
                <w:b/>
                <w:bCs/>
                <w:color w:val="000000"/>
                <w:spacing w:val="-4"/>
                <w:sz w:val="20"/>
                <w:szCs w:val="26"/>
                <w:rtl/>
              </w:rPr>
              <w:t xml:space="preserve">الغاية </w:t>
            </w:r>
            <w:r w:rsidRPr="007220FA">
              <w:rPr>
                <w:rFonts w:eastAsia="Times New Roman"/>
                <w:b/>
                <w:bCs/>
                <w:color w:val="000000"/>
                <w:spacing w:val="-4"/>
                <w:sz w:val="20"/>
                <w:szCs w:val="26"/>
              </w:rPr>
              <w:t>5</w:t>
            </w:r>
            <w:r w:rsidRPr="007220FA">
              <w:rPr>
                <w:rFonts w:eastAsia="Times New Roman"/>
                <w:b/>
                <w:bCs/>
                <w:color w:val="000000"/>
                <w:spacing w:val="-4"/>
                <w:sz w:val="20"/>
                <w:szCs w:val="26"/>
                <w:rtl/>
              </w:rPr>
              <w:t>: الشراكة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20FA" w:rsidRPr="00496F8F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color w:val="000000"/>
                <w:sz w:val="20"/>
                <w:szCs w:val="26"/>
                <w:rtl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النمو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الشمول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3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الاستدامة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7220FA" w:rsidRPr="00715B24" w:rsidRDefault="007220FA" w:rsidP="007220F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الغاية</w:t>
            </w: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 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الابتكار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5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الشراكة</w:t>
            </w:r>
          </w:p>
        </w:tc>
      </w:tr>
      <w:tr w:rsidR="007220FA" w:rsidRPr="00715B24" w:rsidTr="007220FA">
        <w:trPr>
          <w:gridAfter w:val="1"/>
          <w:wAfter w:w="17" w:type="dxa"/>
          <w:trHeight w:val="20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</w:tr>
      <w:tr w:rsidR="007220FA" w:rsidRPr="00715B24" w:rsidTr="004A5336">
        <w:trPr>
          <w:gridAfter w:val="1"/>
          <w:wAfter w:w="17" w:type="dxa"/>
          <w:trHeight w:val="20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الأهداف المشتركة بين القطاعات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43 437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980" w:type="dxa"/>
            <w:vMerge/>
            <w:tcBorders>
              <w:left w:val="nil"/>
              <w:right w:val="nil"/>
            </w:tcBorders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4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4 442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10 170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9 283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7 041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12 501</w:t>
            </w:r>
          </w:p>
        </w:tc>
      </w:tr>
      <w:tr w:rsidR="007220FA" w:rsidRPr="00715B24" w:rsidTr="0012760A">
        <w:trPr>
          <w:gridAfter w:val="1"/>
          <w:wAfter w:w="17" w:type="dxa"/>
          <w:trHeight w:val="20"/>
          <w:jc w:val="center"/>
        </w:trPr>
        <w:tc>
          <w:tcPr>
            <w:tcW w:w="308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E2EFDA"/>
            <w:vAlign w:val="center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1.I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التعاون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14 200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80" w:type="dxa"/>
            <w:vMerge/>
            <w:tcBorders>
              <w:left w:val="nil"/>
              <w:right w:val="nil"/>
            </w:tcBorders>
            <w:shd w:val="clear" w:color="auto" w:fill="E2EFDA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%60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1 420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1 420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1 420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1 420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8 520</w:t>
            </w:r>
          </w:p>
        </w:tc>
      </w:tr>
      <w:tr w:rsidR="007220FA" w:rsidRPr="00715B24" w:rsidTr="007220FA">
        <w:trPr>
          <w:gridAfter w:val="1"/>
          <w:wAfter w:w="17" w:type="dxa"/>
          <w:trHeight w:val="20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2.I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الاتجاهات الناشئة في مجال الاتصالات/</w:t>
            </w:r>
            <w:r w:rsidR="00CD1116">
              <w:rPr>
                <w:rFonts w:eastAsia="Times New Roman" w:hint="cs"/>
                <w:color w:val="000000"/>
                <w:sz w:val="20"/>
                <w:szCs w:val="26"/>
                <w:rtl/>
              </w:rPr>
              <w:t xml:space="preserve"> 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تكنولوجيا المعلومات والاتصالات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3 084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80" w:type="dxa"/>
            <w:vMerge/>
            <w:tcBorders>
              <w:left w:val="nil"/>
              <w:right w:val="nil"/>
            </w:tcBorders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308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308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2 159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308</w:t>
            </w:r>
          </w:p>
        </w:tc>
      </w:tr>
      <w:tr w:rsidR="007220FA" w:rsidRPr="00715B24" w:rsidTr="007220FA">
        <w:trPr>
          <w:gridAfter w:val="1"/>
          <w:wAfter w:w="17" w:type="dxa"/>
          <w:trHeight w:val="20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3.I</w:t>
            </w:r>
            <w:r w:rsidRPr="00715B24">
              <w:rPr>
                <w:rFonts w:eastAsia="Times New Roman"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إمكانية النفاذ إلى الاتصالات/تكنولوجيا المعلومات والاتصالات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7 452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80" w:type="dxa"/>
            <w:vMerge/>
            <w:tcBorders>
              <w:left w:val="nil"/>
              <w:right w:val="nil"/>
            </w:tcBorders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%70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745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5 217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745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745</w:t>
            </w:r>
          </w:p>
        </w:tc>
      </w:tr>
      <w:tr w:rsidR="007220FA" w:rsidRPr="00715B24" w:rsidTr="007220FA">
        <w:trPr>
          <w:gridAfter w:val="1"/>
          <w:wAfter w:w="17" w:type="dxa"/>
          <w:trHeight w:val="20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4.I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المساواة بين الجنسين </w:t>
            </w: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والشمول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4 621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80" w:type="dxa"/>
            <w:vMerge/>
            <w:tcBorders>
              <w:left w:val="nil"/>
              <w:right w:val="nil"/>
            </w:tcBorders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%70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462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3 235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924</w:t>
            </w:r>
          </w:p>
        </w:tc>
      </w:tr>
      <w:tr w:rsidR="007220FA" w:rsidRPr="00715B24" w:rsidTr="007220FA">
        <w:trPr>
          <w:gridAfter w:val="1"/>
          <w:wAfter w:w="17" w:type="dxa"/>
          <w:trHeight w:val="20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5.I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الاستدامة البيئية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12 093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80" w:type="dxa"/>
            <w:vMerge/>
            <w:tcBorders>
              <w:left w:val="nil"/>
              <w:right w:val="nil"/>
            </w:tcBorders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%60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1 209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7 257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2 419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1 209</w:t>
            </w:r>
          </w:p>
        </w:tc>
      </w:tr>
      <w:tr w:rsidR="007220FA" w:rsidRPr="00715B24" w:rsidTr="007220FA">
        <w:trPr>
          <w:gridAfter w:val="1"/>
          <w:wAfter w:w="17" w:type="dxa"/>
          <w:trHeight w:val="20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6.I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الحد من التداخل والازدواج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1 987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80" w:type="dxa"/>
            <w:vMerge/>
            <w:tcBorders>
              <w:left w:val="nil"/>
              <w:right w:val="nil"/>
            </w:tcBorders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%15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%15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298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298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298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298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795</w:t>
            </w:r>
          </w:p>
        </w:tc>
      </w:tr>
      <w:tr w:rsidR="007220FA" w:rsidRPr="00715B24" w:rsidTr="007220FA">
        <w:trPr>
          <w:gridAfter w:val="1"/>
          <w:wAfter w:w="17" w:type="dxa"/>
          <w:trHeight w:val="20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80" w:type="dxa"/>
            <w:vMerge/>
            <w:tcBorders>
              <w:left w:val="nil"/>
              <w:right w:val="nil"/>
            </w:tcBorders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</w:tr>
      <w:tr w:rsidR="007220FA" w:rsidRPr="00823423" w:rsidTr="007220FA">
        <w:trPr>
          <w:gridAfter w:val="1"/>
          <w:wAfter w:w="17" w:type="dxa"/>
          <w:trHeight w:val="20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3F0F7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ال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مجموع </w:t>
            </w: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الكلي ل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لاتحاد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644 217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nil"/>
            </w:tcBorders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7220FA" w:rsidRPr="0026459F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pacing w:val="-8"/>
                <w:sz w:val="20"/>
                <w:szCs w:val="26"/>
              </w:rPr>
            </w:pPr>
            <w:r w:rsidRPr="0026459F">
              <w:rPr>
                <w:rFonts w:eastAsia="Times New Roman"/>
                <w:b/>
                <w:bCs/>
                <w:color w:val="000000"/>
                <w:spacing w:val="-8"/>
                <w:sz w:val="20"/>
                <w:szCs w:val="26"/>
              </w:rPr>
              <w:t>152 394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7220FA" w:rsidRPr="0026459F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pacing w:val="-4"/>
                <w:sz w:val="20"/>
                <w:szCs w:val="26"/>
              </w:rPr>
            </w:pPr>
            <w:r w:rsidRPr="0026459F">
              <w:rPr>
                <w:rFonts w:eastAsia="Times New Roman"/>
                <w:b/>
                <w:bCs/>
                <w:color w:val="000000"/>
                <w:spacing w:val="-4"/>
                <w:sz w:val="20"/>
                <w:szCs w:val="26"/>
              </w:rPr>
              <w:t>194 401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118 878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7220FA" w:rsidRPr="00715B24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96 870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7220FA" w:rsidRPr="00823423" w:rsidRDefault="007220FA" w:rsidP="00D810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81 674</w:t>
            </w:r>
          </w:p>
        </w:tc>
      </w:tr>
    </w:tbl>
    <w:p w:rsidR="00570E2A" w:rsidRDefault="00570E2A" w:rsidP="00570E2A">
      <w:pPr>
        <w:pStyle w:val="Reasons"/>
        <w:rPr>
          <w:rFonts w:hint="cs"/>
          <w:rtl/>
          <w:lang w:bidi="ar-EG"/>
        </w:rPr>
      </w:pPr>
    </w:p>
    <w:p w:rsidR="001100B7" w:rsidRPr="00706D7A" w:rsidRDefault="0026459F" w:rsidP="00570E2A">
      <w:pPr>
        <w:jc w:val="center"/>
        <w:rPr>
          <w:rtl/>
          <w:lang w:bidi="ar-SY"/>
        </w:rPr>
      </w:pPr>
      <w:bookmarkStart w:id="1" w:name="_GoBack"/>
      <w:bookmarkEnd w:id="1"/>
      <w:r>
        <w:rPr>
          <w:rFonts w:hint="cs"/>
          <w:rtl/>
          <w:lang w:bidi="ar-SY"/>
        </w:rPr>
        <w:t>___________</w:t>
      </w:r>
    </w:p>
    <w:sectPr w:rsidR="001100B7" w:rsidRPr="00706D7A" w:rsidSect="007220FA"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A8" w:rsidRDefault="000331A8" w:rsidP="001100B7">
      <w:pPr>
        <w:spacing w:before="0" w:line="240" w:lineRule="auto"/>
      </w:pPr>
      <w:r>
        <w:separator/>
      </w:r>
    </w:p>
  </w:endnote>
  <w:endnote w:type="continuationSeparator" w:id="0">
    <w:p w:rsidR="000331A8" w:rsidRDefault="000331A8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4A5336" w:rsidRDefault="001100B7" w:rsidP="00614CB1">
    <w:pPr>
      <w:pStyle w:val="Footer"/>
      <w:tabs>
        <w:tab w:val="clear" w:pos="4153"/>
        <w:tab w:val="clear" w:pos="8306"/>
        <w:tab w:val="left" w:pos="1134"/>
        <w:tab w:val="center" w:pos="8222"/>
        <w:tab w:val="right" w:pos="15706"/>
      </w:tabs>
      <w:spacing w:before="120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4A5336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91148">
      <w:rPr>
        <w:rFonts w:ascii="Calibri" w:hAnsi="Calibri" w:cs="Calibri"/>
        <w:noProof/>
        <w:sz w:val="16"/>
        <w:szCs w:val="16"/>
        <w:lang w:val="en-GB"/>
      </w:rPr>
      <w:t>P:\ARA\SG\CONF-SG\PP18\000\024ADD04A.docx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 w:rsidRPr="004A5336">
      <w:rPr>
        <w:rFonts w:ascii="Calibri" w:hAnsi="Calibri" w:cs="Calibri"/>
        <w:sz w:val="16"/>
        <w:szCs w:val="16"/>
        <w:lang w:val="en-GB"/>
      </w:rPr>
      <w:t>   </w:t>
    </w:r>
    <w:r w:rsidRPr="004A5336">
      <w:rPr>
        <w:rFonts w:ascii="Calibri" w:hAnsi="Calibri" w:cs="Calibri"/>
        <w:sz w:val="16"/>
        <w:szCs w:val="16"/>
        <w:lang w:val="en-GB"/>
      </w:rPr>
      <w:t>(</w:t>
    </w:r>
    <w:r w:rsidR="00614CB1" w:rsidRPr="004A5336">
      <w:rPr>
        <w:rFonts w:ascii="Calibri" w:hAnsi="Calibri" w:cs="Calibri"/>
        <w:sz w:val="16"/>
        <w:szCs w:val="16"/>
        <w:lang w:val="en-GB"/>
      </w:rPr>
      <w:t>440702</w:t>
    </w:r>
    <w:r w:rsidRPr="004A5336">
      <w:rPr>
        <w:rFonts w:ascii="Calibri" w:hAnsi="Calibri" w:cs="Calibri"/>
        <w:sz w:val="16"/>
        <w:szCs w:val="16"/>
        <w:lang w:val="en-GB"/>
      </w:rPr>
      <w:t>)</w:t>
    </w:r>
    <w:r w:rsidRPr="004A5336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CD1116">
      <w:rPr>
        <w:rFonts w:ascii="Calibri" w:hAnsi="Calibri" w:cs="Calibri"/>
        <w:noProof/>
        <w:sz w:val="16"/>
        <w:szCs w:val="16"/>
      </w:rPr>
      <w:t>12.07.18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4A5336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91148">
      <w:rPr>
        <w:rFonts w:ascii="Calibri" w:hAnsi="Calibri" w:cs="Calibri"/>
        <w:noProof/>
        <w:sz w:val="16"/>
        <w:szCs w:val="16"/>
      </w:rPr>
      <w:t>12.07.18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4A5336">
      <w:rPr>
        <w:rFonts w:ascii="Calibri" w:hAnsi="Calibri" w:cs="Calibri"/>
        <w:sz w:val="22"/>
        <w:szCs w:val="22"/>
        <w:lang w:val="en-GB"/>
      </w:rPr>
      <w:t xml:space="preserve"> </w:t>
    </w:r>
    <w:r w:rsidRPr="004A5336">
      <w:rPr>
        <w:rStyle w:val="Hyperlink"/>
        <w:rFonts w:ascii="Calibri" w:hAnsi="Calibri" w:cs="Calibri"/>
        <w:sz w:val="22"/>
        <w:szCs w:val="22"/>
        <w:lang w:val="en-GB"/>
      </w:rPr>
      <w:t>www.itu.int/plenipotentiary/</w:t>
    </w:r>
    <w:r w:rsidRPr="004A5336">
      <w:rPr>
        <w:rFonts w:ascii="Calibri" w:hAnsi="Calibri" w:cs="Calibri"/>
        <w:sz w:val="22"/>
        <w:szCs w:val="22"/>
        <w:lang w:val="en-GB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1100B7" w:rsidRPr="004A5336" w:rsidRDefault="001100B7" w:rsidP="00614CB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4A5336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91148">
      <w:rPr>
        <w:rFonts w:ascii="Calibri" w:hAnsi="Calibri" w:cs="Calibri"/>
        <w:noProof/>
        <w:sz w:val="16"/>
        <w:szCs w:val="16"/>
        <w:lang w:val="en-GB"/>
      </w:rPr>
      <w:t>P:\ARA\SG\CONF-SG\PP18\000\024ADD04A.docx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 w:rsidRPr="004A5336">
      <w:rPr>
        <w:rFonts w:ascii="Calibri" w:hAnsi="Calibri" w:cs="Calibri"/>
        <w:sz w:val="16"/>
        <w:szCs w:val="16"/>
        <w:lang w:val="en-GB"/>
      </w:rPr>
      <w:t>   </w:t>
    </w:r>
    <w:r w:rsidRPr="004A5336">
      <w:rPr>
        <w:rFonts w:ascii="Calibri" w:hAnsi="Calibri" w:cs="Calibri"/>
        <w:sz w:val="16"/>
        <w:szCs w:val="16"/>
        <w:lang w:val="en-GB"/>
      </w:rPr>
      <w:t>(</w:t>
    </w:r>
    <w:r w:rsidR="00614CB1" w:rsidRPr="004A5336">
      <w:rPr>
        <w:rFonts w:ascii="Calibri" w:hAnsi="Calibri" w:cs="Calibri"/>
        <w:sz w:val="16"/>
        <w:szCs w:val="16"/>
        <w:lang w:val="en-GB"/>
      </w:rPr>
      <w:t>440702</w:t>
    </w:r>
    <w:r w:rsidRPr="004A5336">
      <w:rPr>
        <w:rFonts w:ascii="Calibri" w:hAnsi="Calibri" w:cs="Calibri"/>
        <w:sz w:val="16"/>
        <w:szCs w:val="16"/>
        <w:lang w:val="en-GB"/>
      </w:rPr>
      <w:t>)</w:t>
    </w:r>
    <w:r w:rsidRPr="004A5336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CD1116">
      <w:rPr>
        <w:rFonts w:ascii="Calibri" w:hAnsi="Calibri" w:cs="Calibri"/>
        <w:noProof/>
        <w:sz w:val="16"/>
        <w:szCs w:val="16"/>
      </w:rPr>
      <w:t>12.07.18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4A5336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91148">
      <w:rPr>
        <w:rFonts w:ascii="Calibri" w:hAnsi="Calibri" w:cs="Calibri"/>
        <w:noProof/>
        <w:sz w:val="16"/>
        <w:szCs w:val="16"/>
      </w:rPr>
      <w:t>12.07.18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A8" w:rsidRDefault="000331A8" w:rsidP="001100B7">
      <w:pPr>
        <w:spacing w:before="0" w:line="240" w:lineRule="auto"/>
      </w:pPr>
      <w:r>
        <w:separator/>
      </w:r>
    </w:p>
  </w:footnote>
  <w:footnote w:type="continuationSeparator" w:id="0">
    <w:p w:rsidR="000331A8" w:rsidRDefault="000331A8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614CB1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570E2A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614CB1">
      <w:rPr>
        <w:rFonts w:cs="Calibri"/>
        <w:sz w:val="20"/>
        <w:szCs w:val="20"/>
        <w:lang w:val="en-GB"/>
      </w:rPr>
      <w:t>24(Add.4)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20"/>
    <w:rsid w:val="00002571"/>
    <w:rsid w:val="000331A8"/>
    <w:rsid w:val="00090574"/>
    <w:rsid w:val="000A0A0E"/>
    <w:rsid w:val="001100B7"/>
    <w:rsid w:val="0012760A"/>
    <w:rsid w:val="0023283D"/>
    <w:rsid w:val="0026459F"/>
    <w:rsid w:val="002978F4"/>
    <w:rsid w:val="002A160E"/>
    <w:rsid w:val="002B028D"/>
    <w:rsid w:val="002E6541"/>
    <w:rsid w:val="003132DF"/>
    <w:rsid w:val="00357185"/>
    <w:rsid w:val="00377EAE"/>
    <w:rsid w:val="003F678F"/>
    <w:rsid w:val="00401C69"/>
    <w:rsid w:val="0042686F"/>
    <w:rsid w:val="00443869"/>
    <w:rsid w:val="00472EDC"/>
    <w:rsid w:val="004813D9"/>
    <w:rsid w:val="004A356A"/>
    <w:rsid w:val="004A5336"/>
    <w:rsid w:val="004F6A10"/>
    <w:rsid w:val="00501E0E"/>
    <w:rsid w:val="005305EE"/>
    <w:rsid w:val="0055516A"/>
    <w:rsid w:val="00561A38"/>
    <w:rsid w:val="00570E2A"/>
    <w:rsid w:val="005855A4"/>
    <w:rsid w:val="00614CB1"/>
    <w:rsid w:val="00686E20"/>
    <w:rsid w:val="006F63F7"/>
    <w:rsid w:val="00706D7A"/>
    <w:rsid w:val="007220FA"/>
    <w:rsid w:val="007304F9"/>
    <w:rsid w:val="0080260C"/>
    <w:rsid w:val="00803F08"/>
    <w:rsid w:val="00807EB3"/>
    <w:rsid w:val="008235CD"/>
    <w:rsid w:val="008513CB"/>
    <w:rsid w:val="00922E43"/>
    <w:rsid w:val="00924EA7"/>
    <w:rsid w:val="00982B28"/>
    <w:rsid w:val="00991148"/>
    <w:rsid w:val="009945AD"/>
    <w:rsid w:val="00A97F94"/>
    <w:rsid w:val="00B86CA4"/>
    <w:rsid w:val="00BC4430"/>
    <w:rsid w:val="00BE5A22"/>
    <w:rsid w:val="00C674FE"/>
    <w:rsid w:val="00C75633"/>
    <w:rsid w:val="00CD1116"/>
    <w:rsid w:val="00CE2EE1"/>
    <w:rsid w:val="00CF3FFD"/>
    <w:rsid w:val="00D51834"/>
    <w:rsid w:val="00D77D0F"/>
    <w:rsid w:val="00D80EEB"/>
    <w:rsid w:val="00DA1CF0"/>
    <w:rsid w:val="00DA5A5E"/>
    <w:rsid w:val="00DC24B4"/>
    <w:rsid w:val="00DF16DC"/>
    <w:rsid w:val="00E45211"/>
    <w:rsid w:val="00E532DC"/>
    <w:rsid w:val="00E8025D"/>
    <w:rsid w:val="00F105FD"/>
    <w:rsid w:val="00F405C8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37262D6-3F13-4632-BDA1-6DDBB86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40702\PA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7A7B-DC5E-48C5-BD97-D30093EB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PA_PP18.dotx</Template>
  <TotalTime>36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Riz, Imad </cp:lastModifiedBy>
  <cp:revision>8</cp:revision>
  <cp:lastPrinted>2018-07-12T07:36:00Z</cp:lastPrinted>
  <dcterms:created xsi:type="dcterms:W3CDTF">2018-07-06T11:28:00Z</dcterms:created>
  <dcterms:modified xsi:type="dcterms:W3CDTF">2018-07-12T14:59:00Z</dcterms:modified>
</cp:coreProperties>
</file>