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6B6557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6B6557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6B655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6B6557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6B655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6B655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6B655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6B6557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A5667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A56677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707C1A">
              <w:rPr>
                <w:rFonts w:cstheme="minorHAnsi"/>
                <w:b/>
                <w:szCs w:val="24"/>
                <w:lang w:eastAsia="zh-CN"/>
              </w:rPr>
              <w:t>64</w:t>
            </w:r>
            <w:r w:rsidR="00F90F96">
              <w:rPr>
                <w:rFonts w:cstheme="minorHAnsi" w:hint="eastAsia"/>
                <w:b/>
                <w:szCs w:val="24"/>
                <w:lang w:eastAsia="zh-CN"/>
              </w:rPr>
              <w:t>(Cor.1)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6B655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F90F96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7B0EB9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707C1A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E50F7A">
              <w:rPr>
                <w:rFonts w:cstheme="minorHAnsi"/>
                <w:b/>
                <w:bCs/>
                <w:szCs w:val="24"/>
                <w:lang w:eastAsia="zh-CN"/>
              </w:rPr>
              <w:t>22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6B655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6B6557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6B6557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6B6557">
        <w:trPr>
          <w:cantSplit/>
        </w:trPr>
        <w:tc>
          <w:tcPr>
            <w:tcW w:w="10031" w:type="dxa"/>
            <w:gridSpan w:val="2"/>
          </w:tcPr>
          <w:p w:rsidR="00C710E5" w:rsidRDefault="00103E2D" w:rsidP="006B6557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亚太电信组织各国主管部门</w:t>
            </w:r>
          </w:p>
        </w:tc>
      </w:tr>
      <w:tr w:rsidR="00C710E5" w:rsidTr="006B6557">
        <w:trPr>
          <w:cantSplit/>
        </w:trPr>
        <w:tc>
          <w:tcPr>
            <w:tcW w:w="10031" w:type="dxa"/>
            <w:gridSpan w:val="2"/>
          </w:tcPr>
          <w:p w:rsidR="00C710E5" w:rsidRDefault="00103E2D" w:rsidP="006B655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szCs w:val="28"/>
                <w:lang w:eastAsia="zh-CN"/>
              </w:rPr>
              <w:t>有关大</w:t>
            </w:r>
            <w:r>
              <w:rPr>
                <w:rFonts w:asciiTheme="minorHAnsi" w:eastAsiaTheme="minorEastAsia" w:hAnsiTheme="minorHAnsi" w:cs="SimSun" w:hint="eastAsia"/>
                <w:color w:val="222222"/>
                <w:szCs w:val="28"/>
                <w:lang w:eastAsia="zh-CN"/>
              </w:rPr>
              <w:t>会工作的亚太共同提案</w:t>
            </w:r>
          </w:p>
        </w:tc>
      </w:tr>
      <w:tr w:rsidR="00C710E5" w:rsidTr="006B6557">
        <w:trPr>
          <w:cantSplit/>
        </w:trPr>
        <w:tc>
          <w:tcPr>
            <w:tcW w:w="10031" w:type="dxa"/>
            <w:gridSpan w:val="2"/>
          </w:tcPr>
          <w:p w:rsidR="00C710E5" w:rsidRDefault="00C710E5" w:rsidP="006B6557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E50F7A" w:rsidRDefault="00E50F7A" w:rsidP="00F90F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请</w:t>
      </w:r>
      <w:r w:rsidR="00B505DF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用后</w:t>
      </w:r>
      <w:bookmarkStart w:id="7" w:name="_GoBack"/>
      <w:bookmarkEnd w:id="7"/>
      <w:r>
        <w:rPr>
          <w:rFonts w:hint="eastAsia"/>
          <w:lang w:eastAsia="zh-CN"/>
        </w:rPr>
        <w:t>附的更新后的共同签字国表格替换</w:t>
      </w:r>
      <w:r w:rsidRPr="00F90F96">
        <w:rPr>
          <w:rFonts w:hint="eastAsia"/>
          <w:b/>
          <w:bCs/>
          <w:lang w:eastAsia="zh-CN"/>
        </w:rPr>
        <w:t>附件</w:t>
      </w:r>
      <w:r w:rsidRPr="00F90F96">
        <w:rPr>
          <w:b/>
          <w:bCs/>
          <w:lang w:eastAsia="zh-CN"/>
        </w:rPr>
        <w:t>2</w:t>
      </w:r>
      <w:r w:rsidR="00B505DF">
        <w:rPr>
          <w:rFonts w:hint="eastAsia"/>
          <w:b/>
          <w:bCs/>
          <w:lang w:eastAsia="zh-CN"/>
        </w:rPr>
        <w:t>。</w:t>
      </w:r>
    </w:p>
    <w:p w:rsidR="00707C1A" w:rsidRDefault="00707C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707C1A" w:rsidSect="00BA20B6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07C1A" w:rsidRDefault="00797A37" w:rsidP="008C1E02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707C1A" w:rsidRPr="007625FD">
        <w:rPr>
          <w:lang w:eastAsia="zh-CN"/>
        </w:rPr>
        <w:t>2</w:t>
      </w:r>
    </w:p>
    <w:p w:rsidR="00707C1A" w:rsidRPr="00512434" w:rsidRDefault="008D2C36" w:rsidP="002524C9">
      <w:pPr>
        <w:pStyle w:val="Annextitle"/>
        <w:rPr>
          <w:color w:val="800000"/>
          <w:sz w:val="22"/>
          <w:highlight w:val="lightGray"/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>
        <w:rPr>
          <w:rFonts w:hint="eastAsia"/>
          <w:lang w:eastAsia="zh-CN"/>
        </w:rPr>
        <w:t>成员国主管部门清单及</w:t>
      </w:r>
      <w:r>
        <w:rPr>
          <w:lang w:eastAsia="zh-CN"/>
        </w:rPr>
        <w:t>ACP</w:t>
      </w:r>
      <w:r>
        <w:rPr>
          <w:rFonts w:hint="eastAsia"/>
          <w:lang w:eastAsia="zh-CN"/>
        </w:rPr>
        <w:t>的获批状况</w:t>
      </w:r>
    </w:p>
    <w:tbl>
      <w:tblPr>
        <w:tblStyle w:val="TableGrid"/>
        <w:tblW w:w="15232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4" w:type="dxa"/>
          <w:right w:w="44" w:type="dxa"/>
        </w:tblCellMar>
        <w:tblLook w:val="04A0" w:firstRow="1" w:lastRow="0" w:firstColumn="1" w:lastColumn="0" w:noHBand="0" w:noVBand="1"/>
      </w:tblPr>
      <w:tblGrid>
        <w:gridCol w:w="1020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A37ABB" w:rsidRPr="00B64420" w:rsidTr="00F90F96">
        <w:trPr>
          <w:cantSplit/>
          <w:trHeight w:val="1878"/>
          <w:tblHeader/>
        </w:trPr>
        <w:tc>
          <w:tcPr>
            <w:tcW w:w="805" w:type="dxa"/>
            <w:shd w:val="pct15" w:color="auto" w:fill="auto"/>
            <w:vAlign w:val="center"/>
          </w:tcPr>
          <w:p w:rsidR="00707C1A" w:rsidRPr="00B64420" w:rsidRDefault="00707C1A" w:rsidP="006B655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</w:t>
            </w:r>
            <w:r w:rsidR="00994321">
              <w:rPr>
                <w:rFonts w:cstheme="minorHAnsi" w:hint="eastAsia"/>
                <w:b/>
                <w:sz w:val="20"/>
                <w:lang w:eastAsia="zh-CN"/>
              </w:rPr>
              <w:t>编号</w:t>
            </w:r>
          </w:p>
          <w:p w:rsidR="00707C1A" w:rsidRDefault="00707C1A" w:rsidP="006B655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ACP/</w:t>
            </w:r>
          </w:p>
          <w:p w:rsidR="00707C1A" w:rsidRPr="00B64420" w:rsidRDefault="00707C1A" w:rsidP="006B655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64A1/</w:t>
            </w: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阿富汗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澳大利亚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孟加拉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不丹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文莱达鲁萨兰国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柬埔寨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中国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214C17" w:rsidRDefault="00797A37" w:rsidP="00203CD6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 w:hint="eastAsia"/>
                <w:b/>
                <w:sz w:val="20"/>
                <w:lang w:eastAsia="zh-CN"/>
              </w:rPr>
              <w:t>大</w:t>
            </w:r>
            <w:r>
              <w:rPr>
                <w:rFonts w:cstheme="minorHAnsi"/>
                <w:b/>
                <w:sz w:val="20"/>
              </w:rPr>
              <w:t>韩</w:t>
            </w:r>
            <w:r w:rsidR="00F20994">
              <w:rPr>
                <w:rFonts w:cstheme="minorHAnsi" w:hint="eastAsia"/>
                <w:b/>
                <w:sz w:val="20"/>
                <w:lang w:eastAsia="zh-CN"/>
              </w:rPr>
              <w:t>民</w:t>
            </w:r>
            <w:r>
              <w:rPr>
                <w:rFonts w:cstheme="minorHAnsi"/>
                <w:b/>
                <w:sz w:val="20"/>
              </w:rPr>
              <w:t>国</w:t>
            </w: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214C17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斐济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印度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  <w:lang w:eastAsia="zh-CN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印度尼西亚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  <w:vAlign w:val="center"/>
          </w:tcPr>
          <w:p w:rsidR="00707C1A" w:rsidRPr="00B64420" w:rsidRDefault="00203CD6" w:rsidP="002524C9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 w:hint="eastAsia"/>
                <w:b/>
                <w:sz w:val="20"/>
                <w:lang w:eastAsia="zh-CN"/>
              </w:rPr>
              <w:t>伊朗</w:t>
            </w:r>
            <w:r>
              <w:rPr>
                <w:rFonts w:cstheme="minorHAnsi"/>
                <w:b/>
                <w:sz w:val="20"/>
                <w:lang w:eastAsia="zh-CN"/>
              </w:rPr>
              <w:t>伊斯兰共和国</w:t>
            </w: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日本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基里巴斯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韩国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203CD6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  <w:lang w:eastAsia="zh-CN"/>
              </w:rPr>
            </w:pPr>
            <w:r>
              <w:rPr>
                <w:rFonts w:cstheme="minorHAnsi" w:hint="eastAsia"/>
                <w:b/>
                <w:sz w:val="20"/>
                <w:lang w:eastAsia="zh-CN"/>
              </w:rPr>
              <w:t>老挝</w:t>
            </w:r>
            <w:r>
              <w:rPr>
                <w:rFonts w:cstheme="minorHAnsi"/>
                <w:b/>
                <w:sz w:val="20"/>
                <w:lang w:eastAsia="zh-CN"/>
              </w:rPr>
              <w:t>共和国</w:t>
            </w: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马来西亚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马尔代夫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8F77B2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马绍尔群岛</w:t>
            </w:r>
            <w:proofErr w:type="spellEnd"/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8F77B2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密克罗尼西亚</w:t>
            </w:r>
            <w:proofErr w:type="spellEnd"/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Pr="008F77B2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  <w:p w:rsidR="00707C1A" w:rsidRDefault="00707C1A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蒙古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缅甸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瑙鲁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  <w:lang w:eastAsia="zh-CN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尼泊尔</w:t>
            </w:r>
            <w:proofErr w:type="spellEnd"/>
            <w:r>
              <w:rPr>
                <w:rFonts w:cstheme="minorHAnsi" w:hint="eastAsia"/>
                <w:b/>
                <w:sz w:val="20"/>
                <w:lang w:eastAsia="zh-CN"/>
              </w:rPr>
              <w:t>共和国</w:t>
            </w:r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新西兰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巴基斯坦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  <w:lang w:eastAsia="zh-CN"/>
              </w:rPr>
            </w:pPr>
            <w:r>
              <w:rPr>
                <w:rFonts w:cstheme="minorHAnsi" w:hint="eastAsia"/>
                <w:b/>
                <w:sz w:val="20"/>
                <w:lang w:eastAsia="zh-CN"/>
              </w:rPr>
              <w:t>帕劳</w:t>
            </w:r>
          </w:p>
        </w:tc>
        <w:tc>
          <w:tcPr>
            <w:tcW w:w="295" w:type="dxa"/>
            <w:shd w:val="pct15" w:color="auto" w:fill="auto"/>
            <w:textDirection w:val="tbRlV"/>
            <w:vAlign w:val="bottom"/>
          </w:tcPr>
          <w:p w:rsidR="00707C1A" w:rsidRPr="00B64420" w:rsidRDefault="00797A37" w:rsidP="0088169B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  <w:lang w:eastAsia="zh-CN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巴布亚新几内亚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菲律宾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萨摩亚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新加坡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所罗门群岛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斯里兰卡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泰国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汤加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图瓦卢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瓦努阿图</w:t>
            </w:r>
            <w:proofErr w:type="spellEnd"/>
          </w:p>
        </w:tc>
        <w:tc>
          <w:tcPr>
            <w:tcW w:w="295" w:type="dxa"/>
            <w:shd w:val="pct15" w:color="auto" w:fill="auto"/>
            <w:textDirection w:val="tbRlV"/>
          </w:tcPr>
          <w:p w:rsidR="00707C1A" w:rsidRPr="00B64420" w:rsidRDefault="00797A37" w:rsidP="00797A37">
            <w:pPr>
              <w:spacing w:before="0"/>
              <w:ind w:left="113" w:right="113"/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越南</w:t>
            </w:r>
            <w:proofErr w:type="spellEnd"/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16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00128F" w:rsidRDefault="00707C1A" w:rsidP="006B6557">
            <w:pPr>
              <w:rPr>
                <w:rFonts w:cstheme="minorHAnsi"/>
                <w:color w:val="FF0000"/>
                <w:sz w:val="20"/>
              </w:rPr>
            </w:pPr>
            <w:r w:rsidRPr="00A34515"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17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Pr="00B64420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03CD6" w:rsidRPr="00B64420" w:rsidTr="0025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 w:rsidR="00707C1A" w:rsidRDefault="00707C1A" w:rsidP="006B65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</w:p>
        </w:tc>
        <w:tc>
          <w:tcPr>
            <w:tcW w:w="374" w:type="dxa"/>
          </w:tcPr>
          <w:p w:rsidR="00707C1A" w:rsidRPr="00B64420" w:rsidRDefault="00707C1A" w:rsidP="006B6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</w:tbl>
    <w:p w:rsidR="00203CD6" w:rsidRDefault="00203CD6" w:rsidP="002D6BE2">
      <w:pPr>
        <w:pStyle w:val="Reasons"/>
      </w:pPr>
    </w:p>
    <w:p w:rsidR="00C710E5" w:rsidRPr="00AB540C" w:rsidRDefault="00203CD6" w:rsidP="00AB540C">
      <w:pPr>
        <w:jc w:val="center"/>
      </w:pPr>
      <w:r>
        <w:t>______________</w:t>
      </w:r>
    </w:p>
    <w:sectPr w:rsidR="00C710E5" w:rsidRPr="00AB540C" w:rsidSect="00707C1A">
      <w:headerReference w:type="default" r:id="rId10"/>
      <w:footerReference w:type="default" r:id="rId11"/>
      <w:headerReference w:type="first" r:id="rId12"/>
      <w:footerReference w:type="first" r:id="rId13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07" w:rsidRDefault="00252907">
      <w:r>
        <w:separator/>
      </w:r>
    </w:p>
  </w:endnote>
  <w:endnote w:type="continuationSeparator" w:id="0">
    <w:p w:rsidR="00252907" w:rsidRDefault="0025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Default="00252907" w:rsidP="009D173D">
    <w:pPr>
      <w:pStyle w:val="Footer"/>
      <w:tabs>
        <w:tab w:val="clear" w:pos="5954"/>
        <w:tab w:val="clear" w:pos="9639"/>
        <w:tab w:val="left" w:pos="7797"/>
        <w:tab w:val="right" w:pos="13892"/>
      </w:tabs>
      <w:jc w:val="center"/>
      <w:rPr>
        <w:lang w:val="en-US"/>
      </w:rPr>
    </w:pPr>
    <w:r>
      <w:rPr>
        <w:rFonts w:ascii="Symbol" w:hAnsi="Symbol"/>
        <w:sz w:val="22"/>
      </w:rPr>
      <w:t></w:t>
    </w:r>
    <w:r w:rsidRPr="00E61432">
      <w:rPr>
        <w:sz w:val="20"/>
        <w:lang w:val="fr-CH"/>
      </w:rPr>
      <w:t xml:space="preserve"> </w:t>
    </w:r>
    <w:r w:rsidRPr="009D173D">
      <w:rPr>
        <w:rStyle w:val="Hyperlink"/>
        <w:caps w:val="0"/>
        <w:noProof w:val="0"/>
        <w:sz w:val="22"/>
        <w:szCs w:val="22"/>
        <w:lang w:val="fr-CH" w:eastAsia="zh-CN"/>
      </w:rPr>
      <w:t>www.itu.int/plenipotentiary/</w:t>
    </w:r>
    <w:r w:rsidRPr="00E61432">
      <w:rPr>
        <w:sz w:val="20"/>
        <w:lang w:val="fr-CH"/>
      </w:rPr>
      <w:t xml:space="preserve"> </w:t>
    </w:r>
    <w:r>
      <w:rPr>
        <w:rFonts w:ascii="Symbol" w:hAnsi="Symbol"/>
        <w:sz w:val="22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Pr="00A37ABB" w:rsidRDefault="00252907" w:rsidP="00A37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Pr="00A37ABB" w:rsidRDefault="00252907" w:rsidP="00A37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07" w:rsidRDefault="00252907">
      <w:r>
        <w:t>____________________</w:t>
      </w:r>
    </w:p>
  </w:footnote>
  <w:footnote w:type="continuationSeparator" w:id="0">
    <w:p w:rsidR="00252907" w:rsidRDefault="0025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Default="00252907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52907" w:rsidRPr="00C710E5" w:rsidRDefault="00252907" w:rsidP="00103E2D">
    <w:pPr>
      <w:pStyle w:val="Header"/>
    </w:pPr>
    <w:r>
      <w:t>PP18/64-C</w:t>
    </w:r>
  </w:p>
  <w:p w:rsidR="00252907" w:rsidRDefault="002529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Default="00252907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7ABB">
      <w:rPr>
        <w:noProof/>
      </w:rPr>
      <w:t>3</w:t>
    </w:r>
    <w:r>
      <w:fldChar w:fldCharType="end"/>
    </w:r>
  </w:p>
  <w:p w:rsidR="00252907" w:rsidRDefault="00252907" w:rsidP="008C1E02">
    <w:pPr>
      <w:pStyle w:val="Header"/>
    </w:pPr>
    <w:r>
      <w:t>PP18/64</w:t>
    </w:r>
    <w:r>
      <w:rPr>
        <w:lang w:val="en-US"/>
      </w:rPr>
      <w:t>(Cor.1)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7" w:rsidRDefault="00252907" w:rsidP="00CA117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7ABB">
      <w:rPr>
        <w:noProof/>
      </w:rPr>
      <w:t>2</w:t>
    </w:r>
    <w:r>
      <w:fldChar w:fldCharType="end"/>
    </w:r>
  </w:p>
  <w:p w:rsidR="00252907" w:rsidRDefault="00252907" w:rsidP="00CA1177">
    <w:pPr>
      <w:pStyle w:val="Header"/>
    </w:pPr>
    <w:r>
      <w:t>PP18/64</w:t>
    </w:r>
    <w:r>
      <w:rPr>
        <w:lang w:val="en-US"/>
      </w:rPr>
      <w:t>(Cor.1)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D06706"/>
    <w:multiLevelType w:val="hybridMultilevel"/>
    <w:tmpl w:val="4D1C8AA6"/>
    <w:lvl w:ilvl="0" w:tplc="F97811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1A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03E2D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91A7D"/>
    <w:rsid w:val="001A0EEB"/>
    <w:rsid w:val="001A4A66"/>
    <w:rsid w:val="001B25D1"/>
    <w:rsid w:val="00203CD6"/>
    <w:rsid w:val="002043DD"/>
    <w:rsid w:val="002155B0"/>
    <w:rsid w:val="00226B70"/>
    <w:rsid w:val="00231ABC"/>
    <w:rsid w:val="00241DDB"/>
    <w:rsid w:val="002524C9"/>
    <w:rsid w:val="00252907"/>
    <w:rsid w:val="002578B4"/>
    <w:rsid w:val="002A0F5C"/>
    <w:rsid w:val="002A2125"/>
    <w:rsid w:val="002B39F5"/>
    <w:rsid w:val="002D3DC7"/>
    <w:rsid w:val="002D6BE2"/>
    <w:rsid w:val="002E37AF"/>
    <w:rsid w:val="002F5AD8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6D19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1DDA"/>
    <w:rsid w:val="00617BE4"/>
    <w:rsid w:val="00622189"/>
    <w:rsid w:val="0067125A"/>
    <w:rsid w:val="00680265"/>
    <w:rsid w:val="006A0092"/>
    <w:rsid w:val="006B6557"/>
    <w:rsid w:val="006C1B63"/>
    <w:rsid w:val="006E57C8"/>
    <w:rsid w:val="006E6BA4"/>
    <w:rsid w:val="006F0211"/>
    <w:rsid w:val="00707C1A"/>
    <w:rsid w:val="00722343"/>
    <w:rsid w:val="007235A4"/>
    <w:rsid w:val="0073319E"/>
    <w:rsid w:val="00750829"/>
    <w:rsid w:val="00770CF8"/>
    <w:rsid w:val="007917DE"/>
    <w:rsid w:val="00797A37"/>
    <w:rsid w:val="007A5031"/>
    <w:rsid w:val="007B0EB9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8169B"/>
    <w:rsid w:val="008B44F5"/>
    <w:rsid w:val="008C1E02"/>
    <w:rsid w:val="008D2C36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06A74"/>
    <w:rsid w:val="009361C2"/>
    <w:rsid w:val="00950E0F"/>
    <w:rsid w:val="00966EBB"/>
    <w:rsid w:val="00973FE2"/>
    <w:rsid w:val="0099173A"/>
    <w:rsid w:val="00994321"/>
    <w:rsid w:val="009A47A2"/>
    <w:rsid w:val="009C4B97"/>
    <w:rsid w:val="009D173D"/>
    <w:rsid w:val="009D1E93"/>
    <w:rsid w:val="009D6EA5"/>
    <w:rsid w:val="00A03693"/>
    <w:rsid w:val="00A23536"/>
    <w:rsid w:val="00A37ABB"/>
    <w:rsid w:val="00A56677"/>
    <w:rsid w:val="00A6085C"/>
    <w:rsid w:val="00A62DA7"/>
    <w:rsid w:val="00A865E4"/>
    <w:rsid w:val="00AB540C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362E8"/>
    <w:rsid w:val="00B505DF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321FA"/>
    <w:rsid w:val="00C40FEE"/>
    <w:rsid w:val="00C47D1C"/>
    <w:rsid w:val="00C561F1"/>
    <w:rsid w:val="00C710E5"/>
    <w:rsid w:val="00C73FA3"/>
    <w:rsid w:val="00C74FED"/>
    <w:rsid w:val="00C925D8"/>
    <w:rsid w:val="00C948C8"/>
    <w:rsid w:val="00CA1177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0F7A"/>
    <w:rsid w:val="00E54D0D"/>
    <w:rsid w:val="00E56E57"/>
    <w:rsid w:val="00E749DA"/>
    <w:rsid w:val="00EB149E"/>
    <w:rsid w:val="00EF2642"/>
    <w:rsid w:val="00EF3681"/>
    <w:rsid w:val="00EF5523"/>
    <w:rsid w:val="00F00FD0"/>
    <w:rsid w:val="00F015B4"/>
    <w:rsid w:val="00F02A26"/>
    <w:rsid w:val="00F20994"/>
    <w:rsid w:val="00F20BC2"/>
    <w:rsid w:val="00F24F0A"/>
    <w:rsid w:val="00F342E4"/>
    <w:rsid w:val="00F40213"/>
    <w:rsid w:val="00F44613"/>
    <w:rsid w:val="00F574D8"/>
    <w:rsid w:val="00F90F96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CC0E77E-B650-45DE-BCC4-8B99B3C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qFormat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SpecialFooter">
    <w:name w:val="Special Footer"/>
    <w:basedOn w:val="Footer"/>
    <w:rsid w:val="00707C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707C1A"/>
    <w:rPr>
      <w:rFonts w:ascii="Calibri" w:eastAsia="SimSun" w:hAnsi="Calibri"/>
      <w:sz w:val="18"/>
      <w:lang w:val="en-GB" w:eastAsia="en-US"/>
    </w:rPr>
  </w:style>
  <w:style w:type="paragraph" w:customStyle="1" w:styleId="VolumeTitleS2">
    <w:name w:val="VolumeTitle_S2"/>
    <w:basedOn w:val="VolumeTitle"/>
    <w:next w:val="Normal"/>
    <w:qFormat/>
    <w:rsid w:val="00707C1A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707C1A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table" w:styleId="TableGrid">
    <w:name w:val="Table Grid"/>
    <w:basedOn w:val="TableNormal"/>
    <w:rsid w:val="0070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def">
    <w:name w:val="App_def"/>
    <w:basedOn w:val="DefaultParagraphFont"/>
    <w:rsid w:val="00707C1A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07C1A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eastAsia="Times New Roman" w:hAnsiTheme="minorHAnsi"/>
    </w:rPr>
  </w:style>
  <w:style w:type="character" w:customStyle="1" w:styleId="Artdef">
    <w:name w:val="Art_def"/>
    <w:basedOn w:val="DefaultParagraphFont"/>
    <w:rsid w:val="00707C1A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707C1A"/>
    <w:rPr>
      <w:rFonts w:asciiTheme="minorHAnsi" w:hAnsiTheme="minorHAnsi"/>
    </w:rPr>
  </w:style>
  <w:style w:type="paragraph" w:customStyle="1" w:styleId="Equation">
    <w:name w:val="Equation"/>
    <w:basedOn w:val="Normal"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eastAsia="Times New Roman" w:hAnsiTheme="minorHAnsi"/>
    </w:rPr>
  </w:style>
  <w:style w:type="paragraph" w:customStyle="1" w:styleId="Equationlegend">
    <w:name w:val="Equation_legend"/>
    <w:basedOn w:val="NormalIndent"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eastAsia="Times New Roman" w:hAnsiTheme="minorHAnsi"/>
    </w:rPr>
  </w:style>
  <w:style w:type="paragraph" w:customStyle="1" w:styleId="Figure">
    <w:name w:val="Figure"/>
    <w:basedOn w:val="Normal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eastAsia="Times New Roman" w:hAnsiTheme="minorHAnsi"/>
    </w:rPr>
  </w:style>
  <w:style w:type="paragraph" w:customStyle="1" w:styleId="Figurelegend">
    <w:name w:val="Figure_legend"/>
    <w:basedOn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eastAsia="Times New Roman" w:hAnsiTheme="minorHAnsi"/>
      <w:sz w:val="18"/>
    </w:rPr>
  </w:style>
  <w:style w:type="paragraph" w:customStyle="1" w:styleId="FigureNo">
    <w:name w:val="Figure_No"/>
    <w:basedOn w:val="Normal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eastAsia="Times New Roman" w:hAnsiTheme="minorHAnsi"/>
      <w:caps/>
      <w:sz w:val="20"/>
    </w:rPr>
  </w:style>
  <w:style w:type="paragraph" w:customStyle="1" w:styleId="Figuretitle">
    <w:name w:val="Figure_title"/>
    <w:basedOn w:val="Normal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eastAsia="Times New Roman" w:hAnsiTheme="minorHAnsi"/>
      <w:b/>
      <w:sz w:val="20"/>
    </w:rPr>
  </w:style>
  <w:style w:type="paragraph" w:customStyle="1" w:styleId="Figurewithouttitle">
    <w:name w:val="Figure_without_title"/>
    <w:basedOn w:val="FigureNo"/>
    <w:next w:val="Normal"/>
    <w:rsid w:val="00707C1A"/>
    <w:pPr>
      <w:keepNext w:val="0"/>
    </w:pPr>
  </w:style>
  <w:style w:type="character" w:customStyle="1" w:styleId="FooterChar">
    <w:name w:val="Footer Char"/>
    <w:basedOn w:val="DefaultParagraphFont"/>
    <w:link w:val="Footer"/>
    <w:rsid w:val="00707C1A"/>
    <w:rPr>
      <w:rFonts w:ascii="Calibri" w:eastAsia="SimSun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07C1A"/>
    <w:rPr>
      <w:rFonts w:ascii="Calibri" w:eastAsia="SimSun" w:hAnsi="Calibri"/>
      <w:sz w:val="24"/>
      <w:lang w:val="en-GB" w:eastAsia="en-US"/>
    </w:rPr>
  </w:style>
  <w:style w:type="paragraph" w:customStyle="1" w:styleId="Section10">
    <w:name w:val="Section_1"/>
    <w:basedOn w:val="Normal"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eastAsia="Times New Roman" w:hAnsiTheme="minorHAnsi"/>
      <w:b/>
    </w:rPr>
  </w:style>
  <w:style w:type="paragraph" w:customStyle="1" w:styleId="Section20">
    <w:name w:val="Section_2"/>
    <w:basedOn w:val="Section10"/>
    <w:rsid w:val="00707C1A"/>
    <w:rPr>
      <w:b w:val="0"/>
      <w:i/>
    </w:rPr>
  </w:style>
  <w:style w:type="paragraph" w:customStyle="1" w:styleId="Section3">
    <w:name w:val="Section_3"/>
    <w:basedOn w:val="Section10"/>
    <w:rsid w:val="00707C1A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707C1A"/>
  </w:style>
  <w:style w:type="character" w:customStyle="1" w:styleId="Tablefreq">
    <w:name w:val="Table_freq"/>
    <w:basedOn w:val="DefaultParagraphFont"/>
    <w:rsid w:val="00707C1A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707C1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eastAsia="Times New Roman" w:hAnsiTheme="minorHAnsi"/>
      <w:sz w:val="20"/>
    </w:rPr>
  </w:style>
  <w:style w:type="paragraph" w:customStyle="1" w:styleId="Normalend">
    <w:name w:val="Normal_end"/>
    <w:basedOn w:val="Normal"/>
    <w:next w:val="Normal"/>
    <w:qFormat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eastAsia="Times New Roman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eastAsia="Times New Roman" w:hAnsiTheme="minorHAnsi"/>
      <w:sz w:val="22"/>
    </w:rPr>
  </w:style>
  <w:style w:type="paragraph" w:customStyle="1" w:styleId="QuestionNo">
    <w:name w:val="Question_No"/>
    <w:basedOn w:val="Normal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eastAsia="Times New Roman" w:hAnsiTheme="minorHAnsi"/>
      <w:caps/>
      <w:sz w:val="28"/>
    </w:rPr>
  </w:style>
  <w:style w:type="paragraph" w:customStyle="1" w:styleId="Questiontitle">
    <w:name w:val="Question_title"/>
    <w:basedOn w:val="Normal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eastAsia="Times New Roman" w:hAnsiTheme="minorHAnsi"/>
      <w:b/>
      <w:sz w:val="28"/>
    </w:rPr>
  </w:style>
  <w:style w:type="paragraph" w:customStyle="1" w:styleId="Title4">
    <w:name w:val="Title 4"/>
    <w:basedOn w:val="Title3"/>
    <w:next w:val="Heading1"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eastAsia="Times New Roman" w:hAnsiTheme="minorHAnsi"/>
      <w:b/>
    </w:rPr>
  </w:style>
  <w:style w:type="paragraph" w:customStyle="1" w:styleId="Part1">
    <w:name w:val="Part_1"/>
    <w:basedOn w:val="Section10"/>
    <w:next w:val="Section10"/>
    <w:qFormat/>
    <w:rsid w:val="00707C1A"/>
  </w:style>
  <w:style w:type="paragraph" w:customStyle="1" w:styleId="PartNo">
    <w:name w:val="Part_No"/>
    <w:basedOn w:val="AnnexNo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eastAsia="Times New Roman" w:hAnsiTheme="minorHAnsi"/>
    </w:rPr>
  </w:style>
  <w:style w:type="paragraph" w:customStyle="1" w:styleId="Partref">
    <w:name w:val="Part_ref"/>
    <w:basedOn w:val="Annexref"/>
    <w:next w:val="Normal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eastAsia="Times New Roman" w:hAnsiTheme="minorHAnsi"/>
    </w:rPr>
  </w:style>
  <w:style w:type="paragraph" w:customStyle="1" w:styleId="Parttitle">
    <w:name w:val="Part_title"/>
    <w:basedOn w:val="Annextitle"/>
    <w:next w:val="Normalaftertitle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eastAsia="Times New Roman" w:hAnsiTheme="minorHAnsi"/>
    </w:rPr>
  </w:style>
  <w:style w:type="paragraph" w:customStyle="1" w:styleId="Recdate">
    <w:name w:val="Rec_date"/>
    <w:basedOn w:val="Normal"/>
    <w:next w:val="Normalaftertitle"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eastAsia="Times New Roman" w:hAnsiTheme="minorHAnsi"/>
      <w:sz w:val="22"/>
    </w:rPr>
  </w:style>
  <w:style w:type="paragraph" w:customStyle="1" w:styleId="AppArtNo">
    <w:name w:val="App_Art_No"/>
    <w:basedOn w:val="ArtNo"/>
    <w:qFormat/>
    <w:rsid w:val="00707C1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eastAsia="Times New Roman" w:hAnsiTheme="minorHAnsi"/>
    </w:rPr>
  </w:style>
  <w:style w:type="paragraph" w:customStyle="1" w:styleId="AppArttitle">
    <w:name w:val="App_Art_title"/>
    <w:basedOn w:val="Arttitle"/>
    <w:qFormat/>
    <w:rsid w:val="00707C1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eastAsia="Times New Roman" w:hAnsiTheme="minorHAnsi"/>
    </w:rPr>
  </w:style>
  <w:style w:type="paragraph" w:styleId="ListParagraph">
    <w:name w:val="List Paragraph"/>
    <w:basedOn w:val="Normal"/>
    <w:uiPriority w:val="34"/>
    <w:qFormat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eastAsia="Times New Roman" w:hAnsiTheme="minorHAnsi"/>
    </w:rPr>
  </w:style>
  <w:style w:type="paragraph" w:customStyle="1" w:styleId="Opiniontitle">
    <w:name w:val="Opinion_title"/>
    <w:basedOn w:val="Rectitle"/>
    <w:next w:val="Normalaftertitle"/>
    <w:qFormat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eastAsia="Times New Roman" w:hAnsiTheme="minorHAnsi"/>
    </w:rPr>
  </w:style>
  <w:style w:type="paragraph" w:customStyle="1" w:styleId="OpinionNo">
    <w:name w:val="Opinion_No"/>
    <w:basedOn w:val="RecNo"/>
    <w:next w:val="Opiniontitle"/>
    <w:qFormat/>
    <w:rsid w:val="00707C1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eastAsia="Times New Roman" w:hAnsiTheme="minorHAnsi"/>
    </w:rPr>
  </w:style>
  <w:style w:type="paragraph" w:customStyle="1" w:styleId="Volumetitle0">
    <w:name w:val="Volume_title"/>
    <w:basedOn w:val="Normal"/>
    <w:qFormat/>
    <w:rsid w:val="00707C1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eastAsia="Times New Roman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07C1A"/>
    <w:rPr>
      <w:rFonts w:ascii="Calibri" w:eastAsia="SimSun" w:hAnsi="Calibr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707C1A"/>
    <w:pPr>
      <w:tabs>
        <w:tab w:val="clear" w:pos="794"/>
        <w:tab w:val="clear" w:pos="1191"/>
        <w:tab w:val="left" w:pos="2268"/>
      </w:tabs>
      <w:spacing w:before="20"/>
    </w:pPr>
  </w:style>
  <w:style w:type="table" w:styleId="GridTable1Light-Accent1">
    <w:name w:val="Grid Table 1 Light Accent 1"/>
    <w:basedOn w:val="TableNormal"/>
    <w:uiPriority w:val="46"/>
    <w:rsid w:val="00707C1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9</TotalTime>
  <Pages>3</Pages>
  <Words>925</Words>
  <Characters>1232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Chen, Meng</dc:creator>
  <cp:keywords>PP-18, Plenipotentiary</cp:keywords>
  <cp:lastModifiedBy>Botalla, Sabine</cp:lastModifiedBy>
  <cp:revision>5</cp:revision>
  <cp:lastPrinted>2018-10-18T08:09:00Z</cp:lastPrinted>
  <dcterms:created xsi:type="dcterms:W3CDTF">2018-10-23T14:43:00Z</dcterms:created>
  <dcterms:modified xsi:type="dcterms:W3CDTF">2018-10-23T15:38:00Z</dcterms:modified>
  <cp:category>Conference document</cp:category>
</cp:coreProperties>
</file>