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45176" w:rsidTr="00B26922">
        <w:trPr>
          <w:cantSplit/>
        </w:trPr>
        <w:tc>
          <w:tcPr>
            <w:tcW w:w="6911" w:type="dxa"/>
          </w:tcPr>
          <w:p w:rsidR="00F96AB4" w:rsidRPr="00045176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4517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045176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04517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45176">
              <w:rPr>
                <w:rFonts w:ascii="Verdana" w:hAnsi="Verdana"/>
                <w:szCs w:val="22"/>
                <w:lang w:val="ru-RU"/>
              </w:rPr>
              <w:br/>
            </w:r>
            <w:r w:rsidR="002D024B" w:rsidRPr="00045176">
              <w:rPr>
                <w:b/>
                <w:szCs w:val="22"/>
                <w:lang w:val="ru-RU"/>
              </w:rPr>
              <w:t>Дубай</w:t>
            </w:r>
            <w:r w:rsidRPr="00045176">
              <w:rPr>
                <w:b/>
                <w:bCs/>
                <w:lang w:val="ru-RU"/>
              </w:rPr>
              <w:t>, 2</w:t>
            </w:r>
            <w:r w:rsidR="002D024B" w:rsidRPr="00045176">
              <w:rPr>
                <w:b/>
                <w:bCs/>
                <w:lang w:val="ru-RU"/>
              </w:rPr>
              <w:t>9</w:t>
            </w:r>
            <w:r w:rsidRPr="00045176">
              <w:rPr>
                <w:b/>
                <w:bCs/>
                <w:lang w:val="ru-RU"/>
              </w:rPr>
              <w:t xml:space="preserve"> октября – </w:t>
            </w:r>
            <w:r w:rsidR="002D024B" w:rsidRPr="00045176">
              <w:rPr>
                <w:b/>
                <w:bCs/>
                <w:lang w:val="ru-RU"/>
              </w:rPr>
              <w:t>16</w:t>
            </w:r>
            <w:r w:rsidRPr="00045176">
              <w:rPr>
                <w:b/>
                <w:bCs/>
                <w:lang w:val="ru-RU"/>
              </w:rPr>
              <w:t xml:space="preserve"> ноября 201</w:t>
            </w:r>
            <w:r w:rsidR="002D024B" w:rsidRPr="00045176">
              <w:rPr>
                <w:b/>
                <w:bCs/>
                <w:lang w:val="ru-RU"/>
              </w:rPr>
              <w:t>8</w:t>
            </w:r>
            <w:r w:rsidRPr="00045176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045176" w:rsidRDefault="00F96AB4" w:rsidP="00B26922">
            <w:pPr>
              <w:rPr>
                <w:lang w:val="ru-RU"/>
              </w:rPr>
            </w:pPr>
            <w:bookmarkStart w:id="1" w:name="ditulogo"/>
            <w:bookmarkEnd w:id="1"/>
            <w:r w:rsidRPr="00045176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45176" w:rsidTr="00B2692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045176" w:rsidRDefault="00F96AB4" w:rsidP="00B26922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45176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45176" w:rsidTr="00B2692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045176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045176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45176" w:rsidTr="00B26922">
        <w:trPr>
          <w:cantSplit/>
        </w:trPr>
        <w:tc>
          <w:tcPr>
            <w:tcW w:w="6911" w:type="dxa"/>
          </w:tcPr>
          <w:p w:rsidR="00F96AB4" w:rsidRPr="00045176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4517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045176" w:rsidRDefault="00B26922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45176">
              <w:rPr>
                <w:rFonts w:cstheme="minorHAnsi"/>
                <w:b/>
                <w:bCs/>
                <w:szCs w:val="28"/>
                <w:lang w:val="ru-RU"/>
              </w:rPr>
              <w:t>Документ 94</w:t>
            </w:r>
            <w:r w:rsidR="00BD5BC7" w:rsidRPr="00045176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45176" w:rsidTr="00B26922">
        <w:trPr>
          <w:cantSplit/>
        </w:trPr>
        <w:tc>
          <w:tcPr>
            <w:tcW w:w="6911" w:type="dxa"/>
          </w:tcPr>
          <w:p w:rsidR="00F96AB4" w:rsidRPr="00045176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45176" w:rsidRDefault="00B26922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45176">
              <w:rPr>
                <w:b/>
                <w:bCs/>
                <w:lang w:val="ru-RU"/>
              </w:rPr>
              <w:t>5 ноября</w:t>
            </w:r>
            <w:r w:rsidR="00BD5BC7" w:rsidRPr="00045176">
              <w:rPr>
                <w:b/>
                <w:bCs/>
                <w:lang w:val="ru-RU"/>
              </w:rPr>
              <w:t xml:space="preserve"> </w:t>
            </w:r>
            <w:r w:rsidRPr="00045176">
              <w:rPr>
                <w:b/>
                <w:bCs/>
                <w:lang w:val="ru-RU"/>
              </w:rPr>
              <w:t>2018</w:t>
            </w:r>
            <w:r w:rsidR="00BD5BC7" w:rsidRPr="00045176">
              <w:rPr>
                <w:b/>
                <w:bCs/>
                <w:lang w:val="ru-RU"/>
              </w:rPr>
              <w:t xml:space="preserve"> </w:t>
            </w:r>
            <w:r w:rsidR="00F96AB4" w:rsidRPr="00045176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045176" w:rsidTr="00B26922">
        <w:trPr>
          <w:cantSplit/>
        </w:trPr>
        <w:tc>
          <w:tcPr>
            <w:tcW w:w="6911" w:type="dxa"/>
          </w:tcPr>
          <w:p w:rsidR="00F96AB4" w:rsidRPr="00045176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45176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45176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45176" w:rsidTr="00B26922">
        <w:trPr>
          <w:cantSplit/>
        </w:trPr>
        <w:tc>
          <w:tcPr>
            <w:tcW w:w="10031" w:type="dxa"/>
            <w:gridSpan w:val="2"/>
          </w:tcPr>
          <w:p w:rsidR="00F96AB4" w:rsidRPr="00045176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45176" w:rsidTr="001B6CA5">
        <w:trPr>
          <w:cantSplit/>
          <w:trHeight w:val="742"/>
        </w:trPr>
        <w:tc>
          <w:tcPr>
            <w:tcW w:w="10031" w:type="dxa"/>
            <w:gridSpan w:val="2"/>
          </w:tcPr>
          <w:p w:rsidR="00F96AB4" w:rsidRPr="00045176" w:rsidRDefault="00F96AB4" w:rsidP="00A11C59">
            <w:pPr>
              <w:pStyle w:val="Source"/>
              <w:framePr w:hSpace="0" w:wrap="auto" w:hAnchor="text" w:yAlign="inlin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045176" w:rsidTr="00B26922">
        <w:trPr>
          <w:cantSplit/>
        </w:trPr>
        <w:tc>
          <w:tcPr>
            <w:tcW w:w="10031" w:type="dxa"/>
            <w:gridSpan w:val="2"/>
          </w:tcPr>
          <w:p w:rsidR="00F96AB4" w:rsidRPr="00045176" w:rsidRDefault="001B6CA5" w:rsidP="00A11C59">
            <w:pPr>
              <w:pStyle w:val="Title1"/>
              <w:framePr w:hSpace="0" w:wrap="auto" w:hAnchor="tex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045176">
              <w:rPr>
                <w:lang w:val="ru-RU"/>
              </w:rPr>
              <w:t>ПРОТОКОЛ</w:t>
            </w:r>
          </w:p>
          <w:p w:rsidR="001B6CA5" w:rsidRPr="00045176" w:rsidRDefault="001B6CA5" w:rsidP="00A11C59">
            <w:pPr>
              <w:pStyle w:val="Title1"/>
              <w:framePr w:hSpace="0" w:wrap="auto" w:hAnchor="text" w:yAlign="inline"/>
              <w:rPr>
                <w:lang w:val="ru-RU"/>
              </w:rPr>
            </w:pPr>
            <w:r w:rsidRPr="00045176">
              <w:rPr>
                <w:lang w:val="ru-RU"/>
              </w:rPr>
              <w:t>ПЕРВОГО ПЛЕНАРНОГО ЗАСЕДАНИЯ</w:t>
            </w:r>
          </w:p>
        </w:tc>
      </w:tr>
      <w:tr w:rsidR="00F96AB4" w:rsidRPr="00045176" w:rsidTr="00B26922">
        <w:trPr>
          <w:cantSplit/>
        </w:trPr>
        <w:tc>
          <w:tcPr>
            <w:tcW w:w="10031" w:type="dxa"/>
            <w:gridSpan w:val="2"/>
          </w:tcPr>
          <w:p w:rsidR="00F96AB4" w:rsidRPr="00045176" w:rsidRDefault="001B6CA5" w:rsidP="001B6CA5">
            <w:pPr>
              <w:pStyle w:val="Normalaftertitle"/>
              <w:jc w:val="center"/>
              <w:rPr>
                <w:lang w:val="ru-RU"/>
              </w:rPr>
            </w:pPr>
            <w:bookmarkStart w:id="6" w:name="dtitle2" w:colFirst="0" w:colLast="0"/>
            <w:bookmarkEnd w:id="5"/>
            <w:r w:rsidRPr="00045176">
              <w:rPr>
                <w:lang w:val="ru-RU"/>
              </w:rPr>
              <w:t>Понедельник, 29 октября 2018 года, 14 час. 40 мин.</w:t>
            </w:r>
          </w:p>
        </w:tc>
      </w:tr>
      <w:tr w:rsidR="00F96AB4" w:rsidRPr="00045176" w:rsidTr="00B26922">
        <w:trPr>
          <w:cantSplit/>
        </w:trPr>
        <w:tc>
          <w:tcPr>
            <w:tcW w:w="10031" w:type="dxa"/>
            <w:gridSpan w:val="2"/>
          </w:tcPr>
          <w:p w:rsidR="00F96AB4" w:rsidRPr="00045176" w:rsidRDefault="001B6CA5" w:rsidP="001B6CA5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045176">
              <w:rPr>
                <w:b/>
                <w:lang w:val="ru-RU"/>
              </w:rPr>
              <w:t>Председатель</w:t>
            </w:r>
            <w:r w:rsidRPr="00045176">
              <w:rPr>
                <w:lang w:val="ru-RU"/>
              </w:rPr>
              <w:t>:</w:t>
            </w:r>
            <w:r w:rsidRPr="00045176">
              <w:rPr>
                <w:b/>
                <w:lang w:val="ru-RU"/>
              </w:rPr>
              <w:t xml:space="preserve"> </w:t>
            </w:r>
            <w:r w:rsidRPr="00045176">
              <w:rPr>
                <w:lang w:val="ru-RU"/>
              </w:rPr>
              <w:t>г-н</w:t>
            </w:r>
            <w:r w:rsidRPr="00045176">
              <w:rPr>
                <w:color w:val="000000"/>
                <w:lang w:val="ru-RU"/>
              </w:rPr>
              <w:t xml:space="preserve"> </w:t>
            </w:r>
            <w:proofErr w:type="spellStart"/>
            <w:r w:rsidRPr="00045176">
              <w:rPr>
                <w:color w:val="000000"/>
                <w:lang w:val="ru-RU"/>
              </w:rPr>
              <w:t>Маджед</w:t>
            </w:r>
            <w:proofErr w:type="spellEnd"/>
            <w:r w:rsidRPr="00045176">
              <w:rPr>
                <w:color w:val="000000"/>
                <w:lang w:val="ru-RU"/>
              </w:rPr>
              <w:t xml:space="preserve"> АЛЬ-МЕСМАР</w:t>
            </w:r>
            <w:r w:rsidRPr="00045176">
              <w:rPr>
                <w:lang w:val="ru-RU"/>
              </w:rPr>
              <w:t xml:space="preserve"> (Объединенные Арабские Эмираты)</w:t>
            </w:r>
          </w:p>
        </w:tc>
      </w:tr>
      <w:bookmarkEnd w:id="7"/>
    </w:tbl>
    <w:p w:rsidR="001B6CA5" w:rsidRPr="00045176" w:rsidRDefault="001B6CA5" w:rsidP="001B6CA5">
      <w:pPr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1B6CA5" w:rsidRPr="00045176" w:rsidTr="00B26922">
        <w:tc>
          <w:tcPr>
            <w:tcW w:w="534" w:type="dxa"/>
          </w:tcPr>
          <w:p w:rsidR="001B6CA5" w:rsidRPr="00045176" w:rsidRDefault="001B6CA5" w:rsidP="00B26922">
            <w:pPr>
              <w:pStyle w:val="toc0"/>
              <w:jc w:val="center"/>
              <w:rPr>
                <w:lang w:val="ru-RU"/>
              </w:rPr>
            </w:pPr>
          </w:p>
        </w:tc>
        <w:tc>
          <w:tcPr>
            <w:tcW w:w="7164" w:type="dxa"/>
          </w:tcPr>
          <w:p w:rsidR="001B6CA5" w:rsidRPr="00045176" w:rsidRDefault="001B6CA5" w:rsidP="00B26922">
            <w:pPr>
              <w:pStyle w:val="toc0"/>
              <w:rPr>
                <w:lang w:val="ru-RU"/>
              </w:rPr>
            </w:pPr>
            <w:r w:rsidRPr="00045176">
              <w:rPr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:rsidR="001B6CA5" w:rsidRPr="00045176" w:rsidRDefault="001B6CA5" w:rsidP="00B26922">
            <w:pPr>
              <w:pStyle w:val="toc0"/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Документы</w:t>
            </w: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Открытие заседания</w:t>
            </w:r>
          </w:p>
        </w:tc>
        <w:tc>
          <w:tcPr>
            <w:tcW w:w="2333" w:type="dxa"/>
          </w:tcPr>
          <w:p w:rsidR="001B6CA5" w:rsidRPr="00045176" w:rsidRDefault="001B6CA5" w:rsidP="001B6CA5">
            <w:pPr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–</w:t>
            </w: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2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 xml:space="preserve">Выступление </w:t>
            </w:r>
            <w:r w:rsidRPr="00045176">
              <w:rPr>
                <w:color w:val="000000"/>
                <w:lang w:val="ru-RU"/>
              </w:rPr>
              <w:t>Премьер-министра Вануату</w:t>
            </w:r>
          </w:p>
        </w:tc>
        <w:tc>
          <w:tcPr>
            <w:tcW w:w="2333" w:type="dxa"/>
          </w:tcPr>
          <w:p w:rsidR="001B6CA5" w:rsidRPr="00045176" w:rsidRDefault="001B6CA5" w:rsidP="001B6CA5">
            <w:pPr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–</w:t>
            </w: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3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Выступление Премьер-министра Афганистана</w:t>
            </w:r>
          </w:p>
        </w:tc>
        <w:tc>
          <w:tcPr>
            <w:tcW w:w="2333" w:type="dxa"/>
          </w:tcPr>
          <w:p w:rsidR="001B6CA5" w:rsidRPr="00045176" w:rsidRDefault="001B6CA5" w:rsidP="001B6CA5">
            <w:pPr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–</w:t>
            </w: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4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bCs/>
                <w:szCs w:val="22"/>
                <w:lang w:val="ru-RU"/>
              </w:rPr>
            </w:pPr>
            <w:r w:rsidRPr="00045176">
              <w:rPr>
                <w:bCs/>
                <w:szCs w:val="22"/>
                <w:lang w:val="ru-RU"/>
              </w:rPr>
              <w:t>Выборы Председателя конференции</w:t>
            </w:r>
          </w:p>
        </w:tc>
        <w:tc>
          <w:tcPr>
            <w:tcW w:w="2333" w:type="dxa"/>
          </w:tcPr>
          <w:p w:rsidR="001B6CA5" w:rsidRPr="00045176" w:rsidRDefault="001B6CA5" w:rsidP="001B6CA5">
            <w:pPr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–</w:t>
            </w: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5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bCs/>
                <w:szCs w:val="22"/>
                <w:lang w:val="ru-RU"/>
              </w:rPr>
            </w:pPr>
            <w:r w:rsidRPr="00045176">
              <w:rPr>
                <w:bCs/>
                <w:szCs w:val="22"/>
                <w:lang w:val="ru-RU"/>
              </w:rPr>
              <w:t>Выступление Председателя конференции</w:t>
            </w:r>
          </w:p>
        </w:tc>
        <w:tc>
          <w:tcPr>
            <w:tcW w:w="2333" w:type="dxa"/>
          </w:tcPr>
          <w:p w:rsidR="001B6CA5" w:rsidRPr="00045176" w:rsidRDefault="001B6CA5" w:rsidP="001B6CA5">
            <w:pPr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–</w:t>
            </w: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6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bCs/>
                <w:szCs w:val="22"/>
                <w:lang w:val="ru-RU"/>
              </w:rPr>
            </w:pPr>
            <w:r w:rsidRPr="00045176">
              <w:rPr>
                <w:bCs/>
                <w:szCs w:val="22"/>
                <w:lang w:val="ru-RU"/>
              </w:rPr>
              <w:t xml:space="preserve">Выборы заместителей Председателя конференции </w:t>
            </w:r>
          </w:p>
        </w:tc>
        <w:tc>
          <w:tcPr>
            <w:tcW w:w="2333" w:type="dxa"/>
          </w:tcPr>
          <w:p w:rsidR="001B6CA5" w:rsidRPr="00045176" w:rsidRDefault="001B6CA5" w:rsidP="001B6CA5">
            <w:pPr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–</w:t>
            </w: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7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bCs/>
                <w:szCs w:val="22"/>
                <w:lang w:val="ru-RU"/>
              </w:rPr>
            </w:pPr>
            <w:r w:rsidRPr="00045176">
              <w:rPr>
                <w:bCs/>
                <w:szCs w:val="22"/>
                <w:lang w:val="ru-RU"/>
              </w:rPr>
              <w:t>Выступление Генерального секретаря</w:t>
            </w:r>
          </w:p>
        </w:tc>
        <w:tc>
          <w:tcPr>
            <w:tcW w:w="2333" w:type="dxa"/>
          </w:tcPr>
          <w:p w:rsidR="001B6CA5" w:rsidRPr="00045176" w:rsidRDefault="001B6CA5" w:rsidP="001B6CA5">
            <w:pPr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–</w:t>
            </w: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8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bCs/>
                <w:szCs w:val="22"/>
                <w:lang w:val="ru-RU"/>
              </w:rPr>
            </w:pPr>
            <w:r w:rsidRPr="00045176">
              <w:rPr>
                <w:bCs/>
                <w:szCs w:val="22"/>
                <w:lang w:val="ru-RU"/>
              </w:rPr>
              <w:t>Структура конференции</w:t>
            </w:r>
          </w:p>
        </w:tc>
        <w:tc>
          <w:tcPr>
            <w:tcW w:w="2333" w:type="dxa"/>
          </w:tcPr>
          <w:p w:rsidR="001B6CA5" w:rsidRPr="00045176" w:rsidRDefault="003C7F05" w:rsidP="001B6CA5">
            <w:pPr>
              <w:jc w:val="center"/>
              <w:rPr>
                <w:lang w:val="ru-RU"/>
              </w:rPr>
            </w:pPr>
            <w:hyperlink r:id="rId9" w:history="1">
              <w:r w:rsidR="001B6CA5" w:rsidRPr="00045176">
                <w:rPr>
                  <w:color w:val="0000FF"/>
                  <w:u w:val="single"/>
                  <w:lang w:val="ru-RU"/>
                </w:rPr>
                <w:t>DT/2</w:t>
              </w:r>
            </w:hyperlink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9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bCs/>
                <w:szCs w:val="22"/>
                <w:lang w:val="ru-RU"/>
              </w:rPr>
            </w:pPr>
            <w:r w:rsidRPr="00045176">
              <w:rPr>
                <w:bCs/>
                <w:szCs w:val="22"/>
                <w:lang w:val="ru-RU"/>
              </w:rPr>
              <w:t xml:space="preserve">Выборы председателей и заместителей председателей комитетов и </w:t>
            </w:r>
            <w:r w:rsidRPr="00045176">
              <w:rPr>
                <w:bCs/>
                <w:szCs w:val="22"/>
                <w:lang w:val="ru-RU"/>
              </w:rPr>
              <w:br/>
              <w:t>Рабочей группы пленарного заседания</w:t>
            </w:r>
          </w:p>
        </w:tc>
        <w:tc>
          <w:tcPr>
            <w:tcW w:w="2333" w:type="dxa"/>
          </w:tcPr>
          <w:p w:rsidR="001B6CA5" w:rsidRPr="00045176" w:rsidRDefault="001B6CA5" w:rsidP="001B6CA5">
            <w:pPr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–</w:t>
            </w: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10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bCs/>
                <w:szCs w:val="22"/>
                <w:lang w:val="ru-RU"/>
              </w:rPr>
            </w:pPr>
            <w:r w:rsidRPr="00045176">
              <w:rPr>
                <w:bCs/>
                <w:szCs w:val="22"/>
                <w:lang w:val="ru-RU"/>
              </w:rPr>
              <w:t>Состав секретариата конференции</w:t>
            </w:r>
          </w:p>
        </w:tc>
        <w:tc>
          <w:tcPr>
            <w:tcW w:w="2333" w:type="dxa"/>
          </w:tcPr>
          <w:p w:rsidR="001B6CA5" w:rsidRPr="00045176" w:rsidRDefault="001B6CA5" w:rsidP="001B6CA5">
            <w:pPr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–</w:t>
            </w: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11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bCs/>
                <w:lang w:val="ru-RU"/>
              </w:rPr>
              <w:t>Распределение документов</w:t>
            </w:r>
          </w:p>
        </w:tc>
        <w:tc>
          <w:tcPr>
            <w:tcW w:w="2333" w:type="dxa"/>
          </w:tcPr>
          <w:p w:rsidR="001B6CA5" w:rsidRPr="00045176" w:rsidRDefault="003C7F05" w:rsidP="001B6CA5">
            <w:pPr>
              <w:jc w:val="center"/>
              <w:rPr>
                <w:lang w:val="ru-RU"/>
              </w:rPr>
            </w:pPr>
            <w:hyperlink r:id="rId10" w:history="1">
              <w:r w:rsidR="001B6CA5" w:rsidRPr="00045176">
                <w:rPr>
                  <w:color w:val="0000FF"/>
                  <w:u w:val="single"/>
                  <w:lang w:val="ru-RU"/>
                </w:rPr>
                <w:t>DT/3(Rev.1)</w:t>
              </w:r>
            </w:hyperlink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12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Дата, к которой Комитет по проверке полномочий должен представить свой отчет</w:t>
            </w:r>
          </w:p>
        </w:tc>
        <w:tc>
          <w:tcPr>
            <w:tcW w:w="2333" w:type="dxa"/>
          </w:tcPr>
          <w:p w:rsidR="001B6CA5" w:rsidRPr="00045176" w:rsidRDefault="001B6CA5" w:rsidP="001B6CA5">
            <w:pPr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–</w:t>
            </w: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13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color w:val="000000"/>
                <w:lang w:val="ru-RU"/>
              </w:rPr>
              <w:t>Окончательная величина единицы взноса</w:t>
            </w:r>
          </w:p>
        </w:tc>
        <w:tc>
          <w:tcPr>
            <w:tcW w:w="2333" w:type="dxa"/>
            <w:vMerge w:val="restart"/>
            <w:vAlign w:val="center"/>
          </w:tcPr>
          <w:p w:rsidR="001B6CA5" w:rsidRPr="00045176" w:rsidRDefault="003C7F05" w:rsidP="001B6CA5">
            <w:pPr>
              <w:jc w:val="center"/>
              <w:rPr>
                <w:lang w:val="ru-RU"/>
              </w:rPr>
            </w:pPr>
            <w:hyperlink r:id="rId11" w:history="1">
              <w:r w:rsidR="001B6CA5" w:rsidRPr="00045176">
                <w:rPr>
                  <w:color w:val="0000FF"/>
                  <w:u w:val="single"/>
                  <w:lang w:val="ru-RU"/>
                </w:rPr>
                <w:t>18(Add.2)</w:t>
              </w:r>
            </w:hyperlink>
            <w:r w:rsidR="001B6CA5" w:rsidRPr="00045176">
              <w:rPr>
                <w:lang w:val="ru-RU"/>
              </w:rPr>
              <w:t xml:space="preserve">, </w:t>
            </w:r>
            <w:hyperlink r:id="rId12" w:history="1">
              <w:r w:rsidR="001B6CA5" w:rsidRPr="00045176">
                <w:rPr>
                  <w:color w:val="0000FF"/>
                  <w:u w:val="single"/>
                  <w:lang w:val="ru-RU"/>
                </w:rPr>
                <w:t>62(Add.1)</w:t>
              </w:r>
            </w:hyperlink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14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color w:val="000000"/>
                <w:lang w:val="ru-RU"/>
              </w:rPr>
              <w:t>Предельный срок объявления окончательного выбора класса взноса</w:t>
            </w:r>
          </w:p>
        </w:tc>
        <w:tc>
          <w:tcPr>
            <w:tcW w:w="2333" w:type="dxa"/>
            <w:vMerge/>
          </w:tcPr>
          <w:p w:rsidR="001B6CA5" w:rsidRPr="00045176" w:rsidRDefault="001B6CA5" w:rsidP="001B6CA5">
            <w:pPr>
              <w:jc w:val="center"/>
              <w:rPr>
                <w:lang w:val="ru-RU"/>
              </w:rPr>
            </w:pP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15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Отчет Совета о выполнении Стратегического плана и о деятельности Союза</w:t>
            </w:r>
          </w:p>
        </w:tc>
        <w:tc>
          <w:tcPr>
            <w:tcW w:w="2333" w:type="dxa"/>
          </w:tcPr>
          <w:p w:rsidR="001B6CA5" w:rsidRPr="00045176" w:rsidRDefault="003C7F05" w:rsidP="001B6CA5">
            <w:pPr>
              <w:jc w:val="center"/>
              <w:rPr>
                <w:lang w:val="ru-RU"/>
              </w:rPr>
            </w:pPr>
            <w:hyperlink r:id="rId13" w:history="1">
              <w:r w:rsidR="001B6CA5" w:rsidRPr="00045176">
                <w:rPr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16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Часы работы заседаний конференции</w:t>
            </w:r>
          </w:p>
        </w:tc>
        <w:tc>
          <w:tcPr>
            <w:tcW w:w="2333" w:type="dxa"/>
          </w:tcPr>
          <w:p w:rsidR="001B6CA5" w:rsidRPr="00045176" w:rsidRDefault="001B6CA5" w:rsidP="001B6CA5">
            <w:pPr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–</w:t>
            </w: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>17</w:t>
            </w:r>
          </w:p>
        </w:tc>
        <w:tc>
          <w:tcPr>
            <w:tcW w:w="7164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lang w:val="ru-RU"/>
              </w:rPr>
              <w:t xml:space="preserve">Вручение сертификата ISO 20121:2012 за устойчивое управление </w:t>
            </w:r>
            <w:r w:rsidRPr="00045176">
              <w:rPr>
                <w:color w:val="000000"/>
                <w:lang w:val="ru-RU"/>
              </w:rPr>
              <w:t>мероприятием</w:t>
            </w:r>
          </w:p>
        </w:tc>
        <w:tc>
          <w:tcPr>
            <w:tcW w:w="2333" w:type="dxa"/>
          </w:tcPr>
          <w:p w:rsidR="001B6CA5" w:rsidRPr="00045176" w:rsidRDefault="001B6CA5" w:rsidP="001B6CA5">
            <w:pPr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–</w:t>
            </w:r>
          </w:p>
        </w:tc>
      </w:tr>
      <w:tr w:rsidR="001B6CA5" w:rsidRPr="00045176" w:rsidTr="00B26922">
        <w:tc>
          <w:tcPr>
            <w:tcW w:w="534" w:type="dxa"/>
          </w:tcPr>
          <w:p w:rsidR="001B6CA5" w:rsidRPr="00045176" w:rsidRDefault="001B6CA5" w:rsidP="00B26922">
            <w:pPr>
              <w:rPr>
                <w:lang w:val="ru-RU"/>
              </w:rPr>
            </w:pPr>
            <w:r w:rsidRPr="00045176">
              <w:rPr>
                <w:lang w:val="ru-RU"/>
              </w:rPr>
              <w:t>18</w:t>
            </w:r>
          </w:p>
        </w:tc>
        <w:tc>
          <w:tcPr>
            <w:tcW w:w="7164" w:type="dxa"/>
          </w:tcPr>
          <w:p w:rsidR="001B6CA5" w:rsidRPr="00045176" w:rsidRDefault="001B6CA5" w:rsidP="00B26922">
            <w:pPr>
              <w:rPr>
                <w:lang w:val="ru-RU"/>
              </w:rPr>
            </w:pPr>
            <w:r w:rsidRPr="00045176">
              <w:rPr>
                <w:bCs/>
                <w:lang w:val="ru-RU"/>
              </w:rPr>
              <w:t>Общеполитические заявления</w:t>
            </w:r>
          </w:p>
        </w:tc>
        <w:tc>
          <w:tcPr>
            <w:tcW w:w="2333" w:type="dxa"/>
          </w:tcPr>
          <w:p w:rsidR="001B6CA5" w:rsidRPr="00045176" w:rsidRDefault="001B6CA5" w:rsidP="00B26922">
            <w:pPr>
              <w:jc w:val="center"/>
              <w:rPr>
                <w:lang w:val="ru-RU"/>
              </w:rPr>
            </w:pPr>
            <w:r w:rsidRPr="00045176">
              <w:rPr>
                <w:lang w:val="ru-RU"/>
              </w:rPr>
              <w:t>–</w:t>
            </w:r>
          </w:p>
        </w:tc>
      </w:tr>
    </w:tbl>
    <w:p w:rsidR="001B6CA5" w:rsidRPr="00045176" w:rsidRDefault="001B6CA5" w:rsidP="00B26922">
      <w:pPr>
        <w:pStyle w:val="Heading1"/>
        <w:rPr>
          <w:lang w:val="ru-RU"/>
        </w:rPr>
      </w:pPr>
      <w:r w:rsidRPr="00045176">
        <w:rPr>
          <w:lang w:val="ru-RU"/>
        </w:rPr>
        <w:lastRenderedPageBreak/>
        <w:t>1</w:t>
      </w:r>
      <w:r w:rsidRPr="00045176">
        <w:rPr>
          <w:lang w:val="ru-RU"/>
        </w:rPr>
        <w:tab/>
        <w:t>Открытие заседания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1.1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Генеральный секретарь</w:t>
      </w:r>
      <w:r w:rsidRPr="00045176">
        <w:rPr>
          <w:lang w:val="ru-RU"/>
        </w:rPr>
        <w:t xml:space="preserve">, выступая от имени </w:t>
      </w:r>
      <w:r w:rsidRPr="00045176">
        <w:rPr>
          <w:color w:val="000000"/>
          <w:lang w:val="ru-RU"/>
        </w:rPr>
        <w:t>всей Конференции</w:t>
      </w:r>
      <w:r w:rsidRPr="00045176">
        <w:rPr>
          <w:lang w:val="ru-RU"/>
        </w:rPr>
        <w:t xml:space="preserve">, </w:t>
      </w:r>
      <w:r w:rsidRPr="00045176">
        <w:rPr>
          <w:color w:val="000000"/>
          <w:lang w:val="ru-RU"/>
        </w:rPr>
        <w:t xml:space="preserve">выражает </w:t>
      </w:r>
      <w:r w:rsidRPr="00045176">
        <w:rPr>
          <w:lang w:val="ru-RU"/>
        </w:rPr>
        <w:t>делегации и правительству Индонезии</w:t>
      </w:r>
      <w:r w:rsidRPr="00045176">
        <w:rPr>
          <w:color w:val="000000"/>
          <w:lang w:val="ru-RU"/>
        </w:rPr>
        <w:t xml:space="preserve"> соболезнования</w:t>
      </w:r>
      <w:r w:rsidRPr="00045176">
        <w:rPr>
          <w:lang w:val="ru-RU"/>
        </w:rPr>
        <w:t xml:space="preserve"> в связи с недавней катастрофой индонезийского пассажирского самолета, повлекшей за собой гибель людей.</w:t>
      </w:r>
    </w:p>
    <w:p w:rsidR="001B6CA5" w:rsidRPr="00045176" w:rsidRDefault="001B6CA5" w:rsidP="00B26922">
      <w:pPr>
        <w:rPr>
          <w:lang w:val="ru-RU"/>
        </w:rPr>
      </w:pPr>
      <w:r w:rsidRPr="00045176">
        <w:rPr>
          <w:lang w:val="ru-RU"/>
        </w:rPr>
        <w:t>1.2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Участники чтут минутой молчания память погибших</w:t>
      </w:r>
      <w:r w:rsidR="00B26922" w:rsidRPr="00045176">
        <w:rPr>
          <w:b/>
          <w:bCs/>
          <w:lang w:val="ru-RU"/>
        </w:rPr>
        <w:t>.</w:t>
      </w:r>
    </w:p>
    <w:p w:rsidR="001B6CA5" w:rsidRPr="00045176" w:rsidRDefault="001B6CA5" w:rsidP="00B26922">
      <w:pPr>
        <w:rPr>
          <w:lang w:val="ru-RU"/>
        </w:rPr>
      </w:pPr>
      <w:r w:rsidRPr="00045176">
        <w:rPr>
          <w:lang w:val="ru-RU"/>
        </w:rPr>
        <w:t>1.3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Генеральный секретарь</w:t>
      </w:r>
      <w:r w:rsidRPr="00045176">
        <w:rPr>
          <w:lang w:val="ru-RU"/>
        </w:rPr>
        <w:t xml:space="preserve"> приветствует г-на </w:t>
      </w:r>
      <w:proofErr w:type="spellStart"/>
      <w:r w:rsidRPr="00045176">
        <w:rPr>
          <w:lang w:val="ru-RU"/>
        </w:rPr>
        <w:t>Тарика</w:t>
      </w:r>
      <w:proofErr w:type="spellEnd"/>
      <w:r w:rsidRPr="00045176">
        <w:rPr>
          <w:lang w:val="ru-RU"/>
        </w:rPr>
        <w:t xml:space="preserve"> Аль-</w:t>
      </w:r>
      <w:proofErr w:type="spellStart"/>
      <w:r w:rsidRPr="00045176">
        <w:rPr>
          <w:lang w:val="ru-RU"/>
        </w:rPr>
        <w:t>Авади</w:t>
      </w:r>
      <w:proofErr w:type="spellEnd"/>
      <w:r w:rsidRPr="00045176">
        <w:rPr>
          <w:lang w:val="ru-RU"/>
        </w:rPr>
        <w:t>, исполнительного директора по вопросам спектра Регуляторного органа электросвязи Объединенных Арабских Эмиратов, которому правительство принимающей страны поручило открыть работу конференции.</w:t>
      </w:r>
    </w:p>
    <w:p w:rsidR="001B6CA5" w:rsidRPr="00045176" w:rsidRDefault="001B6CA5" w:rsidP="003C7F05">
      <w:pPr>
        <w:rPr>
          <w:lang w:val="ru-RU"/>
        </w:rPr>
      </w:pPr>
      <w:r w:rsidRPr="00045176">
        <w:rPr>
          <w:lang w:val="ru-RU"/>
        </w:rPr>
        <w:t>1.4</w:t>
      </w:r>
      <w:r w:rsidRPr="00045176">
        <w:rPr>
          <w:lang w:val="ru-RU"/>
        </w:rPr>
        <w:tab/>
        <w:t xml:space="preserve">Открывая заседание, </w:t>
      </w:r>
      <w:r w:rsidRPr="00045176">
        <w:rPr>
          <w:b/>
          <w:bCs/>
          <w:lang w:val="ru-RU"/>
        </w:rPr>
        <w:t xml:space="preserve">г-н </w:t>
      </w:r>
      <w:proofErr w:type="spellStart"/>
      <w:r w:rsidRPr="00045176">
        <w:rPr>
          <w:b/>
          <w:bCs/>
          <w:lang w:val="ru-RU"/>
        </w:rPr>
        <w:t>Тарик</w:t>
      </w:r>
      <w:proofErr w:type="spellEnd"/>
      <w:r w:rsidRPr="00045176">
        <w:rPr>
          <w:b/>
          <w:bCs/>
          <w:lang w:val="ru-RU"/>
        </w:rPr>
        <w:t xml:space="preserve"> Аль-</w:t>
      </w:r>
      <w:proofErr w:type="spellStart"/>
      <w:r w:rsidRPr="00045176">
        <w:rPr>
          <w:b/>
          <w:bCs/>
          <w:lang w:val="ru-RU"/>
        </w:rPr>
        <w:t>Авади</w:t>
      </w:r>
      <w:proofErr w:type="spellEnd"/>
      <w:r w:rsidRPr="00045176">
        <w:rPr>
          <w:b/>
          <w:bCs/>
          <w:lang w:val="ru-RU"/>
        </w:rPr>
        <w:t>, исполнительный директор по вопросам спектра Регуляторного органа электросвязи</w:t>
      </w:r>
      <w:r w:rsidRPr="00045176">
        <w:rPr>
          <w:lang w:val="ru-RU"/>
        </w:rPr>
        <w:t xml:space="preserve">, приветствует всех участников и желает успехов конференции. Он выступает с обращением, с текстом которого можно ознакомиться по адресу: </w:t>
      </w:r>
      <w:hyperlink r:id="rId14" w:history="1">
        <w:r w:rsidR="003C7F05" w:rsidRPr="00A17969">
          <w:rPr>
            <w:rStyle w:val="Hyperlink"/>
            <w:rFonts w:asciiTheme="minorHAnsi" w:hAnsiTheme="minorHAnsi"/>
            <w:szCs w:val="24"/>
          </w:rPr>
          <w:t>https://www.itu.int/web/pp-18/en/speech/195</w:t>
        </w:r>
      </w:hyperlink>
      <w:r w:rsidRPr="00045176">
        <w:rPr>
          <w:lang w:val="ru-RU"/>
        </w:rPr>
        <w:t>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2</w:t>
      </w:r>
      <w:r w:rsidRPr="00045176">
        <w:rPr>
          <w:lang w:val="ru-RU"/>
        </w:rPr>
        <w:tab/>
        <w:t>Выступление Премьер-министра Вануату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2.1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Генеральный секретарь</w:t>
      </w:r>
      <w:r w:rsidRPr="00045176">
        <w:rPr>
          <w:lang w:val="ru-RU"/>
        </w:rPr>
        <w:t xml:space="preserve"> приглашает Премьер-министра </w:t>
      </w:r>
      <w:r w:rsidRPr="00045176">
        <w:rPr>
          <w:color w:val="000000"/>
          <w:lang w:val="ru-RU"/>
        </w:rPr>
        <w:t>Вануату</w:t>
      </w:r>
      <w:r w:rsidRPr="00045176">
        <w:rPr>
          <w:lang w:val="ru-RU"/>
        </w:rPr>
        <w:t xml:space="preserve"> г-на </w:t>
      </w:r>
      <w:r w:rsidRPr="00045176">
        <w:rPr>
          <w:color w:val="000000"/>
          <w:lang w:val="ru-RU"/>
        </w:rPr>
        <w:t xml:space="preserve">Шарлота </w:t>
      </w:r>
      <w:proofErr w:type="spellStart"/>
      <w:r w:rsidRPr="00045176">
        <w:rPr>
          <w:color w:val="000000"/>
          <w:lang w:val="ru-RU"/>
        </w:rPr>
        <w:t>Салваи</w:t>
      </w:r>
      <w:proofErr w:type="spellEnd"/>
      <w:r w:rsidRPr="00045176">
        <w:rPr>
          <w:color w:val="000000"/>
          <w:lang w:val="ru-RU"/>
        </w:rPr>
        <w:t xml:space="preserve"> </w:t>
      </w:r>
      <w:proofErr w:type="spellStart"/>
      <w:r w:rsidRPr="00045176">
        <w:rPr>
          <w:color w:val="000000"/>
          <w:lang w:val="ru-RU"/>
        </w:rPr>
        <w:t>Табимасмаса</w:t>
      </w:r>
      <w:proofErr w:type="spellEnd"/>
      <w:r w:rsidRPr="00045176">
        <w:rPr>
          <w:lang w:val="ru-RU"/>
        </w:rPr>
        <w:t xml:space="preserve"> выступить перед конференцией.</w:t>
      </w:r>
    </w:p>
    <w:p w:rsidR="001B6CA5" w:rsidRPr="00045176" w:rsidRDefault="001B6CA5" w:rsidP="003C7F05">
      <w:pPr>
        <w:rPr>
          <w:b/>
          <w:bCs/>
          <w:lang w:val="ru-RU"/>
        </w:rPr>
      </w:pPr>
      <w:r w:rsidRPr="00045176">
        <w:rPr>
          <w:lang w:val="ru-RU"/>
        </w:rPr>
        <w:t>2.2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 xml:space="preserve">Премьер-министр </w:t>
      </w:r>
      <w:r w:rsidRPr="00045176">
        <w:rPr>
          <w:b/>
          <w:bCs/>
          <w:color w:val="000000"/>
          <w:lang w:val="ru-RU"/>
        </w:rPr>
        <w:t>Вануату</w:t>
      </w:r>
      <w:r w:rsidRPr="00045176">
        <w:rPr>
          <w:lang w:val="ru-RU"/>
        </w:rPr>
        <w:t xml:space="preserve"> выступает с обращением, с текстом которого можно ознакомиться по адресу: </w:t>
      </w:r>
      <w:hyperlink r:id="rId15" w:history="1">
        <w:r w:rsidR="003C7F05" w:rsidRPr="00863422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https://www.itu.int/web/pp-18/en/speech/184</w:t>
        </w:r>
      </w:hyperlink>
      <w:hyperlink r:id="rId16" w:history="1"/>
      <w:r w:rsidRPr="00045176">
        <w:rPr>
          <w:lang w:val="ru-RU"/>
        </w:rPr>
        <w:t>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3</w:t>
      </w:r>
      <w:r w:rsidRPr="00045176">
        <w:rPr>
          <w:lang w:val="ru-RU"/>
        </w:rPr>
        <w:tab/>
        <w:t>Выступление Премьер-министра Афганистана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3.1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Генеральный секретарь</w:t>
      </w:r>
      <w:r w:rsidRPr="00045176">
        <w:rPr>
          <w:lang w:val="ru-RU"/>
        </w:rPr>
        <w:t xml:space="preserve"> приглашает Премьер-министра Афганистана г-на Абдуллу </w:t>
      </w:r>
      <w:proofErr w:type="spellStart"/>
      <w:r w:rsidRPr="00045176">
        <w:rPr>
          <w:lang w:val="ru-RU"/>
        </w:rPr>
        <w:t>Абдуллу</w:t>
      </w:r>
      <w:proofErr w:type="spellEnd"/>
      <w:r w:rsidRPr="00045176">
        <w:rPr>
          <w:lang w:val="ru-RU"/>
        </w:rPr>
        <w:t xml:space="preserve"> выступить перед конференцией.</w:t>
      </w:r>
    </w:p>
    <w:p w:rsidR="001B6CA5" w:rsidRPr="00045176" w:rsidRDefault="001B6CA5" w:rsidP="003C7F05">
      <w:pPr>
        <w:rPr>
          <w:lang w:val="ru-RU"/>
        </w:rPr>
      </w:pPr>
      <w:r w:rsidRPr="00045176">
        <w:rPr>
          <w:lang w:val="ru-RU"/>
        </w:rPr>
        <w:t>3.2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Премьер-министр Афганистана</w:t>
      </w:r>
      <w:r w:rsidRPr="00045176">
        <w:rPr>
          <w:lang w:val="ru-RU"/>
        </w:rPr>
        <w:t xml:space="preserve"> выступает с обращением, с текстом которого можно ознакомиться по адресу: </w:t>
      </w:r>
      <w:hyperlink r:id="rId17" w:history="1">
        <w:r w:rsidR="003C7F05" w:rsidRPr="00A17969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https://www.itu.int/web/pp-18/en/speech/186</w:t>
        </w:r>
      </w:hyperlink>
      <w:r w:rsidRPr="00045176">
        <w:rPr>
          <w:lang w:val="ru-RU"/>
        </w:rPr>
        <w:t>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4</w:t>
      </w:r>
      <w:r w:rsidRPr="00045176">
        <w:rPr>
          <w:lang w:val="ru-RU"/>
        </w:rPr>
        <w:tab/>
        <w:t>Выборы Председателя конференции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4.1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Генеральный секретарь</w:t>
      </w:r>
      <w:r w:rsidRPr="00045176">
        <w:rPr>
          <w:lang w:val="ru-RU"/>
        </w:rPr>
        <w:t xml:space="preserve"> предлагает, чтобы </w:t>
      </w:r>
      <w:r w:rsidRPr="00045176">
        <w:rPr>
          <w:color w:val="000000"/>
          <w:lang w:val="ru-RU"/>
        </w:rPr>
        <w:t xml:space="preserve">г-н </w:t>
      </w:r>
      <w:proofErr w:type="spellStart"/>
      <w:r w:rsidRPr="00045176">
        <w:rPr>
          <w:color w:val="000000"/>
          <w:lang w:val="ru-RU"/>
        </w:rPr>
        <w:t>Маджед</w:t>
      </w:r>
      <w:proofErr w:type="spellEnd"/>
      <w:r w:rsidRPr="00045176">
        <w:rPr>
          <w:color w:val="000000"/>
          <w:lang w:val="ru-RU"/>
        </w:rPr>
        <w:t xml:space="preserve"> Аль-</w:t>
      </w:r>
      <w:proofErr w:type="spellStart"/>
      <w:r w:rsidRPr="00045176">
        <w:rPr>
          <w:color w:val="000000"/>
          <w:lang w:val="ru-RU"/>
        </w:rPr>
        <w:t>Месмар</w:t>
      </w:r>
      <w:proofErr w:type="spellEnd"/>
      <w:r w:rsidRPr="00045176">
        <w:rPr>
          <w:color w:val="000000"/>
          <w:lang w:val="ru-RU"/>
        </w:rPr>
        <w:t>, заместитель генерального директора Сектора электросвязи</w:t>
      </w:r>
      <w:r w:rsidRPr="00045176">
        <w:rPr>
          <w:lang w:val="ru-RU"/>
        </w:rPr>
        <w:t xml:space="preserve">, </w:t>
      </w:r>
      <w:r w:rsidRPr="00045176">
        <w:rPr>
          <w:color w:val="000000"/>
          <w:lang w:val="ru-RU"/>
        </w:rPr>
        <w:t>Регуляторный орган электросвязи</w:t>
      </w:r>
      <w:r w:rsidRPr="00045176">
        <w:rPr>
          <w:lang w:val="ru-RU"/>
        </w:rPr>
        <w:t xml:space="preserve">, и </w:t>
      </w:r>
      <w:r w:rsidRPr="00045176">
        <w:rPr>
          <w:color w:val="000000"/>
          <w:lang w:val="ru-RU"/>
        </w:rPr>
        <w:t>председатель Попечительского совета Фонда ИКТ</w:t>
      </w:r>
      <w:r w:rsidRPr="00045176">
        <w:rPr>
          <w:lang w:val="ru-RU"/>
        </w:rPr>
        <w:t xml:space="preserve"> (Объединенные Арабские Эмираты), </w:t>
      </w:r>
      <w:r w:rsidRPr="00045176">
        <w:rPr>
          <w:color w:val="000000"/>
          <w:lang w:val="ru-RU"/>
        </w:rPr>
        <w:t>был назначен Председателем конференции</w:t>
      </w:r>
      <w:r w:rsidRPr="00045176">
        <w:rPr>
          <w:lang w:val="ru-RU"/>
        </w:rPr>
        <w:t>.</w:t>
      </w:r>
    </w:p>
    <w:p w:rsidR="001B6CA5" w:rsidRPr="00045176" w:rsidRDefault="001B6CA5" w:rsidP="000A2042">
      <w:pPr>
        <w:rPr>
          <w:lang w:val="ru-RU"/>
        </w:rPr>
      </w:pPr>
      <w:r w:rsidRPr="00045176">
        <w:rPr>
          <w:lang w:val="ru-RU"/>
        </w:rPr>
        <w:t>4.2</w:t>
      </w:r>
      <w:r w:rsidRPr="00045176">
        <w:rPr>
          <w:lang w:val="ru-RU"/>
        </w:rPr>
        <w:tab/>
        <w:t xml:space="preserve">Господин </w:t>
      </w:r>
      <w:proofErr w:type="spellStart"/>
      <w:r w:rsidRPr="00045176">
        <w:rPr>
          <w:color w:val="000000"/>
          <w:lang w:val="ru-RU"/>
        </w:rPr>
        <w:t>Маджед</w:t>
      </w:r>
      <w:proofErr w:type="spellEnd"/>
      <w:r w:rsidRPr="00045176">
        <w:rPr>
          <w:color w:val="000000"/>
          <w:lang w:val="ru-RU"/>
        </w:rPr>
        <w:t xml:space="preserve"> Аль-</w:t>
      </w:r>
      <w:proofErr w:type="spellStart"/>
      <w:r w:rsidRPr="00045176">
        <w:rPr>
          <w:color w:val="000000"/>
          <w:lang w:val="ru-RU"/>
        </w:rPr>
        <w:t>Месмар</w:t>
      </w:r>
      <w:proofErr w:type="spellEnd"/>
      <w:r w:rsidRPr="00045176">
        <w:rPr>
          <w:b/>
          <w:bCs/>
          <w:lang w:val="ru-RU"/>
        </w:rPr>
        <w:t xml:space="preserve"> избирается</w:t>
      </w:r>
      <w:r w:rsidRPr="00045176">
        <w:rPr>
          <w:lang w:val="ru-RU"/>
        </w:rPr>
        <w:t xml:space="preserve"> Председателем конференции путем аккламации.</w:t>
      </w:r>
    </w:p>
    <w:p w:rsidR="001B6CA5" w:rsidRPr="00045176" w:rsidRDefault="001B6CA5" w:rsidP="001B6CA5">
      <w:pPr>
        <w:rPr>
          <w:b/>
          <w:bCs/>
          <w:lang w:val="ru-RU"/>
        </w:rPr>
      </w:pPr>
      <w:r w:rsidRPr="00045176">
        <w:rPr>
          <w:lang w:val="ru-RU"/>
        </w:rPr>
        <w:t>4.3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 xml:space="preserve">Господин </w:t>
      </w:r>
      <w:proofErr w:type="spellStart"/>
      <w:r w:rsidRPr="00045176">
        <w:rPr>
          <w:b/>
          <w:bCs/>
          <w:color w:val="000000"/>
          <w:lang w:val="ru-RU"/>
        </w:rPr>
        <w:t>Маджед</w:t>
      </w:r>
      <w:proofErr w:type="spellEnd"/>
      <w:r w:rsidRPr="00045176">
        <w:rPr>
          <w:b/>
          <w:bCs/>
          <w:color w:val="000000"/>
          <w:lang w:val="ru-RU"/>
        </w:rPr>
        <w:t xml:space="preserve"> Аль-</w:t>
      </w:r>
      <w:proofErr w:type="spellStart"/>
      <w:r w:rsidRPr="00045176">
        <w:rPr>
          <w:b/>
          <w:bCs/>
          <w:color w:val="000000"/>
          <w:lang w:val="ru-RU"/>
        </w:rPr>
        <w:t>Месмар</w:t>
      </w:r>
      <w:proofErr w:type="spellEnd"/>
      <w:r w:rsidRPr="00045176">
        <w:rPr>
          <w:b/>
          <w:bCs/>
          <w:lang w:val="ru-RU"/>
        </w:rPr>
        <w:t xml:space="preserve"> занимает место председателя.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5</w:t>
      </w:r>
      <w:r w:rsidRPr="00045176">
        <w:rPr>
          <w:lang w:val="ru-RU"/>
        </w:rPr>
        <w:tab/>
        <w:t>Выступление Председателя конференции</w:t>
      </w:r>
    </w:p>
    <w:p w:rsidR="001B6CA5" w:rsidRPr="00045176" w:rsidRDefault="001B6CA5" w:rsidP="003C7F05">
      <w:pPr>
        <w:rPr>
          <w:lang w:val="ru-RU"/>
        </w:rPr>
      </w:pPr>
      <w:r w:rsidRPr="00045176">
        <w:rPr>
          <w:lang w:val="ru-RU"/>
        </w:rPr>
        <w:t>5.1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Председатель</w:t>
      </w:r>
      <w:r w:rsidRPr="00045176">
        <w:rPr>
          <w:lang w:val="ru-RU"/>
        </w:rPr>
        <w:t xml:space="preserve"> выступает с обращением, с текстом которого можно ознакомиться по адресу: </w:t>
      </w:r>
      <w:hyperlink r:id="rId18" w:history="1">
        <w:r w:rsidR="003C7F05" w:rsidRPr="00A17969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https://www.itu.int/web/pp-18/en/speech/179</w:t>
        </w:r>
      </w:hyperlink>
      <w:r w:rsidRPr="00045176">
        <w:rPr>
          <w:lang w:val="ru-RU"/>
        </w:rPr>
        <w:t>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lastRenderedPageBreak/>
        <w:t>6</w:t>
      </w:r>
      <w:r w:rsidRPr="00045176">
        <w:rPr>
          <w:lang w:val="ru-RU"/>
        </w:rPr>
        <w:tab/>
        <w:t>Выборы заместителей Председателя конференции</w:t>
      </w:r>
    </w:p>
    <w:p w:rsidR="001B6CA5" w:rsidRPr="00045176" w:rsidRDefault="001B6CA5" w:rsidP="00A11C59">
      <w:pPr>
        <w:keepNext/>
        <w:rPr>
          <w:lang w:val="ru-RU"/>
        </w:rPr>
      </w:pPr>
      <w:r w:rsidRPr="00045176">
        <w:rPr>
          <w:lang w:val="ru-RU"/>
        </w:rPr>
        <w:t>6.1</w:t>
      </w:r>
      <w:r w:rsidRPr="00045176">
        <w:rPr>
          <w:lang w:val="ru-RU"/>
        </w:rPr>
        <w:tab/>
        <w:t xml:space="preserve">На основании рекомендации собрания глав делегаций </w:t>
      </w:r>
      <w:r w:rsidRPr="00045176">
        <w:rPr>
          <w:b/>
          <w:bCs/>
          <w:lang w:val="ru-RU"/>
        </w:rPr>
        <w:t>Генеральный секретарь</w:t>
      </w:r>
      <w:r w:rsidRPr="00045176">
        <w:rPr>
          <w:lang w:val="ru-RU"/>
        </w:rPr>
        <w:t xml:space="preserve"> предлагает конференции избрать шестерых заместителей Председателя конференции в следующем составе:</w:t>
      </w:r>
    </w:p>
    <w:p w:rsidR="001B6CA5" w:rsidRPr="00045176" w:rsidRDefault="001B6CA5" w:rsidP="00A11C59">
      <w:pPr>
        <w:pStyle w:val="enumlev1"/>
        <w:keepNext/>
        <w:rPr>
          <w:lang w:val="ru-RU"/>
        </w:rPr>
      </w:pPr>
      <w:r w:rsidRPr="00045176">
        <w:rPr>
          <w:lang w:val="ru-RU"/>
        </w:rPr>
        <w:sym w:font="Symbol" w:char="F02D"/>
      </w:r>
      <w:r w:rsidRPr="00045176">
        <w:rPr>
          <w:lang w:val="ru-RU"/>
        </w:rPr>
        <w:tab/>
        <w:t xml:space="preserve">г-н </w:t>
      </w:r>
      <w:proofErr w:type="spellStart"/>
      <w:r w:rsidRPr="00045176">
        <w:rPr>
          <w:color w:val="000000"/>
          <w:lang w:val="ru-RU"/>
        </w:rPr>
        <w:t>Мажед</w:t>
      </w:r>
      <w:proofErr w:type="spellEnd"/>
      <w:r w:rsidRPr="00045176">
        <w:rPr>
          <w:color w:val="000000"/>
          <w:lang w:val="ru-RU"/>
        </w:rPr>
        <w:t xml:space="preserve"> М. АЛЬ-МАЗИЕД</w:t>
      </w:r>
      <w:r w:rsidRPr="00045176">
        <w:rPr>
          <w:lang w:val="ru-RU"/>
        </w:rPr>
        <w:t xml:space="preserve"> (Саудовская Аравия);</w:t>
      </w:r>
    </w:p>
    <w:p w:rsidR="001B6CA5" w:rsidRPr="00045176" w:rsidRDefault="001B6CA5" w:rsidP="000A2042">
      <w:pPr>
        <w:pStyle w:val="enumlev1"/>
        <w:rPr>
          <w:lang w:val="ru-RU"/>
        </w:rPr>
      </w:pPr>
      <w:r w:rsidRPr="00045176">
        <w:rPr>
          <w:lang w:val="ru-RU"/>
        </w:rPr>
        <w:sym w:font="Symbol" w:char="F02D"/>
      </w:r>
      <w:r w:rsidRPr="00045176">
        <w:rPr>
          <w:lang w:val="ru-RU"/>
        </w:rPr>
        <w:tab/>
      </w:r>
      <w:r w:rsidRPr="00045176">
        <w:rPr>
          <w:iCs/>
          <w:lang w:val="ru-RU"/>
        </w:rPr>
        <w:t xml:space="preserve">г-жа </w:t>
      </w:r>
      <w:proofErr w:type="spellStart"/>
      <w:r w:rsidRPr="00045176">
        <w:rPr>
          <w:color w:val="000000"/>
          <w:lang w:val="ru-RU"/>
        </w:rPr>
        <w:t>Кристиана</w:t>
      </w:r>
      <w:proofErr w:type="spellEnd"/>
      <w:r w:rsidRPr="00045176">
        <w:rPr>
          <w:color w:val="000000"/>
          <w:lang w:val="ru-RU"/>
        </w:rPr>
        <w:t xml:space="preserve"> ФЛУТУР </w:t>
      </w:r>
      <w:r w:rsidRPr="00045176">
        <w:rPr>
          <w:iCs/>
          <w:lang w:val="ru-RU"/>
        </w:rPr>
        <w:t>(Румыния)</w:t>
      </w:r>
      <w:r w:rsidRPr="00045176">
        <w:rPr>
          <w:lang w:val="ru-RU"/>
        </w:rPr>
        <w:t>;</w:t>
      </w:r>
    </w:p>
    <w:p w:rsidR="001B6CA5" w:rsidRPr="00045176" w:rsidRDefault="001B6CA5" w:rsidP="000A2042">
      <w:pPr>
        <w:pStyle w:val="enumlev1"/>
        <w:rPr>
          <w:lang w:val="ru-RU"/>
        </w:rPr>
      </w:pPr>
      <w:r w:rsidRPr="00045176">
        <w:rPr>
          <w:lang w:val="ru-RU"/>
        </w:rPr>
        <w:sym w:font="Symbol" w:char="F02D"/>
      </w:r>
      <w:r w:rsidRPr="00045176">
        <w:rPr>
          <w:lang w:val="ru-RU"/>
        </w:rPr>
        <w:tab/>
        <w:t xml:space="preserve">г-н </w:t>
      </w:r>
      <w:r w:rsidRPr="00045176">
        <w:rPr>
          <w:iCs/>
          <w:lang w:val="ru-RU"/>
        </w:rPr>
        <w:t xml:space="preserve">Константин НОСКОВ </w:t>
      </w:r>
      <w:r w:rsidRPr="00045176">
        <w:rPr>
          <w:lang w:val="ru-RU"/>
        </w:rPr>
        <w:t>(Российская Федерация);</w:t>
      </w:r>
    </w:p>
    <w:p w:rsidR="001B6CA5" w:rsidRPr="00045176" w:rsidRDefault="001B6CA5" w:rsidP="000A2042">
      <w:pPr>
        <w:pStyle w:val="enumlev1"/>
        <w:rPr>
          <w:lang w:val="ru-RU"/>
        </w:rPr>
      </w:pPr>
      <w:r w:rsidRPr="00045176">
        <w:rPr>
          <w:lang w:val="ru-RU"/>
        </w:rPr>
        <w:sym w:font="Symbol" w:char="F02D"/>
      </w:r>
      <w:r w:rsidRPr="00045176">
        <w:rPr>
          <w:lang w:val="ru-RU"/>
        </w:rPr>
        <w:tab/>
      </w:r>
      <w:r w:rsidRPr="00045176">
        <w:rPr>
          <w:iCs/>
          <w:lang w:val="ru-RU"/>
        </w:rPr>
        <w:t xml:space="preserve">г-н </w:t>
      </w:r>
      <w:r w:rsidRPr="00045176">
        <w:rPr>
          <w:color w:val="000000"/>
          <w:lang w:val="ru-RU"/>
        </w:rPr>
        <w:t xml:space="preserve">Ахмад Реза ШАРАФАТ </w:t>
      </w:r>
      <w:r w:rsidRPr="00045176">
        <w:rPr>
          <w:iCs/>
          <w:lang w:val="ru-RU"/>
        </w:rPr>
        <w:t>(Исламская Республика Иран)</w:t>
      </w:r>
      <w:r w:rsidRPr="00045176">
        <w:rPr>
          <w:lang w:val="ru-RU"/>
        </w:rPr>
        <w:t>;</w:t>
      </w:r>
    </w:p>
    <w:p w:rsidR="001B6CA5" w:rsidRPr="00045176" w:rsidRDefault="001B6CA5" w:rsidP="000A2042">
      <w:pPr>
        <w:pStyle w:val="enumlev1"/>
        <w:rPr>
          <w:lang w:val="ru-RU"/>
        </w:rPr>
      </w:pPr>
      <w:r w:rsidRPr="00045176">
        <w:rPr>
          <w:lang w:val="ru-RU"/>
        </w:rPr>
        <w:sym w:font="Symbol" w:char="F02D"/>
      </w:r>
      <w:r w:rsidRPr="00045176">
        <w:rPr>
          <w:lang w:val="ru-RU"/>
        </w:rPr>
        <w:tab/>
      </w:r>
      <w:r w:rsidRPr="00045176">
        <w:rPr>
          <w:iCs/>
          <w:lang w:val="ru-RU"/>
        </w:rPr>
        <w:t xml:space="preserve">г-н </w:t>
      </w:r>
      <w:r w:rsidRPr="00045176">
        <w:rPr>
          <w:color w:val="000000"/>
          <w:lang w:val="ru-RU"/>
        </w:rPr>
        <w:t xml:space="preserve">Роберт Л. СТРЕЙЕР </w:t>
      </w:r>
      <w:r w:rsidRPr="00045176">
        <w:rPr>
          <w:iCs/>
          <w:lang w:val="ru-RU"/>
        </w:rPr>
        <w:t>(Соединенные Штаты)</w:t>
      </w:r>
      <w:r w:rsidRPr="00045176">
        <w:rPr>
          <w:lang w:val="ru-RU"/>
        </w:rPr>
        <w:t>;</w:t>
      </w:r>
    </w:p>
    <w:p w:rsidR="001B6CA5" w:rsidRPr="00045176" w:rsidRDefault="001B6CA5" w:rsidP="000A2042">
      <w:pPr>
        <w:pStyle w:val="enumlev1"/>
        <w:rPr>
          <w:lang w:val="ru-RU"/>
        </w:rPr>
      </w:pPr>
      <w:r w:rsidRPr="00045176">
        <w:rPr>
          <w:lang w:val="ru-RU"/>
        </w:rPr>
        <w:sym w:font="Symbol" w:char="F02D"/>
      </w:r>
      <w:r w:rsidRPr="00045176">
        <w:rPr>
          <w:lang w:val="ru-RU"/>
        </w:rPr>
        <w:tab/>
      </w:r>
      <w:r w:rsidRPr="00045176">
        <w:rPr>
          <w:iCs/>
          <w:lang w:val="ru-RU"/>
        </w:rPr>
        <w:t xml:space="preserve">г-н </w:t>
      </w:r>
      <w:proofErr w:type="spellStart"/>
      <w:r w:rsidRPr="00045176">
        <w:rPr>
          <w:color w:val="000000"/>
          <w:lang w:val="ru-RU"/>
        </w:rPr>
        <w:t>Фрэнсис</w:t>
      </w:r>
      <w:proofErr w:type="spellEnd"/>
      <w:r w:rsidRPr="00045176">
        <w:rPr>
          <w:color w:val="000000"/>
          <w:lang w:val="ru-RU"/>
        </w:rPr>
        <w:t xml:space="preserve"> </w:t>
      </w:r>
      <w:proofErr w:type="spellStart"/>
      <w:r w:rsidRPr="00045176">
        <w:rPr>
          <w:color w:val="000000"/>
          <w:lang w:val="ru-RU"/>
        </w:rPr>
        <w:t>Вамукота</w:t>
      </w:r>
      <w:proofErr w:type="spellEnd"/>
      <w:r w:rsidRPr="00045176">
        <w:rPr>
          <w:color w:val="000000"/>
          <w:lang w:val="ru-RU"/>
        </w:rPr>
        <w:t xml:space="preserve"> ВАНГУСИ </w:t>
      </w:r>
      <w:r w:rsidRPr="00045176">
        <w:rPr>
          <w:iCs/>
          <w:lang w:val="ru-RU"/>
        </w:rPr>
        <w:t>(Кения)</w:t>
      </w:r>
      <w:r w:rsidRPr="00045176">
        <w:rPr>
          <w:lang w:val="ru-RU"/>
        </w:rPr>
        <w:t>.</w:t>
      </w:r>
    </w:p>
    <w:p w:rsidR="001B6CA5" w:rsidRPr="00045176" w:rsidRDefault="001B6CA5" w:rsidP="001B6CA5">
      <w:pPr>
        <w:rPr>
          <w:b/>
          <w:bCs/>
          <w:lang w:val="ru-RU"/>
        </w:rPr>
      </w:pPr>
      <w:r w:rsidRPr="00045176">
        <w:rPr>
          <w:lang w:val="ru-RU"/>
        </w:rPr>
        <w:t>6.2</w:t>
      </w:r>
      <w:r w:rsidRPr="00045176">
        <w:rPr>
          <w:lang w:val="ru-RU"/>
        </w:rPr>
        <w:tab/>
        <w:t xml:space="preserve">Заместители Председателя, чьи кандидатуры были предложены, </w:t>
      </w:r>
      <w:r w:rsidRPr="00045176">
        <w:rPr>
          <w:b/>
          <w:bCs/>
          <w:lang w:val="ru-RU"/>
        </w:rPr>
        <w:t>избираются</w:t>
      </w:r>
      <w:r w:rsidRPr="00045176">
        <w:rPr>
          <w:lang w:val="ru-RU"/>
        </w:rPr>
        <w:t xml:space="preserve"> путем аккламации.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7</w:t>
      </w:r>
      <w:r w:rsidRPr="00045176">
        <w:rPr>
          <w:lang w:val="ru-RU"/>
        </w:rPr>
        <w:tab/>
        <w:t>Выступление Генерального секретаря</w:t>
      </w:r>
    </w:p>
    <w:p w:rsidR="001B6CA5" w:rsidRPr="00045176" w:rsidRDefault="001B6CA5" w:rsidP="003C7F05">
      <w:pPr>
        <w:rPr>
          <w:lang w:val="ru-RU"/>
        </w:rPr>
      </w:pPr>
      <w:r w:rsidRPr="00045176">
        <w:rPr>
          <w:lang w:val="ru-RU"/>
        </w:rPr>
        <w:t>7.1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Генеральный секретарь</w:t>
      </w:r>
      <w:r w:rsidRPr="00045176">
        <w:rPr>
          <w:lang w:val="ru-RU"/>
        </w:rPr>
        <w:t xml:space="preserve"> выступает с обращением, с текстом которого можно ознакомиться по адресу:</w:t>
      </w:r>
      <w:r w:rsidR="003C7F05" w:rsidRPr="003C7F05">
        <w:rPr>
          <w:rStyle w:val="Title2"/>
          <w:rFonts w:asciiTheme="minorHAnsi" w:hAnsiTheme="minorHAnsi"/>
          <w:szCs w:val="24"/>
          <w:lang w:val="en-CA"/>
        </w:rPr>
        <w:t xml:space="preserve"> </w:t>
      </w:r>
      <w:hyperlink r:id="rId19" w:history="1">
        <w:r w:rsidR="003C7F05" w:rsidRPr="00A17969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https://www.itu.int/web/pp-18/en/speech/185</w:t>
        </w:r>
      </w:hyperlink>
      <w:r w:rsidRPr="00045176">
        <w:rPr>
          <w:lang w:val="ru-RU"/>
        </w:rPr>
        <w:t xml:space="preserve">, в котором он предлагает участникам почтить минутой молчания бывших </w:t>
      </w:r>
      <w:r w:rsidRPr="00045176">
        <w:rPr>
          <w:color w:val="000000"/>
          <w:lang w:val="ru-RU"/>
        </w:rPr>
        <w:t>делегатов и коллег по работе, скончавшихся в период после проведения</w:t>
      </w:r>
      <w:r w:rsidRPr="00045176">
        <w:rPr>
          <w:lang w:val="ru-RU"/>
        </w:rPr>
        <w:t xml:space="preserve"> </w:t>
      </w:r>
      <w:r w:rsidR="00A11C59" w:rsidRPr="00045176">
        <w:rPr>
          <w:lang w:val="ru-RU"/>
        </w:rPr>
        <w:t>П</w:t>
      </w:r>
      <w:r w:rsidRPr="00045176">
        <w:rPr>
          <w:lang w:val="ru-RU"/>
        </w:rPr>
        <w:t>К-14.</w:t>
      </w:r>
    </w:p>
    <w:p w:rsidR="001B6CA5" w:rsidRPr="00045176" w:rsidRDefault="001B6CA5" w:rsidP="000A2042">
      <w:pPr>
        <w:rPr>
          <w:lang w:val="ru-RU"/>
        </w:rPr>
      </w:pPr>
      <w:r w:rsidRPr="00045176">
        <w:rPr>
          <w:bCs/>
          <w:lang w:val="ru-RU"/>
        </w:rPr>
        <w:t>7.2</w:t>
      </w:r>
      <w:r w:rsidRPr="00045176">
        <w:rPr>
          <w:bCs/>
          <w:lang w:val="ru-RU"/>
        </w:rPr>
        <w:tab/>
      </w:r>
      <w:r w:rsidRPr="00045176">
        <w:rPr>
          <w:b/>
          <w:bCs/>
          <w:lang w:val="ru-RU"/>
        </w:rPr>
        <w:t>Участники соблюдают минуту молчания</w:t>
      </w:r>
      <w:r w:rsidRPr="00045176">
        <w:rPr>
          <w:lang w:val="ru-RU"/>
        </w:rPr>
        <w:t>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8</w:t>
      </w:r>
      <w:r w:rsidRPr="00045176">
        <w:rPr>
          <w:lang w:val="ru-RU"/>
        </w:rPr>
        <w:tab/>
        <w:t xml:space="preserve">Структура конференции (Документ </w:t>
      </w:r>
      <w:hyperlink r:id="rId20" w:history="1">
        <w:r w:rsidRPr="00045176">
          <w:rPr>
            <w:rStyle w:val="Hyperlink"/>
            <w:lang w:val="ru-RU"/>
          </w:rPr>
          <w:t>DT/2</w:t>
        </w:r>
      </w:hyperlink>
      <w:r w:rsidRPr="00045176">
        <w:rPr>
          <w:lang w:val="ru-RU"/>
        </w:rPr>
        <w:t>)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8.1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Генеральный секретарь</w:t>
      </w:r>
      <w:r w:rsidRPr="00045176">
        <w:rPr>
          <w:lang w:val="ru-RU"/>
        </w:rPr>
        <w:t xml:space="preserve"> представляет Документ DT/2, в котором определен круг ведения шести комитетов и Рабочей группы пленарного заседания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8.2</w:t>
      </w:r>
      <w:r w:rsidRPr="00045176">
        <w:rPr>
          <w:lang w:val="ru-RU"/>
        </w:rPr>
        <w:tab/>
        <w:t xml:space="preserve">Документ DT/2 </w:t>
      </w:r>
      <w:r w:rsidRPr="00045176">
        <w:rPr>
          <w:b/>
          <w:bCs/>
          <w:lang w:val="ru-RU"/>
        </w:rPr>
        <w:t>утверждается</w:t>
      </w:r>
      <w:r w:rsidRPr="00045176">
        <w:rPr>
          <w:lang w:val="ru-RU"/>
        </w:rPr>
        <w:t>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9</w:t>
      </w:r>
      <w:r w:rsidRPr="00045176">
        <w:rPr>
          <w:lang w:val="ru-RU"/>
        </w:rPr>
        <w:tab/>
        <w:t>Выборы председателей и заместителей председателей комитетов и Рабочей группы пленарного заседания</w:t>
      </w:r>
    </w:p>
    <w:p w:rsidR="001B6CA5" w:rsidRPr="00045176" w:rsidRDefault="001B6CA5" w:rsidP="00A11C59">
      <w:pPr>
        <w:rPr>
          <w:b/>
          <w:lang w:val="ru-RU"/>
        </w:rPr>
      </w:pPr>
      <w:r w:rsidRPr="00045176">
        <w:rPr>
          <w:lang w:val="ru-RU"/>
        </w:rPr>
        <w:t>9.1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Генеральный секретарь</w:t>
      </w:r>
      <w:r w:rsidRPr="00045176">
        <w:rPr>
          <w:lang w:val="ru-RU"/>
        </w:rPr>
        <w:t xml:space="preserve"> сообщает, что главы делегаций в ходе своего собрания согласовали следующие кандидатуры на посты председателей и заместителей председателей Комитетов 1</w:t>
      </w:r>
      <w:r w:rsidR="00A11C59" w:rsidRPr="00045176">
        <w:rPr>
          <w:lang w:val="ru-RU"/>
        </w:rPr>
        <w:t>−</w:t>
      </w:r>
      <w:r w:rsidRPr="00045176">
        <w:rPr>
          <w:lang w:val="ru-RU"/>
        </w:rPr>
        <w:t>6 и Рабочей группы пленарного заседания:</w:t>
      </w:r>
      <w:r w:rsidRPr="00045176">
        <w:rPr>
          <w:b/>
          <w:lang w:val="ru-RU"/>
        </w:rPr>
        <w:t xml:space="preserve"> </w:t>
      </w:r>
    </w:p>
    <w:p w:rsidR="001B6CA5" w:rsidRPr="00045176" w:rsidRDefault="001B6CA5" w:rsidP="000A2042">
      <w:pPr>
        <w:rPr>
          <w:lang w:val="ru-RU"/>
        </w:rPr>
      </w:pPr>
      <w:r w:rsidRPr="00045176">
        <w:rPr>
          <w:b/>
          <w:bCs/>
          <w:lang w:val="ru-RU"/>
        </w:rPr>
        <w:t xml:space="preserve">Комитет 1 </w:t>
      </w:r>
      <w:r w:rsidRPr="00045176">
        <w:rPr>
          <w:lang w:val="ru-RU"/>
        </w:rPr>
        <w:t>(Руководящий комитет) состоит из председателя и заместителей председателя конференции, а также председателей и заместителей председателей других комитетов и Рабочей группы пленарного заседания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4400"/>
      </w:tblGrid>
      <w:tr w:rsidR="001B6CA5" w:rsidRPr="00045176" w:rsidTr="00A11C59">
        <w:trPr>
          <w:cantSplit/>
        </w:trPr>
        <w:tc>
          <w:tcPr>
            <w:tcW w:w="3544" w:type="dxa"/>
          </w:tcPr>
          <w:p w:rsidR="001B6CA5" w:rsidRPr="00045176" w:rsidRDefault="001B6CA5" w:rsidP="00A11C59">
            <w:pPr>
              <w:ind w:left="-113"/>
              <w:rPr>
                <w:lang w:val="ru-RU"/>
              </w:rPr>
            </w:pPr>
            <w:r w:rsidRPr="00045176">
              <w:rPr>
                <w:b/>
                <w:bCs/>
                <w:lang w:val="ru-RU"/>
              </w:rPr>
              <w:t>Комитет 2</w:t>
            </w:r>
            <w:r w:rsidRPr="00045176">
              <w:rPr>
                <w:lang w:val="ru-RU"/>
              </w:rPr>
              <w:br/>
              <w:t>(по проверке полномочий)</w:t>
            </w:r>
          </w:p>
        </w:tc>
        <w:tc>
          <w:tcPr>
            <w:tcW w:w="1701" w:type="dxa"/>
          </w:tcPr>
          <w:p w:rsidR="001B6CA5" w:rsidRPr="00045176" w:rsidRDefault="001B6CA5" w:rsidP="000A2042">
            <w:pPr>
              <w:rPr>
                <w:b/>
                <w:bCs/>
                <w:lang w:val="ru-RU"/>
              </w:rPr>
            </w:pPr>
            <w:r w:rsidRPr="00045176">
              <w:rPr>
                <w:b/>
                <w:bCs/>
                <w:lang w:val="ru-RU"/>
              </w:rPr>
              <w:t>Председатель</w:t>
            </w:r>
            <w:r w:rsidRPr="00045176">
              <w:rPr>
                <w:lang w:val="ru-RU"/>
              </w:rPr>
              <w:t>:</w:t>
            </w:r>
            <w:r w:rsidRPr="00045176">
              <w:rPr>
                <w:b/>
                <w:bCs/>
                <w:lang w:val="ru-RU"/>
              </w:rPr>
              <w:br/>
              <w:t xml:space="preserve">Заместители </w:t>
            </w:r>
            <w:r w:rsidRPr="00045176">
              <w:rPr>
                <w:b/>
                <w:bCs/>
                <w:lang w:val="ru-RU"/>
              </w:rPr>
              <w:br/>
              <w:t>Председателя</w:t>
            </w:r>
            <w:r w:rsidRPr="00045176">
              <w:rPr>
                <w:lang w:val="ru-RU"/>
              </w:rPr>
              <w:t>:</w:t>
            </w:r>
          </w:p>
        </w:tc>
        <w:tc>
          <w:tcPr>
            <w:tcW w:w="4400" w:type="dxa"/>
          </w:tcPr>
          <w:p w:rsidR="001B6CA5" w:rsidRPr="00045176" w:rsidRDefault="001B6CA5" w:rsidP="000A2042">
            <w:pPr>
              <w:rPr>
                <w:lang w:val="ru-RU"/>
              </w:rPr>
            </w:pPr>
            <w:r w:rsidRPr="00045176">
              <w:rPr>
                <w:lang w:val="ru-RU"/>
              </w:rPr>
              <w:t xml:space="preserve">г-жа </w:t>
            </w:r>
            <w:proofErr w:type="spellStart"/>
            <w:r w:rsidRPr="00045176">
              <w:rPr>
                <w:lang w:val="ru-RU"/>
              </w:rPr>
              <w:t>Самира</w:t>
            </w:r>
            <w:proofErr w:type="spellEnd"/>
            <w:r w:rsidRPr="00045176">
              <w:rPr>
                <w:lang w:val="ru-RU"/>
              </w:rPr>
              <w:t xml:space="preserve"> БЕЛАЛ МОМЕН (Кувейт)</w:t>
            </w:r>
            <w:r w:rsidRPr="00045176">
              <w:rPr>
                <w:lang w:val="ru-RU"/>
              </w:rPr>
              <w:br/>
              <w:t>г-н Ал</w:t>
            </w:r>
            <w:r w:rsidR="007930EB" w:rsidRPr="00045176">
              <w:rPr>
                <w:lang w:val="ru-RU"/>
              </w:rPr>
              <w:t>ь-</w:t>
            </w:r>
            <w:proofErr w:type="spellStart"/>
            <w:r w:rsidR="007930EB" w:rsidRPr="00045176">
              <w:rPr>
                <w:lang w:val="ru-RU"/>
              </w:rPr>
              <w:t>Ансари</w:t>
            </w:r>
            <w:proofErr w:type="spellEnd"/>
            <w:r w:rsidR="007930EB" w:rsidRPr="00045176">
              <w:rPr>
                <w:lang w:val="ru-RU"/>
              </w:rPr>
              <w:t xml:space="preserve"> </w:t>
            </w:r>
            <w:proofErr w:type="spellStart"/>
            <w:r w:rsidR="007930EB" w:rsidRPr="00045176">
              <w:rPr>
                <w:lang w:val="ru-RU"/>
              </w:rPr>
              <w:t>Mохаммад</w:t>
            </w:r>
            <w:proofErr w:type="spellEnd"/>
            <w:r w:rsidRPr="00045176">
              <w:rPr>
                <w:lang w:val="ru-RU"/>
              </w:rPr>
              <w:t xml:space="preserve"> АЛЬМАШАКБЕХ (Иордания)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Антониу</w:t>
            </w:r>
            <w:proofErr w:type="spellEnd"/>
            <w:r w:rsidRPr="00045176">
              <w:rPr>
                <w:lang w:val="ru-RU"/>
              </w:rPr>
              <w:t xml:space="preserve"> </w:t>
            </w:r>
            <w:proofErr w:type="spellStart"/>
            <w:r w:rsidRPr="00045176">
              <w:rPr>
                <w:lang w:val="ru-RU"/>
              </w:rPr>
              <w:t>Педру</w:t>
            </w:r>
            <w:proofErr w:type="spellEnd"/>
            <w:r w:rsidRPr="00045176">
              <w:rPr>
                <w:lang w:val="ru-RU"/>
              </w:rPr>
              <w:t xml:space="preserve"> БЕНГЕ (Ангола)</w:t>
            </w:r>
            <w:r w:rsidRPr="00045176">
              <w:rPr>
                <w:lang w:val="ru-RU"/>
              </w:rPr>
              <w:br/>
              <w:t xml:space="preserve">г-жа </w:t>
            </w:r>
            <w:proofErr w:type="spellStart"/>
            <w:r w:rsidRPr="00045176">
              <w:rPr>
                <w:lang w:val="ru-RU"/>
              </w:rPr>
              <w:t>Аннелис</w:t>
            </w:r>
            <w:proofErr w:type="spellEnd"/>
            <w:r w:rsidRPr="00045176">
              <w:rPr>
                <w:lang w:val="ru-RU"/>
              </w:rPr>
              <w:t xml:space="preserve"> КАВИ (Чешская Республика)</w:t>
            </w:r>
            <w:r w:rsidRPr="00045176">
              <w:rPr>
                <w:lang w:val="ru-RU"/>
              </w:rPr>
              <w:br/>
              <w:t xml:space="preserve">г-жа </w:t>
            </w:r>
            <w:proofErr w:type="spellStart"/>
            <w:r w:rsidRPr="00045176">
              <w:rPr>
                <w:lang w:val="ru-RU"/>
              </w:rPr>
              <w:t>Умида</w:t>
            </w:r>
            <w:proofErr w:type="spellEnd"/>
            <w:r w:rsidRPr="00045176">
              <w:rPr>
                <w:lang w:val="ru-RU"/>
              </w:rPr>
              <w:t xml:space="preserve"> МУСАЕВА (Узбекистан)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Эльмер</w:t>
            </w:r>
            <w:proofErr w:type="spellEnd"/>
            <w:r w:rsidRPr="00045176">
              <w:rPr>
                <w:lang w:val="ru-RU"/>
              </w:rPr>
              <w:t xml:space="preserve"> ПАЛЬМА (</w:t>
            </w:r>
            <w:r w:rsidR="007930EB" w:rsidRPr="00045176">
              <w:rPr>
                <w:lang w:val="ru-RU"/>
              </w:rPr>
              <w:t>Эль-</w:t>
            </w:r>
            <w:r w:rsidRPr="00045176">
              <w:rPr>
                <w:lang w:val="ru-RU"/>
              </w:rPr>
              <w:t>Сальвадор)</w:t>
            </w:r>
          </w:p>
        </w:tc>
      </w:tr>
      <w:tr w:rsidR="001B6CA5" w:rsidRPr="00045176" w:rsidTr="00A11C59">
        <w:trPr>
          <w:cantSplit/>
        </w:trPr>
        <w:tc>
          <w:tcPr>
            <w:tcW w:w="3544" w:type="dxa"/>
          </w:tcPr>
          <w:p w:rsidR="001B6CA5" w:rsidRPr="00045176" w:rsidRDefault="001B6CA5" w:rsidP="00A11C59">
            <w:pPr>
              <w:ind w:left="-113"/>
              <w:rPr>
                <w:lang w:val="ru-RU"/>
              </w:rPr>
            </w:pPr>
            <w:r w:rsidRPr="00045176">
              <w:rPr>
                <w:b/>
                <w:bCs/>
                <w:lang w:val="ru-RU"/>
              </w:rPr>
              <w:lastRenderedPageBreak/>
              <w:t>Комитет 3</w:t>
            </w:r>
            <w:r w:rsidRPr="00045176">
              <w:rPr>
                <w:lang w:val="ru-RU"/>
              </w:rPr>
              <w:br/>
              <w:t>(по бюджетному контролю)</w:t>
            </w:r>
          </w:p>
        </w:tc>
        <w:tc>
          <w:tcPr>
            <w:tcW w:w="1701" w:type="dxa"/>
          </w:tcPr>
          <w:p w:rsidR="001B6CA5" w:rsidRPr="00045176" w:rsidRDefault="001B6CA5" w:rsidP="000A2042">
            <w:pPr>
              <w:rPr>
                <w:b/>
                <w:bCs/>
                <w:lang w:val="ru-RU"/>
              </w:rPr>
            </w:pPr>
            <w:r w:rsidRPr="00045176">
              <w:rPr>
                <w:b/>
                <w:bCs/>
                <w:lang w:val="ru-RU"/>
              </w:rPr>
              <w:t>Председатель</w:t>
            </w:r>
            <w:r w:rsidRPr="00045176">
              <w:rPr>
                <w:lang w:val="ru-RU"/>
              </w:rPr>
              <w:t>:</w:t>
            </w:r>
            <w:r w:rsidRPr="00045176">
              <w:rPr>
                <w:b/>
                <w:bCs/>
                <w:lang w:val="ru-RU"/>
              </w:rPr>
              <w:br/>
              <w:t xml:space="preserve">Заместители </w:t>
            </w:r>
            <w:r w:rsidRPr="00045176">
              <w:rPr>
                <w:b/>
                <w:bCs/>
                <w:lang w:val="ru-RU"/>
              </w:rPr>
              <w:br/>
              <w:t>Председателя</w:t>
            </w:r>
            <w:r w:rsidRPr="00045176">
              <w:rPr>
                <w:lang w:val="ru-RU"/>
              </w:rPr>
              <w:t>:</w:t>
            </w:r>
          </w:p>
        </w:tc>
        <w:tc>
          <w:tcPr>
            <w:tcW w:w="4400" w:type="dxa"/>
          </w:tcPr>
          <w:p w:rsidR="001B6CA5" w:rsidRPr="00045176" w:rsidRDefault="001B6CA5" w:rsidP="000A2042">
            <w:pPr>
              <w:rPr>
                <w:lang w:val="ru-RU"/>
              </w:rPr>
            </w:pPr>
            <w:r w:rsidRPr="00045176">
              <w:rPr>
                <w:lang w:val="ru-RU"/>
              </w:rPr>
              <w:t xml:space="preserve">г-жа </w:t>
            </w:r>
            <w:proofErr w:type="spellStart"/>
            <w:r w:rsidRPr="00045176">
              <w:rPr>
                <w:lang w:val="ru-RU"/>
              </w:rPr>
              <w:t>Сейнабу</w:t>
            </w:r>
            <w:proofErr w:type="spellEnd"/>
            <w:r w:rsidRPr="00045176">
              <w:rPr>
                <w:lang w:val="ru-RU"/>
              </w:rPr>
              <w:t xml:space="preserve"> СЕК СИССЕ (Сенегал)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Мохамед</w:t>
            </w:r>
            <w:proofErr w:type="spellEnd"/>
            <w:r w:rsidRPr="00045176">
              <w:rPr>
                <w:lang w:val="ru-RU"/>
              </w:rPr>
              <w:t xml:space="preserve"> АЛЬ-МАЗРУЭЙ (Объединенные Арабские Эмираты)</w:t>
            </w:r>
            <w:r w:rsidRPr="00045176">
              <w:rPr>
                <w:lang w:val="ru-RU"/>
              </w:rPr>
              <w:br/>
              <w:t>г-н Пол ЧАРЛТОН (Канада)</w:t>
            </w:r>
            <w:r w:rsidRPr="00045176">
              <w:rPr>
                <w:lang w:val="ru-RU"/>
              </w:rPr>
              <w:br/>
              <w:t>г-жа Элена ФЕРНАНДЕС (Мозамбик)</w:t>
            </w:r>
            <w:r w:rsidRPr="00045176">
              <w:rPr>
                <w:lang w:val="ru-RU"/>
              </w:rPr>
              <w:br/>
              <w:t>г-жа Бланка ГОНСАЛЕС (Испания)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Назим</w:t>
            </w:r>
            <w:proofErr w:type="spellEnd"/>
            <w:r w:rsidRPr="00045176">
              <w:rPr>
                <w:lang w:val="ru-RU"/>
              </w:rPr>
              <w:t xml:space="preserve"> ДЖАФАРОВ (Азербайджан)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Цзыпин</w:t>
            </w:r>
            <w:proofErr w:type="spellEnd"/>
            <w:r w:rsidRPr="00045176">
              <w:rPr>
                <w:lang w:val="ru-RU"/>
              </w:rPr>
              <w:t xml:space="preserve"> ЛЮ (Китай)</w:t>
            </w:r>
          </w:p>
        </w:tc>
      </w:tr>
      <w:tr w:rsidR="001B6CA5" w:rsidRPr="00045176" w:rsidTr="00A11C59">
        <w:trPr>
          <w:cantSplit/>
        </w:trPr>
        <w:tc>
          <w:tcPr>
            <w:tcW w:w="3544" w:type="dxa"/>
          </w:tcPr>
          <w:p w:rsidR="001B6CA5" w:rsidRPr="00045176" w:rsidRDefault="001B6CA5" w:rsidP="00A11C59">
            <w:pPr>
              <w:ind w:left="-113"/>
              <w:rPr>
                <w:lang w:val="ru-RU"/>
              </w:rPr>
            </w:pPr>
            <w:r w:rsidRPr="00045176">
              <w:rPr>
                <w:b/>
                <w:bCs/>
                <w:lang w:val="ru-RU"/>
              </w:rPr>
              <w:t>Комитет 4</w:t>
            </w:r>
            <w:r w:rsidRPr="00045176">
              <w:rPr>
                <w:lang w:val="ru-RU"/>
              </w:rPr>
              <w:br/>
              <w:t>(редакционный)</w:t>
            </w:r>
          </w:p>
        </w:tc>
        <w:tc>
          <w:tcPr>
            <w:tcW w:w="1701" w:type="dxa"/>
          </w:tcPr>
          <w:p w:rsidR="001B6CA5" w:rsidRPr="00045176" w:rsidRDefault="001B6CA5" w:rsidP="000A2042">
            <w:pPr>
              <w:rPr>
                <w:b/>
                <w:bCs/>
                <w:lang w:val="ru-RU"/>
              </w:rPr>
            </w:pPr>
            <w:r w:rsidRPr="00045176">
              <w:rPr>
                <w:b/>
                <w:bCs/>
                <w:lang w:val="ru-RU"/>
              </w:rPr>
              <w:t>Председатель</w:t>
            </w:r>
            <w:r w:rsidRPr="00045176">
              <w:rPr>
                <w:lang w:val="ru-RU"/>
              </w:rPr>
              <w:t>:</w:t>
            </w:r>
            <w:r w:rsidRPr="00045176">
              <w:rPr>
                <w:b/>
                <w:bCs/>
                <w:lang w:val="ru-RU"/>
              </w:rPr>
              <w:br/>
              <w:t xml:space="preserve">Заместители </w:t>
            </w:r>
            <w:r w:rsidRPr="00045176">
              <w:rPr>
                <w:b/>
                <w:bCs/>
                <w:lang w:val="ru-RU"/>
              </w:rPr>
              <w:br/>
              <w:t>Председателя</w:t>
            </w:r>
            <w:r w:rsidRPr="00045176">
              <w:rPr>
                <w:lang w:val="ru-RU"/>
              </w:rPr>
              <w:t>:</w:t>
            </w:r>
          </w:p>
        </w:tc>
        <w:tc>
          <w:tcPr>
            <w:tcW w:w="4400" w:type="dxa"/>
          </w:tcPr>
          <w:p w:rsidR="001B6CA5" w:rsidRPr="00045176" w:rsidRDefault="001B6CA5" w:rsidP="000A2042">
            <w:pPr>
              <w:rPr>
                <w:lang w:val="ru-RU"/>
              </w:rPr>
            </w:pPr>
            <w:r w:rsidRPr="00045176">
              <w:rPr>
                <w:lang w:val="ru-RU"/>
              </w:rPr>
              <w:t>г-жа Рим БЕЛЬХАДЖ (Тунис)</w:t>
            </w:r>
            <w:r w:rsidRPr="00045176">
              <w:rPr>
                <w:lang w:val="ru-RU"/>
              </w:rPr>
              <w:br/>
              <w:t xml:space="preserve">г-жа </w:t>
            </w:r>
            <w:proofErr w:type="spellStart"/>
            <w:r w:rsidRPr="00045176">
              <w:rPr>
                <w:lang w:val="ru-RU"/>
              </w:rPr>
              <w:t>Рехам</w:t>
            </w:r>
            <w:proofErr w:type="spellEnd"/>
            <w:r w:rsidRPr="00045176">
              <w:rPr>
                <w:lang w:val="ru-RU"/>
              </w:rPr>
              <w:t xml:space="preserve"> АЛЬ-МАЙЕТ (Египет)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Голэй</w:t>
            </w:r>
            <w:proofErr w:type="spellEnd"/>
            <w:r w:rsidRPr="00045176">
              <w:rPr>
                <w:lang w:val="ru-RU"/>
              </w:rPr>
              <w:t xml:space="preserve"> ЦАЙ (Китай)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Эктор</w:t>
            </w:r>
            <w:proofErr w:type="spellEnd"/>
            <w:r w:rsidRPr="00045176">
              <w:rPr>
                <w:lang w:val="ru-RU"/>
              </w:rPr>
              <w:t xml:space="preserve"> КАРИЛЬО (Мексика)</w:t>
            </w:r>
            <w:r w:rsidRPr="00045176">
              <w:rPr>
                <w:lang w:val="ru-RU"/>
              </w:rPr>
              <w:br/>
              <w:t>г-н Дмитрий ЧЕРКЕСОВ (Российская Федерация)</w:t>
            </w:r>
            <w:r w:rsidRPr="00045176">
              <w:rPr>
                <w:lang w:val="ru-RU"/>
              </w:rPr>
              <w:br/>
              <w:t>г-н Росс МОРРИСОН (Соединенное Королевство)</w:t>
            </w:r>
          </w:p>
        </w:tc>
      </w:tr>
      <w:tr w:rsidR="001B6CA5" w:rsidRPr="00045176" w:rsidTr="00A11C59">
        <w:trPr>
          <w:cantSplit/>
        </w:trPr>
        <w:tc>
          <w:tcPr>
            <w:tcW w:w="3544" w:type="dxa"/>
          </w:tcPr>
          <w:p w:rsidR="001B6CA5" w:rsidRPr="00045176" w:rsidRDefault="001B6CA5" w:rsidP="00A11C59">
            <w:pPr>
              <w:ind w:left="-113"/>
              <w:rPr>
                <w:lang w:val="ru-RU"/>
              </w:rPr>
            </w:pPr>
            <w:r w:rsidRPr="00045176">
              <w:rPr>
                <w:b/>
                <w:bCs/>
                <w:lang w:val="ru-RU"/>
              </w:rPr>
              <w:t>Комитет 5</w:t>
            </w:r>
            <w:r w:rsidRPr="00045176">
              <w:rPr>
                <w:lang w:val="ru-RU"/>
              </w:rPr>
              <w:br/>
              <w:t>(вопросы политики и правовые вопросы)</w:t>
            </w:r>
          </w:p>
        </w:tc>
        <w:tc>
          <w:tcPr>
            <w:tcW w:w="1701" w:type="dxa"/>
          </w:tcPr>
          <w:p w:rsidR="001B6CA5" w:rsidRPr="00045176" w:rsidRDefault="001B6CA5" w:rsidP="000A2042">
            <w:pPr>
              <w:rPr>
                <w:b/>
                <w:bCs/>
                <w:lang w:val="ru-RU"/>
              </w:rPr>
            </w:pPr>
            <w:r w:rsidRPr="00045176">
              <w:rPr>
                <w:b/>
                <w:bCs/>
                <w:lang w:val="ru-RU"/>
              </w:rPr>
              <w:t>Председатель</w:t>
            </w:r>
            <w:r w:rsidRPr="00045176">
              <w:rPr>
                <w:lang w:val="ru-RU"/>
              </w:rPr>
              <w:t>:</w:t>
            </w:r>
            <w:r w:rsidRPr="00045176">
              <w:rPr>
                <w:b/>
                <w:bCs/>
                <w:lang w:val="ru-RU"/>
              </w:rPr>
              <w:br/>
              <w:t xml:space="preserve">Заместители </w:t>
            </w:r>
            <w:r w:rsidRPr="00045176">
              <w:rPr>
                <w:b/>
                <w:bCs/>
                <w:lang w:val="ru-RU"/>
              </w:rPr>
              <w:br/>
              <w:t>Председателя</w:t>
            </w:r>
            <w:r w:rsidRPr="00045176">
              <w:rPr>
                <w:lang w:val="ru-RU"/>
              </w:rPr>
              <w:t>:</w:t>
            </w:r>
          </w:p>
        </w:tc>
        <w:tc>
          <w:tcPr>
            <w:tcW w:w="4400" w:type="dxa"/>
          </w:tcPr>
          <w:p w:rsidR="001B6CA5" w:rsidRPr="00045176" w:rsidRDefault="001B6CA5" w:rsidP="000A2042">
            <w:pPr>
              <w:rPr>
                <w:lang w:val="ru-RU"/>
              </w:rPr>
            </w:pPr>
            <w:r w:rsidRPr="00045176">
              <w:rPr>
                <w:lang w:val="ru-RU"/>
              </w:rPr>
              <w:t>г-н Стивен БЕРО (Багамские Острова)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Мохаммад</w:t>
            </w:r>
            <w:proofErr w:type="spellEnd"/>
            <w:r w:rsidRPr="00045176">
              <w:rPr>
                <w:lang w:val="ru-RU"/>
              </w:rPr>
              <w:t xml:space="preserve"> АБДЕЛЬКАДЕМ (Ирак)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Войцех</w:t>
            </w:r>
            <w:proofErr w:type="spellEnd"/>
            <w:r w:rsidRPr="00045176">
              <w:rPr>
                <w:lang w:val="ru-RU"/>
              </w:rPr>
              <w:t xml:space="preserve"> БЕРЕЗОВСКИЙ (Польша)</w:t>
            </w:r>
            <w:r w:rsidRPr="00045176">
              <w:rPr>
                <w:lang w:val="ru-RU"/>
              </w:rPr>
              <w:br/>
              <w:t>г-н Ги-Мишель КУАКУ (Кот-д’Ивуар)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Йосиаки</w:t>
            </w:r>
            <w:proofErr w:type="spellEnd"/>
            <w:r w:rsidRPr="00045176">
              <w:rPr>
                <w:lang w:val="ru-RU"/>
              </w:rPr>
              <w:t xml:space="preserve"> НАГАЯ (Япония)</w:t>
            </w:r>
            <w:r w:rsidRPr="00045176">
              <w:rPr>
                <w:lang w:val="ru-RU"/>
              </w:rPr>
              <w:br/>
              <w:t>г-н Альберт НАЛБАНДЯН (Армения)</w:t>
            </w:r>
            <w:r w:rsidRPr="00045176">
              <w:rPr>
                <w:lang w:val="ru-RU"/>
              </w:rPr>
              <w:br/>
              <w:t>г-н Рауль А. ПЕРЕЙРА САНЧЕС (Парагвай)</w:t>
            </w:r>
          </w:p>
        </w:tc>
      </w:tr>
      <w:tr w:rsidR="001B6CA5" w:rsidRPr="00045176" w:rsidTr="00A11C59">
        <w:trPr>
          <w:cantSplit/>
        </w:trPr>
        <w:tc>
          <w:tcPr>
            <w:tcW w:w="3544" w:type="dxa"/>
          </w:tcPr>
          <w:p w:rsidR="001B6CA5" w:rsidRPr="00045176" w:rsidRDefault="001B6CA5" w:rsidP="00A11C59">
            <w:pPr>
              <w:ind w:left="-113"/>
              <w:rPr>
                <w:lang w:val="ru-RU"/>
              </w:rPr>
            </w:pPr>
            <w:r w:rsidRPr="00045176">
              <w:rPr>
                <w:b/>
                <w:bCs/>
                <w:lang w:val="ru-RU"/>
              </w:rPr>
              <w:t>Комитет 6</w:t>
            </w:r>
            <w:r w:rsidRPr="00045176">
              <w:rPr>
                <w:lang w:val="ru-RU"/>
              </w:rPr>
              <w:br/>
              <w:t>(администрирование и управление)</w:t>
            </w:r>
          </w:p>
        </w:tc>
        <w:tc>
          <w:tcPr>
            <w:tcW w:w="1701" w:type="dxa"/>
          </w:tcPr>
          <w:p w:rsidR="001B6CA5" w:rsidRPr="00045176" w:rsidRDefault="001B6CA5" w:rsidP="000A2042">
            <w:pPr>
              <w:rPr>
                <w:b/>
                <w:bCs/>
                <w:lang w:val="ru-RU"/>
              </w:rPr>
            </w:pPr>
            <w:r w:rsidRPr="00045176">
              <w:rPr>
                <w:b/>
                <w:bCs/>
                <w:lang w:val="ru-RU"/>
              </w:rPr>
              <w:t>Председатель</w:t>
            </w:r>
            <w:r w:rsidRPr="00045176">
              <w:rPr>
                <w:lang w:val="ru-RU"/>
              </w:rPr>
              <w:t>:</w:t>
            </w:r>
            <w:r w:rsidRPr="00045176">
              <w:rPr>
                <w:b/>
                <w:bCs/>
                <w:lang w:val="ru-RU"/>
              </w:rPr>
              <w:br/>
              <w:t xml:space="preserve">Заместители </w:t>
            </w:r>
            <w:r w:rsidRPr="00045176">
              <w:rPr>
                <w:b/>
                <w:bCs/>
                <w:lang w:val="ru-RU"/>
              </w:rPr>
              <w:br/>
              <w:t>Председателя</w:t>
            </w:r>
            <w:r w:rsidRPr="00045176">
              <w:rPr>
                <w:lang w:val="ru-RU"/>
              </w:rPr>
              <w:t>:</w:t>
            </w:r>
          </w:p>
        </w:tc>
        <w:tc>
          <w:tcPr>
            <w:tcW w:w="4400" w:type="dxa"/>
          </w:tcPr>
          <w:p w:rsidR="001B6CA5" w:rsidRPr="00045176" w:rsidRDefault="001B6CA5" w:rsidP="000A2042">
            <w:pPr>
              <w:rPr>
                <w:lang w:val="ru-RU"/>
              </w:rPr>
            </w:pPr>
            <w:r w:rsidRPr="00045176">
              <w:rPr>
                <w:lang w:val="ru-RU"/>
              </w:rPr>
              <w:t>г-н Дитмар ПЛЕССЕ (Германия)</w:t>
            </w:r>
            <w:r w:rsidRPr="00045176">
              <w:rPr>
                <w:lang w:val="ru-RU"/>
              </w:rPr>
              <w:br/>
              <w:t>г-жа Розалин АЛЬ-БАЛУШИ (Оман)</w:t>
            </w:r>
            <w:r w:rsidRPr="00045176">
              <w:rPr>
                <w:lang w:val="ru-RU"/>
              </w:rPr>
              <w:br/>
              <w:t xml:space="preserve">г-н Марио </w:t>
            </w:r>
            <w:proofErr w:type="spellStart"/>
            <w:r w:rsidRPr="00045176">
              <w:rPr>
                <w:lang w:val="ru-RU"/>
              </w:rPr>
              <w:t>Родриго</w:t>
            </w:r>
            <w:proofErr w:type="spellEnd"/>
            <w:r w:rsidRPr="00045176">
              <w:rPr>
                <w:lang w:val="ru-RU"/>
              </w:rPr>
              <w:t xml:space="preserve"> КАНАССА (Бразилия)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Мохамед</w:t>
            </w:r>
            <w:proofErr w:type="spellEnd"/>
            <w:r w:rsidRPr="00045176">
              <w:rPr>
                <w:lang w:val="ru-RU"/>
              </w:rPr>
              <w:t xml:space="preserve"> М.Х. ЭЛЬХАДЖ (Судан)</w:t>
            </w:r>
            <w:r w:rsidRPr="00045176">
              <w:rPr>
                <w:lang w:val="ru-RU"/>
              </w:rPr>
              <w:br/>
              <w:t>г-н Тимофей КИМ (Казахстан)</w:t>
            </w:r>
            <w:r w:rsidRPr="00045176">
              <w:rPr>
                <w:lang w:val="ru-RU"/>
              </w:rPr>
              <w:br/>
              <w:t xml:space="preserve">г-жа Мин </w:t>
            </w:r>
            <w:proofErr w:type="spellStart"/>
            <w:r w:rsidRPr="00045176">
              <w:rPr>
                <w:lang w:val="ru-RU"/>
              </w:rPr>
              <w:t>Чон</w:t>
            </w:r>
            <w:proofErr w:type="spellEnd"/>
            <w:r w:rsidRPr="00045176">
              <w:rPr>
                <w:lang w:val="ru-RU"/>
              </w:rPr>
              <w:t xml:space="preserve"> ПАК (Республика Корея)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Дирк</w:t>
            </w:r>
            <w:proofErr w:type="spellEnd"/>
            <w:r w:rsidRPr="00045176">
              <w:rPr>
                <w:lang w:val="ru-RU"/>
              </w:rPr>
              <w:t>-Оливье ФОН ДЕР ЭМДЕН (Швейцария)</w:t>
            </w:r>
          </w:p>
        </w:tc>
      </w:tr>
      <w:tr w:rsidR="001B6CA5" w:rsidRPr="00045176" w:rsidTr="00A11C59">
        <w:trPr>
          <w:cantSplit/>
        </w:trPr>
        <w:tc>
          <w:tcPr>
            <w:tcW w:w="3544" w:type="dxa"/>
          </w:tcPr>
          <w:p w:rsidR="001B6CA5" w:rsidRPr="00045176" w:rsidRDefault="001B6CA5" w:rsidP="00A11C59">
            <w:pPr>
              <w:ind w:left="-113"/>
              <w:rPr>
                <w:b/>
                <w:bCs/>
                <w:lang w:val="ru-RU"/>
              </w:rPr>
            </w:pPr>
            <w:r w:rsidRPr="00045176">
              <w:rPr>
                <w:b/>
                <w:bCs/>
                <w:lang w:val="ru-RU"/>
              </w:rPr>
              <w:t>Рабочая группа пленарного заседания</w:t>
            </w:r>
          </w:p>
        </w:tc>
        <w:tc>
          <w:tcPr>
            <w:tcW w:w="1701" w:type="dxa"/>
          </w:tcPr>
          <w:p w:rsidR="001B6CA5" w:rsidRPr="00045176" w:rsidRDefault="001B6CA5" w:rsidP="000A2042">
            <w:pPr>
              <w:rPr>
                <w:b/>
                <w:bCs/>
                <w:lang w:val="ru-RU"/>
              </w:rPr>
            </w:pPr>
            <w:r w:rsidRPr="00045176">
              <w:rPr>
                <w:b/>
                <w:bCs/>
                <w:lang w:val="ru-RU"/>
              </w:rPr>
              <w:t>Председатель</w:t>
            </w:r>
            <w:r w:rsidRPr="00045176">
              <w:rPr>
                <w:lang w:val="ru-RU"/>
              </w:rPr>
              <w:t>:</w:t>
            </w:r>
            <w:r w:rsidRPr="00045176">
              <w:rPr>
                <w:b/>
                <w:bCs/>
                <w:lang w:val="ru-RU"/>
              </w:rPr>
              <w:br/>
              <w:t xml:space="preserve">Заместители </w:t>
            </w:r>
            <w:r w:rsidRPr="00045176">
              <w:rPr>
                <w:b/>
                <w:bCs/>
                <w:lang w:val="ru-RU"/>
              </w:rPr>
              <w:br/>
              <w:t>Председателя</w:t>
            </w:r>
            <w:r w:rsidRPr="00045176">
              <w:rPr>
                <w:lang w:val="ru-RU"/>
              </w:rPr>
              <w:t>:</w:t>
            </w:r>
          </w:p>
        </w:tc>
        <w:tc>
          <w:tcPr>
            <w:tcW w:w="4400" w:type="dxa"/>
          </w:tcPr>
          <w:p w:rsidR="001B6CA5" w:rsidRPr="00045176" w:rsidRDefault="001B6CA5" w:rsidP="000A2042">
            <w:pPr>
              <w:rPr>
                <w:lang w:val="ru-RU"/>
              </w:rPr>
            </w:pPr>
            <w:r w:rsidRPr="00045176">
              <w:rPr>
                <w:lang w:val="ru-RU"/>
              </w:rPr>
              <w:t xml:space="preserve">г-жа </w:t>
            </w:r>
            <w:proofErr w:type="spellStart"/>
            <w:r w:rsidRPr="00045176">
              <w:rPr>
                <w:lang w:val="ru-RU"/>
              </w:rPr>
              <w:t>Нур</w:t>
            </w:r>
            <w:proofErr w:type="spellEnd"/>
            <w:r w:rsidRPr="00045176">
              <w:rPr>
                <w:lang w:val="ru-RU"/>
              </w:rPr>
              <w:t xml:space="preserve"> Сулина АБДУЛЛА (Малайзия)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Кваме</w:t>
            </w:r>
            <w:proofErr w:type="spellEnd"/>
            <w:r w:rsidRPr="00045176">
              <w:rPr>
                <w:lang w:val="ru-RU"/>
              </w:rPr>
              <w:t xml:space="preserve"> БААХ АЧИМФУР (Гана)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Фабио</w:t>
            </w:r>
            <w:proofErr w:type="spellEnd"/>
            <w:r w:rsidRPr="00045176">
              <w:rPr>
                <w:lang w:val="ru-RU"/>
              </w:rPr>
              <w:t xml:space="preserve"> БИДЖИ (Италия)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Адел</w:t>
            </w:r>
            <w:proofErr w:type="spellEnd"/>
            <w:r w:rsidRPr="00045176">
              <w:rPr>
                <w:lang w:val="ru-RU"/>
              </w:rPr>
              <w:t xml:space="preserve"> </w:t>
            </w:r>
            <w:proofErr w:type="spellStart"/>
            <w:r w:rsidRPr="00045176">
              <w:rPr>
                <w:lang w:val="ru-RU"/>
              </w:rPr>
              <w:t>Мохамед</w:t>
            </w:r>
            <w:proofErr w:type="spellEnd"/>
            <w:r w:rsidRPr="00045176">
              <w:rPr>
                <w:lang w:val="ru-RU"/>
              </w:rPr>
              <w:t xml:space="preserve"> ДАРВИШ (Бахрейн)</w:t>
            </w:r>
            <w:r w:rsidRPr="00045176">
              <w:rPr>
                <w:lang w:val="ru-RU"/>
              </w:rPr>
              <w:br/>
              <w:t>г-н Джозеф МАККЭРРОЛЛ (Австралия)</w:t>
            </w:r>
            <w:r w:rsidRPr="00045176">
              <w:rPr>
                <w:lang w:val="ru-RU"/>
              </w:rPr>
              <w:br/>
              <w:t xml:space="preserve">г-н </w:t>
            </w:r>
            <w:proofErr w:type="spellStart"/>
            <w:r w:rsidRPr="00045176">
              <w:rPr>
                <w:lang w:val="ru-RU"/>
              </w:rPr>
              <w:t>Жеферсон</w:t>
            </w:r>
            <w:proofErr w:type="spellEnd"/>
            <w:r w:rsidRPr="00045176">
              <w:rPr>
                <w:lang w:val="ru-RU"/>
              </w:rPr>
              <w:t xml:space="preserve"> ФУЕД НАСИФ</w:t>
            </w:r>
            <w:r w:rsidR="00D83168" w:rsidRPr="00045176">
              <w:rPr>
                <w:lang w:val="ru-RU"/>
              </w:rPr>
              <w:t xml:space="preserve"> (Бра</w:t>
            </w:r>
            <w:r w:rsidRPr="00045176">
              <w:rPr>
                <w:lang w:val="ru-RU"/>
              </w:rPr>
              <w:t>зилия)</w:t>
            </w:r>
            <w:r w:rsidRPr="00045176">
              <w:rPr>
                <w:lang w:val="ru-RU"/>
              </w:rPr>
              <w:br/>
              <w:t>г-н Андрей ЖИВОВ (Российская Федерация)</w:t>
            </w:r>
          </w:p>
        </w:tc>
      </w:tr>
    </w:tbl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9.2</w:t>
      </w:r>
      <w:r w:rsidRPr="00045176">
        <w:rPr>
          <w:lang w:val="ru-RU"/>
        </w:rPr>
        <w:tab/>
        <w:t xml:space="preserve">Председатели и заместители председателей, чьи кандидатуры были предложены, </w:t>
      </w:r>
      <w:r w:rsidRPr="00045176">
        <w:rPr>
          <w:b/>
          <w:lang w:val="ru-RU"/>
        </w:rPr>
        <w:t>избираются</w:t>
      </w:r>
      <w:r w:rsidRPr="00045176">
        <w:rPr>
          <w:lang w:val="ru-RU"/>
        </w:rPr>
        <w:t xml:space="preserve"> путем аккламации.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10</w:t>
      </w:r>
      <w:r w:rsidRPr="00045176">
        <w:rPr>
          <w:lang w:val="ru-RU"/>
        </w:rPr>
        <w:tab/>
        <w:t>Состав секретариата конференции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10.1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Генеральный секретарь</w:t>
      </w:r>
      <w:r w:rsidRPr="00045176">
        <w:rPr>
          <w:lang w:val="ru-RU"/>
        </w:rPr>
        <w:t xml:space="preserve"> информирует участников о том, что функции секретариата конференции будут выполнять следующие лица: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1B6CA5" w:rsidRPr="00045176" w:rsidTr="00A11C59">
        <w:tc>
          <w:tcPr>
            <w:tcW w:w="5245" w:type="dxa"/>
          </w:tcPr>
          <w:p w:rsidR="001B6CA5" w:rsidRPr="00045176" w:rsidRDefault="001B6CA5" w:rsidP="00A11C59">
            <w:pPr>
              <w:ind w:left="-113"/>
              <w:rPr>
                <w:b/>
                <w:bCs/>
                <w:lang w:val="ru-RU"/>
              </w:rPr>
            </w:pPr>
            <w:r w:rsidRPr="00045176">
              <w:rPr>
                <w:b/>
                <w:bCs/>
                <w:lang w:val="ru-RU"/>
              </w:rPr>
              <w:t>Секретарь конференции</w:t>
            </w:r>
          </w:p>
        </w:tc>
        <w:tc>
          <w:tcPr>
            <w:tcW w:w="4253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iCs/>
                <w:lang w:val="ru-RU"/>
              </w:rPr>
              <w:t xml:space="preserve">г-н </w:t>
            </w:r>
            <w:proofErr w:type="spellStart"/>
            <w:r w:rsidRPr="00045176">
              <w:rPr>
                <w:color w:val="000000"/>
                <w:lang w:val="ru-RU"/>
              </w:rPr>
              <w:t>Хоулинь</w:t>
            </w:r>
            <w:proofErr w:type="spellEnd"/>
            <w:r w:rsidRPr="00045176">
              <w:rPr>
                <w:color w:val="000000"/>
                <w:lang w:val="ru-RU"/>
              </w:rPr>
              <w:t xml:space="preserve"> ЧЖАО</w:t>
            </w:r>
            <w:r w:rsidRPr="00045176">
              <w:rPr>
                <w:lang w:val="ru-RU"/>
              </w:rPr>
              <w:t>, Генеральный секретарь</w:t>
            </w:r>
          </w:p>
        </w:tc>
      </w:tr>
      <w:tr w:rsidR="001B6CA5" w:rsidRPr="00045176" w:rsidTr="00A11C59">
        <w:tc>
          <w:tcPr>
            <w:tcW w:w="5245" w:type="dxa"/>
          </w:tcPr>
          <w:p w:rsidR="001B6CA5" w:rsidRPr="00045176" w:rsidRDefault="001B6CA5" w:rsidP="00A11C59">
            <w:pPr>
              <w:ind w:left="-113"/>
              <w:rPr>
                <w:b/>
                <w:bCs/>
                <w:lang w:val="ru-RU"/>
              </w:rPr>
            </w:pPr>
            <w:r w:rsidRPr="00045176">
              <w:rPr>
                <w:b/>
                <w:bCs/>
                <w:lang w:val="ru-RU"/>
              </w:rPr>
              <w:t>Исполнительный секретарь</w:t>
            </w:r>
          </w:p>
        </w:tc>
        <w:tc>
          <w:tcPr>
            <w:tcW w:w="4253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iCs/>
                <w:lang w:val="ru-RU"/>
              </w:rPr>
              <w:t xml:space="preserve">г-жа </w:t>
            </w:r>
            <w:r w:rsidRPr="00045176">
              <w:rPr>
                <w:color w:val="000000"/>
                <w:lang w:val="ru-RU"/>
              </w:rPr>
              <w:t xml:space="preserve">Б. </w:t>
            </w:r>
            <w:proofErr w:type="spellStart"/>
            <w:r w:rsidRPr="00045176">
              <w:rPr>
                <w:color w:val="000000"/>
                <w:lang w:val="ru-RU"/>
              </w:rPr>
              <w:t>Плюшон</w:t>
            </w:r>
            <w:proofErr w:type="spellEnd"/>
          </w:p>
        </w:tc>
      </w:tr>
      <w:tr w:rsidR="001B6CA5" w:rsidRPr="00045176" w:rsidTr="00A11C59">
        <w:tc>
          <w:tcPr>
            <w:tcW w:w="5245" w:type="dxa"/>
          </w:tcPr>
          <w:p w:rsidR="001B6CA5" w:rsidRPr="00045176" w:rsidRDefault="001B6CA5" w:rsidP="00A11C59">
            <w:pPr>
              <w:ind w:left="-113"/>
              <w:rPr>
                <w:b/>
                <w:bCs/>
                <w:lang w:val="ru-RU"/>
              </w:rPr>
            </w:pPr>
            <w:r w:rsidRPr="00045176">
              <w:rPr>
                <w:b/>
                <w:bCs/>
                <w:lang w:val="ru-RU"/>
              </w:rPr>
              <w:lastRenderedPageBreak/>
              <w:t>Административный секретарь</w:t>
            </w:r>
          </w:p>
        </w:tc>
        <w:tc>
          <w:tcPr>
            <w:tcW w:w="4253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iCs/>
                <w:lang w:val="ru-RU"/>
              </w:rPr>
              <w:t xml:space="preserve">г-н </w:t>
            </w:r>
            <w:r w:rsidRPr="00045176">
              <w:rPr>
                <w:color w:val="000000"/>
                <w:lang w:val="ru-RU"/>
              </w:rPr>
              <w:t xml:space="preserve">С. </w:t>
            </w:r>
            <w:proofErr w:type="spellStart"/>
            <w:r w:rsidRPr="00045176">
              <w:rPr>
                <w:color w:val="000000"/>
                <w:lang w:val="ru-RU"/>
              </w:rPr>
              <w:t>Лю</w:t>
            </w:r>
            <w:proofErr w:type="spellEnd"/>
          </w:p>
        </w:tc>
      </w:tr>
      <w:tr w:rsidR="001B6CA5" w:rsidRPr="00045176" w:rsidTr="00A11C59">
        <w:tc>
          <w:tcPr>
            <w:tcW w:w="5245" w:type="dxa"/>
          </w:tcPr>
          <w:p w:rsidR="001B6CA5" w:rsidRPr="00045176" w:rsidRDefault="001B6CA5" w:rsidP="00A11C59">
            <w:pPr>
              <w:ind w:left="-113"/>
              <w:rPr>
                <w:b/>
                <w:bCs/>
                <w:lang w:val="ru-RU"/>
              </w:rPr>
            </w:pPr>
            <w:r w:rsidRPr="00045176">
              <w:rPr>
                <w:b/>
                <w:bCs/>
                <w:lang w:val="ru-RU"/>
              </w:rPr>
              <w:t>Правовые вопросы</w:t>
            </w:r>
          </w:p>
        </w:tc>
        <w:tc>
          <w:tcPr>
            <w:tcW w:w="4253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iCs/>
                <w:lang w:val="ru-RU"/>
              </w:rPr>
              <w:t xml:space="preserve">г-н </w:t>
            </w:r>
            <w:r w:rsidRPr="00045176">
              <w:rPr>
                <w:color w:val="000000"/>
                <w:lang w:val="ru-RU"/>
              </w:rPr>
              <w:t xml:space="preserve">н А. </w:t>
            </w:r>
            <w:proofErr w:type="spellStart"/>
            <w:r w:rsidRPr="00045176">
              <w:rPr>
                <w:color w:val="000000"/>
                <w:lang w:val="ru-RU"/>
              </w:rPr>
              <w:t>Гийо</w:t>
            </w:r>
            <w:proofErr w:type="spellEnd"/>
          </w:p>
        </w:tc>
      </w:tr>
      <w:tr w:rsidR="001B6CA5" w:rsidRPr="00045176" w:rsidTr="00A11C59">
        <w:tc>
          <w:tcPr>
            <w:tcW w:w="5245" w:type="dxa"/>
          </w:tcPr>
          <w:p w:rsidR="001B6CA5" w:rsidRPr="00045176" w:rsidRDefault="001B6CA5" w:rsidP="00A11C59">
            <w:pPr>
              <w:ind w:left="-113"/>
              <w:rPr>
                <w:lang w:val="ru-RU"/>
              </w:rPr>
            </w:pPr>
            <w:r w:rsidRPr="00045176">
              <w:rPr>
                <w:b/>
                <w:bCs/>
                <w:lang w:val="ru-RU"/>
              </w:rPr>
              <w:t xml:space="preserve">Пленарное заседание и Комитет 1 </w:t>
            </w:r>
            <w:r w:rsidRPr="00045176">
              <w:rPr>
                <w:lang w:val="ru-RU"/>
              </w:rPr>
              <w:t>(руководящий)</w:t>
            </w:r>
          </w:p>
        </w:tc>
        <w:tc>
          <w:tcPr>
            <w:tcW w:w="4253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iCs/>
                <w:lang w:val="ru-RU"/>
              </w:rPr>
              <w:t xml:space="preserve">г-н </w:t>
            </w:r>
            <w:r w:rsidRPr="00045176">
              <w:rPr>
                <w:color w:val="000000"/>
                <w:lang w:val="ru-RU"/>
              </w:rPr>
              <w:t xml:space="preserve">Б. </w:t>
            </w:r>
            <w:proofErr w:type="spellStart"/>
            <w:r w:rsidRPr="00045176">
              <w:rPr>
                <w:color w:val="000000"/>
                <w:lang w:val="ru-RU"/>
              </w:rPr>
              <w:t>Плюшон</w:t>
            </w:r>
            <w:proofErr w:type="spellEnd"/>
          </w:p>
        </w:tc>
      </w:tr>
      <w:tr w:rsidR="001B6CA5" w:rsidRPr="00045176" w:rsidTr="00A11C59">
        <w:tc>
          <w:tcPr>
            <w:tcW w:w="5245" w:type="dxa"/>
          </w:tcPr>
          <w:p w:rsidR="001B6CA5" w:rsidRPr="00045176" w:rsidRDefault="001B6CA5" w:rsidP="00A11C59">
            <w:pPr>
              <w:ind w:left="-113"/>
              <w:rPr>
                <w:lang w:val="ru-RU"/>
              </w:rPr>
            </w:pPr>
            <w:r w:rsidRPr="00045176">
              <w:rPr>
                <w:b/>
                <w:bCs/>
                <w:lang w:val="ru-RU"/>
              </w:rPr>
              <w:t>Комитет 2</w:t>
            </w:r>
            <w:r w:rsidRPr="00045176">
              <w:rPr>
                <w:lang w:val="ru-RU"/>
              </w:rPr>
              <w:t xml:space="preserve"> (по проверке полномочий)</w:t>
            </w:r>
          </w:p>
        </w:tc>
        <w:tc>
          <w:tcPr>
            <w:tcW w:w="4253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iCs/>
                <w:lang w:val="ru-RU"/>
              </w:rPr>
              <w:t xml:space="preserve">г-н </w:t>
            </w:r>
            <w:r w:rsidRPr="00045176">
              <w:rPr>
                <w:color w:val="000000"/>
                <w:lang w:val="ru-RU"/>
              </w:rPr>
              <w:t xml:space="preserve">Н. </w:t>
            </w:r>
            <w:proofErr w:type="spellStart"/>
            <w:r w:rsidRPr="00045176">
              <w:rPr>
                <w:color w:val="000000"/>
                <w:lang w:val="ru-RU"/>
              </w:rPr>
              <w:t>Воланис</w:t>
            </w:r>
            <w:proofErr w:type="spellEnd"/>
          </w:p>
        </w:tc>
      </w:tr>
      <w:tr w:rsidR="001B6CA5" w:rsidRPr="00045176" w:rsidTr="00A11C59">
        <w:tc>
          <w:tcPr>
            <w:tcW w:w="5245" w:type="dxa"/>
          </w:tcPr>
          <w:p w:rsidR="001B6CA5" w:rsidRPr="00045176" w:rsidRDefault="001B6CA5" w:rsidP="00A11C59">
            <w:pPr>
              <w:ind w:left="-113"/>
              <w:rPr>
                <w:lang w:val="ru-RU"/>
              </w:rPr>
            </w:pPr>
            <w:r w:rsidRPr="00045176">
              <w:rPr>
                <w:b/>
                <w:bCs/>
                <w:lang w:val="ru-RU"/>
              </w:rPr>
              <w:t>Комитет 3</w:t>
            </w:r>
            <w:r w:rsidRPr="00045176">
              <w:rPr>
                <w:lang w:val="ru-RU"/>
              </w:rPr>
              <w:t xml:space="preserve"> (по бюджетному контролю)</w:t>
            </w:r>
          </w:p>
        </w:tc>
        <w:tc>
          <w:tcPr>
            <w:tcW w:w="4253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iCs/>
                <w:lang w:val="ru-RU"/>
              </w:rPr>
              <w:t xml:space="preserve">г-н </w:t>
            </w:r>
            <w:r w:rsidRPr="00045176">
              <w:rPr>
                <w:lang w:val="ru-RU"/>
              </w:rPr>
              <w:t xml:space="preserve">Ж.-П. </w:t>
            </w:r>
            <w:proofErr w:type="spellStart"/>
            <w:r w:rsidRPr="00045176">
              <w:rPr>
                <w:lang w:val="ru-RU"/>
              </w:rPr>
              <w:t>Ловато</w:t>
            </w:r>
            <w:proofErr w:type="spellEnd"/>
          </w:p>
        </w:tc>
      </w:tr>
      <w:tr w:rsidR="001B6CA5" w:rsidRPr="00045176" w:rsidTr="00A11C59">
        <w:tc>
          <w:tcPr>
            <w:tcW w:w="5245" w:type="dxa"/>
          </w:tcPr>
          <w:p w:rsidR="001B6CA5" w:rsidRPr="00045176" w:rsidRDefault="001B6CA5" w:rsidP="00A11C59">
            <w:pPr>
              <w:ind w:left="-113"/>
              <w:rPr>
                <w:lang w:val="ru-RU"/>
              </w:rPr>
            </w:pPr>
            <w:r w:rsidRPr="00045176">
              <w:rPr>
                <w:b/>
                <w:bCs/>
                <w:lang w:val="ru-RU"/>
              </w:rPr>
              <w:t>Комитет 4</w:t>
            </w:r>
            <w:r w:rsidRPr="00045176">
              <w:rPr>
                <w:lang w:val="ru-RU"/>
              </w:rPr>
              <w:t xml:space="preserve"> (редакционный)</w:t>
            </w:r>
          </w:p>
        </w:tc>
        <w:tc>
          <w:tcPr>
            <w:tcW w:w="4253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iCs/>
                <w:lang w:val="ru-RU"/>
              </w:rPr>
              <w:t xml:space="preserve">г-н </w:t>
            </w:r>
            <w:r w:rsidRPr="00045176">
              <w:rPr>
                <w:color w:val="000000"/>
                <w:lang w:val="ru-RU"/>
              </w:rPr>
              <w:t xml:space="preserve">Э. </w:t>
            </w:r>
            <w:proofErr w:type="spellStart"/>
            <w:r w:rsidRPr="00045176">
              <w:rPr>
                <w:color w:val="000000"/>
                <w:lang w:val="ru-RU"/>
              </w:rPr>
              <w:t>Дален</w:t>
            </w:r>
            <w:proofErr w:type="spellEnd"/>
          </w:p>
        </w:tc>
      </w:tr>
      <w:tr w:rsidR="001B6CA5" w:rsidRPr="00045176" w:rsidTr="00A11C59">
        <w:tc>
          <w:tcPr>
            <w:tcW w:w="5245" w:type="dxa"/>
          </w:tcPr>
          <w:p w:rsidR="001B6CA5" w:rsidRPr="00045176" w:rsidRDefault="001B6CA5" w:rsidP="00A11C59">
            <w:pPr>
              <w:ind w:left="-113"/>
              <w:rPr>
                <w:lang w:val="ru-RU"/>
              </w:rPr>
            </w:pPr>
            <w:r w:rsidRPr="00045176">
              <w:rPr>
                <w:b/>
                <w:bCs/>
                <w:lang w:val="ru-RU"/>
              </w:rPr>
              <w:t>Комитет 5</w:t>
            </w:r>
            <w:r w:rsidRPr="00045176">
              <w:rPr>
                <w:lang w:val="ru-RU"/>
              </w:rPr>
              <w:t xml:space="preserve"> (вопросы политики и правовые вопросы)</w:t>
            </w:r>
          </w:p>
        </w:tc>
        <w:tc>
          <w:tcPr>
            <w:tcW w:w="4253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iCs/>
                <w:lang w:val="ru-RU"/>
              </w:rPr>
              <w:t xml:space="preserve">г-н </w:t>
            </w:r>
            <w:r w:rsidRPr="00045176">
              <w:rPr>
                <w:color w:val="000000"/>
                <w:lang w:val="ru-RU"/>
              </w:rPr>
              <w:t>А. Доре</w:t>
            </w:r>
          </w:p>
        </w:tc>
      </w:tr>
      <w:tr w:rsidR="001B6CA5" w:rsidRPr="00045176" w:rsidTr="00A11C59">
        <w:tc>
          <w:tcPr>
            <w:tcW w:w="5245" w:type="dxa"/>
          </w:tcPr>
          <w:p w:rsidR="001B6CA5" w:rsidRPr="00045176" w:rsidRDefault="001B6CA5" w:rsidP="00A11C59">
            <w:pPr>
              <w:ind w:left="-113"/>
              <w:rPr>
                <w:lang w:val="ru-RU"/>
              </w:rPr>
            </w:pPr>
            <w:r w:rsidRPr="00045176">
              <w:rPr>
                <w:b/>
                <w:bCs/>
                <w:lang w:val="ru-RU"/>
              </w:rPr>
              <w:t xml:space="preserve">Комитет 6 </w:t>
            </w:r>
            <w:r w:rsidRPr="00045176">
              <w:rPr>
                <w:lang w:val="ru-RU"/>
              </w:rPr>
              <w:t>(администрирование и управление)</w:t>
            </w:r>
          </w:p>
        </w:tc>
        <w:tc>
          <w:tcPr>
            <w:tcW w:w="4253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iCs/>
                <w:lang w:val="ru-RU"/>
              </w:rPr>
              <w:t xml:space="preserve">г-н </w:t>
            </w:r>
            <w:r w:rsidRPr="00045176">
              <w:rPr>
                <w:color w:val="000000"/>
                <w:lang w:val="ru-RU"/>
              </w:rPr>
              <w:t>A. Ба</w:t>
            </w:r>
            <w:r w:rsidRPr="00045176">
              <w:rPr>
                <w:lang w:val="ru-RU"/>
              </w:rPr>
              <w:t xml:space="preserve"> и </w:t>
            </w:r>
            <w:r w:rsidRPr="00045176">
              <w:rPr>
                <w:color w:val="000000"/>
                <w:lang w:val="ru-RU"/>
              </w:rPr>
              <w:t xml:space="preserve">г-н Э. </w:t>
            </w:r>
            <w:proofErr w:type="spellStart"/>
            <w:r w:rsidRPr="00045176">
              <w:rPr>
                <w:color w:val="000000"/>
                <w:lang w:val="ru-RU"/>
              </w:rPr>
              <w:t>Дален</w:t>
            </w:r>
            <w:proofErr w:type="spellEnd"/>
          </w:p>
        </w:tc>
      </w:tr>
      <w:tr w:rsidR="001B6CA5" w:rsidRPr="00045176" w:rsidTr="00A11C59">
        <w:tc>
          <w:tcPr>
            <w:tcW w:w="5245" w:type="dxa"/>
          </w:tcPr>
          <w:p w:rsidR="001B6CA5" w:rsidRPr="00045176" w:rsidRDefault="001B6CA5" w:rsidP="00A11C59">
            <w:pPr>
              <w:ind w:left="-113"/>
              <w:rPr>
                <w:b/>
                <w:bCs/>
                <w:lang w:val="ru-RU"/>
              </w:rPr>
            </w:pPr>
            <w:r w:rsidRPr="00045176">
              <w:rPr>
                <w:b/>
                <w:bCs/>
                <w:lang w:val="ru-RU"/>
              </w:rPr>
              <w:t>Рабочая группа пленарного заседания</w:t>
            </w:r>
          </w:p>
        </w:tc>
        <w:tc>
          <w:tcPr>
            <w:tcW w:w="4253" w:type="dxa"/>
          </w:tcPr>
          <w:p w:rsidR="001B6CA5" w:rsidRPr="00045176" w:rsidRDefault="001B6CA5" w:rsidP="001B6CA5">
            <w:pPr>
              <w:rPr>
                <w:lang w:val="ru-RU"/>
              </w:rPr>
            </w:pPr>
            <w:r w:rsidRPr="00045176">
              <w:rPr>
                <w:iCs/>
                <w:lang w:val="ru-RU"/>
              </w:rPr>
              <w:t xml:space="preserve">г-н </w:t>
            </w:r>
            <w:r w:rsidRPr="00045176">
              <w:rPr>
                <w:color w:val="000000"/>
                <w:lang w:val="ru-RU"/>
              </w:rPr>
              <w:t xml:space="preserve">К. </w:t>
            </w:r>
            <w:proofErr w:type="spellStart"/>
            <w:r w:rsidRPr="00045176">
              <w:rPr>
                <w:color w:val="000000"/>
                <w:lang w:val="ru-RU"/>
              </w:rPr>
              <w:t>Маринеску</w:t>
            </w:r>
            <w:proofErr w:type="spellEnd"/>
          </w:p>
        </w:tc>
      </w:tr>
    </w:tbl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10.2</w:t>
      </w:r>
      <w:r w:rsidRPr="00045176">
        <w:rPr>
          <w:lang w:val="ru-RU"/>
        </w:rPr>
        <w:tab/>
        <w:t xml:space="preserve">Состав секретариата конференции </w:t>
      </w:r>
      <w:r w:rsidRPr="00045176">
        <w:rPr>
          <w:b/>
          <w:bCs/>
          <w:lang w:val="ru-RU"/>
        </w:rPr>
        <w:t>принимается к сведению</w:t>
      </w:r>
      <w:r w:rsidRPr="00045176">
        <w:rPr>
          <w:lang w:val="ru-RU"/>
        </w:rPr>
        <w:t>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11</w:t>
      </w:r>
      <w:r w:rsidRPr="00045176">
        <w:rPr>
          <w:lang w:val="ru-RU"/>
        </w:rPr>
        <w:tab/>
        <w:t xml:space="preserve">Распределение документов (Документ </w:t>
      </w:r>
      <w:hyperlink r:id="rId21" w:history="1">
        <w:r w:rsidRPr="00045176">
          <w:rPr>
            <w:rStyle w:val="Hyperlink"/>
            <w:lang w:val="ru-RU"/>
          </w:rPr>
          <w:t>DT/3(Rev.1)</w:t>
        </w:r>
      </w:hyperlink>
      <w:r w:rsidRPr="00045176">
        <w:rPr>
          <w:lang w:val="ru-RU"/>
        </w:rPr>
        <w:t>)</w:t>
      </w:r>
    </w:p>
    <w:p w:rsidR="001B6CA5" w:rsidRPr="00045176" w:rsidRDefault="001B6CA5" w:rsidP="001B6CA5">
      <w:pPr>
        <w:rPr>
          <w:color w:val="000000"/>
          <w:lang w:val="ru-RU"/>
        </w:rPr>
      </w:pPr>
      <w:r w:rsidRPr="00045176">
        <w:rPr>
          <w:lang w:val="ru-RU"/>
        </w:rPr>
        <w:t>11.1</w:t>
      </w:r>
      <w:r w:rsidRPr="00045176">
        <w:rPr>
          <w:lang w:val="ru-RU"/>
        </w:rPr>
        <w:tab/>
      </w:r>
      <w:r w:rsidRPr="00045176">
        <w:rPr>
          <w:b/>
          <w:bCs/>
          <w:color w:val="000000"/>
          <w:lang w:val="ru-RU"/>
        </w:rPr>
        <w:t>Генеральный секретарь</w:t>
      </w:r>
      <w:r w:rsidRPr="00045176">
        <w:rPr>
          <w:lang w:val="ru-RU"/>
        </w:rPr>
        <w:t xml:space="preserve"> представляет Документ DT/3(Rev.1) </w:t>
      </w:r>
      <w:r w:rsidRPr="00045176">
        <w:rPr>
          <w:color w:val="000000"/>
          <w:lang w:val="ru-RU"/>
        </w:rPr>
        <w:t>о распределении документов комитетам.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11.2</w:t>
      </w:r>
      <w:r w:rsidRPr="00045176">
        <w:rPr>
          <w:lang w:val="ru-RU"/>
        </w:rPr>
        <w:tab/>
        <w:t xml:space="preserve">Документ DT/3(Rev.1) </w:t>
      </w:r>
      <w:r w:rsidRPr="00045176">
        <w:rPr>
          <w:b/>
          <w:bCs/>
          <w:color w:val="000000"/>
          <w:lang w:val="ru-RU"/>
        </w:rPr>
        <w:t>утверждается</w:t>
      </w:r>
      <w:r w:rsidRPr="00045176">
        <w:rPr>
          <w:lang w:val="ru-RU"/>
        </w:rPr>
        <w:t>.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11.3</w:t>
      </w:r>
      <w:r w:rsidRPr="00045176">
        <w:rPr>
          <w:lang w:val="ru-RU"/>
        </w:rPr>
        <w:tab/>
      </w:r>
      <w:r w:rsidRPr="00045176">
        <w:rPr>
          <w:b/>
          <w:bCs/>
          <w:color w:val="000000"/>
          <w:lang w:val="ru-RU"/>
        </w:rPr>
        <w:t>Делегат от Бразилии</w:t>
      </w:r>
      <w:r w:rsidRPr="00045176">
        <w:rPr>
          <w:lang w:val="ru-RU"/>
        </w:rPr>
        <w:t>, которого поддерживает</w:t>
      </w:r>
      <w:r w:rsidRPr="00045176">
        <w:rPr>
          <w:b/>
          <w:bCs/>
          <w:lang w:val="ru-RU"/>
        </w:rPr>
        <w:t xml:space="preserve"> </w:t>
      </w:r>
      <w:r w:rsidRPr="00045176">
        <w:rPr>
          <w:b/>
          <w:bCs/>
          <w:color w:val="000000"/>
          <w:lang w:val="ru-RU"/>
        </w:rPr>
        <w:t>Делегат от Канады</w:t>
      </w:r>
      <w:r w:rsidRPr="00045176">
        <w:rPr>
          <w:lang w:val="ru-RU"/>
        </w:rPr>
        <w:t xml:space="preserve">, просит, чтобы </w:t>
      </w:r>
      <w:r w:rsidRPr="00045176">
        <w:rPr>
          <w:color w:val="000000"/>
          <w:lang w:val="ru-RU"/>
        </w:rPr>
        <w:t xml:space="preserve">график работы </w:t>
      </w:r>
      <w:r w:rsidRPr="00045176">
        <w:rPr>
          <w:lang w:val="ru-RU"/>
        </w:rPr>
        <w:t>для каждого комитета был представлен до начала работы первого собрания комитета, чтобы упростить рассмотрение и координацию.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11.4</w:t>
      </w:r>
      <w:r w:rsidRPr="00045176">
        <w:rPr>
          <w:lang w:val="ru-RU"/>
        </w:rPr>
        <w:tab/>
      </w:r>
      <w:r w:rsidRPr="00045176">
        <w:rPr>
          <w:b/>
          <w:bCs/>
          <w:color w:val="000000"/>
          <w:lang w:val="ru-RU"/>
        </w:rPr>
        <w:t>Генеральный секретарь</w:t>
      </w:r>
      <w:r w:rsidRPr="00045176">
        <w:rPr>
          <w:lang w:val="ru-RU"/>
        </w:rPr>
        <w:t xml:space="preserve"> заявляет, что секретариат и председатели комитетов будут работать над тем, чтобы эти документы были подготовлены как можно скорее.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12</w:t>
      </w:r>
      <w:r w:rsidRPr="00045176">
        <w:rPr>
          <w:lang w:val="ru-RU"/>
        </w:rPr>
        <w:tab/>
        <w:t>Дата, к которой Комитет по проверке полномочий должен представить свой отчет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12.1</w:t>
      </w:r>
      <w:r w:rsidRPr="00045176">
        <w:rPr>
          <w:lang w:val="ru-RU"/>
        </w:rPr>
        <w:tab/>
      </w:r>
      <w:r w:rsidRPr="00045176">
        <w:rPr>
          <w:b/>
          <w:bCs/>
          <w:color w:val="000000"/>
          <w:lang w:val="ru-RU"/>
        </w:rPr>
        <w:t>Генеральный секретарь</w:t>
      </w:r>
      <w:r w:rsidRPr="00045176">
        <w:rPr>
          <w:lang w:val="ru-RU"/>
        </w:rPr>
        <w:t xml:space="preserve"> предлагает, чтобы </w:t>
      </w:r>
      <w:r w:rsidRPr="00045176">
        <w:rPr>
          <w:color w:val="000000"/>
          <w:lang w:val="ru-RU"/>
        </w:rPr>
        <w:t>Комитет по проверке полномочий</w:t>
      </w:r>
      <w:r w:rsidRPr="00045176">
        <w:rPr>
          <w:lang w:val="ru-RU"/>
        </w:rPr>
        <w:t xml:space="preserve"> собрался во второй день конференции, то есть во вторник, 30 октября 2018 года (</w:t>
      </w:r>
      <w:r w:rsidRPr="00045176">
        <w:rPr>
          <w:color w:val="000000"/>
          <w:lang w:val="ru-RU"/>
        </w:rPr>
        <w:t>во второй половине дня</w:t>
      </w:r>
      <w:r w:rsidRPr="00045176">
        <w:rPr>
          <w:lang w:val="ru-RU"/>
        </w:rPr>
        <w:t>), и представил свой отчет в четверг, 8 ноября.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12.2</w:t>
      </w:r>
      <w:r w:rsidRPr="00045176">
        <w:rPr>
          <w:lang w:val="ru-RU"/>
        </w:rPr>
        <w:tab/>
        <w:t xml:space="preserve">Предложение </w:t>
      </w:r>
      <w:r w:rsidRPr="00045176">
        <w:rPr>
          <w:b/>
          <w:bCs/>
          <w:lang w:val="ru-RU"/>
        </w:rPr>
        <w:t>принимается</w:t>
      </w:r>
      <w:r w:rsidRPr="00045176">
        <w:rPr>
          <w:lang w:val="ru-RU"/>
        </w:rPr>
        <w:t>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13</w:t>
      </w:r>
      <w:r w:rsidRPr="00045176">
        <w:rPr>
          <w:lang w:val="ru-RU"/>
        </w:rPr>
        <w:tab/>
        <w:t xml:space="preserve">Окончательная величина единицы взноса (Документы </w:t>
      </w:r>
      <w:hyperlink r:id="rId22" w:history="1">
        <w:r w:rsidRPr="00045176">
          <w:rPr>
            <w:rStyle w:val="Hyperlink"/>
            <w:lang w:val="ru-RU"/>
          </w:rPr>
          <w:t>18(Add.2)</w:t>
        </w:r>
      </w:hyperlink>
      <w:r w:rsidRPr="00045176">
        <w:rPr>
          <w:lang w:val="ru-RU"/>
        </w:rPr>
        <w:t xml:space="preserve"> и </w:t>
      </w:r>
      <w:hyperlink r:id="rId23" w:history="1">
        <w:r w:rsidRPr="00045176">
          <w:rPr>
            <w:rStyle w:val="Hyperlink"/>
            <w:lang w:val="ru-RU"/>
          </w:rPr>
          <w:t>62(Add.1)</w:t>
        </w:r>
      </w:hyperlink>
      <w:r w:rsidRPr="00045176">
        <w:rPr>
          <w:lang w:val="ru-RU"/>
        </w:rPr>
        <w:t>)</w:t>
      </w:r>
    </w:p>
    <w:p w:rsidR="001B6CA5" w:rsidRPr="00045176" w:rsidRDefault="001B6CA5" w:rsidP="000A2042">
      <w:pPr>
        <w:rPr>
          <w:lang w:val="ru-RU"/>
        </w:rPr>
      </w:pPr>
      <w:r w:rsidRPr="00045176">
        <w:rPr>
          <w:lang w:val="ru-RU"/>
        </w:rPr>
        <w:t>13.1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Генеральный секретарь</w:t>
      </w:r>
      <w:r w:rsidRPr="00045176">
        <w:rPr>
          <w:lang w:val="ru-RU"/>
        </w:rPr>
        <w:t xml:space="preserve"> предлагает конференции утвердить рекомендацию Совета о том, что окончательный верхний предел величины единицы взноса должен оставаться неизменным и составлять 318 000 швейцарских франков (как это представлено в предложениях USA/18A2/1 и RCC/62A1/29).</w:t>
      </w:r>
    </w:p>
    <w:p w:rsidR="001B6CA5" w:rsidRPr="00045176" w:rsidRDefault="001B6CA5" w:rsidP="000A2042">
      <w:pPr>
        <w:rPr>
          <w:lang w:val="ru-RU"/>
        </w:rPr>
      </w:pPr>
      <w:r w:rsidRPr="00045176">
        <w:rPr>
          <w:lang w:val="ru-RU"/>
        </w:rPr>
        <w:t>13.2</w:t>
      </w:r>
      <w:r w:rsidRPr="00045176">
        <w:rPr>
          <w:lang w:val="ru-RU"/>
        </w:rPr>
        <w:tab/>
        <w:t xml:space="preserve">Предложение </w:t>
      </w:r>
      <w:r w:rsidRPr="00045176">
        <w:rPr>
          <w:b/>
          <w:bCs/>
          <w:lang w:val="ru-RU"/>
        </w:rPr>
        <w:t>принимается</w:t>
      </w:r>
      <w:r w:rsidR="000A2042" w:rsidRPr="00045176">
        <w:rPr>
          <w:lang w:val="ru-RU"/>
        </w:rPr>
        <w:t>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14</w:t>
      </w:r>
      <w:r w:rsidRPr="00045176">
        <w:rPr>
          <w:lang w:val="ru-RU"/>
        </w:rPr>
        <w:tab/>
        <w:t>Предельный срок объявления окончательного выбора класса взноса</w:t>
      </w:r>
      <w:r w:rsidR="00045176" w:rsidRPr="00045176">
        <w:rPr>
          <w:lang w:val="ru-RU"/>
        </w:rPr>
        <w:t xml:space="preserve"> </w:t>
      </w:r>
      <w:r w:rsidRPr="00045176">
        <w:rPr>
          <w:lang w:val="ru-RU"/>
        </w:rPr>
        <w:br/>
        <w:t xml:space="preserve">(Документы </w:t>
      </w:r>
      <w:hyperlink r:id="rId24" w:history="1">
        <w:r w:rsidRPr="00045176">
          <w:rPr>
            <w:rStyle w:val="Hyperlink"/>
            <w:lang w:val="ru-RU"/>
          </w:rPr>
          <w:t>18(Add.2)</w:t>
        </w:r>
      </w:hyperlink>
      <w:r w:rsidRPr="00045176">
        <w:rPr>
          <w:lang w:val="ru-RU"/>
        </w:rPr>
        <w:t xml:space="preserve"> и </w:t>
      </w:r>
      <w:hyperlink r:id="rId25" w:history="1">
        <w:r w:rsidRPr="00045176">
          <w:rPr>
            <w:rStyle w:val="Hyperlink"/>
            <w:lang w:val="ru-RU"/>
          </w:rPr>
          <w:t>62(Add.1)</w:t>
        </w:r>
      </w:hyperlink>
      <w:r w:rsidRPr="00045176">
        <w:rPr>
          <w:lang w:val="ru-RU"/>
        </w:rPr>
        <w:t>)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14.1</w:t>
      </w:r>
      <w:r w:rsidRPr="00045176">
        <w:rPr>
          <w:lang w:val="ru-RU"/>
        </w:rPr>
        <w:tab/>
      </w:r>
      <w:r w:rsidRPr="00045176">
        <w:rPr>
          <w:b/>
          <w:bCs/>
          <w:color w:val="000000"/>
          <w:lang w:val="ru-RU"/>
        </w:rPr>
        <w:t>Генеральный секретарь</w:t>
      </w:r>
      <w:r w:rsidRPr="00045176">
        <w:rPr>
          <w:lang w:val="ru-RU"/>
        </w:rPr>
        <w:t xml:space="preserve"> предлагает, чтобы предельный срок объявления </w:t>
      </w:r>
      <w:r w:rsidRPr="00045176">
        <w:rPr>
          <w:color w:val="000000"/>
          <w:lang w:val="ru-RU"/>
        </w:rPr>
        <w:t>окончательного выбора класса взноса</w:t>
      </w:r>
      <w:r w:rsidRPr="00045176">
        <w:rPr>
          <w:lang w:val="ru-RU"/>
        </w:rPr>
        <w:t xml:space="preserve"> был установлен в 02 час. 59 мин. местного времени в четверг, 1 ноября </w:t>
      </w:r>
      <w:r w:rsidR="00A11C59" w:rsidRPr="00045176">
        <w:rPr>
          <w:lang w:val="ru-RU"/>
        </w:rPr>
        <w:lastRenderedPageBreak/>
        <w:t xml:space="preserve">2018 года (23 час. 59 мин. </w:t>
      </w:r>
      <w:r w:rsidRPr="00045176">
        <w:rPr>
          <w:color w:val="000000"/>
          <w:lang w:val="ru-RU"/>
        </w:rPr>
        <w:t>женевского времени в среду</w:t>
      </w:r>
      <w:r w:rsidRPr="00045176">
        <w:rPr>
          <w:lang w:val="ru-RU"/>
        </w:rPr>
        <w:t xml:space="preserve">, 31 октября 2018 года). </w:t>
      </w:r>
      <w:r w:rsidRPr="00045176">
        <w:rPr>
          <w:color w:val="000000"/>
          <w:lang w:val="ru-RU"/>
        </w:rPr>
        <w:t xml:space="preserve">Это предложение соответствует предложениям </w:t>
      </w:r>
      <w:r w:rsidRPr="00045176">
        <w:rPr>
          <w:lang w:val="ru-RU"/>
        </w:rPr>
        <w:t xml:space="preserve">USA/18A2/1 и RCC/62A1/29. Если какие-либо страны к этому предельному сроку не объявят и выборе своего класса взноса, то будет считаться, что они сохраняют свой выбор на текущем уровне. Отдавая себе отчет в существующих </w:t>
      </w:r>
      <w:r w:rsidRPr="00045176">
        <w:rPr>
          <w:color w:val="000000"/>
          <w:lang w:val="ru-RU"/>
        </w:rPr>
        <w:t>финансовых затруднениях</w:t>
      </w:r>
      <w:r w:rsidRPr="00045176">
        <w:rPr>
          <w:lang w:val="ru-RU"/>
        </w:rPr>
        <w:t xml:space="preserve">, он тем не менее выражает надежду на некоторый номинальный рост и настоятельно призывает Государства-Члены увеличить свою </w:t>
      </w:r>
      <w:r w:rsidRPr="00045176">
        <w:rPr>
          <w:color w:val="000000"/>
          <w:lang w:val="ru-RU"/>
        </w:rPr>
        <w:t>финансовую поддержку</w:t>
      </w:r>
      <w:r w:rsidRPr="00045176">
        <w:rPr>
          <w:lang w:val="ru-RU"/>
        </w:rPr>
        <w:t xml:space="preserve">. </w:t>
      </w:r>
      <w:r w:rsidRPr="00045176">
        <w:rPr>
          <w:color w:val="000000"/>
          <w:lang w:val="ru-RU"/>
        </w:rPr>
        <w:t xml:space="preserve">Он выражает признательность </w:t>
      </w:r>
      <w:r w:rsidRPr="00045176">
        <w:rPr>
          <w:lang w:val="ru-RU"/>
        </w:rPr>
        <w:t>Китаю, Кувейту и Пакистану за увеличение своих взносов на 6, 2 и 1 единиц, соответственно, а также другим странам, которые увеличили свои взносы в меньшем объеме.</w:t>
      </w:r>
    </w:p>
    <w:p w:rsidR="001B6CA5" w:rsidRPr="00045176" w:rsidRDefault="001B6CA5" w:rsidP="000A2042">
      <w:pPr>
        <w:rPr>
          <w:lang w:val="ru-RU"/>
        </w:rPr>
      </w:pPr>
      <w:r w:rsidRPr="00045176">
        <w:rPr>
          <w:lang w:val="ru-RU"/>
        </w:rPr>
        <w:t>14.2</w:t>
      </w:r>
      <w:r w:rsidRPr="00045176">
        <w:rPr>
          <w:lang w:val="ru-RU"/>
        </w:rPr>
        <w:tab/>
      </w:r>
      <w:r w:rsidRPr="00045176">
        <w:rPr>
          <w:color w:val="000000"/>
          <w:lang w:val="ru-RU"/>
        </w:rPr>
        <w:t xml:space="preserve">В ответ на вопрос </w:t>
      </w:r>
      <w:r w:rsidRPr="00045176">
        <w:rPr>
          <w:b/>
          <w:bCs/>
          <w:lang w:val="ru-RU"/>
        </w:rPr>
        <w:t>делегата от Российской Федерации</w:t>
      </w:r>
      <w:r w:rsidRPr="00045176">
        <w:rPr>
          <w:lang w:val="ru-RU"/>
        </w:rPr>
        <w:t xml:space="preserve">, выступающего от имени </w:t>
      </w:r>
      <w:r w:rsidRPr="00045176">
        <w:rPr>
          <w:color w:val="000000"/>
          <w:lang w:val="ru-RU"/>
        </w:rPr>
        <w:t xml:space="preserve">Регионального содружества в области связи, </w:t>
      </w:r>
      <w:r w:rsidRPr="00045176">
        <w:rPr>
          <w:bCs/>
          <w:lang w:val="ru-RU"/>
        </w:rPr>
        <w:t>и ссылаясь на пункт c предложения RCC/62A1/29</w:t>
      </w:r>
      <w:r w:rsidRPr="00045176">
        <w:rPr>
          <w:lang w:val="ru-RU"/>
        </w:rPr>
        <w:t xml:space="preserve">, </w:t>
      </w:r>
      <w:r w:rsidRPr="00045176">
        <w:rPr>
          <w:b/>
          <w:bCs/>
          <w:lang w:val="ru-RU"/>
        </w:rPr>
        <w:t>Председатель</w:t>
      </w:r>
      <w:r w:rsidRPr="00045176">
        <w:rPr>
          <w:b/>
          <w:lang w:val="ru-RU"/>
        </w:rPr>
        <w:t xml:space="preserve"> </w:t>
      </w:r>
      <w:r w:rsidRPr="00045176">
        <w:rPr>
          <w:lang w:val="ru-RU"/>
        </w:rPr>
        <w:t xml:space="preserve">подтверждает, что перечень </w:t>
      </w:r>
      <w:r w:rsidRPr="00045176">
        <w:rPr>
          <w:color w:val="000000"/>
          <w:lang w:val="ru-RU"/>
        </w:rPr>
        <w:t xml:space="preserve">окончательно выбранных Государствами − Членами МСЭ </w:t>
      </w:r>
      <w:r w:rsidRPr="00045176">
        <w:rPr>
          <w:lang w:val="ru-RU"/>
        </w:rPr>
        <w:t xml:space="preserve">классов </w:t>
      </w:r>
      <w:r w:rsidRPr="00045176">
        <w:rPr>
          <w:color w:val="000000"/>
          <w:lang w:val="ru-RU"/>
        </w:rPr>
        <w:t>взносов будет опубликован в первой половине дня в четверг</w:t>
      </w:r>
      <w:r w:rsidRPr="00045176">
        <w:rPr>
          <w:lang w:val="ru-RU"/>
        </w:rPr>
        <w:t>, 1 ноября 2018 года. Он предлагает конференции утвердить предложение Генерального секретаря.</w:t>
      </w:r>
    </w:p>
    <w:p w:rsidR="001B6CA5" w:rsidRPr="00045176" w:rsidRDefault="001B6CA5" w:rsidP="000A2042">
      <w:pPr>
        <w:rPr>
          <w:lang w:val="ru-RU"/>
        </w:rPr>
      </w:pPr>
      <w:r w:rsidRPr="00045176">
        <w:rPr>
          <w:lang w:val="ru-RU"/>
        </w:rPr>
        <w:t>14.3</w:t>
      </w:r>
      <w:r w:rsidRPr="00045176">
        <w:rPr>
          <w:lang w:val="ru-RU"/>
        </w:rPr>
        <w:tab/>
      </w:r>
      <w:r w:rsidRPr="00045176">
        <w:rPr>
          <w:color w:val="000000"/>
          <w:lang w:val="ru-RU"/>
        </w:rPr>
        <w:t xml:space="preserve">Предложение </w:t>
      </w:r>
      <w:r w:rsidRPr="00045176">
        <w:rPr>
          <w:b/>
          <w:bCs/>
          <w:color w:val="000000"/>
          <w:lang w:val="ru-RU"/>
        </w:rPr>
        <w:t>принимается</w:t>
      </w:r>
      <w:r w:rsidRPr="00045176">
        <w:rPr>
          <w:lang w:val="ru-RU"/>
        </w:rPr>
        <w:t>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15</w:t>
      </w:r>
      <w:r w:rsidRPr="00045176">
        <w:rPr>
          <w:lang w:val="ru-RU"/>
        </w:rPr>
        <w:tab/>
        <w:t>Отчет Совета о выполнении Стратегического плана и о деятельности Союза (Документ </w:t>
      </w:r>
      <w:hyperlink r:id="rId26" w:history="1">
        <w:r w:rsidRPr="00045176">
          <w:rPr>
            <w:rStyle w:val="Hyperlink"/>
            <w:lang w:val="ru-RU"/>
          </w:rPr>
          <w:t>20</w:t>
        </w:r>
      </w:hyperlink>
      <w:r w:rsidRPr="00045176">
        <w:rPr>
          <w:lang w:val="ru-RU"/>
        </w:rPr>
        <w:t>)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15.1</w:t>
      </w:r>
      <w:r w:rsidRPr="00045176">
        <w:rPr>
          <w:lang w:val="ru-RU"/>
        </w:rPr>
        <w:tab/>
      </w:r>
      <w:r w:rsidRPr="00045176">
        <w:rPr>
          <w:b/>
          <w:bCs/>
          <w:color w:val="000000"/>
          <w:lang w:val="ru-RU"/>
        </w:rPr>
        <w:t>Председатель Совета,</w:t>
      </w:r>
      <w:r w:rsidRPr="00045176">
        <w:rPr>
          <w:lang w:val="ru-RU"/>
        </w:rPr>
        <w:t xml:space="preserve"> представляя Документ 20, заявляет, что отчет помог количественно оценить прогресс в реализации стратегического плана и деятельности Союза со времени проведения ПК-14, и отмечает значение Союза для глобального развития, в частности в контексте Повестки дня </w:t>
      </w:r>
      <w:r w:rsidRPr="00045176">
        <w:rPr>
          <w:color w:val="000000"/>
          <w:lang w:val="ru-RU"/>
        </w:rPr>
        <w:t>"Соединим к 2020 году"</w:t>
      </w:r>
      <w:r w:rsidRPr="00045176">
        <w:rPr>
          <w:lang w:val="ru-RU"/>
        </w:rPr>
        <w:t xml:space="preserve">. Отчет продемонстрировал, что Генеральный секретариат и три Бюро оказывали содействие всему Союзу. Со времени завершения основной части сессии Совета в апреле 2018 года, отчет был обновлен и отражает недавно проведенную работу и </w:t>
      </w:r>
      <w:r w:rsidRPr="00045176">
        <w:rPr>
          <w:color w:val="000000"/>
          <w:lang w:val="ru-RU"/>
        </w:rPr>
        <w:t>результаты</w:t>
      </w:r>
      <w:r w:rsidRPr="00045176">
        <w:rPr>
          <w:lang w:val="ru-RU"/>
        </w:rPr>
        <w:t xml:space="preserve">. В завершение </w:t>
      </w:r>
      <w:r w:rsidRPr="00045176">
        <w:rPr>
          <w:b/>
          <w:bCs/>
          <w:lang w:val="ru-RU"/>
        </w:rPr>
        <w:t>Председатель</w:t>
      </w:r>
      <w:r w:rsidRPr="00045176">
        <w:rPr>
          <w:lang w:val="ru-RU"/>
        </w:rPr>
        <w:t xml:space="preserve"> предлагает участникам конференции посмотреть </w:t>
      </w:r>
      <w:proofErr w:type="spellStart"/>
      <w:r w:rsidRPr="00045176">
        <w:rPr>
          <w:lang w:val="ru-RU"/>
        </w:rPr>
        <w:t>видеопрезентацию</w:t>
      </w:r>
      <w:proofErr w:type="spellEnd"/>
      <w:r w:rsidRPr="00045176">
        <w:rPr>
          <w:lang w:val="ru-RU"/>
        </w:rPr>
        <w:t>, рассказывающую о деятельности Союза.</w:t>
      </w:r>
    </w:p>
    <w:p w:rsidR="001B6CA5" w:rsidRPr="00045176" w:rsidRDefault="001B6CA5" w:rsidP="000A2042">
      <w:pPr>
        <w:rPr>
          <w:lang w:val="ru-RU"/>
        </w:rPr>
      </w:pPr>
      <w:r w:rsidRPr="00045176">
        <w:rPr>
          <w:lang w:val="ru-RU"/>
        </w:rPr>
        <w:t>15.2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Генеральный секретарь</w:t>
      </w:r>
      <w:r w:rsidRPr="00045176">
        <w:rPr>
          <w:lang w:val="ru-RU"/>
        </w:rPr>
        <w:t xml:space="preserve"> выражает от имени избранных должностных лиц признательность покидающему свой пост Председателю Совета г-ну Рашиду </w:t>
      </w:r>
      <w:proofErr w:type="spellStart"/>
      <w:r w:rsidRPr="00045176">
        <w:rPr>
          <w:lang w:val="ru-RU"/>
        </w:rPr>
        <w:t>Исмаилову</w:t>
      </w:r>
      <w:proofErr w:type="spellEnd"/>
      <w:r w:rsidRPr="00045176">
        <w:rPr>
          <w:lang w:val="ru-RU"/>
        </w:rPr>
        <w:t xml:space="preserve"> за его работу и руководство и желает ему успехов в будущем.</w:t>
      </w:r>
    </w:p>
    <w:p w:rsidR="001B6CA5" w:rsidRPr="00045176" w:rsidRDefault="001B6CA5" w:rsidP="000A2042">
      <w:pPr>
        <w:rPr>
          <w:lang w:val="ru-RU"/>
        </w:rPr>
      </w:pPr>
      <w:r w:rsidRPr="00045176">
        <w:rPr>
          <w:lang w:val="ru-RU"/>
        </w:rPr>
        <w:t>15.3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Делегаты от Объединенных Арабских Эмиратов</w:t>
      </w:r>
      <w:r w:rsidRPr="00045176">
        <w:rPr>
          <w:lang w:val="ru-RU"/>
        </w:rPr>
        <w:t xml:space="preserve"> и </w:t>
      </w:r>
      <w:r w:rsidRPr="00045176">
        <w:rPr>
          <w:b/>
          <w:bCs/>
          <w:lang w:val="ru-RU"/>
        </w:rPr>
        <w:t>Азербайджана</w:t>
      </w:r>
      <w:r w:rsidRPr="00045176">
        <w:rPr>
          <w:lang w:val="ru-RU"/>
        </w:rPr>
        <w:t xml:space="preserve"> от имени своих стран выражают признательность покидающему свой пост Председателю Совета за его работу и руководство.</w:t>
      </w:r>
    </w:p>
    <w:p w:rsidR="001B6CA5" w:rsidRPr="00045176" w:rsidRDefault="001B6CA5" w:rsidP="000A2042">
      <w:pPr>
        <w:rPr>
          <w:lang w:val="ru-RU"/>
        </w:rPr>
      </w:pPr>
      <w:r w:rsidRPr="00045176">
        <w:rPr>
          <w:lang w:val="ru-RU"/>
        </w:rPr>
        <w:t>15.4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 xml:space="preserve">Председатель </w:t>
      </w:r>
      <w:r w:rsidRPr="00045176">
        <w:rPr>
          <w:lang w:val="ru-RU"/>
        </w:rPr>
        <w:t>также выражает</w:t>
      </w:r>
      <w:r w:rsidRPr="00045176">
        <w:rPr>
          <w:b/>
          <w:bCs/>
          <w:lang w:val="ru-RU"/>
        </w:rPr>
        <w:t xml:space="preserve"> </w:t>
      </w:r>
      <w:r w:rsidRPr="00045176">
        <w:rPr>
          <w:lang w:val="ru-RU"/>
        </w:rPr>
        <w:t>свое восхищение работой Председателя Совета и предлагает конференции утвердить документ.</w:t>
      </w:r>
    </w:p>
    <w:p w:rsidR="001B6CA5" w:rsidRPr="00045176" w:rsidRDefault="001B6CA5" w:rsidP="000A2042">
      <w:pPr>
        <w:rPr>
          <w:lang w:val="ru-RU"/>
        </w:rPr>
      </w:pPr>
      <w:r w:rsidRPr="00045176">
        <w:rPr>
          <w:lang w:val="ru-RU"/>
        </w:rPr>
        <w:t>15.5</w:t>
      </w:r>
      <w:r w:rsidRPr="00045176">
        <w:rPr>
          <w:lang w:val="ru-RU"/>
        </w:rPr>
        <w:tab/>
        <w:t xml:space="preserve">Документ 20 </w:t>
      </w:r>
      <w:r w:rsidRPr="00045176">
        <w:rPr>
          <w:b/>
          <w:bCs/>
          <w:lang w:val="ru-RU"/>
        </w:rPr>
        <w:t>утверждается</w:t>
      </w:r>
      <w:r w:rsidRPr="00045176">
        <w:rPr>
          <w:lang w:val="ru-RU"/>
        </w:rPr>
        <w:t>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16</w:t>
      </w:r>
      <w:r w:rsidRPr="00045176">
        <w:rPr>
          <w:lang w:val="ru-RU"/>
        </w:rPr>
        <w:tab/>
        <w:t>Часы работы заседаний конференции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16.1</w:t>
      </w:r>
      <w:r w:rsidRPr="00045176">
        <w:rPr>
          <w:lang w:val="ru-RU"/>
        </w:rPr>
        <w:tab/>
      </w:r>
      <w:r w:rsidRPr="00045176">
        <w:rPr>
          <w:b/>
          <w:bCs/>
          <w:lang w:val="ru-RU"/>
        </w:rPr>
        <w:t>Генеральный секретарь</w:t>
      </w:r>
      <w:r w:rsidRPr="00045176">
        <w:rPr>
          <w:lang w:val="ru-RU"/>
        </w:rPr>
        <w:t xml:space="preserve"> предлагает, чтобы в соответствии с прошлой практикой, заседания проходили с 09 час. 30 мин. до 12 час. 30 мин. и с 14 час. 30 мин. до 17 час. 30 мин., за исключением утра пятницы, когда заседания начинались бы с 09 час. 00 мин. и завершались бы в 12 час. 00 мин.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16.2</w:t>
      </w:r>
      <w:r w:rsidRPr="00045176">
        <w:rPr>
          <w:lang w:val="ru-RU"/>
        </w:rPr>
        <w:tab/>
        <w:t xml:space="preserve">Предложение </w:t>
      </w:r>
      <w:r w:rsidRPr="00045176">
        <w:rPr>
          <w:b/>
          <w:bCs/>
          <w:lang w:val="ru-RU"/>
        </w:rPr>
        <w:t>принимается</w:t>
      </w:r>
      <w:r w:rsidRPr="00045176">
        <w:rPr>
          <w:lang w:val="ru-RU"/>
        </w:rPr>
        <w:t>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lastRenderedPageBreak/>
        <w:t>17</w:t>
      </w:r>
      <w:r w:rsidRPr="00045176">
        <w:rPr>
          <w:lang w:val="ru-RU"/>
        </w:rPr>
        <w:tab/>
        <w:t>Вручение сертификата ISO 20121:2012 за устойчивое управление мероприятием</w:t>
      </w:r>
    </w:p>
    <w:p w:rsidR="001B6CA5" w:rsidRPr="00045176" w:rsidRDefault="001B6CA5" w:rsidP="001B6CA5">
      <w:pPr>
        <w:rPr>
          <w:lang w:val="ru-RU"/>
        </w:rPr>
      </w:pPr>
      <w:r w:rsidRPr="00045176">
        <w:rPr>
          <w:lang w:val="ru-RU"/>
        </w:rPr>
        <w:t>17.1</w:t>
      </w:r>
      <w:r w:rsidRPr="00045176">
        <w:rPr>
          <w:lang w:val="ru-RU"/>
        </w:rPr>
        <w:tab/>
        <w:t>В знак признания рационального планирования, организации и проведения конференции сертифицирующая компания SGS вручает сертификат соответствия стандартам ISO 20121:2012 за устойчивое управление мероприятием Генеральному секретарю</w:t>
      </w:r>
      <w:r w:rsidRPr="00045176">
        <w:rPr>
          <w:bCs/>
          <w:lang w:val="ru-RU"/>
        </w:rPr>
        <w:t>,</w:t>
      </w:r>
      <w:r w:rsidRPr="00045176">
        <w:rPr>
          <w:b/>
          <w:bCs/>
          <w:lang w:val="ru-RU"/>
        </w:rPr>
        <w:t xml:space="preserve"> </w:t>
      </w:r>
      <w:r w:rsidRPr="00045176">
        <w:rPr>
          <w:lang w:val="ru-RU"/>
        </w:rPr>
        <w:t>замест</w:t>
      </w:r>
      <w:r w:rsidRPr="00045176">
        <w:rPr>
          <w:color w:val="000000"/>
          <w:lang w:val="ru-RU"/>
        </w:rPr>
        <w:t>ителю Генерального директора Регуляторного органа электросвязи Объединенных Арабских Эмиратов</w:t>
      </w:r>
      <w:r w:rsidRPr="00045176">
        <w:rPr>
          <w:lang w:val="ru-RU"/>
        </w:rPr>
        <w:t xml:space="preserve"> и Директору агентства DXB </w:t>
      </w:r>
      <w:proofErr w:type="spellStart"/>
      <w:r w:rsidRPr="00045176">
        <w:rPr>
          <w:lang w:val="ru-RU"/>
        </w:rPr>
        <w:t>Live</w:t>
      </w:r>
      <w:proofErr w:type="spellEnd"/>
      <w:r w:rsidRPr="00045176">
        <w:rPr>
          <w:lang w:val="ru-RU"/>
        </w:rPr>
        <w:t xml:space="preserve">, </w:t>
      </w:r>
      <w:proofErr w:type="spellStart"/>
      <w:r w:rsidRPr="00045176">
        <w:rPr>
          <w:color w:val="000000"/>
          <w:lang w:val="ru-RU"/>
        </w:rPr>
        <w:t>Дубайский</w:t>
      </w:r>
      <w:proofErr w:type="spellEnd"/>
      <w:r w:rsidRPr="00045176">
        <w:rPr>
          <w:color w:val="000000"/>
          <w:lang w:val="ru-RU"/>
        </w:rPr>
        <w:t xml:space="preserve"> международный торговый центр</w:t>
      </w:r>
      <w:r w:rsidRPr="00045176">
        <w:rPr>
          <w:lang w:val="ru-RU"/>
        </w:rPr>
        <w:t>.</w:t>
      </w:r>
    </w:p>
    <w:p w:rsidR="001B6CA5" w:rsidRPr="00045176" w:rsidRDefault="001B6CA5" w:rsidP="000A2042">
      <w:pPr>
        <w:pStyle w:val="Heading1"/>
        <w:rPr>
          <w:lang w:val="ru-RU"/>
        </w:rPr>
      </w:pPr>
      <w:r w:rsidRPr="00045176">
        <w:rPr>
          <w:lang w:val="ru-RU"/>
        </w:rPr>
        <w:t>18</w:t>
      </w:r>
      <w:r w:rsidRPr="00045176">
        <w:rPr>
          <w:lang w:val="ru-RU"/>
        </w:rPr>
        <w:tab/>
        <w:t>Общеполитические заявления</w:t>
      </w:r>
    </w:p>
    <w:p w:rsidR="001B6CA5" w:rsidRPr="00045176" w:rsidRDefault="001B6CA5" w:rsidP="00045176">
      <w:pPr>
        <w:rPr>
          <w:lang w:val="ru-RU"/>
        </w:rPr>
      </w:pPr>
      <w:r w:rsidRPr="00045176">
        <w:rPr>
          <w:lang w:val="ru-RU"/>
        </w:rPr>
        <w:t>18.1</w:t>
      </w:r>
      <w:r w:rsidRPr="00045176">
        <w:rPr>
          <w:lang w:val="ru-RU"/>
        </w:rPr>
        <w:tab/>
        <w:t>Следующие ораторы выступают с общеполитическими заявлениями</w:t>
      </w:r>
      <w:r w:rsidR="00A40AC8" w:rsidRPr="00045176">
        <w:rPr>
          <w:rStyle w:val="FootnoteReference"/>
          <w:lang w:val="ru-RU"/>
        </w:rPr>
        <w:footnoteReference w:customMarkFollows="1" w:id="1"/>
        <w:t>1</w:t>
      </w:r>
      <w:r w:rsidR="00045176" w:rsidRPr="00045176">
        <w:rPr>
          <w:lang w:val="ru-RU"/>
        </w:rPr>
        <w:t>:</w:t>
      </w:r>
    </w:p>
    <w:p w:rsidR="001B6CA5" w:rsidRPr="00045176" w:rsidRDefault="00A40AC8" w:rsidP="00A40AC8">
      <w:pPr>
        <w:pStyle w:val="enumlev1"/>
        <w:rPr>
          <w:lang w:val="ru-RU"/>
        </w:rPr>
      </w:pPr>
      <w:r w:rsidRPr="00045176">
        <w:rPr>
          <w:szCs w:val="22"/>
          <w:lang w:val="ru-RU"/>
        </w:rPr>
        <w:t>–</w:t>
      </w:r>
      <w:r w:rsidR="001B6CA5" w:rsidRPr="00045176">
        <w:rPr>
          <w:szCs w:val="22"/>
          <w:lang w:val="ru-RU"/>
        </w:rPr>
        <w:tab/>
      </w:r>
      <w:r w:rsidR="001B6CA5" w:rsidRPr="00045176">
        <w:rPr>
          <w:lang w:val="ru-RU"/>
        </w:rPr>
        <w:t xml:space="preserve">г-н </w:t>
      </w:r>
      <w:proofErr w:type="spellStart"/>
      <w:r w:rsidR="001B6CA5" w:rsidRPr="00045176">
        <w:rPr>
          <w:lang w:val="ru-RU"/>
        </w:rPr>
        <w:t>Валид</w:t>
      </w:r>
      <w:proofErr w:type="spellEnd"/>
      <w:r w:rsidR="001B6CA5" w:rsidRPr="00045176">
        <w:rPr>
          <w:lang w:val="ru-RU"/>
        </w:rPr>
        <w:t xml:space="preserve"> БИН-ФАЛАХ АЛЬ </w:t>
      </w:r>
      <w:r w:rsidR="001B6CA5" w:rsidRPr="00045176">
        <w:rPr>
          <w:color w:val="000000"/>
          <w:lang w:val="ru-RU"/>
        </w:rPr>
        <w:t>-МАНСУРИ</w:t>
      </w:r>
      <w:r w:rsidR="001B6CA5" w:rsidRPr="00045176">
        <w:rPr>
          <w:lang w:val="ru-RU"/>
        </w:rPr>
        <w:t xml:space="preserve">, член правления, </w:t>
      </w:r>
      <w:r w:rsidR="001B6CA5" w:rsidRPr="00045176">
        <w:rPr>
          <w:color w:val="000000"/>
          <w:lang w:val="ru-RU"/>
        </w:rPr>
        <w:t xml:space="preserve">Регуляторный орган электросвязи </w:t>
      </w:r>
      <w:r w:rsidR="001B6CA5" w:rsidRPr="00045176">
        <w:rPr>
          <w:lang w:val="ru-RU"/>
        </w:rPr>
        <w:t>(Объединенные Арабские Эмираты) (см.</w:t>
      </w:r>
      <w:r w:rsidR="00A26810" w:rsidRPr="00045176">
        <w:rPr>
          <w:lang w:val="ru-RU"/>
        </w:rPr>
        <w:t> </w:t>
      </w:r>
      <w:hyperlink r:id="rId27" w:history="1">
        <w:r w:rsidR="001B6CA5" w:rsidRPr="00045176">
          <w:rPr>
            <w:rStyle w:val="Hyperlink"/>
            <w:lang w:val="ru-RU"/>
          </w:rPr>
          <w:t>https://www.itu.int/web/pp-18/en/speech/163</w:t>
        </w:r>
      </w:hyperlink>
      <w:r w:rsidR="001B6CA5" w:rsidRPr="00045176">
        <w:rPr>
          <w:lang w:val="ru-RU"/>
        </w:rPr>
        <w:t>);</w:t>
      </w:r>
    </w:p>
    <w:p w:rsidR="001B6CA5" w:rsidRPr="00045176" w:rsidRDefault="00A40AC8" w:rsidP="00A40AC8">
      <w:pPr>
        <w:pStyle w:val="enumlev1"/>
        <w:rPr>
          <w:lang w:val="ru-RU"/>
        </w:rPr>
      </w:pPr>
      <w:r w:rsidRPr="00045176">
        <w:rPr>
          <w:szCs w:val="22"/>
          <w:lang w:val="ru-RU"/>
        </w:rPr>
        <w:t>–</w:t>
      </w:r>
      <w:r w:rsidR="001B6CA5" w:rsidRPr="00045176">
        <w:rPr>
          <w:szCs w:val="22"/>
          <w:lang w:val="ru-RU"/>
        </w:rPr>
        <w:tab/>
      </w:r>
      <w:r w:rsidR="001B6CA5" w:rsidRPr="00045176">
        <w:rPr>
          <w:lang w:val="ru-RU"/>
        </w:rPr>
        <w:t xml:space="preserve">г-н </w:t>
      </w:r>
      <w:r w:rsidR="001B6CA5" w:rsidRPr="00045176">
        <w:rPr>
          <w:color w:val="000000"/>
          <w:lang w:val="ru-RU"/>
        </w:rPr>
        <w:t>Роберт Л. СТРЕЙЕР</w:t>
      </w:r>
      <w:r w:rsidR="001B6CA5" w:rsidRPr="00045176">
        <w:rPr>
          <w:lang w:val="ru-RU"/>
        </w:rPr>
        <w:t xml:space="preserve">, </w:t>
      </w:r>
      <w:r w:rsidR="001B6CA5" w:rsidRPr="00045176">
        <w:rPr>
          <w:color w:val="000000"/>
          <w:lang w:val="ru-RU"/>
        </w:rPr>
        <w:t xml:space="preserve">Посол </w:t>
      </w:r>
      <w:r w:rsidR="001B6CA5" w:rsidRPr="00045176">
        <w:rPr>
          <w:lang w:val="ru-RU"/>
        </w:rPr>
        <w:t>(</w:t>
      </w:r>
      <w:r w:rsidR="001B6CA5" w:rsidRPr="00045176">
        <w:rPr>
          <w:color w:val="000000"/>
          <w:lang w:val="ru-RU"/>
        </w:rPr>
        <w:t>Соединенные Штаты Америки</w:t>
      </w:r>
      <w:r w:rsidR="001B6CA5" w:rsidRPr="00045176">
        <w:rPr>
          <w:lang w:val="ru-RU"/>
        </w:rPr>
        <w:t xml:space="preserve">) заявляет, что Соединенные Штаты сохранят свой </w:t>
      </w:r>
      <w:r w:rsidR="001B6CA5" w:rsidRPr="00045176">
        <w:rPr>
          <w:color w:val="000000"/>
          <w:lang w:val="ru-RU"/>
        </w:rPr>
        <w:t>финансовый взнос на прежнем уровне</w:t>
      </w:r>
      <w:r w:rsidR="001B6CA5" w:rsidRPr="00045176">
        <w:rPr>
          <w:lang w:val="ru-RU"/>
        </w:rPr>
        <w:t xml:space="preserve"> (см.</w:t>
      </w:r>
      <w:r w:rsidR="00A26810" w:rsidRPr="00045176">
        <w:rPr>
          <w:lang w:val="ru-RU"/>
        </w:rPr>
        <w:t> </w:t>
      </w:r>
      <w:hyperlink r:id="rId28" w:history="1">
        <w:r w:rsidR="001B6CA5" w:rsidRPr="00045176">
          <w:rPr>
            <w:rStyle w:val="Hyperlink"/>
            <w:lang w:val="ru-RU"/>
          </w:rPr>
          <w:t>https://www.itu.int/web/pp-18/en/speech/15</w:t>
        </w:r>
      </w:hyperlink>
      <w:r w:rsidR="001B6CA5" w:rsidRPr="00045176">
        <w:rPr>
          <w:lang w:val="ru-RU"/>
        </w:rPr>
        <w:t>);</w:t>
      </w:r>
    </w:p>
    <w:p w:rsidR="001B6CA5" w:rsidRPr="00045176" w:rsidRDefault="00A40AC8" w:rsidP="003C7F05">
      <w:pPr>
        <w:pStyle w:val="enumlev1"/>
        <w:rPr>
          <w:lang w:val="ru-RU"/>
        </w:rPr>
      </w:pPr>
      <w:r w:rsidRPr="00045176">
        <w:rPr>
          <w:szCs w:val="22"/>
          <w:lang w:val="ru-RU"/>
        </w:rPr>
        <w:t>–</w:t>
      </w:r>
      <w:r w:rsidR="001B6CA5" w:rsidRPr="00045176">
        <w:rPr>
          <w:szCs w:val="22"/>
          <w:lang w:val="ru-RU"/>
        </w:rPr>
        <w:tab/>
      </w:r>
      <w:r w:rsidR="001B6CA5" w:rsidRPr="00045176">
        <w:rPr>
          <w:lang w:val="ru-RU"/>
        </w:rPr>
        <w:t xml:space="preserve">г-н </w:t>
      </w:r>
      <w:r w:rsidR="001B6CA5" w:rsidRPr="00045176">
        <w:rPr>
          <w:color w:val="000000"/>
          <w:lang w:val="ru-RU"/>
        </w:rPr>
        <w:t xml:space="preserve">Абдулла </w:t>
      </w:r>
      <w:r w:rsidR="001B6CA5" w:rsidRPr="00045176">
        <w:rPr>
          <w:lang w:val="ru-RU"/>
        </w:rPr>
        <w:t xml:space="preserve">АЛЬ-СВАХА, Министр, Министерство связи и информационных технологий (Саудовская Аравия), заявляет, что Саудовская Аравия установит свой финансовой взнос в бюджет Союза на уровне 13 единиц и обещает выделить дополнительный взнос в размере 420 000 </w:t>
      </w:r>
      <w:r w:rsidR="001B6CA5" w:rsidRPr="00045176">
        <w:rPr>
          <w:color w:val="000000"/>
          <w:lang w:val="ru-RU"/>
        </w:rPr>
        <w:t>швейцарских франков</w:t>
      </w:r>
      <w:r w:rsidR="001B6CA5" w:rsidRPr="00045176">
        <w:rPr>
          <w:lang w:val="ru-RU"/>
        </w:rPr>
        <w:t xml:space="preserve"> для содействия участию развивающихся стран в работе </w:t>
      </w:r>
      <w:r w:rsidR="001B6CA5" w:rsidRPr="00045176">
        <w:rPr>
          <w:color w:val="000000"/>
          <w:lang w:val="ru-RU"/>
        </w:rPr>
        <w:t>МСЭ и поддержки их усилий в области цифровой трансформации</w:t>
      </w:r>
      <w:r w:rsidR="00A26810" w:rsidRPr="00045176">
        <w:rPr>
          <w:lang w:val="ru-RU"/>
        </w:rPr>
        <w:t xml:space="preserve"> (см. </w:t>
      </w:r>
      <w:hyperlink r:id="rId29" w:history="1">
        <w:r w:rsidR="003C7F05" w:rsidRPr="00686A79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https://www.itu.int/web/pp-18/en/speech/27</w:t>
        </w:r>
      </w:hyperlink>
      <w:bookmarkStart w:id="8" w:name="_GoBack"/>
      <w:bookmarkEnd w:id="8"/>
      <w:r w:rsidR="001B6CA5" w:rsidRPr="00045176">
        <w:rPr>
          <w:lang w:val="ru-RU"/>
        </w:rPr>
        <w:t>);</w:t>
      </w:r>
    </w:p>
    <w:p w:rsidR="001B6CA5" w:rsidRPr="00045176" w:rsidRDefault="00A40AC8" w:rsidP="00A40AC8">
      <w:pPr>
        <w:pStyle w:val="enumlev1"/>
        <w:rPr>
          <w:lang w:val="ru-RU"/>
        </w:rPr>
      </w:pPr>
      <w:r w:rsidRPr="00045176">
        <w:rPr>
          <w:szCs w:val="22"/>
          <w:lang w:val="ru-RU"/>
        </w:rPr>
        <w:t>–</w:t>
      </w:r>
      <w:r w:rsidR="001B6CA5" w:rsidRPr="00045176">
        <w:rPr>
          <w:szCs w:val="22"/>
          <w:lang w:val="ru-RU"/>
        </w:rPr>
        <w:tab/>
      </w:r>
      <w:r w:rsidR="001B6CA5" w:rsidRPr="00045176">
        <w:rPr>
          <w:lang w:val="ru-RU"/>
        </w:rPr>
        <w:t xml:space="preserve">г-н </w:t>
      </w:r>
      <w:proofErr w:type="spellStart"/>
      <w:r w:rsidR="001B6CA5" w:rsidRPr="00045176">
        <w:rPr>
          <w:color w:val="000000"/>
          <w:lang w:val="ru-RU"/>
        </w:rPr>
        <w:t>Аруна</w:t>
      </w:r>
      <w:proofErr w:type="spellEnd"/>
      <w:r w:rsidR="001B6CA5" w:rsidRPr="00045176">
        <w:rPr>
          <w:color w:val="000000"/>
          <w:lang w:val="ru-RU"/>
        </w:rPr>
        <w:t xml:space="preserve"> </w:t>
      </w:r>
      <w:proofErr w:type="spellStart"/>
      <w:r w:rsidR="001B6CA5" w:rsidRPr="00045176">
        <w:rPr>
          <w:color w:val="000000"/>
          <w:lang w:val="ru-RU"/>
        </w:rPr>
        <w:t>Модибо</w:t>
      </w:r>
      <w:proofErr w:type="spellEnd"/>
      <w:r w:rsidR="001B6CA5" w:rsidRPr="00045176">
        <w:rPr>
          <w:color w:val="000000"/>
          <w:lang w:val="ru-RU"/>
        </w:rPr>
        <w:t xml:space="preserve"> ТУРЕ</w:t>
      </w:r>
      <w:r w:rsidR="001B6CA5" w:rsidRPr="00045176">
        <w:rPr>
          <w:lang w:val="ru-RU"/>
        </w:rPr>
        <w:t xml:space="preserve">, Министр, </w:t>
      </w:r>
      <w:r w:rsidR="001B6CA5" w:rsidRPr="00045176">
        <w:rPr>
          <w:color w:val="000000"/>
          <w:lang w:val="ru-RU"/>
        </w:rPr>
        <w:t xml:space="preserve">Министерство цифровой экономики и связи </w:t>
      </w:r>
      <w:r w:rsidR="001B6CA5" w:rsidRPr="00045176">
        <w:rPr>
          <w:lang w:val="ru-RU"/>
        </w:rPr>
        <w:t>(Мали) (см.</w:t>
      </w:r>
      <w:r w:rsidR="00A26810" w:rsidRPr="00045176">
        <w:rPr>
          <w:lang w:val="ru-RU"/>
        </w:rPr>
        <w:t> </w:t>
      </w:r>
      <w:hyperlink r:id="rId30" w:history="1">
        <w:r w:rsidR="001B6CA5" w:rsidRPr="00045176">
          <w:rPr>
            <w:rStyle w:val="Hyperlink"/>
            <w:lang w:val="ru-RU"/>
          </w:rPr>
          <w:t>https://www.itu.int/web/pp-18/en/speech/31</w:t>
        </w:r>
      </w:hyperlink>
      <w:r w:rsidR="001B6CA5" w:rsidRPr="00045176">
        <w:rPr>
          <w:lang w:val="ru-RU"/>
        </w:rPr>
        <w:t>);</w:t>
      </w:r>
    </w:p>
    <w:p w:rsidR="001B6CA5" w:rsidRPr="00045176" w:rsidRDefault="00A40AC8" w:rsidP="00A40AC8">
      <w:pPr>
        <w:pStyle w:val="enumlev1"/>
        <w:rPr>
          <w:lang w:val="ru-RU"/>
        </w:rPr>
      </w:pPr>
      <w:r w:rsidRPr="00045176">
        <w:rPr>
          <w:szCs w:val="22"/>
          <w:lang w:val="ru-RU"/>
        </w:rPr>
        <w:t>–</w:t>
      </w:r>
      <w:r w:rsidR="001B6CA5" w:rsidRPr="00045176">
        <w:rPr>
          <w:szCs w:val="22"/>
          <w:lang w:val="ru-RU"/>
        </w:rPr>
        <w:tab/>
      </w:r>
      <w:r w:rsidR="001B6CA5" w:rsidRPr="00045176">
        <w:rPr>
          <w:lang w:val="ru-RU"/>
        </w:rPr>
        <w:t xml:space="preserve">г-жа </w:t>
      </w:r>
      <w:proofErr w:type="spellStart"/>
      <w:r w:rsidR="001B6CA5" w:rsidRPr="00045176">
        <w:rPr>
          <w:lang w:val="ru-RU"/>
        </w:rPr>
        <w:t>Юкари</w:t>
      </w:r>
      <w:proofErr w:type="spellEnd"/>
      <w:r w:rsidR="001B6CA5" w:rsidRPr="00045176">
        <w:rPr>
          <w:lang w:val="ru-RU"/>
        </w:rPr>
        <w:t xml:space="preserve"> </w:t>
      </w:r>
      <w:r w:rsidR="001B6CA5" w:rsidRPr="00045176">
        <w:rPr>
          <w:color w:val="000000"/>
          <w:lang w:val="ru-RU"/>
        </w:rPr>
        <w:t>САТО</w:t>
      </w:r>
      <w:r w:rsidR="001B6CA5" w:rsidRPr="00045176">
        <w:rPr>
          <w:lang w:val="ru-RU"/>
        </w:rPr>
        <w:t xml:space="preserve">, </w:t>
      </w:r>
      <w:r w:rsidR="001B6CA5" w:rsidRPr="00045176">
        <w:rPr>
          <w:color w:val="000000"/>
          <w:lang w:val="ru-RU"/>
        </w:rPr>
        <w:t>Государственный министр</w:t>
      </w:r>
      <w:r w:rsidR="001B6CA5" w:rsidRPr="00045176">
        <w:rPr>
          <w:lang w:val="ru-RU"/>
        </w:rPr>
        <w:t xml:space="preserve">, </w:t>
      </w:r>
      <w:r w:rsidR="001B6CA5" w:rsidRPr="00045176">
        <w:rPr>
          <w:color w:val="000000"/>
          <w:lang w:val="ru-RU"/>
        </w:rPr>
        <w:t xml:space="preserve">Министерство внутренних дел и связи </w:t>
      </w:r>
      <w:r w:rsidR="001B6CA5" w:rsidRPr="00045176">
        <w:rPr>
          <w:lang w:val="ru-RU"/>
        </w:rPr>
        <w:t xml:space="preserve">(Япония), заявляет, что Япония сохранит свой </w:t>
      </w:r>
      <w:r w:rsidR="001B6CA5" w:rsidRPr="00045176">
        <w:rPr>
          <w:color w:val="000000"/>
          <w:lang w:val="ru-RU"/>
        </w:rPr>
        <w:t>финансовый взнос на уровне</w:t>
      </w:r>
      <w:r w:rsidR="001B6CA5" w:rsidRPr="00045176">
        <w:rPr>
          <w:lang w:val="ru-RU"/>
        </w:rPr>
        <w:t xml:space="preserve"> 30 единиц (см.</w:t>
      </w:r>
      <w:r w:rsidR="00A26810" w:rsidRPr="00045176">
        <w:rPr>
          <w:lang w:val="ru-RU"/>
        </w:rPr>
        <w:t> </w:t>
      </w:r>
      <w:hyperlink r:id="rId31" w:history="1">
        <w:r w:rsidR="001B6CA5" w:rsidRPr="00045176">
          <w:rPr>
            <w:rStyle w:val="Hyperlink"/>
            <w:lang w:val="ru-RU"/>
          </w:rPr>
          <w:t>https://www.itu.int/web/pp-18/en/speech/33</w:t>
        </w:r>
      </w:hyperlink>
      <w:r w:rsidR="001B6CA5" w:rsidRPr="00045176">
        <w:rPr>
          <w:lang w:val="ru-RU"/>
        </w:rPr>
        <w:t>);</w:t>
      </w:r>
    </w:p>
    <w:p w:rsidR="001B6CA5" w:rsidRPr="00045176" w:rsidRDefault="00A40AC8" w:rsidP="00A40AC8">
      <w:pPr>
        <w:pStyle w:val="enumlev1"/>
        <w:rPr>
          <w:lang w:val="ru-RU"/>
        </w:rPr>
      </w:pPr>
      <w:r w:rsidRPr="00045176">
        <w:rPr>
          <w:szCs w:val="22"/>
          <w:lang w:val="ru-RU"/>
        </w:rPr>
        <w:t>–</w:t>
      </w:r>
      <w:r w:rsidR="001B6CA5" w:rsidRPr="00045176">
        <w:rPr>
          <w:szCs w:val="22"/>
          <w:lang w:val="ru-RU"/>
        </w:rPr>
        <w:tab/>
      </w:r>
      <w:r w:rsidR="001B6CA5" w:rsidRPr="00045176">
        <w:rPr>
          <w:lang w:val="ru-RU"/>
        </w:rPr>
        <w:t xml:space="preserve">г-н </w:t>
      </w:r>
      <w:r w:rsidR="001B6CA5" w:rsidRPr="00045176">
        <w:rPr>
          <w:color w:val="000000"/>
          <w:lang w:val="ru-RU"/>
        </w:rPr>
        <w:t>Джозеф МУЧЕРУ</w:t>
      </w:r>
      <w:r w:rsidR="001B6CA5" w:rsidRPr="00045176">
        <w:rPr>
          <w:lang w:val="ru-RU"/>
        </w:rPr>
        <w:t xml:space="preserve">, </w:t>
      </w:r>
      <w:r w:rsidR="001B6CA5" w:rsidRPr="00045176">
        <w:rPr>
          <w:color w:val="000000"/>
          <w:lang w:val="ru-RU"/>
        </w:rPr>
        <w:t>Министр</w:t>
      </w:r>
      <w:r w:rsidR="001B6CA5" w:rsidRPr="00045176">
        <w:rPr>
          <w:lang w:val="ru-RU"/>
        </w:rPr>
        <w:t xml:space="preserve">, </w:t>
      </w:r>
      <w:r w:rsidR="001B6CA5" w:rsidRPr="00045176">
        <w:rPr>
          <w:color w:val="000000"/>
          <w:lang w:val="ru-RU"/>
        </w:rPr>
        <w:t xml:space="preserve">Министерство информации, связи и технологий </w:t>
      </w:r>
      <w:r w:rsidR="001B6CA5" w:rsidRPr="00045176">
        <w:rPr>
          <w:lang w:val="ru-RU"/>
        </w:rPr>
        <w:t>(Кения) (см.</w:t>
      </w:r>
      <w:r w:rsidR="00A26810" w:rsidRPr="00045176">
        <w:rPr>
          <w:lang w:val="ru-RU"/>
        </w:rPr>
        <w:t> </w:t>
      </w:r>
      <w:hyperlink r:id="rId32" w:history="1">
        <w:r w:rsidR="001B6CA5" w:rsidRPr="00045176">
          <w:rPr>
            <w:rStyle w:val="Hyperlink"/>
            <w:lang w:val="ru-RU"/>
          </w:rPr>
          <w:t>https://www.itu.int/web/pp-18/en/speech/57</w:t>
        </w:r>
      </w:hyperlink>
      <w:r w:rsidR="001B6CA5" w:rsidRPr="00045176">
        <w:rPr>
          <w:lang w:val="ru-RU"/>
        </w:rPr>
        <w:t>);</w:t>
      </w:r>
    </w:p>
    <w:p w:rsidR="001B6CA5" w:rsidRPr="00045176" w:rsidRDefault="00A40AC8" w:rsidP="00A40AC8">
      <w:pPr>
        <w:pStyle w:val="enumlev1"/>
        <w:rPr>
          <w:lang w:val="ru-RU"/>
        </w:rPr>
      </w:pPr>
      <w:r w:rsidRPr="00045176">
        <w:rPr>
          <w:szCs w:val="22"/>
          <w:lang w:val="ru-RU"/>
        </w:rPr>
        <w:t>–</w:t>
      </w:r>
      <w:r w:rsidR="001B6CA5" w:rsidRPr="00045176">
        <w:rPr>
          <w:szCs w:val="22"/>
          <w:lang w:val="ru-RU"/>
        </w:rPr>
        <w:tab/>
      </w:r>
      <w:r w:rsidR="001B6CA5" w:rsidRPr="00045176">
        <w:rPr>
          <w:lang w:val="ru-RU"/>
        </w:rPr>
        <w:t xml:space="preserve">г-н </w:t>
      </w:r>
      <w:proofErr w:type="spellStart"/>
      <w:r w:rsidR="001B6CA5" w:rsidRPr="00045176">
        <w:rPr>
          <w:lang w:val="ru-RU"/>
        </w:rPr>
        <w:t>Митч</w:t>
      </w:r>
      <w:proofErr w:type="spellEnd"/>
      <w:r w:rsidR="001B6CA5" w:rsidRPr="00045176">
        <w:rPr>
          <w:lang w:val="ru-RU"/>
        </w:rPr>
        <w:t xml:space="preserve"> ФАЙФИЛД, </w:t>
      </w:r>
      <w:r w:rsidR="001B6CA5" w:rsidRPr="00045176">
        <w:rPr>
          <w:color w:val="000000"/>
          <w:lang w:val="ru-RU"/>
        </w:rPr>
        <w:t>Министр связи и искусств</w:t>
      </w:r>
      <w:r w:rsidR="001B6CA5" w:rsidRPr="00045176">
        <w:rPr>
          <w:lang w:val="ru-RU"/>
        </w:rPr>
        <w:t xml:space="preserve">, </w:t>
      </w:r>
      <w:r w:rsidR="001B6CA5" w:rsidRPr="00045176">
        <w:rPr>
          <w:color w:val="000000"/>
          <w:lang w:val="ru-RU"/>
        </w:rPr>
        <w:t>Министерство связи и искусств</w:t>
      </w:r>
      <w:r w:rsidR="001B6CA5" w:rsidRPr="00045176">
        <w:rPr>
          <w:lang w:val="ru-RU"/>
        </w:rPr>
        <w:t xml:space="preserve"> (Австралия) (см.</w:t>
      </w:r>
      <w:r w:rsidR="00A26810" w:rsidRPr="00045176">
        <w:rPr>
          <w:lang w:val="ru-RU"/>
        </w:rPr>
        <w:t> </w:t>
      </w:r>
      <w:hyperlink r:id="rId33" w:history="1">
        <w:r w:rsidR="001B6CA5" w:rsidRPr="00045176">
          <w:rPr>
            <w:rStyle w:val="Hyperlink"/>
            <w:lang w:val="ru-RU"/>
          </w:rPr>
          <w:t>https://www.itu.int/web/pp-18/en/speech/62</w:t>
        </w:r>
      </w:hyperlink>
      <w:r w:rsidR="001B6CA5" w:rsidRPr="00045176">
        <w:rPr>
          <w:lang w:val="ru-RU"/>
        </w:rPr>
        <w:t xml:space="preserve">). </w:t>
      </w:r>
    </w:p>
    <w:p w:rsidR="001B6CA5" w:rsidRPr="00045176" w:rsidRDefault="001B6CA5" w:rsidP="001B6CA5">
      <w:pPr>
        <w:rPr>
          <w:b/>
          <w:lang w:val="ru-RU"/>
        </w:rPr>
      </w:pPr>
      <w:r w:rsidRPr="00045176">
        <w:rPr>
          <w:b/>
          <w:bCs/>
          <w:lang w:val="ru-RU"/>
        </w:rPr>
        <w:t>Заседание закрывается в 18 час. 50 мин</w:t>
      </w:r>
      <w:r w:rsidRPr="00045176">
        <w:rPr>
          <w:b/>
          <w:lang w:val="ru-RU"/>
        </w:rPr>
        <w:t>.</w:t>
      </w:r>
    </w:p>
    <w:p w:rsidR="007E4D0F" w:rsidRPr="00045176" w:rsidRDefault="001B6CA5" w:rsidP="00A11C5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/>
          <w:szCs w:val="22"/>
          <w:lang w:val="ru-RU"/>
        </w:rPr>
      </w:pPr>
      <w:r w:rsidRPr="00045176">
        <w:rPr>
          <w:rFonts w:asciiTheme="minorHAnsi" w:hAnsiTheme="minorHAnsi"/>
          <w:szCs w:val="22"/>
          <w:lang w:val="ru-RU"/>
        </w:rPr>
        <w:t>Генеральный секретарь:</w:t>
      </w:r>
      <w:r w:rsidRPr="00045176">
        <w:rPr>
          <w:rFonts w:asciiTheme="minorHAnsi" w:hAnsiTheme="minorHAnsi"/>
          <w:szCs w:val="22"/>
          <w:lang w:val="ru-RU"/>
        </w:rPr>
        <w:tab/>
        <w:t>Председатель:</w:t>
      </w:r>
      <w:r w:rsidR="00A11C59" w:rsidRPr="00045176">
        <w:rPr>
          <w:rFonts w:asciiTheme="minorHAnsi" w:hAnsiTheme="minorHAnsi"/>
          <w:szCs w:val="22"/>
          <w:lang w:val="ru-RU"/>
        </w:rPr>
        <w:br/>
      </w:r>
      <w:r w:rsidRPr="00045176">
        <w:rPr>
          <w:rFonts w:asciiTheme="minorHAnsi" w:hAnsiTheme="minorHAnsi"/>
          <w:szCs w:val="22"/>
          <w:lang w:val="ru-RU"/>
        </w:rPr>
        <w:t>Х. ЧЖАО</w:t>
      </w:r>
      <w:r w:rsidRPr="00045176">
        <w:rPr>
          <w:rFonts w:asciiTheme="minorHAnsi" w:hAnsiTheme="minorHAnsi"/>
          <w:szCs w:val="22"/>
          <w:lang w:val="ru-RU"/>
        </w:rPr>
        <w:tab/>
        <w:t>M. АЛЬ-МЕСМАР</w:t>
      </w:r>
    </w:p>
    <w:sectPr w:rsidR="007E4D0F" w:rsidRPr="00045176" w:rsidSect="0002174D">
      <w:headerReference w:type="default" r:id="rId34"/>
      <w:footerReference w:type="default" r:id="rId35"/>
      <w:footerReference w:type="first" r:id="rId36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22" w:rsidRDefault="00B26922" w:rsidP="0079159C">
      <w:r>
        <w:separator/>
      </w:r>
    </w:p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4B3A6C"/>
    <w:p w:rsidR="00B26922" w:rsidRDefault="00B26922" w:rsidP="004B3A6C"/>
  </w:endnote>
  <w:endnote w:type="continuationSeparator" w:id="0">
    <w:p w:rsidR="00B26922" w:rsidRDefault="00B26922" w:rsidP="0079159C">
      <w:r>
        <w:continuationSeparator/>
      </w:r>
    </w:p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4B3A6C"/>
    <w:p w:rsidR="00B26922" w:rsidRDefault="00B2692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22" w:rsidRPr="001B6CA5" w:rsidRDefault="00B26922" w:rsidP="001B6CA5">
    <w:pPr>
      <w:pStyle w:val="Footer"/>
      <w:tabs>
        <w:tab w:val="clear" w:pos="5954"/>
        <w:tab w:val="clear" w:pos="9639"/>
        <w:tab w:val="left" w:pos="7088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P:\RUS\SG\CONF-SG\PP18\000\094R.docx</w:t>
    </w:r>
    <w:r>
      <w:rPr>
        <w:lang w:val="en-US"/>
      </w:rPr>
      <w:fldChar w:fldCharType="end"/>
    </w:r>
    <w:r>
      <w:t xml:space="preserve"> (446692)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7F05">
      <w:t>07.11.18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07.11.18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22" w:rsidRDefault="00B26922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26922" w:rsidRPr="001B6CA5" w:rsidRDefault="00B26922" w:rsidP="001B6CA5">
    <w:pPr>
      <w:pStyle w:val="Footer"/>
      <w:tabs>
        <w:tab w:val="clear" w:pos="5954"/>
        <w:tab w:val="clear" w:pos="9639"/>
        <w:tab w:val="left" w:pos="7088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P:\RUS\SG\CONF-SG\PP18\000\094R.docx</w:t>
    </w:r>
    <w:r>
      <w:rPr>
        <w:lang w:val="en-US"/>
      </w:rPr>
      <w:fldChar w:fldCharType="end"/>
    </w:r>
    <w:r>
      <w:t xml:space="preserve"> (446692)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7F05">
      <w:t>07.11.18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07.11.18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22" w:rsidRDefault="00B26922" w:rsidP="0079159C">
      <w:r>
        <w:t>____________________</w:t>
      </w:r>
    </w:p>
  </w:footnote>
  <w:footnote w:type="continuationSeparator" w:id="0">
    <w:p w:rsidR="00B26922" w:rsidRDefault="00B26922" w:rsidP="0079159C">
      <w:r>
        <w:continuationSeparator/>
      </w:r>
    </w:p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79159C"/>
    <w:p w:rsidR="00B26922" w:rsidRDefault="00B26922" w:rsidP="004B3A6C"/>
    <w:p w:rsidR="00B26922" w:rsidRDefault="00B26922" w:rsidP="004B3A6C"/>
  </w:footnote>
  <w:footnote w:id="1">
    <w:p w:rsidR="00A40AC8" w:rsidRPr="00A40AC8" w:rsidRDefault="00A40AC8">
      <w:pPr>
        <w:pStyle w:val="FootnoteText"/>
        <w:rPr>
          <w:lang w:val="ru-RU"/>
        </w:rPr>
      </w:pPr>
      <w:r w:rsidRPr="00A40AC8">
        <w:rPr>
          <w:rStyle w:val="FootnoteReference"/>
          <w:lang w:val="ru-RU"/>
        </w:rPr>
        <w:t>1</w:t>
      </w:r>
      <w:r w:rsidRPr="00A40AC8">
        <w:rPr>
          <w:lang w:val="ru-RU"/>
        </w:rPr>
        <w:t xml:space="preserve"> </w:t>
      </w:r>
      <w:r w:rsidRPr="00A40AC8">
        <w:rPr>
          <w:lang w:val="ru-RU"/>
        </w:rPr>
        <w:tab/>
      </w:r>
      <w:r w:rsidRPr="007D77A7">
        <w:rPr>
          <w:lang w:val="ru-RU"/>
        </w:rPr>
        <w:t>С текстами общеполитических заявлений, переданными в секретариат, можно ознакомиться по адресу</w:t>
      </w:r>
      <w:r>
        <w:rPr>
          <w:lang w:val="ru-RU"/>
        </w:rPr>
        <w:t xml:space="preserve">: </w:t>
      </w:r>
      <w:hyperlink r:id="rId1" w:history="1">
        <w:r w:rsidRPr="00EA4638">
          <w:rPr>
            <w:rStyle w:val="Hyperlink"/>
          </w:rPr>
          <w:t>https</w:t>
        </w:r>
        <w:r w:rsidRPr="005D4EE8">
          <w:rPr>
            <w:rStyle w:val="Hyperlink"/>
            <w:lang w:val="ru-RU"/>
          </w:rPr>
          <w:t>://</w:t>
        </w:r>
        <w:r w:rsidRPr="00EA4638">
          <w:rPr>
            <w:rStyle w:val="Hyperlink"/>
          </w:rPr>
          <w:t>www</w:t>
        </w:r>
        <w:r w:rsidRPr="005D4EE8">
          <w:rPr>
            <w:rStyle w:val="Hyperlink"/>
            <w:lang w:val="ru-RU"/>
          </w:rPr>
          <w:t>.</w:t>
        </w:r>
        <w:proofErr w:type="spellStart"/>
        <w:r w:rsidRPr="00EA4638">
          <w:rPr>
            <w:rStyle w:val="Hyperlink"/>
          </w:rPr>
          <w:t>itu</w:t>
        </w:r>
        <w:proofErr w:type="spellEnd"/>
        <w:r w:rsidRPr="005D4EE8">
          <w:rPr>
            <w:rStyle w:val="Hyperlink"/>
            <w:lang w:val="ru-RU"/>
          </w:rPr>
          <w:t>.</w:t>
        </w:r>
        <w:proofErr w:type="spellStart"/>
        <w:r w:rsidRPr="00EA4638">
          <w:rPr>
            <w:rStyle w:val="Hyperlink"/>
          </w:rPr>
          <w:t>int</w:t>
        </w:r>
        <w:proofErr w:type="spellEnd"/>
        <w:r w:rsidRPr="005D4EE8">
          <w:rPr>
            <w:rStyle w:val="Hyperlink"/>
            <w:lang w:val="ru-RU"/>
          </w:rPr>
          <w:t>/</w:t>
        </w:r>
        <w:r w:rsidRPr="00EA4638">
          <w:rPr>
            <w:rStyle w:val="Hyperlink"/>
          </w:rPr>
          <w:t>web</w:t>
        </w:r>
        <w:r w:rsidRPr="005D4EE8">
          <w:rPr>
            <w:rStyle w:val="Hyperlink"/>
            <w:lang w:val="ru-RU"/>
          </w:rPr>
          <w:t>/</w:t>
        </w:r>
        <w:r w:rsidRPr="00EA4638">
          <w:rPr>
            <w:rStyle w:val="Hyperlink"/>
          </w:rPr>
          <w:t>pp</w:t>
        </w:r>
        <w:r w:rsidRPr="005D4EE8">
          <w:rPr>
            <w:rStyle w:val="Hyperlink"/>
            <w:lang w:val="ru-RU"/>
          </w:rPr>
          <w:t>-18/</w:t>
        </w:r>
        <w:proofErr w:type="spellStart"/>
        <w:r w:rsidRPr="00EA4638">
          <w:rPr>
            <w:rStyle w:val="Hyperlink"/>
          </w:rPr>
          <w:t>en</w:t>
        </w:r>
        <w:proofErr w:type="spellEnd"/>
        <w:r w:rsidRPr="005D4EE8">
          <w:rPr>
            <w:rStyle w:val="Hyperlink"/>
            <w:lang w:val="ru-RU"/>
          </w:rPr>
          <w:t>/</w:t>
        </w:r>
        <w:r w:rsidRPr="00EA4638">
          <w:rPr>
            <w:rStyle w:val="Hyperlink"/>
          </w:rPr>
          <w:t>policy</w:t>
        </w:r>
        <w:r w:rsidRPr="005D4EE8">
          <w:rPr>
            <w:rStyle w:val="Hyperlink"/>
            <w:lang w:val="ru-RU"/>
          </w:rPr>
          <w:t>-</w:t>
        </w:r>
        <w:r w:rsidRPr="00EA4638">
          <w:rPr>
            <w:rStyle w:val="Hyperlink"/>
          </w:rPr>
          <w:t>statement</w:t>
        </w:r>
      </w:hyperlink>
      <w:r w:rsidRPr="005D4EE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22" w:rsidRPr="00434A7C" w:rsidRDefault="00B26922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C7F05">
      <w:rPr>
        <w:noProof/>
      </w:rPr>
      <w:t>7</w:t>
    </w:r>
    <w:r>
      <w:fldChar w:fldCharType="end"/>
    </w:r>
  </w:p>
  <w:p w:rsidR="00B26922" w:rsidRPr="00F96AB4" w:rsidRDefault="00B26922" w:rsidP="00BD5BC7">
    <w:pPr>
      <w:pStyle w:val="Header"/>
    </w:pPr>
    <w:r>
      <w:t>PP18/</w:t>
    </w:r>
    <w:r>
      <w:rPr>
        <w:lang w:val="ru-RU"/>
      </w:rPr>
      <w:t>94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A5"/>
    <w:rsid w:val="00014808"/>
    <w:rsid w:val="00016EB5"/>
    <w:rsid w:val="0002174D"/>
    <w:rsid w:val="000270F5"/>
    <w:rsid w:val="00027300"/>
    <w:rsid w:val="0003029E"/>
    <w:rsid w:val="00045176"/>
    <w:rsid w:val="000626B1"/>
    <w:rsid w:val="00063CA3"/>
    <w:rsid w:val="00065F00"/>
    <w:rsid w:val="00066DE8"/>
    <w:rsid w:val="00071D10"/>
    <w:rsid w:val="000968F5"/>
    <w:rsid w:val="000A2042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B6CA5"/>
    <w:rsid w:val="00200992"/>
    <w:rsid w:val="00202880"/>
    <w:rsid w:val="0020313F"/>
    <w:rsid w:val="002173B8"/>
    <w:rsid w:val="00232D57"/>
    <w:rsid w:val="00235136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95CE4"/>
    <w:rsid w:val="003C7F05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544F2"/>
    <w:rsid w:val="00554E24"/>
    <w:rsid w:val="00563711"/>
    <w:rsid w:val="005653D6"/>
    <w:rsid w:val="00567130"/>
    <w:rsid w:val="00584918"/>
    <w:rsid w:val="005A2B62"/>
    <w:rsid w:val="005C3DE4"/>
    <w:rsid w:val="005C67E8"/>
    <w:rsid w:val="005D0C15"/>
    <w:rsid w:val="005F526C"/>
    <w:rsid w:val="00600272"/>
    <w:rsid w:val="00604371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12844"/>
    <w:rsid w:val="0073319E"/>
    <w:rsid w:val="00733439"/>
    <w:rsid w:val="007340B5"/>
    <w:rsid w:val="00750829"/>
    <w:rsid w:val="00760830"/>
    <w:rsid w:val="0079159C"/>
    <w:rsid w:val="007919C2"/>
    <w:rsid w:val="007930EB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11C59"/>
    <w:rsid w:val="00A26810"/>
    <w:rsid w:val="00A3200E"/>
    <w:rsid w:val="00A40AC8"/>
    <w:rsid w:val="00A54F56"/>
    <w:rsid w:val="00A75EAA"/>
    <w:rsid w:val="00AC20C0"/>
    <w:rsid w:val="00AD6841"/>
    <w:rsid w:val="00B14377"/>
    <w:rsid w:val="00B1733E"/>
    <w:rsid w:val="00B26922"/>
    <w:rsid w:val="00B45785"/>
    <w:rsid w:val="00B62568"/>
    <w:rsid w:val="00BA154E"/>
    <w:rsid w:val="00BD5BC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83168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0D1E07F-18D2-41E8-B4C8-D95E27D7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A11C59"/>
    <w:pPr>
      <w:framePr w:hSpace="180" w:wrap="around" w:hAnchor="margin" w:y="-675"/>
      <w:spacing w:before="48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A11C59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table" w:styleId="TableGrid">
    <w:name w:val="Table Grid"/>
    <w:basedOn w:val="TableNormal"/>
    <w:rsid w:val="001B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8-PP-C-0020/en" TargetMode="External"/><Relationship Id="rId18" Type="http://schemas.openxmlformats.org/officeDocument/2006/relationships/hyperlink" Target="https://www.itu.int/web/pp-18/en/speech/179" TargetMode="External"/><Relationship Id="rId26" Type="http://schemas.openxmlformats.org/officeDocument/2006/relationships/hyperlink" Target="https://www.itu.int/md/S18-PP-C-0020/en" TargetMode="External"/><Relationship Id="rId21" Type="http://schemas.openxmlformats.org/officeDocument/2006/relationships/hyperlink" Target="https://www.itu.int/md/S18-PP-181029-TD-0003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PP-C-0062/en" TargetMode="External"/><Relationship Id="rId17" Type="http://schemas.openxmlformats.org/officeDocument/2006/relationships/hyperlink" Target="https://www.itu.int/web/pp-18/en/speech/186" TargetMode="External"/><Relationship Id="rId25" Type="http://schemas.openxmlformats.org/officeDocument/2006/relationships/hyperlink" Target="https://www.itu.int/md/S18-PP-C-0062/en" TargetMode="External"/><Relationship Id="rId33" Type="http://schemas.openxmlformats.org/officeDocument/2006/relationships/hyperlink" Target="https://www.itu.int/web/pp-18/en/speech/6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en/policy-statement" TargetMode="External"/><Relationship Id="rId20" Type="http://schemas.openxmlformats.org/officeDocument/2006/relationships/hyperlink" Target="https://www.itu.int/md/S18-PP-181029-TD-0002/en" TargetMode="External"/><Relationship Id="rId29" Type="http://schemas.openxmlformats.org/officeDocument/2006/relationships/hyperlink" Target="https://www.itu.int/web/pp-18/en/speech/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PP-C-0018/en" TargetMode="External"/><Relationship Id="rId24" Type="http://schemas.openxmlformats.org/officeDocument/2006/relationships/hyperlink" Target="https://www.itu.int/md/S18-PP-C-0018/en" TargetMode="External"/><Relationship Id="rId32" Type="http://schemas.openxmlformats.org/officeDocument/2006/relationships/hyperlink" Target="https://www.itu.int/web/pp-18/en/speech/5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eb/pp-18/en/speech/184" TargetMode="External"/><Relationship Id="rId23" Type="http://schemas.openxmlformats.org/officeDocument/2006/relationships/hyperlink" Target="https://www.itu.int/md/S18-PP-C-0062/en" TargetMode="External"/><Relationship Id="rId28" Type="http://schemas.openxmlformats.org/officeDocument/2006/relationships/hyperlink" Target="https://www.itu.int/web/pp-18/en/speech/15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S18-PP-181029-TD-0003/en" TargetMode="External"/><Relationship Id="rId19" Type="http://schemas.openxmlformats.org/officeDocument/2006/relationships/hyperlink" Target="https://www.itu.int/web/pp-18/en/speech/185" TargetMode="External"/><Relationship Id="rId31" Type="http://schemas.openxmlformats.org/officeDocument/2006/relationships/hyperlink" Target="https://www.itu.int/web/pp-18/en/speech/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181029-TD-0002/en" TargetMode="External"/><Relationship Id="rId14" Type="http://schemas.openxmlformats.org/officeDocument/2006/relationships/hyperlink" Target="https://www.itu.int/web/pp-18/en/speech/195" TargetMode="External"/><Relationship Id="rId22" Type="http://schemas.openxmlformats.org/officeDocument/2006/relationships/hyperlink" Target="https://www.itu.int/md/S18-PP-C-0018/en" TargetMode="External"/><Relationship Id="rId27" Type="http://schemas.openxmlformats.org/officeDocument/2006/relationships/hyperlink" Target="https://www.itu.int/web/pp-18/en/speech/163" TargetMode="External"/><Relationship Id="rId30" Type="http://schemas.openxmlformats.org/officeDocument/2006/relationships/hyperlink" Target="https://www.itu.int/web/pp-18/en/speech/31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risanf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8221-4D29-41DA-881C-A2515D40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0</TotalTime>
  <Pages>7</Pages>
  <Words>1752</Words>
  <Characters>13995</Characters>
  <Application>Microsoft Office Word</Application>
  <DocSecurity>4</DocSecurity>
  <Lines>325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Khrisanfova, Tatania</dc:creator>
  <cp:keywords/>
  <dc:description/>
  <cp:lastModifiedBy>Janin, Patricia</cp:lastModifiedBy>
  <cp:revision>2</cp:revision>
  <dcterms:created xsi:type="dcterms:W3CDTF">2018-11-11T19:29:00Z</dcterms:created>
  <dcterms:modified xsi:type="dcterms:W3CDTF">2018-11-11T19:29:00Z</dcterms:modified>
  <cp:category>Conference document</cp:category>
</cp:coreProperties>
</file>