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rsidTr="006C7CC0">
        <w:trPr>
          <w:cantSplit/>
          <w:trHeight w:val="20"/>
        </w:trPr>
        <w:tc>
          <w:tcPr>
            <w:tcW w:w="6620" w:type="dxa"/>
          </w:tcPr>
          <w:p w:rsidR="00290728" w:rsidRPr="00290728" w:rsidRDefault="00290728" w:rsidP="0082358A">
            <w:pPr>
              <w:spacing w:before="160"/>
              <w:jc w:val="left"/>
              <w:rPr>
                <w:b/>
                <w:bCs/>
                <w:rtl/>
                <w:lang w:bidi="ar-EG"/>
              </w:rPr>
            </w:pPr>
            <w:proofErr w:type="spellStart"/>
            <w:r w:rsidRPr="00290728">
              <w:rPr>
                <w:rFonts w:hint="cs"/>
                <w:b/>
                <w:bCs/>
                <w:w w:val="110"/>
                <w:sz w:val="32"/>
                <w:szCs w:val="44"/>
                <w:rtl/>
                <w:lang w:bidi="ar-EG"/>
              </w:rPr>
              <w:t>ال‍مجلس</w:t>
            </w:r>
            <w:proofErr w:type="spellEnd"/>
            <w:r w:rsidRPr="00290728">
              <w:rPr>
                <w:rFonts w:hint="cs"/>
                <w:b/>
                <w:bCs/>
                <w:w w:val="110"/>
                <w:sz w:val="32"/>
                <w:szCs w:val="44"/>
                <w:rtl/>
                <w:lang w:bidi="ar-EG"/>
              </w:rPr>
              <w:t xml:space="preserve"> </w:t>
            </w:r>
            <w:r w:rsidR="00FE7FCA">
              <w:rPr>
                <w:b/>
                <w:bCs/>
                <w:w w:val="110"/>
                <w:sz w:val="32"/>
                <w:szCs w:val="44"/>
                <w:lang w:bidi="ar-SY"/>
              </w:rPr>
              <w:t>201</w:t>
            </w:r>
            <w:r w:rsidR="00D10CCF">
              <w:rPr>
                <w:b/>
                <w:bCs/>
                <w:w w:val="110"/>
                <w:sz w:val="32"/>
                <w:szCs w:val="44"/>
                <w:lang w:bidi="ar-SY"/>
              </w:rPr>
              <w:t>9</w:t>
            </w:r>
            <w:r w:rsidR="00C002DE">
              <w:rPr>
                <w:b/>
                <w:bCs/>
                <w:w w:val="110"/>
                <w:sz w:val="32"/>
                <w:szCs w:val="44"/>
                <w:rtl/>
                <w:lang w:bidi="ar-SY"/>
              </w:rPr>
              <w:br/>
            </w:r>
            <w:r w:rsidRPr="00290728">
              <w:rPr>
                <w:rFonts w:hint="cs"/>
                <w:b/>
                <w:bCs/>
                <w:sz w:val="24"/>
                <w:szCs w:val="32"/>
                <w:rtl/>
                <w:lang w:bidi="ar-EG"/>
              </w:rPr>
              <w:t xml:space="preserve">جنيف، </w:t>
            </w:r>
            <w:r w:rsidR="0082358A">
              <w:rPr>
                <w:b/>
                <w:bCs/>
                <w:sz w:val="24"/>
                <w:szCs w:val="32"/>
                <w:lang w:bidi="ar-SY"/>
              </w:rPr>
              <w:t>20</w:t>
            </w:r>
            <w:r w:rsidR="00FE7FCA">
              <w:rPr>
                <w:b/>
                <w:bCs/>
                <w:sz w:val="24"/>
                <w:szCs w:val="32"/>
                <w:lang w:bidi="ar-SY"/>
              </w:rPr>
              <w:t>-</w:t>
            </w:r>
            <w:r w:rsidR="0082358A">
              <w:rPr>
                <w:b/>
                <w:bCs/>
                <w:sz w:val="24"/>
                <w:szCs w:val="32"/>
                <w:lang w:bidi="ar-SY"/>
              </w:rPr>
              <w:t>10</w:t>
            </w:r>
            <w:r w:rsidR="00DC1E02">
              <w:rPr>
                <w:rFonts w:hint="cs"/>
                <w:b/>
                <w:bCs/>
                <w:sz w:val="24"/>
                <w:szCs w:val="32"/>
                <w:rtl/>
                <w:lang w:bidi="ar-EG"/>
              </w:rPr>
              <w:t xml:space="preserve"> </w:t>
            </w:r>
            <w:r w:rsidR="0082358A">
              <w:rPr>
                <w:rFonts w:hint="cs"/>
                <w:b/>
                <w:bCs/>
                <w:sz w:val="24"/>
                <w:szCs w:val="32"/>
                <w:rtl/>
                <w:lang w:bidi="ar-EG"/>
              </w:rPr>
              <w:t>يونيو</w:t>
            </w:r>
            <w:r w:rsidR="00DC1E02">
              <w:rPr>
                <w:rFonts w:hint="cs"/>
                <w:b/>
                <w:bCs/>
                <w:sz w:val="24"/>
                <w:szCs w:val="32"/>
                <w:rtl/>
                <w:lang w:bidi="ar-EG"/>
              </w:rPr>
              <w:t xml:space="preserve"> </w:t>
            </w:r>
            <w:r w:rsidR="00FE7FCA">
              <w:rPr>
                <w:b/>
                <w:bCs/>
                <w:sz w:val="24"/>
                <w:szCs w:val="32"/>
                <w:lang w:bidi="ar-EG"/>
              </w:rPr>
              <w:t>201</w:t>
            </w:r>
            <w:r w:rsidR="00D10CCF">
              <w:rPr>
                <w:b/>
                <w:bCs/>
                <w:sz w:val="24"/>
                <w:szCs w:val="32"/>
                <w:lang w:bidi="ar-EG"/>
              </w:rPr>
              <w:t>9</w:t>
            </w:r>
          </w:p>
        </w:tc>
        <w:tc>
          <w:tcPr>
            <w:tcW w:w="3052" w:type="dxa"/>
          </w:tcPr>
          <w:p w:rsidR="00290728" w:rsidRPr="00290728" w:rsidRDefault="00923B0C" w:rsidP="00290728">
            <w:pPr>
              <w:spacing w:before="0" w:line="240" w:lineRule="auto"/>
              <w:jc w:val="right"/>
              <w:rPr>
                <w:rtl/>
                <w:lang w:bidi="ar-EG"/>
              </w:rPr>
            </w:pPr>
            <w:bookmarkStart w:id="0" w:name="ditulogo"/>
            <w:bookmarkEnd w:id="0"/>
            <w:r w:rsidRPr="00A71FE1">
              <w:rPr>
                <w:noProof/>
                <w:rtl/>
              </w:rPr>
              <w:drawing>
                <wp:inline distT="0" distB="0" distL="0" distR="0" wp14:anchorId="5A864AEC" wp14:editId="6CF5264F">
                  <wp:extent cx="1839600" cy="723600"/>
                  <wp:effectExtent l="0" t="0" r="8255" b="635"/>
                  <wp:docPr id="2" name="Picture 2"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8" cstate="print"/>
                          <a:srcRect/>
                          <a:stretch>
                            <a:fillRect/>
                          </a:stretch>
                        </pic:blipFill>
                        <pic:spPr bwMode="auto">
                          <a:xfrm>
                            <a:off x="0" y="0"/>
                            <a:ext cx="1839600" cy="723600"/>
                          </a:xfrm>
                          <a:prstGeom prst="rect">
                            <a:avLst/>
                          </a:prstGeom>
                          <a:noFill/>
                          <a:ln w="9525">
                            <a:noFill/>
                            <a:miter lim="800000"/>
                            <a:headEnd/>
                            <a:tailEnd/>
                          </a:ln>
                        </pic:spPr>
                      </pic:pic>
                    </a:graphicData>
                  </a:graphic>
                </wp:inline>
              </w:drawing>
            </w:r>
          </w:p>
        </w:tc>
      </w:tr>
      <w:tr w:rsidR="00290728" w:rsidRPr="00290728" w:rsidTr="007C0399">
        <w:trPr>
          <w:cantSplit/>
          <w:trHeight w:val="20"/>
        </w:trPr>
        <w:tc>
          <w:tcPr>
            <w:tcW w:w="6620" w:type="dxa"/>
            <w:tcBorders>
              <w:bottom w:val="single" w:sz="12" w:space="0" w:color="auto"/>
            </w:tcBorders>
          </w:tcPr>
          <w:p w:rsidR="00290728" w:rsidRPr="00290728" w:rsidRDefault="00290728" w:rsidP="00DC1E02">
            <w:pPr>
              <w:spacing w:before="0" w:line="400" w:lineRule="exact"/>
              <w:rPr>
                <w:sz w:val="24"/>
                <w:szCs w:val="32"/>
                <w:rtl/>
                <w:lang w:bidi="ar-EG"/>
              </w:rPr>
            </w:pPr>
          </w:p>
        </w:tc>
        <w:tc>
          <w:tcPr>
            <w:tcW w:w="3052" w:type="dxa"/>
            <w:tcBorders>
              <w:bottom w:val="single" w:sz="12" w:space="0" w:color="auto"/>
            </w:tcBorders>
          </w:tcPr>
          <w:p w:rsidR="00290728" w:rsidRPr="00290728" w:rsidRDefault="00290728" w:rsidP="00DC1E02">
            <w:pPr>
              <w:spacing w:before="0" w:line="340" w:lineRule="exact"/>
              <w:rPr>
                <w:lang w:val="en-GB" w:bidi="ar-SY"/>
              </w:rPr>
            </w:pPr>
          </w:p>
        </w:tc>
      </w:tr>
      <w:tr w:rsidR="00290728" w:rsidRPr="00290728" w:rsidTr="007C0399">
        <w:trPr>
          <w:cantSplit/>
          <w:trHeight w:val="20"/>
        </w:trPr>
        <w:tc>
          <w:tcPr>
            <w:tcW w:w="6620" w:type="dxa"/>
            <w:tcBorders>
              <w:top w:val="single" w:sz="12" w:space="0" w:color="auto"/>
            </w:tcBorders>
          </w:tcPr>
          <w:p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rsidR="00290728" w:rsidRPr="00290728" w:rsidRDefault="00290728" w:rsidP="00290728">
            <w:pPr>
              <w:spacing w:before="60" w:after="60" w:line="260" w:lineRule="exact"/>
              <w:rPr>
                <w:b/>
                <w:bCs/>
                <w:lang w:bidi="ar-SY"/>
              </w:rPr>
            </w:pPr>
          </w:p>
        </w:tc>
      </w:tr>
      <w:tr w:rsidR="008C7410" w:rsidRPr="00290728" w:rsidTr="007C0399">
        <w:trPr>
          <w:cantSplit/>
        </w:trPr>
        <w:tc>
          <w:tcPr>
            <w:tcW w:w="6620" w:type="dxa"/>
          </w:tcPr>
          <w:p w:rsidR="008C7410" w:rsidRPr="000254B9" w:rsidRDefault="008C7410" w:rsidP="008C741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hAnsi="Verdana Bold"/>
                <w:b/>
                <w:bCs/>
                <w:sz w:val="19"/>
                <w:lang w:bidi="ar-EG"/>
              </w:rPr>
            </w:pPr>
            <w:r w:rsidRPr="000254B9">
              <w:rPr>
                <w:rFonts w:ascii="Verdana Bold" w:hAnsi="Verdana Bold" w:hint="cs"/>
                <w:b/>
                <w:bCs/>
                <w:sz w:val="19"/>
                <w:rtl/>
                <w:lang w:bidi="ar-EG"/>
              </w:rPr>
              <w:t xml:space="preserve">بند جدول الأعمال: </w:t>
            </w:r>
            <w:r w:rsidRPr="000254B9">
              <w:rPr>
                <w:rFonts w:ascii="Verdana Bold" w:hAnsi="Verdana Bold"/>
                <w:b/>
                <w:bCs/>
                <w:sz w:val="19"/>
                <w:lang w:bidi="ar-EG"/>
              </w:rPr>
              <w:t>ADM 1</w:t>
            </w:r>
          </w:p>
        </w:tc>
        <w:tc>
          <w:tcPr>
            <w:tcW w:w="3052" w:type="dxa"/>
            <w:vAlign w:val="center"/>
          </w:tcPr>
          <w:p w:rsidR="008C7410" w:rsidRPr="000254B9" w:rsidRDefault="008C7410" w:rsidP="008C741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hAnsi="Verdana Bold"/>
                <w:b/>
                <w:bCs/>
                <w:sz w:val="19"/>
                <w:lang w:bidi="ar-SY"/>
              </w:rPr>
            </w:pPr>
            <w:r w:rsidRPr="000254B9">
              <w:rPr>
                <w:rFonts w:ascii="Verdana Bold" w:hAnsi="Verdana Bold" w:hint="cs"/>
                <w:b/>
                <w:bCs/>
                <w:sz w:val="19"/>
                <w:rtl/>
                <w:lang w:bidi="ar-EG"/>
              </w:rPr>
              <w:t xml:space="preserve">الوثيقة </w:t>
            </w:r>
            <w:r w:rsidRPr="000254B9">
              <w:rPr>
                <w:rFonts w:ascii="Verdana Bold" w:hAnsi="Verdana Bold"/>
                <w:b/>
                <w:bCs/>
                <w:sz w:val="19"/>
                <w:lang w:bidi="ar-SY"/>
              </w:rPr>
              <w:t>C19/15-A</w:t>
            </w:r>
          </w:p>
        </w:tc>
      </w:tr>
      <w:tr w:rsidR="008C7410" w:rsidRPr="00290728" w:rsidTr="007C0399">
        <w:trPr>
          <w:cantSplit/>
        </w:trPr>
        <w:tc>
          <w:tcPr>
            <w:tcW w:w="6620" w:type="dxa"/>
          </w:tcPr>
          <w:p w:rsidR="008C7410" w:rsidRPr="000254B9" w:rsidRDefault="008C7410" w:rsidP="008C741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hAnsi="Verdana Bold"/>
                <w:b/>
                <w:bCs/>
                <w:sz w:val="19"/>
                <w:lang w:bidi="ar-SY"/>
              </w:rPr>
            </w:pPr>
          </w:p>
        </w:tc>
        <w:tc>
          <w:tcPr>
            <w:tcW w:w="3052" w:type="dxa"/>
            <w:vAlign w:val="center"/>
          </w:tcPr>
          <w:p w:rsidR="008C7410" w:rsidRPr="000254B9" w:rsidRDefault="008C7410" w:rsidP="008C741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hAnsi="Verdana Bold"/>
                <w:b/>
                <w:bCs/>
                <w:sz w:val="19"/>
                <w:rtl/>
                <w:lang w:bidi="ar-EG"/>
              </w:rPr>
            </w:pPr>
            <w:r w:rsidRPr="000254B9">
              <w:rPr>
                <w:rFonts w:ascii="Verdana Bold" w:hAnsi="Verdana Bold"/>
                <w:b/>
                <w:bCs/>
                <w:sz w:val="19"/>
                <w:lang w:bidi="ar-SY"/>
              </w:rPr>
              <w:t>8</w:t>
            </w:r>
            <w:r w:rsidRPr="000254B9">
              <w:rPr>
                <w:rFonts w:ascii="Verdana Bold" w:hAnsi="Verdana Bold" w:hint="cs"/>
                <w:b/>
                <w:bCs/>
                <w:sz w:val="19"/>
                <w:rtl/>
                <w:lang w:bidi="ar-EG"/>
              </w:rPr>
              <w:t xml:space="preserve"> أبريل </w:t>
            </w:r>
            <w:r w:rsidRPr="000254B9">
              <w:rPr>
                <w:rFonts w:ascii="Verdana Bold" w:hAnsi="Verdana Bold"/>
                <w:b/>
                <w:bCs/>
                <w:sz w:val="19"/>
                <w:lang w:bidi="ar-EG"/>
              </w:rPr>
              <w:t>2019</w:t>
            </w:r>
          </w:p>
        </w:tc>
      </w:tr>
      <w:tr w:rsidR="008C7410" w:rsidRPr="00290728" w:rsidTr="007C0399">
        <w:trPr>
          <w:cantSplit/>
        </w:trPr>
        <w:tc>
          <w:tcPr>
            <w:tcW w:w="6620" w:type="dxa"/>
          </w:tcPr>
          <w:p w:rsidR="008C7410" w:rsidRPr="000254B9" w:rsidRDefault="008C7410" w:rsidP="008C741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hAnsi="Verdana Bold"/>
                <w:b/>
                <w:bCs/>
                <w:sz w:val="19"/>
                <w:lang w:bidi="ar-EG"/>
              </w:rPr>
            </w:pPr>
          </w:p>
        </w:tc>
        <w:tc>
          <w:tcPr>
            <w:tcW w:w="3052" w:type="dxa"/>
            <w:vAlign w:val="center"/>
          </w:tcPr>
          <w:p w:rsidR="008C7410" w:rsidRPr="000254B9" w:rsidRDefault="008C7410" w:rsidP="008C741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00" w:lineRule="exact"/>
              <w:rPr>
                <w:rFonts w:ascii="Verdana Bold" w:hAnsi="Verdana Bold"/>
                <w:b/>
                <w:bCs/>
                <w:sz w:val="19"/>
                <w:rtl/>
                <w:lang w:bidi="ar-SY"/>
              </w:rPr>
            </w:pPr>
            <w:r w:rsidRPr="000254B9">
              <w:rPr>
                <w:rFonts w:ascii="Verdana Bold" w:hAnsi="Verdana Bold"/>
                <w:b/>
                <w:bCs/>
                <w:sz w:val="19"/>
                <w:rtl/>
                <w:lang w:bidi="ar-EG"/>
              </w:rPr>
              <w:t xml:space="preserve">الأصل: </w:t>
            </w:r>
            <w:r w:rsidRPr="000254B9">
              <w:rPr>
                <w:rFonts w:ascii="Verdana Bold" w:hAnsi="Verdana Bold" w:hint="cs"/>
                <w:b/>
                <w:bCs/>
                <w:sz w:val="19"/>
                <w:rtl/>
                <w:lang w:bidi="ar-EG"/>
              </w:rPr>
              <w:t>بالإنكليزية</w:t>
            </w:r>
          </w:p>
        </w:tc>
      </w:tr>
      <w:tr w:rsidR="008C7410" w:rsidRPr="00290728" w:rsidTr="007C0399">
        <w:trPr>
          <w:cantSplit/>
        </w:trPr>
        <w:tc>
          <w:tcPr>
            <w:tcW w:w="9672" w:type="dxa"/>
            <w:gridSpan w:val="2"/>
          </w:tcPr>
          <w:p w:rsidR="008C7410" w:rsidRPr="000E4FF0" w:rsidRDefault="008C7410" w:rsidP="008C7410">
            <w:pPr>
              <w:pStyle w:val="Source"/>
              <w:rPr>
                <w:rtl/>
              </w:rPr>
            </w:pPr>
            <w:r w:rsidRPr="00FD3F58">
              <w:rPr>
                <w:rFonts w:hint="cs"/>
                <w:rtl/>
                <w:lang w:bidi="ar-SY"/>
              </w:rPr>
              <w:t>تقرير من الأمين العام</w:t>
            </w:r>
          </w:p>
        </w:tc>
      </w:tr>
      <w:tr w:rsidR="008C7410" w:rsidRPr="00290728" w:rsidTr="007C0399">
        <w:trPr>
          <w:cantSplit/>
        </w:trPr>
        <w:tc>
          <w:tcPr>
            <w:tcW w:w="9672" w:type="dxa"/>
            <w:gridSpan w:val="2"/>
          </w:tcPr>
          <w:p w:rsidR="008C7410" w:rsidRPr="000E4FF0" w:rsidRDefault="008C7410" w:rsidP="00751623">
            <w:pPr>
              <w:pStyle w:val="Title1"/>
              <w:rPr>
                <w:rtl/>
                <w:lang w:bidi="ar-EG"/>
              </w:rPr>
            </w:pPr>
            <w:bookmarkStart w:id="1" w:name="_Toc416706524"/>
            <w:bookmarkStart w:id="2" w:name="_Toc416707772"/>
            <w:bookmarkStart w:id="3" w:name="_Toc416707891"/>
            <w:bookmarkStart w:id="4" w:name="_Toc478744551"/>
            <w:bookmarkStart w:id="5" w:name="_Toc478745345"/>
            <w:bookmarkStart w:id="6" w:name="_Toc479686064"/>
            <w:r w:rsidRPr="00FD3F58">
              <w:rPr>
                <w:rFonts w:hint="cs"/>
                <w:rtl/>
              </w:rPr>
              <w:t xml:space="preserve">مشروع </w:t>
            </w:r>
            <w:r w:rsidR="00751623">
              <w:rPr>
                <w:rFonts w:hint="cs"/>
                <w:rtl/>
                <w:lang w:val="en-GB" w:bidi="ar-EG"/>
              </w:rPr>
              <w:t>ال</w:t>
            </w:r>
            <w:r w:rsidRPr="00FD3F58">
              <w:rPr>
                <w:rFonts w:hint="cs"/>
                <w:rtl/>
              </w:rPr>
              <w:t xml:space="preserve">ميزانية للفترة </w:t>
            </w:r>
            <w:bookmarkEnd w:id="1"/>
            <w:bookmarkEnd w:id="2"/>
            <w:bookmarkEnd w:id="3"/>
            <w:bookmarkEnd w:id="4"/>
            <w:bookmarkEnd w:id="5"/>
            <w:bookmarkEnd w:id="6"/>
            <w:r>
              <w:t>2021-2020</w:t>
            </w:r>
          </w:p>
        </w:tc>
      </w:tr>
      <w:tr w:rsidR="00A6683B" w:rsidRPr="00290728" w:rsidTr="007C0399">
        <w:trPr>
          <w:cantSplit/>
        </w:trPr>
        <w:tc>
          <w:tcPr>
            <w:tcW w:w="9672" w:type="dxa"/>
            <w:gridSpan w:val="2"/>
          </w:tcPr>
          <w:p w:rsidR="00A6683B" w:rsidRPr="00383829" w:rsidRDefault="00A6683B" w:rsidP="00383829">
            <w:pPr>
              <w:pStyle w:val="Title2"/>
              <w:framePr w:hSpace="0" w:wrap="auto" w:yAlign="inline"/>
              <w:rPr>
                <w:rtl/>
                <w:lang w:bidi="ar-EG"/>
              </w:rPr>
            </w:pPr>
          </w:p>
        </w:tc>
      </w:tr>
    </w:tbl>
    <w:p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30"/>
      </w:tblGrid>
      <w:tr w:rsidR="008C7410" w:rsidRPr="000E4FF0" w:rsidTr="007C0399">
        <w:trPr>
          <w:jc w:val="center"/>
        </w:trPr>
        <w:tc>
          <w:tcPr>
            <w:tcW w:w="7230" w:type="dxa"/>
          </w:tcPr>
          <w:p w:rsidR="008C7410" w:rsidRPr="000E4FF0" w:rsidRDefault="008C7410" w:rsidP="007C0399">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b/>
                <w:bCs/>
                <w:rtl/>
                <w:lang w:bidi="ar-SY"/>
              </w:rPr>
            </w:pPr>
            <w:r w:rsidRPr="000E4FF0">
              <w:rPr>
                <w:rFonts w:hint="cs"/>
                <w:b/>
                <w:bCs/>
                <w:rtl/>
                <w:lang w:bidi="ar-SY"/>
              </w:rPr>
              <w:t>ملخص</w:t>
            </w:r>
          </w:p>
          <w:p w:rsidR="008C7410" w:rsidRPr="000E4FF0" w:rsidRDefault="00751623" w:rsidP="00751623">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SY"/>
              </w:rPr>
            </w:pPr>
            <w:r w:rsidRPr="002E1EEF">
              <w:rPr>
                <w:rFonts w:hint="cs"/>
                <w:rtl/>
                <w:lang w:bidi="ar-EG"/>
              </w:rPr>
              <w:t>يستند</w:t>
            </w:r>
            <w:r w:rsidR="008C7410" w:rsidRPr="002E1EEF">
              <w:rPr>
                <w:rtl/>
                <w:lang w:bidi="ar-EG"/>
              </w:rPr>
              <w:t xml:space="preserve"> مشروع الميزانية للفترة </w:t>
            </w:r>
            <w:r w:rsidR="008C7410" w:rsidRPr="002E1EEF">
              <w:rPr>
                <w:lang w:bidi="ar-SY"/>
              </w:rPr>
              <w:t>2021-2020</w:t>
            </w:r>
            <w:r w:rsidR="008C7410" w:rsidRPr="002E1EEF">
              <w:rPr>
                <w:rFonts w:hint="cs"/>
                <w:rtl/>
                <w:lang w:bidi="ar-EG"/>
              </w:rPr>
              <w:t xml:space="preserve"> </w:t>
            </w:r>
            <w:r w:rsidRPr="002E1EEF">
              <w:rPr>
                <w:rFonts w:hint="cs"/>
                <w:rtl/>
                <w:lang w:bidi="ar-EG"/>
              </w:rPr>
              <w:t xml:space="preserve">إلى الخطة الاستراتيجية للاتحاد لهذه الفترة </w:t>
            </w:r>
            <w:r w:rsidR="008C7410" w:rsidRPr="002E1EEF">
              <w:rPr>
                <w:rtl/>
                <w:lang w:bidi="ar-EG"/>
              </w:rPr>
              <w:t>وتتجسد فيه الآثار المالية لتنفيذ المقررات والقرارات التي اعتمدها مؤتمر المندوبين المفوضين (</w:t>
            </w:r>
            <w:r w:rsidR="008C7410" w:rsidRPr="002E1EEF">
              <w:rPr>
                <w:rFonts w:hint="cs"/>
                <w:rtl/>
                <w:lang w:bidi="ar-EG"/>
              </w:rPr>
              <w:t xml:space="preserve">دبي، </w:t>
            </w:r>
            <w:r w:rsidR="008C7410" w:rsidRPr="002E1EEF">
              <w:rPr>
                <w:lang w:bidi="ar-EG"/>
              </w:rPr>
              <w:t>2018</w:t>
            </w:r>
            <w:r w:rsidR="008C7410" w:rsidRPr="002E1EEF">
              <w:rPr>
                <w:rtl/>
                <w:lang w:bidi="ar-EG"/>
              </w:rPr>
              <w:t>) والمجلس</w:t>
            </w:r>
            <w:r w:rsidR="008C7410" w:rsidRPr="002E1EEF">
              <w:rPr>
                <w:rFonts w:hint="cs"/>
                <w:rtl/>
                <w:lang w:bidi="ar-EG"/>
              </w:rPr>
              <w:t xml:space="preserve"> في</w:t>
            </w:r>
            <w:r w:rsidR="008C7410" w:rsidRPr="002E1EEF">
              <w:rPr>
                <w:rFonts w:hint="eastAsia"/>
                <w:rtl/>
                <w:lang w:bidi="ar-EG"/>
              </w:rPr>
              <w:t> </w:t>
            </w:r>
            <w:r w:rsidR="008C7410" w:rsidRPr="002E1EEF">
              <w:rPr>
                <w:rFonts w:hint="cs"/>
                <w:rtl/>
                <w:lang w:bidi="ar-EG"/>
              </w:rPr>
              <w:t>دوراته السابقة.</w:t>
            </w:r>
          </w:p>
          <w:p w:rsidR="008C7410" w:rsidRPr="000E4FF0" w:rsidRDefault="008C7410" w:rsidP="007C0399">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b/>
                <w:bCs/>
                <w:rtl/>
                <w:lang w:bidi="ar-SY"/>
              </w:rPr>
            </w:pPr>
            <w:r w:rsidRPr="000E4FF0">
              <w:rPr>
                <w:rFonts w:hint="cs"/>
                <w:b/>
                <w:bCs/>
                <w:rtl/>
                <w:lang w:bidi="ar-SY"/>
              </w:rPr>
              <w:t>الإجراء المطلوب</w:t>
            </w:r>
          </w:p>
          <w:p w:rsidR="008C7410" w:rsidRPr="000E4FF0" w:rsidRDefault="008C7410" w:rsidP="002E1EEF">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SY"/>
              </w:rPr>
            </w:pPr>
            <w:r w:rsidRPr="00FD3F58">
              <w:rPr>
                <w:rtl/>
                <w:lang w:bidi="ar-EG"/>
              </w:rPr>
              <w:t xml:space="preserve">يرجى من المجلس </w:t>
            </w:r>
            <w:r w:rsidRPr="00FD3F58">
              <w:rPr>
                <w:b/>
                <w:bCs/>
                <w:rtl/>
                <w:lang w:bidi="ar-EG"/>
              </w:rPr>
              <w:t>استعراض</w:t>
            </w:r>
            <w:r w:rsidRPr="00FD3F58">
              <w:rPr>
                <w:rtl/>
                <w:lang w:bidi="ar-EG"/>
              </w:rPr>
              <w:t xml:space="preserve"> مشروع ميزانية الاتحاد للفترة </w:t>
            </w:r>
            <w:r>
              <w:rPr>
                <w:lang w:bidi="ar-SY"/>
              </w:rPr>
              <w:t>2021-2020</w:t>
            </w:r>
            <w:r>
              <w:rPr>
                <w:rFonts w:hint="cs"/>
                <w:rtl/>
                <w:lang w:bidi="ar-EG"/>
              </w:rPr>
              <w:t xml:space="preserve"> </w:t>
            </w:r>
            <w:r w:rsidRPr="002E1EEF">
              <w:rPr>
                <w:b/>
                <w:bCs/>
                <w:rtl/>
                <w:lang w:bidi="ar-EG"/>
              </w:rPr>
              <w:t xml:space="preserve">والموافقة </w:t>
            </w:r>
            <w:r w:rsidRPr="000254B9">
              <w:rPr>
                <w:rtl/>
                <w:lang w:bidi="ar-EG"/>
              </w:rPr>
              <w:t>عل</w:t>
            </w:r>
            <w:r w:rsidR="002E1EEF" w:rsidRPr="000254B9">
              <w:rPr>
                <w:rFonts w:hint="cs"/>
                <w:rtl/>
                <w:lang w:bidi="ar-EG"/>
              </w:rPr>
              <w:t>ى</w:t>
            </w:r>
            <w:r w:rsidR="002E1EEF">
              <w:rPr>
                <w:rFonts w:hint="cs"/>
                <w:rtl/>
                <w:lang w:bidi="ar-EG"/>
              </w:rPr>
              <w:t xml:space="preserve"> </w:t>
            </w:r>
            <w:r w:rsidRPr="00FD3F58">
              <w:rPr>
                <w:rtl/>
                <w:lang w:bidi="ar-EG"/>
              </w:rPr>
              <w:t xml:space="preserve">مشروع القرار </w:t>
            </w:r>
            <w:r w:rsidRPr="00FD3F58">
              <w:rPr>
                <w:rtl/>
              </w:rPr>
              <w:t xml:space="preserve">الوارد </w:t>
            </w:r>
            <w:r w:rsidRPr="008C7410">
              <w:rPr>
                <w:rtl/>
              </w:rPr>
              <w:t xml:space="preserve">في </w:t>
            </w:r>
            <w:r w:rsidRPr="008C7410">
              <w:rPr>
                <w:rFonts w:hint="cs"/>
                <w:rtl/>
              </w:rPr>
              <w:t xml:space="preserve">الجزء </w:t>
            </w:r>
            <w:r w:rsidRPr="008C7410">
              <w:t>III</w:t>
            </w:r>
            <w:r w:rsidRPr="00FD3F58">
              <w:rPr>
                <w:rtl/>
              </w:rPr>
              <w:t>.</w:t>
            </w:r>
          </w:p>
          <w:p w:rsidR="008C7410" w:rsidRPr="000E4FF0" w:rsidRDefault="008C7410" w:rsidP="007C0399">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jc w:val="center"/>
              <w:rPr>
                <w:rtl/>
                <w:lang w:bidi="ar-SY"/>
              </w:rPr>
            </w:pPr>
            <w:r w:rsidRPr="000E4FF0">
              <w:rPr>
                <w:rFonts w:hint="cs"/>
                <w:rtl/>
                <w:lang w:bidi="ar-SY"/>
              </w:rPr>
              <w:t>_________</w:t>
            </w:r>
          </w:p>
          <w:p w:rsidR="008C7410" w:rsidRPr="000E4FF0" w:rsidRDefault="008C7410" w:rsidP="007C0399">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60"/>
              <w:rPr>
                <w:b/>
                <w:bCs/>
                <w:rtl/>
                <w:lang w:bidi="ar-SY"/>
              </w:rPr>
            </w:pPr>
            <w:r w:rsidRPr="000E4FF0">
              <w:rPr>
                <w:rFonts w:hint="cs"/>
                <w:b/>
                <w:bCs/>
                <w:rtl/>
                <w:lang w:bidi="ar-SY"/>
              </w:rPr>
              <w:t>المراجع</w:t>
            </w:r>
          </w:p>
          <w:p w:rsidR="008C7410" w:rsidRPr="000E4FF0" w:rsidRDefault="0014618A" w:rsidP="002E1EEF">
            <w:pPr>
              <w:tabs>
                <w:tab w:val="left" w:pos="1361"/>
                <w:tab w:val="left" w:pos="1928"/>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120"/>
              <w:jc w:val="left"/>
              <w:rPr>
                <w:i/>
                <w:iCs/>
                <w:rtl/>
                <w:lang w:bidi="ar-SY"/>
              </w:rPr>
            </w:pPr>
            <w:hyperlink r:id="rId9" w:history="1">
              <w:r w:rsidR="008C7410" w:rsidRPr="00FD3F58">
                <w:rPr>
                  <w:rStyle w:val="Hyperlink"/>
                  <w:rFonts w:hint="cs"/>
                  <w:i/>
                  <w:iCs/>
                  <w:rtl/>
                  <w:lang w:bidi="ar-EG"/>
                </w:rPr>
                <w:t xml:space="preserve">المادة </w:t>
              </w:r>
              <w:r w:rsidR="008C7410" w:rsidRPr="00FD3F58">
                <w:rPr>
                  <w:rStyle w:val="Hyperlink"/>
                  <w:i/>
                  <w:iCs/>
                  <w:lang w:bidi="ar-SY"/>
                </w:rPr>
                <w:t>28</w:t>
              </w:r>
              <w:r w:rsidR="008C7410" w:rsidRPr="00FD3F58">
                <w:rPr>
                  <w:rStyle w:val="Hyperlink"/>
                  <w:rFonts w:hint="cs"/>
                  <w:i/>
                  <w:iCs/>
                  <w:rtl/>
                </w:rPr>
                <w:t xml:space="preserve"> من دستور الاتحاد</w:t>
              </w:r>
            </w:hyperlink>
            <w:r w:rsidR="008C7410" w:rsidRPr="00FD3F58">
              <w:rPr>
                <w:i/>
                <w:iCs/>
                <w:u w:val="single"/>
                <w:rtl/>
              </w:rPr>
              <w:br/>
            </w:r>
            <w:hyperlink r:id="rId10" w:history="1">
              <w:r w:rsidR="008C7410" w:rsidRPr="00FD3F58">
                <w:rPr>
                  <w:rStyle w:val="Hyperlink"/>
                  <w:rFonts w:hint="cs"/>
                  <w:i/>
                  <w:iCs/>
                  <w:rtl/>
                </w:rPr>
                <w:t xml:space="preserve">المادة </w:t>
              </w:r>
              <w:r w:rsidR="008C7410" w:rsidRPr="00FD3F58">
                <w:rPr>
                  <w:rStyle w:val="Hyperlink"/>
                  <w:i/>
                  <w:iCs/>
                  <w:lang w:bidi="ar-SY"/>
                </w:rPr>
                <w:t>4</w:t>
              </w:r>
              <w:r w:rsidR="008C7410" w:rsidRPr="00FD3F58">
                <w:rPr>
                  <w:rStyle w:val="Hyperlink"/>
                  <w:rFonts w:hint="cs"/>
                  <w:i/>
                  <w:iCs/>
                  <w:rtl/>
                </w:rPr>
                <w:t xml:space="preserve">، الرقم </w:t>
              </w:r>
              <w:r w:rsidR="008C7410" w:rsidRPr="00FD3F58">
                <w:rPr>
                  <w:rStyle w:val="Hyperlink"/>
                  <w:i/>
                  <w:iCs/>
                  <w:lang w:bidi="ar-SY"/>
                </w:rPr>
                <w:t>73</w:t>
              </w:r>
              <w:r w:rsidR="008C7410" w:rsidRPr="00FD3F58">
                <w:rPr>
                  <w:rStyle w:val="Hyperlink"/>
                  <w:rFonts w:hint="cs"/>
                  <w:i/>
                  <w:iCs/>
                  <w:rtl/>
                </w:rPr>
                <w:t xml:space="preserve"> من اتفاقية الاتحاد</w:t>
              </w:r>
            </w:hyperlink>
            <w:r w:rsidR="008C7410" w:rsidRPr="00FD3F58">
              <w:rPr>
                <w:i/>
                <w:iCs/>
                <w:u w:val="single"/>
                <w:rtl/>
              </w:rPr>
              <w:br/>
            </w:r>
            <w:hyperlink r:id="rId11" w:history="1">
              <w:r w:rsidR="008C7410" w:rsidRPr="00FD3F58">
                <w:rPr>
                  <w:rStyle w:val="Hyperlink"/>
                  <w:rFonts w:hint="cs"/>
                  <w:i/>
                  <w:iCs/>
                  <w:rtl/>
                </w:rPr>
                <w:t xml:space="preserve">المادة </w:t>
              </w:r>
              <w:r w:rsidR="008C7410" w:rsidRPr="00FD3F58">
                <w:rPr>
                  <w:rStyle w:val="Hyperlink"/>
                  <w:i/>
                  <w:iCs/>
                  <w:lang w:bidi="ar-SY"/>
                </w:rPr>
                <w:t>33</w:t>
              </w:r>
              <w:r w:rsidR="008C7410" w:rsidRPr="00FD3F58">
                <w:rPr>
                  <w:rStyle w:val="Hyperlink"/>
                  <w:rFonts w:hint="cs"/>
                  <w:i/>
                  <w:iCs/>
                  <w:rtl/>
                </w:rPr>
                <w:t xml:space="preserve"> من اتفاقية الاتحاد</w:t>
              </w:r>
            </w:hyperlink>
            <w:r w:rsidR="008C7410" w:rsidRPr="00FD3F58">
              <w:rPr>
                <w:i/>
                <w:iCs/>
                <w:u w:val="single"/>
                <w:rtl/>
              </w:rPr>
              <w:br/>
            </w:r>
            <w:hyperlink r:id="rId12" w:history="1">
              <w:r w:rsidR="008C7410" w:rsidRPr="00FD3F58">
                <w:rPr>
                  <w:rStyle w:val="Hyperlink"/>
                  <w:rFonts w:hint="cs"/>
                  <w:i/>
                  <w:iCs/>
                  <w:rtl/>
                </w:rPr>
                <w:t xml:space="preserve">المقرر </w:t>
              </w:r>
              <w:r w:rsidR="008C7410" w:rsidRPr="00FD3F58">
                <w:rPr>
                  <w:rStyle w:val="Hyperlink"/>
                  <w:i/>
                  <w:iCs/>
                  <w:lang w:bidi="ar-SY"/>
                </w:rPr>
                <w:t>5</w:t>
              </w:r>
              <w:r w:rsidR="008C7410" w:rsidRPr="00FD3F58">
                <w:rPr>
                  <w:rStyle w:val="Hyperlink"/>
                  <w:rFonts w:hint="cs"/>
                  <w:i/>
                  <w:iCs/>
                  <w:rtl/>
                </w:rPr>
                <w:t xml:space="preserve"> (المراجَع في </w:t>
              </w:r>
              <w:r w:rsidR="002E1EEF">
                <w:rPr>
                  <w:rStyle w:val="Hyperlink"/>
                  <w:rFonts w:hint="cs"/>
                  <w:i/>
                  <w:iCs/>
                  <w:rtl/>
                </w:rPr>
                <w:t>دبي</w:t>
              </w:r>
              <w:r w:rsidR="008C7410" w:rsidRPr="00FD3F58">
                <w:rPr>
                  <w:rStyle w:val="Hyperlink"/>
                  <w:rFonts w:hint="cs"/>
                  <w:i/>
                  <w:iCs/>
                  <w:rtl/>
                </w:rPr>
                <w:t>، </w:t>
              </w:r>
              <w:r w:rsidR="008C7410" w:rsidRPr="00FD3F58">
                <w:rPr>
                  <w:rStyle w:val="Hyperlink"/>
                  <w:i/>
                  <w:iCs/>
                  <w:lang w:bidi="ar-SY"/>
                </w:rPr>
                <w:t>201</w:t>
              </w:r>
              <w:r w:rsidR="002E1EEF">
                <w:rPr>
                  <w:rStyle w:val="Hyperlink"/>
                  <w:i/>
                  <w:iCs/>
                  <w:lang w:bidi="ar-SY"/>
                </w:rPr>
                <w:t>8</w:t>
              </w:r>
              <w:r w:rsidR="008C7410" w:rsidRPr="00FD3F58">
                <w:rPr>
                  <w:rStyle w:val="Hyperlink"/>
                  <w:rFonts w:hint="cs"/>
                  <w:i/>
                  <w:iCs/>
                  <w:rtl/>
                </w:rPr>
                <w:t>)</w:t>
              </w:r>
            </w:hyperlink>
            <w:r w:rsidR="008C7410" w:rsidRPr="00FD3F58">
              <w:rPr>
                <w:i/>
                <w:iCs/>
                <w:u w:val="single"/>
                <w:rtl/>
              </w:rPr>
              <w:br/>
            </w:r>
            <w:hyperlink r:id="rId13" w:history="1">
              <w:r w:rsidR="008C7410" w:rsidRPr="00FD3F58">
                <w:rPr>
                  <w:rStyle w:val="Hyperlink"/>
                  <w:rFonts w:hint="cs"/>
                  <w:i/>
                  <w:iCs/>
                  <w:rtl/>
                </w:rPr>
                <w:t xml:space="preserve">القرار </w:t>
              </w:r>
              <w:r w:rsidR="008C7410" w:rsidRPr="00FD3F58">
                <w:rPr>
                  <w:rStyle w:val="Hyperlink"/>
                  <w:i/>
                  <w:iCs/>
                  <w:lang w:bidi="ar-SY"/>
                </w:rPr>
                <w:t>71</w:t>
              </w:r>
              <w:r w:rsidR="008C7410" w:rsidRPr="00FD3F58">
                <w:rPr>
                  <w:rStyle w:val="Hyperlink"/>
                  <w:rFonts w:hint="cs"/>
                  <w:i/>
                  <w:iCs/>
                  <w:rtl/>
                </w:rPr>
                <w:t xml:space="preserve"> (المراجَع في </w:t>
              </w:r>
              <w:r w:rsidR="002E1EEF">
                <w:rPr>
                  <w:rStyle w:val="Hyperlink"/>
                  <w:rFonts w:hint="cs"/>
                  <w:i/>
                  <w:iCs/>
                  <w:rtl/>
                </w:rPr>
                <w:t>دبي</w:t>
              </w:r>
              <w:r w:rsidR="008C7410" w:rsidRPr="00FD3F58">
                <w:rPr>
                  <w:rStyle w:val="Hyperlink"/>
                  <w:rFonts w:hint="cs"/>
                  <w:i/>
                  <w:iCs/>
                  <w:rtl/>
                </w:rPr>
                <w:t xml:space="preserve">، </w:t>
              </w:r>
              <w:r w:rsidR="008C7410" w:rsidRPr="00FD3F58">
                <w:rPr>
                  <w:rStyle w:val="Hyperlink"/>
                  <w:i/>
                  <w:iCs/>
                  <w:lang w:bidi="ar-SY"/>
                </w:rPr>
                <w:t>201</w:t>
              </w:r>
              <w:r w:rsidR="002E1EEF">
                <w:rPr>
                  <w:rStyle w:val="Hyperlink"/>
                  <w:i/>
                  <w:iCs/>
                  <w:lang w:bidi="ar-SY"/>
                </w:rPr>
                <w:t>8</w:t>
              </w:r>
              <w:r w:rsidR="008C7410" w:rsidRPr="00FD3F58">
                <w:rPr>
                  <w:rStyle w:val="Hyperlink"/>
                  <w:rFonts w:hint="cs"/>
                  <w:i/>
                  <w:iCs/>
                  <w:rtl/>
                </w:rPr>
                <w:t>)</w:t>
              </w:r>
            </w:hyperlink>
            <w:r w:rsidR="008C7410" w:rsidRPr="00FD3F58">
              <w:rPr>
                <w:i/>
                <w:iCs/>
                <w:u w:val="single"/>
                <w:rtl/>
              </w:rPr>
              <w:br/>
            </w:r>
            <w:hyperlink r:id="rId14" w:history="1">
              <w:r w:rsidR="008C7410" w:rsidRPr="00FD3F58">
                <w:rPr>
                  <w:rStyle w:val="Hyperlink"/>
                  <w:rFonts w:hint="cs"/>
                  <w:i/>
                  <w:iCs/>
                  <w:rtl/>
                </w:rPr>
                <w:t xml:space="preserve">القرار </w:t>
              </w:r>
              <w:r w:rsidR="008C7410" w:rsidRPr="00FD3F58">
                <w:rPr>
                  <w:rStyle w:val="Hyperlink"/>
                  <w:i/>
                  <w:iCs/>
                  <w:lang w:bidi="ar-SY"/>
                </w:rPr>
                <w:t>151</w:t>
              </w:r>
              <w:r w:rsidR="008C7410" w:rsidRPr="00FD3F58">
                <w:rPr>
                  <w:rStyle w:val="Hyperlink"/>
                  <w:rFonts w:hint="cs"/>
                  <w:i/>
                  <w:iCs/>
                  <w:rtl/>
                </w:rPr>
                <w:t xml:space="preserve"> (المراجَع في </w:t>
              </w:r>
              <w:r w:rsidR="002E1EEF">
                <w:rPr>
                  <w:rStyle w:val="Hyperlink"/>
                  <w:rFonts w:hint="cs"/>
                  <w:i/>
                  <w:iCs/>
                  <w:rtl/>
                </w:rPr>
                <w:t>دبي</w:t>
              </w:r>
              <w:r w:rsidR="008C7410" w:rsidRPr="00FD3F58">
                <w:rPr>
                  <w:rStyle w:val="Hyperlink"/>
                  <w:rFonts w:hint="cs"/>
                  <w:i/>
                  <w:iCs/>
                  <w:rtl/>
                </w:rPr>
                <w:t xml:space="preserve">، </w:t>
              </w:r>
              <w:r w:rsidR="008C7410" w:rsidRPr="00FD3F58">
                <w:rPr>
                  <w:rStyle w:val="Hyperlink"/>
                  <w:i/>
                  <w:iCs/>
                  <w:lang w:bidi="ar-SY"/>
                </w:rPr>
                <w:t>201</w:t>
              </w:r>
              <w:r w:rsidR="002E1EEF">
                <w:rPr>
                  <w:rStyle w:val="Hyperlink"/>
                  <w:i/>
                  <w:iCs/>
                  <w:lang w:bidi="ar-SY"/>
                </w:rPr>
                <w:t>8</w:t>
              </w:r>
              <w:r w:rsidR="008C7410" w:rsidRPr="00FD3F58">
                <w:rPr>
                  <w:rStyle w:val="Hyperlink"/>
                  <w:rFonts w:hint="cs"/>
                  <w:i/>
                  <w:iCs/>
                  <w:rtl/>
                  <w:lang w:bidi="ar-EG"/>
                </w:rPr>
                <w:t>)</w:t>
              </w:r>
            </w:hyperlink>
          </w:p>
        </w:tc>
      </w:tr>
    </w:tbl>
    <w:p w:rsidR="00D762FC" w:rsidRDefault="00D762FC" w:rsidP="004E11DC">
      <w:pPr>
        <w:rPr>
          <w:rtl/>
          <w:lang w:bidi="ar-SY"/>
        </w:rPr>
      </w:pPr>
    </w:p>
    <w:p w:rsidR="0014618A" w:rsidRDefault="0014618A" w:rsidP="0014618A">
      <w:pPr>
        <w:tabs>
          <w:tab w:val="clear" w:pos="794"/>
        </w:tabs>
        <w:bidi w:val="0"/>
        <w:spacing w:before="0" w:after="160" w:line="259" w:lineRule="auto"/>
        <w:jc w:val="left"/>
        <w:rPr>
          <w:lang w:bidi="ar-SY"/>
        </w:rPr>
        <w:sectPr w:rsidR="0014618A" w:rsidSect="007C0399">
          <w:headerReference w:type="default" r:id="rId15"/>
          <w:footerReference w:type="default" r:id="rId16"/>
          <w:footerReference w:type="first" r:id="rId17"/>
          <w:type w:val="oddPage"/>
          <w:pgSz w:w="11907" w:h="16840" w:code="9"/>
          <w:pgMar w:top="1418" w:right="1134" w:bottom="1134" w:left="1134" w:header="709" w:footer="709" w:gutter="0"/>
          <w:cols w:space="708"/>
          <w:titlePg/>
          <w:docGrid w:linePitch="360"/>
        </w:sectPr>
      </w:pPr>
    </w:p>
    <w:p w:rsidR="004E11DC" w:rsidRDefault="004E11DC" w:rsidP="0014618A">
      <w:pPr>
        <w:tabs>
          <w:tab w:val="clear" w:pos="794"/>
        </w:tabs>
        <w:bidi w:val="0"/>
        <w:spacing w:before="0" w:after="160" w:line="259" w:lineRule="auto"/>
        <w:jc w:val="left"/>
        <w:rPr>
          <w:rtl/>
          <w:lang w:bidi="ar-SY"/>
        </w:rPr>
      </w:pPr>
    </w:p>
    <w:p w:rsidR="007C0399" w:rsidRPr="002425B3" w:rsidRDefault="00290728" w:rsidP="0014618A">
      <w:pPr>
        <w:spacing w:before="2000"/>
        <w:jc w:val="center"/>
        <w:rPr>
          <w:b/>
          <w:bCs/>
          <w:sz w:val="42"/>
          <w:szCs w:val="50"/>
          <w:rtl/>
          <w:lang w:bidi="ar-EG"/>
        </w:rPr>
      </w:pPr>
      <w:r>
        <w:rPr>
          <w:rtl/>
          <w:lang w:bidi="ar-SY"/>
        </w:rPr>
        <w:br w:type="page"/>
      </w:r>
      <w:r w:rsidR="007C0399" w:rsidRPr="002425B3">
        <w:rPr>
          <w:rFonts w:hint="cs"/>
          <w:b/>
          <w:bCs/>
          <w:sz w:val="42"/>
          <w:szCs w:val="50"/>
          <w:rtl/>
          <w:lang w:bidi="ar-EG"/>
        </w:rPr>
        <w:lastRenderedPageBreak/>
        <w:t>مشروع الميزانية</w:t>
      </w:r>
    </w:p>
    <w:p w:rsidR="007C0399" w:rsidRPr="002425B3" w:rsidRDefault="007C0399" w:rsidP="007C0399">
      <w:pPr>
        <w:jc w:val="center"/>
        <w:rPr>
          <w:b/>
          <w:bCs/>
          <w:color w:val="009FCC"/>
          <w:sz w:val="36"/>
          <w:szCs w:val="44"/>
          <w:rtl/>
          <w:lang w:bidi="ar-EG"/>
        </w:rPr>
      </w:pPr>
      <w:r w:rsidRPr="002425B3">
        <w:rPr>
          <w:b/>
          <w:bCs/>
          <w:color w:val="009FCC"/>
          <w:sz w:val="36"/>
          <w:szCs w:val="44"/>
          <w:lang w:bidi="ar-EG"/>
        </w:rPr>
        <w:t>2021-2020</w:t>
      </w:r>
    </w:p>
    <w:p w:rsidR="007C0399" w:rsidRPr="005B2BCD" w:rsidRDefault="007C0399" w:rsidP="002630FE">
      <w:pPr>
        <w:tabs>
          <w:tab w:val="clear" w:pos="794"/>
          <w:tab w:val="left" w:pos="1134"/>
        </w:tabs>
        <w:spacing w:before="5040"/>
        <w:rPr>
          <w:sz w:val="26"/>
          <w:szCs w:val="36"/>
          <w:rtl/>
          <w:lang w:val="en-GB" w:bidi="ar-EG"/>
        </w:rPr>
      </w:pPr>
      <w:r w:rsidRPr="005B2BCD">
        <w:rPr>
          <w:rFonts w:hint="cs"/>
          <w:sz w:val="26"/>
          <w:szCs w:val="36"/>
          <w:rtl/>
          <w:lang w:bidi="ar-SY"/>
        </w:rPr>
        <w:t xml:space="preserve">الجزء </w:t>
      </w:r>
      <w:r w:rsidRPr="005B2BCD">
        <w:rPr>
          <w:sz w:val="26"/>
          <w:szCs w:val="36"/>
          <w:lang w:bidi="ar-SY"/>
        </w:rPr>
        <w:t>1</w:t>
      </w:r>
      <w:r w:rsidRPr="005B2BCD">
        <w:rPr>
          <w:sz w:val="26"/>
          <w:szCs w:val="36"/>
          <w:rtl/>
          <w:lang w:bidi="ar-EG"/>
        </w:rPr>
        <w:tab/>
      </w:r>
      <w:r w:rsidRPr="005B2BCD">
        <w:rPr>
          <w:rFonts w:hint="cs"/>
          <w:sz w:val="26"/>
          <w:szCs w:val="36"/>
          <w:rtl/>
          <w:lang w:val="en-GB" w:bidi="ar-EG"/>
        </w:rPr>
        <w:t>ملخص تجميعي</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2</w:t>
      </w:r>
      <w:r w:rsidRPr="005B2BCD">
        <w:rPr>
          <w:sz w:val="26"/>
          <w:szCs w:val="36"/>
          <w:rtl/>
          <w:lang w:bidi="ar-EG"/>
        </w:rPr>
        <w:tab/>
      </w:r>
      <w:r w:rsidRPr="005B2BCD">
        <w:rPr>
          <w:rFonts w:hint="cs"/>
          <w:sz w:val="26"/>
          <w:szCs w:val="36"/>
          <w:rtl/>
          <w:lang w:bidi="ar-EG"/>
        </w:rPr>
        <w:t>الميزانية القائمة على النتائج</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3</w:t>
      </w:r>
      <w:r w:rsidRPr="005B2BCD">
        <w:rPr>
          <w:sz w:val="26"/>
          <w:szCs w:val="36"/>
          <w:rtl/>
          <w:lang w:bidi="ar-EG"/>
        </w:rPr>
        <w:tab/>
      </w:r>
      <w:r w:rsidRPr="005B2BCD">
        <w:rPr>
          <w:rFonts w:hint="cs"/>
          <w:sz w:val="26"/>
          <w:szCs w:val="36"/>
          <w:rtl/>
          <w:lang w:bidi="ar-EG"/>
        </w:rPr>
        <w:t xml:space="preserve">الميزانية المالية الموحدة للفترة </w:t>
      </w:r>
      <w:r w:rsidRPr="005B2BCD">
        <w:rPr>
          <w:sz w:val="26"/>
          <w:szCs w:val="36"/>
          <w:lang w:bidi="ar-EG"/>
        </w:rPr>
        <w:t>2021-2020</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4</w:t>
      </w:r>
      <w:r w:rsidRPr="005B2BCD">
        <w:rPr>
          <w:sz w:val="26"/>
          <w:szCs w:val="36"/>
          <w:rtl/>
          <w:lang w:bidi="ar-EG"/>
        </w:rPr>
        <w:tab/>
      </w:r>
      <w:r w:rsidRPr="005B2BCD">
        <w:rPr>
          <w:rFonts w:hint="cs"/>
          <w:sz w:val="26"/>
          <w:szCs w:val="36"/>
          <w:rtl/>
          <w:lang w:bidi="ar-EG"/>
        </w:rPr>
        <w:t>الملحقات</w:t>
      </w:r>
    </w:p>
    <w:p w:rsidR="007C0399" w:rsidRPr="002630FE" w:rsidRDefault="007C0399" w:rsidP="004E11DC">
      <w:pPr>
        <w:rPr>
          <w:sz w:val="28"/>
          <w:szCs w:val="36"/>
          <w:rtl/>
          <w:lang w:bidi="ar-EG"/>
        </w:rPr>
      </w:pPr>
    </w:p>
    <w:p w:rsidR="007C0399" w:rsidRDefault="007C0399" w:rsidP="00290728">
      <w:pPr>
        <w:rPr>
          <w:rtl/>
          <w:lang w:bidi="ar-EG"/>
        </w:rPr>
      </w:pPr>
      <w:r>
        <w:rPr>
          <w:rtl/>
          <w:lang w:bidi="ar-SY"/>
        </w:rPr>
        <w:br w:type="page"/>
      </w:r>
    </w:p>
    <w:p w:rsidR="007C0399" w:rsidRDefault="007C0399" w:rsidP="002630FE">
      <w:pPr>
        <w:pStyle w:val="Heading1"/>
        <w:pBdr>
          <w:left w:val="single" w:sz="4" w:space="4" w:color="auto"/>
          <w:bottom w:val="single" w:sz="4" w:space="1" w:color="auto"/>
        </w:pBdr>
        <w:spacing w:after="600"/>
        <w:rPr>
          <w:color w:val="002060"/>
          <w:sz w:val="32"/>
          <w:szCs w:val="44"/>
          <w:rtl/>
          <w:lang w:bidi="ar-SY"/>
        </w:rPr>
      </w:pPr>
      <w:bookmarkStart w:id="7" w:name="_Toc7195554"/>
      <w:r w:rsidRPr="002425B3">
        <w:rPr>
          <w:rFonts w:hint="cs"/>
          <w:color w:val="002060"/>
          <w:sz w:val="32"/>
          <w:szCs w:val="44"/>
          <w:rtl/>
          <w:lang w:bidi="ar-SY"/>
        </w:rPr>
        <w:lastRenderedPageBreak/>
        <w:t xml:space="preserve">مشروع ميزانية الاتحاد للفترة </w:t>
      </w:r>
      <w:r w:rsidRPr="002425B3">
        <w:rPr>
          <w:color w:val="002060"/>
          <w:sz w:val="32"/>
          <w:szCs w:val="44"/>
          <w:lang w:bidi="ar-SY"/>
        </w:rPr>
        <w:t>2021-2020</w:t>
      </w:r>
      <w:bookmarkEnd w:id="7"/>
    </w:p>
    <w:p w:rsidR="007C0399" w:rsidRPr="00375D1C" w:rsidRDefault="0014618A" w:rsidP="00D762FC">
      <w:pPr>
        <w:pStyle w:val="TOC1"/>
        <w:tabs>
          <w:tab w:val="clear" w:pos="567"/>
        </w:tabs>
        <w:rPr>
          <w:color w:val="000000" w:themeColor="text1"/>
          <w:rtl/>
        </w:rPr>
      </w:pPr>
      <w:hyperlink w:anchor="Part_1" w:history="1">
        <w:r w:rsidR="007C0399" w:rsidRPr="00375D1C">
          <w:rPr>
            <w:rStyle w:val="Hyperlink"/>
            <w:rFonts w:hint="cs"/>
            <w:color w:val="000000" w:themeColor="text1"/>
            <w:rtl/>
            <w:lang w:bidi="ar-SY"/>
          </w:rPr>
          <w:t xml:space="preserve">الجزء </w:t>
        </w:r>
        <w:r w:rsidR="007C0399" w:rsidRPr="00375D1C">
          <w:rPr>
            <w:rStyle w:val="Hyperlink"/>
            <w:color w:val="000000" w:themeColor="text1"/>
            <w:lang w:bidi="ar-SY"/>
          </w:rPr>
          <w:t>1</w:t>
        </w:r>
        <w:r w:rsidR="007C0399" w:rsidRPr="00375D1C">
          <w:rPr>
            <w:rStyle w:val="Hyperlink"/>
            <w:color w:val="000000" w:themeColor="text1"/>
            <w:rtl/>
            <w:lang w:bidi="ar-EG"/>
          </w:rPr>
          <w:tab/>
        </w:r>
        <w:r w:rsidR="007C0399" w:rsidRPr="00375D1C">
          <w:rPr>
            <w:rStyle w:val="Hyperlink"/>
            <w:rFonts w:hint="cs"/>
            <w:color w:val="000000" w:themeColor="text1"/>
            <w:rtl/>
          </w:rPr>
          <w:t>ملخص تجميعي</w:t>
        </w:r>
        <w:r w:rsidR="007C0399" w:rsidRPr="00375D1C">
          <w:rPr>
            <w:rStyle w:val="Hyperlink"/>
            <w:color w:val="000000" w:themeColor="text1"/>
            <w:rtl/>
          </w:rPr>
          <w:tab/>
        </w:r>
        <w:r w:rsidR="007C0399" w:rsidRPr="00375D1C">
          <w:rPr>
            <w:rStyle w:val="Hyperlink"/>
            <w:color w:val="000000" w:themeColor="text1"/>
            <w:rtl/>
          </w:rPr>
          <w:tab/>
        </w:r>
        <w:r w:rsidR="00D762FC">
          <w:rPr>
            <w:rStyle w:val="Hyperlink"/>
            <w:color w:val="000000" w:themeColor="text1"/>
          </w:rPr>
          <w:t>5</w:t>
        </w:r>
      </w:hyperlink>
    </w:p>
    <w:p w:rsidR="007C0399" w:rsidRPr="00375D1C" w:rsidRDefault="0014618A" w:rsidP="00D762FC">
      <w:pPr>
        <w:pStyle w:val="TOC1"/>
        <w:tabs>
          <w:tab w:val="clear" w:pos="567"/>
        </w:tabs>
        <w:rPr>
          <w:color w:val="000000" w:themeColor="text1"/>
          <w:rtl/>
        </w:rPr>
      </w:pPr>
      <w:hyperlink w:anchor="Part_2" w:history="1">
        <w:r w:rsidR="007C0399" w:rsidRPr="00375D1C">
          <w:rPr>
            <w:rStyle w:val="Hyperlink"/>
            <w:rFonts w:hint="cs"/>
            <w:color w:val="000000" w:themeColor="text1"/>
            <w:rtl/>
          </w:rPr>
          <w:t xml:space="preserve">الجزء </w:t>
        </w:r>
        <w:r w:rsidR="007C0399" w:rsidRPr="00375D1C">
          <w:rPr>
            <w:rStyle w:val="Hyperlink"/>
            <w:color w:val="000000" w:themeColor="text1"/>
          </w:rPr>
          <w:t>2</w:t>
        </w:r>
        <w:r w:rsidR="007C0399" w:rsidRPr="00375D1C">
          <w:rPr>
            <w:rStyle w:val="Hyperlink"/>
            <w:color w:val="000000" w:themeColor="text1"/>
            <w:rtl/>
          </w:rPr>
          <w:tab/>
        </w:r>
        <w:r w:rsidR="007C0399" w:rsidRPr="00375D1C">
          <w:rPr>
            <w:rStyle w:val="Hyperlink"/>
            <w:rFonts w:hint="cs"/>
            <w:color w:val="000000" w:themeColor="text1"/>
            <w:rtl/>
          </w:rPr>
          <w:t>الميزانية القائمة على النتائج</w:t>
        </w:r>
        <w:r w:rsidR="007C0399" w:rsidRPr="00375D1C">
          <w:rPr>
            <w:rStyle w:val="Hyperlink"/>
            <w:color w:val="000000" w:themeColor="text1"/>
            <w:rtl/>
          </w:rPr>
          <w:tab/>
        </w:r>
        <w:r w:rsidR="007C0399" w:rsidRPr="00375D1C">
          <w:rPr>
            <w:rStyle w:val="Hyperlink"/>
            <w:color w:val="000000" w:themeColor="text1"/>
            <w:rtl/>
          </w:rPr>
          <w:tab/>
        </w:r>
        <w:r w:rsidR="007C0399" w:rsidRPr="00375D1C">
          <w:rPr>
            <w:rStyle w:val="Hyperlink"/>
            <w:color w:val="000000" w:themeColor="text1"/>
          </w:rPr>
          <w:t>2</w:t>
        </w:r>
        <w:r w:rsidR="00D762FC">
          <w:rPr>
            <w:rStyle w:val="Hyperlink"/>
            <w:color w:val="000000" w:themeColor="text1"/>
          </w:rPr>
          <w:t>3</w:t>
        </w:r>
      </w:hyperlink>
    </w:p>
    <w:p w:rsidR="007C0399" w:rsidRPr="00375D1C" w:rsidRDefault="0014618A" w:rsidP="00D762FC">
      <w:pPr>
        <w:pStyle w:val="TOC1"/>
        <w:tabs>
          <w:tab w:val="clear" w:pos="567"/>
        </w:tabs>
        <w:rPr>
          <w:color w:val="000000" w:themeColor="text1"/>
          <w:rtl/>
        </w:rPr>
      </w:pPr>
      <w:hyperlink w:anchor="Part_3" w:history="1">
        <w:r w:rsidR="007C0399" w:rsidRPr="00375D1C">
          <w:rPr>
            <w:rStyle w:val="Hyperlink"/>
            <w:rFonts w:hint="cs"/>
            <w:color w:val="000000" w:themeColor="text1"/>
            <w:rtl/>
          </w:rPr>
          <w:t xml:space="preserve">الجزء </w:t>
        </w:r>
        <w:r w:rsidR="007C0399" w:rsidRPr="00375D1C">
          <w:rPr>
            <w:rStyle w:val="Hyperlink"/>
            <w:color w:val="000000" w:themeColor="text1"/>
          </w:rPr>
          <w:t>3</w:t>
        </w:r>
        <w:r w:rsidR="007C0399" w:rsidRPr="00375D1C">
          <w:rPr>
            <w:rStyle w:val="Hyperlink"/>
            <w:color w:val="000000" w:themeColor="text1"/>
            <w:rtl/>
          </w:rPr>
          <w:tab/>
        </w:r>
        <w:r w:rsidR="007C0399" w:rsidRPr="00375D1C">
          <w:rPr>
            <w:rStyle w:val="Hyperlink"/>
            <w:rFonts w:hint="cs"/>
            <w:color w:val="000000" w:themeColor="text1"/>
            <w:rtl/>
          </w:rPr>
          <w:t xml:space="preserve">الميزانية المالية الموحدة للفترة </w:t>
        </w:r>
        <w:r w:rsidR="007C0399" w:rsidRPr="00375D1C">
          <w:rPr>
            <w:rStyle w:val="Hyperlink"/>
            <w:color w:val="000000" w:themeColor="text1"/>
          </w:rPr>
          <w:t>2021-2020</w:t>
        </w:r>
        <w:r w:rsidR="007C0399" w:rsidRPr="00375D1C">
          <w:rPr>
            <w:rStyle w:val="Hyperlink"/>
            <w:color w:val="000000" w:themeColor="text1"/>
            <w:rtl/>
          </w:rPr>
          <w:tab/>
        </w:r>
        <w:r w:rsidR="007C0399" w:rsidRPr="00375D1C">
          <w:rPr>
            <w:rStyle w:val="Hyperlink"/>
            <w:color w:val="000000" w:themeColor="text1"/>
            <w:rtl/>
          </w:rPr>
          <w:tab/>
        </w:r>
        <w:r w:rsidR="002630FE" w:rsidRPr="00375D1C">
          <w:rPr>
            <w:rStyle w:val="Hyperlink"/>
            <w:color w:val="000000" w:themeColor="text1"/>
          </w:rPr>
          <w:t>6</w:t>
        </w:r>
      </w:hyperlink>
      <w:r w:rsidR="00D762FC">
        <w:rPr>
          <w:rStyle w:val="Hyperlink"/>
          <w:color w:val="000000" w:themeColor="text1"/>
        </w:rPr>
        <w:t>5</w:t>
      </w:r>
    </w:p>
    <w:p w:rsidR="007C0399" w:rsidRDefault="0014618A" w:rsidP="00D762FC">
      <w:pPr>
        <w:pStyle w:val="TOC1"/>
        <w:tabs>
          <w:tab w:val="clear" w:pos="567"/>
        </w:tabs>
        <w:rPr>
          <w:rtl/>
          <w:lang w:bidi="ar-EG"/>
        </w:rPr>
      </w:pPr>
      <w:hyperlink w:anchor="Part_4" w:history="1">
        <w:r w:rsidR="007C0399" w:rsidRPr="00375D1C">
          <w:rPr>
            <w:rStyle w:val="Hyperlink"/>
            <w:rFonts w:hint="cs"/>
            <w:color w:val="000000" w:themeColor="text1"/>
            <w:rtl/>
          </w:rPr>
          <w:t xml:space="preserve">الجزء </w:t>
        </w:r>
        <w:r w:rsidR="007C0399" w:rsidRPr="00375D1C">
          <w:rPr>
            <w:rStyle w:val="Hyperlink"/>
            <w:color w:val="000000" w:themeColor="text1"/>
          </w:rPr>
          <w:t>4</w:t>
        </w:r>
        <w:r w:rsidR="007C0399" w:rsidRPr="00375D1C">
          <w:rPr>
            <w:rStyle w:val="Hyperlink"/>
            <w:color w:val="000000" w:themeColor="text1"/>
            <w:rtl/>
          </w:rPr>
          <w:tab/>
        </w:r>
        <w:r w:rsidR="007C0399" w:rsidRPr="00375D1C">
          <w:rPr>
            <w:rStyle w:val="Hyperlink"/>
            <w:rFonts w:hint="cs"/>
            <w:color w:val="000000" w:themeColor="text1"/>
            <w:rtl/>
          </w:rPr>
          <w:t>الملحقات</w:t>
        </w:r>
        <w:r w:rsidR="007C0399" w:rsidRPr="00375D1C">
          <w:rPr>
            <w:rStyle w:val="Hyperlink"/>
            <w:color w:val="000000" w:themeColor="text1"/>
            <w:rtl/>
            <w:lang w:bidi="ar-EG"/>
          </w:rPr>
          <w:tab/>
        </w:r>
        <w:r w:rsidR="007C0399" w:rsidRPr="00375D1C">
          <w:rPr>
            <w:rStyle w:val="Hyperlink"/>
            <w:color w:val="000000" w:themeColor="text1"/>
            <w:rtl/>
            <w:lang w:bidi="ar-EG"/>
          </w:rPr>
          <w:tab/>
        </w:r>
        <w:r w:rsidR="00D762FC">
          <w:rPr>
            <w:rStyle w:val="Hyperlink"/>
            <w:color w:val="000000" w:themeColor="text1"/>
            <w:lang w:bidi="ar-EG"/>
          </w:rPr>
          <w:t>81</w:t>
        </w:r>
      </w:hyperlink>
    </w:p>
    <w:p w:rsidR="007C0399" w:rsidRDefault="007C0399" w:rsidP="007C0399">
      <w:pPr>
        <w:rPr>
          <w:rtl/>
          <w:lang w:bidi="ar-EG"/>
        </w:rPr>
      </w:pPr>
    </w:p>
    <w:p w:rsidR="007C0399" w:rsidRDefault="007C0399" w:rsidP="007C0399">
      <w:pPr>
        <w:rPr>
          <w:rtl/>
          <w:lang w:bidi="ar-EG"/>
        </w:rPr>
      </w:pPr>
      <w:r>
        <w:rPr>
          <w:rtl/>
          <w:lang w:bidi="ar-EG"/>
        </w:rPr>
        <w:br w:type="page"/>
      </w:r>
    </w:p>
    <w:p w:rsidR="007C0399" w:rsidRPr="002425B3" w:rsidRDefault="007C0399" w:rsidP="007C0399">
      <w:pPr>
        <w:jc w:val="center"/>
        <w:rPr>
          <w:b/>
          <w:bCs/>
          <w:sz w:val="42"/>
          <w:szCs w:val="50"/>
          <w:rtl/>
          <w:lang w:bidi="ar-EG"/>
        </w:rPr>
      </w:pPr>
      <w:r w:rsidRPr="002425B3">
        <w:rPr>
          <w:rFonts w:hint="cs"/>
          <w:b/>
          <w:bCs/>
          <w:sz w:val="42"/>
          <w:szCs w:val="50"/>
          <w:rtl/>
          <w:lang w:bidi="ar-EG"/>
        </w:rPr>
        <w:lastRenderedPageBreak/>
        <w:t>مشروع الميزانية</w:t>
      </w:r>
    </w:p>
    <w:p w:rsidR="007C0399" w:rsidRPr="002425B3" w:rsidRDefault="007C0399" w:rsidP="007C0399">
      <w:pPr>
        <w:jc w:val="center"/>
        <w:rPr>
          <w:b/>
          <w:bCs/>
          <w:color w:val="009FCC"/>
          <w:sz w:val="36"/>
          <w:szCs w:val="44"/>
          <w:rtl/>
          <w:lang w:bidi="ar-EG"/>
        </w:rPr>
      </w:pPr>
      <w:r w:rsidRPr="002425B3">
        <w:rPr>
          <w:b/>
          <w:bCs/>
          <w:color w:val="009FCC"/>
          <w:sz w:val="36"/>
          <w:szCs w:val="44"/>
          <w:lang w:bidi="ar-EG"/>
        </w:rPr>
        <w:t>2021-2020</w:t>
      </w:r>
    </w:p>
    <w:p w:rsidR="007C0399" w:rsidRPr="005B2BCD" w:rsidRDefault="007C0399" w:rsidP="002630FE">
      <w:pPr>
        <w:tabs>
          <w:tab w:val="clear" w:pos="794"/>
          <w:tab w:val="left" w:pos="1134"/>
        </w:tabs>
        <w:spacing w:before="5040"/>
        <w:rPr>
          <w:b/>
          <w:bCs/>
          <w:color w:val="015C88"/>
          <w:sz w:val="26"/>
          <w:szCs w:val="36"/>
          <w:rtl/>
          <w:lang w:bidi="ar-EG"/>
        </w:rPr>
      </w:pPr>
      <w:bookmarkStart w:id="8" w:name="Part_1"/>
      <w:r w:rsidRPr="005B2BCD">
        <w:rPr>
          <w:rFonts w:hint="cs"/>
          <w:b/>
          <w:bCs/>
          <w:sz w:val="26"/>
          <w:szCs w:val="36"/>
          <w:rtl/>
          <w:lang w:bidi="ar-SY"/>
        </w:rPr>
        <w:t xml:space="preserve">الجزء </w:t>
      </w:r>
      <w:r w:rsidRPr="005B2BCD">
        <w:rPr>
          <w:b/>
          <w:bCs/>
          <w:sz w:val="26"/>
          <w:szCs w:val="36"/>
          <w:lang w:bidi="ar-SY"/>
        </w:rPr>
        <w:t>1</w:t>
      </w:r>
      <w:r w:rsidRPr="005B2BCD">
        <w:rPr>
          <w:b/>
          <w:bCs/>
          <w:sz w:val="26"/>
          <w:szCs w:val="36"/>
          <w:rtl/>
          <w:lang w:bidi="ar-EG"/>
        </w:rPr>
        <w:tab/>
      </w:r>
      <w:r w:rsidRPr="005B2BCD">
        <w:rPr>
          <w:rFonts w:hint="cs"/>
          <w:b/>
          <w:bCs/>
          <w:color w:val="015C88"/>
          <w:sz w:val="26"/>
          <w:szCs w:val="36"/>
          <w:rtl/>
          <w:lang w:val="en-GB" w:bidi="ar-EG"/>
        </w:rPr>
        <w:t>ملخص تجميعي</w:t>
      </w:r>
      <w:bookmarkEnd w:id="8"/>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2</w:t>
      </w:r>
      <w:r w:rsidRPr="005B2BCD">
        <w:rPr>
          <w:sz w:val="26"/>
          <w:szCs w:val="36"/>
          <w:rtl/>
          <w:lang w:bidi="ar-EG"/>
        </w:rPr>
        <w:tab/>
      </w:r>
      <w:r w:rsidRPr="005B2BCD">
        <w:rPr>
          <w:rFonts w:hint="cs"/>
          <w:sz w:val="26"/>
          <w:szCs w:val="36"/>
          <w:rtl/>
        </w:rPr>
        <w:t>الميزانية القائمة على النتائج</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3</w:t>
      </w:r>
      <w:r w:rsidRPr="005B2BCD">
        <w:rPr>
          <w:sz w:val="26"/>
          <w:szCs w:val="36"/>
          <w:rtl/>
          <w:lang w:bidi="ar-EG"/>
        </w:rPr>
        <w:tab/>
      </w:r>
      <w:r w:rsidRPr="005B2BCD">
        <w:rPr>
          <w:rFonts w:hint="cs"/>
          <w:sz w:val="26"/>
          <w:szCs w:val="36"/>
          <w:rtl/>
        </w:rPr>
        <w:t xml:space="preserve">الميزانية المالية الموحدة للفترة </w:t>
      </w:r>
      <w:r w:rsidRPr="005B2BCD">
        <w:rPr>
          <w:sz w:val="26"/>
          <w:szCs w:val="36"/>
        </w:rPr>
        <w:t>2022-2021</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4</w:t>
      </w:r>
      <w:r w:rsidRPr="005B2BCD">
        <w:rPr>
          <w:sz w:val="26"/>
          <w:szCs w:val="36"/>
          <w:rtl/>
          <w:lang w:bidi="ar-EG"/>
        </w:rPr>
        <w:tab/>
      </w:r>
      <w:r w:rsidRPr="005B2BCD">
        <w:rPr>
          <w:rFonts w:hint="cs"/>
          <w:sz w:val="26"/>
          <w:szCs w:val="36"/>
          <w:rtl/>
        </w:rPr>
        <w:t>الملحقات</w:t>
      </w:r>
    </w:p>
    <w:p w:rsidR="007C0399" w:rsidRDefault="007C0399" w:rsidP="007C0399">
      <w:pPr>
        <w:rPr>
          <w:rtl/>
          <w:lang w:bidi="ar-EG"/>
        </w:rPr>
      </w:pPr>
      <w:r>
        <w:rPr>
          <w:rtl/>
          <w:lang w:bidi="ar-EG"/>
        </w:rPr>
        <w:br w:type="page"/>
      </w:r>
    </w:p>
    <w:p w:rsidR="007C0399" w:rsidRDefault="007C0399" w:rsidP="002630FE">
      <w:pPr>
        <w:pStyle w:val="Heading1"/>
        <w:pBdr>
          <w:left w:val="single" w:sz="4" w:space="4" w:color="auto"/>
          <w:bottom w:val="single" w:sz="4" w:space="1" w:color="auto"/>
        </w:pBdr>
        <w:spacing w:after="600"/>
        <w:rPr>
          <w:rFonts w:asciiTheme="minorHAnsi" w:hAnsiTheme="minorHAnsi" w:cstheme="minorBidi"/>
          <w:noProof/>
          <w:szCs w:val="22"/>
        </w:rPr>
      </w:pPr>
      <w:bookmarkStart w:id="9" w:name="_Toc7195555"/>
      <w:r w:rsidRPr="00F52EBD">
        <w:rPr>
          <w:rFonts w:hint="cs"/>
          <w:color w:val="002060"/>
          <w:rtl/>
          <w:lang w:bidi="ar-EG"/>
        </w:rPr>
        <w:lastRenderedPageBreak/>
        <w:t>الجزء</w:t>
      </w:r>
      <w:r w:rsidRPr="00D45E84">
        <w:rPr>
          <w:rFonts w:hint="cs"/>
          <w:color w:val="002060"/>
          <w:rtl/>
          <w:lang w:bidi="ar-EG"/>
        </w:rPr>
        <w:t xml:space="preserve"> </w:t>
      </w:r>
      <w:r w:rsidRPr="00393050">
        <w:rPr>
          <w:rFonts w:asciiTheme="minorHAnsi" w:hAnsiTheme="minorHAnsi"/>
          <w:color w:val="0070C0"/>
        </w:rPr>
        <w:t>I</w:t>
      </w:r>
      <w:r w:rsidRPr="00D45E84">
        <w:rPr>
          <w:rFonts w:hint="cs"/>
          <w:color w:val="002060"/>
          <w:rtl/>
          <w:lang w:bidi="ar-EG"/>
        </w:rPr>
        <w:t xml:space="preserve"> - </w:t>
      </w:r>
      <w:r w:rsidRPr="00D45E84">
        <w:rPr>
          <w:rFonts w:hint="cs"/>
          <w:color w:val="002060"/>
          <w:rtl/>
          <w:lang w:val="en-GB" w:bidi="ar-EG"/>
        </w:rPr>
        <w:t>ملخص تجميعي</w:t>
      </w:r>
      <w:bookmarkEnd w:id="9"/>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u \t "Heading 1,1,Heading 2,2,Heading 3,3</w:instrText>
      </w:r>
      <w:r>
        <w:rPr>
          <w:rtl/>
          <w:lang w:bidi="ar-EG"/>
        </w:rPr>
        <w:instrText xml:space="preserve">" </w:instrText>
      </w:r>
      <w:r>
        <w:rPr>
          <w:rtl/>
          <w:lang w:bidi="ar-EG"/>
        </w:rPr>
        <w:fldChar w:fldCharType="separate"/>
      </w:r>
    </w:p>
    <w:p w:rsidR="007C0399" w:rsidRDefault="007C0399" w:rsidP="007C0399">
      <w:pPr>
        <w:pStyle w:val="TOC1"/>
        <w:rPr>
          <w:rFonts w:asciiTheme="minorHAnsi" w:hAnsiTheme="minorHAnsi" w:cstheme="minorBidi"/>
          <w:noProof/>
        </w:rPr>
      </w:pPr>
      <w:r w:rsidRPr="00633E9F">
        <w:rPr>
          <w:b/>
          <w:bCs/>
          <w:noProof/>
          <w:rtl/>
          <w:lang w:bidi="ar-EG"/>
        </w:rPr>
        <w:t xml:space="preserve">الجزء </w:t>
      </w:r>
      <w:r w:rsidRPr="00633E9F">
        <w:rPr>
          <w:rFonts w:asciiTheme="minorHAnsi" w:hAnsiTheme="minorHAnsi"/>
          <w:b/>
          <w:bCs/>
          <w:noProof/>
          <w:color w:val="0070C0"/>
        </w:rPr>
        <w:t>I</w:t>
      </w:r>
      <w:r w:rsidRPr="00633E9F">
        <w:rPr>
          <w:b/>
          <w:bCs/>
          <w:noProof/>
          <w:rtl/>
          <w:lang w:bidi="ar-EG"/>
        </w:rPr>
        <w:t xml:space="preserve"> - </w:t>
      </w:r>
      <w:r w:rsidRPr="00633E9F">
        <w:rPr>
          <w:b/>
          <w:bCs/>
          <w:noProof/>
          <w:rtl/>
          <w:lang w:val="en-GB" w:bidi="ar-EG"/>
        </w:rPr>
        <w:t>ملخص تجميعي</w:t>
      </w:r>
      <w:r>
        <w:rPr>
          <w:noProof/>
        </w:rPr>
        <w:tab/>
      </w:r>
      <w:r>
        <w:rPr>
          <w:noProof/>
          <w:rtl/>
        </w:rPr>
        <w:tab/>
      </w:r>
      <w:r w:rsidRPr="002630FE">
        <w:rPr>
          <w:rFonts w:cs="Calibri"/>
          <w:noProof/>
          <w:szCs w:val="22"/>
        </w:rPr>
        <w:fldChar w:fldCharType="begin"/>
      </w:r>
      <w:r w:rsidRPr="002630FE">
        <w:rPr>
          <w:rFonts w:cs="Calibri"/>
          <w:noProof/>
          <w:szCs w:val="22"/>
        </w:rPr>
        <w:instrText xml:space="preserve"> PAGEREF _Toc7195555 \h </w:instrText>
      </w:r>
      <w:r w:rsidRPr="002630FE">
        <w:rPr>
          <w:rFonts w:cs="Calibri"/>
          <w:noProof/>
          <w:szCs w:val="22"/>
        </w:rPr>
      </w:r>
      <w:r w:rsidRPr="002630FE">
        <w:rPr>
          <w:rFonts w:cs="Calibri"/>
          <w:noProof/>
          <w:szCs w:val="22"/>
        </w:rPr>
        <w:fldChar w:fldCharType="separate"/>
      </w:r>
      <w:r w:rsidR="00D762FC">
        <w:rPr>
          <w:rFonts w:cs="Times New Roman"/>
          <w:noProof/>
          <w:szCs w:val="22"/>
          <w:rtl/>
        </w:rPr>
        <w:t>6</w:t>
      </w:r>
      <w:r w:rsidRPr="002630FE">
        <w:rPr>
          <w:rFonts w:cs="Calibri"/>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1.</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تقديم</w:t>
      </w:r>
      <w:r>
        <w:rPr>
          <w:noProof/>
          <w:rtl/>
        </w:rPr>
        <w:t xml:space="preserve"> من الأمين العام</w:t>
      </w:r>
      <w:r>
        <w:rPr>
          <w:noProof/>
        </w:rPr>
        <w:tab/>
      </w:r>
      <w:r>
        <w:rPr>
          <w:noProof/>
          <w:rtl/>
        </w:rPr>
        <w:tab/>
      </w:r>
      <w:r w:rsidRPr="006F3861">
        <w:rPr>
          <w:noProof/>
          <w:szCs w:val="22"/>
        </w:rPr>
        <w:fldChar w:fldCharType="begin"/>
      </w:r>
      <w:r w:rsidRPr="006F3861">
        <w:rPr>
          <w:noProof/>
          <w:szCs w:val="22"/>
        </w:rPr>
        <w:instrText xml:space="preserve"> PAGEREF _Toc7195556 \h </w:instrText>
      </w:r>
      <w:r w:rsidRPr="006F3861">
        <w:rPr>
          <w:noProof/>
          <w:szCs w:val="22"/>
        </w:rPr>
      </w:r>
      <w:r w:rsidRPr="006F3861">
        <w:rPr>
          <w:noProof/>
          <w:szCs w:val="22"/>
        </w:rPr>
        <w:fldChar w:fldCharType="separate"/>
      </w:r>
      <w:r w:rsidR="00D762FC">
        <w:rPr>
          <w:noProof/>
          <w:szCs w:val="22"/>
          <w:rtl/>
        </w:rPr>
        <w:t>7</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2.</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هيكل الميزانية</w:t>
      </w:r>
      <w:r>
        <w:rPr>
          <w:noProof/>
          <w:rtl/>
        </w:rPr>
        <w:t xml:space="preserve"> القائمة على النتائج</w:t>
      </w:r>
      <w:r>
        <w:rPr>
          <w:noProof/>
        </w:rPr>
        <w:tab/>
      </w:r>
      <w:r>
        <w:rPr>
          <w:noProof/>
          <w:rtl/>
        </w:rPr>
        <w:tab/>
      </w:r>
      <w:r w:rsidRPr="006F3861">
        <w:rPr>
          <w:noProof/>
          <w:szCs w:val="22"/>
        </w:rPr>
        <w:fldChar w:fldCharType="begin"/>
      </w:r>
      <w:r w:rsidRPr="006F3861">
        <w:rPr>
          <w:noProof/>
          <w:szCs w:val="22"/>
        </w:rPr>
        <w:instrText xml:space="preserve"> PAGEREF _Toc7195557 \h </w:instrText>
      </w:r>
      <w:r w:rsidRPr="006F3861">
        <w:rPr>
          <w:noProof/>
          <w:szCs w:val="22"/>
        </w:rPr>
      </w:r>
      <w:r w:rsidRPr="006F3861">
        <w:rPr>
          <w:noProof/>
          <w:szCs w:val="22"/>
        </w:rPr>
        <w:fldChar w:fldCharType="separate"/>
      </w:r>
      <w:r w:rsidR="00D762FC">
        <w:rPr>
          <w:noProof/>
          <w:szCs w:val="22"/>
          <w:rtl/>
        </w:rPr>
        <w:t>8</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3.</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هيكل الميزانية المالية</w:t>
      </w:r>
      <w:r>
        <w:rPr>
          <w:noProof/>
        </w:rPr>
        <w:tab/>
      </w:r>
      <w:r>
        <w:rPr>
          <w:noProof/>
          <w:rtl/>
        </w:rPr>
        <w:tab/>
      </w:r>
      <w:r w:rsidRPr="006F3861">
        <w:rPr>
          <w:noProof/>
          <w:szCs w:val="22"/>
        </w:rPr>
        <w:fldChar w:fldCharType="begin"/>
      </w:r>
      <w:r w:rsidRPr="006F3861">
        <w:rPr>
          <w:noProof/>
          <w:szCs w:val="22"/>
        </w:rPr>
        <w:instrText xml:space="preserve"> PAGEREF _Toc7195558 \h </w:instrText>
      </w:r>
      <w:r w:rsidRPr="006F3861">
        <w:rPr>
          <w:noProof/>
          <w:szCs w:val="22"/>
        </w:rPr>
      </w:r>
      <w:r w:rsidRPr="006F3861">
        <w:rPr>
          <w:noProof/>
          <w:szCs w:val="22"/>
        </w:rPr>
        <w:fldChar w:fldCharType="separate"/>
      </w:r>
      <w:r w:rsidR="00D762FC">
        <w:rPr>
          <w:noProof/>
          <w:szCs w:val="22"/>
          <w:rtl/>
        </w:rPr>
        <w:t>9</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4.</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تغير البرامج</w:t>
      </w:r>
      <w:r>
        <w:rPr>
          <w:noProof/>
        </w:rPr>
        <w:tab/>
      </w:r>
      <w:r>
        <w:rPr>
          <w:noProof/>
          <w:rtl/>
        </w:rPr>
        <w:tab/>
      </w:r>
      <w:r w:rsidRPr="006F3861">
        <w:rPr>
          <w:noProof/>
          <w:szCs w:val="22"/>
        </w:rPr>
        <w:fldChar w:fldCharType="begin"/>
      </w:r>
      <w:r w:rsidRPr="006F3861">
        <w:rPr>
          <w:noProof/>
          <w:szCs w:val="22"/>
        </w:rPr>
        <w:instrText xml:space="preserve"> PAGEREF _Toc7195559 \h </w:instrText>
      </w:r>
      <w:r w:rsidRPr="006F3861">
        <w:rPr>
          <w:noProof/>
          <w:szCs w:val="22"/>
        </w:rPr>
      </w:r>
      <w:r w:rsidRPr="006F3861">
        <w:rPr>
          <w:noProof/>
          <w:szCs w:val="22"/>
        </w:rPr>
        <w:fldChar w:fldCharType="separate"/>
      </w:r>
      <w:r w:rsidR="00D762FC">
        <w:rPr>
          <w:noProof/>
          <w:szCs w:val="22"/>
          <w:rtl/>
        </w:rPr>
        <w:t>10</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5.</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النمو</w:t>
      </w:r>
      <w:r>
        <w:rPr>
          <w:noProof/>
          <w:rtl/>
          <w:lang w:bidi="ar-EG"/>
        </w:rPr>
        <w:tab/>
      </w:r>
      <w:r>
        <w:rPr>
          <w:noProof/>
        </w:rPr>
        <w:tab/>
      </w:r>
      <w:r w:rsidRPr="006F3861">
        <w:rPr>
          <w:noProof/>
          <w:szCs w:val="22"/>
        </w:rPr>
        <w:fldChar w:fldCharType="begin"/>
      </w:r>
      <w:r w:rsidRPr="006F3861">
        <w:rPr>
          <w:noProof/>
          <w:szCs w:val="22"/>
        </w:rPr>
        <w:instrText xml:space="preserve"> PAGEREF _Toc7195560 \h </w:instrText>
      </w:r>
      <w:r w:rsidRPr="006F3861">
        <w:rPr>
          <w:noProof/>
          <w:szCs w:val="22"/>
        </w:rPr>
      </w:r>
      <w:r w:rsidRPr="006F3861">
        <w:rPr>
          <w:noProof/>
          <w:szCs w:val="22"/>
        </w:rPr>
        <w:fldChar w:fldCharType="separate"/>
      </w:r>
      <w:r w:rsidR="00D762FC">
        <w:rPr>
          <w:noProof/>
          <w:szCs w:val="22"/>
          <w:rtl/>
        </w:rPr>
        <w:t>11</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6.</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الأسس والمؤشرات</w:t>
      </w:r>
      <w:r>
        <w:rPr>
          <w:noProof/>
        </w:rPr>
        <w:tab/>
      </w:r>
      <w:r>
        <w:rPr>
          <w:noProof/>
          <w:rtl/>
        </w:rPr>
        <w:tab/>
      </w:r>
      <w:r w:rsidRPr="006F3861">
        <w:rPr>
          <w:noProof/>
          <w:szCs w:val="22"/>
        </w:rPr>
        <w:fldChar w:fldCharType="begin"/>
      </w:r>
      <w:r w:rsidRPr="006F3861">
        <w:rPr>
          <w:noProof/>
          <w:szCs w:val="22"/>
        </w:rPr>
        <w:instrText xml:space="preserve"> PAGEREF _Toc7195561 \h </w:instrText>
      </w:r>
      <w:r w:rsidRPr="006F3861">
        <w:rPr>
          <w:noProof/>
          <w:szCs w:val="22"/>
        </w:rPr>
      </w:r>
      <w:r w:rsidRPr="006F3861">
        <w:rPr>
          <w:noProof/>
          <w:szCs w:val="22"/>
        </w:rPr>
        <w:fldChar w:fldCharType="separate"/>
      </w:r>
      <w:r w:rsidR="00D762FC">
        <w:rPr>
          <w:noProof/>
          <w:szCs w:val="22"/>
          <w:rtl/>
        </w:rPr>
        <w:t>11</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rPr>
        <w:t>7.</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المقارنة بالخطة المالية</w:t>
      </w:r>
      <w:r>
        <w:rPr>
          <w:noProof/>
        </w:rPr>
        <w:tab/>
      </w:r>
      <w:r>
        <w:rPr>
          <w:noProof/>
          <w:rtl/>
        </w:rPr>
        <w:tab/>
      </w:r>
      <w:r w:rsidRPr="006F3861">
        <w:rPr>
          <w:noProof/>
          <w:szCs w:val="22"/>
        </w:rPr>
        <w:fldChar w:fldCharType="begin"/>
      </w:r>
      <w:r w:rsidRPr="006F3861">
        <w:rPr>
          <w:noProof/>
          <w:szCs w:val="22"/>
        </w:rPr>
        <w:instrText xml:space="preserve"> PAGEREF _Toc7195562 \h </w:instrText>
      </w:r>
      <w:r w:rsidRPr="006F3861">
        <w:rPr>
          <w:noProof/>
          <w:szCs w:val="22"/>
        </w:rPr>
      </w:r>
      <w:r w:rsidRPr="006F3861">
        <w:rPr>
          <w:noProof/>
          <w:szCs w:val="22"/>
        </w:rPr>
        <w:fldChar w:fldCharType="separate"/>
      </w:r>
      <w:r w:rsidR="00D762FC">
        <w:rPr>
          <w:noProof/>
          <w:szCs w:val="22"/>
          <w:rtl/>
        </w:rPr>
        <w:t>12</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rPr>
        <w:t>8.</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الإيرادات المخططة</w:t>
      </w:r>
      <w:r>
        <w:rPr>
          <w:noProof/>
        </w:rPr>
        <w:tab/>
      </w:r>
      <w:r>
        <w:rPr>
          <w:noProof/>
          <w:rtl/>
        </w:rPr>
        <w:tab/>
      </w:r>
      <w:r w:rsidRPr="006F3861">
        <w:rPr>
          <w:noProof/>
          <w:szCs w:val="22"/>
        </w:rPr>
        <w:fldChar w:fldCharType="begin"/>
      </w:r>
      <w:r w:rsidRPr="006F3861">
        <w:rPr>
          <w:noProof/>
          <w:szCs w:val="22"/>
        </w:rPr>
        <w:instrText xml:space="preserve"> PAGEREF _Toc7195563 \h </w:instrText>
      </w:r>
      <w:r w:rsidRPr="006F3861">
        <w:rPr>
          <w:noProof/>
          <w:szCs w:val="22"/>
        </w:rPr>
      </w:r>
      <w:r w:rsidRPr="006F3861">
        <w:rPr>
          <w:noProof/>
          <w:szCs w:val="22"/>
        </w:rPr>
        <w:fldChar w:fldCharType="separate"/>
      </w:r>
      <w:r w:rsidR="00D762FC">
        <w:rPr>
          <w:noProof/>
          <w:szCs w:val="22"/>
          <w:rtl/>
        </w:rPr>
        <w:t>13</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9.</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النفقات المخططة</w:t>
      </w:r>
      <w:r>
        <w:rPr>
          <w:noProof/>
        </w:rPr>
        <w:tab/>
      </w:r>
      <w:r>
        <w:rPr>
          <w:noProof/>
          <w:rtl/>
        </w:rPr>
        <w:tab/>
      </w:r>
      <w:r w:rsidRPr="006F3861">
        <w:rPr>
          <w:noProof/>
          <w:szCs w:val="22"/>
        </w:rPr>
        <w:fldChar w:fldCharType="begin"/>
      </w:r>
      <w:r w:rsidRPr="006F3861">
        <w:rPr>
          <w:noProof/>
          <w:szCs w:val="22"/>
        </w:rPr>
        <w:instrText xml:space="preserve"> PAGEREF _Toc7195564 \h </w:instrText>
      </w:r>
      <w:r w:rsidRPr="006F3861">
        <w:rPr>
          <w:noProof/>
          <w:szCs w:val="22"/>
        </w:rPr>
      </w:r>
      <w:r w:rsidRPr="006F3861">
        <w:rPr>
          <w:noProof/>
          <w:szCs w:val="22"/>
        </w:rPr>
        <w:fldChar w:fldCharType="separate"/>
      </w:r>
      <w:r w:rsidR="00D762FC">
        <w:rPr>
          <w:noProof/>
          <w:szCs w:val="22"/>
          <w:rtl/>
        </w:rPr>
        <w:t>16</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10</w:t>
      </w:r>
      <w:r>
        <w:rPr>
          <w:noProof/>
        </w:rPr>
        <w:t>.</w:t>
      </w:r>
      <w:r w:rsidRPr="00F34DCC">
        <w:rPr>
          <w:rFonts w:asciiTheme="minorHAnsi" w:hAnsiTheme="minorHAnsi"/>
          <w:noProof/>
          <w:color w:val="0070C0"/>
        </w:rPr>
        <w:t>I</w:t>
      </w:r>
      <w:r>
        <w:rPr>
          <w:rFonts w:asciiTheme="minorHAnsi" w:hAnsiTheme="minorHAnsi" w:cstheme="minorBidi"/>
          <w:noProof/>
          <w:szCs w:val="22"/>
        </w:rPr>
        <w:tab/>
      </w:r>
      <w:r>
        <w:rPr>
          <w:noProof/>
          <w:rtl/>
          <w:lang w:bidi="ar-EG"/>
        </w:rPr>
        <w:t>النفقات المشتركة للاتحاد</w:t>
      </w:r>
      <w:r>
        <w:rPr>
          <w:noProof/>
        </w:rPr>
        <w:tab/>
      </w:r>
      <w:r>
        <w:rPr>
          <w:noProof/>
          <w:rtl/>
        </w:rPr>
        <w:tab/>
      </w:r>
      <w:r w:rsidRPr="006F3861">
        <w:rPr>
          <w:noProof/>
          <w:szCs w:val="22"/>
        </w:rPr>
        <w:fldChar w:fldCharType="begin"/>
      </w:r>
      <w:r w:rsidRPr="006F3861">
        <w:rPr>
          <w:noProof/>
          <w:szCs w:val="22"/>
        </w:rPr>
        <w:instrText xml:space="preserve"> PAGEREF _Toc7195565 \h </w:instrText>
      </w:r>
      <w:r w:rsidRPr="006F3861">
        <w:rPr>
          <w:noProof/>
          <w:szCs w:val="22"/>
        </w:rPr>
      </w:r>
      <w:r w:rsidRPr="006F3861">
        <w:rPr>
          <w:noProof/>
          <w:szCs w:val="22"/>
        </w:rPr>
        <w:fldChar w:fldCharType="separate"/>
      </w:r>
      <w:r w:rsidR="00D762FC">
        <w:rPr>
          <w:noProof/>
          <w:szCs w:val="22"/>
          <w:rtl/>
        </w:rPr>
        <w:t>17</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11.</w:t>
      </w:r>
      <w:r w:rsidRPr="00F34DCC">
        <w:rPr>
          <w:rFonts w:asciiTheme="minorHAnsi" w:hAnsiTheme="minorHAnsi"/>
          <w:noProof/>
          <w:color w:val="0070C0"/>
          <w:spacing w:val="-2"/>
        </w:rPr>
        <w:t>I</w:t>
      </w:r>
      <w:r>
        <w:rPr>
          <w:rFonts w:asciiTheme="minorHAnsi" w:hAnsiTheme="minorHAnsi" w:cstheme="minorBidi"/>
          <w:noProof/>
          <w:szCs w:val="22"/>
        </w:rPr>
        <w:tab/>
      </w:r>
      <w:r>
        <w:rPr>
          <w:noProof/>
          <w:rtl/>
          <w:lang w:bidi="ar-EG"/>
        </w:rPr>
        <w:t>تدابير الكفاءة</w:t>
      </w:r>
      <w:r>
        <w:rPr>
          <w:noProof/>
        </w:rPr>
        <w:tab/>
      </w:r>
      <w:r>
        <w:rPr>
          <w:noProof/>
          <w:rtl/>
        </w:rPr>
        <w:tab/>
      </w:r>
      <w:r w:rsidRPr="006F3861">
        <w:rPr>
          <w:noProof/>
          <w:szCs w:val="22"/>
        </w:rPr>
        <w:fldChar w:fldCharType="begin"/>
      </w:r>
      <w:r w:rsidRPr="006F3861">
        <w:rPr>
          <w:noProof/>
          <w:szCs w:val="22"/>
        </w:rPr>
        <w:instrText xml:space="preserve"> PAGEREF _Toc7195566 \h </w:instrText>
      </w:r>
      <w:r w:rsidRPr="006F3861">
        <w:rPr>
          <w:noProof/>
          <w:szCs w:val="22"/>
        </w:rPr>
      </w:r>
      <w:r w:rsidRPr="006F3861">
        <w:rPr>
          <w:noProof/>
          <w:szCs w:val="22"/>
        </w:rPr>
        <w:fldChar w:fldCharType="separate"/>
      </w:r>
      <w:r w:rsidR="00D762FC">
        <w:rPr>
          <w:noProof/>
          <w:szCs w:val="22"/>
          <w:rtl/>
        </w:rPr>
        <w:t>18</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12.</w:t>
      </w:r>
      <w:r w:rsidRPr="00F34DCC">
        <w:rPr>
          <w:rFonts w:asciiTheme="minorHAnsi" w:hAnsiTheme="minorHAnsi"/>
          <w:noProof/>
          <w:color w:val="0070C0"/>
          <w:spacing w:val="-2"/>
        </w:rPr>
        <w:t>I</w:t>
      </w:r>
      <w:r>
        <w:rPr>
          <w:rFonts w:asciiTheme="minorHAnsi" w:hAnsiTheme="minorHAnsi" w:cstheme="minorBidi"/>
          <w:noProof/>
          <w:szCs w:val="22"/>
        </w:rPr>
        <w:tab/>
      </w:r>
      <w:r>
        <w:rPr>
          <w:noProof/>
          <w:rtl/>
          <w:lang w:bidi="ar-EG"/>
        </w:rPr>
        <w:t>المنح</w:t>
      </w:r>
      <w:r>
        <w:rPr>
          <w:noProof/>
        </w:rPr>
        <w:tab/>
      </w:r>
      <w:r>
        <w:rPr>
          <w:noProof/>
        </w:rPr>
        <w:tab/>
      </w:r>
      <w:r w:rsidRPr="006F3861">
        <w:rPr>
          <w:noProof/>
          <w:szCs w:val="22"/>
        </w:rPr>
        <w:fldChar w:fldCharType="begin"/>
      </w:r>
      <w:r w:rsidRPr="006F3861">
        <w:rPr>
          <w:noProof/>
          <w:szCs w:val="22"/>
        </w:rPr>
        <w:instrText xml:space="preserve"> PAGEREF _Toc7195567 \h </w:instrText>
      </w:r>
      <w:r w:rsidRPr="006F3861">
        <w:rPr>
          <w:noProof/>
          <w:szCs w:val="22"/>
        </w:rPr>
      </w:r>
      <w:r w:rsidRPr="006F3861">
        <w:rPr>
          <w:noProof/>
          <w:szCs w:val="22"/>
        </w:rPr>
        <w:fldChar w:fldCharType="separate"/>
      </w:r>
      <w:r w:rsidR="00D762FC">
        <w:rPr>
          <w:noProof/>
          <w:szCs w:val="22"/>
          <w:rtl/>
        </w:rPr>
        <w:t>18</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13.</w:t>
      </w:r>
      <w:r w:rsidRPr="00F34DCC">
        <w:rPr>
          <w:rFonts w:asciiTheme="minorHAnsi" w:hAnsiTheme="minorHAnsi"/>
          <w:noProof/>
          <w:color w:val="0070C0"/>
          <w:spacing w:val="-2"/>
        </w:rPr>
        <w:t>I</w:t>
      </w:r>
      <w:r>
        <w:rPr>
          <w:rFonts w:asciiTheme="minorHAnsi" w:hAnsiTheme="minorHAnsi" w:cstheme="minorBidi"/>
          <w:noProof/>
          <w:szCs w:val="22"/>
        </w:rPr>
        <w:tab/>
      </w:r>
      <w:r>
        <w:rPr>
          <w:noProof/>
          <w:rtl/>
          <w:lang w:bidi="ar-EG"/>
        </w:rPr>
        <w:t>اللغات</w:t>
      </w:r>
      <w:r>
        <w:rPr>
          <w:noProof/>
        </w:rPr>
        <w:tab/>
      </w:r>
      <w:r>
        <w:rPr>
          <w:noProof/>
          <w:rtl/>
        </w:rPr>
        <w:tab/>
      </w:r>
      <w:r w:rsidRPr="006F3861">
        <w:rPr>
          <w:noProof/>
          <w:szCs w:val="22"/>
        </w:rPr>
        <w:fldChar w:fldCharType="begin"/>
      </w:r>
      <w:r w:rsidRPr="006F3861">
        <w:rPr>
          <w:noProof/>
          <w:szCs w:val="22"/>
        </w:rPr>
        <w:instrText xml:space="preserve"> PAGEREF _Toc7195568 \h </w:instrText>
      </w:r>
      <w:r w:rsidRPr="006F3861">
        <w:rPr>
          <w:noProof/>
          <w:szCs w:val="22"/>
        </w:rPr>
      </w:r>
      <w:r w:rsidRPr="006F3861">
        <w:rPr>
          <w:noProof/>
          <w:szCs w:val="22"/>
        </w:rPr>
        <w:fldChar w:fldCharType="separate"/>
      </w:r>
      <w:r w:rsidR="00D762FC">
        <w:rPr>
          <w:noProof/>
          <w:szCs w:val="22"/>
          <w:rtl/>
        </w:rPr>
        <w:t>18</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14.</w:t>
      </w:r>
      <w:r w:rsidRPr="00F34DCC">
        <w:rPr>
          <w:rFonts w:asciiTheme="minorHAnsi" w:hAnsiTheme="minorHAnsi"/>
          <w:noProof/>
          <w:color w:val="0070C0"/>
          <w:spacing w:val="-2"/>
        </w:rPr>
        <w:t>I</w:t>
      </w:r>
      <w:r>
        <w:rPr>
          <w:rFonts w:asciiTheme="minorHAnsi" w:hAnsiTheme="minorHAnsi" w:cstheme="minorBidi"/>
          <w:noProof/>
          <w:szCs w:val="22"/>
        </w:rPr>
        <w:tab/>
      </w:r>
      <w:r>
        <w:rPr>
          <w:noProof/>
          <w:rtl/>
          <w:lang w:bidi="ar-EG"/>
        </w:rPr>
        <w:t>الوظائف المدرجة في الميزانية</w:t>
      </w:r>
      <w:r>
        <w:rPr>
          <w:noProof/>
        </w:rPr>
        <w:tab/>
      </w:r>
      <w:r>
        <w:rPr>
          <w:noProof/>
          <w:rtl/>
        </w:rPr>
        <w:tab/>
      </w:r>
      <w:r w:rsidRPr="006F3861">
        <w:rPr>
          <w:noProof/>
          <w:szCs w:val="22"/>
        </w:rPr>
        <w:fldChar w:fldCharType="begin"/>
      </w:r>
      <w:r w:rsidRPr="006F3861">
        <w:rPr>
          <w:noProof/>
          <w:szCs w:val="22"/>
        </w:rPr>
        <w:instrText xml:space="preserve"> PAGEREF _Toc7195569 \h </w:instrText>
      </w:r>
      <w:r w:rsidRPr="006F3861">
        <w:rPr>
          <w:noProof/>
          <w:szCs w:val="22"/>
        </w:rPr>
      </w:r>
      <w:r w:rsidRPr="006F3861">
        <w:rPr>
          <w:noProof/>
          <w:szCs w:val="22"/>
        </w:rPr>
        <w:fldChar w:fldCharType="separate"/>
      </w:r>
      <w:r w:rsidR="00D762FC">
        <w:rPr>
          <w:noProof/>
          <w:szCs w:val="22"/>
          <w:rtl/>
        </w:rPr>
        <w:t>19</w:t>
      </w:r>
      <w:r w:rsidRPr="006F3861">
        <w:rPr>
          <w:noProof/>
          <w:szCs w:val="22"/>
        </w:rPr>
        <w:fldChar w:fldCharType="end"/>
      </w:r>
    </w:p>
    <w:p w:rsidR="007C0399" w:rsidRDefault="007C0399" w:rsidP="007C0399">
      <w:pPr>
        <w:pStyle w:val="TOC2"/>
        <w:tabs>
          <w:tab w:val="clear" w:pos="1134"/>
        </w:tabs>
        <w:rPr>
          <w:rFonts w:asciiTheme="minorHAnsi" w:hAnsiTheme="minorHAnsi" w:cstheme="minorBidi"/>
          <w:noProof/>
          <w:szCs w:val="22"/>
        </w:rPr>
      </w:pPr>
      <w:r>
        <w:rPr>
          <w:noProof/>
          <w:lang w:bidi="ar-EG"/>
        </w:rPr>
        <w:t>15.</w:t>
      </w:r>
      <w:r w:rsidRPr="00F34DCC">
        <w:rPr>
          <w:rFonts w:asciiTheme="minorHAnsi" w:hAnsiTheme="minorHAnsi"/>
          <w:noProof/>
          <w:color w:val="0070C0"/>
          <w:spacing w:val="-2"/>
        </w:rPr>
        <w:t>I</w:t>
      </w:r>
      <w:r>
        <w:rPr>
          <w:rFonts w:asciiTheme="minorHAnsi" w:hAnsiTheme="minorHAnsi" w:cstheme="minorBidi"/>
          <w:noProof/>
          <w:szCs w:val="22"/>
        </w:rPr>
        <w:tab/>
      </w:r>
      <w:r>
        <w:rPr>
          <w:noProof/>
          <w:rtl/>
          <w:lang w:bidi="ar-EG"/>
        </w:rPr>
        <w:t>هيكل وثيقة الميزانية</w:t>
      </w:r>
      <w:r>
        <w:rPr>
          <w:noProof/>
        </w:rPr>
        <w:tab/>
      </w:r>
      <w:r>
        <w:rPr>
          <w:noProof/>
          <w:rtl/>
        </w:rPr>
        <w:tab/>
      </w:r>
      <w:r w:rsidRPr="006F3861">
        <w:rPr>
          <w:noProof/>
          <w:szCs w:val="22"/>
        </w:rPr>
        <w:fldChar w:fldCharType="begin"/>
      </w:r>
      <w:r w:rsidRPr="006F3861">
        <w:rPr>
          <w:noProof/>
          <w:szCs w:val="22"/>
        </w:rPr>
        <w:instrText xml:space="preserve"> PAGEREF _Toc7195570 \h </w:instrText>
      </w:r>
      <w:r w:rsidRPr="006F3861">
        <w:rPr>
          <w:noProof/>
          <w:szCs w:val="22"/>
        </w:rPr>
      </w:r>
      <w:r w:rsidRPr="006F3861">
        <w:rPr>
          <w:noProof/>
          <w:szCs w:val="22"/>
        </w:rPr>
        <w:fldChar w:fldCharType="separate"/>
      </w:r>
      <w:r w:rsidR="00D762FC">
        <w:rPr>
          <w:noProof/>
          <w:szCs w:val="22"/>
          <w:rtl/>
        </w:rPr>
        <w:t>20</w:t>
      </w:r>
      <w:r w:rsidRPr="006F3861">
        <w:rPr>
          <w:noProof/>
          <w:szCs w:val="22"/>
        </w:rPr>
        <w:fldChar w:fldCharType="end"/>
      </w:r>
    </w:p>
    <w:p w:rsidR="007C0399" w:rsidRDefault="007C0399" w:rsidP="007C0399">
      <w:pPr>
        <w:pBdr>
          <w:left w:val="single" w:sz="4" w:space="4" w:color="auto"/>
          <w:bottom w:val="single" w:sz="4" w:space="1" w:color="auto"/>
        </w:pBdr>
        <w:rPr>
          <w:rtl/>
          <w:lang w:bidi="ar-EG"/>
        </w:rPr>
      </w:pPr>
      <w:r>
        <w:rPr>
          <w:rtl/>
          <w:lang w:bidi="ar-EG"/>
        </w:rPr>
        <w:fldChar w:fldCharType="end"/>
      </w:r>
      <w:r>
        <w:rPr>
          <w:rtl/>
          <w:lang w:bidi="ar-EG"/>
        </w:rPr>
        <w:br w:type="page"/>
      </w:r>
    </w:p>
    <w:p w:rsidR="007C0399" w:rsidRDefault="007C0399" w:rsidP="007C0399">
      <w:pPr>
        <w:pStyle w:val="Heading1"/>
        <w:rPr>
          <w:rtl/>
          <w:lang w:bidi="ar-EG"/>
        </w:rPr>
        <w:sectPr w:rsidR="007C0399" w:rsidSect="0014618A">
          <w:footerReference w:type="first" r:id="rId18"/>
          <w:pgSz w:w="11907" w:h="16840" w:code="9"/>
          <w:pgMar w:top="1418" w:right="1134" w:bottom="1134" w:left="1134" w:header="709" w:footer="709" w:gutter="0"/>
          <w:cols w:space="708"/>
          <w:titlePg/>
          <w:docGrid w:linePitch="360"/>
        </w:sectPr>
      </w:pPr>
      <w:bookmarkStart w:id="10" w:name="_Toc7195556"/>
      <w:r>
        <w:rPr>
          <w:lang w:bidi="ar-EG"/>
        </w:rPr>
        <w:lastRenderedPageBreak/>
        <w:t>1.</w:t>
      </w:r>
      <w:r>
        <w:rPr>
          <w:rFonts w:asciiTheme="minorHAnsi" w:hAnsiTheme="minorHAnsi"/>
          <w:color w:val="0070C0"/>
        </w:rPr>
        <w:t>I</w:t>
      </w:r>
      <w:r>
        <w:rPr>
          <w:rtl/>
          <w:lang w:bidi="ar-EG"/>
        </w:rPr>
        <w:tab/>
      </w:r>
      <w:r>
        <w:rPr>
          <w:rtl/>
        </w:rPr>
        <w:t>تقديم من الأمين العام</w:t>
      </w:r>
      <w:bookmarkEnd w:id="10"/>
    </w:p>
    <w:p w:rsidR="007C0399" w:rsidRPr="00B21EC0" w:rsidRDefault="007C0399" w:rsidP="007C0399">
      <w:pPr>
        <w:ind w:left="794" w:hanging="794"/>
        <w:rPr>
          <w:spacing w:val="2"/>
          <w:rtl/>
          <w:lang w:bidi="ar-EG"/>
        </w:rPr>
      </w:pPr>
      <w:r>
        <w:rPr>
          <w:lang w:bidi="ar-EG"/>
        </w:rPr>
        <w:t>1.1.</w:t>
      </w:r>
      <w:r>
        <w:rPr>
          <w:rFonts w:asciiTheme="minorHAnsi" w:hAnsiTheme="minorHAnsi"/>
          <w:color w:val="0070C0"/>
        </w:rPr>
        <w:t>I</w:t>
      </w:r>
      <w:r>
        <w:rPr>
          <w:rtl/>
          <w:lang w:bidi="ar-EG"/>
        </w:rPr>
        <w:tab/>
      </w:r>
      <w:r w:rsidRPr="00B21EC0">
        <w:rPr>
          <w:rFonts w:hint="cs"/>
          <w:spacing w:val="2"/>
          <w:rtl/>
          <w:lang w:bidi="ar-EG"/>
        </w:rPr>
        <w:t xml:space="preserve">لقد مضى أكثر من </w:t>
      </w:r>
      <w:r w:rsidRPr="00B21EC0">
        <w:rPr>
          <w:spacing w:val="2"/>
          <w:lang w:bidi="ar-EG"/>
        </w:rPr>
        <w:t>20</w:t>
      </w:r>
      <w:r w:rsidRPr="00B21EC0">
        <w:rPr>
          <w:rFonts w:hint="cs"/>
          <w:spacing w:val="2"/>
          <w:rtl/>
          <w:lang w:bidi="ar-EG"/>
        </w:rPr>
        <w:t xml:space="preserve"> عاماً منذ أن توليت مهامي الرسمية أول مرة كسؤول منتخب في الاتحاد. ولقد اغتنمت هذه الفرصة لدراسة الاتحاد بعمق، مصادر قوته ومواطن ضعفه والقوى التي تمضي بالصناعة قدماً والتوقعات المتغيرة لأعضائنا.</w:t>
      </w:r>
    </w:p>
    <w:p w:rsidR="007C0399" w:rsidRPr="00B21EC0" w:rsidRDefault="007C0399" w:rsidP="007C0399">
      <w:pPr>
        <w:ind w:left="794" w:hanging="794"/>
        <w:rPr>
          <w:spacing w:val="2"/>
          <w:rtl/>
          <w:lang w:bidi="ar-EG"/>
        </w:rPr>
      </w:pPr>
      <w:r w:rsidRPr="00B21EC0">
        <w:rPr>
          <w:spacing w:val="2"/>
          <w:lang w:bidi="ar-EG"/>
        </w:rPr>
        <w:t>2.1.</w:t>
      </w:r>
      <w:r w:rsidRPr="00B21EC0">
        <w:rPr>
          <w:rFonts w:asciiTheme="minorHAnsi" w:hAnsiTheme="minorHAnsi"/>
          <w:color w:val="0070C0"/>
          <w:spacing w:val="2"/>
        </w:rPr>
        <w:t>I</w:t>
      </w:r>
      <w:r w:rsidRPr="00B21EC0">
        <w:rPr>
          <w:spacing w:val="2"/>
          <w:rtl/>
          <w:lang w:bidi="ar-EG"/>
        </w:rPr>
        <w:tab/>
      </w:r>
      <w:r w:rsidRPr="00B21EC0">
        <w:rPr>
          <w:rFonts w:hint="cs"/>
          <w:spacing w:val="2"/>
          <w:rtl/>
          <w:lang w:bidi="ar-EG"/>
        </w:rPr>
        <w:t>وتبعاً لملاحظاتي وامتثالاً لنتائج مؤتمر المندوبين المفوضين لعام </w:t>
      </w:r>
      <w:r w:rsidRPr="00B21EC0">
        <w:rPr>
          <w:spacing w:val="2"/>
          <w:lang w:bidi="ar-EG"/>
        </w:rPr>
        <w:t>2018</w:t>
      </w:r>
      <w:r w:rsidRPr="00B21EC0">
        <w:rPr>
          <w:rFonts w:hint="cs"/>
          <w:spacing w:val="2"/>
          <w:rtl/>
          <w:lang w:bidi="ar-EG"/>
        </w:rPr>
        <w:t>، قررت التركيز على القضايا الرئيسية التالية إبان إعداد مشروع الميزانية للفترة</w:t>
      </w:r>
      <w:r>
        <w:rPr>
          <w:rFonts w:hint="eastAsia"/>
          <w:spacing w:val="2"/>
          <w:rtl/>
          <w:lang w:bidi="ar-EG"/>
        </w:rPr>
        <w:t> </w:t>
      </w:r>
      <w:r w:rsidRPr="00B21EC0">
        <w:rPr>
          <w:spacing w:val="2"/>
          <w:lang w:bidi="ar-EG"/>
        </w:rPr>
        <w:t>2021-2020</w:t>
      </w:r>
      <w:r w:rsidRPr="00B21EC0">
        <w:rPr>
          <w:rFonts w:hint="cs"/>
          <w:spacing w:val="2"/>
          <w:rtl/>
          <w:lang w:bidi="ar-EG"/>
        </w:rPr>
        <w:t>:</w:t>
      </w:r>
    </w:p>
    <w:p w:rsidR="007C0399" w:rsidRPr="00B21EC0" w:rsidRDefault="007C0399" w:rsidP="007C0399">
      <w:pPr>
        <w:pStyle w:val="enumlev1"/>
        <w:ind w:left="779" w:hanging="779"/>
        <w:rPr>
          <w:spacing w:val="-2"/>
          <w:rtl/>
        </w:rPr>
      </w:pPr>
      <w:r w:rsidRPr="00B21EC0">
        <w:rPr>
          <w:rFonts w:hint="cs"/>
          <w:spacing w:val="2"/>
        </w:rPr>
        <w:sym w:font="Symbol" w:char="F020"/>
      </w:r>
      <w:r w:rsidRPr="00B21EC0">
        <w:rPr>
          <w:rFonts w:hint="cs"/>
          <w:spacing w:val="2"/>
        </w:rPr>
        <w:sym w:font="Symbol" w:char="F0B7"/>
      </w:r>
      <w:r w:rsidRPr="00B21EC0">
        <w:rPr>
          <w:spacing w:val="2"/>
          <w:rtl/>
        </w:rPr>
        <w:tab/>
      </w:r>
      <w:r w:rsidRPr="00B21EC0">
        <w:rPr>
          <w:rFonts w:hint="cs"/>
          <w:spacing w:val="-2"/>
          <w:rtl/>
        </w:rPr>
        <w:t>إدخال تدابير مشتركة بين القطاعات لاستمثال استعمال الموارد وتبسيط وترشيد تدفقات الأعمال والعمليات عن طريق مركزية الخدمات المالية والإدارية، ضمن أمور أخرى؛</w:t>
      </w:r>
    </w:p>
    <w:p w:rsidR="007C0399" w:rsidRPr="00B21EC0" w:rsidRDefault="007C0399" w:rsidP="007C0399">
      <w:pPr>
        <w:pStyle w:val="enumlev1"/>
        <w:ind w:left="779" w:hanging="779"/>
        <w:rPr>
          <w:spacing w:val="-2"/>
          <w:rtl/>
        </w:rPr>
      </w:pPr>
      <w:r w:rsidRPr="00B21EC0">
        <w:rPr>
          <w:rFonts w:hint="cs"/>
          <w:spacing w:val="-2"/>
        </w:rPr>
        <w:sym w:font="Symbol" w:char="F0B7"/>
      </w:r>
      <w:r w:rsidRPr="00B21EC0">
        <w:rPr>
          <w:spacing w:val="-2"/>
          <w:rtl/>
        </w:rPr>
        <w:tab/>
      </w:r>
      <w:r w:rsidRPr="00B21EC0">
        <w:rPr>
          <w:rFonts w:hint="cs"/>
          <w:spacing w:val="3"/>
          <w:rtl/>
        </w:rPr>
        <w:t>مواصلة تدابير الكفاءة في الملحق </w:t>
      </w:r>
      <w:r w:rsidRPr="00B21EC0">
        <w:rPr>
          <w:spacing w:val="3"/>
        </w:rPr>
        <w:t>2</w:t>
      </w:r>
      <w:r w:rsidRPr="00B21EC0">
        <w:rPr>
          <w:rFonts w:hint="cs"/>
          <w:spacing w:val="3"/>
          <w:rtl/>
        </w:rPr>
        <w:t xml:space="preserve"> بالمقرر </w:t>
      </w:r>
      <w:r w:rsidRPr="00B21EC0">
        <w:rPr>
          <w:spacing w:val="3"/>
        </w:rPr>
        <w:t>5</w:t>
      </w:r>
      <w:r w:rsidRPr="00B21EC0">
        <w:rPr>
          <w:rFonts w:hint="cs"/>
          <w:spacing w:val="3"/>
          <w:rtl/>
        </w:rPr>
        <w:t xml:space="preserve"> ومراقبتها وتعزيزها وإضافة تدابير جديدة، إن أمكن؛</w:t>
      </w:r>
    </w:p>
    <w:p w:rsidR="007C0399" w:rsidRPr="00B21EC0" w:rsidRDefault="007C0399" w:rsidP="007C0399">
      <w:pPr>
        <w:pStyle w:val="enumlev1"/>
        <w:ind w:left="779" w:hanging="779"/>
        <w:rPr>
          <w:spacing w:val="2"/>
          <w:rtl/>
        </w:rPr>
      </w:pPr>
      <w:r w:rsidRPr="00B21EC0">
        <w:rPr>
          <w:rFonts w:hint="cs"/>
          <w:spacing w:val="2"/>
        </w:rPr>
        <w:sym w:font="Symbol" w:char="F0B7"/>
      </w:r>
      <w:r w:rsidRPr="00B21EC0">
        <w:rPr>
          <w:spacing w:val="2"/>
          <w:rtl/>
        </w:rPr>
        <w:tab/>
      </w:r>
      <w:r w:rsidRPr="00B21EC0">
        <w:rPr>
          <w:rFonts w:hint="cs"/>
          <w:spacing w:val="2"/>
          <w:rtl/>
        </w:rPr>
        <w:t>السعي لإيجاد أساليب مبتكرة لترشيد التكاليف الداخلية واستمثال استخدام الموارد وتحسين الكفاءة.</w:t>
      </w:r>
    </w:p>
    <w:p w:rsidR="007C0399" w:rsidRPr="00B21EC0" w:rsidRDefault="007C0399" w:rsidP="007C0399">
      <w:pPr>
        <w:ind w:left="794" w:hanging="794"/>
        <w:rPr>
          <w:spacing w:val="2"/>
          <w:rtl/>
          <w:lang w:bidi="ar-EG"/>
        </w:rPr>
      </w:pPr>
      <w:r w:rsidRPr="00B21EC0">
        <w:rPr>
          <w:spacing w:val="2"/>
          <w:lang w:bidi="ar-EG"/>
        </w:rPr>
        <w:t>3.1.</w:t>
      </w:r>
      <w:r w:rsidRPr="00B21EC0">
        <w:rPr>
          <w:rFonts w:asciiTheme="minorHAnsi" w:hAnsiTheme="minorHAnsi"/>
          <w:color w:val="0070C0"/>
          <w:spacing w:val="2"/>
        </w:rPr>
        <w:t>I</w:t>
      </w:r>
      <w:r w:rsidRPr="00B21EC0">
        <w:rPr>
          <w:spacing w:val="2"/>
          <w:rtl/>
          <w:lang w:bidi="ar-EG"/>
        </w:rPr>
        <w:tab/>
      </w:r>
      <w:r w:rsidRPr="00B21EC0">
        <w:rPr>
          <w:rFonts w:hint="cs"/>
          <w:spacing w:val="2"/>
          <w:rtl/>
          <w:lang w:bidi="ar-EG"/>
        </w:rPr>
        <w:t xml:space="preserve">ستشهد الفترة </w:t>
      </w:r>
      <w:r w:rsidRPr="00B21EC0">
        <w:rPr>
          <w:spacing w:val="2"/>
          <w:lang w:bidi="ar-EG"/>
        </w:rPr>
        <w:t>2021-2020</w:t>
      </w:r>
      <w:r w:rsidRPr="00B21EC0">
        <w:rPr>
          <w:rFonts w:hint="cs"/>
          <w:spacing w:val="2"/>
          <w:rtl/>
          <w:lang w:bidi="ar-EG"/>
        </w:rPr>
        <w:t xml:space="preserve"> ثلاثة أحداث رئيسية، الجمعية العالمي لتقييس الاتصالات في </w:t>
      </w:r>
      <w:r w:rsidRPr="00B21EC0">
        <w:rPr>
          <w:spacing w:val="2"/>
          <w:lang w:bidi="ar-EG"/>
        </w:rPr>
        <w:t>2020</w:t>
      </w:r>
      <w:r w:rsidRPr="00B21EC0">
        <w:rPr>
          <w:rFonts w:hint="cs"/>
          <w:spacing w:val="2"/>
          <w:rtl/>
          <w:lang w:bidi="ar-EG"/>
        </w:rPr>
        <w:t xml:space="preserve"> والمنتدى العالمي لسياسات الاتصالات في </w:t>
      </w:r>
      <w:r w:rsidRPr="00B21EC0">
        <w:rPr>
          <w:spacing w:val="2"/>
          <w:lang w:bidi="ar-EG"/>
        </w:rPr>
        <w:t>2021</w:t>
      </w:r>
      <w:r w:rsidRPr="00B21EC0">
        <w:rPr>
          <w:rFonts w:hint="cs"/>
          <w:spacing w:val="2"/>
          <w:rtl/>
          <w:lang w:bidi="ar-EG"/>
        </w:rPr>
        <w:t xml:space="preserve"> والمؤتمر العالمية لتنمية الاتصالات في </w:t>
      </w:r>
      <w:r w:rsidRPr="00B21EC0">
        <w:rPr>
          <w:spacing w:val="2"/>
          <w:lang w:bidi="ar-EG"/>
        </w:rPr>
        <w:t>2021</w:t>
      </w:r>
      <w:r w:rsidRPr="00B21EC0">
        <w:rPr>
          <w:rFonts w:hint="cs"/>
          <w:spacing w:val="2"/>
          <w:rtl/>
          <w:lang w:bidi="ar-EG"/>
        </w:rPr>
        <w:t>.</w:t>
      </w:r>
    </w:p>
    <w:p w:rsidR="007C0399" w:rsidRPr="00B21EC0" w:rsidRDefault="007C0399" w:rsidP="007C0399">
      <w:pPr>
        <w:ind w:left="794" w:hanging="794"/>
        <w:rPr>
          <w:spacing w:val="3"/>
          <w:rtl/>
          <w:lang w:bidi="ar-EG"/>
        </w:rPr>
      </w:pPr>
      <w:r w:rsidRPr="00B21EC0">
        <w:rPr>
          <w:spacing w:val="3"/>
          <w:lang w:bidi="ar-EG"/>
        </w:rPr>
        <w:t>4.1.</w:t>
      </w:r>
      <w:r w:rsidRPr="00B21EC0">
        <w:rPr>
          <w:spacing w:val="3"/>
        </w:rPr>
        <w:t>I</w:t>
      </w:r>
      <w:r w:rsidRPr="00B21EC0">
        <w:rPr>
          <w:spacing w:val="3"/>
          <w:rtl/>
          <w:lang w:bidi="ar-EG"/>
        </w:rPr>
        <w:tab/>
      </w:r>
      <w:r w:rsidRPr="00B21EC0">
        <w:rPr>
          <w:rFonts w:hint="cs"/>
          <w:spacing w:val="3"/>
          <w:rtl/>
        </w:rPr>
        <w:t>ومشروع ميزانية الفترة </w:t>
      </w:r>
      <w:r w:rsidRPr="00B21EC0">
        <w:rPr>
          <w:spacing w:val="3"/>
          <w:lang w:bidi="ar-EG"/>
        </w:rPr>
        <w:t>2021-2020</w:t>
      </w:r>
      <w:r w:rsidRPr="00B21EC0">
        <w:rPr>
          <w:rFonts w:hint="cs"/>
          <w:spacing w:val="3"/>
          <w:rtl/>
          <w:lang w:bidi="ar-EG"/>
        </w:rPr>
        <w:t xml:space="preserve"> متوازن من حيث تساوي الإيرادات والنفقات دون الحاجة إلى أي عمليات سحب من حساب الاحتياطي ويقوم على نمو اسمي في قيمة وحدة مساهمة الدول الأعضاء يساوي صفراً.</w:t>
      </w:r>
    </w:p>
    <w:p w:rsidR="007C0399" w:rsidRPr="00195F1D" w:rsidRDefault="007C0399" w:rsidP="007C0399">
      <w:pPr>
        <w:ind w:left="794" w:hanging="794"/>
        <w:rPr>
          <w:spacing w:val="-6"/>
          <w:rtl/>
        </w:rPr>
      </w:pPr>
      <w:r w:rsidRPr="00B21EC0">
        <w:rPr>
          <w:spacing w:val="2"/>
          <w:lang w:bidi="ar-EG"/>
        </w:rPr>
        <w:t>5.1.I</w:t>
      </w:r>
      <w:r w:rsidRPr="00B21EC0">
        <w:rPr>
          <w:spacing w:val="2"/>
          <w:rtl/>
          <w:lang w:bidi="ar-EG"/>
        </w:rPr>
        <w:tab/>
      </w:r>
      <w:r w:rsidRPr="00195F1D">
        <w:rPr>
          <w:rFonts w:hint="cs"/>
          <w:spacing w:val="-6"/>
          <w:rtl/>
        </w:rPr>
        <w:t>وقد قدم مشروع الميزانية للفترة </w:t>
      </w:r>
      <w:r w:rsidRPr="00195F1D">
        <w:rPr>
          <w:spacing w:val="-6"/>
        </w:rPr>
        <w:t>2021</w:t>
      </w:r>
      <w:r w:rsidRPr="00195F1D">
        <w:rPr>
          <w:spacing w:val="-6"/>
        </w:rPr>
        <w:noBreakHyphen/>
        <w:t>2020</w:t>
      </w:r>
      <w:r w:rsidRPr="00195F1D">
        <w:rPr>
          <w:rFonts w:hint="cs"/>
          <w:spacing w:val="-6"/>
          <w:rtl/>
          <w:lang w:bidi="ar-EG"/>
        </w:rPr>
        <w:t xml:space="preserve"> إلى فريق العمل التابع للمجلس والمعني بالموارد المالية والبشرية </w:t>
      </w:r>
      <w:r w:rsidRPr="00195F1D">
        <w:rPr>
          <w:spacing w:val="-6"/>
          <w:lang w:bidi="ar-EG"/>
        </w:rPr>
        <w:t>(CWG</w:t>
      </w:r>
      <w:r w:rsidRPr="00195F1D">
        <w:rPr>
          <w:spacing w:val="-6"/>
          <w:lang w:bidi="ar-EG"/>
        </w:rPr>
        <w:noBreakHyphen/>
        <w:t>FHR)</w:t>
      </w:r>
      <w:r w:rsidRPr="00195F1D">
        <w:rPr>
          <w:rFonts w:hint="cs"/>
          <w:spacing w:val="-6"/>
          <w:rtl/>
          <w:lang w:bidi="ar-EG"/>
        </w:rPr>
        <w:t xml:space="preserve"> أثناء اجتماعه التاسع الذي عُقد في</w:t>
      </w:r>
      <w:r w:rsidRPr="00195F1D">
        <w:rPr>
          <w:rFonts w:hint="eastAsia"/>
          <w:spacing w:val="-6"/>
          <w:rtl/>
          <w:lang w:bidi="ar-EG"/>
        </w:rPr>
        <w:t> </w:t>
      </w:r>
      <w:r w:rsidRPr="00195F1D">
        <w:rPr>
          <w:rFonts w:hint="cs"/>
          <w:spacing w:val="-6"/>
          <w:rtl/>
          <w:lang w:bidi="ar-EG"/>
        </w:rPr>
        <w:t xml:space="preserve">الفترة من </w:t>
      </w:r>
      <w:r w:rsidRPr="00195F1D">
        <w:rPr>
          <w:spacing w:val="-6"/>
          <w:lang w:bidi="ar-EG"/>
        </w:rPr>
        <w:t>29</w:t>
      </w:r>
      <w:r w:rsidRPr="00195F1D">
        <w:rPr>
          <w:rFonts w:hint="cs"/>
          <w:spacing w:val="-6"/>
          <w:rtl/>
          <w:lang w:bidi="ar-EG"/>
        </w:rPr>
        <w:t xml:space="preserve"> إلى </w:t>
      </w:r>
      <w:r w:rsidRPr="00195F1D">
        <w:rPr>
          <w:spacing w:val="-6"/>
          <w:lang w:bidi="ar-EG"/>
        </w:rPr>
        <w:t>30</w:t>
      </w:r>
      <w:r w:rsidRPr="00195F1D">
        <w:rPr>
          <w:rFonts w:hint="cs"/>
          <w:spacing w:val="-6"/>
          <w:rtl/>
          <w:lang w:bidi="ar-EG"/>
        </w:rPr>
        <w:t xml:space="preserve"> يناير </w:t>
      </w:r>
      <w:r w:rsidRPr="00195F1D">
        <w:rPr>
          <w:spacing w:val="-6"/>
          <w:lang w:bidi="ar-EG"/>
        </w:rPr>
        <w:t>2019</w:t>
      </w:r>
      <w:r w:rsidRPr="00195F1D">
        <w:rPr>
          <w:rFonts w:hint="cs"/>
          <w:spacing w:val="-6"/>
          <w:rtl/>
          <w:lang w:bidi="ar-EG"/>
        </w:rPr>
        <w:t>. ويرد ملخص للمناقشات في تقرير رئيس الفريق </w:t>
      </w:r>
      <w:r w:rsidRPr="00195F1D">
        <w:rPr>
          <w:spacing w:val="-6"/>
          <w:lang w:bidi="ar-EG"/>
        </w:rPr>
        <w:t>CWG</w:t>
      </w:r>
      <w:r w:rsidRPr="00195F1D">
        <w:rPr>
          <w:spacing w:val="-6"/>
          <w:lang w:bidi="ar-EG"/>
        </w:rPr>
        <w:noBreakHyphen/>
        <w:t>FHR</w:t>
      </w:r>
      <w:r w:rsidRPr="00195F1D">
        <w:rPr>
          <w:rFonts w:hint="cs"/>
          <w:spacing w:val="-6"/>
          <w:rtl/>
          <w:lang w:bidi="ar-EG"/>
        </w:rPr>
        <w:t xml:space="preserve"> المرفوع إلى المجلس</w:t>
      </w:r>
      <w:r w:rsidRPr="00195F1D">
        <w:rPr>
          <w:rFonts w:hint="cs"/>
          <w:spacing w:val="-6"/>
          <w:rtl/>
        </w:rPr>
        <w:t xml:space="preserve"> (انظر الوثيقة </w:t>
      </w:r>
      <w:r w:rsidRPr="00195F1D">
        <w:rPr>
          <w:spacing w:val="-6"/>
          <w:lang w:val="en-GB"/>
        </w:rPr>
        <w:t>C1</w:t>
      </w:r>
      <w:r w:rsidRPr="00195F1D">
        <w:rPr>
          <w:spacing w:val="-6"/>
        </w:rPr>
        <w:t>9</w:t>
      </w:r>
      <w:r w:rsidRPr="00195F1D">
        <w:rPr>
          <w:spacing w:val="-6"/>
          <w:lang w:val="en-GB"/>
        </w:rPr>
        <w:t>/50</w:t>
      </w:r>
      <w:r w:rsidRPr="00195F1D">
        <w:rPr>
          <w:rFonts w:hint="cs"/>
          <w:spacing w:val="-6"/>
          <w:rtl/>
        </w:rPr>
        <w:t>).</w:t>
      </w:r>
    </w:p>
    <w:p w:rsidR="007C0399" w:rsidRPr="00B21EC0" w:rsidRDefault="007C0399" w:rsidP="007C0399">
      <w:pPr>
        <w:keepNext/>
        <w:keepLines/>
        <w:ind w:left="794" w:hanging="794"/>
        <w:rPr>
          <w:spacing w:val="2"/>
          <w:rtl/>
          <w:lang w:bidi="ar-EG"/>
        </w:rPr>
      </w:pPr>
      <w:r w:rsidRPr="00B21EC0">
        <w:rPr>
          <w:spacing w:val="2"/>
        </w:rPr>
        <w:t>6.1.</w:t>
      </w:r>
      <w:r w:rsidRPr="00B21EC0">
        <w:rPr>
          <w:rFonts w:asciiTheme="minorHAnsi" w:hAnsiTheme="minorHAnsi"/>
          <w:color w:val="0070C0"/>
          <w:spacing w:val="2"/>
        </w:rPr>
        <w:t>I</w:t>
      </w:r>
      <w:r w:rsidRPr="00B21EC0">
        <w:rPr>
          <w:spacing w:val="2"/>
          <w:rtl/>
          <w:lang w:bidi="ar-EG"/>
        </w:rPr>
        <w:tab/>
      </w:r>
      <w:r w:rsidRPr="00195F1D">
        <w:rPr>
          <w:rFonts w:hint="cs"/>
          <w:spacing w:val="10"/>
          <w:rtl/>
          <w:lang w:bidi="ar-EG"/>
        </w:rPr>
        <w:t xml:space="preserve">لذا يشرفني أن أقدم إلى المجلس مشروع الميزانية للفترة </w:t>
      </w:r>
      <w:r w:rsidRPr="00195F1D">
        <w:rPr>
          <w:spacing w:val="10"/>
          <w:lang w:bidi="ar-EG"/>
        </w:rPr>
        <w:t>2021-2020</w:t>
      </w:r>
      <w:r w:rsidRPr="00195F1D">
        <w:rPr>
          <w:rFonts w:hint="cs"/>
          <w:spacing w:val="10"/>
          <w:rtl/>
          <w:lang w:bidi="ar-EG"/>
        </w:rPr>
        <w:t xml:space="preserve"> لاستعراض ومن ثم الموافقة على مشروع القرار الوارد في الجزء </w:t>
      </w:r>
      <w:r w:rsidRPr="00195F1D">
        <w:rPr>
          <w:spacing w:val="10"/>
          <w:lang w:bidi="ar-EG"/>
        </w:rPr>
        <w:t>3</w:t>
      </w:r>
      <w:r w:rsidRPr="00195F1D">
        <w:rPr>
          <w:rFonts w:hint="cs"/>
          <w:spacing w:val="10"/>
          <w:rtl/>
          <w:lang w:bidi="ar-EG"/>
        </w:rPr>
        <w:t xml:space="preserve"> من هذه الوثيقة.</w:t>
      </w:r>
    </w:p>
    <w:p w:rsidR="007C0399" w:rsidRDefault="007C0399" w:rsidP="007C0399">
      <w:pPr>
        <w:spacing w:before="1440"/>
        <w:jc w:val="center"/>
        <w:rPr>
          <w:rtl/>
          <w:lang w:bidi="ar-EG"/>
        </w:rPr>
      </w:pPr>
      <w:r>
        <w:rPr>
          <w:rFonts w:hint="cs"/>
          <w:rtl/>
          <w:lang w:bidi="ar-EG"/>
        </w:rPr>
        <w:t>هولين جاو</w:t>
      </w:r>
      <w:r>
        <w:rPr>
          <w:rtl/>
          <w:lang w:bidi="ar-EG"/>
        </w:rPr>
        <w:br/>
      </w:r>
      <w:r>
        <w:rPr>
          <w:rFonts w:hint="cs"/>
          <w:rtl/>
          <w:lang w:bidi="ar-EG"/>
        </w:rPr>
        <w:t>الأمين العام</w:t>
      </w:r>
    </w:p>
    <w:p w:rsidR="007C0399" w:rsidRDefault="007C0399" w:rsidP="007C0399">
      <w:pPr>
        <w:rPr>
          <w:rtl/>
          <w:lang w:bidi="ar-EG"/>
        </w:rPr>
      </w:pPr>
    </w:p>
    <w:p w:rsidR="007C0399" w:rsidRDefault="007C0399" w:rsidP="007C0399">
      <w:pPr>
        <w:rPr>
          <w:rtl/>
          <w:lang w:bidi="ar-EG"/>
        </w:rPr>
        <w:sectPr w:rsidR="007C0399" w:rsidSect="007C0399">
          <w:type w:val="continuous"/>
          <w:pgSz w:w="11907" w:h="16840" w:code="9"/>
          <w:pgMar w:top="1418" w:right="1134" w:bottom="1134" w:left="1134" w:header="709" w:footer="709" w:gutter="0"/>
          <w:cols w:num="2" w:space="567"/>
          <w:titlePg/>
          <w:bidi/>
          <w:docGrid w:linePitch="360"/>
        </w:sectPr>
      </w:pPr>
    </w:p>
    <w:p w:rsidR="007C0399" w:rsidRDefault="007C0399" w:rsidP="007C0399">
      <w:pPr>
        <w:pStyle w:val="Heading2"/>
        <w:rPr>
          <w:rtl/>
        </w:rPr>
      </w:pPr>
      <w:bookmarkStart w:id="11" w:name="_Toc7195557"/>
      <w:r>
        <w:rPr>
          <w:lang w:bidi="ar-EG"/>
        </w:rPr>
        <w:lastRenderedPageBreak/>
        <w:t>2.</w:t>
      </w:r>
      <w:r w:rsidRPr="00FC55B6">
        <w:rPr>
          <w:rFonts w:asciiTheme="minorHAnsi" w:hAnsiTheme="minorHAnsi"/>
          <w:color w:val="0070C0"/>
        </w:rPr>
        <w:t>I</w:t>
      </w:r>
      <w:r>
        <w:rPr>
          <w:rtl/>
          <w:lang w:bidi="ar-EG"/>
        </w:rPr>
        <w:tab/>
      </w:r>
      <w:bookmarkStart w:id="12" w:name="ميزانية"/>
      <w:bookmarkStart w:id="13" w:name="_Toc416707775"/>
      <w:bookmarkStart w:id="14" w:name="_Toc416707894"/>
      <w:bookmarkStart w:id="15" w:name="_Toc416708090"/>
      <w:bookmarkStart w:id="16" w:name="_Toc478745348"/>
      <w:bookmarkStart w:id="17" w:name="_Toc479686067"/>
      <w:r>
        <w:rPr>
          <w:rFonts w:hint="cs"/>
          <w:rtl/>
          <w:lang w:bidi="ar-EG"/>
        </w:rPr>
        <w:t>هيكل الميزانية</w:t>
      </w:r>
      <w:r w:rsidRPr="00B07C29">
        <w:rPr>
          <w:rFonts w:hint="cs"/>
          <w:rtl/>
        </w:rPr>
        <w:t xml:space="preserve"> </w:t>
      </w:r>
      <w:r>
        <w:rPr>
          <w:rFonts w:hint="cs"/>
          <w:rtl/>
        </w:rPr>
        <w:t>ال</w:t>
      </w:r>
      <w:r w:rsidRPr="00B07C29">
        <w:rPr>
          <w:rFonts w:hint="cs"/>
          <w:rtl/>
        </w:rPr>
        <w:t>قائمة على النتائج</w:t>
      </w:r>
      <w:bookmarkEnd w:id="11"/>
      <w:bookmarkEnd w:id="12"/>
      <w:bookmarkEnd w:id="13"/>
      <w:bookmarkEnd w:id="14"/>
      <w:bookmarkEnd w:id="15"/>
      <w:bookmarkEnd w:id="16"/>
      <w:bookmarkEnd w:id="17"/>
    </w:p>
    <w:p w:rsidR="007C0399" w:rsidRDefault="007C0399" w:rsidP="007C0399">
      <w:pPr>
        <w:rPr>
          <w:rtl/>
          <w:lang w:bidi="ar-EG"/>
        </w:rPr>
      </w:pPr>
      <w:r>
        <w:rPr>
          <w:lang w:bidi="ar-EG"/>
        </w:rPr>
        <w:t>1.2.</w:t>
      </w:r>
      <w:r>
        <w:rPr>
          <w:rFonts w:asciiTheme="minorHAnsi" w:hAnsiTheme="minorHAnsi"/>
          <w:color w:val="0070C0"/>
        </w:rPr>
        <w:t>I</w:t>
      </w:r>
      <w:r>
        <w:rPr>
          <w:rtl/>
          <w:lang w:bidi="ar-EG"/>
        </w:rPr>
        <w:tab/>
      </w:r>
      <w:r>
        <w:rPr>
          <w:rFonts w:hint="cs"/>
          <w:rtl/>
          <w:lang w:bidi="ar-EG"/>
        </w:rPr>
        <w:t xml:space="preserve">يشمل مشروع الميزانية للفترة </w:t>
      </w:r>
      <w:r>
        <w:rPr>
          <w:lang w:bidi="ar-EG"/>
        </w:rPr>
        <w:t>2021-2020</w:t>
      </w:r>
      <w:r>
        <w:rPr>
          <w:rFonts w:hint="cs"/>
          <w:rtl/>
          <w:lang w:bidi="ar-EG"/>
        </w:rPr>
        <w:t xml:space="preserve"> الاعتمادات اللازمة لتنفيذ </w:t>
      </w:r>
      <w:r>
        <w:rPr>
          <w:lang w:bidi="ar-EG"/>
        </w:rPr>
        <w:t>5</w:t>
      </w:r>
      <w:r>
        <w:rPr>
          <w:rFonts w:hint="cs"/>
          <w:rtl/>
          <w:lang w:bidi="ar-EG"/>
        </w:rPr>
        <w:t xml:space="preserve"> غايات و</w:t>
      </w:r>
      <w:r>
        <w:rPr>
          <w:lang w:bidi="ar-EG"/>
        </w:rPr>
        <w:t>18</w:t>
      </w:r>
      <w:r>
        <w:rPr>
          <w:rFonts w:hint="cs"/>
          <w:rtl/>
          <w:lang w:bidi="ar-EG"/>
        </w:rPr>
        <w:t xml:space="preserve"> هدفاً استراتيجياً و</w:t>
      </w:r>
      <w:r>
        <w:rPr>
          <w:lang w:bidi="ar-EG"/>
        </w:rPr>
        <w:t>70</w:t>
      </w:r>
      <w:r>
        <w:rPr>
          <w:rFonts w:hint="cs"/>
          <w:rtl/>
          <w:lang w:bidi="ar-EG"/>
        </w:rPr>
        <w:t xml:space="preserve"> ناتجاً. ويتوقع المشروع أيضاً تخصيص مستوى مناسب من الموارد للخدمات الإدارية وخدمات الدعم في كل من المكاتب والأمانة العامة.</w:t>
      </w:r>
    </w:p>
    <w:p w:rsidR="007C0399" w:rsidRDefault="007C0399" w:rsidP="007C0399">
      <w:pPr>
        <w:rPr>
          <w:rtl/>
          <w:lang w:bidi="ar-EG"/>
        </w:rPr>
      </w:pPr>
      <w:r>
        <w:rPr>
          <w:lang w:bidi="ar-EG"/>
        </w:rPr>
        <w:t>2.2.</w:t>
      </w:r>
      <w:r>
        <w:rPr>
          <w:rFonts w:asciiTheme="minorHAnsi" w:hAnsiTheme="minorHAnsi"/>
          <w:color w:val="0070C0"/>
        </w:rPr>
        <w:t>I</w:t>
      </w:r>
      <w:r>
        <w:rPr>
          <w:rtl/>
          <w:lang w:bidi="ar-EG"/>
        </w:rPr>
        <w:tab/>
      </w:r>
      <w:r>
        <w:rPr>
          <w:rFonts w:hint="cs"/>
          <w:rtl/>
          <w:lang w:bidi="ar-EG"/>
        </w:rPr>
        <w:t>وتبلغ قيمة مشروع الميزانية للفترة </w:t>
      </w:r>
      <w:r>
        <w:rPr>
          <w:lang w:bidi="ar-EG"/>
        </w:rPr>
        <w:t>2021-2020</w:t>
      </w:r>
      <w:r>
        <w:rPr>
          <w:rFonts w:hint="cs"/>
          <w:rtl/>
          <w:lang w:bidi="ar-EG"/>
        </w:rPr>
        <w:t xml:space="preserve"> ما يساوي </w:t>
      </w:r>
      <w:r>
        <w:rPr>
          <w:lang w:bidi="ar-EG"/>
        </w:rPr>
        <w:t>330 969 000</w:t>
      </w:r>
      <w:r>
        <w:rPr>
          <w:rFonts w:hint="cs"/>
          <w:rtl/>
          <w:lang w:bidi="ar-EG"/>
        </w:rPr>
        <w:t xml:space="preserve"> فرنك سويسري مع ميزانية قائمة على النتائج موزعة حسب الغايات كما هو مبين في المخطط </w:t>
      </w:r>
      <w:r>
        <w:rPr>
          <w:lang w:bidi="ar-EG"/>
        </w:rPr>
        <w:t>A</w:t>
      </w:r>
      <w:r>
        <w:rPr>
          <w:rFonts w:hint="cs"/>
          <w:rtl/>
          <w:lang w:bidi="ar-EG"/>
        </w:rPr>
        <w:t xml:space="preserve"> أدناه.</w:t>
      </w:r>
    </w:p>
    <w:p w:rsidR="007C0399" w:rsidRDefault="007C0399" w:rsidP="007C0399">
      <w:pPr>
        <w:spacing w:before="100" w:beforeAutospacing="1" w:after="100" w:afterAutospacing="1" w:line="240" w:lineRule="auto"/>
        <w:jc w:val="center"/>
        <w:rPr>
          <w:rtl/>
        </w:rPr>
      </w:pPr>
      <w:r>
        <w:rPr>
          <w:noProof/>
        </w:rPr>
        <mc:AlternateContent>
          <mc:Choice Requires="wpg">
            <w:drawing>
              <wp:anchor distT="0" distB="0" distL="114300" distR="114300" simplePos="0" relativeHeight="251659264" behindDoc="0" locked="0" layoutInCell="1" allowOverlap="1">
                <wp:simplePos x="0" y="0"/>
                <wp:positionH relativeFrom="column">
                  <wp:posOffset>304842</wp:posOffset>
                </wp:positionH>
                <wp:positionV relativeFrom="paragraph">
                  <wp:posOffset>236387</wp:posOffset>
                </wp:positionV>
                <wp:extent cx="4265065" cy="2245807"/>
                <wp:effectExtent l="0" t="0" r="2540" b="2540"/>
                <wp:wrapNone/>
                <wp:docPr id="30" name="Group 30"/>
                <wp:cNvGraphicFramePr/>
                <a:graphic xmlns:a="http://schemas.openxmlformats.org/drawingml/2006/main">
                  <a:graphicData uri="http://schemas.microsoft.com/office/word/2010/wordprocessingGroup">
                    <wpg:wgp>
                      <wpg:cNvGrpSpPr/>
                      <wpg:grpSpPr>
                        <a:xfrm>
                          <a:off x="0" y="0"/>
                          <a:ext cx="4265065" cy="2245807"/>
                          <a:chOff x="0" y="0"/>
                          <a:chExt cx="4265065" cy="2245807"/>
                        </a:xfrm>
                      </wpg:grpSpPr>
                      <wps:wsp>
                        <wps:cNvPr id="11" name="Text Box 11"/>
                        <wps:cNvSpPr txBox="1"/>
                        <wps:spPr>
                          <a:xfrm>
                            <a:off x="2512088" y="753627"/>
                            <a:ext cx="783311" cy="24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9E4525" w:rsidRDefault="007C0399" w:rsidP="007C0399">
                              <w:pPr>
                                <w:spacing w:before="0" w:line="20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5</w:t>
                              </w:r>
                              <w:r w:rsidRPr="009E4525">
                                <w:rPr>
                                  <w:rFonts w:hint="cs"/>
                                  <w:b/>
                                  <w:bCs/>
                                  <w:color w:val="FFFFFF" w:themeColor="background1"/>
                                  <w:sz w:val="14"/>
                                  <w:szCs w:val="18"/>
                                  <w:rtl/>
                                  <w:lang w:bidi="ar-EG"/>
                                </w:rPr>
                                <w:t xml:space="preserve"> - الشراكة</w:t>
                              </w:r>
                            </w:p>
                            <w:p w:rsidR="007C0399" w:rsidRPr="009E4525" w:rsidRDefault="007C0399" w:rsidP="007C0399">
                              <w:pPr>
                                <w:spacing w:before="0" w:line="160" w:lineRule="exact"/>
                                <w:jc w:val="center"/>
                                <w:rPr>
                                  <w:b/>
                                  <w:bCs/>
                                  <w:color w:val="FFFFFF" w:themeColor="background1"/>
                                  <w:sz w:val="14"/>
                                  <w:szCs w:val="18"/>
                                  <w:rtl/>
                                  <w:lang w:bidi="ar-EG"/>
                                </w:rPr>
                              </w:pPr>
                              <w:r w:rsidRPr="009E4525">
                                <w:rPr>
                                  <w:b/>
                                  <w:bCs/>
                                  <w:color w:val="FFFFFF" w:themeColor="background1"/>
                                  <w:sz w:val="14"/>
                                  <w:szCs w:val="18"/>
                                  <w:lang w:bidi="ar-EG"/>
                                </w:rPr>
                                <w:t>%15,41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15"/>
                        <wps:cNvSpPr txBox="1"/>
                        <wps:spPr>
                          <a:xfrm>
                            <a:off x="0" y="658168"/>
                            <a:ext cx="1070149" cy="3466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4</w:t>
                              </w:r>
                              <w:r w:rsidRPr="009E4525">
                                <w:rPr>
                                  <w:rFonts w:hint="cs"/>
                                  <w:b/>
                                  <w:bCs/>
                                  <w:color w:val="FFFFFF" w:themeColor="background1"/>
                                  <w:sz w:val="14"/>
                                  <w:szCs w:val="18"/>
                                  <w:rtl/>
                                  <w:lang w:bidi="ar-EG"/>
                                </w:rPr>
                                <w:t xml:space="preserve"> - الابتكار (والشراكة للفترة </w:t>
                              </w:r>
                              <w:r w:rsidRPr="009E4525">
                                <w:rPr>
                                  <w:b/>
                                  <w:bCs/>
                                  <w:color w:val="FFFFFF" w:themeColor="background1"/>
                                  <w:sz w:val="14"/>
                                  <w:szCs w:val="18"/>
                                  <w:lang w:bidi="ar-EG"/>
                                </w:rPr>
                                <w:t>2019-2018</w:t>
                              </w:r>
                              <w:r w:rsidRPr="009E4525">
                                <w:rPr>
                                  <w:rFonts w:hint="cs"/>
                                  <w:b/>
                                  <w:bCs/>
                                  <w:color w:val="FFFFFF" w:themeColor="background1"/>
                                  <w:sz w:val="14"/>
                                  <w:szCs w:val="18"/>
                                  <w:rtl/>
                                  <w:lang w:bidi="ar-EG"/>
                                </w:rPr>
                                <w:t xml:space="preserve">) </w:t>
                              </w:r>
                            </w:p>
                            <w:p w:rsidR="007C0399" w:rsidRPr="009E4525" w:rsidRDefault="007C0399" w:rsidP="007C0399">
                              <w:pPr>
                                <w:spacing w:before="0" w:line="160" w:lineRule="exact"/>
                                <w:jc w:val="center"/>
                                <w:rPr>
                                  <w:b/>
                                  <w:bCs/>
                                  <w:color w:val="FFFFFF" w:themeColor="background1"/>
                                  <w:sz w:val="14"/>
                                  <w:szCs w:val="18"/>
                                  <w:lang w:bidi="ar-EG"/>
                                </w:rPr>
                              </w:pPr>
                              <w:r w:rsidRPr="009E4525">
                                <w:rPr>
                                  <w:b/>
                                  <w:bCs/>
                                  <w:color w:val="FFFFFF" w:themeColor="background1"/>
                                  <w:sz w:val="14"/>
                                  <w:szCs w:val="18"/>
                                  <w:lang w:bidi="ar-EG"/>
                                </w:rPr>
                                <w:t>%15,47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3622431" y="1296238"/>
                            <a:ext cx="642634"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1</w:t>
                              </w:r>
                              <w:r w:rsidRPr="009E4525">
                                <w:rPr>
                                  <w:rFonts w:hint="cs"/>
                                  <w:b/>
                                  <w:bCs/>
                                  <w:color w:val="FFFFFF" w:themeColor="background1"/>
                                  <w:sz w:val="14"/>
                                  <w:szCs w:val="18"/>
                                  <w:rtl/>
                                  <w:lang w:bidi="ar-EG"/>
                                </w:rPr>
                                <w:t xml:space="preserve"> - النمو</w:t>
                              </w:r>
                            </w:p>
                            <w:p w:rsidR="007C0399" w:rsidRPr="009E4525" w:rsidRDefault="007C0399" w:rsidP="007C0399">
                              <w:pPr>
                                <w:spacing w:before="0" w:line="160" w:lineRule="exact"/>
                                <w:jc w:val="center"/>
                                <w:rPr>
                                  <w:b/>
                                  <w:bCs/>
                                  <w:color w:val="FFFFFF" w:themeColor="background1"/>
                                  <w:sz w:val="14"/>
                                  <w:szCs w:val="18"/>
                                  <w:lang w:bidi="ar-EG"/>
                                </w:rPr>
                              </w:pPr>
                              <w:r w:rsidRPr="009E4525">
                                <w:rPr>
                                  <w:b/>
                                  <w:bCs/>
                                  <w:color w:val="FFFFFF" w:themeColor="background1"/>
                                  <w:sz w:val="14"/>
                                  <w:szCs w:val="18"/>
                                  <w:lang w:bidi="ar-EG"/>
                                </w:rPr>
                                <w:t>%21,71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Text Box 25"/>
                        <wps:cNvSpPr txBox="1"/>
                        <wps:spPr>
                          <a:xfrm>
                            <a:off x="3295859" y="2014695"/>
                            <a:ext cx="879231"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2</w:t>
                              </w:r>
                              <w:r w:rsidRPr="009E4525">
                                <w:rPr>
                                  <w:rFonts w:hint="cs"/>
                                  <w:b/>
                                  <w:bCs/>
                                  <w:color w:val="FFFFFF" w:themeColor="background1"/>
                                  <w:sz w:val="14"/>
                                  <w:szCs w:val="18"/>
                                  <w:rtl/>
                                  <w:lang w:bidi="ar-EG"/>
                                </w:rPr>
                                <w:t xml:space="preserve"> - الشمول</w:t>
                              </w:r>
                            </w:p>
                            <w:p w:rsidR="007C0399" w:rsidRPr="009E4525" w:rsidRDefault="007C0399" w:rsidP="007C0399">
                              <w:pPr>
                                <w:spacing w:before="0" w:line="160" w:lineRule="exact"/>
                                <w:jc w:val="center"/>
                                <w:rPr>
                                  <w:b/>
                                  <w:bCs/>
                                  <w:color w:val="FFFFFF" w:themeColor="background1"/>
                                  <w:sz w:val="14"/>
                                  <w:szCs w:val="18"/>
                                  <w:lang w:bidi="ar-EG"/>
                                </w:rPr>
                              </w:pPr>
                              <w:r w:rsidRPr="009E4525">
                                <w:rPr>
                                  <w:b/>
                                  <w:bCs/>
                                  <w:color w:val="FFFFFF" w:themeColor="background1"/>
                                  <w:sz w:val="14"/>
                                  <w:szCs w:val="18"/>
                                  <w:lang w:bidi="ar-EG"/>
                                </w:rPr>
                                <w:t>%30,06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Text Box 28"/>
                        <wps:cNvSpPr txBox="1"/>
                        <wps:spPr>
                          <a:xfrm>
                            <a:off x="743578" y="1783583"/>
                            <a:ext cx="874206"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3</w:t>
                              </w:r>
                              <w:r w:rsidRPr="009E4525">
                                <w:rPr>
                                  <w:rFonts w:hint="cs"/>
                                  <w:b/>
                                  <w:bCs/>
                                  <w:color w:val="FFFFFF" w:themeColor="background1"/>
                                  <w:sz w:val="14"/>
                                  <w:szCs w:val="18"/>
                                  <w:rtl/>
                                  <w:lang w:bidi="ar-EG"/>
                                </w:rPr>
                                <w:t xml:space="preserve"> - الاستدامة</w:t>
                              </w:r>
                            </w:p>
                            <w:p w:rsidR="007C0399" w:rsidRPr="009E4525" w:rsidRDefault="007C0399" w:rsidP="007C0399">
                              <w:pPr>
                                <w:spacing w:before="0" w:line="160" w:lineRule="exact"/>
                                <w:jc w:val="center"/>
                                <w:rPr>
                                  <w:b/>
                                  <w:bCs/>
                                  <w:color w:val="FFFFFF" w:themeColor="background1"/>
                                  <w:sz w:val="14"/>
                                  <w:szCs w:val="18"/>
                                  <w:rtl/>
                                  <w:lang w:bidi="ar-EG"/>
                                </w:rPr>
                              </w:pPr>
                              <w:r w:rsidRPr="009E4525">
                                <w:rPr>
                                  <w:b/>
                                  <w:bCs/>
                                  <w:color w:val="FFFFFF" w:themeColor="background1"/>
                                  <w:sz w:val="14"/>
                                  <w:szCs w:val="18"/>
                                  <w:lang w:bidi="ar-EG"/>
                                </w:rPr>
                                <w:t>%17,35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29"/>
                        <wps:cNvSpPr txBox="1"/>
                        <wps:spPr>
                          <a:xfrm>
                            <a:off x="1256044" y="0"/>
                            <a:ext cx="2883877"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sidRPr="00E767CD">
                                <w:rPr>
                                  <w:b/>
                                  <w:bCs/>
                                  <w:color w:val="FFFFFF" w:themeColor="background1"/>
                                  <w:lang w:bidi="ar-EG"/>
                                </w:rPr>
                                <w:t>A</w:t>
                              </w:r>
                            </w:p>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ميزانية قائمة على النتائج للفترة </w:t>
                              </w:r>
                              <w:r w:rsidRPr="00E767CD">
                                <w:rPr>
                                  <w:b/>
                                  <w:bCs/>
                                  <w:color w:val="FFFFFF" w:themeColor="background1"/>
                                  <w:lang w:bidi="ar-EG"/>
                                </w:rPr>
                                <w:t>2021-2020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30" o:spid="_x0000_s1026" style="position:absolute;left:0;text-align:left;margin-left:24pt;margin-top:18.6pt;width:335.85pt;height:176.85pt;z-index:251659264" coordsize="42650,2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">
                <v:shapetype id="_x0000_t202" coordsize="21600,21600" o:spt="202" path="m,l,21600r21600,l21600,xe">
                  <v:stroke joinstyle="miter"/>
                  <v:path gradientshapeok="t" o:connecttype="rect"/>
                </v:shapetype>
                <v:shape id="Text Box 11" o:spid="_x0000_s1027" type="#_x0000_t202" style="position:absolute;left:25120;top:7536;width:7833;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CMIA&#10;AADbAAAADwAAAGRycy9kb3ducmV2LnhtbERPzWrCQBC+C32HZQredBMPUqKbUAQ1LbSg9gGG7JiN&#10;yc6G7Damb98tFLzNx/c722KynRhp8I1jBekyAUFcOd1wreDrsl+8gPABWWPnmBT8kIcif5ptMdPu&#10;zicaz6EWMYR9hgpMCH0mpa8MWfRL1xNH7uoGiyHCoZZ6wHsMt51cJclaWmw4NhjsaWeoas/fVsGh&#10;uaaXz7Gte9O+HQ/v5cetvAWl5s/T6wZEoCk8xP/uUsf5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P4IwgAAANsAAAAPAAAAAAAAAAAAAAAAAJgCAABkcnMvZG93&#10;bnJldi54bWxQSwUGAAAAAAQABAD1AAAAhwMAAAAA&#10;" filled="f" stroked="f" strokeweight=".5pt">
                  <v:textbox inset="0,0,0,0">
                    <w:txbxContent>
                      <w:p w:rsidR="007C0399" w:rsidRPr="009E4525" w:rsidRDefault="007C0399" w:rsidP="007C0399">
                        <w:pPr>
                          <w:spacing w:before="0" w:line="20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5</w:t>
                        </w:r>
                        <w:r w:rsidRPr="009E4525">
                          <w:rPr>
                            <w:rFonts w:hint="cs"/>
                            <w:b/>
                            <w:bCs/>
                            <w:color w:val="FFFFFF" w:themeColor="background1"/>
                            <w:sz w:val="14"/>
                            <w:szCs w:val="18"/>
                            <w:rtl/>
                            <w:lang w:bidi="ar-EG"/>
                          </w:rPr>
                          <w:t xml:space="preserve"> </w:t>
                        </w:r>
                        <w:proofErr w:type="gramStart"/>
                        <w:r w:rsidRPr="009E4525">
                          <w:rPr>
                            <w:rFonts w:hint="cs"/>
                            <w:b/>
                            <w:bCs/>
                            <w:color w:val="FFFFFF" w:themeColor="background1"/>
                            <w:sz w:val="14"/>
                            <w:szCs w:val="18"/>
                            <w:rtl/>
                            <w:lang w:bidi="ar-EG"/>
                          </w:rPr>
                          <w:t>- الشراكة</w:t>
                        </w:r>
                        <w:proofErr w:type="gramEnd"/>
                      </w:p>
                      <w:p w:rsidR="007C0399" w:rsidRPr="009E4525" w:rsidRDefault="007C0399" w:rsidP="007C0399">
                        <w:pPr>
                          <w:spacing w:before="0" w:line="160" w:lineRule="exact"/>
                          <w:jc w:val="center"/>
                          <w:rPr>
                            <w:b/>
                            <w:bCs/>
                            <w:color w:val="FFFFFF" w:themeColor="background1"/>
                            <w:sz w:val="14"/>
                            <w:szCs w:val="18"/>
                            <w:rtl/>
                            <w:lang w:bidi="ar-EG"/>
                          </w:rPr>
                        </w:pPr>
                        <w:r w:rsidRPr="009E4525">
                          <w:rPr>
                            <w:b/>
                            <w:bCs/>
                            <w:color w:val="FFFFFF" w:themeColor="background1"/>
                            <w:sz w:val="14"/>
                            <w:szCs w:val="18"/>
                            <w:lang w:bidi="ar-EG"/>
                          </w:rPr>
                          <w:t>%15</w:t>
                        </w:r>
                        <w:proofErr w:type="gramStart"/>
                        <w:r w:rsidRPr="009E4525">
                          <w:rPr>
                            <w:b/>
                            <w:bCs/>
                            <w:color w:val="FFFFFF" w:themeColor="background1"/>
                            <w:sz w:val="14"/>
                            <w:szCs w:val="18"/>
                            <w:lang w:bidi="ar-EG"/>
                          </w:rPr>
                          <w:t>,41</w:t>
                        </w:r>
                        <w:proofErr w:type="gramEnd"/>
                      </w:p>
                    </w:txbxContent>
                  </v:textbox>
                </v:shape>
                <v:shape id="Text Box 15" o:spid="_x0000_s1028" type="#_x0000_t202" style="position:absolute;top:6581;width:10701;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4</w:t>
                        </w:r>
                        <w:r w:rsidRPr="009E4525">
                          <w:rPr>
                            <w:rFonts w:hint="cs"/>
                            <w:b/>
                            <w:bCs/>
                            <w:color w:val="FFFFFF" w:themeColor="background1"/>
                            <w:sz w:val="14"/>
                            <w:szCs w:val="18"/>
                            <w:rtl/>
                            <w:lang w:bidi="ar-EG"/>
                          </w:rPr>
                          <w:t xml:space="preserve"> </w:t>
                        </w:r>
                        <w:proofErr w:type="gramStart"/>
                        <w:r w:rsidRPr="009E4525">
                          <w:rPr>
                            <w:rFonts w:hint="cs"/>
                            <w:b/>
                            <w:bCs/>
                            <w:color w:val="FFFFFF" w:themeColor="background1"/>
                            <w:sz w:val="14"/>
                            <w:szCs w:val="18"/>
                            <w:rtl/>
                            <w:lang w:bidi="ar-EG"/>
                          </w:rPr>
                          <w:t>- الابتكار</w:t>
                        </w:r>
                        <w:proofErr w:type="gramEnd"/>
                        <w:r w:rsidRPr="009E4525">
                          <w:rPr>
                            <w:rFonts w:hint="cs"/>
                            <w:b/>
                            <w:bCs/>
                            <w:color w:val="FFFFFF" w:themeColor="background1"/>
                            <w:sz w:val="14"/>
                            <w:szCs w:val="18"/>
                            <w:rtl/>
                            <w:lang w:bidi="ar-EG"/>
                          </w:rPr>
                          <w:t xml:space="preserve"> (والشراكة للفترة </w:t>
                        </w:r>
                        <w:r w:rsidRPr="009E4525">
                          <w:rPr>
                            <w:b/>
                            <w:bCs/>
                            <w:color w:val="FFFFFF" w:themeColor="background1"/>
                            <w:sz w:val="14"/>
                            <w:szCs w:val="18"/>
                            <w:lang w:bidi="ar-EG"/>
                          </w:rPr>
                          <w:t>2019-2018</w:t>
                        </w:r>
                        <w:r w:rsidRPr="009E4525">
                          <w:rPr>
                            <w:rFonts w:hint="cs"/>
                            <w:b/>
                            <w:bCs/>
                            <w:color w:val="FFFFFF" w:themeColor="background1"/>
                            <w:sz w:val="14"/>
                            <w:szCs w:val="18"/>
                            <w:rtl/>
                            <w:lang w:bidi="ar-EG"/>
                          </w:rPr>
                          <w:t xml:space="preserve">) </w:t>
                        </w:r>
                      </w:p>
                      <w:p w:rsidR="007C0399" w:rsidRPr="009E4525" w:rsidRDefault="007C0399" w:rsidP="007C0399">
                        <w:pPr>
                          <w:spacing w:before="0" w:line="160" w:lineRule="exact"/>
                          <w:jc w:val="center"/>
                          <w:rPr>
                            <w:b/>
                            <w:bCs/>
                            <w:color w:val="FFFFFF" w:themeColor="background1"/>
                            <w:sz w:val="14"/>
                            <w:szCs w:val="18"/>
                            <w:lang w:bidi="ar-EG"/>
                          </w:rPr>
                        </w:pPr>
                        <w:r w:rsidRPr="009E4525">
                          <w:rPr>
                            <w:b/>
                            <w:bCs/>
                            <w:color w:val="FFFFFF" w:themeColor="background1"/>
                            <w:sz w:val="14"/>
                            <w:szCs w:val="18"/>
                            <w:lang w:bidi="ar-EG"/>
                          </w:rPr>
                          <w:t>%15</w:t>
                        </w:r>
                        <w:proofErr w:type="gramStart"/>
                        <w:r w:rsidRPr="009E4525">
                          <w:rPr>
                            <w:b/>
                            <w:bCs/>
                            <w:color w:val="FFFFFF" w:themeColor="background1"/>
                            <w:sz w:val="14"/>
                            <w:szCs w:val="18"/>
                            <w:lang w:bidi="ar-EG"/>
                          </w:rPr>
                          <w:t>,47</w:t>
                        </w:r>
                        <w:proofErr w:type="gramEnd"/>
                      </w:p>
                    </w:txbxContent>
                  </v:textbox>
                </v:shape>
                <v:shape id="Text Box 23" o:spid="_x0000_s1029" type="#_x0000_t202" style="position:absolute;left:36224;top:12962;width:6426;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WcQA&#10;AADbAAAADwAAAGRycy9kb3ducmV2LnhtbESP3WrCQBSE7wu+w3IE7+pGB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D1nEAAAA2wAAAA8AAAAAAAAAAAAAAAAAmAIAAGRycy9k&#10;b3ducmV2LnhtbFBLBQYAAAAABAAEAPUAAACJAwAAAAA=&#10;" filled="f" stroked="f" strokeweight=".5pt">
                  <v:textbox inset="0,0,0,0">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1</w:t>
                        </w:r>
                        <w:r w:rsidRPr="009E4525">
                          <w:rPr>
                            <w:rFonts w:hint="cs"/>
                            <w:b/>
                            <w:bCs/>
                            <w:color w:val="FFFFFF" w:themeColor="background1"/>
                            <w:sz w:val="14"/>
                            <w:szCs w:val="18"/>
                            <w:rtl/>
                            <w:lang w:bidi="ar-EG"/>
                          </w:rPr>
                          <w:t xml:space="preserve"> </w:t>
                        </w:r>
                        <w:proofErr w:type="gramStart"/>
                        <w:r w:rsidRPr="009E4525">
                          <w:rPr>
                            <w:rFonts w:hint="cs"/>
                            <w:b/>
                            <w:bCs/>
                            <w:color w:val="FFFFFF" w:themeColor="background1"/>
                            <w:sz w:val="14"/>
                            <w:szCs w:val="18"/>
                            <w:rtl/>
                            <w:lang w:bidi="ar-EG"/>
                          </w:rPr>
                          <w:t>- النمو</w:t>
                        </w:r>
                        <w:proofErr w:type="gramEnd"/>
                      </w:p>
                      <w:p w:rsidR="007C0399" w:rsidRPr="009E4525" w:rsidRDefault="007C0399" w:rsidP="007C0399">
                        <w:pPr>
                          <w:spacing w:before="0" w:line="160" w:lineRule="exact"/>
                          <w:jc w:val="center"/>
                          <w:rPr>
                            <w:b/>
                            <w:bCs/>
                            <w:color w:val="FFFFFF" w:themeColor="background1"/>
                            <w:sz w:val="14"/>
                            <w:szCs w:val="18"/>
                            <w:lang w:bidi="ar-EG"/>
                          </w:rPr>
                        </w:pPr>
                        <w:r w:rsidRPr="009E4525">
                          <w:rPr>
                            <w:b/>
                            <w:bCs/>
                            <w:color w:val="FFFFFF" w:themeColor="background1"/>
                            <w:sz w:val="14"/>
                            <w:szCs w:val="18"/>
                            <w:lang w:bidi="ar-EG"/>
                          </w:rPr>
                          <w:t>%21</w:t>
                        </w:r>
                        <w:proofErr w:type="gramStart"/>
                        <w:r w:rsidRPr="009E4525">
                          <w:rPr>
                            <w:b/>
                            <w:bCs/>
                            <w:color w:val="FFFFFF" w:themeColor="background1"/>
                            <w:sz w:val="14"/>
                            <w:szCs w:val="18"/>
                            <w:lang w:bidi="ar-EG"/>
                          </w:rPr>
                          <w:t>,71</w:t>
                        </w:r>
                        <w:proofErr w:type="gramEnd"/>
                      </w:p>
                    </w:txbxContent>
                  </v:textbox>
                </v:shape>
                <v:shape id="Text Box 25" o:spid="_x0000_s1030" type="#_x0000_t202" style="position:absolute;left:32958;top:20146;width:8792;height: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tsQA&#10;AADbAAAADwAAAGRycy9kb3ducmV2LnhtbESP3WrCQBSE7wu+w3IE7+pGQ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MrbEAAAA2wAAAA8AAAAAAAAAAAAAAAAAmAIAAGRycy9k&#10;b3ducmV2LnhtbFBLBQYAAAAABAAEAPUAAACJAwAAAAA=&#10;" filled="f" stroked="f" strokeweight=".5pt">
                  <v:textbox inset="0,0,0,0">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2</w:t>
                        </w:r>
                        <w:r w:rsidRPr="009E4525">
                          <w:rPr>
                            <w:rFonts w:hint="cs"/>
                            <w:b/>
                            <w:bCs/>
                            <w:color w:val="FFFFFF" w:themeColor="background1"/>
                            <w:sz w:val="14"/>
                            <w:szCs w:val="18"/>
                            <w:rtl/>
                            <w:lang w:bidi="ar-EG"/>
                          </w:rPr>
                          <w:t xml:space="preserve"> </w:t>
                        </w:r>
                        <w:proofErr w:type="gramStart"/>
                        <w:r w:rsidRPr="009E4525">
                          <w:rPr>
                            <w:rFonts w:hint="cs"/>
                            <w:b/>
                            <w:bCs/>
                            <w:color w:val="FFFFFF" w:themeColor="background1"/>
                            <w:sz w:val="14"/>
                            <w:szCs w:val="18"/>
                            <w:rtl/>
                            <w:lang w:bidi="ar-EG"/>
                          </w:rPr>
                          <w:t>- الشمول</w:t>
                        </w:r>
                        <w:proofErr w:type="gramEnd"/>
                      </w:p>
                      <w:p w:rsidR="007C0399" w:rsidRPr="009E4525" w:rsidRDefault="007C0399" w:rsidP="007C0399">
                        <w:pPr>
                          <w:spacing w:before="0" w:line="160" w:lineRule="exact"/>
                          <w:jc w:val="center"/>
                          <w:rPr>
                            <w:b/>
                            <w:bCs/>
                            <w:color w:val="FFFFFF" w:themeColor="background1"/>
                            <w:sz w:val="14"/>
                            <w:szCs w:val="18"/>
                            <w:lang w:bidi="ar-EG"/>
                          </w:rPr>
                        </w:pPr>
                        <w:r w:rsidRPr="009E4525">
                          <w:rPr>
                            <w:b/>
                            <w:bCs/>
                            <w:color w:val="FFFFFF" w:themeColor="background1"/>
                            <w:sz w:val="14"/>
                            <w:szCs w:val="18"/>
                            <w:lang w:bidi="ar-EG"/>
                          </w:rPr>
                          <w:t>%30</w:t>
                        </w:r>
                        <w:proofErr w:type="gramStart"/>
                        <w:r w:rsidRPr="009E4525">
                          <w:rPr>
                            <w:b/>
                            <w:bCs/>
                            <w:color w:val="FFFFFF" w:themeColor="background1"/>
                            <w:sz w:val="14"/>
                            <w:szCs w:val="18"/>
                            <w:lang w:bidi="ar-EG"/>
                          </w:rPr>
                          <w:t>,06</w:t>
                        </w:r>
                        <w:proofErr w:type="gramEnd"/>
                      </w:p>
                    </w:txbxContent>
                  </v:textbox>
                </v:shape>
                <v:shape id="Text Box 28" o:spid="_x0000_s1031" type="#_x0000_t202" style="position:absolute;left:7435;top:17835;width:8742;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dKMAA&#10;AADbAAAADwAAAGRycy9kb3ducmV2LnhtbERPzYrCMBC+C/sOYRb2pqkeRKpRRNCtCwpWH2Boxqa2&#10;mZQmW7tvvzkIHj++/9VmsI3oqfOVYwXTSQKCuHC64lLB7bofL0D4gKyxcUwK/sjDZv0xWmGq3ZMv&#10;1OehFDGEfYoKTAhtKqUvDFn0E9cSR+7uOoshwq6UusNnDLeNnCXJXFqsODYYbGlnqKjzX6vgUN2n&#10;13Nfl62pj9+Hn+z0yB5Bqa/PYbsEEWgIb/HLnWk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adKMAAAADbAAAADwAAAAAAAAAAAAAAAACYAgAAZHJzL2Rvd25y&#10;ZXYueG1sUEsFBgAAAAAEAAQA9QAAAIUDAAAAAA==&#10;" filled="f" stroked="f" strokeweight=".5pt">
                  <v:textbox inset="0,0,0,0">
                    <w:txbxContent>
                      <w:p w:rsidR="007C0399" w:rsidRPr="009E4525" w:rsidRDefault="007C0399" w:rsidP="007C0399">
                        <w:pPr>
                          <w:spacing w:before="0" w:line="160" w:lineRule="exact"/>
                          <w:jc w:val="center"/>
                          <w:rPr>
                            <w:b/>
                            <w:bCs/>
                            <w:color w:val="FFFFFF" w:themeColor="background1"/>
                            <w:sz w:val="14"/>
                            <w:szCs w:val="18"/>
                            <w:rtl/>
                            <w:lang w:bidi="ar-EG"/>
                          </w:rPr>
                        </w:pPr>
                        <w:r w:rsidRPr="009E4525">
                          <w:rPr>
                            <w:rFonts w:hint="cs"/>
                            <w:b/>
                            <w:bCs/>
                            <w:color w:val="FFFFFF" w:themeColor="background1"/>
                            <w:sz w:val="14"/>
                            <w:szCs w:val="18"/>
                            <w:rtl/>
                            <w:lang w:bidi="ar-EG"/>
                          </w:rPr>
                          <w:t xml:space="preserve">الغاية </w:t>
                        </w:r>
                        <w:r w:rsidRPr="009E4525">
                          <w:rPr>
                            <w:b/>
                            <w:bCs/>
                            <w:color w:val="FFFFFF" w:themeColor="background1"/>
                            <w:sz w:val="14"/>
                            <w:szCs w:val="18"/>
                            <w:lang w:bidi="ar-EG"/>
                          </w:rPr>
                          <w:t>3</w:t>
                        </w:r>
                        <w:r w:rsidRPr="009E4525">
                          <w:rPr>
                            <w:rFonts w:hint="cs"/>
                            <w:b/>
                            <w:bCs/>
                            <w:color w:val="FFFFFF" w:themeColor="background1"/>
                            <w:sz w:val="14"/>
                            <w:szCs w:val="18"/>
                            <w:rtl/>
                            <w:lang w:bidi="ar-EG"/>
                          </w:rPr>
                          <w:t xml:space="preserve"> </w:t>
                        </w:r>
                        <w:proofErr w:type="gramStart"/>
                        <w:r w:rsidRPr="009E4525">
                          <w:rPr>
                            <w:rFonts w:hint="cs"/>
                            <w:b/>
                            <w:bCs/>
                            <w:color w:val="FFFFFF" w:themeColor="background1"/>
                            <w:sz w:val="14"/>
                            <w:szCs w:val="18"/>
                            <w:rtl/>
                            <w:lang w:bidi="ar-EG"/>
                          </w:rPr>
                          <w:t>- الاستدامة</w:t>
                        </w:r>
                        <w:proofErr w:type="gramEnd"/>
                      </w:p>
                      <w:p w:rsidR="007C0399" w:rsidRPr="009E4525" w:rsidRDefault="007C0399" w:rsidP="007C0399">
                        <w:pPr>
                          <w:spacing w:before="0" w:line="160" w:lineRule="exact"/>
                          <w:jc w:val="center"/>
                          <w:rPr>
                            <w:b/>
                            <w:bCs/>
                            <w:color w:val="FFFFFF" w:themeColor="background1"/>
                            <w:sz w:val="14"/>
                            <w:szCs w:val="18"/>
                            <w:rtl/>
                            <w:lang w:bidi="ar-EG"/>
                          </w:rPr>
                        </w:pPr>
                        <w:r w:rsidRPr="009E4525">
                          <w:rPr>
                            <w:b/>
                            <w:bCs/>
                            <w:color w:val="FFFFFF" w:themeColor="background1"/>
                            <w:sz w:val="14"/>
                            <w:szCs w:val="18"/>
                            <w:lang w:bidi="ar-EG"/>
                          </w:rPr>
                          <w:t>%17</w:t>
                        </w:r>
                        <w:proofErr w:type="gramStart"/>
                        <w:r w:rsidRPr="009E4525">
                          <w:rPr>
                            <w:b/>
                            <w:bCs/>
                            <w:color w:val="FFFFFF" w:themeColor="background1"/>
                            <w:sz w:val="14"/>
                            <w:szCs w:val="18"/>
                            <w:lang w:bidi="ar-EG"/>
                          </w:rPr>
                          <w:t>,35</w:t>
                        </w:r>
                        <w:proofErr w:type="gramEnd"/>
                      </w:p>
                    </w:txbxContent>
                  </v:textbox>
                </v:shape>
                <v:shape id="Text Box 29" o:spid="_x0000_s1032" type="#_x0000_t202" style="position:absolute;left:12560;width:28839;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4s8QA&#10;AADbAAAADwAAAGRycy9kb3ducmV2LnhtbESP3WrCQBSE7wu+w3IE7+pGL8RGVxFBjUIL/jzAIXvM&#10;xmTPhuwa07fvFgq9HGbmG2a57m0tOmp96VjBZJyAIM6dLrlQcLvu3ucgfEDWWDsmBd/kYb0avC0x&#10;1e7FZ+ouoRARwj5FBSaEJpXS54Ys+rFriKN3d63FEGVbSN3iK8JtLadJMpMWS44LBhvaGsqry9Mq&#10;2Jf3yfWrq4rGVMfD/pR9PrJHUGo07DcLEIH68B/+a2dawfQ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OLPEAAAA2wAAAA8AAAAAAAAAAAAAAAAAmAIAAGRycy9k&#10;b3ducmV2LnhtbFBLBQYAAAAABAAEAPUAAACJAwAAAAA=&#10;" filled="f" stroked="f" strokeweight=".5pt">
                  <v:textbox inset="0,0,0,0">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sidRPr="00E767CD">
                          <w:rPr>
                            <w:b/>
                            <w:bCs/>
                            <w:color w:val="FFFFFF" w:themeColor="background1"/>
                            <w:lang w:bidi="ar-EG"/>
                          </w:rPr>
                          <w:t>A</w:t>
                        </w:r>
                      </w:p>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ميزانية قائمة على النتائج للفترة </w:t>
                        </w:r>
                        <w:r w:rsidRPr="00E767CD">
                          <w:rPr>
                            <w:b/>
                            <w:bCs/>
                            <w:color w:val="FFFFFF" w:themeColor="background1"/>
                            <w:lang w:bidi="ar-EG"/>
                          </w:rPr>
                          <w:t>2021-2020</w:t>
                        </w:r>
                      </w:p>
                    </w:txbxContent>
                  </v:textbox>
                </v:shape>
              </v:group>
            </w:pict>
          </mc:Fallback>
        </mc:AlternateContent>
      </w:r>
      <w:r w:rsidRPr="0025163B">
        <w:rPr>
          <w:noProof/>
        </w:rPr>
        <w:drawing>
          <wp:inline distT="0" distB="0" distL="0" distR="0" wp14:anchorId="2382D3A6" wp14:editId="6CFE5A79">
            <wp:extent cx="5730799" cy="37382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54706" name=""/>
                    <pic:cNvPicPr/>
                  </pic:nvPicPr>
                  <pic:blipFill>
                    <a:blip r:embed="rId19">
                      <a:extLst>
                        <a:ext uri="{28A0092B-C50C-407E-A947-70E740481C1C}">
                          <a14:useLocalDpi xmlns:a14="http://schemas.microsoft.com/office/drawing/2010/main" val="0"/>
                        </a:ext>
                      </a:extLst>
                    </a:blip>
                    <a:stretch>
                      <a:fillRect/>
                    </a:stretch>
                  </pic:blipFill>
                  <pic:spPr>
                    <a:xfrm>
                      <a:off x="0" y="0"/>
                      <a:ext cx="5730799" cy="3738245"/>
                    </a:xfrm>
                    <a:prstGeom prst="rect">
                      <a:avLst/>
                    </a:prstGeom>
                  </pic:spPr>
                </pic:pic>
              </a:graphicData>
            </a:graphic>
          </wp:inline>
        </w:drawing>
      </w:r>
    </w:p>
    <w:p w:rsidR="007C0399" w:rsidRDefault="007C0399" w:rsidP="007C0399">
      <w:pPr>
        <w:rPr>
          <w:rtl/>
          <w:lang w:bidi="ar-EG"/>
        </w:rPr>
      </w:pPr>
      <w:r>
        <w:t>3.2.</w:t>
      </w:r>
      <w:r>
        <w:rPr>
          <w:rFonts w:asciiTheme="minorHAnsi" w:hAnsiTheme="minorHAnsi"/>
          <w:color w:val="0070C0"/>
        </w:rPr>
        <w:t>I</w:t>
      </w:r>
      <w:r>
        <w:rPr>
          <w:rtl/>
          <w:lang w:bidi="ar-EG"/>
        </w:rPr>
        <w:tab/>
      </w:r>
      <w:r>
        <w:rPr>
          <w:rFonts w:hint="cs"/>
          <w:rtl/>
          <w:lang w:bidi="ar-EG"/>
        </w:rPr>
        <w:t>يبين الجدول أدناه الاستعمال الفعلي للموارد حسب الغاية بعد تخصيص الخدمات الإدارية والمركزية فضلاً عن خدمات دعم المكاتب للنواتج والأهداف والغايات ذات الصلة.</w:t>
      </w:r>
    </w:p>
    <w:p w:rsidR="007C0399" w:rsidRDefault="007C0399" w:rsidP="007C0399">
      <w:pPr>
        <w:pStyle w:val="TableNo"/>
      </w:pPr>
      <w:r>
        <w:rPr>
          <w:rFonts w:hint="cs"/>
          <w:rtl/>
        </w:rPr>
        <w:t xml:space="preserve">الجدول </w:t>
      </w:r>
      <w:r>
        <w:t>A</w:t>
      </w:r>
    </w:p>
    <w:tbl>
      <w:tblPr>
        <w:bidiVisual/>
        <w:tblW w:w="4074" w:type="pct"/>
        <w:jc w:val="center"/>
        <w:tblLayout w:type="fixed"/>
        <w:tblLook w:val="04A0" w:firstRow="1" w:lastRow="0" w:firstColumn="1" w:lastColumn="0" w:noHBand="0" w:noVBand="1"/>
      </w:tblPr>
      <w:tblGrid>
        <w:gridCol w:w="5019"/>
        <w:gridCol w:w="1417"/>
        <w:gridCol w:w="1418"/>
      </w:tblGrid>
      <w:tr w:rsidR="007C0399" w:rsidRPr="00FC55B6" w:rsidTr="007C0399">
        <w:trPr>
          <w:trHeight w:val="183"/>
          <w:jc w:val="center"/>
        </w:trPr>
        <w:tc>
          <w:tcPr>
            <w:tcW w:w="5019"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center"/>
              <w:rPr>
                <w:rFonts w:eastAsia="Times New Roman"/>
                <w:b/>
                <w:bCs/>
                <w:color w:val="000000"/>
                <w:sz w:val="20"/>
                <w:szCs w:val="26"/>
              </w:rPr>
            </w:pPr>
          </w:p>
        </w:tc>
        <w:tc>
          <w:tcPr>
            <w:tcW w:w="2835" w:type="dxa"/>
            <w:gridSpan w:val="2"/>
            <w:tcBorders>
              <w:top w:val="nil"/>
              <w:left w:val="nil"/>
              <w:bottom w:val="nil"/>
              <w:right w:val="nil"/>
            </w:tcBorders>
            <w:shd w:val="clear" w:color="auto" w:fill="auto"/>
            <w:noWrap/>
            <w:vAlign w:val="bottom"/>
            <w:hideMark/>
          </w:tcPr>
          <w:p w:rsidR="007C0399" w:rsidRPr="00AE3B6E" w:rsidRDefault="007C0399" w:rsidP="007C0399">
            <w:pPr>
              <w:tabs>
                <w:tab w:val="clear" w:pos="794"/>
              </w:tabs>
              <w:spacing w:before="40" w:after="40" w:line="240" w:lineRule="exact"/>
              <w:jc w:val="center"/>
              <w:rPr>
                <w:rFonts w:eastAsia="Times New Roman"/>
                <w:color w:val="002060"/>
                <w:sz w:val="20"/>
                <w:szCs w:val="26"/>
              </w:rPr>
            </w:pPr>
            <w:r w:rsidRPr="00AE3B6E">
              <w:rPr>
                <w:rFonts w:hint="cs"/>
                <w:i/>
                <w:iCs/>
                <w:color w:val="002060"/>
                <w:sz w:val="20"/>
                <w:szCs w:val="26"/>
                <w:rtl/>
                <w:lang w:bidi="ar-EG"/>
              </w:rPr>
              <w:t>بآلاف الفرنكات السويسرية</w:t>
            </w:r>
          </w:p>
        </w:tc>
      </w:tr>
      <w:tr w:rsidR="007C0399" w:rsidRPr="00FC55B6" w:rsidTr="007C0399">
        <w:trPr>
          <w:trHeight w:val="183"/>
          <w:jc w:val="center"/>
        </w:trPr>
        <w:tc>
          <w:tcPr>
            <w:tcW w:w="5019"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60" w:after="60" w:line="160" w:lineRule="exact"/>
              <w:jc w:val="left"/>
              <w:rPr>
                <w:rFonts w:eastAsia="Times New Roman"/>
                <w:sz w:val="20"/>
                <w:szCs w:val="26"/>
              </w:rPr>
            </w:pPr>
          </w:p>
        </w:tc>
        <w:tc>
          <w:tcPr>
            <w:tcW w:w="1417"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60" w:after="60" w:line="160" w:lineRule="exact"/>
              <w:jc w:val="left"/>
              <w:rPr>
                <w:rFonts w:eastAsia="Times New Roman"/>
                <w:sz w:val="20"/>
                <w:szCs w:val="26"/>
              </w:rPr>
            </w:pPr>
          </w:p>
        </w:tc>
        <w:tc>
          <w:tcPr>
            <w:tcW w:w="1418"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60" w:after="60" w:line="160" w:lineRule="exact"/>
              <w:jc w:val="left"/>
              <w:rPr>
                <w:rFonts w:eastAsia="Times New Roman"/>
                <w:sz w:val="20"/>
                <w:szCs w:val="26"/>
              </w:rPr>
            </w:pPr>
          </w:p>
        </w:tc>
      </w:tr>
      <w:tr w:rsidR="007C0399" w:rsidRPr="00FC55B6" w:rsidTr="007C0399">
        <w:trPr>
          <w:trHeight w:val="366"/>
          <w:jc w:val="center"/>
        </w:trPr>
        <w:tc>
          <w:tcPr>
            <w:tcW w:w="5019"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sz w:val="20"/>
                <w:szCs w:val="26"/>
              </w:rPr>
            </w:pPr>
          </w:p>
        </w:tc>
        <w:tc>
          <w:tcPr>
            <w:tcW w:w="1417" w:type="dxa"/>
            <w:tcBorders>
              <w:top w:val="nil"/>
              <w:left w:val="single" w:sz="4" w:space="0" w:color="0070C0"/>
              <w:bottom w:val="nil"/>
              <w:right w:val="nil"/>
            </w:tcBorders>
            <w:shd w:val="clear" w:color="auto" w:fill="auto"/>
            <w:vAlign w:val="center"/>
            <w:hideMark/>
          </w:tcPr>
          <w:p w:rsidR="007C0399" w:rsidRPr="00A903AC" w:rsidRDefault="007C0399" w:rsidP="007C0399">
            <w:pPr>
              <w:spacing w:before="40" w:after="40" w:line="240" w:lineRule="exact"/>
              <w:jc w:val="center"/>
              <w:rPr>
                <w:b/>
                <w:bCs/>
                <w:spacing w:val="-10"/>
                <w:sz w:val="20"/>
                <w:szCs w:val="26"/>
                <w:rtl/>
                <w:lang w:bidi="ar-EG"/>
              </w:rPr>
            </w:pPr>
            <w:r w:rsidRPr="00A903AC">
              <w:rPr>
                <w:rFonts w:hint="cs"/>
                <w:b/>
                <w:bCs/>
                <w:spacing w:val="-10"/>
                <w:sz w:val="20"/>
                <w:szCs w:val="26"/>
                <w:rtl/>
                <w:lang w:bidi="ar-EG"/>
              </w:rPr>
              <w:t>التكاليف المخططة</w:t>
            </w:r>
          </w:p>
          <w:p w:rsidR="007C0399" w:rsidRPr="00A903AC" w:rsidRDefault="007C0399" w:rsidP="007C0399">
            <w:pPr>
              <w:tabs>
                <w:tab w:val="clear" w:pos="794"/>
              </w:tabs>
              <w:spacing w:before="40" w:after="40" w:line="240" w:lineRule="exact"/>
              <w:jc w:val="center"/>
              <w:rPr>
                <w:rFonts w:eastAsia="Times New Roman"/>
                <w:b/>
                <w:bCs/>
                <w:color w:val="000000"/>
                <w:spacing w:val="-10"/>
                <w:sz w:val="20"/>
                <w:szCs w:val="26"/>
              </w:rPr>
            </w:pPr>
            <w:r w:rsidRPr="00A903AC">
              <w:rPr>
                <w:b/>
                <w:bCs/>
                <w:spacing w:val="-10"/>
                <w:sz w:val="20"/>
                <w:szCs w:val="26"/>
                <w:lang w:bidi="ar-EG"/>
              </w:rPr>
              <w:t>2019-2018</w:t>
            </w:r>
          </w:p>
        </w:tc>
        <w:tc>
          <w:tcPr>
            <w:tcW w:w="1418" w:type="dxa"/>
            <w:tcBorders>
              <w:top w:val="nil"/>
              <w:left w:val="nil"/>
              <w:bottom w:val="nil"/>
              <w:right w:val="nil"/>
            </w:tcBorders>
            <w:shd w:val="clear" w:color="auto" w:fill="auto"/>
            <w:vAlign w:val="center"/>
            <w:hideMark/>
          </w:tcPr>
          <w:p w:rsidR="007C0399" w:rsidRPr="00A903AC" w:rsidRDefault="007C0399" w:rsidP="007C0399">
            <w:pPr>
              <w:spacing w:before="40" w:after="40" w:line="240" w:lineRule="exact"/>
              <w:jc w:val="center"/>
              <w:rPr>
                <w:b/>
                <w:bCs/>
                <w:color w:val="002060"/>
                <w:spacing w:val="-10"/>
                <w:sz w:val="20"/>
                <w:szCs w:val="26"/>
                <w:rtl/>
                <w:lang w:bidi="ar-EG"/>
              </w:rPr>
            </w:pPr>
            <w:r w:rsidRPr="00A903AC">
              <w:rPr>
                <w:rFonts w:hint="cs"/>
                <w:b/>
                <w:bCs/>
                <w:color w:val="002060"/>
                <w:spacing w:val="-10"/>
                <w:sz w:val="20"/>
                <w:szCs w:val="26"/>
                <w:rtl/>
                <w:lang w:bidi="ar-EG"/>
              </w:rPr>
              <w:t>التكاليف المخططة</w:t>
            </w:r>
          </w:p>
          <w:p w:rsidR="007C0399" w:rsidRPr="00A903AC" w:rsidRDefault="007C0399" w:rsidP="007C0399">
            <w:pPr>
              <w:tabs>
                <w:tab w:val="clear" w:pos="794"/>
              </w:tabs>
              <w:spacing w:before="40" w:after="40" w:line="240" w:lineRule="exact"/>
              <w:jc w:val="center"/>
              <w:rPr>
                <w:rFonts w:eastAsia="Times New Roman"/>
                <w:b/>
                <w:bCs/>
                <w:color w:val="002060"/>
                <w:spacing w:val="-10"/>
                <w:sz w:val="20"/>
                <w:szCs w:val="26"/>
              </w:rPr>
            </w:pPr>
            <w:r w:rsidRPr="00A903AC">
              <w:rPr>
                <w:b/>
                <w:bCs/>
                <w:color w:val="002060"/>
                <w:spacing w:val="-10"/>
                <w:sz w:val="20"/>
                <w:szCs w:val="26"/>
                <w:lang w:bidi="ar-EG"/>
              </w:rPr>
              <w:t>2021-2020</w:t>
            </w:r>
          </w:p>
        </w:tc>
      </w:tr>
      <w:tr w:rsidR="007C0399" w:rsidRPr="00FC55B6" w:rsidTr="007C0399">
        <w:trPr>
          <w:trHeight w:val="183"/>
          <w:jc w:val="center"/>
        </w:trPr>
        <w:tc>
          <w:tcPr>
            <w:tcW w:w="5019" w:type="dxa"/>
            <w:tcBorders>
              <w:top w:val="single" w:sz="4" w:space="0" w:color="auto"/>
              <w:left w:val="nil"/>
              <w:bottom w:val="nil"/>
              <w:right w:val="nil"/>
            </w:tcBorders>
            <w:shd w:val="clear" w:color="auto" w:fill="auto"/>
            <w:noWrap/>
            <w:hideMark/>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 xml:space="preserve">الغاية </w:t>
            </w:r>
            <w:r w:rsidRPr="009318EF">
              <w:rPr>
                <w:sz w:val="20"/>
                <w:szCs w:val="26"/>
                <w:lang w:bidi="ar-EG"/>
              </w:rPr>
              <w:t>1</w:t>
            </w:r>
            <w:r w:rsidRPr="009318EF">
              <w:rPr>
                <w:rFonts w:hint="cs"/>
                <w:sz w:val="20"/>
                <w:szCs w:val="26"/>
                <w:rtl/>
                <w:lang w:bidi="ar-EG"/>
              </w:rPr>
              <w:t xml:space="preserve"> - النمو</w:t>
            </w:r>
          </w:p>
        </w:tc>
        <w:tc>
          <w:tcPr>
            <w:tcW w:w="1417" w:type="dxa"/>
            <w:tcBorders>
              <w:top w:val="single" w:sz="4" w:space="0" w:color="auto"/>
              <w:left w:val="single" w:sz="4" w:space="0" w:color="0070C0"/>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113 888</w:t>
            </w:r>
          </w:p>
        </w:tc>
        <w:tc>
          <w:tcPr>
            <w:tcW w:w="1418" w:type="dxa"/>
            <w:tcBorders>
              <w:top w:val="single" w:sz="4" w:space="0" w:color="auto"/>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71 841</w:t>
            </w:r>
          </w:p>
        </w:tc>
      </w:tr>
      <w:tr w:rsidR="007C0399" w:rsidRPr="00FC55B6" w:rsidTr="007C0399">
        <w:trPr>
          <w:trHeight w:val="183"/>
          <w:jc w:val="center"/>
        </w:trPr>
        <w:tc>
          <w:tcPr>
            <w:tcW w:w="5019" w:type="dxa"/>
            <w:tcBorders>
              <w:top w:val="nil"/>
              <w:left w:val="nil"/>
              <w:bottom w:val="nil"/>
              <w:right w:val="nil"/>
            </w:tcBorders>
            <w:shd w:val="clear" w:color="auto" w:fill="auto"/>
            <w:noWrap/>
            <w:hideMark/>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 xml:space="preserve">الغاية </w:t>
            </w:r>
            <w:r w:rsidRPr="009318EF">
              <w:rPr>
                <w:sz w:val="20"/>
                <w:szCs w:val="26"/>
                <w:lang w:bidi="ar-EG"/>
              </w:rPr>
              <w:t>2</w:t>
            </w:r>
            <w:r w:rsidRPr="009318EF">
              <w:rPr>
                <w:rFonts w:hint="cs"/>
                <w:sz w:val="20"/>
                <w:szCs w:val="26"/>
                <w:rtl/>
                <w:lang w:bidi="ar-EG"/>
              </w:rPr>
              <w:t xml:space="preserve"> - الشمول</w:t>
            </w:r>
          </w:p>
        </w:tc>
        <w:tc>
          <w:tcPr>
            <w:tcW w:w="1417" w:type="dxa"/>
            <w:tcBorders>
              <w:top w:val="nil"/>
              <w:left w:val="single" w:sz="4" w:space="0" w:color="0070C0"/>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147 944</w:t>
            </w:r>
          </w:p>
        </w:tc>
        <w:tc>
          <w:tcPr>
            <w:tcW w:w="1418"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99 499</w:t>
            </w:r>
          </w:p>
        </w:tc>
      </w:tr>
      <w:tr w:rsidR="007C0399" w:rsidRPr="00FC55B6" w:rsidTr="007C0399">
        <w:trPr>
          <w:trHeight w:val="183"/>
          <w:jc w:val="center"/>
        </w:trPr>
        <w:tc>
          <w:tcPr>
            <w:tcW w:w="5019" w:type="dxa"/>
            <w:tcBorders>
              <w:top w:val="nil"/>
              <w:left w:val="nil"/>
              <w:bottom w:val="nil"/>
              <w:right w:val="nil"/>
            </w:tcBorders>
            <w:shd w:val="clear" w:color="auto" w:fill="auto"/>
            <w:noWrap/>
            <w:hideMark/>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 xml:space="preserve">الغاية </w:t>
            </w:r>
            <w:r w:rsidRPr="009318EF">
              <w:rPr>
                <w:sz w:val="20"/>
                <w:szCs w:val="26"/>
                <w:lang w:bidi="ar-EG"/>
              </w:rPr>
              <w:t>3</w:t>
            </w:r>
            <w:r w:rsidRPr="009318EF">
              <w:rPr>
                <w:rFonts w:hint="cs"/>
                <w:sz w:val="20"/>
                <w:szCs w:val="26"/>
                <w:rtl/>
                <w:lang w:bidi="ar-EG"/>
              </w:rPr>
              <w:t xml:space="preserve"> - الاستدامة</w:t>
            </w:r>
          </w:p>
        </w:tc>
        <w:tc>
          <w:tcPr>
            <w:tcW w:w="1417" w:type="dxa"/>
            <w:tcBorders>
              <w:top w:val="nil"/>
              <w:left w:val="single" w:sz="4" w:space="0" w:color="0070C0"/>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35 476</w:t>
            </w:r>
          </w:p>
        </w:tc>
        <w:tc>
          <w:tcPr>
            <w:tcW w:w="1418"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AE3B6E">
              <w:rPr>
                <w:rFonts w:eastAsia="Times New Roman"/>
                <w:noProof/>
                <w:color w:val="002060"/>
                <w:sz w:val="20"/>
                <w:szCs w:val="26"/>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-920750</wp:posOffset>
                      </wp:positionV>
                      <wp:extent cx="903605" cy="1881505"/>
                      <wp:effectExtent l="0" t="0" r="10795" b="2349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188150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3C7768A" id="Rounded Rectangle 32" o:spid="_x0000_s1026" style="position:absolute;margin-left:-5.6pt;margin-top:-72.5pt;width:71.15pt;height:1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" filled="f" strokecolor="#0070c0" strokeweight="1pt"/>
                  </w:pict>
                </mc:Fallback>
              </mc:AlternateContent>
            </w:r>
            <w:r w:rsidRPr="00FC55B6">
              <w:rPr>
                <w:rFonts w:eastAsia="Times New Roman"/>
                <w:color w:val="000000"/>
                <w:sz w:val="20"/>
                <w:szCs w:val="26"/>
              </w:rPr>
              <w:t>57 437</w:t>
            </w:r>
          </w:p>
        </w:tc>
      </w:tr>
      <w:tr w:rsidR="007C0399" w:rsidRPr="00FC55B6" w:rsidTr="007C0399">
        <w:trPr>
          <w:trHeight w:val="153"/>
          <w:jc w:val="center"/>
        </w:trPr>
        <w:tc>
          <w:tcPr>
            <w:tcW w:w="5019" w:type="dxa"/>
            <w:tcBorders>
              <w:top w:val="nil"/>
              <w:left w:val="nil"/>
              <w:bottom w:val="nil"/>
              <w:right w:val="nil"/>
            </w:tcBorders>
            <w:shd w:val="clear" w:color="auto" w:fill="auto"/>
            <w:hideMark/>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 xml:space="preserve">الغاية </w:t>
            </w:r>
            <w:r w:rsidRPr="009318EF">
              <w:rPr>
                <w:sz w:val="20"/>
                <w:szCs w:val="26"/>
                <w:lang w:bidi="ar-EG"/>
              </w:rPr>
              <w:t>4</w:t>
            </w:r>
            <w:r w:rsidRPr="009318EF">
              <w:rPr>
                <w:rFonts w:hint="cs"/>
                <w:sz w:val="20"/>
                <w:szCs w:val="26"/>
                <w:rtl/>
                <w:lang w:bidi="ar-EG"/>
              </w:rPr>
              <w:t xml:space="preserve"> - الابتكار (والشراكة للفترة </w:t>
            </w:r>
            <w:r w:rsidRPr="009318EF">
              <w:rPr>
                <w:sz w:val="20"/>
                <w:szCs w:val="26"/>
                <w:lang w:bidi="ar-EG"/>
              </w:rPr>
              <w:t>2019-2018</w:t>
            </w:r>
            <w:r w:rsidRPr="009318EF">
              <w:rPr>
                <w:rFonts w:hint="cs"/>
                <w:sz w:val="20"/>
                <w:szCs w:val="26"/>
                <w:rtl/>
                <w:lang w:bidi="ar-EG"/>
              </w:rPr>
              <w:t>)</w:t>
            </w:r>
          </w:p>
        </w:tc>
        <w:tc>
          <w:tcPr>
            <w:tcW w:w="1417" w:type="dxa"/>
            <w:tcBorders>
              <w:top w:val="nil"/>
              <w:left w:val="single" w:sz="4" w:space="0" w:color="0070C0"/>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27 309</w:t>
            </w:r>
          </w:p>
        </w:tc>
        <w:tc>
          <w:tcPr>
            <w:tcW w:w="1418"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51 191</w:t>
            </w:r>
          </w:p>
        </w:tc>
      </w:tr>
      <w:tr w:rsidR="007C0399" w:rsidRPr="00FC55B6" w:rsidTr="007C0399">
        <w:trPr>
          <w:trHeight w:val="183"/>
          <w:jc w:val="center"/>
        </w:trPr>
        <w:tc>
          <w:tcPr>
            <w:tcW w:w="5019" w:type="dxa"/>
            <w:tcBorders>
              <w:top w:val="nil"/>
              <w:left w:val="nil"/>
              <w:bottom w:val="single" w:sz="4" w:space="0" w:color="auto"/>
              <w:right w:val="nil"/>
            </w:tcBorders>
            <w:shd w:val="clear" w:color="auto" w:fill="auto"/>
            <w:noWrap/>
            <w:hideMark/>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 xml:space="preserve">الغاية </w:t>
            </w:r>
            <w:r w:rsidRPr="009318EF">
              <w:rPr>
                <w:sz w:val="20"/>
                <w:szCs w:val="26"/>
                <w:lang w:bidi="ar-EG"/>
              </w:rPr>
              <w:t>5</w:t>
            </w:r>
            <w:r w:rsidRPr="009318EF">
              <w:rPr>
                <w:rFonts w:hint="cs"/>
                <w:sz w:val="20"/>
                <w:szCs w:val="26"/>
                <w:rtl/>
                <w:lang w:bidi="ar-EG"/>
              </w:rPr>
              <w:t xml:space="preserve"> - الشراكة</w:t>
            </w:r>
          </w:p>
        </w:tc>
        <w:tc>
          <w:tcPr>
            <w:tcW w:w="1417" w:type="dxa"/>
            <w:tcBorders>
              <w:top w:val="nil"/>
              <w:left w:val="single" w:sz="4" w:space="0" w:color="0070C0"/>
              <w:bottom w:val="single" w:sz="4" w:space="0" w:color="auto"/>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 </w:t>
            </w:r>
          </w:p>
        </w:tc>
        <w:tc>
          <w:tcPr>
            <w:tcW w:w="1418" w:type="dxa"/>
            <w:tcBorders>
              <w:top w:val="nil"/>
              <w:left w:val="nil"/>
              <w:bottom w:val="single" w:sz="4" w:space="0" w:color="auto"/>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color w:val="000000"/>
                <w:sz w:val="20"/>
                <w:szCs w:val="26"/>
              </w:rPr>
            </w:pPr>
            <w:r w:rsidRPr="00FC55B6">
              <w:rPr>
                <w:rFonts w:eastAsia="Times New Roman"/>
                <w:color w:val="000000"/>
                <w:sz w:val="20"/>
                <w:szCs w:val="26"/>
              </w:rPr>
              <w:t>51 001</w:t>
            </w:r>
          </w:p>
        </w:tc>
      </w:tr>
      <w:tr w:rsidR="007C0399" w:rsidRPr="00FC55B6" w:rsidTr="007C0399">
        <w:trPr>
          <w:trHeight w:val="183"/>
          <w:jc w:val="center"/>
        </w:trPr>
        <w:tc>
          <w:tcPr>
            <w:tcW w:w="5019"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417" w:type="dxa"/>
            <w:tcBorders>
              <w:top w:val="nil"/>
              <w:left w:val="single" w:sz="4" w:space="0" w:color="0070C0"/>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b/>
                <w:bCs/>
                <w:color w:val="000000"/>
                <w:sz w:val="20"/>
                <w:szCs w:val="26"/>
              </w:rPr>
            </w:pPr>
            <w:r w:rsidRPr="00FC55B6">
              <w:rPr>
                <w:rFonts w:eastAsia="Times New Roman"/>
                <w:b/>
                <w:bCs/>
                <w:color w:val="000000"/>
                <w:sz w:val="20"/>
                <w:szCs w:val="26"/>
              </w:rPr>
              <w:t>324 617</w:t>
            </w:r>
          </w:p>
        </w:tc>
        <w:tc>
          <w:tcPr>
            <w:tcW w:w="1418" w:type="dxa"/>
            <w:tcBorders>
              <w:top w:val="nil"/>
              <w:left w:val="nil"/>
              <w:bottom w:val="nil"/>
              <w:right w:val="nil"/>
            </w:tcBorders>
            <w:shd w:val="clear" w:color="auto" w:fill="auto"/>
            <w:noWrap/>
            <w:vAlign w:val="bottom"/>
            <w:hideMark/>
          </w:tcPr>
          <w:p w:rsidR="007C0399" w:rsidRPr="00FC55B6" w:rsidRDefault="007C0399" w:rsidP="007C0399">
            <w:pPr>
              <w:tabs>
                <w:tab w:val="clear" w:pos="794"/>
              </w:tabs>
              <w:spacing w:before="40" w:after="40" w:line="240" w:lineRule="exact"/>
              <w:jc w:val="left"/>
              <w:rPr>
                <w:rFonts w:eastAsia="Times New Roman"/>
                <w:b/>
                <w:bCs/>
                <w:color w:val="000000"/>
                <w:sz w:val="20"/>
                <w:szCs w:val="26"/>
              </w:rPr>
            </w:pPr>
            <w:r w:rsidRPr="00FC55B6">
              <w:rPr>
                <w:rFonts w:eastAsia="Times New Roman"/>
                <w:b/>
                <w:bCs/>
                <w:color w:val="000000"/>
                <w:sz w:val="20"/>
                <w:szCs w:val="26"/>
              </w:rPr>
              <w:t>330 969</w:t>
            </w:r>
          </w:p>
        </w:tc>
      </w:tr>
    </w:tbl>
    <w:p w:rsidR="007C0399" w:rsidRDefault="007C0399" w:rsidP="007C0399">
      <w:pPr>
        <w:spacing w:before="480" w:after="120"/>
        <w:rPr>
          <w:rtl/>
          <w:lang w:bidi="ar-EG"/>
        </w:rPr>
      </w:pPr>
      <w:r>
        <w:rPr>
          <w:lang w:bidi="ar-EG"/>
        </w:rPr>
        <w:lastRenderedPageBreak/>
        <w:t>4.2.</w:t>
      </w:r>
      <w:r>
        <w:rPr>
          <w:rFonts w:asciiTheme="minorHAnsi" w:hAnsiTheme="minorHAnsi"/>
          <w:color w:val="0070C0"/>
        </w:rPr>
        <w:t>I</w:t>
      </w:r>
      <w:r>
        <w:rPr>
          <w:rtl/>
          <w:lang w:bidi="ar-EG"/>
        </w:rPr>
        <w:tab/>
      </w:r>
      <w:r>
        <w:rPr>
          <w:rFonts w:hint="cs"/>
          <w:rtl/>
          <w:lang w:bidi="ar-EG"/>
        </w:rPr>
        <w:t xml:space="preserve">يعرض المخطط </w:t>
      </w:r>
      <w:r>
        <w:rPr>
          <w:lang w:bidi="ar-EG"/>
        </w:rPr>
        <w:t>B</w:t>
      </w:r>
      <w:r>
        <w:rPr>
          <w:rFonts w:hint="cs"/>
          <w:rtl/>
          <w:lang w:bidi="ar-EG"/>
        </w:rPr>
        <w:t xml:space="preserve"> مقارنة بين ميزانية الفترة </w:t>
      </w:r>
      <w:r>
        <w:rPr>
          <w:lang w:bidi="ar-EG"/>
        </w:rPr>
        <w:t>2019-2018</w:t>
      </w:r>
      <w:r>
        <w:rPr>
          <w:rFonts w:hint="cs"/>
          <w:rtl/>
          <w:lang w:bidi="ar-EG"/>
        </w:rPr>
        <w:t xml:space="preserve"> ومشروع ميزانية الفترة </w:t>
      </w:r>
      <w:r>
        <w:rPr>
          <w:lang w:bidi="ar-EG"/>
        </w:rPr>
        <w:t>2021-2020</w:t>
      </w:r>
      <w:r>
        <w:rPr>
          <w:rFonts w:hint="cs"/>
          <w:rtl/>
          <w:lang w:bidi="ar-EG"/>
        </w:rPr>
        <w:t xml:space="preserve"> القائمة على النتائج بحسب الغاية. ومن الجدير القول بأنه بالنسبة للفترة </w:t>
      </w:r>
      <w:r>
        <w:rPr>
          <w:lang w:bidi="ar-EG"/>
        </w:rPr>
        <w:t>2021-2020</w:t>
      </w:r>
      <w:r>
        <w:rPr>
          <w:rFonts w:hint="cs"/>
          <w:rtl/>
          <w:lang w:bidi="ar-EG"/>
        </w:rPr>
        <w:t xml:space="preserve"> ومقارنة بالفترة </w:t>
      </w:r>
      <w:r>
        <w:rPr>
          <w:lang w:bidi="ar-EG"/>
        </w:rPr>
        <w:t>2019-2018</w:t>
      </w:r>
      <w:r>
        <w:rPr>
          <w:rFonts w:hint="cs"/>
          <w:rtl/>
          <w:lang w:bidi="ar-EG"/>
        </w:rPr>
        <w:t xml:space="preserve">، تم تقسيم الغاية </w:t>
      </w:r>
      <w:r>
        <w:rPr>
          <w:lang w:bidi="ar-EG"/>
        </w:rPr>
        <w:t>4</w:t>
      </w:r>
      <w:r>
        <w:rPr>
          <w:rFonts w:hint="cs"/>
          <w:rtl/>
          <w:lang w:bidi="ar-EG"/>
        </w:rPr>
        <w:t xml:space="preserve"> الأصلية، الابتكار والشراكة، إلى غايتين جديدتين، أي الغاية </w:t>
      </w:r>
      <w:r>
        <w:rPr>
          <w:lang w:bidi="ar-EG"/>
        </w:rPr>
        <w:t>4</w:t>
      </w:r>
      <w:r>
        <w:rPr>
          <w:rFonts w:hint="cs"/>
          <w:rtl/>
          <w:lang w:bidi="ar-EG"/>
        </w:rPr>
        <w:t xml:space="preserve"> - الابتكار والغاية </w:t>
      </w:r>
      <w:r>
        <w:rPr>
          <w:lang w:bidi="ar-EG"/>
        </w:rPr>
        <w:t>5</w:t>
      </w:r>
      <w:r>
        <w:rPr>
          <w:rFonts w:hint="cs"/>
          <w:rtl/>
          <w:lang w:bidi="ar-EG"/>
        </w:rPr>
        <w:t xml:space="preserve"> - الشراكة.</w:t>
      </w:r>
    </w:p>
    <w:p w:rsidR="007C0399" w:rsidRDefault="007C0399" w:rsidP="007C0399">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661312" behindDoc="0" locked="0" layoutInCell="1" allowOverlap="1">
                <wp:simplePos x="0" y="0"/>
                <wp:positionH relativeFrom="column">
                  <wp:posOffset>661035</wp:posOffset>
                </wp:positionH>
                <wp:positionV relativeFrom="paragraph">
                  <wp:posOffset>148895</wp:posOffset>
                </wp:positionV>
                <wp:extent cx="4943790" cy="3667648"/>
                <wp:effectExtent l="0" t="0" r="9525" b="9525"/>
                <wp:wrapNone/>
                <wp:docPr id="45" name="Group 45"/>
                <wp:cNvGraphicFramePr/>
                <a:graphic xmlns:a="http://schemas.openxmlformats.org/drawingml/2006/main">
                  <a:graphicData uri="http://schemas.microsoft.com/office/word/2010/wordprocessingGroup">
                    <wpg:wgp>
                      <wpg:cNvGrpSpPr/>
                      <wpg:grpSpPr>
                        <a:xfrm>
                          <a:off x="0" y="0"/>
                          <a:ext cx="4943790" cy="3667648"/>
                          <a:chOff x="0" y="0"/>
                          <a:chExt cx="4943790" cy="3667648"/>
                        </a:xfrm>
                      </wpg:grpSpPr>
                      <wps:wsp>
                        <wps:cNvPr id="36" name="Text Box 36"/>
                        <wps:cNvSpPr txBox="1"/>
                        <wps:spPr>
                          <a:xfrm>
                            <a:off x="70339" y="0"/>
                            <a:ext cx="4848329" cy="426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B</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مقارنة ال</w:t>
                              </w:r>
                              <w:r w:rsidRPr="00E767CD">
                                <w:rPr>
                                  <w:rFonts w:hint="cs"/>
                                  <w:b/>
                                  <w:bCs/>
                                  <w:color w:val="FFFFFF" w:themeColor="background1"/>
                                  <w:rtl/>
                                  <w:lang w:bidi="ar-EG"/>
                                </w:rPr>
                                <w:t xml:space="preserve">ميزانية </w:t>
                              </w:r>
                              <w:r>
                                <w:rPr>
                                  <w:rFonts w:hint="cs"/>
                                  <w:b/>
                                  <w:bCs/>
                                  <w:color w:val="FFFFFF" w:themeColor="background1"/>
                                  <w:rtl/>
                                  <w:lang w:bidi="ar-EG"/>
                                </w:rPr>
                                <w:t>ال</w:t>
                              </w:r>
                              <w:r w:rsidRPr="00E767CD">
                                <w:rPr>
                                  <w:rFonts w:hint="cs"/>
                                  <w:b/>
                                  <w:bCs/>
                                  <w:color w:val="FFFFFF" w:themeColor="background1"/>
                                  <w:rtl/>
                                  <w:lang w:bidi="ar-EG"/>
                                </w:rPr>
                                <w:t xml:space="preserve">قائمة على النتائج </w:t>
                              </w:r>
                              <w:r>
                                <w:rPr>
                                  <w:rFonts w:hint="cs"/>
                                  <w:b/>
                                  <w:bCs/>
                                  <w:color w:val="FFFFFF" w:themeColor="background1"/>
                                  <w:rtl/>
                                  <w:lang w:bidi="ar-EG"/>
                                </w:rPr>
                                <w:t xml:space="preserve">بين الفترتين </w:t>
                              </w:r>
                              <w:r w:rsidRPr="00E767CD">
                                <w:rPr>
                                  <w:b/>
                                  <w:bCs/>
                                  <w:color w:val="FFFFFF" w:themeColor="background1"/>
                                  <w:lang w:bidi="ar-EG"/>
                                </w:rPr>
                                <w:t>2021-2020</w:t>
                              </w:r>
                              <w:r>
                                <w:rPr>
                                  <w:rFonts w:hint="cs"/>
                                  <w:b/>
                                  <w:bCs/>
                                  <w:color w:val="FFFFFF" w:themeColor="background1"/>
                                  <w:rtl/>
                                  <w:lang w:bidi="ar-EG"/>
                                </w:rPr>
                                <w:t xml:space="preserve"> و</w:t>
                              </w:r>
                              <w:r>
                                <w:rPr>
                                  <w:b/>
                                  <w:bCs/>
                                  <w:color w:val="FFFFFF" w:themeColor="background1"/>
                                  <w:lang w:bidi="ar-EG"/>
                                </w:rPr>
                                <w:t>2019-2018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37"/>
                        <wps:cNvSpPr txBox="1"/>
                        <wps:spPr>
                          <a:xfrm>
                            <a:off x="321548" y="3331029"/>
                            <a:ext cx="1652953"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التكاليف المخطط لها للفترة </w:t>
                              </w:r>
                              <w:r w:rsidRPr="00F60D51">
                                <w:rPr>
                                  <w:color w:val="FFFFFF" w:themeColor="background1"/>
                                  <w:sz w:val="14"/>
                                  <w:szCs w:val="18"/>
                                  <w:lang w:bidi="ar-EG"/>
                                </w:rPr>
                                <w:t>2019-2018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Text Box 38"/>
                        <wps:cNvSpPr txBox="1"/>
                        <wps:spPr>
                          <a:xfrm>
                            <a:off x="2602523" y="3320981"/>
                            <a:ext cx="1652953"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التكاليف المخطط لها للفترة </w:t>
                              </w:r>
                              <w:r w:rsidRPr="00F60D51">
                                <w:rPr>
                                  <w:color w:val="FFFFFF" w:themeColor="background1"/>
                                  <w:sz w:val="14"/>
                                  <w:szCs w:val="18"/>
                                  <w:lang w:bidi="ar-EG"/>
                                </w:rPr>
                                <w:t>2021-2020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Text Box 39"/>
                        <wps:cNvSpPr txBox="1"/>
                        <wps:spPr>
                          <a:xfrm>
                            <a:off x="0" y="3511899"/>
                            <a:ext cx="542611"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1</w:t>
                              </w:r>
                              <w:r w:rsidRPr="00F60D51">
                                <w:rPr>
                                  <w:rFonts w:hint="cs"/>
                                  <w:color w:val="FFFFFF" w:themeColor="background1"/>
                                  <w:sz w:val="14"/>
                                  <w:szCs w:val="18"/>
                                  <w:rtl/>
                                  <w:lang w:bidi="ar-EG"/>
                                </w:rPr>
                                <w:t xml:space="preserve"> - النمو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Text Box 40"/>
                        <wps:cNvSpPr txBox="1"/>
                        <wps:spPr>
                          <a:xfrm>
                            <a:off x="648119" y="3511899"/>
                            <a:ext cx="738554"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2</w:t>
                              </w:r>
                              <w:r w:rsidRPr="00F60D51">
                                <w:rPr>
                                  <w:rFonts w:hint="cs"/>
                                  <w:color w:val="FFFFFF" w:themeColor="background1"/>
                                  <w:sz w:val="14"/>
                                  <w:szCs w:val="18"/>
                                  <w:rtl/>
                                  <w:lang w:bidi="ar-EG"/>
                                </w:rPr>
                                <w:t xml:space="preserve"> - الشمول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Text Box 41"/>
                        <wps:cNvSpPr txBox="1"/>
                        <wps:spPr>
                          <a:xfrm>
                            <a:off x="1537398" y="3511899"/>
                            <a:ext cx="738554"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3</w:t>
                              </w:r>
                              <w:r w:rsidRPr="00F60D51">
                                <w:rPr>
                                  <w:rFonts w:hint="cs"/>
                                  <w:color w:val="FFFFFF" w:themeColor="background1"/>
                                  <w:sz w:val="14"/>
                                  <w:szCs w:val="18"/>
                                  <w:rtl/>
                                  <w:lang w:bidi="ar-EG"/>
                                </w:rPr>
                                <w:t xml:space="preserve"> - الاستدامة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Text Box 42"/>
                        <wps:cNvSpPr txBox="1"/>
                        <wps:spPr>
                          <a:xfrm>
                            <a:off x="2436726" y="3511899"/>
                            <a:ext cx="1155560" cy="15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4</w:t>
                              </w:r>
                              <w:r w:rsidRPr="00F60D51">
                                <w:rPr>
                                  <w:rFonts w:hint="cs"/>
                                  <w:color w:val="FFFFFF" w:themeColor="background1"/>
                                  <w:sz w:val="14"/>
                                  <w:szCs w:val="18"/>
                                  <w:rtl/>
                                  <w:lang w:bidi="ar-EG"/>
                                </w:rPr>
                                <w:t xml:space="preserve"> (والشراكة للفترة </w:t>
                              </w:r>
                              <w:r w:rsidRPr="00F60D51">
                                <w:rPr>
                                  <w:color w:val="FFFFFF" w:themeColor="background1"/>
                                  <w:sz w:val="14"/>
                                  <w:szCs w:val="18"/>
                                  <w:lang w:bidi="ar-EG"/>
                                </w:rPr>
                                <w:t>2019-2018</w:t>
                              </w:r>
                              <w:r w:rsidRPr="00F60D51">
                                <w:rPr>
                                  <w:rFonts w:hint="cs"/>
                                  <w:color w:val="FFFFFF" w:themeColor="background1"/>
                                  <w:sz w:val="14"/>
                                  <w:szCs w:val="18"/>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Text Box 44"/>
                        <wps:cNvSpPr txBox="1"/>
                        <wps:spPr>
                          <a:xfrm>
                            <a:off x="4205236" y="3511899"/>
                            <a:ext cx="738554"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5</w:t>
                              </w:r>
                              <w:r w:rsidRPr="00F60D51">
                                <w:rPr>
                                  <w:rFonts w:hint="cs"/>
                                  <w:color w:val="FFFFFF" w:themeColor="background1"/>
                                  <w:sz w:val="14"/>
                                  <w:szCs w:val="18"/>
                                  <w:rtl/>
                                  <w:lang w:bidi="ar-EG"/>
                                </w:rPr>
                                <w:t xml:space="preserve"> - الشراكة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45" o:spid="_x0000_s1033" style="position:absolute;left:0;text-align:left;margin-left:52.05pt;margin-top:11.7pt;width:389.25pt;height:288.8pt;z-index:251661312" coordsize="49437,3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">
                <v:shape id="Text Box 36" o:spid="_x0000_s1034" type="#_x0000_t202" style="position:absolute;left:703;width:48483;height:4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6HMQA&#10;AADbAAAADwAAAGRycy9kb3ducmV2LnhtbESP3WrCQBSE7wu+w3IE7+pGB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OhzEAAAA2wAAAA8AAAAAAAAAAAAAAAAAmAIAAGRycy9k&#10;b3ducmV2LnhtbFBLBQYAAAAABAAEAPUAAACJAwAAAAA=&#10;" filled="f" stroked="f" strokeweight=".5pt">
                  <v:textbox inset="0,0,0,0">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B</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مقارنة ال</w:t>
                        </w:r>
                        <w:r w:rsidRPr="00E767CD">
                          <w:rPr>
                            <w:rFonts w:hint="cs"/>
                            <w:b/>
                            <w:bCs/>
                            <w:color w:val="FFFFFF" w:themeColor="background1"/>
                            <w:rtl/>
                            <w:lang w:bidi="ar-EG"/>
                          </w:rPr>
                          <w:t xml:space="preserve">ميزانية </w:t>
                        </w:r>
                        <w:r>
                          <w:rPr>
                            <w:rFonts w:hint="cs"/>
                            <w:b/>
                            <w:bCs/>
                            <w:color w:val="FFFFFF" w:themeColor="background1"/>
                            <w:rtl/>
                            <w:lang w:bidi="ar-EG"/>
                          </w:rPr>
                          <w:t>ال</w:t>
                        </w:r>
                        <w:r w:rsidRPr="00E767CD">
                          <w:rPr>
                            <w:rFonts w:hint="cs"/>
                            <w:b/>
                            <w:bCs/>
                            <w:color w:val="FFFFFF" w:themeColor="background1"/>
                            <w:rtl/>
                            <w:lang w:bidi="ar-EG"/>
                          </w:rPr>
                          <w:t xml:space="preserve">قائمة على النتائج </w:t>
                        </w:r>
                        <w:r>
                          <w:rPr>
                            <w:rFonts w:hint="cs"/>
                            <w:b/>
                            <w:bCs/>
                            <w:color w:val="FFFFFF" w:themeColor="background1"/>
                            <w:rtl/>
                            <w:lang w:bidi="ar-EG"/>
                          </w:rPr>
                          <w:t xml:space="preserve">بين الفترتين </w:t>
                        </w:r>
                        <w:r w:rsidRPr="00E767CD">
                          <w:rPr>
                            <w:b/>
                            <w:bCs/>
                            <w:color w:val="FFFFFF" w:themeColor="background1"/>
                            <w:lang w:bidi="ar-EG"/>
                          </w:rPr>
                          <w:t>2021-2020</w:t>
                        </w:r>
                        <w:r>
                          <w:rPr>
                            <w:rFonts w:hint="cs"/>
                            <w:b/>
                            <w:bCs/>
                            <w:color w:val="FFFFFF" w:themeColor="background1"/>
                            <w:rtl/>
                            <w:lang w:bidi="ar-EG"/>
                          </w:rPr>
                          <w:t xml:space="preserve"> و</w:t>
                        </w:r>
                        <w:r>
                          <w:rPr>
                            <w:b/>
                            <w:bCs/>
                            <w:color w:val="FFFFFF" w:themeColor="background1"/>
                            <w:lang w:bidi="ar-EG"/>
                          </w:rPr>
                          <w:t>2019-2018</w:t>
                        </w:r>
                      </w:p>
                    </w:txbxContent>
                  </v:textbox>
                </v:shape>
                <v:shape id="Text Box 37" o:spid="_x0000_s1035" type="#_x0000_t202" style="position:absolute;left:3215;top:33310;width:16530;height: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fh8QA&#10;AADbAAAADwAAAGRycy9kb3ducmV2LnhtbESP3WrCQBSE7wu+w3IE7+rGC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n4fEAAAA2wAAAA8AAAAAAAAAAAAAAAAAmAIAAGRycy9k&#10;b3ducmV2LnhtbFBLBQYAAAAABAAEAPUAAACJAwAAAAA=&#10;" filled="f" stroked="f" strokeweight=".5pt">
                  <v:textbox inset="0,0,0,0">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التكاليف المخطط لها للفترة </w:t>
                        </w:r>
                        <w:r w:rsidRPr="00F60D51">
                          <w:rPr>
                            <w:color w:val="FFFFFF" w:themeColor="background1"/>
                            <w:sz w:val="14"/>
                            <w:szCs w:val="18"/>
                            <w:lang w:bidi="ar-EG"/>
                          </w:rPr>
                          <w:t>2019-2018</w:t>
                        </w:r>
                      </w:p>
                    </w:txbxContent>
                  </v:textbox>
                </v:shape>
                <v:shape id="Text Box 38" o:spid="_x0000_s1036" type="#_x0000_t202" style="position:absolute;left:26025;top:33209;width:16529;height: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8L9cAA&#10;AADbAAAADwAAAGRycy9kb3ducmV2LnhtbERPzYrCMBC+C/sOYRb2pqkuiH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8L9cAAAADbAAAADwAAAAAAAAAAAAAAAACYAgAAZHJzL2Rvd25y&#10;ZXYueG1sUEsFBgAAAAAEAAQA9QAAAIUDAAAAAA==&#10;" filled="f" stroked="f" strokeweight=".5pt">
                  <v:textbox inset="0,0,0,0">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التكاليف المخطط لها للفترة </w:t>
                        </w:r>
                        <w:r w:rsidRPr="00F60D51">
                          <w:rPr>
                            <w:color w:val="FFFFFF" w:themeColor="background1"/>
                            <w:sz w:val="14"/>
                            <w:szCs w:val="18"/>
                            <w:lang w:bidi="ar-EG"/>
                          </w:rPr>
                          <w:t>2021-2020</w:t>
                        </w:r>
                      </w:p>
                    </w:txbxContent>
                  </v:textbox>
                </v:shape>
                <v:shape id="Text Box 39" o:spid="_x0000_s1037" type="#_x0000_t202" style="position:absolute;top:35118;width:5426;height: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ubsQA&#10;AADbAAAADwAAAGRycy9kb3ducmV2LnhtbESP3WrCQBSE7wu+w3IE7+rGC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rm7EAAAA2wAAAA8AAAAAAAAAAAAAAAAAmAIAAGRycy9k&#10;b3ducmV2LnhtbFBLBQYAAAAABAAEAPUAAACJAwAAAAA=&#10;" filled="f" stroked="f" strokeweight=".5pt">
                  <v:textbox inset="0,0,0,0">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1</w:t>
                        </w:r>
                        <w:r w:rsidRPr="00F60D51">
                          <w:rPr>
                            <w:rFonts w:hint="cs"/>
                            <w:color w:val="FFFFFF" w:themeColor="background1"/>
                            <w:sz w:val="14"/>
                            <w:szCs w:val="18"/>
                            <w:rtl/>
                            <w:lang w:bidi="ar-EG"/>
                          </w:rPr>
                          <w:t xml:space="preserve"> </w:t>
                        </w:r>
                        <w:proofErr w:type="gramStart"/>
                        <w:r w:rsidRPr="00F60D51">
                          <w:rPr>
                            <w:rFonts w:hint="cs"/>
                            <w:color w:val="FFFFFF" w:themeColor="background1"/>
                            <w:sz w:val="14"/>
                            <w:szCs w:val="18"/>
                            <w:rtl/>
                            <w:lang w:bidi="ar-EG"/>
                          </w:rPr>
                          <w:t>- النمو</w:t>
                        </w:r>
                        <w:proofErr w:type="gramEnd"/>
                      </w:p>
                    </w:txbxContent>
                  </v:textbox>
                </v:shape>
                <v:shape id="Text Box 40" o:spid="_x0000_s1038" type="#_x0000_t202" style="position:absolute;left:6481;top:35118;width:7385;height: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0jsAA&#10;AADbAAAADwAAAGRycy9kb3ducmV2LnhtbERPzYrCMBC+C/sOYRb2pqmyiH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90jsAAAADbAAAADwAAAAAAAAAAAAAAAACYAgAAZHJzL2Rvd25y&#10;ZXYueG1sUEsFBgAAAAAEAAQA9QAAAIUDAAAAAA==&#10;" filled="f" stroked="f" strokeweight=".5pt">
                  <v:textbox inset="0,0,0,0">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2</w:t>
                        </w:r>
                        <w:r w:rsidRPr="00F60D51">
                          <w:rPr>
                            <w:rFonts w:hint="cs"/>
                            <w:color w:val="FFFFFF" w:themeColor="background1"/>
                            <w:sz w:val="14"/>
                            <w:szCs w:val="18"/>
                            <w:rtl/>
                            <w:lang w:bidi="ar-EG"/>
                          </w:rPr>
                          <w:t xml:space="preserve"> </w:t>
                        </w:r>
                        <w:proofErr w:type="gramStart"/>
                        <w:r w:rsidRPr="00F60D51">
                          <w:rPr>
                            <w:rFonts w:hint="cs"/>
                            <w:color w:val="FFFFFF" w:themeColor="background1"/>
                            <w:sz w:val="14"/>
                            <w:szCs w:val="18"/>
                            <w:rtl/>
                            <w:lang w:bidi="ar-EG"/>
                          </w:rPr>
                          <w:t>- الشمول</w:t>
                        </w:r>
                        <w:proofErr w:type="gramEnd"/>
                      </w:p>
                    </w:txbxContent>
                  </v:textbox>
                </v:shape>
                <v:shape id="Text Box 41" o:spid="_x0000_s1039" type="#_x0000_t202" style="position:absolute;left:15373;top:35118;width:7386;height: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RFcQA&#10;AADbAAAADwAAAGRycy9kb3ducmV2LnhtbESP3WrCQBSE7wu+w3KE3tVNi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0RXEAAAA2wAAAA8AAAAAAAAAAAAAAAAAmAIAAGRycy9k&#10;b3ducmV2LnhtbFBLBQYAAAAABAAEAPUAAACJAwAAAAA=&#10;" filled="f" stroked="f" strokeweight=".5pt">
                  <v:textbox inset="0,0,0,0">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3</w:t>
                        </w:r>
                        <w:r w:rsidRPr="00F60D51">
                          <w:rPr>
                            <w:rFonts w:hint="cs"/>
                            <w:color w:val="FFFFFF" w:themeColor="background1"/>
                            <w:sz w:val="14"/>
                            <w:szCs w:val="18"/>
                            <w:rtl/>
                            <w:lang w:bidi="ar-EG"/>
                          </w:rPr>
                          <w:t xml:space="preserve"> </w:t>
                        </w:r>
                        <w:proofErr w:type="gramStart"/>
                        <w:r w:rsidRPr="00F60D51">
                          <w:rPr>
                            <w:rFonts w:hint="cs"/>
                            <w:color w:val="FFFFFF" w:themeColor="background1"/>
                            <w:sz w:val="14"/>
                            <w:szCs w:val="18"/>
                            <w:rtl/>
                            <w:lang w:bidi="ar-EG"/>
                          </w:rPr>
                          <w:t>- الاستدامة</w:t>
                        </w:r>
                        <w:proofErr w:type="gramEnd"/>
                      </w:p>
                    </w:txbxContent>
                  </v:textbox>
                </v:shape>
                <v:shape id="Text Box 42" o:spid="_x0000_s1040" type="#_x0000_t202" style="position:absolute;left:24367;top:35118;width:11555;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PYsQA&#10;AADbAAAADwAAAGRycy9kb3ducmV2LnhtbESP3WrCQBSE7wu+w3IE7+pGE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T2LEAAAA2wAAAA8AAAAAAAAAAAAAAAAAmAIAAGRycy9k&#10;b3ducmV2LnhtbFBLBQYAAAAABAAEAPUAAACJAwAAAAA=&#10;" filled="f" stroked="f" strokeweight=".5pt">
                  <v:textbox inset="0,0,0,0">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4</w:t>
                        </w:r>
                        <w:r w:rsidRPr="00F60D51">
                          <w:rPr>
                            <w:rFonts w:hint="cs"/>
                            <w:color w:val="FFFFFF" w:themeColor="background1"/>
                            <w:sz w:val="14"/>
                            <w:szCs w:val="18"/>
                            <w:rtl/>
                            <w:lang w:bidi="ar-EG"/>
                          </w:rPr>
                          <w:t xml:space="preserve"> (والشراكة للفترة </w:t>
                        </w:r>
                        <w:r w:rsidRPr="00F60D51">
                          <w:rPr>
                            <w:color w:val="FFFFFF" w:themeColor="background1"/>
                            <w:sz w:val="14"/>
                            <w:szCs w:val="18"/>
                            <w:lang w:bidi="ar-EG"/>
                          </w:rPr>
                          <w:t>2019-2018</w:t>
                        </w:r>
                        <w:r w:rsidRPr="00F60D51">
                          <w:rPr>
                            <w:rFonts w:hint="cs"/>
                            <w:color w:val="FFFFFF" w:themeColor="background1"/>
                            <w:sz w:val="14"/>
                            <w:szCs w:val="18"/>
                            <w:rtl/>
                            <w:lang w:bidi="ar-EG"/>
                          </w:rPr>
                          <w:t>)</w:t>
                        </w:r>
                      </w:p>
                    </w:txbxContent>
                  </v:textbox>
                </v:shape>
                <v:shape id="Text Box 44" o:spid="_x0000_s1041" type="#_x0000_t202" style="position:absolute;left:42052;top:35118;width:7385;height: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yjcQA&#10;AADbAAAADwAAAGRycy9kb3ducmV2LnhtbESP3WrCQBSE7wu+w3IE7+pGE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co3EAAAA2wAAAA8AAAAAAAAAAAAAAAAAmAIAAGRycy9k&#10;b3ducmV2LnhtbFBLBQYAAAAABAAEAPUAAACJAwAAAAA=&#10;" filled="f" stroked="f" strokeweight=".5pt">
                  <v:textbox inset="0,0,0,0">
                    <w:txbxContent>
                      <w:p w:rsidR="007C0399" w:rsidRPr="00F60D51" w:rsidRDefault="007C0399" w:rsidP="007C0399">
                        <w:pPr>
                          <w:spacing w:before="0" w:line="160" w:lineRule="exact"/>
                          <w:jc w:val="center"/>
                          <w:rPr>
                            <w:color w:val="FFFFFF" w:themeColor="background1"/>
                            <w:sz w:val="14"/>
                            <w:szCs w:val="18"/>
                            <w:rtl/>
                            <w:lang w:bidi="ar-EG"/>
                          </w:rPr>
                        </w:pPr>
                        <w:r w:rsidRPr="00F60D51">
                          <w:rPr>
                            <w:rFonts w:hint="cs"/>
                            <w:color w:val="FFFFFF" w:themeColor="background1"/>
                            <w:sz w:val="14"/>
                            <w:szCs w:val="18"/>
                            <w:rtl/>
                            <w:lang w:bidi="ar-EG"/>
                          </w:rPr>
                          <w:t xml:space="preserve">الغاية </w:t>
                        </w:r>
                        <w:r w:rsidRPr="00F60D51">
                          <w:rPr>
                            <w:color w:val="FFFFFF" w:themeColor="background1"/>
                            <w:sz w:val="14"/>
                            <w:szCs w:val="18"/>
                            <w:lang w:bidi="ar-EG"/>
                          </w:rPr>
                          <w:t>5</w:t>
                        </w:r>
                        <w:r w:rsidRPr="00F60D51">
                          <w:rPr>
                            <w:rFonts w:hint="cs"/>
                            <w:color w:val="FFFFFF" w:themeColor="background1"/>
                            <w:sz w:val="14"/>
                            <w:szCs w:val="18"/>
                            <w:rtl/>
                            <w:lang w:bidi="ar-EG"/>
                          </w:rPr>
                          <w:t xml:space="preserve"> </w:t>
                        </w:r>
                        <w:proofErr w:type="gramStart"/>
                        <w:r w:rsidRPr="00F60D51">
                          <w:rPr>
                            <w:rFonts w:hint="cs"/>
                            <w:color w:val="FFFFFF" w:themeColor="background1"/>
                            <w:sz w:val="14"/>
                            <w:szCs w:val="18"/>
                            <w:rtl/>
                            <w:lang w:bidi="ar-EG"/>
                          </w:rPr>
                          <w:t>- الشراكة</w:t>
                        </w:r>
                        <w:proofErr w:type="gramEnd"/>
                      </w:p>
                    </w:txbxContent>
                  </v:textbox>
                </v:shape>
              </v:group>
            </w:pict>
          </mc:Fallback>
        </mc:AlternateContent>
      </w:r>
      <w:r>
        <w:rPr>
          <w:noProof/>
        </w:rPr>
        <w:drawing>
          <wp:inline distT="0" distB="0" distL="0" distR="0" wp14:anchorId="7B174070">
            <wp:extent cx="5734290" cy="374400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4290" cy="3744000"/>
                    </a:xfrm>
                    <a:prstGeom prst="rect">
                      <a:avLst/>
                    </a:prstGeom>
                    <a:noFill/>
                  </pic:spPr>
                </pic:pic>
              </a:graphicData>
            </a:graphic>
          </wp:inline>
        </w:drawing>
      </w:r>
    </w:p>
    <w:p w:rsidR="007C0399" w:rsidRPr="00C601CE" w:rsidRDefault="007C0399" w:rsidP="007C0399">
      <w:pPr>
        <w:rPr>
          <w:sz w:val="24"/>
          <w:szCs w:val="32"/>
          <w:rtl/>
          <w:lang w:bidi="ar-EG"/>
        </w:rPr>
      </w:pPr>
      <w:r>
        <w:t>5.2.</w:t>
      </w:r>
      <w:r>
        <w:rPr>
          <w:rFonts w:asciiTheme="minorHAnsi" w:hAnsiTheme="minorHAnsi"/>
          <w:color w:val="0070C0"/>
        </w:rPr>
        <w:t>I</w:t>
      </w:r>
      <w:r>
        <w:rPr>
          <w:rtl/>
          <w:lang w:bidi="ar-EG"/>
        </w:rPr>
        <w:tab/>
      </w:r>
      <w:r>
        <w:rPr>
          <w:rFonts w:hint="cs"/>
          <w:rtl/>
          <w:lang w:bidi="ar-EG"/>
        </w:rPr>
        <w:t xml:space="preserve">يعرض الجدول </w:t>
      </w:r>
      <w:r>
        <w:rPr>
          <w:lang w:bidi="ar-EG"/>
        </w:rPr>
        <w:t>B</w:t>
      </w:r>
      <w:r>
        <w:rPr>
          <w:rFonts w:hint="cs"/>
          <w:rtl/>
          <w:lang w:bidi="ar-EG"/>
        </w:rPr>
        <w:t xml:space="preserve"> أدناه مقارنة قطاعية بين الميزانية القائمة على النتائج للفترتين </w:t>
      </w:r>
      <w:r>
        <w:rPr>
          <w:lang w:bidi="ar-EG"/>
        </w:rPr>
        <w:t>2019-2018</w:t>
      </w:r>
      <w:r>
        <w:rPr>
          <w:rFonts w:hint="cs"/>
          <w:rtl/>
          <w:lang w:bidi="ar-EG"/>
        </w:rPr>
        <w:t xml:space="preserve"> و</w:t>
      </w:r>
      <w:r>
        <w:rPr>
          <w:lang w:bidi="ar-EG"/>
        </w:rPr>
        <w:t>2021-2020</w:t>
      </w:r>
      <w:r>
        <w:rPr>
          <w:rFonts w:hint="cs"/>
          <w:sz w:val="24"/>
          <w:szCs w:val="32"/>
          <w:rtl/>
          <w:lang w:bidi="ar-EG"/>
        </w:rPr>
        <w:t>.</w:t>
      </w:r>
    </w:p>
    <w:p w:rsidR="007C0399" w:rsidRDefault="007C0399" w:rsidP="007C0399">
      <w:pPr>
        <w:pStyle w:val="TableNo"/>
        <w:rPr>
          <w:rtl/>
        </w:rPr>
      </w:pPr>
      <w:r w:rsidRPr="00633E9F">
        <w:rPr>
          <w:rFonts w:eastAsia="Times New Roman"/>
          <w:noProof/>
          <w:color w:val="002060"/>
          <w:spacing w:val="-6"/>
          <w:sz w:val="20"/>
          <w:szCs w:val="26"/>
          <w:lang w:bidi="ar-SA"/>
        </w:rPr>
        <mc:AlternateContent>
          <mc:Choice Requires="wps">
            <w:drawing>
              <wp:anchor distT="0" distB="0" distL="114300" distR="114300" simplePos="0" relativeHeight="251662336" behindDoc="0" locked="0" layoutInCell="1" allowOverlap="1">
                <wp:simplePos x="0" y="0"/>
                <wp:positionH relativeFrom="column">
                  <wp:posOffset>448945</wp:posOffset>
                </wp:positionH>
                <wp:positionV relativeFrom="paragraph">
                  <wp:posOffset>715340</wp:posOffset>
                </wp:positionV>
                <wp:extent cx="972820" cy="1638300"/>
                <wp:effectExtent l="0" t="0" r="17780" b="1905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16383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2415687" id="Rounded Rectangle 46" o:spid="_x0000_s1026" style="position:absolute;margin-left:35.35pt;margin-top:56.35pt;width:76.6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" filled="f" strokecolor="#0070c0" strokeweight="1pt"/>
            </w:pict>
          </mc:Fallback>
        </mc:AlternateContent>
      </w:r>
      <w:r>
        <w:rPr>
          <w:rFonts w:hint="cs"/>
          <w:rtl/>
        </w:rPr>
        <w:t xml:space="preserve">الجدول </w:t>
      </w:r>
      <w:r>
        <w:t>B</w:t>
      </w:r>
    </w:p>
    <w:tbl>
      <w:tblPr>
        <w:bidiVisual/>
        <w:tblW w:w="4250" w:type="pct"/>
        <w:jc w:val="center"/>
        <w:tblLayout w:type="fixed"/>
        <w:tblLook w:val="04A0" w:firstRow="1" w:lastRow="0" w:firstColumn="1" w:lastColumn="0" w:noHBand="0" w:noVBand="1"/>
      </w:tblPr>
      <w:tblGrid>
        <w:gridCol w:w="5236"/>
        <w:gridCol w:w="1478"/>
        <w:gridCol w:w="1479"/>
      </w:tblGrid>
      <w:tr w:rsidR="007C0399" w:rsidRPr="00C601CE" w:rsidTr="007C0399">
        <w:trPr>
          <w:trHeight w:val="234"/>
          <w:jc w:val="center"/>
        </w:trPr>
        <w:tc>
          <w:tcPr>
            <w:tcW w:w="5019"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center"/>
              <w:rPr>
                <w:rFonts w:eastAsia="Times New Roman"/>
                <w:b/>
                <w:bCs/>
                <w:color w:val="000000"/>
                <w:sz w:val="20"/>
                <w:szCs w:val="26"/>
              </w:rPr>
            </w:pPr>
          </w:p>
        </w:tc>
        <w:tc>
          <w:tcPr>
            <w:tcW w:w="2835" w:type="dxa"/>
            <w:gridSpan w:val="2"/>
            <w:tcBorders>
              <w:top w:val="nil"/>
              <w:left w:val="nil"/>
              <w:bottom w:val="nil"/>
              <w:right w:val="nil"/>
            </w:tcBorders>
            <w:shd w:val="clear" w:color="auto" w:fill="auto"/>
            <w:noWrap/>
            <w:vAlign w:val="bottom"/>
            <w:hideMark/>
          </w:tcPr>
          <w:p w:rsidR="007C0399" w:rsidRPr="00AE3B6E" w:rsidRDefault="007C0399" w:rsidP="007C0399">
            <w:pPr>
              <w:tabs>
                <w:tab w:val="clear" w:pos="794"/>
              </w:tabs>
              <w:spacing w:before="40" w:after="40" w:line="240" w:lineRule="exact"/>
              <w:jc w:val="center"/>
              <w:rPr>
                <w:rFonts w:eastAsia="Times New Roman"/>
                <w:color w:val="002060"/>
                <w:sz w:val="20"/>
                <w:szCs w:val="26"/>
              </w:rPr>
            </w:pPr>
            <w:r w:rsidRPr="00AE3B6E">
              <w:rPr>
                <w:rFonts w:hint="cs"/>
                <w:i/>
                <w:iCs/>
                <w:color w:val="002060"/>
                <w:sz w:val="20"/>
                <w:szCs w:val="26"/>
                <w:rtl/>
                <w:lang w:bidi="ar-EG"/>
              </w:rPr>
              <w:t>بآلاف الفرنكات السويسرية</w:t>
            </w:r>
          </w:p>
        </w:tc>
      </w:tr>
      <w:tr w:rsidR="007C0399" w:rsidRPr="00C601CE" w:rsidTr="007C0399">
        <w:trPr>
          <w:trHeight w:val="49"/>
          <w:jc w:val="center"/>
        </w:trPr>
        <w:tc>
          <w:tcPr>
            <w:tcW w:w="5019"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60" w:after="60" w:line="160" w:lineRule="exact"/>
              <w:jc w:val="left"/>
              <w:rPr>
                <w:rFonts w:ascii="Times New Roman" w:eastAsia="Times New Roman" w:hAnsi="Times New Roman"/>
                <w:sz w:val="20"/>
                <w:szCs w:val="26"/>
              </w:rPr>
            </w:pPr>
          </w:p>
        </w:tc>
        <w:tc>
          <w:tcPr>
            <w:tcW w:w="1417"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60" w:after="60" w:line="160" w:lineRule="exact"/>
              <w:jc w:val="left"/>
              <w:rPr>
                <w:rFonts w:ascii="Times New Roman" w:eastAsia="Times New Roman" w:hAnsi="Times New Roman"/>
                <w:sz w:val="20"/>
                <w:szCs w:val="26"/>
              </w:rPr>
            </w:pPr>
          </w:p>
        </w:tc>
        <w:tc>
          <w:tcPr>
            <w:tcW w:w="1418"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60" w:after="60" w:line="160" w:lineRule="exact"/>
              <w:jc w:val="left"/>
              <w:rPr>
                <w:rFonts w:ascii="Times New Roman" w:eastAsia="Times New Roman" w:hAnsi="Times New Roman"/>
                <w:sz w:val="20"/>
                <w:szCs w:val="26"/>
              </w:rPr>
            </w:pPr>
          </w:p>
        </w:tc>
      </w:tr>
      <w:tr w:rsidR="007C0399" w:rsidRPr="00C601CE" w:rsidTr="007C0399">
        <w:trPr>
          <w:trHeight w:val="468"/>
          <w:jc w:val="center"/>
        </w:trPr>
        <w:tc>
          <w:tcPr>
            <w:tcW w:w="5019"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ascii="Times New Roman" w:eastAsia="Times New Roman" w:hAnsi="Times New Roman"/>
                <w:sz w:val="20"/>
                <w:szCs w:val="26"/>
              </w:rPr>
            </w:pPr>
          </w:p>
        </w:tc>
        <w:tc>
          <w:tcPr>
            <w:tcW w:w="1417" w:type="dxa"/>
            <w:tcBorders>
              <w:top w:val="nil"/>
              <w:left w:val="single" w:sz="4" w:space="0" w:color="0070C0"/>
              <w:bottom w:val="nil"/>
              <w:right w:val="nil"/>
            </w:tcBorders>
            <w:shd w:val="clear" w:color="auto" w:fill="auto"/>
            <w:vAlign w:val="center"/>
            <w:hideMark/>
          </w:tcPr>
          <w:p w:rsidR="007C0399" w:rsidRPr="00633E9F" w:rsidRDefault="007C0399" w:rsidP="007C0399">
            <w:pPr>
              <w:tabs>
                <w:tab w:val="clear" w:pos="794"/>
              </w:tabs>
              <w:spacing w:before="40" w:after="40" w:line="240" w:lineRule="exact"/>
              <w:jc w:val="center"/>
              <w:rPr>
                <w:rFonts w:eastAsia="Times New Roman"/>
                <w:b/>
                <w:bCs/>
                <w:color w:val="000000"/>
                <w:spacing w:val="-6"/>
                <w:sz w:val="20"/>
                <w:szCs w:val="26"/>
              </w:rPr>
            </w:pPr>
            <w:r w:rsidRPr="00633E9F">
              <w:rPr>
                <w:rFonts w:eastAsia="Times New Roman" w:hint="cs"/>
                <w:b/>
                <w:bCs/>
                <w:color w:val="000000"/>
                <w:spacing w:val="-6"/>
                <w:sz w:val="20"/>
                <w:szCs w:val="26"/>
                <w:rtl/>
                <w:lang w:bidi="ar-EG"/>
              </w:rPr>
              <w:t>التكاليف المخططة</w:t>
            </w:r>
            <w:r w:rsidRPr="00633E9F">
              <w:rPr>
                <w:rFonts w:eastAsia="Times New Roman"/>
                <w:b/>
                <w:bCs/>
                <w:color w:val="000000"/>
                <w:spacing w:val="-6"/>
                <w:sz w:val="20"/>
                <w:szCs w:val="26"/>
                <w:rtl/>
              </w:rPr>
              <w:br/>
            </w:r>
            <w:r w:rsidRPr="00633E9F">
              <w:rPr>
                <w:rFonts w:eastAsia="Times New Roman"/>
                <w:b/>
                <w:bCs/>
                <w:color w:val="000000"/>
                <w:spacing w:val="-6"/>
                <w:sz w:val="20"/>
                <w:szCs w:val="26"/>
              </w:rPr>
              <w:t>2019-2018</w:t>
            </w:r>
          </w:p>
        </w:tc>
        <w:tc>
          <w:tcPr>
            <w:tcW w:w="1418" w:type="dxa"/>
            <w:tcBorders>
              <w:top w:val="nil"/>
              <w:left w:val="nil"/>
              <w:bottom w:val="nil"/>
              <w:right w:val="nil"/>
            </w:tcBorders>
            <w:shd w:val="clear" w:color="auto" w:fill="auto"/>
            <w:vAlign w:val="center"/>
            <w:hideMark/>
          </w:tcPr>
          <w:p w:rsidR="007C0399" w:rsidRPr="00633E9F" w:rsidRDefault="007C0399" w:rsidP="007C0399">
            <w:pPr>
              <w:tabs>
                <w:tab w:val="clear" w:pos="794"/>
              </w:tabs>
              <w:spacing w:before="40" w:after="40" w:line="240" w:lineRule="exact"/>
              <w:jc w:val="center"/>
              <w:rPr>
                <w:rFonts w:eastAsia="Times New Roman"/>
                <w:b/>
                <w:bCs/>
                <w:color w:val="002060"/>
                <w:spacing w:val="-6"/>
                <w:sz w:val="20"/>
                <w:szCs w:val="26"/>
                <w:rtl/>
                <w:lang w:bidi="ar-EG"/>
              </w:rPr>
            </w:pPr>
            <w:r w:rsidRPr="00633E9F">
              <w:rPr>
                <w:rFonts w:eastAsia="Times New Roman" w:hint="cs"/>
                <w:b/>
                <w:bCs/>
                <w:color w:val="002060"/>
                <w:spacing w:val="-6"/>
                <w:sz w:val="20"/>
                <w:szCs w:val="26"/>
                <w:rtl/>
                <w:lang w:bidi="ar-EG"/>
              </w:rPr>
              <w:t>التكاليف المخططة</w:t>
            </w:r>
          </w:p>
          <w:p w:rsidR="007C0399" w:rsidRPr="00633E9F" w:rsidRDefault="007C0399" w:rsidP="007C0399">
            <w:pPr>
              <w:tabs>
                <w:tab w:val="clear" w:pos="794"/>
              </w:tabs>
              <w:spacing w:before="40" w:after="40" w:line="240" w:lineRule="exact"/>
              <w:jc w:val="center"/>
              <w:rPr>
                <w:rFonts w:eastAsia="Times New Roman"/>
                <w:b/>
                <w:bCs/>
                <w:color w:val="002060"/>
                <w:spacing w:val="-6"/>
                <w:sz w:val="20"/>
                <w:szCs w:val="26"/>
              </w:rPr>
            </w:pPr>
            <w:r w:rsidRPr="00633E9F">
              <w:rPr>
                <w:rFonts w:eastAsia="Times New Roman"/>
                <w:b/>
                <w:bCs/>
                <w:color w:val="002060"/>
                <w:spacing w:val="-6"/>
                <w:sz w:val="20"/>
                <w:szCs w:val="26"/>
              </w:rPr>
              <w:t>2021-2020</w:t>
            </w:r>
          </w:p>
        </w:tc>
      </w:tr>
      <w:tr w:rsidR="007C0399" w:rsidRPr="00C601CE" w:rsidTr="007C0399">
        <w:trPr>
          <w:trHeight w:val="234"/>
          <w:jc w:val="center"/>
        </w:trPr>
        <w:tc>
          <w:tcPr>
            <w:tcW w:w="5019" w:type="dxa"/>
            <w:tcBorders>
              <w:top w:val="single" w:sz="4" w:space="0" w:color="auto"/>
              <w:left w:val="nil"/>
              <w:bottom w:val="nil"/>
              <w:right w:val="nil"/>
            </w:tcBorders>
            <w:shd w:val="clear" w:color="auto" w:fill="auto"/>
            <w:noWrap/>
            <w:hideMark/>
          </w:tcPr>
          <w:p w:rsidR="007C0399" w:rsidRPr="00C601CE" w:rsidRDefault="007C0399" w:rsidP="007C0399">
            <w:pPr>
              <w:spacing w:before="40" w:after="40" w:line="240" w:lineRule="exact"/>
              <w:rPr>
                <w:sz w:val="20"/>
                <w:szCs w:val="26"/>
                <w:rtl/>
                <w:lang w:bidi="ar-EG"/>
              </w:rPr>
            </w:pPr>
            <w:r w:rsidRPr="00C601CE">
              <w:rPr>
                <w:rFonts w:hint="cs"/>
                <w:sz w:val="20"/>
                <w:szCs w:val="26"/>
                <w:rtl/>
                <w:lang w:bidi="ar-EG"/>
              </w:rPr>
              <w:t>الأهداف المشتركة بين القطاعات</w:t>
            </w:r>
          </w:p>
        </w:tc>
        <w:tc>
          <w:tcPr>
            <w:tcW w:w="1417" w:type="dxa"/>
            <w:tcBorders>
              <w:top w:val="single" w:sz="4" w:space="0" w:color="auto"/>
              <w:left w:val="single" w:sz="4" w:space="0" w:color="0070C0"/>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20 506</w:t>
            </w:r>
          </w:p>
        </w:tc>
        <w:tc>
          <w:tcPr>
            <w:tcW w:w="1418" w:type="dxa"/>
            <w:tcBorders>
              <w:top w:val="single" w:sz="4" w:space="0" w:color="auto"/>
              <w:left w:val="nil"/>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32 891</w:t>
            </w:r>
          </w:p>
        </w:tc>
      </w:tr>
      <w:tr w:rsidR="007C0399" w:rsidRPr="00C601CE" w:rsidTr="007C0399">
        <w:trPr>
          <w:trHeight w:val="234"/>
          <w:jc w:val="center"/>
        </w:trPr>
        <w:tc>
          <w:tcPr>
            <w:tcW w:w="5019" w:type="dxa"/>
            <w:tcBorders>
              <w:top w:val="nil"/>
              <w:left w:val="nil"/>
              <w:bottom w:val="nil"/>
              <w:right w:val="nil"/>
            </w:tcBorders>
            <w:shd w:val="clear" w:color="auto" w:fill="auto"/>
            <w:noWrap/>
            <w:hideMark/>
          </w:tcPr>
          <w:p w:rsidR="007C0399" w:rsidRPr="00C601CE" w:rsidRDefault="007C0399" w:rsidP="007C0399">
            <w:pPr>
              <w:spacing w:before="40" w:after="40" w:line="240" w:lineRule="exact"/>
              <w:rPr>
                <w:sz w:val="20"/>
                <w:szCs w:val="26"/>
                <w:rtl/>
                <w:lang w:bidi="ar-EG"/>
              </w:rPr>
            </w:pPr>
            <w:r w:rsidRPr="00C601CE">
              <w:rPr>
                <w:rFonts w:hint="cs"/>
                <w:sz w:val="20"/>
                <w:szCs w:val="26"/>
                <w:rtl/>
                <w:lang w:bidi="ar-EG"/>
              </w:rPr>
              <w:t>أهداف قطاع الاتصالات الراديوية</w:t>
            </w:r>
          </w:p>
        </w:tc>
        <w:tc>
          <w:tcPr>
            <w:tcW w:w="1417" w:type="dxa"/>
            <w:tcBorders>
              <w:top w:val="nil"/>
              <w:left w:val="single" w:sz="4" w:space="0" w:color="0070C0"/>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118 704</w:t>
            </w:r>
          </w:p>
        </w:tc>
        <w:tc>
          <w:tcPr>
            <w:tcW w:w="1418"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122 556</w:t>
            </w:r>
          </w:p>
        </w:tc>
      </w:tr>
      <w:tr w:rsidR="007C0399" w:rsidRPr="00C601CE" w:rsidTr="007C0399">
        <w:trPr>
          <w:trHeight w:val="234"/>
          <w:jc w:val="center"/>
        </w:trPr>
        <w:tc>
          <w:tcPr>
            <w:tcW w:w="5019" w:type="dxa"/>
            <w:tcBorders>
              <w:top w:val="nil"/>
              <w:left w:val="nil"/>
              <w:bottom w:val="nil"/>
              <w:right w:val="nil"/>
            </w:tcBorders>
            <w:shd w:val="clear" w:color="auto" w:fill="auto"/>
            <w:noWrap/>
            <w:hideMark/>
          </w:tcPr>
          <w:p w:rsidR="007C0399" w:rsidRPr="00C601CE" w:rsidRDefault="007C0399" w:rsidP="007C0399">
            <w:pPr>
              <w:spacing w:before="40" w:after="40" w:line="240" w:lineRule="exact"/>
              <w:rPr>
                <w:sz w:val="20"/>
                <w:szCs w:val="26"/>
                <w:rtl/>
                <w:lang w:bidi="ar-EG"/>
              </w:rPr>
            </w:pPr>
            <w:r w:rsidRPr="00C601CE">
              <w:rPr>
                <w:rFonts w:hint="cs"/>
                <w:sz w:val="20"/>
                <w:szCs w:val="26"/>
                <w:rtl/>
                <w:lang w:bidi="ar-EG"/>
              </w:rPr>
              <w:t>أهداف قطاع تقييس الاتصالات</w:t>
            </w:r>
          </w:p>
        </w:tc>
        <w:tc>
          <w:tcPr>
            <w:tcW w:w="1417" w:type="dxa"/>
            <w:tcBorders>
              <w:top w:val="nil"/>
              <w:left w:val="single" w:sz="4" w:space="0" w:color="0070C0"/>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57 620</w:t>
            </w:r>
          </w:p>
        </w:tc>
        <w:tc>
          <w:tcPr>
            <w:tcW w:w="1418"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56 439</w:t>
            </w:r>
          </w:p>
        </w:tc>
      </w:tr>
      <w:tr w:rsidR="007C0399" w:rsidRPr="00C601CE" w:rsidTr="007C0399">
        <w:trPr>
          <w:trHeight w:val="234"/>
          <w:jc w:val="center"/>
        </w:trPr>
        <w:tc>
          <w:tcPr>
            <w:tcW w:w="5019" w:type="dxa"/>
            <w:tcBorders>
              <w:top w:val="nil"/>
              <w:left w:val="nil"/>
              <w:bottom w:val="single" w:sz="4" w:space="0" w:color="auto"/>
              <w:right w:val="nil"/>
            </w:tcBorders>
            <w:shd w:val="clear" w:color="auto" w:fill="auto"/>
            <w:noWrap/>
            <w:hideMark/>
          </w:tcPr>
          <w:p w:rsidR="007C0399" w:rsidRPr="00C601CE" w:rsidRDefault="007C0399" w:rsidP="007C0399">
            <w:pPr>
              <w:spacing w:before="40" w:after="40" w:line="240" w:lineRule="exact"/>
              <w:rPr>
                <w:sz w:val="20"/>
                <w:szCs w:val="26"/>
                <w:rtl/>
                <w:lang w:bidi="ar-EG"/>
              </w:rPr>
            </w:pPr>
            <w:r w:rsidRPr="00C601CE">
              <w:rPr>
                <w:rFonts w:hint="cs"/>
                <w:sz w:val="20"/>
                <w:szCs w:val="26"/>
                <w:rtl/>
                <w:lang w:bidi="ar-EG"/>
              </w:rPr>
              <w:t>أهداف قطاع تنمية الاتصالات</w:t>
            </w:r>
          </w:p>
        </w:tc>
        <w:tc>
          <w:tcPr>
            <w:tcW w:w="1417" w:type="dxa"/>
            <w:tcBorders>
              <w:top w:val="nil"/>
              <w:left w:val="single" w:sz="4" w:space="0" w:color="0070C0"/>
              <w:bottom w:val="single" w:sz="4" w:space="0" w:color="auto"/>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127 787</w:t>
            </w:r>
          </w:p>
        </w:tc>
        <w:tc>
          <w:tcPr>
            <w:tcW w:w="1418" w:type="dxa"/>
            <w:tcBorders>
              <w:top w:val="nil"/>
              <w:left w:val="nil"/>
              <w:bottom w:val="single" w:sz="4" w:space="0" w:color="auto"/>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color w:val="000000"/>
                <w:sz w:val="20"/>
                <w:szCs w:val="26"/>
              </w:rPr>
            </w:pPr>
            <w:r w:rsidRPr="00C601CE">
              <w:rPr>
                <w:rFonts w:eastAsia="Times New Roman"/>
                <w:color w:val="000000"/>
                <w:sz w:val="20"/>
                <w:szCs w:val="26"/>
              </w:rPr>
              <w:t>119 083</w:t>
            </w:r>
          </w:p>
        </w:tc>
      </w:tr>
      <w:tr w:rsidR="007C0399" w:rsidRPr="00C601CE" w:rsidTr="007C0399">
        <w:trPr>
          <w:trHeight w:val="234"/>
          <w:jc w:val="center"/>
        </w:trPr>
        <w:tc>
          <w:tcPr>
            <w:tcW w:w="5019"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b/>
                <w:bCs/>
                <w:color w:val="000000"/>
                <w:sz w:val="20"/>
                <w:szCs w:val="26"/>
              </w:rPr>
            </w:pPr>
            <w:r w:rsidRPr="00C601CE">
              <w:rPr>
                <w:rFonts w:eastAsia="Times New Roman" w:hint="cs"/>
                <w:b/>
                <w:bCs/>
                <w:color w:val="000000"/>
                <w:sz w:val="20"/>
                <w:szCs w:val="26"/>
                <w:rtl/>
              </w:rPr>
              <w:t>المجموع</w:t>
            </w:r>
          </w:p>
        </w:tc>
        <w:tc>
          <w:tcPr>
            <w:tcW w:w="1417" w:type="dxa"/>
            <w:tcBorders>
              <w:top w:val="nil"/>
              <w:left w:val="single" w:sz="4" w:space="0" w:color="0070C0"/>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b/>
                <w:bCs/>
                <w:color w:val="000000"/>
                <w:sz w:val="20"/>
                <w:szCs w:val="26"/>
              </w:rPr>
            </w:pPr>
            <w:r w:rsidRPr="00C601CE">
              <w:rPr>
                <w:rFonts w:eastAsia="Times New Roman"/>
                <w:b/>
                <w:bCs/>
                <w:color w:val="000000"/>
                <w:sz w:val="20"/>
                <w:szCs w:val="26"/>
              </w:rPr>
              <w:t>324 617</w:t>
            </w:r>
          </w:p>
        </w:tc>
        <w:tc>
          <w:tcPr>
            <w:tcW w:w="1418" w:type="dxa"/>
            <w:tcBorders>
              <w:top w:val="nil"/>
              <w:left w:val="nil"/>
              <w:bottom w:val="nil"/>
              <w:right w:val="nil"/>
            </w:tcBorders>
            <w:shd w:val="clear" w:color="auto" w:fill="auto"/>
            <w:noWrap/>
            <w:vAlign w:val="bottom"/>
            <w:hideMark/>
          </w:tcPr>
          <w:p w:rsidR="007C0399" w:rsidRPr="00C601CE" w:rsidRDefault="007C0399" w:rsidP="007C0399">
            <w:pPr>
              <w:tabs>
                <w:tab w:val="clear" w:pos="794"/>
              </w:tabs>
              <w:spacing w:before="40" w:after="40" w:line="240" w:lineRule="exact"/>
              <w:jc w:val="left"/>
              <w:rPr>
                <w:rFonts w:eastAsia="Times New Roman"/>
                <w:b/>
                <w:bCs/>
                <w:color w:val="000000"/>
                <w:sz w:val="20"/>
                <w:szCs w:val="26"/>
              </w:rPr>
            </w:pPr>
            <w:r w:rsidRPr="00C601CE">
              <w:rPr>
                <w:rFonts w:eastAsia="Times New Roman"/>
                <w:b/>
                <w:bCs/>
                <w:color w:val="000000"/>
                <w:sz w:val="20"/>
                <w:szCs w:val="26"/>
              </w:rPr>
              <w:t>330 969</w:t>
            </w:r>
          </w:p>
        </w:tc>
      </w:tr>
    </w:tbl>
    <w:p w:rsidR="007C0399" w:rsidRDefault="007C0399" w:rsidP="007C0399">
      <w:pPr>
        <w:spacing w:before="360"/>
        <w:rPr>
          <w:rtl/>
          <w:lang w:bidi="ar-EG"/>
        </w:rPr>
      </w:pPr>
      <w:r>
        <w:rPr>
          <w:lang w:bidi="ar-EG"/>
        </w:rPr>
        <w:t>6.2.</w:t>
      </w:r>
      <w:r>
        <w:rPr>
          <w:rFonts w:asciiTheme="minorHAnsi" w:hAnsiTheme="minorHAnsi"/>
          <w:color w:val="0070C0"/>
        </w:rPr>
        <w:t>I</w:t>
      </w:r>
      <w:r>
        <w:rPr>
          <w:rtl/>
          <w:lang w:bidi="ar-EG"/>
        </w:rPr>
        <w:tab/>
      </w:r>
      <w:r>
        <w:rPr>
          <w:rFonts w:hint="cs"/>
          <w:rtl/>
          <w:lang w:bidi="ar-EG"/>
        </w:rPr>
        <w:t xml:space="preserve">يحدد الجزء </w:t>
      </w:r>
      <w:r>
        <w:rPr>
          <w:lang w:bidi="ar-EG"/>
        </w:rPr>
        <w:t>2</w:t>
      </w:r>
      <w:r>
        <w:rPr>
          <w:rFonts w:hint="cs"/>
          <w:rtl/>
          <w:lang w:bidi="ar-EG"/>
        </w:rPr>
        <w:t xml:space="preserve"> من هذه الوثيقة تفاصيل الميزانية القائمة على النتائج بحسب الغايات والأهداف والنواتج والقطاعات.</w:t>
      </w:r>
    </w:p>
    <w:p w:rsidR="007C0399" w:rsidRDefault="007C0399" w:rsidP="007C0399">
      <w:pPr>
        <w:pStyle w:val="Heading2"/>
        <w:rPr>
          <w:rtl/>
          <w:lang w:bidi="ar-EG"/>
        </w:rPr>
      </w:pPr>
      <w:bookmarkStart w:id="18" w:name="_Toc7195558"/>
      <w:r>
        <w:rPr>
          <w:lang w:bidi="ar-EG"/>
        </w:rPr>
        <w:t>3.</w:t>
      </w:r>
      <w:r>
        <w:rPr>
          <w:rFonts w:asciiTheme="minorHAnsi" w:hAnsiTheme="minorHAnsi"/>
          <w:color w:val="0070C0"/>
        </w:rPr>
        <w:t>I</w:t>
      </w:r>
      <w:r>
        <w:rPr>
          <w:rtl/>
          <w:lang w:bidi="ar-EG"/>
        </w:rPr>
        <w:tab/>
      </w:r>
      <w:r>
        <w:rPr>
          <w:rFonts w:hint="cs"/>
          <w:rtl/>
          <w:lang w:bidi="ar-EG"/>
        </w:rPr>
        <w:t>هيكل الميزانية المالية</w:t>
      </w:r>
      <w:bookmarkEnd w:id="18"/>
    </w:p>
    <w:p w:rsidR="007C0399" w:rsidRPr="00C601CE" w:rsidRDefault="007C0399" w:rsidP="007C0399">
      <w:pPr>
        <w:rPr>
          <w:rtl/>
          <w:lang w:bidi="ar-EG"/>
        </w:rPr>
      </w:pPr>
      <w:r w:rsidRPr="00C601CE">
        <w:rPr>
          <w:lang w:bidi="ar-EG"/>
        </w:rPr>
        <w:t>1.3.</w:t>
      </w:r>
      <w:r w:rsidRPr="00C601CE">
        <w:rPr>
          <w:rFonts w:asciiTheme="minorHAnsi" w:hAnsiTheme="minorHAnsi"/>
          <w:color w:val="0070C0"/>
        </w:rPr>
        <w:t>I</w:t>
      </w:r>
      <w:r w:rsidRPr="00C601CE">
        <w:rPr>
          <w:rtl/>
          <w:lang w:bidi="ar-EG"/>
        </w:rPr>
        <w:tab/>
      </w:r>
      <w:r w:rsidRPr="00C601CE">
        <w:rPr>
          <w:rFonts w:hint="cs"/>
          <w:rtl/>
        </w:rPr>
        <w:t xml:space="preserve">أُعد مشروع الميزانية للفترة </w:t>
      </w:r>
      <w:r w:rsidRPr="00C601CE">
        <w:t>2021-2020</w:t>
      </w:r>
      <w:r w:rsidRPr="00C601CE">
        <w:rPr>
          <w:rFonts w:hint="cs"/>
          <w:rtl/>
          <w:lang w:val="en-GB" w:bidi="ar-EG"/>
        </w:rPr>
        <w:t xml:space="preserve"> استناداً إلى المقرر</w:t>
      </w:r>
      <w:r w:rsidRPr="00C601CE">
        <w:rPr>
          <w:rFonts w:hint="cs"/>
          <w:rtl/>
        </w:rPr>
        <w:t> </w:t>
      </w:r>
      <w:r w:rsidRPr="00C601CE">
        <w:t>5</w:t>
      </w:r>
      <w:r w:rsidRPr="00C601CE">
        <w:rPr>
          <w:rFonts w:hint="cs"/>
          <w:rtl/>
        </w:rPr>
        <w:t xml:space="preserve"> (المراجَع في دبي، </w:t>
      </w:r>
      <w:r w:rsidRPr="00C601CE">
        <w:t>2018</w:t>
      </w:r>
      <w:r w:rsidRPr="00C601CE">
        <w:rPr>
          <w:rFonts w:hint="cs"/>
          <w:rtl/>
        </w:rPr>
        <w:t>) والمبادئ التوجيهية ذات الصلة.</w:t>
      </w:r>
    </w:p>
    <w:p w:rsidR="007C0399" w:rsidRDefault="007C0399" w:rsidP="007C0399">
      <w:pPr>
        <w:rPr>
          <w:rtl/>
          <w:lang w:bidi="ar-EG"/>
        </w:rPr>
      </w:pPr>
      <w:r w:rsidRPr="00C601CE">
        <w:rPr>
          <w:lang w:bidi="ar-EG"/>
        </w:rPr>
        <w:lastRenderedPageBreak/>
        <w:t>2.3.</w:t>
      </w:r>
      <w:r w:rsidRPr="00C601CE">
        <w:rPr>
          <w:rFonts w:asciiTheme="minorHAnsi" w:hAnsiTheme="minorHAnsi"/>
          <w:color w:val="0070C0"/>
        </w:rPr>
        <w:t>I</w:t>
      </w:r>
      <w:r w:rsidRPr="00C601CE">
        <w:rPr>
          <w:rtl/>
          <w:lang w:bidi="ar-EG"/>
        </w:rPr>
        <w:tab/>
      </w:r>
      <w:r w:rsidRPr="00C601CE">
        <w:rPr>
          <w:rFonts w:hint="cs"/>
          <w:rtl/>
          <w:lang w:bidi="ar-EG"/>
        </w:rPr>
        <w:t>وميزانية الفترة </w:t>
      </w:r>
      <w:r w:rsidRPr="00C601CE">
        <w:rPr>
          <w:lang w:bidi="ar-EG"/>
        </w:rPr>
        <w:t>2021-2020</w:t>
      </w:r>
      <w:r w:rsidRPr="00C601CE">
        <w:rPr>
          <w:rFonts w:hint="cs"/>
          <w:rtl/>
          <w:lang w:bidi="ar-EG"/>
        </w:rPr>
        <w:t xml:space="preserve"> متوازنة من حيث تساوي الإيرادات والنفقات بمبلغ </w:t>
      </w:r>
      <w:r w:rsidRPr="00C601CE">
        <w:rPr>
          <w:lang w:bidi="ar-EG"/>
        </w:rPr>
        <w:t>331</w:t>
      </w:r>
      <w:r w:rsidRPr="00C601CE">
        <w:rPr>
          <w:rFonts w:hint="cs"/>
          <w:rtl/>
          <w:lang w:bidi="ar-EG"/>
        </w:rPr>
        <w:t xml:space="preserve"> مليون فرنك سويسري، وهو ما يزيد بمبلغ </w:t>
      </w:r>
      <w:r w:rsidRPr="00C601CE">
        <w:rPr>
          <w:lang w:bidi="ar-EG"/>
        </w:rPr>
        <w:t>6,4</w:t>
      </w:r>
      <w:r w:rsidRPr="00C601CE">
        <w:rPr>
          <w:rFonts w:hint="eastAsia"/>
          <w:rtl/>
          <w:lang w:bidi="ar-EG"/>
        </w:rPr>
        <w:t xml:space="preserve"> مليون </w:t>
      </w:r>
      <w:r w:rsidRPr="00C601CE">
        <w:rPr>
          <w:rFonts w:hint="cs"/>
          <w:rtl/>
          <w:lang w:bidi="ar-EG"/>
        </w:rPr>
        <w:t>فرنك سويسري عن ميزانية </w:t>
      </w:r>
      <w:r w:rsidRPr="00C601CE">
        <w:rPr>
          <w:lang w:bidi="ar-EG"/>
        </w:rPr>
        <w:t>2019-2018</w:t>
      </w:r>
      <w:r w:rsidRPr="00C601CE">
        <w:rPr>
          <w:rFonts w:hint="cs"/>
          <w:rtl/>
          <w:lang w:bidi="ar-EG"/>
        </w:rPr>
        <w:t xml:space="preserve"> البالغة </w:t>
      </w:r>
      <w:r w:rsidRPr="00C601CE">
        <w:rPr>
          <w:lang w:bidi="ar-EG"/>
        </w:rPr>
        <w:t>324,6</w:t>
      </w:r>
      <w:r w:rsidRPr="00C601CE">
        <w:rPr>
          <w:rFonts w:hint="eastAsia"/>
          <w:rtl/>
          <w:lang w:bidi="ar-EG"/>
        </w:rPr>
        <w:t> مليون فرنك سويسري.</w:t>
      </w:r>
      <w:r w:rsidRPr="00C601CE">
        <w:rPr>
          <w:rFonts w:hint="cs"/>
          <w:rtl/>
          <w:lang w:bidi="ar-EG"/>
        </w:rPr>
        <w:t xml:space="preserve"> وترد معلومات مفصلة عن التغيرات في الإيرادات والنفقات في الصفحات التالية. ويتضمن </w:t>
      </w:r>
      <w:r w:rsidRPr="00C601CE">
        <w:rPr>
          <w:rFonts w:hint="cs"/>
          <w:rtl/>
        </w:rPr>
        <w:t xml:space="preserve">الجزء </w:t>
      </w:r>
      <w:r w:rsidRPr="00C601CE">
        <w:t>3</w:t>
      </w:r>
      <w:r w:rsidRPr="00C601CE">
        <w:rPr>
          <w:rFonts w:hint="cs"/>
          <w:rtl/>
        </w:rPr>
        <w:t xml:space="preserve"> من هذه الوثيقة </w:t>
      </w:r>
      <w:r w:rsidRPr="00C601CE">
        <w:rPr>
          <w:rFonts w:hint="cs"/>
          <w:rtl/>
          <w:lang w:bidi="ar-EG"/>
        </w:rPr>
        <w:t>مشروع قرار بشأن مشروع ميزانية فترة السنتين </w:t>
      </w:r>
      <w:r w:rsidRPr="00C601CE">
        <w:rPr>
          <w:lang w:bidi="ar-EG"/>
        </w:rPr>
        <w:t>2021</w:t>
      </w:r>
      <w:r w:rsidRPr="00C601CE">
        <w:rPr>
          <w:lang w:bidi="ar-EG"/>
        </w:rPr>
        <w:noBreakHyphen/>
        <w:t>2020</w:t>
      </w:r>
      <w:r w:rsidRPr="00C601CE">
        <w:rPr>
          <w:rFonts w:hint="cs"/>
          <w:rtl/>
          <w:lang w:bidi="ar-EG"/>
        </w:rPr>
        <w:t>، بما في ذلك جداول تبين تفاصيل الإيرادات والنفقات.</w:t>
      </w:r>
    </w:p>
    <w:p w:rsidR="007C0399" w:rsidRDefault="007C0399" w:rsidP="007C0399">
      <w:pPr>
        <w:rPr>
          <w:rtl/>
          <w:lang w:bidi="ar-EG"/>
        </w:rPr>
      </w:pPr>
      <w:r>
        <w:rPr>
          <w:lang w:bidi="ar-EG"/>
        </w:rPr>
        <w:t>3.3.</w:t>
      </w:r>
      <w:r>
        <w:rPr>
          <w:rFonts w:asciiTheme="minorHAnsi" w:hAnsiTheme="minorHAnsi"/>
          <w:color w:val="0070C0"/>
        </w:rPr>
        <w:t>I</w:t>
      </w:r>
      <w:r>
        <w:rPr>
          <w:rtl/>
          <w:lang w:bidi="ar-EG"/>
        </w:rPr>
        <w:tab/>
      </w:r>
      <w:r>
        <w:rPr>
          <w:rFonts w:hint="cs"/>
          <w:rtl/>
          <w:lang w:bidi="ar-EG"/>
        </w:rPr>
        <w:t xml:space="preserve">يقدم الجدول </w:t>
      </w:r>
      <w:r>
        <w:rPr>
          <w:lang w:bidi="ar-EG"/>
        </w:rPr>
        <w:t>C</w:t>
      </w:r>
      <w:r>
        <w:rPr>
          <w:rFonts w:hint="cs"/>
          <w:rtl/>
          <w:lang w:bidi="ar-EG"/>
        </w:rPr>
        <w:t xml:space="preserve"> التالي مقارنة مالية بين ميزانية </w:t>
      </w:r>
      <w:r>
        <w:rPr>
          <w:lang w:bidi="ar-EG"/>
        </w:rPr>
        <w:t>2019-2018</w:t>
      </w:r>
      <w:r>
        <w:rPr>
          <w:rFonts w:hint="cs"/>
          <w:rtl/>
          <w:lang w:bidi="ar-EG"/>
        </w:rPr>
        <w:t xml:space="preserve"> ومشروع ميزانية الفترة </w:t>
      </w:r>
      <w:r>
        <w:rPr>
          <w:lang w:bidi="ar-EG"/>
        </w:rPr>
        <w:t>2021-2020</w:t>
      </w:r>
      <w:r>
        <w:rPr>
          <w:rFonts w:hint="cs"/>
          <w:rtl/>
          <w:lang w:bidi="ar-EG"/>
        </w:rPr>
        <w:t>.</w:t>
      </w:r>
    </w:p>
    <w:p w:rsidR="007C0399" w:rsidRDefault="007C0399" w:rsidP="007C0399">
      <w:pPr>
        <w:pStyle w:val="TableNo"/>
        <w:rPr>
          <w:rtl/>
        </w:rPr>
      </w:pPr>
      <w:r>
        <w:rPr>
          <w:rFonts w:hint="cs"/>
          <w:rtl/>
        </w:rPr>
        <w:t xml:space="preserve">الجدول </w:t>
      </w:r>
      <w:r>
        <w:t>C</w:t>
      </w:r>
    </w:p>
    <w:tbl>
      <w:tblPr>
        <w:bidiVisual/>
        <w:tblW w:w="5000" w:type="pct"/>
        <w:jc w:val="center"/>
        <w:tblLook w:val="04A0" w:firstRow="1" w:lastRow="0" w:firstColumn="1" w:lastColumn="0" w:noHBand="0" w:noVBand="1"/>
      </w:tblPr>
      <w:tblGrid>
        <w:gridCol w:w="4824"/>
        <w:gridCol w:w="1121"/>
        <w:gridCol w:w="1371"/>
        <w:gridCol w:w="1103"/>
        <w:gridCol w:w="1220"/>
      </w:tblGrid>
      <w:tr w:rsidR="007C0399" w:rsidRPr="00633E9F" w:rsidTr="007C0399">
        <w:trPr>
          <w:trHeight w:val="300"/>
          <w:jc w:val="center"/>
        </w:trPr>
        <w:tc>
          <w:tcPr>
            <w:tcW w:w="4824"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ascii="Times New Roman" w:eastAsia="Times New Roman" w:hAnsi="Times New Roman" w:cs="Times New Roman"/>
                <w:sz w:val="24"/>
                <w:szCs w:val="20"/>
              </w:rPr>
            </w:pPr>
          </w:p>
        </w:tc>
        <w:tc>
          <w:tcPr>
            <w:tcW w:w="4815" w:type="dxa"/>
            <w:gridSpan w:val="4"/>
            <w:tcBorders>
              <w:top w:val="nil"/>
              <w:left w:val="nil"/>
              <w:bottom w:val="nil"/>
              <w:right w:val="nil"/>
            </w:tcBorders>
            <w:shd w:val="clear" w:color="auto" w:fill="auto"/>
            <w:noWrap/>
            <w:hideMark/>
          </w:tcPr>
          <w:p w:rsidR="007C0399" w:rsidRPr="00AE3B6E" w:rsidRDefault="007C0399" w:rsidP="007C0399">
            <w:pPr>
              <w:spacing w:before="40" w:after="40" w:line="240" w:lineRule="exact"/>
              <w:jc w:val="center"/>
              <w:rPr>
                <w:color w:val="002060"/>
                <w:sz w:val="20"/>
                <w:szCs w:val="26"/>
                <w:lang w:bidi="ar-EG"/>
              </w:rPr>
            </w:pPr>
            <w:r w:rsidRPr="00AE3B6E">
              <w:rPr>
                <w:rFonts w:hint="cs"/>
                <w:i/>
                <w:iCs/>
                <w:color w:val="002060"/>
                <w:sz w:val="20"/>
                <w:szCs w:val="26"/>
                <w:rtl/>
                <w:lang w:bidi="ar-EG"/>
              </w:rPr>
              <w:t>بآلاف الفرنكات السويسرية</w:t>
            </w:r>
          </w:p>
        </w:tc>
      </w:tr>
      <w:tr w:rsidR="007C0399" w:rsidRPr="00633E9F" w:rsidTr="007C0399">
        <w:trPr>
          <w:trHeight w:val="300"/>
          <w:jc w:val="center"/>
        </w:trPr>
        <w:tc>
          <w:tcPr>
            <w:tcW w:w="4824"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ascii="Times New Roman" w:eastAsia="Times New Roman" w:hAnsi="Times New Roman" w:cs="Times New Roman"/>
                <w:sz w:val="20"/>
                <w:szCs w:val="20"/>
              </w:rPr>
            </w:pPr>
          </w:p>
        </w:tc>
        <w:tc>
          <w:tcPr>
            <w:tcW w:w="1103"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ascii="Times New Roman" w:eastAsia="Times New Roman" w:hAnsi="Times New Roman" w:cs="Times New Roman"/>
                <w:sz w:val="20"/>
                <w:szCs w:val="20"/>
              </w:rPr>
            </w:pPr>
            <w:r w:rsidRPr="00AE3B6E">
              <w:rPr>
                <w:noProof/>
                <w:color w:val="002060"/>
                <w:sz w:val="20"/>
                <w:szCs w:val="26"/>
              </w:rPr>
              <mc:AlternateContent>
                <mc:Choice Requires="wps">
                  <w:drawing>
                    <wp:anchor distT="0" distB="0" distL="114300" distR="114300" simplePos="0" relativeHeight="251681792" behindDoc="0" locked="0" layoutInCell="1" allowOverlap="1" wp14:anchorId="60BC708E" wp14:editId="3836DED7">
                      <wp:simplePos x="0" y="0"/>
                      <wp:positionH relativeFrom="column">
                        <wp:posOffset>-71120</wp:posOffset>
                      </wp:positionH>
                      <wp:positionV relativeFrom="paragraph">
                        <wp:posOffset>163195</wp:posOffset>
                      </wp:positionV>
                      <wp:extent cx="760095" cy="1587500"/>
                      <wp:effectExtent l="0" t="0" r="20955" b="1270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158750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539453E9" id="Rounded Rectangle 16" o:spid="_x0000_s1026" style="position:absolute;margin-left:-5.6pt;margin-top:12.85pt;width:59.85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" filled="f" strokecolor="#0070c0" strokeweight="1pt"/>
                  </w:pict>
                </mc:Fallback>
              </mc:AlternateContent>
            </w:r>
          </w:p>
        </w:tc>
      </w:tr>
      <w:tr w:rsidR="007C0399" w:rsidRPr="00633E9F" w:rsidTr="007C0399">
        <w:trPr>
          <w:trHeight w:val="600"/>
          <w:jc w:val="center"/>
        </w:trPr>
        <w:tc>
          <w:tcPr>
            <w:tcW w:w="4824"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ascii="Times New Roman" w:eastAsia="Times New Roman" w:hAnsi="Times New Roman" w:cs="Times New Roman"/>
                <w:sz w:val="20"/>
                <w:szCs w:val="20"/>
              </w:rPr>
            </w:pPr>
          </w:p>
        </w:tc>
        <w:tc>
          <w:tcPr>
            <w:tcW w:w="1121" w:type="dxa"/>
            <w:tcBorders>
              <w:top w:val="nil"/>
              <w:left w:val="single" w:sz="4" w:space="0" w:color="0070C0"/>
              <w:bottom w:val="nil"/>
              <w:right w:val="nil"/>
            </w:tcBorders>
            <w:shd w:val="clear" w:color="auto" w:fill="auto"/>
            <w:vAlign w:val="center"/>
            <w:hideMark/>
          </w:tcPr>
          <w:p w:rsidR="007C0399" w:rsidRPr="009318EF" w:rsidRDefault="007C0399" w:rsidP="007C0399">
            <w:pPr>
              <w:spacing w:before="40" w:after="40" w:line="240" w:lineRule="exact"/>
              <w:jc w:val="center"/>
              <w:rPr>
                <w:b/>
                <w:bCs/>
                <w:sz w:val="20"/>
                <w:szCs w:val="26"/>
                <w:rtl/>
                <w:lang w:bidi="ar-EG"/>
              </w:rPr>
            </w:pPr>
            <w:r>
              <w:rPr>
                <w:rFonts w:hint="cs"/>
                <w:b/>
                <w:bCs/>
                <w:sz w:val="20"/>
                <w:szCs w:val="26"/>
                <w:rtl/>
                <w:lang w:bidi="ar-EG"/>
              </w:rPr>
              <w:t>ميزانية</w:t>
            </w:r>
            <w:r>
              <w:rPr>
                <w:b/>
                <w:bCs/>
                <w:sz w:val="20"/>
                <w:szCs w:val="26"/>
                <w:rtl/>
                <w:lang w:bidi="ar-EG"/>
              </w:rPr>
              <w:br/>
            </w:r>
            <w:r w:rsidRPr="009318EF">
              <w:rPr>
                <w:b/>
                <w:bCs/>
                <w:sz w:val="20"/>
                <w:szCs w:val="26"/>
                <w:lang w:bidi="ar-EG"/>
              </w:rPr>
              <w:t>2019-2018</w:t>
            </w:r>
          </w:p>
        </w:tc>
        <w:tc>
          <w:tcPr>
            <w:tcW w:w="1371" w:type="dxa"/>
            <w:tcBorders>
              <w:top w:val="nil"/>
              <w:left w:val="nil"/>
              <w:bottom w:val="nil"/>
              <w:right w:val="nil"/>
            </w:tcBorders>
            <w:shd w:val="clear" w:color="auto" w:fill="auto"/>
            <w:vAlign w:val="center"/>
            <w:hideMark/>
          </w:tcPr>
          <w:p w:rsidR="007C0399" w:rsidRPr="009318EF" w:rsidRDefault="007C0399" w:rsidP="007C0399">
            <w:pPr>
              <w:spacing w:before="40" w:after="40" w:line="240" w:lineRule="exact"/>
              <w:jc w:val="center"/>
              <w:rPr>
                <w:b/>
                <w:bCs/>
                <w:sz w:val="20"/>
                <w:szCs w:val="26"/>
                <w:rtl/>
                <w:lang w:bidi="ar-EG"/>
              </w:rPr>
            </w:pPr>
            <w:r>
              <w:rPr>
                <w:rFonts w:hint="cs"/>
                <w:b/>
                <w:bCs/>
                <w:sz w:val="20"/>
                <w:szCs w:val="26"/>
                <w:rtl/>
                <w:lang w:bidi="ar-EG"/>
              </w:rPr>
              <w:t>تغير البرامج</w:t>
            </w:r>
          </w:p>
        </w:tc>
        <w:tc>
          <w:tcPr>
            <w:tcW w:w="1103" w:type="dxa"/>
            <w:tcBorders>
              <w:top w:val="nil"/>
              <w:left w:val="nil"/>
              <w:bottom w:val="nil"/>
              <w:right w:val="nil"/>
            </w:tcBorders>
            <w:shd w:val="clear" w:color="auto" w:fill="auto"/>
            <w:vAlign w:val="center"/>
            <w:hideMark/>
          </w:tcPr>
          <w:p w:rsidR="007C0399" w:rsidRPr="009318EF" w:rsidRDefault="007C0399" w:rsidP="007C0399">
            <w:pPr>
              <w:spacing w:before="40" w:after="40" w:line="240" w:lineRule="exact"/>
              <w:jc w:val="center"/>
              <w:rPr>
                <w:b/>
                <w:bCs/>
                <w:sz w:val="20"/>
                <w:szCs w:val="26"/>
                <w:rtl/>
                <w:lang w:bidi="ar-EG"/>
              </w:rPr>
            </w:pPr>
            <w:r>
              <w:rPr>
                <w:rFonts w:hint="cs"/>
                <w:b/>
                <w:bCs/>
                <w:sz w:val="20"/>
                <w:szCs w:val="26"/>
                <w:rtl/>
                <w:lang w:bidi="ar-EG"/>
              </w:rPr>
              <w:t>النمو</w:t>
            </w:r>
          </w:p>
        </w:tc>
        <w:tc>
          <w:tcPr>
            <w:tcW w:w="1220" w:type="dxa"/>
            <w:tcBorders>
              <w:top w:val="nil"/>
              <w:left w:val="nil"/>
              <w:bottom w:val="nil"/>
              <w:right w:val="nil"/>
            </w:tcBorders>
            <w:shd w:val="clear" w:color="auto" w:fill="auto"/>
            <w:vAlign w:val="center"/>
            <w:hideMark/>
          </w:tcPr>
          <w:p w:rsidR="007C0399" w:rsidRPr="00AE3B6E" w:rsidRDefault="007C0399" w:rsidP="007C0399">
            <w:pPr>
              <w:spacing w:before="40" w:after="40" w:line="240" w:lineRule="exact"/>
              <w:jc w:val="center"/>
              <w:rPr>
                <w:b/>
                <w:bCs/>
                <w:color w:val="002060"/>
                <w:sz w:val="20"/>
                <w:szCs w:val="26"/>
                <w:rtl/>
                <w:lang w:bidi="ar-EG"/>
              </w:rPr>
            </w:pPr>
            <w:r w:rsidRPr="00AE3B6E">
              <w:rPr>
                <w:rFonts w:hint="cs"/>
                <w:b/>
                <w:bCs/>
                <w:color w:val="002060"/>
                <w:sz w:val="20"/>
                <w:szCs w:val="26"/>
                <w:rtl/>
                <w:lang w:bidi="ar-EG"/>
              </w:rPr>
              <w:t>تقديرات</w:t>
            </w:r>
            <w:r w:rsidRPr="00AE3B6E">
              <w:rPr>
                <w:b/>
                <w:bCs/>
                <w:color w:val="002060"/>
                <w:sz w:val="20"/>
                <w:szCs w:val="26"/>
                <w:rtl/>
                <w:lang w:bidi="ar-EG"/>
              </w:rPr>
              <w:br/>
            </w:r>
            <w:r w:rsidRPr="00AE3B6E">
              <w:rPr>
                <w:b/>
                <w:bCs/>
                <w:color w:val="002060"/>
                <w:sz w:val="20"/>
                <w:szCs w:val="26"/>
                <w:lang w:bidi="ar-EG"/>
              </w:rPr>
              <w:t>2021-2020</w:t>
            </w:r>
          </w:p>
        </w:tc>
      </w:tr>
      <w:tr w:rsidR="007C0399" w:rsidRPr="00633E9F" w:rsidTr="007C0399">
        <w:trPr>
          <w:trHeight w:val="300"/>
          <w:jc w:val="center"/>
        </w:trPr>
        <w:tc>
          <w:tcPr>
            <w:tcW w:w="4824" w:type="dxa"/>
            <w:tcBorders>
              <w:top w:val="single" w:sz="4" w:space="0" w:color="auto"/>
              <w:left w:val="nil"/>
              <w:bottom w:val="nil"/>
              <w:right w:val="nil"/>
            </w:tcBorders>
            <w:shd w:val="clear" w:color="auto" w:fill="auto"/>
            <w:noWrap/>
            <w:hideMark/>
          </w:tcPr>
          <w:p w:rsidR="007C0399" w:rsidRPr="00AE3B6E" w:rsidRDefault="007C0399" w:rsidP="007C0399">
            <w:pPr>
              <w:spacing w:before="40" w:after="40" w:line="240" w:lineRule="exact"/>
              <w:rPr>
                <w:sz w:val="20"/>
                <w:szCs w:val="26"/>
                <w:lang w:bidi="ar-EG"/>
              </w:rPr>
            </w:pPr>
            <w:r>
              <w:rPr>
                <w:rFonts w:hint="cs"/>
                <w:sz w:val="20"/>
                <w:szCs w:val="26"/>
                <w:rtl/>
                <w:lang w:bidi="ar-EG"/>
              </w:rPr>
              <w:t>الأمانة العامة</w:t>
            </w:r>
          </w:p>
        </w:tc>
        <w:tc>
          <w:tcPr>
            <w:tcW w:w="1121" w:type="dxa"/>
            <w:tcBorders>
              <w:top w:val="single" w:sz="4" w:space="0" w:color="auto"/>
              <w:left w:val="single" w:sz="4" w:space="0" w:color="0070C0"/>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181 484</w:t>
            </w:r>
          </w:p>
        </w:tc>
        <w:tc>
          <w:tcPr>
            <w:tcW w:w="1371" w:type="dxa"/>
            <w:tcBorders>
              <w:top w:val="single" w:sz="4" w:space="0" w:color="auto"/>
              <w:left w:val="nil"/>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2 720</w:t>
            </w:r>
          </w:p>
        </w:tc>
        <w:tc>
          <w:tcPr>
            <w:tcW w:w="1103" w:type="dxa"/>
            <w:tcBorders>
              <w:top w:val="single" w:sz="4" w:space="0" w:color="auto"/>
              <w:left w:val="nil"/>
              <w:bottom w:val="nil"/>
              <w:right w:val="nil"/>
            </w:tcBorders>
            <w:shd w:val="clear" w:color="auto" w:fill="auto"/>
            <w:noWrap/>
            <w:hideMark/>
          </w:tcPr>
          <w:p w:rsidR="007C0399" w:rsidRPr="009318EF" w:rsidRDefault="007C0399" w:rsidP="007C0399">
            <w:pPr>
              <w:spacing w:before="40" w:after="40" w:line="240" w:lineRule="exact"/>
              <w:rPr>
                <w:sz w:val="20"/>
                <w:szCs w:val="26"/>
                <w:lang w:bidi="ar-EG"/>
              </w:rPr>
            </w:pPr>
            <w:r w:rsidRPr="009318EF">
              <w:rPr>
                <w:sz w:val="20"/>
                <w:szCs w:val="26"/>
                <w:lang w:bidi="ar-EG"/>
              </w:rPr>
              <w:t>360–</w:t>
            </w:r>
          </w:p>
        </w:tc>
        <w:tc>
          <w:tcPr>
            <w:tcW w:w="1220" w:type="dxa"/>
            <w:tcBorders>
              <w:top w:val="single" w:sz="4" w:space="0" w:color="auto"/>
              <w:left w:val="nil"/>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183 844</w:t>
            </w:r>
          </w:p>
        </w:tc>
      </w:tr>
      <w:tr w:rsidR="007C0399" w:rsidRPr="00633E9F" w:rsidTr="007C0399">
        <w:trPr>
          <w:trHeight w:val="300"/>
          <w:jc w:val="center"/>
        </w:trPr>
        <w:tc>
          <w:tcPr>
            <w:tcW w:w="4824"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rPr>
                <w:sz w:val="20"/>
                <w:szCs w:val="26"/>
                <w:lang w:bidi="ar-EG"/>
              </w:rPr>
            </w:pPr>
            <w:r>
              <w:rPr>
                <w:rFonts w:hint="cs"/>
                <w:sz w:val="20"/>
                <w:szCs w:val="26"/>
                <w:rtl/>
                <w:lang w:bidi="ar-EG"/>
              </w:rPr>
              <w:t>قطاع الاتصالا</w:t>
            </w:r>
            <w:r>
              <w:rPr>
                <w:sz w:val="20"/>
                <w:szCs w:val="26"/>
                <w:rtl/>
                <w:lang w:bidi="ar-EG"/>
              </w:rPr>
              <w:t>ت</w:t>
            </w:r>
            <w:r>
              <w:rPr>
                <w:rFonts w:hint="cs"/>
                <w:sz w:val="20"/>
                <w:szCs w:val="26"/>
                <w:rtl/>
                <w:lang w:bidi="ar-EG"/>
              </w:rPr>
              <w:t xml:space="preserve"> الراديوية</w:t>
            </w:r>
          </w:p>
        </w:tc>
        <w:tc>
          <w:tcPr>
            <w:tcW w:w="1121" w:type="dxa"/>
            <w:tcBorders>
              <w:top w:val="nil"/>
              <w:left w:val="single" w:sz="4" w:space="0" w:color="0070C0"/>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59 586</w:t>
            </w:r>
          </w:p>
        </w:tc>
        <w:tc>
          <w:tcPr>
            <w:tcW w:w="1371"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233</w:t>
            </w:r>
          </w:p>
        </w:tc>
        <w:tc>
          <w:tcPr>
            <w:tcW w:w="1103" w:type="dxa"/>
            <w:tcBorders>
              <w:top w:val="nil"/>
              <w:left w:val="nil"/>
              <w:bottom w:val="nil"/>
              <w:right w:val="nil"/>
            </w:tcBorders>
            <w:shd w:val="clear" w:color="auto" w:fill="auto"/>
            <w:noWrap/>
            <w:hideMark/>
          </w:tcPr>
          <w:p w:rsidR="007C0399" w:rsidRPr="009318EF" w:rsidRDefault="007C0399" w:rsidP="007C0399">
            <w:pPr>
              <w:spacing w:before="40" w:after="40" w:line="240" w:lineRule="exact"/>
              <w:rPr>
                <w:sz w:val="20"/>
                <w:szCs w:val="26"/>
                <w:rtl/>
                <w:lang w:bidi="ar-EG"/>
              </w:rPr>
            </w:pPr>
            <w:r w:rsidRPr="009318EF">
              <w:rPr>
                <w:sz w:val="20"/>
                <w:szCs w:val="26"/>
                <w:lang w:bidi="ar-EG"/>
              </w:rPr>
              <w:t>292–</w:t>
            </w:r>
          </w:p>
        </w:tc>
        <w:tc>
          <w:tcPr>
            <w:tcW w:w="1220"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59 527</w:t>
            </w:r>
          </w:p>
        </w:tc>
      </w:tr>
      <w:tr w:rsidR="007C0399" w:rsidRPr="00633E9F" w:rsidTr="007C0399">
        <w:trPr>
          <w:trHeight w:val="300"/>
          <w:jc w:val="center"/>
        </w:trPr>
        <w:tc>
          <w:tcPr>
            <w:tcW w:w="4824"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rPr>
                <w:sz w:val="20"/>
                <w:szCs w:val="26"/>
                <w:lang w:bidi="ar-EG"/>
              </w:rPr>
            </w:pPr>
            <w:r>
              <w:rPr>
                <w:rFonts w:hint="cs"/>
                <w:sz w:val="20"/>
                <w:szCs w:val="26"/>
                <w:rtl/>
                <w:lang w:bidi="ar-EG"/>
              </w:rPr>
              <w:t>قطاع تقييس الاتصالات</w:t>
            </w:r>
          </w:p>
        </w:tc>
        <w:tc>
          <w:tcPr>
            <w:tcW w:w="1121" w:type="dxa"/>
            <w:tcBorders>
              <w:top w:val="nil"/>
              <w:left w:val="single" w:sz="4" w:space="0" w:color="0070C0"/>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27 136</w:t>
            </w:r>
          </w:p>
        </w:tc>
        <w:tc>
          <w:tcPr>
            <w:tcW w:w="1371"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834</w:t>
            </w:r>
          </w:p>
        </w:tc>
        <w:tc>
          <w:tcPr>
            <w:tcW w:w="1103" w:type="dxa"/>
            <w:tcBorders>
              <w:top w:val="nil"/>
              <w:left w:val="nil"/>
              <w:bottom w:val="nil"/>
              <w:right w:val="nil"/>
            </w:tcBorders>
            <w:shd w:val="clear" w:color="auto" w:fill="auto"/>
            <w:noWrap/>
            <w:hideMark/>
          </w:tcPr>
          <w:p w:rsidR="007C0399" w:rsidRPr="009318EF" w:rsidRDefault="007C0399" w:rsidP="007C0399">
            <w:pPr>
              <w:spacing w:before="40" w:after="40" w:line="240" w:lineRule="exact"/>
              <w:rPr>
                <w:sz w:val="20"/>
                <w:szCs w:val="26"/>
                <w:rtl/>
                <w:lang w:bidi="ar-EG"/>
              </w:rPr>
            </w:pPr>
            <w:r w:rsidRPr="009318EF">
              <w:rPr>
                <w:sz w:val="20"/>
                <w:szCs w:val="26"/>
                <w:lang w:bidi="ar-EG"/>
              </w:rPr>
              <w:t>288–</w:t>
            </w:r>
          </w:p>
        </w:tc>
        <w:tc>
          <w:tcPr>
            <w:tcW w:w="1220"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27 682</w:t>
            </w:r>
          </w:p>
        </w:tc>
      </w:tr>
      <w:tr w:rsidR="007C0399" w:rsidRPr="00633E9F" w:rsidTr="007C0399">
        <w:trPr>
          <w:trHeight w:val="300"/>
          <w:jc w:val="center"/>
        </w:trPr>
        <w:tc>
          <w:tcPr>
            <w:tcW w:w="4824" w:type="dxa"/>
            <w:tcBorders>
              <w:top w:val="nil"/>
              <w:left w:val="nil"/>
              <w:bottom w:val="single" w:sz="4" w:space="0" w:color="auto"/>
              <w:right w:val="nil"/>
            </w:tcBorders>
            <w:shd w:val="clear" w:color="auto" w:fill="auto"/>
            <w:noWrap/>
            <w:hideMark/>
          </w:tcPr>
          <w:p w:rsidR="007C0399" w:rsidRPr="00AE3B6E" w:rsidRDefault="007C0399" w:rsidP="007C0399">
            <w:pPr>
              <w:spacing w:before="40" w:after="40" w:line="240" w:lineRule="exact"/>
              <w:rPr>
                <w:sz w:val="20"/>
                <w:szCs w:val="26"/>
                <w:lang w:bidi="ar-EG"/>
              </w:rPr>
            </w:pPr>
            <w:r>
              <w:rPr>
                <w:rFonts w:hint="cs"/>
                <w:sz w:val="20"/>
                <w:szCs w:val="26"/>
                <w:rtl/>
                <w:lang w:bidi="ar-EG"/>
              </w:rPr>
              <w:t>قطاع تنمية الاتصالات</w:t>
            </w:r>
          </w:p>
        </w:tc>
        <w:tc>
          <w:tcPr>
            <w:tcW w:w="1121" w:type="dxa"/>
            <w:tcBorders>
              <w:top w:val="nil"/>
              <w:left w:val="single" w:sz="4" w:space="0" w:color="0070C0"/>
              <w:bottom w:val="single" w:sz="4" w:space="0" w:color="auto"/>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56 411</w:t>
            </w:r>
          </w:p>
        </w:tc>
        <w:tc>
          <w:tcPr>
            <w:tcW w:w="1371" w:type="dxa"/>
            <w:tcBorders>
              <w:top w:val="nil"/>
              <w:left w:val="nil"/>
              <w:bottom w:val="single" w:sz="4" w:space="0" w:color="auto"/>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3 859</w:t>
            </w:r>
          </w:p>
        </w:tc>
        <w:tc>
          <w:tcPr>
            <w:tcW w:w="1103" w:type="dxa"/>
            <w:tcBorders>
              <w:top w:val="nil"/>
              <w:left w:val="nil"/>
              <w:bottom w:val="single" w:sz="4" w:space="0" w:color="auto"/>
              <w:right w:val="nil"/>
            </w:tcBorders>
            <w:shd w:val="clear" w:color="auto" w:fill="auto"/>
            <w:noWrap/>
            <w:hideMark/>
          </w:tcPr>
          <w:p w:rsidR="007C0399" w:rsidRPr="009318EF" w:rsidRDefault="007C0399" w:rsidP="007C0399">
            <w:pPr>
              <w:spacing w:before="40" w:after="40" w:line="240" w:lineRule="exact"/>
              <w:rPr>
                <w:sz w:val="20"/>
                <w:szCs w:val="26"/>
                <w:rtl/>
                <w:lang w:bidi="ar-EG"/>
              </w:rPr>
            </w:pPr>
            <w:r w:rsidRPr="009318EF">
              <w:rPr>
                <w:sz w:val="20"/>
                <w:szCs w:val="26"/>
                <w:lang w:bidi="ar-EG"/>
              </w:rPr>
              <w:t>354–</w:t>
            </w:r>
          </w:p>
        </w:tc>
        <w:tc>
          <w:tcPr>
            <w:tcW w:w="1220" w:type="dxa"/>
            <w:tcBorders>
              <w:top w:val="nil"/>
              <w:left w:val="nil"/>
              <w:bottom w:val="single" w:sz="4" w:space="0" w:color="auto"/>
              <w:right w:val="nil"/>
            </w:tcBorders>
            <w:shd w:val="clear" w:color="auto" w:fill="auto"/>
            <w:noWrap/>
            <w:hideMark/>
          </w:tcPr>
          <w:p w:rsidR="007C0399" w:rsidRPr="00AE3B6E" w:rsidRDefault="007C0399" w:rsidP="007C0399">
            <w:pPr>
              <w:spacing w:before="40" w:after="40" w:line="240" w:lineRule="exact"/>
              <w:jc w:val="left"/>
              <w:rPr>
                <w:sz w:val="20"/>
                <w:szCs w:val="26"/>
                <w:lang w:bidi="ar-EG"/>
              </w:rPr>
            </w:pPr>
            <w:r w:rsidRPr="00AE3B6E">
              <w:rPr>
                <w:sz w:val="20"/>
                <w:szCs w:val="26"/>
                <w:lang w:bidi="ar-EG"/>
              </w:rPr>
              <w:t>59 916</w:t>
            </w:r>
          </w:p>
        </w:tc>
      </w:tr>
      <w:tr w:rsidR="007C0399" w:rsidRPr="00633E9F" w:rsidTr="007C0399">
        <w:trPr>
          <w:trHeight w:val="300"/>
          <w:jc w:val="center"/>
        </w:trPr>
        <w:tc>
          <w:tcPr>
            <w:tcW w:w="4824" w:type="dxa"/>
            <w:tcBorders>
              <w:top w:val="nil"/>
              <w:left w:val="nil"/>
              <w:bottom w:val="nil"/>
              <w:right w:val="nil"/>
            </w:tcBorders>
            <w:shd w:val="clear" w:color="auto" w:fill="auto"/>
            <w:noWrap/>
            <w:vAlign w:val="bottom"/>
            <w:hideMark/>
          </w:tcPr>
          <w:p w:rsidR="007C0399" w:rsidRPr="00633E9F" w:rsidRDefault="007C0399" w:rsidP="007C0399">
            <w:pPr>
              <w:tabs>
                <w:tab w:val="clear" w:pos="794"/>
              </w:tabs>
              <w:spacing w:before="0" w:line="240" w:lineRule="auto"/>
              <w:jc w:val="left"/>
              <w:rPr>
                <w:rFonts w:eastAsia="Times New Roman" w:cs="Calibri"/>
                <w:b/>
                <w:bCs/>
                <w:color w:val="000000"/>
                <w:szCs w:val="22"/>
              </w:rPr>
            </w:pPr>
            <w:r>
              <w:rPr>
                <w:rFonts w:hint="cs"/>
                <w:b/>
                <w:bCs/>
                <w:sz w:val="20"/>
                <w:szCs w:val="26"/>
                <w:rtl/>
                <w:lang w:bidi="ar-EG"/>
              </w:rPr>
              <w:t>المجموع</w:t>
            </w:r>
          </w:p>
        </w:tc>
        <w:tc>
          <w:tcPr>
            <w:tcW w:w="1121" w:type="dxa"/>
            <w:tcBorders>
              <w:top w:val="nil"/>
              <w:left w:val="single" w:sz="4" w:space="0" w:color="0070C0"/>
              <w:bottom w:val="nil"/>
              <w:right w:val="nil"/>
            </w:tcBorders>
            <w:shd w:val="clear" w:color="auto" w:fill="auto"/>
            <w:noWrap/>
            <w:hideMark/>
          </w:tcPr>
          <w:p w:rsidR="007C0399" w:rsidRPr="00AE3B6E" w:rsidRDefault="007C0399" w:rsidP="007C0399">
            <w:pPr>
              <w:spacing w:before="40" w:after="40" w:line="240" w:lineRule="exact"/>
              <w:jc w:val="left"/>
              <w:rPr>
                <w:b/>
                <w:bCs/>
                <w:sz w:val="20"/>
                <w:szCs w:val="26"/>
                <w:lang w:bidi="ar-EG"/>
              </w:rPr>
            </w:pPr>
            <w:r w:rsidRPr="00AE3B6E">
              <w:rPr>
                <w:b/>
                <w:bCs/>
                <w:sz w:val="20"/>
                <w:szCs w:val="26"/>
                <w:lang w:bidi="ar-EG"/>
              </w:rPr>
              <w:t>324 617</w:t>
            </w:r>
          </w:p>
        </w:tc>
        <w:tc>
          <w:tcPr>
            <w:tcW w:w="1371"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jc w:val="left"/>
              <w:rPr>
                <w:b/>
                <w:bCs/>
                <w:sz w:val="20"/>
                <w:szCs w:val="26"/>
                <w:lang w:bidi="ar-EG"/>
              </w:rPr>
            </w:pPr>
            <w:r w:rsidRPr="00AE3B6E">
              <w:rPr>
                <w:b/>
                <w:bCs/>
                <w:sz w:val="20"/>
                <w:szCs w:val="26"/>
                <w:lang w:bidi="ar-EG"/>
              </w:rPr>
              <w:t>7 646</w:t>
            </w:r>
          </w:p>
        </w:tc>
        <w:tc>
          <w:tcPr>
            <w:tcW w:w="1103" w:type="dxa"/>
            <w:tcBorders>
              <w:top w:val="nil"/>
              <w:left w:val="nil"/>
              <w:bottom w:val="nil"/>
              <w:right w:val="nil"/>
            </w:tcBorders>
            <w:shd w:val="clear" w:color="auto" w:fill="auto"/>
            <w:noWrap/>
            <w:hideMark/>
          </w:tcPr>
          <w:p w:rsidR="007C0399" w:rsidRPr="009318EF" w:rsidRDefault="007C0399" w:rsidP="007C0399">
            <w:pPr>
              <w:spacing w:before="40" w:after="40" w:line="240" w:lineRule="exact"/>
              <w:rPr>
                <w:b/>
                <w:bCs/>
                <w:sz w:val="20"/>
                <w:szCs w:val="26"/>
                <w:rtl/>
                <w:lang w:bidi="ar-EG"/>
              </w:rPr>
            </w:pPr>
            <w:r w:rsidRPr="009318EF">
              <w:rPr>
                <w:b/>
                <w:bCs/>
                <w:sz w:val="20"/>
                <w:szCs w:val="26"/>
                <w:lang w:bidi="ar-EG"/>
              </w:rPr>
              <w:t>1 294–</w:t>
            </w:r>
          </w:p>
        </w:tc>
        <w:tc>
          <w:tcPr>
            <w:tcW w:w="1220" w:type="dxa"/>
            <w:tcBorders>
              <w:top w:val="nil"/>
              <w:left w:val="nil"/>
              <w:bottom w:val="nil"/>
              <w:right w:val="nil"/>
            </w:tcBorders>
            <w:shd w:val="clear" w:color="auto" w:fill="auto"/>
            <w:noWrap/>
            <w:hideMark/>
          </w:tcPr>
          <w:p w:rsidR="007C0399" w:rsidRPr="00AE3B6E" w:rsidRDefault="007C0399" w:rsidP="007C0399">
            <w:pPr>
              <w:spacing w:before="40" w:after="40" w:line="240" w:lineRule="exact"/>
              <w:jc w:val="left"/>
              <w:rPr>
                <w:b/>
                <w:bCs/>
                <w:sz w:val="20"/>
                <w:szCs w:val="26"/>
                <w:lang w:bidi="ar-EG"/>
              </w:rPr>
            </w:pPr>
            <w:r w:rsidRPr="00AE3B6E">
              <w:rPr>
                <w:b/>
                <w:bCs/>
                <w:sz w:val="20"/>
                <w:szCs w:val="26"/>
                <w:lang w:bidi="ar-EG"/>
              </w:rPr>
              <w:t>330 969</w:t>
            </w:r>
          </w:p>
        </w:tc>
      </w:tr>
    </w:tbl>
    <w:p w:rsidR="007C0399" w:rsidRPr="005F5EA4" w:rsidRDefault="007C0399" w:rsidP="007C0399">
      <w:pPr>
        <w:pStyle w:val="Heading2"/>
        <w:rPr>
          <w:rtl/>
        </w:rPr>
      </w:pPr>
      <w:bookmarkStart w:id="19" w:name="_Toc7195559"/>
      <w:r w:rsidRPr="005F5EA4">
        <w:t>4.I</w:t>
      </w:r>
      <w:r w:rsidRPr="005F5EA4">
        <w:rPr>
          <w:rtl/>
        </w:rPr>
        <w:tab/>
      </w:r>
      <w:r w:rsidRPr="005F5EA4">
        <w:rPr>
          <w:rFonts w:hint="cs"/>
          <w:rtl/>
        </w:rPr>
        <w:t>تغير البرامج</w:t>
      </w:r>
      <w:bookmarkEnd w:id="19"/>
    </w:p>
    <w:p w:rsidR="007C0399" w:rsidRDefault="007C0399" w:rsidP="007C0399">
      <w:pPr>
        <w:rPr>
          <w:rtl/>
          <w:lang w:bidi="ar-EG"/>
        </w:rPr>
      </w:pPr>
      <w:r>
        <w:rPr>
          <w:lang w:bidi="ar-EG"/>
        </w:rPr>
        <w:t>1.4.</w:t>
      </w:r>
      <w:r w:rsidRPr="00AE3B6E">
        <w:rPr>
          <w:rFonts w:asciiTheme="minorHAnsi" w:hAnsiTheme="minorHAnsi"/>
          <w:bCs/>
          <w:color w:val="0070C0"/>
        </w:rPr>
        <w:t>I</w:t>
      </w:r>
      <w:r>
        <w:rPr>
          <w:rtl/>
          <w:lang w:bidi="ar-EG"/>
        </w:rPr>
        <w:tab/>
      </w:r>
      <w:r>
        <w:rPr>
          <w:rFonts w:hint="cs"/>
          <w:rtl/>
          <w:lang w:bidi="ar-EG"/>
        </w:rPr>
        <w:t xml:space="preserve">يبلغ تغير البرامج بين مشروع الميزانية للفترة </w:t>
      </w:r>
      <w:r>
        <w:rPr>
          <w:lang w:bidi="ar-EG"/>
        </w:rPr>
        <w:t>2021-2020</w:t>
      </w:r>
      <w:r>
        <w:rPr>
          <w:rFonts w:hint="cs"/>
          <w:rtl/>
          <w:lang w:bidi="ar-EG"/>
        </w:rPr>
        <w:t xml:space="preserve"> وميزانية الفترة </w:t>
      </w:r>
      <w:r>
        <w:rPr>
          <w:lang w:bidi="ar-EG"/>
        </w:rPr>
        <w:t>2019-2018</w:t>
      </w:r>
      <w:r>
        <w:rPr>
          <w:rFonts w:hint="cs"/>
          <w:rtl/>
          <w:lang w:bidi="ar-EG"/>
        </w:rPr>
        <w:t xml:space="preserve"> يبلغ </w:t>
      </w:r>
      <w:r>
        <w:rPr>
          <w:lang w:bidi="ar-EG"/>
        </w:rPr>
        <w:t>7,6</w:t>
      </w:r>
      <w:r>
        <w:rPr>
          <w:rFonts w:hint="cs"/>
          <w:rtl/>
          <w:lang w:bidi="ar-EG"/>
        </w:rPr>
        <w:t xml:space="preserve"> مليون فرنك سويسري وتبرز في الجدول </w:t>
      </w:r>
      <w:r>
        <w:rPr>
          <w:lang w:bidi="ar-EG"/>
        </w:rPr>
        <w:t>D</w:t>
      </w:r>
      <w:r>
        <w:rPr>
          <w:rFonts w:hint="cs"/>
          <w:rtl/>
          <w:lang w:bidi="ar-EG"/>
        </w:rPr>
        <w:t xml:space="preserve"> أدناه.</w:t>
      </w:r>
    </w:p>
    <w:p w:rsidR="007C0399" w:rsidRDefault="007C0399" w:rsidP="007C0399">
      <w:pPr>
        <w:pStyle w:val="TableNo"/>
        <w:rPr>
          <w:rtl/>
        </w:rPr>
      </w:pPr>
      <w:r>
        <w:rPr>
          <w:rFonts w:hint="cs"/>
          <w:rtl/>
        </w:rPr>
        <w:t xml:space="preserve">الجدول </w:t>
      </w:r>
      <w:r>
        <w:t>D</w:t>
      </w:r>
    </w:p>
    <w:tbl>
      <w:tblPr>
        <w:bidiVisual/>
        <w:tblW w:w="5000" w:type="pct"/>
        <w:jc w:val="center"/>
        <w:tblLook w:val="04A0" w:firstRow="1" w:lastRow="0" w:firstColumn="1" w:lastColumn="0" w:noHBand="0" w:noVBand="1"/>
      </w:tblPr>
      <w:tblGrid>
        <w:gridCol w:w="7938"/>
        <w:gridCol w:w="1701"/>
      </w:tblGrid>
      <w:tr w:rsidR="007C0399" w:rsidRPr="00667D94" w:rsidTr="007C0399">
        <w:trPr>
          <w:trHeight w:val="281"/>
          <w:jc w:val="center"/>
        </w:trPr>
        <w:tc>
          <w:tcPr>
            <w:tcW w:w="7938" w:type="dxa"/>
            <w:vMerge w:val="restart"/>
            <w:tcBorders>
              <w:top w:val="nil"/>
              <w:left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b/>
                <w:bCs/>
                <w:color w:val="000000"/>
                <w:sz w:val="20"/>
                <w:szCs w:val="26"/>
              </w:rPr>
              <w:t> </w:t>
            </w:r>
          </w:p>
        </w:tc>
        <w:tc>
          <w:tcPr>
            <w:tcW w:w="1701" w:type="dxa"/>
            <w:tcBorders>
              <w:top w:val="nil"/>
              <w:left w:val="nil"/>
              <w:right w:val="nil"/>
            </w:tcBorders>
            <w:shd w:val="clear" w:color="auto" w:fill="auto"/>
            <w:tcMar>
              <w:left w:w="0" w:type="dxa"/>
              <w:right w:w="0" w:type="dxa"/>
            </w:tcMar>
            <w:vAlign w:val="bottom"/>
          </w:tcPr>
          <w:p w:rsidR="007C0399" w:rsidRPr="00667D94" w:rsidRDefault="007C0399" w:rsidP="007C0399">
            <w:pPr>
              <w:spacing w:before="40" w:after="40" w:line="240" w:lineRule="exact"/>
              <w:jc w:val="center"/>
              <w:rPr>
                <w:rFonts w:eastAsia="Times New Roman"/>
                <w:color w:val="000000"/>
                <w:spacing w:val="-10"/>
                <w:sz w:val="20"/>
                <w:szCs w:val="26"/>
              </w:rPr>
            </w:pPr>
            <w:r w:rsidRPr="00667D94">
              <w:rPr>
                <w:rFonts w:hint="cs"/>
                <w:i/>
                <w:iCs/>
                <w:color w:val="002060"/>
                <w:spacing w:val="-10"/>
                <w:sz w:val="20"/>
                <w:szCs w:val="26"/>
                <w:rtl/>
                <w:lang w:bidi="ar-EG"/>
              </w:rPr>
              <w:t>بآلاف الفرنكات السويسرية</w:t>
            </w:r>
          </w:p>
        </w:tc>
      </w:tr>
      <w:tr w:rsidR="007C0399" w:rsidRPr="00667D94" w:rsidTr="007C0399">
        <w:trPr>
          <w:trHeight w:val="600"/>
          <w:jc w:val="center"/>
        </w:trPr>
        <w:tc>
          <w:tcPr>
            <w:tcW w:w="7938" w:type="dxa"/>
            <w:vMerge/>
            <w:tcBorders>
              <w:left w:val="nil"/>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center"/>
              <w:rPr>
                <w:rFonts w:eastAsia="Times New Roman"/>
                <w:i/>
                <w:iCs/>
                <w:color w:val="002060"/>
                <w:sz w:val="20"/>
                <w:szCs w:val="26"/>
              </w:rPr>
            </w:pPr>
          </w:p>
        </w:tc>
        <w:tc>
          <w:tcPr>
            <w:tcW w:w="1701" w:type="dxa"/>
            <w:tcBorders>
              <w:top w:val="nil"/>
              <w:left w:val="single" w:sz="4" w:space="0" w:color="0070C0"/>
              <w:bottom w:val="nil"/>
              <w:right w:val="nil"/>
            </w:tcBorders>
            <w:shd w:val="clear" w:color="auto" w:fill="auto"/>
            <w:vAlign w:val="center"/>
            <w:hideMark/>
          </w:tcPr>
          <w:p w:rsidR="007C0399" w:rsidRPr="00667D94" w:rsidRDefault="007C0399" w:rsidP="007C0399">
            <w:pPr>
              <w:tabs>
                <w:tab w:val="clear" w:pos="794"/>
              </w:tabs>
              <w:spacing w:before="40" w:after="40" w:line="240" w:lineRule="exact"/>
              <w:jc w:val="center"/>
              <w:rPr>
                <w:rFonts w:eastAsia="Times New Roman"/>
                <w:b/>
                <w:bCs/>
                <w:color w:val="000000"/>
                <w:sz w:val="20"/>
                <w:szCs w:val="26"/>
                <w:rtl/>
              </w:rPr>
            </w:pPr>
            <w:r w:rsidRPr="00667D94">
              <w:rPr>
                <w:rFonts w:eastAsia="Times New Roman"/>
                <w:noProof/>
                <w:color w:val="000000"/>
                <w:sz w:val="20"/>
                <w:szCs w:val="26"/>
              </w:rPr>
              <mc:AlternateContent>
                <mc:Choice Requires="wps">
                  <w:drawing>
                    <wp:anchor distT="0" distB="0" distL="114300" distR="114300" simplePos="0" relativeHeight="251663360" behindDoc="0" locked="0" layoutInCell="1" allowOverlap="1" wp14:anchorId="74A4E1C7" wp14:editId="747684DA">
                      <wp:simplePos x="0" y="0"/>
                      <wp:positionH relativeFrom="column">
                        <wp:posOffset>-55245</wp:posOffset>
                      </wp:positionH>
                      <wp:positionV relativeFrom="paragraph">
                        <wp:posOffset>-511810</wp:posOffset>
                      </wp:positionV>
                      <wp:extent cx="1073150" cy="4248785"/>
                      <wp:effectExtent l="0" t="0" r="12700" b="1841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24878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9B514B4" id="Rounded Rectangle 8" o:spid="_x0000_s1026" style="position:absolute;margin-left:-4.35pt;margin-top:-40.3pt;width:84.5pt;height:3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" filled="f" strokecolor="#0070c0" strokeweight="1pt"/>
                  </w:pict>
                </mc:Fallback>
              </mc:AlternateContent>
            </w:r>
            <w:r w:rsidRPr="00667D94">
              <w:rPr>
                <w:rFonts w:hint="cs"/>
                <w:b/>
                <w:bCs/>
                <w:sz w:val="20"/>
                <w:szCs w:val="26"/>
                <w:rtl/>
                <w:lang w:bidi="ar-EG"/>
              </w:rPr>
              <w:t>تقديرات</w:t>
            </w:r>
            <w:r w:rsidRPr="00667D94">
              <w:rPr>
                <w:b/>
                <w:bCs/>
                <w:sz w:val="20"/>
                <w:szCs w:val="26"/>
                <w:rtl/>
                <w:lang w:bidi="ar-EG"/>
              </w:rPr>
              <w:br/>
            </w:r>
            <w:r w:rsidRPr="00667D94">
              <w:rPr>
                <w:b/>
                <w:bCs/>
                <w:sz w:val="20"/>
                <w:szCs w:val="26"/>
                <w:lang w:bidi="ar-EG"/>
              </w:rPr>
              <w:t>2021-2020</w:t>
            </w:r>
          </w:p>
        </w:tc>
      </w:tr>
      <w:tr w:rsidR="007C0399" w:rsidRPr="00667D94" w:rsidTr="007C0399">
        <w:trPr>
          <w:trHeight w:val="300"/>
          <w:jc w:val="center"/>
        </w:trPr>
        <w:tc>
          <w:tcPr>
            <w:tcW w:w="7938" w:type="dxa"/>
            <w:tcBorders>
              <w:top w:val="single" w:sz="4" w:space="0" w:color="auto"/>
              <w:left w:val="nil"/>
              <w:bottom w:val="single" w:sz="4" w:space="0" w:color="auto"/>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b/>
                <w:bCs/>
                <w:color w:val="002060"/>
                <w:sz w:val="20"/>
                <w:szCs w:val="26"/>
              </w:rPr>
            </w:pPr>
            <w:r w:rsidRPr="00667D94">
              <w:rPr>
                <w:rFonts w:eastAsia="Times New Roman" w:hint="cs"/>
                <w:b/>
                <w:bCs/>
                <w:color w:val="002060"/>
                <w:sz w:val="20"/>
                <w:szCs w:val="26"/>
                <w:rtl/>
              </w:rPr>
              <w:t>الأمانة العامة</w:t>
            </w:r>
          </w:p>
        </w:tc>
        <w:tc>
          <w:tcPr>
            <w:tcW w:w="1701" w:type="dxa"/>
            <w:tcBorders>
              <w:top w:val="single" w:sz="4" w:space="0" w:color="auto"/>
              <w:left w:val="single" w:sz="4" w:space="0" w:color="0070C0"/>
              <w:bottom w:val="single" w:sz="4" w:space="0" w:color="auto"/>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b/>
                <w:bCs/>
                <w:color w:val="002060"/>
                <w:sz w:val="20"/>
                <w:szCs w:val="26"/>
              </w:rPr>
            </w:pPr>
            <w:r w:rsidRPr="00667D94">
              <w:rPr>
                <w:rFonts w:eastAsia="Times New Roman"/>
                <w:b/>
                <w:bCs/>
                <w:color w:val="002060"/>
                <w:sz w:val="20"/>
                <w:szCs w:val="26"/>
              </w:rPr>
              <w:t>2 720  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tl/>
                <w:lang w:bidi="ar-EG"/>
              </w:rPr>
            </w:pPr>
            <w:r w:rsidRPr="00667D94">
              <w:rPr>
                <w:rFonts w:eastAsia="Times New Roman" w:hint="cs"/>
                <w:color w:val="000000"/>
                <w:sz w:val="20"/>
                <w:szCs w:val="26"/>
                <w:rtl/>
              </w:rPr>
              <w:t xml:space="preserve">لا يوجد مؤتمر للمندوبين المفوضين في الفترة </w:t>
            </w:r>
            <w:r w:rsidRPr="00667D94">
              <w:rPr>
                <w:rFonts w:eastAsia="Times New Roman"/>
                <w:color w:val="000000"/>
                <w:sz w:val="20"/>
                <w:szCs w:val="26"/>
              </w:rPr>
              <w:t>2021-2020</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1 480–</w:t>
            </w:r>
          </w:p>
        </w:tc>
      </w:tr>
      <w:tr w:rsidR="007C0399" w:rsidRPr="00667D94" w:rsidTr="007C0399">
        <w:trPr>
          <w:trHeight w:val="289"/>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rPr>
                <w:rFonts w:eastAsia="Times New Roman"/>
                <w:color w:val="000000"/>
                <w:sz w:val="20"/>
                <w:szCs w:val="26"/>
                <w:rtl/>
                <w:lang w:bidi="ar-EG"/>
              </w:rPr>
            </w:pPr>
            <w:r w:rsidRPr="00667D94">
              <w:rPr>
                <w:rFonts w:eastAsia="Times New Roman" w:hint="cs"/>
                <w:color w:val="000000"/>
                <w:sz w:val="20"/>
                <w:szCs w:val="26"/>
                <w:rtl/>
              </w:rPr>
              <w:t xml:space="preserve">المنتدى العالمي لسياسات الاتصالات لعام </w:t>
            </w:r>
            <w:r w:rsidRPr="00667D94">
              <w:rPr>
                <w:rFonts w:eastAsia="Times New Roman"/>
                <w:color w:val="000000"/>
                <w:sz w:val="20"/>
                <w:szCs w:val="26"/>
              </w:rPr>
              <w:t>2021</w:t>
            </w:r>
            <w:r w:rsidRPr="00667D94">
              <w:rPr>
                <w:rFonts w:eastAsia="Times New Roman" w:hint="cs"/>
                <w:color w:val="000000"/>
                <w:sz w:val="20"/>
                <w:szCs w:val="26"/>
                <w:rtl/>
                <w:lang w:bidi="ar-EG"/>
              </w:rPr>
              <w:t xml:space="preserve"> (</w:t>
            </w:r>
            <w:r w:rsidRPr="00667D94">
              <w:rPr>
                <w:rFonts w:eastAsia="Times New Roman"/>
                <w:color w:val="000000"/>
                <w:sz w:val="20"/>
                <w:szCs w:val="26"/>
                <w:lang w:bidi="ar-EG"/>
              </w:rPr>
              <w:t>306</w:t>
            </w:r>
            <w:r w:rsidRPr="00667D94">
              <w:rPr>
                <w:rFonts w:eastAsia="Times New Roman" w:hint="cs"/>
                <w:color w:val="000000"/>
                <w:sz w:val="20"/>
                <w:szCs w:val="26"/>
                <w:rtl/>
                <w:lang w:bidi="ar-EG"/>
              </w:rPr>
              <w:t xml:space="preserve"> آلاف فرنك سويسري - منها </w:t>
            </w:r>
            <w:r w:rsidRPr="00667D94">
              <w:rPr>
                <w:rFonts w:eastAsia="Times New Roman"/>
                <w:color w:val="000000"/>
                <w:sz w:val="20"/>
                <w:szCs w:val="26"/>
                <w:lang w:bidi="ar-EG"/>
              </w:rPr>
              <w:t>218</w:t>
            </w:r>
            <w:r w:rsidRPr="00667D94">
              <w:rPr>
                <w:rFonts w:eastAsia="Times New Roman" w:hint="cs"/>
                <w:color w:val="000000"/>
                <w:sz w:val="20"/>
                <w:szCs w:val="26"/>
                <w:rtl/>
                <w:lang w:bidi="ar-EG"/>
              </w:rPr>
              <w:t xml:space="preserve"> ألف فرنك سويسري مدرجة في</w:t>
            </w:r>
            <w:r w:rsidRPr="00667D94">
              <w:rPr>
                <w:rFonts w:eastAsia="Times New Roman" w:hint="eastAsia"/>
                <w:color w:val="000000"/>
                <w:sz w:val="20"/>
                <w:szCs w:val="26"/>
                <w:rtl/>
                <w:lang w:bidi="ar-EG"/>
              </w:rPr>
              <w:t> </w:t>
            </w:r>
            <w:r w:rsidRPr="00667D94">
              <w:rPr>
                <w:rFonts w:eastAsia="Times New Roman" w:hint="cs"/>
                <w:color w:val="000000"/>
                <w:sz w:val="20"/>
                <w:szCs w:val="26"/>
                <w:rtl/>
                <w:lang w:bidi="ar-EG"/>
              </w:rPr>
              <w:t xml:space="preserve">ميزانية </w:t>
            </w:r>
            <w:r w:rsidRPr="00667D94">
              <w:rPr>
                <w:rFonts w:eastAsia="Times New Roman"/>
                <w:color w:val="000000"/>
                <w:sz w:val="20"/>
                <w:szCs w:val="26"/>
                <w:lang w:bidi="ar-EG"/>
              </w:rPr>
              <w:t>2019-2018</w:t>
            </w:r>
            <w:r w:rsidRPr="00667D94">
              <w:rPr>
                <w:rFonts w:eastAsia="Times New Roman" w:hint="cs"/>
                <w:color w:val="000000"/>
                <w:sz w:val="20"/>
                <w:szCs w:val="26"/>
                <w:rtl/>
                <w:lang w:bidi="ar-EG"/>
              </w:rPr>
              <w:t>)</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88  </w:t>
            </w:r>
          </w:p>
        </w:tc>
      </w:tr>
      <w:tr w:rsidR="007C0399" w:rsidRPr="00667D94" w:rsidTr="007C0399">
        <w:trPr>
          <w:trHeight w:val="278"/>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أفرقة الخبراء وأفرقة الخبراء غير الرسمية المعنية بلوائح الاتصالات الدولية والمنتدى العالمي لسياسات الاتصالات</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248  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انتقال وإعادة تصميم نظام تخطيط موارد المؤسسة طبقاً للبيئة السحابية</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2 000  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tl/>
                <w:lang w:bidi="ar-EG"/>
              </w:rPr>
            </w:pPr>
            <w:r w:rsidRPr="00667D94">
              <w:rPr>
                <w:rFonts w:eastAsia="Times New Roman" w:hint="cs"/>
                <w:color w:val="000000"/>
                <w:sz w:val="20"/>
                <w:szCs w:val="26"/>
                <w:rtl/>
              </w:rPr>
              <w:t xml:space="preserve">موظف جديد لنظام إدارة القدرة على التكليف في المنظمة </w:t>
            </w:r>
            <w:r w:rsidRPr="00667D94">
              <w:rPr>
                <w:rFonts w:eastAsia="Times New Roman"/>
                <w:color w:val="000000"/>
                <w:sz w:val="20"/>
                <w:szCs w:val="26"/>
              </w:rPr>
              <w:t>(ORMS)</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299  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اعتماد من أجل أتعاب مراجع الحسابات الخارجي</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200  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زيادة الاعتماد من أجل المنسق المقيم لدى الأمم المتحدة</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200  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اعتمادات إضافية من أجل الأنشطة المتعلقة بالمساواة بين الجنسين</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100  </w:t>
            </w:r>
          </w:p>
        </w:tc>
      </w:tr>
      <w:tr w:rsidR="007C0399" w:rsidRPr="00667D94" w:rsidTr="007C0399">
        <w:trPr>
          <w:trHeight w:val="263"/>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توفير مخصصات مركزية جديدة للاتحاد من أجل ترقية الوظائف</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300  </w:t>
            </w:r>
          </w:p>
        </w:tc>
      </w:tr>
      <w:tr w:rsidR="007C0399" w:rsidRPr="00667D94" w:rsidTr="007C0399">
        <w:trPr>
          <w:trHeight w:val="289"/>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توفير مخصصات مركزية جديدة للاتحاد من أجل حالات الإجازات المرضية/إجازات الوضع المطولة</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500  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tl/>
                <w:lang w:bidi="ar-EG"/>
              </w:rPr>
            </w:pPr>
            <w:r w:rsidRPr="00667D94">
              <w:rPr>
                <w:rFonts w:eastAsia="Times New Roman" w:hint="cs"/>
                <w:color w:val="000000"/>
                <w:sz w:val="20"/>
                <w:szCs w:val="26"/>
                <w:rtl/>
              </w:rPr>
              <w:t xml:space="preserve">وظيفة جديدة لمساعد من الفئة </w:t>
            </w:r>
            <w:r w:rsidRPr="00667D94">
              <w:rPr>
                <w:rFonts w:eastAsia="Times New Roman"/>
                <w:color w:val="000000"/>
                <w:sz w:val="20"/>
                <w:szCs w:val="26"/>
              </w:rPr>
              <w:t>G5</w:t>
            </w:r>
            <w:r w:rsidRPr="00667D94">
              <w:rPr>
                <w:rFonts w:eastAsia="Times New Roman" w:hint="cs"/>
                <w:color w:val="000000"/>
                <w:sz w:val="20"/>
                <w:szCs w:val="26"/>
                <w:rtl/>
                <w:lang w:bidi="ar-EG"/>
              </w:rPr>
              <w:t xml:space="preserve"> لمجلس الموظفين</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202  </w:t>
            </w:r>
          </w:p>
        </w:tc>
      </w:tr>
      <w:tr w:rsidR="007C0399" w:rsidRPr="00667D94" w:rsidTr="007C0399">
        <w:trPr>
          <w:trHeight w:val="300"/>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تحقيق المركزية لفرص التدريب أثناء الخدمة</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500  </w:t>
            </w:r>
          </w:p>
        </w:tc>
      </w:tr>
      <w:tr w:rsidR="007C0399" w:rsidRPr="00667D94" w:rsidTr="007C0399">
        <w:trPr>
          <w:trHeight w:val="289"/>
          <w:jc w:val="center"/>
        </w:trPr>
        <w:tc>
          <w:tcPr>
            <w:tcW w:w="7938" w:type="dxa"/>
            <w:tcBorders>
              <w:top w:val="nil"/>
              <w:left w:val="nil"/>
              <w:bottom w:val="nil"/>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 xml:space="preserve">اعتمادات المرة الواحدة </w:t>
            </w:r>
          </w:p>
        </w:tc>
        <w:tc>
          <w:tcPr>
            <w:tcW w:w="1701" w:type="dxa"/>
            <w:tcBorders>
              <w:top w:val="nil"/>
              <w:left w:val="single" w:sz="4" w:space="0" w:color="0070C0"/>
              <w:bottom w:val="nil"/>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500–</w:t>
            </w:r>
          </w:p>
        </w:tc>
      </w:tr>
      <w:tr w:rsidR="007C0399" w:rsidRPr="00667D94" w:rsidTr="007C0399">
        <w:trPr>
          <w:trHeight w:val="289"/>
          <w:jc w:val="center"/>
        </w:trPr>
        <w:tc>
          <w:tcPr>
            <w:tcW w:w="7938" w:type="dxa"/>
            <w:tcBorders>
              <w:top w:val="nil"/>
              <w:left w:val="nil"/>
              <w:bottom w:val="single" w:sz="4" w:space="0" w:color="auto"/>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زيادة ميزانية السفر للمراقبة الأمنية في المكاتب الإقليمية ومكاتب المناطق</w:t>
            </w:r>
          </w:p>
        </w:tc>
        <w:tc>
          <w:tcPr>
            <w:tcW w:w="1701" w:type="dxa"/>
            <w:tcBorders>
              <w:top w:val="nil"/>
              <w:left w:val="single" w:sz="4" w:space="0" w:color="0070C0"/>
              <w:bottom w:val="single" w:sz="4" w:space="0" w:color="auto"/>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63  </w:t>
            </w:r>
          </w:p>
        </w:tc>
      </w:tr>
    </w:tbl>
    <w:p w:rsidR="007C0399" w:rsidRDefault="007C0399" w:rsidP="007C0399">
      <w:pPr>
        <w:pStyle w:val="TableNo"/>
        <w:rPr>
          <w:rtl/>
        </w:rPr>
      </w:pPr>
      <w:r w:rsidRPr="00667D94">
        <w:rPr>
          <w:rFonts w:eastAsia="Times New Roman"/>
          <w:noProof/>
          <w:color w:val="000000"/>
          <w:sz w:val="20"/>
          <w:szCs w:val="26"/>
          <w:lang w:bidi="ar-SA"/>
        </w:rPr>
        <w:lastRenderedPageBreak/>
        <mc:AlternateContent>
          <mc:Choice Requires="wps">
            <w:drawing>
              <wp:anchor distT="0" distB="0" distL="114300" distR="114300" simplePos="0" relativeHeight="251664384" behindDoc="0" locked="0" layoutInCell="1" allowOverlap="1" wp14:anchorId="5F04EA48" wp14:editId="5A9CC863">
                <wp:simplePos x="0" y="0"/>
                <wp:positionH relativeFrom="column">
                  <wp:posOffset>32385</wp:posOffset>
                </wp:positionH>
                <wp:positionV relativeFrom="paragraph">
                  <wp:posOffset>30480</wp:posOffset>
                </wp:positionV>
                <wp:extent cx="1136650" cy="5393055"/>
                <wp:effectExtent l="0" t="0" r="25400" b="1714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39305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028B6F8" id="Rounded Rectangle 14" o:spid="_x0000_s1026" style="position:absolute;margin-left:2.55pt;margin-top:2.4pt;width:89.5pt;height:4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" filled="f" strokecolor="#0070c0" strokeweight="1pt"/>
            </w:pict>
          </mc:Fallback>
        </mc:AlternateContent>
      </w:r>
      <w:r w:rsidRPr="00667D94">
        <w:rPr>
          <w:rFonts w:hint="cs"/>
          <w:rtl/>
        </w:rPr>
        <w:t>تابع</w:t>
      </w:r>
      <w:r>
        <w:rPr>
          <w:rFonts w:hint="cs"/>
          <w:rtl/>
        </w:rPr>
        <w:t xml:space="preserve"> الجدول </w:t>
      </w:r>
      <w:r>
        <w:t>D</w:t>
      </w:r>
    </w:p>
    <w:tbl>
      <w:tblPr>
        <w:bidiVisual/>
        <w:tblW w:w="5000" w:type="pct"/>
        <w:jc w:val="center"/>
        <w:tblLook w:val="04A0" w:firstRow="1" w:lastRow="0" w:firstColumn="1" w:lastColumn="0" w:noHBand="0" w:noVBand="1"/>
      </w:tblPr>
      <w:tblGrid>
        <w:gridCol w:w="7796"/>
        <w:gridCol w:w="1843"/>
      </w:tblGrid>
      <w:tr w:rsidR="007C0399" w:rsidRPr="00667D94" w:rsidTr="007C0399">
        <w:trPr>
          <w:trHeight w:val="240"/>
          <w:jc w:val="center"/>
        </w:trPr>
        <w:tc>
          <w:tcPr>
            <w:tcW w:w="7796" w:type="dxa"/>
            <w:tcBorders>
              <w:top w:val="nil"/>
              <w:left w:val="nil"/>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sz w:val="20"/>
                <w:szCs w:val="26"/>
              </w:rPr>
            </w:pPr>
          </w:p>
        </w:tc>
        <w:tc>
          <w:tcPr>
            <w:tcW w:w="1843" w:type="dxa"/>
            <w:tcBorders>
              <w:top w:val="nil"/>
              <w:left w:val="nil"/>
              <w:bottom w:val="nil"/>
              <w:right w:val="nil"/>
            </w:tcBorders>
            <w:shd w:val="clear" w:color="auto" w:fill="auto"/>
            <w:noWrap/>
            <w:vAlign w:val="bottom"/>
            <w:hideMark/>
          </w:tcPr>
          <w:p w:rsidR="007C0399" w:rsidRPr="00667D94" w:rsidRDefault="007C0399" w:rsidP="007C0399">
            <w:pPr>
              <w:keepNext/>
              <w:spacing w:before="40" w:after="40" w:line="240" w:lineRule="exact"/>
              <w:jc w:val="center"/>
              <w:rPr>
                <w:rFonts w:eastAsia="Times New Roman"/>
                <w:color w:val="000000"/>
                <w:spacing w:val="-10"/>
                <w:position w:val="2"/>
                <w:sz w:val="20"/>
                <w:szCs w:val="26"/>
              </w:rPr>
            </w:pPr>
            <w:r w:rsidRPr="00667D94">
              <w:rPr>
                <w:rFonts w:hint="cs"/>
                <w:i/>
                <w:iCs/>
                <w:color w:val="002060"/>
                <w:spacing w:val="-10"/>
                <w:position w:val="2"/>
                <w:sz w:val="20"/>
                <w:szCs w:val="26"/>
                <w:rtl/>
                <w:lang w:bidi="ar-EG"/>
              </w:rPr>
              <w:t>بآلاف الفرنكات السويسرية</w:t>
            </w:r>
          </w:p>
        </w:tc>
      </w:tr>
      <w:tr w:rsidR="007C0399" w:rsidRPr="00667D94" w:rsidTr="007C0399">
        <w:trPr>
          <w:trHeight w:val="720"/>
          <w:jc w:val="center"/>
        </w:trPr>
        <w:tc>
          <w:tcPr>
            <w:tcW w:w="7796" w:type="dxa"/>
            <w:tcBorders>
              <w:top w:val="nil"/>
              <w:left w:val="nil"/>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 </w:t>
            </w:r>
          </w:p>
        </w:tc>
        <w:tc>
          <w:tcPr>
            <w:tcW w:w="1843" w:type="dxa"/>
            <w:tcBorders>
              <w:top w:val="nil"/>
              <w:left w:val="single" w:sz="4" w:space="0" w:color="0070C0"/>
              <w:bottom w:val="nil"/>
              <w:right w:val="nil"/>
            </w:tcBorders>
            <w:shd w:val="clear" w:color="auto" w:fill="auto"/>
            <w:vAlign w:val="center"/>
            <w:hideMark/>
          </w:tcPr>
          <w:p w:rsidR="007C0399" w:rsidRPr="00667D94" w:rsidRDefault="007C0399" w:rsidP="007C0399">
            <w:pPr>
              <w:keepNext/>
              <w:tabs>
                <w:tab w:val="clear" w:pos="794"/>
              </w:tabs>
              <w:spacing w:before="40" w:after="40" w:line="240" w:lineRule="exact"/>
              <w:jc w:val="center"/>
              <w:rPr>
                <w:rFonts w:eastAsia="Times New Roman"/>
                <w:b/>
                <w:bCs/>
                <w:color w:val="000000"/>
                <w:position w:val="2"/>
                <w:sz w:val="20"/>
                <w:szCs w:val="26"/>
                <w:rtl/>
              </w:rPr>
            </w:pPr>
            <w:r w:rsidRPr="00667D94">
              <w:rPr>
                <w:rFonts w:hint="cs"/>
                <w:b/>
                <w:bCs/>
                <w:position w:val="2"/>
                <w:sz w:val="20"/>
                <w:szCs w:val="26"/>
                <w:rtl/>
                <w:lang w:bidi="ar-EG"/>
              </w:rPr>
              <w:t>تقديرات</w:t>
            </w:r>
            <w:r w:rsidRPr="00667D94">
              <w:rPr>
                <w:b/>
                <w:bCs/>
                <w:position w:val="2"/>
                <w:sz w:val="20"/>
                <w:szCs w:val="26"/>
                <w:rtl/>
                <w:lang w:bidi="ar-EG"/>
              </w:rPr>
              <w:br/>
            </w:r>
            <w:r w:rsidRPr="00667D94">
              <w:rPr>
                <w:b/>
                <w:bCs/>
                <w:position w:val="2"/>
                <w:sz w:val="20"/>
                <w:szCs w:val="26"/>
                <w:lang w:bidi="ar-EG"/>
              </w:rPr>
              <w:t>2021-2020</w:t>
            </w:r>
          </w:p>
        </w:tc>
      </w:tr>
      <w:tr w:rsidR="007C0399" w:rsidRPr="00667D94" w:rsidTr="007C0399">
        <w:trPr>
          <w:trHeight w:val="300"/>
          <w:jc w:val="center"/>
        </w:trPr>
        <w:tc>
          <w:tcPr>
            <w:tcW w:w="7796" w:type="dxa"/>
            <w:tcBorders>
              <w:top w:val="nil"/>
              <w:left w:val="nil"/>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b/>
                <w:bCs/>
                <w:color w:val="002060"/>
                <w:sz w:val="20"/>
                <w:szCs w:val="26"/>
              </w:rPr>
            </w:pPr>
            <w:r>
              <w:rPr>
                <w:rFonts w:eastAsia="Times New Roman" w:hint="cs"/>
                <w:b/>
                <w:bCs/>
                <w:color w:val="002060"/>
                <w:sz w:val="20"/>
                <w:szCs w:val="26"/>
                <w:rtl/>
              </w:rPr>
              <w:t>قطاع الاتصالات الراديوية</w:t>
            </w:r>
          </w:p>
        </w:tc>
        <w:tc>
          <w:tcPr>
            <w:tcW w:w="1843" w:type="dxa"/>
            <w:tcBorders>
              <w:top w:val="single" w:sz="4" w:space="0" w:color="auto"/>
              <w:left w:val="single" w:sz="4" w:space="0" w:color="0070C0"/>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b/>
                <w:bCs/>
                <w:color w:val="002060"/>
                <w:sz w:val="20"/>
                <w:szCs w:val="26"/>
              </w:rPr>
            </w:pPr>
            <w:r w:rsidRPr="00667D94">
              <w:rPr>
                <w:rFonts w:eastAsia="Times New Roman"/>
                <w:b/>
                <w:bCs/>
                <w:color w:val="002060"/>
                <w:sz w:val="20"/>
                <w:szCs w:val="26"/>
              </w:rPr>
              <w:t>233</w:t>
            </w:r>
            <w:r>
              <w:rPr>
                <w:rFonts w:eastAsia="Times New Roman"/>
                <w:b/>
                <w:bCs/>
                <w:color w:val="002060"/>
                <w:sz w:val="20"/>
                <w:szCs w:val="26"/>
              </w:rPr>
              <w:t>  </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tl/>
                <w:lang w:bidi="ar-EG"/>
              </w:rPr>
            </w:pPr>
            <w:r>
              <w:rPr>
                <w:rFonts w:eastAsia="Times New Roman" w:hint="cs"/>
                <w:color w:val="000000"/>
                <w:sz w:val="20"/>
                <w:szCs w:val="26"/>
                <w:rtl/>
              </w:rPr>
              <w:t xml:space="preserve">لا يوجد مؤتمر عالمي للاتصالات الراديوية في الفترة </w:t>
            </w:r>
            <w:r>
              <w:rPr>
                <w:rFonts w:eastAsia="Times New Roman"/>
                <w:color w:val="000000"/>
                <w:sz w:val="20"/>
                <w:szCs w:val="26"/>
              </w:rPr>
              <w:t>2021-2020</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2 638</w:t>
            </w:r>
            <w:r>
              <w:rPr>
                <w:rFonts w:eastAsia="Times New Roman"/>
                <w:color w:val="000000"/>
                <w:sz w:val="20"/>
                <w:szCs w:val="26"/>
              </w:rPr>
              <w:t>–</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 xml:space="preserve">لا توجد جمعية للاتصالات الراديوية في الفترة </w:t>
            </w:r>
            <w:r>
              <w:rPr>
                <w:rFonts w:eastAsia="Times New Roman"/>
                <w:color w:val="000000"/>
                <w:sz w:val="20"/>
                <w:szCs w:val="26"/>
              </w:rPr>
              <w:t>2021-2020</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335</w:t>
            </w:r>
            <w:r>
              <w:rPr>
                <w:rFonts w:eastAsia="Times New Roman"/>
                <w:color w:val="000000"/>
                <w:sz w:val="20"/>
                <w:szCs w:val="26"/>
              </w:rPr>
              <w:t>–</w:t>
            </w:r>
          </w:p>
        </w:tc>
      </w:tr>
      <w:tr w:rsidR="007C0399" w:rsidRPr="00667D94" w:rsidTr="007C0399">
        <w:trPr>
          <w:trHeight w:val="278"/>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تحقيق المركزية لفرص التدريب أثناء الخدمة</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160</w:t>
            </w:r>
            <w:r>
              <w:rPr>
                <w:rFonts w:eastAsia="Times New Roman"/>
                <w:color w:val="000000"/>
                <w:sz w:val="20"/>
                <w:szCs w:val="26"/>
              </w:rPr>
              <w:t>–</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tl/>
                <w:lang w:bidi="ar-EG"/>
              </w:rPr>
            </w:pPr>
            <w:r>
              <w:rPr>
                <w:rFonts w:eastAsia="Times New Roman"/>
                <w:color w:val="000000"/>
                <w:sz w:val="20"/>
                <w:szCs w:val="26"/>
              </w:rPr>
              <w:t>12</w:t>
            </w:r>
            <w:r>
              <w:rPr>
                <w:rFonts w:eastAsia="Times New Roman" w:hint="cs"/>
                <w:color w:val="000000"/>
                <w:sz w:val="20"/>
                <w:szCs w:val="26"/>
                <w:rtl/>
                <w:lang w:bidi="ar-EG"/>
              </w:rPr>
              <w:t xml:space="preserve"> وظيفة إضافية جديدة لمكتب الاتصالات الراديوية</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3 486</w:t>
            </w:r>
            <w:r>
              <w:rPr>
                <w:rFonts w:eastAsia="Times New Roman"/>
                <w:color w:val="000000"/>
                <w:sz w:val="20"/>
                <w:szCs w:val="26"/>
              </w:rPr>
              <w:t>  </w:t>
            </w:r>
          </w:p>
        </w:tc>
      </w:tr>
      <w:tr w:rsidR="007C0399" w:rsidRPr="00667D94" w:rsidTr="007C0399">
        <w:trPr>
          <w:trHeight w:val="289"/>
          <w:jc w:val="center"/>
        </w:trPr>
        <w:tc>
          <w:tcPr>
            <w:tcW w:w="7796" w:type="dxa"/>
            <w:tcBorders>
              <w:top w:val="nil"/>
              <w:left w:val="nil"/>
              <w:bottom w:val="single" w:sz="4" w:space="0" w:color="auto"/>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توفير مخصصات مركزية جديدة للاتحاد من أجل حالات الإجازات المرضية/إجازات الوضع المطولة</w:t>
            </w:r>
          </w:p>
        </w:tc>
        <w:tc>
          <w:tcPr>
            <w:tcW w:w="1843" w:type="dxa"/>
            <w:tcBorders>
              <w:top w:val="nil"/>
              <w:left w:val="single" w:sz="4" w:space="0" w:color="0070C0"/>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120</w:t>
            </w:r>
            <w:r>
              <w:rPr>
                <w:rFonts w:eastAsia="Times New Roman"/>
                <w:color w:val="000000"/>
                <w:sz w:val="20"/>
                <w:szCs w:val="26"/>
              </w:rPr>
              <w:t>–</w:t>
            </w:r>
          </w:p>
        </w:tc>
      </w:tr>
      <w:tr w:rsidR="007C0399" w:rsidRPr="00667D94" w:rsidTr="007C0399">
        <w:trPr>
          <w:trHeight w:val="398"/>
          <w:jc w:val="center"/>
        </w:trPr>
        <w:tc>
          <w:tcPr>
            <w:tcW w:w="7796" w:type="dxa"/>
            <w:tcBorders>
              <w:top w:val="nil"/>
              <w:left w:val="nil"/>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right"/>
              <w:rPr>
                <w:rFonts w:eastAsia="Times New Roman"/>
                <w:color w:val="000000"/>
                <w:sz w:val="20"/>
                <w:szCs w:val="26"/>
              </w:rPr>
            </w:pPr>
          </w:p>
        </w:tc>
        <w:tc>
          <w:tcPr>
            <w:tcW w:w="1843" w:type="dxa"/>
            <w:tcBorders>
              <w:top w:val="nil"/>
              <w:left w:val="nil"/>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sz w:val="20"/>
                <w:szCs w:val="26"/>
              </w:rPr>
            </w:pPr>
          </w:p>
        </w:tc>
      </w:tr>
      <w:tr w:rsidR="007C0399" w:rsidRPr="00667D94" w:rsidTr="007C0399">
        <w:trPr>
          <w:trHeight w:val="300"/>
          <w:jc w:val="center"/>
        </w:trPr>
        <w:tc>
          <w:tcPr>
            <w:tcW w:w="7796" w:type="dxa"/>
            <w:tcBorders>
              <w:top w:val="single" w:sz="4" w:space="0" w:color="auto"/>
              <w:left w:val="nil"/>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b/>
                <w:bCs/>
                <w:color w:val="002060"/>
                <w:sz w:val="20"/>
                <w:szCs w:val="26"/>
              </w:rPr>
            </w:pPr>
            <w:r>
              <w:rPr>
                <w:rFonts w:eastAsia="Times New Roman" w:hint="cs"/>
                <w:b/>
                <w:bCs/>
                <w:color w:val="002060"/>
                <w:sz w:val="20"/>
                <w:szCs w:val="26"/>
                <w:rtl/>
              </w:rPr>
              <w:t>قطاع تقييس الاتصالات</w:t>
            </w:r>
          </w:p>
        </w:tc>
        <w:tc>
          <w:tcPr>
            <w:tcW w:w="1843" w:type="dxa"/>
            <w:tcBorders>
              <w:top w:val="single" w:sz="4" w:space="0" w:color="auto"/>
              <w:left w:val="single" w:sz="4" w:space="0" w:color="0070C0"/>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b/>
                <w:bCs/>
                <w:color w:val="002060"/>
                <w:sz w:val="20"/>
                <w:szCs w:val="26"/>
              </w:rPr>
            </w:pPr>
            <w:r w:rsidRPr="00667D94">
              <w:rPr>
                <w:rFonts w:eastAsia="Times New Roman"/>
                <w:b/>
                <w:bCs/>
                <w:color w:val="002060"/>
                <w:sz w:val="20"/>
                <w:szCs w:val="26"/>
              </w:rPr>
              <w:t>834</w:t>
            </w:r>
            <w:r>
              <w:rPr>
                <w:rFonts w:eastAsia="Times New Roman"/>
                <w:b/>
                <w:bCs/>
                <w:color w:val="002060"/>
                <w:sz w:val="20"/>
                <w:szCs w:val="26"/>
              </w:rPr>
              <w:t>  </w:t>
            </w:r>
          </w:p>
        </w:tc>
      </w:tr>
      <w:tr w:rsidR="007C0399" w:rsidRPr="00667D94" w:rsidTr="007C0399">
        <w:trPr>
          <w:trHeight w:val="289"/>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tl/>
                <w:lang w:bidi="ar-EG"/>
              </w:rPr>
            </w:pPr>
            <w:r>
              <w:rPr>
                <w:rFonts w:eastAsia="Times New Roman" w:hint="cs"/>
                <w:color w:val="000000"/>
                <w:sz w:val="20"/>
                <w:szCs w:val="26"/>
                <w:rtl/>
              </w:rPr>
              <w:t xml:space="preserve">الجمعية العالمية لتقييس الاتصالات في </w:t>
            </w:r>
            <w:r>
              <w:rPr>
                <w:rFonts w:eastAsia="Times New Roman"/>
                <w:color w:val="000000"/>
                <w:sz w:val="20"/>
                <w:szCs w:val="26"/>
              </w:rPr>
              <w:t>2020</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699</w:t>
            </w:r>
            <w:r>
              <w:rPr>
                <w:rFonts w:eastAsia="Times New Roman"/>
                <w:color w:val="000000"/>
                <w:sz w:val="20"/>
                <w:szCs w:val="26"/>
              </w:rPr>
              <w:t>  </w:t>
            </w:r>
          </w:p>
        </w:tc>
      </w:tr>
      <w:tr w:rsidR="007C0399" w:rsidRPr="00667D94" w:rsidTr="007C0399">
        <w:trPr>
          <w:trHeight w:val="289"/>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الاجتماعات التحضيرية لجمعية العالمية لتقييس الاتصالات</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275</w:t>
            </w:r>
            <w:r>
              <w:rPr>
                <w:rFonts w:eastAsia="Times New Roman"/>
                <w:color w:val="000000"/>
                <w:sz w:val="20"/>
                <w:szCs w:val="26"/>
              </w:rPr>
              <w:t>  </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تحقيق المركزية لفرص التدريب أثناء الخدمة</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80</w:t>
            </w:r>
            <w:r>
              <w:rPr>
                <w:rFonts w:eastAsia="Times New Roman"/>
                <w:color w:val="000000"/>
                <w:sz w:val="20"/>
                <w:szCs w:val="26"/>
              </w:rPr>
              <w:t>–</w:t>
            </w:r>
          </w:p>
        </w:tc>
      </w:tr>
      <w:tr w:rsidR="007C0399" w:rsidRPr="00667D94" w:rsidTr="007C0399">
        <w:trPr>
          <w:trHeight w:val="289"/>
          <w:jc w:val="center"/>
        </w:trPr>
        <w:tc>
          <w:tcPr>
            <w:tcW w:w="7796" w:type="dxa"/>
            <w:tcBorders>
              <w:top w:val="nil"/>
              <w:left w:val="nil"/>
              <w:bottom w:val="single" w:sz="4" w:space="0" w:color="auto"/>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توفير مخصصات مركزية جديدة للاتحاد من أجل حالات الإجازات المرضية/إجازات الوضع المطولة</w:t>
            </w:r>
          </w:p>
        </w:tc>
        <w:tc>
          <w:tcPr>
            <w:tcW w:w="1843" w:type="dxa"/>
            <w:tcBorders>
              <w:top w:val="nil"/>
              <w:left w:val="single" w:sz="4" w:space="0" w:color="0070C0"/>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60</w:t>
            </w:r>
            <w:r>
              <w:rPr>
                <w:rFonts w:eastAsia="Times New Roman"/>
                <w:color w:val="000000"/>
                <w:sz w:val="20"/>
                <w:szCs w:val="26"/>
              </w:rPr>
              <w:t>–</w:t>
            </w:r>
          </w:p>
        </w:tc>
      </w:tr>
      <w:tr w:rsidR="007C0399" w:rsidRPr="00667D94" w:rsidTr="007C0399">
        <w:trPr>
          <w:trHeight w:val="360"/>
          <w:jc w:val="center"/>
        </w:trPr>
        <w:tc>
          <w:tcPr>
            <w:tcW w:w="7796" w:type="dxa"/>
            <w:tcBorders>
              <w:top w:val="nil"/>
              <w:left w:val="nil"/>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right"/>
              <w:rPr>
                <w:rFonts w:eastAsia="Times New Roman"/>
                <w:color w:val="000000"/>
                <w:sz w:val="20"/>
                <w:szCs w:val="26"/>
              </w:rPr>
            </w:pPr>
          </w:p>
        </w:tc>
        <w:tc>
          <w:tcPr>
            <w:tcW w:w="1843" w:type="dxa"/>
            <w:tcBorders>
              <w:top w:val="nil"/>
              <w:left w:val="nil"/>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sz w:val="20"/>
                <w:szCs w:val="26"/>
              </w:rPr>
            </w:pPr>
          </w:p>
        </w:tc>
      </w:tr>
      <w:tr w:rsidR="007C0399" w:rsidRPr="00667D94" w:rsidTr="007C0399">
        <w:trPr>
          <w:trHeight w:val="300"/>
          <w:jc w:val="center"/>
        </w:trPr>
        <w:tc>
          <w:tcPr>
            <w:tcW w:w="7796" w:type="dxa"/>
            <w:tcBorders>
              <w:top w:val="single" w:sz="4" w:space="0" w:color="auto"/>
              <w:left w:val="nil"/>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b/>
                <w:bCs/>
                <w:color w:val="002060"/>
                <w:sz w:val="20"/>
                <w:szCs w:val="26"/>
              </w:rPr>
            </w:pPr>
            <w:r>
              <w:rPr>
                <w:rFonts w:eastAsia="Times New Roman" w:hint="cs"/>
                <w:b/>
                <w:bCs/>
                <w:color w:val="002060"/>
                <w:sz w:val="20"/>
                <w:szCs w:val="26"/>
                <w:rtl/>
              </w:rPr>
              <w:t>قطاع تنمية الاتصالات</w:t>
            </w:r>
          </w:p>
        </w:tc>
        <w:tc>
          <w:tcPr>
            <w:tcW w:w="1843" w:type="dxa"/>
            <w:tcBorders>
              <w:top w:val="single" w:sz="4" w:space="0" w:color="auto"/>
              <w:left w:val="single" w:sz="4" w:space="0" w:color="0070C0"/>
              <w:bottom w:val="single" w:sz="4" w:space="0" w:color="auto"/>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b/>
                <w:bCs/>
                <w:color w:val="002060"/>
                <w:sz w:val="20"/>
                <w:szCs w:val="26"/>
              </w:rPr>
            </w:pPr>
            <w:r w:rsidRPr="00667D94">
              <w:rPr>
                <w:rFonts w:eastAsia="Times New Roman"/>
                <w:b/>
                <w:bCs/>
                <w:color w:val="002060"/>
                <w:sz w:val="20"/>
                <w:szCs w:val="26"/>
              </w:rPr>
              <w:t>3 859</w:t>
            </w:r>
            <w:r>
              <w:rPr>
                <w:rFonts w:eastAsia="Times New Roman"/>
                <w:b/>
                <w:bCs/>
                <w:color w:val="002060"/>
                <w:sz w:val="20"/>
                <w:szCs w:val="26"/>
              </w:rPr>
              <w:t>  </w:t>
            </w:r>
          </w:p>
        </w:tc>
      </w:tr>
      <w:tr w:rsidR="007C0399" w:rsidRPr="00667D94" w:rsidTr="007C0399">
        <w:trPr>
          <w:trHeight w:val="289"/>
          <w:jc w:val="center"/>
        </w:trPr>
        <w:tc>
          <w:tcPr>
            <w:tcW w:w="7796" w:type="dxa"/>
            <w:tcBorders>
              <w:top w:val="nil"/>
              <w:left w:val="nil"/>
              <w:bottom w:val="nil"/>
              <w:right w:val="nil"/>
            </w:tcBorders>
            <w:shd w:val="clear" w:color="auto" w:fill="auto"/>
            <w:vAlign w:val="bottom"/>
          </w:tcPr>
          <w:p w:rsidR="007C0399" w:rsidRPr="00667D94" w:rsidRDefault="007C0399" w:rsidP="007C0399">
            <w:pPr>
              <w:keepNext/>
              <w:tabs>
                <w:tab w:val="clear" w:pos="794"/>
              </w:tabs>
              <w:spacing w:before="40" w:after="40" w:line="240" w:lineRule="exact"/>
              <w:jc w:val="left"/>
              <w:rPr>
                <w:rFonts w:eastAsia="Times New Roman"/>
                <w:color w:val="000000"/>
                <w:sz w:val="20"/>
                <w:szCs w:val="26"/>
                <w:rtl/>
                <w:lang w:bidi="ar-EG"/>
              </w:rPr>
            </w:pPr>
            <w:r>
              <w:rPr>
                <w:rFonts w:eastAsia="Times New Roman" w:hint="cs"/>
                <w:color w:val="000000"/>
                <w:sz w:val="20"/>
                <w:szCs w:val="26"/>
                <w:rtl/>
              </w:rPr>
              <w:t xml:space="preserve">المؤتمر العالمي لتنمية الاتصالات في </w:t>
            </w:r>
            <w:r>
              <w:rPr>
                <w:rFonts w:eastAsia="Times New Roman"/>
                <w:color w:val="000000"/>
                <w:sz w:val="20"/>
                <w:szCs w:val="26"/>
              </w:rPr>
              <w:t>2021</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1 026</w:t>
            </w:r>
            <w:r>
              <w:rPr>
                <w:rFonts w:eastAsia="Times New Roman"/>
                <w:color w:val="000000"/>
                <w:sz w:val="20"/>
                <w:szCs w:val="26"/>
              </w:rPr>
              <w:t>  </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tl/>
                <w:lang w:bidi="ar-EG"/>
              </w:rPr>
            </w:pPr>
            <w:r>
              <w:rPr>
                <w:rFonts w:eastAsia="Times New Roman" w:hint="cs"/>
                <w:color w:val="000000"/>
                <w:sz w:val="20"/>
                <w:szCs w:val="26"/>
                <w:rtl/>
              </w:rPr>
              <w:t xml:space="preserve">الاجتماعات التحضيرية الإقليمية للمؤتمر العالمي لتنمية الاتصالات في الفترة </w:t>
            </w:r>
            <w:r>
              <w:rPr>
                <w:rFonts w:eastAsia="Times New Roman"/>
                <w:color w:val="000000"/>
                <w:sz w:val="20"/>
                <w:szCs w:val="26"/>
              </w:rPr>
              <w:t>2021-2020</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498</w:t>
            </w:r>
            <w:r>
              <w:rPr>
                <w:rFonts w:eastAsia="Times New Roman"/>
                <w:color w:val="000000"/>
                <w:sz w:val="20"/>
                <w:szCs w:val="26"/>
              </w:rPr>
              <w:t>  </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المبادرات الإقليمية</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3 000</w:t>
            </w:r>
            <w:r>
              <w:rPr>
                <w:rFonts w:eastAsia="Times New Roman"/>
                <w:color w:val="000000"/>
                <w:sz w:val="20"/>
                <w:szCs w:val="26"/>
              </w:rPr>
              <w:t>  </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مكتب إقليمي ل</w:t>
            </w:r>
            <w:r w:rsidRPr="008A51A7">
              <w:rPr>
                <w:rFonts w:eastAsia="Times New Roman"/>
                <w:color w:val="000000"/>
                <w:sz w:val="20"/>
                <w:szCs w:val="26"/>
                <w:rtl/>
              </w:rPr>
              <w:t>كومنولث</w:t>
            </w:r>
            <w:r>
              <w:rPr>
                <w:rFonts w:eastAsia="Times New Roman" w:hint="cs"/>
                <w:color w:val="000000"/>
                <w:sz w:val="20"/>
                <w:szCs w:val="26"/>
                <w:rtl/>
              </w:rPr>
              <w:t xml:space="preserve"> الدول المستقلة - الهيكل الأدنى</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385</w:t>
            </w:r>
            <w:r>
              <w:rPr>
                <w:rFonts w:eastAsia="Times New Roman"/>
                <w:color w:val="000000"/>
                <w:sz w:val="20"/>
                <w:szCs w:val="26"/>
              </w:rPr>
              <w:t>–</w:t>
            </w:r>
          </w:p>
        </w:tc>
      </w:tr>
      <w:tr w:rsidR="007C0399" w:rsidRPr="00667D94" w:rsidTr="007C0399">
        <w:trPr>
          <w:trHeight w:val="300"/>
          <w:jc w:val="center"/>
        </w:trPr>
        <w:tc>
          <w:tcPr>
            <w:tcW w:w="7796" w:type="dxa"/>
            <w:tcBorders>
              <w:top w:val="nil"/>
              <w:left w:val="nil"/>
              <w:bottom w:val="nil"/>
              <w:right w:val="nil"/>
            </w:tcBorders>
            <w:shd w:val="clear" w:color="auto" w:fill="auto"/>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تحقيق المركزية لفرص التدريب أثناء الخدمة</w:t>
            </w:r>
          </w:p>
        </w:tc>
        <w:tc>
          <w:tcPr>
            <w:tcW w:w="1843" w:type="dxa"/>
            <w:tcBorders>
              <w:top w:val="nil"/>
              <w:left w:val="single" w:sz="4" w:space="0" w:color="0070C0"/>
              <w:bottom w:val="nil"/>
              <w:right w:val="nil"/>
            </w:tcBorders>
            <w:shd w:val="clear" w:color="auto" w:fill="auto"/>
            <w:noWrap/>
            <w:vAlign w:val="bottom"/>
            <w:hideMark/>
          </w:tcPr>
          <w:p w:rsidR="007C0399" w:rsidRPr="00667D94" w:rsidRDefault="007C0399" w:rsidP="007C0399">
            <w:pPr>
              <w:keepNext/>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160</w:t>
            </w:r>
            <w:r>
              <w:rPr>
                <w:rFonts w:eastAsia="Times New Roman"/>
                <w:color w:val="000000"/>
                <w:sz w:val="20"/>
                <w:szCs w:val="26"/>
              </w:rPr>
              <w:t>–</w:t>
            </w:r>
          </w:p>
        </w:tc>
      </w:tr>
      <w:tr w:rsidR="007C0399" w:rsidRPr="00667D94" w:rsidTr="007C0399">
        <w:trPr>
          <w:trHeight w:val="289"/>
          <w:jc w:val="center"/>
        </w:trPr>
        <w:tc>
          <w:tcPr>
            <w:tcW w:w="7796" w:type="dxa"/>
            <w:tcBorders>
              <w:top w:val="nil"/>
              <w:left w:val="nil"/>
              <w:bottom w:val="single" w:sz="4" w:space="0" w:color="auto"/>
              <w:right w:val="nil"/>
            </w:tcBorders>
            <w:shd w:val="clear" w:color="auto" w:fill="auto"/>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hint="cs"/>
                <w:color w:val="000000"/>
                <w:sz w:val="20"/>
                <w:szCs w:val="26"/>
                <w:rtl/>
              </w:rPr>
              <w:t>توفير مخصصات مركزية جديدة للاتحاد من أجل حالات الإجازات المرضية/إجازات الوضع المطولة</w:t>
            </w:r>
          </w:p>
        </w:tc>
        <w:tc>
          <w:tcPr>
            <w:tcW w:w="1843" w:type="dxa"/>
            <w:tcBorders>
              <w:top w:val="nil"/>
              <w:left w:val="single" w:sz="4" w:space="0" w:color="0070C0"/>
              <w:bottom w:val="single" w:sz="4" w:space="0" w:color="auto"/>
              <w:right w:val="nil"/>
            </w:tcBorders>
            <w:shd w:val="clear" w:color="auto" w:fill="auto"/>
            <w:noWrap/>
            <w:vAlign w:val="bottom"/>
            <w:hideMark/>
          </w:tcPr>
          <w:p w:rsidR="007C0399" w:rsidRPr="00667D94" w:rsidRDefault="007C0399" w:rsidP="007C0399">
            <w:pPr>
              <w:tabs>
                <w:tab w:val="clear" w:pos="794"/>
              </w:tabs>
              <w:spacing w:before="40" w:after="40" w:line="240" w:lineRule="exact"/>
              <w:jc w:val="left"/>
              <w:rPr>
                <w:rFonts w:eastAsia="Times New Roman"/>
                <w:color w:val="000000"/>
                <w:sz w:val="20"/>
                <w:szCs w:val="26"/>
              </w:rPr>
            </w:pPr>
            <w:r w:rsidRPr="00667D94">
              <w:rPr>
                <w:rFonts w:eastAsia="Times New Roman"/>
                <w:color w:val="000000"/>
                <w:sz w:val="20"/>
                <w:szCs w:val="26"/>
              </w:rPr>
              <w:t>120</w:t>
            </w:r>
            <w:r>
              <w:rPr>
                <w:rFonts w:eastAsia="Times New Roman"/>
                <w:color w:val="000000"/>
                <w:sz w:val="20"/>
                <w:szCs w:val="26"/>
              </w:rPr>
              <w:t>–</w:t>
            </w:r>
          </w:p>
        </w:tc>
      </w:tr>
    </w:tbl>
    <w:p w:rsidR="007C0399" w:rsidRDefault="007C0399" w:rsidP="007C0399">
      <w:pPr>
        <w:pStyle w:val="Heading2"/>
        <w:rPr>
          <w:rtl/>
          <w:lang w:bidi="ar-EG"/>
        </w:rPr>
      </w:pPr>
      <w:bookmarkStart w:id="20" w:name="_Toc7195560"/>
      <w:r>
        <w:rPr>
          <w:lang w:bidi="ar-EG"/>
        </w:rPr>
        <w:t>5.</w:t>
      </w:r>
      <w:r w:rsidRPr="00AB335F">
        <w:rPr>
          <w:rFonts w:asciiTheme="minorHAnsi" w:hAnsiTheme="minorHAnsi"/>
          <w:color w:val="0070C0"/>
        </w:rPr>
        <w:t>I</w:t>
      </w:r>
      <w:r>
        <w:rPr>
          <w:rtl/>
          <w:lang w:bidi="ar-EG"/>
        </w:rPr>
        <w:tab/>
      </w:r>
      <w:r>
        <w:rPr>
          <w:rFonts w:hint="cs"/>
          <w:rtl/>
          <w:lang w:bidi="ar-EG"/>
        </w:rPr>
        <w:t>النمو</w:t>
      </w:r>
      <w:bookmarkEnd w:id="20"/>
    </w:p>
    <w:p w:rsidR="007C0399" w:rsidRDefault="007C0399" w:rsidP="007C0399">
      <w:pPr>
        <w:rPr>
          <w:rtl/>
          <w:lang w:bidi="ar-EG"/>
        </w:rPr>
      </w:pPr>
      <w:r>
        <w:rPr>
          <w:lang w:bidi="ar-EG"/>
        </w:rPr>
        <w:t>1.5.</w:t>
      </w:r>
      <w:r w:rsidRPr="00AB335F">
        <w:rPr>
          <w:rFonts w:asciiTheme="minorHAnsi" w:hAnsiTheme="minorHAnsi"/>
          <w:color w:val="0070C0"/>
        </w:rPr>
        <w:t>I</w:t>
      </w:r>
      <w:r>
        <w:rPr>
          <w:rtl/>
          <w:lang w:bidi="ar-EG"/>
        </w:rPr>
        <w:tab/>
      </w:r>
      <w:r>
        <w:rPr>
          <w:rFonts w:hint="cs"/>
          <w:rtl/>
          <w:lang w:bidi="ar-EG"/>
        </w:rPr>
        <w:t xml:space="preserve">مقارنة بميزانية </w:t>
      </w:r>
      <w:r>
        <w:rPr>
          <w:lang w:bidi="ar-EG"/>
        </w:rPr>
        <w:t>2019-2018</w:t>
      </w:r>
      <w:r>
        <w:rPr>
          <w:rFonts w:hint="cs"/>
          <w:rtl/>
          <w:lang w:bidi="ar-EG"/>
        </w:rPr>
        <w:t xml:space="preserve">، يشير مشروع ميزانية الفترة </w:t>
      </w:r>
      <w:r>
        <w:rPr>
          <w:lang w:bidi="ar-EG"/>
        </w:rPr>
        <w:t>2021-2020</w:t>
      </w:r>
      <w:r>
        <w:rPr>
          <w:rFonts w:hint="cs"/>
          <w:rtl/>
          <w:lang w:bidi="ar-EG"/>
        </w:rPr>
        <w:t xml:space="preserve"> إلى انخفاض حقيقي محدود بمقدار </w:t>
      </w:r>
      <w:r>
        <w:rPr>
          <w:lang w:bidi="ar-EG"/>
        </w:rPr>
        <w:t>0,39</w:t>
      </w:r>
      <w:r>
        <w:rPr>
          <w:rFonts w:hint="cs"/>
          <w:rtl/>
          <w:lang w:bidi="ar-EG"/>
        </w:rPr>
        <w:t xml:space="preserve"> في المائة، أي </w:t>
      </w:r>
      <w:r>
        <w:rPr>
          <w:lang w:bidi="ar-EG"/>
        </w:rPr>
        <w:t>1,3–</w:t>
      </w:r>
      <w:r>
        <w:rPr>
          <w:rFonts w:hint="cs"/>
          <w:rtl/>
          <w:lang w:bidi="ar-EG"/>
        </w:rPr>
        <w:t xml:space="preserve"> مليون فرنك سويسري ويرجع ذلك في الأساس إلى:</w:t>
      </w:r>
    </w:p>
    <w:p w:rsidR="007C0399" w:rsidRDefault="007C0399" w:rsidP="007C0399">
      <w:pPr>
        <w:pStyle w:val="enumlev1"/>
        <w:rPr>
          <w:rtl/>
        </w:rPr>
      </w:pPr>
      <w:r>
        <w:sym w:font="Symbol" w:char="F0B7"/>
      </w:r>
      <w:r>
        <w:rPr>
          <w:rtl/>
        </w:rPr>
        <w:tab/>
      </w:r>
      <w:r w:rsidRPr="008A51A7">
        <w:rPr>
          <w:rFonts w:hint="cs"/>
          <w:spacing w:val="-4"/>
          <w:rtl/>
        </w:rPr>
        <w:t>انخفاض في تكاليف الموظفين والتكاليف الأخرى بالموظفين نتيجة تدوير الموظفين والتعيين على رتب أقل و/أو درجات أقل؛</w:t>
      </w:r>
    </w:p>
    <w:p w:rsidR="007C0399" w:rsidRDefault="007C0399" w:rsidP="007C0399">
      <w:pPr>
        <w:pStyle w:val="enumlev1"/>
        <w:rPr>
          <w:rtl/>
        </w:rPr>
      </w:pPr>
      <w:r>
        <w:sym w:font="Symbol" w:char="F0B7"/>
      </w:r>
      <w:r>
        <w:rPr>
          <w:rtl/>
        </w:rPr>
        <w:tab/>
      </w:r>
      <w:r>
        <w:rPr>
          <w:rFonts w:hint="cs"/>
          <w:rtl/>
        </w:rPr>
        <w:t>خفض/استمثال النفقات التشغيلية (الموارد غير المخصصة للموظفين)؛</w:t>
      </w:r>
    </w:p>
    <w:p w:rsidR="007C0399" w:rsidRDefault="007C0399" w:rsidP="007C0399">
      <w:pPr>
        <w:pStyle w:val="enumlev1"/>
        <w:rPr>
          <w:rtl/>
        </w:rPr>
      </w:pPr>
      <w:r>
        <w:sym w:font="Symbol" w:char="F0B7"/>
      </w:r>
      <w:r>
        <w:rPr>
          <w:rtl/>
        </w:rPr>
        <w:tab/>
      </w:r>
      <w:r w:rsidRPr="008A51A7">
        <w:rPr>
          <w:rFonts w:hint="cs"/>
          <w:spacing w:val="2"/>
          <w:rtl/>
        </w:rPr>
        <w:t>انخفاض في جداول المرتبات المحلية في المكاتب الإقليمية ومكاتب المناطق نتيجة للتغيرات في أسعار الصرف مقابل الفرنك السويسري.</w:t>
      </w:r>
    </w:p>
    <w:p w:rsidR="007C0399" w:rsidRDefault="007C0399" w:rsidP="007C0399">
      <w:pPr>
        <w:pStyle w:val="Heading2"/>
        <w:rPr>
          <w:rtl/>
          <w:lang w:bidi="ar-EG"/>
        </w:rPr>
      </w:pPr>
      <w:bookmarkStart w:id="21" w:name="_Toc7195561"/>
      <w:r>
        <w:rPr>
          <w:lang w:bidi="ar-EG"/>
        </w:rPr>
        <w:t>6.</w:t>
      </w:r>
      <w:r w:rsidRPr="00AB335F">
        <w:rPr>
          <w:rFonts w:asciiTheme="minorHAnsi" w:hAnsiTheme="minorHAnsi"/>
          <w:color w:val="0070C0"/>
        </w:rPr>
        <w:t>I</w:t>
      </w:r>
      <w:r>
        <w:rPr>
          <w:rtl/>
          <w:lang w:bidi="ar-EG"/>
        </w:rPr>
        <w:tab/>
      </w:r>
      <w:r>
        <w:rPr>
          <w:rFonts w:hint="cs"/>
          <w:rtl/>
          <w:lang w:bidi="ar-EG"/>
        </w:rPr>
        <w:t>الأسس والمؤشرات</w:t>
      </w:r>
      <w:bookmarkEnd w:id="21"/>
    </w:p>
    <w:p w:rsidR="007C0399" w:rsidRDefault="007C0399" w:rsidP="007C0399">
      <w:pPr>
        <w:rPr>
          <w:rtl/>
          <w:lang w:bidi="ar-EG"/>
        </w:rPr>
      </w:pPr>
      <w:r>
        <w:rPr>
          <w:lang w:bidi="ar-EG"/>
        </w:rPr>
        <w:t>1.6.</w:t>
      </w:r>
      <w:r w:rsidRPr="00AB335F">
        <w:rPr>
          <w:rFonts w:asciiTheme="minorHAnsi" w:hAnsiTheme="minorHAnsi"/>
          <w:color w:val="0070C0"/>
        </w:rPr>
        <w:t>I</w:t>
      </w:r>
      <w:r>
        <w:rPr>
          <w:rtl/>
          <w:lang w:bidi="ar-EG"/>
        </w:rPr>
        <w:tab/>
      </w:r>
      <w:r>
        <w:rPr>
          <w:rFonts w:hint="cs"/>
          <w:rtl/>
          <w:lang w:bidi="ar-EG"/>
        </w:rPr>
        <w:t xml:space="preserve">يستند مشروع الميزانية للفترة </w:t>
      </w:r>
      <w:r>
        <w:rPr>
          <w:lang w:bidi="ar-EG"/>
        </w:rPr>
        <w:t>2021-2020</w:t>
      </w:r>
      <w:r>
        <w:rPr>
          <w:rFonts w:hint="cs"/>
          <w:rtl/>
          <w:lang w:bidi="ar-EG"/>
        </w:rPr>
        <w:t xml:space="preserve"> إلى:</w:t>
      </w:r>
    </w:p>
    <w:p w:rsidR="007C0399" w:rsidRDefault="007C0399" w:rsidP="007C0399">
      <w:pPr>
        <w:pStyle w:val="enumlev1"/>
        <w:rPr>
          <w:rtl/>
          <w:lang w:bidi="ar-EG"/>
        </w:rPr>
      </w:pPr>
      <w:r>
        <w:sym w:font="Symbol" w:char="F0B7"/>
      </w:r>
      <w:r>
        <w:rPr>
          <w:rtl/>
        </w:rPr>
        <w:tab/>
      </w:r>
      <w:r>
        <w:rPr>
          <w:rFonts w:hint="cs"/>
          <w:rtl/>
        </w:rPr>
        <w:t xml:space="preserve">سعر صرف مقداره </w:t>
      </w:r>
      <w:r>
        <w:t>1</w:t>
      </w:r>
      <w:r>
        <w:rPr>
          <w:rFonts w:hint="cs"/>
          <w:rtl/>
          <w:lang w:bidi="ar-EG"/>
        </w:rPr>
        <w:t xml:space="preserve"> دولار أمريكي = </w:t>
      </w:r>
      <w:r>
        <w:rPr>
          <w:lang w:bidi="ar-EG"/>
        </w:rPr>
        <w:t>0,983</w:t>
      </w:r>
      <w:r>
        <w:rPr>
          <w:rFonts w:hint="cs"/>
          <w:rtl/>
          <w:lang w:bidi="ar-EG"/>
        </w:rPr>
        <w:t xml:space="preserve"> فرنك سويسري، أي سعر الصرف الساري في يناير </w:t>
      </w:r>
      <w:r>
        <w:rPr>
          <w:lang w:bidi="ar-EG"/>
        </w:rPr>
        <w:t>2019</w:t>
      </w:r>
      <w:r>
        <w:rPr>
          <w:rFonts w:hint="cs"/>
          <w:rtl/>
          <w:lang w:bidi="ar-EG"/>
        </w:rPr>
        <w:t>؛</w:t>
      </w:r>
    </w:p>
    <w:p w:rsidR="007C0399" w:rsidRDefault="007C0399" w:rsidP="007C0399">
      <w:pPr>
        <w:pStyle w:val="enumlev1"/>
        <w:rPr>
          <w:rtl/>
          <w:lang w:bidi="ar-EG"/>
        </w:rPr>
      </w:pPr>
      <w:r>
        <w:sym w:font="Symbol" w:char="F0B7"/>
      </w:r>
      <w:r>
        <w:rPr>
          <w:rtl/>
        </w:rPr>
        <w:tab/>
      </w:r>
      <w:r>
        <w:rPr>
          <w:rFonts w:hint="cs"/>
          <w:rtl/>
        </w:rPr>
        <w:t xml:space="preserve">شروط الخدمة السائدة في النظام الموحد للأمم المتحدة في </w:t>
      </w:r>
      <w:r>
        <w:t>1</w:t>
      </w:r>
      <w:r>
        <w:rPr>
          <w:rFonts w:hint="cs"/>
          <w:rtl/>
          <w:lang w:bidi="ar-EG"/>
        </w:rPr>
        <w:t xml:space="preserve"> يناير </w:t>
      </w:r>
      <w:r>
        <w:rPr>
          <w:lang w:bidi="ar-EG"/>
        </w:rPr>
        <w:t>2019</w:t>
      </w:r>
      <w:r>
        <w:rPr>
          <w:rFonts w:hint="cs"/>
          <w:rtl/>
          <w:lang w:bidi="ar-EG"/>
        </w:rPr>
        <w:t>.</w:t>
      </w:r>
    </w:p>
    <w:p w:rsidR="007C0399" w:rsidRPr="006D3F3B" w:rsidRDefault="007C0399" w:rsidP="007C0399">
      <w:pPr>
        <w:rPr>
          <w:rtl/>
          <w:lang w:bidi="ar-EG"/>
        </w:rPr>
      </w:pPr>
      <w:r w:rsidRPr="006D3F3B">
        <w:lastRenderedPageBreak/>
        <w:t>2.6.</w:t>
      </w:r>
      <w:r w:rsidRPr="00AB335F">
        <w:rPr>
          <w:rFonts w:asciiTheme="minorHAnsi" w:hAnsiTheme="minorHAnsi"/>
          <w:color w:val="0070C0"/>
        </w:rPr>
        <w:t>I</w:t>
      </w:r>
      <w:r w:rsidRPr="006D3F3B">
        <w:rPr>
          <w:rtl/>
          <w:lang w:bidi="ar-EG"/>
        </w:rPr>
        <w:tab/>
      </w:r>
      <w:r w:rsidRPr="006D3F3B">
        <w:rPr>
          <w:rFonts w:hint="cs"/>
          <w:rtl/>
        </w:rPr>
        <w:t xml:space="preserve">لا يشمل مشروع الميزانية للفترة </w:t>
      </w:r>
      <w:r w:rsidRPr="006D3F3B">
        <w:rPr>
          <w:lang w:bidi="ar-SY"/>
        </w:rPr>
        <w:t>2021-2020</w:t>
      </w:r>
      <w:r w:rsidRPr="006D3F3B">
        <w:rPr>
          <w:rFonts w:hint="cs"/>
          <w:rtl/>
          <w:lang w:bidi="ar-SY"/>
        </w:rPr>
        <w:t xml:space="preserve"> أي اعتمادات لزيادات منظورة في التكاليف بالنسبة للفترة من الأول من </w:t>
      </w:r>
      <w:r w:rsidRPr="006D3F3B">
        <w:rPr>
          <w:lang w:bidi="ar-SY"/>
        </w:rPr>
        <w:t>1</w:t>
      </w:r>
      <w:r w:rsidRPr="006D3F3B">
        <w:rPr>
          <w:rFonts w:hint="eastAsia"/>
          <w:rtl/>
          <w:lang w:bidi="ar-EG"/>
        </w:rPr>
        <w:t> </w:t>
      </w:r>
      <w:r w:rsidRPr="006D3F3B">
        <w:rPr>
          <w:rFonts w:hint="cs"/>
          <w:rtl/>
          <w:lang w:bidi="ar-SY"/>
        </w:rPr>
        <w:t>يناير</w:t>
      </w:r>
      <w:r w:rsidRPr="006D3F3B">
        <w:rPr>
          <w:rFonts w:hint="eastAsia"/>
          <w:rtl/>
          <w:lang w:bidi="ar-SY"/>
        </w:rPr>
        <w:t> </w:t>
      </w:r>
      <w:r w:rsidRPr="006D3F3B">
        <w:rPr>
          <w:lang w:bidi="ar-SY"/>
        </w:rPr>
        <w:t>2019</w:t>
      </w:r>
      <w:r w:rsidRPr="006D3F3B">
        <w:rPr>
          <w:rFonts w:hint="cs"/>
          <w:rtl/>
          <w:lang w:bidi="ar-EG"/>
        </w:rPr>
        <w:t xml:space="preserve"> </w:t>
      </w:r>
      <w:r w:rsidRPr="006D3F3B">
        <w:rPr>
          <w:rFonts w:hint="cs"/>
          <w:rtl/>
          <w:lang w:bidi="ar-SY"/>
        </w:rPr>
        <w:t xml:space="preserve">إلى </w:t>
      </w:r>
      <w:r w:rsidRPr="006D3F3B">
        <w:rPr>
          <w:lang w:bidi="ar-SY"/>
        </w:rPr>
        <w:t>31</w:t>
      </w:r>
      <w:r w:rsidRPr="006D3F3B">
        <w:rPr>
          <w:rFonts w:hint="cs"/>
          <w:rtl/>
          <w:lang w:bidi="ar-SY"/>
        </w:rPr>
        <w:t xml:space="preserve"> ديسمبر </w:t>
      </w:r>
      <w:r w:rsidRPr="006D3F3B">
        <w:rPr>
          <w:lang w:bidi="ar-SY"/>
        </w:rPr>
        <w:t>2021</w:t>
      </w:r>
      <w:r w:rsidRPr="006D3F3B">
        <w:rPr>
          <w:rFonts w:hint="cs"/>
          <w:rtl/>
          <w:lang w:bidi="ar-SY"/>
        </w:rPr>
        <w:t>.</w:t>
      </w:r>
    </w:p>
    <w:p w:rsidR="007C0399" w:rsidRPr="006D3F3B" w:rsidRDefault="007C0399" w:rsidP="007C0399">
      <w:pPr>
        <w:rPr>
          <w:rtl/>
          <w:lang w:bidi="ar-EG"/>
        </w:rPr>
      </w:pPr>
      <w:r w:rsidRPr="006D3F3B">
        <w:rPr>
          <w:lang w:bidi="ar-EG"/>
        </w:rPr>
        <w:t>3.6.</w:t>
      </w:r>
      <w:r w:rsidRPr="00AB335F">
        <w:rPr>
          <w:rFonts w:asciiTheme="minorHAnsi" w:hAnsiTheme="minorHAnsi"/>
          <w:color w:val="0070C0"/>
        </w:rPr>
        <w:t>I</w:t>
      </w:r>
      <w:r w:rsidRPr="006D3F3B">
        <w:rPr>
          <w:rtl/>
          <w:lang w:bidi="ar-EG"/>
        </w:rPr>
        <w:tab/>
      </w:r>
      <w:r w:rsidRPr="006D3F3B">
        <w:rPr>
          <w:rFonts w:hint="cs"/>
          <w:rtl/>
        </w:rPr>
        <w:t>وقد</w:t>
      </w:r>
      <w:r w:rsidRPr="006D3F3B">
        <w:rPr>
          <w:rFonts w:hint="cs"/>
          <w:rtl/>
          <w:lang w:bidi="ar-SY"/>
        </w:rPr>
        <w:t xml:space="preserve"> صنفت النفقات في الجداول الواردة في مشروع القرار بالجزء </w:t>
      </w:r>
      <w:r w:rsidRPr="006D3F3B">
        <w:rPr>
          <w:lang w:bidi="ar-SY"/>
        </w:rPr>
        <w:t>3</w:t>
      </w:r>
      <w:r w:rsidRPr="006D3F3B">
        <w:rPr>
          <w:rFonts w:hint="cs"/>
          <w:rtl/>
          <w:lang w:bidi="ar-EG"/>
        </w:rPr>
        <w:t xml:space="preserve"> من هذه الوثيقة</w:t>
      </w:r>
      <w:r w:rsidRPr="006D3F3B">
        <w:rPr>
          <w:rFonts w:hint="cs"/>
          <w:rtl/>
          <w:lang w:bidi="ar-SY"/>
        </w:rPr>
        <w:t xml:space="preserve"> إما كنفقات تشغيلية أو نفقات رأسمالية. وتخص النفقات الرأسمالية البنود التي تستمر لأكثر من عام وتتجاوز قيمتها المقدرة </w:t>
      </w:r>
      <w:r w:rsidRPr="006D3F3B">
        <w:rPr>
          <w:lang w:bidi="ar-SY"/>
        </w:rPr>
        <w:t>5 000</w:t>
      </w:r>
      <w:r w:rsidRPr="006D3F3B">
        <w:rPr>
          <w:rFonts w:hint="cs"/>
          <w:rtl/>
          <w:lang w:bidi="ar-SY"/>
        </w:rPr>
        <w:t xml:space="preserve"> فرنك سويسري. ويقدّر إجمالي النفقات الرأسمالية في مشروع الميزانية للفترة</w:t>
      </w:r>
      <w:r w:rsidRPr="006D3F3B">
        <w:rPr>
          <w:rFonts w:hint="eastAsia"/>
          <w:rtl/>
          <w:lang w:bidi="ar-SY"/>
        </w:rPr>
        <w:t> </w:t>
      </w:r>
      <w:r w:rsidRPr="006D3F3B">
        <w:rPr>
          <w:lang w:bidi="ar-SY"/>
        </w:rPr>
        <w:t>2021-2020</w:t>
      </w:r>
      <w:r w:rsidRPr="006D3F3B">
        <w:rPr>
          <w:rFonts w:hint="cs"/>
          <w:rtl/>
          <w:lang w:bidi="ar-SY"/>
        </w:rPr>
        <w:t xml:space="preserve"> بنحو</w:t>
      </w:r>
      <w:r w:rsidRPr="006D3F3B">
        <w:rPr>
          <w:rFonts w:hint="eastAsia"/>
          <w:rtl/>
          <w:lang w:bidi="ar-SY"/>
        </w:rPr>
        <w:t> </w:t>
      </w:r>
      <w:r w:rsidRPr="006D3F3B">
        <w:rPr>
          <w:lang w:bidi="ar-SY"/>
        </w:rPr>
        <w:t>4,98</w:t>
      </w:r>
      <w:r w:rsidRPr="006D3F3B">
        <w:rPr>
          <w:rFonts w:hint="eastAsia"/>
          <w:rtl/>
          <w:lang w:bidi="ar-SY"/>
        </w:rPr>
        <w:t> </w:t>
      </w:r>
      <w:r w:rsidRPr="006D3F3B">
        <w:rPr>
          <w:rFonts w:hint="cs"/>
          <w:rtl/>
          <w:lang w:bidi="ar-SY"/>
        </w:rPr>
        <w:t>ملايين فرنك سويسري.</w:t>
      </w:r>
    </w:p>
    <w:p w:rsidR="007C0399" w:rsidRDefault="007C0399" w:rsidP="007C0399">
      <w:pPr>
        <w:rPr>
          <w:rtl/>
          <w:lang w:bidi="ar-EG"/>
        </w:rPr>
      </w:pPr>
      <w:r w:rsidRPr="006D3F3B">
        <w:rPr>
          <w:lang w:bidi="ar-EG"/>
        </w:rPr>
        <w:t>4.6.</w:t>
      </w:r>
      <w:r w:rsidRPr="00AB335F">
        <w:rPr>
          <w:rFonts w:asciiTheme="minorHAnsi" w:hAnsiTheme="minorHAnsi"/>
          <w:color w:val="0070C0"/>
        </w:rPr>
        <w:t>I</w:t>
      </w:r>
      <w:r w:rsidRPr="006D3F3B">
        <w:rPr>
          <w:rtl/>
          <w:lang w:bidi="ar-EG"/>
        </w:rPr>
        <w:tab/>
      </w:r>
      <w:r w:rsidRPr="006D3F3B">
        <w:rPr>
          <w:rFonts w:hint="cs"/>
          <w:rtl/>
        </w:rPr>
        <w:t xml:space="preserve">تم تطبيق معدل شغور مقداره </w:t>
      </w:r>
      <w:r w:rsidRPr="006D3F3B">
        <w:rPr>
          <w:lang w:bidi="ar-SY"/>
        </w:rPr>
        <w:t>%5</w:t>
      </w:r>
      <w:r w:rsidRPr="006D3F3B">
        <w:rPr>
          <w:rFonts w:hint="cs"/>
          <w:rtl/>
          <w:lang w:bidi="ar-SY"/>
        </w:rPr>
        <w:t xml:space="preserve"> وذلك نتيجة للجمع بين تأخيرات في التعيين والموظفين لبعض الوقت والإجازات غير مدفوعة الأجر. ويمثل تطبيق معدل الشغور تحدياً كبيراً أمام إدارة الوظائف الشاغرة وعملية التعيين.</w:t>
      </w:r>
    </w:p>
    <w:p w:rsidR="007C0399" w:rsidRDefault="007C0399" w:rsidP="007C0399">
      <w:pPr>
        <w:spacing w:after="120"/>
        <w:rPr>
          <w:rtl/>
          <w:lang w:bidi="ar-EG"/>
        </w:rPr>
      </w:pPr>
      <w:r>
        <w:rPr>
          <w:lang w:bidi="ar-EG"/>
        </w:rPr>
        <w:t>5.6.</w:t>
      </w:r>
      <w:r w:rsidRPr="00AB335F">
        <w:rPr>
          <w:rFonts w:asciiTheme="minorHAnsi" w:hAnsiTheme="minorHAnsi"/>
          <w:color w:val="0070C0"/>
        </w:rPr>
        <w:t>I</w:t>
      </w:r>
      <w:r>
        <w:rPr>
          <w:rtl/>
          <w:lang w:bidi="ar-EG"/>
        </w:rPr>
        <w:tab/>
      </w:r>
      <w:r>
        <w:rPr>
          <w:rFonts w:hint="cs"/>
          <w:rtl/>
          <w:lang w:bidi="ar-EG"/>
        </w:rPr>
        <w:t xml:space="preserve">مدرج في مشروع الميزانية للفترة </w:t>
      </w:r>
      <w:r>
        <w:rPr>
          <w:lang w:bidi="ar-EG"/>
        </w:rPr>
        <w:t>2021-2020</w:t>
      </w:r>
      <w:r>
        <w:rPr>
          <w:rFonts w:hint="cs"/>
          <w:rtl/>
          <w:lang w:bidi="ar-EG"/>
        </w:rPr>
        <w:t xml:space="preserve"> اعتماد بمبلغ </w:t>
      </w:r>
      <w:r>
        <w:rPr>
          <w:lang w:bidi="ar-EG"/>
        </w:rPr>
        <w:t>5,4</w:t>
      </w:r>
      <w:r>
        <w:rPr>
          <w:rFonts w:hint="cs"/>
          <w:rtl/>
          <w:lang w:bidi="ar-EG"/>
        </w:rPr>
        <w:t xml:space="preserve"> مليون فرنك سويسري من أجل التبعات المالية المحتملة للطعون الكثيرة على اعتماد قرار لجنة الخدمة المدنية الدولية بشأن التسوية الجديدة لمقر العمل في جنيف وهذا الاعتماد مدرج في</w:t>
      </w:r>
      <w:r>
        <w:rPr>
          <w:rFonts w:hint="eastAsia"/>
          <w:rtl/>
          <w:lang w:bidi="ar-EG"/>
        </w:rPr>
        <w:t> </w:t>
      </w:r>
      <w:r>
        <w:rPr>
          <w:rFonts w:hint="cs"/>
          <w:rtl/>
          <w:lang w:bidi="ar-EG"/>
        </w:rPr>
        <w:t>كل مكتب وفي كل دائرة من دوائر الأمانة العامة كالتالي:</w:t>
      </w:r>
    </w:p>
    <w:tbl>
      <w:tblPr>
        <w:tblStyle w:val="TableGrid"/>
        <w:bidiVisual/>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198"/>
      </w:tblGrid>
      <w:tr w:rsidR="007C0399" w:rsidRPr="009318EF" w:rsidTr="007C0399">
        <w:tc>
          <w:tcPr>
            <w:tcW w:w="2197" w:type="dxa"/>
          </w:tcPr>
          <w:p w:rsidR="007C0399" w:rsidRPr="009318EF" w:rsidRDefault="007C0399" w:rsidP="007C0399">
            <w:pPr>
              <w:spacing w:before="40" w:after="40" w:line="240" w:lineRule="exact"/>
              <w:rPr>
                <w:sz w:val="20"/>
                <w:szCs w:val="26"/>
                <w:rtl/>
                <w:lang w:bidi="ar-EG"/>
              </w:rPr>
            </w:pPr>
          </w:p>
        </w:tc>
        <w:tc>
          <w:tcPr>
            <w:tcW w:w="2198" w:type="dxa"/>
          </w:tcPr>
          <w:p w:rsidR="007C0399" w:rsidRPr="007566ED" w:rsidRDefault="007C0399" w:rsidP="007C0399">
            <w:pPr>
              <w:spacing w:before="40" w:after="40" w:line="240" w:lineRule="exact"/>
              <w:jc w:val="center"/>
              <w:rPr>
                <w:i/>
                <w:iCs/>
                <w:color w:val="002060"/>
                <w:sz w:val="20"/>
                <w:szCs w:val="26"/>
                <w:rtl/>
                <w:lang w:bidi="ar-EG"/>
              </w:rPr>
            </w:pPr>
            <w:r w:rsidRPr="007566ED">
              <w:rPr>
                <w:rFonts w:hint="cs"/>
                <w:i/>
                <w:iCs/>
                <w:color w:val="002060"/>
                <w:sz w:val="20"/>
                <w:szCs w:val="26"/>
                <w:rtl/>
                <w:lang w:bidi="ar-EG"/>
              </w:rPr>
              <w:t>بآلاف الفرنكات السويسرية</w:t>
            </w:r>
          </w:p>
        </w:tc>
      </w:tr>
      <w:tr w:rsidR="007C0399" w:rsidRPr="009318EF" w:rsidTr="007C0399">
        <w:tc>
          <w:tcPr>
            <w:tcW w:w="2197" w:type="dxa"/>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الأمانة العامة</w:t>
            </w:r>
          </w:p>
        </w:tc>
        <w:tc>
          <w:tcPr>
            <w:tcW w:w="2198" w:type="dxa"/>
          </w:tcPr>
          <w:p w:rsidR="007C0399" w:rsidRPr="009318EF" w:rsidRDefault="007C0399" w:rsidP="007C0399">
            <w:pPr>
              <w:tabs>
                <w:tab w:val="clear" w:pos="794"/>
              </w:tabs>
              <w:spacing w:before="40" w:after="40" w:line="240" w:lineRule="exact"/>
              <w:rPr>
                <w:sz w:val="20"/>
                <w:szCs w:val="26"/>
                <w:lang w:bidi="ar-EG"/>
              </w:rPr>
            </w:pPr>
            <w:r w:rsidRPr="009318EF">
              <w:rPr>
                <w:sz w:val="20"/>
                <w:szCs w:val="26"/>
                <w:lang w:bidi="ar-EG"/>
              </w:rPr>
              <w:t>3 045</w:t>
            </w:r>
          </w:p>
        </w:tc>
      </w:tr>
      <w:tr w:rsidR="007C0399" w:rsidRPr="009318EF" w:rsidTr="007C0399">
        <w:tc>
          <w:tcPr>
            <w:tcW w:w="2197" w:type="dxa"/>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قطاع الاتصالات الراديوية</w:t>
            </w:r>
          </w:p>
        </w:tc>
        <w:tc>
          <w:tcPr>
            <w:tcW w:w="2198" w:type="dxa"/>
          </w:tcPr>
          <w:p w:rsidR="007C0399" w:rsidRPr="009318EF" w:rsidRDefault="007C0399" w:rsidP="007C0399">
            <w:pPr>
              <w:tabs>
                <w:tab w:val="clear" w:pos="794"/>
              </w:tabs>
              <w:spacing w:before="40" w:after="40" w:line="240" w:lineRule="exact"/>
              <w:rPr>
                <w:sz w:val="20"/>
                <w:szCs w:val="26"/>
                <w:rtl/>
                <w:lang w:bidi="ar-EG"/>
              </w:rPr>
            </w:pPr>
            <w:r w:rsidRPr="009318EF">
              <w:rPr>
                <w:sz w:val="20"/>
                <w:szCs w:val="26"/>
                <w:lang w:bidi="ar-EG"/>
              </w:rPr>
              <w:t>1 004</w:t>
            </w:r>
          </w:p>
        </w:tc>
      </w:tr>
      <w:tr w:rsidR="007C0399" w:rsidRPr="009318EF" w:rsidTr="007C0399">
        <w:tc>
          <w:tcPr>
            <w:tcW w:w="2197" w:type="dxa"/>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قطاع تقييس الاتصالات</w:t>
            </w:r>
          </w:p>
        </w:tc>
        <w:tc>
          <w:tcPr>
            <w:tcW w:w="2198" w:type="dxa"/>
          </w:tcPr>
          <w:p w:rsidR="007C0399" w:rsidRPr="009318EF" w:rsidRDefault="007C0399" w:rsidP="007C0399">
            <w:pPr>
              <w:tabs>
                <w:tab w:val="clear" w:pos="794"/>
              </w:tabs>
              <w:spacing w:before="40" w:after="40" w:line="240" w:lineRule="exact"/>
              <w:rPr>
                <w:sz w:val="20"/>
                <w:szCs w:val="26"/>
                <w:rtl/>
                <w:lang w:bidi="ar-EG"/>
              </w:rPr>
            </w:pPr>
            <w:r w:rsidRPr="009318EF">
              <w:rPr>
                <w:sz w:val="20"/>
                <w:szCs w:val="26"/>
                <w:lang w:bidi="ar-EG"/>
              </w:rPr>
              <w:t>454</w:t>
            </w:r>
          </w:p>
        </w:tc>
      </w:tr>
      <w:tr w:rsidR="007C0399" w:rsidRPr="009318EF" w:rsidTr="007C0399">
        <w:tc>
          <w:tcPr>
            <w:tcW w:w="2197" w:type="dxa"/>
            <w:tcBorders>
              <w:bottom w:val="single" w:sz="4" w:space="0" w:color="auto"/>
            </w:tcBorders>
          </w:tcPr>
          <w:p w:rsidR="007C0399" w:rsidRPr="009318EF" w:rsidRDefault="007C0399" w:rsidP="007C0399">
            <w:pPr>
              <w:spacing w:before="40" w:after="40" w:line="240" w:lineRule="exact"/>
              <w:rPr>
                <w:sz w:val="20"/>
                <w:szCs w:val="26"/>
                <w:rtl/>
                <w:lang w:bidi="ar-EG"/>
              </w:rPr>
            </w:pPr>
            <w:r w:rsidRPr="009318EF">
              <w:rPr>
                <w:rFonts w:hint="cs"/>
                <w:sz w:val="20"/>
                <w:szCs w:val="26"/>
                <w:rtl/>
                <w:lang w:bidi="ar-EG"/>
              </w:rPr>
              <w:t>قطاع تنمية الاتصالات</w:t>
            </w:r>
          </w:p>
        </w:tc>
        <w:tc>
          <w:tcPr>
            <w:tcW w:w="2198" w:type="dxa"/>
            <w:tcBorders>
              <w:bottom w:val="single" w:sz="4" w:space="0" w:color="auto"/>
            </w:tcBorders>
          </w:tcPr>
          <w:p w:rsidR="007C0399" w:rsidRPr="009318EF" w:rsidRDefault="007C0399" w:rsidP="007C0399">
            <w:pPr>
              <w:tabs>
                <w:tab w:val="clear" w:pos="794"/>
              </w:tabs>
              <w:spacing w:before="40" w:after="40" w:line="240" w:lineRule="exact"/>
              <w:rPr>
                <w:sz w:val="20"/>
                <w:szCs w:val="26"/>
                <w:rtl/>
                <w:lang w:bidi="ar-EG"/>
              </w:rPr>
            </w:pPr>
            <w:r w:rsidRPr="009318EF">
              <w:rPr>
                <w:sz w:val="20"/>
                <w:szCs w:val="26"/>
                <w:lang w:bidi="ar-EG"/>
              </w:rPr>
              <w:t>900</w:t>
            </w:r>
          </w:p>
        </w:tc>
      </w:tr>
      <w:tr w:rsidR="007C0399" w:rsidRPr="009318EF" w:rsidTr="007C0399">
        <w:tc>
          <w:tcPr>
            <w:tcW w:w="2197" w:type="dxa"/>
            <w:tcBorders>
              <w:top w:val="single" w:sz="4" w:space="0" w:color="auto"/>
            </w:tcBorders>
          </w:tcPr>
          <w:p w:rsidR="007C0399" w:rsidRPr="009318EF" w:rsidRDefault="007C0399" w:rsidP="007C0399">
            <w:pPr>
              <w:spacing w:before="40" w:after="40" w:line="240" w:lineRule="exact"/>
              <w:rPr>
                <w:b/>
                <w:bCs/>
                <w:sz w:val="20"/>
                <w:szCs w:val="26"/>
                <w:rtl/>
                <w:lang w:bidi="ar-EG"/>
              </w:rPr>
            </w:pPr>
            <w:r w:rsidRPr="009318EF">
              <w:rPr>
                <w:rFonts w:hint="cs"/>
                <w:b/>
                <w:bCs/>
                <w:sz w:val="20"/>
                <w:szCs w:val="26"/>
                <w:rtl/>
                <w:lang w:bidi="ar-EG"/>
              </w:rPr>
              <w:t>المجموع</w:t>
            </w:r>
          </w:p>
        </w:tc>
        <w:tc>
          <w:tcPr>
            <w:tcW w:w="2198" w:type="dxa"/>
            <w:tcBorders>
              <w:top w:val="single" w:sz="4" w:space="0" w:color="auto"/>
            </w:tcBorders>
          </w:tcPr>
          <w:p w:rsidR="007C0399" w:rsidRPr="009318EF" w:rsidRDefault="007C0399" w:rsidP="007C0399">
            <w:pPr>
              <w:tabs>
                <w:tab w:val="clear" w:pos="794"/>
              </w:tabs>
              <w:spacing w:before="40" w:after="40" w:line="240" w:lineRule="exact"/>
              <w:rPr>
                <w:b/>
                <w:bCs/>
                <w:sz w:val="20"/>
                <w:szCs w:val="26"/>
                <w:rtl/>
                <w:lang w:bidi="ar-EG"/>
              </w:rPr>
            </w:pPr>
            <w:r w:rsidRPr="009318EF">
              <w:rPr>
                <w:b/>
                <w:bCs/>
                <w:sz w:val="20"/>
                <w:szCs w:val="26"/>
                <w:lang w:bidi="ar-EG"/>
              </w:rPr>
              <w:t>5 403</w:t>
            </w:r>
          </w:p>
        </w:tc>
      </w:tr>
    </w:tbl>
    <w:p w:rsidR="007C0399" w:rsidRDefault="007C0399" w:rsidP="007C0399">
      <w:pPr>
        <w:spacing w:before="240"/>
        <w:rPr>
          <w:rtl/>
          <w:lang w:bidi="ar-EG"/>
        </w:rPr>
      </w:pPr>
      <w:r>
        <w:rPr>
          <w:lang w:bidi="ar-EG"/>
        </w:rPr>
        <w:t>6.6.</w:t>
      </w:r>
      <w:r w:rsidRPr="00AB335F">
        <w:rPr>
          <w:rFonts w:asciiTheme="minorHAnsi" w:hAnsiTheme="minorHAnsi"/>
          <w:color w:val="0070C0"/>
        </w:rPr>
        <w:t>I</w:t>
      </w:r>
      <w:r>
        <w:rPr>
          <w:rtl/>
          <w:lang w:bidi="ar-EG"/>
        </w:rPr>
        <w:tab/>
      </w:r>
      <w:r>
        <w:rPr>
          <w:rFonts w:hint="cs"/>
          <w:rtl/>
          <w:lang w:bidi="ar-EG"/>
        </w:rPr>
        <w:t xml:space="preserve">وقد تم الحفاظ على قيمة وحدة المساهمة للدول الأعضاء البالغة </w:t>
      </w:r>
      <w:r>
        <w:rPr>
          <w:lang w:bidi="ar-EG"/>
        </w:rPr>
        <w:t>318 000</w:t>
      </w:r>
      <w:r>
        <w:rPr>
          <w:rFonts w:hint="cs"/>
          <w:rtl/>
          <w:lang w:bidi="ar-EG"/>
        </w:rPr>
        <w:t xml:space="preserve"> فرنك سويسري طبقاً للمقرر </w:t>
      </w:r>
      <w:r>
        <w:rPr>
          <w:lang w:bidi="ar-EG"/>
        </w:rPr>
        <w:t>5</w:t>
      </w:r>
      <w:r>
        <w:rPr>
          <w:rFonts w:hint="cs"/>
          <w:rtl/>
          <w:lang w:bidi="ar-EG"/>
        </w:rPr>
        <w:t xml:space="preserve"> (المراجَع في دبي، </w:t>
      </w:r>
      <w:r>
        <w:rPr>
          <w:lang w:bidi="ar-EG"/>
        </w:rPr>
        <w:t>2018</w:t>
      </w:r>
      <w:r>
        <w:rPr>
          <w:rFonts w:hint="cs"/>
          <w:rtl/>
          <w:lang w:bidi="ar-EG"/>
        </w:rPr>
        <w:t xml:space="preserve">)، أي نمو اسمي صفري منذ عام </w:t>
      </w:r>
      <w:r>
        <w:rPr>
          <w:lang w:bidi="ar-EG"/>
        </w:rPr>
        <w:t>2006</w:t>
      </w:r>
      <w:r>
        <w:rPr>
          <w:rFonts w:hint="cs"/>
          <w:rtl/>
          <w:lang w:bidi="ar-EG"/>
        </w:rPr>
        <w:t>.</w:t>
      </w:r>
    </w:p>
    <w:p w:rsidR="007C0399" w:rsidRDefault="007C0399" w:rsidP="007C0399">
      <w:pPr>
        <w:pStyle w:val="Heading2"/>
        <w:rPr>
          <w:rtl/>
          <w:lang w:bidi="ar-EG"/>
        </w:rPr>
      </w:pPr>
      <w:bookmarkStart w:id="22" w:name="_Toc7195562"/>
      <w:r>
        <w:t>7.</w:t>
      </w:r>
      <w:r w:rsidRPr="00AB335F">
        <w:rPr>
          <w:rFonts w:asciiTheme="minorHAnsi" w:hAnsiTheme="minorHAnsi"/>
          <w:color w:val="0070C0"/>
        </w:rPr>
        <w:t>I</w:t>
      </w:r>
      <w:r>
        <w:rPr>
          <w:rtl/>
          <w:lang w:bidi="ar-EG"/>
        </w:rPr>
        <w:tab/>
      </w:r>
      <w:r>
        <w:rPr>
          <w:rFonts w:hint="cs"/>
          <w:rtl/>
          <w:lang w:bidi="ar-EG"/>
        </w:rPr>
        <w:t>المقارنة بالخطة المالية</w:t>
      </w:r>
      <w:bookmarkEnd w:id="22"/>
    </w:p>
    <w:p w:rsidR="007C0399" w:rsidRDefault="007C0399" w:rsidP="007C0399">
      <w:pPr>
        <w:rPr>
          <w:rtl/>
          <w:lang w:bidi="ar-EG"/>
        </w:rPr>
      </w:pPr>
      <w:r>
        <w:t>1.7.</w:t>
      </w:r>
      <w:r w:rsidRPr="00AB335F">
        <w:rPr>
          <w:rFonts w:asciiTheme="minorHAnsi" w:hAnsiTheme="minorHAnsi"/>
          <w:color w:val="0070C0"/>
        </w:rPr>
        <w:t>I</w:t>
      </w:r>
      <w:r>
        <w:rPr>
          <w:rtl/>
          <w:lang w:bidi="ar-EG"/>
        </w:rPr>
        <w:tab/>
      </w:r>
      <w:r>
        <w:rPr>
          <w:rFonts w:hint="cs"/>
          <w:rtl/>
          <w:lang w:bidi="ar-EG"/>
        </w:rPr>
        <w:t xml:space="preserve">مقارنةً بالخطة المالية، يقل مشروع الميزانية للفترة </w:t>
      </w:r>
      <w:r>
        <w:rPr>
          <w:lang w:bidi="ar-EG"/>
        </w:rPr>
        <w:t>2021-2020</w:t>
      </w:r>
      <w:r>
        <w:rPr>
          <w:rFonts w:hint="cs"/>
          <w:rtl/>
          <w:lang w:bidi="ar-EG"/>
        </w:rPr>
        <w:t xml:space="preserve"> بمقدار </w:t>
      </w:r>
      <w:r>
        <w:rPr>
          <w:lang w:bidi="ar-EG"/>
        </w:rPr>
        <w:t>0,59</w:t>
      </w:r>
      <w:r>
        <w:rPr>
          <w:rFonts w:hint="cs"/>
          <w:rtl/>
          <w:lang w:bidi="ar-EG"/>
        </w:rPr>
        <w:t xml:space="preserve"> مليون فرنك سويسري.</w:t>
      </w:r>
    </w:p>
    <w:p w:rsidR="007C0399" w:rsidRDefault="007C0399" w:rsidP="007C0399">
      <w:pPr>
        <w:rPr>
          <w:rtl/>
          <w:lang w:bidi="ar-EG"/>
        </w:rPr>
      </w:pPr>
      <w:r>
        <w:rPr>
          <w:lang w:bidi="ar-EG"/>
        </w:rPr>
        <w:t>2.7.</w:t>
      </w:r>
      <w:r w:rsidRPr="00AB335F">
        <w:rPr>
          <w:rFonts w:asciiTheme="minorHAnsi" w:hAnsiTheme="minorHAnsi"/>
          <w:color w:val="0070C0"/>
        </w:rPr>
        <w:t>I</w:t>
      </w:r>
      <w:r>
        <w:rPr>
          <w:rtl/>
          <w:lang w:bidi="ar-EG"/>
        </w:rPr>
        <w:tab/>
      </w:r>
      <w:r>
        <w:rPr>
          <w:rFonts w:hint="cs"/>
          <w:rtl/>
          <w:lang w:bidi="ar-EG"/>
        </w:rPr>
        <w:t xml:space="preserve">يتوقع في مشروع الخطة المالية عقد المنتدى العالمي لسياسات الاتصالات في الأساس في عام </w:t>
      </w:r>
      <w:r>
        <w:rPr>
          <w:lang w:bidi="ar-EG"/>
        </w:rPr>
        <w:t>2022</w:t>
      </w:r>
      <w:r>
        <w:rPr>
          <w:rFonts w:hint="cs"/>
          <w:rtl/>
          <w:lang w:bidi="ar-EG"/>
        </w:rPr>
        <w:t xml:space="preserve">. وللربط بالمقارنة مع مشروع الميزانية للفترة </w:t>
      </w:r>
      <w:r>
        <w:rPr>
          <w:lang w:bidi="ar-EG"/>
        </w:rPr>
        <w:t>2021-2020</w:t>
      </w:r>
      <w:r>
        <w:rPr>
          <w:rFonts w:hint="cs"/>
          <w:rtl/>
          <w:lang w:bidi="ar-EG"/>
        </w:rPr>
        <w:t xml:space="preserve">، أضيف المنتدى للخطة المالية للأمانة العامة للفترة </w:t>
      </w:r>
      <w:r>
        <w:rPr>
          <w:lang w:bidi="ar-EG"/>
        </w:rPr>
        <w:t>2021-2020</w:t>
      </w:r>
      <w:r>
        <w:rPr>
          <w:rFonts w:hint="cs"/>
          <w:rtl/>
          <w:lang w:bidi="ar-EG"/>
        </w:rPr>
        <w:t xml:space="preserve"> بمبلغ </w:t>
      </w:r>
      <w:r>
        <w:rPr>
          <w:lang w:bidi="ar-EG"/>
        </w:rPr>
        <w:t>218 000</w:t>
      </w:r>
      <w:r>
        <w:rPr>
          <w:rFonts w:hint="cs"/>
          <w:rtl/>
          <w:lang w:bidi="ar-EG"/>
        </w:rPr>
        <w:t xml:space="preserve"> فرنك سويسري. وأدرج في مشروع الميزانية للفترة </w:t>
      </w:r>
      <w:r>
        <w:rPr>
          <w:lang w:bidi="ar-EG"/>
        </w:rPr>
        <w:t>2021-2020</w:t>
      </w:r>
      <w:r>
        <w:rPr>
          <w:rFonts w:hint="cs"/>
          <w:rtl/>
          <w:lang w:bidi="ar-EG"/>
        </w:rPr>
        <w:t xml:space="preserve"> مبلغ </w:t>
      </w:r>
      <w:r>
        <w:rPr>
          <w:lang w:bidi="ar-EG"/>
        </w:rPr>
        <w:t>306 000</w:t>
      </w:r>
      <w:r>
        <w:rPr>
          <w:rFonts w:hint="cs"/>
          <w:rtl/>
          <w:lang w:bidi="ar-EG"/>
        </w:rPr>
        <w:t xml:space="preserve"> فرنك سويسري من أجل المنتدى العالمي لسياسات الاتصالات.</w:t>
      </w:r>
    </w:p>
    <w:p w:rsidR="007C0399" w:rsidRDefault="007C0399" w:rsidP="007C0399">
      <w:pPr>
        <w:rPr>
          <w:rtl/>
        </w:rPr>
      </w:pPr>
      <w:r>
        <w:rPr>
          <w:lang w:bidi="ar-EG"/>
        </w:rPr>
        <w:t>3.7.</w:t>
      </w:r>
      <w:r w:rsidRPr="00AB335F">
        <w:rPr>
          <w:rFonts w:asciiTheme="minorHAnsi" w:hAnsiTheme="minorHAnsi"/>
          <w:color w:val="0070C0"/>
        </w:rPr>
        <w:t>I</w:t>
      </w:r>
      <w:r>
        <w:rPr>
          <w:rtl/>
          <w:lang w:bidi="ar-EG"/>
        </w:rPr>
        <w:tab/>
      </w:r>
      <w:r>
        <w:rPr>
          <w:rFonts w:hint="cs"/>
          <w:rtl/>
          <w:lang w:bidi="ar-EG"/>
        </w:rPr>
        <w:t xml:space="preserve">مقارنةً بالخطة المالية وكما هو مفصل في الجدول </w:t>
      </w:r>
      <w:r>
        <w:rPr>
          <w:lang w:bidi="ar-EG"/>
        </w:rPr>
        <w:t>E</w:t>
      </w:r>
      <w:r>
        <w:rPr>
          <w:rFonts w:hint="cs"/>
          <w:rtl/>
          <w:lang w:bidi="ar-EG"/>
        </w:rPr>
        <w:t>، تم تحويل بعض النفقات المحددة، غير المركزية حالياً، إلى مركزية، من أجل التخطيط العملي والإدارة:</w:t>
      </w:r>
    </w:p>
    <w:p w:rsidR="007C0399" w:rsidRDefault="007C0399" w:rsidP="007C0399">
      <w:pPr>
        <w:pStyle w:val="enumlev1"/>
        <w:rPr>
          <w:rtl/>
        </w:rPr>
      </w:pPr>
      <w:r>
        <w:sym w:font="Symbol" w:char="F0B7"/>
      </w:r>
      <w:r>
        <w:rPr>
          <w:rtl/>
        </w:rPr>
        <w:tab/>
      </w:r>
      <w:r>
        <w:rPr>
          <w:rFonts w:hint="cs"/>
          <w:rtl/>
        </w:rPr>
        <w:t>تكاليف الاتصالات (الهواتف الثابتة والمتنقلة)؛</w:t>
      </w:r>
    </w:p>
    <w:p w:rsidR="007C0399" w:rsidRDefault="007C0399" w:rsidP="007C0399">
      <w:pPr>
        <w:pStyle w:val="enumlev1"/>
        <w:rPr>
          <w:rtl/>
        </w:rPr>
      </w:pPr>
      <w:r>
        <w:sym w:font="Symbol" w:char="F0B7"/>
      </w:r>
      <w:r>
        <w:rPr>
          <w:rtl/>
        </w:rPr>
        <w:tab/>
      </w:r>
      <w:r>
        <w:rPr>
          <w:rFonts w:hint="cs"/>
          <w:rtl/>
        </w:rPr>
        <w:t>استئجار آلات تصوير الوثائق.</w:t>
      </w:r>
    </w:p>
    <w:p w:rsidR="007C0399" w:rsidRDefault="007C0399" w:rsidP="007C0399">
      <w:pPr>
        <w:pStyle w:val="TableNo"/>
        <w:rPr>
          <w:rtl/>
        </w:rPr>
      </w:pPr>
      <w:r>
        <w:rPr>
          <w:rFonts w:hint="cs"/>
          <w:rtl/>
        </w:rPr>
        <w:t xml:space="preserve">الجدول </w:t>
      </w:r>
      <w:r>
        <w:t>E</w:t>
      </w:r>
    </w:p>
    <w:tbl>
      <w:tblPr>
        <w:bidiVisual/>
        <w:tblW w:w="5000" w:type="pct"/>
        <w:jc w:val="center"/>
        <w:tblLayout w:type="fixed"/>
        <w:tblLook w:val="04A0" w:firstRow="1" w:lastRow="0" w:firstColumn="1" w:lastColumn="0" w:noHBand="0" w:noVBand="1"/>
      </w:tblPr>
      <w:tblGrid>
        <w:gridCol w:w="5244"/>
        <w:gridCol w:w="1098"/>
        <w:gridCol w:w="1099"/>
        <w:gridCol w:w="1099"/>
        <w:gridCol w:w="1099"/>
      </w:tblGrid>
      <w:tr w:rsidR="007C0399" w:rsidRPr="007566ED"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sz w:val="20"/>
                <w:szCs w:val="26"/>
              </w:rPr>
            </w:pPr>
          </w:p>
        </w:tc>
        <w:tc>
          <w:tcPr>
            <w:tcW w:w="4395" w:type="dxa"/>
            <w:gridSpan w:val="4"/>
            <w:tcBorders>
              <w:top w:val="nil"/>
              <w:left w:val="nil"/>
              <w:bottom w:val="nil"/>
              <w:right w:val="nil"/>
            </w:tcBorders>
            <w:shd w:val="clear" w:color="auto" w:fill="auto"/>
            <w:noWrap/>
            <w:vAlign w:val="bottom"/>
            <w:hideMark/>
          </w:tcPr>
          <w:p w:rsidR="007C0399" w:rsidRPr="007566ED" w:rsidRDefault="007C0399" w:rsidP="007C0399">
            <w:pPr>
              <w:spacing w:before="40" w:after="40" w:line="240" w:lineRule="exact"/>
              <w:jc w:val="center"/>
              <w:rPr>
                <w:i/>
                <w:iCs/>
                <w:color w:val="002060"/>
                <w:sz w:val="20"/>
                <w:szCs w:val="26"/>
                <w:rtl/>
                <w:lang w:bidi="ar-EG"/>
              </w:rPr>
            </w:pPr>
            <w:r w:rsidRPr="007566ED">
              <w:rPr>
                <w:rFonts w:hint="cs"/>
                <w:i/>
                <w:iCs/>
                <w:color w:val="002060"/>
                <w:sz w:val="20"/>
                <w:szCs w:val="26"/>
                <w:rtl/>
                <w:lang w:bidi="ar-EG"/>
              </w:rPr>
              <w:t>بآلاف الفرنكات السويسرية</w:t>
            </w:r>
          </w:p>
        </w:tc>
      </w:tr>
      <w:tr w:rsidR="007C0399" w:rsidRPr="007566ED" w:rsidTr="007C0399">
        <w:trPr>
          <w:trHeight w:val="49"/>
          <w:jc w:val="center"/>
        </w:trPr>
        <w:tc>
          <w:tcPr>
            <w:tcW w:w="5244" w:type="dxa"/>
            <w:tcBorders>
              <w:top w:val="nil"/>
              <w:left w:val="nil"/>
              <w:bottom w:val="nil"/>
              <w:right w:val="nil"/>
            </w:tcBorders>
            <w:shd w:val="clear" w:color="auto" w:fill="auto"/>
            <w:noWrap/>
            <w:vAlign w:val="bottom"/>
          </w:tcPr>
          <w:p w:rsidR="007C0399" w:rsidRPr="007566ED" w:rsidRDefault="007C0399" w:rsidP="007C0399">
            <w:pPr>
              <w:tabs>
                <w:tab w:val="clear" w:pos="794"/>
              </w:tabs>
              <w:spacing w:before="0" w:line="160" w:lineRule="exact"/>
              <w:jc w:val="left"/>
              <w:rPr>
                <w:rFonts w:eastAsia="Times New Roman"/>
                <w:sz w:val="20"/>
                <w:szCs w:val="26"/>
              </w:rPr>
            </w:pPr>
          </w:p>
        </w:tc>
        <w:tc>
          <w:tcPr>
            <w:tcW w:w="4395" w:type="dxa"/>
            <w:gridSpan w:val="4"/>
            <w:tcBorders>
              <w:top w:val="nil"/>
              <w:left w:val="nil"/>
              <w:bottom w:val="nil"/>
              <w:right w:val="nil"/>
            </w:tcBorders>
            <w:shd w:val="clear" w:color="auto" w:fill="auto"/>
            <w:noWrap/>
            <w:vAlign w:val="bottom"/>
          </w:tcPr>
          <w:p w:rsidR="007C0399" w:rsidRPr="007566ED" w:rsidRDefault="007C0399" w:rsidP="007C0399">
            <w:pPr>
              <w:spacing w:before="0" w:line="160" w:lineRule="exact"/>
              <w:jc w:val="center"/>
              <w:rPr>
                <w:i/>
                <w:iCs/>
                <w:color w:val="002060"/>
                <w:sz w:val="20"/>
                <w:szCs w:val="26"/>
                <w:rtl/>
                <w:lang w:bidi="ar-EG"/>
              </w:rPr>
            </w:pPr>
          </w:p>
        </w:tc>
      </w:tr>
      <w:tr w:rsidR="007C0399" w:rsidRPr="007566ED"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sz w:val="20"/>
                <w:szCs w:val="26"/>
              </w:rPr>
            </w:pPr>
          </w:p>
        </w:tc>
        <w:tc>
          <w:tcPr>
            <w:tcW w:w="1098" w:type="dxa"/>
            <w:tcBorders>
              <w:top w:val="nil"/>
              <w:left w:val="nil"/>
              <w:bottom w:val="nil"/>
              <w:right w:val="nil"/>
            </w:tcBorders>
            <w:shd w:val="clear" w:color="auto" w:fill="auto"/>
            <w:tcMar>
              <w:left w:w="28" w:type="dxa"/>
              <w:right w:w="28" w:type="dxa"/>
            </w:tcMar>
            <w:vAlign w:val="center"/>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Pr>
            </w:pPr>
            <w:r w:rsidRPr="007566ED">
              <w:rPr>
                <w:rFonts w:eastAsia="Times New Roman"/>
                <w:noProof/>
                <w:color w:val="000000"/>
                <w:sz w:val="20"/>
                <w:szCs w:val="26"/>
              </w:rPr>
              <mc:AlternateContent>
                <mc:Choice Requires="wps">
                  <w:drawing>
                    <wp:anchor distT="0" distB="0" distL="114300" distR="114300" simplePos="0" relativeHeight="251668480" behindDoc="0" locked="0" layoutInCell="1" allowOverlap="1" wp14:anchorId="050CA6E4" wp14:editId="516B22A3">
                      <wp:simplePos x="0" y="0"/>
                      <wp:positionH relativeFrom="column">
                        <wp:posOffset>36195</wp:posOffset>
                      </wp:positionH>
                      <wp:positionV relativeFrom="paragraph">
                        <wp:posOffset>-55880</wp:posOffset>
                      </wp:positionV>
                      <wp:extent cx="610235" cy="1108710"/>
                      <wp:effectExtent l="0" t="0" r="18415" b="1524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87" cy="110871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F795CA5" id="Rounded Rectangle 31" o:spid="_x0000_s1026" style="position:absolute;margin-left:2.85pt;margin-top:-4.4pt;width:48.05pt;height:8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" filled="f" strokecolor="#0070c0" strokeweight="1pt"/>
                  </w:pict>
                </mc:Fallback>
              </mc:AlternateContent>
            </w:r>
            <w:r>
              <w:rPr>
                <w:rFonts w:eastAsia="Times New Roman" w:hint="cs"/>
                <w:b/>
                <w:bCs/>
                <w:color w:val="000000"/>
                <w:sz w:val="20"/>
                <w:szCs w:val="26"/>
                <w:rtl/>
              </w:rPr>
              <w:t xml:space="preserve">الأمانة </w:t>
            </w:r>
            <w:r>
              <w:rPr>
                <w:rFonts w:eastAsia="Times New Roman"/>
                <w:b/>
                <w:bCs/>
                <w:color w:val="000000"/>
                <w:sz w:val="20"/>
                <w:szCs w:val="26"/>
                <w:rtl/>
              </w:rPr>
              <w:br/>
            </w:r>
            <w:r>
              <w:rPr>
                <w:rFonts w:eastAsia="Times New Roman" w:hint="cs"/>
                <w:b/>
                <w:bCs/>
                <w:color w:val="000000"/>
                <w:sz w:val="20"/>
                <w:szCs w:val="26"/>
                <w:rtl/>
              </w:rPr>
              <w:t>العامة</w:t>
            </w:r>
          </w:p>
        </w:tc>
        <w:tc>
          <w:tcPr>
            <w:tcW w:w="1099" w:type="dxa"/>
            <w:tcBorders>
              <w:top w:val="nil"/>
              <w:left w:val="nil"/>
              <w:bottom w:val="nil"/>
              <w:right w:val="nil"/>
            </w:tcBorders>
            <w:shd w:val="clear" w:color="auto" w:fill="auto"/>
            <w:tcMar>
              <w:left w:w="28" w:type="dxa"/>
              <w:right w:w="28" w:type="dxa"/>
            </w:tcMar>
            <w:hideMark/>
          </w:tcPr>
          <w:p w:rsidR="007C0399" w:rsidRPr="007566ED" w:rsidRDefault="007C0399" w:rsidP="007C0399">
            <w:pPr>
              <w:spacing w:before="40" w:after="40" w:line="240" w:lineRule="exact"/>
              <w:jc w:val="center"/>
              <w:rPr>
                <w:b/>
                <w:bCs/>
                <w:spacing w:val="-10"/>
                <w:sz w:val="20"/>
                <w:szCs w:val="26"/>
                <w:rtl/>
                <w:lang w:bidi="ar-EG"/>
              </w:rPr>
            </w:pPr>
            <w:r w:rsidRPr="007566ED">
              <w:rPr>
                <w:rFonts w:hint="cs"/>
                <w:b/>
                <w:bCs/>
                <w:spacing w:val="-10"/>
                <w:sz w:val="20"/>
                <w:szCs w:val="26"/>
                <w:rtl/>
                <w:lang w:bidi="ar-EG"/>
              </w:rPr>
              <w:t>قطاع الاتصالات الراديوية</w:t>
            </w:r>
          </w:p>
        </w:tc>
        <w:tc>
          <w:tcPr>
            <w:tcW w:w="1099" w:type="dxa"/>
            <w:tcBorders>
              <w:top w:val="nil"/>
              <w:left w:val="nil"/>
              <w:bottom w:val="nil"/>
              <w:right w:val="nil"/>
            </w:tcBorders>
            <w:shd w:val="clear" w:color="auto" w:fill="auto"/>
            <w:tcMar>
              <w:left w:w="28" w:type="dxa"/>
              <w:right w:w="28" w:type="dxa"/>
            </w:tcMar>
            <w:hideMark/>
          </w:tcPr>
          <w:p w:rsidR="007C0399" w:rsidRPr="008F72EA" w:rsidRDefault="007C0399" w:rsidP="007C0399">
            <w:pPr>
              <w:spacing w:before="40" w:after="40" w:line="240" w:lineRule="exact"/>
              <w:jc w:val="center"/>
              <w:rPr>
                <w:b/>
                <w:bCs/>
                <w:sz w:val="20"/>
                <w:szCs w:val="26"/>
                <w:rtl/>
                <w:lang w:bidi="ar-EG"/>
              </w:rPr>
            </w:pPr>
            <w:r>
              <w:rPr>
                <w:rFonts w:hint="cs"/>
                <w:b/>
                <w:bCs/>
                <w:sz w:val="20"/>
                <w:szCs w:val="26"/>
                <w:rtl/>
                <w:lang w:bidi="ar-EG"/>
              </w:rPr>
              <w:t>قطاع تقييس الاتصالات</w:t>
            </w:r>
          </w:p>
        </w:tc>
        <w:tc>
          <w:tcPr>
            <w:tcW w:w="1099" w:type="dxa"/>
            <w:tcBorders>
              <w:top w:val="nil"/>
              <w:left w:val="nil"/>
              <w:bottom w:val="nil"/>
              <w:right w:val="nil"/>
            </w:tcBorders>
            <w:shd w:val="clear" w:color="auto" w:fill="auto"/>
            <w:tcMar>
              <w:left w:w="28" w:type="dxa"/>
              <w:right w:w="28" w:type="dxa"/>
            </w:tcMar>
            <w:hideMark/>
          </w:tcPr>
          <w:p w:rsidR="007C0399" w:rsidRPr="008F72EA" w:rsidRDefault="007C0399" w:rsidP="007C0399">
            <w:pPr>
              <w:spacing w:before="40" w:after="40" w:line="240" w:lineRule="exact"/>
              <w:jc w:val="center"/>
              <w:rPr>
                <w:b/>
                <w:bCs/>
                <w:sz w:val="20"/>
                <w:szCs w:val="26"/>
                <w:rtl/>
                <w:lang w:bidi="ar-EG"/>
              </w:rPr>
            </w:pPr>
            <w:r>
              <w:rPr>
                <w:rFonts w:hint="cs"/>
                <w:b/>
                <w:bCs/>
                <w:sz w:val="20"/>
                <w:szCs w:val="26"/>
                <w:rtl/>
                <w:lang w:bidi="ar-EG"/>
              </w:rPr>
              <w:t>قطاع تنمية الاتصالات</w:t>
            </w:r>
          </w:p>
        </w:tc>
      </w:tr>
      <w:tr w:rsidR="007C0399" w:rsidRPr="007566ED" w:rsidTr="007C0399">
        <w:trPr>
          <w:trHeight w:val="300"/>
          <w:jc w:val="center"/>
        </w:trPr>
        <w:tc>
          <w:tcPr>
            <w:tcW w:w="5244" w:type="dxa"/>
            <w:tcBorders>
              <w:top w:val="single" w:sz="4" w:space="0" w:color="auto"/>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hint="cs"/>
                <w:color w:val="000000"/>
                <w:sz w:val="20"/>
                <w:szCs w:val="26"/>
                <w:rtl/>
              </w:rPr>
              <w:t>تكاليف الاتصالات (الهواتف الثابتة والمتنقلة)</w:t>
            </w:r>
          </w:p>
        </w:tc>
        <w:tc>
          <w:tcPr>
            <w:tcW w:w="1098"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390  </w:t>
            </w:r>
          </w:p>
        </w:tc>
        <w:tc>
          <w:tcPr>
            <w:tcW w:w="1099"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120–</w:t>
            </w:r>
          </w:p>
        </w:tc>
        <w:tc>
          <w:tcPr>
            <w:tcW w:w="1099"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140–</w:t>
            </w:r>
          </w:p>
        </w:tc>
        <w:tc>
          <w:tcPr>
            <w:tcW w:w="1099"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130–</w:t>
            </w:r>
          </w:p>
        </w:tc>
      </w:tr>
      <w:tr w:rsidR="007C0399" w:rsidRPr="007566ED" w:rsidTr="007C0399">
        <w:trPr>
          <w:trHeight w:val="300"/>
          <w:jc w:val="center"/>
        </w:trPr>
        <w:tc>
          <w:tcPr>
            <w:tcW w:w="5244" w:type="dxa"/>
            <w:tcBorders>
              <w:top w:val="nil"/>
              <w:left w:val="nil"/>
              <w:bottom w:val="single" w:sz="4" w:space="0" w:color="auto"/>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hint="cs"/>
                <w:color w:val="000000"/>
                <w:sz w:val="20"/>
                <w:szCs w:val="26"/>
                <w:rtl/>
              </w:rPr>
              <w:t>استئجار آلات تصوير الوثائق</w:t>
            </w:r>
          </w:p>
        </w:tc>
        <w:tc>
          <w:tcPr>
            <w:tcW w:w="1098"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120  </w:t>
            </w:r>
          </w:p>
        </w:tc>
        <w:tc>
          <w:tcPr>
            <w:tcW w:w="1099"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80–</w:t>
            </w:r>
          </w:p>
        </w:tc>
        <w:tc>
          <w:tcPr>
            <w:tcW w:w="1099"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20–</w:t>
            </w:r>
          </w:p>
        </w:tc>
        <w:tc>
          <w:tcPr>
            <w:tcW w:w="1099"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20–</w:t>
            </w:r>
          </w:p>
        </w:tc>
      </w:tr>
      <w:tr w:rsidR="007C0399" w:rsidRPr="007566ED"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098"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510  </w:t>
            </w:r>
          </w:p>
        </w:tc>
        <w:tc>
          <w:tcPr>
            <w:tcW w:w="1099"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lang w:bidi="ar-EG"/>
              </w:rPr>
            </w:pPr>
            <w:r>
              <w:rPr>
                <w:b/>
                <w:bCs/>
                <w:sz w:val="20"/>
                <w:szCs w:val="26"/>
                <w:lang w:bidi="ar-EG"/>
              </w:rPr>
              <w:t>200–</w:t>
            </w:r>
          </w:p>
        </w:tc>
        <w:tc>
          <w:tcPr>
            <w:tcW w:w="1099"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160–</w:t>
            </w:r>
          </w:p>
        </w:tc>
        <w:tc>
          <w:tcPr>
            <w:tcW w:w="1099"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150–</w:t>
            </w:r>
          </w:p>
        </w:tc>
      </w:tr>
    </w:tbl>
    <w:p w:rsidR="007C0399" w:rsidRDefault="007C0399" w:rsidP="007C0399">
      <w:pPr>
        <w:spacing w:before="360"/>
        <w:rPr>
          <w:rtl/>
          <w:lang w:bidi="ar-EG"/>
        </w:rPr>
      </w:pPr>
      <w:r>
        <w:lastRenderedPageBreak/>
        <w:t>4.7.</w:t>
      </w:r>
      <w:r w:rsidRPr="00AB335F">
        <w:rPr>
          <w:rFonts w:asciiTheme="minorHAnsi" w:hAnsiTheme="minorHAnsi"/>
          <w:color w:val="0070C0"/>
        </w:rPr>
        <w:t>I</w:t>
      </w:r>
      <w:r>
        <w:rPr>
          <w:rtl/>
          <w:lang w:bidi="ar-EG"/>
        </w:rPr>
        <w:tab/>
      </w:r>
      <w:r>
        <w:rPr>
          <w:rFonts w:hint="cs"/>
          <w:rtl/>
          <w:lang w:bidi="ar-EG"/>
        </w:rPr>
        <w:t xml:space="preserve">يعرض الجدول </w:t>
      </w:r>
      <w:r>
        <w:rPr>
          <w:lang w:bidi="ar-EG"/>
        </w:rPr>
        <w:t>F</w:t>
      </w:r>
      <w:r>
        <w:rPr>
          <w:rFonts w:hint="cs"/>
          <w:rtl/>
          <w:lang w:bidi="ar-EG"/>
        </w:rPr>
        <w:t xml:space="preserve"> مقارنة بين مشروع الميزانية للفترة </w:t>
      </w:r>
      <w:r>
        <w:rPr>
          <w:lang w:bidi="ar-EG"/>
        </w:rPr>
        <w:t>2021-2020</w:t>
      </w:r>
      <w:r>
        <w:rPr>
          <w:rFonts w:hint="cs"/>
          <w:rtl/>
          <w:lang w:bidi="ar-EG"/>
        </w:rPr>
        <w:t xml:space="preserve"> والخطة المالية المعدلة كما هو مبين في الفقرة </w:t>
      </w:r>
      <w:r>
        <w:rPr>
          <w:lang w:bidi="ar-EG"/>
        </w:rPr>
        <w:t>2.7</w:t>
      </w:r>
      <w:r>
        <w:rPr>
          <w:rFonts w:hint="cs"/>
          <w:rtl/>
          <w:lang w:bidi="ar-EG"/>
        </w:rPr>
        <w:t xml:space="preserve"> أعلاه.</w:t>
      </w:r>
    </w:p>
    <w:p w:rsidR="007C0399" w:rsidRDefault="007C0399" w:rsidP="007C0399">
      <w:pPr>
        <w:pStyle w:val="TableNo"/>
        <w:rPr>
          <w:rtl/>
        </w:rPr>
      </w:pPr>
      <w:r>
        <w:rPr>
          <w:rFonts w:hint="cs"/>
          <w:rtl/>
        </w:rPr>
        <w:t xml:space="preserve">الجدول </w:t>
      </w:r>
      <w:r>
        <w:t>F</w:t>
      </w:r>
    </w:p>
    <w:tbl>
      <w:tblPr>
        <w:bidiVisual/>
        <w:tblW w:w="5000" w:type="pct"/>
        <w:jc w:val="center"/>
        <w:tblLayout w:type="fixed"/>
        <w:tblLook w:val="04A0" w:firstRow="1" w:lastRow="0" w:firstColumn="1" w:lastColumn="0" w:noHBand="0" w:noVBand="1"/>
      </w:tblPr>
      <w:tblGrid>
        <w:gridCol w:w="4961"/>
        <w:gridCol w:w="1169"/>
        <w:gridCol w:w="1170"/>
        <w:gridCol w:w="1169"/>
        <w:gridCol w:w="1170"/>
      </w:tblGrid>
      <w:tr w:rsidR="007C0399" w:rsidRPr="007566ED" w:rsidTr="007C0399">
        <w:trPr>
          <w:trHeight w:val="300"/>
          <w:jc w:val="center"/>
        </w:trPr>
        <w:tc>
          <w:tcPr>
            <w:tcW w:w="4961"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sz w:val="20"/>
                <w:szCs w:val="26"/>
              </w:rPr>
            </w:pPr>
          </w:p>
        </w:tc>
        <w:tc>
          <w:tcPr>
            <w:tcW w:w="4678" w:type="dxa"/>
            <w:gridSpan w:val="4"/>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center"/>
              <w:rPr>
                <w:rFonts w:eastAsia="Times New Roman"/>
                <w:color w:val="000000"/>
                <w:sz w:val="20"/>
                <w:szCs w:val="26"/>
              </w:rPr>
            </w:pPr>
            <w:r w:rsidRPr="00F97A35">
              <w:rPr>
                <w:rFonts w:hint="cs"/>
                <w:i/>
                <w:iCs/>
                <w:color w:val="002060"/>
                <w:sz w:val="20"/>
                <w:szCs w:val="26"/>
                <w:rtl/>
                <w:lang w:bidi="ar-EG"/>
              </w:rPr>
              <w:t>بآلاف الفرنكات السويسرية</w:t>
            </w:r>
          </w:p>
        </w:tc>
      </w:tr>
      <w:tr w:rsidR="007C0399" w:rsidRPr="007566ED" w:rsidTr="007C0399">
        <w:trPr>
          <w:trHeight w:val="49"/>
          <w:jc w:val="center"/>
        </w:trPr>
        <w:tc>
          <w:tcPr>
            <w:tcW w:w="4961" w:type="dxa"/>
            <w:tcBorders>
              <w:top w:val="nil"/>
              <w:left w:val="nil"/>
              <w:bottom w:val="nil"/>
              <w:right w:val="nil"/>
            </w:tcBorders>
            <w:shd w:val="clear" w:color="auto" w:fill="auto"/>
            <w:noWrap/>
            <w:vAlign w:val="bottom"/>
          </w:tcPr>
          <w:p w:rsidR="007C0399" w:rsidRPr="007566ED" w:rsidRDefault="007C0399" w:rsidP="007C0399">
            <w:pPr>
              <w:tabs>
                <w:tab w:val="clear" w:pos="794"/>
              </w:tabs>
              <w:spacing w:before="0" w:line="160" w:lineRule="exact"/>
              <w:jc w:val="left"/>
              <w:rPr>
                <w:rFonts w:eastAsia="Times New Roman"/>
                <w:sz w:val="20"/>
                <w:szCs w:val="26"/>
              </w:rPr>
            </w:pPr>
          </w:p>
        </w:tc>
        <w:tc>
          <w:tcPr>
            <w:tcW w:w="4678" w:type="dxa"/>
            <w:gridSpan w:val="4"/>
            <w:tcBorders>
              <w:top w:val="nil"/>
              <w:left w:val="nil"/>
              <w:bottom w:val="nil"/>
              <w:right w:val="nil"/>
            </w:tcBorders>
            <w:shd w:val="clear" w:color="auto" w:fill="auto"/>
            <w:noWrap/>
            <w:vAlign w:val="bottom"/>
          </w:tcPr>
          <w:p w:rsidR="007C0399" w:rsidRPr="00F97A35" w:rsidRDefault="007C0399" w:rsidP="007C0399">
            <w:pPr>
              <w:tabs>
                <w:tab w:val="clear" w:pos="794"/>
              </w:tabs>
              <w:spacing w:before="0" w:line="160" w:lineRule="exact"/>
              <w:jc w:val="center"/>
              <w:rPr>
                <w:rFonts w:eastAsia="Times New Roman"/>
                <w:noProof/>
                <w:color w:val="000000"/>
                <w:sz w:val="20"/>
                <w:szCs w:val="26"/>
              </w:rPr>
            </w:pPr>
            <w:r w:rsidRPr="00F97A35">
              <w:rPr>
                <w:rFonts w:eastAsia="Times New Roman"/>
                <w:noProof/>
                <w:color w:val="000000"/>
                <w:sz w:val="20"/>
                <w:szCs w:val="26"/>
              </w:rPr>
              <mc:AlternateContent>
                <mc:Choice Requires="wps">
                  <w:drawing>
                    <wp:anchor distT="0" distB="0" distL="114300" distR="114300" simplePos="0" relativeHeight="251669504" behindDoc="0" locked="0" layoutInCell="1" allowOverlap="1" wp14:anchorId="1FCF6F6F" wp14:editId="73F2BC34">
                      <wp:simplePos x="0" y="0"/>
                      <wp:positionH relativeFrom="column">
                        <wp:posOffset>-22225</wp:posOffset>
                      </wp:positionH>
                      <wp:positionV relativeFrom="paragraph">
                        <wp:posOffset>100330</wp:posOffset>
                      </wp:positionV>
                      <wp:extent cx="660400" cy="1724660"/>
                      <wp:effectExtent l="0" t="0" r="25400" b="2794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17246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A69F7E0" id="Rounded Rectangle 33" o:spid="_x0000_s1026" style="position:absolute;margin-left:-1.75pt;margin-top:7.9pt;width:52pt;height:13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" filled="f" strokecolor="#0070c0" strokeweight="1pt"/>
                  </w:pict>
                </mc:Fallback>
              </mc:AlternateContent>
            </w:r>
          </w:p>
        </w:tc>
      </w:tr>
      <w:tr w:rsidR="007C0399" w:rsidRPr="007566ED" w:rsidTr="007C0399">
        <w:trPr>
          <w:trHeight w:val="600"/>
          <w:jc w:val="center"/>
        </w:trPr>
        <w:tc>
          <w:tcPr>
            <w:tcW w:w="4961"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sz w:val="20"/>
                <w:szCs w:val="26"/>
              </w:rPr>
            </w:pPr>
          </w:p>
        </w:tc>
        <w:tc>
          <w:tcPr>
            <w:tcW w:w="1169" w:type="dxa"/>
            <w:tcBorders>
              <w:top w:val="nil"/>
              <w:left w:val="nil"/>
              <w:bottom w:val="nil"/>
              <w:right w:val="nil"/>
            </w:tcBorders>
            <w:shd w:val="clear" w:color="auto" w:fill="auto"/>
            <w:vAlign w:val="center"/>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Pr>
            </w:pPr>
            <w:r>
              <w:rPr>
                <w:rFonts w:eastAsia="Times New Roman" w:hint="cs"/>
                <w:b/>
                <w:bCs/>
                <w:color w:val="000000"/>
                <w:sz w:val="20"/>
                <w:szCs w:val="26"/>
                <w:rtl/>
              </w:rPr>
              <w:t>الخطة المالية</w:t>
            </w:r>
          </w:p>
        </w:tc>
        <w:tc>
          <w:tcPr>
            <w:tcW w:w="1170" w:type="dxa"/>
            <w:tcBorders>
              <w:top w:val="nil"/>
              <w:left w:val="nil"/>
              <w:bottom w:val="nil"/>
              <w:right w:val="nil"/>
            </w:tcBorders>
            <w:shd w:val="clear" w:color="auto" w:fill="auto"/>
            <w:vAlign w:val="center"/>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tl/>
                <w:lang w:bidi="ar-EG"/>
              </w:rPr>
            </w:pPr>
            <w:r>
              <w:rPr>
                <w:rFonts w:eastAsia="Times New Roman" w:hint="cs"/>
                <w:b/>
                <w:bCs/>
                <w:color w:val="000000"/>
                <w:sz w:val="20"/>
                <w:szCs w:val="26"/>
                <w:rtl/>
              </w:rPr>
              <w:t>تقديرا</w:t>
            </w:r>
            <w:r>
              <w:rPr>
                <w:rFonts w:eastAsia="Times New Roman" w:hint="cs"/>
                <w:b/>
                <w:bCs/>
                <w:color w:val="000000"/>
                <w:sz w:val="20"/>
                <w:szCs w:val="26"/>
                <w:rtl/>
                <w:lang w:bidi="ar-EG"/>
              </w:rPr>
              <w:t>ت</w:t>
            </w:r>
            <w:r>
              <w:rPr>
                <w:rFonts w:eastAsia="Times New Roman"/>
                <w:b/>
                <w:bCs/>
                <w:color w:val="000000"/>
                <w:sz w:val="20"/>
                <w:szCs w:val="26"/>
                <w:rtl/>
              </w:rPr>
              <w:br/>
            </w:r>
            <w:r>
              <w:rPr>
                <w:rFonts w:eastAsia="Times New Roman"/>
                <w:b/>
                <w:bCs/>
                <w:color w:val="000000"/>
                <w:sz w:val="20"/>
                <w:szCs w:val="26"/>
              </w:rPr>
              <w:t>2021-2020</w:t>
            </w:r>
          </w:p>
        </w:tc>
        <w:tc>
          <w:tcPr>
            <w:tcW w:w="1169" w:type="dxa"/>
            <w:tcBorders>
              <w:top w:val="nil"/>
              <w:left w:val="nil"/>
              <w:bottom w:val="nil"/>
              <w:right w:val="nil"/>
            </w:tcBorders>
            <w:shd w:val="clear" w:color="auto" w:fill="auto"/>
            <w:hideMark/>
          </w:tcPr>
          <w:p w:rsidR="007C0399" w:rsidRPr="008F72EA" w:rsidRDefault="007C0399" w:rsidP="007C0399">
            <w:pPr>
              <w:keepNext/>
              <w:spacing w:before="40" w:after="40" w:line="240" w:lineRule="exact"/>
              <w:jc w:val="center"/>
              <w:rPr>
                <w:b/>
                <w:bCs/>
                <w:sz w:val="20"/>
                <w:szCs w:val="26"/>
                <w:rtl/>
                <w:lang w:bidi="ar-EG"/>
              </w:rPr>
            </w:pPr>
            <w:r>
              <w:rPr>
                <w:rFonts w:hint="cs"/>
                <w:b/>
                <w:bCs/>
                <w:sz w:val="20"/>
                <w:szCs w:val="26"/>
                <w:rtl/>
                <w:lang w:bidi="ar-EG"/>
              </w:rPr>
              <w:t>تحويلات</w:t>
            </w:r>
          </w:p>
        </w:tc>
        <w:tc>
          <w:tcPr>
            <w:tcW w:w="1170" w:type="dxa"/>
            <w:tcBorders>
              <w:top w:val="nil"/>
              <w:left w:val="nil"/>
              <w:bottom w:val="nil"/>
              <w:right w:val="nil"/>
            </w:tcBorders>
            <w:shd w:val="clear" w:color="auto" w:fill="auto"/>
            <w:hideMark/>
          </w:tcPr>
          <w:p w:rsidR="007C0399" w:rsidRPr="008F72EA" w:rsidRDefault="007C0399" w:rsidP="007C0399">
            <w:pPr>
              <w:keepNext/>
              <w:spacing w:before="40" w:after="40" w:line="240" w:lineRule="exact"/>
              <w:jc w:val="center"/>
              <w:rPr>
                <w:b/>
                <w:bCs/>
                <w:sz w:val="20"/>
                <w:szCs w:val="26"/>
                <w:rtl/>
                <w:lang w:bidi="ar-EG"/>
              </w:rPr>
            </w:pPr>
            <w:r>
              <w:rPr>
                <w:rFonts w:hint="cs"/>
                <w:b/>
                <w:bCs/>
                <w:sz w:val="20"/>
                <w:szCs w:val="26"/>
                <w:rtl/>
                <w:lang w:bidi="ar-EG"/>
              </w:rPr>
              <w:t>التغير</w:t>
            </w:r>
          </w:p>
        </w:tc>
      </w:tr>
      <w:tr w:rsidR="007C0399" w:rsidRPr="007566ED" w:rsidTr="007C0399">
        <w:trPr>
          <w:trHeight w:val="300"/>
          <w:jc w:val="center"/>
        </w:trPr>
        <w:tc>
          <w:tcPr>
            <w:tcW w:w="4961"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Pr>
            </w:pPr>
          </w:p>
        </w:tc>
        <w:tc>
          <w:tcPr>
            <w:tcW w:w="1169" w:type="dxa"/>
            <w:tcBorders>
              <w:top w:val="nil"/>
              <w:left w:val="nil"/>
              <w:bottom w:val="nil"/>
              <w:right w:val="nil"/>
            </w:tcBorders>
            <w:shd w:val="clear" w:color="auto" w:fill="auto"/>
            <w:vAlign w:val="center"/>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Pr>
            </w:pPr>
            <w:r w:rsidRPr="007566ED">
              <w:rPr>
                <w:rFonts w:eastAsia="Times New Roman"/>
                <w:b/>
                <w:bCs/>
                <w:color w:val="000000"/>
                <w:sz w:val="20"/>
                <w:szCs w:val="26"/>
              </w:rPr>
              <w:t>a</w:t>
            </w:r>
          </w:p>
        </w:tc>
        <w:tc>
          <w:tcPr>
            <w:tcW w:w="1170" w:type="dxa"/>
            <w:tcBorders>
              <w:top w:val="nil"/>
              <w:left w:val="nil"/>
              <w:bottom w:val="nil"/>
              <w:right w:val="nil"/>
            </w:tcBorders>
            <w:shd w:val="clear" w:color="auto" w:fill="auto"/>
            <w:vAlign w:val="center"/>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Pr>
            </w:pPr>
            <w:r w:rsidRPr="007566ED">
              <w:rPr>
                <w:rFonts w:eastAsia="Times New Roman"/>
                <w:b/>
                <w:bCs/>
                <w:color w:val="000000"/>
                <w:sz w:val="20"/>
                <w:szCs w:val="26"/>
              </w:rPr>
              <w:t>b</w:t>
            </w:r>
          </w:p>
        </w:tc>
        <w:tc>
          <w:tcPr>
            <w:tcW w:w="1169" w:type="dxa"/>
            <w:tcBorders>
              <w:top w:val="nil"/>
              <w:left w:val="nil"/>
              <w:bottom w:val="nil"/>
              <w:right w:val="nil"/>
            </w:tcBorders>
            <w:shd w:val="clear" w:color="auto" w:fill="auto"/>
            <w:vAlign w:val="center"/>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Pr>
            </w:pPr>
            <w:r w:rsidRPr="007566ED">
              <w:rPr>
                <w:rFonts w:eastAsia="Times New Roman"/>
                <w:b/>
                <w:bCs/>
                <w:color w:val="000000"/>
                <w:sz w:val="20"/>
                <w:szCs w:val="26"/>
              </w:rPr>
              <w:t>c</w:t>
            </w:r>
          </w:p>
        </w:tc>
        <w:tc>
          <w:tcPr>
            <w:tcW w:w="1170" w:type="dxa"/>
            <w:tcBorders>
              <w:top w:val="nil"/>
              <w:left w:val="nil"/>
              <w:bottom w:val="nil"/>
              <w:right w:val="nil"/>
            </w:tcBorders>
            <w:shd w:val="clear" w:color="auto" w:fill="auto"/>
            <w:vAlign w:val="center"/>
            <w:hideMark/>
          </w:tcPr>
          <w:p w:rsidR="007C0399" w:rsidRPr="007566ED" w:rsidRDefault="007C0399" w:rsidP="007C0399">
            <w:pPr>
              <w:tabs>
                <w:tab w:val="clear" w:pos="794"/>
              </w:tabs>
              <w:spacing w:before="40" w:after="40" w:line="240" w:lineRule="exact"/>
              <w:jc w:val="center"/>
              <w:rPr>
                <w:rFonts w:eastAsia="Times New Roman"/>
                <w:b/>
                <w:bCs/>
                <w:color w:val="000000"/>
                <w:sz w:val="20"/>
                <w:szCs w:val="26"/>
              </w:rPr>
            </w:pPr>
            <w:r w:rsidRPr="007566ED">
              <w:rPr>
                <w:rFonts w:eastAsia="Times New Roman"/>
                <w:b/>
                <w:bCs/>
                <w:color w:val="000000"/>
                <w:sz w:val="20"/>
                <w:szCs w:val="26"/>
              </w:rPr>
              <w:t>d=b-(</w:t>
            </w:r>
            <w:proofErr w:type="spellStart"/>
            <w:r w:rsidRPr="007566ED">
              <w:rPr>
                <w:rFonts w:eastAsia="Times New Roman"/>
                <w:b/>
                <w:bCs/>
                <w:color w:val="000000"/>
                <w:sz w:val="20"/>
                <w:szCs w:val="26"/>
              </w:rPr>
              <w:t>a+c</w:t>
            </w:r>
            <w:proofErr w:type="spellEnd"/>
            <w:r w:rsidRPr="007566ED">
              <w:rPr>
                <w:rFonts w:eastAsia="Times New Roman"/>
                <w:b/>
                <w:bCs/>
                <w:color w:val="000000"/>
                <w:sz w:val="20"/>
                <w:szCs w:val="26"/>
              </w:rPr>
              <w:t>)</w:t>
            </w:r>
          </w:p>
        </w:tc>
      </w:tr>
      <w:tr w:rsidR="007C0399" w:rsidRPr="007566ED" w:rsidTr="007C0399">
        <w:trPr>
          <w:trHeight w:val="300"/>
          <w:jc w:val="center"/>
        </w:trPr>
        <w:tc>
          <w:tcPr>
            <w:tcW w:w="4961" w:type="dxa"/>
            <w:tcBorders>
              <w:top w:val="single" w:sz="4" w:space="0" w:color="auto"/>
              <w:left w:val="nil"/>
              <w:bottom w:val="nil"/>
              <w:right w:val="nil"/>
            </w:tcBorders>
            <w:shd w:val="clear" w:color="auto" w:fill="auto"/>
            <w:noWrap/>
            <w:hideMark/>
          </w:tcPr>
          <w:p w:rsidR="007C0399" w:rsidRPr="009318EF" w:rsidRDefault="007C0399" w:rsidP="007C0399">
            <w:pPr>
              <w:keepNext/>
              <w:spacing w:before="40" w:after="40" w:line="240" w:lineRule="exact"/>
              <w:rPr>
                <w:sz w:val="20"/>
                <w:szCs w:val="26"/>
                <w:rtl/>
                <w:lang w:bidi="ar-EG"/>
              </w:rPr>
            </w:pPr>
            <w:r w:rsidRPr="009318EF">
              <w:rPr>
                <w:rFonts w:hint="cs"/>
                <w:sz w:val="20"/>
                <w:szCs w:val="26"/>
                <w:rtl/>
                <w:lang w:bidi="ar-EG"/>
              </w:rPr>
              <w:t>الأمانة العامة</w:t>
            </w:r>
          </w:p>
        </w:tc>
        <w:tc>
          <w:tcPr>
            <w:tcW w:w="1169" w:type="dxa"/>
            <w:tcBorders>
              <w:top w:val="single" w:sz="4" w:space="0" w:color="auto"/>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*183 441</w:t>
            </w:r>
            <w:r>
              <w:rPr>
                <w:rFonts w:eastAsia="Times New Roman"/>
                <w:color w:val="000000"/>
                <w:sz w:val="20"/>
                <w:szCs w:val="26"/>
              </w:rPr>
              <w:t>  </w:t>
            </w:r>
          </w:p>
        </w:tc>
        <w:tc>
          <w:tcPr>
            <w:tcW w:w="1170" w:type="dxa"/>
            <w:tcBorders>
              <w:top w:val="single" w:sz="4" w:space="0" w:color="auto"/>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183 844</w:t>
            </w:r>
            <w:r>
              <w:rPr>
                <w:rFonts w:eastAsia="Times New Roman"/>
                <w:color w:val="000000"/>
                <w:sz w:val="20"/>
                <w:szCs w:val="26"/>
              </w:rPr>
              <w:t>  </w:t>
            </w:r>
          </w:p>
        </w:tc>
        <w:tc>
          <w:tcPr>
            <w:tcW w:w="1169" w:type="dxa"/>
            <w:tcBorders>
              <w:top w:val="single" w:sz="4" w:space="0" w:color="auto"/>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510</w:t>
            </w:r>
            <w:r>
              <w:rPr>
                <w:rFonts w:eastAsia="Times New Roman"/>
                <w:color w:val="000000"/>
                <w:sz w:val="20"/>
                <w:szCs w:val="26"/>
              </w:rPr>
              <w:t>  </w:t>
            </w:r>
          </w:p>
        </w:tc>
        <w:tc>
          <w:tcPr>
            <w:tcW w:w="1170" w:type="dxa"/>
            <w:tcBorders>
              <w:top w:val="single" w:sz="4" w:space="0" w:color="auto"/>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107</w:t>
            </w:r>
            <w:r>
              <w:rPr>
                <w:rFonts w:eastAsia="Times New Roman"/>
                <w:color w:val="000000"/>
                <w:sz w:val="20"/>
                <w:szCs w:val="26"/>
              </w:rPr>
              <w:t>–</w:t>
            </w:r>
          </w:p>
        </w:tc>
      </w:tr>
      <w:tr w:rsidR="007C0399" w:rsidRPr="007566ED" w:rsidTr="007C0399">
        <w:trPr>
          <w:trHeight w:val="300"/>
          <w:jc w:val="center"/>
        </w:trPr>
        <w:tc>
          <w:tcPr>
            <w:tcW w:w="4961" w:type="dxa"/>
            <w:tcBorders>
              <w:top w:val="nil"/>
              <w:left w:val="nil"/>
              <w:bottom w:val="nil"/>
              <w:right w:val="nil"/>
            </w:tcBorders>
            <w:shd w:val="clear" w:color="auto" w:fill="auto"/>
            <w:noWrap/>
            <w:hideMark/>
          </w:tcPr>
          <w:p w:rsidR="007C0399" w:rsidRPr="009318EF" w:rsidRDefault="007C0399" w:rsidP="007C0399">
            <w:pPr>
              <w:keepNext/>
              <w:spacing w:before="40" w:after="40" w:line="240" w:lineRule="exact"/>
              <w:rPr>
                <w:sz w:val="20"/>
                <w:szCs w:val="26"/>
                <w:rtl/>
                <w:lang w:bidi="ar-EG"/>
              </w:rPr>
            </w:pPr>
            <w:r w:rsidRPr="009318EF">
              <w:rPr>
                <w:rFonts w:hint="cs"/>
                <w:sz w:val="20"/>
                <w:szCs w:val="26"/>
                <w:rtl/>
                <w:lang w:bidi="ar-EG"/>
              </w:rPr>
              <w:t>قطاع الاتصالات الراديوية</w:t>
            </w:r>
          </w:p>
        </w:tc>
        <w:tc>
          <w:tcPr>
            <w:tcW w:w="1169"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59 884</w:t>
            </w:r>
            <w:r>
              <w:rPr>
                <w:rFonts w:eastAsia="Times New Roman"/>
                <w:color w:val="000000"/>
                <w:sz w:val="20"/>
                <w:szCs w:val="26"/>
              </w:rPr>
              <w:t>  </w:t>
            </w:r>
          </w:p>
        </w:tc>
        <w:tc>
          <w:tcPr>
            <w:tcW w:w="1170"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59 527</w:t>
            </w:r>
            <w:r>
              <w:rPr>
                <w:rFonts w:eastAsia="Times New Roman"/>
                <w:color w:val="000000"/>
                <w:sz w:val="20"/>
                <w:szCs w:val="26"/>
              </w:rPr>
              <w:t>  </w:t>
            </w:r>
          </w:p>
        </w:tc>
        <w:tc>
          <w:tcPr>
            <w:tcW w:w="1169"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200</w:t>
            </w:r>
            <w:r>
              <w:rPr>
                <w:rFonts w:eastAsia="Times New Roman"/>
                <w:color w:val="000000"/>
                <w:sz w:val="20"/>
                <w:szCs w:val="26"/>
              </w:rPr>
              <w:t>–</w:t>
            </w:r>
          </w:p>
        </w:tc>
        <w:tc>
          <w:tcPr>
            <w:tcW w:w="1170"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157</w:t>
            </w:r>
            <w:r>
              <w:rPr>
                <w:rFonts w:eastAsia="Times New Roman"/>
                <w:color w:val="000000"/>
                <w:sz w:val="20"/>
                <w:szCs w:val="26"/>
              </w:rPr>
              <w:t>–</w:t>
            </w:r>
          </w:p>
        </w:tc>
      </w:tr>
      <w:tr w:rsidR="007C0399" w:rsidRPr="007566ED" w:rsidTr="007C0399">
        <w:trPr>
          <w:trHeight w:val="300"/>
          <w:jc w:val="center"/>
        </w:trPr>
        <w:tc>
          <w:tcPr>
            <w:tcW w:w="4961" w:type="dxa"/>
            <w:tcBorders>
              <w:top w:val="nil"/>
              <w:left w:val="nil"/>
              <w:bottom w:val="nil"/>
              <w:right w:val="nil"/>
            </w:tcBorders>
            <w:shd w:val="clear" w:color="auto" w:fill="auto"/>
            <w:noWrap/>
            <w:hideMark/>
          </w:tcPr>
          <w:p w:rsidR="007C0399" w:rsidRPr="009318EF" w:rsidRDefault="007C0399" w:rsidP="007C0399">
            <w:pPr>
              <w:keepNext/>
              <w:spacing w:before="40" w:after="40" w:line="240" w:lineRule="exact"/>
              <w:rPr>
                <w:sz w:val="20"/>
                <w:szCs w:val="26"/>
                <w:rtl/>
                <w:lang w:bidi="ar-EG"/>
              </w:rPr>
            </w:pPr>
            <w:r w:rsidRPr="009318EF">
              <w:rPr>
                <w:rFonts w:hint="cs"/>
                <w:sz w:val="20"/>
                <w:szCs w:val="26"/>
                <w:rtl/>
                <w:lang w:bidi="ar-EG"/>
              </w:rPr>
              <w:t>قطاع تقييس الاتصالات</w:t>
            </w:r>
          </w:p>
        </w:tc>
        <w:tc>
          <w:tcPr>
            <w:tcW w:w="1169"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27 964</w:t>
            </w:r>
            <w:r>
              <w:rPr>
                <w:rFonts w:eastAsia="Times New Roman"/>
                <w:color w:val="000000"/>
                <w:sz w:val="20"/>
                <w:szCs w:val="26"/>
              </w:rPr>
              <w:t>  </w:t>
            </w:r>
          </w:p>
        </w:tc>
        <w:tc>
          <w:tcPr>
            <w:tcW w:w="1170"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27 682</w:t>
            </w:r>
            <w:r>
              <w:rPr>
                <w:rFonts w:eastAsia="Times New Roman"/>
                <w:color w:val="000000"/>
                <w:sz w:val="20"/>
                <w:szCs w:val="26"/>
              </w:rPr>
              <w:t>  </w:t>
            </w:r>
          </w:p>
        </w:tc>
        <w:tc>
          <w:tcPr>
            <w:tcW w:w="1169"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160</w:t>
            </w:r>
            <w:r>
              <w:rPr>
                <w:rFonts w:eastAsia="Times New Roman"/>
                <w:color w:val="000000"/>
                <w:sz w:val="20"/>
                <w:szCs w:val="26"/>
              </w:rPr>
              <w:t>–</w:t>
            </w:r>
          </w:p>
        </w:tc>
        <w:tc>
          <w:tcPr>
            <w:tcW w:w="1170"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122</w:t>
            </w:r>
            <w:r>
              <w:rPr>
                <w:rFonts w:eastAsia="Times New Roman"/>
                <w:color w:val="000000"/>
                <w:sz w:val="20"/>
                <w:szCs w:val="26"/>
              </w:rPr>
              <w:t>–</w:t>
            </w:r>
          </w:p>
        </w:tc>
      </w:tr>
      <w:tr w:rsidR="007C0399" w:rsidRPr="007566ED" w:rsidTr="007C0399">
        <w:trPr>
          <w:trHeight w:val="300"/>
          <w:jc w:val="center"/>
        </w:trPr>
        <w:tc>
          <w:tcPr>
            <w:tcW w:w="4961" w:type="dxa"/>
            <w:tcBorders>
              <w:top w:val="nil"/>
              <w:left w:val="nil"/>
              <w:bottom w:val="single" w:sz="4" w:space="0" w:color="auto"/>
              <w:right w:val="nil"/>
            </w:tcBorders>
            <w:shd w:val="clear" w:color="auto" w:fill="auto"/>
            <w:noWrap/>
            <w:hideMark/>
          </w:tcPr>
          <w:p w:rsidR="007C0399" w:rsidRPr="009318EF" w:rsidRDefault="007C0399" w:rsidP="007C0399">
            <w:pPr>
              <w:keepNext/>
              <w:spacing w:before="40" w:after="40" w:line="240" w:lineRule="exact"/>
              <w:rPr>
                <w:sz w:val="20"/>
                <w:szCs w:val="26"/>
                <w:rtl/>
                <w:lang w:bidi="ar-EG"/>
              </w:rPr>
            </w:pPr>
            <w:r w:rsidRPr="009318EF">
              <w:rPr>
                <w:rFonts w:hint="cs"/>
                <w:sz w:val="20"/>
                <w:szCs w:val="26"/>
                <w:rtl/>
                <w:lang w:bidi="ar-EG"/>
              </w:rPr>
              <w:t>قطاع تنمية الاتصالات</w:t>
            </w:r>
          </w:p>
        </w:tc>
        <w:tc>
          <w:tcPr>
            <w:tcW w:w="1169" w:type="dxa"/>
            <w:tcBorders>
              <w:top w:val="nil"/>
              <w:left w:val="nil"/>
              <w:bottom w:val="single" w:sz="4" w:space="0" w:color="auto"/>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60 270</w:t>
            </w:r>
            <w:r>
              <w:rPr>
                <w:rFonts w:eastAsia="Times New Roman"/>
                <w:color w:val="000000"/>
                <w:sz w:val="20"/>
                <w:szCs w:val="26"/>
              </w:rPr>
              <w:t>  </w:t>
            </w:r>
          </w:p>
        </w:tc>
        <w:tc>
          <w:tcPr>
            <w:tcW w:w="1170" w:type="dxa"/>
            <w:tcBorders>
              <w:top w:val="nil"/>
              <w:left w:val="nil"/>
              <w:bottom w:val="single" w:sz="4" w:space="0" w:color="auto"/>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59 916</w:t>
            </w:r>
            <w:r>
              <w:rPr>
                <w:rFonts w:eastAsia="Times New Roman"/>
                <w:color w:val="000000"/>
                <w:sz w:val="20"/>
                <w:szCs w:val="26"/>
              </w:rPr>
              <w:t>  </w:t>
            </w:r>
          </w:p>
        </w:tc>
        <w:tc>
          <w:tcPr>
            <w:tcW w:w="1169" w:type="dxa"/>
            <w:tcBorders>
              <w:top w:val="nil"/>
              <w:left w:val="nil"/>
              <w:bottom w:val="single" w:sz="4" w:space="0" w:color="auto"/>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150</w:t>
            </w:r>
            <w:r>
              <w:rPr>
                <w:rFonts w:eastAsia="Times New Roman"/>
                <w:color w:val="000000"/>
                <w:sz w:val="20"/>
                <w:szCs w:val="26"/>
              </w:rPr>
              <w:t>–</w:t>
            </w:r>
          </w:p>
        </w:tc>
        <w:tc>
          <w:tcPr>
            <w:tcW w:w="1170" w:type="dxa"/>
            <w:tcBorders>
              <w:top w:val="nil"/>
              <w:left w:val="nil"/>
              <w:bottom w:val="single" w:sz="4" w:space="0" w:color="auto"/>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color w:val="000000"/>
                <w:sz w:val="20"/>
                <w:szCs w:val="26"/>
              </w:rPr>
            </w:pPr>
            <w:r w:rsidRPr="007566ED">
              <w:rPr>
                <w:rFonts w:eastAsia="Times New Roman"/>
                <w:color w:val="000000"/>
                <w:sz w:val="20"/>
                <w:szCs w:val="26"/>
              </w:rPr>
              <w:t>204</w:t>
            </w:r>
            <w:r>
              <w:rPr>
                <w:rFonts w:eastAsia="Times New Roman"/>
                <w:color w:val="000000"/>
                <w:sz w:val="20"/>
                <w:szCs w:val="26"/>
              </w:rPr>
              <w:t>–</w:t>
            </w:r>
          </w:p>
        </w:tc>
      </w:tr>
      <w:tr w:rsidR="007C0399" w:rsidRPr="007566ED" w:rsidTr="007C0399">
        <w:trPr>
          <w:trHeight w:val="300"/>
          <w:jc w:val="center"/>
        </w:trPr>
        <w:tc>
          <w:tcPr>
            <w:tcW w:w="4961"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169"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b/>
                <w:bCs/>
                <w:color w:val="000000"/>
                <w:sz w:val="20"/>
                <w:szCs w:val="26"/>
              </w:rPr>
            </w:pPr>
            <w:r w:rsidRPr="007566ED">
              <w:rPr>
                <w:rFonts w:eastAsia="Times New Roman"/>
                <w:b/>
                <w:bCs/>
                <w:color w:val="000000"/>
                <w:sz w:val="20"/>
                <w:szCs w:val="26"/>
              </w:rPr>
              <w:t>331 559</w:t>
            </w:r>
            <w:r>
              <w:rPr>
                <w:rFonts w:eastAsia="Times New Roman"/>
                <w:b/>
                <w:bCs/>
                <w:color w:val="000000"/>
                <w:sz w:val="20"/>
                <w:szCs w:val="26"/>
              </w:rPr>
              <w:t>  </w:t>
            </w:r>
          </w:p>
        </w:tc>
        <w:tc>
          <w:tcPr>
            <w:tcW w:w="1170"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b/>
                <w:bCs/>
                <w:color w:val="000000"/>
                <w:sz w:val="20"/>
                <w:szCs w:val="26"/>
              </w:rPr>
            </w:pPr>
            <w:r w:rsidRPr="007566ED">
              <w:rPr>
                <w:rFonts w:eastAsia="Times New Roman"/>
                <w:b/>
                <w:bCs/>
                <w:color w:val="000000"/>
                <w:sz w:val="20"/>
                <w:szCs w:val="26"/>
              </w:rPr>
              <w:t>330 969</w:t>
            </w:r>
            <w:r>
              <w:rPr>
                <w:rFonts w:eastAsia="Times New Roman"/>
                <w:b/>
                <w:bCs/>
                <w:color w:val="000000"/>
                <w:sz w:val="20"/>
                <w:szCs w:val="26"/>
              </w:rPr>
              <w:t>  </w:t>
            </w:r>
          </w:p>
        </w:tc>
        <w:tc>
          <w:tcPr>
            <w:tcW w:w="1169"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b/>
                <w:bCs/>
                <w:color w:val="000000"/>
                <w:sz w:val="20"/>
                <w:szCs w:val="26"/>
              </w:rPr>
            </w:pPr>
            <w:r w:rsidRPr="007566ED">
              <w:rPr>
                <w:rFonts w:eastAsia="Times New Roman"/>
                <w:b/>
                <w:bCs/>
                <w:color w:val="000000"/>
                <w:sz w:val="20"/>
                <w:szCs w:val="26"/>
              </w:rPr>
              <w:t>0</w:t>
            </w:r>
            <w:r>
              <w:rPr>
                <w:rFonts w:eastAsia="Times New Roman"/>
                <w:b/>
                <w:bCs/>
                <w:color w:val="000000"/>
                <w:sz w:val="20"/>
                <w:szCs w:val="26"/>
              </w:rPr>
              <w:t>  </w:t>
            </w:r>
          </w:p>
        </w:tc>
        <w:tc>
          <w:tcPr>
            <w:tcW w:w="1170" w:type="dxa"/>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left"/>
              <w:rPr>
                <w:rFonts w:eastAsia="Times New Roman"/>
                <w:b/>
                <w:bCs/>
                <w:color w:val="000000"/>
                <w:sz w:val="20"/>
                <w:szCs w:val="26"/>
              </w:rPr>
            </w:pPr>
            <w:r w:rsidRPr="007566ED">
              <w:rPr>
                <w:rFonts w:eastAsia="Times New Roman"/>
                <w:b/>
                <w:bCs/>
                <w:color w:val="000000"/>
                <w:sz w:val="20"/>
                <w:szCs w:val="26"/>
              </w:rPr>
              <w:t>590</w:t>
            </w:r>
            <w:r>
              <w:rPr>
                <w:rFonts w:eastAsia="Times New Roman"/>
                <w:b/>
                <w:bCs/>
                <w:color w:val="000000"/>
                <w:sz w:val="20"/>
                <w:szCs w:val="26"/>
              </w:rPr>
              <w:t>–</w:t>
            </w:r>
          </w:p>
        </w:tc>
      </w:tr>
      <w:tr w:rsidR="007C0399" w:rsidRPr="007566ED" w:rsidTr="007C0399">
        <w:trPr>
          <w:trHeight w:val="349"/>
          <w:jc w:val="center"/>
        </w:trPr>
        <w:tc>
          <w:tcPr>
            <w:tcW w:w="9639" w:type="dxa"/>
            <w:gridSpan w:val="5"/>
            <w:tcBorders>
              <w:top w:val="nil"/>
              <w:left w:val="nil"/>
              <w:bottom w:val="nil"/>
              <w:right w:val="nil"/>
            </w:tcBorders>
            <w:shd w:val="clear" w:color="auto" w:fill="auto"/>
            <w:noWrap/>
            <w:vAlign w:val="bottom"/>
            <w:hideMark/>
          </w:tcPr>
          <w:p w:rsidR="007C0399" w:rsidRPr="007566ED" w:rsidRDefault="007C0399" w:rsidP="007C0399">
            <w:pPr>
              <w:tabs>
                <w:tab w:val="clear" w:pos="794"/>
                <w:tab w:val="left" w:pos="317"/>
              </w:tabs>
              <w:spacing w:after="40" w:line="240" w:lineRule="exact"/>
              <w:rPr>
                <w:rFonts w:eastAsia="Times New Roman"/>
                <w:sz w:val="20"/>
                <w:szCs w:val="26"/>
              </w:rPr>
            </w:pPr>
            <w:r w:rsidRPr="00911725">
              <w:rPr>
                <w:sz w:val="20"/>
                <w:szCs w:val="26"/>
                <w:lang w:bidi="ar-EG"/>
              </w:rPr>
              <w:t>(*</w:t>
            </w:r>
            <w:r w:rsidRPr="00911725">
              <w:rPr>
                <w:sz w:val="20"/>
                <w:szCs w:val="26"/>
                <w:rtl/>
                <w:lang w:bidi="ar-EG"/>
              </w:rPr>
              <w:tab/>
            </w:r>
            <w:r w:rsidRPr="00911725">
              <w:rPr>
                <w:rFonts w:hint="cs"/>
                <w:sz w:val="20"/>
                <w:szCs w:val="26"/>
                <w:rtl/>
                <w:lang w:bidi="ar-EG"/>
              </w:rPr>
              <w:t xml:space="preserve">تشمل مبلغاً إضافياً قدره </w:t>
            </w:r>
            <w:r w:rsidRPr="00911725">
              <w:rPr>
                <w:sz w:val="20"/>
                <w:szCs w:val="26"/>
                <w:lang w:bidi="ar-EG"/>
              </w:rPr>
              <w:t>218 000</w:t>
            </w:r>
            <w:r w:rsidRPr="00911725">
              <w:rPr>
                <w:rFonts w:hint="cs"/>
                <w:sz w:val="20"/>
                <w:szCs w:val="26"/>
                <w:rtl/>
                <w:lang w:val="en-GB" w:bidi="ar-EG"/>
              </w:rPr>
              <w:t xml:space="preserve"> فرنك سويسري من أجل المنتدى العالمي لسياسات الاتصالات (من الفترة </w:t>
            </w:r>
            <w:r w:rsidRPr="00911725">
              <w:rPr>
                <w:sz w:val="20"/>
                <w:szCs w:val="26"/>
                <w:lang w:bidi="ar-EG"/>
              </w:rPr>
              <w:t>2023-2022</w:t>
            </w:r>
            <w:r w:rsidRPr="00911725">
              <w:rPr>
                <w:rFonts w:hint="cs"/>
                <w:sz w:val="20"/>
                <w:szCs w:val="26"/>
                <w:rtl/>
                <w:lang w:val="en-GB" w:bidi="ar-EG"/>
              </w:rPr>
              <w:t>)</w:t>
            </w:r>
          </w:p>
        </w:tc>
      </w:tr>
    </w:tbl>
    <w:p w:rsidR="007C0399" w:rsidRDefault="007C0399" w:rsidP="007C0399">
      <w:pPr>
        <w:pStyle w:val="Heading2"/>
        <w:rPr>
          <w:rtl/>
          <w:lang w:bidi="ar-EG"/>
        </w:rPr>
      </w:pPr>
      <w:bookmarkStart w:id="23" w:name="_Toc7195563"/>
      <w:r>
        <w:t>8.</w:t>
      </w:r>
      <w:r w:rsidRPr="00AB335F">
        <w:rPr>
          <w:rFonts w:asciiTheme="minorHAnsi" w:hAnsiTheme="minorHAnsi"/>
          <w:color w:val="0070C0"/>
        </w:rPr>
        <w:t>I</w:t>
      </w:r>
      <w:r>
        <w:rPr>
          <w:rtl/>
          <w:lang w:bidi="ar-EG"/>
        </w:rPr>
        <w:tab/>
      </w:r>
      <w:r>
        <w:rPr>
          <w:rFonts w:hint="cs"/>
          <w:rtl/>
          <w:lang w:bidi="ar-EG"/>
        </w:rPr>
        <w:t>الإيرادات المخططة</w:t>
      </w:r>
      <w:bookmarkEnd w:id="23"/>
    </w:p>
    <w:p w:rsidR="007C0399" w:rsidRPr="009A7E1B" w:rsidRDefault="007C0399" w:rsidP="007C0399">
      <w:pPr>
        <w:spacing w:after="120"/>
        <w:rPr>
          <w:rtl/>
          <w:lang w:val="en-GB" w:bidi="ar-EG"/>
        </w:rPr>
      </w:pPr>
      <w:r w:rsidRPr="00615E81">
        <w:rPr>
          <w:lang w:bidi="ar-EG"/>
        </w:rPr>
        <w:t>1.8.</w:t>
      </w:r>
      <w:r w:rsidRPr="00615E81">
        <w:rPr>
          <w:rFonts w:asciiTheme="minorHAnsi" w:hAnsiTheme="minorHAnsi"/>
          <w:color w:val="0070C0"/>
        </w:rPr>
        <w:t>I</w:t>
      </w:r>
      <w:r w:rsidRPr="00615E81">
        <w:rPr>
          <w:rtl/>
          <w:lang w:bidi="ar-EG"/>
        </w:rPr>
        <w:tab/>
      </w:r>
      <w:r w:rsidRPr="00615E81">
        <w:rPr>
          <w:rFonts w:hint="cs"/>
          <w:rtl/>
          <w:lang w:bidi="ar-SY"/>
        </w:rPr>
        <w:t>يلخص الجدول </w:t>
      </w:r>
      <w:r w:rsidRPr="00615E81">
        <w:rPr>
          <w:lang w:bidi="ar-SY"/>
        </w:rPr>
        <w:t>G</w:t>
      </w:r>
      <w:r w:rsidRPr="00615E81">
        <w:rPr>
          <w:rFonts w:hint="cs"/>
          <w:rtl/>
          <w:lang w:bidi="ar-EG"/>
        </w:rPr>
        <w:t xml:space="preserve"> والمخطط </w:t>
      </w:r>
      <w:r w:rsidRPr="00615E81">
        <w:rPr>
          <w:lang w:bidi="ar-EG"/>
        </w:rPr>
        <w:t>C</w:t>
      </w:r>
      <w:r w:rsidRPr="00615E81">
        <w:rPr>
          <w:rFonts w:hint="cs"/>
          <w:rtl/>
          <w:lang w:val="en-GB" w:bidi="ar-EG"/>
        </w:rPr>
        <w:t xml:space="preserve"> </w:t>
      </w:r>
      <w:r w:rsidRPr="00615E81">
        <w:rPr>
          <w:rFonts w:hint="cs"/>
          <w:rtl/>
          <w:lang w:bidi="ar-EG"/>
        </w:rPr>
        <w:t>أدناه الإيرادات المتوقعة بحسب المصدر للفترة </w:t>
      </w:r>
      <w:r w:rsidRPr="00615E81">
        <w:rPr>
          <w:lang w:bidi="ar-EG"/>
        </w:rPr>
        <w:t>2021-2020</w:t>
      </w:r>
      <w:r w:rsidRPr="00615E81">
        <w:rPr>
          <w:rFonts w:hint="cs"/>
          <w:rtl/>
          <w:lang w:bidi="ar-EG"/>
        </w:rPr>
        <w:t xml:space="preserve"> والبالغ مجموعها </w:t>
      </w:r>
      <w:r w:rsidRPr="00615E81">
        <w:rPr>
          <w:lang w:bidi="ar-EG"/>
        </w:rPr>
        <w:t>331</w:t>
      </w:r>
      <w:r w:rsidRPr="00615E81">
        <w:rPr>
          <w:rFonts w:hint="eastAsia"/>
          <w:rtl/>
          <w:lang w:bidi="ar-EG"/>
        </w:rPr>
        <w:t xml:space="preserve"> مليون فرنك سويسري وهي </w:t>
      </w:r>
      <w:r w:rsidRPr="00615E81">
        <w:rPr>
          <w:rFonts w:hint="cs"/>
          <w:rtl/>
          <w:lang w:bidi="ar-EG"/>
        </w:rPr>
        <w:t>تزيد</w:t>
      </w:r>
      <w:r w:rsidRPr="00615E81">
        <w:rPr>
          <w:rFonts w:hint="eastAsia"/>
          <w:rtl/>
          <w:lang w:bidi="ar-EG"/>
        </w:rPr>
        <w:t xml:space="preserve"> بمقدار </w:t>
      </w:r>
      <w:r w:rsidRPr="00615E81">
        <w:rPr>
          <w:lang w:bidi="ar-EG"/>
        </w:rPr>
        <w:t>6,4</w:t>
      </w:r>
      <w:r w:rsidRPr="00615E81">
        <w:rPr>
          <w:rFonts w:hint="eastAsia"/>
          <w:rtl/>
          <w:lang w:bidi="ar-EG"/>
        </w:rPr>
        <w:t> </w:t>
      </w:r>
      <w:r w:rsidRPr="00615E81">
        <w:rPr>
          <w:rFonts w:hint="cs"/>
          <w:rtl/>
          <w:lang w:bidi="ar-EG"/>
        </w:rPr>
        <w:t>مليون فرنك سويسري عن ميزانية </w:t>
      </w:r>
      <w:r w:rsidRPr="00615E81">
        <w:rPr>
          <w:lang w:bidi="ar-EG"/>
        </w:rPr>
        <w:t>2019-2018</w:t>
      </w:r>
      <w:r w:rsidRPr="00615E81">
        <w:rPr>
          <w:rFonts w:hint="cs"/>
          <w:rtl/>
          <w:lang w:bidi="ar-EG"/>
        </w:rPr>
        <w:t xml:space="preserve">. ويعرض الجدول </w:t>
      </w:r>
      <w:r w:rsidRPr="00615E81">
        <w:rPr>
          <w:lang w:bidi="ar-EG"/>
        </w:rPr>
        <w:t>2</w:t>
      </w:r>
      <w:r w:rsidRPr="00615E81">
        <w:rPr>
          <w:rFonts w:hint="cs"/>
          <w:rtl/>
          <w:lang w:val="en-GB" w:bidi="ar-EG"/>
        </w:rPr>
        <w:t xml:space="preserve"> الوارد في الجزء </w:t>
      </w:r>
      <w:r w:rsidRPr="00615E81">
        <w:rPr>
          <w:lang w:bidi="ar-EG"/>
        </w:rPr>
        <w:t>3</w:t>
      </w:r>
      <w:r w:rsidRPr="00615E81">
        <w:rPr>
          <w:rFonts w:hint="cs"/>
          <w:rtl/>
          <w:lang w:val="en-GB" w:bidi="ar-EG"/>
        </w:rPr>
        <w:t xml:space="preserve"> من هذه الوثيقة المزيد من التفاصيل بشأن الإيرادات في الفترة السابقة والإيرادات المتوقعة.</w:t>
      </w:r>
    </w:p>
    <w:p w:rsidR="007C0399" w:rsidRDefault="007C0399" w:rsidP="007C0399">
      <w:pPr>
        <w:pStyle w:val="TableNo"/>
        <w:rPr>
          <w:rtl/>
          <w:lang w:bidi="ar-EG"/>
        </w:rPr>
      </w:pPr>
      <w:r>
        <w:rPr>
          <w:rFonts w:hint="cs"/>
          <w:rtl/>
        </w:rPr>
        <w:t xml:space="preserve">الجدول </w:t>
      </w:r>
      <w:r>
        <w:t>G</w:t>
      </w:r>
    </w:p>
    <w:tbl>
      <w:tblPr>
        <w:bidiVisual/>
        <w:tblW w:w="5000" w:type="pct"/>
        <w:jc w:val="center"/>
        <w:tblLayout w:type="fixed"/>
        <w:tblLook w:val="04A0" w:firstRow="1" w:lastRow="0" w:firstColumn="1" w:lastColumn="0" w:noHBand="0" w:noVBand="1"/>
      </w:tblPr>
      <w:tblGrid>
        <w:gridCol w:w="4955"/>
        <w:gridCol w:w="1140"/>
        <w:gridCol w:w="1202"/>
        <w:gridCol w:w="1171"/>
        <w:gridCol w:w="1171"/>
      </w:tblGrid>
      <w:tr w:rsidR="007C0399" w:rsidRPr="00615E81" w:rsidTr="007C0399">
        <w:trPr>
          <w:trHeight w:val="300"/>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40" w:after="40" w:line="240" w:lineRule="exact"/>
              <w:jc w:val="left"/>
              <w:rPr>
                <w:rFonts w:eastAsia="Times New Roman"/>
                <w:sz w:val="20"/>
                <w:szCs w:val="26"/>
              </w:rPr>
            </w:pPr>
          </w:p>
        </w:tc>
        <w:tc>
          <w:tcPr>
            <w:tcW w:w="4684" w:type="dxa"/>
            <w:gridSpan w:val="4"/>
            <w:tcBorders>
              <w:top w:val="nil"/>
              <w:left w:val="nil"/>
              <w:bottom w:val="nil"/>
              <w:right w:val="nil"/>
            </w:tcBorders>
            <w:shd w:val="clear" w:color="auto" w:fill="auto"/>
            <w:noWrap/>
            <w:vAlign w:val="bottom"/>
            <w:hideMark/>
          </w:tcPr>
          <w:p w:rsidR="007C0399" w:rsidRPr="007566ED" w:rsidRDefault="007C0399" w:rsidP="007C0399">
            <w:pPr>
              <w:tabs>
                <w:tab w:val="clear" w:pos="794"/>
              </w:tabs>
              <w:spacing w:before="40" w:after="40" w:line="240" w:lineRule="exact"/>
              <w:jc w:val="center"/>
              <w:rPr>
                <w:rFonts w:eastAsia="Times New Roman"/>
                <w:color w:val="000000"/>
                <w:sz w:val="20"/>
                <w:szCs w:val="26"/>
              </w:rPr>
            </w:pPr>
            <w:r w:rsidRPr="00F97A35">
              <w:rPr>
                <w:rFonts w:hint="cs"/>
                <w:i/>
                <w:iCs/>
                <w:color w:val="002060"/>
                <w:sz w:val="20"/>
                <w:szCs w:val="26"/>
                <w:rtl/>
                <w:lang w:bidi="ar-EG"/>
              </w:rPr>
              <w:t>بآلاف الفرنكات السويسرية</w:t>
            </w:r>
          </w:p>
        </w:tc>
      </w:tr>
      <w:tr w:rsidR="007C0399" w:rsidRPr="00615E81" w:rsidTr="007C0399">
        <w:trPr>
          <w:trHeight w:val="49"/>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0" w:line="160" w:lineRule="exact"/>
              <w:jc w:val="left"/>
              <w:rPr>
                <w:rFonts w:eastAsia="Times New Roman"/>
                <w:sz w:val="20"/>
                <w:szCs w:val="26"/>
              </w:rPr>
            </w:pPr>
          </w:p>
        </w:tc>
        <w:tc>
          <w:tcPr>
            <w:tcW w:w="1140"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0" w:line="160" w:lineRule="exact"/>
              <w:jc w:val="left"/>
              <w:rPr>
                <w:rFonts w:eastAsia="Times New Roman"/>
                <w:sz w:val="20"/>
                <w:szCs w:val="26"/>
              </w:rPr>
            </w:pPr>
          </w:p>
        </w:tc>
        <w:tc>
          <w:tcPr>
            <w:tcW w:w="1202"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0" w:line="160" w:lineRule="exact"/>
              <w:jc w:val="left"/>
              <w:rPr>
                <w:rFonts w:eastAsia="Times New Roman"/>
                <w:sz w:val="20"/>
                <w:szCs w:val="26"/>
              </w:rPr>
            </w:pPr>
            <w:r w:rsidRPr="00615E81">
              <w:rPr>
                <w:rFonts w:eastAsia="Times New Roman"/>
                <w:b/>
                <w:bCs/>
                <w:i/>
                <w:iCs/>
                <w:noProof/>
                <w:color w:val="000000"/>
                <w:sz w:val="20"/>
                <w:szCs w:val="26"/>
              </w:rPr>
              <mc:AlternateContent>
                <mc:Choice Requires="wps">
                  <w:drawing>
                    <wp:anchor distT="0" distB="0" distL="114300" distR="114300" simplePos="0" relativeHeight="251666432" behindDoc="0" locked="0" layoutInCell="1" allowOverlap="1" wp14:anchorId="0B90B512" wp14:editId="2D4DBE88">
                      <wp:simplePos x="0" y="0"/>
                      <wp:positionH relativeFrom="column">
                        <wp:posOffset>-38100</wp:posOffset>
                      </wp:positionH>
                      <wp:positionV relativeFrom="paragraph">
                        <wp:posOffset>98425</wp:posOffset>
                      </wp:positionV>
                      <wp:extent cx="696595" cy="1873885"/>
                      <wp:effectExtent l="0" t="0" r="27305" b="1206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61" cy="187388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roundrect w14:anchorId="0D311641" id="AutoShape 1" o:spid="_x0000_s1026" style="position:absolute;margin-left:-3pt;margin-top:7.75pt;width:54.85pt;height:1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" filled="f" strokecolor="#0070c0" strokeweight="1pt"/>
                  </w:pict>
                </mc:Fallback>
              </mc:AlternateContent>
            </w:r>
          </w:p>
        </w:tc>
        <w:tc>
          <w:tcPr>
            <w:tcW w:w="1171"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0" w:line="160" w:lineRule="exact"/>
              <w:jc w:val="left"/>
              <w:rPr>
                <w:rFonts w:eastAsia="Times New Roman"/>
                <w:sz w:val="20"/>
                <w:szCs w:val="26"/>
              </w:rPr>
            </w:pPr>
          </w:p>
        </w:tc>
        <w:tc>
          <w:tcPr>
            <w:tcW w:w="1171"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0" w:line="160" w:lineRule="exact"/>
              <w:jc w:val="left"/>
              <w:rPr>
                <w:rFonts w:eastAsia="Times New Roman"/>
                <w:sz w:val="20"/>
                <w:szCs w:val="26"/>
              </w:rPr>
            </w:pPr>
          </w:p>
        </w:tc>
      </w:tr>
      <w:tr w:rsidR="007C0399" w:rsidRPr="00615E81" w:rsidTr="007C0399">
        <w:trPr>
          <w:trHeight w:val="600"/>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40" w:after="40" w:line="240" w:lineRule="exact"/>
              <w:jc w:val="left"/>
              <w:rPr>
                <w:rFonts w:eastAsia="Times New Roman"/>
                <w:sz w:val="20"/>
                <w:szCs w:val="26"/>
              </w:rPr>
            </w:pPr>
          </w:p>
        </w:tc>
        <w:tc>
          <w:tcPr>
            <w:tcW w:w="1140" w:type="dxa"/>
            <w:tcBorders>
              <w:top w:val="nil"/>
              <w:left w:val="nil"/>
              <w:bottom w:val="nil"/>
              <w:right w:val="nil"/>
            </w:tcBorders>
            <w:shd w:val="clear" w:color="auto" w:fill="auto"/>
            <w:vAlign w:val="center"/>
            <w:hideMark/>
          </w:tcPr>
          <w:p w:rsidR="007C0399" w:rsidRPr="00615E81" w:rsidRDefault="007C0399" w:rsidP="007C0399">
            <w:pPr>
              <w:tabs>
                <w:tab w:val="clear" w:pos="794"/>
              </w:tabs>
              <w:spacing w:before="40" w:after="40" w:line="240" w:lineRule="exact"/>
              <w:jc w:val="center"/>
              <w:rPr>
                <w:rFonts w:eastAsia="Times New Roman"/>
                <w:b/>
                <w:bCs/>
                <w:color w:val="000000"/>
                <w:sz w:val="20"/>
                <w:szCs w:val="26"/>
              </w:rPr>
            </w:pPr>
            <w:r>
              <w:rPr>
                <w:rFonts w:hint="cs"/>
                <w:b/>
                <w:bCs/>
                <w:sz w:val="20"/>
                <w:szCs w:val="26"/>
                <w:rtl/>
                <w:lang w:bidi="ar-EG"/>
              </w:rPr>
              <w:t>ميزانية</w:t>
            </w:r>
            <w:r>
              <w:rPr>
                <w:b/>
                <w:bCs/>
                <w:sz w:val="20"/>
                <w:szCs w:val="26"/>
                <w:lang w:bidi="ar-EG"/>
              </w:rPr>
              <w:br/>
              <w:t>2019-2018</w:t>
            </w:r>
          </w:p>
        </w:tc>
        <w:tc>
          <w:tcPr>
            <w:tcW w:w="1202" w:type="dxa"/>
            <w:tcBorders>
              <w:top w:val="nil"/>
              <w:left w:val="nil"/>
              <w:bottom w:val="nil"/>
              <w:right w:val="nil"/>
            </w:tcBorders>
            <w:shd w:val="clear" w:color="auto" w:fill="auto"/>
            <w:vAlign w:val="center"/>
            <w:hideMark/>
          </w:tcPr>
          <w:p w:rsidR="007C0399" w:rsidRPr="00615E81" w:rsidRDefault="007C0399" w:rsidP="007C0399">
            <w:pPr>
              <w:tabs>
                <w:tab w:val="clear" w:pos="794"/>
              </w:tabs>
              <w:spacing w:before="40" w:after="40" w:line="240" w:lineRule="exact"/>
              <w:jc w:val="center"/>
              <w:rPr>
                <w:rFonts w:eastAsia="Times New Roman"/>
                <w:b/>
                <w:bCs/>
                <w:color w:val="000000"/>
                <w:sz w:val="20"/>
                <w:szCs w:val="26"/>
              </w:rPr>
            </w:pPr>
            <w:r>
              <w:rPr>
                <w:rFonts w:hint="cs"/>
                <w:b/>
                <w:bCs/>
                <w:sz w:val="20"/>
                <w:szCs w:val="26"/>
                <w:rtl/>
                <w:lang w:bidi="ar-EG"/>
              </w:rPr>
              <w:t>تقديرات</w:t>
            </w:r>
            <w:r>
              <w:rPr>
                <w:b/>
                <w:bCs/>
                <w:sz w:val="20"/>
                <w:szCs w:val="26"/>
                <w:rtl/>
                <w:lang w:bidi="ar-EG"/>
              </w:rPr>
              <w:br/>
            </w:r>
            <w:r>
              <w:rPr>
                <w:b/>
                <w:bCs/>
                <w:sz w:val="20"/>
                <w:szCs w:val="26"/>
                <w:lang w:bidi="ar-EG"/>
              </w:rPr>
              <w:t>2021-2020</w:t>
            </w:r>
          </w:p>
        </w:tc>
        <w:tc>
          <w:tcPr>
            <w:tcW w:w="2342" w:type="dxa"/>
            <w:gridSpan w:val="2"/>
            <w:tcBorders>
              <w:top w:val="nil"/>
              <w:left w:val="nil"/>
              <w:bottom w:val="nil"/>
              <w:right w:val="nil"/>
            </w:tcBorders>
            <w:shd w:val="clear" w:color="auto" w:fill="auto"/>
            <w:vAlign w:val="center"/>
            <w:hideMark/>
          </w:tcPr>
          <w:p w:rsidR="007C0399" w:rsidRPr="00615E81" w:rsidRDefault="007C0399" w:rsidP="007C0399">
            <w:pPr>
              <w:tabs>
                <w:tab w:val="clear" w:pos="794"/>
              </w:tabs>
              <w:spacing w:before="40" w:after="40" w:line="240" w:lineRule="exact"/>
              <w:jc w:val="center"/>
              <w:rPr>
                <w:rFonts w:eastAsia="Times New Roman"/>
                <w:b/>
                <w:bCs/>
                <w:color w:val="000000"/>
                <w:sz w:val="20"/>
                <w:szCs w:val="26"/>
              </w:rPr>
            </w:pPr>
            <w:r>
              <w:rPr>
                <w:rFonts w:hint="cs"/>
                <w:b/>
                <w:bCs/>
                <w:sz w:val="20"/>
                <w:szCs w:val="26"/>
                <w:rtl/>
                <w:lang w:bidi="ar-EG"/>
              </w:rPr>
              <w:t>التغير</w:t>
            </w:r>
          </w:p>
        </w:tc>
      </w:tr>
      <w:tr w:rsidR="007C0399" w:rsidRPr="00615E81" w:rsidTr="007C0399">
        <w:trPr>
          <w:trHeight w:val="300"/>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40" w:after="40" w:line="240" w:lineRule="exact"/>
              <w:jc w:val="center"/>
              <w:rPr>
                <w:rFonts w:eastAsia="Times New Roman"/>
                <w:b/>
                <w:bCs/>
                <w:color w:val="000000"/>
                <w:sz w:val="20"/>
                <w:szCs w:val="26"/>
              </w:rPr>
            </w:pPr>
          </w:p>
        </w:tc>
        <w:tc>
          <w:tcPr>
            <w:tcW w:w="1140" w:type="dxa"/>
            <w:tcBorders>
              <w:top w:val="nil"/>
              <w:left w:val="nil"/>
              <w:bottom w:val="nil"/>
              <w:right w:val="nil"/>
            </w:tcBorders>
            <w:shd w:val="clear" w:color="auto" w:fill="auto"/>
            <w:vAlign w:val="center"/>
            <w:hideMark/>
          </w:tcPr>
          <w:p w:rsidR="007C0399" w:rsidRPr="00615E81" w:rsidRDefault="007C0399" w:rsidP="007C0399">
            <w:pPr>
              <w:tabs>
                <w:tab w:val="clear" w:pos="794"/>
              </w:tabs>
              <w:spacing w:before="40" w:after="40" w:line="240" w:lineRule="exact"/>
              <w:jc w:val="center"/>
              <w:rPr>
                <w:rFonts w:eastAsia="Times New Roman"/>
                <w:b/>
                <w:bCs/>
                <w:i/>
                <w:iCs/>
                <w:color w:val="000000"/>
                <w:sz w:val="20"/>
                <w:szCs w:val="26"/>
              </w:rPr>
            </w:pPr>
            <w:r w:rsidRPr="00615E81">
              <w:rPr>
                <w:rFonts w:eastAsia="Times New Roman"/>
                <w:b/>
                <w:bCs/>
                <w:i/>
                <w:iCs/>
                <w:color w:val="000000"/>
                <w:sz w:val="20"/>
                <w:szCs w:val="26"/>
              </w:rPr>
              <w:t>a</w:t>
            </w:r>
          </w:p>
        </w:tc>
        <w:tc>
          <w:tcPr>
            <w:tcW w:w="1202" w:type="dxa"/>
            <w:tcBorders>
              <w:top w:val="nil"/>
              <w:left w:val="nil"/>
              <w:bottom w:val="nil"/>
              <w:right w:val="nil"/>
            </w:tcBorders>
            <w:shd w:val="clear" w:color="auto" w:fill="auto"/>
            <w:vAlign w:val="center"/>
            <w:hideMark/>
          </w:tcPr>
          <w:p w:rsidR="007C0399" w:rsidRPr="00615E81" w:rsidRDefault="007C0399" w:rsidP="007C0399">
            <w:pPr>
              <w:tabs>
                <w:tab w:val="clear" w:pos="794"/>
              </w:tabs>
              <w:spacing w:before="40" w:after="40" w:line="240" w:lineRule="exact"/>
              <w:jc w:val="center"/>
              <w:rPr>
                <w:rFonts w:eastAsia="Times New Roman"/>
                <w:b/>
                <w:bCs/>
                <w:i/>
                <w:iCs/>
                <w:color w:val="000000"/>
                <w:sz w:val="20"/>
                <w:szCs w:val="26"/>
              </w:rPr>
            </w:pPr>
            <w:r w:rsidRPr="00615E81">
              <w:rPr>
                <w:rFonts w:eastAsia="Times New Roman"/>
                <w:b/>
                <w:bCs/>
                <w:i/>
                <w:iCs/>
                <w:color w:val="000000"/>
                <w:sz w:val="20"/>
                <w:szCs w:val="26"/>
              </w:rPr>
              <w:t>b</w:t>
            </w:r>
          </w:p>
        </w:tc>
        <w:tc>
          <w:tcPr>
            <w:tcW w:w="1171" w:type="dxa"/>
            <w:tcBorders>
              <w:top w:val="nil"/>
              <w:left w:val="nil"/>
              <w:bottom w:val="nil"/>
              <w:right w:val="nil"/>
            </w:tcBorders>
            <w:shd w:val="clear" w:color="auto" w:fill="auto"/>
            <w:vAlign w:val="center"/>
            <w:hideMark/>
          </w:tcPr>
          <w:p w:rsidR="007C0399" w:rsidRPr="00615E81" w:rsidRDefault="007C0399" w:rsidP="007C0399">
            <w:pPr>
              <w:tabs>
                <w:tab w:val="clear" w:pos="794"/>
              </w:tabs>
              <w:spacing w:before="40" w:after="40" w:line="240" w:lineRule="exact"/>
              <w:jc w:val="center"/>
              <w:rPr>
                <w:rFonts w:eastAsia="Times New Roman"/>
                <w:b/>
                <w:bCs/>
                <w:i/>
                <w:iCs/>
                <w:color w:val="000000"/>
                <w:sz w:val="20"/>
                <w:szCs w:val="26"/>
              </w:rPr>
            </w:pPr>
            <w:r w:rsidRPr="00615E81">
              <w:rPr>
                <w:rFonts w:eastAsia="Times New Roman"/>
                <w:b/>
                <w:bCs/>
                <w:i/>
                <w:iCs/>
                <w:color w:val="000000"/>
                <w:sz w:val="20"/>
                <w:szCs w:val="26"/>
              </w:rPr>
              <w:t>c=b-a</w:t>
            </w:r>
          </w:p>
        </w:tc>
        <w:tc>
          <w:tcPr>
            <w:tcW w:w="1171" w:type="dxa"/>
            <w:tcBorders>
              <w:top w:val="nil"/>
              <w:left w:val="nil"/>
              <w:bottom w:val="nil"/>
              <w:right w:val="nil"/>
            </w:tcBorders>
            <w:shd w:val="clear" w:color="auto" w:fill="auto"/>
            <w:vAlign w:val="center"/>
            <w:hideMark/>
          </w:tcPr>
          <w:p w:rsidR="007C0399" w:rsidRPr="00615E81" w:rsidRDefault="007C0399" w:rsidP="007C0399">
            <w:pPr>
              <w:tabs>
                <w:tab w:val="clear" w:pos="794"/>
              </w:tabs>
              <w:spacing w:before="40" w:after="40" w:line="240" w:lineRule="exact"/>
              <w:jc w:val="center"/>
              <w:rPr>
                <w:rFonts w:eastAsia="Times New Roman"/>
                <w:b/>
                <w:bCs/>
                <w:i/>
                <w:iCs/>
                <w:color w:val="000000"/>
                <w:sz w:val="20"/>
                <w:szCs w:val="26"/>
              </w:rPr>
            </w:pPr>
            <w:r w:rsidRPr="00615E81">
              <w:rPr>
                <w:rFonts w:eastAsia="Times New Roman"/>
                <w:b/>
                <w:bCs/>
                <w:i/>
                <w:iCs/>
                <w:color w:val="000000"/>
                <w:sz w:val="20"/>
                <w:szCs w:val="26"/>
              </w:rPr>
              <w:t>d=c/a</w:t>
            </w:r>
          </w:p>
        </w:tc>
      </w:tr>
      <w:tr w:rsidR="007C0399" w:rsidRPr="00615E81" w:rsidTr="007C0399">
        <w:trPr>
          <w:trHeight w:val="300"/>
          <w:jc w:val="center"/>
        </w:trPr>
        <w:tc>
          <w:tcPr>
            <w:tcW w:w="4955" w:type="dxa"/>
            <w:tcBorders>
              <w:top w:val="single" w:sz="4" w:space="0" w:color="auto"/>
              <w:left w:val="nil"/>
              <w:bottom w:val="nil"/>
              <w:right w:val="nil"/>
            </w:tcBorders>
            <w:shd w:val="clear" w:color="auto" w:fill="auto"/>
            <w:noWrap/>
            <w:vAlign w:val="bottom"/>
            <w:hideMark/>
          </w:tcPr>
          <w:p w:rsidR="007C0399" w:rsidRPr="00615E81" w:rsidRDefault="007C0399" w:rsidP="007C0399">
            <w:pPr>
              <w:pStyle w:val="Tabletexte"/>
              <w:spacing w:before="40" w:after="40" w:line="240" w:lineRule="exact"/>
              <w:rPr>
                <w:rtl/>
                <w:lang w:bidi="ar-EG"/>
              </w:rPr>
            </w:pPr>
            <w:r w:rsidRPr="00615E81">
              <w:rPr>
                <w:rFonts w:hint="cs"/>
                <w:rtl/>
              </w:rPr>
              <w:t>المساهمات المقررة</w:t>
            </w:r>
          </w:p>
        </w:tc>
        <w:tc>
          <w:tcPr>
            <w:tcW w:w="1140"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248 802  </w:t>
            </w:r>
          </w:p>
        </w:tc>
        <w:tc>
          <w:tcPr>
            <w:tcW w:w="1202"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251 104  </w:t>
            </w:r>
          </w:p>
        </w:tc>
        <w:tc>
          <w:tcPr>
            <w:tcW w:w="1171"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2 302  </w:t>
            </w:r>
          </w:p>
        </w:tc>
        <w:tc>
          <w:tcPr>
            <w:tcW w:w="1171"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%0,93  </w:t>
            </w:r>
          </w:p>
        </w:tc>
      </w:tr>
      <w:tr w:rsidR="007C0399" w:rsidRPr="00615E81" w:rsidTr="007C0399">
        <w:trPr>
          <w:trHeight w:val="300"/>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pStyle w:val="Tabletexte"/>
              <w:spacing w:before="40" w:after="40" w:line="240" w:lineRule="exact"/>
            </w:pPr>
            <w:r w:rsidRPr="00615E81">
              <w:rPr>
                <w:rFonts w:hint="cs"/>
                <w:rtl/>
              </w:rPr>
              <w:t>إيرادات</w:t>
            </w:r>
            <w:r w:rsidRPr="00615E81">
              <w:rPr>
                <w:rtl/>
              </w:rPr>
              <w:t xml:space="preserve"> </w:t>
            </w:r>
            <w:r w:rsidRPr="00615E81">
              <w:rPr>
                <w:rFonts w:hint="cs"/>
                <w:rtl/>
              </w:rPr>
              <w:t>استرداد</w:t>
            </w:r>
            <w:r w:rsidRPr="00615E81">
              <w:rPr>
                <w:rtl/>
              </w:rPr>
              <w:t xml:space="preserve"> </w:t>
            </w:r>
            <w:r w:rsidRPr="00615E81">
              <w:rPr>
                <w:rFonts w:hint="cs"/>
                <w:rtl/>
              </w:rPr>
              <w:t>التكاليف</w:t>
            </w:r>
          </w:p>
        </w:tc>
        <w:tc>
          <w:tcPr>
            <w:tcW w:w="1140"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72 750  </w:t>
            </w:r>
          </w:p>
        </w:tc>
        <w:tc>
          <w:tcPr>
            <w:tcW w:w="1202"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75 750  </w:t>
            </w:r>
          </w:p>
        </w:tc>
        <w:tc>
          <w:tcPr>
            <w:tcW w:w="1171"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3 000  </w:t>
            </w:r>
          </w:p>
        </w:tc>
        <w:tc>
          <w:tcPr>
            <w:tcW w:w="1171"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%4,12  </w:t>
            </w:r>
          </w:p>
        </w:tc>
      </w:tr>
      <w:tr w:rsidR="007C0399" w:rsidRPr="00615E81" w:rsidTr="007C0399">
        <w:trPr>
          <w:trHeight w:val="300"/>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pStyle w:val="Tabletexte"/>
              <w:spacing w:before="40" w:after="40" w:line="240" w:lineRule="exact"/>
            </w:pPr>
            <w:r w:rsidRPr="00615E81">
              <w:rPr>
                <w:rFonts w:hint="cs"/>
                <w:rtl/>
              </w:rPr>
              <w:t>إيرادات</w:t>
            </w:r>
            <w:r w:rsidRPr="00615E81">
              <w:rPr>
                <w:rtl/>
              </w:rPr>
              <w:t xml:space="preserve"> </w:t>
            </w:r>
            <w:r w:rsidRPr="00615E81">
              <w:rPr>
                <w:rFonts w:hint="cs"/>
                <w:rtl/>
              </w:rPr>
              <w:t>أخرى</w:t>
            </w:r>
          </w:p>
        </w:tc>
        <w:tc>
          <w:tcPr>
            <w:tcW w:w="1140"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800  </w:t>
            </w:r>
          </w:p>
        </w:tc>
        <w:tc>
          <w:tcPr>
            <w:tcW w:w="1202"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800  </w:t>
            </w:r>
          </w:p>
        </w:tc>
        <w:tc>
          <w:tcPr>
            <w:tcW w:w="1171"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0  </w:t>
            </w:r>
          </w:p>
        </w:tc>
        <w:tc>
          <w:tcPr>
            <w:tcW w:w="1171"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%0,00  </w:t>
            </w:r>
          </w:p>
        </w:tc>
      </w:tr>
      <w:tr w:rsidR="007C0399" w:rsidRPr="00615E81" w:rsidTr="007C0399">
        <w:trPr>
          <w:trHeight w:val="300"/>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pStyle w:val="Tabletexte"/>
              <w:spacing w:before="40" w:after="40" w:line="240" w:lineRule="exact"/>
            </w:pPr>
            <w:r w:rsidRPr="00615E81">
              <w:rPr>
                <w:rFonts w:hint="cs"/>
                <w:rtl/>
              </w:rPr>
              <w:t>السحب</w:t>
            </w:r>
            <w:r w:rsidRPr="00615E81">
              <w:rPr>
                <w:rtl/>
              </w:rPr>
              <w:t xml:space="preserve"> </w:t>
            </w:r>
            <w:r w:rsidRPr="00615E81">
              <w:rPr>
                <w:rFonts w:hint="cs"/>
                <w:rtl/>
              </w:rPr>
              <w:t>من/الإيداع في</w:t>
            </w:r>
            <w:r w:rsidRPr="00615E81">
              <w:rPr>
                <w:rtl/>
              </w:rPr>
              <w:t xml:space="preserve"> </w:t>
            </w:r>
            <w:r w:rsidRPr="00615E81">
              <w:rPr>
                <w:rFonts w:hint="cs"/>
                <w:rtl/>
              </w:rPr>
              <w:t>حساب</w:t>
            </w:r>
            <w:r w:rsidRPr="00615E81">
              <w:rPr>
                <w:rtl/>
              </w:rPr>
              <w:t xml:space="preserve"> </w:t>
            </w:r>
            <w:r w:rsidRPr="00615E81">
              <w:rPr>
                <w:rFonts w:hint="cs"/>
                <w:rtl/>
              </w:rPr>
              <w:t>الاحتياطي</w:t>
            </w:r>
          </w:p>
        </w:tc>
        <w:tc>
          <w:tcPr>
            <w:tcW w:w="1140"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1 150–</w:t>
            </w:r>
          </w:p>
        </w:tc>
        <w:tc>
          <w:tcPr>
            <w:tcW w:w="1202"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0  </w:t>
            </w:r>
          </w:p>
        </w:tc>
        <w:tc>
          <w:tcPr>
            <w:tcW w:w="1171"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1 150  </w:t>
            </w:r>
          </w:p>
        </w:tc>
        <w:tc>
          <w:tcPr>
            <w:tcW w:w="1171"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%100,00–</w:t>
            </w:r>
          </w:p>
        </w:tc>
      </w:tr>
      <w:tr w:rsidR="007C0399" w:rsidRPr="00615E81" w:rsidTr="007C0399">
        <w:trPr>
          <w:trHeight w:val="300"/>
          <w:jc w:val="center"/>
        </w:trPr>
        <w:tc>
          <w:tcPr>
            <w:tcW w:w="4955" w:type="dxa"/>
            <w:tcBorders>
              <w:top w:val="nil"/>
              <w:left w:val="nil"/>
              <w:bottom w:val="single" w:sz="4" w:space="0" w:color="auto"/>
              <w:right w:val="nil"/>
            </w:tcBorders>
            <w:shd w:val="clear" w:color="auto" w:fill="auto"/>
            <w:noWrap/>
            <w:hideMark/>
          </w:tcPr>
          <w:p w:rsidR="007C0399" w:rsidRPr="00615E81" w:rsidRDefault="007C0399" w:rsidP="007C0399">
            <w:pPr>
              <w:spacing w:before="40" w:after="40" w:line="240" w:lineRule="exact"/>
              <w:rPr>
                <w:sz w:val="20"/>
                <w:szCs w:val="26"/>
                <w:rtl/>
                <w:lang w:bidi="ar-EG"/>
              </w:rPr>
            </w:pPr>
            <w:proofErr w:type="spellStart"/>
            <w:r w:rsidRPr="00615E81">
              <w:rPr>
                <w:rFonts w:hint="cs"/>
                <w:sz w:val="20"/>
                <w:szCs w:val="26"/>
                <w:rtl/>
                <w:lang w:bidi="ar-EG"/>
              </w:rPr>
              <w:t>الوفورات</w:t>
            </w:r>
            <w:proofErr w:type="spellEnd"/>
            <w:r w:rsidRPr="00615E81">
              <w:rPr>
                <w:rFonts w:hint="cs"/>
                <w:sz w:val="20"/>
                <w:szCs w:val="26"/>
                <w:rtl/>
                <w:lang w:bidi="ar-EG"/>
              </w:rPr>
              <w:t xml:space="preserve"> المحققة من تنفيذ الميزانية</w:t>
            </w:r>
          </w:p>
        </w:tc>
        <w:tc>
          <w:tcPr>
            <w:tcW w:w="1140"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3 415  </w:t>
            </w:r>
          </w:p>
        </w:tc>
        <w:tc>
          <w:tcPr>
            <w:tcW w:w="1202"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3 315  </w:t>
            </w:r>
          </w:p>
        </w:tc>
        <w:tc>
          <w:tcPr>
            <w:tcW w:w="1171"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100–</w:t>
            </w:r>
          </w:p>
        </w:tc>
        <w:tc>
          <w:tcPr>
            <w:tcW w:w="1171" w:type="dxa"/>
            <w:tcBorders>
              <w:top w:val="nil"/>
              <w:left w:val="nil"/>
              <w:bottom w:val="single" w:sz="4" w:space="0" w:color="auto"/>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%2,93–</w:t>
            </w:r>
          </w:p>
        </w:tc>
      </w:tr>
      <w:tr w:rsidR="007C0399" w:rsidRPr="00615E81" w:rsidTr="007C0399">
        <w:trPr>
          <w:trHeight w:val="300"/>
          <w:jc w:val="center"/>
        </w:trPr>
        <w:tc>
          <w:tcPr>
            <w:tcW w:w="4955" w:type="dxa"/>
            <w:tcBorders>
              <w:top w:val="nil"/>
              <w:left w:val="nil"/>
              <w:bottom w:val="nil"/>
              <w:right w:val="nil"/>
            </w:tcBorders>
            <w:shd w:val="clear" w:color="auto" w:fill="auto"/>
            <w:noWrap/>
            <w:vAlign w:val="bottom"/>
            <w:hideMark/>
          </w:tcPr>
          <w:p w:rsidR="007C0399" w:rsidRPr="00615E81" w:rsidRDefault="007C0399" w:rsidP="007C0399">
            <w:pPr>
              <w:tabs>
                <w:tab w:val="clear" w:pos="794"/>
              </w:tabs>
              <w:spacing w:before="40" w:after="40" w:line="240" w:lineRule="exact"/>
              <w:jc w:val="left"/>
              <w:rPr>
                <w:rFonts w:eastAsia="Times New Roman"/>
                <w:b/>
                <w:bCs/>
                <w:color w:val="000000"/>
                <w:sz w:val="20"/>
                <w:szCs w:val="26"/>
              </w:rPr>
            </w:pPr>
            <w:r>
              <w:rPr>
                <w:rFonts w:hint="cs"/>
                <w:b/>
                <w:bCs/>
                <w:sz w:val="20"/>
                <w:szCs w:val="26"/>
                <w:rtl/>
                <w:lang w:bidi="ar-EG"/>
              </w:rPr>
              <w:t>المجموع</w:t>
            </w:r>
          </w:p>
        </w:tc>
        <w:tc>
          <w:tcPr>
            <w:tcW w:w="1140"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324 617  </w:t>
            </w:r>
          </w:p>
        </w:tc>
        <w:tc>
          <w:tcPr>
            <w:tcW w:w="1202"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lang w:bidi="ar-EG"/>
              </w:rPr>
            </w:pPr>
            <w:r>
              <w:rPr>
                <w:b/>
                <w:bCs/>
                <w:sz w:val="20"/>
                <w:szCs w:val="26"/>
                <w:lang w:bidi="ar-EG"/>
              </w:rPr>
              <w:t>330 969  </w:t>
            </w:r>
          </w:p>
        </w:tc>
        <w:tc>
          <w:tcPr>
            <w:tcW w:w="1171"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6 352  </w:t>
            </w:r>
          </w:p>
        </w:tc>
        <w:tc>
          <w:tcPr>
            <w:tcW w:w="1171"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%1,96</w:t>
            </w:r>
            <w:r w:rsidRPr="00A61DD8">
              <w:rPr>
                <w:b/>
                <w:bCs/>
                <w:sz w:val="20"/>
                <w:szCs w:val="26"/>
                <w:lang w:bidi="ar-EG"/>
              </w:rPr>
              <w:t>–</w:t>
            </w:r>
          </w:p>
        </w:tc>
      </w:tr>
    </w:tbl>
    <w:p w:rsidR="007C0399" w:rsidRDefault="007C0399" w:rsidP="007C0399">
      <w:pPr>
        <w:spacing w:before="100" w:beforeAutospacing="1" w:after="100" w:afterAutospacing="1" w:line="240" w:lineRule="auto"/>
        <w:jc w:val="center"/>
        <w:rPr>
          <w:rtl/>
        </w:rPr>
      </w:pPr>
      <w:r>
        <w:rPr>
          <w:noProof/>
        </w:rPr>
        <w:lastRenderedPageBreak/>
        <mc:AlternateContent>
          <mc:Choice Requires="wpg">
            <w:drawing>
              <wp:anchor distT="0" distB="0" distL="114300" distR="114300" simplePos="0" relativeHeight="251665408" behindDoc="0" locked="0" layoutInCell="1" allowOverlap="1" wp14:anchorId="314B5EE1" wp14:editId="3383A37F">
                <wp:simplePos x="0" y="0"/>
                <wp:positionH relativeFrom="margin">
                  <wp:posOffset>1656345</wp:posOffset>
                </wp:positionH>
                <wp:positionV relativeFrom="paragraph">
                  <wp:posOffset>36237</wp:posOffset>
                </wp:positionV>
                <wp:extent cx="3637502" cy="2391419"/>
                <wp:effectExtent l="0" t="0" r="1270" b="8890"/>
                <wp:wrapNone/>
                <wp:docPr id="48" name="Group 48"/>
                <wp:cNvGraphicFramePr/>
                <a:graphic xmlns:a="http://schemas.openxmlformats.org/drawingml/2006/main">
                  <a:graphicData uri="http://schemas.microsoft.com/office/word/2010/wordprocessingGroup">
                    <wpg:wgp>
                      <wpg:cNvGrpSpPr/>
                      <wpg:grpSpPr>
                        <a:xfrm>
                          <a:off x="0" y="0"/>
                          <a:ext cx="3637502" cy="2391419"/>
                          <a:chOff x="728506" y="30146"/>
                          <a:chExt cx="3637502" cy="2391419"/>
                        </a:xfrm>
                      </wpg:grpSpPr>
                      <wps:wsp>
                        <wps:cNvPr id="49" name="Text Box 49"/>
                        <wps:cNvSpPr txBox="1"/>
                        <wps:spPr>
                          <a:xfrm>
                            <a:off x="2310902" y="864104"/>
                            <a:ext cx="633265" cy="24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4543C8" w:rsidRDefault="007C0399" w:rsidP="007C0399">
                              <w:pPr>
                                <w:spacing w:before="0" w:line="160" w:lineRule="exact"/>
                                <w:jc w:val="center"/>
                                <w:rPr>
                                  <w:b/>
                                  <w:bCs/>
                                  <w:color w:val="FFFFFF" w:themeColor="background1"/>
                                  <w:sz w:val="14"/>
                                  <w:szCs w:val="18"/>
                                  <w:rtl/>
                                  <w:lang w:bidi="ar-EG"/>
                                </w:rPr>
                              </w:pPr>
                              <w:r w:rsidRPr="004543C8">
                                <w:rPr>
                                  <w:rFonts w:hint="cs"/>
                                  <w:b/>
                                  <w:bCs/>
                                  <w:color w:val="FFFFFF" w:themeColor="background1"/>
                                  <w:sz w:val="14"/>
                                  <w:szCs w:val="18"/>
                                  <w:rtl/>
                                </w:rPr>
                                <w:t>إيرادات</w:t>
                              </w:r>
                              <w:r w:rsidRPr="004543C8">
                                <w:rPr>
                                  <w:b/>
                                  <w:bCs/>
                                  <w:color w:val="FFFFFF" w:themeColor="background1"/>
                                  <w:sz w:val="14"/>
                                  <w:szCs w:val="18"/>
                                  <w:rtl/>
                                </w:rPr>
                                <w:t xml:space="preserve"> </w:t>
                              </w:r>
                              <w:r w:rsidRPr="004543C8">
                                <w:rPr>
                                  <w:rFonts w:hint="cs"/>
                                  <w:b/>
                                  <w:bCs/>
                                  <w:color w:val="FFFFFF" w:themeColor="background1"/>
                                  <w:sz w:val="14"/>
                                  <w:szCs w:val="18"/>
                                  <w:rtl/>
                                </w:rPr>
                                <w:t>أخرى</w:t>
                              </w:r>
                              <w:r w:rsidRPr="004543C8">
                                <w:rPr>
                                  <w:b/>
                                  <w:bCs/>
                                  <w:color w:val="FFFFFF" w:themeColor="background1"/>
                                  <w:sz w:val="14"/>
                                  <w:szCs w:val="18"/>
                                  <w:rtl/>
                                  <w:lang w:bidi="ar-EG"/>
                                </w:rPr>
                                <w:br/>
                              </w:r>
                              <w:r w:rsidRPr="004543C8">
                                <w:rPr>
                                  <w:b/>
                                  <w:bCs/>
                                  <w:color w:val="FFFFFF" w:themeColor="background1"/>
                                  <w:sz w:val="14"/>
                                  <w:szCs w:val="18"/>
                                  <w:lang w:bidi="ar-EG"/>
                                </w:rPr>
                                <w:t>%0,24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Text Box 50"/>
                        <wps:cNvSpPr txBox="1"/>
                        <wps:spPr>
                          <a:xfrm>
                            <a:off x="1085172" y="1336432"/>
                            <a:ext cx="1009886" cy="246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4543C8" w:rsidRDefault="007C0399" w:rsidP="007C0399">
                              <w:pPr>
                                <w:spacing w:before="0" w:line="160" w:lineRule="exact"/>
                                <w:jc w:val="center"/>
                                <w:rPr>
                                  <w:b/>
                                  <w:bCs/>
                                  <w:color w:val="FFFFFF" w:themeColor="background1"/>
                                  <w:sz w:val="14"/>
                                  <w:szCs w:val="18"/>
                                  <w:rtl/>
                                  <w:lang w:bidi="ar-EG"/>
                                </w:rPr>
                              </w:pPr>
                              <w:r w:rsidRPr="004543C8">
                                <w:rPr>
                                  <w:rFonts w:hint="cs"/>
                                  <w:b/>
                                  <w:bCs/>
                                  <w:color w:val="FFFFFF" w:themeColor="background1"/>
                                  <w:sz w:val="14"/>
                                  <w:szCs w:val="18"/>
                                  <w:rtl/>
                                </w:rPr>
                                <w:t>إيرادات</w:t>
                              </w:r>
                              <w:r w:rsidRPr="004543C8">
                                <w:rPr>
                                  <w:b/>
                                  <w:bCs/>
                                  <w:color w:val="FFFFFF" w:themeColor="background1"/>
                                  <w:sz w:val="14"/>
                                  <w:szCs w:val="18"/>
                                  <w:rtl/>
                                </w:rPr>
                                <w:t xml:space="preserve"> </w:t>
                              </w:r>
                              <w:r w:rsidRPr="004543C8">
                                <w:rPr>
                                  <w:rFonts w:hint="cs"/>
                                  <w:b/>
                                  <w:bCs/>
                                  <w:color w:val="FFFFFF" w:themeColor="background1"/>
                                  <w:sz w:val="14"/>
                                  <w:szCs w:val="18"/>
                                  <w:rtl/>
                                </w:rPr>
                                <w:t>استرداد</w:t>
                              </w:r>
                              <w:r w:rsidRPr="004543C8">
                                <w:rPr>
                                  <w:b/>
                                  <w:bCs/>
                                  <w:color w:val="FFFFFF" w:themeColor="background1"/>
                                  <w:sz w:val="14"/>
                                  <w:szCs w:val="18"/>
                                  <w:rtl/>
                                </w:rPr>
                                <w:t xml:space="preserve"> </w:t>
                              </w:r>
                              <w:r w:rsidRPr="004543C8">
                                <w:rPr>
                                  <w:rFonts w:hint="cs"/>
                                  <w:b/>
                                  <w:bCs/>
                                  <w:color w:val="FFFFFF" w:themeColor="background1"/>
                                  <w:sz w:val="14"/>
                                  <w:szCs w:val="18"/>
                                  <w:rtl/>
                                </w:rPr>
                                <w:t>التكاليف</w:t>
                              </w:r>
                              <w:r w:rsidRPr="004543C8">
                                <w:rPr>
                                  <w:b/>
                                  <w:bCs/>
                                  <w:color w:val="FFFFFF" w:themeColor="background1"/>
                                  <w:sz w:val="14"/>
                                  <w:szCs w:val="18"/>
                                </w:rPr>
                                <w:br/>
                              </w:r>
                              <w:r w:rsidRPr="004543C8">
                                <w:rPr>
                                  <w:b/>
                                  <w:bCs/>
                                  <w:color w:val="FFFFFF" w:themeColor="background1"/>
                                  <w:sz w:val="14"/>
                                  <w:szCs w:val="18"/>
                                  <w:lang w:bidi="ar-EG"/>
                                </w:rPr>
                                <w:t>%22,89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ext Box 52"/>
                        <wps:cNvSpPr txBox="1"/>
                        <wps:spPr>
                          <a:xfrm>
                            <a:off x="2677766" y="2190453"/>
                            <a:ext cx="1004956"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4543C8" w:rsidRDefault="007C0399" w:rsidP="007C0399">
                              <w:pPr>
                                <w:spacing w:before="0" w:line="160" w:lineRule="exact"/>
                                <w:jc w:val="center"/>
                                <w:rPr>
                                  <w:b/>
                                  <w:bCs/>
                                  <w:color w:val="FFFFFF" w:themeColor="background1"/>
                                  <w:sz w:val="14"/>
                                  <w:szCs w:val="18"/>
                                  <w:lang w:bidi="ar-EG"/>
                                </w:rPr>
                              </w:pPr>
                              <w:r w:rsidRPr="004543C8">
                                <w:rPr>
                                  <w:rFonts w:hint="cs"/>
                                  <w:b/>
                                  <w:bCs/>
                                  <w:color w:val="FFFFFF" w:themeColor="background1"/>
                                  <w:sz w:val="14"/>
                                  <w:szCs w:val="18"/>
                                  <w:rtl/>
                                </w:rPr>
                                <w:t>المساهمات المقررة</w:t>
                              </w:r>
                              <w:r w:rsidRPr="004543C8">
                                <w:rPr>
                                  <w:b/>
                                  <w:bCs/>
                                  <w:color w:val="FFFFFF" w:themeColor="background1"/>
                                  <w:sz w:val="14"/>
                                  <w:szCs w:val="18"/>
                                  <w:rtl/>
                                </w:rPr>
                                <w:br/>
                              </w:r>
                              <w:r w:rsidRPr="004543C8">
                                <w:rPr>
                                  <w:b/>
                                  <w:bCs/>
                                  <w:color w:val="FFFFFF" w:themeColor="background1"/>
                                  <w:sz w:val="14"/>
                                  <w:szCs w:val="18"/>
                                </w:rPr>
                                <w:t>%75,87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Text Box 53"/>
                        <wps:cNvSpPr txBox="1"/>
                        <wps:spPr>
                          <a:xfrm>
                            <a:off x="3476433" y="753579"/>
                            <a:ext cx="889575" cy="38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4543C8" w:rsidRDefault="007C0399" w:rsidP="007C0399">
                              <w:pPr>
                                <w:spacing w:before="0" w:line="160" w:lineRule="exact"/>
                                <w:jc w:val="center"/>
                                <w:rPr>
                                  <w:b/>
                                  <w:bCs/>
                                  <w:color w:val="FFFFFF" w:themeColor="background1"/>
                                  <w:sz w:val="14"/>
                                  <w:szCs w:val="18"/>
                                  <w:rtl/>
                                  <w:lang w:bidi="ar-EG"/>
                                </w:rPr>
                              </w:pPr>
                              <w:proofErr w:type="spellStart"/>
                              <w:r w:rsidRPr="004543C8">
                                <w:rPr>
                                  <w:rFonts w:hint="cs"/>
                                  <w:b/>
                                  <w:bCs/>
                                  <w:color w:val="FFFFFF" w:themeColor="background1"/>
                                  <w:sz w:val="14"/>
                                  <w:szCs w:val="18"/>
                                  <w:rtl/>
                                  <w:lang w:bidi="ar-EG"/>
                                </w:rPr>
                                <w:t>الوفورات</w:t>
                              </w:r>
                              <w:proofErr w:type="spellEnd"/>
                              <w:r w:rsidRPr="004543C8">
                                <w:rPr>
                                  <w:rFonts w:hint="cs"/>
                                  <w:b/>
                                  <w:bCs/>
                                  <w:color w:val="FFFFFF" w:themeColor="background1"/>
                                  <w:sz w:val="14"/>
                                  <w:szCs w:val="18"/>
                                  <w:rtl/>
                                  <w:lang w:bidi="ar-EG"/>
                                </w:rPr>
                                <w:t xml:space="preserve"> المحققة </w:t>
                              </w:r>
                              <w:r>
                                <w:rPr>
                                  <w:b/>
                                  <w:bCs/>
                                  <w:color w:val="FFFFFF" w:themeColor="background1"/>
                                  <w:sz w:val="14"/>
                                  <w:szCs w:val="18"/>
                                  <w:rtl/>
                                  <w:lang w:bidi="ar-EG"/>
                                </w:rPr>
                                <w:br/>
                              </w:r>
                              <w:r w:rsidRPr="004543C8">
                                <w:rPr>
                                  <w:rFonts w:hint="cs"/>
                                  <w:b/>
                                  <w:bCs/>
                                  <w:color w:val="FFFFFF" w:themeColor="background1"/>
                                  <w:sz w:val="14"/>
                                  <w:szCs w:val="18"/>
                                  <w:rtl/>
                                  <w:lang w:bidi="ar-EG"/>
                                </w:rPr>
                                <w:t>من تنفيذ الميزانية</w:t>
                              </w:r>
                              <w:r w:rsidRPr="004543C8">
                                <w:rPr>
                                  <w:b/>
                                  <w:bCs/>
                                  <w:color w:val="FFFFFF" w:themeColor="background1"/>
                                  <w:sz w:val="14"/>
                                  <w:szCs w:val="18"/>
                                  <w:rtl/>
                                  <w:lang w:bidi="ar-EG"/>
                                </w:rPr>
                                <w:br/>
                              </w:r>
                              <w:r w:rsidRPr="004543C8">
                                <w:rPr>
                                  <w:b/>
                                  <w:bCs/>
                                  <w:color w:val="FFFFFF" w:themeColor="background1"/>
                                  <w:sz w:val="14"/>
                                  <w:szCs w:val="18"/>
                                  <w:lang w:bidi="ar-EG"/>
                                </w:rPr>
                                <w:t>%1,00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Text Box 54"/>
                        <wps:cNvSpPr txBox="1"/>
                        <wps:spPr>
                          <a:xfrm>
                            <a:off x="728506" y="30146"/>
                            <a:ext cx="2883877"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C</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 xml:space="preserve">الإيرادات حسب المصدر للفترة </w:t>
                              </w:r>
                              <w:r>
                                <w:rPr>
                                  <w:b/>
                                  <w:bCs/>
                                  <w:color w:val="FFFFFF" w:themeColor="background1"/>
                                  <w:lang w:bidi="ar-EG"/>
                                </w:rPr>
                                <w:t>2021-2020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4B5EE1" id="Group 48" o:spid="_x0000_s1042" style="position:absolute;left:0;text-align:left;margin-left:130.4pt;margin-top:2.85pt;width:286.4pt;height:188.3pt;z-index:251665408;mso-position-horizontal-relative:margin;mso-width-relative:margin;mso-height-relative:margin" coordorigin="7285,301" coordsize="36375,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">
                <v:shape id="Text Box 49" o:spid="_x0000_s1043" type="#_x0000_t202" style="position:absolute;left:23109;top:8641;width:6332;height:2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dE8QA&#10;AADbAAAADwAAAGRycy9kb3ducmV2LnhtbESP3WrCQBSE7wu+w3IE7+rGI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3RPEAAAA2wAAAA8AAAAAAAAAAAAAAAAAmAIAAGRycy9k&#10;b3ducmV2LnhtbFBLBQYAAAAABAAEAPUAAACJAwAAAAA=&#10;" filled="f" stroked="f" strokeweight=".5pt">
                  <v:textbox inset="0,0,0,0">
                    <w:txbxContent>
                      <w:p w:rsidR="007C0399" w:rsidRPr="004543C8" w:rsidRDefault="007C0399" w:rsidP="007C0399">
                        <w:pPr>
                          <w:spacing w:before="0" w:line="160" w:lineRule="exact"/>
                          <w:jc w:val="center"/>
                          <w:rPr>
                            <w:b/>
                            <w:bCs/>
                            <w:color w:val="FFFFFF" w:themeColor="background1"/>
                            <w:sz w:val="14"/>
                            <w:szCs w:val="18"/>
                            <w:rtl/>
                            <w:lang w:bidi="ar-EG"/>
                          </w:rPr>
                        </w:pPr>
                        <w:r w:rsidRPr="004543C8">
                          <w:rPr>
                            <w:rFonts w:hint="cs"/>
                            <w:b/>
                            <w:bCs/>
                            <w:color w:val="FFFFFF" w:themeColor="background1"/>
                            <w:sz w:val="14"/>
                            <w:szCs w:val="18"/>
                            <w:rtl/>
                          </w:rPr>
                          <w:t>إيرادات</w:t>
                        </w:r>
                        <w:r w:rsidRPr="004543C8">
                          <w:rPr>
                            <w:b/>
                            <w:bCs/>
                            <w:color w:val="FFFFFF" w:themeColor="background1"/>
                            <w:sz w:val="14"/>
                            <w:szCs w:val="18"/>
                            <w:rtl/>
                          </w:rPr>
                          <w:t xml:space="preserve"> </w:t>
                        </w:r>
                        <w:r w:rsidRPr="004543C8">
                          <w:rPr>
                            <w:rFonts w:hint="cs"/>
                            <w:b/>
                            <w:bCs/>
                            <w:color w:val="FFFFFF" w:themeColor="background1"/>
                            <w:sz w:val="14"/>
                            <w:szCs w:val="18"/>
                            <w:rtl/>
                          </w:rPr>
                          <w:t>أخرى</w:t>
                        </w:r>
                        <w:r w:rsidRPr="004543C8">
                          <w:rPr>
                            <w:b/>
                            <w:bCs/>
                            <w:color w:val="FFFFFF" w:themeColor="background1"/>
                            <w:sz w:val="14"/>
                            <w:szCs w:val="18"/>
                            <w:rtl/>
                            <w:lang w:bidi="ar-EG"/>
                          </w:rPr>
                          <w:br/>
                        </w:r>
                        <w:r w:rsidRPr="004543C8">
                          <w:rPr>
                            <w:b/>
                            <w:bCs/>
                            <w:color w:val="FFFFFF" w:themeColor="background1"/>
                            <w:sz w:val="14"/>
                            <w:szCs w:val="18"/>
                            <w:lang w:bidi="ar-EG"/>
                          </w:rPr>
                          <w:t>%0,24</w:t>
                        </w:r>
                      </w:p>
                    </w:txbxContent>
                  </v:textbox>
                </v:shape>
                <v:shape id="Text Box 50" o:spid="_x0000_s1044" type="#_x0000_t202" style="position:absolute;left:10851;top:13364;width:10099;height:2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U8AA&#10;AADbAAAADwAAAGRycy9kb3ducmV2LnhtbERPzYrCMBC+C/sOYRb2pqnCin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iU8AAAADbAAAADwAAAAAAAAAAAAAAAACYAgAAZHJzL2Rvd25y&#10;ZXYueG1sUEsFBgAAAAAEAAQA9QAAAIUDAAAAAA==&#10;" filled="f" stroked="f" strokeweight=".5pt">
                  <v:textbox inset="0,0,0,0">
                    <w:txbxContent>
                      <w:p w:rsidR="007C0399" w:rsidRPr="004543C8" w:rsidRDefault="007C0399" w:rsidP="007C0399">
                        <w:pPr>
                          <w:spacing w:before="0" w:line="160" w:lineRule="exact"/>
                          <w:jc w:val="center"/>
                          <w:rPr>
                            <w:b/>
                            <w:bCs/>
                            <w:color w:val="FFFFFF" w:themeColor="background1"/>
                            <w:sz w:val="14"/>
                            <w:szCs w:val="18"/>
                            <w:rtl/>
                            <w:lang w:bidi="ar-EG"/>
                          </w:rPr>
                        </w:pPr>
                        <w:r w:rsidRPr="004543C8">
                          <w:rPr>
                            <w:rFonts w:hint="cs"/>
                            <w:b/>
                            <w:bCs/>
                            <w:color w:val="FFFFFF" w:themeColor="background1"/>
                            <w:sz w:val="14"/>
                            <w:szCs w:val="18"/>
                            <w:rtl/>
                          </w:rPr>
                          <w:t>إيرادات</w:t>
                        </w:r>
                        <w:r w:rsidRPr="004543C8">
                          <w:rPr>
                            <w:b/>
                            <w:bCs/>
                            <w:color w:val="FFFFFF" w:themeColor="background1"/>
                            <w:sz w:val="14"/>
                            <w:szCs w:val="18"/>
                            <w:rtl/>
                          </w:rPr>
                          <w:t xml:space="preserve"> </w:t>
                        </w:r>
                        <w:r w:rsidRPr="004543C8">
                          <w:rPr>
                            <w:rFonts w:hint="cs"/>
                            <w:b/>
                            <w:bCs/>
                            <w:color w:val="FFFFFF" w:themeColor="background1"/>
                            <w:sz w:val="14"/>
                            <w:szCs w:val="18"/>
                            <w:rtl/>
                          </w:rPr>
                          <w:t>استرداد</w:t>
                        </w:r>
                        <w:r w:rsidRPr="004543C8">
                          <w:rPr>
                            <w:b/>
                            <w:bCs/>
                            <w:color w:val="FFFFFF" w:themeColor="background1"/>
                            <w:sz w:val="14"/>
                            <w:szCs w:val="18"/>
                            <w:rtl/>
                          </w:rPr>
                          <w:t xml:space="preserve"> </w:t>
                        </w:r>
                        <w:r w:rsidRPr="004543C8">
                          <w:rPr>
                            <w:rFonts w:hint="cs"/>
                            <w:b/>
                            <w:bCs/>
                            <w:color w:val="FFFFFF" w:themeColor="background1"/>
                            <w:sz w:val="14"/>
                            <w:szCs w:val="18"/>
                            <w:rtl/>
                          </w:rPr>
                          <w:t>التكاليف</w:t>
                        </w:r>
                        <w:r w:rsidRPr="004543C8">
                          <w:rPr>
                            <w:b/>
                            <w:bCs/>
                            <w:color w:val="FFFFFF" w:themeColor="background1"/>
                            <w:sz w:val="14"/>
                            <w:szCs w:val="18"/>
                          </w:rPr>
                          <w:br/>
                        </w:r>
                        <w:r w:rsidRPr="004543C8">
                          <w:rPr>
                            <w:b/>
                            <w:bCs/>
                            <w:color w:val="FFFFFF" w:themeColor="background1"/>
                            <w:sz w:val="14"/>
                            <w:szCs w:val="18"/>
                            <w:lang w:bidi="ar-EG"/>
                          </w:rPr>
                          <w:t>%22,89</w:t>
                        </w:r>
                      </w:p>
                    </w:txbxContent>
                  </v:textbox>
                </v:shape>
                <v:shape id="Text Box 52" o:spid="_x0000_s1045" type="#_x0000_t202" style="position:absolute;left:26777;top:21904;width:10050;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Zv8QA&#10;AADbAAAADwAAAGRycy9kb3ducmV2LnhtbESP3WrCQBSE7wu+w3IE7+pGQ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2b/EAAAA2wAAAA8AAAAAAAAAAAAAAAAAmAIAAGRycy9k&#10;b3ducmV2LnhtbFBLBQYAAAAABAAEAPUAAACJAwAAAAA=&#10;" filled="f" stroked="f" strokeweight=".5pt">
                  <v:textbox inset="0,0,0,0">
                    <w:txbxContent>
                      <w:p w:rsidR="007C0399" w:rsidRPr="004543C8" w:rsidRDefault="007C0399" w:rsidP="007C0399">
                        <w:pPr>
                          <w:spacing w:before="0" w:line="160" w:lineRule="exact"/>
                          <w:jc w:val="center"/>
                          <w:rPr>
                            <w:b/>
                            <w:bCs/>
                            <w:color w:val="FFFFFF" w:themeColor="background1"/>
                            <w:sz w:val="14"/>
                            <w:szCs w:val="18"/>
                            <w:lang w:bidi="ar-EG"/>
                          </w:rPr>
                        </w:pPr>
                        <w:r w:rsidRPr="004543C8">
                          <w:rPr>
                            <w:rFonts w:hint="cs"/>
                            <w:b/>
                            <w:bCs/>
                            <w:color w:val="FFFFFF" w:themeColor="background1"/>
                            <w:sz w:val="14"/>
                            <w:szCs w:val="18"/>
                            <w:rtl/>
                          </w:rPr>
                          <w:t>المساهمات المقررة</w:t>
                        </w:r>
                        <w:r w:rsidRPr="004543C8">
                          <w:rPr>
                            <w:b/>
                            <w:bCs/>
                            <w:color w:val="FFFFFF" w:themeColor="background1"/>
                            <w:sz w:val="14"/>
                            <w:szCs w:val="18"/>
                            <w:rtl/>
                          </w:rPr>
                          <w:br/>
                        </w:r>
                        <w:r w:rsidRPr="004543C8">
                          <w:rPr>
                            <w:b/>
                            <w:bCs/>
                            <w:color w:val="FFFFFF" w:themeColor="background1"/>
                            <w:sz w:val="14"/>
                            <w:szCs w:val="18"/>
                          </w:rPr>
                          <w:t>%75,87</w:t>
                        </w:r>
                      </w:p>
                    </w:txbxContent>
                  </v:textbox>
                </v:shape>
                <v:shape id="Text Box 53" o:spid="_x0000_s1046" type="#_x0000_t202" style="position:absolute;left:34764;top:7535;width:8896;height: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8JMQA&#10;AADbAAAADwAAAGRycy9kb3ducmV2LnhtbESP3WrCQBSE7wu+w3IE7+rGi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fCTEAAAA2wAAAA8AAAAAAAAAAAAAAAAAmAIAAGRycy9k&#10;b3ducmV2LnhtbFBLBQYAAAAABAAEAPUAAACJAwAAAAA=&#10;" filled="f" stroked="f" strokeweight=".5pt">
                  <v:textbox inset="0,0,0,0">
                    <w:txbxContent>
                      <w:p w:rsidR="007C0399" w:rsidRPr="004543C8" w:rsidRDefault="007C0399" w:rsidP="007C0399">
                        <w:pPr>
                          <w:spacing w:before="0" w:line="160" w:lineRule="exact"/>
                          <w:jc w:val="center"/>
                          <w:rPr>
                            <w:b/>
                            <w:bCs/>
                            <w:color w:val="FFFFFF" w:themeColor="background1"/>
                            <w:sz w:val="14"/>
                            <w:szCs w:val="18"/>
                            <w:rtl/>
                            <w:lang w:bidi="ar-EG"/>
                          </w:rPr>
                        </w:pPr>
                        <w:proofErr w:type="spellStart"/>
                        <w:r w:rsidRPr="004543C8">
                          <w:rPr>
                            <w:rFonts w:hint="cs"/>
                            <w:b/>
                            <w:bCs/>
                            <w:color w:val="FFFFFF" w:themeColor="background1"/>
                            <w:sz w:val="14"/>
                            <w:szCs w:val="18"/>
                            <w:rtl/>
                            <w:lang w:bidi="ar-EG"/>
                          </w:rPr>
                          <w:t>الوفورات</w:t>
                        </w:r>
                        <w:proofErr w:type="spellEnd"/>
                        <w:r w:rsidRPr="004543C8">
                          <w:rPr>
                            <w:rFonts w:hint="cs"/>
                            <w:b/>
                            <w:bCs/>
                            <w:color w:val="FFFFFF" w:themeColor="background1"/>
                            <w:sz w:val="14"/>
                            <w:szCs w:val="18"/>
                            <w:rtl/>
                            <w:lang w:bidi="ar-EG"/>
                          </w:rPr>
                          <w:t xml:space="preserve"> المحققة </w:t>
                        </w:r>
                        <w:r>
                          <w:rPr>
                            <w:b/>
                            <w:bCs/>
                            <w:color w:val="FFFFFF" w:themeColor="background1"/>
                            <w:sz w:val="14"/>
                            <w:szCs w:val="18"/>
                            <w:rtl/>
                            <w:lang w:bidi="ar-EG"/>
                          </w:rPr>
                          <w:br/>
                        </w:r>
                        <w:r w:rsidRPr="004543C8">
                          <w:rPr>
                            <w:rFonts w:hint="cs"/>
                            <w:b/>
                            <w:bCs/>
                            <w:color w:val="FFFFFF" w:themeColor="background1"/>
                            <w:sz w:val="14"/>
                            <w:szCs w:val="18"/>
                            <w:rtl/>
                            <w:lang w:bidi="ar-EG"/>
                          </w:rPr>
                          <w:t>من تنفيذ الميزانية</w:t>
                        </w:r>
                        <w:r w:rsidRPr="004543C8">
                          <w:rPr>
                            <w:b/>
                            <w:bCs/>
                            <w:color w:val="FFFFFF" w:themeColor="background1"/>
                            <w:sz w:val="14"/>
                            <w:szCs w:val="18"/>
                            <w:rtl/>
                            <w:lang w:bidi="ar-EG"/>
                          </w:rPr>
                          <w:br/>
                        </w:r>
                        <w:r w:rsidRPr="004543C8">
                          <w:rPr>
                            <w:b/>
                            <w:bCs/>
                            <w:color w:val="FFFFFF" w:themeColor="background1"/>
                            <w:sz w:val="14"/>
                            <w:szCs w:val="18"/>
                            <w:lang w:bidi="ar-EG"/>
                          </w:rPr>
                          <w:t>%1,00</w:t>
                        </w:r>
                      </w:p>
                    </w:txbxContent>
                  </v:textbox>
                </v:shape>
                <v:shape id="Text Box 54" o:spid="_x0000_s1047" type="#_x0000_t202" style="position:absolute;left:7285;top:301;width:28838;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kUMQA&#10;AADbAAAADwAAAGRycy9kb3ducmV2LnhtbESP3WrCQBSE7wu+w3IE7+rGo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5FDEAAAA2wAAAA8AAAAAAAAAAAAAAAAAmAIAAGRycy9k&#10;b3ducmV2LnhtbFBLBQYAAAAABAAEAPUAAACJAwAAAAA=&#10;" filled="f" stroked="f" strokeweight=".5pt">
                  <v:textbox inset="0,0,0,0">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C</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 xml:space="preserve">الإيرادات حسب المصدر للفترة </w:t>
                        </w:r>
                        <w:r>
                          <w:rPr>
                            <w:b/>
                            <w:bCs/>
                            <w:color w:val="FFFFFF" w:themeColor="background1"/>
                            <w:lang w:bidi="ar-EG"/>
                          </w:rPr>
                          <w:t>2021-2020</w:t>
                        </w:r>
                      </w:p>
                    </w:txbxContent>
                  </v:textbox>
                </v:shape>
                <w10:wrap anchorx="margin"/>
              </v:group>
            </w:pict>
          </mc:Fallback>
        </mc:AlternateContent>
      </w:r>
      <w:r>
        <w:rPr>
          <w:noProof/>
        </w:rPr>
        <w:drawing>
          <wp:inline distT="0" distB="0" distL="0" distR="0" wp14:anchorId="7676B498">
            <wp:extent cx="6106362" cy="398676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106362" cy="3986765"/>
                    </a:xfrm>
                    <a:prstGeom prst="rect">
                      <a:avLst/>
                    </a:prstGeom>
                    <a:noFill/>
                  </pic:spPr>
                </pic:pic>
              </a:graphicData>
            </a:graphic>
          </wp:inline>
        </w:drawing>
      </w:r>
    </w:p>
    <w:p w:rsidR="007C0399" w:rsidRDefault="007C0399" w:rsidP="007C0399">
      <w:pPr>
        <w:spacing w:before="240"/>
        <w:rPr>
          <w:spacing w:val="-2"/>
          <w:rtl/>
          <w:lang w:bidi="ar-EG"/>
        </w:rPr>
      </w:pPr>
      <w:r w:rsidRPr="005D1759">
        <w:t>2.8.</w:t>
      </w:r>
      <w:r w:rsidRPr="00615E81">
        <w:rPr>
          <w:rFonts w:asciiTheme="minorHAnsi" w:hAnsiTheme="minorHAnsi"/>
          <w:color w:val="0070C0"/>
        </w:rPr>
        <w:t>I</w:t>
      </w:r>
      <w:r w:rsidRPr="005D1759">
        <w:rPr>
          <w:rtl/>
          <w:lang w:bidi="ar-EG"/>
        </w:rPr>
        <w:tab/>
      </w:r>
      <w:r w:rsidRPr="005D1759">
        <w:rPr>
          <w:rFonts w:hint="cs"/>
          <w:spacing w:val="-2"/>
          <w:rtl/>
          <w:lang w:bidi="ar-EG"/>
        </w:rPr>
        <w:t xml:space="preserve">تمثل الإيرادات من المساهمات المقررة </w:t>
      </w:r>
      <w:r w:rsidRPr="005D1759">
        <w:rPr>
          <w:spacing w:val="-2"/>
          <w:lang w:bidi="ar-SY"/>
        </w:rPr>
        <w:t>%75,9</w:t>
      </w:r>
      <w:r w:rsidRPr="005D1759">
        <w:rPr>
          <w:rFonts w:hint="cs"/>
          <w:spacing w:val="-2"/>
          <w:rtl/>
          <w:lang w:bidi="ar-EG"/>
        </w:rPr>
        <w:t xml:space="preserve"> من إجمالي الإيرادات المخططة في ميزانية </w:t>
      </w:r>
      <w:r w:rsidRPr="005D1759">
        <w:rPr>
          <w:spacing w:val="-2"/>
          <w:lang w:bidi="ar-SY"/>
        </w:rPr>
        <w:t>2021-2020</w:t>
      </w:r>
      <w:r w:rsidRPr="005D1759">
        <w:rPr>
          <w:rFonts w:hint="cs"/>
          <w:spacing w:val="-2"/>
          <w:rtl/>
          <w:lang w:bidi="ar-EG"/>
        </w:rPr>
        <w:t xml:space="preserve"> وتشمل مساهمات الدول الأعضاء وأعضاء القطاعات والمنتسبين والهيئات الأكاديمية. وتزيد المساهمات المقررة المخططة للفترة </w:t>
      </w:r>
      <w:r w:rsidRPr="005D1759">
        <w:rPr>
          <w:spacing w:val="-2"/>
          <w:lang w:bidi="ar-EG"/>
        </w:rPr>
        <w:t>2021-2020</w:t>
      </w:r>
      <w:r w:rsidRPr="005D1759">
        <w:rPr>
          <w:rFonts w:hint="cs"/>
          <w:spacing w:val="-2"/>
          <w:rtl/>
          <w:lang w:bidi="ar-EG"/>
        </w:rPr>
        <w:t xml:space="preserve"> بنسبة </w:t>
      </w:r>
      <w:r w:rsidRPr="005D1759">
        <w:rPr>
          <w:spacing w:val="-2"/>
          <w:lang w:bidi="ar-EG"/>
        </w:rPr>
        <w:t>0,93</w:t>
      </w:r>
      <w:r w:rsidRPr="005D1759">
        <w:rPr>
          <w:rFonts w:hint="cs"/>
          <w:spacing w:val="-2"/>
          <w:rtl/>
          <w:lang w:val="en-GB" w:bidi="ar-EG"/>
        </w:rPr>
        <w:t xml:space="preserve"> في المائة عن الفترة </w:t>
      </w:r>
      <w:r w:rsidRPr="005D1759">
        <w:rPr>
          <w:spacing w:val="-2"/>
          <w:lang w:bidi="ar-EG"/>
        </w:rPr>
        <w:t>2019-2018</w:t>
      </w:r>
      <w:r w:rsidRPr="005D1759">
        <w:rPr>
          <w:rFonts w:hint="cs"/>
          <w:spacing w:val="-2"/>
          <w:rtl/>
          <w:lang w:bidi="ar-EG"/>
        </w:rPr>
        <w:t>. ويعكس الجدول</w:t>
      </w:r>
      <w:r w:rsidRPr="005D1759">
        <w:rPr>
          <w:rFonts w:hint="eastAsia"/>
          <w:spacing w:val="-2"/>
          <w:rtl/>
          <w:lang w:bidi="ar-EG"/>
        </w:rPr>
        <w:t> </w:t>
      </w:r>
      <w:r w:rsidRPr="005D1759">
        <w:rPr>
          <w:spacing w:val="-2"/>
          <w:lang w:bidi="ar-EG"/>
        </w:rPr>
        <w:t>H</w:t>
      </w:r>
      <w:r w:rsidRPr="005D1759">
        <w:rPr>
          <w:rFonts w:hint="cs"/>
          <w:spacing w:val="-2"/>
          <w:rtl/>
          <w:lang w:bidi="ar-EG"/>
        </w:rPr>
        <w:t xml:space="preserve"> المساهمات المقررة للفترة</w:t>
      </w:r>
      <w:r w:rsidRPr="005D1759">
        <w:rPr>
          <w:rFonts w:hint="eastAsia"/>
          <w:spacing w:val="-2"/>
          <w:rtl/>
          <w:lang w:bidi="ar-EG"/>
        </w:rPr>
        <w:t> </w:t>
      </w:r>
      <w:r w:rsidRPr="005D1759">
        <w:rPr>
          <w:spacing w:val="-2"/>
          <w:lang w:bidi="ar-SY"/>
        </w:rPr>
        <w:t>2021-2020</w:t>
      </w:r>
      <w:r w:rsidRPr="005D1759">
        <w:rPr>
          <w:rFonts w:hint="cs"/>
          <w:spacing w:val="-2"/>
          <w:rtl/>
          <w:lang w:bidi="ar-SY"/>
        </w:rPr>
        <w:t xml:space="preserve"> بالتفصيل.</w:t>
      </w:r>
    </w:p>
    <w:p w:rsidR="007C0399" w:rsidRDefault="007C0399" w:rsidP="007C0399">
      <w:pPr>
        <w:pStyle w:val="TableNo"/>
        <w:rPr>
          <w:rtl/>
        </w:rPr>
      </w:pPr>
      <w:r>
        <w:rPr>
          <w:rFonts w:hint="cs"/>
          <w:rtl/>
        </w:rPr>
        <w:t xml:space="preserve">الجدول </w:t>
      </w:r>
      <w:r>
        <w:t>H</w:t>
      </w:r>
    </w:p>
    <w:tbl>
      <w:tblPr>
        <w:bidiVisual/>
        <w:tblW w:w="4991" w:type="pct"/>
        <w:jc w:val="center"/>
        <w:tblLayout w:type="fixed"/>
        <w:tblLook w:val="04A0" w:firstRow="1" w:lastRow="0" w:firstColumn="1" w:lastColumn="0" w:noHBand="0" w:noVBand="1"/>
      </w:tblPr>
      <w:tblGrid>
        <w:gridCol w:w="5242"/>
        <w:gridCol w:w="1093"/>
        <w:gridCol w:w="22"/>
        <w:gridCol w:w="1072"/>
        <w:gridCol w:w="62"/>
        <w:gridCol w:w="1032"/>
        <w:gridCol w:w="1099"/>
      </w:tblGrid>
      <w:tr w:rsidR="007C0399" w:rsidRPr="005D1759" w:rsidTr="007C0399">
        <w:trPr>
          <w:trHeight w:val="300"/>
          <w:jc w:val="center"/>
        </w:trPr>
        <w:tc>
          <w:tcPr>
            <w:tcW w:w="5242"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sz w:val="20"/>
                <w:szCs w:val="26"/>
              </w:rPr>
            </w:pPr>
          </w:p>
        </w:tc>
        <w:tc>
          <w:tcPr>
            <w:tcW w:w="4380" w:type="dxa"/>
            <w:gridSpan w:val="6"/>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center"/>
              <w:rPr>
                <w:rFonts w:eastAsia="Times New Roman"/>
                <w:color w:val="000000"/>
                <w:sz w:val="20"/>
                <w:szCs w:val="26"/>
              </w:rPr>
            </w:pPr>
            <w:r w:rsidRPr="00F97A35">
              <w:rPr>
                <w:rFonts w:hint="cs"/>
                <w:i/>
                <w:iCs/>
                <w:color w:val="002060"/>
                <w:sz w:val="20"/>
                <w:szCs w:val="26"/>
                <w:rtl/>
                <w:lang w:bidi="ar-EG"/>
              </w:rPr>
              <w:t>بآلاف الفرنكات السويسرية</w:t>
            </w:r>
          </w:p>
        </w:tc>
      </w:tr>
      <w:tr w:rsidR="007C0399" w:rsidRPr="005D1759" w:rsidTr="007C0399">
        <w:trPr>
          <w:trHeight w:val="49"/>
          <w:jc w:val="center"/>
        </w:trPr>
        <w:tc>
          <w:tcPr>
            <w:tcW w:w="5242"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09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094" w:type="dxa"/>
            <w:gridSpan w:val="2"/>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r w:rsidRPr="005D1759">
              <w:rPr>
                <w:rFonts w:eastAsia="Times New Roman"/>
                <w:noProof/>
                <w:color w:val="000000"/>
                <w:sz w:val="20"/>
                <w:szCs w:val="26"/>
              </w:rPr>
              <mc:AlternateContent>
                <mc:Choice Requires="wps">
                  <w:drawing>
                    <wp:anchor distT="0" distB="0" distL="114300" distR="114300" simplePos="0" relativeHeight="251667456" behindDoc="0" locked="0" layoutInCell="1" allowOverlap="1">
                      <wp:simplePos x="0" y="0"/>
                      <wp:positionH relativeFrom="column">
                        <wp:posOffset>-80645</wp:posOffset>
                      </wp:positionH>
                      <wp:positionV relativeFrom="paragraph">
                        <wp:posOffset>25400</wp:posOffset>
                      </wp:positionV>
                      <wp:extent cx="649605" cy="1774190"/>
                      <wp:effectExtent l="0" t="0" r="17145" b="1651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23" cy="177419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672A826" id="Rounded Rectangle 55" o:spid="_x0000_s1026" style="position:absolute;margin-left:-6.35pt;margin-top:2pt;width:51.15pt;height:13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" filled="f" strokecolor="#0070c0" strokeweight="1pt"/>
                  </w:pict>
                </mc:Fallback>
              </mc:AlternateContent>
            </w:r>
          </w:p>
        </w:tc>
        <w:tc>
          <w:tcPr>
            <w:tcW w:w="1094" w:type="dxa"/>
            <w:gridSpan w:val="2"/>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099"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r>
      <w:tr w:rsidR="007C0399" w:rsidRPr="005D1759" w:rsidTr="007C0399">
        <w:trPr>
          <w:trHeight w:val="600"/>
          <w:jc w:val="center"/>
        </w:trPr>
        <w:tc>
          <w:tcPr>
            <w:tcW w:w="5242"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sz w:val="20"/>
                <w:szCs w:val="26"/>
              </w:rPr>
            </w:pPr>
          </w:p>
        </w:tc>
        <w:tc>
          <w:tcPr>
            <w:tcW w:w="1115" w:type="dxa"/>
            <w:gridSpan w:val="2"/>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color w:val="000000"/>
                <w:sz w:val="20"/>
                <w:szCs w:val="26"/>
              </w:rPr>
            </w:pPr>
            <w:r>
              <w:rPr>
                <w:rFonts w:hint="cs"/>
                <w:b/>
                <w:bCs/>
                <w:sz w:val="20"/>
                <w:szCs w:val="26"/>
                <w:rtl/>
                <w:lang w:bidi="ar-EG"/>
              </w:rPr>
              <w:t>ميزانية</w:t>
            </w:r>
            <w:r>
              <w:rPr>
                <w:b/>
                <w:bCs/>
                <w:sz w:val="20"/>
                <w:szCs w:val="26"/>
                <w:lang w:bidi="ar-EG"/>
              </w:rPr>
              <w:br/>
              <w:t>2019-2018</w:t>
            </w:r>
          </w:p>
        </w:tc>
        <w:tc>
          <w:tcPr>
            <w:tcW w:w="1134" w:type="dxa"/>
            <w:gridSpan w:val="2"/>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color w:val="000000"/>
                <w:sz w:val="20"/>
                <w:szCs w:val="26"/>
              </w:rPr>
            </w:pPr>
            <w:r>
              <w:rPr>
                <w:rFonts w:hint="cs"/>
                <w:b/>
                <w:bCs/>
                <w:sz w:val="20"/>
                <w:szCs w:val="26"/>
                <w:rtl/>
                <w:lang w:bidi="ar-EG"/>
              </w:rPr>
              <w:t>تقديرات</w:t>
            </w:r>
            <w:r>
              <w:rPr>
                <w:b/>
                <w:bCs/>
                <w:sz w:val="20"/>
                <w:szCs w:val="26"/>
                <w:rtl/>
                <w:lang w:bidi="ar-EG"/>
              </w:rPr>
              <w:br/>
            </w:r>
            <w:r>
              <w:rPr>
                <w:b/>
                <w:bCs/>
                <w:sz w:val="20"/>
                <w:szCs w:val="26"/>
                <w:lang w:bidi="ar-EG"/>
              </w:rPr>
              <w:t>2021-2020</w:t>
            </w:r>
          </w:p>
        </w:tc>
        <w:tc>
          <w:tcPr>
            <w:tcW w:w="2131" w:type="dxa"/>
            <w:gridSpan w:val="2"/>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color w:val="000000"/>
                <w:sz w:val="20"/>
                <w:szCs w:val="26"/>
              </w:rPr>
            </w:pPr>
            <w:r>
              <w:rPr>
                <w:rFonts w:hint="cs"/>
                <w:b/>
                <w:bCs/>
                <w:sz w:val="20"/>
                <w:szCs w:val="26"/>
                <w:rtl/>
                <w:lang w:bidi="ar-EG"/>
              </w:rPr>
              <w:t>التغير</w:t>
            </w:r>
          </w:p>
        </w:tc>
      </w:tr>
      <w:tr w:rsidR="007C0399" w:rsidRPr="005D1759" w:rsidTr="007C0399">
        <w:trPr>
          <w:trHeight w:val="300"/>
          <w:jc w:val="center"/>
        </w:trPr>
        <w:tc>
          <w:tcPr>
            <w:tcW w:w="5242"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center"/>
              <w:rPr>
                <w:rFonts w:eastAsia="Times New Roman"/>
                <w:b/>
                <w:bCs/>
                <w:color w:val="000000"/>
                <w:sz w:val="20"/>
                <w:szCs w:val="26"/>
              </w:rPr>
            </w:pPr>
          </w:p>
        </w:tc>
        <w:tc>
          <w:tcPr>
            <w:tcW w:w="1115" w:type="dxa"/>
            <w:gridSpan w:val="2"/>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a</w:t>
            </w:r>
          </w:p>
        </w:tc>
        <w:tc>
          <w:tcPr>
            <w:tcW w:w="1134" w:type="dxa"/>
            <w:gridSpan w:val="2"/>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b</w:t>
            </w:r>
          </w:p>
        </w:tc>
        <w:tc>
          <w:tcPr>
            <w:tcW w:w="1032" w:type="dxa"/>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c=b-a</w:t>
            </w:r>
          </w:p>
        </w:tc>
        <w:tc>
          <w:tcPr>
            <w:tcW w:w="1099" w:type="dxa"/>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d=c/a</w:t>
            </w:r>
          </w:p>
        </w:tc>
      </w:tr>
      <w:tr w:rsidR="007C0399" w:rsidRPr="005D1759" w:rsidTr="007C0399">
        <w:trPr>
          <w:trHeight w:val="300"/>
          <w:jc w:val="center"/>
        </w:trPr>
        <w:tc>
          <w:tcPr>
            <w:tcW w:w="5242" w:type="dxa"/>
            <w:tcBorders>
              <w:top w:val="single" w:sz="4" w:space="0" w:color="auto"/>
              <w:left w:val="nil"/>
              <w:bottom w:val="nil"/>
              <w:right w:val="nil"/>
            </w:tcBorders>
            <w:shd w:val="clear" w:color="auto" w:fill="auto"/>
            <w:noWrap/>
            <w:vAlign w:val="center"/>
            <w:hideMark/>
          </w:tcPr>
          <w:p w:rsidR="007C0399" w:rsidRPr="006F13DA" w:rsidRDefault="007C0399" w:rsidP="007C0399">
            <w:pPr>
              <w:pStyle w:val="Tabletexte"/>
              <w:spacing w:before="40" w:after="40" w:line="240" w:lineRule="exact"/>
              <w:rPr>
                <w:lang w:val="fr-CH"/>
              </w:rPr>
            </w:pPr>
            <w:r w:rsidRPr="006F13DA">
              <w:rPr>
                <w:rFonts w:hint="cs"/>
                <w:rtl/>
                <w:lang w:val="fr-CH"/>
              </w:rPr>
              <w:t>الدول</w:t>
            </w:r>
            <w:r w:rsidRPr="006F13DA">
              <w:rPr>
                <w:rtl/>
                <w:lang w:val="fr-CH"/>
              </w:rPr>
              <w:t xml:space="preserve"> </w:t>
            </w:r>
            <w:r w:rsidRPr="006F13DA">
              <w:rPr>
                <w:rFonts w:hint="cs"/>
                <w:rtl/>
                <w:lang w:val="fr-CH"/>
              </w:rPr>
              <w:t>الأعضاء</w:t>
            </w:r>
          </w:p>
        </w:tc>
        <w:tc>
          <w:tcPr>
            <w:tcW w:w="1115" w:type="dxa"/>
            <w:gridSpan w:val="2"/>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212 584  </w:t>
            </w:r>
          </w:p>
        </w:tc>
        <w:tc>
          <w:tcPr>
            <w:tcW w:w="1134" w:type="dxa"/>
            <w:gridSpan w:val="2"/>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218 586  </w:t>
            </w:r>
          </w:p>
        </w:tc>
        <w:tc>
          <w:tcPr>
            <w:tcW w:w="1032"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lang w:bidi="ar-EG"/>
              </w:rPr>
            </w:pPr>
            <w:r>
              <w:rPr>
                <w:sz w:val="20"/>
                <w:szCs w:val="26"/>
                <w:lang w:bidi="ar-EG"/>
              </w:rPr>
              <w:t>6 002  </w:t>
            </w:r>
          </w:p>
        </w:tc>
        <w:tc>
          <w:tcPr>
            <w:tcW w:w="1099" w:type="dxa"/>
            <w:tcBorders>
              <w:top w:val="single" w:sz="4" w:space="0" w:color="auto"/>
              <w:left w:val="nil"/>
              <w:bottom w:val="nil"/>
              <w:right w:val="nil"/>
            </w:tcBorders>
            <w:shd w:val="clear" w:color="auto" w:fill="auto"/>
            <w:noWrap/>
            <w:hideMark/>
          </w:tcPr>
          <w:p w:rsidR="007C0399" w:rsidRPr="008F72EA" w:rsidRDefault="007C0399" w:rsidP="007C0399">
            <w:pPr>
              <w:spacing w:before="40" w:after="40" w:line="240" w:lineRule="exact"/>
              <w:rPr>
                <w:sz w:val="20"/>
                <w:szCs w:val="26"/>
                <w:rtl/>
                <w:lang w:bidi="ar-EG"/>
              </w:rPr>
            </w:pPr>
            <w:r>
              <w:rPr>
                <w:sz w:val="20"/>
                <w:szCs w:val="26"/>
                <w:lang w:bidi="ar-EG"/>
              </w:rPr>
              <w:t>%2,82  </w:t>
            </w:r>
          </w:p>
        </w:tc>
      </w:tr>
      <w:tr w:rsidR="007C0399" w:rsidRPr="005D1759" w:rsidTr="007C0399">
        <w:trPr>
          <w:trHeight w:val="300"/>
          <w:jc w:val="center"/>
        </w:trPr>
        <w:tc>
          <w:tcPr>
            <w:tcW w:w="5242" w:type="dxa"/>
            <w:tcBorders>
              <w:top w:val="nil"/>
              <w:left w:val="nil"/>
              <w:bottom w:val="nil"/>
              <w:right w:val="nil"/>
            </w:tcBorders>
            <w:shd w:val="clear" w:color="auto" w:fill="auto"/>
            <w:noWrap/>
            <w:vAlign w:val="center"/>
            <w:hideMark/>
          </w:tcPr>
          <w:p w:rsidR="007C0399" w:rsidRPr="006F13DA" w:rsidRDefault="007C0399" w:rsidP="007C0399">
            <w:pPr>
              <w:pStyle w:val="Tabletexte"/>
              <w:spacing w:before="40" w:after="40" w:line="240" w:lineRule="exact"/>
              <w:rPr>
                <w:lang w:val="fr-CH"/>
              </w:rPr>
            </w:pPr>
            <w:r w:rsidRPr="006F13DA">
              <w:rPr>
                <w:rFonts w:hint="cs"/>
                <w:rtl/>
                <w:lang w:val="fr-CH"/>
              </w:rPr>
              <w:t>أعضاء</w:t>
            </w:r>
            <w:r w:rsidRPr="006F13DA">
              <w:rPr>
                <w:rtl/>
                <w:lang w:val="fr-CH"/>
              </w:rPr>
              <w:t xml:space="preserve"> </w:t>
            </w:r>
            <w:r w:rsidRPr="006F13DA">
              <w:rPr>
                <w:rFonts w:hint="cs"/>
                <w:rtl/>
                <w:lang w:val="fr-CH"/>
              </w:rPr>
              <w:t>القطاعات</w:t>
            </w:r>
          </w:p>
        </w:tc>
        <w:tc>
          <w:tcPr>
            <w:tcW w:w="1115" w:type="dxa"/>
            <w:gridSpan w:val="2"/>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31 750  </w:t>
            </w:r>
          </w:p>
        </w:tc>
        <w:tc>
          <w:tcPr>
            <w:tcW w:w="1134" w:type="dxa"/>
            <w:gridSpan w:val="2"/>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27 928  </w:t>
            </w:r>
          </w:p>
        </w:tc>
        <w:tc>
          <w:tcPr>
            <w:tcW w:w="1032"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3 822–</w:t>
            </w:r>
          </w:p>
        </w:tc>
        <w:tc>
          <w:tcPr>
            <w:tcW w:w="1099"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%12,04–</w:t>
            </w:r>
          </w:p>
        </w:tc>
      </w:tr>
      <w:tr w:rsidR="007C0399" w:rsidRPr="005D1759" w:rsidTr="007C0399">
        <w:trPr>
          <w:trHeight w:val="300"/>
          <w:jc w:val="center"/>
        </w:trPr>
        <w:tc>
          <w:tcPr>
            <w:tcW w:w="5242" w:type="dxa"/>
            <w:tcBorders>
              <w:top w:val="nil"/>
              <w:left w:val="nil"/>
              <w:bottom w:val="nil"/>
              <w:right w:val="nil"/>
            </w:tcBorders>
            <w:shd w:val="clear" w:color="auto" w:fill="auto"/>
            <w:noWrap/>
            <w:vAlign w:val="center"/>
            <w:hideMark/>
          </w:tcPr>
          <w:p w:rsidR="007C0399" w:rsidRPr="006F13DA" w:rsidRDefault="007C0399" w:rsidP="007C0399">
            <w:pPr>
              <w:pStyle w:val="Tabletexte"/>
              <w:spacing w:before="40" w:after="40" w:line="240" w:lineRule="exact"/>
              <w:rPr>
                <w:lang w:val="fr-CH"/>
              </w:rPr>
            </w:pPr>
            <w:r w:rsidRPr="006F13DA">
              <w:rPr>
                <w:rFonts w:hint="cs"/>
                <w:rtl/>
                <w:lang w:val="fr-CH"/>
              </w:rPr>
              <w:t>المنتسبون</w:t>
            </w:r>
          </w:p>
        </w:tc>
        <w:tc>
          <w:tcPr>
            <w:tcW w:w="1115" w:type="dxa"/>
            <w:gridSpan w:val="2"/>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3 910  </w:t>
            </w:r>
          </w:p>
        </w:tc>
        <w:tc>
          <w:tcPr>
            <w:tcW w:w="1134" w:type="dxa"/>
            <w:gridSpan w:val="2"/>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3 838  </w:t>
            </w:r>
          </w:p>
        </w:tc>
        <w:tc>
          <w:tcPr>
            <w:tcW w:w="1032"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3 838  </w:t>
            </w:r>
          </w:p>
        </w:tc>
        <w:tc>
          <w:tcPr>
            <w:tcW w:w="1099" w:type="dxa"/>
            <w:tcBorders>
              <w:top w:val="nil"/>
              <w:left w:val="nil"/>
              <w:bottom w:val="nil"/>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%1,84–</w:t>
            </w:r>
          </w:p>
        </w:tc>
      </w:tr>
      <w:tr w:rsidR="007C0399" w:rsidRPr="005D1759" w:rsidTr="007C0399">
        <w:trPr>
          <w:trHeight w:val="300"/>
          <w:jc w:val="center"/>
        </w:trPr>
        <w:tc>
          <w:tcPr>
            <w:tcW w:w="5242" w:type="dxa"/>
            <w:tcBorders>
              <w:top w:val="nil"/>
              <w:left w:val="nil"/>
              <w:bottom w:val="single" w:sz="4" w:space="0" w:color="auto"/>
              <w:right w:val="nil"/>
            </w:tcBorders>
            <w:shd w:val="clear" w:color="auto" w:fill="auto"/>
            <w:noWrap/>
            <w:vAlign w:val="center"/>
            <w:hideMark/>
          </w:tcPr>
          <w:p w:rsidR="007C0399" w:rsidRPr="006F13DA" w:rsidRDefault="007C0399" w:rsidP="007C0399">
            <w:pPr>
              <w:pStyle w:val="Tabletexte"/>
              <w:spacing w:before="40" w:after="40" w:line="240" w:lineRule="exact"/>
              <w:rPr>
                <w:lang w:val="fr-CH"/>
              </w:rPr>
            </w:pPr>
            <w:r w:rsidRPr="006F13DA">
              <w:rPr>
                <w:rFonts w:hint="cs"/>
                <w:rtl/>
                <w:lang w:val="fr-CH"/>
              </w:rPr>
              <w:t>الهيئات</w:t>
            </w:r>
            <w:r w:rsidRPr="006F13DA">
              <w:rPr>
                <w:rtl/>
                <w:lang w:val="fr-CH"/>
              </w:rPr>
              <w:t xml:space="preserve"> </w:t>
            </w:r>
            <w:r w:rsidRPr="006F13DA">
              <w:rPr>
                <w:rFonts w:hint="cs"/>
                <w:rtl/>
                <w:lang w:val="fr-CH"/>
              </w:rPr>
              <w:t>الأكاديمية</w:t>
            </w:r>
          </w:p>
        </w:tc>
        <w:tc>
          <w:tcPr>
            <w:tcW w:w="1115" w:type="dxa"/>
            <w:gridSpan w:val="2"/>
            <w:tcBorders>
              <w:top w:val="nil"/>
              <w:left w:val="nil"/>
              <w:bottom w:val="single" w:sz="4" w:space="0" w:color="auto"/>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558  </w:t>
            </w:r>
          </w:p>
        </w:tc>
        <w:tc>
          <w:tcPr>
            <w:tcW w:w="1134" w:type="dxa"/>
            <w:gridSpan w:val="2"/>
            <w:tcBorders>
              <w:top w:val="nil"/>
              <w:left w:val="nil"/>
              <w:bottom w:val="single" w:sz="4" w:space="0" w:color="auto"/>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752  </w:t>
            </w:r>
          </w:p>
        </w:tc>
        <w:tc>
          <w:tcPr>
            <w:tcW w:w="1032" w:type="dxa"/>
            <w:tcBorders>
              <w:top w:val="nil"/>
              <w:left w:val="nil"/>
              <w:bottom w:val="single" w:sz="4" w:space="0" w:color="auto"/>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752  </w:t>
            </w:r>
          </w:p>
        </w:tc>
        <w:tc>
          <w:tcPr>
            <w:tcW w:w="1099" w:type="dxa"/>
            <w:tcBorders>
              <w:top w:val="nil"/>
              <w:left w:val="nil"/>
              <w:bottom w:val="single" w:sz="4" w:space="0" w:color="auto"/>
              <w:right w:val="nil"/>
            </w:tcBorders>
            <w:shd w:val="clear" w:color="auto" w:fill="auto"/>
            <w:noWrap/>
            <w:hideMark/>
          </w:tcPr>
          <w:p w:rsidR="007C0399" w:rsidRDefault="007C0399" w:rsidP="007C0399">
            <w:pPr>
              <w:spacing w:before="40" w:after="40" w:line="240" w:lineRule="exact"/>
              <w:rPr>
                <w:sz w:val="20"/>
                <w:szCs w:val="26"/>
                <w:lang w:bidi="ar-EG"/>
              </w:rPr>
            </w:pPr>
            <w:r>
              <w:rPr>
                <w:sz w:val="20"/>
                <w:szCs w:val="26"/>
                <w:lang w:bidi="ar-EG"/>
              </w:rPr>
              <w:t>%34,77  </w:t>
            </w:r>
          </w:p>
        </w:tc>
      </w:tr>
      <w:tr w:rsidR="007C0399" w:rsidRPr="005D1759" w:rsidTr="007C0399">
        <w:trPr>
          <w:trHeight w:val="300"/>
          <w:jc w:val="center"/>
        </w:trPr>
        <w:tc>
          <w:tcPr>
            <w:tcW w:w="5242"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115" w:type="dxa"/>
            <w:gridSpan w:val="2"/>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248 802  </w:t>
            </w:r>
          </w:p>
        </w:tc>
        <w:tc>
          <w:tcPr>
            <w:tcW w:w="1134" w:type="dxa"/>
            <w:gridSpan w:val="2"/>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lang w:bidi="ar-EG"/>
              </w:rPr>
            </w:pPr>
            <w:r>
              <w:rPr>
                <w:b/>
                <w:bCs/>
                <w:sz w:val="20"/>
                <w:szCs w:val="26"/>
                <w:lang w:bidi="ar-EG"/>
              </w:rPr>
              <w:t>251 104  </w:t>
            </w:r>
          </w:p>
        </w:tc>
        <w:tc>
          <w:tcPr>
            <w:tcW w:w="1032"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251 104  </w:t>
            </w:r>
          </w:p>
        </w:tc>
        <w:tc>
          <w:tcPr>
            <w:tcW w:w="1099"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%0,93  </w:t>
            </w:r>
          </w:p>
        </w:tc>
      </w:tr>
    </w:tbl>
    <w:p w:rsidR="007C0399" w:rsidRPr="005D1759" w:rsidRDefault="007C0399" w:rsidP="007C0399">
      <w:pPr>
        <w:spacing w:before="360"/>
        <w:rPr>
          <w:rtl/>
        </w:rPr>
      </w:pPr>
      <w:r w:rsidRPr="005D1759">
        <w:rPr>
          <w:lang w:bidi="ar-EG"/>
        </w:rPr>
        <w:t>3.8.</w:t>
      </w:r>
      <w:r w:rsidRPr="005D1759">
        <w:rPr>
          <w:rFonts w:asciiTheme="minorHAnsi" w:hAnsiTheme="minorHAnsi"/>
          <w:color w:val="0070C0"/>
        </w:rPr>
        <w:t>I</w:t>
      </w:r>
      <w:r w:rsidRPr="005D1759">
        <w:rPr>
          <w:rtl/>
          <w:lang w:bidi="ar-EG"/>
        </w:rPr>
        <w:tab/>
      </w:r>
      <w:r w:rsidRPr="005D1759">
        <w:rPr>
          <w:rFonts w:hint="cs"/>
          <w:rtl/>
        </w:rPr>
        <w:t xml:space="preserve">تقدر المساهمات المقررة على الدول الأعضاء بنحو </w:t>
      </w:r>
      <w:r w:rsidRPr="005D1759">
        <w:t>218,6</w:t>
      </w:r>
      <w:r w:rsidRPr="005D1759">
        <w:rPr>
          <w:rFonts w:hint="cs"/>
          <w:rtl/>
        </w:rPr>
        <w:t xml:space="preserve"> مليون فرنك سويسري أو </w:t>
      </w:r>
      <w:r w:rsidRPr="005D1759">
        <w:t>66</w:t>
      </w:r>
      <w:r w:rsidRPr="005D1759">
        <w:rPr>
          <w:rFonts w:hint="cs"/>
          <w:rtl/>
        </w:rPr>
        <w:t xml:space="preserve"> في المائة من إجمالي الإيرادات للفترة</w:t>
      </w:r>
      <w:r w:rsidRPr="005D1759">
        <w:rPr>
          <w:rFonts w:hint="eastAsia"/>
          <w:rtl/>
        </w:rPr>
        <w:t> </w:t>
      </w:r>
      <w:r w:rsidRPr="005D1759">
        <w:t>2021-2020</w:t>
      </w:r>
      <w:r w:rsidRPr="005D1759">
        <w:rPr>
          <w:rFonts w:hint="cs"/>
          <w:rtl/>
        </w:rPr>
        <w:t>.</w:t>
      </w:r>
    </w:p>
    <w:p w:rsidR="007C0399" w:rsidRPr="00236034" w:rsidRDefault="007C0399" w:rsidP="007C0399">
      <w:pPr>
        <w:rPr>
          <w:rtl/>
          <w:lang w:bidi="ar-SY"/>
        </w:rPr>
      </w:pPr>
      <w:r w:rsidRPr="005D1759">
        <w:t>4.8.</w:t>
      </w:r>
      <w:r w:rsidRPr="005D1759">
        <w:rPr>
          <w:rFonts w:asciiTheme="minorHAnsi" w:hAnsiTheme="minorHAnsi"/>
          <w:color w:val="0070C0"/>
        </w:rPr>
        <w:t>I</w:t>
      </w:r>
      <w:r w:rsidRPr="005D1759">
        <w:rPr>
          <w:rtl/>
          <w:lang w:bidi="ar-EG"/>
        </w:rPr>
        <w:tab/>
      </w:r>
      <w:r w:rsidRPr="005D1759">
        <w:rPr>
          <w:rFonts w:hint="cs"/>
          <w:rtl/>
        </w:rPr>
        <w:t>و</w:t>
      </w:r>
      <w:r w:rsidRPr="005D1759">
        <w:rPr>
          <w:rtl/>
          <w:lang w:bidi="ar-EG"/>
        </w:rPr>
        <w:t xml:space="preserve">يبلغ نصيب المساهمات </w:t>
      </w:r>
      <w:r w:rsidRPr="005D1759">
        <w:rPr>
          <w:rFonts w:hint="cs"/>
          <w:rtl/>
          <w:lang w:bidi="ar-EG"/>
        </w:rPr>
        <w:t>المقررة</w:t>
      </w:r>
      <w:r w:rsidRPr="005D1759">
        <w:rPr>
          <w:rtl/>
          <w:lang w:bidi="ar-EG"/>
        </w:rPr>
        <w:t xml:space="preserve"> </w:t>
      </w:r>
      <w:r w:rsidRPr="005D1759">
        <w:rPr>
          <w:rFonts w:hint="cs"/>
          <w:rtl/>
          <w:lang w:bidi="ar-EG"/>
        </w:rPr>
        <w:t xml:space="preserve">من أعضاء القطاعات نحو </w:t>
      </w:r>
      <w:r w:rsidRPr="005D1759">
        <w:rPr>
          <w:lang w:bidi="ar-SY"/>
        </w:rPr>
        <w:t>27,9</w:t>
      </w:r>
      <w:r w:rsidRPr="005D1759">
        <w:rPr>
          <w:rFonts w:hint="cs"/>
          <w:rtl/>
          <w:lang w:bidi="ar-EG"/>
        </w:rPr>
        <w:t xml:space="preserve"> مليون فرنك سويسري أو </w:t>
      </w:r>
      <w:r w:rsidRPr="005D1759">
        <w:rPr>
          <w:lang w:bidi="ar-SY"/>
        </w:rPr>
        <w:t>8,4</w:t>
      </w:r>
      <w:r w:rsidRPr="005D1759">
        <w:rPr>
          <w:rFonts w:hint="cs"/>
          <w:rtl/>
          <w:lang w:bidi="ar-SY"/>
        </w:rPr>
        <w:t xml:space="preserve"> في المائة</w:t>
      </w:r>
      <w:r w:rsidRPr="005D1759">
        <w:rPr>
          <w:rFonts w:hint="cs"/>
          <w:rtl/>
          <w:lang w:bidi="ar-EG"/>
        </w:rPr>
        <w:t xml:space="preserve"> من إجمالي الإيرادات المتوقعة للفترة </w:t>
      </w:r>
      <w:r w:rsidRPr="005D1759">
        <w:rPr>
          <w:lang w:bidi="ar-SY"/>
        </w:rPr>
        <w:t>2021-2020</w:t>
      </w:r>
      <w:r w:rsidRPr="005D1759">
        <w:rPr>
          <w:rFonts w:hint="cs"/>
          <w:rtl/>
          <w:lang w:bidi="ar-EG"/>
        </w:rPr>
        <w:t xml:space="preserve">. وتستند الإيرادات المتوقعة إلى قيمة لوحدة المساهمة السنوية مقدارها </w:t>
      </w:r>
      <w:r w:rsidRPr="005D1759">
        <w:rPr>
          <w:lang w:bidi="ar-SY"/>
        </w:rPr>
        <w:t>63 600</w:t>
      </w:r>
      <w:r w:rsidRPr="005D1759">
        <w:rPr>
          <w:rFonts w:hint="eastAsia"/>
          <w:rtl/>
          <w:lang w:bidi="ar-EG"/>
        </w:rPr>
        <w:t> </w:t>
      </w:r>
      <w:r w:rsidRPr="005D1759">
        <w:rPr>
          <w:rFonts w:hint="cs"/>
          <w:rtl/>
          <w:lang w:bidi="ar-EG"/>
        </w:rPr>
        <w:t>فرنك سويسري، وهو ما</w:t>
      </w:r>
      <w:r w:rsidRPr="005D1759">
        <w:rPr>
          <w:rFonts w:hint="eastAsia"/>
          <w:rtl/>
          <w:lang w:bidi="ar-EG"/>
        </w:rPr>
        <w:t> </w:t>
      </w:r>
      <w:r w:rsidRPr="005D1759">
        <w:rPr>
          <w:rFonts w:hint="cs"/>
          <w:rtl/>
          <w:lang w:bidi="ar-EG"/>
        </w:rPr>
        <w:t xml:space="preserve">يمثل </w:t>
      </w:r>
      <w:r w:rsidRPr="005D1759">
        <w:rPr>
          <w:lang w:bidi="ar-SY"/>
        </w:rPr>
        <w:t>1/5</w:t>
      </w:r>
      <w:r w:rsidRPr="005D1759">
        <w:rPr>
          <w:rFonts w:hint="cs"/>
          <w:rtl/>
          <w:lang w:bidi="ar-EG"/>
        </w:rPr>
        <w:t xml:space="preserve"> من القيمة المطبقة على الدول الأعضاء.</w:t>
      </w:r>
    </w:p>
    <w:p w:rsidR="007C0399" w:rsidRPr="005D1759" w:rsidRDefault="007C0399" w:rsidP="007C0399">
      <w:pPr>
        <w:rPr>
          <w:rtl/>
          <w:lang w:bidi="ar-EG"/>
        </w:rPr>
      </w:pPr>
      <w:r w:rsidRPr="005D1759">
        <w:lastRenderedPageBreak/>
        <w:t>5.8.</w:t>
      </w:r>
      <w:r w:rsidRPr="005D1759">
        <w:rPr>
          <w:rFonts w:asciiTheme="minorHAnsi" w:hAnsiTheme="minorHAnsi"/>
          <w:color w:val="0070C0"/>
        </w:rPr>
        <w:t>I</w:t>
      </w:r>
      <w:r w:rsidRPr="005D1759">
        <w:rPr>
          <w:rFonts w:hint="cs"/>
          <w:rtl/>
          <w:lang w:bidi="ar-EG"/>
        </w:rPr>
        <w:tab/>
        <w:t xml:space="preserve">وتقدر المساهمات المقررة من المنتسبين بمبلغ </w:t>
      </w:r>
      <w:r w:rsidRPr="005D1759">
        <w:rPr>
          <w:lang w:bidi="ar-SY"/>
        </w:rPr>
        <w:t>3,8</w:t>
      </w:r>
      <w:r w:rsidRPr="005D1759">
        <w:rPr>
          <w:rFonts w:hint="cs"/>
          <w:rtl/>
          <w:lang w:bidi="ar-EG"/>
        </w:rPr>
        <w:t xml:space="preserve"> ملايين فرنك سويسري أو </w:t>
      </w:r>
      <w:r w:rsidRPr="005D1759">
        <w:rPr>
          <w:lang w:bidi="ar-SY"/>
        </w:rPr>
        <w:t>1,2</w:t>
      </w:r>
      <w:r w:rsidRPr="005D1759">
        <w:rPr>
          <w:rFonts w:hint="cs"/>
          <w:rtl/>
          <w:lang w:bidi="ar-SY"/>
        </w:rPr>
        <w:t xml:space="preserve"> في المائة</w:t>
      </w:r>
      <w:r w:rsidRPr="005D1759">
        <w:rPr>
          <w:rFonts w:hint="cs"/>
          <w:rtl/>
          <w:lang w:bidi="ar-EG"/>
        </w:rPr>
        <w:t xml:space="preserve"> من إجمالي الإيرادات المتوقعة للفترة</w:t>
      </w:r>
      <w:r w:rsidRPr="005D1759">
        <w:rPr>
          <w:rFonts w:hint="eastAsia"/>
          <w:rtl/>
          <w:lang w:bidi="ar-EG"/>
        </w:rPr>
        <w:t> </w:t>
      </w:r>
      <w:r w:rsidRPr="005D1759">
        <w:rPr>
          <w:lang w:bidi="ar-SY"/>
        </w:rPr>
        <w:t>2021-2020</w:t>
      </w:r>
      <w:r w:rsidRPr="005D1759">
        <w:rPr>
          <w:rFonts w:hint="cs"/>
          <w:rtl/>
          <w:lang w:bidi="ar-EG"/>
        </w:rPr>
        <w:t xml:space="preserve">. وتستند الإيرادات المتوقعة إلى قيمة لوحدة المساهمة مقدارها </w:t>
      </w:r>
      <w:r w:rsidRPr="005D1759">
        <w:rPr>
          <w:lang w:bidi="ar-SY"/>
        </w:rPr>
        <w:t>10 600</w:t>
      </w:r>
      <w:r w:rsidRPr="005D1759">
        <w:rPr>
          <w:rFonts w:hint="cs"/>
          <w:rtl/>
          <w:lang w:bidi="ar-EG"/>
        </w:rPr>
        <w:t xml:space="preserve"> فرنك سويسري لقطاعي الاتصالات الراديوية وتقييس الاتصالات و</w:t>
      </w:r>
      <w:r w:rsidRPr="005D1759">
        <w:rPr>
          <w:lang w:bidi="ar-SY"/>
        </w:rPr>
        <w:t>3 975</w:t>
      </w:r>
      <w:r w:rsidRPr="005D1759">
        <w:rPr>
          <w:rFonts w:hint="cs"/>
          <w:rtl/>
          <w:lang w:bidi="ar-EG"/>
        </w:rPr>
        <w:t xml:space="preserve"> فرنكاً سويسرياً لقطاع تنمية الاتصالات.</w:t>
      </w:r>
    </w:p>
    <w:p w:rsidR="007C0399" w:rsidRPr="005D1759" w:rsidRDefault="007C0399" w:rsidP="007C0399">
      <w:pPr>
        <w:keepNext/>
        <w:keepLines/>
        <w:rPr>
          <w:rtl/>
        </w:rPr>
      </w:pPr>
      <w:r w:rsidRPr="005D1759">
        <w:t>6.8.</w:t>
      </w:r>
      <w:r w:rsidRPr="005D1759">
        <w:rPr>
          <w:rFonts w:asciiTheme="minorHAnsi" w:hAnsiTheme="minorHAnsi"/>
          <w:color w:val="0070C0"/>
        </w:rPr>
        <w:t>I</w:t>
      </w:r>
      <w:r w:rsidRPr="005D1759">
        <w:rPr>
          <w:rFonts w:hint="cs"/>
          <w:rtl/>
          <w:lang w:bidi="ar-EG"/>
        </w:rPr>
        <w:tab/>
        <w:t xml:space="preserve">وتقدر المساهمات المقررة من الهيئات الأكاديمية والجامعات ومؤسسات البحوث المرتبطة بها بمبلغ </w:t>
      </w:r>
      <w:r w:rsidRPr="005D1759">
        <w:rPr>
          <w:lang w:bidi="ar-SY"/>
        </w:rPr>
        <w:t>0,75</w:t>
      </w:r>
      <w:r w:rsidRPr="005D1759">
        <w:rPr>
          <w:rFonts w:hint="eastAsia"/>
          <w:rtl/>
          <w:lang w:bidi="ar-SY"/>
        </w:rPr>
        <w:t> </w:t>
      </w:r>
      <w:r w:rsidRPr="005D1759">
        <w:rPr>
          <w:rFonts w:hint="cs"/>
          <w:rtl/>
          <w:lang w:bidi="ar-SY"/>
        </w:rPr>
        <w:t xml:space="preserve">مليون فرنك سويسري في الفترة </w:t>
      </w:r>
      <w:r w:rsidRPr="005D1759">
        <w:rPr>
          <w:lang w:bidi="ar-SY"/>
        </w:rPr>
        <w:t>2021-2020</w:t>
      </w:r>
      <w:r w:rsidRPr="005D1759">
        <w:rPr>
          <w:rFonts w:hint="cs"/>
          <w:rtl/>
          <w:lang w:bidi="ar-SY"/>
        </w:rPr>
        <w:t xml:space="preserve">، </w:t>
      </w:r>
      <w:r w:rsidRPr="005D1759">
        <w:rPr>
          <w:rFonts w:hint="cs"/>
          <w:rtl/>
          <w:lang w:bidi="ar-EG"/>
        </w:rPr>
        <w:t xml:space="preserve">أو </w:t>
      </w:r>
      <w:r w:rsidRPr="005D1759">
        <w:rPr>
          <w:lang w:bidi="ar-SY"/>
        </w:rPr>
        <w:t>0,23</w:t>
      </w:r>
      <w:r w:rsidRPr="005D1759">
        <w:rPr>
          <w:rFonts w:hint="cs"/>
          <w:rtl/>
          <w:lang w:bidi="ar-SY"/>
        </w:rPr>
        <w:t xml:space="preserve"> في المائة</w:t>
      </w:r>
      <w:r w:rsidRPr="005D1759">
        <w:rPr>
          <w:rFonts w:hint="cs"/>
          <w:rtl/>
          <w:lang w:bidi="ar-EG"/>
        </w:rPr>
        <w:t xml:space="preserve"> من إجمالي الإيرادات المتوقعة.</w:t>
      </w:r>
    </w:p>
    <w:p w:rsidR="007C0399" w:rsidRDefault="007C0399" w:rsidP="007C0399">
      <w:pPr>
        <w:rPr>
          <w:rtl/>
          <w:lang w:bidi="ar-EG"/>
        </w:rPr>
      </w:pPr>
      <w:r w:rsidRPr="005D1759">
        <w:t>7.8.</w:t>
      </w:r>
      <w:r w:rsidRPr="005D1759">
        <w:rPr>
          <w:rFonts w:asciiTheme="minorHAnsi" w:hAnsiTheme="minorHAnsi"/>
          <w:color w:val="0070C0"/>
        </w:rPr>
        <w:t>I</w:t>
      </w:r>
      <w:r w:rsidRPr="005D1759">
        <w:rPr>
          <w:rFonts w:hint="cs"/>
          <w:rtl/>
        </w:rPr>
        <w:tab/>
      </w:r>
      <w:r w:rsidRPr="005D1759">
        <w:rPr>
          <w:rFonts w:hint="cs"/>
          <w:rtl/>
          <w:lang w:bidi="ar-EG"/>
        </w:rPr>
        <w:t xml:space="preserve">ويعكس الجدول </w:t>
      </w:r>
      <w:r w:rsidRPr="005D1759">
        <w:rPr>
          <w:lang w:bidi="ar-EG"/>
        </w:rPr>
        <w:t>I</w:t>
      </w:r>
      <w:r w:rsidRPr="005D1759">
        <w:rPr>
          <w:rFonts w:hint="cs"/>
          <w:rtl/>
          <w:lang w:val="en-GB" w:bidi="ar-EG"/>
        </w:rPr>
        <w:t xml:space="preserve"> </w:t>
      </w:r>
      <w:r w:rsidRPr="005D1759">
        <w:rPr>
          <w:rFonts w:hint="cs"/>
          <w:rtl/>
          <w:lang w:bidi="ar-EG"/>
        </w:rPr>
        <w:t xml:space="preserve">أدناه عدد وحدات المساهمة المدرجة في الميزانية من الأعضاء في </w:t>
      </w:r>
      <w:r w:rsidRPr="005D1759">
        <w:rPr>
          <w:lang w:bidi="ar-EG"/>
        </w:rPr>
        <w:t>1</w:t>
      </w:r>
      <w:r w:rsidRPr="005D1759">
        <w:rPr>
          <w:rFonts w:hint="cs"/>
          <w:rtl/>
          <w:lang w:val="en-GB" w:bidi="ar-EG"/>
        </w:rPr>
        <w:t xml:space="preserve"> يناير </w:t>
      </w:r>
      <w:r w:rsidRPr="005D1759">
        <w:rPr>
          <w:lang w:val="en-GB" w:bidi="ar-EG"/>
        </w:rPr>
        <w:t>2019</w:t>
      </w:r>
      <w:r w:rsidRPr="005D1759">
        <w:rPr>
          <w:rFonts w:hint="cs"/>
          <w:rtl/>
          <w:lang w:bidi="ar-EG"/>
        </w:rPr>
        <w:t>.</w:t>
      </w:r>
    </w:p>
    <w:p w:rsidR="007C0399" w:rsidRDefault="007C0399" w:rsidP="007C0399">
      <w:pPr>
        <w:pStyle w:val="TableNo"/>
        <w:rPr>
          <w:rtl/>
        </w:rPr>
      </w:pPr>
      <w:r w:rsidRPr="005D1759">
        <w:rPr>
          <w:rFonts w:eastAsia="Times New Roman"/>
          <w:noProof/>
          <w:color w:val="000000"/>
          <w:sz w:val="20"/>
          <w:szCs w:val="26"/>
          <w:lang w:bidi="ar-SA"/>
        </w:rPr>
        <mc:AlternateContent>
          <mc:Choice Requires="wps">
            <w:drawing>
              <wp:anchor distT="0" distB="0" distL="114300" distR="114300" simplePos="0" relativeHeight="251670528" behindDoc="0" locked="0" layoutInCell="1" allowOverlap="1" wp14:anchorId="36C570AB" wp14:editId="4F802491">
                <wp:simplePos x="0" y="0"/>
                <wp:positionH relativeFrom="column">
                  <wp:posOffset>1589695</wp:posOffset>
                </wp:positionH>
                <wp:positionV relativeFrom="paragraph">
                  <wp:posOffset>414659</wp:posOffset>
                </wp:positionV>
                <wp:extent cx="671044" cy="3123759"/>
                <wp:effectExtent l="0" t="0" r="15240" b="1968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44" cy="3123759"/>
                        </a:xfrm>
                        <a:prstGeom prst="roundRect">
                          <a:avLst>
                            <a:gd name="adj" fmla="val 46317"/>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75FD36B" id="Rounded Rectangle 56" o:spid="_x0000_s1026" style="position:absolute;margin-left:125.15pt;margin-top:32.65pt;width:52.85pt;height:24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" filled="f" strokecolor="#0070c0" strokeweight="1pt"/>
            </w:pict>
          </mc:Fallback>
        </mc:AlternateContent>
      </w:r>
      <w:r>
        <w:rPr>
          <w:rFonts w:hint="cs"/>
          <w:rtl/>
        </w:rPr>
        <w:t xml:space="preserve">الجدول </w:t>
      </w:r>
      <w:r>
        <w:t>I</w:t>
      </w:r>
    </w:p>
    <w:tbl>
      <w:tblPr>
        <w:bidiVisual/>
        <w:tblW w:w="5000" w:type="pct"/>
        <w:jc w:val="center"/>
        <w:tblLook w:val="04A0" w:firstRow="1" w:lastRow="0" w:firstColumn="1" w:lastColumn="0" w:noHBand="0" w:noVBand="1"/>
      </w:tblPr>
      <w:tblGrid>
        <w:gridCol w:w="4836"/>
        <w:gridCol w:w="1183"/>
        <w:gridCol w:w="1206"/>
        <w:gridCol w:w="1176"/>
        <w:gridCol w:w="1238"/>
      </w:tblGrid>
      <w:tr w:rsidR="007C0399" w:rsidRPr="005D1759" w:rsidTr="007C0399">
        <w:trPr>
          <w:trHeight w:val="600"/>
          <w:jc w:val="center"/>
        </w:trPr>
        <w:tc>
          <w:tcPr>
            <w:tcW w:w="483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sz w:val="20"/>
                <w:szCs w:val="26"/>
              </w:rPr>
            </w:pPr>
          </w:p>
        </w:tc>
        <w:tc>
          <w:tcPr>
            <w:tcW w:w="1183" w:type="dxa"/>
            <w:tcBorders>
              <w:top w:val="nil"/>
              <w:left w:val="nil"/>
              <w:bottom w:val="nil"/>
              <w:right w:val="nil"/>
            </w:tcBorders>
            <w:shd w:val="clear" w:color="auto" w:fill="auto"/>
            <w:vAlign w:val="center"/>
            <w:hideMark/>
          </w:tcPr>
          <w:p w:rsidR="007C0399" w:rsidRPr="008F72EA" w:rsidRDefault="007C0399" w:rsidP="007C0399">
            <w:pPr>
              <w:spacing w:before="40" w:after="40" w:line="240" w:lineRule="exact"/>
              <w:jc w:val="center"/>
              <w:rPr>
                <w:b/>
                <w:bCs/>
                <w:sz w:val="20"/>
                <w:szCs w:val="26"/>
                <w:rtl/>
                <w:lang w:bidi="ar-EG"/>
              </w:rPr>
            </w:pPr>
            <w:r>
              <w:rPr>
                <w:rFonts w:hint="cs"/>
                <w:b/>
                <w:bCs/>
                <w:sz w:val="20"/>
                <w:szCs w:val="26"/>
                <w:rtl/>
                <w:lang w:bidi="ar-EG"/>
              </w:rPr>
              <w:t>ميزانية</w:t>
            </w:r>
            <w:r>
              <w:rPr>
                <w:b/>
                <w:bCs/>
                <w:sz w:val="20"/>
                <w:szCs w:val="26"/>
                <w:lang w:bidi="ar-EG"/>
              </w:rPr>
              <w:br/>
              <w:t>2019-2018</w:t>
            </w:r>
          </w:p>
        </w:tc>
        <w:tc>
          <w:tcPr>
            <w:tcW w:w="1206" w:type="dxa"/>
            <w:tcBorders>
              <w:top w:val="nil"/>
              <w:left w:val="nil"/>
              <w:bottom w:val="nil"/>
              <w:right w:val="nil"/>
            </w:tcBorders>
            <w:shd w:val="clear" w:color="auto" w:fill="auto"/>
            <w:noWrap/>
            <w:vAlign w:val="center"/>
            <w:hideMark/>
          </w:tcPr>
          <w:p w:rsidR="007C0399" w:rsidRPr="008F72EA" w:rsidRDefault="007C0399" w:rsidP="007C0399">
            <w:pPr>
              <w:spacing w:before="40" w:after="40" w:line="240" w:lineRule="exact"/>
              <w:jc w:val="center"/>
              <w:rPr>
                <w:b/>
                <w:bCs/>
                <w:sz w:val="20"/>
                <w:szCs w:val="26"/>
                <w:rtl/>
                <w:lang w:bidi="ar-EG"/>
              </w:rPr>
            </w:pPr>
            <w:r>
              <w:rPr>
                <w:rFonts w:hint="cs"/>
                <w:b/>
                <w:bCs/>
                <w:sz w:val="20"/>
                <w:szCs w:val="26"/>
                <w:rtl/>
                <w:lang w:bidi="ar-EG"/>
              </w:rPr>
              <w:t>تقديرات</w:t>
            </w:r>
            <w:r>
              <w:rPr>
                <w:b/>
                <w:bCs/>
                <w:sz w:val="20"/>
                <w:szCs w:val="26"/>
                <w:rtl/>
                <w:lang w:bidi="ar-EG"/>
              </w:rPr>
              <w:br/>
            </w:r>
            <w:r>
              <w:rPr>
                <w:b/>
                <w:bCs/>
                <w:sz w:val="20"/>
                <w:szCs w:val="26"/>
                <w:lang w:bidi="ar-EG"/>
              </w:rPr>
              <w:t>2021-2020</w:t>
            </w:r>
          </w:p>
        </w:tc>
        <w:tc>
          <w:tcPr>
            <w:tcW w:w="2414" w:type="dxa"/>
            <w:gridSpan w:val="2"/>
            <w:tcBorders>
              <w:top w:val="nil"/>
              <w:left w:val="nil"/>
              <w:bottom w:val="nil"/>
              <w:right w:val="nil"/>
            </w:tcBorders>
            <w:shd w:val="clear" w:color="auto" w:fill="auto"/>
            <w:vAlign w:val="center"/>
            <w:hideMark/>
          </w:tcPr>
          <w:p w:rsidR="007C0399" w:rsidRPr="008F72EA" w:rsidRDefault="007C0399" w:rsidP="007C0399">
            <w:pPr>
              <w:spacing w:before="40" w:after="40" w:line="240" w:lineRule="exact"/>
              <w:jc w:val="center"/>
              <w:rPr>
                <w:b/>
                <w:bCs/>
                <w:sz w:val="20"/>
                <w:szCs w:val="26"/>
                <w:rtl/>
                <w:lang w:bidi="ar-EG"/>
              </w:rPr>
            </w:pPr>
            <w:r>
              <w:rPr>
                <w:rFonts w:hint="cs"/>
                <w:b/>
                <w:bCs/>
                <w:sz w:val="20"/>
                <w:szCs w:val="26"/>
                <w:rtl/>
                <w:lang w:bidi="ar-EG"/>
              </w:rPr>
              <w:t>التغير</w:t>
            </w:r>
          </w:p>
        </w:tc>
      </w:tr>
      <w:tr w:rsidR="007C0399" w:rsidRPr="005D1759" w:rsidTr="007C0399">
        <w:trPr>
          <w:trHeight w:val="300"/>
          <w:jc w:val="center"/>
        </w:trPr>
        <w:tc>
          <w:tcPr>
            <w:tcW w:w="483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center"/>
              <w:rPr>
                <w:rFonts w:eastAsia="Times New Roman"/>
                <w:b/>
                <w:bCs/>
                <w:color w:val="000000"/>
                <w:sz w:val="20"/>
                <w:szCs w:val="26"/>
              </w:rPr>
            </w:pPr>
          </w:p>
        </w:tc>
        <w:tc>
          <w:tcPr>
            <w:tcW w:w="1183" w:type="dxa"/>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a</w:t>
            </w:r>
          </w:p>
        </w:tc>
        <w:tc>
          <w:tcPr>
            <w:tcW w:w="1206" w:type="dxa"/>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b</w:t>
            </w:r>
          </w:p>
        </w:tc>
        <w:tc>
          <w:tcPr>
            <w:tcW w:w="1176" w:type="dxa"/>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c=b-a</w:t>
            </w:r>
          </w:p>
        </w:tc>
        <w:tc>
          <w:tcPr>
            <w:tcW w:w="1238" w:type="dxa"/>
            <w:tcBorders>
              <w:top w:val="nil"/>
              <w:left w:val="nil"/>
              <w:bottom w:val="nil"/>
              <w:right w:val="nil"/>
            </w:tcBorders>
            <w:shd w:val="clear" w:color="auto" w:fill="auto"/>
            <w:vAlign w:val="center"/>
            <w:hideMark/>
          </w:tcPr>
          <w:p w:rsidR="007C0399" w:rsidRPr="005D1759" w:rsidRDefault="007C0399" w:rsidP="007C0399">
            <w:pPr>
              <w:tabs>
                <w:tab w:val="clear" w:pos="794"/>
              </w:tabs>
              <w:spacing w:before="40" w:after="40" w:line="240" w:lineRule="exact"/>
              <w:jc w:val="center"/>
              <w:rPr>
                <w:rFonts w:eastAsia="Times New Roman"/>
                <w:b/>
                <w:bCs/>
                <w:i/>
                <w:iCs/>
                <w:color w:val="000000"/>
                <w:sz w:val="20"/>
                <w:szCs w:val="26"/>
              </w:rPr>
            </w:pPr>
            <w:r w:rsidRPr="005D1759">
              <w:rPr>
                <w:rFonts w:eastAsia="Times New Roman"/>
                <w:b/>
                <w:bCs/>
                <w:i/>
                <w:iCs/>
                <w:color w:val="000000"/>
                <w:sz w:val="20"/>
                <w:szCs w:val="26"/>
              </w:rPr>
              <w:t>d=c/a</w:t>
            </w:r>
          </w:p>
        </w:tc>
      </w:tr>
      <w:tr w:rsidR="007C0399" w:rsidRPr="005D1759" w:rsidTr="007C0399">
        <w:trPr>
          <w:trHeight w:val="300"/>
          <w:jc w:val="center"/>
        </w:trPr>
        <w:tc>
          <w:tcPr>
            <w:tcW w:w="4836" w:type="dxa"/>
            <w:tcBorders>
              <w:top w:val="single" w:sz="4" w:space="0" w:color="auto"/>
              <w:left w:val="nil"/>
              <w:bottom w:val="nil"/>
              <w:right w:val="nil"/>
            </w:tcBorders>
            <w:shd w:val="clear" w:color="auto" w:fill="auto"/>
            <w:noWrap/>
            <w:vAlign w:val="center"/>
            <w:hideMark/>
          </w:tcPr>
          <w:p w:rsidR="007C0399" w:rsidRPr="009C0A5A" w:rsidRDefault="007C0399" w:rsidP="007C0399">
            <w:pPr>
              <w:pStyle w:val="Tabletexte"/>
              <w:spacing w:before="40" w:after="40" w:line="240" w:lineRule="exact"/>
              <w:rPr>
                <w:b/>
                <w:bCs/>
                <w:lang w:val="fr-CH"/>
              </w:rPr>
            </w:pPr>
            <w:r w:rsidRPr="009C0A5A">
              <w:rPr>
                <w:rFonts w:hint="cs"/>
                <w:b/>
                <w:bCs/>
                <w:rtl/>
                <w:lang w:val="fr-CH"/>
              </w:rPr>
              <w:t>الدول</w:t>
            </w:r>
            <w:r w:rsidRPr="009C0A5A">
              <w:rPr>
                <w:b/>
                <w:bCs/>
                <w:rtl/>
                <w:lang w:val="fr-CH"/>
              </w:rPr>
              <w:t xml:space="preserve"> </w:t>
            </w:r>
            <w:r w:rsidRPr="009C0A5A">
              <w:rPr>
                <w:rFonts w:hint="cs"/>
                <w:b/>
                <w:bCs/>
                <w:rtl/>
                <w:lang w:val="fr-CH"/>
              </w:rPr>
              <w:t>الأعضاء</w:t>
            </w:r>
          </w:p>
        </w:tc>
        <w:tc>
          <w:tcPr>
            <w:tcW w:w="1183" w:type="dxa"/>
            <w:tcBorders>
              <w:top w:val="single" w:sz="4" w:space="0" w:color="auto"/>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334  1/4</w:t>
            </w:r>
            <w:r>
              <w:rPr>
                <w:rFonts w:eastAsia="Times New Roman"/>
                <w:b/>
                <w:bCs/>
                <w:color w:val="000000"/>
                <w:sz w:val="20"/>
                <w:szCs w:val="26"/>
              </w:rPr>
              <w:t>  </w:t>
            </w:r>
          </w:p>
        </w:tc>
        <w:tc>
          <w:tcPr>
            <w:tcW w:w="1206" w:type="dxa"/>
            <w:tcBorders>
              <w:top w:val="single" w:sz="4" w:space="0" w:color="auto"/>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343 11/16</w:t>
            </w:r>
            <w:r>
              <w:rPr>
                <w:rFonts w:eastAsia="Times New Roman"/>
                <w:b/>
                <w:bCs/>
                <w:color w:val="000000"/>
                <w:sz w:val="20"/>
                <w:szCs w:val="26"/>
              </w:rPr>
              <w:t>  </w:t>
            </w:r>
          </w:p>
        </w:tc>
        <w:tc>
          <w:tcPr>
            <w:tcW w:w="1176" w:type="dxa"/>
            <w:tcBorders>
              <w:top w:val="single" w:sz="4" w:space="0" w:color="auto"/>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9  7/16</w:t>
            </w:r>
            <w:r>
              <w:rPr>
                <w:rFonts w:eastAsia="Times New Roman"/>
                <w:b/>
                <w:bCs/>
                <w:color w:val="000000"/>
                <w:sz w:val="20"/>
                <w:szCs w:val="26"/>
              </w:rPr>
              <w:t>  </w:t>
            </w:r>
          </w:p>
        </w:tc>
        <w:tc>
          <w:tcPr>
            <w:tcW w:w="1238" w:type="dxa"/>
            <w:tcBorders>
              <w:top w:val="single" w:sz="4" w:space="0" w:color="auto"/>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%2,82</w:t>
            </w:r>
            <w:r>
              <w:rPr>
                <w:rFonts w:eastAsia="Times New Roman"/>
                <w:b/>
                <w:bCs/>
                <w:color w:val="000000"/>
                <w:sz w:val="20"/>
                <w:szCs w:val="26"/>
              </w:rPr>
              <w:t>  </w:t>
            </w:r>
          </w:p>
        </w:tc>
      </w:tr>
      <w:tr w:rsidR="007C0399" w:rsidRPr="005D1759" w:rsidTr="007C0399">
        <w:trPr>
          <w:trHeight w:val="171"/>
          <w:jc w:val="center"/>
        </w:trPr>
        <w:tc>
          <w:tcPr>
            <w:tcW w:w="4836" w:type="dxa"/>
            <w:tcBorders>
              <w:top w:val="nil"/>
              <w:left w:val="nil"/>
              <w:bottom w:val="nil"/>
              <w:right w:val="nil"/>
            </w:tcBorders>
            <w:shd w:val="clear" w:color="auto" w:fill="auto"/>
            <w:noWrap/>
            <w:vAlign w:val="center"/>
            <w:hideMark/>
          </w:tcPr>
          <w:p w:rsidR="007C0399" w:rsidRPr="006F13DA" w:rsidRDefault="007C0399" w:rsidP="007C0399">
            <w:pPr>
              <w:pStyle w:val="Tabletexte"/>
              <w:spacing w:before="0" w:after="0" w:line="160" w:lineRule="exact"/>
              <w:rPr>
                <w:lang w:val="fr-CH"/>
              </w:rPr>
            </w:pP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r>
      <w:tr w:rsidR="007C0399" w:rsidRPr="005D1759" w:rsidTr="007C0399">
        <w:trPr>
          <w:trHeight w:val="300"/>
          <w:jc w:val="center"/>
        </w:trPr>
        <w:tc>
          <w:tcPr>
            <w:tcW w:w="4836" w:type="dxa"/>
            <w:tcBorders>
              <w:top w:val="nil"/>
              <w:left w:val="nil"/>
              <w:bottom w:val="nil"/>
              <w:right w:val="nil"/>
            </w:tcBorders>
            <w:shd w:val="clear" w:color="auto" w:fill="auto"/>
            <w:noWrap/>
            <w:vAlign w:val="center"/>
            <w:hideMark/>
          </w:tcPr>
          <w:p w:rsidR="007C0399" w:rsidRPr="006F13DA" w:rsidRDefault="007C0399" w:rsidP="007C0399">
            <w:pPr>
              <w:pStyle w:val="Tabletexte"/>
              <w:spacing w:before="40" w:after="40" w:line="240" w:lineRule="exact"/>
              <w:rPr>
                <w:rtl/>
                <w:lang w:val="fr-CH"/>
              </w:rPr>
            </w:pPr>
            <w:r w:rsidRPr="006F13DA">
              <w:rPr>
                <w:rFonts w:hint="cs"/>
                <w:rtl/>
                <w:lang w:val="fr-CH"/>
              </w:rPr>
              <w:t>أعضاء</w:t>
            </w:r>
            <w:r>
              <w:rPr>
                <w:rFonts w:hint="cs"/>
                <w:rtl/>
                <w:lang w:val="fr-CH"/>
              </w:rPr>
              <w:t xml:space="preserve"> قطاع الاتصالات الراديوية</w:t>
            </w: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103  7/16</w:t>
            </w:r>
            <w:r>
              <w:rPr>
                <w:rFonts w:eastAsia="Times New Roman"/>
                <w:color w:val="000000"/>
                <w:sz w:val="20"/>
                <w:szCs w:val="26"/>
              </w:rPr>
              <w:t>  </w:t>
            </w: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99  1/4  </w:t>
            </w: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4</w:t>
            </w:r>
            <w:r>
              <w:rPr>
                <w:rFonts w:eastAsia="Times New Roman"/>
                <w:color w:val="000000"/>
                <w:sz w:val="20"/>
                <w:szCs w:val="26"/>
              </w:rPr>
              <w:t>–</w:t>
            </w:r>
            <w:r w:rsidRPr="005D1759">
              <w:rPr>
                <w:rFonts w:eastAsia="Times New Roman"/>
                <w:color w:val="000000"/>
                <w:sz w:val="20"/>
                <w:szCs w:val="26"/>
              </w:rPr>
              <w:t xml:space="preserve">  3/16</w:t>
            </w: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%4,05–</w:t>
            </w:r>
          </w:p>
        </w:tc>
      </w:tr>
      <w:tr w:rsidR="007C0399" w:rsidRPr="005D1759" w:rsidTr="007C0399">
        <w:trPr>
          <w:trHeight w:val="300"/>
          <w:jc w:val="center"/>
        </w:trPr>
        <w:tc>
          <w:tcPr>
            <w:tcW w:w="4836" w:type="dxa"/>
            <w:tcBorders>
              <w:top w:val="nil"/>
              <w:left w:val="nil"/>
              <w:bottom w:val="nil"/>
              <w:right w:val="nil"/>
            </w:tcBorders>
            <w:shd w:val="clear" w:color="auto" w:fill="auto"/>
            <w:noWrap/>
            <w:vAlign w:val="center"/>
            <w:hideMark/>
          </w:tcPr>
          <w:p w:rsidR="007C0399" w:rsidRPr="006F13DA" w:rsidRDefault="007C0399" w:rsidP="007C0399">
            <w:pPr>
              <w:pStyle w:val="Tabletexte"/>
              <w:spacing w:before="40" w:after="40" w:line="240" w:lineRule="exact"/>
              <w:rPr>
                <w:rtl/>
                <w:lang w:val="fr-CH"/>
              </w:rPr>
            </w:pPr>
            <w:r w:rsidRPr="006F13DA">
              <w:rPr>
                <w:rFonts w:hint="cs"/>
                <w:rtl/>
                <w:lang w:val="fr-CH"/>
              </w:rPr>
              <w:t>أعضاء</w:t>
            </w:r>
            <w:r>
              <w:rPr>
                <w:rFonts w:hint="cs"/>
                <w:rtl/>
                <w:lang w:val="fr-CH"/>
              </w:rPr>
              <w:t xml:space="preserve"> قطاع تقييس الاتصالات</w:t>
            </w: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119 13/16</w:t>
            </w:r>
            <w:r>
              <w:rPr>
                <w:rFonts w:eastAsia="Times New Roman"/>
                <w:color w:val="000000"/>
                <w:sz w:val="20"/>
                <w:szCs w:val="26"/>
              </w:rPr>
              <w:t>  </w:t>
            </w: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97  7/16</w:t>
            </w:r>
            <w:r>
              <w:rPr>
                <w:rFonts w:eastAsia="Times New Roman"/>
                <w:color w:val="000000"/>
                <w:sz w:val="20"/>
                <w:szCs w:val="26"/>
              </w:rPr>
              <w:t>  </w:t>
            </w: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22–  3/8</w:t>
            </w: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%18,68–</w:t>
            </w:r>
          </w:p>
        </w:tc>
      </w:tr>
      <w:tr w:rsidR="007C0399" w:rsidRPr="005D1759" w:rsidTr="007C0399">
        <w:trPr>
          <w:trHeight w:val="300"/>
          <w:jc w:val="center"/>
        </w:trPr>
        <w:tc>
          <w:tcPr>
            <w:tcW w:w="4836" w:type="dxa"/>
            <w:tcBorders>
              <w:top w:val="nil"/>
              <w:left w:val="nil"/>
              <w:bottom w:val="single" w:sz="4" w:space="0" w:color="auto"/>
              <w:right w:val="nil"/>
            </w:tcBorders>
            <w:shd w:val="clear" w:color="auto" w:fill="auto"/>
            <w:noWrap/>
            <w:vAlign w:val="center"/>
            <w:hideMark/>
          </w:tcPr>
          <w:p w:rsidR="007C0399" w:rsidRPr="006F13DA" w:rsidRDefault="007C0399" w:rsidP="007C0399">
            <w:pPr>
              <w:pStyle w:val="Tabletexte"/>
              <w:spacing w:before="40" w:after="40" w:line="240" w:lineRule="exact"/>
              <w:rPr>
                <w:rtl/>
                <w:lang w:val="fr-CH"/>
              </w:rPr>
            </w:pPr>
            <w:r w:rsidRPr="006F13DA">
              <w:rPr>
                <w:rFonts w:hint="cs"/>
                <w:rtl/>
                <w:lang w:val="fr-CH"/>
              </w:rPr>
              <w:t>أعضاء</w:t>
            </w:r>
            <w:r>
              <w:rPr>
                <w:rFonts w:hint="cs"/>
                <w:rtl/>
                <w:lang w:val="fr-CH"/>
              </w:rPr>
              <w:t xml:space="preserve"> قطاع تنمية الاتصالات</w:t>
            </w:r>
          </w:p>
        </w:tc>
        <w:tc>
          <w:tcPr>
            <w:tcW w:w="1183"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26  5/16</w:t>
            </w:r>
            <w:r>
              <w:rPr>
                <w:rFonts w:eastAsia="Times New Roman"/>
                <w:color w:val="000000"/>
                <w:sz w:val="20"/>
                <w:szCs w:val="26"/>
              </w:rPr>
              <w:t>  </w:t>
            </w:r>
          </w:p>
        </w:tc>
        <w:tc>
          <w:tcPr>
            <w:tcW w:w="1206"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22  7/8  </w:t>
            </w:r>
          </w:p>
        </w:tc>
        <w:tc>
          <w:tcPr>
            <w:tcW w:w="1176"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3</w:t>
            </w:r>
            <w:r>
              <w:rPr>
                <w:rFonts w:eastAsia="Times New Roman"/>
                <w:color w:val="000000"/>
                <w:sz w:val="20"/>
                <w:szCs w:val="26"/>
              </w:rPr>
              <w:t>–</w:t>
            </w:r>
            <w:r w:rsidRPr="005D1759">
              <w:rPr>
                <w:rFonts w:eastAsia="Times New Roman"/>
                <w:color w:val="000000"/>
                <w:sz w:val="20"/>
                <w:szCs w:val="26"/>
              </w:rPr>
              <w:t xml:space="preserve">  7/16</w:t>
            </w:r>
          </w:p>
        </w:tc>
        <w:tc>
          <w:tcPr>
            <w:tcW w:w="1238"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%13,06–</w:t>
            </w:r>
          </w:p>
        </w:tc>
      </w:tr>
      <w:tr w:rsidR="007C0399" w:rsidRPr="005D1759" w:rsidTr="007C0399">
        <w:trPr>
          <w:trHeight w:val="300"/>
          <w:jc w:val="center"/>
        </w:trPr>
        <w:tc>
          <w:tcPr>
            <w:tcW w:w="4836" w:type="dxa"/>
            <w:tcBorders>
              <w:top w:val="nil"/>
              <w:left w:val="nil"/>
              <w:bottom w:val="nil"/>
              <w:right w:val="nil"/>
            </w:tcBorders>
            <w:shd w:val="clear" w:color="auto" w:fill="auto"/>
            <w:noWrap/>
            <w:vAlign w:val="center"/>
            <w:hideMark/>
          </w:tcPr>
          <w:p w:rsidR="007C0399" w:rsidRPr="009C0A5A" w:rsidRDefault="007C0399" w:rsidP="007C0399">
            <w:pPr>
              <w:pStyle w:val="Tabletexte"/>
              <w:spacing w:before="40" w:after="40" w:line="240" w:lineRule="exact"/>
              <w:rPr>
                <w:b/>
                <w:bCs/>
                <w:rtl/>
                <w:lang w:val="fr-CH"/>
              </w:rPr>
            </w:pPr>
            <w:r w:rsidRPr="009C0A5A">
              <w:rPr>
                <w:rFonts w:hint="cs"/>
                <w:b/>
                <w:bCs/>
                <w:rtl/>
                <w:lang w:val="fr-CH"/>
              </w:rPr>
              <w:t>أعضاء القطاعات</w:t>
            </w: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249  9/16</w:t>
            </w:r>
            <w:r>
              <w:rPr>
                <w:rFonts w:eastAsia="Times New Roman"/>
                <w:b/>
                <w:bCs/>
                <w:color w:val="000000"/>
                <w:sz w:val="20"/>
                <w:szCs w:val="26"/>
              </w:rPr>
              <w:t>  </w:t>
            </w: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219  9/16</w:t>
            </w:r>
            <w:r>
              <w:rPr>
                <w:rFonts w:eastAsia="Times New Roman"/>
                <w:b/>
                <w:bCs/>
                <w:color w:val="000000"/>
                <w:sz w:val="20"/>
                <w:szCs w:val="26"/>
              </w:rPr>
              <w:t>  </w:t>
            </w: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b/>
                <w:bCs/>
                <w:color w:val="000000"/>
                <w:sz w:val="20"/>
                <w:szCs w:val="26"/>
              </w:rPr>
              <w:t>30–</w:t>
            </w: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b/>
                <w:bCs/>
                <w:color w:val="000000"/>
                <w:sz w:val="20"/>
                <w:szCs w:val="26"/>
              </w:rPr>
              <w:t>%12,04–</w:t>
            </w:r>
          </w:p>
        </w:tc>
      </w:tr>
      <w:tr w:rsidR="007C0399" w:rsidRPr="005D1759" w:rsidTr="007C0399">
        <w:trPr>
          <w:trHeight w:val="49"/>
          <w:jc w:val="center"/>
        </w:trPr>
        <w:tc>
          <w:tcPr>
            <w:tcW w:w="4836" w:type="dxa"/>
            <w:tcBorders>
              <w:top w:val="nil"/>
              <w:left w:val="nil"/>
              <w:bottom w:val="nil"/>
              <w:right w:val="nil"/>
            </w:tcBorders>
            <w:shd w:val="clear" w:color="auto" w:fill="auto"/>
            <w:noWrap/>
            <w:vAlign w:val="center"/>
            <w:hideMark/>
          </w:tcPr>
          <w:p w:rsidR="007C0399" w:rsidRPr="006F13DA" w:rsidRDefault="007C0399" w:rsidP="007C0399">
            <w:pPr>
              <w:pStyle w:val="Tabletexte"/>
              <w:spacing w:before="0" w:after="0" w:line="160" w:lineRule="exact"/>
              <w:rPr>
                <w:rtl/>
                <w:lang w:val="fr-CH"/>
              </w:rPr>
            </w:pP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r>
      <w:tr w:rsidR="007C0399" w:rsidRPr="005D1759" w:rsidTr="007C0399">
        <w:trPr>
          <w:trHeight w:val="300"/>
          <w:jc w:val="center"/>
        </w:trPr>
        <w:tc>
          <w:tcPr>
            <w:tcW w:w="4836" w:type="dxa"/>
            <w:tcBorders>
              <w:top w:val="nil"/>
              <w:left w:val="nil"/>
              <w:bottom w:val="nil"/>
              <w:right w:val="nil"/>
            </w:tcBorders>
            <w:shd w:val="clear" w:color="auto" w:fill="auto"/>
            <w:noWrap/>
            <w:vAlign w:val="center"/>
            <w:hideMark/>
          </w:tcPr>
          <w:p w:rsidR="007C0399" w:rsidRPr="009C0A5A" w:rsidRDefault="007C0399" w:rsidP="007C0399">
            <w:pPr>
              <w:pStyle w:val="Tabletexte"/>
              <w:spacing w:before="40" w:after="40" w:line="240" w:lineRule="exact"/>
              <w:rPr>
                <w:position w:val="2"/>
                <w:lang w:val="fr-CH"/>
              </w:rPr>
            </w:pPr>
            <w:r w:rsidRPr="009C0A5A">
              <w:rPr>
                <w:rFonts w:hint="cs"/>
                <w:position w:val="2"/>
                <w:rtl/>
                <w:lang w:val="fr-CH"/>
              </w:rPr>
              <w:t>المنتسبون إلى قطاع الاتصالات الراديوية</w:t>
            </w: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26  7/8</w:t>
            </w:r>
            <w:r>
              <w:rPr>
                <w:rFonts w:eastAsia="Times New Roman"/>
                <w:color w:val="000000"/>
                <w:sz w:val="20"/>
                <w:szCs w:val="26"/>
              </w:rPr>
              <w:t>  </w:t>
            </w: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21  </w:t>
            </w: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5–  7/8</w:t>
            </w: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%21,86–</w:t>
            </w:r>
          </w:p>
        </w:tc>
      </w:tr>
      <w:tr w:rsidR="007C0399" w:rsidRPr="005D1759" w:rsidTr="007C0399">
        <w:trPr>
          <w:trHeight w:val="300"/>
          <w:jc w:val="center"/>
        </w:trPr>
        <w:tc>
          <w:tcPr>
            <w:tcW w:w="4836" w:type="dxa"/>
            <w:tcBorders>
              <w:top w:val="nil"/>
              <w:left w:val="nil"/>
              <w:bottom w:val="nil"/>
              <w:right w:val="nil"/>
            </w:tcBorders>
            <w:shd w:val="clear" w:color="auto" w:fill="auto"/>
            <w:noWrap/>
            <w:vAlign w:val="center"/>
            <w:hideMark/>
          </w:tcPr>
          <w:p w:rsidR="007C0399" w:rsidRPr="009C0A5A" w:rsidRDefault="007C0399" w:rsidP="007C0399">
            <w:pPr>
              <w:pStyle w:val="Tabletexte"/>
              <w:spacing w:before="40" w:after="40" w:line="240" w:lineRule="exact"/>
              <w:rPr>
                <w:position w:val="2"/>
                <w:lang w:val="fr-CH"/>
              </w:rPr>
            </w:pPr>
            <w:r w:rsidRPr="009C0A5A">
              <w:rPr>
                <w:rFonts w:hint="cs"/>
                <w:position w:val="2"/>
                <w:rtl/>
                <w:lang w:val="fr-CH"/>
              </w:rPr>
              <w:t>المنتسبون إلى قطاع تقييس الاتصالات</w:t>
            </w: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154  1/4</w:t>
            </w:r>
            <w:r>
              <w:rPr>
                <w:rFonts w:eastAsia="Times New Roman"/>
                <w:color w:val="000000"/>
                <w:sz w:val="20"/>
                <w:szCs w:val="26"/>
              </w:rPr>
              <w:t>  </w:t>
            </w: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157  </w:t>
            </w: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2  3/4  </w:t>
            </w: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%1,78  </w:t>
            </w:r>
          </w:p>
        </w:tc>
      </w:tr>
      <w:tr w:rsidR="007C0399" w:rsidRPr="005D1759" w:rsidTr="007C0399">
        <w:trPr>
          <w:trHeight w:val="300"/>
          <w:jc w:val="center"/>
        </w:trPr>
        <w:tc>
          <w:tcPr>
            <w:tcW w:w="4836" w:type="dxa"/>
            <w:tcBorders>
              <w:top w:val="nil"/>
              <w:left w:val="nil"/>
              <w:bottom w:val="single" w:sz="4" w:space="0" w:color="auto"/>
              <w:right w:val="nil"/>
            </w:tcBorders>
            <w:shd w:val="clear" w:color="auto" w:fill="auto"/>
            <w:noWrap/>
            <w:vAlign w:val="center"/>
            <w:hideMark/>
          </w:tcPr>
          <w:p w:rsidR="007C0399" w:rsidRPr="009C0A5A" w:rsidRDefault="007C0399" w:rsidP="007C0399">
            <w:pPr>
              <w:pStyle w:val="Tabletexte"/>
              <w:spacing w:before="40" w:after="40" w:line="240" w:lineRule="exact"/>
              <w:rPr>
                <w:position w:val="2"/>
                <w:lang w:val="fr-CH"/>
              </w:rPr>
            </w:pPr>
            <w:r w:rsidRPr="009C0A5A">
              <w:rPr>
                <w:rFonts w:hint="cs"/>
                <w:position w:val="2"/>
                <w:rtl/>
                <w:lang w:val="fr-CH"/>
              </w:rPr>
              <w:t>المنتسبون إلى قطاع تنمية الاتصالات</w:t>
            </w:r>
          </w:p>
        </w:tc>
        <w:tc>
          <w:tcPr>
            <w:tcW w:w="1183"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8 13/16</w:t>
            </w:r>
            <w:r>
              <w:rPr>
                <w:rFonts w:eastAsia="Times New Roman"/>
                <w:color w:val="000000"/>
                <w:sz w:val="20"/>
                <w:szCs w:val="26"/>
              </w:rPr>
              <w:t>  </w:t>
            </w:r>
          </w:p>
        </w:tc>
        <w:tc>
          <w:tcPr>
            <w:tcW w:w="1206"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sidRPr="005D1759">
              <w:rPr>
                <w:rFonts w:eastAsia="Times New Roman"/>
                <w:color w:val="000000"/>
                <w:sz w:val="20"/>
                <w:szCs w:val="26"/>
              </w:rPr>
              <w:t>8  7/16</w:t>
            </w:r>
            <w:r>
              <w:rPr>
                <w:rFonts w:eastAsia="Times New Roman"/>
                <w:color w:val="000000"/>
                <w:sz w:val="20"/>
                <w:szCs w:val="26"/>
              </w:rPr>
              <w:t>  </w:t>
            </w:r>
          </w:p>
        </w:tc>
        <w:tc>
          <w:tcPr>
            <w:tcW w:w="1176" w:type="dxa"/>
            <w:tcBorders>
              <w:top w:val="nil"/>
              <w:left w:val="nil"/>
              <w:bottom w:val="single" w:sz="4" w:space="0" w:color="auto"/>
              <w:right w:val="nil"/>
            </w:tcBorders>
            <w:shd w:val="clear" w:color="auto" w:fill="auto"/>
            <w:noWrap/>
            <w:vAlign w:val="bottom"/>
            <w:hideMark/>
          </w:tcPr>
          <w:p w:rsidR="007C0399" w:rsidRPr="00B9751D" w:rsidRDefault="007C0399" w:rsidP="007C0399">
            <w:pPr>
              <w:tabs>
                <w:tab w:val="clear" w:pos="794"/>
              </w:tabs>
              <w:spacing w:before="40" w:after="40" w:line="240" w:lineRule="exact"/>
              <w:jc w:val="left"/>
              <w:rPr>
                <w:color w:val="000000"/>
                <w:sz w:val="20"/>
                <w:szCs w:val="26"/>
                <w:lang w:bidi="ar-EG"/>
              </w:rPr>
            </w:pPr>
            <w:r>
              <w:rPr>
                <w:rFonts w:eastAsia="Times New Roman"/>
                <w:color w:val="000000"/>
                <w:sz w:val="20"/>
                <w:szCs w:val="26"/>
              </w:rPr>
              <w:t>3/8  </w:t>
            </w:r>
            <w:r>
              <w:rPr>
                <w:color w:val="000000"/>
                <w:sz w:val="20"/>
                <w:szCs w:val="26"/>
                <w:lang w:bidi="ar-EG"/>
              </w:rPr>
              <w:t>–</w:t>
            </w:r>
          </w:p>
        </w:tc>
        <w:tc>
          <w:tcPr>
            <w:tcW w:w="1238"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color w:val="000000"/>
                <w:sz w:val="20"/>
                <w:szCs w:val="26"/>
              </w:rPr>
            </w:pPr>
            <w:r>
              <w:rPr>
                <w:rFonts w:eastAsia="Times New Roman"/>
                <w:color w:val="000000"/>
                <w:sz w:val="20"/>
                <w:szCs w:val="26"/>
              </w:rPr>
              <w:t>%4,26–</w:t>
            </w:r>
          </w:p>
        </w:tc>
      </w:tr>
      <w:tr w:rsidR="007C0399" w:rsidRPr="005D1759" w:rsidTr="007C0399">
        <w:trPr>
          <w:trHeight w:val="300"/>
          <w:jc w:val="center"/>
        </w:trPr>
        <w:tc>
          <w:tcPr>
            <w:tcW w:w="4836" w:type="dxa"/>
            <w:tcBorders>
              <w:top w:val="nil"/>
              <w:left w:val="nil"/>
              <w:bottom w:val="nil"/>
              <w:right w:val="nil"/>
            </w:tcBorders>
            <w:shd w:val="clear" w:color="auto" w:fill="auto"/>
            <w:noWrap/>
            <w:vAlign w:val="center"/>
            <w:hideMark/>
          </w:tcPr>
          <w:p w:rsidR="007C0399" w:rsidRPr="009C0A5A" w:rsidRDefault="007C0399" w:rsidP="007C0399">
            <w:pPr>
              <w:pStyle w:val="Tabletexte"/>
              <w:spacing w:before="40" w:after="40" w:line="240" w:lineRule="exact"/>
              <w:rPr>
                <w:b/>
                <w:bCs/>
                <w:lang w:val="fr-CH"/>
              </w:rPr>
            </w:pPr>
            <w:r w:rsidRPr="009C0A5A">
              <w:rPr>
                <w:rFonts w:hint="cs"/>
                <w:b/>
                <w:bCs/>
                <w:rtl/>
                <w:lang w:val="fr-CH"/>
              </w:rPr>
              <w:t>المنتسبون</w:t>
            </w: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189 15/16</w:t>
            </w:r>
            <w:r>
              <w:rPr>
                <w:rFonts w:eastAsia="Times New Roman"/>
                <w:b/>
                <w:bCs/>
                <w:color w:val="000000"/>
                <w:sz w:val="20"/>
                <w:szCs w:val="26"/>
              </w:rPr>
              <w:t>  </w:t>
            </w: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186  7/16</w:t>
            </w:r>
            <w:r>
              <w:rPr>
                <w:rFonts w:eastAsia="Times New Roman"/>
                <w:b/>
                <w:bCs/>
                <w:color w:val="000000"/>
                <w:sz w:val="20"/>
                <w:szCs w:val="26"/>
              </w:rPr>
              <w:t>  </w:t>
            </w: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b/>
                <w:bCs/>
                <w:color w:val="000000"/>
                <w:sz w:val="20"/>
                <w:szCs w:val="26"/>
              </w:rPr>
              <w:t>3–  1/2</w:t>
            </w: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b/>
                <w:bCs/>
                <w:color w:val="000000"/>
                <w:sz w:val="20"/>
                <w:szCs w:val="26"/>
              </w:rPr>
              <w:t>%1,84–</w:t>
            </w:r>
          </w:p>
        </w:tc>
      </w:tr>
      <w:tr w:rsidR="007C0399" w:rsidRPr="005D1759" w:rsidTr="007C0399">
        <w:trPr>
          <w:trHeight w:val="62"/>
          <w:jc w:val="center"/>
        </w:trPr>
        <w:tc>
          <w:tcPr>
            <w:tcW w:w="4836" w:type="dxa"/>
            <w:tcBorders>
              <w:top w:val="nil"/>
              <w:left w:val="nil"/>
              <w:bottom w:val="nil"/>
              <w:right w:val="nil"/>
            </w:tcBorders>
            <w:shd w:val="clear" w:color="auto" w:fill="auto"/>
            <w:noWrap/>
            <w:vAlign w:val="center"/>
            <w:hideMark/>
          </w:tcPr>
          <w:p w:rsidR="007C0399" w:rsidRPr="006F13DA" w:rsidRDefault="007C0399" w:rsidP="007C0399">
            <w:pPr>
              <w:pStyle w:val="Tabletexte"/>
              <w:spacing w:before="0" w:after="0" w:line="160" w:lineRule="exact"/>
              <w:rPr>
                <w:rtl/>
                <w:lang w:val="fr-CH"/>
              </w:rPr>
            </w:pPr>
          </w:p>
        </w:tc>
        <w:tc>
          <w:tcPr>
            <w:tcW w:w="1183"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20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c>
          <w:tcPr>
            <w:tcW w:w="1176"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lang w:bidi="ar-EG"/>
              </w:rPr>
            </w:pPr>
          </w:p>
        </w:tc>
        <w:tc>
          <w:tcPr>
            <w:tcW w:w="1238" w:type="dxa"/>
            <w:tcBorders>
              <w:top w:val="nil"/>
              <w:left w:val="nil"/>
              <w:bottom w:val="nil"/>
              <w:right w:val="nil"/>
            </w:tcBorders>
            <w:shd w:val="clear" w:color="auto" w:fill="auto"/>
            <w:noWrap/>
            <w:vAlign w:val="bottom"/>
            <w:hideMark/>
          </w:tcPr>
          <w:p w:rsidR="007C0399" w:rsidRPr="005D1759" w:rsidRDefault="007C0399" w:rsidP="007C0399">
            <w:pPr>
              <w:tabs>
                <w:tab w:val="clear" w:pos="794"/>
              </w:tabs>
              <w:spacing w:before="0" w:line="160" w:lineRule="exact"/>
              <w:jc w:val="left"/>
              <w:rPr>
                <w:rFonts w:eastAsia="Times New Roman"/>
                <w:sz w:val="20"/>
                <w:szCs w:val="26"/>
              </w:rPr>
            </w:pPr>
          </w:p>
        </w:tc>
      </w:tr>
      <w:tr w:rsidR="007C0399" w:rsidRPr="005D1759" w:rsidTr="007C0399">
        <w:trPr>
          <w:trHeight w:val="300"/>
          <w:jc w:val="center"/>
        </w:trPr>
        <w:tc>
          <w:tcPr>
            <w:tcW w:w="4836" w:type="dxa"/>
            <w:tcBorders>
              <w:top w:val="nil"/>
              <w:left w:val="nil"/>
              <w:bottom w:val="single" w:sz="4" w:space="0" w:color="auto"/>
              <w:right w:val="nil"/>
            </w:tcBorders>
            <w:shd w:val="clear" w:color="auto" w:fill="auto"/>
            <w:noWrap/>
            <w:vAlign w:val="center"/>
            <w:hideMark/>
          </w:tcPr>
          <w:p w:rsidR="007C0399" w:rsidRPr="009C0A5A" w:rsidRDefault="007C0399" w:rsidP="007C0399">
            <w:pPr>
              <w:pStyle w:val="Tabletexte"/>
              <w:spacing w:before="40" w:after="40" w:line="240" w:lineRule="exact"/>
              <w:rPr>
                <w:b/>
                <w:bCs/>
                <w:lang w:val="fr-CH"/>
              </w:rPr>
            </w:pPr>
            <w:r w:rsidRPr="009C0A5A">
              <w:rPr>
                <w:rFonts w:hint="cs"/>
                <w:b/>
                <w:bCs/>
                <w:rtl/>
                <w:lang w:val="fr-CH"/>
              </w:rPr>
              <w:t>الهيئات</w:t>
            </w:r>
            <w:r w:rsidRPr="009C0A5A">
              <w:rPr>
                <w:b/>
                <w:bCs/>
                <w:rtl/>
                <w:lang w:val="fr-CH"/>
              </w:rPr>
              <w:t xml:space="preserve"> </w:t>
            </w:r>
            <w:r w:rsidRPr="009C0A5A">
              <w:rPr>
                <w:rFonts w:hint="cs"/>
                <w:b/>
                <w:bCs/>
                <w:rtl/>
                <w:lang w:val="fr-CH"/>
              </w:rPr>
              <w:t>الأكاديمية</w:t>
            </w:r>
          </w:p>
        </w:tc>
        <w:tc>
          <w:tcPr>
            <w:tcW w:w="1183"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tl/>
                <w:lang w:bidi="ar-EG"/>
              </w:rPr>
            </w:pPr>
            <w:r w:rsidRPr="005D1759">
              <w:rPr>
                <w:rFonts w:eastAsia="Times New Roman"/>
                <w:b/>
                <w:bCs/>
                <w:color w:val="000000"/>
                <w:sz w:val="20"/>
                <w:szCs w:val="26"/>
              </w:rPr>
              <w:t>70  3/16</w:t>
            </w:r>
            <w:r>
              <w:rPr>
                <w:rFonts w:eastAsia="Times New Roman"/>
                <w:b/>
                <w:bCs/>
                <w:color w:val="000000"/>
                <w:sz w:val="20"/>
                <w:szCs w:val="26"/>
              </w:rPr>
              <w:t>  </w:t>
            </w:r>
          </w:p>
        </w:tc>
        <w:tc>
          <w:tcPr>
            <w:tcW w:w="1206"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b/>
                <w:bCs/>
                <w:color w:val="000000"/>
                <w:sz w:val="20"/>
                <w:szCs w:val="26"/>
              </w:rPr>
              <w:t>94  1/2  </w:t>
            </w:r>
          </w:p>
        </w:tc>
        <w:tc>
          <w:tcPr>
            <w:tcW w:w="1176"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sidRPr="005D1759">
              <w:rPr>
                <w:rFonts w:eastAsia="Times New Roman"/>
                <w:b/>
                <w:bCs/>
                <w:color w:val="000000"/>
                <w:sz w:val="20"/>
                <w:szCs w:val="26"/>
              </w:rPr>
              <w:t>24  5/16</w:t>
            </w:r>
            <w:r>
              <w:rPr>
                <w:rFonts w:eastAsia="Times New Roman"/>
                <w:b/>
                <w:bCs/>
                <w:color w:val="000000"/>
                <w:sz w:val="20"/>
                <w:szCs w:val="26"/>
              </w:rPr>
              <w:t>  </w:t>
            </w:r>
          </w:p>
        </w:tc>
        <w:tc>
          <w:tcPr>
            <w:tcW w:w="1238" w:type="dxa"/>
            <w:tcBorders>
              <w:top w:val="nil"/>
              <w:left w:val="nil"/>
              <w:bottom w:val="single" w:sz="4" w:space="0" w:color="auto"/>
              <w:right w:val="nil"/>
            </w:tcBorders>
            <w:shd w:val="clear" w:color="auto" w:fill="auto"/>
            <w:noWrap/>
            <w:vAlign w:val="bottom"/>
            <w:hideMark/>
          </w:tcPr>
          <w:p w:rsidR="007C0399" w:rsidRPr="005D1759"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b/>
                <w:bCs/>
                <w:color w:val="000000"/>
                <w:sz w:val="20"/>
                <w:szCs w:val="26"/>
              </w:rPr>
              <w:t>%34,77  </w:t>
            </w:r>
          </w:p>
        </w:tc>
      </w:tr>
    </w:tbl>
    <w:p w:rsidR="007C0399" w:rsidRDefault="007C0399" w:rsidP="007C0399">
      <w:pPr>
        <w:spacing w:before="240"/>
        <w:rPr>
          <w:rtl/>
          <w:lang w:bidi="ar-EG"/>
        </w:rPr>
      </w:pPr>
      <w:r>
        <w:rPr>
          <w:lang w:bidi="ar-EG"/>
        </w:rPr>
        <w:t>8.8.</w:t>
      </w:r>
      <w:r w:rsidRPr="005D1759">
        <w:rPr>
          <w:rFonts w:asciiTheme="minorHAnsi" w:hAnsiTheme="minorHAnsi"/>
          <w:color w:val="0070C0"/>
        </w:rPr>
        <w:t>I</w:t>
      </w:r>
      <w:r>
        <w:rPr>
          <w:rtl/>
          <w:lang w:bidi="ar-EG"/>
        </w:rPr>
        <w:tab/>
      </w:r>
      <w:r>
        <w:rPr>
          <w:rFonts w:hint="cs"/>
          <w:rtl/>
          <w:lang w:bidi="ar-EG"/>
        </w:rPr>
        <w:t xml:space="preserve">الإيرادات المخططة من استرداد التكاليف البالغة </w:t>
      </w:r>
      <w:r>
        <w:rPr>
          <w:lang w:bidi="ar-EG"/>
        </w:rPr>
        <w:t>75,8</w:t>
      </w:r>
      <w:r>
        <w:rPr>
          <w:rFonts w:hint="cs"/>
          <w:rtl/>
          <w:lang w:bidi="ar-EG"/>
        </w:rPr>
        <w:t xml:space="preserve"> مليون فرنك سويسري تزيد بنسبة </w:t>
      </w:r>
      <w:r>
        <w:rPr>
          <w:lang w:bidi="ar-EG"/>
        </w:rPr>
        <w:t>4,12</w:t>
      </w:r>
      <w:r>
        <w:rPr>
          <w:rFonts w:hint="cs"/>
          <w:rtl/>
          <w:lang w:bidi="ar-EG"/>
        </w:rPr>
        <w:t xml:space="preserve"> في المائة عن ميزانية</w:t>
      </w:r>
      <w:r>
        <w:rPr>
          <w:rFonts w:hint="eastAsia"/>
          <w:rtl/>
          <w:lang w:bidi="ar-EG"/>
        </w:rPr>
        <w:t> </w:t>
      </w:r>
      <w:r>
        <w:rPr>
          <w:lang w:bidi="ar-EG"/>
        </w:rPr>
        <w:t>2019</w:t>
      </w:r>
      <w:r>
        <w:rPr>
          <w:lang w:bidi="ar-EG"/>
        </w:rPr>
        <w:noBreakHyphen/>
        <w:t>2018</w:t>
      </w:r>
      <w:r>
        <w:rPr>
          <w:rFonts w:hint="cs"/>
          <w:rtl/>
          <w:lang w:bidi="ar-EG"/>
        </w:rPr>
        <w:t xml:space="preserve"> وتمثل </w:t>
      </w:r>
      <w:r>
        <w:rPr>
          <w:lang w:bidi="ar-EG"/>
        </w:rPr>
        <w:t>22,9</w:t>
      </w:r>
      <w:r>
        <w:rPr>
          <w:rFonts w:hint="cs"/>
          <w:rtl/>
          <w:lang w:bidi="ar-EG"/>
        </w:rPr>
        <w:t xml:space="preserve"> في المائة من إجمالي الإيرادات المتوقعة للفترة </w:t>
      </w:r>
      <w:r>
        <w:rPr>
          <w:lang w:bidi="ar-EG"/>
        </w:rPr>
        <w:t>2021-2020</w:t>
      </w:r>
      <w:r>
        <w:rPr>
          <w:rFonts w:hint="cs"/>
          <w:rtl/>
          <w:lang w:bidi="ar-EG"/>
        </w:rPr>
        <w:t xml:space="preserve">. وترجع هذه الزيادة إلى إيرادات إضافية مخططة من بطاقات التبليغ عن الشبكات </w:t>
      </w:r>
      <w:proofErr w:type="spellStart"/>
      <w:r>
        <w:rPr>
          <w:rFonts w:hint="cs"/>
          <w:rtl/>
          <w:lang w:bidi="ar-EG"/>
        </w:rPr>
        <w:t>الساتلية</w:t>
      </w:r>
      <w:proofErr w:type="spellEnd"/>
      <w:r>
        <w:rPr>
          <w:rFonts w:hint="cs"/>
          <w:rtl/>
          <w:lang w:bidi="ar-EG"/>
        </w:rPr>
        <w:t xml:space="preserve"> مرتبطة بالوظائف الإضافية التي خصصت لمكتب الاتصالات الراديوية لمعالجة بطاقات التبليغ عن الخدمات الفضائية. ويعرض الجدول </w:t>
      </w:r>
      <w:r>
        <w:rPr>
          <w:lang w:bidi="ar-EG"/>
        </w:rPr>
        <w:t>I</w:t>
      </w:r>
      <w:r>
        <w:rPr>
          <w:rFonts w:hint="cs"/>
          <w:rtl/>
          <w:lang w:bidi="ar-EG"/>
        </w:rPr>
        <w:t xml:space="preserve"> أدناه بالتفصيل إيرادات استرداد التكاليف للفترة </w:t>
      </w:r>
      <w:r>
        <w:rPr>
          <w:lang w:bidi="ar-EG"/>
        </w:rPr>
        <w:t>2021-2020</w:t>
      </w:r>
      <w:r>
        <w:rPr>
          <w:rFonts w:hint="cs"/>
          <w:rtl/>
          <w:lang w:bidi="ar-EG"/>
        </w:rPr>
        <w:t>.</w:t>
      </w:r>
    </w:p>
    <w:p w:rsidR="007C0399" w:rsidRDefault="007C0399" w:rsidP="007C0399">
      <w:pPr>
        <w:pStyle w:val="TableNo"/>
        <w:rPr>
          <w:rtl/>
        </w:rPr>
      </w:pPr>
      <w:r>
        <w:rPr>
          <w:rFonts w:hint="cs"/>
          <w:rtl/>
        </w:rPr>
        <w:t xml:space="preserve">الجدول </w:t>
      </w:r>
      <w:r>
        <w:t>J</w:t>
      </w:r>
    </w:p>
    <w:tbl>
      <w:tblPr>
        <w:bidiVisual/>
        <w:tblW w:w="5000" w:type="pct"/>
        <w:jc w:val="center"/>
        <w:tblLayout w:type="fixed"/>
        <w:tblLook w:val="04A0" w:firstRow="1" w:lastRow="0" w:firstColumn="1" w:lastColumn="0" w:noHBand="0" w:noVBand="1"/>
      </w:tblPr>
      <w:tblGrid>
        <w:gridCol w:w="5244"/>
        <w:gridCol w:w="1134"/>
        <w:gridCol w:w="1134"/>
        <w:gridCol w:w="1063"/>
        <w:gridCol w:w="1064"/>
      </w:tblGrid>
      <w:tr w:rsidR="007C0399" w:rsidRPr="000C7FAE"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40" w:after="40" w:line="240" w:lineRule="exact"/>
              <w:jc w:val="left"/>
              <w:rPr>
                <w:rFonts w:eastAsia="Times New Roman"/>
                <w:sz w:val="20"/>
                <w:szCs w:val="26"/>
              </w:rPr>
            </w:pPr>
          </w:p>
        </w:tc>
        <w:tc>
          <w:tcPr>
            <w:tcW w:w="4395" w:type="dxa"/>
            <w:gridSpan w:val="4"/>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40" w:after="40" w:line="240" w:lineRule="exact"/>
              <w:jc w:val="center"/>
              <w:rPr>
                <w:rFonts w:eastAsia="Times New Roman"/>
                <w:color w:val="000000"/>
                <w:sz w:val="20"/>
                <w:szCs w:val="26"/>
              </w:rPr>
            </w:pPr>
            <w:r w:rsidRPr="00F97A35">
              <w:rPr>
                <w:rFonts w:hint="cs"/>
                <w:i/>
                <w:iCs/>
                <w:color w:val="002060"/>
                <w:sz w:val="20"/>
                <w:szCs w:val="26"/>
                <w:rtl/>
                <w:lang w:bidi="ar-EG"/>
              </w:rPr>
              <w:t>بآلاف الفرنكات السويسرية</w:t>
            </w:r>
          </w:p>
        </w:tc>
      </w:tr>
      <w:tr w:rsidR="007C0399" w:rsidRPr="000C7FAE" w:rsidTr="007C0399">
        <w:trPr>
          <w:trHeight w:val="51"/>
          <w:jc w:val="center"/>
        </w:trPr>
        <w:tc>
          <w:tcPr>
            <w:tcW w:w="5244"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0" w:line="240" w:lineRule="exact"/>
              <w:jc w:val="left"/>
              <w:rPr>
                <w:rFonts w:eastAsia="Times New Roman"/>
                <w:sz w:val="20"/>
                <w:szCs w:val="26"/>
              </w:rPr>
            </w:pPr>
          </w:p>
        </w:tc>
        <w:tc>
          <w:tcPr>
            <w:tcW w:w="1134"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0" w:line="240" w:lineRule="exact"/>
              <w:jc w:val="left"/>
              <w:rPr>
                <w:rFonts w:eastAsia="Times New Roman"/>
                <w:sz w:val="20"/>
                <w:szCs w:val="26"/>
              </w:rPr>
            </w:pPr>
          </w:p>
        </w:tc>
        <w:tc>
          <w:tcPr>
            <w:tcW w:w="1134"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0" w:line="240" w:lineRule="exact"/>
              <w:jc w:val="left"/>
              <w:rPr>
                <w:rFonts w:eastAsia="Times New Roman"/>
                <w:sz w:val="20"/>
                <w:szCs w:val="26"/>
              </w:rPr>
            </w:pPr>
            <w:r w:rsidRPr="000C7FAE">
              <w:rPr>
                <w:rFonts w:eastAsia="Times New Roman"/>
                <w:noProof/>
                <w:color w:val="000000"/>
                <w:sz w:val="20"/>
                <w:szCs w:val="26"/>
              </w:rPr>
              <mc:AlternateContent>
                <mc:Choice Requires="wps">
                  <w:drawing>
                    <wp:anchor distT="0" distB="0" distL="114300" distR="114300" simplePos="0" relativeHeight="251671552" behindDoc="0" locked="0" layoutInCell="1" allowOverlap="1" wp14:anchorId="6348903E" wp14:editId="71D27662">
                      <wp:simplePos x="0" y="0"/>
                      <wp:positionH relativeFrom="column">
                        <wp:posOffset>-55245</wp:posOffset>
                      </wp:positionH>
                      <wp:positionV relativeFrom="paragraph">
                        <wp:posOffset>111125</wp:posOffset>
                      </wp:positionV>
                      <wp:extent cx="665480" cy="1926590"/>
                      <wp:effectExtent l="0" t="0" r="20320" b="1651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79" cy="192659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3BEE544" id="Rounded Rectangle 57" o:spid="_x0000_s1026" style="position:absolute;margin-left:-4.35pt;margin-top:8.75pt;width:52.4pt;height:15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" filled="f" strokecolor="#0070c0" strokeweight="1pt"/>
                  </w:pict>
                </mc:Fallback>
              </mc:AlternateContent>
            </w:r>
          </w:p>
        </w:tc>
        <w:tc>
          <w:tcPr>
            <w:tcW w:w="1063"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0" w:line="240" w:lineRule="exact"/>
              <w:jc w:val="left"/>
              <w:rPr>
                <w:rFonts w:eastAsia="Times New Roman"/>
                <w:sz w:val="20"/>
                <w:szCs w:val="26"/>
              </w:rPr>
            </w:pPr>
          </w:p>
        </w:tc>
        <w:tc>
          <w:tcPr>
            <w:tcW w:w="1064"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0" w:line="240" w:lineRule="exact"/>
              <w:jc w:val="left"/>
              <w:rPr>
                <w:rFonts w:eastAsia="Times New Roman"/>
                <w:sz w:val="20"/>
                <w:szCs w:val="26"/>
              </w:rPr>
            </w:pPr>
          </w:p>
        </w:tc>
      </w:tr>
      <w:tr w:rsidR="007C0399" w:rsidRPr="000C7FAE" w:rsidTr="007C0399">
        <w:trPr>
          <w:trHeight w:val="600"/>
          <w:jc w:val="center"/>
        </w:trPr>
        <w:tc>
          <w:tcPr>
            <w:tcW w:w="5244"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40" w:after="40" w:line="240" w:lineRule="exact"/>
              <w:jc w:val="left"/>
              <w:rPr>
                <w:rFonts w:eastAsia="Times New Roman"/>
                <w:sz w:val="20"/>
                <w:szCs w:val="26"/>
              </w:rPr>
            </w:pPr>
          </w:p>
        </w:tc>
        <w:tc>
          <w:tcPr>
            <w:tcW w:w="1134" w:type="dxa"/>
            <w:tcBorders>
              <w:top w:val="nil"/>
              <w:left w:val="nil"/>
              <w:bottom w:val="nil"/>
              <w:right w:val="nil"/>
            </w:tcBorders>
            <w:shd w:val="clear" w:color="auto" w:fill="auto"/>
            <w:vAlign w:val="center"/>
            <w:hideMark/>
          </w:tcPr>
          <w:p w:rsidR="007C0399" w:rsidRPr="008F72EA" w:rsidRDefault="007C0399" w:rsidP="007C0399">
            <w:pPr>
              <w:keepNext/>
              <w:spacing w:before="40" w:after="40" w:line="240" w:lineRule="exact"/>
              <w:jc w:val="center"/>
              <w:rPr>
                <w:b/>
                <w:bCs/>
                <w:sz w:val="20"/>
                <w:szCs w:val="26"/>
                <w:rtl/>
                <w:lang w:bidi="ar-EG"/>
              </w:rPr>
            </w:pPr>
            <w:r>
              <w:rPr>
                <w:rFonts w:hint="cs"/>
                <w:b/>
                <w:bCs/>
                <w:sz w:val="20"/>
                <w:szCs w:val="26"/>
                <w:rtl/>
                <w:lang w:bidi="ar-EG"/>
              </w:rPr>
              <w:t>ميزانية</w:t>
            </w:r>
            <w:r>
              <w:rPr>
                <w:b/>
                <w:bCs/>
                <w:sz w:val="20"/>
                <w:szCs w:val="26"/>
                <w:lang w:bidi="ar-EG"/>
              </w:rPr>
              <w:br/>
              <w:t>2019-2018</w:t>
            </w:r>
          </w:p>
        </w:tc>
        <w:tc>
          <w:tcPr>
            <w:tcW w:w="1134" w:type="dxa"/>
            <w:tcBorders>
              <w:top w:val="nil"/>
              <w:left w:val="nil"/>
              <w:bottom w:val="nil"/>
              <w:right w:val="nil"/>
            </w:tcBorders>
            <w:shd w:val="clear" w:color="auto" w:fill="auto"/>
            <w:vAlign w:val="center"/>
            <w:hideMark/>
          </w:tcPr>
          <w:p w:rsidR="007C0399" w:rsidRPr="008F72EA" w:rsidRDefault="007C0399" w:rsidP="007C0399">
            <w:pPr>
              <w:keepNext/>
              <w:spacing w:before="40" w:after="40" w:line="240" w:lineRule="exact"/>
              <w:jc w:val="center"/>
              <w:rPr>
                <w:b/>
                <w:bCs/>
                <w:sz w:val="20"/>
                <w:szCs w:val="26"/>
                <w:rtl/>
                <w:lang w:bidi="ar-EG"/>
              </w:rPr>
            </w:pPr>
            <w:r>
              <w:rPr>
                <w:rFonts w:hint="cs"/>
                <w:b/>
                <w:bCs/>
                <w:sz w:val="20"/>
                <w:szCs w:val="26"/>
                <w:rtl/>
                <w:lang w:bidi="ar-EG"/>
              </w:rPr>
              <w:t>تقديرات</w:t>
            </w:r>
            <w:r>
              <w:rPr>
                <w:b/>
                <w:bCs/>
                <w:sz w:val="20"/>
                <w:szCs w:val="26"/>
                <w:rtl/>
                <w:lang w:bidi="ar-EG"/>
              </w:rPr>
              <w:br/>
            </w:r>
            <w:r>
              <w:rPr>
                <w:b/>
                <w:bCs/>
                <w:sz w:val="20"/>
                <w:szCs w:val="26"/>
                <w:lang w:bidi="ar-EG"/>
              </w:rPr>
              <w:t>2021-2020</w:t>
            </w:r>
          </w:p>
        </w:tc>
        <w:tc>
          <w:tcPr>
            <w:tcW w:w="2127" w:type="dxa"/>
            <w:gridSpan w:val="2"/>
            <w:tcBorders>
              <w:top w:val="nil"/>
              <w:left w:val="nil"/>
              <w:bottom w:val="nil"/>
              <w:right w:val="nil"/>
            </w:tcBorders>
            <w:shd w:val="clear" w:color="auto" w:fill="auto"/>
            <w:vAlign w:val="center"/>
            <w:hideMark/>
          </w:tcPr>
          <w:p w:rsidR="007C0399" w:rsidRPr="008F72EA" w:rsidRDefault="007C0399" w:rsidP="007C0399">
            <w:pPr>
              <w:keepNext/>
              <w:spacing w:before="40" w:after="40" w:line="240" w:lineRule="exact"/>
              <w:jc w:val="center"/>
              <w:rPr>
                <w:b/>
                <w:bCs/>
                <w:sz w:val="20"/>
                <w:szCs w:val="26"/>
                <w:rtl/>
                <w:lang w:bidi="ar-EG"/>
              </w:rPr>
            </w:pPr>
            <w:r>
              <w:rPr>
                <w:rFonts w:hint="cs"/>
                <w:b/>
                <w:bCs/>
                <w:sz w:val="20"/>
                <w:szCs w:val="26"/>
                <w:rtl/>
                <w:lang w:bidi="ar-EG"/>
              </w:rPr>
              <w:t>التغير</w:t>
            </w:r>
          </w:p>
        </w:tc>
      </w:tr>
      <w:tr w:rsidR="007C0399" w:rsidRPr="000C7FAE"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0C7FAE" w:rsidRDefault="007C0399" w:rsidP="007C0399">
            <w:pPr>
              <w:keepNext/>
              <w:tabs>
                <w:tab w:val="clear" w:pos="794"/>
              </w:tabs>
              <w:spacing w:before="40" w:after="40" w:line="240" w:lineRule="exact"/>
              <w:jc w:val="left"/>
              <w:rPr>
                <w:rFonts w:eastAsia="Times New Roman"/>
                <w:sz w:val="20"/>
                <w:szCs w:val="26"/>
              </w:rPr>
            </w:pPr>
          </w:p>
        </w:tc>
        <w:tc>
          <w:tcPr>
            <w:tcW w:w="1134" w:type="dxa"/>
            <w:tcBorders>
              <w:top w:val="nil"/>
              <w:left w:val="nil"/>
              <w:bottom w:val="nil"/>
              <w:right w:val="nil"/>
            </w:tcBorders>
            <w:shd w:val="clear" w:color="auto" w:fill="auto"/>
            <w:vAlign w:val="center"/>
            <w:hideMark/>
          </w:tcPr>
          <w:p w:rsidR="007C0399" w:rsidRPr="000C7FAE" w:rsidRDefault="007C0399" w:rsidP="007C0399">
            <w:pPr>
              <w:keepNext/>
              <w:tabs>
                <w:tab w:val="clear" w:pos="794"/>
              </w:tabs>
              <w:spacing w:before="40" w:after="40" w:line="240" w:lineRule="exact"/>
              <w:jc w:val="center"/>
              <w:rPr>
                <w:rFonts w:eastAsia="Times New Roman"/>
                <w:b/>
                <w:bCs/>
                <w:i/>
                <w:iCs/>
                <w:color w:val="000000"/>
                <w:sz w:val="20"/>
                <w:szCs w:val="26"/>
              </w:rPr>
            </w:pPr>
            <w:r w:rsidRPr="000C7FAE">
              <w:rPr>
                <w:rFonts w:eastAsia="Times New Roman"/>
                <w:b/>
                <w:bCs/>
                <w:i/>
                <w:iCs/>
                <w:color w:val="000000"/>
                <w:sz w:val="20"/>
                <w:szCs w:val="26"/>
              </w:rPr>
              <w:t>a</w:t>
            </w:r>
          </w:p>
        </w:tc>
        <w:tc>
          <w:tcPr>
            <w:tcW w:w="1134" w:type="dxa"/>
            <w:tcBorders>
              <w:top w:val="nil"/>
              <w:left w:val="nil"/>
              <w:bottom w:val="nil"/>
              <w:right w:val="nil"/>
            </w:tcBorders>
            <w:shd w:val="clear" w:color="auto" w:fill="auto"/>
            <w:vAlign w:val="center"/>
            <w:hideMark/>
          </w:tcPr>
          <w:p w:rsidR="007C0399" w:rsidRPr="000C7FAE" w:rsidRDefault="007C0399" w:rsidP="007C0399">
            <w:pPr>
              <w:keepNext/>
              <w:tabs>
                <w:tab w:val="clear" w:pos="794"/>
              </w:tabs>
              <w:spacing w:before="40" w:after="40" w:line="240" w:lineRule="exact"/>
              <w:jc w:val="center"/>
              <w:rPr>
                <w:rFonts w:eastAsia="Times New Roman"/>
                <w:b/>
                <w:bCs/>
                <w:i/>
                <w:iCs/>
                <w:color w:val="000000"/>
                <w:sz w:val="20"/>
                <w:szCs w:val="26"/>
              </w:rPr>
            </w:pPr>
            <w:r w:rsidRPr="000C7FAE">
              <w:rPr>
                <w:rFonts w:eastAsia="Times New Roman"/>
                <w:b/>
                <w:bCs/>
                <w:i/>
                <w:iCs/>
                <w:color w:val="000000"/>
                <w:sz w:val="20"/>
                <w:szCs w:val="26"/>
              </w:rPr>
              <w:t>b</w:t>
            </w:r>
          </w:p>
        </w:tc>
        <w:tc>
          <w:tcPr>
            <w:tcW w:w="1063" w:type="dxa"/>
            <w:tcBorders>
              <w:top w:val="nil"/>
              <w:left w:val="nil"/>
              <w:bottom w:val="nil"/>
              <w:right w:val="nil"/>
            </w:tcBorders>
            <w:shd w:val="clear" w:color="auto" w:fill="auto"/>
            <w:vAlign w:val="center"/>
            <w:hideMark/>
          </w:tcPr>
          <w:p w:rsidR="007C0399" w:rsidRPr="000C7FAE" w:rsidRDefault="007C0399" w:rsidP="007C0399">
            <w:pPr>
              <w:keepNext/>
              <w:tabs>
                <w:tab w:val="clear" w:pos="794"/>
              </w:tabs>
              <w:spacing w:before="40" w:after="40" w:line="240" w:lineRule="exact"/>
              <w:jc w:val="center"/>
              <w:rPr>
                <w:rFonts w:eastAsia="Times New Roman"/>
                <w:b/>
                <w:bCs/>
                <w:i/>
                <w:iCs/>
                <w:color w:val="000000"/>
                <w:sz w:val="20"/>
                <w:szCs w:val="26"/>
              </w:rPr>
            </w:pPr>
            <w:r w:rsidRPr="000C7FAE">
              <w:rPr>
                <w:rFonts w:eastAsia="Times New Roman"/>
                <w:b/>
                <w:bCs/>
                <w:i/>
                <w:iCs/>
                <w:color w:val="000000"/>
                <w:sz w:val="20"/>
                <w:szCs w:val="26"/>
              </w:rPr>
              <w:t>c=b-a</w:t>
            </w:r>
          </w:p>
        </w:tc>
        <w:tc>
          <w:tcPr>
            <w:tcW w:w="1064" w:type="dxa"/>
            <w:tcBorders>
              <w:top w:val="nil"/>
              <w:left w:val="nil"/>
              <w:bottom w:val="nil"/>
              <w:right w:val="nil"/>
            </w:tcBorders>
            <w:shd w:val="clear" w:color="auto" w:fill="auto"/>
            <w:vAlign w:val="center"/>
            <w:hideMark/>
          </w:tcPr>
          <w:p w:rsidR="007C0399" w:rsidRPr="000C7FAE" w:rsidRDefault="007C0399" w:rsidP="007C0399">
            <w:pPr>
              <w:keepNext/>
              <w:tabs>
                <w:tab w:val="clear" w:pos="794"/>
              </w:tabs>
              <w:spacing w:before="40" w:after="40" w:line="240" w:lineRule="exact"/>
              <w:jc w:val="center"/>
              <w:rPr>
                <w:rFonts w:eastAsia="Times New Roman"/>
                <w:b/>
                <w:bCs/>
                <w:i/>
                <w:iCs/>
                <w:color w:val="000000"/>
                <w:sz w:val="20"/>
                <w:szCs w:val="26"/>
              </w:rPr>
            </w:pPr>
            <w:r w:rsidRPr="000C7FAE">
              <w:rPr>
                <w:rFonts w:eastAsia="Times New Roman"/>
                <w:b/>
                <w:bCs/>
                <w:i/>
                <w:iCs/>
                <w:color w:val="000000"/>
                <w:sz w:val="20"/>
                <w:szCs w:val="26"/>
              </w:rPr>
              <w:t>d=c/a</w:t>
            </w:r>
          </w:p>
        </w:tc>
      </w:tr>
      <w:tr w:rsidR="007C0399" w:rsidRPr="000C7FAE" w:rsidTr="007C0399">
        <w:trPr>
          <w:trHeight w:val="300"/>
          <w:jc w:val="center"/>
        </w:trPr>
        <w:tc>
          <w:tcPr>
            <w:tcW w:w="5244" w:type="dxa"/>
            <w:tcBorders>
              <w:top w:val="single" w:sz="4" w:space="0" w:color="auto"/>
              <w:left w:val="nil"/>
              <w:bottom w:val="nil"/>
              <w:right w:val="nil"/>
            </w:tcBorders>
            <w:shd w:val="clear" w:color="auto" w:fill="auto"/>
            <w:noWrap/>
            <w:vAlign w:val="bottom"/>
            <w:hideMark/>
          </w:tcPr>
          <w:p w:rsidR="007C0399" w:rsidRPr="00F11663" w:rsidRDefault="007C0399" w:rsidP="007C0399">
            <w:pPr>
              <w:pStyle w:val="Tabletexte"/>
              <w:keepNext/>
              <w:spacing w:before="40" w:after="40" w:line="240" w:lineRule="exact"/>
              <w:rPr>
                <w:lang w:bidi="ar-EG"/>
              </w:rPr>
            </w:pPr>
            <w:r w:rsidRPr="00F11663">
              <w:rPr>
                <w:rFonts w:hint="cs"/>
                <w:rtl/>
              </w:rPr>
              <w:t>إيرادات</w:t>
            </w:r>
            <w:r w:rsidRPr="00F11663">
              <w:rPr>
                <w:rtl/>
              </w:rPr>
              <w:t xml:space="preserve"> </w:t>
            </w:r>
            <w:r w:rsidRPr="00F11663">
              <w:rPr>
                <w:rFonts w:hint="cs"/>
                <w:rtl/>
              </w:rPr>
              <w:t>تكاليف</w:t>
            </w:r>
            <w:r w:rsidRPr="00F11663">
              <w:rPr>
                <w:rtl/>
              </w:rPr>
              <w:t xml:space="preserve"> </w:t>
            </w:r>
            <w:r w:rsidRPr="00F11663">
              <w:rPr>
                <w:rFonts w:hint="cs"/>
                <w:rtl/>
              </w:rPr>
              <w:t>دعم</w:t>
            </w:r>
            <w:r w:rsidRPr="00F11663">
              <w:rPr>
                <w:rtl/>
              </w:rPr>
              <w:t xml:space="preserve"> </w:t>
            </w:r>
            <w:r w:rsidRPr="00F11663">
              <w:rPr>
                <w:rFonts w:hint="cs"/>
                <w:rtl/>
              </w:rPr>
              <w:t>المشاريع</w:t>
            </w:r>
          </w:p>
        </w:tc>
        <w:tc>
          <w:tcPr>
            <w:tcW w:w="1134" w:type="dxa"/>
            <w:tcBorders>
              <w:top w:val="single" w:sz="4" w:space="0" w:color="auto"/>
              <w:left w:val="nil"/>
              <w:bottom w:val="nil"/>
              <w:right w:val="nil"/>
            </w:tcBorders>
            <w:shd w:val="clear" w:color="auto" w:fill="auto"/>
            <w:noWrap/>
            <w:hideMark/>
          </w:tcPr>
          <w:p w:rsidR="007C0399" w:rsidRPr="008F72EA" w:rsidRDefault="007C0399" w:rsidP="007C0399">
            <w:pPr>
              <w:keepNext/>
              <w:spacing w:before="40" w:after="40" w:line="240" w:lineRule="exact"/>
              <w:rPr>
                <w:sz w:val="20"/>
                <w:szCs w:val="26"/>
                <w:lang w:bidi="ar-EG"/>
              </w:rPr>
            </w:pPr>
            <w:r>
              <w:rPr>
                <w:sz w:val="20"/>
                <w:szCs w:val="26"/>
                <w:lang w:bidi="ar-EG"/>
              </w:rPr>
              <w:t>2 750  </w:t>
            </w:r>
          </w:p>
        </w:tc>
        <w:tc>
          <w:tcPr>
            <w:tcW w:w="1134" w:type="dxa"/>
            <w:tcBorders>
              <w:top w:val="single" w:sz="4" w:space="0" w:color="auto"/>
              <w:left w:val="nil"/>
              <w:bottom w:val="nil"/>
              <w:right w:val="nil"/>
            </w:tcBorders>
            <w:shd w:val="clear" w:color="auto" w:fill="auto"/>
            <w:noWrap/>
            <w:hideMark/>
          </w:tcPr>
          <w:p w:rsidR="007C0399" w:rsidRPr="008F72EA" w:rsidRDefault="007C0399" w:rsidP="007C0399">
            <w:pPr>
              <w:keepNext/>
              <w:spacing w:before="40" w:after="40" w:line="240" w:lineRule="exact"/>
              <w:rPr>
                <w:sz w:val="20"/>
                <w:szCs w:val="26"/>
                <w:lang w:bidi="ar-EG"/>
              </w:rPr>
            </w:pPr>
            <w:r>
              <w:rPr>
                <w:sz w:val="20"/>
                <w:szCs w:val="26"/>
                <w:lang w:bidi="ar-EG"/>
              </w:rPr>
              <w:t>2 750  </w:t>
            </w:r>
          </w:p>
        </w:tc>
        <w:tc>
          <w:tcPr>
            <w:tcW w:w="1063" w:type="dxa"/>
            <w:tcBorders>
              <w:top w:val="single" w:sz="4" w:space="0" w:color="auto"/>
              <w:left w:val="nil"/>
              <w:bottom w:val="nil"/>
              <w:right w:val="nil"/>
            </w:tcBorders>
            <w:shd w:val="clear" w:color="auto" w:fill="auto"/>
            <w:noWrap/>
            <w:hideMark/>
          </w:tcPr>
          <w:p w:rsidR="007C0399" w:rsidRPr="008F72EA" w:rsidRDefault="007C0399" w:rsidP="007C0399">
            <w:pPr>
              <w:keepNext/>
              <w:spacing w:before="40" w:after="40" w:line="240" w:lineRule="exact"/>
              <w:rPr>
                <w:sz w:val="20"/>
                <w:szCs w:val="26"/>
                <w:lang w:bidi="ar-EG"/>
              </w:rPr>
            </w:pPr>
            <w:r>
              <w:rPr>
                <w:sz w:val="20"/>
                <w:szCs w:val="26"/>
                <w:lang w:bidi="ar-EG"/>
              </w:rPr>
              <w:t>0  </w:t>
            </w:r>
          </w:p>
        </w:tc>
        <w:tc>
          <w:tcPr>
            <w:tcW w:w="1064" w:type="dxa"/>
            <w:tcBorders>
              <w:top w:val="single" w:sz="4" w:space="0" w:color="auto"/>
              <w:left w:val="nil"/>
              <w:bottom w:val="nil"/>
              <w:right w:val="nil"/>
            </w:tcBorders>
            <w:shd w:val="clear" w:color="auto" w:fill="auto"/>
            <w:noWrap/>
            <w:hideMark/>
          </w:tcPr>
          <w:p w:rsidR="007C0399" w:rsidRPr="008F72EA" w:rsidRDefault="007C0399" w:rsidP="007C0399">
            <w:pPr>
              <w:keepNext/>
              <w:spacing w:before="40" w:after="40" w:line="240" w:lineRule="exact"/>
              <w:rPr>
                <w:sz w:val="20"/>
                <w:szCs w:val="26"/>
                <w:rtl/>
                <w:lang w:bidi="ar-EG"/>
              </w:rPr>
            </w:pPr>
            <w:r>
              <w:rPr>
                <w:sz w:val="20"/>
                <w:szCs w:val="26"/>
                <w:lang w:bidi="ar-EG"/>
              </w:rPr>
              <w:t>%0,00  </w:t>
            </w:r>
          </w:p>
        </w:tc>
      </w:tr>
      <w:tr w:rsidR="007C0399" w:rsidRPr="000C7FAE"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F11663" w:rsidRDefault="007C0399" w:rsidP="007C0399">
            <w:pPr>
              <w:pStyle w:val="Tabletexte"/>
              <w:keepNext/>
              <w:spacing w:before="40" w:after="40" w:line="240" w:lineRule="exact"/>
            </w:pPr>
            <w:r w:rsidRPr="00F11663">
              <w:rPr>
                <w:rFonts w:hint="cs"/>
                <w:rtl/>
              </w:rPr>
              <w:t>بيع</w:t>
            </w:r>
            <w:r w:rsidRPr="00F11663">
              <w:rPr>
                <w:rtl/>
              </w:rPr>
              <w:t xml:space="preserve"> </w:t>
            </w:r>
            <w:r w:rsidRPr="00F11663">
              <w:rPr>
                <w:rFonts w:hint="cs"/>
                <w:rtl/>
              </w:rPr>
              <w:t>المنشورات</w:t>
            </w:r>
          </w:p>
        </w:tc>
        <w:tc>
          <w:tcPr>
            <w:tcW w:w="113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38 000  </w:t>
            </w:r>
          </w:p>
        </w:tc>
        <w:tc>
          <w:tcPr>
            <w:tcW w:w="113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38 000  </w:t>
            </w:r>
          </w:p>
        </w:tc>
        <w:tc>
          <w:tcPr>
            <w:tcW w:w="1063"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0  </w:t>
            </w:r>
          </w:p>
        </w:tc>
        <w:tc>
          <w:tcPr>
            <w:tcW w:w="106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%0,00  </w:t>
            </w:r>
          </w:p>
        </w:tc>
      </w:tr>
      <w:tr w:rsidR="007C0399" w:rsidRPr="000C7FAE"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F11663" w:rsidRDefault="007C0399" w:rsidP="007C0399">
            <w:pPr>
              <w:pStyle w:val="Tabletexte"/>
              <w:keepNext/>
              <w:spacing w:before="40" w:after="40" w:line="240" w:lineRule="exact"/>
            </w:pPr>
            <w:r w:rsidRPr="00F11663">
              <w:rPr>
                <w:rtl/>
                <w:lang w:bidi="ar-EG"/>
              </w:rPr>
              <w:t>الأرقام العالمية للنداءات الدولية المجانية</w:t>
            </w:r>
          </w:p>
        </w:tc>
        <w:tc>
          <w:tcPr>
            <w:tcW w:w="113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1 000  </w:t>
            </w:r>
          </w:p>
        </w:tc>
        <w:tc>
          <w:tcPr>
            <w:tcW w:w="113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1 000  </w:t>
            </w:r>
          </w:p>
        </w:tc>
        <w:tc>
          <w:tcPr>
            <w:tcW w:w="1063"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0  </w:t>
            </w:r>
          </w:p>
        </w:tc>
        <w:tc>
          <w:tcPr>
            <w:tcW w:w="106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%0,00  </w:t>
            </w:r>
          </w:p>
        </w:tc>
      </w:tr>
      <w:tr w:rsidR="007C0399" w:rsidRPr="000C7FAE"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F11663" w:rsidRDefault="007C0399" w:rsidP="007C0399">
            <w:pPr>
              <w:pStyle w:val="Tabletexte"/>
              <w:keepNext/>
              <w:spacing w:before="40" w:after="40" w:line="240" w:lineRule="exact"/>
            </w:pPr>
            <w:r w:rsidRPr="00F11663">
              <w:rPr>
                <w:rtl/>
                <w:lang w:bidi="ar-EG"/>
              </w:rPr>
              <w:t xml:space="preserve">بطاقات التبليغ عن الشبكات </w:t>
            </w:r>
            <w:proofErr w:type="spellStart"/>
            <w:r w:rsidRPr="00F11663">
              <w:rPr>
                <w:rtl/>
                <w:lang w:bidi="ar-EG"/>
              </w:rPr>
              <w:t>الساتلية</w:t>
            </w:r>
            <w:proofErr w:type="spellEnd"/>
          </w:p>
        </w:tc>
        <w:tc>
          <w:tcPr>
            <w:tcW w:w="113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28 000  </w:t>
            </w:r>
          </w:p>
        </w:tc>
        <w:tc>
          <w:tcPr>
            <w:tcW w:w="113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31 000  </w:t>
            </w:r>
          </w:p>
        </w:tc>
        <w:tc>
          <w:tcPr>
            <w:tcW w:w="1063"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3 000  </w:t>
            </w:r>
          </w:p>
        </w:tc>
        <w:tc>
          <w:tcPr>
            <w:tcW w:w="1064" w:type="dxa"/>
            <w:tcBorders>
              <w:top w:val="nil"/>
              <w:left w:val="nil"/>
              <w:bottom w:val="nil"/>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%10,71  </w:t>
            </w:r>
          </w:p>
        </w:tc>
      </w:tr>
      <w:tr w:rsidR="007C0399" w:rsidRPr="000C7FAE" w:rsidTr="007C0399">
        <w:trPr>
          <w:trHeight w:val="300"/>
          <w:jc w:val="center"/>
        </w:trPr>
        <w:tc>
          <w:tcPr>
            <w:tcW w:w="5244" w:type="dxa"/>
            <w:tcBorders>
              <w:top w:val="nil"/>
              <w:left w:val="nil"/>
              <w:bottom w:val="single" w:sz="4" w:space="0" w:color="auto"/>
              <w:right w:val="nil"/>
            </w:tcBorders>
            <w:shd w:val="clear" w:color="auto" w:fill="auto"/>
            <w:noWrap/>
            <w:vAlign w:val="bottom"/>
            <w:hideMark/>
          </w:tcPr>
          <w:p w:rsidR="007C0399" w:rsidRPr="00F11663" w:rsidRDefault="007C0399" w:rsidP="007C0399">
            <w:pPr>
              <w:pStyle w:val="Tabletexte"/>
              <w:keepNext/>
              <w:spacing w:before="40" w:after="40" w:line="240" w:lineRule="exact"/>
            </w:pPr>
            <w:r w:rsidRPr="00F11663">
              <w:rPr>
                <w:rFonts w:hint="cs"/>
                <w:rtl/>
              </w:rPr>
              <w:t>تليكوم</w:t>
            </w:r>
            <w:r w:rsidRPr="00F11663">
              <w:rPr>
                <w:rtl/>
              </w:rPr>
              <w:t xml:space="preserve"> </w:t>
            </w:r>
            <w:r w:rsidRPr="00F11663">
              <w:rPr>
                <w:rFonts w:hint="cs"/>
                <w:rtl/>
              </w:rPr>
              <w:t>الاتحاد</w:t>
            </w:r>
          </w:p>
        </w:tc>
        <w:tc>
          <w:tcPr>
            <w:tcW w:w="1134" w:type="dxa"/>
            <w:tcBorders>
              <w:top w:val="nil"/>
              <w:left w:val="nil"/>
              <w:bottom w:val="single" w:sz="4" w:space="0" w:color="auto"/>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3 000  </w:t>
            </w:r>
          </w:p>
        </w:tc>
        <w:tc>
          <w:tcPr>
            <w:tcW w:w="1134" w:type="dxa"/>
            <w:tcBorders>
              <w:top w:val="nil"/>
              <w:left w:val="nil"/>
              <w:bottom w:val="single" w:sz="4" w:space="0" w:color="auto"/>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3 000  </w:t>
            </w:r>
          </w:p>
        </w:tc>
        <w:tc>
          <w:tcPr>
            <w:tcW w:w="1063" w:type="dxa"/>
            <w:tcBorders>
              <w:top w:val="nil"/>
              <w:left w:val="nil"/>
              <w:bottom w:val="single" w:sz="4" w:space="0" w:color="auto"/>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0  </w:t>
            </w:r>
          </w:p>
        </w:tc>
        <w:tc>
          <w:tcPr>
            <w:tcW w:w="1064" w:type="dxa"/>
            <w:tcBorders>
              <w:top w:val="nil"/>
              <w:left w:val="nil"/>
              <w:bottom w:val="single" w:sz="4" w:space="0" w:color="auto"/>
              <w:right w:val="nil"/>
            </w:tcBorders>
            <w:shd w:val="clear" w:color="auto" w:fill="auto"/>
            <w:noWrap/>
            <w:hideMark/>
          </w:tcPr>
          <w:p w:rsidR="007C0399" w:rsidRDefault="007C0399" w:rsidP="007C0399">
            <w:pPr>
              <w:keepNext/>
              <w:spacing w:before="40" w:after="40" w:line="240" w:lineRule="exact"/>
              <w:rPr>
                <w:sz w:val="20"/>
                <w:szCs w:val="26"/>
                <w:lang w:bidi="ar-EG"/>
              </w:rPr>
            </w:pPr>
            <w:r>
              <w:rPr>
                <w:sz w:val="20"/>
                <w:szCs w:val="26"/>
                <w:lang w:bidi="ar-EG"/>
              </w:rPr>
              <w:t>%0,00  </w:t>
            </w:r>
          </w:p>
        </w:tc>
      </w:tr>
      <w:tr w:rsidR="007C0399" w:rsidRPr="000C7FAE"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0C7FAE"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134"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72 750  </w:t>
            </w:r>
          </w:p>
        </w:tc>
        <w:tc>
          <w:tcPr>
            <w:tcW w:w="1134"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lang w:bidi="ar-EG"/>
              </w:rPr>
            </w:pPr>
            <w:r>
              <w:rPr>
                <w:b/>
                <w:bCs/>
                <w:sz w:val="20"/>
                <w:szCs w:val="26"/>
                <w:lang w:bidi="ar-EG"/>
              </w:rPr>
              <w:t>75 750  </w:t>
            </w:r>
          </w:p>
        </w:tc>
        <w:tc>
          <w:tcPr>
            <w:tcW w:w="1063"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3 000  </w:t>
            </w:r>
          </w:p>
        </w:tc>
        <w:tc>
          <w:tcPr>
            <w:tcW w:w="1064" w:type="dxa"/>
            <w:tcBorders>
              <w:top w:val="nil"/>
              <w:left w:val="nil"/>
              <w:bottom w:val="nil"/>
              <w:right w:val="nil"/>
            </w:tcBorders>
            <w:shd w:val="clear" w:color="auto" w:fill="auto"/>
            <w:noWrap/>
            <w:hideMark/>
          </w:tcPr>
          <w:p w:rsidR="007C0399" w:rsidRPr="008F72EA" w:rsidRDefault="007C0399" w:rsidP="007C0399">
            <w:pPr>
              <w:spacing w:before="40" w:after="40" w:line="240" w:lineRule="exact"/>
              <w:rPr>
                <w:b/>
                <w:bCs/>
                <w:sz w:val="20"/>
                <w:szCs w:val="26"/>
                <w:rtl/>
                <w:lang w:bidi="ar-EG"/>
              </w:rPr>
            </w:pPr>
            <w:r>
              <w:rPr>
                <w:b/>
                <w:bCs/>
                <w:sz w:val="20"/>
                <w:szCs w:val="26"/>
                <w:lang w:bidi="ar-EG"/>
              </w:rPr>
              <w:t>%4,12  </w:t>
            </w:r>
          </w:p>
        </w:tc>
      </w:tr>
    </w:tbl>
    <w:p w:rsidR="007C0399" w:rsidRDefault="007C0399" w:rsidP="007C0399">
      <w:pPr>
        <w:spacing w:before="360"/>
        <w:rPr>
          <w:rtl/>
          <w:lang w:bidi="ar-EG"/>
        </w:rPr>
      </w:pPr>
      <w:r>
        <w:rPr>
          <w:lang w:bidi="ar-EG"/>
        </w:rPr>
        <w:lastRenderedPageBreak/>
        <w:t>9.8.</w:t>
      </w:r>
      <w:r w:rsidRPr="005D1759">
        <w:rPr>
          <w:rFonts w:asciiTheme="minorHAnsi" w:hAnsiTheme="minorHAnsi"/>
          <w:color w:val="0070C0"/>
        </w:rPr>
        <w:t>I</w:t>
      </w:r>
      <w:r>
        <w:rPr>
          <w:rtl/>
          <w:lang w:bidi="ar-EG"/>
        </w:rPr>
        <w:tab/>
      </w:r>
      <w:r>
        <w:rPr>
          <w:rFonts w:hint="cs"/>
          <w:rtl/>
        </w:rPr>
        <w:t>تبلغ الإيرادات من الفوائد والإيرادات الأخرى </w:t>
      </w:r>
      <w:r>
        <w:t>0,24</w:t>
      </w:r>
      <w:r>
        <w:rPr>
          <w:rFonts w:hint="cs"/>
          <w:rtl/>
        </w:rPr>
        <w:t xml:space="preserve"> في المائة</w:t>
      </w:r>
      <w:r>
        <w:rPr>
          <w:rFonts w:hint="cs"/>
          <w:rtl/>
          <w:lang w:bidi="ar-EG"/>
        </w:rPr>
        <w:t xml:space="preserve"> من مجموع الإيرادات المتوقعة. وتشمل الإيرادات الأخرى الإيرادات المتأتية من بيع المعدات وخطابات الائتمان من البائعين وبنود متفرقة أخرى. وتشير التقديرات إلى أن هذه الإيرادات ستكون على نفس مستوى الفترة </w:t>
      </w:r>
      <w:r>
        <w:rPr>
          <w:lang w:bidi="ar-EG"/>
        </w:rPr>
        <w:t>2019-2018</w:t>
      </w:r>
      <w:r>
        <w:rPr>
          <w:rFonts w:hint="cs"/>
          <w:rtl/>
          <w:lang w:bidi="ar-EG"/>
        </w:rPr>
        <w:t>.</w:t>
      </w:r>
    </w:p>
    <w:p w:rsidR="007C0399" w:rsidRDefault="007C0399" w:rsidP="007C0399">
      <w:pPr>
        <w:rPr>
          <w:rtl/>
          <w:lang w:bidi="ar-EG"/>
        </w:rPr>
      </w:pPr>
      <w:r>
        <w:rPr>
          <w:lang w:bidi="ar-EG"/>
        </w:rPr>
        <w:t>10.8.</w:t>
      </w:r>
      <w:r w:rsidRPr="005D1759">
        <w:rPr>
          <w:rFonts w:asciiTheme="minorHAnsi" w:hAnsiTheme="minorHAnsi"/>
          <w:color w:val="0070C0"/>
        </w:rPr>
        <w:t>I</w:t>
      </w:r>
      <w:r>
        <w:rPr>
          <w:rtl/>
          <w:lang w:bidi="ar-EG"/>
        </w:rPr>
        <w:tab/>
      </w:r>
      <w:r>
        <w:rPr>
          <w:rFonts w:hint="cs"/>
          <w:rtl/>
          <w:lang w:bidi="ar-EG"/>
        </w:rPr>
        <w:t xml:space="preserve">كما هو متوقع في الخدة المالية والتزاماً بممارسات الميزانية السابقة، تستخدم </w:t>
      </w:r>
      <w:proofErr w:type="spellStart"/>
      <w:r>
        <w:rPr>
          <w:rFonts w:hint="cs"/>
          <w:rtl/>
          <w:lang w:bidi="ar-EG"/>
        </w:rPr>
        <w:t>الوفورات</w:t>
      </w:r>
      <w:proofErr w:type="spellEnd"/>
      <w:r>
        <w:rPr>
          <w:rFonts w:hint="cs"/>
          <w:rtl/>
          <w:lang w:bidi="ar-EG"/>
        </w:rPr>
        <w:t xml:space="preserve"> من تنفيذ ميزانية السنة السابقة لتحقيق التوازن بين الإدارات والنفقات، وتبلغ هذه </w:t>
      </w:r>
      <w:proofErr w:type="spellStart"/>
      <w:r>
        <w:rPr>
          <w:rFonts w:hint="cs"/>
          <w:rtl/>
          <w:lang w:bidi="ar-EG"/>
        </w:rPr>
        <w:t>الوفورات</w:t>
      </w:r>
      <w:proofErr w:type="spellEnd"/>
      <w:r>
        <w:rPr>
          <w:rFonts w:hint="cs"/>
          <w:rtl/>
          <w:lang w:bidi="ar-EG"/>
        </w:rPr>
        <w:t xml:space="preserve"> </w:t>
      </w:r>
      <w:r>
        <w:rPr>
          <w:lang w:bidi="ar-EG"/>
        </w:rPr>
        <w:t>3,3</w:t>
      </w:r>
      <w:r>
        <w:rPr>
          <w:rFonts w:hint="cs"/>
          <w:rtl/>
          <w:lang w:bidi="ar-EG"/>
        </w:rPr>
        <w:t xml:space="preserve"> مليون فرنك سويسري، أقل بمبلغ </w:t>
      </w:r>
      <w:r>
        <w:rPr>
          <w:lang w:bidi="ar-EG"/>
        </w:rPr>
        <w:t>1,2</w:t>
      </w:r>
      <w:r>
        <w:rPr>
          <w:rFonts w:hint="cs"/>
          <w:rtl/>
          <w:lang w:bidi="ar-EG"/>
        </w:rPr>
        <w:t xml:space="preserve"> مليون تقريباً عن المتوقع في</w:t>
      </w:r>
      <w:r>
        <w:rPr>
          <w:rFonts w:hint="eastAsia"/>
          <w:rtl/>
          <w:lang w:bidi="ar-EG"/>
        </w:rPr>
        <w:t> </w:t>
      </w:r>
      <w:r>
        <w:rPr>
          <w:rFonts w:hint="cs"/>
          <w:rtl/>
          <w:lang w:bidi="ar-EG"/>
        </w:rPr>
        <w:t>الخطة المالية.</w:t>
      </w:r>
    </w:p>
    <w:p w:rsidR="007C0399" w:rsidRDefault="007C0399" w:rsidP="007C0399">
      <w:pPr>
        <w:rPr>
          <w:rtl/>
          <w:lang w:bidi="ar-EG"/>
        </w:rPr>
      </w:pPr>
      <w:r>
        <w:rPr>
          <w:lang w:bidi="ar-EG"/>
        </w:rPr>
        <w:t>11.8.</w:t>
      </w:r>
      <w:r w:rsidRPr="005D1759">
        <w:rPr>
          <w:rFonts w:asciiTheme="minorHAnsi" w:hAnsiTheme="minorHAnsi"/>
          <w:color w:val="0070C0"/>
        </w:rPr>
        <w:t>I</w:t>
      </w:r>
      <w:r>
        <w:rPr>
          <w:rtl/>
          <w:lang w:bidi="ar-EG"/>
        </w:rPr>
        <w:tab/>
      </w:r>
      <w:r>
        <w:rPr>
          <w:rFonts w:hint="cs"/>
          <w:rtl/>
          <w:lang w:bidi="ar-EG"/>
        </w:rPr>
        <w:t xml:space="preserve">يعرض الجدول </w:t>
      </w:r>
      <w:r>
        <w:rPr>
          <w:lang w:bidi="ar-EG"/>
        </w:rPr>
        <w:t>K</w:t>
      </w:r>
      <w:r>
        <w:rPr>
          <w:rFonts w:hint="cs"/>
          <w:rtl/>
          <w:lang w:bidi="ar-EG"/>
        </w:rPr>
        <w:t xml:space="preserve"> أدناه الإيرادات حسب المصدر بالمقارنة بين مشروع الميزانية للفترة </w:t>
      </w:r>
      <w:r>
        <w:rPr>
          <w:lang w:bidi="ar-EG"/>
        </w:rPr>
        <w:t>2021-2020</w:t>
      </w:r>
      <w:r>
        <w:rPr>
          <w:rFonts w:hint="cs"/>
          <w:rtl/>
          <w:lang w:bidi="ar-EG"/>
        </w:rPr>
        <w:t xml:space="preserve"> والخطة المالية.</w:t>
      </w:r>
    </w:p>
    <w:p w:rsidR="007C0399" w:rsidRDefault="007C0399" w:rsidP="007C0399">
      <w:pPr>
        <w:pStyle w:val="TableNo"/>
        <w:rPr>
          <w:rtl/>
        </w:rPr>
      </w:pPr>
      <w:r>
        <w:rPr>
          <w:rFonts w:hint="cs"/>
          <w:rtl/>
        </w:rPr>
        <w:t xml:space="preserve">الجدول </w:t>
      </w:r>
      <w:r>
        <w:t>K</w:t>
      </w:r>
    </w:p>
    <w:tbl>
      <w:tblPr>
        <w:bidiVisual/>
        <w:tblW w:w="5000" w:type="pct"/>
        <w:jc w:val="center"/>
        <w:tblLayout w:type="fixed"/>
        <w:tblLook w:val="04A0" w:firstRow="1" w:lastRow="0" w:firstColumn="1" w:lastColumn="0" w:noHBand="0" w:noVBand="1"/>
      </w:tblPr>
      <w:tblGrid>
        <w:gridCol w:w="5244"/>
        <w:gridCol w:w="1134"/>
        <w:gridCol w:w="1134"/>
        <w:gridCol w:w="993"/>
        <w:gridCol w:w="70"/>
        <w:gridCol w:w="1064"/>
      </w:tblGrid>
      <w:tr w:rsidR="007C0399" w:rsidRPr="00375CDA"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4395" w:type="dxa"/>
            <w:gridSpan w:val="5"/>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center"/>
              <w:rPr>
                <w:rFonts w:eastAsia="Times New Roman"/>
                <w:color w:val="000000"/>
                <w:sz w:val="20"/>
                <w:szCs w:val="26"/>
              </w:rPr>
            </w:pPr>
            <w:r w:rsidRPr="00F97A35">
              <w:rPr>
                <w:rFonts w:hint="cs"/>
                <w:i/>
                <w:iCs/>
                <w:color w:val="002060"/>
                <w:sz w:val="20"/>
                <w:szCs w:val="26"/>
                <w:rtl/>
                <w:lang w:bidi="ar-EG"/>
              </w:rPr>
              <w:t>بآلاف الفرنكات السويسرية</w:t>
            </w:r>
          </w:p>
        </w:tc>
      </w:tr>
      <w:tr w:rsidR="007C0399" w:rsidRPr="00375CDA"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134"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134"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993"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134" w:type="dxa"/>
            <w:gridSpan w:val="2"/>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r>
      <w:tr w:rsidR="007C0399" w:rsidRPr="00375CDA" w:rsidTr="007C0399">
        <w:trPr>
          <w:trHeight w:val="6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134" w:type="dxa"/>
            <w:tcBorders>
              <w:top w:val="nil"/>
              <w:left w:val="nil"/>
              <w:bottom w:val="nil"/>
              <w:right w:val="nil"/>
            </w:tcBorders>
            <w:shd w:val="clear" w:color="auto" w:fill="auto"/>
            <w:vAlign w:val="center"/>
            <w:hideMark/>
          </w:tcPr>
          <w:p w:rsidR="007C0399" w:rsidRPr="00375CDA" w:rsidRDefault="007C0399" w:rsidP="007C0399">
            <w:pPr>
              <w:keepNext/>
              <w:spacing w:before="40" w:after="40" w:line="240" w:lineRule="exact"/>
              <w:jc w:val="center"/>
              <w:rPr>
                <w:b/>
                <w:bCs/>
                <w:sz w:val="20"/>
                <w:szCs w:val="26"/>
                <w:rtl/>
                <w:lang w:bidi="ar-EG"/>
              </w:rPr>
            </w:pPr>
            <w:r w:rsidRPr="00375CDA">
              <w:rPr>
                <w:rFonts w:hint="cs"/>
                <w:b/>
                <w:bCs/>
                <w:sz w:val="20"/>
                <w:szCs w:val="26"/>
                <w:rtl/>
                <w:lang w:bidi="ar-EG"/>
              </w:rPr>
              <w:t>ميزانية</w:t>
            </w:r>
            <w:r w:rsidRPr="00375CDA">
              <w:rPr>
                <w:b/>
                <w:bCs/>
                <w:sz w:val="20"/>
                <w:szCs w:val="26"/>
                <w:lang w:bidi="ar-EG"/>
              </w:rPr>
              <w:br/>
              <w:t>2019-2018</w:t>
            </w:r>
          </w:p>
        </w:tc>
        <w:tc>
          <w:tcPr>
            <w:tcW w:w="1134" w:type="dxa"/>
            <w:tcBorders>
              <w:top w:val="nil"/>
              <w:left w:val="nil"/>
              <w:bottom w:val="nil"/>
              <w:right w:val="nil"/>
            </w:tcBorders>
            <w:shd w:val="clear" w:color="auto" w:fill="auto"/>
            <w:vAlign w:val="center"/>
            <w:hideMark/>
          </w:tcPr>
          <w:p w:rsidR="007C0399" w:rsidRPr="00375CDA" w:rsidRDefault="007C0399" w:rsidP="007C0399">
            <w:pPr>
              <w:keepNext/>
              <w:spacing w:before="40" w:after="40" w:line="240" w:lineRule="exact"/>
              <w:jc w:val="center"/>
              <w:rPr>
                <w:b/>
                <w:bCs/>
                <w:sz w:val="20"/>
                <w:szCs w:val="26"/>
                <w:rtl/>
                <w:lang w:bidi="ar-EG"/>
              </w:rPr>
            </w:pPr>
            <w:r w:rsidRPr="00375CDA">
              <w:rPr>
                <w:rFonts w:eastAsia="Times New Roman"/>
                <w:noProof/>
                <w:color w:val="000000"/>
                <w:sz w:val="20"/>
                <w:szCs w:val="26"/>
              </w:rPr>
              <mc:AlternateContent>
                <mc:Choice Requires="wps">
                  <w:drawing>
                    <wp:anchor distT="0" distB="0" distL="114300" distR="114300" simplePos="0" relativeHeight="251672576" behindDoc="0" locked="0" layoutInCell="1" allowOverlap="1">
                      <wp:simplePos x="0" y="0"/>
                      <wp:positionH relativeFrom="column">
                        <wp:posOffset>-38735</wp:posOffset>
                      </wp:positionH>
                      <wp:positionV relativeFrom="paragraph">
                        <wp:posOffset>-34925</wp:posOffset>
                      </wp:positionV>
                      <wp:extent cx="668655" cy="1913255"/>
                      <wp:effectExtent l="0" t="0" r="17145" b="1079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21" cy="191325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26824E1" id="Rounded Rectangle 4" o:spid="_x0000_s1026" style="position:absolute;margin-left:-3.05pt;margin-top:-2.75pt;width:52.65pt;height:15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" filled="f" strokecolor="#0070c0" strokeweight="1pt"/>
                  </w:pict>
                </mc:Fallback>
              </mc:AlternateContent>
            </w:r>
            <w:r w:rsidRPr="00375CDA">
              <w:rPr>
                <w:rFonts w:hint="cs"/>
                <w:b/>
                <w:bCs/>
                <w:sz w:val="20"/>
                <w:szCs w:val="26"/>
                <w:rtl/>
                <w:lang w:bidi="ar-EG"/>
              </w:rPr>
              <w:t>تقديرات</w:t>
            </w:r>
            <w:r w:rsidRPr="00375CDA">
              <w:rPr>
                <w:b/>
                <w:bCs/>
                <w:sz w:val="20"/>
                <w:szCs w:val="26"/>
                <w:rtl/>
                <w:lang w:bidi="ar-EG"/>
              </w:rPr>
              <w:br/>
            </w:r>
            <w:r w:rsidRPr="00375CDA">
              <w:rPr>
                <w:b/>
                <w:bCs/>
                <w:sz w:val="20"/>
                <w:szCs w:val="26"/>
                <w:lang w:bidi="ar-EG"/>
              </w:rPr>
              <w:t>2021-2020</w:t>
            </w:r>
          </w:p>
        </w:tc>
        <w:tc>
          <w:tcPr>
            <w:tcW w:w="2127" w:type="dxa"/>
            <w:gridSpan w:val="3"/>
            <w:tcBorders>
              <w:top w:val="nil"/>
              <w:left w:val="nil"/>
              <w:bottom w:val="nil"/>
              <w:right w:val="nil"/>
            </w:tcBorders>
            <w:shd w:val="clear" w:color="auto" w:fill="auto"/>
            <w:vAlign w:val="center"/>
            <w:hideMark/>
          </w:tcPr>
          <w:p w:rsidR="007C0399" w:rsidRPr="00375CDA" w:rsidRDefault="007C0399" w:rsidP="007C0399">
            <w:pPr>
              <w:keepNext/>
              <w:spacing w:before="40" w:after="40" w:line="240" w:lineRule="exact"/>
              <w:jc w:val="center"/>
              <w:rPr>
                <w:b/>
                <w:bCs/>
                <w:sz w:val="20"/>
                <w:szCs w:val="26"/>
                <w:rtl/>
                <w:lang w:bidi="ar-EG"/>
              </w:rPr>
            </w:pPr>
            <w:r w:rsidRPr="00375CDA">
              <w:rPr>
                <w:rFonts w:hint="cs"/>
                <w:b/>
                <w:bCs/>
                <w:sz w:val="20"/>
                <w:szCs w:val="26"/>
                <w:rtl/>
                <w:lang w:bidi="ar-EG"/>
              </w:rPr>
              <w:t>التغير</w:t>
            </w:r>
          </w:p>
        </w:tc>
      </w:tr>
      <w:tr w:rsidR="007C0399" w:rsidRPr="00375CDA"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center"/>
              <w:rPr>
                <w:rFonts w:eastAsia="Times New Roman"/>
                <w:b/>
                <w:bCs/>
                <w:color w:val="000000"/>
                <w:sz w:val="20"/>
                <w:szCs w:val="26"/>
              </w:rPr>
            </w:pPr>
          </w:p>
        </w:tc>
        <w:tc>
          <w:tcPr>
            <w:tcW w:w="1134" w:type="dxa"/>
            <w:tcBorders>
              <w:top w:val="nil"/>
              <w:left w:val="nil"/>
              <w:bottom w:val="nil"/>
              <w:right w:val="nil"/>
            </w:tcBorders>
            <w:shd w:val="clear" w:color="auto" w:fill="auto"/>
            <w:vAlign w:val="center"/>
            <w:hideMark/>
          </w:tcPr>
          <w:p w:rsidR="007C0399" w:rsidRPr="00375CDA" w:rsidRDefault="007C0399" w:rsidP="007C0399">
            <w:pPr>
              <w:tabs>
                <w:tab w:val="clear" w:pos="794"/>
              </w:tabs>
              <w:spacing w:before="40" w:after="40" w:line="240" w:lineRule="exact"/>
              <w:jc w:val="center"/>
              <w:rPr>
                <w:rFonts w:eastAsia="Times New Roman"/>
                <w:b/>
                <w:bCs/>
                <w:i/>
                <w:iCs/>
                <w:color w:val="000000"/>
                <w:sz w:val="20"/>
                <w:szCs w:val="26"/>
              </w:rPr>
            </w:pPr>
            <w:r w:rsidRPr="00375CDA">
              <w:rPr>
                <w:rFonts w:eastAsia="Times New Roman"/>
                <w:b/>
                <w:bCs/>
                <w:i/>
                <w:iCs/>
                <w:color w:val="000000"/>
                <w:sz w:val="20"/>
                <w:szCs w:val="26"/>
              </w:rPr>
              <w:t>a</w:t>
            </w:r>
          </w:p>
        </w:tc>
        <w:tc>
          <w:tcPr>
            <w:tcW w:w="1134" w:type="dxa"/>
            <w:tcBorders>
              <w:top w:val="nil"/>
              <w:left w:val="nil"/>
              <w:bottom w:val="nil"/>
              <w:right w:val="nil"/>
            </w:tcBorders>
            <w:shd w:val="clear" w:color="auto" w:fill="auto"/>
            <w:vAlign w:val="center"/>
            <w:hideMark/>
          </w:tcPr>
          <w:p w:rsidR="007C0399" w:rsidRPr="00375CDA" w:rsidRDefault="007C0399" w:rsidP="007C0399">
            <w:pPr>
              <w:tabs>
                <w:tab w:val="clear" w:pos="794"/>
              </w:tabs>
              <w:spacing w:before="40" w:after="40" w:line="240" w:lineRule="exact"/>
              <w:jc w:val="center"/>
              <w:rPr>
                <w:rFonts w:eastAsia="Times New Roman"/>
                <w:b/>
                <w:bCs/>
                <w:i/>
                <w:iCs/>
                <w:color w:val="000000"/>
                <w:sz w:val="20"/>
                <w:szCs w:val="26"/>
              </w:rPr>
            </w:pPr>
            <w:r w:rsidRPr="00375CDA">
              <w:rPr>
                <w:rFonts w:eastAsia="Times New Roman"/>
                <w:b/>
                <w:bCs/>
                <w:i/>
                <w:iCs/>
                <w:color w:val="000000"/>
                <w:sz w:val="20"/>
                <w:szCs w:val="26"/>
              </w:rPr>
              <w:t>b</w:t>
            </w:r>
          </w:p>
        </w:tc>
        <w:tc>
          <w:tcPr>
            <w:tcW w:w="1063" w:type="dxa"/>
            <w:gridSpan w:val="2"/>
            <w:tcBorders>
              <w:top w:val="nil"/>
              <w:left w:val="nil"/>
              <w:bottom w:val="nil"/>
              <w:right w:val="nil"/>
            </w:tcBorders>
            <w:shd w:val="clear" w:color="auto" w:fill="auto"/>
            <w:vAlign w:val="center"/>
            <w:hideMark/>
          </w:tcPr>
          <w:p w:rsidR="007C0399" w:rsidRPr="00375CDA" w:rsidRDefault="007C0399" w:rsidP="007C0399">
            <w:pPr>
              <w:tabs>
                <w:tab w:val="clear" w:pos="794"/>
              </w:tabs>
              <w:spacing w:before="40" w:after="40" w:line="240" w:lineRule="exact"/>
              <w:jc w:val="center"/>
              <w:rPr>
                <w:rFonts w:eastAsia="Times New Roman"/>
                <w:b/>
                <w:bCs/>
                <w:i/>
                <w:iCs/>
                <w:color w:val="000000"/>
                <w:sz w:val="20"/>
                <w:szCs w:val="26"/>
              </w:rPr>
            </w:pPr>
            <w:r w:rsidRPr="00375CDA">
              <w:rPr>
                <w:rFonts w:eastAsia="Times New Roman"/>
                <w:b/>
                <w:bCs/>
                <w:i/>
                <w:iCs/>
                <w:color w:val="000000"/>
                <w:sz w:val="20"/>
                <w:szCs w:val="26"/>
              </w:rPr>
              <w:t>c=b-a</w:t>
            </w:r>
          </w:p>
        </w:tc>
        <w:tc>
          <w:tcPr>
            <w:tcW w:w="1064" w:type="dxa"/>
            <w:tcBorders>
              <w:top w:val="nil"/>
              <w:left w:val="nil"/>
              <w:bottom w:val="nil"/>
              <w:right w:val="nil"/>
            </w:tcBorders>
            <w:shd w:val="clear" w:color="auto" w:fill="auto"/>
            <w:vAlign w:val="center"/>
            <w:hideMark/>
          </w:tcPr>
          <w:p w:rsidR="007C0399" w:rsidRPr="00375CDA" w:rsidRDefault="007C0399" w:rsidP="007C0399">
            <w:pPr>
              <w:tabs>
                <w:tab w:val="clear" w:pos="794"/>
              </w:tabs>
              <w:spacing w:before="40" w:after="40" w:line="240" w:lineRule="exact"/>
              <w:jc w:val="center"/>
              <w:rPr>
                <w:rFonts w:eastAsia="Times New Roman"/>
                <w:b/>
                <w:bCs/>
                <w:i/>
                <w:iCs/>
                <w:color w:val="000000"/>
                <w:sz w:val="20"/>
                <w:szCs w:val="26"/>
              </w:rPr>
            </w:pPr>
            <w:r w:rsidRPr="00375CDA">
              <w:rPr>
                <w:rFonts w:eastAsia="Times New Roman"/>
                <w:b/>
                <w:bCs/>
                <w:i/>
                <w:iCs/>
                <w:color w:val="000000"/>
                <w:sz w:val="20"/>
                <w:szCs w:val="26"/>
              </w:rPr>
              <w:t>d=c/a</w:t>
            </w:r>
          </w:p>
        </w:tc>
      </w:tr>
      <w:tr w:rsidR="007C0399" w:rsidRPr="00375CDA" w:rsidTr="007C0399">
        <w:trPr>
          <w:trHeight w:val="300"/>
          <w:jc w:val="center"/>
        </w:trPr>
        <w:tc>
          <w:tcPr>
            <w:tcW w:w="5244" w:type="dxa"/>
            <w:tcBorders>
              <w:top w:val="single" w:sz="4" w:space="0" w:color="auto"/>
              <w:left w:val="nil"/>
              <w:bottom w:val="nil"/>
              <w:right w:val="nil"/>
            </w:tcBorders>
            <w:shd w:val="clear" w:color="auto" w:fill="auto"/>
            <w:noWrap/>
            <w:vAlign w:val="bottom"/>
            <w:hideMark/>
          </w:tcPr>
          <w:p w:rsidR="007C0399" w:rsidRPr="00375CDA" w:rsidRDefault="007C0399" w:rsidP="007C0399">
            <w:pPr>
              <w:pStyle w:val="Tabletexte"/>
              <w:spacing w:before="40" w:after="40" w:line="240" w:lineRule="exact"/>
              <w:rPr>
                <w:rtl/>
                <w:lang w:bidi="ar-EG"/>
              </w:rPr>
            </w:pPr>
            <w:r w:rsidRPr="00375CDA">
              <w:rPr>
                <w:rFonts w:hint="cs"/>
                <w:rtl/>
              </w:rPr>
              <w:t>المساهمات المقررة</w:t>
            </w:r>
          </w:p>
        </w:tc>
        <w:tc>
          <w:tcPr>
            <w:tcW w:w="1134" w:type="dxa"/>
            <w:tcBorders>
              <w:top w:val="single" w:sz="4" w:space="0" w:color="auto"/>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250 528  </w:t>
            </w:r>
          </w:p>
        </w:tc>
        <w:tc>
          <w:tcPr>
            <w:tcW w:w="1134" w:type="dxa"/>
            <w:tcBorders>
              <w:top w:val="single" w:sz="4" w:space="0" w:color="auto"/>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251 104  </w:t>
            </w:r>
          </w:p>
        </w:tc>
        <w:tc>
          <w:tcPr>
            <w:tcW w:w="1063" w:type="dxa"/>
            <w:gridSpan w:val="2"/>
            <w:tcBorders>
              <w:top w:val="single" w:sz="4" w:space="0" w:color="auto"/>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576  </w:t>
            </w:r>
          </w:p>
        </w:tc>
        <w:tc>
          <w:tcPr>
            <w:tcW w:w="1064" w:type="dxa"/>
            <w:tcBorders>
              <w:top w:val="single" w:sz="4" w:space="0" w:color="auto"/>
              <w:left w:val="nil"/>
              <w:bottom w:val="nil"/>
              <w:right w:val="nil"/>
            </w:tcBorders>
            <w:shd w:val="clear" w:color="auto" w:fill="auto"/>
            <w:noWrap/>
            <w:hideMark/>
          </w:tcPr>
          <w:p w:rsidR="007C0399" w:rsidRPr="00375CDA" w:rsidRDefault="007C0399" w:rsidP="007C0399">
            <w:pPr>
              <w:spacing w:before="40" w:after="40" w:line="240" w:lineRule="exact"/>
              <w:rPr>
                <w:sz w:val="20"/>
                <w:szCs w:val="26"/>
                <w:rtl/>
                <w:lang w:bidi="ar-EG"/>
              </w:rPr>
            </w:pPr>
            <w:r w:rsidRPr="00375CDA">
              <w:rPr>
                <w:sz w:val="20"/>
                <w:szCs w:val="26"/>
                <w:lang w:bidi="ar-EG"/>
              </w:rPr>
              <w:t>%0,23</w:t>
            </w:r>
          </w:p>
        </w:tc>
      </w:tr>
      <w:tr w:rsidR="007C0399" w:rsidRPr="00375CDA"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pStyle w:val="Tabletexte"/>
              <w:spacing w:before="40" w:after="40" w:line="240" w:lineRule="exact"/>
            </w:pPr>
            <w:r w:rsidRPr="00375CDA">
              <w:rPr>
                <w:rFonts w:hint="cs"/>
                <w:rtl/>
              </w:rPr>
              <w:t>إيرادات</w:t>
            </w:r>
            <w:r w:rsidRPr="00375CDA">
              <w:rPr>
                <w:rtl/>
              </w:rPr>
              <w:t xml:space="preserve"> </w:t>
            </w:r>
            <w:r w:rsidRPr="00375CDA">
              <w:rPr>
                <w:rFonts w:hint="cs"/>
                <w:rtl/>
              </w:rPr>
              <w:t>استرداد</w:t>
            </w:r>
            <w:r w:rsidRPr="00375CDA">
              <w:rPr>
                <w:rtl/>
              </w:rPr>
              <w:t xml:space="preserve"> </w:t>
            </w:r>
            <w:r w:rsidRPr="00375CDA">
              <w:rPr>
                <w:rFonts w:hint="cs"/>
                <w:rtl/>
              </w:rPr>
              <w:t>التكاليف</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75 750  </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75 750  </w:t>
            </w:r>
          </w:p>
        </w:tc>
        <w:tc>
          <w:tcPr>
            <w:tcW w:w="1063" w:type="dxa"/>
            <w:gridSpan w:val="2"/>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0  </w:t>
            </w:r>
          </w:p>
        </w:tc>
        <w:tc>
          <w:tcPr>
            <w:tcW w:w="106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%0,00</w:t>
            </w:r>
          </w:p>
        </w:tc>
      </w:tr>
      <w:tr w:rsidR="007C0399" w:rsidRPr="00375CDA"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pStyle w:val="Tabletexte"/>
              <w:spacing w:before="40" w:after="40" w:line="240" w:lineRule="exact"/>
            </w:pPr>
            <w:r w:rsidRPr="00375CDA">
              <w:rPr>
                <w:rFonts w:hint="cs"/>
                <w:rtl/>
              </w:rPr>
              <w:t>إيرادات</w:t>
            </w:r>
            <w:r w:rsidRPr="00375CDA">
              <w:rPr>
                <w:rtl/>
              </w:rPr>
              <w:t xml:space="preserve"> </w:t>
            </w:r>
            <w:r w:rsidRPr="00375CDA">
              <w:rPr>
                <w:rFonts w:hint="cs"/>
                <w:rtl/>
              </w:rPr>
              <w:t>أخرى</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800  </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800  </w:t>
            </w:r>
          </w:p>
        </w:tc>
        <w:tc>
          <w:tcPr>
            <w:tcW w:w="1063" w:type="dxa"/>
            <w:gridSpan w:val="2"/>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0  </w:t>
            </w:r>
          </w:p>
        </w:tc>
        <w:tc>
          <w:tcPr>
            <w:tcW w:w="106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%0,00</w:t>
            </w:r>
          </w:p>
        </w:tc>
      </w:tr>
      <w:tr w:rsidR="007C0399" w:rsidRPr="00375CDA"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pStyle w:val="Tabletexte"/>
              <w:spacing w:before="40" w:after="40" w:line="240" w:lineRule="exact"/>
            </w:pPr>
            <w:r w:rsidRPr="00375CDA">
              <w:rPr>
                <w:rFonts w:hint="cs"/>
                <w:rtl/>
              </w:rPr>
              <w:t>السحب</w:t>
            </w:r>
            <w:r w:rsidRPr="00375CDA">
              <w:rPr>
                <w:rtl/>
              </w:rPr>
              <w:t xml:space="preserve"> </w:t>
            </w:r>
            <w:r w:rsidRPr="00375CDA">
              <w:rPr>
                <w:rFonts w:hint="cs"/>
                <w:rtl/>
              </w:rPr>
              <w:t>من</w:t>
            </w:r>
            <w:r w:rsidRPr="00375CDA">
              <w:rPr>
                <w:rtl/>
              </w:rPr>
              <w:t xml:space="preserve"> </w:t>
            </w:r>
            <w:r w:rsidRPr="00375CDA">
              <w:rPr>
                <w:rFonts w:hint="cs"/>
                <w:rtl/>
              </w:rPr>
              <w:t>حساب</w:t>
            </w:r>
            <w:r w:rsidRPr="00375CDA">
              <w:rPr>
                <w:rtl/>
              </w:rPr>
              <w:t xml:space="preserve"> </w:t>
            </w:r>
            <w:r w:rsidRPr="00375CDA">
              <w:rPr>
                <w:rFonts w:hint="cs"/>
                <w:rtl/>
              </w:rPr>
              <w:t>الاحتياطي</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0  </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0  </w:t>
            </w:r>
          </w:p>
        </w:tc>
        <w:tc>
          <w:tcPr>
            <w:tcW w:w="1063" w:type="dxa"/>
            <w:gridSpan w:val="2"/>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0  </w:t>
            </w:r>
          </w:p>
        </w:tc>
        <w:tc>
          <w:tcPr>
            <w:tcW w:w="106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rFonts w:hint="cs"/>
                <w:sz w:val="20"/>
                <w:szCs w:val="26"/>
                <w:rtl/>
                <w:lang w:bidi="ar-EG"/>
              </w:rPr>
              <w:t>غير متاح</w:t>
            </w:r>
          </w:p>
        </w:tc>
      </w:tr>
      <w:tr w:rsidR="007C0399" w:rsidRPr="00375CDA" w:rsidTr="007C0399">
        <w:trPr>
          <w:trHeight w:val="300"/>
          <w:jc w:val="center"/>
        </w:trPr>
        <w:tc>
          <w:tcPr>
            <w:tcW w:w="5244" w:type="dxa"/>
            <w:tcBorders>
              <w:top w:val="nil"/>
              <w:left w:val="nil"/>
              <w:bottom w:val="single" w:sz="4" w:space="0" w:color="auto"/>
              <w:right w:val="nil"/>
            </w:tcBorders>
            <w:shd w:val="clear" w:color="auto" w:fill="auto"/>
            <w:noWrap/>
            <w:hideMark/>
          </w:tcPr>
          <w:p w:rsidR="007C0399" w:rsidRPr="00375CDA" w:rsidRDefault="007C0399" w:rsidP="007C0399">
            <w:pPr>
              <w:spacing w:before="40" w:after="40" w:line="240" w:lineRule="exact"/>
              <w:rPr>
                <w:sz w:val="20"/>
                <w:szCs w:val="26"/>
                <w:rtl/>
                <w:lang w:bidi="ar-EG"/>
              </w:rPr>
            </w:pPr>
            <w:proofErr w:type="spellStart"/>
            <w:r w:rsidRPr="00375CDA">
              <w:rPr>
                <w:rFonts w:hint="cs"/>
                <w:sz w:val="20"/>
                <w:szCs w:val="26"/>
                <w:rtl/>
                <w:lang w:bidi="ar-EG"/>
              </w:rPr>
              <w:t>الوفورات</w:t>
            </w:r>
            <w:proofErr w:type="spellEnd"/>
            <w:r w:rsidRPr="00375CDA">
              <w:rPr>
                <w:rFonts w:hint="cs"/>
                <w:sz w:val="20"/>
                <w:szCs w:val="26"/>
                <w:rtl/>
                <w:lang w:bidi="ar-EG"/>
              </w:rPr>
              <w:t xml:space="preserve"> من تنفيذ الميزانية</w:t>
            </w:r>
          </w:p>
        </w:tc>
        <w:tc>
          <w:tcPr>
            <w:tcW w:w="1134" w:type="dxa"/>
            <w:tcBorders>
              <w:top w:val="nil"/>
              <w:left w:val="nil"/>
              <w:bottom w:val="single" w:sz="4" w:space="0" w:color="auto"/>
              <w:right w:val="nil"/>
            </w:tcBorders>
            <w:shd w:val="clear" w:color="auto" w:fill="auto"/>
            <w:noWrap/>
            <w:hideMark/>
          </w:tcPr>
          <w:p w:rsidR="007C0399" w:rsidRPr="00375CDA" w:rsidRDefault="007C0399" w:rsidP="007C0399">
            <w:pPr>
              <w:spacing w:before="40" w:after="40" w:line="240" w:lineRule="exact"/>
              <w:rPr>
                <w:sz w:val="20"/>
                <w:szCs w:val="26"/>
                <w:rtl/>
                <w:lang w:bidi="ar-EG"/>
              </w:rPr>
            </w:pPr>
            <w:r w:rsidRPr="00375CDA">
              <w:rPr>
                <w:sz w:val="20"/>
                <w:szCs w:val="26"/>
                <w:lang w:bidi="ar-EG"/>
              </w:rPr>
              <w:t>4 481*</w:t>
            </w:r>
          </w:p>
        </w:tc>
        <w:tc>
          <w:tcPr>
            <w:tcW w:w="1134" w:type="dxa"/>
            <w:tcBorders>
              <w:top w:val="nil"/>
              <w:left w:val="nil"/>
              <w:bottom w:val="single" w:sz="4" w:space="0" w:color="auto"/>
              <w:right w:val="nil"/>
            </w:tcBorders>
            <w:shd w:val="clear" w:color="auto" w:fill="auto"/>
            <w:noWrap/>
            <w:hideMark/>
          </w:tcPr>
          <w:p w:rsidR="007C0399" w:rsidRPr="00375CDA" w:rsidRDefault="007C0399" w:rsidP="007C0399">
            <w:pPr>
              <w:spacing w:before="40" w:after="40" w:line="240" w:lineRule="exact"/>
              <w:rPr>
                <w:sz w:val="20"/>
                <w:szCs w:val="26"/>
                <w:lang w:bidi="ar-EG"/>
              </w:rPr>
            </w:pPr>
            <w:r w:rsidRPr="00375CDA">
              <w:rPr>
                <w:sz w:val="20"/>
                <w:szCs w:val="26"/>
                <w:lang w:bidi="ar-EG"/>
              </w:rPr>
              <w:t>3 315  </w:t>
            </w:r>
          </w:p>
        </w:tc>
        <w:tc>
          <w:tcPr>
            <w:tcW w:w="1063" w:type="dxa"/>
            <w:gridSpan w:val="2"/>
            <w:tcBorders>
              <w:top w:val="nil"/>
              <w:left w:val="nil"/>
              <w:bottom w:val="single" w:sz="4" w:space="0" w:color="auto"/>
              <w:right w:val="nil"/>
            </w:tcBorders>
            <w:shd w:val="clear" w:color="auto" w:fill="auto"/>
            <w:noWrap/>
            <w:hideMark/>
          </w:tcPr>
          <w:p w:rsidR="007C0399" w:rsidRPr="00375CDA" w:rsidRDefault="007C0399" w:rsidP="007C0399">
            <w:pPr>
              <w:spacing w:before="40" w:after="40" w:line="240" w:lineRule="exact"/>
              <w:rPr>
                <w:sz w:val="20"/>
                <w:szCs w:val="26"/>
                <w:rtl/>
                <w:lang w:bidi="ar-EG"/>
              </w:rPr>
            </w:pPr>
            <w:r w:rsidRPr="00375CDA">
              <w:rPr>
                <w:sz w:val="20"/>
                <w:szCs w:val="26"/>
                <w:lang w:bidi="ar-EG"/>
              </w:rPr>
              <w:t>1 166–</w:t>
            </w:r>
          </w:p>
        </w:tc>
        <w:tc>
          <w:tcPr>
            <w:tcW w:w="1064" w:type="dxa"/>
            <w:tcBorders>
              <w:top w:val="nil"/>
              <w:left w:val="nil"/>
              <w:bottom w:val="single" w:sz="4" w:space="0" w:color="auto"/>
              <w:right w:val="nil"/>
            </w:tcBorders>
            <w:shd w:val="clear" w:color="auto" w:fill="auto"/>
            <w:noWrap/>
            <w:hideMark/>
          </w:tcPr>
          <w:p w:rsidR="007C0399" w:rsidRPr="00375CDA" w:rsidRDefault="007C0399" w:rsidP="007C0399">
            <w:pPr>
              <w:spacing w:before="40" w:after="40" w:line="240" w:lineRule="exact"/>
              <w:rPr>
                <w:sz w:val="20"/>
                <w:szCs w:val="26"/>
                <w:rtl/>
                <w:lang w:bidi="ar-EG"/>
              </w:rPr>
            </w:pPr>
            <w:r w:rsidRPr="00375CDA">
              <w:rPr>
                <w:sz w:val="20"/>
                <w:szCs w:val="26"/>
                <w:lang w:bidi="ar-EG"/>
              </w:rPr>
              <w:t>%26,02–</w:t>
            </w:r>
          </w:p>
        </w:tc>
      </w:tr>
      <w:tr w:rsidR="007C0399" w:rsidRPr="00375CDA" w:rsidTr="007C0399">
        <w:trPr>
          <w:trHeight w:val="300"/>
          <w:jc w:val="center"/>
        </w:trPr>
        <w:tc>
          <w:tcPr>
            <w:tcW w:w="5244"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b/>
                <w:bCs/>
                <w:color w:val="000000"/>
                <w:sz w:val="20"/>
                <w:szCs w:val="26"/>
              </w:rPr>
            </w:pPr>
            <w:r w:rsidRPr="00375CDA">
              <w:rPr>
                <w:rFonts w:eastAsia="Times New Roman" w:hint="cs"/>
                <w:b/>
                <w:bCs/>
                <w:color w:val="000000"/>
                <w:sz w:val="20"/>
                <w:szCs w:val="26"/>
                <w:rtl/>
              </w:rPr>
              <w:t>المجموع</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b/>
                <w:bCs/>
                <w:sz w:val="20"/>
                <w:szCs w:val="26"/>
                <w:rtl/>
                <w:lang w:bidi="ar-EG"/>
              </w:rPr>
            </w:pPr>
            <w:r w:rsidRPr="00375CDA">
              <w:rPr>
                <w:b/>
                <w:bCs/>
                <w:sz w:val="20"/>
                <w:szCs w:val="26"/>
                <w:lang w:bidi="ar-EG"/>
              </w:rPr>
              <w:t>331 559  </w:t>
            </w:r>
          </w:p>
        </w:tc>
        <w:tc>
          <w:tcPr>
            <w:tcW w:w="113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b/>
                <w:bCs/>
                <w:sz w:val="20"/>
                <w:szCs w:val="26"/>
                <w:lang w:bidi="ar-EG"/>
              </w:rPr>
            </w:pPr>
            <w:r w:rsidRPr="00375CDA">
              <w:rPr>
                <w:b/>
                <w:bCs/>
                <w:sz w:val="20"/>
                <w:szCs w:val="26"/>
                <w:lang w:bidi="ar-EG"/>
              </w:rPr>
              <w:t>330 969  </w:t>
            </w:r>
          </w:p>
        </w:tc>
        <w:tc>
          <w:tcPr>
            <w:tcW w:w="1063" w:type="dxa"/>
            <w:gridSpan w:val="2"/>
            <w:tcBorders>
              <w:top w:val="nil"/>
              <w:left w:val="nil"/>
              <w:bottom w:val="nil"/>
              <w:right w:val="nil"/>
            </w:tcBorders>
            <w:shd w:val="clear" w:color="auto" w:fill="auto"/>
            <w:noWrap/>
            <w:hideMark/>
          </w:tcPr>
          <w:p w:rsidR="007C0399" w:rsidRPr="00375CDA" w:rsidRDefault="007C0399" w:rsidP="007C0399">
            <w:pPr>
              <w:spacing w:before="40" w:after="40" w:line="240" w:lineRule="exact"/>
              <w:rPr>
                <w:b/>
                <w:bCs/>
                <w:sz w:val="20"/>
                <w:szCs w:val="26"/>
                <w:rtl/>
                <w:lang w:bidi="ar-EG"/>
              </w:rPr>
            </w:pPr>
            <w:r w:rsidRPr="00375CDA">
              <w:rPr>
                <w:b/>
                <w:bCs/>
                <w:sz w:val="20"/>
                <w:szCs w:val="26"/>
                <w:lang w:bidi="ar-EG"/>
              </w:rPr>
              <w:t>590–</w:t>
            </w:r>
          </w:p>
        </w:tc>
        <w:tc>
          <w:tcPr>
            <w:tcW w:w="1064" w:type="dxa"/>
            <w:tcBorders>
              <w:top w:val="nil"/>
              <w:left w:val="nil"/>
              <w:bottom w:val="nil"/>
              <w:right w:val="nil"/>
            </w:tcBorders>
            <w:shd w:val="clear" w:color="auto" w:fill="auto"/>
            <w:noWrap/>
            <w:hideMark/>
          </w:tcPr>
          <w:p w:rsidR="007C0399" w:rsidRPr="00375CDA" w:rsidRDefault="007C0399" w:rsidP="007C0399">
            <w:pPr>
              <w:spacing w:before="40" w:after="40" w:line="240" w:lineRule="exact"/>
              <w:rPr>
                <w:b/>
                <w:bCs/>
                <w:sz w:val="20"/>
                <w:szCs w:val="26"/>
                <w:rtl/>
                <w:lang w:bidi="ar-EG"/>
              </w:rPr>
            </w:pPr>
            <w:r w:rsidRPr="00375CDA">
              <w:rPr>
                <w:b/>
                <w:bCs/>
                <w:sz w:val="20"/>
                <w:szCs w:val="26"/>
                <w:lang w:bidi="ar-EG"/>
              </w:rPr>
              <w:t>%0,18–</w:t>
            </w:r>
          </w:p>
        </w:tc>
      </w:tr>
      <w:tr w:rsidR="007C0399" w:rsidRPr="00375CDA" w:rsidTr="007C0399">
        <w:trPr>
          <w:trHeight w:val="349"/>
          <w:jc w:val="center"/>
        </w:trPr>
        <w:tc>
          <w:tcPr>
            <w:tcW w:w="9639" w:type="dxa"/>
            <w:gridSpan w:val="6"/>
            <w:tcBorders>
              <w:top w:val="nil"/>
              <w:left w:val="nil"/>
              <w:bottom w:val="nil"/>
              <w:right w:val="nil"/>
            </w:tcBorders>
            <w:shd w:val="clear" w:color="auto" w:fill="auto"/>
            <w:noWrap/>
            <w:vAlign w:val="bottom"/>
            <w:hideMark/>
          </w:tcPr>
          <w:p w:rsidR="007C0399" w:rsidRPr="00375CDA" w:rsidRDefault="007C0399" w:rsidP="007C0399">
            <w:pPr>
              <w:tabs>
                <w:tab w:val="clear" w:pos="794"/>
                <w:tab w:val="left" w:pos="289"/>
              </w:tabs>
              <w:spacing w:after="40" w:line="240" w:lineRule="exact"/>
              <w:jc w:val="left"/>
              <w:rPr>
                <w:rFonts w:eastAsia="Times New Roman"/>
                <w:sz w:val="20"/>
                <w:szCs w:val="26"/>
              </w:rPr>
            </w:pPr>
            <w:r w:rsidRPr="00375CDA">
              <w:rPr>
                <w:sz w:val="20"/>
                <w:szCs w:val="26"/>
                <w:lang w:bidi="ar-EG"/>
              </w:rPr>
              <w:t>(*</w:t>
            </w:r>
            <w:r w:rsidRPr="00375CDA">
              <w:rPr>
                <w:sz w:val="20"/>
                <w:szCs w:val="26"/>
                <w:rtl/>
                <w:lang w:bidi="ar-EG"/>
              </w:rPr>
              <w:tab/>
            </w:r>
            <w:r w:rsidRPr="00375CDA">
              <w:rPr>
                <w:rFonts w:hint="cs"/>
                <w:sz w:val="20"/>
                <w:szCs w:val="26"/>
                <w:rtl/>
                <w:lang w:bidi="ar-EG"/>
              </w:rPr>
              <w:t xml:space="preserve">تشمل مبلغاً إضافياً قدره </w:t>
            </w:r>
            <w:r w:rsidRPr="00375CDA">
              <w:rPr>
                <w:sz w:val="20"/>
                <w:szCs w:val="26"/>
                <w:lang w:bidi="ar-EG"/>
              </w:rPr>
              <w:t>218 000</w:t>
            </w:r>
            <w:r w:rsidRPr="00375CDA">
              <w:rPr>
                <w:rFonts w:hint="cs"/>
                <w:sz w:val="20"/>
                <w:szCs w:val="26"/>
                <w:rtl/>
                <w:lang w:val="en-GB" w:bidi="ar-EG"/>
              </w:rPr>
              <w:t xml:space="preserve"> فرنك سويسري من أجل المنتدى العالمي لسياسات الاتصالات (من الفترة </w:t>
            </w:r>
            <w:r w:rsidRPr="00375CDA">
              <w:rPr>
                <w:sz w:val="20"/>
                <w:szCs w:val="26"/>
                <w:lang w:bidi="ar-EG"/>
              </w:rPr>
              <w:t>2023-2022</w:t>
            </w:r>
            <w:r w:rsidRPr="00375CDA">
              <w:rPr>
                <w:rFonts w:hint="cs"/>
                <w:sz w:val="20"/>
                <w:szCs w:val="26"/>
                <w:rtl/>
                <w:lang w:val="en-GB" w:bidi="ar-EG"/>
              </w:rPr>
              <w:t>)</w:t>
            </w:r>
          </w:p>
        </w:tc>
      </w:tr>
    </w:tbl>
    <w:p w:rsidR="007C0399" w:rsidRDefault="007C0399" w:rsidP="007C0399">
      <w:pPr>
        <w:pStyle w:val="Heading2"/>
        <w:rPr>
          <w:rtl/>
          <w:lang w:bidi="ar-EG"/>
        </w:rPr>
      </w:pPr>
      <w:bookmarkStart w:id="24" w:name="_Toc7195564"/>
      <w:r>
        <w:rPr>
          <w:lang w:bidi="ar-EG"/>
        </w:rPr>
        <w:t>9.</w:t>
      </w:r>
      <w:r w:rsidRPr="005D1759">
        <w:rPr>
          <w:rFonts w:asciiTheme="minorHAnsi" w:hAnsiTheme="minorHAnsi"/>
          <w:color w:val="0070C0"/>
        </w:rPr>
        <w:t>I</w:t>
      </w:r>
      <w:r>
        <w:rPr>
          <w:rtl/>
          <w:lang w:bidi="ar-EG"/>
        </w:rPr>
        <w:tab/>
      </w:r>
      <w:r>
        <w:rPr>
          <w:rFonts w:hint="cs"/>
          <w:rtl/>
          <w:lang w:bidi="ar-EG"/>
        </w:rPr>
        <w:t>النفقات المخططة</w:t>
      </w:r>
      <w:bookmarkEnd w:id="24"/>
    </w:p>
    <w:p w:rsidR="007C0399" w:rsidRDefault="007C0399" w:rsidP="007C0399">
      <w:pPr>
        <w:rPr>
          <w:rtl/>
          <w:lang w:bidi="ar-EG"/>
        </w:rPr>
      </w:pPr>
      <w:r>
        <w:rPr>
          <w:lang w:bidi="ar-EG"/>
        </w:rPr>
        <w:t>1.9.</w:t>
      </w:r>
      <w:r w:rsidRPr="005D1759">
        <w:rPr>
          <w:rFonts w:asciiTheme="minorHAnsi" w:hAnsiTheme="minorHAnsi"/>
          <w:color w:val="0070C0"/>
        </w:rPr>
        <w:t>I</w:t>
      </w:r>
      <w:r>
        <w:rPr>
          <w:rtl/>
          <w:lang w:bidi="ar-EG"/>
        </w:rPr>
        <w:tab/>
      </w:r>
      <w:r>
        <w:rPr>
          <w:rFonts w:hint="cs"/>
          <w:rtl/>
          <w:lang w:bidi="ar-EG"/>
        </w:rPr>
        <w:t xml:space="preserve">النفقات المخططة للفترة </w:t>
      </w:r>
      <w:r>
        <w:rPr>
          <w:lang w:bidi="ar-EG"/>
        </w:rPr>
        <w:t>2021-2020</w:t>
      </w:r>
      <w:r>
        <w:rPr>
          <w:rFonts w:hint="cs"/>
          <w:rtl/>
          <w:lang w:bidi="ar-EG"/>
        </w:rPr>
        <w:t xml:space="preserve"> تبلغ </w:t>
      </w:r>
      <w:r>
        <w:rPr>
          <w:lang w:bidi="ar-EG"/>
        </w:rPr>
        <w:t>331</w:t>
      </w:r>
      <w:r>
        <w:rPr>
          <w:rFonts w:hint="cs"/>
          <w:rtl/>
          <w:lang w:bidi="ar-EG"/>
        </w:rPr>
        <w:t xml:space="preserve"> مليون فرنك سويسري. والجداول من </w:t>
      </w:r>
      <w:r>
        <w:rPr>
          <w:lang w:bidi="ar-EG"/>
        </w:rPr>
        <w:t>1</w:t>
      </w:r>
      <w:r>
        <w:rPr>
          <w:rFonts w:hint="cs"/>
          <w:rtl/>
          <w:lang w:bidi="ar-EG"/>
        </w:rPr>
        <w:t xml:space="preserve"> إلى </w:t>
      </w:r>
      <w:r>
        <w:rPr>
          <w:lang w:bidi="ar-EG"/>
        </w:rPr>
        <w:t>12</w:t>
      </w:r>
      <w:r>
        <w:rPr>
          <w:rFonts w:hint="cs"/>
          <w:rtl/>
          <w:lang w:bidi="ar-EG"/>
        </w:rPr>
        <w:t xml:space="preserve"> (باستثناء الجدول</w:t>
      </w:r>
      <w:r>
        <w:rPr>
          <w:rFonts w:hint="eastAsia"/>
          <w:rtl/>
          <w:lang w:bidi="ar-EG"/>
        </w:rPr>
        <w:t> </w:t>
      </w:r>
      <w:r>
        <w:rPr>
          <w:lang w:bidi="ar-EG"/>
        </w:rPr>
        <w:t>2</w:t>
      </w:r>
      <w:r>
        <w:rPr>
          <w:rFonts w:hint="cs"/>
          <w:rtl/>
          <w:lang w:bidi="ar-EG"/>
        </w:rPr>
        <w:t xml:space="preserve"> الذي يتناول الإيرادات) المعروضة في الجزء </w:t>
      </w:r>
      <w:r>
        <w:rPr>
          <w:lang w:bidi="ar-EG"/>
        </w:rPr>
        <w:t>3</w:t>
      </w:r>
      <w:r>
        <w:rPr>
          <w:rFonts w:hint="cs"/>
          <w:rtl/>
          <w:lang w:bidi="ar-EG"/>
        </w:rPr>
        <w:t>، تقدم معلومات تفصيلية عن توزيع الميزانية بحسب أبواب الاعتماد وفئات النفقات.</w:t>
      </w:r>
    </w:p>
    <w:p w:rsidR="007C0399" w:rsidRDefault="007C0399" w:rsidP="007C0399">
      <w:pPr>
        <w:rPr>
          <w:rtl/>
          <w:lang w:bidi="ar-EG"/>
        </w:rPr>
      </w:pPr>
      <w:r>
        <w:rPr>
          <w:lang w:bidi="ar-EG"/>
        </w:rPr>
        <w:t>2.9.</w:t>
      </w:r>
      <w:r w:rsidRPr="005D1759">
        <w:rPr>
          <w:rFonts w:asciiTheme="minorHAnsi" w:hAnsiTheme="minorHAnsi"/>
          <w:color w:val="0070C0"/>
        </w:rPr>
        <w:t>I</w:t>
      </w:r>
      <w:r>
        <w:rPr>
          <w:rtl/>
          <w:lang w:bidi="ar-EG"/>
        </w:rPr>
        <w:tab/>
      </w:r>
      <w:r>
        <w:rPr>
          <w:rFonts w:hint="cs"/>
          <w:rtl/>
          <w:lang w:bidi="ar-EG"/>
        </w:rPr>
        <w:t xml:space="preserve">ويقدم الجدول </w:t>
      </w:r>
      <w:r>
        <w:rPr>
          <w:lang w:bidi="ar-EG"/>
        </w:rPr>
        <w:t>L</w:t>
      </w:r>
      <w:r>
        <w:rPr>
          <w:rFonts w:hint="cs"/>
          <w:rtl/>
          <w:lang w:bidi="ar-EG"/>
        </w:rPr>
        <w:t xml:space="preserve"> والمخطط </w:t>
      </w:r>
      <w:r>
        <w:rPr>
          <w:lang w:bidi="ar-EG"/>
        </w:rPr>
        <w:t>D</w:t>
      </w:r>
      <w:r>
        <w:rPr>
          <w:rFonts w:hint="cs"/>
          <w:rtl/>
          <w:lang w:bidi="ar-EG"/>
        </w:rPr>
        <w:t xml:space="preserve"> النفقات المخططة بالتفصيل للفترة </w:t>
      </w:r>
      <w:r>
        <w:rPr>
          <w:lang w:bidi="ar-EG"/>
        </w:rPr>
        <w:t>2021-2020</w:t>
      </w:r>
      <w:r>
        <w:rPr>
          <w:rFonts w:hint="cs"/>
          <w:rtl/>
          <w:lang w:bidi="ar-EG"/>
        </w:rPr>
        <w:t xml:space="preserve"> حسب القطاع مع مقارنة بميزانية</w:t>
      </w:r>
      <w:r>
        <w:rPr>
          <w:rFonts w:hint="eastAsia"/>
          <w:rtl/>
          <w:lang w:bidi="ar-EG"/>
        </w:rPr>
        <w:t> </w:t>
      </w:r>
      <w:r>
        <w:rPr>
          <w:lang w:bidi="ar-EG"/>
        </w:rPr>
        <w:t>2019</w:t>
      </w:r>
      <w:r>
        <w:rPr>
          <w:lang w:bidi="ar-EG"/>
        </w:rPr>
        <w:noBreakHyphen/>
        <w:t>2018</w:t>
      </w:r>
      <w:r>
        <w:rPr>
          <w:rFonts w:hint="cs"/>
          <w:rtl/>
          <w:lang w:bidi="ar-EG"/>
        </w:rPr>
        <w:t xml:space="preserve"> والخطة المالية.</w:t>
      </w:r>
    </w:p>
    <w:p w:rsidR="007C0399" w:rsidRDefault="007C0399" w:rsidP="007C0399">
      <w:pPr>
        <w:pStyle w:val="TableNo"/>
        <w:rPr>
          <w:rtl/>
        </w:rPr>
      </w:pPr>
      <w:r>
        <w:rPr>
          <w:rFonts w:hint="cs"/>
          <w:rtl/>
        </w:rPr>
        <w:t xml:space="preserve">الجدول </w:t>
      </w:r>
      <w:r>
        <w:t>L</w:t>
      </w:r>
    </w:p>
    <w:tbl>
      <w:tblPr>
        <w:bidiVisual/>
        <w:tblW w:w="4500" w:type="pct"/>
        <w:jc w:val="center"/>
        <w:tblLook w:val="04A0" w:firstRow="1" w:lastRow="0" w:firstColumn="1" w:lastColumn="0" w:noHBand="0" w:noVBand="1"/>
      </w:tblPr>
      <w:tblGrid>
        <w:gridCol w:w="4982"/>
        <w:gridCol w:w="1178"/>
        <w:gridCol w:w="1232"/>
        <w:gridCol w:w="1283"/>
      </w:tblGrid>
      <w:tr w:rsidR="007C0399" w:rsidRPr="00375CDA" w:rsidTr="007C0399">
        <w:trPr>
          <w:trHeight w:val="300"/>
          <w:jc w:val="center"/>
        </w:trPr>
        <w:tc>
          <w:tcPr>
            <w:tcW w:w="498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3693" w:type="dxa"/>
            <w:gridSpan w:val="3"/>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center"/>
              <w:rPr>
                <w:rFonts w:eastAsia="Times New Roman"/>
                <w:color w:val="000000"/>
                <w:sz w:val="20"/>
                <w:szCs w:val="26"/>
              </w:rPr>
            </w:pPr>
            <w:r w:rsidRPr="00375CDA">
              <w:rPr>
                <w:rFonts w:eastAsia="Times New Roman"/>
                <w:noProof/>
                <w:color w:val="000000"/>
                <w:sz w:val="20"/>
                <w:szCs w:val="26"/>
              </w:rPr>
              <mc:AlternateContent>
                <mc:Choice Requires="wps">
                  <w:drawing>
                    <wp:anchor distT="0" distB="0" distL="114300" distR="114300" simplePos="0" relativeHeight="251673600" behindDoc="0" locked="0" layoutInCell="1" allowOverlap="1">
                      <wp:simplePos x="0" y="0"/>
                      <wp:positionH relativeFrom="column">
                        <wp:posOffset>-32385</wp:posOffset>
                      </wp:positionH>
                      <wp:positionV relativeFrom="paragraph">
                        <wp:posOffset>391795</wp:posOffset>
                      </wp:positionV>
                      <wp:extent cx="739775" cy="1534160"/>
                      <wp:effectExtent l="0" t="0" r="22225" b="2794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77" cy="153416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E6D5224" id="Rounded Rectangle 5" o:spid="_x0000_s1026" style="position:absolute;margin-left:-2.55pt;margin-top:30.85pt;width:58.25pt;height:1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" filled="f" strokecolor="#0070c0" strokeweight="1pt"/>
                  </w:pict>
                </mc:Fallback>
              </mc:AlternateContent>
            </w:r>
            <w:r w:rsidRPr="00375CDA">
              <w:rPr>
                <w:rFonts w:hint="cs"/>
                <w:i/>
                <w:iCs/>
                <w:color w:val="002060"/>
                <w:sz w:val="20"/>
                <w:szCs w:val="26"/>
                <w:rtl/>
                <w:lang w:bidi="ar-EG"/>
              </w:rPr>
              <w:t>بآلاف الفرنكات السويسرية</w:t>
            </w:r>
          </w:p>
        </w:tc>
      </w:tr>
      <w:tr w:rsidR="007C0399" w:rsidRPr="00375CDA" w:rsidTr="007C0399">
        <w:trPr>
          <w:trHeight w:val="300"/>
          <w:jc w:val="center"/>
        </w:trPr>
        <w:tc>
          <w:tcPr>
            <w:tcW w:w="498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178"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23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283"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r>
      <w:tr w:rsidR="007C0399" w:rsidRPr="00375CDA" w:rsidTr="007C0399">
        <w:trPr>
          <w:trHeight w:val="600"/>
          <w:jc w:val="center"/>
        </w:trPr>
        <w:tc>
          <w:tcPr>
            <w:tcW w:w="498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sz w:val="20"/>
                <w:szCs w:val="26"/>
              </w:rPr>
            </w:pPr>
          </w:p>
        </w:tc>
        <w:tc>
          <w:tcPr>
            <w:tcW w:w="1178" w:type="dxa"/>
            <w:tcBorders>
              <w:top w:val="nil"/>
              <w:left w:val="single" w:sz="4" w:space="0" w:color="0070C0"/>
              <w:bottom w:val="nil"/>
              <w:right w:val="nil"/>
            </w:tcBorders>
            <w:shd w:val="clear" w:color="auto" w:fill="auto"/>
            <w:vAlign w:val="center"/>
            <w:hideMark/>
          </w:tcPr>
          <w:p w:rsidR="007C0399" w:rsidRPr="00375CDA" w:rsidRDefault="007C0399" w:rsidP="007C0399">
            <w:pPr>
              <w:keepNext/>
              <w:spacing w:before="40" w:after="40" w:line="240" w:lineRule="exact"/>
              <w:jc w:val="center"/>
              <w:rPr>
                <w:b/>
                <w:bCs/>
                <w:sz w:val="20"/>
                <w:szCs w:val="26"/>
                <w:rtl/>
                <w:lang w:bidi="ar-EG"/>
              </w:rPr>
            </w:pPr>
            <w:r w:rsidRPr="00375CDA">
              <w:rPr>
                <w:rFonts w:hint="cs"/>
                <w:b/>
                <w:bCs/>
                <w:sz w:val="20"/>
                <w:szCs w:val="26"/>
                <w:rtl/>
                <w:lang w:bidi="ar-EG"/>
              </w:rPr>
              <w:t>ميزانية</w:t>
            </w:r>
            <w:r w:rsidRPr="00375CDA">
              <w:rPr>
                <w:b/>
                <w:bCs/>
                <w:sz w:val="20"/>
                <w:szCs w:val="26"/>
                <w:lang w:bidi="ar-EG"/>
              </w:rPr>
              <w:br/>
              <w:t>2019-2018</w:t>
            </w:r>
          </w:p>
        </w:tc>
        <w:tc>
          <w:tcPr>
            <w:tcW w:w="1232" w:type="dxa"/>
            <w:tcBorders>
              <w:top w:val="nil"/>
              <w:left w:val="nil"/>
              <w:bottom w:val="nil"/>
              <w:right w:val="nil"/>
            </w:tcBorders>
            <w:shd w:val="clear" w:color="auto" w:fill="auto"/>
            <w:vAlign w:val="center"/>
            <w:hideMark/>
          </w:tcPr>
          <w:p w:rsidR="007C0399" w:rsidRPr="00375CDA" w:rsidRDefault="007C0399" w:rsidP="007C0399">
            <w:pPr>
              <w:keepNext/>
              <w:spacing w:before="40" w:after="40" w:line="240" w:lineRule="exact"/>
              <w:jc w:val="center"/>
              <w:rPr>
                <w:b/>
                <w:bCs/>
                <w:sz w:val="20"/>
                <w:szCs w:val="26"/>
                <w:rtl/>
                <w:lang w:bidi="ar-EG"/>
              </w:rPr>
            </w:pPr>
            <w:r w:rsidRPr="00375CDA">
              <w:rPr>
                <w:rFonts w:hint="cs"/>
                <w:b/>
                <w:bCs/>
                <w:sz w:val="20"/>
                <w:szCs w:val="26"/>
                <w:rtl/>
                <w:lang w:bidi="ar-EG"/>
              </w:rPr>
              <w:t xml:space="preserve">الخطة </w:t>
            </w:r>
            <w:r>
              <w:rPr>
                <w:b/>
                <w:bCs/>
                <w:sz w:val="20"/>
                <w:szCs w:val="26"/>
                <w:rtl/>
                <w:lang w:bidi="ar-EG"/>
              </w:rPr>
              <w:br/>
            </w:r>
            <w:r w:rsidRPr="00375CDA">
              <w:rPr>
                <w:rFonts w:hint="cs"/>
                <w:b/>
                <w:bCs/>
                <w:sz w:val="20"/>
                <w:szCs w:val="26"/>
                <w:rtl/>
                <w:lang w:bidi="ar-EG"/>
              </w:rPr>
              <w:t>المالية</w:t>
            </w:r>
          </w:p>
        </w:tc>
        <w:tc>
          <w:tcPr>
            <w:tcW w:w="1283" w:type="dxa"/>
            <w:tcBorders>
              <w:top w:val="nil"/>
              <w:left w:val="nil"/>
              <w:bottom w:val="nil"/>
              <w:right w:val="nil"/>
            </w:tcBorders>
            <w:shd w:val="clear" w:color="auto" w:fill="auto"/>
            <w:vAlign w:val="center"/>
            <w:hideMark/>
          </w:tcPr>
          <w:p w:rsidR="007C0399" w:rsidRPr="00375CDA" w:rsidRDefault="007C0399" w:rsidP="007C0399">
            <w:pPr>
              <w:keepNext/>
              <w:spacing w:before="40" w:after="40" w:line="240" w:lineRule="exact"/>
              <w:jc w:val="center"/>
              <w:rPr>
                <w:b/>
                <w:bCs/>
                <w:color w:val="002060"/>
                <w:sz w:val="20"/>
                <w:szCs w:val="26"/>
                <w:rtl/>
                <w:lang w:bidi="ar-EG"/>
              </w:rPr>
            </w:pPr>
            <w:r w:rsidRPr="00375CDA">
              <w:rPr>
                <w:rFonts w:hint="cs"/>
                <w:b/>
                <w:bCs/>
                <w:color w:val="002060"/>
                <w:sz w:val="20"/>
                <w:szCs w:val="26"/>
                <w:rtl/>
                <w:lang w:bidi="ar-EG"/>
              </w:rPr>
              <w:t>تقديرات</w:t>
            </w:r>
            <w:r w:rsidRPr="00375CDA">
              <w:rPr>
                <w:b/>
                <w:bCs/>
                <w:color w:val="002060"/>
                <w:sz w:val="20"/>
                <w:szCs w:val="26"/>
                <w:rtl/>
                <w:lang w:bidi="ar-EG"/>
              </w:rPr>
              <w:br/>
            </w:r>
            <w:r w:rsidRPr="00375CDA">
              <w:rPr>
                <w:b/>
                <w:bCs/>
                <w:color w:val="002060"/>
                <w:sz w:val="20"/>
                <w:szCs w:val="26"/>
                <w:lang w:bidi="ar-EG"/>
              </w:rPr>
              <w:t>2021-2020</w:t>
            </w:r>
          </w:p>
        </w:tc>
      </w:tr>
      <w:tr w:rsidR="007C0399" w:rsidRPr="00375CDA" w:rsidTr="007C0399">
        <w:trPr>
          <w:trHeight w:val="300"/>
          <w:jc w:val="center"/>
        </w:trPr>
        <w:tc>
          <w:tcPr>
            <w:tcW w:w="4982" w:type="dxa"/>
            <w:tcBorders>
              <w:top w:val="single" w:sz="4" w:space="0" w:color="auto"/>
              <w:left w:val="nil"/>
              <w:bottom w:val="nil"/>
              <w:right w:val="nil"/>
            </w:tcBorders>
            <w:shd w:val="clear" w:color="auto" w:fill="auto"/>
            <w:noWrap/>
            <w:hideMark/>
          </w:tcPr>
          <w:p w:rsidR="007C0399" w:rsidRPr="00375CDA" w:rsidRDefault="007C0399" w:rsidP="007C0399">
            <w:pPr>
              <w:keepNext/>
              <w:spacing w:before="40" w:after="40" w:line="240" w:lineRule="exact"/>
              <w:rPr>
                <w:sz w:val="20"/>
                <w:szCs w:val="26"/>
                <w:rtl/>
                <w:lang w:bidi="ar-EG"/>
              </w:rPr>
            </w:pPr>
            <w:r w:rsidRPr="00375CDA">
              <w:rPr>
                <w:rFonts w:hint="cs"/>
                <w:sz w:val="20"/>
                <w:szCs w:val="26"/>
                <w:rtl/>
                <w:lang w:bidi="ar-EG"/>
              </w:rPr>
              <w:t>الأمانة العامة</w:t>
            </w:r>
          </w:p>
        </w:tc>
        <w:tc>
          <w:tcPr>
            <w:tcW w:w="1178" w:type="dxa"/>
            <w:tcBorders>
              <w:top w:val="single" w:sz="4" w:space="0" w:color="auto"/>
              <w:left w:val="single" w:sz="4" w:space="0" w:color="0070C0"/>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181 484</w:t>
            </w:r>
          </w:p>
        </w:tc>
        <w:tc>
          <w:tcPr>
            <w:tcW w:w="1232" w:type="dxa"/>
            <w:tcBorders>
              <w:top w:val="single" w:sz="4" w:space="0" w:color="auto"/>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183 441</w:t>
            </w:r>
          </w:p>
        </w:tc>
        <w:tc>
          <w:tcPr>
            <w:tcW w:w="1283" w:type="dxa"/>
            <w:tcBorders>
              <w:top w:val="single" w:sz="4" w:space="0" w:color="auto"/>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183 844</w:t>
            </w:r>
          </w:p>
        </w:tc>
      </w:tr>
      <w:tr w:rsidR="007C0399" w:rsidRPr="00375CDA" w:rsidTr="007C0399">
        <w:trPr>
          <w:trHeight w:val="300"/>
          <w:jc w:val="center"/>
        </w:trPr>
        <w:tc>
          <w:tcPr>
            <w:tcW w:w="4982" w:type="dxa"/>
            <w:tcBorders>
              <w:top w:val="nil"/>
              <w:left w:val="nil"/>
              <w:bottom w:val="nil"/>
              <w:right w:val="nil"/>
            </w:tcBorders>
            <w:shd w:val="clear" w:color="auto" w:fill="auto"/>
            <w:noWrap/>
            <w:hideMark/>
          </w:tcPr>
          <w:p w:rsidR="007C0399" w:rsidRPr="00375CDA" w:rsidRDefault="007C0399" w:rsidP="007C0399">
            <w:pPr>
              <w:keepNext/>
              <w:spacing w:before="40" w:after="40" w:line="240" w:lineRule="exact"/>
              <w:rPr>
                <w:sz w:val="20"/>
                <w:szCs w:val="26"/>
                <w:rtl/>
                <w:lang w:bidi="ar-EG"/>
              </w:rPr>
            </w:pPr>
            <w:r w:rsidRPr="00375CDA">
              <w:rPr>
                <w:rFonts w:hint="cs"/>
                <w:sz w:val="20"/>
                <w:szCs w:val="26"/>
                <w:rtl/>
                <w:lang w:bidi="ar-EG"/>
              </w:rPr>
              <w:t>قطاع الاتصالات الراديوية</w:t>
            </w:r>
          </w:p>
        </w:tc>
        <w:tc>
          <w:tcPr>
            <w:tcW w:w="1178" w:type="dxa"/>
            <w:tcBorders>
              <w:top w:val="nil"/>
              <w:left w:val="single" w:sz="4" w:space="0" w:color="0070C0"/>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59 586</w:t>
            </w:r>
          </w:p>
        </w:tc>
        <w:tc>
          <w:tcPr>
            <w:tcW w:w="123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59 884</w:t>
            </w:r>
          </w:p>
        </w:tc>
        <w:tc>
          <w:tcPr>
            <w:tcW w:w="1283"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59 527</w:t>
            </w:r>
          </w:p>
        </w:tc>
      </w:tr>
      <w:tr w:rsidR="007C0399" w:rsidRPr="00375CDA" w:rsidTr="007C0399">
        <w:trPr>
          <w:trHeight w:val="300"/>
          <w:jc w:val="center"/>
        </w:trPr>
        <w:tc>
          <w:tcPr>
            <w:tcW w:w="4982" w:type="dxa"/>
            <w:tcBorders>
              <w:top w:val="nil"/>
              <w:left w:val="nil"/>
              <w:bottom w:val="nil"/>
              <w:right w:val="nil"/>
            </w:tcBorders>
            <w:shd w:val="clear" w:color="auto" w:fill="auto"/>
            <w:noWrap/>
            <w:hideMark/>
          </w:tcPr>
          <w:p w:rsidR="007C0399" w:rsidRPr="00375CDA" w:rsidRDefault="007C0399" w:rsidP="007C0399">
            <w:pPr>
              <w:keepNext/>
              <w:spacing w:before="40" w:after="40" w:line="240" w:lineRule="exact"/>
              <w:rPr>
                <w:sz w:val="20"/>
                <w:szCs w:val="26"/>
                <w:rtl/>
                <w:lang w:bidi="ar-EG"/>
              </w:rPr>
            </w:pPr>
            <w:r w:rsidRPr="00375CDA">
              <w:rPr>
                <w:rFonts w:hint="cs"/>
                <w:sz w:val="20"/>
                <w:szCs w:val="26"/>
                <w:rtl/>
                <w:lang w:bidi="ar-EG"/>
              </w:rPr>
              <w:t>قطاع تقييس الاتصالات</w:t>
            </w:r>
          </w:p>
        </w:tc>
        <w:tc>
          <w:tcPr>
            <w:tcW w:w="1178" w:type="dxa"/>
            <w:tcBorders>
              <w:top w:val="nil"/>
              <w:left w:val="single" w:sz="4" w:space="0" w:color="0070C0"/>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27 136</w:t>
            </w:r>
          </w:p>
        </w:tc>
        <w:tc>
          <w:tcPr>
            <w:tcW w:w="123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27 964</w:t>
            </w:r>
          </w:p>
        </w:tc>
        <w:tc>
          <w:tcPr>
            <w:tcW w:w="1283"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27 682</w:t>
            </w:r>
          </w:p>
        </w:tc>
      </w:tr>
      <w:tr w:rsidR="007C0399" w:rsidRPr="00375CDA" w:rsidTr="007C0399">
        <w:trPr>
          <w:trHeight w:val="300"/>
          <w:jc w:val="center"/>
        </w:trPr>
        <w:tc>
          <w:tcPr>
            <w:tcW w:w="4982" w:type="dxa"/>
            <w:tcBorders>
              <w:top w:val="nil"/>
              <w:left w:val="nil"/>
              <w:bottom w:val="single" w:sz="4" w:space="0" w:color="auto"/>
              <w:right w:val="nil"/>
            </w:tcBorders>
            <w:shd w:val="clear" w:color="auto" w:fill="auto"/>
            <w:noWrap/>
            <w:hideMark/>
          </w:tcPr>
          <w:p w:rsidR="007C0399" w:rsidRPr="00375CDA" w:rsidRDefault="007C0399" w:rsidP="007C0399">
            <w:pPr>
              <w:keepNext/>
              <w:spacing w:before="40" w:after="40" w:line="240" w:lineRule="exact"/>
              <w:rPr>
                <w:sz w:val="20"/>
                <w:szCs w:val="26"/>
                <w:rtl/>
                <w:lang w:bidi="ar-EG"/>
              </w:rPr>
            </w:pPr>
            <w:r w:rsidRPr="00375CDA">
              <w:rPr>
                <w:rFonts w:hint="cs"/>
                <w:sz w:val="20"/>
                <w:szCs w:val="26"/>
                <w:rtl/>
                <w:lang w:bidi="ar-EG"/>
              </w:rPr>
              <w:t>قطاع تنمية الاتصالات</w:t>
            </w:r>
          </w:p>
        </w:tc>
        <w:tc>
          <w:tcPr>
            <w:tcW w:w="1178" w:type="dxa"/>
            <w:tcBorders>
              <w:top w:val="nil"/>
              <w:left w:val="single" w:sz="4" w:space="0" w:color="0070C0"/>
              <w:bottom w:val="single" w:sz="4" w:space="0" w:color="auto"/>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56 411</w:t>
            </w:r>
          </w:p>
        </w:tc>
        <w:tc>
          <w:tcPr>
            <w:tcW w:w="1232" w:type="dxa"/>
            <w:tcBorders>
              <w:top w:val="nil"/>
              <w:left w:val="nil"/>
              <w:bottom w:val="single" w:sz="4" w:space="0" w:color="auto"/>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60 270</w:t>
            </w:r>
          </w:p>
        </w:tc>
        <w:tc>
          <w:tcPr>
            <w:tcW w:w="1283" w:type="dxa"/>
            <w:tcBorders>
              <w:top w:val="nil"/>
              <w:left w:val="nil"/>
              <w:bottom w:val="single" w:sz="4" w:space="0" w:color="auto"/>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color w:val="000000"/>
                <w:sz w:val="20"/>
                <w:szCs w:val="26"/>
              </w:rPr>
            </w:pPr>
            <w:r w:rsidRPr="00375CDA">
              <w:rPr>
                <w:rFonts w:eastAsia="Times New Roman"/>
                <w:color w:val="000000"/>
                <w:sz w:val="20"/>
                <w:szCs w:val="26"/>
              </w:rPr>
              <w:t>59 916</w:t>
            </w:r>
          </w:p>
        </w:tc>
      </w:tr>
      <w:tr w:rsidR="007C0399" w:rsidRPr="00375CDA" w:rsidTr="007C0399">
        <w:trPr>
          <w:trHeight w:val="300"/>
          <w:jc w:val="center"/>
        </w:trPr>
        <w:tc>
          <w:tcPr>
            <w:tcW w:w="498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178" w:type="dxa"/>
            <w:tcBorders>
              <w:top w:val="nil"/>
              <w:left w:val="single" w:sz="4" w:space="0" w:color="0070C0"/>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b/>
                <w:bCs/>
                <w:color w:val="000000"/>
                <w:sz w:val="20"/>
                <w:szCs w:val="26"/>
              </w:rPr>
            </w:pPr>
            <w:r w:rsidRPr="00375CDA">
              <w:rPr>
                <w:rFonts w:eastAsia="Times New Roman"/>
                <w:b/>
                <w:bCs/>
                <w:color w:val="000000"/>
                <w:sz w:val="20"/>
                <w:szCs w:val="26"/>
              </w:rPr>
              <w:t>324 617</w:t>
            </w:r>
          </w:p>
        </w:tc>
        <w:tc>
          <w:tcPr>
            <w:tcW w:w="1232"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b/>
                <w:bCs/>
                <w:color w:val="000000"/>
                <w:sz w:val="20"/>
                <w:szCs w:val="26"/>
              </w:rPr>
            </w:pPr>
            <w:r w:rsidRPr="00375CDA">
              <w:rPr>
                <w:rFonts w:eastAsia="Times New Roman"/>
                <w:b/>
                <w:bCs/>
                <w:color w:val="000000"/>
                <w:sz w:val="20"/>
                <w:szCs w:val="26"/>
              </w:rPr>
              <w:t>331 559</w:t>
            </w:r>
          </w:p>
        </w:tc>
        <w:tc>
          <w:tcPr>
            <w:tcW w:w="1283" w:type="dxa"/>
            <w:tcBorders>
              <w:top w:val="nil"/>
              <w:left w:val="nil"/>
              <w:bottom w:val="nil"/>
              <w:right w:val="nil"/>
            </w:tcBorders>
            <w:shd w:val="clear" w:color="auto" w:fill="auto"/>
            <w:noWrap/>
            <w:vAlign w:val="bottom"/>
            <w:hideMark/>
          </w:tcPr>
          <w:p w:rsidR="007C0399" w:rsidRPr="00375CDA" w:rsidRDefault="007C0399" w:rsidP="007C0399">
            <w:pPr>
              <w:tabs>
                <w:tab w:val="clear" w:pos="794"/>
              </w:tabs>
              <w:spacing w:before="40" w:after="40" w:line="240" w:lineRule="exact"/>
              <w:jc w:val="left"/>
              <w:rPr>
                <w:rFonts w:eastAsia="Times New Roman"/>
                <w:b/>
                <w:bCs/>
                <w:color w:val="000000"/>
                <w:sz w:val="20"/>
                <w:szCs w:val="26"/>
              </w:rPr>
            </w:pPr>
            <w:r w:rsidRPr="00375CDA">
              <w:rPr>
                <w:rFonts w:eastAsia="Times New Roman"/>
                <w:b/>
                <w:bCs/>
                <w:color w:val="000000"/>
                <w:sz w:val="20"/>
                <w:szCs w:val="26"/>
              </w:rPr>
              <w:t>330 969</w:t>
            </w:r>
          </w:p>
        </w:tc>
      </w:tr>
    </w:tbl>
    <w:p w:rsidR="007C0399" w:rsidRDefault="007C0399" w:rsidP="007C0399">
      <w:pPr>
        <w:spacing w:before="100" w:beforeAutospacing="1" w:after="100" w:afterAutospacing="1" w:line="240" w:lineRule="auto"/>
        <w:jc w:val="center"/>
        <w:rPr>
          <w:rtl/>
          <w:lang w:bidi="ar-EG"/>
        </w:rPr>
      </w:pPr>
      <w:r>
        <w:rPr>
          <w:noProof/>
        </w:rPr>
        <w:lastRenderedPageBreak/>
        <mc:AlternateContent>
          <mc:Choice Requires="wpg">
            <w:drawing>
              <wp:anchor distT="0" distB="0" distL="114300" distR="114300" simplePos="0" relativeHeight="251674624" behindDoc="0" locked="0" layoutInCell="1" allowOverlap="1" wp14:anchorId="4FADB012" wp14:editId="554893AE">
                <wp:simplePos x="0" y="0"/>
                <wp:positionH relativeFrom="margin">
                  <wp:posOffset>167150</wp:posOffset>
                </wp:positionH>
                <wp:positionV relativeFrom="paragraph">
                  <wp:posOffset>38874</wp:posOffset>
                </wp:positionV>
                <wp:extent cx="4929505" cy="2214861"/>
                <wp:effectExtent l="0" t="0" r="4445" b="14605"/>
                <wp:wrapNone/>
                <wp:docPr id="9" name="Group 9"/>
                <wp:cNvGraphicFramePr/>
                <a:graphic xmlns:a="http://schemas.openxmlformats.org/drawingml/2006/main">
                  <a:graphicData uri="http://schemas.microsoft.com/office/word/2010/wordprocessingGroup">
                    <wpg:wgp>
                      <wpg:cNvGrpSpPr/>
                      <wpg:grpSpPr>
                        <a:xfrm>
                          <a:off x="0" y="0"/>
                          <a:ext cx="4929505" cy="2214861"/>
                          <a:chOff x="-441405" y="66360"/>
                          <a:chExt cx="4929505" cy="2214861"/>
                        </a:xfrm>
                      </wpg:grpSpPr>
                      <wps:wsp>
                        <wps:cNvPr id="10" name="Text Box 10"/>
                        <wps:cNvSpPr txBox="1"/>
                        <wps:spPr>
                          <a:xfrm>
                            <a:off x="1595625" y="845994"/>
                            <a:ext cx="871146" cy="352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52C10" w:rsidRDefault="007C0399" w:rsidP="007C0399">
                              <w:pPr>
                                <w:spacing w:before="0" w:line="160" w:lineRule="exact"/>
                                <w:jc w:val="center"/>
                                <w:rPr>
                                  <w:b/>
                                  <w:bCs/>
                                  <w:color w:val="FFFFFF" w:themeColor="background1"/>
                                  <w:sz w:val="14"/>
                                  <w:szCs w:val="18"/>
                                  <w:lang w:bidi="ar-EG"/>
                                </w:rPr>
                              </w:pPr>
                              <w:r w:rsidRPr="00C52C10">
                                <w:rPr>
                                  <w:rFonts w:hint="cs"/>
                                  <w:b/>
                                  <w:bCs/>
                                  <w:color w:val="FFFFFF" w:themeColor="background1"/>
                                  <w:sz w:val="14"/>
                                  <w:szCs w:val="18"/>
                                  <w:rtl/>
                                  <w:lang w:bidi="ar-EG"/>
                                </w:rPr>
                                <w:t>قطاع تنمية الاتصالات</w:t>
                              </w:r>
                              <w:r w:rsidRPr="00C52C10">
                                <w:rPr>
                                  <w:b/>
                                  <w:bCs/>
                                  <w:color w:val="FFFFFF" w:themeColor="background1"/>
                                  <w:sz w:val="14"/>
                                  <w:szCs w:val="18"/>
                                  <w:rtl/>
                                  <w:lang w:bidi="ar-EG"/>
                                </w:rPr>
                                <w:br/>
                              </w:r>
                              <w:r w:rsidRPr="00C52C10">
                                <w:rPr>
                                  <w:b/>
                                  <w:bCs/>
                                  <w:color w:val="FFFFFF" w:themeColor="background1"/>
                                  <w:sz w:val="14"/>
                                  <w:szCs w:val="18"/>
                                  <w:lang w:bidi="ar-EG"/>
                                </w:rPr>
                                <w:t>%18,10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2"/>
                        <wps:cNvSpPr txBox="1"/>
                        <wps:spPr>
                          <a:xfrm>
                            <a:off x="184292" y="1809152"/>
                            <a:ext cx="1203103" cy="27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52C10" w:rsidRDefault="007C0399" w:rsidP="007C0399">
                              <w:pPr>
                                <w:spacing w:before="0" w:line="160" w:lineRule="exact"/>
                                <w:jc w:val="center"/>
                                <w:rPr>
                                  <w:b/>
                                  <w:bCs/>
                                  <w:color w:val="FFFFFF" w:themeColor="background1"/>
                                  <w:sz w:val="14"/>
                                  <w:szCs w:val="18"/>
                                  <w:rtl/>
                                  <w:lang w:bidi="ar-EG"/>
                                </w:rPr>
                              </w:pPr>
                              <w:r w:rsidRPr="00C52C10">
                                <w:rPr>
                                  <w:rFonts w:hint="cs"/>
                                  <w:b/>
                                  <w:bCs/>
                                  <w:color w:val="FFFFFF" w:themeColor="background1"/>
                                  <w:sz w:val="14"/>
                                  <w:szCs w:val="18"/>
                                  <w:rtl/>
                                  <w:lang w:bidi="ar-EG"/>
                                </w:rPr>
                                <w:t>قطاع الاتصالات الراديوية</w:t>
                              </w:r>
                              <w:r w:rsidRPr="00C52C10">
                                <w:rPr>
                                  <w:b/>
                                  <w:bCs/>
                                  <w:color w:val="FFFFFF" w:themeColor="background1"/>
                                  <w:sz w:val="14"/>
                                  <w:szCs w:val="18"/>
                                  <w:rtl/>
                                  <w:lang w:bidi="ar-EG"/>
                                </w:rPr>
                                <w:br/>
                              </w:r>
                              <w:r w:rsidRPr="00C52C10">
                                <w:rPr>
                                  <w:b/>
                                  <w:bCs/>
                                  <w:color w:val="FFFFFF" w:themeColor="background1"/>
                                  <w:sz w:val="14"/>
                                  <w:szCs w:val="18"/>
                                  <w:lang w:bidi="ar-EG"/>
                                </w:rPr>
                                <w:t>%17,99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a:off x="3659814" y="2026436"/>
                            <a:ext cx="828286" cy="25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52C10" w:rsidRDefault="007C0399" w:rsidP="007C0399">
                              <w:pPr>
                                <w:spacing w:before="0" w:line="160" w:lineRule="exact"/>
                                <w:jc w:val="center"/>
                                <w:rPr>
                                  <w:b/>
                                  <w:bCs/>
                                  <w:color w:val="FFFFFF" w:themeColor="background1"/>
                                  <w:sz w:val="14"/>
                                  <w:szCs w:val="18"/>
                                  <w:rtl/>
                                  <w:lang w:bidi="ar-EG"/>
                                </w:rPr>
                              </w:pPr>
                              <w:r w:rsidRPr="00C52C10">
                                <w:rPr>
                                  <w:rFonts w:hint="cs"/>
                                  <w:b/>
                                  <w:bCs/>
                                  <w:color w:val="FFFFFF" w:themeColor="background1"/>
                                  <w:sz w:val="14"/>
                                  <w:szCs w:val="18"/>
                                  <w:rtl/>
                                </w:rPr>
                                <w:t>الأمانة العامة</w:t>
                              </w:r>
                              <w:r w:rsidRPr="00C52C10">
                                <w:rPr>
                                  <w:b/>
                                  <w:bCs/>
                                  <w:color w:val="FFFFFF" w:themeColor="background1"/>
                                  <w:sz w:val="14"/>
                                  <w:szCs w:val="18"/>
                                  <w:rtl/>
                                </w:rPr>
                                <w:br/>
                              </w:r>
                              <w:r w:rsidRPr="00C52C10">
                                <w:rPr>
                                  <w:b/>
                                  <w:bCs/>
                                  <w:color w:val="FFFFFF" w:themeColor="background1"/>
                                  <w:sz w:val="14"/>
                                  <w:szCs w:val="18"/>
                                </w:rPr>
                                <w:t>%55,55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Text Box 34"/>
                        <wps:cNvSpPr txBox="1"/>
                        <wps:spPr>
                          <a:xfrm>
                            <a:off x="1058958" y="66360"/>
                            <a:ext cx="2883877"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D</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 xml:space="preserve">النفقات المخططة للفترة </w:t>
                              </w:r>
                              <w:r>
                                <w:rPr>
                                  <w:b/>
                                  <w:bCs/>
                                  <w:color w:val="FFFFFF" w:themeColor="background1"/>
                                  <w:lang w:bidi="ar-EG"/>
                                </w:rPr>
                                <w:t>2021-2020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Text Box 58"/>
                        <wps:cNvSpPr txBox="1"/>
                        <wps:spPr>
                          <a:xfrm>
                            <a:off x="-441405" y="1040640"/>
                            <a:ext cx="950613" cy="352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52C10" w:rsidRDefault="007C0399" w:rsidP="007C0399">
                              <w:pPr>
                                <w:spacing w:before="0" w:line="160" w:lineRule="exact"/>
                                <w:jc w:val="center"/>
                                <w:rPr>
                                  <w:b/>
                                  <w:bCs/>
                                  <w:color w:val="FFFFFF" w:themeColor="background1"/>
                                  <w:sz w:val="14"/>
                                  <w:szCs w:val="18"/>
                                  <w:rtl/>
                                  <w:lang w:bidi="ar-EG"/>
                                </w:rPr>
                              </w:pPr>
                              <w:r w:rsidRPr="00C52C10">
                                <w:rPr>
                                  <w:rFonts w:hint="cs"/>
                                  <w:b/>
                                  <w:bCs/>
                                  <w:color w:val="FFFFFF" w:themeColor="background1"/>
                                  <w:sz w:val="14"/>
                                  <w:szCs w:val="18"/>
                                  <w:rtl/>
                                  <w:lang w:bidi="ar-EG"/>
                                </w:rPr>
                                <w:t>قطاع تقييس الاتصالات</w:t>
                              </w:r>
                              <w:r w:rsidRPr="00C52C10">
                                <w:rPr>
                                  <w:b/>
                                  <w:bCs/>
                                  <w:color w:val="FFFFFF" w:themeColor="background1"/>
                                  <w:sz w:val="14"/>
                                  <w:szCs w:val="18"/>
                                  <w:rtl/>
                                  <w:lang w:bidi="ar-EG"/>
                                </w:rPr>
                                <w:br/>
                              </w:r>
                              <w:r w:rsidRPr="00C52C10">
                                <w:rPr>
                                  <w:b/>
                                  <w:bCs/>
                                  <w:color w:val="FFFFFF" w:themeColor="background1"/>
                                  <w:sz w:val="14"/>
                                  <w:szCs w:val="18"/>
                                  <w:lang w:bidi="ar-EG"/>
                                </w:rPr>
                                <w:t>%8,36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DB012" id="Group 9" o:spid="_x0000_s1048" style="position:absolute;left:0;text-align:left;margin-left:13.15pt;margin-top:3.05pt;width:388.15pt;height:174.4pt;z-index:251674624;mso-position-horizontal-relative:margin;mso-width-relative:margin;mso-height-relative:margin" coordorigin="-4414,663" coordsize="49295,2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">
                <v:shape id="Text Box 10" o:spid="_x0000_s1049" type="#_x0000_t202" style="position:absolute;left:15956;top:8459;width:8711;height:3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bk8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W5PEAAAA2wAAAA8AAAAAAAAAAAAAAAAAmAIAAGRycy9k&#10;b3ducmV2LnhtbFBLBQYAAAAABAAEAPUAAACJAwAAAAA=&#10;" filled="f" stroked="f" strokeweight=".5pt">
                  <v:textbox inset="0,0,0,0">
                    <w:txbxContent>
                      <w:p w:rsidR="007C0399" w:rsidRPr="00C52C10" w:rsidRDefault="007C0399" w:rsidP="007C0399">
                        <w:pPr>
                          <w:spacing w:before="0" w:line="160" w:lineRule="exact"/>
                          <w:jc w:val="center"/>
                          <w:rPr>
                            <w:b/>
                            <w:bCs/>
                            <w:color w:val="FFFFFF" w:themeColor="background1"/>
                            <w:sz w:val="14"/>
                            <w:szCs w:val="18"/>
                            <w:lang w:bidi="ar-EG"/>
                          </w:rPr>
                        </w:pPr>
                        <w:r w:rsidRPr="00C52C10">
                          <w:rPr>
                            <w:rFonts w:hint="cs"/>
                            <w:b/>
                            <w:bCs/>
                            <w:color w:val="FFFFFF" w:themeColor="background1"/>
                            <w:sz w:val="14"/>
                            <w:szCs w:val="18"/>
                            <w:rtl/>
                            <w:lang w:bidi="ar-EG"/>
                          </w:rPr>
                          <w:t>قطاع تنمية الاتصالات</w:t>
                        </w:r>
                        <w:r w:rsidRPr="00C52C10">
                          <w:rPr>
                            <w:b/>
                            <w:bCs/>
                            <w:color w:val="FFFFFF" w:themeColor="background1"/>
                            <w:sz w:val="14"/>
                            <w:szCs w:val="18"/>
                            <w:rtl/>
                            <w:lang w:bidi="ar-EG"/>
                          </w:rPr>
                          <w:br/>
                        </w:r>
                        <w:r w:rsidRPr="00C52C10">
                          <w:rPr>
                            <w:b/>
                            <w:bCs/>
                            <w:color w:val="FFFFFF" w:themeColor="background1"/>
                            <w:sz w:val="14"/>
                            <w:szCs w:val="18"/>
                            <w:lang w:bidi="ar-EG"/>
                          </w:rPr>
                          <w:t>%18,10</w:t>
                        </w:r>
                      </w:p>
                    </w:txbxContent>
                  </v:textbox>
                </v:shape>
                <v:shape id="Text Box 12" o:spid="_x0000_s1050" type="#_x0000_t202" style="position:absolute;left:1842;top:18091;width:12031;height:2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gf8AA&#10;AADbAAAADwAAAGRycy9kb3ducmV2LnhtbERPzYrCMBC+L/gOYQRva6oHkWoUEdQq7MKqDzA0Y1Pb&#10;TEoTa337jbCwt/n4fme57m0tOmp96VjBZJyAIM6dLrlQcL3sPucgfEDWWDsmBS/ysF4NPpaYavfk&#10;H+rOoRAxhH2KCkwITSqlzw1Z9GPXEEfu5lqLIcK2kLrFZwy3tZwmyUxaLDk2GGxoayivzg+rYF/e&#10;JpfvrioaUx0P+1P2dc/uQanRsN8sQATqw7/4z53pOH8K71/i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Jgf8AAAADbAAAADwAAAAAAAAAAAAAAAACYAgAAZHJzL2Rvd25y&#10;ZXYueG1sUEsFBgAAAAAEAAQA9QAAAIUDAAAAAA==&#10;" filled="f" stroked="f" strokeweight=".5pt">
                  <v:textbox inset="0,0,0,0">
                    <w:txbxContent>
                      <w:p w:rsidR="007C0399" w:rsidRPr="00C52C10" w:rsidRDefault="007C0399" w:rsidP="007C0399">
                        <w:pPr>
                          <w:spacing w:before="0" w:line="160" w:lineRule="exact"/>
                          <w:jc w:val="center"/>
                          <w:rPr>
                            <w:b/>
                            <w:bCs/>
                            <w:color w:val="FFFFFF" w:themeColor="background1"/>
                            <w:sz w:val="14"/>
                            <w:szCs w:val="18"/>
                            <w:rtl/>
                            <w:lang w:bidi="ar-EG"/>
                          </w:rPr>
                        </w:pPr>
                        <w:r w:rsidRPr="00C52C10">
                          <w:rPr>
                            <w:rFonts w:hint="cs"/>
                            <w:b/>
                            <w:bCs/>
                            <w:color w:val="FFFFFF" w:themeColor="background1"/>
                            <w:sz w:val="14"/>
                            <w:szCs w:val="18"/>
                            <w:rtl/>
                            <w:lang w:bidi="ar-EG"/>
                          </w:rPr>
                          <w:t>قطاع الاتصالات الراديوية</w:t>
                        </w:r>
                        <w:r w:rsidRPr="00C52C10">
                          <w:rPr>
                            <w:b/>
                            <w:bCs/>
                            <w:color w:val="FFFFFF" w:themeColor="background1"/>
                            <w:sz w:val="14"/>
                            <w:szCs w:val="18"/>
                            <w:rtl/>
                            <w:lang w:bidi="ar-EG"/>
                          </w:rPr>
                          <w:br/>
                        </w:r>
                        <w:r w:rsidRPr="00C52C10">
                          <w:rPr>
                            <w:b/>
                            <w:bCs/>
                            <w:color w:val="FFFFFF" w:themeColor="background1"/>
                            <w:sz w:val="14"/>
                            <w:szCs w:val="18"/>
                            <w:lang w:bidi="ar-EG"/>
                          </w:rPr>
                          <w:t>%17,99</w:t>
                        </w:r>
                      </w:p>
                    </w:txbxContent>
                  </v:textbox>
                </v:shape>
                <v:shape id="Text Box 13" o:spid="_x0000_s1051" type="#_x0000_t202" style="position:absolute;left:36598;top:20264;width:8283;height:2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F5MEA&#10;AADbAAAADwAAAGRycy9kb3ducmV2LnhtbERP24rCMBB9X/Afwiz4tqauI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eTBAAAA2wAAAA8AAAAAAAAAAAAAAAAAmAIAAGRycy9kb3du&#10;cmV2LnhtbFBLBQYAAAAABAAEAPUAAACGAwAAAAA=&#10;" filled="f" stroked="f" strokeweight=".5pt">
                  <v:textbox inset="0,0,0,0">
                    <w:txbxContent>
                      <w:p w:rsidR="007C0399" w:rsidRPr="00C52C10" w:rsidRDefault="007C0399" w:rsidP="007C0399">
                        <w:pPr>
                          <w:spacing w:before="0" w:line="160" w:lineRule="exact"/>
                          <w:jc w:val="center"/>
                          <w:rPr>
                            <w:b/>
                            <w:bCs/>
                            <w:color w:val="FFFFFF" w:themeColor="background1"/>
                            <w:sz w:val="14"/>
                            <w:szCs w:val="18"/>
                            <w:rtl/>
                            <w:lang w:bidi="ar-EG"/>
                          </w:rPr>
                        </w:pPr>
                        <w:r w:rsidRPr="00C52C10">
                          <w:rPr>
                            <w:rFonts w:hint="cs"/>
                            <w:b/>
                            <w:bCs/>
                            <w:color w:val="FFFFFF" w:themeColor="background1"/>
                            <w:sz w:val="14"/>
                            <w:szCs w:val="18"/>
                            <w:rtl/>
                          </w:rPr>
                          <w:t>الأمانة العامة</w:t>
                        </w:r>
                        <w:r w:rsidRPr="00C52C10">
                          <w:rPr>
                            <w:b/>
                            <w:bCs/>
                            <w:color w:val="FFFFFF" w:themeColor="background1"/>
                            <w:sz w:val="14"/>
                            <w:szCs w:val="18"/>
                            <w:rtl/>
                          </w:rPr>
                          <w:br/>
                        </w:r>
                        <w:r w:rsidRPr="00C52C10">
                          <w:rPr>
                            <w:b/>
                            <w:bCs/>
                            <w:color w:val="FFFFFF" w:themeColor="background1"/>
                            <w:sz w:val="14"/>
                            <w:szCs w:val="18"/>
                          </w:rPr>
                          <w:t>%55,55</w:t>
                        </w:r>
                      </w:p>
                    </w:txbxContent>
                  </v:textbox>
                </v:shape>
                <v:shape id="Text Box 34" o:spid="_x0000_s1052" type="#_x0000_t202" style="position:absolute;left:10589;top:663;width:28839;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B8MQA&#10;AADbAAAADwAAAGRycy9kb3ducmV2LnhtbESP3WrCQBSE7wu+w3IE7+rGKkWiq4hQmwoV/HmAQ/aY&#10;jcmeDdltTN/eFQq9HGbmG2a57m0tOmp96VjBZJyAIM6dLrlQcDl/vM5B+ICssXZMCn7Jw3o1eFli&#10;qt2dj9SdQiEihH2KCkwITSqlzw1Z9GPXEEfv6lqLIcq2kLrFe4TbWr4lybu0WHJcMNjQ1lBenX6s&#10;gl15nZwPXVU0pvr63O2z71t2C0qNhv1mASJQH/7Df+1MK5jO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AfDEAAAA2wAAAA8AAAAAAAAAAAAAAAAAmAIAAGRycy9k&#10;b3ducmV2LnhtbFBLBQYAAAAABAAEAPUAAACJAwAAAAA=&#10;" filled="f" stroked="f" strokeweight=".5pt">
                  <v:textbox inset="0,0,0,0">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D</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 xml:space="preserve">النفقات المخططة للفترة </w:t>
                        </w:r>
                        <w:r>
                          <w:rPr>
                            <w:b/>
                            <w:bCs/>
                            <w:color w:val="FFFFFF" w:themeColor="background1"/>
                            <w:lang w:bidi="ar-EG"/>
                          </w:rPr>
                          <w:t>2021-2020</w:t>
                        </w:r>
                      </w:p>
                    </w:txbxContent>
                  </v:textbox>
                </v:shape>
                <v:shape id="Text Box 58" o:spid="_x0000_s1053" type="#_x0000_t202" style="position:absolute;left:-4414;top:10406;width:9506;height:3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uVcAA&#10;AADbAAAADwAAAGRycy9kb3ducmV2LnhtbERPzYrCMBC+C/sOYRb2pqnCin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DuVcAAAADbAAAADwAAAAAAAAAAAAAAAACYAgAAZHJzL2Rvd25y&#10;ZXYueG1sUEsFBgAAAAAEAAQA9QAAAIUDAAAAAA==&#10;" filled="f" stroked="f" strokeweight=".5pt">
                  <v:textbox inset="0,0,0,0">
                    <w:txbxContent>
                      <w:p w:rsidR="007C0399" w:rsidRPr="00C52C10" w:rsidRDefault="007C0399" w:rsidP="007C0399">
                        <w:pPr>
                          <w:spacing w:before="0" w:line="160" w:lineRule="exact"/>
                          <w:jc w:val="center"/>
                          <w:rPr>
                            <w:b/>
                            <w:bCs/>
                            <w:color w:val="FFFFFF" w:themeColor="background1"/>
                            <w:sz w:val="14"/>
                            <w:szCs w:val="18"/>
                            <w:rtl/>
                            <w:lang w:bidi="ar-EG"/>
                          </w:rPr>
                        </w:pPr>
                        <w:r w:rsidRPr="00C52C10">
                          <w:rPr>
                            <w:rFonts w:hint="cs"/>
                            <w:b/>
                            <w:bCs/>
                            <w:color w:val="FFFFFF" w:themeColor="background1"/>
                            <w:sz w:val="14"/>
                            <w:szCs w:val="18"/>
                            <w:rtl/>
                            <w:lang w:bidi="ar-EG"/>
                          </w:rPr>
                          <w:t>قطاع تقييس الاتصالات</w:t>
                        </w:r>
                        <w:r w:rsidRPr="00C52C10">
                          <w:rPr>
                            <w:b/>
                            <w:bCs/>
                            <w:color w:val="FFFFFF" w:themeColor="background1"/>
                            <w:sz w:val="14"/>
                            <w:szCs w:val="18"/>
                            <w:rtl/>
                            <w:lang w:bidi="ar-EG"/>
                          </w:rPr>
                          <w:br/>
                        </w:r>
                        <w:r w:rsidRPr="00C52C10">
                          <w:rPr>
                            <w:b/>
                            <w:bCs/>
                            <w:color w:val="FFFFFF" w:themeColor="background1"/>
                            <w:sz w:val="14"/>
                            <w:szCs w:val="18"/>
                            <w:lang w:bidi="ar-EG"/>
                          </w:rPr>
                          <w:t>%8,36</w:t>
                        </w:r>
                      </w:p>
                    </w:txbxContent>
                  </v:textbox>
                </v:shape>
                <w10:wrap anchorx="margin"/>
              </v:group>
            </w:pict>
          </mc:Fallback>
        </mc:AlternateContent>
      </w:r>
      <w:r>
        <w:rPr>
          <w:noProof/>
        </w:rPr>
        <w:drawing>
          <wp:inline distT="0" distB="0" distL="0" distR="0" wp14:anchorId="24636C9B">
            <wp:extent cx="6088335" cy="3977713"/>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88335" cy="3977713"/>
                    </a:xfrm>
                    <a:prstGeom prst="rect">
                      <a:avLst/>
                    </a:prstGeom>
                    <a:noFill/>
                  </pic:spPr>
                </pic:pic>
              </a:graphicData>
            </a:graphic>
          </wp:inline>
        </w:drawing>
      </w:r>
    </w:p>
    <w:p w:rsidR="007C0399" w:rsidRDefault="007C0399" w:rsidP="007C0399">
      <w:pPr>
        <w:pStyle w:val="Heading2"/>
        <w:rPr>
          <w:rtl/>
          <w:lang w:bidi="ar-EG"/>
        </w:rPr>
      </w:pPr>
      <w:bookmarkStart w:id="25" w:name="_Toc7195565"/>
      <w:r>
        <w:rPr>
          <w:lang w:bidi="ar-EG"/>
        </w:rPr>
        <w:t>10</w:t>
      </w:r>
      <w:r w:rsidRPr="00F749D6">
        <w:t>.</w:t>
      </w:r>
      <w:r w:rsidRPr="005D1759">
        <w:rPr>
          <w:rFonts w:asciiTheme="minorHAnsi" w:hAnsiTheme="minorHAnsi"/>
          <w:color w:val="0070C0"/>
        </w:rPr>
        <w:t>I</w:t>
      </w:r>
      <w:r>
        <w:rPr>
          <w:rtl/>
          <w:lang w:bidi="ar-EG"/>
        </w:rPr>
        <w:tab/>
      </w:r>
      <w:r>
        <w:rPr>
          <w:rFonts w:hint="cs"/>
          <w:rtl/>
          <w:lang w:bidi="ar-EG"/>
        </w:rPr>
        <w:t>النفقات المشتركة للاتحاد</w:t>
      </w:r>
      <w:bookmarkEnd w:id="25"/>
    </w:p>
    <w:p w:rsidR="007C0399" w:rsidRPr="00F749D6" w:rsidRDefault="007C0399" w:rsidP="007C0399">
      <w:pPr>
        <w:rPr>
          <w:spacing w:val="-2"/>
          <w:rtl/>
          <w:lang w:bidi="ar-EG"/>
        </w:rPr>
      </w:pPr>
      <w:r w:rsidRPr="00F749D6">
        <w:rPr>
          <w:spacing w:val="-2"/>
          <w:lang w:bidi="ar-EG"/>
        </w:rPr>
        <w:t>1.10.</w:t>
      </w:r>
      <w:r w:rsidRPr="00F749D6">
        <w:rPr>
          <w:rFonts w:asciiTheme="minorHAnsi" w:hAnsiTheme="minorHAnsi"/>
          <w:color w:val="0070C0"/>
          <w:spacing w:val="-2"/>
        </w:rPr>
        <w:t>I</w:t>
      </w:r>
      <w:r w:rsidRPr="00F749D6">
        <w:rPr>
          <w:spacing w:val="-2"/>
          <w:rtl/>
          <w:lang w:bidi="ar-EG"/>
        </w:rPr>
        <w:tab/>
      </w:r>
      <w:r w:rsidRPr="00F749D6">
        <w:rPr>
          <w:rFonts w:hint="cs"/>
          <w:spacing w:val="-2"/>
          <w:rtl/>
          <w:lang w:bidi="ar-EG"/>
        </w:rPr>
        <w:t>سعياً إلى تحقيق الشفافية والكفاءة أنشئ مركز تكاليف من أجل النفقات المشتركة للاتحاد بدءاً من ميزانية الفترة</w:t>
      </w:r>
      <w:r w:rsidRPr="00F749D6">
        <w:rPr>
          <w:rFonts w:hint="eastAsia"/>
          <w:spacing w:val="-2"/>
          <w:rtl/>
          <w:lang w:bidi="ar-EG"/>
        </w:rPr>
        <w:t> </w:t>
      </w:r>
      <w:r w:rsidRPr="00F749D6">
        <w:rPr>
          <w:spacing w:val="-2"/>
          <w:lang w:bidi="ar-EG"/>
        </w:rPr>
        <w:t>2021</w:t>
      </w:r>
      <w:r w:rsidRPr="00F749D6">
        <w:rPr>
          <w:spacing w:val="-2"/>
          <w:lang w:bidi="ar-EG"/>
        </w:rPr>
        <w:noBreakHyphen/>
        <w:t>2020</w:t>
      </w:r>
      <w:r w:rsidRPr="00F749D6">
        <w:rPr>
          <w:rFonts w:hint="cs"/>
          <w:spacing w:val="-2"/>
          <w:rtl/>
          <w:lang w:bidi="ar-EG"/>
        </w:rPr>
        <w:t xml:space="preserve"> وصاعداً يقوم بتجميع معظم النفقات المشتركة والمركزية للاتحاد. ويشمل المركز الاعتمادات المدرجة في</w:t>
      </w:r>
      <w:r w:rsidRPr="00F749D6">
        <w:rPr>
          <w:rFonts w:hint="eastAsia"/>
          <w:spacing w:val="-2"/>
          <w:rtl/>
          <w:lang w:bidi="ar-EG"/>
        </w:rPr>
        <w:t> </w:t>
      </w:r>
      <w:r w:rsidRPr="00F749D6">
        <w:rPr>
          <w:rFonts w:hint="cs"/>
          <w:spacing w:val="-2"/>
          <w:rtl/>
          <w:lang w:bidi="ar-EG"/>
        </w:rPr>
        <w:t>الجدول</w:t>
      </w:r>
      <w:r w:rsidRPr="00F749D6">
        <w:rPr>
          <w:rFonts w:hint="eastAsia"/>
          <w:spacing w:val="-2"/>
          <w:rtl/>
          <w:lang w:bidi="ar-EG"/>
        </w:rPr>
        <w:t> </w:t>
      </w:r>
      <w:r w:rsidRPr="00F749D6">
        <w:rPr>
          <w:spacing w:val="-2"/>
          <w:lang w:bidi="ar-EG"/>
        </w:rPr>
        <w:t>M</w:t>
      </w:r>
      <w:r w:rsidRPr="00F749D6">
        <w:rPr>
          <w:rFonts w:hint="cs"/>
          <w:spacing w:val="-2"/>
          <w:rtl/>
          <w:lang w:bidi="ar-EG"/>
        </w:rPr>
        <w:t xml:space="preserve"> أدناه:</w:t>
      </w:r>
    </w:p>
    <w:p w:rsidR="007C0399" w:rsidRDefault="007C0399" w:rsidP="007C0399">
      <w:pPr>
        <w:pStyle w:val="TableNo"/>
        <w:rPr>
          <w:rtl/>
        </w:rPr>
      </w:pPr>
      <w:r>
        <w:rPr>
          <w:rFonts w:hint="cs"/>
          <w:rtl/>
        </w:rPr>
        <w:t xml:space="preserve">الجدول </w:t>
      </w:r>
      <w:r>
        <w:t>M</w:t>
      </w:r>
    </w:p>
    <w:tbl>
      <w:tblPr>
        <w:bidiVisual/>
        <w:tblW w:w="7164" w:type="dxa"/>
        <w:jc w:val="center"/>
        <w:tblLook w:val="04A0" w:firstRow="1" w:lastRow="0" w:firstColumn="1" w:lastColumn="0" w:noHBand="0" w:noVBand="1"/>
      </w:tblPr>
      <w:tblGrid>
        <w:gridCol w:w="5321"/>
        <w:gridCol w:w="1843"/>
      </w:tblGrid>
      <w:tr w:rsidR="007C0399" w:rsidRPr="00F749D6" w:rsidTr="007C0399">
        <w:trPr>
          <w:trHeight w:val="300"/>
          <w:jc w:val="center"/>
        </w:trPr>
        <w:tc>
          <w:tcPr>
            <w:tcW w:w="5321" w:type="dxa"/>
            <w:tcBorders>
              <w:top w:val="nil"/>
              <w:left w:val="nil"/>
              <w:bottom w:val="nil"/>
              <w:right w:val="nil"/>
            </w:tcBorders>
            <w:shd w:val="clear" w:color="auto" w:fill="auto"/>
            <w:noWrap/>
            <w:vAlign w:val="center"/>
            <w:hideMark/>
          </w:tcPr>
          <w:p w:rsidR="007C0399" w:rsidRPr="00F749D6" w:rsidRDefault="007C0399" w:rsidP="007C0399">
            <w:pPr>
              <w:tabs>
                <w:tab w:val="clear" w:pos="794"/>
              </w:tabs>
              <w:spacing w:before="40" w:after="40" w:line="240" w:lineRule="exact"/>
              <w:jc w:val="left"/>
              <w:rPr>
                <w:rFonts w:eastAsia="Times New Roman"/>
                <w:sz w:val="20"/>
                <w:szCs w:val="26"/>
              </w:rPr>
            </w:pP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center"/>
              <w:rPr>
                <w:rFonts w:eastAsia="Times New Roman"/>
                <w:color w:val="000000"/>
                <w:spacing w:val="-10"/>
                <w:sz w:val="20"/>
                <w:szCs w:val="26"/>
              </w:rPr>
            </w:pPr>
            <w:r w:rsidRPr="00752CD6">
              <w:rPr>
                <w:rFonts w:hint="cs"/>
                <w:i/>
                <w:iCs/>
                <w:color w:val="002060"/>
                <w:spacing w:val="-10"/>
                <w:sz w:val="20"/>
                <w:szCs w:val="26"/>
                <w:rtl/>
                <w:lang w:bidi="ar-EG"/>
              </w:rPr>
              <w:t>بآلاف الفرنكات السويسرية</w:t>
            </w:r>
          </w:p>
        </w:tc>
      </w:tr>
      <w:tr w:rsidR="007C0399" w:rsidRPr="00F749D6" w:rsidTr="007C0399">
        <w:trPr>
          <w:trHeight w:val="49"/>
          <w:jc w:val="center"/>
        </w:trPr>
        <w:tc>
          <w:tcPr>
            <w:tcW w:w="5321" w:type="dxa"/>
            <w:tcBorders>
              <w:top w:val="nil"/>
              <w:left w:val="nil"/>
              <w:bottom w:val="nil"/>
              <w:right w:val="nil"/>
            </w:tcBorders>
            <w:shd w:val="clear" w:color="auto" w:fill="auto"/>
            <w:noWrap/>
            <w:vAlign w:val="center"/>
          </w:tcPr>
          <w:p w:rsidR="007C0399" w:rsidRPr="00F749D6" w:rsidRDefault="007C0399" w:rsidP="007C0399">
            <w:pPr>
              <w:tabs>
                <w:tab w:val="clear" w:pos="794"/>
              </w:tabs>
              <w:spacing w:before="0" w:line="160" w:lineRule="exact"/>
              <w:jc w:val="left"/>
              <w:rPr>
                <w:rFonts w:eastAsia="Times New Roman"/>
                <w:sz w:val="20"/>
                <w:szCs w:val="26"/>
              </w:rPr>
            </w:pPr>
          </w:p>
        </w:tc>
        <w:tc>
          <w:tcPr>
            <w:tcW w:w="1843" w:type="dxa"/>
            <w:tcBorders>
              <w:top w:val="nil"/>
              <w:left w:val="nil"/>
              <w:bottom w:val="nil"/>
              <w:right w:val="nil"/>
            </w:tcBorders>
            <w:shd w:val="clear" w:color="auto" w:fill="auto"/>
            <w:noWrap/>
            <w:vAlign w:val="bottom"/>
          </w:tcPr>
          <w:p w:rsidR="007C0399" w:rsidRPr="00752CD6" w:rsidRDefault="007C0399" w:rsidP="007C0399">
            <w:pPr>
              <w:tabs>
                <w:tab w:val="clear" w:pos="794"/>
              </w:tabs>
              <w:spacing w:before="0" w:line="160" w:lineRule="exact"/>
              <w:jc w:val="center"/>
              <w:rPr>
                <w:i/>
                <w:iCs/>
                <w:color w:val="002060"/>
                <w:spacing w:val="-10"/>
                <w:sz w:val="20"/>
                <w:szCs w:val="26"/>
                <w:rtl/>
                <w:lang w:bidi="ar-EG"/>
              </w:rPr>
            </w:pPr>
            <w:r w:rsidRPr="00F749D6">
              <w:rPr>
                <w:rFonts w:eastAsia="Times New Roman"/>
                <w:noProof/>
                <w:color w:val="000000"/>
                <w:sz w:val="20"/>
                <w:szCs w:val="26"/>
              </w:rPr>
              <mc:AlternateContent>
                <mc:Choice Requires="wps">
                  <w:drawing>
                    <wp:anchor distT="0" distB="0" distL="114300" distR="114300" simplePos="0" relativeHeight="251675648" behindDoc="0" locked="0" layoutInCell="1" allowOverlap="1">
                      <wp:simplePos x="0" y="0"/>
                      <wp:positionH relativeFrom="column">
                        <wp:posOffset>40640</wp:posOffset>
                      </wp:positionH>
                      <wp:positionV relativeFrom="paragraph">
                        <wp:posOffset>26035</wp:posOffset>
                      </wp:positionV>
                      <wp:extent cx="1045845" cy="3303270"/>
                      <wp:effectExtent l="0" t="0" r="20955" b="1143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330327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BBE69D7" id="Rounded Rectangle 43" o:spid="_x0000_s1026" style="position:absolute;margin-left:3.2pt;margin-top:2.05pt;width:82.35pt;height:26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" filled="f" strokecolor="#0070c0" strokeweight="1pt"/>
                  </w:pict>
                </mc:Fallback>
              </mc:AlternateContent>
            </w:r>
          </w:p>
        </w:tc>
      </w:tr>
      <w:tr w:rsidR="007C0399" w:rsidRPr="00F749D6" w:rsidTr="007C0399">
        <w:trPr>
          <w:trHeight w:val="600"/>
          <w:jc w:val="center"/>
        </w:trPr>
        <w:tc>
          <w:tcPr>
            <w:tcW w:w="5321"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sz w:val="20"/>
                <w:szCs w:val="26"/>
              </w:rPr>
            </w:pPr>
          </w:p>
        </w:tc>
        <w:tc>
          <w:tcPr>
            <w:tcW w:w="1843" w:type="dxa"/>
            <w:tcBorders>
              <w:top w:val="nil"/>
              <w:left w:val="nil"/>
              <w:bottom w:val="nil"/>
              <w:right w:val="nil"/>
            </w:tcBorders>
            <w:shd w:val="clear" w:color="auto" w:fill="auto"/>
            <w:vAlign w:val="center"/>
            <w:hideMark/>
          </w:tcPr>
          <w:p w:rsidR="007C0399" w:rsidRPr="00F749D6" w:rsidRDefault="007C0399" w:rsidP="007C0399">
            <w:pPr>
              <w:tabs>
                <w:tab w:val="clear" w:pos="794"/>
              </w:tabs>
              <w:spacing w:before="40" w:after="40" w:line="240" w:lineRule="exact"/>
              <w:jc w:val="center"/>
              <w:rPr>
                <w:rFonts w:eastAsia="Times New Roman"/>
                <w:b/>
                <w:bCs/>
                <w:color w:val="002060"/>
                <w:sz w:val="20"/>
                <w:szCs w:val="26"/>
              </w:rPr>
            </w:pPr>
            <w:r>
              <w:rPr>
                <w:rFonts w:eastAsia="Times New Roman" w:hint="cs"/>
                <w:b/>
                <w:bCs/>
                <w:color w:val="002060"/>
                <w:sz w:val="20"/>
                <w:szCs w:val="26"/>
                <w:rtl/>
              </w:rPr>
              <w:t>تقديرات</w:t>
            </w:r>
            <w:r>
              <w:rPr>
                <w:rFonts w:eastAsia="Times New Roman"/>
                <w:b/>
                <w:bCs/>
                <w:color w:val="002060"/>
                <w:sz w:val="20"/>
                <w:szCs w:val="26"/>
                <w:rtl/>
              </w:rPr>
              <w:br/>
            </w:r>
            <w:r w:rsidRPr="00F749D6">
              <w:rPr>
                <w:rFonts w:eastAsia="Times New Roman"/>
                <w:b/>
                <w:bCs/>
                <w:color w:val="002060"/>
                <w:sz w:val="20"/>
                <w:szCs w:val="26"/>
              </w:rPr>
              <w:t>202</w:t>
            </w:r>
            <w:r>
              <w:rPr>
                <w:rFonts w:eastAsia="Times New Roman"/>
                <w:b/>
                <w:bCs/>
                <w:color w:val="002060"/>
                <w:sz w:val="20"/>
                <w:szCs w:val="26"/>
              </w:rPr>
              <w:t>1</w:t>
            </w:r>
            <w:r w:rsidRPr="00F749D6">
              <w:rPr>
                <w:rFonts w:eastAsia="Times New Roman"/>
                <w:b/>
                <w:bCs/>
                <w:color w:val="002060"/>
                <w:sz w:val="20"/>
                <w:szCs w:val="26"/>
              </w:rPr>
              <w:t>-202</w:t>
            </w:r>
            <w:r>
              <w:rPr>
                <w:rFonts w:eastAsia="Times New Roman"/>
                <w:b/>
                <w:bCs/>
                <w:color w:val="002060"/>
                <w:sz w:val="20"/>
                <w:szCs w:val="26"/>
              </w:rPr>
              <w:t>0</w:t>
            </w:r>
          </w:p>
        </w:tc>
      </w:tr>
      <w:tr w:rsidR="007C0399" w:rsidRPr="00F749D6" w:rsidTr="007C0399">
        <w:trPr>
          <w:trHeight w:val="300"/>
          <w:jc w:val="center"/>
        </w:trPr>
        <w:tc>
          <w:tcPr>
            <w:tcW w:w="5321" w:type="dxa"/>
            <w:tcBorders>
              <w:top w:val="single" w:sz="4" w:space="0" w:color="auto"/>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توفير مخصصات مركزية جديدة للاتحاد من أجل ترقية الوظائف</w:t>
            </w:r>
          </w:p>
        </w:tc>
        <w:tc>
          <w:tcPr>
            <w:tcW w:w="1843" w:type="dxa"/>
            <w:tcBorders>
              <w:top w:val="single" w:sz="4" w:space="0" w:color="auto"/>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300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مخصصات مركزية من أجل حالات الإجازات المرضية/إجازات الوضع الممتدة</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500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التدريب أثناء الخدمة</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1 300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تكاليف الاتصالات (الهواتف الثابتة والمتنقلة)</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1 000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تكاليف الإرسال والبريد</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600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استئجار آلات تصوير الوثائق</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200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الرسوم المصرفية</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240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سداد القروض</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2 990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التأمين الصحي للموظفين المتقاعدين</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13 000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بدل غلاء معيشة للموظفين المتقاعدين</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600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رسوم مراجعة الحسابات والرسوم المشتركة بين الوكالات</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1 932</w:t>
            </w:r>
          </w:p>
        </w:tc>
      </w:tr>
      <w:tr w:rsidR="007C0399" w:rsidRPr="00F749D6" w:rsidTr="007C0399">
        <w:trPr>
          <w:trHeight w:val="300"/>
          <w:jc w:val="center"/>
        </w:trPr>
        <w:tc>
          <w:tcPr>
            <w:tcW w:w="5321" w:type="dxa"/>
            <w:tcBorders>
              <w:top w:val="nil"/>
              <w:left w:val="nil"/>
              <w:bottom w:val="single" w:sz="4" w:space="0" w:color="auto"/>
              <w:right w:val="nil"/>
            </w:tcBorders>
            <w:shd w:val="clear" w:color="auto" w:fill="auto"/>
            <w:noWrap/>
            <w:vAlign w:val="bottom"/>
          </w:tcPr>
          <w:p w:rsidR="007C0399" w:rsidRPr="00F749D6" w:rsidRDefault="007C0399" w:rsidP="007C0399">
            <w:pPr>
              <w:tabs>
                <w:tab w:val="clear" w:pos="794"/>
              </w:tabs>
              <w:spacing w:before="40" w:after="40" w:line="240" w:lineRule="exact"/>
              <w:jc w:val="left"/>
              <w:rPr>
                <w:rFonts w:eastAsia="Times New Roman"/>
                <w:color w:val="000000"/>
                <w:sz w:val="20"/>
                <w:szCs w:val="26"/>
              </w:rPr>
            </w:pPr>
            <w:r>
              <w:rPr>
                <w:rFonts w:eastAsia="Times New Roman" w:hint="cs"/>
                <w:color w:val="000000"/>
                <w:sz w:val="20"/>
                <w:szCs w:val="26"/>
                <w:rtl/>
              </w:rPr>
              <w:t>صندوق تكنولوجيا المعلومات والاتصالات وصيانة المباني</w:t>
            </w:r>
          </w:p>
        </w:tc>
        <w:tc>
          <w:tcPr>
            <w:tcW w:w="1843" w:type="dxa"/>
            <w:tcBorders>
              <w:top w:val="nil"/>
              <w:left w:val="nil"/>
              <w:bottom w:val="single" w:sz="4" w:space="0" w:color="auto"/>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color w:val="000000"/>
                <w:sz w:val="20"/>
                <w:szCs w:val="26"/>
              </w:rPr>
            </w:pPr>
            <w:r w:rsidRPr="00F749D6">
              <w:rPr>
                <w:rFonts w:eastAsia="Times New Roman"/>
                <w:color w:val="000000"/>
                <w:sz w:val="20"/>
                <w:szCs w:val="26"/>
              </w:rPr>
              <w:t>4 500</w:t>
            </w:r>
          </w:p>
        </w:tc>
      </w:tr>
      <w:tr w:rsidR="007C0399" w:rsidRPr="00F749D6" w:rsidTr="007C0399">
        <w:trPr>
          <w:trHeight w:val="300"/>
          <w:jc w:val="center"/>
        </w:trPr>
        <w:tc>
          <w:tcPr>
            <w:tcW w:w="5321"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843" w:type="dxa"/>
            <w:tcBorders>
              <w:top w:val="nil"/>
              <w:left w:val="nil"/>
              <w:bottom w:val="nil"/>
              <w:right w:val="nil"/>
            </w:tcBorders>
            <w:shd w:val="clear" w:color="auto" w:fill="auto"/>
            <w:noWrap/>
            <w:vAlign w:val="bottom"/>
            <w:hideMark/>
          </w:tcPr>
          <w:p w:rsidR="007C0399" w:rsidRPr="00F749D6" w:rsidRDefault="007C0399" w:rsidP="007C0399">
            <w:pPr>
              <w:tabs>
                <w:tab w:val="clear" w:pos="794"/>
              </w:tabs>
              <w:spacing w:before="40" w:after="40" w:line="240" w:lineRule="exact"/>
              <w:jc w:val="left"/>
              <w:rPr>
                <w:rFonts w:eastAsia="Times New Roman"/>
                <w:b/>
                <w:bCs/>
                <w:color w:val="000000"/>
                <w:sz w:val="20"/>
                <w:szCs w:val="26"/>
              </w:rPr>
            </w:pPr>
            <w:r w:rsidRPr="00F749D6">
              <w:rPr>
                <w:rFonts w:eastAsia="Times New Roman"/>
                <w:b/>
                <w:bCs/>
                <w:color w:val="000000"/>
                <w:sz w:val="20"/>
                <w:szCs w:val="26"/>
              </w:rPr>
              <w:t>27 162</w:t>
            </w:r>
          </w:p>
        </w:tc>
      </w:tr>
    </w:tbl>
    <w:p w:rsidR="007C0399" w:rsidRDefault="007C0399" w:rsidP="007C0399">
      <w:pPr>
        <w:pStyle w:val="Heading2"/>
        <w:rPr>
          <w:rtl/>
          <w:lang w:bidi="ar-EG"/>
        </w:rPr>
      </w:pPr>
      <w:bookmarkStart w:id="26" w:name="_Toc7195566"/>
      <w:r>
        <w:rPr>
          <w:lang w:bidi="ar-EG"/>
        </w:rPr>
        <w:lastRenderedPageBreak/>
        <w:t>11.</w:t>
      </w:r>
      <w:r w:rsidRPr="00F749D6">
        <w:rPr>
          <w:rFonts w:asciiTheme="minorHAnsi" w:hAnsiTheme="minorHAnsi"/>
          <w:color w:val="0070C0"/>
          <w:spacing w:val="-2"/>
        </w:rPr>
        <w:t>I</w:t>
      </w:r>
      <w:r>
        <w:rPr>
          <w:rtl/>
          <w:lang w:bidi="ar-EG"/>
        </w:rPr>
        <w:tab/>
      </w:r>
      <w:r>
        <w:rPr>
          <w:rFonts w:hint="cs"/>
          <w:rtl/>
          <w:lang w:bidi="ar-EG"/>
        </w:rPr>
        <w:t>تدابير الكفاءة</w:t>
      </w:r>
      <w:bookmarkEnd w:id="26"/>
    </w:p>
    <w:p w:rsidR="007C0399" w:rsidRDefault="007C0399" w:rsidP="007C0399">
      <w:pPr>
        <w:rPr>
          <w:rtl/>
          <w:lang w:bidi="ar-EG"/>
        </w:rPr>
      </w:pPr>
      <w:r>
        <w:rPr>
          <w:lang w:bidi="ar-EG"/>
        </w:rPr>
        <w:t>1.11.</w:t>
      </w:r>
      <w:r w:rsidRPr="00F749D6">
        <w:rPr>
          <w:rFonts w:asciiTheme="minorHAnsi" w:hAnsiTheme="minorHAnsi"/>
          <w:color w:val="0070C0"/>
          <w:spacing w:val="-2"/>
        </w:rPr>
        <w:t>I</w:t>
      </w:r>
      <w:r>
        <w:rPr>
          <w:rtl/>
          <w:lang w:bidi="ar-EG"/>
        </w:rPr>
        <w:tab/>
      </w:r>
      <w:r>
        <w:rPr>
          <w:rFonts w:hint="cs"/>
          <w:rtl/>
          <w:lang w:bidi="ar-EG"/>
        </w:rPr>
        <w:t xml:space="preserve">تساوت الإيرادات والنفقات عند المقدار </w:t>
      </w:r>
      <w:r>
        <w:rPr>
          <w:lang w:bidi="ar-EG"/>
        </w:rPr>
        <w:t>331</w:t>
      </w:r>
      <w:r>
        <w:rPr>
          <w:rFonts w:hint="cs"/>
          <w:rtl/>
          <w:lang w:bidi="ar-EG"/>
        </w:rPr>
        <w:t xml:space="preserve"> مليون فرنك سويسري ومقارنةً بالخطة المالية، يقل مشروع الميزانية للفترة</w:t>
      </w:r>
      <w:r>
        <w:rPr>
          <w:rFonts w:hint="eastAsia"/>
          <w:rtl/>
          <w:lang w:bidi="ar-EG"/>
        </w:rPr>
        <w:t> </w:t>
      </w:r>
      <w:r>
        <w:rPr>
          <w:lang w:bidi="ar-EG"/>
        </w:rPr>
        <w:t>2021</w:t>
      </w:r>
      <w:r>
        <w:rPr>
          <w:lang w:bidi="ar-EG"/>
        </w:rPr>
        <w:noBreakHyphen/>
        <w:t>2020</w:t>
      </w:r>
      <w:r>
        <w:rPr>
          <w:rFonts w:hint="cs"/>
          <w:rtl/>
          <w:lang w:bidi="ar-EG"/>
        </w:rPr>
        <w:t xml:space="preserve"> بمقدار </w:t>
      </w:r>
      <w:r>
        <w:rPr>
          <w:lang w:bidi="ar-EG"/>
        </w:rPr>
        <w:t>0,59</w:t>
      </w:r>
      <w:r>
        <w:rPr>
          <w:rFonts w:hint="cs"/>
          <w:rtl/>
          <w:lang w:bidi="ar-EG"/>
        </w:rPr>
        <w:t xml:space="preserve"> مليون فرنك سويسري. ولتحقيق ميزانية متوازنة طبقات تدابير قوية للكفاءة.</w:t>
      </w:r>
    </w:p>
    <w:p w:rsidR="007C0399" w:rsidRDefault="007C0399" w:rsidP="007C0399">
      <w:pPr>
        <w:rPr>
          <w:rtl/>
          <w:lang w:bidi="ar-EG"/>
        </w:rPr>
      </w:pPr>
      <w:r>
        <w:rPr>
          <w:lang w:bidi="ar-EG"/>
        </w:rPr>
        <w:t>2.11.</w:t>
      </w:r>
      <w:r w:rsidRPr="00F749D6">
        <w:rPr>
          <w:rFonts w:asciiTheme="minorHAnsi" w:hAnsiTheme="minorHAnsi"/>
          <w:color w:val="0070C0"/>
          <w:spacing w:val="-2"/>
        </w:rPr>
        <w:t>I</w:t>
      </w:r>
      <w:r>
        <w:rPr>
          <w:rtl/>
          <w:lang w:bidi="ar-EG"/>
        </w:rPr>
        <w:tab/>
      </w:r>
      <w:r w:rsidRPr="00714201">
        <w:rPr>
          <w:rFonts w:hint="cs"/>
          <w:rtl/>
          <w:lang w:bidi="ar-SY"/>
        </w:rPr>
        <w:t xml:space="preserve">تم التخطيط لتدابير كفاءة صارمة وتطبيقها للاستفادة القصوى من الموارد المحدودة عند إعداد مشروع الميزانية ولتدنية مخصصات الميزانية للفترة </w:t>
      </w:r>
      <w:r>
        <w:t>2021-2020</w:t>
      </w:r>
      <w:r w:rsidRPr="00714201">
        <w:rPr>
          <w:rFonts w:hint="cs"/>
          <w:rtl/>
          <w:lang w:bidi="ar-EG"/>
        </w:rPr>
        <w:t>. وأخذ في الاعتبار عند إعداد مشروع الميزانية التدابير الخاصة بخفض النفقات والواردة في</w:t>
      </w:r>
      <w:r>
        <w:rPr>
          <w:rFonts w:hint="eastAsia"/>
          <w:rtl/>
          <w:lang w:bidi="ar-EG"/>
        </w:rPr>
        <w:t> </w:t>
      </w:r>
      <w:r w:rsidRPr="00714201">
        <w:rPr>
          <w:rFonts w:hint="cs"/>
          <w:rtl/>
          <w:lang w:bidi="ar-EG"/>
        </w:rPr>
        <w:t>الملحق</w:t>
      </w:r>
      <w:r w:rsidRPr="00714201">
        <w:rPr>
          <w:rFonts w:hint="eastAsia"/>
          <w:rtl/>
          <w:lang w:bidi="ar-EG"/>
        </w:rPr>
        <w:t> </w:t>
      </w:r>
      <w:r w:rsidRPr="00714201">
        <w:t>2</w:t>
      </w:r>
      <w:r w:rsidRPr="00714201">
        <w:rPr>
          <w:rFonts w:hint="cs"/>
          <w:rtl/>
          <w:lang w:bidi="ar-EG"/>
        </w:rPr>
        <w:t xml:space="preserve"> بالمقرر </w:t>
      </w:r>
      <w:r w:rsidRPr="00714201">
        <w:t>5</w:t>
      </w:r>
      <w:r w:rsidRPr="00714201">
        <w:rPr>
          <w:rFonts w:hint="cs"/>
          <w:rtl/>
          <w:lang w:bidi="ar-EG"/>
        </w:rPr>
        <w:t xml:space="preserve"> (المراجَع في </w:t>
      </w:r>
      <w:r>
        <w:rPr>
          <w:rFonts w:hint="cs"/>
          <w:rtl/>
          <w:lang w:bidi="ar-EG"/>
        </w:rPr>
        <w:t xml:space="preserve">دبي، </w:t>
      </w:r>
      <w:r>
        <w:rPr>
          <w:lang w:bidi="ar-EG"/>
        </w:rPr>
        <w:t>2018</w:t>
      </w:r>
      <w:r>
        <w:rPr>
          <w:rFonts w:hint="cs"/>
          <w:rtl/>
          <w:lang w:bidi="ar-EG"/>
        </w:rPr>
        <w:t>).</w:t>
      </w:r>
    </w:p>
    <w:p w:rsidR="007C0399" w:rsidRDefault="007C0399" w:rsidP="007C0399">
      <w:pPr>
        <w:rPr>
          <w:rtl/>
          <w:lang w:bidi="ar-EG"/>
        </w:rPr>
      </w:pPr>
      <w:r>
        <w:rPr>
          <w:lang w:bidi="ar-EG"/>
        </w:rPr>
        <w:t>3.11.</w:t>
      </w:r>
      <w:r w:rsidRPr="00F749D6">
        <w:rPr>
          <w:rFonts w:asciiTheme="minorHAnsi" w:hAnsiTheme="minorHAnsi"/>
          <w:color w:val="0070C0"/>
          <w:spacing w:val="-2"/>
        </w:rPr>
        <w:t>I</w:t>
      </w:r>
      <w:r>
        <w:rPr>
          <w:rtl/>
          <w:lang w:bidi="ar-EG"/>
        </w:rPr>
        <w:tab/>
      </w:r>
      <w:r w:rsidRPr="00253286">
        <w:rPr>
          <w:rFonts w:hint="cs"/>
          <w:rtl/>
          <w:lang w:bidi="ar-SY"/>
        </w:rPr>
        <w:t xml:space="preserve">تقدم الوثيقة </w:t>
      </w:r>
      <w:r>
        <w:rPr>
          <w:lang w:bidi="ar-SY"/>
        </w:rPr>
        <w:t>C19/45</w:t>
      </w:r>
      <w:r>
        <w:rPr>
          <w:rFonts w:hint="cs"/>
          <w:rtl/>
          <w:lang w:bidi="ar-EG"/>
        </w:rPr>
        <w:t xml:space="preserve"> </w:t>
      </w:r>
      <w:r w:rsidRPr="00253286">
        <w:rPr>
          <w:rFonts w:hint="cs"/>
          <w:rtl/>
          <w:lang w:bidi="ar-SY"/>
        </w:rPr>
        <w:t>معلومات محدثة بشأن تنفيذ تدابير الكفاءة على النحو المبين في</w:t>
      </w:r>
      <w:r>
        <w:rPr>
          <w:rFonts w:hint="eastAsia"/>
          <w:rtl/>
          <w:lang w:bidi="ar-SY"/>
        </w:rPr>
        <w:t> </w:t>
      </w:r>
      <w:r w:rsidRPr="00253286">
        <w:rPr>
          <w:rFonts w:hint="cs"/>
          <w:rtl/>
          <w:lang w:bidi="ar-SY"/>
        </w:rPr>
        <w:t>الملحق</w:t>
      </w:r>
      <w:r>
        <w:rPr>
          <w:rFonts w:hint="eastAsia"/>
          <w:rtl/>
          <w:lang w:bidi="ar-SY"/>
        </w:rPr>
        <w:t> </w:t>
      </w:r>
      <w:r w:rsidRPr="00253286">
        <w:rPr>
          <w:lang w:bidi="ar-SY"/>
        </w:rPr>
        <w:t>2</w:t>
      </w:r>
      <w:r w:rsidRPr="00253286">
        <w:rPr>
          <w:rFonts w:hint="cs"/>
          <w:rtl/>
          <w:lang w:bidi="ar-EG"/>
        </w:rPr>
        <w:t xml:space="preserve"> بالمقرر </w:t>
      </w:r>
      <w:r w:rsidRPr="00253286">
        <w:rPr>
          <w:lang w:bidi="ar-SY"/>
        </w:rPr>
        <w:t>5</w:t>
      </w:r>
      <w:r w:rsidRPr="00253286">
        <w:rPr>
          <w:rFonts w:hint="cs"/>
          <w:rtl/>
          <w:lang w:bidi="ar-EG"/>
        </w:rPr>
        <w:t xml:space="preserve"> (المراجَع في</w:t>
      </w:r>
      <w:r>
        <w:rPr>
          <w:rFonts w:hint="eastAsia"/>
          <w:rtl/>
          <w:lang w:bidi="ar-EG"/>
        </w:rPr>
        <w:t> </w:t>
      </w:r>
      <w:r>
        <w:rPr>
          <w:rFonts w:hint="cs"/>
          <w:rtl/>
          <w:lang w:bidi="ar-EG"/>
        </w:rPr>
        <w:t xml:space="preserve">دبي، </w:t>
      </w:r>
      <w:r>
        <w:rPr>
          <w:lang w:bidi="ar-EG"/>
        </w:rPr>
        <w:t>2018</w:t>
      </w:r>
      <w:r>
        <w:rPr>
          <w:rFonts w:hint="cs"/>
          <w:rtl/>
          <w:lang w:bidi="ar-EG"/>
        </w:rPr>
        <w:t>).</w:t>
      </w:r>
    </w:p>
    <w:p w:rsidR="007C0399" w:rsidRDefault="007C0399" w:rsidP="007C0399">
      <w:pPr>
        <w:pStyle w:val="Heading2"/>
        <w:rPr>
          <w:rtl/>
          <w:lang w:bidi="ar-EG"/>
        </w:rPr>
      </w:pPr>
      <w:bookmarkStart w:id="27" w:name="_Toc7195567"/>
      <w:r>
        <w:rPr>
          <w:lang w:bidi="ar-EG"/>
        </w:rPr>
        <w:t>12.</w:t>
      </w:r>
      <w:r w:rsidRPr="00F749D6">
        <w:rPr>
          <w:rFonts w:asciiTheme="minorHAnsi" w:hAnsiTheme="minorHAnsi"/>
          <w:color w:val="0070C0"/>
          <w:spacing w:val="-2"/>
        </w:rPr>
        <w:t>I</w:t>
      </w:r>
      <w:r>
        <w:rPr>
          <w:rtl/>
          <w:lang w:bidi="ar-EG"/>
        </w:rPr>
        <w:tab/>
      </w:r>
      <w:r>
        <w:rPr>
          <w:rFonts w:hint="cs"/>
          <w:rtl/>
          <w:lang w:bidi="ar-EG"/>
        </w:rPr>
        <w:t>المنح</w:t>
      </w:r>
      <w:bookmarkEnd w:id="27"/>
    </w:p>
    <w:p w:rsidR="007C0399" w:rsidRDefault="007C0399" w:rsidP="007C0399">
      <w:pPr>
        <w:rPr>
          <w:rtl/>
          <w:lang w:bidi="ar-EG"/>
        </w:rPr>
      </w:pPr>
      <w:r>
        <w:rPr>
          <w:lang w:bidi="ar-EG"/>
        </w:rPr>
        <w:t>1.12.</w:t>
      </w:r>
      <w:r w:rsidRPr="00F749D6">
        <w:rPr>
          <w:rFonts w:asciiTheme="minorHAnsi" w:hAnsiTheme="minorHAnsi"/>
          <w:color w:val="0070C0"/>
          <w:spacing w:val="-2"/>
        </w:rPr>
        <w:t>I</w:t>
      </w:r>
      <w:r>
        <w:rPr>
          <w:rtl/>
          <w:lang w:bidi="ar-EG"/>
        </w:rPr>
        <w:tab/>
      </w:r>
      <w:r>
        <w:rPr>
          <w:rFonts w:hint="cs"/>
          <w:rtl/>
          <w:lang w:bidi="ar-EG"/>
        </w:rPr>
        <w:t xml:space="preserve">تبلغ النفقات المخططة المتعلقة بالمنح </w:t>
      </w:r>
      <w:r>
        <w:rPr>
          <w:lang w:bidi="ar-EG"/>
        </w:rPr>
        <w:t>3 136 000</w:t>
      </w:r>
      <w:r>
        <w:rPr>
          <w:rFonts w:hint="cs"/>
          <w:rtl/>
          <w:lang w:bidi="ar-EG"/>
        </w:rPr>
        <w:t xml:space="preserve"> فرنك سويسري للفترة </w:t>
      </w:r>
      <w:r>
        <w:rPr>
          <w:lang w:bidi="ar-EG"/>
        </w:rPr>
        <w:t>2021-2020</w:t>
      </w:r>
      <w:r>
        <w:rPr>
          <w:rFonts w:hint="cs"/>
          <w:rtl/>
          <w:lang w:bidi="ar-EG"/>
        </w:rPr>
        <w:t xml:space="preserve"> مقارنةً بمبلغ </w:t>
      </w:r>
      <w:r>
        <w:rPr>
          <w:lang w:bidi="ar-EG"/>
        </w:rPr>
        <w:t>3 163 000</w:t>
      </w:r>
      <w:r>
        <w:rPr>
          <w:rFonts w:hint="cs"/>
          <w:rtl/>
          <w:lang w:bidi="ar-EG"/>
        </w:rPr>
        <w:t xml:space="preserve"> فرنك سويسري لميزانية الفترة </w:t>
      </w:r>
      <w:r>
        <w:rPr>
          <w:lang w:bidi="ar-EG"/>
        </w:rPr>
        <w:t>2020-2019</w:t>
      </w:r>
      <w:r>
        <w:rPr>
          <w:rFonts w:hint="cs"/>
          <w:rtl/>
          <w:lang w:bidi="ar-EG"/>
        </w:rPr>
        <w:t xml:space="preserve">، موزعة على النحو المبين في الجدول </w:t>
      </w:r>
      <w:r>
        <w:rPr>
          <w:lang w:bidi="ar-EG"/>
        </w:rPr>
        <w:t>N</w:t>
      </w:r>
      <w:r>
        <w:rPr>
          <w:rFonts w:hint="cs"/>
          <w:rtl/>
          <w:lang w:bidi="ar-EG"/>
        </w:rPr>
        <w:t xml:space="preserve"> أدناه:</w:t>
      </w:r>
    </w:p>
    <w:p w:rsidR="007C0399" w:rsidRDefault="007C0399" w:rsidP="007C0399">
      <w:pPr>
        <w:pStyle w:val="TableNo"/>
        <w:rPr>
          <w:rtl/>
        </w:rPr>
      </w:pPr>
      <w:r>
        <w:rPr>
          <w:rFonts w:hint="cs"/>
          <w:rtl/>
        </w:rPr>
        <w:t xml:space="preserve">الجدول </w:t>
      </w:r>
      <w:r>
        <w:t>N</w:t>
      </w:r>
    </w:p>
    <w:tbl>
      <w:tblPr>
        <w:bidiVisual/>
        <w:tblW w:w="5000" w:type="pct"/>
        <w:jc w:val="center"/>
        <w:tblLook w:val="04A0" w:firstRow="1" w:lastRow="0" w:firstColumn="1" w:lastColumn="0" w:noHBand="0" w:noVBand="1"/>
      </w:tblPr>
      <w:tblGrid>
        <w:gridCol w:w="6174"/>
        <w:gridCol w:w="1155"/>
        <w:gridCol w:w="1082"/>
        <w:gridCol w:w="1228"/>
      </w:tblGrid>
      <w:tr w:rsidR="007C0399" w:rsidRPr="00752CD6" w:rsidTr="007C0399">
        <w:trPr>
          <w:trHeight w:val="300"/>
          <w:jc w:val="center"/>
        </w:trPr>
        <w:tc>
          <w:tcPr>
            <w:tcW w:w="6174"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sz w:val="20"/>
                <w:szCs w:val="26"/>
              </w:rPr>
            </w:pPr>
          </w:p>
        </w:tc>
        <w:tc>
          <w:tcPr>
            <w:tcW w:w="3465" w:type="dxa"/>
            <w:gridSpan w:val="3"/>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center"/>
              <w:rPr>
                <w:rFonts w:eastAsia="Times New Roman"/>
                <w:color w:val="000000"/>
                <w:sz w:val="20"/>
                <w:szCs w:val="26"/>
                <w:rtl/>
                <w:lang w:bidi="ar-EG"/>
              </w:rPr>
            </w:pPr>
            <w:r w:rsidRPr="00752CD6">
              <w:rPr>
                <w:rFonts w:hint="cs"/>
                <w:i/>
                <w:iCs/>
                <w:color w:val="002060"/>
                <w:sz w:val="20"/>
                <w:szCs w:val="26"/>
                <w:rtl/>
                <w:lang w:bidi="ar-EG"/>
              </w:rPr>
              <w:t>بآلاف الفرنكات السويسرية</w:t>
            </w:r>
          </w:p>
        </w:tc>
      </w:tr>
      <w:tr w:rsidR="007C0399" w:rsidRPr="00752CD6" w:rsidTr="007C0399">
        <w:trPr>
          <w:trHeight w:val="49"/>
          <w:jc w:val="center"/>
        </w:trPr>
        <w:tc>
          <w:tcPr>
            <w:tcW w:w="6174" w:type="dxa"/>
            <w:tcBorders>
              <w:top w:val="nil"/>
              <w:left w:val="nil"/>
              <w:bottom w:val="nil"/>
              <w:right w:val="nil"/>
            </w:tcBorders>
            <w:shd w:val="clear" w:color="auto" w:fill="auto"/>
            <w:noWrap/>
            <w:vAlign w:val="center"/>
            <w:hideMark/>
          </w:tcPr>
          <w:p w:rsidR="007C0399" w:rsidRPr="00752CD6" w:rsidRDefault="007C0399" w:rsidP="007C0399">
            <w:pPr>
              <w:tabs>
                <w:tab w:val="clear" w:pos="794"/>
              </w:tabs>
              <w:spacing w:before="0" w:line="160" w:lineRule="exact"/>
              <w:jc w:val="left"/>
              <w:rPr>
                <w:rFonts w:eastAsia="Times New Roman"/>
                <w:sz w:val="20"/>
                <w:szCs w:val="26"/>
              </w:rPr>
            </w:pPr>
          </w:p>
        </w:tc>
        <w:tc>
          <w:tcPr>
            <w:tcW w:w="1155"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0" w:line="160" w:lineRule="exact"/>
              <w:jc w:val="left"/>
              <w:rPr>
                <w:rFonts w:eastAsia="Times New Roman"/>
                <w:sz w:val="20"/>
                <w:szCs w:val="26"/>
              </w:rPr>
            </w:pPr>
          </w:p>
        </w:tc>
        <w:tc>
          <w:tcPr>
            <w:tcW w:w="1082"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0" w:line="160" w:lineRule="exact"/>
              <w:jc w:val="left"/>
              <w:rPr>
                <w:rFonts w:eastAsia="Times New Roman"/>
                <w:sz w:val="20"/>
                <w:szCs w:val="26"/>
              </w:rPr>
            </w:pPr>
          </w:p>
        </w:tc>
        <w:tc>
          <w:tcPr>
            <w:tcW w:w="1228"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0" w:line="160" w:lineRule="exact"/>
              <w:jc w:val="left"/>
              <w:rPr>
                <w:rFonts w:eastAsia="Times New Roman"/>
                <w:sz w:val="20"/>
                <w:szCs w:val="26"/>
              </w:rPr>
            </w:pPr>
            <w:r w:rsidRPr="00752CD6">
              <w:rPr>
                <w:rFonts w:eastAsia="Times New Roman"/>
                <w:noProof/>
                <w:color w:val="000000"/>
                <w:sz w:val="20"/>
                <w:szCs w:val="26"/>
              </w:rPr>
              <mc:AlternateContent>
                <mc:Choice Requires="wps">
                  <w:drawing>
                    <wp:anchor distT="0" distB="0" distL="114300" distR="114300" simplePos="0" relativeHeight="251676672" behindDoc="0" locked="0" layoutInCell="1" allowOverlap="1" wp14:anchorId="194C1750" wp14:editId="17271176">
                      <wp:simplePos x="0" y="0"/>
                      <wp:positionH relativeFrom="column">
                        <wp:posOffset>-27940</wp:posOffset>
                      </wp:positionH>
                      <wp:positionV relativeFrom="paragraph">
                        <wp:posOffset>59055</wp:posOffset>
                      </wp:positionV>
                      <wp:extent cx="708660" cy="1606550"/>
                      <wp:effectExtent l="0" t="0" r="15240" b="1270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921" cy="160655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CE5D9C4" id="Rounded Rectangle 51" o:spid="_x0000_s1026" style="position:absolute;margin-left:-2.2pt;margin-top:4.65pt;width:55.8pt;height: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" filled="f" strokecolor="#0070c0" strokeweight="1pt"/>
                  </w:pict>
                </mc:Fallback>
              </mc:AlternateContent>
            </w:r>
          </w:p>
        </w:tc>
      </w:tr>
      <w:tr w:rsidR="007C0399" w:rsidRPr="00752CD6" w:rsidTr="007C0399">
        <w:trPr>
          <w:trHeight w:val="600"/>
          <w:jc w:val="center"/>
        </w:trPr>
        <w:tc>
          <w:tcPr>
            <w:tcW w:w="6174"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sz w:val="20"/>
                <w:szCs w:val="26"/>
              </w:rPr>
            </w:pPr>
          </w:p>
        </w:tc>
        <w:tc>
          <w:tcPr>
            <w:tcW w:w="1155" w:type="dxa"/>
            <w:tcBorders>
              <w:top w:val="nil"/>
              <w:left w:val="nil"/>
              <w:bottom w:val="nil"/>
              <w:right w:val="nil"/>
            </w:tcBorders>
            <w:shd w:val="clear" w:color="auto" w:fill="auto"/>
            <w:tcMar>
              <w:left w:w="57" w:type="dxa"/>
              <w:right w:w="57" w:type="dxa"/>
            </w:tcMar>
            <w:vAlign w:val="center"/>
            <w:hideMark/>
          </w:tcPr>
          <w:p w:rsidR="007C0399" w:rsidRPr="00752CD6" w:rsidRDefault="007C0399" w:rsidP="007C0399">
            <w:pPr>
              <w:tabs>
                <w:tab w:val="clear" w:pos="794"/>
              </w:tabs>
              <w:spacing w:before="40" w:after="40" w:line="240" w:lineRule="exact"/>
              <w:jc w:val="center"/>
              <w:rPr>
                <w:rFonts w:eastAsia="Times New Roman"/>
                <w:b/>
                <w:bCs/>
                <w:color w:val="002060"/>
                <w:sz w:val="20"/>
                <w:szCs w:val="26"/>
                <w:rtl/>
                <w:lang w:bidi="ar-EG"/>
              </w:rPr>
            </w:pPr>
            <w:r w:rsidRPr="00752CD6">
              <w:rPr>
                <w:rFonts w:eastAsia="Times New Roman" w:hint="cs"/>
                <w:b/>
                <w:bCs/>
                <w:color w:val="002060"/>
                <w:sz w:val="20"/>
                <w:szCs w:val="26"/>
                <w:rtl/>
              </w:rPr>
              <w:t>فعلية</w:t>
            </w:r>
            <w:r w:rsidRPr="00752CD6">
              <w:rPr>
                <w:rFonts w:eastAsia="Times New Roman"/>
                <w:b/>
                <w:bCs/>
                <w:color w:val="002060"/>
                <w:sz w:val="20"/>
                <w:szCs w:val="26"/>
                <w:rtl/>
              </w:rPr>
              <w:br/>
            </w:r>
            <w:r w:rsidRPr="00752CD6">
              <w:rPr>
                <w:rFonts w:eastAsia="Times New Roman"/>
                <w:b/>
                <w:bCs/>
                <w:color w:val="002060"/>
                <w:sz w:val="20"/>
                <w:szCs w:val="26"/>
              </w:rPr>
              <w:t>2017-2016</w:t>
            </w:r>
          </w:p>
        </w:tc>
        <w:tc>
          <w:tcPr>
            <w:tcW w:w="1082" w:type="dxa"/>
            <w:tcBorders>
              <w:top w:val="nil"/>
              <w:left w:val="nil"/>
              <w:bottom w:val="nil"/>
              <w:right w:val="nil"/>
            </w:tcBorders>
            <w:shd w:val="clear" w:color="auto" w:fill="auto"/>
            <w:tcMar>
              <w:left w:w="57" w:type="dxa"/>
              <w:right w:w="57" w:type="dxa"/>
            </w:tcMar>
            <w:vAlign w:val="center"/>
            <w:hideMark/>
          </w:tcPr>
          <w:p w:rsidR="007C0399" w:rsidRPr="00752CD6" w:rsidRDefault="007C0399" w:rsidP="007C0399">
            <w:pPr>
              <w:tabs>
                <w:tab w:val="clear" w:pos="794"/>
              </w:tabs>
              <w:spacing w:before="40" w:after="40" w:line="240" w:lineRule="exact"/>
              <w:jc w:val="center"/>
              <w:rPr>
                <w:rFonts w:eastAsia="Times New Roman"/>
                <w:b/>
                <w:bCs/>
                <w:color w:val="002060"/>
                <w:sz w:val="20"/>
                <w:szCs w:val="26"/>
              </w:rPr>
            </w:pPr>
            <w:r w:rsidRPr="00752CD6">
              <w:rPr>
                <w:rFonts w:eastAsia="Times New Roman" w:hint="cs"/>
                <w:b/>
                <w:bCs/>
                <w:color w:val="002060"/>
                <w:sz w:val="20"/>
                <w:szCs w:val="26"/>
                <w:rtl/>
              </w:rPr>
              <w:t>ميزانية</w:t>
            </w:r>
            <w:r w:rsidRPr="00752CD6">
              <w:rPr>
                <w:rFonts w:eastAsia="Times New Roman"/>
                <w:b/>
                <w:bCs/>
                <w:color w:val="002060"/>
                <w:sz w:val="20"/>
                <w:szCs w:val="26"/>
                <w:rtl/>
              </w:rPr>
              <w:br/>
            </w:r>
            <w:r w:rsidRPr="00752CD6">
              <w:rPr>
                <w:rFonts w:eastAsia="Times New Roman"/>
                <w:b/>
                <w:bCs/>
                <w:color w:val="002060"/>
                <w:sz w:val="20"/>
                <w:szCs w:val="26"/>
              </w:rPr>
              <w:t>2019-2018</w:t>
            </w:r>
          </w:p>
        </w:tc>
        <w:tc>
          <w:tcPr>
            <w:tcW w:w="1228" w:type="dxa"/>
            <w:tcBorders>
              <w:top w:val="nil"/>
              <w:left w:val="nil"/>
              <w:bottom w:val="nil"/>
              <w:right w:val="nil"/>
            </w:tcBorders>
            <w:shd w:val="clear" w:color="auto" w:fill="auto"/>
            <w:tcMar>
              <w:left w:w="57" w:type="dxa"/>
              <w:right w:w="57" w:type="dxa"/>
            </w:tcMar>
            <w:vAlign w:val="center"/>
            <w:hideMark/>
          </w:tcPr>
          <w:p w:rsidR="007C0399" w:rsidRPr="00752CD6" w:rsidRDefault="007C0399" w:rsidP="007C0399">
            <w:pPr>
              <w:tabs>
                <w:tab w:val="clear" w:pos="794"/>
              </w:tabs>
              <w:spacing w:before="40" w:after="40" w:line="240" w:lineRule="exact"/>
              <w:jc w:val="center"/>
              <w:rPr>
                <w:rFonts w:eastAsia="Times New Roman"/>
                <w:b/>
                <w:bCs/>
                <w:color w:val="002060"/>
                <w:sz w:val="20"/>
                <w:szCs w:val="26"/>
                <w:rtl/>
                <w:lang w:bidi="ar-EG"/>
              </w:rPr>
            </w:pPr>
            <w:r w:rsidRPr="00752CD6">
              <w:rPr>
                <w:rFonts w:eastAsia="Times New Roman" w:hint="cs"/>
                <w:b/>
                <w:bCs/>
                <w:color w:val="002060"/>
                <w:sz w:val="20"/>
                <w:szCs w:val="26"/>
                <w:rtl/>
              </w:rPr>
              <w:t>تقديرات</w:t>
            </w:r>
            <w:r w:rsidRPr="00752CD6">
              <w:rPr>
                <w:rFonts w:eastAsia="Times New Roman"/>
                <w:b/>
                <w:bCs/>
                <w:color w:val="002060"/>
                <w:sz w:val="20"/>
                <w:szCs w:val="26"/>
                <w:rtl/>
              </w:rPr>
              <w:br/>
            </w:r>
            <w:r w:rsidRPr="00752CD6">
              <w:rPr>
                <w:rFonts w:eastAsia="Times New Roman"/>
                <w:b/>
                <w:bCs/>
                <w:color w:val="002060"/>
                <w:sz w:val="20"/>
                <w:szCs w:val="26"/>
              </w:rPr>
              <w:t>2021-2020</w:t>
            </w:r>
          </w:p>
        </w:tc>
      </w:tr>
      <w:tr w:rsidR="007C0399" w:rsidRPr="00752CD6" w:rsidTr="007C0399">
        <w:trPr>
          <w:trHeight w:val="300"/>
          <w:jc w:val="center"/>
        </w:trPr>
        <w:tc>
          <w:tcPr>
            <w:tcW w:w="6174" w:type="dxa"/>
            <w:tcBorders>
              <w:top w:val="single" w:sz="4" w:space="0" w:color="auto"/>
              <w:left w:val="nil"/>
              <w:bottom w:val="nil"/>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مشتركة بين القطاعات</w:t>
            </w:r>
          </w:p>
        </w:tc>
        <w:tc>
          <w:tcPr>
            <w:tcW w:w="1155" w:type="dxa"/>
            <w:tcBorders>
              <w:top w:val="single" w:sz="4" w:space="0" w:color="auto"/>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8</w:t>
            </w:r>
          </w:p>
        </w:tc>
        <w:tc>
          <w:tcPr>
            <w:tcW w:w="1082" w:type="dxa"/>
            <w:tcBorders>
              <w:top w:val="single" w:sz="4" w:space="0" w:color="auto"/>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27</w:t>
            </w:r>
          </w:p>
        </w:tc>
        <w:tc>
          <w:tcPr>
            <w:tcW w:w="1228" w:type="dxa"/>
            <w:tcBorders>
              <w:top w:val="single" w:sz="4" w:space="0" w:color="auto"/>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50</w:t>
            </w:r>
          </w:p>
        </w:tc>
      </w:tr>
      <w:tr w:rsidR="007C0399" w:rsidRPr="00752CD6" w:rsidTr="007C0399">
        <w:trPr>
          <w:trHeight w:val="300"/>
          <w:jc w:val="center"/>
        </w:trPr>
        <w:tc>
          <w:tcPr>
            <w:tcW w:w="6174" w:type="dxa"/>
            <w:tcBorders>
              <w:top w:val="nil"/>
              <w:left w:val="nil"/>
              <w:bottom w:val="nil"/>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قطاع الاتصالات الراديوية</w:t>
            </w:r>
          </w:p>
        </w:tc>
        <w:tc>
          <w:tcPr>
            <w:tcW w:w="1155"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181</w:t>
            </w:r>
          </w:p>
        </w:tc>
        <w:tc>
          <w:tcPr>
            <w:tcW w:w="1082"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300</w:t>
            </w:r>
          </w:p>
        </w:tc>
        <w:tc>
          <w:tcPr>
            <w:tcW w:w="1228"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300</w:t>
            </w:r>
          </w:p>
        </w:tc>
      </w:tr>
      <w:tr w:rsidR="007C0399" w:rsidRPr="00752CD6" w:rsidTr="007C0399">
        <w:trPr>
          <w:trHeight w:val="300"/>
          <w:jc w:val="center"/>
        </w:trPr>
        <w:tc>
          <w:tcPr>
            <w:tcW w:w="6174" w:type="dxa"/>
            <w:tcBorders>
              <w:top w:val="nil"/>
              <w:left w:val="nil"/>
              <w:bottom w:val="nil"/>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قطاع تقييس الاتصالات</w:t>
            </w:r>
          </w:p>
        </w:tc>
        <w:tc>
          <w:tcPr>
            <w:tcW w:w="1155"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816</w:t>
            </w:r>
          </w:p>
        </w:tc>
        <w:tc>
          <w:tcPr>
            <w:tcW w:w="1082"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900</w:t>
            </w:r>
          </w:p>
        </w:tc>
        <w:tc>
          <w:tcPr>
            <w:tcW w:w="1228"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1 100</w:t>
            </w:r>
          </w:p>
        </w:tc>
      </w:tr>
      <w:tr w:rsidR="007C0399" w:rsidRPr="00752CD6" w:rsidTr="007C0399">
        <w:trPr>
          <w:trHeight w:val="300"/>
          <w:jc w:val="center"/>
        </w:trPr>
        <w:tc>
          <w:tcPr>
            <w:tcW w:w="6174" w:type="dxa"/>
            <w:tcBorders>
              <w:top w:val="nil"/>
              <w:left w:val="nil"/>
              <w:bottom w:val="single" w:sz="4" w:space="0" w:color="auto"/>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قطاع تنمية الاتصالات</w:t>
            </w:r>
          </w:p>
        </w:tc>
        <w:tc>
          <w:tcPr>
            <w:tcW w:w="1155" w:type="dxa"/>
            <w:tcBorders>
              <w:top w:val="nil"/>
              <w:left w:val="nil"/>
              <w:bottom w:val="single" w:sz="4" w:space="0" w:color="auto"/>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1 313</w:t>
            </w:r>
          </w:p>
        </w:tc>
        <w:tc>
          <w:tcPr>
            <w:tcW w:w="1082" w:type="dxa"/>
            <w:tcBorders>
              <w:top w:val="nil"/>
              <w:left w:val="nil"/>
              <w:bottom w:val="single" w:sz="4" w:space="0" w:color="auto"/>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1 936</w:t>
            </w:r>
          </w:p>
        </w:tc>
        <w:tc>
          <w:tcPr>
            <w:tcW w:w="1228" w:type="dxa"/>
            <w:tcBorders>
              <w:top w:val="nil"/>
              <w:left w:val="nil"/>
              <w:bottom w:val="single" w:sz="4" w:space="0" w:color="auto"/>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1 686</w:t>
            </w:r>
          </w:p>
        </w:tc>
      </w:tr>
      <w:tr w:rsidR="007C0399" w:rsidRPr="00752CD6" w:rsidTr="007C0399">
        <w:trPr>
          <w:trHeight w:val="300"/>
          <w:jc w:val="center"/>
        </w:trPr>
        <w:tc>
          <w:tcPr>
            <w:tcW w:w="6174"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b/>
                <w:bCs/>
                <w:color w:val="000000"/>
                <w:sz w:val="20"/>
                <w:szCs w:val="26"/>
              </w:rPr>
            </w:pPr>
            <w:r w:rsidRPr="00752CD6">
              <w:rPr>
                <w:rFonts w:eastAsia="Times New Roman" w:hint="cs"/>
                <w:b/>
                <w:bCs/>
                <w:color w:val="000000"/>
                <w:sz w:val="20"/>
                <w:szCs w:val="26"/>
                <w:rtl/>
              </w:rPr>
              <w:t>المجموع</w:t>
            </w:r>
          </w:p>
        </w:tc>
        <w:tc>
          <w:tcPr>
            <w:tcW w:w="1155"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b/>
                <w:bCs/>
                <w:color w:val="000000"/>
                <w:sz w:val="20"/>
                <w:szCs w:val="26"/>
              </w:rPr>
            </w:pPr>
            <w:r w:rsidRPr="00752CD6">
              <w:rPr>
                <w:rFonts w:eastAsia="Times New Roman"/>
                <w:b/>
                <w:bCs/>
                <w:color w:val="000000"/>
                <w:sz w:val="20"/>
                <w:szCs w:val="26"/>
              </w:rPr>
              <w:t>2 318</w:t>
            </w:r>
          </w:p>
        </w:tc>
        <w:tc>
          <w:tcPr>
            <w:tcW w:w="1082"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b/>
                <w:bCs/>
                <w:color w:val="000000"/>
                <w:sz w:val="20"/>
                <w:szCs w:val="26"/>
              </w:rPr>
            </w:pPr>
            <w:r w:rsidRPr="00752CD6">
              <w:rPr>
                <w:rFonts w:eastAsia="Times New Roman"/>
                <w:b/>
                <w:bCs/>
                <w:color w:val="000000"/>
                <w:sz w:val="20"/>
                <w:szCs w:val="26"/>
              </w:rPr>
              <w:t>3 163</w:t>
            </w:r>
          </w:p>
        </w:tc>
        <w:tc>
          <w:tcPr>
            <w:tcW w:w="1228"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b/>
                <w:bCs/>
                <w:color w:val="000000"/>
                <w:sz w:val="20"/>
                <w:szCs w:val="26"/>
              </w:rPr>
            </w:pPr>
            <w:r w:rsidRPr="00752CD6">
              <w:rPr>
                <w:rFonts w:eastAsia="Times New Roman"/>
                <w:b/>
                <w:bCs/>
                <w:color w:val="000000"/>
                <w:sz w:val="20"/>
                <w:szCs w:val="26"/>
              </w:rPr>
              <w:t>3 136</w:t>
            </w:r>
          </w:p>
        </w:tc>
      </w:tr>
    </w:tbl>
    <w:p w:rsidR="007C0399" w:rsidRDefault="007C0399" w:rsidP="007C0399">
      <w:pPr>
        <w:pStyle w:val="Heading2"/>
        <w:rPr>
          <w:rtl/>
          <w:lang w:bidi="ar-EG"/>
        </w:rPr>
      </w:pPr>
      <w:bookmarkStart w:id="28" w:name="_Toc7195568"/>
      <w:r>
        <w:rPr>
          <w:lang w:bidi="ar-EG"/>
        </w:rPr>
        <w:t>13.</w:t>
      </w:r>
      <w:r w:rsidRPr="00F749D6">
        <w:rPr>
          <w:rFonts w:asciiTheme="minorHAnsi" w:hAnsiTheme="minorHAnsi"/>
          <w:color w:val="0070C0"/>
          <w:spacing w:val="-2"/>
        </w:rPr>
        <w:t>I</w:t>
      </w:r>
      <w:r>
        <w:rPr>
          <w:rtl/>
          <w:lang w:bidi="ar-EG"/>
        </w:rPr>
        <w:tab/>
      </w:r>
      <w:r>
        <w:rPr>
          <w:rFonts w:hint="cs"/>
          <w:rtl/>
          <w:lang w:bidi="ar-EG"/>
        </w:rPr>
        <w:t>اللغات</w:t>
      </w:r>
      <w:bookmarkEnd w:id="28"/>
    </w:p>
    <w:p w:rsidR="007C0399" w:rsidRPr="005F1DC0" w:rsidRDefault="007C0399" w:rsidP="007C0399">
      <w:pPr>
        <w:rPr>
          <w:rtl/>
        </w:rPr>
      </w:pPr>
      <w:r>
        <w:rPr>
          <w:lang w:bidi="ar-EG"/>
        </w:rPr>
        <w:t>1.13.</w:t>
      </w:r>
      <w:r w:rsidRPr="00F749D6">
        <w:rPr>
          <w:rFonts w:asciiTheme="minorHAnsi" w:hAnsiTheme="minorHAnsi"/>
          <w:color w:val="0070C0"/>
          <w:spacing w:val="-2"/>
        </w:rPr>
        <w:t>I</w:t>
      </w:r>
      <w:r>
        <w:rPr>
          <w:rtl/>
          <w:lang w:bidi="ar-EG"/>
        </w:rPr>
        <w:tab/>
      </w:r>
      <w:r w:rsidRPr="005F1DC0">
        <w:rPr>
          <w:rFonts w:hint="cs"/>
          <w:rtl/>
        </w:rPr>
        <w:t xml:space="preserve">طبقاً للفقرة </w:t>
      </w:r>
      <w:r w:rsidRPr="005F1DC0">
        <w:t>2.1</w:t>
      </w:r>
      <w:r w:rsidRPr="005F1DC0">
        <w:rPr>
          <w:rtl/>
        </w:rPr>
        <w:t xml:space="preserve"> من </w:t>
      </w:r>
      <w:r w:rsidRPr="00752CD6">
        <w:rPr>
          <w:i/>
          <w:iCs/>
          <w:rtl/>
        </w:rPr>
        <w:t>"يقرر"</w:t>
      </w:r>
      <w:r w:rsidRPr="005F1DC0">
        <w:rPr>
          <w:rtl/>
        </w:rPr>
        <w:t xml:space="preserve"> في المقرر </w:t>
      </w:r>
      <w:r w:rsidRPr="005F1DC0">
        <w:t>5</w:t>
      </w:r>
      <w:r w:rsidRPr="005F1DC0">
        <w:rPr>
          <w:rtl/>
        </w:rPr>
        <w:t xml:space="preserve"> (المراج</w:t>
      </w:r>
      <w:r w:rsidRPr="005F1DC0">
        <w:rPr>
          <w:rFonts w:hint="cs"/>
          <w:rtl/>
        </w:rPr>
        <w:t>َ</w:t>
      </w:r>
      <w:r w:rsidRPr="005F1DC0">
        <w:rPr>
          <w:rtl/>
        </w:rPr>
        <w:t xml:space="preserve">ع في </w:t>
      </w:r>
      <w:r>
        <w:rPr>
          <w:rFonts w:hint="cs"/>
          <w:rtl/>
          <w:lang w:bidi="ar-EG"/>
        </w:rPr>
        <w:t xml:space="preserve">دبي، </w:t>
      </w:r>
      <w:r>
        <w:rPr>
          <w:lang w:bidi="ar-EG"/>
        </w:rPr>
        <w:t>2018</w:t>
      </w:r>
      <w:r w:rsidRPr="005F1DC0">
        <w:rPr>
          <w:rtl/>
        </w:rPr>
        <w:t>)،</w:t>
      </w:r>
      <w:r w:rsidRPr="005F1DC0">
        <w:rPr>
          <w:rFonts w:hint="cs"/>
          <w:rtl/>
        </w:rPr>
        <w:t xml:space="preserve"> </w:t>
      </w:r>
      <w:r w:rsidRPr="005F1DC0">
        <w:rPr>
          <w:rtl/>
        </w:rPr>
        <w:t xml:space="preserve">يتعين ألا تتجاوز تكاليف الترجمة الشفوية والترجمة التحريرية وتجهيز النصوص فيما يتعلق باللغات الرسمية في الاتحاد مبلغ </w:t>
      </w:r>
      <w:r w:rsidRPr="005F1DC0">
        <w:t>85</w:t>
      </w:r>
      <w:r w:rsidRPr="005F1DC0">
        <w:rPr>
          <w:rFonts w:hint="cs"/>
          <w:rtl/>
        </w:rPr>
        <w:t> </w:t>
      </w:r>
      <w:r w:rsidRPr="005F1DC0">
        <w:rPr>
          <w:rtl/>
        </w:rPr>
        <w:t>مليون فرنك سويسري بالنسبة</w:t>
      </w:r>
      <w:r w:rsidRPr="005F1DC0">
        <w:rPr>
          <w:rFonts w:hint="cs"/>
          <w:rtl/>
        </w:rPr>
        <w:t xml:space="preserve"> إلى</w:t>
      </w:r>
      <w:r w:rsidRPr="005F1DC0">
        <w:rPr>
          <w:rtl/>
        </w:rPr>
        <w:t xml:space="preserve"> </w:t>
      </w:r>
      <w:r w:rsidRPr="005F1DC0">
        <w:rPr>
          <w:rFonts w:hint="cs"/>
          <w:rtl/>
        </w:rPr>
        <w:t>السنوات </w:t>
      </w:r>
      <w:r>
        <w:t>2023-2020</w:t>
      </w:r>
      <w:r w:rsidRPr="005F1DC0">
        <w:rPr>
          <w:rtl/>
        </w:rPr>
        <w:t>.</w:t>
      </w:r>
    </w:p>
    <w:p w:rsidR="007C0399" w:rsidRPr="00236034" w:rsidRDefault="007C0399" w:rsidP="007C0399">
      <w:pPr>
        <w:rPr>
          <w:rtl/>
        </w:rPr>
      </w:pPr>
      <w:r>
        <w:rPr>
          <w:lang w:bidi="ar-EG"/>
        </w:rPr>
        <w:t>2.13.</w:t>
      </w:r>
      <w:r w:rsidRPr="00F749D6">
        <w:rPr>
          <w:rFonts w:asciiTheme="minorHAnsi" w:hAnsiTheme="minorHAnsi"/>
          <w:color w:val="0070C0"/>
          <w:spacing w:val="-2"/>
        </w:rPr>
        <w:t>I</w:t>
      </w:r>
      <w:r w:rsidRPr="005F1DC0">
        <w:rPr>
          <w:rtl/>
          <w:lang w:bidi="ar-SY"/>
        </w:rPr>
        <w:tab/>
      </w:r>
      <w:r w:rsidRPr="005F1DC0">
        <w:rPr>
          <w:rFonts w:hint="cs"/>
          <w:rtl/>
        </w:rPr>
        <w:t>يع</w:t>
      </w:r>
      <w:r>
        <w:rPr>
          <w:rFonts w:hint="cs"/>
          <w:rtl/>
        </w:rPr>
        <w:t>كس</w:t>
      </w:r>
      <w:r w:rsidRPr="005F1DC0">
        <w:rPr>
          <w:rFonts w:hint="cs"/>
          <w:rtl/>
        </w:rPr>
        <w:t xml:space="preserve"> الجدول </w:t>
      </w:r>
      <w:r>
        <w:t>O</w:t>
      </w:r>
      <w:r w:rsidRPr="005F1DC0">
        <w:rPr>
          <w:rFonts w:hint="cs"/>
          <w:rtl/>
        </w:rPr>
        <w:t xml:space="preserve"> النفقات المقدرة للخدمات المتعلقة باللغات للفترة </w:t>
      </w:r>
      <w:r>
        <w:t>2021-2020</w:t>
      </w:r>
      <w:r w:rsidRPr="005F1DC0">
        <w:rPr>
          <w:rFonts w:hint="cs"/>
          <w:rtl/>
        </w:rPr>
        <w:t xml:space="preserve">، </w:t>
      </w:r>
      <w:r w:rsidRPr="00752CD6">
        <w:rPr>
          <w:rFonts w:hint="cs"/>
          <w:rtl/>
        </w:rPr>
        <w:t>مقارنة بالفترة</w:t>
      </w:r>
      <w:r>
        <w:rPr>
          <w:rFonts w:hint="cs"/>
          <w:rtl/>
        </w:rPr>
        <w:t xml:space="preserve"> </w:t>
      </w:r>
      <w:r>
        <w:t>2019</w:t>
      </w:r>
      <w:r>
        <w:noBreakHyphen/>
        <w:t>2018</w:t>
      </w:r>
      <w:r w:rsidRPr="005F1DC0">
        <w:rPr>
          <w:rFonts w:hint="cs"/>
          <w:rtl/>
        </w:rPr>
        <w:t>.</w:t>
      </w:r>
    </w:p>
    <w:p w:rsidR="007C0399" w:rsidRDefault="007C0399" w:rsidP="007C0399">
      <w:pPr>
        <w:pStyle w:val="TableNo"/>
        <w:rPr>
          <w:rtl/>
        </w:rPr>
      </w:pPr>
      <w:r>
        <w:rPr>
          <w:rFonts w:hint="cs"/>
          <w:rtl/>
        </w:rPr>
        <w:t xml:space="preserve">الجدول </w:t>
      </w:r>
      <w:r>
        <w:t>O</w:t>
      </w:r>
    </w:p>
    <w:tbl>
      <w:tblPr>
        <w:bidiVisual/>
        <w:tblW w:w="8292" w:type="dxa"/>
        <w:tblLook w:val="04A0" w:firstRow="1" w:lastRow="0" w:firstColumn="1" w:lastColumn="0" w:noHBand="0" w:noVBand="1"/>
      </w:tblPr>
      <w:tblGrid>
        <w:gridCol w:w="6036"/>
        <w:gridCol w:w="1057"/>
        <w:gridCol w:w="1199"/>
      </w:tblGrid>
      <w:tr w:rsidR="007C0399" w:rsidRPr="00752CD6" w:rsidTr="007C0399">
        <w:trPr>
          <w:trHeight w:val="300"/>
        </w:trPr>
        <w:tc>
          <w:tcPr>
            <w:tcW w:w="6036"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ascii="Times New Roman" w:eastAsia="Times New Roman" w:hAnsi="Times New Roman"/>
                <w:sz w:val="20"/>
                <w:szCs w:val="26"/>
              </w:rPr>
            </w:pPr>
          </w:p>
        </w:tc>
        <w:tc>
          <w:tcPr>
            <w:tcW w:w="2256" w:type="dxa"/>
            <w:gridSpan w:val="2"/>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center"/>
              <w:rPr>
                <w:rFonts w:eastAsia="Times New Roman"/>
                <w:color w:val="000000"/>
                <w:sz w:val="20"/>
                <w:szCs w:val="26"/>
                <w:rtl/>
                <w:lang w:bidi="ar-EG"/>
              </w:rPr>
            </w:pPr>
            <w:r w:rsidRPr="00752CD6">
              <w:rPr>
                <w:rFonts w:hint="cs"/>
                <w:i/>
                <w:iCs/>
                <w:color w:val="002060"/>
                <w:sz w:val="20"/>
                <w:szCs w:val="26"/>
                <w:rtl/>
                <w:lang w:bidi="ar-EG"/>
              </w:rPr>
              <w:t>بآلاف الفرنكات السويسرية</w:t>
            </w:r>
          </w:p>
        </w:tc>
      </w:tr>
      <w:tr w:rsidR="007C0399" w:rsidRPr="00752CD6" w:rsidTr="007C0399">
        <w:trPr>
          <w:trHeight w:val="49"/>
        </w:trPr>
        <w:tc>
          <w:tcPr>
            <w:tcW w:w="6036" w:type="dxa"/>
            <w:tcBorders>
              <w:top w:val="nil"/>
              <w:left w:val="nil"/>
              <w:bottom w:val="nil"/>
              <w:right w:val="nil"/>
            </w:tcBorders>
            <w:shd w:val="clear" w:color="auto" w:fill="auto"/>
            <w:noWrap/>
            <w:vAlign w:val="center"/>
            <w:hideMark/>
          </w:tcPr>
          <w:p w:rsidR="007C0399" w:rsidRPr="00752CD6" w:rsidRDefault="007C0399" w:rsidP="007C0399">
            <w:pPr>
              <w:tabs>
                <w:tab w:val="clear" w:pos="794"/>
              </w:tabs>
              <w:spacing w:before="0" w:line="180" w:lineRule="exact"/>
              <w:jc w:val="left"/>
              <w:rPr>
                <w:rFonts w:ascii="Times New Roman" w:eastAsia="Times New Roman" w:hAnsi="Times New Roman"/>
                <w:sz w:val="20"/>
                <w:szCs w:val="26"/>
              </w:rPr>
            </w:pPr>
          </w:p>
        </w:tc>
        <w:tc>
          <w:tcPr>
            <w:tcW w:w="1057"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0" w:line="180" w:lineRule="exact"/>
              <w:jc w:val="left"/>
              <w:rPr>
                <w:rFonts w:ascii="Times New Roman" w:eastAsia="Times New Roman" w:hAnsi="Times New Roman"/>
                <w:sz w:val="20"/>
                <w:szCs w:val="26"/>
              </w:rPr>
            </w:pPr>
          </w:p>
        </w:tc>
        <w:tc>
          <w:tcPr>
            <w:tcW w:w="1199"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0" w:line="180" w:lineRule="exact"/>
              <w:jc w:val="left"/>
              <w:rPr>
                <w:rFonts w:ascii="Times New Roman" w:eastAsia="Times New Roman" w:hAnsi="Times New Roman"/>
                <w:sz w:val="20"/>
                <w:szCs w:val="26"/>
              </w:rPr>
            </w:pPr>
            <w:r w:rsidRPr="00752CD6">
              <w:rPr>
                <w:rFonts w:eastAsia="Times New Roman"/>
                <w:noProof/>
                <w:color w:val="000000"/>
                <w:sz w:val="20"/>
                <w:szCs w:val="26"/>
              </w:rPr>
              <mc:AlternateContent>
                <mc:Choice Requires="wps">
                  <w:drawing>
                    <wp:anchor distT="0" distB="0" distL="114300" distR="114300" simplePos="0" relativeHeight="251677696" behindDoc="0" locked="0" layoutInCell="1" allowOverlap="1">
                      <wp:simplePos x="0" y="0"/>
                      <wp:positionH relativeFrom="column">
                        <wp:posOffset>-43180</wp:posOffset>
                      </wp:positionH>
                      <wp:positionV relativeFrom="paragraph">
                        <wp:posOffset>79375</wp:posOffset>
                      </wp:positionV>
                      <wp:extent cx="701040" cy="1620520"/>
                      <wp:effectExtent l="0" t="0" r="22860" b="1778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162052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4A43DC7" id="Rounded Rectangle 59" o:spid="_x0000_s1026" style="position:absolute;margin-left:-3.4pt;margin-top:6.25pt;width:55.2pt;height:1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" filled="f" strokecolor="#0070c0" strokeweight="1pt"/>
                  </w:pict>
                </mc:Fallback>
              </mc:AlternateContent>
            </w:r>
          </w:p>
        </w:tc>
      </w:tr>
      <w:tr w:rsidR="007C0399" w:rsidRPr="00752CD6" w:rsidTr="007C0399">
        <w:trPr>
          <w:trHeight w:val="600"/>
        </w:trPr>
        <w:tc>
          <w:tcPr>
            <w:tcW w:w="6036"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ascii="Times New Roman" w:eastAsia="Times New Roman" w:hAnsi="Times New Roman"/>
                <w:sz w:val="20"/>
                <w:szCs w:val="26"/>
              </w:rPr>
            </w:pPr>
          </w:p>
        </w:tc>
        <w:tc>
          <w:tcPr>
            <w:tcW w:w="1057" w:type="dxa"/>
            <w:tcBorders>
              <w:top w:val="nil"/>
              <w:left w:val="nil"/>
              <w:bottom w:val="nil"/>
              <w:right w:val="nil"/>
            </w:tcBorders>
            <w:shd w:val="clear" w:color="auto" w:fill="auto"/>
            <w:vAlign w:val="center"/>
            <w:hideMark/>
          </w:tcPr>
          <w:p w:rsidR="007C0399" w:rsidRPr="00752CD6" w:rsidRDefault="007C0399" w:rsidP="007C0399">
            <w:pPr>
              <w:tabs>
                <w:tab w:val="clear" w:pos="794"/>
              </w:tabs>
              <w:spacing w:before="40" w:after="40" w:line="240" w:lineRule="exact"/>
              <w:jc w:val="center"/>
              <w:rPr>
                <w:rFonts w:eastAsia="Times New Roman"/>
                <w:b/>
                <w:bCs/>
                <w:color w:val="002060"/>
                <w:spacing w:val="-6"/>
                <w:sz w:val="20"/>
                <w:szCs w:val="26"/>
              </w:rPr>
            </w:pPr>
            <w:r w:rsidRPr="00752CD6">
              <w:rPr>
                <w:rFonts w:eastAsia="Times New Roman" w:hint="cs"/>
                <w:b/>
                <w:bCs/>
                <w:color w:val="002060"/>
                <w:spacing w:val="-6"/>
                <w:sz w:val="20"/>
                <w:szCs w:val="26"/>
                <w:rtl/>
              </w:rPr>
              <w:t>ميزانية</w:t>
            </w:r>
            <w:r w:rsidRPr="00752CD6">
              <w:rPr>
                <w:rFonts w:eastAsia="Times New Roman"/>
                <w:b/>
                <w:bCs/>
                <w:color w:val="002060"/>
                <w:spacing w:val="-6"/>
                <w:sz w:val="20"/>
                <w:szCs w:val="26"/>
                <w:rtl/>
              </w:rPr>
              <w:br/>
            </w:r>
            <w:r w:rsidRPr="00752CD6">
              <w:rPr>
                <w:rFonts w:eastAsia="Times New Roman"/>
                <w:b/>
                <w:bCs/>
                <w:color w:val="002060"/>
                <w:spacing w:val="-6"/>
                <w:sz w:val="20"/>
                <w:szCs w:val="26"/>
              </w:rPr>
              <w:t>2019-2018</w:t>
            </w:r>
          </w:p>
        </w:tc>
        <w:tc>
          <w:tcPr>
            <w:tcW w:w="1199" w:type="dxa"/>
            <w:tcBorders>
              <w:top w:val="nil"/>
              <w:left w:val="nil"/>
              <w:bottom w:val="nil"/>
              <w:right w:val="nil"/>
            </w:tcBorders>
            <w:shd w:val="clear" w:color="auto" w:fill="auto"/>
            <w:vAlign w:val="center"/>
            <w:hideMark/>
          </w:tcPr>
          <w:p w:rsidR="007C0399" w:rsidRPr="00752CD6" w:rsidRDefault="007C0399" w:rsidP="007C0399">
            <w:pPr>
              <w:tabs>
                <w:tab w:val="clear" w:pos="794"/>
              </w:tabs>
              <w:spacing w:before="40" w:after="40" w:line="240" w:lineRule="exact"/>
              <w:jc w:val="center"/>
              <w:rPr>
                <w:rFonts w:eastAsia="Times New Roman"/>
                <w:b/>
                <w:bCs/>
                <w:color w:val="002060"/>
                <w:spacing w:val="-6"/>
                <w:sz w:val="20"/>
                <w:szCs w:val="26"/>
                <w:rtl/>
                <w:lang w:bidi="ar-EG"/>
              </w:rPr>
            </w:pPr>
            <w:r w:rsidRPr="00752CD6">
              <w:rPr>
                <w:rFonts w:eastAsia="Times New Roman" w:hint="cs"/>
                <w:b/>
                <w:bCs/>
                <w:color w:val="002060"/>
                <w:spacing w:val="-6"/>
                <w:sz w:val="20"/>
                <w:szCs w:val="26"/>
                <w:rtl/>
              </w:rPr>
              <w:t>تقديرات</w:t>
            </w:r>
            <w:r w:rsidRPr="00752CD6">
              <w:rPr>
                <w:rFonts w:eastAsia="Times New Roman"/>
                <w:b/>
                <w:bCs/>
                <w:color w:val="002060"/>
                <w:spacing w:val="-6"/>
                <w:sz w:val="20"/>
                <w:szCs w:val="26"/>
                <w:rtl/>
              </w:rPr>
              <w:br/>
            </w:r>
            <w:r w:rsidRPr="00752CD6">
              <w:rPr>
                <w:rFonts w:eastAsia="Times New Roman"/>
                <w:b/>
                <w:bCs/>
                <w:color w:val="002060"/>
                <w:spacing w:val="-6"/>
                <w:sz w:val="20"/>
                <w:szCs w:val="26"/>
              </w:rPr>
              <w:t>2021-2020</w:t>
            </w:r>
          </w:p>
        </w:tc>
      </w:tr>
      <w:tr w:rsidR="007C0399" w:rsidRPr="00752CD6" w:rsidTr="007C0399">
        <w:trPr>
          <w:trHeight w:val="300"/>
        </w:trPr>
        <w:tc>
          <w:tcPr>
            <w:tcW w:w="6036" w:type="dxa"/>
            <w:tcBorders>
              <w:top w:val="single" w:sz="4" w:space="0" w:color="auto"/>
              <w:left w:val="nil"/>
              <w:bottom w:val="nil"/>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الترجمة</w:t>
            </w:r>
          </w:p>
        </w:tc>
        <w:tc>
          <w:tcPr>
            <w:tcW w:w="1057" w:type="dxa"/>
            <w:tcBorders>
              <w:top w:val="single" w:sz="4" w:space="0" w:color="auto"/>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17 100</w:t>
            </w:r>
          </w:p>
        </w:tc>
        <w:tc>
          <w:tcPr>
            <w:tcW w:w="1199" w:type="dxa"/>
            <w:tcBorders>
              <w:top w:val="single" w:sz="4" w:space="0" w:color="auto"/>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16 315</w:t>
            </w:r>
          </w:p>
        </w:tc>
      </w:tr>
      <w:tr w:rsidR="007C0399" w:rsidRPr="00752CD6" w:rsidTr="007C0399">
        <w:trPr>
          <w:trHeight w:val="300"/>
        </w:trPr>
        <w:tc>
          <w:tcPr>
            <w:tcW w:w="6036" w:type="dxa"/>
            <w:tcBorders>
              <w:top w:val="nil"/>
              <w:left w:val="nil"/>
              <w:bottom w:val="nil"/>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الطباعة</w:t>
            </w:r>
          </w:p>
        </w:tc>
        <w:tc>
          <w:tcPr>
            <w:tcW w:w="1057"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6 958</w:t>
            </w:r>
          </w:p>
        </w:tc>
        <w:tc>
          <w:tcPr>
            <w:tcW w:w="1199"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8 140</w:t>
            </w:r>
          </w:p>
        </w:tc>
      </w:tr>
      <w:tr w:rsidR="007C0399" w:rsidRPr="00752CD6" w:rsidTr="007C0399">
        <w:trPr>
          <w:trHeight w:val="300"/>
        </w:trPr>
        <w:tc>
          <w:tcPr>
            <w:tcW w:w="6036" w:type="dxa"/>
            <w:tcBorders>
              <w:top w:val="nil"/>
              <w:left w:val="nil"/>
              <w:bottom w:val="nil"/>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خدمة إدارة الوثائق</w:t>
            </w:r>
          </w:p>
        </w:tc>
        <w:tc>
          <w:tcPr>
            <w:tcW w:w="1057"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3 913</w:t>
            </w:r>
          </w:p>
        </w:tc>
        <w:tc>
          <w:tcPr>
            <w:tcW w:w="1199"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3 706</w:t>
            </w:r>
          </w:p>
        </w:tc>
      </w:tr>
      <w:tr w:rsidR="007C0399" w:rsidRPr="00752CD6" w:rsidTr="007C0399">
        <w:trPr>
          <w:trHeight w:val="300"/>
        </w:trPr>
        <w:tc>
          <w:tcPr>
            <w:tcW w:w="6036" w:type="dxa"/>
            <w:tcBorders>
              <w:top w:val="nil"/>
              <w:left w:val="nil"/>
              <w:bottom w:val="single" w:sz="4" w:space="0" w:color="auto"/>
              <w:right w:val="nil"/>
            </w:tcBorders>
            <w:shd w:val="clear" w:color="auto" w:fill="auto"/>
            <w:noWrap/>
            <w:hideMark/>
          </w:tcPr>
          <w:p w:rsidR="007C0399" w:rsidRPr="00752CD6" w:rsidRDefault="007C0399" w:rsidP="007C0399">
            <w:pPr>
              <w:keepNext/>
              <w:spacing w:before="40" w:after="40" w:line="240" w:lineRule="exact"/>
              <w:rPr>
                <w:sz w:val="20"/>
                <w:szCs w:val="26"/>
                <w:rtl/>
                <w:lang w:bidi="ar-EG"/>
              </w:rPr>
            </w:pPr>
            <w:r w:rsidRPr="00752CD6">
              <w:rPr>
                <w:rFonts w:hint="cs"/>
                <w:sz w:val="20"/>
                <w:szCs w:val="26"/>
                <w:rtl/>
                <w:lang w:bidi="ar-EG"/>
              </w:rPr>
              <w:t>الترجمة الشفوية</w:t>
            </w:r>
          </w:p>
        </w:tc>
        <w:tc>
          <w:tcPr>
            <w:tcW w:w="1057" w:type="dxa"/>
            <w:tcBorders>
              <w:top w:val="nil"/>
              <w:left w:val="nil"/>
              <w:bottom w:val="single" w:sz="4" w:space="0" w:color="auto"/>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5 140</w:t>
            </w:r>
          </w:p>
        </w:tc>
        <w:tc>
          <w:tcPr>
            <w:tcW w:w="1199" w:type="dxa"/>
            <w:tcBorders>
              <w:top w:val="nil"/>
              <w:left w:val="nil"/>
              <w:bottom w:val="single" w:sz="4" w:space="0" w:color="auto"/>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color w:val="000000"/>
                <w:sz w:val="20"/>
                <w:szCs w:val="26"/>
              </w:rPr>
            </w:pPr>
            <w:r w:rsidRPr="00752CD6">
              <w:rPr>
                <w:rFonts w:eastAsia="Times New Roman"/>
                <w:color w:val="000000"/>
                <w:sz w:val="20"/>
                <w:szCs w:val="26"/>
              </w:rPr>
              <w:t>3 894</w:t>
            </w:r>
          </w:p>
        </w:tc>
      </w:tr>
      <w:tr w:rsidR="007C0399" w:rsidRPr="00752CD6" w:rsidTr="007C0399">
        <w:trPr>
          <w:trHeight w:val="300"/>
        </w:trPr>
        <w:tc>
          <w:tcPr>
            <w:tcW w:w="6036"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b/>
                <w:bCs/>
                <w:color w:val="000000"/>
                <w:sz w:val="20"/>
                <w:szCs w:val="26"/>
              </w:rPr>
            </w:pPr>
            <w:r>
              <w:rPr>
                <w:rFonts w:eastAsia="Times New Roman" w:hint="cs"/>
                <w:b/>
                <w:bCs/>
                <w:color w:val="000000"/>
                <w:sz w:val="20"/>
                <w:szCs w:val="26"/>
                <w:rtl/>
              </w:rPr>
              <w:t>المجموع</w:t>
            </w:r>
          </w:p>
        </w:tc>
        <w:tc>
          <w:tcPr>
            <w:tcW w:w="1057"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b/>
                <w:bCs/>
                <w:color w:val="000000"/>
                <w:sz w:val="20"/>
                <w:szCs w:val="26"/>
              </w:rPr>
            </w:pPr>
            <w:r w:rsidRPr="00752CD6">
              <w:rPr>
                <w:rFonts w:eastAsia="Times New Roman"/>
                <w:b/>
                <w:bCs/>
                <w:color w:val="000000"/>
                <w:sz w:val="20"/>
                <w:szCs w:val="26"/>
              </w:rPr>
              <w:t>33 111</w:t>
            </w:r>
          </w:p>
        </w:tc>
        <w:tc>
          <w:tcPr>
            <w:tcW w:w="1199" w:type="dxa"/>
            <w:tcBorders>
              <w:top w:val="nil"/>
              <w:left w:val="nil"/>
              <w:bottom w:val="nil"/>
              <w:right w:val="nil"/>
            </w:tcBorders>
            <w:shd w:val="clear" w:color="auto" w:fill="auto"/>
            <w:noWrap/>
            <w:vAlign w:val="bottom"/>
            <w:hideMark/>
          </w:tcPr>
          <w:p w:rsidR="007C0399" w:rsidRPr="00752CD6" w:rsidRDefault="007C0399" w:rsidP="007C0399">
            <w:pPr>
              <w:tabs>
                <w:tab w:val="clear" w:pos="794"/>
              </w:tabs>
              <w:spacing w:before="40" w:after="40" w:line="240" w:lineRule="exact"/>
              <w:jc w:val="left"/>
              <w:rPr>
                <w:rFonts w:eastAsia="Times New Roman"/>
                <w:b/>
                <w:bCs/>
                <w:color w:val="000000"/>
                <w:sz w:val="20"/>
                <w:szCs w:val="26"/>
              </w:rPr>
            </w:pPr>
            <w:r w:rsidRPr="00752CD6">
              <w:rPr>
                <w:rFonts w:eastAsia="Times New Roman"/>
                <w:b/>
                <w:bCs/>
                <w:color w:val="000000"/>
                <w:sz w:val="20"/>
                <w:szCs w:val="26"/>
              </w:rPr>
              <w:t>32 055</w:t>
            </w:r>
          </w:p>
        </w:tc>
      </w:tr>
    </w:tbl>
    <w:p w:rsidR="007C0399" w:rsidRDefault="007C0399" w:rsidP="007C0399">
      <w:pPr>
        <w:pStyle w:val="Heading2"/>
        <w:rPr>
          <w:rtl/>
          <w:lang w:bidi="ar-EG"/>
        </w:rPr>
      </w:pPr>
      <w:bookmarkStart w:id="29" w:name="_Toc7195569"/>
      <w:r>
        <w:rPr>
          <w:lang w:bidi="ar-EG"/>
        </w:rPr>
        <w:lastRenderedPageBreak/>
        <w:t>14.</w:t>
      </w:r>
      <w:r w:rsidRPr="00F749D6">
        <w:rPr>
          <w:rFonts w:asciiTheme="minorHAnsi" w:hAnsiTheme="minorHAnsi"/>
          <w:color w:val="0070C0"/>
          <w:spacing w:val="-2"/>
        </w:rPr>
        <w:t>I</w:t>
      </w:r>
      <w:r>
        <w:rPr>
          <w:rtl/>
          <w:lang w:bidi="ar-EG"/>
        </w:rPr>
        <w:tab/>
      </w:r>
      <w:r>
        <w:rPr>
          <w:rFonts w:hint="cs"/>
          <w:rtl/>
          <w:lang w:bidi="ar-EG"/>
        </w:rPr>
        <w:t>الوظائف المدرجة في الميزانية</w:t>
      </w:r>
      <w:bookmarkEnd w:id="29"/>
    </w:p>
    <w:p w:rsidR="007C0399" w:rsidRDefault="007C0399" w:rsidP="007C0399">
      <w:pPr>
        <w:rPr>
          <w:rtl/>
          <w:lang w:bidi="ar-EG"/>
        </w:rPr>
      </w:pPr>
      <w:r>
        <w:rPr>
          <w:lang w:bidi="ar-EG"/>
        </w:rPr>
        <w:t>1.14.</w:t>
      </w:r>
      <w:r w:rsidRPr="00F749D6">
        <w:rPr>
          <w:rFonts w:asciiTheme="minorHAnsi" w:hAnsiTheme="minorHAnsi"/>
          <w:color w:val="0070C0"/>
          <w:spacing w:val="-2"/>
        </w:rPr>
        <w:t>I</w:t>
      </w:r>
      <w:r>
        <w:rPr>
          <w:rtl/>
          <w:lang w:bidi="ar-EG"/>
        </w:rPr>
        <w:tab/>
      </w:r>
      <w:r>
        <w:rPr>
          <w:rFonts w:hint="cs"/>
          <w:rtl/>
          <w:lang w:bidi="ar-EG"/>
        </w:rPr>
        <w:t xml:space="preserve">العدد الإجمالي للوظائف المدرجة في الميزانية للفترة </w:t>
      </w:r>
      <w:r>
        <w:rPr>
          <w:lang w:bidi="ar-EG"/>
        </w:rPr>
        <w:t>2021-2020</w:t>
      </w:r>
      <w:r>
        <w:rPr>
          <w:rFonts w:hint="cs"/>
          <w:rtl/>
          <w:lang w:bidi="ar-EG"/>
        </w:rPr>
        <w:t xml:space="preserve"> يبلغ </w:t>
      </w:r>
      <w:r>
        <w:rPr>
          <w:lang w:bidi="ar-EG"/>
        </w:rPr>
        <w:t>764</w:t>
      </w:r>
      <w:r>
        <w:rPr>
          <w:rFonts w:hint="cs"/>
          <w:rtl/>
          <w:lang w:bidi="ar-EG"/>
        </w:rPr>
        <w:t xml:space="preserve"> وظيفة بزيادة مقدارها </w:t>
      </w:r>
      <w:r>
        <w:rPr>
          <w:lang w:bidi="ar-EG"/>
        </w:rPr>
        <w:t>15</w:t>
      </w:r>
      <w:r>
        <w:rPr>
          <w:rFonts w:hint="cs"/>
          <w:rtl/>
          <w:lang w:bidi="ar-EG"/>
        </w:rPr>
        <w:t xml:space="preserve"> وظيفة مقارنة بميزانية</w:t>
      </w:r>
      <w:r>
        <w:rPr>
          <w:rFonts w:hint="eastAsia"/>
          <w:rtl/>
          <w:lang w:bidi="ar-EG"/>
        </w:rPr>
        <w:t> </w:t>
      </w:r>
      <w:r>
        <w:rPr>
          <w:lang w:bidi="ar-EG"/>
        </w:rPr>
        <w:t>2019</w:t>
      </w:r>
      <w:r>
        <w:rPr>
          <w:lang w:bidi="ar-EG"/>
        </w:rPr>
        <w:noBreakHyphen/>
        <w:t>2018</w:t>
      </w:r>
      <w:r>
        <w:rPr>
          <w:rFonts w:hint="cs"/>
          <w:rtl/>
          <w:lang w:bidi="ar-EG"/>
        </w:rPr>
        <w:t xml:space="preserve">. ويعرض الجدول </w:t>
      </w:r>
      <w:r>
        <w:rPr>
          <w:lang w:bidi="ar-EG"/>
        </w:rPr>
        <w:t>P</w:t>
      </w:r>
      <w:r>
        <w:rPr>
          <w:rFonts w:hint="cs"/>
          <w:rtl/>
          <w:lang w:bidi="ar-EG"/>
        </w:rPr>
        <w:t xml:space="preserve"> التوزيع بحسب دوائر الأمانة العامة والمكاتب مع مقارنة بين الوظائف المدرجة في ميزانيتي الفترتين </w:t>
      </w:r>
      <w:r>
        <w:rPr>
          <w:lang w:bidi="ar-EG"/>
        </w:rPr>
        <w:t>2021-2020</w:t>
      </w:r>
      <w:r>
        <w:rPr>
          <w:rFonts w:hint="cs"/>
          <w:rtl/>
          <w:lang w:bidi="ar-EG"/>
        </w:rPr>
        <w:t xml:space="preserve"> و</w:t>
      </w:r>
      <w:r>
        <w:rPr>
          <w:lang w:bidi="ar-EG"/>
        </w:rPr>
        <w:t>2019-2018</w:t>
      </w:r>
      <w:r>
        <w:rPr>
          <w:rFonts w:hint="cs"/>
          <w:rtl/>
          <w:lang w:bidi="ar-EG"/>
        </w:rPr>
        <w:t>.</w:t>
      </w:r>
    </w:p>
    <w:p w:rsidR="007C0399" w:rsidRDefault="007C0399" w:rsidP="007C0399">
      <w:pPr>
        <w:pStyle w:val="TableNo"/>
        <w:rPr>
          <w:rtl/>
        </w:rPr>
      </w:pPr>
      <w:r>
        <w:rPr>
          <w:rFonts w:hint="cs"/>
          <w:rtl/>
        </w:rPr>
        <w:t xml:space="preserve">الجدول </w:t>
      </w:r>
      <w:r>
        <w:t>P</w:t>
      </w:r>
    </w:p>
    <w:tbl>
      <w:tblPr>
        <w:bidiVisual/>
        <w:tblW w:w="5000" w:type="pct"/>
        <w:jc w:val="center"/>
        <w:tblLook w:val="04A0" w:firstRow="1" w:lastRow="0" w:firstColumn="1" w:lastColumn="0" w:noHBand="0" w:noVBand="1"/>
      </w:tblPr>
      <w:tblGrid>
        <w:gridCol w:w="5487"/>
        <w:gridCol w:w="941"/>
        <w:gridCol w:w="1013"/>
        <w:gridCol w:w="1182"/>
        <w:gridCol w:w="1016"/>
      </w:tblGrid>
      <w:tr w:rsidR="007C0399" w:rsidRPr="001C7E44" w:rsidTr="007C0399">
        <w:trPr>
          <w:trHeight w:val="300"/>
          <w:jc w:val="center"/>
        </w:trPr>
        <w:tc>
          <w:tcPr>
            <w:tcW w:w="5487" w:type="dxa"/>
            <w:tcBorders>
              <w:top w:val="nil"/>
              <w:left w:val="nil"/>
              <w:bottom w:val="nil"/>
              <w:right w:val="nil"/>
            </w:tcBorders>
            <w:shd w:val="clear" w:color="auto" w:fill="auto"/>
            <w:noWrap/>
            <w:vAlign w:val="center"/>
            <w:hideMark/>
          </w:tcPr>
          <w:p w:rsidR="007C0399" w:rsidRPr="001C7E44" w:rsidRDefault="007C0399" w:rsidP="007C0399">
            <w:pPr>
              <w:tabs>
                <w:tab w:val="clear" w:pos="794"/>
              </w:tabs>
              <w:spacing w:before="40" w:after="40" w:line="240" w:lineRule="exact"/>
              <w:jc w:val="left"/>
              <w:rPr>
                <w:rFonts w:eastAsia="Times New Roman"/>
                <w:sz w:val="20"/>
                <w:szCs w:val="26"/>
              </w:rPr>
            </w:pPr>
          </w:p>
        </w:tc>
        <w:tc>
          <w:tcPr>
            <w:tcW w:w="4152" w:type="dxa"/>
            <w:gridSpan w:val="4"/>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center"/>
              <w:rPr>
                <w:rFonts w:eastAsia="Times New Roman"/>
                <w:i/>
                <w:iCs/>
                <w:color w:val="000000"/>
                <w:sz w:val="20"/>
                <w:szCs w:val="26"/>
              </w:rPr>
            </w:pPr>
            <w:r w:rsidRPr="001C7E44">
              <w:rPr>
                <w:rFonts w:eastAsia="Times New Roman" w:hint="cs"/>
                <w:i/>
                <w:iCs/>
                <w:color w:val="000000"/>
                <w:sz w:val="20"/>
                <w:szCs w:val="26"/>
                <w:rtl/>
                <w:lang w:bidi="ar-EG"/>
              </w:rPr>
              <w:t>عدد الوظائف</w:t>
            </w:r>
          </w:p>
        </w:tc>
      </w:tr>
      <w:tr w:rsidR="007C0399" w:rsidRPr="001C7E44" w:rsidTr="007C0399">
        <w:trPr>
          <w:trHeight w:val="49"/>
          <w:jc w:val="center"/>
        </w:trPr>
        <w:tc>
          <w:tcPr>
            <w:tcW w:w="5487" w:type="dxa"/>
            <w:tcBorders>
              <w:top w:val="nil"/>
              <w:left w:val="nil"/>
              <w:bottom w:val="nil"/>
              <w:right w:val="nil"/>
            </w:tcBorders>
            <w:shd w:val="clear" w:color="auto" w:fill="auto"/>
            <w:noWrap/>
            <w:vAlign w:val="center"/>
            <w:hideMark/>
          </w:tcPr>
          <w:p w:rsidR="007C0399" w:rsidRPr="001C7E44" w:rsidRDefault="007C0399" w:rsidP="007C0399">
            <w:pPr>
              <w:tabs>
                <w:tab w:val="clear" w:pos="794"/>
              </w:tabs>
              <w:spacing w:before="0" w:line="160" w:lineRule="exact"/>
              <w:jc w:val="left"/>
              <w:rPr>
                <w:rFonts w:eastAsia="Times New Roman"/>
                <w:i/>
                <w:iCs/>
                <w:color w:val="000000"/>
                <w:sz w:val="20"/>
                <w:szCs w:val="26"/>
              </w:rPr>
            </w:pPr>
          </w:p>
        </w:tc>
        <w:tc>
          <w:tcPr>
            <w:tcW w:w="941"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r>
      <w:tr w:rsidR="007C0399" w:rsidRPr="001C7E44" w:rsidTr="007C0399">
        <w:trPr>
          <w:trHeight w:val="300"/>
          <w:jc w:val="center"/>
        </w:trPr>
        <w:tc>
          <w:tcPr>
            <w:tcW w:w="5487" w:type="dxa"/>
            <w:tcBorders>
              <w:top w:val="nil"/>
              <w:left w:val="nil"/>
              <w:bottom w:val="nil"/>
              <w:right w:val="nil"/>
            </w:tcBorders>
            <w:shd w:val="clear" w:color="auto" w:fill="auto"/>
            <w:noWrap/>
            <w:vAlign w:val="center"/>
            <w:hideMark/>
          </w:tcPr>
          <w:p w:rsidR="007C0399" w:rsidRPr="001C7E44" w:rsidRDefault="007C0399" w:rsidP="007C0399">
            <w:pPr>
              <w:tabs>
                <w:tab w:val="clear" w:pos="794"/>
              </w:tabs>
              <w:spacing w:before="40" w:after="40" w:line="240" w:lineRule="exact"/>
              <w:jc w:val="center"/>
              <w:rPr>
                <w:rFonts w:eastAsia="Times New Roman"/>
                <w:sz w:val="20"/>
                <w:szCs w:val="26"/>
              </w:rPr>
            </w:pPr>
          </w:p>
        </w:tc>
        <w:tc>
          <w:tcPr>
            <w:tcW w:w="941"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sz w:val="20"/>
                <w:szCs w:val="26"/>
              </w:rPr>
            </w:pP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center"/>
              <w:rPr>
                <w:rFonts w:eastAsia="Times New Roman"/>
                <w:i/>
                <w:iCs/>
                <w:color w:val="002060"/>
                <w:sz w:val="20"/>
                <w:szCs w:val="26"/>
              </w:rPr>
            </w:pPr>
            <w:r w:rsidRPr="001C7E44">
              <w:rPr>
                <w:rFonts w:eastAsia="Times New Roman"/>
                <w:i/>
                <w:iCs/>
                <w:color w:val="002060"/>
                <w:sz w:val="20"/>
                <w:szCs w:val="26"/>
              </w:rPr>
              <w:t>a</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center"/>
              <w:rPr>
                <w:rFonts w:eastAsia="Times New Roman"/>
                <w:i/>
                <w:iCs/>
                <w:color w:val="002060"/>
                <w:sz w:val="20"/>
                <w:szCs w:val="26"/>
              </w:rPr>
            </w:pPr>
            <w:r w:rsidRPr="001C7E44">
              <w:rPr>
                <w:rFonts w:eastAsia="Times New Roman"/>
                <w:i/>
                <w:iCs/>
                <w:color w:val="002060"/>
                <w:sz w:val="20"/>
                <w:szCs w:val="26"/>
              </w:rPr>
              <w:t>b</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center"/>
              <w:rPr>
                <w:rFonts w:eastAsia="Times New Roman"/>
                <w:i/>
                <w:iCs/>
                <w:color w:val="002060"/>
                <w:sz w:val="20"/>
                <w:szCs w:val="26"/>
              </w:rPr>
            </w:pPr>
            <w:r w:rsidRPr="001C7E44">
              <w:rPr>
                <w:rFonts w:eastAsia="Times New Roman"/>
                <w:i/>
                <w:iCs/>
                <w:color w:val="002060"/>
                <w:sz w:val="20"/>
                <w:szCs w:val="26"/>
              </w:rPr>
              <w:t>b-a</w:t>
            </w:r>
          </w:p>
        </w:tc>
      </w:tr>
      <w:tr w:rsidR="007C0399" w:rsidRPr="001C7E44" w:rsidTr="007C0399">
        <w:trPr>
          <w:trHeight w:val="900"/>
          <w:jc w:val="center"/>
        </w:trPr>
        <w:tc>
          <w:tcPr>
            <w:tcW w:w="5487"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center"/>
              <w:rPr>
                <w:rFonts w:eastAsia="Times New Roman"/>
                <w:i/>
                <w:iCs/>
                <w:color w:val="002060"/>
                <w:sz w:val="20"/>
                <w:szCs w:val="26"/>
              </w:rPr>
            </w:pPr>
          </w:p>
        </w:tc>
        <w:tc>
          <w:tcPr>
            <w:tcW w:w="941" w:type="dxa"/>
            <w:tcBorders>
              <w:top w:val="nil"/>
              <w:left w:val="single" w:sz="4" w:space="0" w:color="0070C0"/>
              <w:bottom w:val="nil"/>
              <w:right w:val="nil"/>
            </w:tcBorders>
            <w:shd w:val="clear" w:color="auto" w:fill="auto"/>
            <w:tcMar>
              <w:left w:w="28" w:type="dxa"/>
              <w:right w:w="28" w:type="dxa"/>
            </w:tcMar>
            <w:vAlign w:val="center"/>
            <w:hideMark/>
          </w:tcPr>
          <w:p w:rsidR="007C0399" w:rsidRPr="001C7E44" w:rsidRDefault="007C0399" w:rsidP="007C0399">
            <w:pPr>
              <w:tabs>
                <w:tab w:val="clear" w:pos="794"/>
              </w:tabs>
              <w:spacing w:before="40" w:after="40" w:line="240" w:lineRule="exact"/>
              <w:jc w:val="center"/>
              <w:rPr>
                <w:rFonts w:eastAsia="Times New Roman"/>
                <w:b/>
                <w:bCs/>
                <w:color w:val="002060"/>
                <w:sz w:val="20"/>
                <w:szCs w:val="26"/>
              </w:rPr>
            </w:pPr>
            <w:r w:rsidRPr="001C7E44">
              <w:rPr>
                <w:rFonts w:eastAsia="Times New Roman" w:hint="cs"/>
                <w:b/>
                <w:bCs/>
                <w:color w:val="002060"/>
                <w:sz w:val="20"/>
                <w:szCs w:val="26"/>
                <w:rtl/>
                <w:lang w:bidi="ar-EG"/>
              </w:rPr>
              <w:t>ميزانية</w:t>
            </w:r>
            <w:r w:rsidRPr="001C7E44">
              <w:rPr>
                <w:rFonts w:eastAsia="Times New Roman"/>
                <w:b/>
                <w:bCs/>
                <w:color w:val="002060"/>
                <w:sz w:val="20"/>
                <w:szCs w:val="26"/>
                <w:rtl/>
                <w:lang w:bidi="ar-EG"/>
              </w:rPr>
              <w:br/>
            </w:r>
            <w:r w:rsidRPr="001C7E44">
              <w:rPr>
                <w:rFonts w:eastAsia="Times New Roman"/>
                <w:b/>
                <w:bCs/>
                <w:color w:val="002060"/>
                <w:sz w:val="20"/>
                <w:szCs w:val="26"/>
              </w:rPr>
              <w:t>2019-2018</w:t>
            </w:r>
          </w:p>
        </w:tc>
        <w:tc>
          <w:tcPr>
            <w:tcW w:w="1013" w:type="dxa"/>
            <w:tcBorders>
              <w:top w:val="nil"/>
              <w:left w:val="nil"/>
              <w:bottom w:val="nil"/>
              <w:right w:val="nil"/>
            </w:tcBorders>
            <w:shd w:val="clear" w:color="auto" w:fill="auto"/>
            <w:tcMar>
              <w:left w:w="28" w:type="dxa"/>
              <w:right w:w="28" w:type="dxa"/>
            </w:tcMar>
            <w:vAlign w:val="center"/>
            <w:hideMark/>
          </w:tcPr>
          <w:p w:rsidR="007C0399" w:rsidRPr="001C7E44" w:rsidRDefault="007C0399" w:rsidP="007C0399">
            <w:pPr>
              <w:tabs>
                <w:tab w:val="clear" w:pos="794"/>
              </w:tabs>
              <w:spacing w:before="40" w:after="40" w:line="240" w:lineRule="exact"/>
              <w:jc w:val="center"/>
              <w:rPr>
                <w:rFonts w:eastAsia="Times New Roman"/>
                <w:b/>
                <w:bCs/>
                <w:color w:val="002060"/>
                <w:sz w:val="20"/>
                <w:szCs w:val="26"/>
              </w:rPr>
            </w:pPr>
            <w:r w:rsidRPr="001C7E44">
              <w:rPr>
                <w:rFonts w:eastAsia="Times New Roman" w:hint="cs"/>
                <w:b/>
                <w:bCs/>
                <w:color w:val="002060"/>
                <w:sz w:val="20"/>
                <w:szCs w:val="26"/>
                <w:rtl/>
                <w:lang w:bidi="ar-EG"/>
              </w:rPr>
              <w:t>الميزانية المحدثة للفترة</w:t>
            </w:r>
            <w:r w:rsidRPr="001C7E44">
              <w:rPr>
                <w:rFonts w:eastAsia="Times New Roman"/>
                <w:b/>
                <w:bCs/>
                <w:color w:val="002060"/>
                <w:sz w:val="20"/>
                <w:szCs w:val="26"/>
                <w:rtl/>
                <w:lang w:bidi="ar-EG"/>
              </w:rPr>
              <w:br/>
            </w:r>
            <w:r w:rsidRPr="001C7E44">
              <w:rPr>
                <w:rFonts w:eastAsia="Times New Roman"/>
                <w:b/>
                <w:bCs/>
                <w:color w:val="002060"/>
                <w:sz w:val="20"/>
                <w:szCs w:val="26"/>
              </w:rPr>
              <w:t>2019-2018</w:t>
            </w:r>
          </w:p>
        </w:tc>
        <w:tc>
          <w:tcPr>
            <w:tcW w:w="1182" w:type="dxa"/>
            <w:tcBorders>
              <w:top w:val="nil"/>
              <w:left w:val="nil"/>
              <w:bottom w:val="nil"/>
              <w:right w:val="nil"/>
            </w:tcBorders>
            <w:shd w:val="clear" w:color="auto" w:fill="auto"/>
            <w:tcMar>
              <w:left w:w="28" w:type="dxa"/>
              <w:right w:w="28" w:type="dxa"/>
            </w:tcMar>
            <w:vAlign w:val="center"/>
            <w:hideMark/>
          </w:tcPr>
          <w:p w:rsidR="007C0399" w:rsidRPr="001C7E44" w:rsidRDefault="007C0399" w:rsidP="007C0399">
            <w:pPr>
              <w:tabs>
                <w:tab w:val="clear" w:pos="794"/>
              </w:tabs>
              <w:spacing w:before="40" w:after="40" w:line="240" w:lineRule="exact"/>
              <w:jc w:val="center"/>
              <w:rPr>
                <w:rFonts w:eastAsia="Times New Roman"/>
                <w:b/>
                <w:bCs/>
                <w:color w:val="002060"/>
                <w:sz w:val="20"/>
                <w:szCs w:val="26"/>
              </w:rPr>
            </w:pPr>
            <w:r w:rsidRPr="001C7E44">
              <w:rPr>
                <w:rFonts w:eastAsia="Times New Roman" w:hint="cs"/>
                <w:b/>
                <w:bCs/>
                <w:color w:val="002060"/>
                <w:sz w:val="20"/>
                <w:szCs w:val="26"/>
                <w:rtl/>
                <w:lang w:bidi="ar-EG"/>
              </w:rPr>
              <w:t>ميزانية</w:t>
            </w:r>
            <w:r w:rsidRPr="001C7E44">
              <w:rPr>
                <w:rFonts w:eastAsia="Times New Roman"/>
                <w:b/>
                <w:bCs/>
                <w:color w:val="002060"/>
                <w:sz w:val="20"/>
                <w:szCs w:val="26"/>
                <w:rtl/>
                <w:lang w:bidi="ar-EG"/>
              </w:rPr>
              <w:br/>
            </w:r>
            <w:r w:rsidRPr="001C7E44">
              <w:rPr>
                <w:rFonts w:eastAsia="Times New Roman"/>
                <w:b/>
                <w:bCs/>
                <w:color w:val="002060"/>
                <w:sz w:val="20"/>
                <w:szCs w:val="26"/>
              </w:rPr>
              <w:t>2021-2020</w:t>
            </w:r>
          </w:p>
        </w:tc>
        <w:tc>
          <w:tcPr>
            <w:tcW w:w="1016" w:type="dxa"/>
            <w:tcBorders>
              <w:top w:val="nil"/>
              <w:left w:val="nil"/>
              <w:bottom w:val="nil"/>
              <w:right w:val="nil"/>
            </w:tcBorders>
            <w:shd w:val="clear" w:color="auto" w:fill="auto"/>
            <w:tcMar>
              <w:left w:w="28" w:type="dxa"/>
              <w:right w:w="28" w:type="dxa"/>
            </w:tcMar>
            <w:vAlign w:val="center"/>
            <w:hideMark/>
          </w:tcPr>
          <w:p w:rsidR="007C0399" w:rsidRPr="001C7E44" w:rsidRDefault="007C0399" w:rsidP="007C0399">
            <w:pPr>
              <w:tabs>
                <w:tab w:val="clear" w:pos="794"/>
              </w:tabs>
              <w:spacing w:before="40" w:after="40" w:line="240" w:lineRule="exact"/>
              <w:jc w:val="center"/>
              <w:rPr>
                <w:rFonts w:eastAsia="Times New Roman"/>
                <w:b/>
                <w:bCs/>
                <w:color w:val="002060"/>
                <w:sz w:val="20"/>
                <w:szCs w:val="26"/>
              </w:rPr>
            </w:pPr>
            <w:r w:rsidRPr="001C7E44">
              <w:rPr>
                <w:rFonts w:eastAsia="Times New Roman" w:hint="cs"/>
                <w:b/>
                <w:bCs/>
                <w:color w:val="002060"/>
                <w:sz w:val="20"/>
                <w:szCs w:val="26"/>
                <w:rtl/>
                <w:lang w:bidi="ar-EG"/>
              </w:rPr>
              <w:t>التغير</w:t>
            </w:r>
          </w:p>
        </w:tc>
      </w:tr>
      <w:tr w:rsidR="007C0399" w:rsidRPr="001C7E44" w:rsidTr="007C0399">
        <w:trPr>
          <w:trHeight w:val="300"/>
          <w:jc w:val="center"/>
        </w:trPr>
        <w:tc>
          <w:tcPr>
            <w:tcW w:w="5487" w:type="dxa"/>
            <w:tcBorders>
              <w:top w:val="single" w:sz="4" w:space="0" w:color="auto"/>
              <w:left w:val="nil"/>
              <w:bottom w:val="nil"/>
              <w:right w:val="nil"/>
            </w:tcBorders>
            <w:shd w:val="clear" w:color="auto" w:fill="auto"/>
            <w:noWrap/>
            <w:vAlign w:val="bottom"/>
            <w:hideMark/>
          </w:tcPr>
          <w:p w:rsidR="007C0399" w:rsidRPr="001C7E44" w:rsidRDefault="007C0399" w:rsidP="007C0399">
            <w:pPr>
              <w:pStyle w:val="Tabletexte"/>
              <w:spacing w:before="40" w:after="40" w:line="240" w:lineRule="exact"/>
              <w:rPr>
                <w:highlight w:val="cyan"/>
                <w:rtl/>
                <w:lang w:bidi="ar-EG"/>
              </w:rPr>
            </w:pPr>
            <w:r w:rsidRPr="001C7E44">
              <w:rPr>
                <w:position w:val="2"/>
                <w:rtl/>
              </w:rPr>
              <w:t>مكتب الأمين العام ونائب الأمين العام</w:t>
            </w:r>
            <w:r w:rsidRPr="001C7E44">
              <w:rPr>
                <w:rFonts w:hint="cs"/>
                <w:position w:val="2"/>
                <w:rtl/>
              </w:rPr>
              <w:t>*</w:t>
            </w:r>
          </w:p>
        </w:tc>
        <w:tc>
          <w:tcPr>
            <w:tcW w:w="941" w:type="dxa"/>
            <w:tcBorders>
              <w:top w:val="single" w:sz="4" w:space="0" w:color="auto"/>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19</w:t>
            </w:r>
          </w:p>
        </w:tc>
        <w:tc>
          <w:tcPr>
            <w:tcW w:w="1013" w:type="dxa"/>
            <w:tcBorders>
              <w:top w:val="single" w:sz="4" w:space="0" w:color="auto"/>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33</w:t>
            </w:r>
          </w:p>
        </w:tc>
        <w:tc>
          <w:tcPr>
            <w:tcW w:w="1182" w:type="dxa"/>
            <w:tcBorders>
              <w:top w:val="single" w:sz="4" w:space="0" w:color="auto"/>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33</w:t>
            </w:r>
          </w:p>
        </w:tc>
        <w:tc>
          <w:tcPr>
            <w:tcW w:w="1016" w:type="dxa"/>
            <w:tcBorders>
              <w:top w:val="single" w:sz="4" w:space="0" w:color="auto"/>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0</w:t>
            </w:r>
          </w:p>
        </w:tc>
      </w:tr>
      <w:tr w:rsidR="007C0399" w:rsidRPr="001C7E44" w:rsidTr="007C0399">
        <w:trPr>
          <w:trHeight w:val="300"/>
          <w:jc w:val="center"/>
        </w:trPr>
        <w:tc>
          <w:tcPr>
            <w:tcW w:w="5487" w:type="dxa"/>
            <w:tcBorders>
              <w:top w:val="nil"/>
              <w:left w:val="nil"/>
              <w:bottom w:val="nil"/>
              <w:right w:val="nil"/>
            </w:tcBorders>
            <w:shd w:val="clear" w:color="auto" w:fill="auto"/>
            <w:noWrap/>
            <w:hideMark/>
          </w:tcPr>
          <w:p w:rsidR="007C0399" w:rsidRPr="001C7E44" w:rsidRDefault="007C0399" w:rsidP="007C0399">
            <w:pPr>
              <w:pStyle w:val="Tabletexte13"/>
              <w:spacing w:line="240" w:lineRule="exact"/>
              <w:rPr>
                <w:position w:val="2"/>
              </w:rPr>
            </w:pPr>
            <w:r w:rsidRPr="001C7E44">
              <w:rPr>
                <w:position w:val="2"/>
                <w:rtl/>
              </w:rPr>
              <w:t xml:space="preserve">دائرة </w:t>
            </w:r>
            <w:r w:rsidRPr="001C7E44">
              <w:rPr>
                <w:spacing w:val="-2"/>
                <w:position w:val="2"/>
                <w:rtl/>
              </w:rPr>
              <w:t xml:space="preserve">التخطيط </w:t>
            </w:r>
            <w:r w:rsidRPr="001C7E44">
              <w:rPr>
                <w:position w:val="2"/>
                <w:rtl/>
              </w:rPr>
              <w:t>الاستراتيجي والعضوية</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45</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45</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45</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0</w:t>
            </w:r>
          </w:p>
        </w:tc>
      </w:tr>
      <w:tr w:rsidR="007C0399" w:rsidRPr="001C7E44" w:rsidTr="007C0399">
        <w:trPr>
          <w:trHeight w:val="300"/>
          <w:jc w:val="center"/>
        </w:trPr>
        <w:tc>
          <w:tcPr>
            <w:tcW w:w="5487" w:type="dxa"/>
            <w:tcBorders>
              <w:top w:val="nil"/>
              <w:left w:val="nil"/>
              <w:bottom w:val="nil"/>
              <w:right w:val="nil"/>
            </w:tcBorders>
            <w:shd w:val="clear" w:color="auto" w:fill="auto"/>
            <w:noWrap/>
            <w:hideMark/>
          </w:tcPr>
          <w:p w:rsidR="007C0399" w:rsidRPr="001C7E44" w:rsidRDefault="007C0399" w:rsidP="007C0399">
            <w:pPr>
              <w:pStyle w:val="Tabletexte13"/>
              <w:spacing w:line="240" w:lineRule="exact"/>
              <w:rPr>
                <w:position w:val="2"/>
              </w:rPr>
            </w:pPr>
            <w:r w:rsidRPr="001C7E44">
              <w:rPr>
                <w:position w:val="2"/>
                <w:rtl/>
              </w:rPr>
              <w:t>دائرة المؤتمرات والمنشورات</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166</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150</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150</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0</w:t>
            </w:r>
          </w:p>
        </w:tc>
      </w:tr>
      <w:tr w:rsidR="007C0399" w:rsidRPr="001C7E44" w:rsidTr="007C0399">
        <w:trPr>
          <w:trHeight w:val="300"/>
          <w:jc w:val="center"/>
        </w:trPr>
        <w:tc>
          <w:tcPr>
            <w:tcW w:w="5487" w:type="dxa"/>
            <w:tcBorders>
              <w:top w:val="nil"/>
              <w:left w:val="nil"/>
              <w:bottom w:val="nil"/>
              <w:right w:val="nil"/>
            </w:tcBorders>
            <w:shd w:val="clear" w:color="auto" w:fill="auto"/>
            <w:noWrap/>
            <w:hideMark/>
          </w:tcPr>
          <w:p w:rsidR="007C0399" w:rsidRPr="001C7E44" w:rsidRDefault="007C0399" w:rsidP="007C0399">
            <w:pPr>
              <w:pStyle w:val="Tabletexte13"/>
              <w:spacing w:line="240" w:lineRule="exact"/>
              <w:rPr>
                <w:position w:val="2"/>
              </w:rPr>
            </w:pPr>
            <w:r w:rsidRPr="001C7E44">
              <w:rPr>
                <w:rFonts w:hint="cs"/>
                <w:position w:val="2"/>
                <w:rtl/>
              </w:rPr>
              <w:t>دائرة إدارة الموارد البشرية</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46</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32</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34</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2</w:t>
            </w:r>
          </w:p>
        </w:tc>
      </w:tr>
      <w:tr w:rsidR="007C0399" w:rsidRPr="001C7E44" w:rsidTr="007C0399">
        <w:trPr>
          <w:trHeight w:val="300"/>
          <w:jc w:val="center"/>
        </w:trPr>
        <w:tc>
          <w:tcPr>
            <w:tcW w:w="5487" w:type="dxa"/>
            <w:tcBorders>
              <w:top w:val="nil"/>
              <w:left w:val="nil"/>
              <w:bottom w:val="nil"/>
              <w:right w:val="nil"/>
            </w:tcBorders>
            <w:shd w:val="clear" w:color="auto" w:fill="auto"/>
            <w:noWrap/>
            <w:hideMark/>
          </w:tcPr>
          <w:p w:rsidR="007C0399" w:rsidRPr="001C7E44" w:rsidRDefault="007C0399" w:rsidP="007C0399">
            <w:pPr>
              <w:pStyle w:val="Tabletexte13"/>
              <w:spacing w:line="240" w:lineRule="exact"/>
              <w:rPr>
                <w:position w:val="2"/>
              </w:rPr>
            </w:pPr>
            <w:r w:rsidRPr="001C7E44">
              <w:rPr>
                <w:rFonts w:hint="cs"/>
                <w:position w:val="2"/>
                <w:rtl/>
              </w:rPr>
              <w:t>دائرة إدارة الموارد المالية</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40</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57</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57</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0</w:t>
            </w:r>
          </w:p>
        </w:tc>
      </w:tr>
      <w:tr w:rsidR="007C0399" w:rsidRPr="001C7E44" w:rsidTr="007C0399">
        <w:trPr>
          <w:trHeight w:val="300"/>
          <w:jc w:val="center"/>
        </w:trPr>
        <w:tc>
          <w:tcPr>
            <w:tcW w:w="5487" w:type="dxa"/>
            <w:tcBorders>
              <w:top w:val="nil"/>
              <w:left w:val="nil"/>
              <w:bottom w:val="nil"/>
              <w:right w:val="nil"/>
            </w:tcBorders>
            <w:shd w:val="clear" w:color="auto" w:fill="auto"/>
            <w:noWrap/>
            <w:hideMark/>
          </w:tcPr>
          <w:p w:rsidR="007C0399" w:rsidRPr="001C7E44" w:rsidRDefault="007C0399" w:rsidP="007C0399">
            <w:pPr>
              <w:pStyle w:val="Tabletexte13"/>
              <w:spacing w:line="240" w:lineRule="exact"/>
              <w:rPr>
                <w:position w:val="2"/>
              </w:rPr>
            </w:pPr>
            <w:r w:rsidRPr="001C7E44">
              <w:rPr>
                <w:position w:val="2"/>
                <w:rtl/>
              </w:rPr>
              <w:t>دائرة خدمات المعلومات</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83</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83</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84</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w:t>
            </w:r>
          </w:p>
        </w:tc>
      </w:tr>
      <w:tr w:rsidR="007C0399" w:rsidRPr="001C7E44" w:rsidTr="007C0399">
        <w:trPr>
          <w:trHeight w:val="120"/>
          <w:jc w:val="center"/>
        </w:trPr>
        <w:tc>
          <w:tcPr>
            <w:tcW w:w="5487"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r w:rsidRPr="001C7E44">
              <w:rPr>
                <w:rFonts w:eastAsia="Times New Roman"/>
                <w:color w:val="000000"/>
                <w:sz w:val="20"/>
                <w:szCs w:val="26"/>
              </w:rPr>
              <w:t> </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r>
      <w:tr w:rsidR="007C0399" w:rsidRPr="001C7E44" w:rsidTr="007C0399">
        <w:trPr>
          <w:trHeight w:val="300"/>
          <w:jc w:val="center"/>
        </w:trPr>
        <w:tc>
          <w:tcPr>
            <w:tcW w:w="5487" w:type="dxa"/>
            <w:tcBorders>
              <w:top w:val="single" w:sz="4" w:space="0" w:color="0070C0"/>
              <w:left w:val="nil"/>
              <w:bottom w:val="single" w:sz="4" w:space="0" w:color="0070C0"/>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hint="cs"/>
                <w:color w:val="000000"/>
                <w:sz w:val="20"/>
                <w:szCs w:val="26"/>
                <w:rtl/>
                <w:lang w:bidi="ar-EG"/>
              </w:rPr>
              <w:t>مجموع مكتب الأمين العام والدوائر</w:t>
            </w:r>
          </w:p>
        </w:tc>
        <w:tc>
          <w:tcPr>
            <w:tcW w:w="941" w:type="dxa"/>
            <w:tcBorders>
              <w:top w:val="single" w:sz="4" w:space="0" w:color="0070C0"/>
              <w:left w:val="single" w:sz="4" w:space="0" w:color="0070C0"/>
              <w:bottom w:val="single" w:sz="4" w:space="0" w:color="0070C0"/>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399</w:t>
            </w:r>
          </w:p>
        </w:tc>
        <w:tc>
          <w:tcPr>
            <w:tcW w:w="1013" w:type="dxa"/>
            <w:tcBorders>
              <w:top w:val="single" w:sz="4" w:space="0" w:color="0070C0"/>
              <w:left w:val="nil"/>
              <w:bottom w:val="single" w:sz="4" w:space="0" w:color="0070C0"/>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400</w:t>
            </w:r>
          </w:p>
        </w:tc>
        <w:tc>
          <w:tcPr>
            <w:tcW w:w="1182" w:type="dxa"/>
            <w:tcBorders>
              <w:top w:val="single" w:sz="4" w:space="0" w:color="0070C0"/>
              <w:left w:val="nil"/>
              <w:bottom w:val="single" w:sz="4" w:space="0" w:color="0070C0"/>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403</w:t>
            </w:r>
          </w:p>
        </w:tc>
        <w:tc>
          <w:tcPr>
            <w:tcW w:w="1016" w:type="dxa"/>
            <w:tcBorders>
              <w:top w:val="single" w:sz="4" w:space="0" w:color="0070C0"/>
              <w:left w:val="nil"/>
              <w:bottom w:val="single" w:sz="4" w:space="0" w:color="0070C0"/>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3</w:t>
            </w:r>
          </w:p>
        </w:tc>
      </w:tr>
      <w:tr w:rsidR="007C0399" w:rsidRPr="001C7E44" w:rsidTr="007C0399">
        <w:trPr>
          <w:trHeight w:val="120"/>
          <w:jc w:val="center"/>
        </w:trPr>
        <w:tc>
          <w:tcPr>
            <w:tcW w:w="5487"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r w:rsidRPr="001C7E44">
              <w:rPr>
                <w:rFonts w:eastAsia="Times New Roman"/>
                <w:color w:val="000000"/>
                <w:sz w:val="20"/>
                <w:szCs w:val="26"/>
              </w:rPr>
              <w:t> </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r>
      <w:tr w:rsidR="007C0399" w:rsidRPr="001C7E44" w:rsidTr="007C0399">
        <w:trPr>
          <w:trHeight w:val="300"/>
          <w:jc w:val="center"/>
        </w:trPr>
        <w:tc>
          <w:tcPr>
            <w:tcW w:w="5487" w:type="dxa"/>
            <w:tcBorders>
              <w:top w:val="nil"/>
              <w:left w:val="nil"/>
              <w:bottom w:val="nil"/>
              <w:right w:val="nil"/>
            </w:tcBorders>
            <w:shd w:val="clear" w:color="auto" w:fill="auto"/>
            <w:noWrap/>
            <w:vAlign w:val="bottom"/>
            <w:hideMark/>
          </w:tcPr>
          <w:p w:rsidR="007C0399" w:rsidRPr="001C7E44" w:rsidRDefault="007C0399" w:rsidP="007C0399">
            <w:pPr>
              <w:pStyle w:val="Tabletexte"/>
              <w:spacing w:before="40" w:after="40" w:line="240" w:lineRule="exact"/>
              <w:rPr>
                <w:highlight w:val="cyan"/>
                <w:rtl/>
              </w:rPr>
            </w:pPr>
            <w:r w:rsidRPr="001C7E44">
              <w:rPr>
                <w:rFonts w:hint="cs"/>
                <w:rtl/>
                <w:lang w:bidi="ar-EG"/>
              </w:rPr>
              <w:t>مكتب الاتصالات الراديوية</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139</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142</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154</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12</w:t>
            </w:r>
          </w:p>
        </w:tc>
      </w:tr>
      <w:tr w:rsidR="007C0399" w:rsidRPr="001C7E44" w:rsidTr="007C0399">
        <w:trPr>
          <w:trHeight w:val="300"/>
          <w:jc w:val="center"/>
        </w:trPr>
        <w:tc>
          <w:tcPr>
            <w:tcW w:w="5487" w:type="dxa"/>
            <w:tcBorders>
              <w:top w:val="nil"/>
              <w:left w:val="nil"/>
              <w:bottom w:val="nil"/>
              <w:right w:val="nil"/>
            </w:tcBorders>
            <w:shd w:val="clear" w:color="auto" w:fill="auto"/>
            <w:noWrap/>
            <w:vAlign w:val="bottom"/>
            <w:hideMark/>
          </w:tcPr>
          <w:p w:rsidR="007C0399" w:rsidRPr="001C7E44" w:rsidRDefault="007C0399" w:rsidP="007C0399">
            <w:pPr>
              <w:pStyle w:val="Tabletexte"/>
              <w:spacing w:before="40" w:after="40" w:line="240" w:lineRule="exact"/>
              <w:rPr>
                <w:highlight w:val="cyan"/>
                <w:rtl/>
              </w:rPr>
            </w:pPr>
            <w:r w:rsidRPr="001C7E44">
              <w:rPr>
                <w:rFonts w:hint="cs"/>
                <w:rtl/>
                <w:lang w:bidi="ar-EG"/>
              </w:rPr>
              <w:t>مكتب تقييس الاتصالات</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65</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66</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66</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0</w:t>
            </w:r>
          </w:p>
        </w:tc>
      </w:tr>
      <w:tr w:rsidR="007C0399" w:rsidRPr="001C7E44" w:rsidTr="007C0399">
        <w:trPr>
          <w:trHeight w:val="300"/>
          <w:jc w:val="center"/>
        </w:trPr>
        <w:tc>
          <w:tcPr>
            <w:tcW w:w="5487" w:type="dxa"/>
            <w:tcBorders>
              <w:top w:val="nil"/>
              <w:left w:val="nil"/>
              <w:bottom w:val="single" w:sz="4" w:space="0" w:color="auto"/>
              <w:right w:val="nil"/>
            </w:tcBorders>
            <w:shd w:val="clear" w:color="auto" w:fill="auto"/>
            <w:noWrap/>
            <w:vAlign w:val="bottom"/>
            <w:hideMark/>
          </w:tcPr>
          <w:p w:rsidR="007C0399" w:rsidRPr="001C7E44" w:rsidRDefault="007C0399" w:rsidP="007C0399">
            <w:pPr>
              <w:pStyle w:val="Tabletexte"/>
              <w:spacing w:before="40" w:after="40" w:line="240" w:lineRule="exact"/>
              <w:rPr>
                <w:highlight w:val="cyan"/>
                <w:rtl/>
              </w:rPr>
            </w:pPr>
            <w:r w:rsidRPr="001C7E44">
              <w:rPr>
                <w:rFonts w:hint="cs"/>
                <w:rtl/>
                <w:lang w:bidi="ar-EG"/>
              </w:rPr>
              <w:t>مكتب تنمية الاتصالات</w:t>
            </w:r>
          </w:p>
        </w:tc>
        <w:tc>
          <w:tcPr>
            <w:tcW w:w="941" w:type="dxa"/>
            <w:tcBorders>
              <w:top w:val="nil"/>
              <w:left w:val="single" w:sz="4" w:space="0" w:color="0070C0"/>
              <w:bottom w:val="single" w:sz="4" w:space="0" w:color="auto"/>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140</w:t>
            </w:r>
          </w:p>
        </w:tc>
        <w:tc>
          <w:tcPr>
            <w:tcW w:w="1013" w:type="dxa"/>
            <w:tcBorders>
              <w:top w:val="nil"/>
              <w:left w:val="nil"/>
              <w:bottom w:val="single" w:sz="4" w:space="0" w:color="auto"/>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140</w:t>
            </w:r>
          </w:p>
        </w:tc>
        <w:tc>
          <w:tcPr>
            <w:tcW w:w="1182" w:type="dxa"/>
            <w:tcBorders>
              <w:top w:val="nil"/>
              <w:left w:val="nil"/>
              <w:bottom w:val="single" w:sz="4" w:space="0" w:color="auto"/>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140</w:t>
            </w:r>
          </w:p>
        </w:tc>
        <w:tc>
          <w:tcPr>
            <w:tcW w:w="1016" w:type="dxa"/>
            <w:tcBorders>
              <w:top w:val="nil"/>
              <w:left w:val="nil"/>
              <w:bottom w:val="single" w:sz="4" w:space="0" w:color="auto"/>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color w:val="000000"/>
                <w:sz w:val="20"/>
                <w:szCs w:val="26"/>
              </w:rPr>
            </w:pPr>
            <w:r w:rsidRPr="001C7E44">
              <w:rPr>
                <w:rFonts w:eastAsia="Times New Roman"/>
                <w:color w:val="000000"/>
                <w:sz w:val="20"/>
                <w:szCs w:val="26"/>
              </w:rPr>
              <w:t>0</w:t>
            </w:r>
          </w:p>
        </w:tc>
      </w:tr>
      <w:tr w:rsidR="007C0399" w:rsidRPr="001C7E44" w:rsidTr="007C0399">
        <w:trPr>
          <w:trHeight w:val="120"/>
          <w:jc w:val="center"/>
        </w:trPr>
        <w:tc>
          <w:tcPr>
            <w:tcW w:w="5487"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r w:rsidRPr="001C7E44">
              <w:rPr>
                <w:rFonts w:eastAsia="Times New Roman"/>
                <w:color w:val="000000"/>
                <w:sz w:val="20"/>
                <w:szCs w:val="26"/>
              </w:rPr>
              <w:t> </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color w:val="000000"/>
                <w:sz w:val="20"/>
                <w:szCs w:val="26"/>
              </w:rPr>
            </w:pP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0" w:line="160" w:lineRule="exact"/>
              <w:jc w:val="left"/>
              <w:rPr>
                <w:rFonts w:eastAsia="Times New Roman"/>
                <w:sz w:val="20"/>
                <w:szCs w:val="26"/>
              </w:rPr>
            </w:pPr>
          </w:p>
        </w:tc>
      </w:tr>
      <w:tr w:rsidR="007C0399" w:rsidRPr="001C7E44" w:rsidTr="007C0399">
        <w:trPr>
          <w:trHeight w:val="300"/>
          <w:jc w:val="center"/>
        </w:trPr>
        <w:tc>
          <w:tcPr>
            <w:tcW w:w="5487"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b/>
                <w:bCs/>
                <w:color w:val="000000"/>
                <w:sz w:val="20"/>
                <w:szCs w:val="26"/>
              </w:rPr>
            </w:pPr>
            <w:r w:rsidRPr="001C7E44">
              <w:rPr>
                <w:rFonts w:eastAsia="Times New Roman" w:hint="cs"/>
                <w:b/>
                <w:bCs/>
                <w:color w:val="000000"/>
                <w:sz w:val="20"/>
                <w:szCs w:val="26"/>
                <w:rtl/>
              </w:rPr>
              <w:t>مجموع الاتحاد</w:t>
            </w:r>
          </w:p>
        </w:tc>
        <w:tc>
          <w:tcPr>
            <w:tcW w:w="941" w:type="dxa"/>
            <w:tcBorders>
              <w:top w:val="nil"/>
              <w:left w:val="single" w:sz="4" w:space="0" w:color="0070C0"/>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b/>
                <w:bCs/>
                <w:color w:val="000000"/>
                <w:sz w:val="20"/>
                <w:szCs w:val="26"/>
              </w:rPr>
            </w:pPr>
            <w:r w:rsidRPr="001C7E44">
              <w:rPr>
                <w:rFonts w:eastAsia="Times New Roman"/>
                <w:b/>
                <w:bCs/>
                <w:color w:val="000000"/>
                <w:sz w:val="20"/>
                <w:szCs w:val="26"/>
              </w:rPr>
              <w:t>743</w:t>
            </w:r>
          </w:p>
        </w:tc>
        <w:tc>
          <w:tcPr>
            <w:tcW w:w="1013"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b/>
                <w:bCs/>
                <w:color w:val="000000"/>
                <w:sz w:val="20"/>
                <w:szCs w:val="26"/>
              </w:rPr>
            </w:pPr>
            <w:r w:rsidRPr="001C7E44">
              <w:rPr>
                <w:rFonts w:eastAsia="Times New Roman"/>
                <w:b/>
                <w:bCs/>
                <w:color w:val="000000"/>
                <w:sz w:val="20"/>
                <w:szCs w:val="26"/>
              </w:rPr>
              <w:t>748</w:t>
            </w:r>
          </w:p>
        </w:tc>
        <w:tc>
          <w:tcPr>
            <w:tcW w:w="1182"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b/>
                <w:bCs/>
                <w:color w:val="000000"/>
                <w:sz w:val="20"/>
                <w:szCs w:val="26"/>
              </w:rPr>
            </w:pPr>
            <w:r w:rsidRPr="001C7E44">
              <w:rPr>
                <w:rFonts w:eastAsia="Times New Roman"/>
                <w:b/>
                <w:bCs/>
                <w:color w:val="000000"/>
                <w:sz w:val="20"/>
                <w:szCs w:val="26"/>
              </w:rPr>
              <w:t>763</w:t>
            </w:r>
          </w:p>
        </w:tc>
        <w:tc>
          <w:tcPr>
            <w:tcW w:w="1016" w:type="dxa"/>
            <w:tcBorders>
              <w:top w:val="nil"/>
              <w:left w:val="nil"/>
              <w:bottom w:val="nil"/>
              <w:right w:val="nil"/>
            </w:tcBorders>
            <w:shd w:val="clear" w:color="auto" w:fill="auto"/>
            <w:noWrap/>
            <w:vAlign w:val="bottom"/>
            <w:hideMark/>
          </w:tcPr>
          <w:p w:rsidR="007C0399" w:rsidRPr="001C7E44" w:rsidRDefault="007C0399" w:rsidP="007C0399">
            <w:pPr>
              <w:tabs>
                <w:tab w:val="clear" w:pos="794"/>
              </w:tabs>
              <w:spacing w:before="40" w:after="40" w:line="240" w:lineRule="exact"/>
              <w:jc w:val="left"/>
              <w:rPr>
                <w:rFonts w:eastAsia="Times New Roman"/>
                <w:b/>
                <w:bCs/>
                <w:color w:val="000000"/>
                <w:sz w:val="20"/>
                <w:szCs w:val="26"/>
              </w:rPr>
            </w:pPr>
            <w:r w:rsidRPr="001C7E44">
              <w:rPr>
                <w:rFonts w:eastAsia="Times New Roman"/>
                <w:b/>
                <w:bCs/>
                <w:color w:val="000000"/>
                <w:sz w:val="20"/>
                <w:szCs w:val="26"/>
              </w:rPr>
              <w:t>15</w:t>
            </w:r>
          </w:p>
        </w:tc>
      </w:tr>
      <w:tr w:rsidR="007C0399" w:rsidRPr="001C7E44" w:rsidTr="007C0399">
        <w:trPr>
          <w:trHeight w:val="300"/>
          <w:jc w:val="center"/>
        </w:trPr>
        <w:tc>
          <w:tcPr>
            <w:tcW w:w="9639" w:type="dxa"/>
            <w:gridSpan w:val="5"/>
            <w:tcBorders>
              <w:top w:val="nil"/>
              <w:left w:val="nil"/>
              <w:bottom w:val="nil"/>
              <w:right w:val="nil"/>
            </w:tcBorders>
            <w:shd w:val="clear" w:color="auto" w:fill="auto"/>
            <w:noWrap/>
            <w:vAlign w:val="bottom"/>
            <w:hideMark/>
          </w:tcPr>
          <w:p w:rsidR="007C0399" w:rsidRPr="001C7E44" w:rsidRDefault="007C0399" w:rsidP="007C0399">
            <w:pPr>
              <w:tabs>
                <w:tab w:val="clear" w:pos="794"/>
                <w:tab w:val="left" w:pos="292"/>
              </w:tabs>
              <w:spacing w:after="40" w:line="240" w:lineRule="exact"/>
              <w:jc w:val="left"/>
              <w:rPr>
                <w:rFonts w:eastAsia="Times New Roman"/>
                <w:sz w:val="20"/>
                <w:szCs w:val="26"/>
              </w:rPr>
            </w:pPr>
            <w:r w:rsidRPr="001C7E44">
              <w:rPr>
                <w:rFonts w:eastAsia="Times New Roman"/>
                <w:noProof/>
                <w:color w:val="000000"/>
                <w:sz w:val="20"/>
                <w:szCs w:val="26"/>
              </w:rPr>
              <mc:AlternateContent>
                <mc:Choice Requires="wps">
                  <w:drawing>
                    <wp:anchor distT="0" distB="0" distL="114300" distR="114300" simplePos="0" relativeHeight="251678720" behindDoc="0" locked="0" layoutInCell="1" allowOverlap="1">
                      <wp:simplePos x="0" y="0"/>
                      <wp:positionH relativeFrom="column">
                        <wp:posOffset>606425</wp:posOffset>
                      </wp:positionH>
                      <wp:positionV relativeFrom="paragraph">
                        <wp:posOffset>-3154680</wp:posOffset>
                      </wp:positionV>
                      <wp:extent cx="681355" cy="3277235"/>
                      <wp:effectExtent l="0" t="0" r="23495" b="1841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36" cy="327723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BF65E83" id="Rounded Rectangle 60" o:spid="_x0000_s1026" style="position:absolute;margin-left:47.75pt;margin-top:-248.4pt;width:53.65pt;height:25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" filled="f" strokecolor="#0070c0" strokeweight="1pt"/>
                  </w:pict>
                </mc:Fallback>
              </mc:AlternateContent>
            </w:r>
            <w:r w:rsidRPr="001C7E44">
              <w:rPr>
                <w:rFonts w:eastAsia="Times New Roman"/>
                <w:color w:val="000000"/>
                <w:sz w:val="20"/>
                <w:szCs w:val="26"/>
              </w:rPr>
              <w:t>(*</w:t>
            </w:r>
            <w:r w:rsidRPr="001C7E44">
              <w:rPr>
                <w:rFonts w:eastAsia="Times New Roman"/>
                <w:color w:val="000000"/>
                <w:sz w:val="20"/>
                <w:szCs w:val="26"/>
                <w:rtl/>
                <w:lang w:bidi="ar-EG"/>
              </w:rPr>
              <w:tab/>
            </w:r>
            <w:r w:rsidRPr="001C7E44">
              <w:rPr>
                <w:rFonts w:eastAsia="Times New Roman" w:hint="cs"/>
                <w:color w:val="000000"/>
                <w:sz w:val="20"/>
                <w:szCs w:val="26"/>
                <w:rtl/>
                <w:lang w:bidi="ar-EG"/>
              </w:rPr>
              <w:t>يشمل شعبة إدارة المرافق ووحدة الشؤون القانونية والمراجع الداخلي للحسابات</w:t>
            </w:r>
          </w:p>
        </w:tc>
      </w:tr>
    </w:tbl>
    <w:p w:rsidR="007C0399" w:rsidRDefault="007C0399" w:rsidP="007C0399">
      <w:pPr>
        <w:spacing w:before="240"/>
        <w:rPr>
          <w:rtl/>
          <w:lang w:bidi="ar-EG"/>
        </w:rPr>
      </w:pPr>
      <w:r>
        <w:rPr>
          <w:lang w:bidi="ar-EG"/>
        </w:rPr>
        <w:t>2.14.</w:t>
      </w:r>
      <w:r w:rsidRPr="00F749D6">
        <w:rPr>
          <w:rFonts w:asciiTheme="minorHAnsi" w:hAnsiTheme="minorHAnsi"/>
          <w:color w:val="0070C0"/>
          <w:spacing w:val="-2"/>
        </w:rPr>
        <w:t>I</w:t>
      </w:r>
      <w:r>
        <w:rPr>
          <w:rtl/>
          <w:lang w:bidi="ar-EG"/>
        </w:rPr>
        <w:tab/>
      </w:r>
      <w:r>
        <w:rPr>
          <w:rFonts w:hint="cs"/>
          <w:rtl/>
          <w:lang w:bidi="ar-EG"/>
        </w:rPr>
        <w:t xml:space="preserve">يعرض الجدول </w:t>
      </w:r>
      <w:r>
        <w:rPr>
          <w:lang w:bidi="ar-EG"/>
        </w:rPr>
        <w:t>Q</w:t>
      </w:r>
      <w:r>
        <w:rPr>
          <w:rFonts w:hint="cs"/>
          <w:rtl/>
          <w:lang w:bidi="ar-EG"/>
        </w:rPr>
        <w:t xml:space="preserve"> بالتفصيل الوظائف الجديدة البالغ عددها </w:t>
      </w:r>
      <w:r>
        <w:rPr>
          <w:lang w:bidi="ar-EG"/>
        </w:rPr>
        <w:t>15</w:t>
      </w:r>
      <w:r>
        <w:rPr>
          <w:rFonts w:hint="cs"/>
          <w:rtl/>
          <w:lang w:bidi="ar-EG"/>
        </w:rPr>
        <w:t xml:space="preserve"> وظيفة بحسب الدرجة والمكاتب/الدوائر.</w:t>
      </w:r>
    </w:p>
    <w:p w:rsidR="007C0399" w:rsidRDefault="007C0399" w:rsidP="007C0399">
      <w:pPr>
        <w:pStyle w:val="TableNo"/>
        <w:rPr>
          <w:rtl/>
        </w:rPr>
      </w:pPr>
      <w:r>
        <w:rPr>
          <w:rFonts w:hint="cs"/>
          <w:rtl/>
        </w:rPr>
        <w:t xml:space="preserve">الجدول </w:t>
      </w:r>
      <w:r>
        <w:t>Q</w:t>
      </w:r>
    </w:p>
    <w:tbl>
      <w:tblPr>
        <w:bidiVisual/>
        <w:tblW w:w="4750" w:type="pct"/>
        <w:tblLayout w:type="fixed"/>
        <w:tblLook w:val="04A0" w:firstRow="1" w:lastRow="0" w:firstColumn="1" w:lastColumn="0" w:noHBand="0" w:noVBand="1"/>
      </w:tblPr>
      <w:tblGrid>
        <w:gridCol w:w="1009"/>
        <w:gridCol w:w="2903"/>
        <w:gridCol w:w="1311"/>
        <w:gridCol w:w="1311"/>
        <w:gridCol w:w="1311"/>
        <w:gridCol w:w="1312"/>
      </w:tblGrid>
      <w:tr w:rsidR="007C0399" w:rsidRPr="00990D0E" w:rsidTr="007C0399">
        <w:trPr>
          <w:trHeight w:val="300"/>
        </w:trPr>
        <w:tc>
          <w:tcPr>
            <w:tcW w:w="1009"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sz w:val="20"/>
                <w:szCs w:val="26"/>
              </w:rPr>
            </w:pPr>
          </w:p>
        </w:tc>
        <w:tc>
          <w:tcPr>
            <w:tcW w:w="2903"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sz w:val="20"/>
                <w:szCs w:val="26"/>
              </w:rPr>
            </w:pPr>
          </w:p>
        </w:tc>
        <w:tc>
          <w:tcPr>
            <w:tcW w:w="5245" w:type="dxa"/>
            <w:gridSpan w:val="4"/>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center"/>
              <w:rPr>
                <w:rFonts w:eastAsia="Times New Roman"/>
                <w:color w:val="000000"/>
                <w:sz w:val="20"/>
                <w:szCs w:val="26"/>
              </w:rPr>
            </w:pPr>
            <w:r w:rsidRPr="00990D0E">
              <w:rPr>
                <w:rFonts w:eastAsia="Times New Roman" w:hint="cs"/>
                <w:i/>
                <w:iCs/>
                <w:color w:val="000000"/>
                <w:sz w:val="20"/>
                <w:szCs w:val="26"/>
                <w:rtl/>
                <w:lang w:bidi="ar-EG"/>
              </w:rPr>
              <w:t>عدد الوظائف</w:t>
            </w:r>
          </w:p>
        </w:tc>
      </w:tr>
      <w:tr w:rsidR="007C0399" w:rsidRPr="00990D0E" w:rsidTr="007C0399">
        <w:trPr>
          <w:trHeight w:val="49"/>
        </w:trPr>
        <w:tc>
          <w:tcPr>
            <w:tcW w:w="1009" w:type="dxa"/>
            <w:tcBorders>
              <w:top w:val="nil"/>
              <w:left w:val="nil"/>
              <w:bottom w:val="nil"/>
              <w:right w:val="nil"/>
            </w:tcBorders>
            <w:shd w:val="clear" w:color="auto" w:fill="auto"/>
            <w:noWrap/>
            <w:vAlign w:val="center"/>
            <w:hideMark/>
          </w:tcPr>
          <w:p w:rsidR="007C0399" w:rsidRPr="00990D0E" w:rsidRDefault="007C0399" w:rsidP="007C0399">
            <w:pPr>
              <w:tabs>
                <w:tab w:val="clear" w:pos="794"/>
              </w:tabs>
              <w:spacing w:before="0" w:line="160" w:lineRule="exact"/>
              <w:jc w:val="left"/>
              <w:rPr>
                <w:rFonts w:eastAsia="Times New Roman"/>
                <w:sz w:val="20"/>
                <w:szCs w:val="26"/>
              </w:rPr>
            </w:pPr>
          </w:p>
        </w:tc>
        <w:tc>
          <w:tcPr>
            <w:tcW w:w="2903" w:type="dxa"/>
            <w:tcBorders>
              <w:top w:val="nil"/>
              <w:left w:val="nil"/>
              <w:bottom w:val="nil"/>
              <w:right w:val="nil"/>
            </w:tcBorders>
            <w:shd w:val="clear" w:color="auto" w:fill="auto"/>
            <w:noWrap/>
            <w:vAlign w:val="center"/>
            <w:hideMark/>
          </w:tcPr>
          <w:p w:rsidR="007C0399" w:rsidRPr="00990D0E" w:rsidRDefault="007C0399" w:rsidP="007C0399">
            <w:pPr>
              <w:tabs>
                <w:tab w:val="clear" w:pos="794"/>
              </w:tabs>
              <w:spacing w:before="0" w:line="160" w:lineRule="exact"/>
              <w:jc w:val="left"/>
              <w:rPr>
                <w:rFonts w:eastAsia="Times New Roman"/>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0" w:line="160" w:lineRule="exact"/>
              <w:jc w:val="left"/>
              <w:rPr>
                <w:rFonts w:eastAsia="Times New Roman"/>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0" w:line="160" w:lineRule="exact"/>
              <w:jc w:val="left"/>
              <w:rPr>
                <w:rFonts w:eastAsia="Times New Roman"/>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0" w:line="160" w:lineRule="exact"/>
              <w:jc w:val="left"/>
              <w:rPr>
                <w:rFonts w:eastAsia="Times New Roman"/>
                <w:sz w:val="20"/>
                <w:szCs w:val="26"/>
              </w:rPr>
            </w:pPr>
          </w:p>
        </w:tc>
        <w:tc>
          <w:tcPr>
            <w:tcW w:w="1312"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0" w:line="160" w:lineRule="exact"/>
              <w:jc w:val="left"/>
              <w:rPr>
                <w:rFonts w:eastAsia="Times New Roman"/>
                <w:sz w:val="20"/>
                <w:szCs w:val="26"/>
              </w:rPr>
            </w:pPr>
            <w:r w:rsidRPr="00990D0E">
              <w:rPr>
                <w:rFonts w:eastAsia="Times New Roman"/>
                <w:noProof/>
                <w:color w:val="000000"/>
                <w:sz w:val="20"/>
                <w:szCs w:val="26"/>
              </w:rPr>
              <mc:AlternateContent>
                <mc:Choice Requires="wps">
                  <w:drawing>
                    <wp:anchor distT="0" distB="0" distL="114300" distR="114300" simplePos="0" relativeHeight="251679744" behindDoc="0" locked="0" layoutInCell="1" allowOverlap="1">
                      <wp:simplePos x="0" y="0"/>
                      <wp:positionH relativeFrom="column">
                        <wp:posOffset>60960</wp:posOffset>
                      </wp:positionH>
                      <wp:positionV relativeFrom="paragraph">
                        <wp:posOffset>22225</wp:posOffset>
                      </wp:positionV>
                      <wp:extent cx="693420" cy="2225675"/>
                      <wp:effectExtent l="0" t="0" r="11430" b="22225"/>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22567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D53E948" id="Rounded Rectangle 61" o:spid="_x0000_s1026" style="position:absolute;margin-left:4.8pt;margin-top:1.75pt;width:54.6pt;height:17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" filled="f" strokecolor="#0070c0" strokeweight="1pt"/>
                  </w:pict>
                </mc:Fallback>
              </mc:AlternateContent>
            </w:r>
          </w:p>
        </w:tc>
      </w:tr>
      <w:tr w:rsidR="007C0399" w:rsidRPr="00990D0E" w:rsidTr="007C0399">
        <w:trPr>
          <w:trHeight w:val="300"/>
        </w:trPr>
        <w:tc>
          <w:tcPr>
            <w:tcW w:w="1009" w:type="dxa"/>
            <w:tcBorders>
              <w:top w:val="nil"/>
              <w:left w:val="single" w:sz="4" w:space="0" w:color="0070C0"/>
              <w:bottom w:val="nil"/>
              <w:right w:val="nil"/>
            </w:tcBorders>
            <w:shd w:val="clear" w:color="auto" w:fill="auto"/>
            <w:vAlign w:val="center"/>
            <w:hideMark/>
          </w:tcPr>
          <w:p w:rsidR="007C0399" w:rsidRPr="00990D0E" w:rsidRDefault="007C0399" w:rsidP="007C0399">
            <w:pPr>
              <w:tabs>
                <w:tab w:val="clear" w:pos="794"/>
              </w:tabs>
              <w:spacing w:before="40" w:after="40" w:line="240" w:lineRule="exact"/>
              <w:jc w:val="center"/>
              <w:rPr>
                <w:rFonts w:eastAsia="Times New Roman"/>
                <w:b/>
                <w:bCs/>
                <w:color w:val="002060"/>
                <w:sz w:val="20"/>
                <w:szCs w:val="26"/>
              </w:rPr>
            </w:pPr>
            <w:r w:rsidRPr="00990D0E">
              <w:rPr>
                <w:rFonts w:eastAsia="Times New Roman" w:hint="cs"/>
                <w:b/>
                <w:bCs/>
                <w:color w:val="002060"/>
                <w:sz w:val="20"/>
                <w:szCs w:val="26"/>
                <w:rtl/>
                <w:lang w:bidi="ar-EG"/>
              </w:rPr>
              <w:t>الدرجة</w:t>
            </w:r>
          </w:p>
        </w:tc>
        <w:tc>
          <w:tcPr>
            <w:tcW w:w="2903" w:type="dxa"/>
            <w:tcBorders>
              <w:top w:val="nil"/>
              <w:left w:val="nil"/>
              <w:bottom w:val="single" w:sz="4" w:space="0" w:color="auto"/>
              <w:right w:val="single" w:sz="4" w:space="0" w:color="0070C0"/>
            </w:tcBorders>
            <w:shd w:val="clear" w:color="auto" w:fill="auto"/>
            <w:vAlign w:val="center"/>
            <w:hideMark/>
          </w:tcPr>
          <w:p w:rsidR="007C0399" w:rsidRPr="00990D0E" w:rsidRDefault="007C0399" w:rsidP="007C0399">
            <w:pPr>
              <w:tabs>
                <w:tab w:val="clear" w:pos="794"/>
              </w:tabs>
              <w:spacing w:before="40" w:after="40" w:line="240" w:lineRule="exact"/>
              <w:jc w:val="center"/>
              <w:rPr>
                <w:rFonts w:eastAsia="Times New Roman"/>
                <w:b/>
                <w:bCs/>
                <w:color w:val="002060"/>
                <w:sz w:val="20"/>
                <w:szCs w:val="26"/>
              </w:rPr>
            </w:pPr>
            <w:r w:rsidRPr="00990D0E">
              <w:rPr>
                <w:rFonts w:eastAsia="Times New Roman" w:hint="cs"/>
                <w:b/>
                <w:bCs/>
                <w:color w:val="002060"/>
                <w:sz w:val="20"/>
                <w:szCs w:val="26"/>
                <w:rtl/>
                <w:lang w:bidi="ar-EG"/>
              </w:rPr>
              <w:t>اسم الوظيفة</w:t>
            </w:r>
          </w:p>
        </w:tc>
        <w:tc>
          <w:tcPr>
            <w:tcW w:w="1311" w:type="dxa"/>
            <w:tcBorders>
              <w:top w:val="nil"/>
              <w:left w:val="nil"/>
              <w:bottom w:val="nil"/>
              <w:right w:val="nil"/>
            </w:tcBorders>
            <w:shd w:val="clear" w:color="auto" w:fill="auto"/>
            <w:tcMar>
              <w:left w:w="0" w:type="dxa"/>
              <w:right w:w="0" w:type="dxa"/>
            </w:tcMar>
            <w:vAlign w:val="center"/>
            <w:hideMark/>
          </w:tcPr>
          <w:p w:rsidR="007C0399" w:rsidRPr="00990D0E" w:rsidRDefault="007C0399" w:rsidP="007C0399">
            <w:pPr>
              <w:tabs>
                <w:tab w:val="clear" w:pos="794"/>
              </w:tabs>
              <w:spacing w:before="40" w:after="40" w:line="240" w:lineRule="exact"/>
              <w:jc w:val="center"/>
              <w:rPr>
                <w:rFonts w:eastAsia="Times New Roman"/>
                <w:b/>
                <w:bCs/>
                <w:color w:val="002060"/>
                <w:sz w:val="20"/>
                <w:szCs w:val="26"/>
              </w:rPr>
            </w:pPr>
            <w:r w:rsidRPr="00990D0E">
              <w:rPr>
                <w:rFonts w:eastAsia="Times New Roman" w:hint="cs"/>
                <w:b/>
                <w:bCs/>
                <w:color w:val="002060"/>
                <w:sz w:val="20"/>
                <w:szCs w:val="26"/>
                <w:rtl/>
                <w:lang w:bidi="ar-EG"/>
              </w:rPr>
              <w:t>مكتب الاتصالات الراديوية</w:t>
            </w:r>
          </w:p>
        </w:tc>
        <w:tc>
          <w:tcPr>
            <w:tcW w:w="1311" w:type="dxa"/>
            <w:tcBorders>
              <w:top w:val="nil"/>
              <w:left w:val="nil"/>
              <w:bottom w:val="nil"/>
              <w:right w:val="nil"/>
            </w:tcBorders>
            <w:shd w:val="clear" w:color="auto" w:fill="auto"/>
            <w:tcMar>
              <w:left w:w="0" w:type="dxa"/>
              <w:right w:w="0" w:type="dxa"/>
            </w:tcMar>
            <w:vAlign w:val="center"/>
            <w:hideMark/>
          </w:tcPr>
          <w:p w:rsidR="007C0399" w:rsidRPr="00990D0E" w:rsidRDefault="007C0399" w:rsidP="007C0399">
            <w:pPr>
              <w:tabs>
                <w:tab w:val="clear" w:pos="794"/>
              </w:tabs>
              <w:spacing w:before="40" w:after="40" w:line="240" w:lineRule="exact"/>
              <w:jc w:val="center"/>
              <w:rPr>
                <w:rFonts w:eastAsia="Times New Roman"/>
                <w:b/>
                <w:bCs/>
                <w:color w:val="002060"/>
                <w:sz w:val="20"/>
                <w:szCs w:val="26"/>
              </w:rPr>
            </w:pPr>
            <w:r w:rsidRPr="00990D0E">
              <w:rPr>
                <w:rFonts w:eastAsia="Times New Roman" w:hint="cs"/>
                <w:b/>
                <w:bCs/>
                <w:color w:val="002060"/>
                <w:sz w:val="20"/>
                <w:szCs w:val="26"/>
                <w:rtl/>
                <w:lang w:bidi="ar-EG"/>
              </w:rPr>
              <w:t xml:space="preserve">دائرة إدارة </w:t>
            </w:r>
            <w:r w:rsidRPr="00990D0E">
              <w:rPr>
                <w:rFonts w:eastAsia="Times New Roman"/>
                <w:b/>
                <w:bCs/>
                <w:color w:val="002060"/>
                <w:sz w:val="20"/>
                <w:szCs w:val="26"/>
                <w:rtl/>
                <w:lang w:bidi="ar-EG"/>
              </w:rPr>
              <w:br/>
            </w:r>
            <w:r w:rsidRPr="00990D0E">
              <w:rPr>
                <w:rFonts w:eastAsia="Times New Roman" w:hint="cs"/>
                <w:b/>
                <w:bCs/>
                <w:color w:val="002060"/>
                <w:sz w:val="20"/>
                <w:szCs w:val="26"/>
                <w:rtl/>
                <w:lang w:bidi="ar-EG"/>
              </w:rPr>
              <w:t>الموارد البشرية</w:t>
            </w:r>
          </w:p>
        </w:tc>
        <w:tc>
          <w:tcPr>
            <w:tcW w:w="1311" w:type="dxa"/>
            <w:tcBorders>
              <w:top w:val="nil"/>
              <w:left w:val="nil"/>
              <w:bottom w:val="nil"/>
              <w:right w:val="nil"/>
            </w:tcBorders>
            <w:shd w:val="clear" w:color="auto" w:fill="auto"/>
            <w:tcMar>
              <w:left w:w="0" w:type="dxa"/>
              <w:right w:w="0" w:type="dxa"/>
            </w:tcMar>
            <w:vAlign w:val="center"/>
            <w:hideMark/>
          </w:tcPr>
          <w:p w:rsidR="007C0399" w:rsidRPr="00990D0E" w:rsidRDefault="007C0399" w:rsidP="007C0399">
            <w:pPr>
              <w:tabs>
                <w:tab w:val="clear" w:pos="794"/>
              </w:tabs>
              <w:spacing w:before="40" w:after="40" w:line="240" w:lineRule="exact"/>
              <w:jc w:val="center"/>
              <w:rPr>
                <w:rFonts w:eastAsia="Times New Roman"/>
                <w:b/>
                <w:bCs/>
                <w:color w:val="002060"/>
                <w:sz w:val="20"/>
                <w:szCs w:val="26"/>
              </w:rPr>
            </w:pPr>
            <w:r w:rsidRPr="00990D0E">
              <w:rPr>
                <w:rFonts w:eastAsia="Times New Roman"/>
                <w:b/>
                <w:bCs/>
                <w:color w:val="002060"/>
                <w:sz w:val="20"/>
                <w:szCs w:val="26"/>
                <w:rtl/>
              </w:rPr>
              <w:t>دائرة خدمات المعلومات</w:t>
            </w:r>
          </w:p>
        </w:tc>
        <w:tc>
          <w:tcPr>
            <w:tcW w:w="1312" w:type="dxa"/>
            <w:tcBorders>
              <w:top w:val="nil"/>
              <w:left w:val="nil"/>
              <w:bottom w:val="nil"/>
              <w:right w:val="nil"/>
            </w:tcBorders>
            <w:shd w:val="clear" w:color="auto" w:fill="auto"/>
            <w:tcMar>
              <w:left w:w="0" w:type="dxa"/>
              <w:right w:w="0" w:type="dxa"/>
            </w:tcMar>
            <w:vAlign w:val="center"/>
            <w:hideMark/>
          </w:tcPr>
          <w:p w:rsidR="007C0399" w:rsidRPr="00990D0E" w:rsidRDefault="007C0399" w:rsidP="007C0399">
            <w:pPr>
              <w:tabs>
                <w:tab w:val="clear" w:pos="794"/>
              </w:tabs>
              <w:spacing w:before="40" w:after="40" w:line="240" w:lineRule="exact"/>
              <w:jc w:val="center"/>
              <w:rPr>
                <w:rFonts w:eastAsia="Times New Roman"/>
                <w:b/>
                <w:bCs/>
                <w:color w:val="002060"/>
                <w:sz w:val="20"/>
                <w:szCs w:val="26"/>
              </w:rPr>
            </w:pPr>
            <w:r w:rsidRPr="00990D0E">
              <w:rPr>
                <w:rFonts w:eastAsia="Times New Roman" w:hint="cs"/>
                <w:b/>
                <w:bCs/>
                <w:color w:val="002060"/>
                <w:sz w:val="20"/>
                <w:szCs w:val="26"/>
                <w:rtl/>
                <w:lang w:bidi="ar-EG"/>
              </w:rPr>
              <w:t>المجموع</w:t>
            </w:r>
          </w:p>
        </w:tc>
      </w:tr>
      <w:tr w:rsidR="007C0399" w:rsidRPr="00990D0E" w:rsidTr="007C0399">
        <w:trPr>
          <w:trHeight w:val="300"/>
        </w:trPr>
        <w:tc>
          <w:tcPr>
            <w:tcW w:w="1009" w:type="dxa"/>
            <w:tcBorders>
              <w:top w:val="single" w:sz="4" w:space="0" w:color="auto"/>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G5</w:t>
            </w:r>
          </w:p>
        </w:tc>
        <w:tc>
          <w:tcPr>
            <w:tcW w:w="2903" w:type="dxa"/>
            <w:tcBorders>
              <w:top w:val="nil"/>
              <w:left w:val="nil"/>
              <w:bottom w:val="nil"/>
              <w:right w:val="nil"/>
            </w:tcBorders>
            <w:shd w:val="clear" w:color="auto" w:fill="auto"/>
            <w:noWrap/>
            <w:vAlign w:val="bottom"/>
            <w:hideMark/>
          </w:tcPr>
          <w:p w:rsidR="007C0399" w:rsidRPr="00990D0E" w:rsidRDefault="007C0399" w:rsidP="007C0399">
            <w:pPr>
              <w:spacing w:before="40" w:after="40" w:line="240" w:lineRule="exact"/>
              <w:rPr>
                <w:sz w:val="20"/>
                <w:szCs w:val="26"/>
                <w:highlight w:val="cyan"/>
                <w:rtl/>
                <w:lang w:bidi="ar-EG"/>
              </w:rPr>
            </w:pPr>
            <w:r w:rsidRPr="00990D0E">
              <w:rPr>
                <w:rFonts w:hint="cs"/>
                <w:sz w:val="20"/>
                <w:szCs w:val="26"/>
                <w:rtl/>
                <w:lang w:bidi="ar-EG"/>
              </w:rPr>
              <w:t>مساعد بمجلس الموظفين</w:t>
            </w:r>
          </w:p>
        </w:tc>
        <w:tc>
          <w:tcPr>
            <w:tcW w:w="1311" w:type="dxa"/>
            <w:tcBorders>
              <w:top w:val="single" w:sz="4" w:space="0" w:color="auto"/>
              <w:left w:val="single" w:sz="4" w:space="0" w:color="0070C0"/>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 </w:t>
            </w:r>
          </w:p>
        </w:tc>
        <w:tc>
          <w:tcPr>
            <w:tcW w:w="1311" w:type="dxa"/>
            <w:tcBorders>
              <w:top w:val="single" w:sz="4" w:space="0" w:color="auto"/>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c>
          <w:tcPr>
            <w:tcW w:w="1311" w:type="dxa"/>
            <w:tcBorders>
              <w:top w:val="single" w:sz="4" w:space="0" w:color="auto"/>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 </w:t>
            </w:r>
          </w:p>
        </w:tc>
        <w:tc>
          <w:tcPr>
            <w:tcW w:w="1312" w:type="dxa"/>
            <w:tcBorders>
              <w:top w:val="single" w:sz="4" w:space="0" w:color="auto"/>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r>
      <w:tr w:rsidR="007C0399" w:rsidRPr="00990D0E" w:rsidTr="007C0399">
        <w:trPr>
          <w:trHeight w:val="300"/>
        </w:trPr>
        <w:tc>
          <w:tcPr>
            <w:tcW w:w="1009"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P1</w:t>
            </w:r>
          </w:p>
        </w:tc>
        <w:tc>
          <w:tcPr>
            <w:tcW w:w="2903" w:type="dxa"/>
            <w:tcBorders>
              <w:top w:val="nil"/>
              <w:left w:val="nil"/>
              <w:bottom w:val="nil"/>
              <w:right w:val="nil"/>
            </w:tcBorders>
            <w:shd w:val="clear" w:color="auto" w:fill="auto"/>
            <w:noWrap/>
            <w:hideMark/>
          </w:tcPr>
          <w:p w:rsidR="007C0399" w:rsidRPr="00990D0E" w:rsidRDefault="007C0399" w:rsidP="007C0399">
            <w:pPr>
              <w:spacing w:before="40" w:after="40" w:line="240" w:lineRule="exact"/>
              <w:rPr>
                <w:position w:val="2"/>
                <w:sz w:val="20"/>
                <w:szCs w:val="26"/>
              </w:rPr>
            </w:pPr>
            <w:r w:rsidRPr="00990D0E">
              <w:rPr>
                <w:rFonts w:hint="cs"/>
                <w:sz w:val="20"/>
                <w:szCs w:val="26"/>
                <w:rtl/>
                <w:lang w:bidi="ar-EG"/>
              </w:rPr>
              <w:t>مهندس اتصالات راديوية</w:t>
            </w:r>
          </w:p>
        </w:tc>
        <w:tc>
          <w:tcPr>
            <w:tcW w:w="1311" w:type="dxa"/>
            <w:tcBorders>
              <w:top w:val="nil"/>
              <w:left w:val="single" w:sz="4" w:space="0" w:color="0070C0"/>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sz w:val="20"/>
                <w:szCs w:val="26"/>
              </w:rPr>
            </w:pPr>
          </w:p>
        </w:tc>
        <w:tc>
          <w:tcPr>
            <w:tcW w:w="1312"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r>
      <w:tr w:rsidR="007C0399" w:rsidRPr="00990D0E" w:rsidTr="007C0399">
        <w:trPr>
          <w:trHeight w:val="300"/>
        </w:trPr>
        <w:tc>
          <w:tcPr>
            <w:tcW w:w="1009"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P2</w:t>
            </w:r>
          </w:p>
        </w:tc>
        <w:tc>
          <w:tcPr>
            <w:tcW w:w="2903" w:type="dxa"/>
            <w:tcBorders>
              <w:top w:val="nil"/>
              <w:left w:val="nil"/>
              <w:bottom w:val="nil"/>
              <w:right w:val="nil"/>
            </w:tcBorders>
            <w:shd w:val="clear" w:color="auto" w:fill="auto"/>
            <w:noWrap/>
            <w:hideMark/>
          </w:tcPr>
          <w:p w:rsidR="007C0399" w:rsidRPr="00990D0E" w:rsidRDefault="007C0399" w:rsidP="007C0399">
            <w:pPr>
              <w:spacing w:before="40" w:after="40" w:line="240" w:lineRule="exact"/>
              <w:rPr>
                <w:position w:val="2"/>
                <w:sz w:val="20"/>
                <w:szCs w:val="26"/>
              </w:rPr>
            </w:pPr>
            <w:r w:rsidRPr="00990D0E">
              <w:rPr>
                <w:rFonts w:hint="cs"/>
                <w:sz w:val="20"/>
                <w:szCs w:val="26"/>
                <w:rtl/>
                <w:lang w:bidi="ar-EG"/>
              </w:rPr>
              <w:t>مهندس اتصالات راديوية</w:t>
            </w:r>
          </w:p>
        </w:tc>
        <w:tc>
          <w:tcPr>
            <w:tcW w:w="1311" w:type="dxa"/>
            <w:tcBorders>
              <w:top w:val="nil"/>
              <w:left w:val="single" w:sz="4" w:space="0" w:color="0070C0"/>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6</w:t>
            </w: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sz w:val="20"/>
                <w:szCs w:val="26"/>
              </w:rPr>
            </w:pPr>
          </w:p>
        </w:tc>
        <w:tc>
          <w:tcPr>
            <w:tcW w:w="1312"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6</w:t>
            </w:r>
          </w:p>
        </w:tc>
      </w:tr>
      <w:tr w:rsidR="007C0399" w:rsidRPr="00990D0E" w:rsidTr="007C0399">
        <w:trPr>
          <w:trHeight w:val="300"/>
        </w:trPr>
        <w:tc>
          <w:tcPr>
            <w:tcW w:w="1009"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P3</w:t>
            </w:r>
          </w:p>
        </w:tc>
        <w:tc>
          <w:tcPr>
            <w:tcW w:w="2903" w:type="dxa"/>
            <w:tcBorders>
              <w:top w:val="nil"/>
              <w:left w:val="nil"/>
              <w:bottom w:val="nil"/>
              <w:right w:val="nil"/>
            </w:tcBorders>
            <w:shd w:val="clear" w:color="auto" w:fill="auto"/>
            <w:noWrap/>
            <w:hideMark/>
          </w:tcPr>
          <w:p w:rsidR="007C0399" w:rsidRPr="00990D0E" w:rsidRDefault="007C0399" w:rsidP="007C0399">
            <w:pPr>
              <w:spacing w:before="40" w:after="40" w:line="240" w:lineRule="exact"/>
              <w:rPr>
                <w:position w:val="2"/>
                <w:sz w:val="20"/>
                <w:szCs w:val="26"/>
              </w:rPr>
            </w:pPr>
            <w:r w:rsidRPr="00990D0E">
              <w:rPr>
                <w:rFonts w:hint="cs"/>
                <w:sz w:val="20"/>
                <w:szCs w:val="26"/>
                <w:rtl/>
                <w:lang w:bidi="ar-EG"/>
              </w:rPr>
              <w:t>مهندس اتصالات راديوية</w:t>
            </w:r>
          </w:p>
        </w:tc>
        <w:tc>
          <w:tcPr>
            <w:tcW w:w="1311" w:type="dxa"/>
            <w:tcBorders>
              <w:top w:val="nil"/>
              <w:left w:val="single" w:sz="4" w:space="0" w:color="0070C0"/>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4</w:t>
            </w: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sz w:val="20"/>
                <w:szCs w:val="26"/>
              </w:rPr>
            </w:pPr>
          </w:p>
        </w:tc>
        <w:tc>
          <w:tcPr>
            <w:tcW w:w="1312"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4</w:t>
            </w:r>
          </w:p>
        </w:tc>
      </w:tr>
      <w:tr w:rsidR="007C0399" w:rsidRPr="00990D0E" w:rsidTr="007C0399">
        <w:trPr>
          <w:trHeight w:val="300"/>
        </w:trPr>
        <w:tc>
          <w:tcPr>
            <w:tcW w:w="1009"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P4</w:t>
            </w:r>
          </w:p>
        </w:tc>
        <w:tc>
          <w:tcPr>
            <w:tcW w:w="2903" w:type="dxa"/>
            <w:tcBorders>
              <w:top w:val="nil"/>
              <w:left w:val="nil"/>
              <w:bottom w:val="nil"/>
              <w:right w:val="nil"/>
            </w:tcBorders>
            <w:shd w:val="clear" w:color="auto" w:fill="auto"/>
            <w:noWrap/>
            <w:hideMark/>
          </w:tcPr>
          <w:p w:rsidR="007C0399" w:rsidRPr="00990D0E" w:rsidRDefault="007C0399" w:rsidP="007C0399">
            <w:pPr>
              <w:spacing w:before="40" w:after="40" w:line="240" w:lineRule="exact"/>
              <w:rPr>
                <w:position w:val="2"/>
                <w:sz w:val="20"/>
                <w:szCs w:val="26"/>
              </w:rPr>
            </w:pPr>
            <w:r w:rsidRPr="00990D0E">
              <w:rPr>
                <w:rFonts w:hint="cs"/>
                <w:sz w:val="20"/>
                <w:szCs w:val="26"/>
                <w:rtl/>
                <w:lang w:bidi="ar-EG"/>
              </w:rPr>
              <w:t>مهندس اتصالات راديوية</w:t>
            </w:r>
          </w:p>
        </w:tc>
        <w:tc>
          <w:tcPr>
            <w:tcW w:w="1311" w:type="dxa"/>
            <w:tcBorders>
              <w:top w:val="nil"/>
              <w:left w:val="single" w:sz="4" w:space="0" w:color="0070C0"/>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sz w:val="20"/>
                <w:szCs w:val="26"/>
              </w:rPr>
            </w:pPr>
          </w:p>
        </w:tc>
        <w:tc>
          <w:tcPr>
            <w:tcW w:w="1312"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r>
      <w:tr w:rsidR="007C0399" w:rsidRPr="00990D0E" w:rsidTr="007C0399">
        <w:trPr>
          <w:trHeight w:val="300"/>
        </w:trPr>
        <w:tc>
          <w:tcPr>
            <w:tcW w:w="1009"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P4</w:t>
            </w:r>
          </w:p>
        </w:tc>
        <w:tc>
          <w:tcPr>
            <w:tcW w:w="2903" w:type="dxa"/>
            <w:tcBorders>
              <w:top w:val="nil"/>
              <w:left w:val="nil"/>
              <w:bottom w:val="nil"/>
              <w:right w:val="nil"/>
            </w:tcBorders>
            <w:shd w:val="clear" w:color="auto" w:fill="auto"/>
            <w:noWrap/>
            <w:hideMark/>
          </w:tcPr>
          <w:p w:rsidR="007C0399" w:rsidRPr="00990D0E" w:rsidRDefault="007C0399" w:rsidP="007C0399">
            <w:pPr>
              <w:spacing w:before="40" w:after="40" w:line="240" w:lineRule="exact"/>
              <w:rPr>
                <w:sz w:val="20"/>
                <w:szCs w:val="26"/>
                <w:rtl/>
                <w:lang w:val="en-GB" w:bidi="ar-EG"/>
              </w:rPr>
            </w:pPr>
            <w:r w:rsidRPr="00990D0E">
              <w:rPr>
                <w:rFonts w:hint="cs"/>
                <w:sz w:val="20"/>
                <w:szCs w:val="26"/>
                <w:rtl/>
                <w:lang w:bidi="ar-EG"/>
              </w:rPr>
              <w:t xml:space="preserve">موظف </w:t>
            </w:r>
            <w:r w:rsidRPr="00990D0E">
              <w:rPr>
                <w:sz w:val="20"/>
                <w:szCs w:val="26"/>
                <w:lang w:bidi="ar-EG"/>
              </w:rPr>
              <w:t>OMRS</w:t>
            </w:r>
          </w:p>
        </w:tc>
        <w:tc>
          <w:tcPr>
            <w:tcW w:w="1311" w:type="dxa"/>
            <w:tcBorders>
              <w:top w:val="nil"/>
              <w:left w:val="single" w:sz="4" w:space="0" w:color="0070C0"/>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 </w:t>
            </w: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c>
          <w:tcPr>
            <w:tcW w:w="1312"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r>
      <w:tr w:rsidR="007C0399" w:rsidRPr="00990D0E" w:rsidTr="007C0399">
        <w:trPr>
          <w:trHeight w:val="300"/>
        </w:trPr>
        <w:tc>
          <w:tcPr>
            <w:tcW w:w="1009" w:type="dxa"/>
            <w:tcBorders>
              <w:top w:val="nil"/>
              <w:left w:val="nil"/>
              <w:bottom w:val="single" w:sz="4" w:space="0" w:color="auto"/>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P4</w:t>
            </w:r>
          </w:p>
        </w:tc>
        <w:tc>
          <w:tcPr>
            <w:tcW w:w="2903" w:type="dxa"/>
            <w:tcBorders>
              <w:top w:val="nil"/>
              <w:left w:val="nil"/>
              <w:bottom w:val="single" w:sz="4" w:space="0" w:color="auto"/>
              <w:right w:val="nil"/>
            </w:tcBorders>
            <w:shd w:val="clear" w:color="auto" w:fill="auto"/>
            <w:noWrap/>
            <w:hideMark/>
          </w:tcPr>
          <w:p w:rsidR="007C0399" w:rsidRPr="00990D0E" w:rsidRDefault="007C0399" w:rsidP="007C0399">
            <w:pPr>
              <w:spacing w:before="40" w:after="40" w:line="240" w:lineRule="exact"/>
              <w:rPr>
                <w:position w:val="2"/>
                <w:sz w:val="20"/>
                <w:szCs w:val="26"/>
              </w:rPr>
            </w:pPr>
            <w:r w:rsidRPr="00990D0E">
              <w:rPr>
                <w:rFonts w:hint="cs"/>
                <w:sz w:val="20"/>
                <w:szCs w:val="26"/>
                <w:rtl/>
                <w:lang w:bidi="ar-EG"/>
              </w:rPr>
              <w:t>مستشار طبي</w:t>
            </w:r>
          </w:p>
        </w:tc>
        <w:tc>
          <w:tcPr>
            <w:tcW w:w="1311" w:type="dxa"/>
            <w:tcBorders>
              <w:top w:val="nil"/>
              <w:left w:val="single" w:sz="4" w:space="0" w:color="0070C0"/>
              <w:bottom w:val="single" w:sz="4" w:space="0" w:color="auto"/>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 </w:t>
            </w:r>
          </w:p>
        </w:tc>
        <w:tc>
          <w:tcPr>
            <w:tcW w:w="1311" w:type="dxa"/>
            <w:tcBorders>
              <w:top w:val="nil"/>
              <w:left w:val="nil"/>
              <w:bottom w:val="single" w:sz="4" w:space="0" w:color="auto"/>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c>
          <w:tcPr>
            <w:tcW w:w="1311" w:type="dxa"/>
            <w:tcBorders>
              <w:top w:val="nil"/>
              <w:left w:val="nil"/>
              <w:bottom w:val="single" w:sz="4" w:space="0" w:color="auto"/>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 </w:t>
            </w:r>
          </w:p>
        </w:tc>
        <w:tc>
          <w:tcPr>
            <w:tcW w:w="1312" w:type="dxa"/>
            <w:tcBorders>
              <w:top w:val="nil"/>
              <w:left w:val="nil"/>
              <w:bottom w:val="single" w:sz="4" w:space="0" w:color="auto"/>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color w:val="000000"/>
                <w:sz w:val="20"/>
                <w:szCs w:val="26"/>
              </w:rPr>
            </w:pPr>
            <w:r w:rsidRPr="00990D0E">
              <w:rPr>
                <w:rFonts w:eastAsia="Times New Roman"/>
                <w:color w:val="000000"/>
                <w:sz w:val="20"/>
                <w:szCs w:val="26"/>
              </w:rPr>
              <w:t>1</w:t>
            </w:r>
          </w:p>
        </w:tc>
      </w:tr>
      <w:tr w:rsidR="007C0399" w:rsidRPr="00990D0E" w:rsidTr="007C0399">
        <w:trPr>
          <w:trHeight w:val="300"/>
        </w:trPr>
        <w:tc>
          <w:tcPr>
            <w:tcW w:w="1009"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b/>
                <w:bCs/>
                <w:color w:val="000000"/>
                <w:sz w:val="20"/>
                <w:szCs w:val="26"/>
              </w:rPr>
            </w:pPr>
            <w:r w:rsidRPr="00990D0E">
              <w:rPr>
                <w:rFonts w:eastAsia="Times New Roman" w:hint="cs"/>
                <w:b/>
                <w:bCs/>
                <w:color w:val="000000"/>
                <w:sz w:val="20"/>
                <w:szCs w:val="26"/>
                <w:rtl/>
              </w:rPr>
              <w:t>المجموع</w:t>
            </w:r>
          </w:p>
        </w:tc>
        <w:tc>
          <w:tcPr>
            <w:tcW w:w="2903"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b/>
                <w:bCs/>
                <w:color w:val="000000"/>
                <w:sz w:val="20"/>
                <w:szCs w:val="26"/>
              </w:rPr>
            </w:pPr>
          </w:p>
        </w:tc>
        <w:tc>
          <w:tcPr>
            <w:tcW w:w="1311" w:type="dxa"/>
            <w:tcBorders>
              <w:top w:val="nil"/>
              <w:left w:val="single" w:sz="4" w:space="0" w:color="0070C0"/>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b/>
                <w:bCs/>
                <w:color w:val="000000"/>
                <w:sz w:val="20"/>
                <w:szCs w:val="26"/>
              </w:rPr>
            </w:pPr>
            <w:r w:rsidRPr="00990D0E">
              <w:rPr>
                <w:rFonts w:eastAsia="Times New Roman"/>
                <w:b/>
                <w:bCs/>
                <w:color w:val="000000"/>
                <w:sz w:val="20"/>
                <w:szCs w:val="26"/>
              </w:rPr>
              <w:t>12</w:t>
            </w: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b/>
                <w:bCs/>
                <w:color w:val="000000"/>
                <w:sz w:val="20"/>
                <w:szCs w:val="26"/>
              </w:rPr>
            </w:pPr>
            <w:r w:rsidRPr="00990D0E">
              <w:rPr>
                <w:rFonts w:eastAsia="Times New Roman"/>
                <w:b/>
                <w:bCs/>
                <w:color w:val="000000"/>
                <w:sz w:val="20"/>
                <w:szCs w:val="26"/>
              </w:rPr>
              <w:t>2</w:t>
            </w:r>
          </w:p>
        </w:tc>
        <w:tc>
          <w:tcPr>
            <w:tcW w:w="1311"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b/>
                <w:bCs/>
                <w:color w:val="000000"/>
                <w:sz w:val="20"/>
                <w:szCs w:val="26"/>
              </w:rPr>
            </w:pPr>
            <w:r w:rsidRPr="00990D0E">
              <w:rPr>
                <w:rFonts w:eastAsia="Times New Roman"/>
                <w:b/>
                <w:bCs/>
                <w:color w:val="000000"/>
                <w:sz w:val="20"/>
                <w:szCs w:val="26"/>
              </w:rPr>
              <w:t>1</w:t>
            </w:r>
          </w:p>
        </w:tc>
        <w:tc>
          <w:tcPr>
            <w:tcW w:w="1312" w:type="dxa"/>
            <w:tcBorders>
              <w:top w:val="nil"/>
              <w:left w:val="nil"/>
              <w:bottom w:val="nil"/>
              <w:right w:val="nil"/>
            </w:tcBorders>
            <w:shd w:val="clear" w:color="auto" w:fill="auto"/>
            <w:noWrap/>
            <w:vAlign w:val="bottom"/>
            <w:hideMark/>
          </w:tcPr>
          <w:p w:rsidR="007C0399" w:rsidRPr="00990D0E" w:rsidRDefault="007C0399" w:rsidP="007C0399">
            <w:pPr>
              <w:tabs>
                <w:tab w:val="clear" w:pos="794"/>
              </w:tabs>
              <w:spacing w:before="40" w:after="40" w:line="240" w:lineRule="exact"/>
              <w:jc w:val="left"/>
              <w:rPr>
                <w:rFonts w:eastAsia="Times New Roman"/>
                <w:b/>
                <w:bCs/>
                <w:color w:val="000000"/>
                <w:sz w:val="20"/>
                <w:szCs w:val="26"/>
              </w:rPr>
            </w:pPr>
            <w:r w:rsidRPr="00990D0E">
              <w:rPr>
                <w:rFonts w:eastAsia="Times New Roman"/>
                <w:b/>
                <w:bCs/>
                <w:color w:val="000000"/>
                <w:sz w:val="20"/>
                <w:szCs w:val="26"/>
              </w:rPr>
              <w:t>15</w:t>
            </w:r>
          </w:p>
        </w:tc>
      </w:tr>
    </w:tbl>
    <w:p w:rsidR="007C0399" w:rsidRDefault="007C0399" w:rsidP="007C0399">
      <w:pPr>
        <w:rPr>
          <w:rtl/>
          <w:lang w:bidi="ar-EG"/>
        </w:rPr>
      </w:pPr>
      <w:r>
        <w:rPr>
          <w:rtl/>
          <w:lang w:bidi="ar-EG"/>
        </w:rPr>
        <w:br w:type="page"/>
      </w:r>
    </w:p>
    <w:p w:rsidR="007C0399" w:rsidRDefault="007C0399" w:rsidP="007C0399">
      <w:pPr>
        <w:rPr>
          <w:rtl/>
          <w:lang w:bidi="ar-EG"/>
        </w:rPr>
      </w:pPr>
      <w:r>
        <w:rPr>
          <w:lang w:bidi="ar-EG"/>
        </w:rPr>
        <w:lastRenderedPageBreak/>
        <w:t>3.14.</w:t>
      </w:r>
      <w:r w:rsidRPr="00F749D6">
        <w:rPr>
          <w:rFonts w:asciiTheme="minorHAnsi" w:hAnsiTheme="minorHAnsi"/>
          <w:color w:val="0070C0"/>
          <w:spacing w:val="-2"/>
        </w:rPr>
        <w:t>I</w:t>
      </w:r>
      <w:r>
        <w:rPr>
          <w:rtl/>
          <w:lang w:bidi="ar-EG"/>
        </w:rPr>
        <w:tab/>
      </w:r>
      <w:r>
        <w:rPr>
          <w:rFonts w:hint="cs"/>
          <w:rtl/>
          <w:lang w:bidi="ar-EG"/>
        </w:rPr>
        <w:t xml:space="preserve">يوضح المخطط </w:t>
      </w:r>
      <w:r>
        <w:rPr>
          <w:lang w:bidi="ar-EG"/>
        </w:rPr>
        <w:t>E</w:t>
      </w:r>
      <w:r>
        <w:rPr>
          <w:rFonts w:hint="cs"/>
          <w:rtl/>
          <w:lang w:bidi="ar-EG"/>
        </w:rPr>
        <w:t xml:space="preserve"> تطور عدد الوظائف المدرجة في الميزانية منذ عام </w:t>
      </w:r>
      <w:r>
        <w:rPr>
          <w:lang w:bidi="ar-EG"/>
        </w:rPr>
        <w:t>2012</w:t>
      </w:r>
      <w:r>
        <w:rPr>
          <w:rFonts w:hint="cs"/>
          <w:rtl/>
          <w:lang w:bidi="ar-EG"/>
        </w:rPr>
        <w:t>.</w:t>
      </w:r>
    </w:p>
    <w:p w:rsidR="007C0399" w:rsidRDefault="007C0399" w:rsidP="007C0399">
      <w:pPr>
        <w:spacing w:before="100" w:beforeAutospacing="1" w:after="100" w:afterAutospacing="1" w:line="240" w:lineRule="auto"/>
        <w:jc w:val="center"/>
        <w:rPr>
          <w:rtl/>
          <w:lang w:bidi="ar-EG"/>
        </w:rPr>
      </w:pPr>
      <w:r>
        <w:rPr>
          <w:noProof/>
        </w:rPr>
        <mc:AlternateContent>
          <mc:Choice Requires="wps">
            <w:drawing>
              <wp:anchor distT="0" distB="0" distL="114300" distR="114300" simplePos="0" relativeHeight="251680768" behindDoc="0" locked="0" layoutInCell="1" allowOverlap="1" wp14:anchorId="4EBFB6C7" wp14:editId="2BD3C0FE">
                <wp:simplePos x="0" y="0"/>
                <wp:positionH relativeFrom="margin">
                  <wp:align>center</wp:align>
                </wp:positionH>
                <wp:positionV relativeFrom="paragraph">
                  <wp:posOffset>181692</wp:posOffset>
                </wp:positionV>
                <wp:extent cx="2883877" cy="427055"/>
                <wp:effectExtent l="0" t="0" r="12065" b="11430"/>
                <wp:wrapNone/>
                <wp:docPr id="63" name="Text Box 63"/>
                <wp:cNvGraphicFramePr/>
                <a:graphic xmlns:a="http://schemas.openxmlformats.org/drawingml/2006/main">
                  <a:graphicData uri="http://schemas.microsoft.com/office/word/2010/wordprocessingShape">
                    <wps:wsp>
                      <wps:cNvSpPr txBox="1"/>
                      <wps:spPr>
                        <a:xfrm>
                          <a:off x="0" y="0"/>
                          <a:ext cx="2883877"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E</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إجمالي عدد الوظائف المدرجة في الميزانية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EBFB6C7" id="Text Box 63" o:spid="_x0000_s1054" type="#_x0000_t202" style="position:absolute;left:0;text-align:left;margin-left:0;margin-top:14.3pt;width:227.1pt;height:33.65pt;z-index:2516807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" filled="f" stroked="f" strokeweight=".5pt">
                <v:textbox inset="0,0,0,0">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E</w:t>
                      </w:r>
                    </w:p>
                    <w:p w:rsidR="007C0399" w:rsidRPr="00E767CD" w:rsidRDefault="007C0399" w:rsidP="007C0399">
                      <w:pPr>
                        <w:spacing w:before="40" w:after="40" w:line="240" w:lineRule="exact"/>
                        <w:jc w:val="center"/>
                        <w:rPr>
                          <w:b/>
                          <w:bCs/>
                          <w:color w:val="FFFFFF" w:themeColor="background1"/>
                          <w:rtl/>
                          <w:lang w:bidi="ar-EG"/>
                        </w:rPr>
                      </w:pPr>
                      <w:r>
                        <w:rPr>
                          <w:rFonts w:hint="cs"/>
                          <w:b/>
                          <w:bCs/>
                          <w:color w:val="FFFFFF" w:themeColor="background1"/>
                          <w:rtl/>
                          <w:lang w:bidi="ar-EG"/>
                        </w:rPr>
                        <w:t>إجمالي عدد الوظائف المدرجة في الميزانية</w:t>
                      </w:r>
                    </w:p>
                  </w:txbxContent>
                </v:textbox>
                <w10:wrap anchorx="margin"/>
              </v:shape>
            </w:pict>
          </mc:Fallback>
        </mc:AlternateContent>
      </w:r>
      <w:r w:rsidRPr="00650CAF">
        <w:rPr>
          <w:noProof/>
        </w:rPr>
        <w:drawing>
          <wp:inline distT="0" distB="0" distL="0" distR="0" wp14:anchorId="0A7858DC" wp14:editId="45F59ADB">
            <wp:extent cx="5731510" cy="3590144"/>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590144"/>
                    </a:xfrm>
                    <a:prstGeom prst="rect">
                      <a:avLst/>
                    </a:prstGeom>
                  </pic:spPr>
                </pic:pic>
              </a:graphicData>
            </a:graphic>
          </wp:inline>
        </w:drawing>
      </w:r>
    </w:p>
    <w:p w:rsidR="007C0399" w:rsidRDefault="007C0399" w:rsidP="007C0399">
      <w:pPr>
        <w:pStyle w:val="Heading2"/>
        <w:rPr>
          <w:rtl/>
          <w:lang w:bidi="ar-EG"/>
        </w:rPr>
      </w:pPr>
      <w:bookmarkStart w:id="30" w:name="_Toc7195570"/>
      <w:r>
        <w:rPr>
          <w:lang w:bidi="ar-EG"/>
        </w:rPr>
        <w:t>15.</w:t>
      </w:r>
      <w:r w:rsidRPr="00F749D6">
        <w:rPr>
          <w:rFonts w:asciiTheme="minorHAnsi" w:hAnsiTheme="minorHAnsi"/>
          <w:color w:val="0070C0"/>
          <w:spacing w:val="-2"/>
        </w:rPr>
        <w:t>I</w:t>
      </w:r>
      <w:r>
        <w:rPr>
          <w:rtl/>
          <w:lang w:bidi="ar-EG"/>
        </w:rPr>
        <w:tab/>
      </w:r>
      <w:r>
        <w:rPr>
          <w:rFonts w:hint="cs"/>
          <w:rtl/>
          <w:lang w:bidi="ar-EG"/>
        </w:rPr>
        <w:t>هيكل وثيقة الميزانية</w:t>
      </w:r>
      <w:bookmarkEnd w:id="30"/>
    </w:p>
    <w:p w:rsidR="007C0399" w:rsidRDefault="007C0399" w:rsidP="007C0399">
      <w:pPr>
        <w:rPr>
          <w:rtl/>
          <w:lang w:bidi="ar-EG"/>
        </w:rPr>
      </w:pPr>
      <w:r>
        <w:rPr>
          <w:lang w:bidi="ar-EG"/>
        </w:rPr>
        <w:t>1.15.</w:t>
      </w:r>
      <w:r w:rsidRPr="00F749D6">
        <w:rPr>
          <w:rFonts w:asciiTheme="minorHAnsi" w:hAnsiTheme="minorHAnsi"/>
          <w:color w:val="0070C0"/>
          <w:spacing w:val="-2"/>
        </w:rPr>
        <w:t>I</w:t>
      </w:r>
      <w:r>
        <w:rPr>
          <w:rtl/>
          <w:lang w:bidi="ar-EG"/>
        </w:rPr>
        <w:tab/>
      </w:r>
      <w:r>
        <w:rPr>
          <w:rFonts w:hint="cs"/>
          <w:rtl/>
          <w:lang w:bidi="ar-EG"/>
        </w:rPr>
        <w:t xml:space="preserve">تتألف وثيقة الميزانية من </w:t>
      </w:r>
      <w:r>
        <w:rPr>
          <w:lang w:bidi="ar-EG"/>
        </w:rPr>
        <w:t>4</w:t>
      </w:r>
      <w:r>
        <w:rPr>
          <w:rFonts w:hint="cs"/>
          <w:rtl/>
          <w:lang w:bidi="ar-EG"/>
        </w:rPr>
        <w:t xml:space="preserve"> أجزاء:</w:t>
      </w:r>
    </w:p>
    <w:p w:rsidR="007C0399" w:rsidRDefault="007C0399" w:rsidP="007C0399">
      <w:pPr>
        <w:pStyle w:val="enumlev1"/>
        <w:rPr>
          <w:rtl/>
          <w:lang w:bidi="ar-EG"/>
        </w:rPr>
      </w:pPr>
      <w:r>
        <w:sym w:font="Symbol" w:char="F0B7"/>
      </w:r>
      <w:r>
        <w:tab/>
      </w:r>
      <w:r>
        <w:rPr>
          <w:rFonts w:hint="cs"/>
          <w:rtl/>
        </w:rPr>
        <w:t xml:space="preserve">الجزء </w:t>
      </w:r>
      <w:r>
        <w:t>1</w:t>
      </w:r>
      <w:r>
        <w:rPr>
          <w:rFonts w:hint="cs"/>
          <w:rtl/>
          <w:lang w:bidi="ar-EG"/>
        </w:rPr>
        <w:t xml:space="preserve">، يقدم ملخصاً تجميعياً لمشروع الميزانية للفترة </w:t>
      </w:r>
      <w:r>
        <w:rPr>
          <w:lang w:bidi="ar-EG"/>
        </w:rPr>
        <w:t>2021-2020</w:t>
      </w:r>
      <w:r>
        <w:rPr>
          <w:rFonts w:hint="cs"/>
          <w:rtl/>
          <w:lang w:bidi="ar-EG"/>
        </w:rPr>
        <w:t>؛</w:t>
      </w:r>
    </w:p>
    <w:p w:rsidR="007C0399" w:rsidRDefault="007C0399" w:rsidP="007C0399">
      <w:pPr>
        <w:pStyle w:val="enumlev1"/>
        <w:rPr>
          <w:rtl/>
        </w:rPr>
      </w:pPr>
      <w:r>
        <w:sym w:font="Symbol" w:char="F0B7"/>
      </w:r>
      <w:r>
        <w:tab/>
      </w:r>
      <w:r>
        <w:rPr>
          <w:rFonts w:hint="cs"/>
          <w:rtl/>
        </w:rPr>
        <w:t xml:space="preserve">الجزء </w:t>
      </w:r>
      <w:r>
        <w:t>2</w:t>
      </w:r>
      <w:r>
        <w:rPr>
          <w:rFonts w:hint="cs"/>
          <w:rtl/>
          <w:lang w:bidi="ar-EG"/>
        </w:rPr>
        <w:t>، يقدم الميزانية القائمة على النتائج، على مستوى الأهداف؛</w:t>
      </w:r>
    </w:p>
    <w:p w:rsidR="007C0399" w:rsidRDefault="007C0399" w:rsidP="007C0399">
      <w:pPr>
        <w:pStyle w:val="enumlev1"/>
        <w:rPr>
          <w:rtl/>
        </w:rPr>
      </w:pPr>
      <w:r>
        <w:sym w:font="Symbol" w:char="F0B7"/>
      </w:r>
      <w:r>
        <w:tab/>
      </w:r>
      <w:r>
        <w:rPr>
          <w:rFonts w:hint="cs"/>
          <w:rtl/>
        </w:rPr>
        <w:t xml:space="preserve">الجزء </w:t>
      </w:r>
      <w:r>
        <w:t>3</w:t>
      </w:r>
      <w:r>
        <w:rPr>
          <w:rFonts w:hint="cs"/>
          <w:rtl/>
          <w:lang w:bidi="ar-EG"/>
        </w:rPr>
        <w:t xml:space="preserve">، يقدم الميزانية المالية الموحدة ومشروع قرار بشأن الفترة </w:t>
      </w:r>
      <w:r>
        <w:rPr>
          <w:lang w:bidi="ar-EG"/>
        </w:rPr>
        <w:t>2021-2020</w:t>
      </w:r>
      <w:r>
        <w:rPr>
          <w:rFonts w:hint="cs"/>
          <w:rtl/>
          <w:lang w:bidi="ar-EG"/>
        </w:rPr>
        <w:t>؛</w:t>
      </w:r>
    </w:p>
    <w:p w:rsidR="007C0399" w:rsidRDefault="007C0399" w:rsidP="007C0399">
      <w:pPr>
        <w:pStyle w:val="enumlev1"/>
        <w:rPr>
          <w:rtl/>
          <w:lang w:bidi="ar-EG"/>
        </w:rPr>
      </w:pPr>
      <w:r>
        <w:sym w:font="Symbol" w:char="F0B7"/>
      </w:r>
      <w:r>
        <w:tab/>
      </w:r>
      <w:r>
        <w:rPr>
          <w:rFonts w:hint="cs"/>
          <w:rtl/>
        </w:rPr>
        <w:t xml:space="preserve">الجزء </w:t>
      </w:r>
      <w:r>
        <w:t>4</w:t>
      </w:r>
      <w:r>
        <w:rPr>
          <w:rFonts w:hint="cs"/>
          <w:rtl/>
          <w:lang w:bidi="ar-EG"/>
        </w:rPr>
        <w:t>، يقدم بعض المعلومات الإضافية عن الوظائف والوثائق وأهداف القيمة المستدامة.</w:t>
      </w:r>
    </w:p>
    <w:p w:rsidR="007C0399" w:rsidRDefault="007C0399" w:rsidP="007C0399">
      <w:pPr>
        <w:pStyle w:val="enumlev1"/>
        <w:rPr>
          <w:rtl/>
        </w:rPr>
      </w:pPr>
    </w:p>
    <w:p w:rsidR="007C0399" w:rsidRDefault="007C0399" w:rsidP="007C0399">
      <w:pPr>
        <w:rPr>
          <w:rtl/>
          <w:lang w:bidi="ar-EG"/>
        </w:rPr>
        <w:sectPr w:rsidR="007C0399" w:rsidSect="007C0399">
          <w:headerReference w:type="first" r:id="rId24"/>
          <w:footerReference w:type="first" r:id="rId25"/>
          <w:pgSz w:w="11907" w:h="16840" w:code="9"/>
          <w:pgMar w:top="1418" w:right="1134" w:bottom="1134" w:left="1134" w:header="709" w:footer="709" w:gutter="0"/>
          <w:cols w:space="708"/>
          <w:titlePg/>
          <w:docGrid w:linePitch="360"/>
        </w:sectPr>
      </w:pPr>
    </w:p>
    <w:p w:rsidR="007C0399" w:rsidRPr="002425B3" w:rsidRDefault="007C0399" w:rsidP="007C0399">
      <w:pPr>
        <w:jc w:val="center"/>
        <w:rPr>
          <w:b/>
          <w:bCs/>
          <w:sz w:val="42"/>
          <w:szCs w:val="50"/>
          <w:rtl/>
          <w:lang w:bidi="ar-EG"/>
        </w:rPr>
      </w:pPr>
      <w:r w:rsidRPr="002425B3">
        <w:rPr>
          <w:rFonts w:hint="cs"/>
          <w:b/>
          <w:bCs/>
          <w:sz w:val="42"/>
          <w:szCs w:val="50"/>
          <w:rtl/>
          <w:lang w:bidi="ar-EG"/>
        </w:rPr>
        <w:lastRenderedPageBreak/>
        <w:t>مشروع الميزانية</w:t>
      </w:r>
    </w:p>
    <w:p w:rsidR="007C0399" w:rsidRPr="002425B3" w:rsidRDefault="007C0399" w:rsidP="007C0399">
      <w:pPr>
        <w:jc w:val="center"/>
        <w:rPr>
          <w:b/>
          <w:bCs/>
          <w:color w:val="009FCC"/>
          <w:sz w:val="36"/>
          <w:szCs w:val="44"/>
          <w:rtl/>
          <w:lang w:bidi="ar-EG"/>
        </w:rPr>
      </w:pPr>
      <w:r w:rsidRPr="002425B3">
        <w:rPr>
          <w:b/>
          <w:bCs/>
          <w:color w:val="009FCC"/>
          <w:sz w:val="36"/>
          <w:szCs w:val="44"/>
          <w:lang w:bidi="ar-EG"/>
        </w:rPr>
        <w:t>2021-2020</w:t>
      </w:r>
    </w:p>
    <w:p w:rsidR="007C0399" w:rsidRPr="005B2BCD" w:rsidRDefault="007C0399" w:rsidP="002630FE">
      <w:pPr>
        <w:tabs>
          <w:tab w:val="clear" w:pos="794"/>
          <w:tab w:val="left" w:pos="1134"/>
        </w:tabs>
        <w:spacing w:before="5040"/>
        <w:rPr>
          <w:sz w:val="26"/>
          <w:szCs w:val="36"/>
          <w:rtl/>
        </w:rPr>
      </w:pPr>
      <w:r w:rsidRPr="005B2BCD">
        <w:rPr>
          <w:rFonts w:hint="cs"/>
          <w:sz w:val="26"/>
          <w:szCs w:val="36"/>
          <w:rtl/>
          <w:lang w:bidi="ar-SY"/>
        </w:rPr>
        <w:t xml:space="preserve">الجزء </w:t>
      </w:r>
      <w:r w:rsidRPr="005B2BCD">
        <w:rPr>
          <w:sz w:val="26"/>
          <w:szCs w:val="36"/>
          <w:lang w:bidi="ar-SY"/>
        </w:rPr>
        <w:t>1</w:t>
      </w:r>
      <w:r w:rsidRPr="005B2BCD">
        <w:rPr>
          <w:sz w:val="26"/>
          <w:szCs w:val="36"/>
          <w:rtl/>
          <w:lang w:bidi="ar-EG"/>
        </w:rPr>
        <w:tab/>
      </w:r>
      <w:r w:rsidRPr="005B2BCD">
        <w:rPr>
          <w:rFonts w:hint="cs"/>
          <w:sz w:val="26"/>
          <w:szCs w:val="36"/>
          <w:rtl/>
        </w:rPr>
        <w:t>ملخص تجميعي</w:t>
      </w:r>
    </w:p>
    <w:p w:rsidR="007C0399" w:rsidRPr="005B2BCD" w:rsidRDefault="007C0399" w:rsidP="002630FE">
      <w:pPr>
        <w:tabs>
          <w:tab w:val="clear" w:pos="794"/>
          <w:tab w:val="left" w:pos="1134"/>
        </w:tabs>
        <w:spacing w:before="360"/>
        <w:rPr>
          <w:b/>
          <w:bCs/>
          <w:sz w:val="26"/>
          <w:szCs w:val="36"/>
          <w:rtl/>
          <w:lang w:bidi="ar-EG"/>
        </w:rPr>
      </w:pPr>
      <w:bookmarkStart w:id="31" w:name="Part_2"/>
      <w:r w:rsidRPr="005B2BCD">
        <w:rPr>
          <w:rFonts w:hint="cs"/>
          <w:b/>
          <w:bCs/>
          <w:sz w:val="26"/>
          <w:szCs w:val="36"/>
          <w:rtl/>
          <w:lang w:bidi="ar-EG"/>
        </w:rPr>
        <w:t xml:space="preserve">الجزء </w:t>
      </w:r>
      <w:r w:rsidRPr="005B2BCD">
        <w:rPr>
          <w:b/>
          <w:bCs/>
          <w:sz w:val="26"/>
          <w:szCs w:val="36"/>
          <w:lang w:bidi="ar-EG"/>
        </w:rPr>
        <w:t>2</w:t>
      </w:r>
      <w:r w:rsidRPr="005B2BCD">
        <w:rPr>
          <w:b/>
          <w:bCs/>
          <w:sz w:val="26"/>
          <w:szCs w:val="36"/>
          <w:rtl/>
          <w:lang w:bidi="ar-EG"/>
        </w:rPr>
        <w:tab/>
      </w:r>
      <w:r w:rsidRPr="005B2BCD">
        <w:rPr>
          <w:rFonts w:hint="cs"/>
          <w:b/>
          <w:bCs/>
          <w:color w:val="015C88"/>
          <w:sz w:val="26"/>
          <w:szCs w:val="36"/>
          <w:rtl/>
        </w:rPr>
        <w:t>الميزانية القائمة على النتائج</w:t>
      </w:r>
      <w:bookmarkEnd w:id="31"/>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3</w:t>
      </w:r>
      <w:r w:rsidRPr="005B2BCD">
        <w:rPr>
          <w:sz w:val="26"/>
          <w:szCs w:val="36"/>
          <w:rtl/>
          <w:lang w:bidi="ar-EG"/>
        </w:rPr>
        <w:tab/>
      </w:r>
      <w:r w:rsidRPr="005B2BCD">
        <w:rPr>
          <w:rFonts w:hint="cs"/>
          <w:sz w:val="26"/>
          <w:szCs w:val="36"/>
          <w:rtl/>
        </w:rPr>
        <w:t xml:space="preserve">الميزانية المالية الموحدة للفترة </w:t>
      </w:r>
      <w:r w:rsidRPr="005B2BCD">
        <w:rPr>
          <w:sz w:val="26"/>
          <w:szCs w:val="36"/>
        </w:rPr>
        <w:t>2021-2020</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4</w:t>
      </w:r>
      <w:r w:rsidRPr="005B2BCD">
        <w:rPr>
          <w:sz w:val="26"/>
          <w:szCs w:val="36"/>
          <w:rtl/>
          <w:lang w:bidi="ar-EG"/>
        </w:rPr>
        <w:tab/>
      </w:r>
      <w:r w:rsidRPr="005B2BCD">
        <w:rPr>
          <w:rFonts w:hint="cs"/>
          <w:sz w:val="26"/>
          <w:szCs w:val="36"/>
          <w:rtl/>
        </w:rPr>
        <w:t>الملحقات</w:t>
      </w:r>
    </w:p>
    <w:p w:rsidR="007C0399" w:rsidRDefault="007C0399" w:rsidP="007C0399">
      <w:pPr>
        <w:rPr>
          <w:rtl/>
          <w:lang w:bidi="ar-EG"/>
        </w:rPr>
      </w:pPr>
      <w:r>
        <w:rPr>
          <w:rtl/>
          <w:lang w:bidi="ar-EG"/>
        </w:rPr>
        <w:br w:type="page"/>
      </w:r>
    </w:p>
    <w:p w:rsidR="007C0399" w:rsidRDefault="007C0399" w:rsidP="002630FE">
      <w:pPr>
        <w:pStyle w:val="Heading1"/>
        <w:pBdr>
          <w:left w:val="single" w:sz="4" w:space="4" w:color="auto"/>
          <w:bottom w:val="single" w:sz="4" w:space="1" w:color="auto"/>
        </w:pBdr>
        <w:spacing w:after="600"/>
        <w:rPr>
          <w:rtl/>
          <w:lang w:bidi="ar-EG"/>
        </w:rPr>
      </w:pPr>
      <w:bookmarkStart w:id="32" w:name="_Toc7195289"/>
      <w:r>
        <w:rPr>
          <w:rFonts w:hint="cs"/>
          <w:rtl/>
          <w:lang w:bidi="ar-EG"/>
        </w:rPr>
        <w:lastRenderedPageBreak/>
        <w:t xml:space="preserve">الجزء </w:t>
      </w:r>
      <w:r w:rsidRPr="00995C52">
        <w:rPr>
          <w:rFonts w:asciiTheme="minorHAnsi" w:hAnsiTheme="minorHAnsi"/>
          <w:color w:val="0070C0"/>
        </w:rPr>
        <w:t>II</w:t>
      </w:r>
      <w:r>
        <w:rPr>
          <w:rFonts w:hint="cs"/>
          <w:rtl/>
          <w:lang w:bidi="ar-EG"/>
        </w:rPr>
        <w:t xml:space="preserve"> - الميزانية القائمة على النتائج</w:t>
      </w:r>
      <w:bookmarkEnd w:id="32"/>
    </w:p>
    <w:p w:rsidR="007C0399" w:rsidRDefault="007C0399" w:rsidP="007C0399">
      <w:pPr>
        <w:pStyle w:val="TOC1"/>
        <w:rPr>
          <w:rFonts w:asciiTheme="minorHAnsi" w:hAnsiTheme="minorHAnsi" w:cstheme="minorBidi"/>
          <w:noProof/>
          <w:szCs w:val="22"/>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u \t "Heading 1,1,Heading 2,2,Heading 3,3</w:instrText>
      </w:r>
      <w:r>
        <w:rPr>
          <w:rtl/>
          <w:lang w:bidi="ar-EG"/>
        </w:rPr>
        <w:instrText xml:space="preserve">" </w:instrText>
      </w:r>
      <w:r>
        <w:rPr>
          <w:rtl/>
          <w:lang w:bidi="ar-EG"/>
        </w:rPr>
        <w:fldChar w:fldCharType="separate"/>
      </w:r>
      <w:r w:rsidRPr="00982BDC">
        <w:rPr>
          <w:b/>
          <w:bCs/>
          <w:noProof/>
          <w:rtl/>
          <w:lang w:bidi="ar-EG"/>
        </w:rPr>
        <w:t xml:space="preserve">الجزء </w:t>
      </w:r>
      <w:r w:rsidRPr="003A5D6E">
        <w:rPr>
          <w:rFonts w:asciiTheme="minorHAnsi" w:hAnsiTheme="minorHAnsi"/>
          <w:b/>
          <w:bCs/>
          <w:noProof/>
          <w:color w:val="0070C0"/>
        </w:rPr>
        <w:t>II</w:t>
      </w:r>
      <w:r w:rsidRPr="00982BDC">
        <w:rPr>
          <w:b/>
          <w:bCs/>
          <w:noProof/>
          <w:rtl/>
          <w:lang w:bidi="ar-EG"/>
        </w:rPr>
        <w:t xml:space="preserve"> </w:t>
      </w:r>
      <w:r w:rsidRPr="003A5D6E">
        <w:rPr>
          <w:b/>
          <w:bCs/>
          <w:noProof/>
          <w:color w:val="0070C0"/>
          <w:rtl/>
          <w:lang w:bidi="ar-EG"/>
        </w:rPr>
        <w:t>-</w:t>
      </w:r>
      <w:r w:rsidRPr="00982BDC">
        <w:rPr>
          <w:b/>
          <w:bCs/>
          <w:noProof/>
          <w:rtl/>
          <w:lang w:bidi="ar-EG"/>
        </w:rPr>
        <w:t xml:space="preserve"> الميزانية القائمة على النتائج</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_Toc7195289 \h </w:instrText>
      </w:r>
      <w:r w:rsidRPr="00D805BE">
        <w:rPr>
          <w:rFonts w:cs="Calibri"/>
          <w:noProof/>
          <w:szCs w:val="22"/>
        </w:rPr>
      </w:r>
      <w:r w:rsidRPr="00D805BE">
        <w:rPr>
          <w:rFonts w:cs="Calibri"/>
          <w:noProof/>
          <w:szCs w:val="22"/>
        </w:rPr>
        <w:fldChar w:fldCharType="separate"/>
      </w:r>
      <w:r>
        <w:rPr>
          <w:rFonts w:cs="Calibri"/>
          <w:noProof/>
          <w:szCs w:val="22"/>
          <w:rtl/>
        </w:rPr>
        <w:t>22</w:t>
      </w:r>
      <w:r w:rsidRPr="00D805BE">
        <w:rPr>
          <w:rFonts w:cs="Calibri"/>
          <w:noProof/>
          <w:szCs w:val="22"/>
        </w:rPr>
        <w:fldChar w:fldCharType="end"/>
      </w:r>
    </w:p>
    <w:p w:rsidR="007C0399" w:rsidRDefault="007C0399" w:rsidP="007C0399">
      <w:pPr>
        <w:pStyle w:val="TOC2"/>
        <w:rPr>
          <w:rFonts w:asciiTheme="minorHAnsi" w:hAnsiTheme="minorHAnsi" w:cstheme="minorBidi"/>
          <w:noProof/>
          <w:szCs w:val="22"/>
        </w:rPr>
      </w:pPr>
      <w:r>
        <w:rPr>
          <w:noProof/>
          <w:lang w:bidi="ar-SY"/>
        </w:rPr>
        <w:t>1.</w:t>
      </w:r>
      <w:r w:rsidRPr="0086525E">
        <w:rPr>
          <w:rFonts w:asciiTheme="minorHAnsi" w:hAnsiTheme="minorHAnsi"/>
          <w:noProof/>
          <w:color w:val="0070C0"/>
        </w:rPr>
        <w:t>II</w:t>
      </w:r>
      <w:r>
        <w:rPr>
          <w:rFonts w:asciiTheme="minorHAnsi" w:hAnsiTheme="minorHAnsi" w:cstheme="minorBidi"/>
          <w:noProof/>
          <w:szCs w:val="22"/>
        </w:rPr>
        <w:tab/>
      </w:r>
      <w:r>
        <w:rPr>
          <w:noProof/>
          <w:rtl/>
          <w:lang w:bidi="ar-EG"/>
        </w:rPr>
        <w:t>ميزانية الاتحاد القائمة على النتائج - هيكل التكاليف وملخص</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_Toc7195290 \h </w:instrText>
      </w:r>
      <w:r w:rsidRPr="00D805BE">
        <w:rPr>
          <w:rFonts w:cs="Calibri"/>
          <w:noProof/>
          <w:szCs w:val="22"/>
        </w:rPr>
      </w:r>
      <w:r w:rsidRPr="00D805BE">
        <w:rPr>
          <w:rFonts w:cs="Calibri"/>
          <w:noProof/>
          <w:szCs w:val="22"/>
        </w:rPr>
        <w:fldChar w:fldCharType="separate"/>
      </w:r>
      <w:r>
        <w:rPr>
          <w:rFonts w:cs="Calibri"/>
          <w:noProof/>
          <w:szCs w:val="22"/>
          <w:rtl/>
        </w:rPr>
        <w:t>23</w:t>
      </w:r>
      <w:r w:rsidRPr="00D805BE">
        <w:rPr>
          <w:rFonts w:cs="Calibri"/>
          <w:noProof/>
          <w:szCs w:val="22"/>
        </w:rPr>
        <w:fldChar w:fldCharType="end"/>
      </w:r>
    </w:p>
    <w:p w:rsidR="007C0399" w:rsidRDefault="007C0399" w:rsidP="007C0399">
      <w:pPr>
        <w:pStyle w:val="TOC2"/>
        <w:rPr>
          <w:rFonts w:asciiTheme="minorHAnsi" w:hAnsiTheme="minorHAnsi" w:cstheme="minorBidi"/>
          <w:noProof/>
          <w:szCs w:val="22"/>
        </w:rPr>
      </w:pPr>
      <w:r>
        <w:rPr>
          <w:noProof/>
          <w:lang w:bidi="ar-SY"/>
        </w:rPr>
        <w:t>2.</w:t>
      </w:r>
      <w:r w:rsidRPr="0086525E">
        <w:rPr>
          <w:rFonts w:asciiTheme="minorHAnsi" w:hAnsiTheme="minorHAnsi"/>
          <w:noProof/>
          <w:color w:val="0070C0"/>
        </w:rPr>
        <w:t>II</w:t>
      </w:r>
      <w:r>
        <w:rPr>
          <w:rFonts w:asciiTheme="minorHAnsi" w:hAnsiTheme="minorHAnsi" w:cstheme="minorBidi"/>
          <w:noProof/>
          <w:szCs w:val="22"/>
        </w:rPr>
        <w:tab/>
      </w:r>
      <w:r>
        <w:rPr>
          <w:noProof/>
          <w:rtl/>
          <w:lang w:bidi="ar-EG"/>
        </w:rPr>
        <w:t>الأهداف المشتركة بين القطاعات</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_Toc7195291 \h </w:instrText>
      </w:r>
      <w:r w:rsidRPr="00D805BE">
        <w:rPr>
          <w:rFonts w:cs="Calibri"/>
          <w:noProof/>
          <w:szCs w:val="22"/>
        </w:rPr>
      </w:r>
      <w:r w:rsidRPr="00D805BE">
        <w:rPr>
          <w:rFonts w:cs="Calibri"/>
          <w:noProof/>
          <w:szCs w:val="22"/>
        </w:rPr>
        <w:fldChar w:fldCharType="separate"/>
      </w:r>
      <w:r>
        <w:rPr>
          <w:rFonts w:cs="Calibri"/>
          <w:noProof/>
          <w:szCs w:val="22"/>
          <w:rtl/>
        </w:rPr>
        <w:t>29</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SY"/>
        </w:rPr>
        <w:t>1.2.</w:t>
      </w:r>
      <w:r w:rsidRPr="0086525E">
        <w:rPr>
          <w:rFonts w:asciiTheme="minorHAnsi" w:hAnsiTheme="minorHAnsi"/>
          <w:noProof/>
          <w:color w:val="00B0F0"/>
          <w:lang w:val="en-GB"/>
        </w:rPr>
        <w:t>II</w:t>
      </w:r>
      <w:r>
        <w:rPr>
          <w:noProof/>
          <w:rtl/>
          <w:lang w:bidi="ar-EG"/>
        </w:rPr>
        <w:tab/>
      </w:r>
      <w:r>
        <w:rPr>
          <w:noProof/>
          <w:lang w:bidi="ar-EG"/>
        </w:rPr>
        <w:t>1.I</w:t>
      </w:r>
      <w:r>
        <w:rPr>
          <w:noProof/>
          <w:rtl/>
          <w:lang w:bidi="ar-EG"/>
        </w:rPr>
        <w:t xml:space="preserve"> التعاون</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_Toc7195292 \h </w:instrText>
      </w:r>
      <w:r w:rsidRPr="00D805BE">
        <w:rPr>
          <w:rFonts w:cs="Calibri"/>
          <w:noProof/>
          <w:szCs w:val="22"/>
        </w:rPr>
      </w:r>
      <w:r w:rsidRPr="00D805BE">
        <w:rPr>
          <w:rFonts w:cs="Calibri"/>
          <w:noProof/>
          <w:szCs w:val="22"/>
        </w:rPr>
        <w:fldChar w:fldCharType="separate"/>
      </w:r>
      <w:r>
        <w:rPr>
          <w:rFonts w:cs="Calibri"/>
          <w:noProof/>
          <w:szCs w:val="22"/>
          <w:rtl/>
        </w:rPr>
        <w:t>31</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2.2.</w:t>
      </w:r>
      <w:r w:rsidRPr="0086525E">
        <w:rPr>
          <w:rFonts w:asciiTheme="minorHAnsi" w:hAnsiTheme="minorHAnsi"/>
          <w:noProof/>
          <w:color w:val="00B0F0"/>
          <w:lang w:val="en-GB"/>
        </w:rPr>
        <w:t>II</w:t>
      </w:r>
      <w:r>
        <w:rPr>
          <w:noProof/>
          <w:rtl/>
          <w:lang w:bidi="ar-EG"/>
        </w:rPr>
        <w:tab/>
      </w:r>
      <w:r>
        <w:rPr>
          <w:noProof/>
          <w:lang w:bidi="ar-EG"/>
        </w:rPr>
        <w:t>2.I</w:t>
      </w:r>
      <w:r>
        <w:rPr>
          <w:noProof/>
          <w:rtl/>
          <w:lang w:bidi="ar-EG"/>
        </w:rPr>
        <w:t xml:space="preserve"> </w:t>
      </w:r>
      <w:r>
        <w:rPr>
          <w:noProof/>
          <w:rtl/>
        </w:rPr>
        <w:t>الاتجاهات الناشئة في مجال الاتصالات/تكنولوجيا المعلومات والاتصالات</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_Toc7195293 \h </w:instrText>
      </w:r>
      <w:r w:rsidRPr="00D805BE">
        <w:rPr>
          <w:rFonts w:cs="Calibri"/>
          <w:noProof/>
          <w:szCs w:val="22"/>
        </w:rPr>
      </w:r>
      <w:r w:rsidRPr="00D805BE">
        <w:rPr>
          <w:rFonts w:cs="Calibri"/>
          <w:noProof/>
          <w:szCs w:val="22"/>
        </w:rPr>
        <w:fldChar w:fldCharType="separate"/>
      </w:r>
      <w:r>
        <w:rPr>
          <w:rFonts w:cs="Calibri"/>
          <w:noProof/>
          <w:szCs w:val="22"/>
          <w:rtl/>
        </w:rPr>
        <w:t>31</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3.2.</w:t>
      </w:r>
      <w:r w:rsidRPr="0086525E">
        <w:rPr>
          <w:rFonts w:asciiTheme="minorHAnsi" w:hAnsiTheme="minorHAnsi"/>
          <w:noProof/>
          <w:color w:val="00B0F0"/>
          <w:lang w:val="en-GB"/>
        </w:rPr>
        <w:t>II</w:t>
      </w:r>
      <w:r>
        <w:rPr>
          <w:noProof/>
          <w:rtl/>
          <w:lang w:bidi="ar-EG"/>
        </w:rPr>
        <w:tab/>
      </w:r>
      <w:r>
        <w:rPr>
          <w:noProof/>
          <w:lang w:bidi="ar-EG"/>
        </w:rPr>
        <w:t>3.I</w:t>
      </w:r>
      <w:r>
        <w:rPr>
          <w:noProof/>
          <w:rtl/>
          <w:lang w:bidi="ar-EG"/>
        </w:rPr>
        <w:t xml:space="preserve"> </w:t>
      </w:r>
      <w:r>
        <w:rPr>
          <w:noProof/>
          <w:rtl/>
        </w:rPr>
        <w:t>النفاذ إلى الاتصالات/تكنولوجيا المعلومات والاتصالات</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_Toc7195294 \h </w:instrText>
      </w:r>
      <w:r w:rsidRPr="00D805BE">
        <w:rPr>
          <w:rFonts w:cs="Calibri"/>
          <w:noProof/>
          <w:szCs w:val="22"/>
        </w:rPr>
      </w:r>
      <w:r w:rsidRPr="00D805BE">
        <w:rPr>
          <w:rFonts w:cs="Calibri"/>
          <w:noProof/>
          <w:szCs w:val="22"/>
        </w:rPr>
        <w:fldChar w:fldCharType="separate"/>
      </w:r>
      <w:r>
        <w:rPr>
          <w:rFonts w:cs="Calibri"/>
          <w:noProof/>
          <w:szCs w:val="22"/>
          <w:rtl/>
        </w:rPr>
        <w:t>33</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4.2.</w:t>
      </w:r>
      <w:r w:rsidRPr="0086525E">
        <w:rPr>
          <w:rFonts w:asciiTheme="minorHAnsi" w:hAnsiTheme="minorHAnsi"/>
          <w:noProof/>
          <w:color w:val="00B0F0"/>
          <w:lang w:val="en-GB"/>
        </w:rPr>
        <w:t>II</w:t>
      </w:r>
      <w:r>
        <w:rPr>
          <w:noProof/>
          <w:rtl/>
          <w:lang w:bidi="ar-EG"/>
        </w:rPr>
        <w:tab/>
      </w:r>
      <w:r>
        <w:rPr>
          <w:noProof/>
          <w:lang w:bidi="ar-EG"/>
        </w:rPr>
        <w:t>4.I</w:t>
      </w:r>
      <w:r>
        <w:rPr>
          <w:noProof/>
          <w:rtl/>
          <w:lang w:bidi="ar-EG"/>
        </w:rPr>
        <w:t xml:space="preserve"> المساواة بين الجنسين والشمول</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_Toc7195295 \h </w:instrText>
      </w:r>
      <w:r w:rsidRPr="00D805BE">
        <w:rPr>
          <w:rFonts w:cs="Calibri"/>
          <w:noProof/>
          <w:szCs w:val="22"/>
        </w:rPr>
      </w:r>
      <w:r w:rsidRPr="00D805BE">
        <w:rPr>
          <w:rFonts w:cs="Calibri"/>
          <w:noProof/>
          <w:szCs w:val="22"/>
        </w:rPr>
        <w:fldChar w:fldCharType="separate"/>
      </w:r>
      <w:r>
        <w:rPr>
          <w:rFonts w:cs="Calibri"/>
          <w:noProof/>
          <w:szCs w:val="22"/>
          <w:rtl/>
        </w:rPr>
        <w:t>34</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5.2.</w:t>
      </w:r>
      <w:r w:rsidRPr="0086525E">
        <w:rPr>
          <w:rFonts w:asciiTheme="minorHAnsi" w:hAnsiTheme="minorHAnsi"/>
          <w:noProof/>
          <w:color w:val="0070C0"/>
          <w:lang w:val="en-GB"/>
        </w:rPr>
        <w:t>II</w:t>
      </w:r>
      <w:r>
        <w:rPr>
          <w:noProof/>
          <w:rtl/>
          <w:lang w:bidi="ar-EG"/>
        </w:rPr>
        <w:tab/>
      </w:r>
      <w:r>
        <w:rPr>
          <w:noProof/>
          <w:lang w:bidi="ar-EG"/>
        </w:rPr>
        <w:t>5.I</w:t>
      </w:r>
      <w:r>
        <w:rPr>
          <w:noProof/>
          <w:rtl/>
          <w:lang w:bidi="ar-EG"/>
        </w:rPr>
        <w:t xml:space="preserve"> الاستدامة البيئية</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_Toc7195296 \h </w:instrText>
      </w:r>
      <w:r w:rsidRPr="00D805BE">
        <w:rPr>
          <w:rFonts w:cs="Calibri"/>
          <w:noProof/>
          <w:szCs w:val="22"/>
        </w:rPr>
      </w:r>
      <w:r w:rsidRPr="00D805BE">
        <w:rPr>
          <w:rFonts w:cs="Calibri"/>
          <w:noProof/>
          <w:szCs w:val="22"/>
        </w:rPr>
        <w:fldChar w:fldCharType="separate"/>
      </w:r>
      <w:r>
        <w:rPr>
          <w:rFonts w:cs="Calibri"/>
          <w:noProof/>
          <w:szCs w:val="22"/>
          <w:rtl/>
        </w:rPr>
        <w:t>34</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6.2.</w:t>
      </w:r>
      <w:r w:rsidRPr="0086525E">
        <w:rPr>
          <w:rFonts w:asciiTheme="minorHAnsi" w:hAnsiTheme="minorHAnsi"/>
          <w:noProof/>
          <w:color w:val="0070C0"/>
          <w:lang w:val="en-GB"/>
        </w:rPr>
        <w:t>II</w:t>
      </w:r>
      <w:r>
        <w:rPr>
          <w:noProof/>
          <w:rtl/>
          <w:lang w:bidi="ar-EG"/>
        </w:rPr>
        <w:tab/>
      </w:r>
      <w:r>
        <w:rPr>
          <w:noProof/>
          <w:lang w:bidi="ar-EG"/>
        </w:rPr>
        <w:t>6.I</w:t>
      </w:r>
      <w:r>
        <w:rPr>
          <w:noProof/>
          <w:rtl/>
          <w:lang w:bidi="ar-EG"/>
        </w:rPr>
        <w:t xml:space="preserve"> </w:t>
      </w:r>
      <w:r>
        <w:rPr>
          <w:noProof/>
          <w:rtl/>
        </w:rPr>
        <w:t>الحد من التداخل والازدواج</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_Toc7195297 \h </w:instrText>
      </w:r>
      <w:r w:rsidRPr="00D805BE">
        <w:rPr>
          <w:rFonts w:cs="Calibri"/>
          <w:noProof/>
          <w:szCs w:val="22"/>
        </w:rPr>
      </w:r>
      <w:r w:rsidRPr="00D805BE">
        <w:rPr>
          <w:rFonts w:cs="Calibri"/>
          <w:noProof/>
          <w:szCs w:val="22"/>
        </w:rPr>
        <w:fldChar w:fldCharType="separate"/>
      </w:r>
      <w:r>
        <w:rPr>
          <w:rFonts w:cs="Calibri"/>
          <w:noProof/>
          <w:szCs w:val="22"/>
          <w:rtl/>
        </w:rPr>
        <w:t>36</w:t>
      </w:r>
      <w:r w:rsidRPr="00D805BE">
        <w:rPr>
          <w:rFonts w:cs="Calibri"/>
          <w:noProof/>
          <w:szCs w:val="22"/>
        </w:rPr>
        <w:fldChar w:fldCharType="end"/>
      </w:r>
    </w:p>
    <w:p w:rsidR="007C0399" w:rsidRDefault="007C0399" w:rsidP="007C0399">
      <w:pPr>
        <w:pStyle w:val="TOC2"/>
        <w:rPr>
          <w:rFonts w:asciiTheme="minorHAnsi" w:hAnsiTheme="minorHAnsi" w:cstheme="minorBidi"/>
          <w:noProof/>
          <w:szCs w:val="22"/>
        </w:rPr>
      </w:pPr>
      <w:r>
        <w:rPr>
          <w:noProof/>
          <w:lang w:bidi="ar-EG"/>
        </w:rPr>
        <w:t>3.</w:t>
      </w:r>
      <w:r w:rsidRPr="0086525E">
        <w:rPr>
          <w:rFonts w:asciiTheme="minorHAnsi" w:hAnsiTheme="minorHAnsi"/>
          <w:noProof/>
          <w:color w:val="0070C0"/>
        </w:rPr>
        <w:t>II</w:t>
      </w:r>
      <w:r>
        <w:rPr>
          <w:rFonts w:asciiTheme="minorHAnsi" w:hAnsiTheme="minorHAnsi" w:cstheme="minorBidi"/>
          <w:noProof/>
          <w:szCs w:val="22"/>
        </w:rPr>
        <w:tab/>
      </w:r>
      <w:r>
        <w:rPr>
          <w:noProof/>
          <w:rtl/>
          <w:lang w:bidi="ar-EG"/>
        </w:rPr>
        <w:t>أهداف قطاع الاتصالات الراديوية</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_Toc7195298 \h </w:instrText>
      </w:r>
      <w:r w:rsidRPr="00D805BE">
        <w:rPr>
          <w:rFonts w:cs="Calibri"/>
          <w:noProof/>
          <w:szCs w:val="22"/>
        </w:rPr>
      </w:r>
      <w:r w:rsidRPr="00D805BE">
        <w:rPr>
          <w:rFonts w:cs="Calibri"/>
          <w:noProof/>
          <w:szCs w:val="22"/>
        </w:rPr>
        <w:fldChar w:fldCharType="separate"/>
      </w:r>
      <w:r>
        <w:rPr>
          <w:rFonts w:cs="Calibri"/>
          <w:noProof/>
          <w:szCs w:val="22"/>
          <w:rtl/>
        </w:rPr>
        <w:t>37</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1.3.</w:t>
      </w:r>
      <w:r w:rsidRPr="0086525E">
        <w:rPr>
          <w:rFonts w:asciiTheme="minorHAnsi" w:hAnsiTheme="minorHAnsi"/>
          <w:noProof/>
          <w:color w:val="0070C0"/>
          <w:lang w:val="en-GB"/>
        </w:rPr>
        <w:t>II</w:t>
      </w:r>
      <w:r>
        <w:rPr>
          <w:noProof/>
          <w:rtl/>
          <w:lang w:bidi="ar-EG"/>
        </w:rPr>
        <w:tab/>
      </w:r>
      <w:r>
        <w:rPr>
          <w:noProof/>
          <w:lang w:bidi="ar-EG"/>
        </w:rPr>
        <w:t>1.R</w:t>
      </w:r>
      <w:r>
        <w:rPr>
          <w:noProof/>
          <w:rtl/>
          <w:lang w:bidi="ar-EG"/>
        </w:rPr>
        <w:t xml:space="preserve"> </w:t>
      </w:r>
      <w:r>
        <w:rPr>
          <w:noProof/>
          <w:rtl/>
        </w:rPr>
        <w:t>تنظيم وإدارة استخدام الطيف/المدارات</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_Toc7195299 \h </w:instrText>
      </w:r>
      <w:r w:rsidRPr="00D805BE">
        <w:rPr>
          <w:rFonts w:cs="Calibri"/>
          <w:noProof/>
          <w:szCs w:val="22"/>
        </w:rPr>
      </w:r>
      <w:r w:rsidRPr="00D805BE">
        <w:rPr>
          <w:rFonts w:cs="Calibri"/>
          <w:noProof/>
          <w:szCs w:val="22"/>
        </w:rPr>
        <w:fldChar w:fldCharType="separate"/>
      </w:r>
      <w:r>
        <w:rPr>
          <w:rFonts w:cs="Calibri"/>
          <w:noProof/>
          <w:szCs w:val="22"/>
          <w:rtl/>
        </w:rPr>
        <w:t>39</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2.3.</w:t>
      </w:r>
      <w:r w:rsidRPr="0086525E">
        <w:rPr>
          <w:rFonts w:asciiTheme="minorHAnsi" w:hAnsiTheme="minorHAnsi"/>
          <w:noProof/>
          <w:color w:val="00B0F0"/>
          <w:lang w:val="en-GB"/>
        </w:rPr>
        <w:t>II</w:t>
      </w:r>
      <w:r>
        <w:rPr>
          <w:noProof/>
          <w:rtl/>
          <w:lang w:bidi="ar-EG"/>
        </w:rPr>
        <w:tab/>
      </w:r>
      <w:r>
        <w:rPr>
          <w:noProof/>
          <w:lang w:bidi="ar-EG"/>
        </w:rPr>
        <w:t>2.R</w:t>
      </w:r>
      <w:r>
        <w:rPr>
          <w:noProof/>
          <w:rtl/>
          <w:lang w:bidi="ar-EG"/>
        </w:rPr>
        <w:t xml:space="preserve"> معايير الاتصالات الراديوية</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_Toc7195300 \h </w:instrText>
      </w:r>
      <w:r w:rsidRPr="00D805BE">
        <w:rPr>
          <w:rFonts w:cs="Calibri"/>
          <w:noProof/>
          <w:szCs w:val="22"/>
        </w:rPr>
      </w:r>
      <w:r w:rsidRPr="00D805BE">
        <w:rPr>
          <w:rFonts w:cs="Calibri"/>
          <w:noProof/>
          <w:szCs w:val="22"/>
        </w:rPr>
        <w:fldChar w:fldCharType="separate"/>
      </w:r>
      <w:r>
        <w:rPr>
          <w:rFonts w:cs="Calibri"/>
          <w:noProof/>
          <w:szCs w:val="22"/>
          <w:rtl/>
        </w:rPr>
        <w:t>41</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3.3.</w:t>
      </w:r>
      <w:r w:rsidRPr="0086525E">
        <w:rPr>
          <w:rFonts w:asciiTheme="minorHAnsi" w:hAnsiTheme="minorHAnsi"/>
          <w:noProof/>
          <w:color w:val="00B0F0"/>
          <w:lang w:val="en-GB"/>
        </w:rPr>
        <w:t>II</w:t>
      </w:r>
      <w:r>
        <w:rPr>
          <w:noProof/>
          <w:rtl/>
          <w:lang w:bidi="ar-EG"/>
        </w:rPr>
        <w:tab/>
      </w:r>
      <w:r>
        <w:rPr>
          <w:noProof/>
          <w:lang w:bidi="ar-EG"/>
        </w:rPr>
        <w:t>3.R</w:t>
      </w:r>
      <w:r>
        <w:rPr>
          <w:noProof/>
          <w:rtl/>
          <w:lang w:bidi="ar-EG"/>
        </w:rPr>
        <w:t xml:space="preserve"> تبادل المعارف</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_Toc7195301 \h </w:instrText>
      </w:r>
      <w:r w:rsidRPr="00D805BE">
        <w:rPr>
          <w:rFonts w:cs="Calibri"/>
          <w:noProof/>
          <w:szCs w:val="22"/>
        </w:rPr>
      </w:r>
      <w:r w:rsidRPr="00D805BE">
        <w:rPr>
          <w:rFonts w:cs="Calibri"/>
          <w:noProof/>
          <w:szCs w:val="22"/>
        </w:rPr>
        <w:fldChar w:fldCharType="separate"/>
      </w:r>
      <w:r>
        <w:rPr>
          <w:rFonts w:cs="Calibri"/>
          <w:noProof/>
          <w:szCs w:val="22"/>
          <w:rtl/>
        </w:rPr>
        <w:t>43</w:t>
      </w:r>
      <w:r w:rsidRPr="00D805BE">
        <w:rPr>
          <w:rFonts w:cs="Calibri"/>
          <w:noProof/>
          <w:szCs w:val="22"/>
        </w:rPr>
        <w:fldChar w:fldCharType="end"/>
      </w:r>
    </w:p>
    <w:p w:rsidR="007C0399" w:rsidRDefault="007C0399" w:rsidP="007C0399">
      <w:pPr>
        <w:pStyle w:val="TOC2"/>
        <w:rPr>
          <w:rFonts w:asciiTheme="minorHAnsi" w:hAnsiTheme="minorHAnsi" w:cstheme="minorBidi"/>
          <w:noProof/>
          <w:szCs w:val="22"/>
        </w:rPr>
      </w:pPr>
      <w:r>
        <w:rPr>
          <w:noProof/>
        </w:rPr>
        <w:t>4.</w:t>
      </w:r>
      <w:r w:rsidRPr="0086525E">
        <w:rPr>
          <w:rFonts w:asciiTheme="minorHAnsi" w:hAnsiTheme="minorHAnsi"/>
          <w:noProof/>
          <w:color w:val="00B0F0"/>
          <w:lang w:val="en-GB"/>
        </w:rPr>
        <w:t>II</w:t>
      </w:r>
      <w:r>
        <w:rPr>
          <w:rFonts w:asciiTheme="minorHAnsi" w:hAnsiTheme="minorHAnsi" w:cstheme="minorBidi"/>
          <w:noProof/>
          <w:szCs w:val="22"/>
        </w:rPr>
        <w:tab/>
      </w:r>
      <w:r>
        <w:rPr>
          <w:noProof/>
          <w:rtl/>
          <w:lang w:bidi="ar-EG"/>
        </w:rPr>
        <w:t>أهداف قطاع تقييس الاتصالات</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_Toc7195302 \h </w:instrText>
      </w:r>
      <w:r w:rsidRPr="00D805BE">
        <w:rPr>
          <w:rFonts w:cs="Calibri"/>
          <w:noProof/>
          <w:szCs w:val="22"/>
        </w:rPr>
      </w:r>
      <w:r w:rsidRPr="00D805BE">
        <w:rPr>
          <w:rFonts w:cs="Calibri"/>
          <w:noProof/>
          <w:szCs w:val="22"/>
        </w:rPr>
        <w:fldChar w:fldCharType="separate"/>
      </w:r>
      <w:r>
        <w:rPr>
          <w:rFonts w:cs="Calibri"/>
          <w:noProof/>
          <w:szCs w:val="22"/>
          <w:rtl/>
        </w:rPr>
        <w:t>44</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1.4.</w:t>
      </w:r>
      <w:r w:rsidRPr="0086525E">
        <w:rPr>
          <w:rFonts w:asciiTheme="minorHAnsi" w:hAnsiTheme="minorHAnsi"/>
          <w:noProof/>
          <w:color w:val="00B0F0"/>
          <w:lang w:val="en-GB"/>
        </w:rPr>
        <w:t>II</w:t>
      </w:r>
      <w:r>
        <w:rPr>
          <w:noProof/>
          <w:rtl/>
          <w:lang w:bidi="ar-EG"/>
        </w:rPr>
        <w:tab/>
      </w:r>
      <w:r>
        <w:rPr>
          <w:noProof/>
          <w:lang w:bidi="ar-EG"/>
        </w:rPr>
        <w:t>1.T</w:t>
      </w:r>
      <w:r>
        <w:rPr>
          <w:noProof/>
          <w:rtl/>
          <w:lang w:bidi="ar-EG"/>
        </w:rPr>
        <w:t xml:space="preserve"> وضع المعايير</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_Toc7195303 \h </w:instrText>
      </w:r>
      <w:r w:rsidRPr="00D805BE">
        <w:rPr>
          <w:rFonts w:cs="Calibri"/>
          <w:noProof/>
          <w:szCs w:val="22"/>
        </w:rPr>
      </w:r>
      <w:r w:rsidRPr="00D805BE">
        <w:rPr>
          <w:rFonts w:cs="Calibri"/>
          <w:noProof/>
          <w:szCs w:val="22"/>
        </w:rPr>
        <w:fldChar w:fldCharType="separate"/>
      </w:r>
      <w:r>
        <w:rPr>
          <w:rFonts w:cs="Calibri"/>
          <w:noProof/>
          <w:szCs w:val="22"/>
          <w:rtl/>
        </w:rPr>
        <w:t>46</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2.4.</w:t>
      </w:r>
      <w:r w:rsidRPr="0086525E">
        <w:rPr>
          <w:rFonts w:asciiTheme="minorHAnsi" w:hAnsiTheme="minorHAnsi"/>
          <w:noProof/>
          <w:color w:val="00B0F0"/>
          <w:lang w:val="en-GB"/>
        </w:rPr>
        <w:t>II</w:t>
      </w:r>
      <w:r>
        <w:rPr>
          <w:noProof/>
          <w:rtl/>
          <w:lang w:bidi="ar-EG"/>
        </w:rPr>
        <w:tab/>
      </w:r>
      <w:r>
        <w:rPr>
          <w:noProof/>
          <w:lang w:bidi="ar-EG"/>
        </w:rPr>
        <w:t>2.T</w:t>
      </w:r>
      <w:r>
        <w:rPr>
          <w:noProof/>
          <w:rtl/>
          <w:lang w:bidi="ar-EG"/>
        </w:rPr>
        <w:t xml:space="preserve"> </w:t>
      </w:r>
      <w:r>
        <w:rPr>
          <w:noProof/>
          <w:rtl/>
        </w:rPr>
        <w:t>سد الفجوة في مجال التقييس</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_Toc7195304 \h </w:instrText>
      </w:r>
      <w:r w:rsidRPr="00D805BE">
        <w:rPr>
          <w:rFonts w:cs="Calibri"/>
          <w:noProof/>
          <w:szCs w:val="22"/>
        </w:rPr>
      </w:r>
      <w:r w:rsidRPr="00D805BE">
        <w:rPr>
          <w:rFonts w:cs="Calibri"/>
          <w:noProof/>
          <w:szCs w:val="22"/>
        </w:rPr>
        <w:fldChar w:fldCharType="separate"/>
      </w:r>
      <w:r>
        <w:rPr>
          <w:rFonts w:cs="Calibri"/>
          <w:noProof/>
          <w:szCs w:val="22"/>
          <w:rtl/>
        </w:rPr>
        <w:t>47</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3.4.</w:t>
      </w:r>
      <w:r w:rsidRPr="0086525E">
        <w:rPr>
          <w:rFonts w:asciiTheme="minorHAnsi" w:hAnsiTheme="minorHAnsi"/>
          <w:noProof/>
          <w:color w:val="00B0F0"/>
          <w:lang w:val="en-GB"/>
        </w:rPr>
        <w:t>II</w:t>
      </w:r>
      <w:r>
        <w:rPr>
          <w:noProof/>
          <w:rtl/>
          <w:lang w:bidi="ar-EG"/>
        </w:rPr>
        <w:tab/>
      </w:r>
      <w:r>
        <w:rPr>
          <w:noProof/>
          <w:lang w:bidi="ar-EG"/>
        </w:rPr>
        <w:t>3.T</w:t>
      </w:r>
      <w:r>
        <w:rPr>
          <w:noProof/>
          <w:rtl/>
          <w:lang w:bidi="ar-EG"/>
        </w:rPr>
        <w:t xml:space="preserve"> موارد الاتصالات</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_Toc7195305 \h </w:instrText>
      </w:r>
      <w:r w:rsidRPr="00D805BE">
        <w:rPr>
          <w:rFonts w:cs="Calibri"/>
          <w:noProof/>
          <w:szCs w:val="22"/>
        </w:rPr>
      </w:r>
      <w:r w:rsidRPr="00D805BE">
        <w:rPr>
          <w:rFonts w:cs="Calibri"/>
          <w:noProof/>
          <w:szCs w:val="22"/>
        </w:rPr>
        <w:fldChar w:fldCharType="separate"/>
      </w:r>
      <w:r>
        <w:rPr>
          <w:rFonts w:cs="Calibri"/>
          <w:noProof/>
          <w:szCs w:val="22"/>
          <w:rtl/>
        </w:rPr>
        <w:t>48</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rPr>
        <w:t>4.4.</w:t>
      </w:r>
      <w:r w:rsidRPr="0086525E">
        <w:rPr>
          <w:rFonts w:asciiTheme="minorHAnsi" w:hAnsiTheme="minorHAnsi"/>
          <w:noProof/>
          <w:color w:val="00B0F0"/>
          <w:lang w:val="en-GB"/>
        </w:rPr>
        <w:t>II</w:t>
      </w:r>
      <w:r>
        <w:rPr>
          <w:noProof/>
          <w:rtl/>
          <w:lang w:bidi="ar-EG"/>
        </w:rPr>
        <w:tab/>
      </w:r>
      <w:r>
        <w:rPr>
          <w:noProof/>
          <w:lang w:bidi="ar-EG"/>
        </w:rPr>
        <w:t>4.T</w:t>
      </w:r>
      <w:r>
        <w:rPr>
          <w:noProof/>
          <w:rtl/>
          <w:lang w:bidi="ar-EG"/>
        </w:rPr>
        <w:t xml:space="preserve"> تبادل المعارف</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_Toc7195306 \h </w:instrText>
      </w:r>
      <w:r w:rsidRPr="00D805BE">
        <w:rPr>
          <w:rFonts w:cs="Calibri"/>
          <w:noProof/>
          <w:szCs w:val="22"/>
        </w:rPr>
      </w:r>
      <w:r w:rsidRPr="00D805BE">
        <w:rPr>
          <w:rFonts w:cs="Calibri"/>
          <w:noProof/>
          <w:szCs w:val="22"/>
        </w:rPr>
        <w:fldChar w:fldCharType="separate"/>
      </w:r>
      <w:r>
        <w:rPr>
          <w:rFonts w:cs="Calibri"/>
          <w:noProof/>
          <w:szCs w:val="22"/>
          <w:rtl/>
        </w:rPr>
        <w:t>49</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5.4.</w:t>
      </w:r>
      <w:r w:rsidRPr="0086525E">
        <w:rPr>
          <w:rFonts w:asciiTheme="minorHAnsi" w:hAnsiTheme="minorHAnsi"/>
          <w:noProof/>
          <w:color w:val="00B0F0"/>
          <w:lang w:val="en-GB"/>
        </w:rPr>
        <w:t>II</w:t>
      </w:r>
      <w:r>
        <w:rPr>
          <w:noProof/>
          <w:rtl/>
          <w:lang w:bidi="ar-EG"/>
        </w:rPr>
        <w:tab/>
      </w:r>
      <w:r>
        <w:rPr>
          <w:noProof/>
          <w:lang w:bidi="ar-EG"/>
        </w:rPr>
        <w:t>5.T</w:t>
      </w:r>
      <w:r>
        <w:rPr>
          <w:noProof/>
          <w:rtl/>
          <w:lang w:bidi="ar-EG"/>
        </w:rPr>
        <w:t xml:space="preserve"> </w:t>
      </w:r>
      <w:r>
        <w:rPr>
          <w:noProof/>
          <w:rtl/>
        </w:rPr>
        <w:t>التعاون مع هيئات التقييس</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_Toc7195307 \h </w:instrText>
      </w:r>
      <w:r w:rsidRPr="00D805BE">
        <w:rPr>
          <w:rFonts w:cs="Calibri"/>
          <w:noProof/>
          <w:szCs w:val="22"/>
        </w:rPr>
      </w:r>
      <w:r w:rsidRPr="00D805BE">
        <w:rPr>
          <w:rFonts w:cs="Calibri"/>
          <w:noProof/>
          <w:szCs w:val="22"/>
        </w:rPr>
        <w:fldChar w:fldCharType="separate"/>
      </w:r>
      <w:r>
        <w:rPr>
          <w:rFonts w:cs="Calibri"/>
          <w:noProof/>
          <w:szCs w:val="22"/>
          <w:rtl/>
        </w:rPr>
        <w:t>50</w:t>
      </w:r>
      <w:r w:rsidRPr="00D805BE">
        <w:rPr>
          <w:rFonts w:cs="Calibri"/>
          <w:noProof/>
          <w:szCs w:val="22"/>
        </w:rPr>
        <w:fldChar w:fldCharType="end"/>
      </w:r>
    </w:p>
    <w:p w:rsidR="007C0399" w:rsidRDefault="007C0399" w:rsidP="007C0399">
      <w:pPr>
        <w:pStyle w:val="TOC2"/>
        <w:rPr>
          <w:rFonts w:asciiTheme="minorHAnsi" w:hAnsiTheme="minorHAnsi" w:cstheme="minorBidi"/>
          <w:noProof/>
          <w:szCs w:val="22"/>
        </w:rPr>
      </w:pPr>
      <w:r>
        <w:rPr>
          <w:noProof/>
          <w:lang w:bidi="ar-EG"/>
        </w:rPr>
        <w:t>5.</w:t>
      </w:r>
      <w:r w:rsidRPr="0086525E">
        <w:rPr>
          <w:noProof/>
          <w:color w:val="009FCC"/>
          <w:lang w:bidi="ar-EG"/>
        </w:rPr>
        <w:t>II</w:t>
      </w:r>
      <w:r>
        <w:rPr>
          <w:rFonts w:asciiTheme="minorHAnsi" w:hAnsiTheme="minorHAnsi" w:cstheme="minorBidi"/>
          <w:noProof/>
          <w:szCs w:val="22"/>
        </w:rPr>
        <w:tab/>
      </w:r>
      <w:r>
        <w:rPr>
          <w:noProof/>
          <w:rtl/>
          <w:lang w:bidi="ar-EG"/>
        </w:rPr>
        <w:t>أهداف قطاع تنمية الاتصالات</w:t>
      </w:r>
      <w:r>
        <w:rPr>
          <w:noProof/>
        </w:rPr>
        <w:tab/>
      </w:r>
      <w:r>
        <w:rPr>
          <w:noProof/>
        </w:rPr>
        <w:tab/>
      </w:r>
      <w:r w:rsidRPr="00D805BE">
        <w:rPr>
          <w:rFonts w:cs="Calibri"/>
          <w:noProof/>
          <w:szCs w:val="22"/>
        </w:rPr>
        <w:fldChar w:fldCharType="begin"/>
      </w:r>
      <w:r w:rsidRPr="00D805BE">
        <w:rPr>
          <w:rFonts w:cs="Calibri"/>
          <w:noProof/>
          <w:szCs w:val="22"/>
        </w:rPr>
        <w:instrText xml:space="preserve"> PAGEREF _Toc7195308 \h </w:instrText>
      </w:r>
      <w:r w:rsidRPr="00D805BE">
        <w:rPr>
          <w:rFonts w:cs="Calibri"/>
          <w:noProof/>
          <w:szCs w:val="22"/>
        </w:rPr>
      </w:r>
      <w:r w:rsidRPr="00D805BE">
        <w:rPr>
          <w:rFonts w:cs="Calibri"/>
          <w:noProof/>
          <w:szCs w:val="22"/>
        </w:rPr>
        <w:fldChar w:fldCharType="separate"/>
      </w:r>
      <w:r>
        <w:rPr>
          <w:rFonts w:cs="Calibri"/>
          <w:noProof/>
          <w:szCs w:val="22"/>
          <w:rtl/>
        </w:rPr>
        <w:t>51</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1.5.</w:t>
      </w:r>
      <w:r w:rsidRPr="0086525E">
        <w:rPr>
          <w:rFonts w:asciiTheme="minorHAnsi" w:hAnsiTheme="minorHAnsi"/>
          <w:noProof/>
          <w:color w:val="00B0F0"/>
          <w:lang w:val="en-GB"/>
        </w:rPr>
        <w:t>II</w:t>
      </w:r>
      <w:r>
        <w:rPr>
          <w:noProof/>
          <w:rtl/>
          <w:lang w:bidi="ar-EG"/>
        </w:rPr>
        <w:tab/>
      </w:r>
      <w:r>
        <w:rPr>
          <w:noProof/>
          <w:lang w:bidi="ar-EG"/>
        </w:rPr>
        <w:t>1.D</w:t>
      </w:r>
      <w:r>
        <w:rPr>
          <w:noProof/>
          <w:rtl/>
          <w:lang w:bidi="ar-EG"/>
        </w:rPr>
        <w:t xml:space="preserve"> التنسيق</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_Toc7195309 \h </w:instrText>
      </w:r>
      <w:r w:rsidRPr="00D805BE">
        <w:rPr>
          <w:rFonts w:cs="Calibri"/>
          <w:noProof/>
          <w:szCs w:val="22"/>
        </w:rPr>
      </w:r>
      <w:r w:rsidRPr="00D805BE">
        <w:rPr>
          <w:rFonts w:cs="Calibri"/>
          <w:noProof/>
          <w:szCs w:val="22"/>
        </w:rPr>
        <w:fldChar w:fldCharType="separate"/>
      </w:r>
      <w:r>
        <w:rPr>
          <w:rFonts w:cs="Calibri"/>
          <w:noProof/>
          <w:szCs w:val="22"/>
          <w:rtl/>
        </w:rPr>
        <w:t>53</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2.5.</w:t>
      </w:r>
      <w:r w:rsidRPr="0086525E">
        <w:rPr>
          <w:rFonts w:asciiTheme="minorHAnsi" w:hAnsiTheme="minorHAnsi"/>
          <w:noProof/>
          <w:color w:val="00B0F0"/>
          <w:lang w:val="en-GB"/>
        </w:rPr>
        <w:t>II</w:t>
      </w:r>
      <w:r>
        <w:rPr>
          <w:noProof/>
          <w:rtl/>
          <w:lang w:bidi="ar-EG"/>
        </w:rPr>
        <w:tab/>
      </w:r>
      <w:r>
        <w:rPr>
          <w:noProof/>
          <w:lang w:bidi="ar-EG"/>
        </w:rPr>
        <w:t>2.D</w:t>
      </w:r>
      <w:r>
        <w:rPr>
          <w:noProof/>
          <w:rtl/>
          <w:lang w:bidi="ar-EG"/>
        </w:rPr>
        <w:t xml:space="preserve"> </w:t>
      </w:r>
      <w:r>
        <w:rPr>
          <w:noProof/>
          <w:rtl/>
          <w:lang w:bidi="ar-SY"/>
        </w:rPr>
        <w:t>بنية تحتية حديثة وآمنة للاتصالات/تكنولوجيا المعلومات والاتصالات</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_Toc7195310 \h </w:instrText>
      </w:r>
      <w:r w:rsidRPr="00D805BE">
        <w:rPr>
          <w:rFonts w:cs="Calibri"/>
          <w:noProof/>
          <w:szCs w:val="22"/>
        </w:rPr>
      </w:r>
      <w:r w:rsidRPr="00D805BE">
        <w:rPr>
          <w:rFonts w:cs="Calibri"/>
          <w:noProof/>
          <w:szCs w:val="22"/>
        </w:rPr>
        <w:fldChar w:fldCharType="separate"/>
      </w:r>
      <w:r>
        <w:rPr>
          <w:rFonts w:cs="Calibri"/>
          <w:noProof/>
          <w:szCs w:val="22"/>
          <w:rtl/>
        </w:rPr>
        <w:t>55</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3.5.</w:t>
      </w:r>
      <w:r w:rsidRPr="0086525E">
        <w:rPr>
          <w:rFonts w:asciiTheme="minorHAnsi" w:hAnsiTheme="minorHAnsi"/>
          <w:noProof/>
          <w:color w:val="00B0F0"/>
          <w:lang w:val="en-GB"/>
        </w:rPr>
        <w:t>II</w:t>
      </w:r>
      <w:r>
        <w:rPr>
          <w:noProof/>
          <w:rtl/>
          <w:lang w:bidi="ar-EG"/>
        </w:rPr>
        <w:tab/>
      </w:r>
      <w:r>
        <w:rPr>
          <w:noProof/>
          <w:lang w:bidi="ar-EG"/>
        </w:rPr>
        <w:t>3.D</w:t>
      </w:r>
      <w:r>
        <w:rPr>
          <w:noProof/>
          <w:rtl/>
          <w:lang w:bidi="ar-EG"/>
        </w:rPr>
        <w:t xml:space="preserve"> </w:t>
      </w:r>
      <w:r>
        <w:rPr>
          <w:noProof/>
          <w:rtl/>
          <w:lang w:bidi="ar-SY"/>
        </w:rPr>
        <w:t>بيئة تمكينية</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_Toc7195311 \h </w:instrText>
      </w:r>
      <w:r w:rsidRPr="00D805BE">
        <w:rPr>
          <w:rFonts w:cs="Calibri"/>
          <w:noProof/>
          <w:szCs w:val="22"/>
        </w:rPr>
      </w:r>
      <w:r w:rsidRPr="00D805BE">
        <w:rPr>
          <w:rFonts w:cs="Calibri"/>
          <w:noProof/>
          <w:szCs w:val="22"/>
        </w:rPr>
        <w:fldChar w:fldCharType="separate"/>
      </w:r>
      <w:r>
        <w:rPr>
          <w:rFonts w:cs="Calibri"/>
          <w:noProof/>
          <w:szCs w:val="22"/>
          <w:rtl/>
        </w:rPr>
        <w:t>57</w:t>
      </w:r>
      <w:r w:rsidRPr="00D805BE">
        <w:rPr>
          <w:rFonts w:cs="Calibri"/>
          <w:noProof/>
          <w:szCs w:val="22"/>
        </w:rPr>
        <w:fldChar w:fldCharType="end"/>
      </w:r>
    </w:p>
    <w:p w:rsidR="007C0399" w:rsidRDefault="007C0399" w:rsidP="007C0399">
      <w:pPr>
        <w:pStyle w:val="TOC3"/>
        <w:rPr>
          <w:rFonts w:asciiTheme="minorHAnsi" w:hAnsiTheme="minorHAnsi" w:cstheme="minorBidi"/>
          <w:noProof/>
          <w:szCs w:val="22"/>
        </w:rPr>
      </w:pPr>
      <w:r>
        <w:rPr>
          <w:noProof/>
          <w:lang w:bidi="ar-EG"/>
        </w:rPr>
        <w:t>4.5.</w:t>
      </w:r>
      <w:r w:rsidRPr="0086525E">
        <w:rPr>
          <w:rFonts w:asciiTheme="minorHAnsi" w:hAnsiTheme="minorHAnsi"/>
          <w:noProof/>
          <w:color w:val="00B0F0"/>
          <w:lang w:val="en-GB"/>
        </w:rPr>
        <w:t>II</w:t>
      </w:r>
      <w:r>
        <w:rPr>
          <w:noProof/>
          <w:rtl/>
          <w:lang w:bidi="ar-EG"/>
        </w:rPr>
        <w:tab/>
      </w:r>
      <w:r>
        <w:rPr>
          <w:noProof/>
          <w:lang w:bidi="ar-EG"/>
        </w:rPr>
        <w:t>4.D</w:t>
      </w:r>
      <w:r>
        <w:rPr>
          <w:noProof/>
          <w:rtl/>
          <w:lang w:bidi="ar-EG"/>
        </w:rPr>
        <w:t xml:space="preserve"> </w:t>
      </w:r>
      <w:r>
        <w:rPr>
          <w:noProof/>
          <w:rtl/>
        </w:rPr>
        <w:t>مجتمع معلومات شامل</w:t>
      </w:r>
      <w:r>
        <w:rPr>
          <w:noProof/>
        </w:rPr>
        <w:tab/>
      </w:r>
      <w:r>
        <w:rPr>
          <w:noProof/>
          <w:rtl/>
        </w:rPr>
        <w:tab/>
      </w:r>
      <w:r w:rsidRPr="00D805BE">
        <w:rPr>
          <w:rFonts w:cs="Calibri"/>
          <w:noProof/>
          <w:szCs w:val="22"/>
        </w:rPr>
        <w:fldChar w:fldCharType="begin"/>
      </w:r>
      <w:r w:rsidRPr="00D805BE">
        <w:rPr>
          <w:rFonts w:cs="Calibri"/>
          <w:noProof/>
          <w:szCs w:val="22"/>
        </w:rPr>
        <w:instrText xml:space="preserve"> PAGEREF _Toc7195312 \h </w:instrText>
      </w:r>
      <w:r w:rsidRPr="00D805BE">
        <w:rPr>
          <w:rFonts w:cs="Calibri"/>
          <w:noProof/>
          <w:szCs w:val="22"/>
        </w:rPr>
      </w:r>
      <w:r w:rsidRPr="00D805BE">
        <w:rPr>
          <w:rFonts w:cs="Calibri"/>
          <w:noProof/>
          <w:szCs w:val="22"/>
        </w:rPr>
        <w:fldChar w:fldCharType="separate"/>
      </w:r>
      <w:r>
        <w:rPr>
          <w:rFonts w:cs="Calibri"/>
          <w:noProof/>
          <w:szCs w:val="22"/>
          <w:rtl/>
        </w:rPr>
        <w:t>59</w:t>
      </w:r>
      <w:r w:rsidRPr="00D805BE">
        <w:rPr>
          <w:rFonts w:cs="Calibri"/>
          <w:noProof/>
          <w:szCs w:val="22"/>
        </w:rPr>
        <w:fldChar w:fldCharType="end"/>
      </w:r>
    </w:p>
    <w:p w:rsidR="007C0399" w:rsidRDefault="007C0399" w:rsidP="007C0399">
      <w:pPr>
        <w:rPr>
          <w:rtl/>
          <w:lang w:bidi="ar-EG"/>
        </w:rPr>
      </w:pPr>
      <w:r>
        <w:rPr>
          <w:rtl/>
          <w:lang w:bidi="ar-EG"/>
        </w:rPr>
        <w:fldChar w:fldCharType="end"/>
      </w:r>
    </w:p>
    <w:p w:rsidR="007C0399" w:rsidRDefault="007C0399" w:rsidP="00290728">
      <w:pPr>
        <w:rPr>
          <w:rtl/>
          <w:lang w:bidi="ar-EG"/>
        </w:rPr>
      </w:pPr>
      <w:r>
        <w:rPr>
          <w:rtl/>
          <w:lang w:bidi="ar-SY"/>
        </w:rPr>
        <w:br w:type="page"/>
      </w:r>
    </w:p>
    <w:p w:rsidR="007C0399" w:rsidRDefault="007C0399" w:rsidP="007C0399">
      <w:pPr>
        <w:pStyle w:val="Heading2"/>
        <w:rPr>
          <w:rtl/>
          <w:lang w:bidi="ar-EG"/>
        </w:rPr>
      </w:pPr>
      <w:bookmarkStart w:id="33" w:name="_Toc7195290"/>
      <w:r>
        <w:rPr>
          <w:lang w:bidi="ar-SY"/>
        </w:rPr>
        <w:lastRenderedPageBreak/>
        <w:t>1.</w:t>
      </w:r>
      <w:r w:rsidRPr="00F2675E">
        <w:rPr>
          <w:rFonts w:asciiTheme="minorHAnsi" w:hAnsiTheme="minorHAnsi"/>
          <w:color w:val="0070C0"/>
        </w:rPr>
        <w:t>II</w:t>
      </w:r>
      <w:r>
        <w:rPr>
          <w:rtl/>
          <w:lang w:bidi="ar-EG"/>
        </w:rPr>
        <w:tab/>
      </w:r>
      <w:r>
        <w:rPr>
          <w:rFonts w:hint="cs"/>
          <w:rtl/>
          <w:lang w:bidi="ar-EG"/>
        </w:rPr>
        <w:t>ميزانية الاتحاد القائمة على النتائج - هيكل التكاليف وملخص</w:t>
      </w:r>
      <w:bookmarkEnd w:id="33"/>
    </w:p>
    <w:p w:rsidR="007C0399" w:rsidRDefault="007C0399" w:rsidP="007C0399">
      <w:pPr>
        <w:rPr>
          <w:rtl/>
          <w:lang w:bidi="ar-EG"/>
        </w:rPr>
      </w:pPr>
      <w:r>
        <w:rPr>
          <w:lang w:bidi="ar-EG"/>
        </w:rPr>
        <w:t>1.1.</w:t>
      </w:r>
      <w:r w:rsidRPr="006413B1">
        <w:rPr>
          <w:rFonts w:asciiTheme="minorHAnsi" w:hAnsiTheme="minorHAnsi"/>
          <w:color w:val="0070C0"/>
        </w:rPr>
        <w:t>II</w:t>
      </w:r>
      <w:r>
        <w:rPr>
          <w:rtl/>
          <w:lang w:bidi="ar-EG"/>
        </w:rPr>
        <w:tab/>
      </w:r>
      <w:r>
        <w:rPr>
          <w:rFonts w:hint="cs"/>
          <w:rtl/>
          <w:lang w:bidi="ar-EG"/>
        </w:rPr>
        <w:t xml:space="preserve">يتضمن مشروع الميزانية للفترة </w:t>
      </w:r>
      <w:r>
        <w:rPr>
          <w:lang w:bidi="ar-EG"/>
        </w:rPr>
        <w:t>2021-2020</w:t>
      </w:r>
      <w:r>
        <w:rPr>
          <w:rFonts w:hint="cs"/>
          <w:rtl/>
          <w:lang w:bidi="ar-EG"/>
        </w:rPr>
        <w:t xml:space="preserve"> اعتمادات لتنفيذ </w:t>
      </w:r>
      <w:r>
        <w:rPr>
          <w:lang w:bidi="ar-EG"/>
        </w:rPr>
        <w:t>5</w:t>
      </w:r>
      <w:r>
        <w:rPr>
          <w:rFonts w:hint="cs"/>
          <w:rtl/>
          <w:lang w:bidi="ar-EG"/>
        </w:rPr>
        <w:t xml:space="preserve"> غايات استراتيجية و</w:t>
      </w:r>
      <w:r>
        <w:rPr>
          <w:lang w:bidi="ar-EG"/>
        </w:rPr>
        <w:t>18</w:t>
      </w:r>
      <w:r>
        <w:rPr>
          <w:rFonts w:hint="cs"/>
          <w:rtl/>
          <w:lang w:bidi="ar-EG"/>
        </w:rPr>
        <w:t xml:space="preserve"> هدفاً استراتيجياً مصنفة كالتالي:</w:t>
      </w:r>
    </w:p>
    <w:p w:rsidR="007C0399" w:rsidRDefault="007C0399" w:rsidP="007C0399">
      <w:pPr>
        <w:spacing w:before="80"/>
        <w:rPr>
          <w:rtl/>
          <w:lang w:bidi="ar-EG"/>
        </w:rPr>
      </w:pPr>
      <w:r>
        <w:rPr>
          <w:rFonts w:hint="cs"/>
          <w:rtl/>
          <w:lang w:bidi="ar-EG"/>
        </w:rPr>
        <w:t>-</w:t>
      </w:r>
      <w:r>
        <w:rPr>
          <w:rtl/>
          <w:lang w:bidi="ar-EG"/>
        </w:rPr>
        <w:tab/>
      </w:r>
      <w:r>
        <w:rPr>
          <w:lang w:bidi="ar-EG"/>
        </w:rPr>
        <w:t>6</w:t>
      </w:r>
      <w:r>
        <w:rPr>
          <w:rFonts w:hint="cs"/>
          <w:rtl/>
          <w:lang w:bidi="ar-EG"/>
        </w:rPr>
        <w:t xml:space="preserve"> أهداف مشتركة بين القطاعات؛</w:t>
      </w:r>
    </w:p>
    <w:p w:rsidR="007C0399" w:rsidRDefault="007C0399" w:rsidP="007C0399">
      <w:pPr>
        <w:spacing w:before="80"/>
        <w:rPr>
          <w:rtl/>
          <w:lang w:bidi="ar-EG"/>
        </w:rPr>
      </w:pPr>
      <w:r>
        <w:rPr>
          <w:rFonts w:hint="cs"/>
          <w:rtl/>
          <w:lang w:bidi="ar-EG"/>
        </w:rPr>
        <w:t>-</w:t>
      </w:r>
      <w:r>
        <w:rPr>
          <w:rtl/>
          <w:lang w:bidi="ar-EG"/>
        </w:rPr>
        <w:tab/>
      </w:r>
      <w:r>
        <w:rPr>
          <w:lang w:bidi="ar-EG"/>
        </w:rPr>
        <w:t>3</w:t>
      </w:r>
      <w:r>
        <w:rPr>
          <w:rFonts w:hint="cs"/>
          <w:rtl/>
          <w:lang w:bidi="ar-EG"/>
        </w:rPr>
        <w:t xml:space="preserve"> أهداف لقطاع الاتصالات الراديوية؛</w:t>
      </w:r>
    </w:p>
    <w:p w:rsidR="007C0399" w:rsidRDefault="007C0399" w:rsidP="007C0399">
      <w:pPr>
        <w:spacing w:before="80"/>
        <w:rPr>
          <w:rtl/>
          <w:lang w:bidi="ar-EG"/>
        </w:rPr>
      </w:pPr>
      <w:r>
        <w:rPr>
          <w:rFonts w:hint="cs"/>
          <w:rtl/>
          <w:lang w:bidi="ar-EG"/>
        </w:rPr>
        <w:t>-</w:t>
      </w:r>
      <w:r>
        <w:rPr>
          <w:rtl/>
          <w:lang w:bidi="ar-EG"/>
        </w:rPr>
        <w:tab/>
      </w:r>
      <w:r>
        <w:rPr>
          <w:lang w:bidi="ar-EG"/>
        </w:rPr>
        <w:t>5</w:t>
      </w:r>
      <w:r>
        <w:rPr>
          <w:rFonts w:hint="cs"/>
          <w:rtl/>
          <w:lang w:bidi="ar-EG"/>
        </w:rPr>
        <w:t xml:space="preserve"> أهداف لقطاع تقييس الاتصالات؛</w:t>
      </w:r>
    </w:p>
    <w:p w:rsidR="007C0399" w:rsidRDefault="007C0399" w:rsidP="007C0399">
      <w:pPr>
        <w:spacing w:before="80"/>
        <w:rPr>
          <w:rtl/>
          <w:lang w:bidi="ar-EG"/>
        </w:rPr>
      </w:pPr>
      <w:r>
        <w:rPr>
          <w:rFonts w:hint="cs"/>
          <w:rtl/>
          <w:lang w:bidi="ar-EG"/>
        </w:rPr>
        <w:t>-</w:t>
      </w:r>
      <w:r>
        <w:rPr>
          <w:rtl/>
          <w:lang w:bidi="ar-EG"/>
        </w:rPr>
        <w:tab/>
      </w:r>
      <w:r>
        <w:rPr>
          <w:lang w:bidi="ar-EG"/>
        </w:rPr>
        <w:t>4</w:t>
      </w:r>
      <w:r>
        <w:rPr>
          <w:rFonts w:hint="cs"/>
          <w:rtl/>
          <w:lang w:bidi="ar-EG"/>
        </w:rPr>
        <w:t xml:space="preserve"> أهداف لقطاع تنمية الاتصالات.</w:t>
      </w:r>
    </w:p>
    <w:p w:rsidR="007C0399" w:rsidRDefault="007C0399" w:rsidP="007C0399">
      <w:pPr>
        <w:rPr>
          <w:rtl/>
          <w:lang w:bidi="ar-EG"/>
        </w:rPr>
      </w:pPr>
      <w:r>
        <w:rPr>
          <w:lang w:bidi="ar-EG"/>
        </w:rPr>
        <w:t>2.1.</w:t>
      </w:r>
      <w:r w:rsidRPr="006413B1">
        <w:rPr>
          <w:rFonts w:asciiTheme="minorHAnsi" w:hAnsiTheme="minorHAnsi"/>
          <w:color w:val="0070C0"/>
        </w:rPr>
        <w:t>II</w:t>
      </w:r>
      <w:r>
        <w:rPr>
          <w:rtl/>
          <w:lang w:bidi="ar-EG"/>
        </w:rPr>
        <w:tab/>
      </w:r>
      <w:r>
        <w:rPr>
          <w:rFonts w:hint="cs"/>
          <w:rtl/>
          <w:lang w:bidi="ar-EG"/>
        </w:rPr>
        <w:t xml:space="preserve">والتوزيع الكامل للتكاليف لكل مكون من مكونات الميزانية القائمة على النتائج، أي الغايات والأهداف والنواتج يستند إلى منهجية توزيع التكاليف الموصوفة في المقرر </w:t>
      </w:r>
      <w:r>
        <w:rPr>
          <w:lang w:bidi="ar-EG"/>
        </w:rPr>
        <w:t>535</w:t>
      </w:r>
      <w:r>
        <w:rPr>
          <w:rFonts w:hint="cs"/>
          <w:rtl/>
          <w:lang w:bidi="ar-EG"/>
        </w:rPr>
        <w:t>.</w:t>
      </w:r>
    </w:p>
    <w:p w:rsidR="007C0399" w:rsidRDefault="007C0399" w:rsidP="007C0399">
      <w:pPr>
        <w:rPr>
          <w:rtl/>
          <w:lang w:bidi="ar-EG"/>
        </w:rPr>
      </w:pPr>
      <w:r>
        <w:rPr>
          <w:lang w:bidi="ar-EG"/>
        </w:rPr>
        <w:t>3.1.</w:t>
      </w:r>
      <w:r w:rsidRPr="006413B1">
        <w:rPr>
          <w:rFonts w:asciiTheme="minorHAnsi" w:hAnsiTheme="minorHAnsi"/>
          <w:color w:val="0070C0"/>
        </w:rPr>
        <w:t>II</w:t>
      </w:r>
      <w:r>
        <w:rPr>
          <w:rtl/>
          <w:lang w:bidi="ar-EG"/>
        </w:rPr>
        <w:tab/>
      </w:r>
      <w:r>
        <w:rPr>
          <w:rFonts w:hint="cs"/>
          <w:rtl/>
          <w:lang w:bidi="ar-EG"/>
        </w:rPr>
        <w:t>وفيما يلي الهيكل الكامل للتكاليف:</w:t>
      </w:r>
    </w:p>
    <w:p w:rsidR="007C0399" w:rsidRDefault="007C0399" w:rsidP="007C0399">
      <w:pPr>
        <w:spacing w:before="100" w:beforeAutospacing="1" w:after="100" w:afterAutospacing="1" w:line="240" w:lineRule="auto"/>
        <w:jc w:val="center"/>
        <w:rPr>
          <w:rtl/>
          <w:lang w:bidi="ar-EG"/>
        </w:rPr>
      </w:pPr>
      <w:r w:rsidRPr="006413B1">
        <w:rPr>
          <w:noProof/>
        </w:rPr>
        <mc:AlternateContent>
          <mc:Choice Requires="wpg">
            <w:drawing>
              <wp:inline distT="0" distB="0" distL="0" distR="0">
                <wp:extent cx="3472629" cy="2786381"/>
                <wp:effectExtent l="57150" t="19050" r="109220" b="13970"/>
                <wp:docPr id="7" name="Group 7"/>
                <wp:cNvGraphicFramePr/>
                <a:graphic xmlns:a="http://schemas.openxmlformats.org/drawingml/2006/main">
                  <a:graphicData uri="http://schemas.microsoft.com/office/word/2010/wordprocessingGroup">
                    <wpg:wgp>
                      <wpg:cNvGrpSpPr/>
                      <wpg:grpSpPr>
                        <a:xfrm flipH="1">
                          <a:off x="0" y="0"/>
                          <a:ext cx="3472629" cy="2786381"/>
                          <a:chOff x="0" y="0"/>
                          <a:chExt cx="4818932" cy="2786381"/>
                        </a:xfrm>
                      </wpg:grpSpPr>
                      <wps:wsp>
                        <wps:cNvPr id="17" name="Rectangle 17"/>
                        <wps:cNvSpPr/>
                        <wps:spPr>
                          <a:xfrm>
                            <a:off x="439732" y="83694"/>
                            <a:ext cx="4377717" cy="586740"/>
                          </a:xfrm>
                          <a:prstGeom prst="rect">
                            <a:avLst/>
                          </a:prstGeom>
                          <a:solidFill>
                            <a:schemeClr val="accent1"/>
                          </a:solidFill>
                        </wps:spPr>
                        <wps:style>
                          <a:lnRef idx="0">
                            <a:schemeClr val="accent1"/>
                          </a:lnRef>
                          <a:fillRef idx="3">
                            <a:schemeClr val="accent1"/>
                          </a:fillRef>
                          <a:effectRef idx="3">
                            <a:schemeClr val="accent1"/>
                          </a:effectRef>
                          <a:fontRef idx="minor">
                            <a:schemeClr val="lt1"/>
                          </a:fontRef>
                        </wps:style>
                        <wps:txbx>
                          <w:txbxContent>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نفقات مخططة</w:t>
                              </w:r>
                            </w:p>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الوثائق</w:t>
                              </w:r>
                            </w:p>
                          </w:txbxContent>
                        </wps:txbx>
                        <wps:bodyPr wrap="square">
                          <a:spAutoFit/>
                        </wps:bodyPr>
                      </wps:wsp>
                      <wps:wsp>
                        <wps:cNvPr id="18" name="Rectangle 18"/>
                        <wps:cNvSpPr/>
                        <wps:spPr>
                          <a:xfrm>
                            <a:off x="441215" y="2409191"/>
                            <a:ext cx="4377717" cy="377190"/>
                          </a:xfrm>
                          <a:prstGeom prst="rect">
                            <a:avLst/>
                          </a:prstGeom>
                          <a:solidFill>
                            <a:schemeClr val="accent1">
                              <a:lumMod val="50000"/>
                            </a:schemeClr>
                          </a:solidFill>
                        </wps:spPr>
                        <wps:style>
                          <a:lnRef idx="3">
                            <a:schemeClr val="lt1"/>
                          </a:lnRef>
                          <a:fillRef idx="1">
                            <a:schemeClr val="accent5"/>
                          </a:fillRef>
                          <a:effectRef idx="1">
                            <a:schemeClr val="accent5"/>
                          </a:effectRef>
                          <a:fontRef idx="minor">
                            <a:schemeClr val="lt1"/>
                          </a:fontRef>
                        </wps:style>
                        <wps:txbx>
                          <w:txbxContent>
                            <w:p w:rsidR="007C0399" w:rsidRPr="006413B1" w:rsidRDefault="007C0399" w:rsidP="007C0399">
                              <w:pPr>
                                <w:pStyle w:val="NormalWeb"/>
                                <w:bidi/>
                                <w:spacing w:before="60" w:beforeAutospacing="0" w:after="60" w:afterAutospacing="0" w:line="300" w:lineRule="exact"/>
                                <w:rPr>
                                  <w:rFonts w:ascii="Calibri" w:cs="Traditional Arabic"/>
                                  <w:sz w:val="22"/>
                                  <w:szCs w:val="30"/>
                                  <w:lang w:bidi="ar-EG"/>
                                </w:rPr>
                              </w:pPr>
                              <w:r w:rsidRPr="006413B1">
                                <w:rPr>
                                  <w:rFonts w:ascii="Calibri" w:hAnsi="Calibri" w:cs="Traditional Arabic" w:hint="cs"/>
                                  <w:color w:val="FFFFFF" w:themeColor="light1"/>
                                  <w:kern w:val="24"/>
                                  <w:sz w:val="22"/>
                                  <w:szCs w:val="30"/>
                                  <w:rtl/>
                                  <w:lang w:val="en-GB" w:bidi="ar-EG"/>
                                </w:rPr>
                                <w:t>إجمالي التكاليف</w:t>
                              </w:r>
                            </w:p>
                          </w:txbxContent>
                        </wps:txbx>
                        <wps:bodyPr wrap="square">
                          <a:spAutoFit/>
                        </wps:bodyPr>
                      </wps:wsp>
                      <wps:wsp>
                        <wps:cNvPr id="19" name="Rectangle 19"/>
                        <wps:cNvSpPr/>
                        <wps:spPr>
                          <a:xfrm>
                            <a:off x="439212" y="1188944"/>
                            <a:ext cx="4378599" cy="82804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دعم المكاتب/الدوائر</w:t>
                              </w:r>
                            </w:p>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الخدمات الإدارية المركزية</w:t>
                              </w:r>
                            </w:p>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خدمات الدعم المركزية</w:t>
                              </w:r>
                            </w:p>
                          </w:txbxContent>
                        </wps:txbx>
                        <wps:bodyPr wrap="square">
                          <a:spAutoFit/>
                        </wps:bodyPr>
                      </wps:wsp>
                      <wps:wsp>
                        <wps:cNvPr id="20" name="Left Brace 20"/>
                        <wps:cNvSpPr/>
                        <wps:spPr>
                          <a:xfrm>
                            <a:off x="0" y="0"/>
                            <a:ext cx="313451" cy="2115120"/>
                          </a:xfrm>
                          <a:prstGeom prst="leftBrace">
                            <a:avLst>
                              <a:gd name="adj1" fmla="val 8333"/>
                              <a:gd name="adj2" fmla="val 49571"/>
                            </a:avLst>
                          </a:prstGeom>
                          <a:ln w="28575"/>
                        </wps:spPr>
                        <wps:style>
                          <a:lnRef idx="1">
                            <a:schemeClr val="accent1"/>
                          </a:lnRef>
                          <a:fillRef idx="0">
                            <a:schemeClr val="accent1"/>
                          </a:fillRef>
                          <a:effectRef idx="0">
                            <a:schemeClr val="accent1"/>
                          </a:effectRef>
                          <a:fontRef idx="minor">
                            <a:schemeClr val="tx1"/>
                          </a:fontRef>
                        </wps:style>
                        <wps:bodyPr rtlCol="0" anchor="ctr"/>
                      </wps:wsp>
                      <wps:wsp>
                        <wps:cNvPr id="21" name="Plus 21"/>
                        <wps:cNvSpPr/>
                        <wps:spPr>
                          <a:xfrm>
                            <a:off x="2109612" y="753268"/>
                            <a:ext cx="653265" cy="38990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Equal 22"/>
                        <wps:cNvSpPr/>
                        <wps:spPr>
                          <a:xfrm>
                            <a:off x="2205661" y="2057028"/>
                            <a:ext cx="461554" cy="313509"/>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7" o:spid="_x0000_s1055" style="width:273.45pt;height:219.4pt;flip:x;mso-position-horizontal-relative:char;mso-position-vertical-relative:line" coordsize="48189,2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">
                <v:rect id="Rectangle 17" o:spid="_x0000_s1056" style="position:absolute;left:4397;top:836;width:43777;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6z8AA&#10;AADbAAAADwAAAGRycy9kb3ducmV2LnhtbERPzYrCMBC+C75DGMGbpoq4SzWKCAWFvazrA8wmY1vb&#10;TEoStbtPv1kQvM3H9zvrbW9bcScfascKZtMMBLF2puZSwfmrmLyDCBHZYOuYFPxQgO1mOFhjbtyD&#10;P+l+iqVIIRxyVFDF2OVSBl2RxTB1HXHiLs5bjAn6UhqPjxRuWznPsqW0WHNqqLCjfUW6Od2sgo/v&#10;xdG74ndxdYXe3ZbnRs/KRqnxqN+tQETq40v8dB9Mmv8G/7+k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X6z8AAAADbAAAADwAAAAAAAAAAAAAAAACYAgAAZHJzL2Rvd25y&#10;ZXYueG1sUEsFBgAAAAAEAAQA9QAAAIUDAAAAAA==&#10;" fillcolor="#5b9bd5 [3204]" stroked="f">
                  <v:shadow on="t" color="black" opacity="41287f" offset="0,1.5pt"/>
                  <v:textbox style="mso-fit-shape-to-text:t">
                    <w:txbxContent>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نفقات مخططة</w:t>
                        </w:r>
                      </w:p>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الوثائق</w:t>
                        </w:r>
                      </w:p>
                    </w:txbxContent>
                  </v:textbox>
                </v:rect>
                <v:rect id="Rectangle 18" o:spid="_x0000_s1057" style="position:absolute;left:4412;top:24091;width:43777;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k38cA&#10;AADbAAAADwAAAGRycy9kb3ducmV2LnhtbESPQUvDQBCF70L/wzIFL9JuFGwldluKoghK0TY9eBuy&#10;0yQ0Oxt31yT+e+cgeJvhvXnvm9VmdK3qKcTGs4HreQaKuPS24cpAcXia3YGKCdli65kM/FCEzXpy&#10;scLc+oE/qN+nSkkIxxwN1Cl1udaxrMlhnPuOWLSTDw6TrKHSNuAg4a7VN1m20A4bloYaO3qoqTzv&#10;v52BIR4f35bF9ljsrsL71/Ptsv9cvBpzOR2396ASjenf/Hf9YgVfYOUXGU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oZN/HAAAA2wAAAA8AAAAAAAAAAAAAAAAAmAIAAGRy&#10;cy9kb3ducmV2LnhtbFBLBQYAAAAABAAEAPUAAACMAwAAAAA=&#10;" fillcolor="#1f4d78 [1604]" strokecolor="white [3201]" strokeweight="1.5pt">
                  <v:textbox style="mso-fit-shape-to-text:t">
                    <w:txbxContent>
                      <w:p w:rsidR="007C0399" w:rsidRPr="006413B1" w:rsidRDefault="007C0399" w:rsidP="007C0399">
                        <w:pPr>
                          <w:pStyle w:val="NormalWeb"/>
                          <w:bidi/>
                          <w:spacing w:before="60" w:beforeAutospacing="0" w:after="60" w:afterAutospacing="0" w:line="300" w:lineRule="exact"/>
                          <w:rPr>
                            <w:rFonts w:ascii="Calibri" w:cs="Traditional Arabic"/>
                            <w:sz w:val="22"/>
                            <w:szCs w:val="30"/>
                            <w:lang w:bidi="ar-EG"/>
                          </w:rPr>
                        </w:pPr>
                        <w:r w:rsidRPr="006413B1">
                          <w:rPr>
                            <w:rFonts w:ascii="Calibri" w:hAnsi="Calibri" w:cs="Traditional Arabic" w:hint="cs"/>
                            <w:color w:val="FFFFFF" w:themeColor="light1"/>
                            <w:kern w:val="24"/>
                            <w:sz w:val="22"/>
                            <w:szCs w:val="30"/>
                            <w:rtl/>
                            <w:lang w:val="en-GB" w:bidi="ar-EG"/>
                          </w:rPr>
                          <w:t>إجمالي التكاليف</w:t>
                        </w:r>
                      </w:p>
                    </w:txbxContent>
                  </v:textbox>
                </v:rect>
                <v:rect id="Rectangle 19" o:spid="_x0000_s1058" style="position:absolute;left:4392;top:11889;width:43786;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xRMEA&#10;AADbAAAADwAAAGRycy9kb3ducmV2LnhtbERPTYvCMBC9C/6HMII3m7qgaNco66Kg7EGsXvY2NGNb&#10;tpmUJtrqr98Igrd5vM9ZrDpTiRs1rrSsYBzFIIgzq0vOFZxP29EMhPPIGivLpOBODlbLfm+BibYt&#10;H+mW+lyEEHYJKii8rxMpXVaQQRfZmjhwF9sY9AE2udQNtiHcVPIjjqfSYMmhocCavgvK/tKrUaDX&#10;025/OU5MFeu0POh2v/l5/Co1HHRfnyA8df4tfrl3Osyfw/OXc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8UTBAAAA2wAAAA8AAAAAAAAAAAAAAAAAmAIAAGRycy9kb3du&#10;cmV2LnhtbFBLBQYAAAAABAAEAPUAAACGAwAAAAA=&#10;" fillcolor="#2e74b5 [2404]" strokecolor="#1f4d78 [1604]" strokeweight="1pt">
                  <v:textbox style="mso-fit-shape-to-text:t">
                    <w:txbxContent>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دعم المكاتب/الدوائر</w:t>
                        </w:r>
                      </w:p>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الخدمات الإدارية المركزية</w:t>
                        </w:r>
                      </w:p>
                      <w:p w:rsidR="007C0399" w:rsidRPr="006413B1" w:rsidRDefault="007C0399" w:rsidP="007C0399">
                        <w:pPr>
                          <w:tabs>
                            <w:tab w:val="clear" w:pos="794"/>
                            <w:tab w:val="left" w:pos="546"/>
                          </w:tabs>
                          <w:spacing w:before="60" w:after="60" w:line="300" w:lineRule="exact"/>
                          <w:ind w:left="-3"/>
                          <w:jc w:val="left"/>
                          <w:rPr>
                            <w:rFonts w:eastAsia="Times New Roman"/>
                          </w:rPr>
                        </w:pPr>
                        <w:r w:rsidRPr="006413B1">
                          <w:rPr>
                            <w:rFonts w:hint="cs"/>
                            <w:color w:val="FFFFFF" w:themeColor="light1"/>
                            <w:kern w:val="24"/>
                            <w:lang w:val="en-GB"/>
                          </w:rPr>
                          <w:sym w:font="Symbol" w:char="F0B7"/>
                        </w:r>
                        <w:r w:rsidRPr="006413B1">
                          <w:rPr>
                            <w:color w:val="FFFFFF" w:themeColor="light1"/>
                            <w:kern w:val="24"/>
                            <w:rtl/>
                            <w:lang w:val="en-GB"/>
                          </w:rPr>
                          <w:tab/>
                        </w:r>
                        <w:r w:rsidRPr="006413B1">
                          <w:rPr>
                            <w:rFonts w:hint="cs"/>
                            <w:color w:val="FFFFFF" w:themeColor="light1"/>
                            <w:kern w:val="24"/>
                            <w:rtl/>
                            <w:lang w:val="en-GB"/>
                          </w:rPr>
                          <w:t>تكاليف خدمات الدعم المركزية</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59" type="#_x0000_t87" style="position:absolute;width:3134;height:2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LQb4A&#10;AADbAAAADwAAAGRycy9kb3ducmV2LnhtbERPzYrCMBC+L/gOYYS9iKYWV7Q2FREEWfCw6gMMzdgU&#10;m0lpYtt9+81B2OPH95/vR9uInjpfO1awXCQgiEuna64U3G+n+QaED8gaG8ek4Jc87IvJR46ZdgP/&#10;UH8NlYgh7DNUYEJoMyl9aciiX7iWOHIP11kMEXaV1B0OMdw2Mk2StbRYc2ww2NLRUPm8vqyCLQ+p&#10;WT16DiQv7fD9RTd/nin1OR0POxCBxvAvfrvPWkEa18cv8QfI4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sS0G+AAAA2wAAAA8AAAAAAAAAAAAAAAAAmAIAAGRycy9kb3ducmV2&#10;LnhtbFBLBQYAAAAABAAEAPUAAACDAwAAAAA=&#10;" adj="267,10707" strokecolor="#5b9bd5 [3204]" strokeweight="2.25pt">
                  <v:stroke joinstyle="miter"/>
                </v:shape>
                <v:shape id="Plus 21" o:spid="_x0000_s1060" style="position:absolute;left:21096;top:7532;width:6532;height:3899;visibility:visible;mso-wrap-style:square;v-text-anchor:middle" coordsize="653265,38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D2MQA&#10;AADbAAAADwAAAGRycy9kb3ducmV2LnhtbESPQWvCQBSE70L/w/IKXkQ3egg2uobQUvBQENNCc3xm&#10;n5vQ7NuQXTX9965Q6HGYmW+YbT7aTlxp8K1jBctFAoK4drplo+Dr832+BuEDssbOMSn4JQ/57mmy&#10;xUy7Gx/pWgYjIoR9hgqaEPpMSl83ZNEvXE8cvbMbLIYoByP1gLcIt51cJUkqLbYcFxrs6bWh+qe8&#10;WAUnU6YpvX1U6wMXpquqMPu+vCg1fR6LDYhAY/gP/7X3WsFqCY8v8Q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g9jEAAAA2wAAAA8AAAAAAAAAAAAAAAAAmAIAAGRycy9k&#10;b3ducmV2LnhtbFBLBQYAAAAABAAEAPUAAACJAwAAAAA=&#10;" path="m86590,149099r194190,l280780,51682r91705,l372485,149099r194190,l566675,240804r-194190,l372485,338221r-91705,l280780,240804r-194190,l86590,149099xe" fillcolor="#5b9bd5 [3204]" strokecolor="#1f4d78 [1604]" strokeweight="1pt">
                  <v:stroke joinstyle="miter"/>
                  <v:path arrowok="t" o:connecttype="custom" o:connectlocs="86590,149099;280780,149099;280780,51682;372485,51682;372485,149099;566675,149099;566675,240804;372485,240804;372485,338221;280780,338221;280780,240804;86590,240804;86590,149099" o:connectangles="0,0,0,0,0,0,0,0,0,0,0,0,0"/>
                </v:shape>
                <v:shape id="Equal 22" o:spid="_x0000_s1061" style="position:absolute;left:22056;top:20570;width:4616;height:3135;visibility:visible;mso-wrap-style:square;v-text-anchor:middle" coordsize="461554,31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9yKcMA&#10;AADbAAAADwAAAGRycy9kb3ducmV2LnhtbESPT4vCMBTE74LfITxhb5raw65Uo4h/QGQPaxXE26N5&#10;tsXmpTSxtt/eLCzscZiZ3zCLVWcq0VLjSssKppMIBHFmdcm5gst5P56BcB5ZY2WZFPTkYLUcDhaY&#10;aPviE7Wpz0WAsEtQQeF9nUjpsoIMuomtiYN3t41BH2STS93gK8BNJeMo+pQGSw4LBda0KSh7pE+j&#10;IP2+9vHtdqa031THjH/k13bXKvUx6tZzEJ46/x/+ax+0gjiG3y/hB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9yKcMAAADbAAAADwAAAAAAAAAAAAAAAACYAgAAZHJzL2Rv&#10;d25yZXYueG1sUEsFBgAAAAAEAAQA9QAAAIgDAAAAAA==&#10;" path="m61179,64583r339196,l400375,138320r-339196,l61179,64583xm61179,175189r339196,l400375,248926r-339196,l61179,175189xe" fillcolor="#5b9bd5 [3204]" strokecolor="#1f4d78 [1604]" strokeweight="1pt">
                  <v:stroke joinstyle="miter"/>
                  <v:path arrowok="t" o:connecttype="custom" o:connectlocs="61179,64583;400375,64583;400375,138320;61179,138320;61179,64583;61179,175189;400375,175189;400375,248926;61179,248926;61179,175189" o:connectangles="0,0,0,0,0,0,0,0,0,0"/>
                </v:shape>
                <w10:anchorlock/>
              </v:group>
            </w:pict>
          </mc:Fallback>
        </mc:AlternateContent>
      </w:r>
    </w:p>
    <w:p w:rsidR="007C0399" w:rsidRDefault="007C0399" w:rsidP="007C0399">
      <w:pPr>
        <w:rPr>
          <w:rtl/>
          <w:lang w:bidi="ar-EG"/>
        </w:rPr>
      </w:pPr>
      <w:r>
        <w:rPr>
          <w:lang w:bidi="ar-SY"/>
        </w:rPr>
        <w:t>4.1.</w:t>
      </w:r>
      <w:r w:rsidRPr="006413B1">
        <w:rPr>
          <w:rFonts w:asciiTheme="minorHAnsi" w:hAnsiTheme="minorHAnsi"/>
          <w:color w:val="0070C0"/>
        </w:rPr>
        <w:t>II</w:t>
      </w:r>
      <w:r>
        <w:rPr>
          <w:rtl/>
          <w:lang w:bidi="ar-EG"/>
        </w:rPr>
        <w:tab/>
      </w:r>
      <w:r>
        <w:rPr>
          <w:rFonts w:hint="cs"/>
          <w:rtl/>
          <w:lang w:bidi="ar-EG"/>
        </w:rPr>
        <w:t xml:space="preserve">تمثل </w:t>
      </w:r>
      <w:r w:rsidRPr="006413B1">
        <w:rPr>
          <w:rFonts w:hint="cs"/>
          <w:b/>
          <w:bCs/>
          <w:color w:val="002060"/>
          <w:rtl/>
          <w:lang w:bidi="ar-EG"/>
        </w:rPr>
        <w:t>النفقات المخططة</w:t>
      </w:r>
      <w:r>
        <w:rPr>
          <w:rFonts w:hint="cs"/>
          <w:rtl/>
          <w:lang w:bidi="ar-EG"/>
        </w:rPr>
        <w:t xml:space="preserve"> (الميزانية المالية) بفئات النفقات التالية:</w:t>
      </w:r>
    </w:p>
    <w:p w:rsidR="007C0399" w:rsidRPr="00DD77D8" w:rsidRDefault="007C0399" w:rsidP="007C0399">
      <w:pPr>
        <w:rPr>
          <w:color w:val="002060"/>
          <w:rtl/>
        </w:rPr>
      </w:pPr>
      <w:r w:rsidRPr="00DD77D8">
        <w:rPr>
          <w:color w:val="002060"/>
          <w:rtl/>
        </w:rPr>
        <w:t>التكاليف الخاصة بالموظفين</w:t>
      </w:r>
    </w:p>
    <w:p w:rsidR="007C0399" w:rsidRDefault="007C0399" w:rsidP="007C0399">
      <w:pPr>
        <w:pStyle w:val="enumlev1"/>
        <w:rPr>
          <w:rtl/>
        </w:rPr>
      </w:pPr>
      <w:r>
        <w:sym w:font="Symbol" w:char="F0B7"/>
      </w:r>
      <w:r>
        <w:tab/>
      </w:r>
      <w:r>
        <w:rPr>
          <w:rtl/>
        </w:rPr>
        <w:t xml:space="preserve">الفئة </w:t>
      </w:r>
      <w:r>
        <w:t>1</w:t>
      </w:r>
      <w:r>
        <w:rPr>
          <w:rtl/>
        </w:rPr>
        <w:tab/>
        <w:t>التكاليف الخاصة بالموظفين (المرتبات والبدلات، إلخ.)</w:t>
      </w:r>
      <w:r>
        <w:rPr>
          <w:rFonts w:hint="cs"/>
          <w:rtl/>
        </w:rPr>
        <w:t>؛</w:t>
      </w:r>
    </w:p>
    <w:p w:rsidR="007C0399" w:rsidRPr="006413B1" w:rsidRDefault="007C0399" w:rsidP="007C0399">
      <w:pPr>
        <w:pStyle w:val="enumlev1"/>
        <w:rPr>
          <w:rtl/>
        </w:rPr>
      </w:pPr>
      <w:r w:rsidRPr="006413B1">
        <w:sym w:font="Symbol" w:char="F0B7"/>
      </w:r>
      <w:r w:rsidRPr="006413B1">
        <w:tab/>
      </w:r>
      <w:r w:rsidRPr="00DD77D8">
        <w:rPr>
          <w:spacing w:val="-2"/>
          <w:rtl/>
        </w:rPr>
        <w:t xml:space="preserve">الفئة </w:t>
      </w:r>
      <w:r w:rsidRPr="00DD77D8">
        <w:rPr>
          <w:spacing w:val="-2"/>
        </w:rPr>
        <w:t>2</w:t>
      </w:r>
      <w:r w:rsidRPr="00DD77D8">
        <w:rPr>
          <w:spacing w:val="-2"/>
          <w:rtl/>
        </w:rPr>
        <w:tab/>
        <w:t>التكاليف الأخرى الخاصة بالموظفين (المعاشات التقاعدية والتأمين الصحي وتنمية الموارد البشرية، إلخ.)</w:t>
      </w:r>
      <w:r w:rsidRPr="00DD77D8">
        <w:rPr>
          <w:rFonts w:hint="cs"/>
          <w:spacing w:val="-2"/>
          <w:rtl/>
        </w:rPr>
        <w:t>؛</w:t>
      </w:r>
    </w:p>
    <w:p w:rsidR="007C0399" w:rsidRPr="00DD77D8" w:rsidRDefault="007C0399" w:rsidP="007C0399">
      <w:pPr>
        <w:rPr>
          <w:color w:val="002060"/>
          <w:rtl/>
        </w:rPr>
      </w:pPr>
      <w:r w:rsidRPr="00DD77D8">
        <w:rPr>
          <w:color w:val="002060"/>
          <w:rtl/>
        </w:rPr>
        <w:t>التكاليف غير الخاصة بالموظفين</w:t>
      </w:r>
    </w:p>
    <w:p w:rsidR="007C0399" w:rsidRDefault="007C0399" w:rsidP="007C0399">
      <w:pPr>
        <w:pStyle w:val="enumlev1"/>
        <w:rPr>
          <w:rtl/>
        </w:rPr>
      </w:pPr>
      <w:r>
        <w:sym w:font="Symbol" w:char="F0B7"/>
      </w:r>
      <w:r>
        <w:tab/>
      </w:r>
      <w:r>
        <w:rPr>
          <w:rtl/>
        </w:rPr>
        <w:t xml:space="preserve">الفئة </w:t>
      </w:r>
      <w:r>
        <w:t>3</w:t>
      </w:r>
      <w:r>
        <w:rPr>
          <w:rtl/>
        </w:rPr>
        <w:tab/>
        <w:t>السفر في مهام رسمية</w:t>
      </w:r>
      <w:r>
        <w:rPr>
          <w:rFonts w:hint="cs"/>
          <w:rtl/>
        </w:rPr>
        <w:t>؛</w:t>
      </w:r>
    </w:p>
    <w:p w:rsidR="007C0399" w:rsidRDefault="007C0399" w:rsidP="007C0399">
      <w:pPr>
        <w:pStyle w:val="enumlev1"/>
        <w:rPr>
          <w:rtl/>
        </w:rPr>
      </w:pPr>
      <w:r>
        <w:sym w:font="Symbol" w:char="F0B7"/>
      </w:r>
      <w:r>
        <w:tab/>
      </w:r>
      <w:r>
        <w:rPr>
          <w:rtl/>
        </w:rPr>
        <w:t xml:space="preserve">الفئة </w:t>
      </w:r>
      <w:r>
        <w:t>4</w:t>
      </w:r>
      <w:r>
        <w:rPr>
          <w:rtl/>
        </w:rPr>
        <w:tab/>
        <w:t>الخدمات التعاقدية</w:t>
      </w:r>
      <w:r>
        <w:rPr>
          <w:rFonts w:hint="cs"/>
          <w:rtl/>
        </w:rPr>
        <w:t>؛</w:t>
      </w:r>
    </w:p>
    <w:p w:rsidR="007C0399" w:rsidRDefault="007C0399" w:rsidP="007C0399">
      <w:pPr>
        <w:pStyle w:val="enumlev1"/>
        <w:rPr>
          <w:rtl/>
        </w:rPr>
      </w:pPr>
      <w:r>
        <w:sym w:font="Symbol" w:char="F0B7"/>
      </w:r>
      <w:r>
        <w:tab/>
      </w:r>
      <w:r>
        <w:rPr>
          <w:rtl/>
        </w:rPr>
        <w:t xml:space="preserve">الفئة </w:t>
      </w:r>
      <w:r>
        <w:t>5</w:t>
      </w:r>
      <w:r>
        <w:rPr>
          <w:rtl/>
        </w:rPr>
        <w:tab/>
        <w:t>استئجار الأماكن والمعدّات وصيانتها</w:t>
      </w:r>
      <w:r>
        <w:rPr>
          <w:rFonts w:hint="cs"/>
          <w:rtl/>
        </w:rPr>
        <w:t>؛</w:t>
      </w:r>
    </w:p>
    <w:p w:rsidR="007C0399" w:rsidRDefault="007C0399" w:rsidP="007C0399">
      <w:pPr>
        <w:pStyle w:val="enumlev1"/>
        <w:rPr>
          <w:rtl/>
        </w:rPr>
      </w:pPr>
      <w:r>
        <w:sym w:font="Symbol" w:char="F0B7"/>
      </w:r>
      <w:r>
        <w:tab/>
      </w:r>
      <w:r>
        <w:rPr>
          <w:rtl/>
        </w:rPr>
        <w:t xml:space="preserve">الفئة </w:t>
      </w:r>
      <w:r>
        <w:t>6</w:t>
      </w:r>
      <w:r>
        <w:rPr>
          <w:rtl/>
        </w:rPr>
        <w:tab/>
        <w:t>المواد واللوازم</w:t>
      </w:r>
      <w:r>
        <w:rPr>
          <w:rFonts w:hint="cs"/>
          <w:rtl/>
        </w:rPr>
        <w:t>؛</w:t>
      </w:r>
    </w:p>
    <w:p w:rsidR="007C0399" w:rsidRDefault="007C0399" w:rsidP="007C0399">
      <w:pPr>
        <w:pStyle w:val="enumlev1"/>
        <w:rPr>
          <w:rtl/>
        </w:rPr>
      </w:pPr>
      <w:r>
        <w:sym w:font="Symbol" w:char="F0B7"/>
      </w:r>
      <w:r>
        <w:tab/>
      </w:r>
      <w:r>
        <w:rPr>
          <w:rtl/>
        </w:rPr>
        <w:t xml:space="preserve">الفئة </w:t>
      </w:r>
      <w:r>
        <w:t>7</w:t>
      </w:r>
      <w:r>
        <w:rPr>
          <w:rtl/>
        </w:rPr>
        <w:tab/>
        <w:t>حيازة الأماكن والأثاث والمعدّات</w:t>
      </w:r>
      <w:r>
        <w:rPr>
          <w:rFonts w:hint="cs"/>
          <w:rtl/>
        </w:rPr>
        <w:t>؛</w:t>
      </w:r>
    </w:p>
    <w:p w:rsidR="007C0399" w:rsidRDefault="007C0399" w:rsidP="007C0399">
      <w:pPr>
        <w:pStyle w:val="enumlev1"/>
        <w:rPr>
          <w:rtl/>
        </w:rPr>
      </w:pPr>
      <w:r>
        <w:sym w:font="Symbol" w:char="F0B7"/>
      </w:r>
      <w:r>
        <w:tab/>
      </w:r>
      <w:r>
        <w:rPr>
          <w:rtl/>
        </w:rPr>
        <w:t xml:space="preserve">الفئة </w:t>
      </w:r>
      <w:r>
        <w:t>8</w:t>
      </w:r>
      <w:r>
        <w:rPr>
          <w:rtl/>
        </w:rPr>
        <w:tab/>
        <w:t>مرافق الخدمات العامة والداخلية</w:t>
      </w:r>
      <w:r>
        <w:rPr>
          <w:rFonts w:hint="cs"/>
          <w:rtl/>
        </w:rPr>
        <w:t>؛</w:t>
      </w:r>
    </w:p>
    <w:p w:rsidR="007C0399" w:rsidRDefault="007C0399" w:rsidP="007C0399">
      <w:pPr>
        <w:pStyle w:val="enumlev1"/>
        <w:rPr>
          <w:rtl/>
        </w:rPr>
      </w:pPr>
      <w:r>
        <w:lastRenderedPageBreak/>
        <w:sym w:font="Symbol" w:char="F0B7"/>
      </w:r>
      <w:r>
        <w:tab/>
      </w:r>
      <w:r>
        <w:rPr>
          <w:rtl/>
        </w:rPr>
        <w:t xml:space="preserve">الفئة </w:t>
      </w:r>
      <w:r>
        <w:t>9</w:t>
      </w:r>
      <w:r>
        <w:rPr>
          <w:rtl/>
        </w:rPr>
        <w:tab/>
        <w:t>رسوم مراجعة الحسابات والرسوم المشتركة بين الوكالات ومتنوعات</w:t>
      </w:r>
      <w:r>
        <w:rPr>
          <w:rFonts w:hint="cs"/>
          <w:rtl/>
        </w:rPr>
        <w:t>.</w:t>
      </w:r>
    </w:p>
    <w:p w:rsidR="007C0399" w:rsidRDefault="007C0399" w:rsidP="007C0399">
      <w:pPr>
        <w:rPr>
          <w:rtl/>
          <w:lang w:bidi="ar-EG"/>
        </w:rPr>
      </w:pPr>
      <w:r>
        <w:rPr>
          <w:lang w:bidi="ar-SY"/>
        </w:rPr>
        <w:t>5.1.</w:t>
      </w:r>
      <w:r w:rsidRPr="006413B1">
        <w:rPr>
          <w:rFonts w:asciiTheme="minorHAnsi" w:hAnsiTheme="minorHAnsi"/>
          <w:color w:val="0070C0"/>
        </w:rPr>
        <w:t>II</w:t>
      </w:r>
      <w:r>
        <w:rPr>
          <w:rtl/>
          <w:lang w:bidi="ar-EG"/>
        </w:rPr>
        <w:tab/>
      </w:r>
      <w:r>
        <w:rPr>
          <w:rFonts w:hint="cs"/>
          <w:rtl/>
          <w:lang w:bidi="ar-EG"/>
        </w:rPr>
        <w:t xml:space="preserve">تمثل </w:t>
      </w:r>
      <w:r w:rsidRPr="00DD77D8">
        <w:rPr>
          <w:rFonts w:hint="cs"/>
          <w:b/>
          <w:bCs/>
          <w:color w:val="002060"/>
          <w:rtl/>
          <w:lang w:bidi="ar-EG"/>
        </w:rPr>
        <w:t>تكاليف الوثائق</w:t>
      </w:r>
      <w:r w:rsidRPr="00DD77D8">
        <w:rPr>
          <w:rFonts w:hint="cs"/>
          <w:color w:val="002060"/>
          <w:rtl/>
          <w:lang w:bidi="ar-EG"/>
        </w:rPr>
        <w:t xml:space="preserve"> </w:t>
      </w:r>
      <w:r>
        <w:rPr>
          <w:rFonts w:hint="cs"/>
          <w:rtl/>
          <w:lang w:bidi="ar-EG"/>
        </w:rPr>
        <w:t>الخدمات المقدمة من دائرة المؤتمرات والمنشورات والتي يمكن تحصيلها على أساس عدد الصفحات. وهذه الخدمات هي:</w:t>
      </w:r>
    </w:p>
    <w:p w:rsidR="007C0399" w:rsidRDefault="007C0399" w:rsidP="007C0399">
      <w:pPr>
        <w:pStyle w:val="enumlev1"/>
        <w:rPr>
          <w:rtl/>
        </w:rPr>
      </w:pPr>
      <w:r>
        <w:sym w:font="Symbol" w:char="F0B7"/>
      </w:r>
      <w:r>
        <w:rPr>
          <w:rtl/>
        </w:rPr>
        <w:tab/>
      </w:r>
      <w:r>
        <w:rPr>
          <w:rFonts w:hint="cs"/>
          <w:rtl/>
        </w:rPr>
        <w:t>الترجمة التحريرية (إلى لغات الاتحاد الرسمية الست)؛</w:t>
      </w:r>
    </w:p>
    <w:p w:rsidR="007C0399" w:rsidRDefault="007C0399" w:rsidP="007C0399">
      <w:pPr>
        <w:pStyle w:val="enumlev1"/>
        <w:rPr>
          <w:rtl/>
        </w:rPr>
      </w:pPr>
      <w:r>
        <w:sym w:font="Symbol" w:char="F0B7"/>
      </w:r>
      <w:r>
        <w:rPr>
          <w:rtl/>
        </w:rPr>
        <w:tab/>
      </w:r>
      <w:r>
        <w:rPr>
          <w:rFonts w:hint="cs"/>
          <w:rtl/>
        </w:rPr>
        <w:t>الطباعة (بلغات الاتحاد الرسمية الست)؛</w:t>
      </w:r>
    </w:p>
    <w:p w:rsidR="007C0399" w:rsidRDefault="007C0399" w:rsidP="007C0399">
      <w:pPr>
        <w:pStyle w:val="enumlev1"/>
        <w:rPr>
          <w:rtl/>
        </w:rPr>
      </w:pPr>
      <w:r>
        <w:sym w:font="Symbol" w:char="F0B7"/>
      </w:r>
      <w:r>
        <w:rPr>
          <w:rtl/>
        </w:rPr>
        <w:tab/>
      </w:r>
      <w:r>
        <w:rPr>
          <w:rFonts w:hint="cs"/>
          <w:rtl/>
        </w:rPr>
        <w:t>الاستنساخ.</w:t>
      </w:r>
    </w:p>
    <w:p w:rsidR="007C0399" w:rsidRDefault="007C0399" w:rsidP="007C0399">
      <w:pPr>
        <w:rPr>
          <w:rtl/>
          <w:lang w:bidi="ar-EG"/>
        </w:rPr>
      </w:pPr>
      <w:r>
        <w:rPr>
          <w:lang w:bidi="ar-EG"/>
        </w:rPr>
        <w:t>6.1.</w:t>
      </w:r>
      <w:r w:rsidRPr="006413B1">
        <w:rPr>
          <w:rFonts w:asciiTheme="minorHAnsi" w:hAnsiTheme="minorHAnsi"/>
          <w:color w:val="0070C0"/>
        </w:rPr>
        <w:t>II</w:t>
      </w:r>
      <w:r>
        <w:rPr>
          <w:rtl/>
          <w:lang w:bidi="ar-EG"/>
        </w:rPr>
        <w:tab/>
      </w:r>
      <w:r w:rsidRPr="00DD77D8">
        <w:rPr>
          <w:rFonts w:hint="cs"/>
          <w:b/>
          <w:bCs/>
          <w:color w:val="002060"/>
          <w:rtl/>
          <w:lang w:bidi="ar-EG"/>
        </w:rPr>
        <w:t>تكاليف دعم المكاتب/الدوائر</w:t>
      </w:r>
      <w:r w:rsidRPr="00DD77D8">
        <w:rPr>
          <w:rFonts w:hint="cs"/>
          <w:color w:val="002060"/>
          <w:rtl/>
          <w:lang w:bidi="ar-EG"/>
        </w:rPr>
        <w:t xml:space="preserve"> (أدوات </w:t>
      </w:r>
      <w:proofErr w:type="spellStart"/>
      <w:r w:rsidRPr="00DD77D8">
        <w:rPr>
          <w:rFonts w:hint="cs"/>
          <w:color w:val="002060"/>
          <w:rtl/>
          <w:lang w:bidi="ar-EG"/>
        </w:rPr>
        <w:t>تمكينية</w:t>
      </w:r>
      <w:proofErr w:type="spellEnd"/>
      <w:r w:rsidRPr="00DD77D8">
        <w:rPr>
          <w:rFonts w:hint="cs"/>
          <w:color w:val="002060"/>
          <w:rtl/>
          <w:lang w:bidi="ar-EG"/>
        </w:rPr>
        <w:t>)</w:t>
      </w:r>
      <w:r w:rsidRPr="00DD77D8">
        <w:rPr>
          <w:rFonts w:hint="cs"/>
          <w:rtl/>
        </w:rPr>
        <w:t xml:space="preserve">، </w:t>
      </w:r>
      <w:r>
        <w:rPr>
          <w:rFonts w:hint="cs"/>
          <w:rtl/>
        </w:rPr>
        <w:t>تمثل تكاليف الموظفين والنفقات ذات الصلة للمكاتب (بما في ذلك مكتب المدير) والدوائر (دائرة التخطيط الاستراتيجي وشؤون الأعضاء)، التي يعاد توزيعها على النواتج استناداً إلى قياس جهد العمل</w:t>
      </w:r>
      <w:r>
        <w:rPr>
          <w:rFonts w:hint="eastAsia"/>
          <w:rtl/>
        </w:rPr>
        <w:t> </w:t>
      </w:r>
      <w:r>
        <w:rPr>
          <w:rFonts w:hint="cs"/>
          <w:rtl/>
        </w:rPr>
        <w:t>(استقصاء زمني).</w:t>
      </w:r>
    </w:p>
    <w:p w:rsidR="007C0399" w:rsidRDefault="007C0399" w:rsidP="007C0399">
      <w:pPr>
        <w:rPr>
          <w:rtl/>
          <w:lang w:bidi="ar-EG"/>
        </w:rPr>
      </w:pPr>
      <w:r>
        <w:rPr>
          <w:lang w:bidi="ar-EG"/>
        </w:rPr>
        <w:t>7.1.</w:t>
      </w:r>
      <w:r w:rsidRPr="006413B1">
        <w:rPr>
          <w:rFonts w:asciiTheme="minorHAnsi" w:hAnsiTheme="minorHAnsi"/>
          <w:color w:val="0070C0"/>
        </w:rPr>
        <w:t>II</w:t>
      </w:r>
      <w:r>
        <w:rPr>
          <w:rtl/>
          <w:lang w:bidi="ar-EG"/>
        </w:rPr>
        <w:tab/>
      </w:r>
      <w:r w:rsidRPr="00DD77D8">
        <w:rPr>
          <w:rFonts w:hint="cs"/>
          <w:b/>
          <w:bCs/>
          <w:color w:val="002060"/>
          <w:rtl/>
          <w:lang w:bidi="ar-EG"/>
        </w:rPr>
        <w:t xml:space="preserve">تكاليف </w:t>
      </w:r>
      <w:r>
        <w:rPr>
          <w:rFonts w:hint="cs"/>
          <w:b/>
          <w:bCs/>
          <w:color w:val="002060"/>
          <w:rtl/>
          <w:lang w:bidi="ar-EG"/>
        </w:rPr>
        <w:t>الخدمات الإدارية المركزية</w:t>
      </w:r>
      <w:r w:rsidRPr="00DD77D8">
        <w:rPr>
          <w:rFonts w:hint="cs"/>
          <w:color w:val="002060"/>
          <w:rtl/>
          <w:lang w:bidi="ar-EG"/>
        </w:rPr>
        <w:t xml:space="preserve"> (أدوات </w:t>
      </w:r>
      <w:proofErr w:type="spellStart"/>
      <w:r w:rsidRPr="00DD77D8">
        <w:rPr>
          <w:rFonts w:hint="cs"/>
          <w:color w:val="002060"/>
          <w:rtl/>
          <w:lang w:bidi="ar-EG"/>
        </w:rPr>
        <w:t>تمكينية</w:t>
      </w:r>
      <w:proofErr w:type="spellEnd"/>
      <w:r w:rsidRPr="00DD77D8">
        <w:rPr>
          <w:rFonts w:hint="cs"/>
          <w:color w:val="002060"/>
          <w:rtl/>
          <w:lang w:bidi="ar-EG"/>
        </w:rPr>
        <w:t>)</w:t>
      </w:r>
      <w:r w:rsidRPr="00DD77D8">
        <w:rPr>
          <w:rFonts w:hint="cs"/>
          <w:rtl/>
        </w:rPr>
        <w:t xml:space="preserve">، </w:t>
      </w:r>
      <w:r>
        <w:rPr>
          <w:rFonts w:hint="cs"/>
          <w:rtl/>
        </w:rPr>
        <w:t>تمثل تكاليف الموظفين والنفقات ذات الصلة للآتي:</w:t>
      </w:r>
    </w:p>
    <w:p w:rsidR="007C0399" w:rsidRDefault="007C0399" w:rsidP="007C0399">
      <w:pPr>
        <w:pStyle w:val="enumlev1"/>
        <w:rPr>
          <w:rtl/>
        </w:rPr>
      </w:pPr>
      <w:r>
        <w:sym w:font="Symbol" w:char="F0B7"/>
      </w:r>
      <w:r>
        <w:rPr>
          <w:rtl/>
        </w:rPr>
        <w:tab/>
      </w:r>
      <w:r>
        <w:rPr>
          <w:rFonts w:hint="cs"/>
          <w:rtl/>
        </w:rPr>
        <w:t>مكتب الأمين العام ونائب الأمين العام؛</w:t>
      </w:r>
    </w:p>
    <w:p w:rsidR="007C0399" w:rsidRDefault="007C0399" w:rsidP="007C0399">
      <w:pPr>
        <w:pStyle w:val="enumlev1"/>
        <w:rPr>
          <w:rtl/>
        </w:rPr>
      </w:pPr>
      <w:r>
        <w:sym w:font="Symbol" w:char="F0B7"/>
      </w:r>
      <w:r>
        <w:rPr>
          <w:rtl/>
        </w:rPr>
        <w:tab/>
      </w:r>
      <w:r>
        <w:rPr>
          <w:rFonts w:hint="cs"/>
          <w:rtl/>
        </w:rPr>
        <w:t>دائرة إدارة الموارد البشرية؛</w:t>
      </w:r>
    </w:p>
    <w:p w:rsidR="007C0399" w:rsidRDefault="007C0399" w:rsidP="007C0399">
      <w:pPr>
        <w:pStyle w:val="enumlev1"/>
        <w:rPr>
          <w:rtl/>
        </w:rPr>
      </w:pPr>
      <w:r>
        <w:sym w:font="Symbol" w:char="F0B7"/>
      </w:r>
      <w:r>
        <w:rPr>
          <w:rtl/>
        </w:rPr>
        <w:tab/>
      </w:r>
      <w:r>
        <w:rPr>
          <w:rFonts w:hint="cs"/>
          <w:rtl/>
        </w:rPr>
        <w:t>دائرة إدارة الموارد المالية؛</w:t>
      </w:r>
    </w:p>
    <w:p w:rsidR="007C0399" w:rsidRDefault="007C0399" w:rsidP="007C0399">
      <w:pPr>
        <w:rPr>
          <w:rtl/>
          <w:lang w:bidi="ar-EG"/>
        </w:rPr>
      </w:pPr>
      <w:r>
        <w:rPr>
          <w:rFonts w:hint="cs"/>
          <w:rtl/>
          <w:lang w:bidi="ar-EG"/>
        </w:rPr>
        <w:t>وتقدم هذه المكونات الدعم الإداري العام لجميع الغايات والأهداف والنواتج الخاصة بالاتحاد. ويعاد توزيع هذه التكاليف على النواتج استناداً إلى دوافع إعادة التوزيع.</w:t>
      </w:r>
    </w:p>
    <w:p w:rsidR="007C0399" w:rsidRDefault="007C0399" w:rsidP="007C0399">
      <w:pPr>
        <w:rPr>
          <w:rtl/>
          <w:lang w:bidi="ar-EG"/>
        </w:rPr>
      </w:pPr>
      <w:r>
        <w:rPr>
          <w:lang w:bidi="ar-EG"/>
        </w:rPr>
        <w:t>8.1.</w:t>
      </w:r>
      <w:r w:rsidRPr="006413B1">
        <w:rPr>
          <w:rFonts w:asciiTheme="minorHAnsi" w:hAnsiTheme="minorHAnsi"/>
          <w:color w:val="0070C0"/>
        </w:rPr>
        <w:t>II</w:t>
      </w:r>
      <w:r>
        <w:rPr>
          <w:rtl/>
          <w:lang w:bidi="ar-EG"/>
        </w:rPr>
        <w:tab/>
      </w:r>
      <w:r w:rsidRPr="00DD77D8">
        <w:rPr>
          <w:rFonts w:hint="cs"/>
          <w:b/>
          <w:bCs/>
          <w:color w:val="002060"/>
          <w:rtl/>
          <w:lang w:bidi="ar-EG"/>
        </w:rPr>
        <w:t xml:space="preserve">تكاليف </w:t>
      </w:r>
      <w:r>
        <w:rPr>
          <w:rFonts w:hint="cs"/>
          <w:b/>
          <w:bCs/>
          <w:color w:val="002060"/>
          <w:rtl/>
          <w:lang w:bidi="ar-EG"/>
        </w:rPr>
        <w:t>خدمات الدعم المركزية</w:t>
      </w:r>
      <w:r w:rsidRPr="00DD77D8">
        <w:rPr>
          <w:rFonts w:hint="cs"/>
          <w:color w:val="002060"/>
          <w:rtl/>
          <w:lang w:bidi="ar-EG"/>
        </w:rPr>
        <w:t xml:space="preserve"> (أدوات </w:t>
      </w:r>
      <w:proofErr w:type="spellStart"/>
      <w:r w:rsidRPr="00DD77D8">
        <w:rPr>
          <w:rFonts w:hint="cs"/>
          <w:color w:val="002060"/>
          <w:rtl/>
          <w:lang w:bidi="ar-EG"/>
        </w:rPr>
        <w:t>تمكينية</w:t>
      </w:r>
      <w:proofErr w:type="spellEnd"/>
      <w:r w:rsidRPr="00DD77D8">
        <w:rPr>
          <w:rFonts w:hint="cs"/>
          <w:color w:val="002060"/>
          <w:rtl/>
          <w:lang w:bidi="ar-EG"/>
        </w:rPr>
        <w:t>)</w:t>
      </w:r>
      <w:r w:rsidRPr="00DD77D8">
        <w:rPr>
          <w:rFonts w:hint="cs"/>
          <w:rtl/>
        </w:rPr>
        <w:t xml:space="preserve">، </w:t>
      </w:r>
      <w:r>
        <w:rPr>
          <w:rFonts w:hint="cs"/>
          <w:rtl/>
        </w:rPr>
        <w:t>تمثل تكاليف الموظفين والنفقات ذات الصلة للآتي:</w:t>
      </w:r>
    </w:p>
    <w:p w:rsidR="007C0399" w:rsidRDefault="007C0399" w:rsidP="007C0399">
      <w:pPr>
        <w:pStyle w:val="enumlev1"/>
        <w:rPr>
          <w:rtl/>
        </w:rPr>
      </w:pPr>
      <w:r>
        <w:sym w:font="Symbol" w:char="F0B7"/>
      </w:r>
      <w:r>
        <w:rPr>
          <w:rtl/>
        </w:rPr>
        <w:tab/>
      </w:r>
      <w:r>
        <w:rPr>
          <w:rFonts w:hint="cs"/>
          <w:rtl/>
        </w:rPr>
        <w:t>دائرة المؤتمرات والمنشورات (خلاف تكاليف الوثائق)؛</w:t>
      </w:r>
    </w:p>
    <w:p w:rsidR="007C0399" w:rsidRDefault="007C0399" w:rsidP="007C0399">
      <w:pPr>
        <w:pStyle w:val="enumlev1"/>
        <w:rPr>
          <w:rtl/>
        </w:rPr>
      </w:pPr>
      <w:r>
        <w:sym w:font="Symbol" w:char="F0B7"/>
      </w:r>
      <w:r>
        <w:rPr>
          <w:rtl/>
        </w:rPr>
        <w:tab/>
      </w:r>
      <w:r>
        <w:rPr>
          <w:rFonts w:hint="cs"/>
          <w:rtl/>
        </w:rPr>
        <w:t>دائرة خدمت المعلومات؛</w:t>
      </w:r>
    </w:p>
    <w:p w:rsidR="007C0399" w:rsidRDefault="007C0399" w:rsidP="007C0399">
      <w:pPr>
        <w:pStyle w:val="enumlev1"/>
        <w:rPr>
          <w:rtl/>
        </w:rPr>
      </w:pPr>
      <w:r>
        <w:sym w:font="Symbol" w:char="F0B7"/>
      </w:r>
      <w:r>
        <w:rPr>
          <w:rtl/>
        </w:rPr>
        <w:tab/>
      </w:r>
      <w:r>
        <w:rPr>
          <w:rFonts w:hint="cs"/>
          <w:rtl/>
        </w:rPr>
        <w:t>النفقات المشتركة للاتحاد،</w:t>
      </w:r>
    </w:p>
    <w:p w:rsidR="007C0399" w:rsidRDefault="007C0399" w:rsidP="007C0399">
      <w:pPr>
        <w:rPr>
          <w:rtl/>
        </w:rPr>
      </w:pPr>
      <w:r>
        <w:rPr>
          <w:rFonts w:hint="cs"/>
          <w:rtl/>
        </w:rPr>
        <w:t xml:space="preserve">وتوفر هذه المكونات الدعم لجميع غايات وأهداف ونواتج الاتحاد. </w:t>
      </w:r>
      <w:r>
        <w:rPr>
          <w:rFonts w:hint="cs"/>
          <w:rtl/>
          <w:lang w:bidi="ar-EG"/>
        </w:rPr>
        <w:t>ويعاد توزيع هذه التكاليف على النواتج استناداً إلى دوافع إعادة</w:t>
      </w:r>
      <w:r>
        <w:rPr>
          <w:rFonts w:hint="eastAsia"/>
          <w:rtl/>
          <w:lang w:bidi="ar-EG"/>
        </w:rPr>
        <w:t> </w:t>
      </w:r>
      <w:r>
        <w:rPr>
          <w:rFonts w:hint="cs"/>
          <w:rtl/>
          <w:lang w:bidi="ar-EG"/>
        </w:rPr>
        <w:t>التوزيع.</w:t>
      </w:r>
    </w:p>
    <w:p w:rsidR="007C0399" w:rsidRDefault="007C0399" w:rsidP="007C0399">
      <w:pPr>
        <w:rPr>
          <w:rtl/>
          <w:lang w:bidi="ar-EG"/>
        </w:rPr>
      </w:pPr>
      <w:r>
        <w:rPr>
          <w:lang w:bidi="ar-EG"/>
        </w:rPr>
        <w:t>9.1.</w:t>
      </w:r>
      <w:r w:rsidRPr="006413B1">
        <w:rPr>
          <w:rFonts w:asciiTheme="minorHAnsi" w:hAnsiTheme="minorHAnsi"/>
          <w:color w:val="0070C0"/>
        </w:rPr>
        <w:t>II</w:t>
      </w:r>
      <w:r>
        <w:rPr>
          <w:rtl/>
          <w:lang w:bidi="ar-EG"/>
        </w:rPr>
        <w:tab/>
      </w:r>
      <w:r>
        <w:rPr>
          <w:rFonts w:hint="cs"/>
          <w:rtl/>
          <w:lang w:bidi="ar-EG"/>
        </w:rPr>
        <w:t xml:space="preserve">ويمثل الجدولان </w:t>
      </w:r>
      <w:r>
        <w:rPr>
          <w:lang w:bidi="ar-EG"/>
        </w:rPr>
        <w:t>R</w:t>
      </w:r>
      <w:r>
        <w:rPr>
          <w:rFonts w:hint="cs"/>
          <w:rtl/>
          <w:lang w:bidi="ar-EG"/>
        </w:rPr>
        <w:t xml:space="preserve"> و</w:t>
      </w:r>
      <w:r>
        <w:rPr>
          <w:lang w:bidi="ar-EG"/>
        </w:rPr>
        <w:t>S</w:t>
      </w:r>
      <w:r>
        <w:rPr>
          <w:rFonts w:hint="cs"/>
          <w:rtl/>
          <w:lang w:bidi="ar-EG"/>
        </w:rPr>
        <w:t xml:space="preserve"> بالصفحات التالية على التوالي التوزيع المخطط للموارد بحسب الأهداف والغايات وهذا التوزيع بحسب القطاع والغاية للفترة </w:t>
      </w:r>
      <w:r>
        <w:rPr>
          <w:lang w:bidi="ar-EG"/>
        </w:rPr>
        <w:t>2021-2020</w:t>
      </w:r>
      <w:r>
        <w:rPr>
          <w:rFonts w:hint="cs"/>
          <w:rtl/>
          <w:lang w:bidi="ar-EG"/>
        </w:rPr>
        <w:t>.</w:t>
      </w:r>
    </w:p>
    <w:p w:rsidR="007C0399" w:rsidRDefault="007C0399" w:rsidP="007C0399">
      <w:pPr>
        <w:rPr>
          <w:rtl/>
          <w:lang w:bidi="ar-EG"/>
        </w:rPr>
      </w:pPr>
    </w:p>
    <w:p w:rsidR="007C0399" w:rsidRDefault="007C0399" w:rsidP="007C0399">
      <w:pPr>
        <w:rPr>
          <w:rtl/>
          <w:lang w:bidi="ar-EG"/>
        </w:rPr>
        <w:sectPr w:rsidR="007C0399" w:rsidSect="007C0399">
          <w:headerReference w:type="default" r:id="rId26"/>
          <w:footerReference w:type="default" r:id="rId27"/>
          <w:type w:val="oddPage"/>
          <w:pgSz w:w="11907" w:h="16840" w:code="9"/>
          <w:pgMar w:top="1418" w:right="1134" w:bottom="1134" w:left="1134" w:header="709" w:footer="709" w:gutter="0"/>
          <w:cols w:space="708"/>
          <w:titlePg/>
          <w:docGrid w:linePitch="360"/>
        </w:sectPr>
      </w:pPr>
    </w:p>
    <w:p w:rsidR="007C0399" w:rsidRPr="0020700E" w:rsidRDefault="007C0399" w:rsidP="007C0399">
      <w:pPr>
        <w:pStyle w:val="TableNo"/>
        <w:spacing w:before="120" w:after="60"/>
      </w:pPr>
      <w:r w:rsidRPr="0020700E">
        <w:rPr>
          <w:rFonts w:hint="cs"/>
          <w:rtl/>
        </w:rPr>
        <w:lastRenderedPageBreak/>
        <w:t xml:space="preserve">الجدول </w:t>
      </w:r>
      <w:r w:rsidRPr="0020700E">
        <w:t>R</w:t>
      </w:r>
    </w:p>
    <w:tbl>
      <w:tblPr>
        <w:bidiVisual/>
        <w:tblW w:w="5000" w:type="pct"/>
        <w:jc w:val="center"/>
        <w:tblLook w:val="04A0" w:firstRow="1" w:lastRow="0" w:firstColumn="1" w:lastColumn="0" w:noHBand="0" w:noVBand="1"/>
      </w:tblPr>
      <w:tblGrid>
        <w:gridCol w:w="2846"/>
        <w:gridCol w:w="986"/>
        <w:gridCol w:w="222"/>
        <w:gridCol w:w="776"/>
        <w:gridCol w:w="222"/>
        <w:gridCol w:w="893"/>
        <w:gridCol w:w="1127"/>
        <w:gridCol w:w="1150"/>
        <w:gridCol w:w="1007"/>
        <w:gridCol w:w="1039"/>
        <w:gridCol w:w="222"/>
        <w:gridCol w:w="893"/>
        <w:gridCol w:w="1127"/>
        <w:gridCol w:w="1150"/>
        <w:gridCol w:w="1007"/>
        <w:gridCol w:w="1039"/>
      </w:tblGrid>
      <w:tr w:rsidR="007C0399" w:rsidRPr="0020700E" w:rsidTr="007C0399">
        <w:trPr>
          <w:jc w:val="center"/>
        </w:trPr>
        <w:tc>
          <w:tcPr>
            <w:tcW w:w="2874" w:type="dxa"/>
            <w:tcBorders>
              <w:top w:val="nil"/>
              <w:left w:val="nil"/>
              <w:bottom w:val="nil"/>
              <w:right w:val="nil"/>
            </w:tcBorders>
            <w:shd w:val="clear" w:color="auto" w:fill="auto"/>
            <w:noWrap/>
            <w:vAlign w:val="bottom"/>
            <w:hideMark/>
          </w:tcPr>
          <w:p w:rsidR="007C0399" w:rsidRPr="005B23B4" w:rsidRDefault="007C0399" w:rsidP="007C0399">
            <w:pPr>
              <w:tabs>
                <w:tab w:val="clear" w:pos="794"/>
              </w:tabs>
              <w:spacing w:before="20" w:after="20" w:line="200" w:lineRule="exact"/>
              <w:jc w:val="left"/>
              <w:rPr>
                <w:rFonts w:eastAsia="Times New Roman"/>
                <w:sz w:val="16"/>
                <w:szCs w:val="22"/>
              </w:rPr>
            </w:pPr>
          </w:p>
        </w:tc>
        <w:tc>
          <w:tcPr>
            <w:tcW w:w="994" w:type="dxa"/>
            <w:tcBorders>
              <w:top w:val="nil"/>
              <w:left w:val="nil"/>
              <w:bottom w:val="nil"/>
              <w:right w:val="nil"/>
            </w:tcBorders>
            <w:shd w:val="clear" w:color="auto" w:fill="auto"/>
            <w:noWrap/>
            <w:vAlign w:val="bottom"/>
            <w:hideMark/>
          </w:tcPr>
          <w:p w:rsidR="007C0399" w:rsidRPr="005B23B4" w:rsidRDefault="007C0399" w:rsidP="007C0399">
            <w:pPr>
              <w:tabs>
                <w:tab w:val="clear" w:pos="794"/>
              </w:tabs>
              <w:spacing w:before="20" w:after="20" w:line="200" w:lineRule="exact"/>
              <w:jc w:val="center"/>
              <w:rPr>
                <w:rFonts w:eastAsia="Times New Roman"/>
                <w:i/>
                <w:iCs/>
                <w:color w:val="000000"/>
                <w:sz w:val="16"/>
                <w:szCs w:val="22"/>
              </w:rPr>
            </w:pPr>
            <w:r w:rsidRPr="005B23B4">
              <w:rPr>
                <w:rFonts w:eastAsia="Times New Roman" w:hint="cs"/>
                <w:i/>
                <w:iCs/>
                <w:color w:val="000000"/>
                <w:sz w:val="16"/>
                <w:szCs w:val="22"/>
                <w:rtl/>
              </w:rPr>
              <w:t>بآلاف الفرنكات السويسرية</w:t>
            </w:r>
          </w:p>
        </w:tc>
        <w:tc>
          <w:tcPr>
            <w:tcW w:w="221" w:type="dxa"/>
            <w:tcBorders>
              <w:top w:val="nil"/>
              <w:left w:val="nil"/>
              <w:bottom w:val="nil"/>
              <w:right w:val="nil"/>
            </w:tcBorders>
            <w:shd w:val="clear" w:color="auto" w:fill="auto"/>
            <w:noWrap/>
            <w:vAlign w:val="bottom"/>
            <w:hideMark/>
          </w:tcPr>
          <w:p w:rsidR="007C0399" w:rsidRPr="005B23B4" w:rsidRDefault="007C0399" w:rsidP="007C0399">
            <w:pPr>
              <w:tabs>
                <w:tab w:val="clear" w:pos="794"/>
              </w:tabs>
              <w:spacing w:before="20" w:after="20" w:line="200" w:lineRule="exact"/>
              <w:jc w:val="center"/>
              <w:rPr>
                <w:rFonts w:eastAsia="Times New Roman"/>
                <w:i/>
                <w:iCs/>
                <w:color w:val="000000"/>
                <w:sz w:val="16"/>
                <w:szCs w:val="22"/>
              </w:rPr>
            </w:pPr>
          </w:p>
        </w:tc>
        <w:tc>
          <w:tcPr>
            <w:tcW w:w="658" w:type="dxa"/>
            <w:tcBorders>
              <w:top w:val="nil"/>
              <w:left w:val="nil"/>
              <w:bottom w:val="nil"/>
              <w:right w:val="nil"/>
            </w:tcBorders>
            <w:shd w:val="clear" w:color="auto" w:fill="auto"/>
            <w:noWrap/>
            <w:vAlign w:val="bottom"/>
            <w:hideMark/>
          </w:tcPr>
          <w:p w:rsidR="007C0399" w:rsidRPr="005B23B4" w:rsidRDefault="007C0399" w:rsidP="007C0399">
            <w:pPr>
              <w:tabs>
                <w:tab w:val="clear" w:pos="794"/>
              </w:tabs>
              <w:spacing w:before="20" w:after="20" w:line="200" w:lineRule="exact"/>
              <w:jc w:val="right"/>
              <w:rPr>
                <w:rFonts w:eastAsia="Times New Roman"/>
                <w:sz w:val="16"/>
                <w:szCs w:val="22"/>
              </w:rPr>
            </w:pPr>
          </w:p>
        </w:tc>
        <w:tc>
          <w:tcPr>
            <w:tcW w:w="221" w:type="dxa"/>
            <w:tcBorders>
              <w:top w:val="nil"/>
              <w:left w:val="nil"/>
              <w:bottom w:val="nil"/>
              <w:right w:val="nil"/>
            </w:tcBorders>
            <w:shd w:val="clear" w:color="auto" w:fill="auto"/>
            <w:noWrap/>
            <w:vAlign w:val="bottom"/>
            <w:hideMark/>
          </w:tcPr>
          <w:p w:rsidR="007C0399" w:rsidRPr="005B23B4" w:rsidRDefault="007C0399" w:rsidP="007C0399">
            <w:pPr>
              <w:tabs>
                <w:tab w:val="clear" w:pos="794"/>
              </w:tabs>
              <w:spacing w:before="20" w:after="20" w:line="200" w:lineRule="exact"/>
              <w:jc w:val="left"/>
              <w:rPr>
                <w:rFonts w:eastAsia="Times New Roman"/>
                <w:sz w:val="16"/>
                <w:szCs w:val="22"/>
              </w:rPr>
            </w:pPr>
          </w:p>
        </w:tc>
        <w:tc>
          <w:tcPr>
            <w:tcW w:w="5258" w:type="dxa"/>
            <w:gridSpan w:val="5"/>
            <w:tcBorders>
              <w:top w:val="nil"/>
              <w:left w:val="nil"/>
              <w:bottom w:val="single" w:sz="4" w:space="0" w:color="auto"/>
              <w:right w:val="nil"/>
            </w:tcBorders>
            <w:shd w:val="clear" w:color="auto" w:fill="auto"/>
            <w:noWrap/>
            <w:vAlign w:val="bottom"/>
            <w:hideMark/>
          </w:tcPr>
          <w:p w:rsidR="007C0399" w:rsidRPr="005B23B4" w:rsidRDefault="007C0399" w:rsidP="007C0399">
            <w:pPr>
              <w:tabs>
                <w:tab w:val="clear" w:pos="794"/>
              </w:tabs>
              <w:spacing w:before="20" w:after="20" w:line="200" w:lineRule="exact"/>
              <w:jc w:val="center"/>
              <w:rPr>
                <w:rFonts w:eastAsia="Times New Roman"/>
                <w:i/>
                <w:iCs/>
                <w:color w:val="000000"/>
                <w:sz w:val="16"/>
                <w:szCs w:val="22"/>
              </w:rPr>
            </w:pPr>
            <w:r>
              <w:rPr>
                <w:rFonts w:eastAsia="Times New Roman" w:hint="cs"/>
                <w:i/>
                <w:iCs/>
                <w:color w:val="000000"/>
                <w:sz w:val="16"/>
                <w:szCs w:val="22"/>
                <w:rtl/>
              </w:rPr>
              <w:t>كنسبة مئوية</w:t>
            </w:r>
          </w:p>
        </w:tc>
        <w:tc>
          <w:tcPr>
            <w:tcW w:w="222" w:type="dxa"/>
            <w:tcBorders>
              <w:top w:val="nil"/>
              <w:left w:val="nil"/>
              <w:bottom w:val="nil"/>
              <w:right w:val="nil"/>
            </w:tcBorders>
            <w:shd w:val="clear" w:color="auto" w:fill="auto"/>
            <w:noWrap/>
            <w:vAlign w:val="bottom"/>
            <w:hideMark/>
          </w:tcPr>
          <w:p w:rsidR="007C0399" w:rsidRPr="005B23B4" w:rsidRDefault="007C0399" w:rsidP="007C0399">
            <w:pPr>
              <w:tabs>
                <w:tab w:val="clear" w:pos="794"/>
              </w:tabs>
              <w:spacing w:before="20" w:after="20" w:line="200" w:lineRule="exact"/>
              <w:jc w:val="center"/>
              <w:rPr>
                <w:rFonts w:eastAsia="Times New Roman"/>
                <w:i/>
                <w:iCs/>
                <w:color w:val="000000"/>
                <w:sz w:val="16"/>
                <w:szCs w:val="22"/>
              </w:rPr>
            </w:pPr>
          </w:p>
        </w:tc>
        <w:tc>
          <w:tcPr>
            <w:tcW w:w="5258" w:type="dxa"/>
            <w:gridSpan w:val="5"/>
            <w:tcBorders>
              <w:top w:val="nil"/>
              <w:left w:val="nil"/>
              <w:bottom w:val="single" w:sz="4" w:space="0" w:color="auto"/>
              <w:right w:val="nil"/>
            </w:tcBorders>
            <w:shd w:val="clear" w:color="auto" w:fill="auto"/>
            <w:noWrap/>
            <w:vAlign w:val="bottom"/>
            <w:hideMark/>
          </w:tcPr>
          <w:p w:rsidR="007C0399" w:rsidRPr="005B23B4" w:rsidRDefault="007C0399" w:rsidP="007C0399">
            <w:pPr>
              <w:tabs>
                <w:tab w:val="clear" w:pos="794"/>
              </w:tabs>
              <w:spacing w:before="20" w:after="20" w:line="200" w:lineRule="exact"/>
              <w:jc w:val="center"/>
              <w:rPr>
                <w:rFonts w:eastAsia="Times New Roman"/>
                <w:i/>
                <w:iCs/>
                <w:color w:val="000000"/>
                <w:sz w:val="16"/>
                <w:szCs w:val="22"/>
              </w:rPr>
            </w:pPr>
            <w:r w:rsidRPr="005B23B4">
              <w:rPr>
                <w:rFonts w:eastAsia="Times New Roman" w:hint="cs"/>
                <w:i/>
                <w:iCs/>
                <w:color w:val="000000"/>
                <w:sz w:val="16"/>
                <w:szCs w:val="22"/>
                <w:rtl/>
              </w:rPr>
              <w:t>بآلاف الفرنكات السويسرية</w:t>
            </w:r>
          </w:p>
        </w:tc>
      </w:tr>
      <w:tr w:rsidR="007C0399" w:rsidRPr="0020700E" w:rsidTr="007C0399">
        <w:trPr>
          <w:jc w:val="center"/>
        </w:trPr>
        <w:tc>
          <w:tcPr>
            <w:tcW w:w="2874" w:type="dxa"/>
            <w:tcBorders>
              <w:top w:val="single" w:sz="4" w:space="0" w:color="auto"/>
              <w:left w:val="single" w:sz="4" w:space="0" w:color="auto"/>
              <w:bottom w:val="single" w:sz="4" w:space="0" w:color="auto"/>
              <w:right w:val="nil"/>
            </w:tcBorders>
            <w:shd w:val="clear" w:color="000000" w:fill="E7E6E6"/>
            <w:noWrap/>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r w:rsidRPr="0020700E">
              <w:rPr>
                <w:rFonts w:eastAsia="Times New Roman" w:hint="cs"/>
                <w:b/>
                <w:bCs/>
                <w:color w:val="000000"/>
                <w:sz w:val="18"/>
                <w:szCs w:val="24"/>
                <w:rtl/>
              </w:rPr>
              <w:t>الأهداف الاستراتيجية للاتحاد</w:t>
            </w:r>
          </w:p>
        </w:tc>
        <w:tc>
          <w:tcPr>
            <w:tcW w:w="99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7C0399" w:rsidRPr="003A5D6E" w:rsidRDefault="007C0399" w:rsidP="007C0399">
            <w:pPr>
              <w:tabs>
                <w:tab w:val="clear" w:pos="794"/>
              </w:tabs>
              <w:spacing w:before="20" w:after="20" w:line="200" w:lineRule="exact"/>
              <w:jc w:val="center"/>
              <w:rPr>
                <w:rFonts w:eastAsia="Times New Roman"/>
                <w:b/>
                <w:bCs/>
                <w:color w:val="000000"/>
                <w:spacing w:val="-4"/>
                <w:sz w:val="18"/>
                <w:szCs w:val="24"/>
                <w:rtl/>
                <w:lang w:bidi="ar-EG"/>
              </w:rPr>
            </w:pPr>
            <w:r w:rsidRPr="003A5D6E">
              <w:rPr>
                <w:rFonts w:eastAsia="Times New Roman" w:hint="cs"/>
                <w:b/>
                <w:bCs/>
                <w:color w:val="000000"/>
                <w:spacing w:val="-4"/>
                <w:sz w:val="18"/>
                <w:szCs w:val="24"/>
                <w:rtl/>
              </w:rPr>
              <w:t>التكاليف المخططة</w:t>
            </w:r>
            <w:r w:rsidRPr="003A5D6E">
              <w:rPr>
                <w:rFonts w:eastAsia="Times New Roman"/>
                <w:b/>
                <w:bCs/>
                <w:color w:val="000000"/>
                <w:spacing w:val="-4"/>
                <w:sz w:val="18"/>
                <w:szCs w:val="24"/>
                <w:rtl/>
              </w:rPr>
              <w:br/>
            </w:r>
            <w:r w:rsidRPr="003A5D6E">
              <w:rPr>
                <w:rFonts w:eastAsia="Times New Roman"/>
                <w:b/>
                <w:bCs/>
                <w:color w:val="000000"/>
                <w:spacing w:val="-4"/>
                <w:sz w:val="18"/>
                <w:szCs w:val="24"/>
              </w:rPr>
              <w:t>2021-2020</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p>
        </w:tc>
        <w:tc>
          <w:tcPr>
            <w:tcW w:w="658" w:type="dxa"/>
            <w:vMerge w:val="restart"/>
            <w:tcBorders>
              <w:top w:val="nil"/>
              <w:left w:val="nil"/>
              <w:bottom w:val="nil"/>
              <w:right w:val="nil"/>
            </w:tcBorders>
            <w:shd w:val="clear" w:color="000000" w:fill="99CCFF"/>
            <w:noWrap/>
            <w:textDirection w:val="btLr"/>
            <w:vAlign w:val="center"/>
            <w:hideMark/>
          </w:tcPr>
          <w:p w:rsidR="007C0399" w:rsidRPr="00057464" w:rsidRDefault="007C0399" w:rsidP="007C0399">
            <w:pPr>
              <w:tabs>
                <w:tab w:val="clear" w:pos="794"/>
              </w:tabs>
              <w:spacing w:after="120" w:line="320" w:lineRule="exact"/>
              <w:jc w:val="center"/>
              <w:rPr>
                <w:rFonts w:eastAsia="Times New Roman"/>
                <w:color w:val="000000"/>
                <w:sz w:val="34"/>
                <w:szCs w:val="40"/>
              </w:rPr>
            </w:pPr>
            <w:r w:rsidRPr="00057464">
              <w:rPr>
                <w:rFonts w:eastAsia="Times New Roman" w:hint="cs"/>
                <w:color w:val="000000"/>
                <w:sz w:val="34"/>
                <w:szCs w:val="40"/>
                <w:rtl/>
              </w:rPr>
              <w:t>إعادة توزيع التكاليف</w:t>
            </w: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p>
        </w:tc>
        <w:tc>
          <w:tcPr>
            <w:tcW w:w="900" w:type="dxa"/>
            <w:tcBorders>
              <w:top w:val="nil"/>
              <w:left w:val="single" w:sz="4" w:space="0" w:color="auto"/>
              <w:bottom w:val="single" w:sz="4" w:space="0" w:color="auto"/>
              <w:right w:val="single" w:sz="4" w:space="0" w:color="auto"/>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1</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النمو</w:t>
            </w:r>
          </w:p>
        </w:tc>
        <w:tc>
          <w:tcPr>
            <w:tcW w:w="1136" w:type="dxa"/>
            <w:tcBorders>
              <w:top w:val="nil"/>
              <w:left w:val="nil"/>
              <w:bottom w:val="single" w:sz="4" w:space="0" w:color="auto"/>
              <w:right w:val="single" w:sz="4" w:space="0" w:color="auto"/>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2</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الشمول</w:t>
            </w:r>
          </w:p>
        </w:tc>
        <w:tc>
          <w:tcPr>
            <w:tcW w:w="1160" w:type="dxa"/>
            <w:tcBorders>
              <w:top w:val="nil"/>
              <w:left w:val="nil"/>
              <w:bottom w:val="single" w:sz="4" w:space="0" w:color="auto"/>
              <w:right w:val="single" w:sz="4" w:space="0" w:color="auto"/>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3</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الاستدامة</w:t>
            </w:r>
          </w:p>
        </w:tc>
        <w:tc>
          <w:tcPr>
            <w:tcW w:w="1015" w:type="dxa"/>
            <w:tcBorders>
              <w:top w:val="nil"/>
              <w:left w:val="nil"/>
              <w:bottom w:val="single" w:sz="4" w:space="0" w:color="auto"/>
              <w:right w:val="single" w:sz="4" w:space="0" w:color="auto"/>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4</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الابتكار</w:t>
            </w:r>
          </w:p>
        </w:tc>
        <w:tc>
          <w:tcPr>
            <w:tcW w:w="1047" w:type="dxa"/>
            <w:tcBorders>
              <w:top w:val="nil"/>
              <w:left w:val="nil"/>
              <w:bottom w:val="single" w:sz="4" w:space="0" w:color="auto"/>
              <w:right w:val="single" w:sz="4" w:space="0" w:color="auto"/>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5</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الشراكة</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p>
        </w:tc>
        <w:tc>
          <w:tcPr>
            <w:tcW w:w="900" w:type="dxa"/>
            <w:tcBorders>
              <w:top w:val="single" w:sz="4" w:space="0" w:color="auto"/>
              <w:left w:val="single" w:sz="4" w:space="0" w:color="auto"/>
              <w:bottom w:val="single" w:sz="4" w:space="0" w:color="auto"/>
              <w:right w:val="nil"/>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1</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النمو</w:t>
            </w:r>
          </w:p>
        </w:tc>
        <w:tc>
          <w:tcPr>
            <w:tcW w:w="1136" w:type="dxa"/>
            <w:tcBorders>
              <w:top w:val="single" w:sz="4" w:space="0" w:color="auto"/>
              <w:left w:val="nil"/>
              <w:bottom w:val="single" w:sz="4" w:space="0" w:color="auto"/>
              <w:right w:val="nil"/>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2</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الشمول</w:t>
            </w:r>
          </w:p>
        </w:tc>
        <w:tc>
          <w:tcPr>
            <w:tcW w:w="1160" w:type="dxa"/>
            <w:tcBorders>
              <w:top w:val="single" w:sz="4" w:space="0" w:color="auto"/>
              <w:left w:val="nil"/>
              <w:bottom w:val="single" w:sz="4" w:space="0" w:color="auto"/>
              <w:right w:val="nil"/>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3</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الاستدامة</w:t>
            </w:r>
          </w:p>
        </w:tc>
        <w:tc>
          <w:tcPr>
            <w:tcW w:w="1015" w:type="dxa"/>
            <w:tcBorders>
              <w:top w:val="single" w:sz="4" w:space="0" w:color="auto"/>
              <w:left w:val="nil"/>
              <w:bottom w:val="single" w:sz="4" w:space="0" w:color="auto"/>
              <w:right w:val="nil"/>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4</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الابتكار</w:t>
            </w:r>
          </w:p>
        </w:tc>
        <w:tc>
          <w:tcPr>
            <w:tcW w:w="1047" w:type="dxa"/>
            <w:tcBorders>
              <w:top w:val="single" w:sz="4" w:space="0" w:color="auto"/>
              <w:left w:val="nil"/>
              <w:bottom w:val="single" w:sz="4" w:space="0" w:color="auto"/>
              <w:right w:val="single" w:sz="4" w:space="0" w:color="auto"/>
            </w:tcBorders>
            <w:shd w:val="clear" w:color="000000" w:fill="E7E6E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tl/>
                <w:lang w:bidi="ar-EG"/>
              </w:rPr>
            </w:pPr>
            <w:r>
              <w:rPr>
                <w:rFonts w:eastAsia="Times New Roman" w:hint="cs"/>
                <w:b/>
                <w:bCs/>
                <w:color w:val="000000"/>
                <w:sz w:val="18"/>
                <w:szCs w:val="24"/>
                <w:rtl/>
              </w:rPr>
              <w:t xml:space="preserve">الغاية </w:t>
            </w:r>
            <w:r>
              <w:rPr>
                <w:rFonts w:eastAsia="Times New Roman"/>
                <w:b/>
                <w:bCs/>
                <w:color w:val="000000"/>
                <w:sz w:val="18"/>
                <w:szCs w:val="24"/>
              </w:rPr>
              <w:t>5</w:t>
            </w:r>
            <w:r>
              <w:rPr>
                <w:rFonts w:eastAsia="Times New Roman" w:hint="cs"/>
                <w:b/>
                <w:bCs/>
                <w:color w:val="000000"/>
                <w:sz w:val="18"/>
                <w:szCs w:val="24"/>
                <w:rtl/>
                <w:lang w:bidi="ar-EG"/>
              </w:rPr>
              <w:t>:</w:t>
            </w:r>
            <w:r>
              <w:rPr>
                <w:rFonts w:eastAsia="Times New Roman"/>
                <w:b/>
                <w:bCs/>
                <w:color w:val="000000"/>
                <w:sz w:val="18"/>
                <w:szCs w:val="24"/>
                <w:rtl/>
                <w:lang w:bidi="ar-EG"/>
              </w:rPr>
              <w:br/>
            </w:r>
            <w:r>
              <w:rPr>
                <w:rFonts w:eastAsia="Times New Roman" w:hint="cs"/>
                <w:b/>
                <w:bCs/>
                <w:color w:val="000000"/>
                <w:sz w:val="18"/>
                <w:szCs w:val="24"/>
                <w:rtl/>
                <w:lang w:bidi="ar-EG"/>
              </w:rPr>
              <w:t>الشراكة</w:t>
            </w:r>
          </w:p>
        </w:tc>
      </w:tr>
      <w:tr w:rsidR="007C0399" w:rsidRPr="0020700E" w:rsidTr="007C0399">
        <w:trPr>
          <w:jc w:val="center"/>
        </w:trPr>
        <w:tc>
          <w:tcPr>
            <w:tcW w:w="2874"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994"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900" w:type="dxa"/>
            <w:tcBorders>
              <w:top w:val="single" w:sz="4" w:space="0" w:color="auto"/>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single" w:sz="4" w:space="0" w:color="auto"/>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single" w:sz="4" w:space="0" w:color="auto"/>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single" w:sz="4" w:space="0" w:color="auto"/>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single" w:sz="4" w:space="0" w:color="auto"/>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r>
      <w:tr w:rsidR="007C0399" w:rsidRPr="0020700E" w:rsidTr="007C0399">
        <w:trPr>
          <w:jc w:val="center"/>
        </w:trPr>
        <w:tc>
          <w:tcPr>
            <w:tcW w:w="2874" w:type="dxa"/>
            <w:tcBorders>
              <w:top w:val="single" w:sz="4" w:space="0" w:color="auto"/>
              <w:left w:val="single" w:sz="4" w:space="0" w:color="auto"/>
              <w:bottom w:val="single" w:sz="4" w:space="0" w:color="auto"/>
              <w:right w:val="nil"/>
            </w:tcBorders>
            <w:shd w:val="clear" w:color="000000" w:fill="FCE4D6"/>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r>
              <w:rPr>
                <w:rFonts w:eastAsia="Times New Roman" w:hint="cs"/>
                <w:b/>
                <w:bCs/>
                <w:color w:val="000000"/>
                <w:sz w:val="18"/>
                <w:szCs w:val="24"/>
                <w:rtl/>
              </w:rPr>
              <w:t>أهداف قطاع الاتصالات الراديوية</w:t>
            </w:r>
          </w:p>
        </w:tc>
        <w:tc>
          <w:tcPr>
            <w:tcW w:w="994"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122 556</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26 403</w:t>
            </w:r>
          </w:p>
        </w:tc>
        <w:tc>
          <w:tcPr>
            <w:tcW w:w="1136"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37 996</w:t>
            </w:r>
          </w:p>
        </w:tc>
        <w:tc>
          <w:tcPr>
            <w:tcW w:w="1160"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23 121</w:t>
            </w:r>
          </w:p>
        </w:tc>
        <w:tc>
          <w:tcPr>
            <w:tcW w:w="1015"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22 781</w:t>
            </w:r>
          </w:p>
        </w:tc>
        <w:tc>
          <w:tcPr>
            <w:tcW w:w="1047" w:type="dxa"/>
            <w:tcBorders>
              <w:top w:val="single" w:sz="4" w:space="0" w:color="auto"/>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12 255</w:t>
            </w:r>
          </w:p>
        </w:tc>
      </w:tr>
      <w:tr w:rsidR="007C0399" w:rsidRPr="0020700E" w:rsidTr="007C0399">
        <w:trPr>
          <w:jc w:val="center"/>
        </w:trPr>
        <w:tc>
          <w:tcPr>
            <w:tcW w:w="2874" w:type="dxa"/>
            <w:tcBorders>
              <w:top w:val="nil"/>
              <w:left w:val="single" w:sz="4" w:space="0" w:color="auto"/>
              <w:bottom w:val="nil"/>
              <w:right w:val="nil"/>
            </w:tcBorders>
            <w:shd w:val="clear" w:color="000000" w:fill="FCE4D6"/>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1.R</w:t>
            </w:r>
            <w:r>
              <w:rPr>
                <w:rFonts w:eastAsia="Times New Roman" w:hint="cs"/>
                <w:color w:val="000000"/>
                <w:sz w:val="18"/>
                <w:szCs w:val="24"/>
                <w:rtl/>
                <w:lang w:bidi="ar-EG"/>
              </w:rPr>
              <w:t xml:space="preserve"> </w:t>
            </w:r>
            <w:r w:rsidRPr="005B23B4">
              <w:rPr>
                <w:rFonts w:eastAsia="Times New Roman"/>
                <w:color w:val="000000"/>
                <w:sz w:val="18"/>
                <w:szCs w:val="24"/>
                <w:rtl/>
              </w:rPr>
              <w:t>تنظيم وإدارة استخدام الطيف/المدارات</w:t>
            </w:r>
          </w:p>
        </w:tc>
        <w:tc>
          <w:tcPr>
            <w:tcW w:w="994" w:type="dxa"/>
            <w:tcBorders>
              <w:top w:val="nil"/>
              <w:left w:val="single" w:sz="4" w:space="0" w:color="auto"/>
              <w:bottom w:val="nil"/>
              <w:right w:val="single" w:sz="4" w:space="0" w:color="auto"/>
            </w:tcBorders>
            <w:shd w:val="clear" w:color="000000" w:fill="FCE4D6"/>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72 427</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25</w:t>
            </w:r>
          </w:p>
        </w:tc>
        <w:tc>
          <w:tcPr>
            <w:tcW w:w="1136"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1160"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25</w:t>
            </w:r>
          </w:p>
        </w:tc>
        <w:tc>
          <w:tcPr>
            <w:tcW w:w="1015"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1047"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18 107</w:t>
            </w:r>
          </w:p>
        </w:tc>
        <w:tc>
          <w:tcPr>
            <w:tcW w:w="1136"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14 485</w:t>
            </w:r>
          </w:p>
        </w:tc>
        <w:tc>
          <w:tcPr>
            <w:tcW w:w="1160"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18 108</w:t>
            </w:r>
          </w:p>
        </w:tc>
        <w:tc>
          <w:tcPr>
            <w:tcW w:w="1015"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14 485</w:t>
            </w:r>
          </w:p>
        </w:tc>
        <w:tc>
          <w:tcPr>
            <w:tcW w:w="1047"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7 242</w:t>
            </w:r>
          </w:p>
        </w:tc>
      </w:tr>
      <w:tr w:rsidR="007C0399" w:rsidRPr="0020700E" w:rsidTr="007C0399">
        <w:trPr>
          <w:jc w:val="center"/>
        </w:trPr>
        <w:tc>
          <w:tcPr>
            <w:tcW w:w="2874" w:type="dxa"/>
            <w:tcBorders>
              <w:top w:val="nil"/>
              <w:left w:val="single" w:sz="4" w:space="0" w:color="auto"/>
              <w:bottom w:val="nil"/>
              <w:right w:val="nil"/>
            </w:tcBorders>
            <w:shd w:val="clear" w:color="000000" w:fill="FCE4D6"/>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2.R</w:t>
            </w:r>
            <w:r>
              <w:rPr>
                <w:rFonts w:eastAsia="Times New Roman" w:hint="cs"/>
                <w:color w:val="000000"/>
                <w:sz w:val="18"/>
                <w:szCs w:val="24"/>
                <w:rtl/>
                <w:lang w:bidi="ar-EG"/>
              </w:rPr>
              <w:t xml:space="preserve"> معايير الاتصالات الراديوية</w:t>
            </w:r>
          </w:p>
        </w:tc>
        <w:tc>
          <w:tcPr>
            <w:tcW w:w="994" w:type="dxa"/>
            <w:tcBorders>
              <w:top w:val="nil"/>
              <w:left w:val="single" w:sz="4" w:space="0" w:color="auto"/>
              <w:bottom w:val="nil"/>
              <w:right w:val="single" w:sz="4" w:space="0" w:color="auto"/>
            </w:tcBorders>
            <w:shd w:val="clear" w:color="000000" w:fill="FCE4D6"/>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16 413</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30</w:t>
            </w:r>
            <w:r>
              <w:rPr>
                <w:rFonts w:eastAsia="Times New Roman"/>
                <w:color w:val="000000"/>
                <w:sz w:val="18"/>
                <w:szCs w:val="24"/>
              </w:rPr>
              <w:t>%</w:t>
            </w:r>
          </w:p>
        </w:tc>
        <w:tc>
          <w:tcPr>
            <w:tcW w:w="1136"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1160"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30</w:t>
            </w:r>
          </w:p>
        </w:tc>
        <w:tc>
          <w:tcPr>
            <w:tcW w:w="1047"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4 924</w:t>
            </w:r>
          </w:p>
        </w:tc>
        <w:tc>
          <w:tcPr>
            <w:tcW w:w="1136"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3 283</w:t>
            </w:r>
          </w:p>
        </w:tc>
        <w:tc>
          <w:tcPr>
            <w:tcW w:w="1160"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1 641</w:t>
            </w:r>
          </w:p>
        </w:tc>
        <w:tc>
          <w:tcPr>
            <w:tcW w:w="1015"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4 924</w:t>
            </w:r>
          </w:p>
        </w:tc>
        <w:tc>
          <w:tcPr>
            <w:tcW w:w="1047" w:type="dxa"/>
            <w:tcBorders>
              <w:top w:val="nil"/>
              <w:left w:val="nil"/>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1 641</w:t>
            </w:r>
          </w:p>
        </w:tc>
      </w:tr>
      <w:tr w:rsidR="007C0399" w:rsidRPr="0020700E" w:rsidTr="007C0399">
        <w:trPr>
          <w:jc w:val="center"/>
        </w:trPr>
        <w:tc>
          <w:tcPr>
            <w:tcW w:w="2874" w:type="dxa"/>
            <w:tcBorders>
              <w:top w:val="nil"/>
              <w:left w:val="single" w:sz="4" w:space="0" w:color="auto"/>
              <w:bottom w:val="single" w:sz="4" w:space="0" w:color="auto"/>
              <w:right w:val="nil"/>
            </w:tcBorders>
            <w:shd w:val="clear" w:color="000000" w:fill="FCE4D6"/>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3.R</w:t>
            </w:r>
            <w:r>
              <w:rPr>
                <w:rFonts w:eastAsia="Times New Roman" w:hint="cs"/>
                <w:color w:val="000000"/>
                <w:sz w:val="18"/>
                <w:szCs w:val="24"/>
                <w:rtl/>
                <w:lang w:bidi="ar-EG"/>
              </w:rPr>
              <w:t xml:space="preserve"> تبادل المعارف</w:t>
            </w:r>
          </w:p>
        </w:tc>
        <w:tc>
          <w:tcPr>
            <w:tcW w:w="994" w:type="dxa"/>
            <w:tcBorders>
              <w:top w:val="nil"/>
              <w:left w:val="single" w:sz="4" w:space="0" w:color="auto"/>
              <w:bottom w:val="nil"/>
              <w:right w:val="single" w:sz="4" w:space="0" w:color="auto"/>
            </w:tcBorders>
            <w:shd w:val="clear" w:color="000000" w:fill="FCE4D6"/>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33 716</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60</w:t>
            </w:r>
          </w:p>
        </w:tc>
        <w:tc>
          <w:tcPr>
            <w:tcW w:w="1160"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3 372</w:t>
            </w:r>
          </w:p>
        </w:tc>
        <w:tc>
          <w:tcPr>
            <w:tcW w:w="1136"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20 228</w:t>
            </w:r>
          </w:p>
        </w:tc>
        <w:tc>
          <w:tcPr>
            <w:tcW w:w="1160"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3 372</w:t>
            </w:r>
          </w:p>
        </w:tc>
        <w:tc>
          <w:tcPr>
            <w:tcW w:w="1015"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3 372</w:t>
            </w:r>
          </w:p>
        </w:tc>
        <w:tc>
          <w:tcPr>
            <w:tcW w:w="1047" w:type="dxa"/>
            <w:tcBorders>
              <w:top w:val="nil"/>
              <w:left w:val="nil"/>
              <w:bottom w:val="single" w:sz="4" w:space="0" w:color="auto"/>
              <w:right w:val="single" w:sz="4" w:space="0" w:color="auto"/>
            </w:tcBorders>
            <w:shd w:val="clear" w:color="000000" w:fill="FCE4D6"/>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3 372</w:t>
            </w:r>
          </w:p>
        </w:tc>
      </w:tr>
      <w:tr w:rsidR="007C0399" w:rsidRPr="0020700E" w:rsidTr="007C0399">
        <w:trPr>
          <w:jc w:val="center"/>
        </w:trPr>
        <w:tc>
          <w:tcPr>
            <w:tcW w:w="2874"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994"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r>
      <w:tr w:rsidR="007C0399" w:rsidRPr="0020700E" w:rsidTr="007C0399">
        <w:trPr>
          <w:jc w:val="center"/>
        </w:trPr>
        <w:tc>
          <w:tcPr>
            <w:tcW w:w="2874" w:type="dxa"/>
            <w:tcBorders>
              <w:top w:val="single" w:sz="4" w:space="0" w:color="auto"/>
              <w:left w:val="single" w:sz="4" w:space="0" w:color="auto"/>
              <w:bottom w:val="single" w:sz="4" w:space="0" w:color="auto"/>
              <w:right w:val="nil"/>
            </w:tcBorders>
            <w:shd w:val="clear" w:color="000000" w:fill="DDEBF7"/>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r>
              <w:rPr>
                <w:rFonts w:eastAsia="Times New Roman" w:hint="cs"/>
                <w:b/>
                <w:bCs/>
                <w:color w:val="000000"/>
                <w:sz w:val="18"/>
                <w:szCs w:val="24"/>
                <w:rtl/>
              </w:rPr>
              <w:t xml:space="preserve">أهداف قطاع تقييس الاتصالات </w:t>
            </w:r>
          </w:p>
        </w:tc>
        <w:tc>
          <w:tcPr>
            <w:tcW w:w="99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56 439</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18 481</w:t>
            </w:r>
          </w:p>
        </w:tc>
        <w:tc>
          <w:tcPr>
            <w:tcW w:w="1136"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21 660</w:t>
            </w:r>
          </w:p>
        </w:tc>
        <w:tc>
          <w:tcPr>
            <w:tcW w:w="1160"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4 449</w:t>
            </w:r>
          </w:p>
        </w:tc>
        <w:tc>
          <w:tcPr>
            <w:tcW w:w="1015"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7 584</w:t>
            </w:r>
          </w:p>
        </w:tc>
        <w:tc>
          <w:tcPr>
            <w:tcW w:w="1047" w:type="dxa"/>
            <w:tcBorders>
              <w:top w:val="single" w:sz="4" w:space="0" w:color="auto"/>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4 265</w:t>
            </w:r>
          </w:p>
        </w:tc>
      </w:tr>
      <w:tr w:rsidR="007C0399" w:rsidRPr="0020700E" w:rsidTr="007C0399">
        <w:trPr>
          <w:jc w:val="center"/>
        </w:trPr>
        <w:tc>
          <w:tcPr>
            <w:tcW w:w="2874" w:type="dxa"/>
            <w:tcBorders>
              <w:top w:val="nil"/>
              <w:left w:val="single" w:sz="4" w:space="0" w:color="auto"/>
              <w:bottom w:val="nil"/>
              <w:right w:val="nil"/>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1.T</w:t>
            </w:r>
            <w:r>
              <w:rPr>
                <w:rFonts w:eastAsia="Times New Roman" w:hint="cs"/>
                <w:color w:val="000000"/>
                <w:sz w:val="18"/>
                <w:szCs w:val="24"/>
                <w:rtl/>
                <w:lang w:bidi="ar-EG"/>
              </w:rPr>
              <w:t xml:space="preserve"> وضع المعايير</w:t>
            </w:r>
          </w:p>
        </w:tc>
        <w:tc>
          <w:tcPr>
            <w:tcW w:w="994" w:type="dxa"/>
            <w:tcBorders>
              <w:top w:val="nil"/>
              <w:left w:val="single" w:sz="4" w:space="0" w:color="auto"/>
              <w:bottom w:val="nil"/>
              <w:right w:val="single" w:sz="4" w:space="0" w:color="auto"/>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26 992</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40</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10 796</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5 399</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2 699</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5 399</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2 699</w:t>
            </w:r>
          </w:p>
        </w:tc>
      </w:tr>
      <w:tr w:rsidR="007C0399" w:rsidRPr="0020700E" w:rsidTr="007C0399">
        <w:trPr>
          <w:jc w:val="center"/>
        </w:trPr>
        <w:tc>
          <w:tcPr>
            <w:tcW w:w="2874" w:type="dxa"/>
            <w:tcBorders>
              <w:top w:val="nil"/>
              <w:left w:val="single" w:sz="4" w:space="0" w:color="auto"/>
              <w:bottom w:val="nil"/>
              <w:right w:val="nil"/>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2.T</w:t>
            </w:r>
            <w:r>
              <w:rPr>
                <w:rFonts w:eastAsia="Times New Roman" w:hint="cs"/>
                <w:color w:val="000000"/>
                <w:sz w:val="18"/>
                <w:szCs w:val="24"/>
                <w:rtl/>
                <w:lang w:bidi="ar-EG"/>
              </w:rPr>
              <w:t xml:space="preserve"> </w:t>
            </w:r>
            <w:r w:rsidRPr="005B23B4">
              <w:rPr>
                <w:rFonts w:eastAsia="Times New Roman"/>
                <w:color w:val="000000"/>
                <w:sz w:val="18"/>
                <w:szCs w:val="24"/>
                <w:rtl/>
              </w:rPr>
              <w:t>سد الفجوة في مجال التقييس</w:t>
            </w:r>
          </w:p>
        </w:tc>
        <w:tc>
          <w:tcPr>
            <w:tcW w:w="994" w:type="dxa"/>
            <w:tcBorders>
              <w:top w:val="nil"/>
              <w:left w:val="single" w:sz="4" w:space="0" w:color="auto"/>
              <w:bottom w:val="nil"/>
              <w:right w:val="single" w:sz="4" w:space="0" w:color="auto"/>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11 948</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15</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75</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1 792</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8 961</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1 195</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r>
      <w:tr w:rsidR="007C0399" w:rsidRPr="0020700E" w:rsidTr="007C0399">
        <w:trPr>
          <w:jc w:val="center"/>
        </w:trPr>
        <w:tc>
          <w:tcPr>
            <w:tcW w:w="2874" w:type="dxa"/>
            <w:tcBorders>
              <w:top w:val="nil"/>
              <w:left w:val="single" w:sz="4" w:space="0" w:color="auto"/>
              <w:bottom w:val="nil"/>
              <w:right w:val="nil"/>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3.T</w:t>
            </w:r>
            <w:r>
              <w:rPr>
                <w:rFonts w:eastAsia="Times New Roman" w:hint="cs"/>
                <w:color w:val="000000"/>
                <w:sz w:val="18"/>
                <w:szCs w:val="24"/>
                <w:rtl/>
                <w:lang w:bidi="ar-EG"/>
              </w:rPr>
              <w:t xml:space="preserve"> موارد الاتصالات</w:t>
            </w:r>
          </w:p>
        </w:tc>
        <w:tc>
          <w:tcPr>
            <w:tcW w:w="994" w:type="dxa"/>
            <w:tcBorders>
              <w:top w:val="nil"/>
              <w:left w:val="single" w:sz="4" w:space="0" w:color="auto"/>
              <w:bottom w:val="nil"/>
              <w:right w:val="single" w:sz="4" w:space="0" w:color="auto"/>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3 797</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50</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30</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5</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5</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1 898</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1 139</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380</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190</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190</w:t>
            </w:r>
          </w:p>
        </w:tc>
      </w:tr>
      <w:tr w:rsidR="007C0399" w:rsidRPr="0020700E" w:rsidTr="007C0399">
        <w:trPr>
          <w:jc w:val="center"/>
        </w:trPr>
        <w:tc>
          <w:tcPr>
            <w:tcW w:w="2874" w:type="dxa"/>
            <w:tcBorders>
              <w:top w:val="nil"/>
              <w:left w:val="single" w:sz="4" w:space="0" w:color="auto"/>
              <w:bottom w:val="nil"/>
              <w:right w:val="nil"/>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4.T</w:t>
            </w:r>
            <w:r>
              <w:rPr>
                <w:rFonts w:eastAsia="Times New Roman" w:hint="cs"/>
                <w:color w:val="000000"/>
                <w:sz w:val="18"/>
                <w:szCs w:val="24"/>
                <w:rtl/>
                <w:lang w:bidi="ar-EG"/>
              </w:rPr>
              <w:t xml:space="preserve"> تبادل المعارف</w:t>
            </w:r>
          </w:p>
        </w:tc>
        <w:tc>
          <w:tcPr>
            <w:tcW w:w="994" w:type="dxa"/>
            <w:tcBorders>
              <w:top w:val="nil"/>
              <w:left w:val="single" w:sz="4" w:space="0" w:color="auto"/>
              <w:bottom w:val="nil"/>
              <w:right w:val="single" w:sz="4" w:space="0" w:color="auto"/>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11 399</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30</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50</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5</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5</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3 419</w:t>
            </w:r>
          </w:p>
        </w:tc>
        <w:tc>
          <w:tcPr>
            <w:tcW w:w="1136"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5 700</w:t>
            </w:r>
          </w:p>
        </w:tc>
        <w:tc>
          <w:tcPr>
            <w:tcW w:w="1160"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1 140</w:t>
            </w:r>
          </w:p>
        </w:tc>
        <w:tc>
          <w:tcPr>
            <w:tcW w:w="1015"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570</w:t>
            </w:r>
          </w:p>
        </w:tc>
        <w:tc>
          <w:tcPr>
            <w:tcW w:w="1047" w:type="dxa"/>
            <w:tcBorders>
              <w:top w:val="nil"/>
              <w:left w:val="nil"/>
              <w:bottom w:val="nil"/>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570</w:t>
            </w:r>
          </w:p>
        </w:tc>
      </w:tr>
      <w:tr w:rsidR="007C0399" w:rsidRPr="0020700E" w:rsidTr="007C0399">
        <w:trPr>
          <w:jc w:val="center"/>
        </w:trPr>
        <w:tc>
          <w:tcPr>
            <w:tcW w:w="2874" w:type="dxa"/>
            <w:tcBorders>
              <w:top w:val="nil"/>
              <w:left w:val="single" w:sz="4" w:space="0" w:color="auto"/>
              <w:bottom w:val="single" w:sz="4" w:space="0" w:color="auto"/>
              <w:right w:val="nil"/>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lang w:bidi="ar-EG"/>
              </w:rPr>
            </w:pPr>
            <w:r>
              <w:rPr>
                <w:rFonts w:eastAsia="Times New Roman"/>
                <w:color w:val="000000"/>
                <w:sz w:val="18"/>
                <w:szCs w:val="24"/>
              </w:rPr>
              <w:t>5.T</w:t>
            </w:r>
            <w:r>
              <w:rPr>
                <w:rFonts w:eastAsia="Times New Roman" w:hint="cs"/>
                <w:color w:val="000000"/>
                <w:sz w:val="18"/>
                <w:szCs w:val="24"/>
                <w:rtl/>
                <w:lang w:bidi="ar-EG"/>
              </w:rPr>
              <w:t xml:space="preserve"> </w:t>
            </w:r>
            <w:r w:rsidRPr="005B23B4">
              <w:rPr>
                <w:rFonts w:eastAsia="Times New Roman"/>
                <w:color w:val="000000"/>
                <w:sz w:val="18"/>
                <w:szCs w:val="24"/>
                <w:rtl/>
              </w:rPr>
              <w:t>التعاون مع هيئات التقييس</w:t>
            </w:r>
          </w:p>
        </w:tc>
        <w:tc>
          <w:tcPr>
            <w:tcW w:w="994" w:type="dxa"/>
            <w:tcBorders>
              <w:top w:val="nil"/>
              <w:left w:val="single" w:sz="4" w:space="0" w:color="auto"/>
              <w:bottom w:val="single" w:sz="4" w:space="0" w:color="auto"/>
              <w:right w:val="single" w:sz="4" w:space="0" w:color="auto"/>
            </w:tcBorders>
            <w:shd w:val="clear" w:color="000000" w:fill="DDEBF7"/>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2 303</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25</w:t>
            </w:r>
          </w:p>
        </w:tc>
        <w:tc>
          <w:tcPr>
            <w:tcW w:w="1136"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1160"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35</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576</w:t>
            </w:r>
          </w:p>
        </w:tc>
        <w:tc>
          <w:tcPr>
            <w:tcW w:w="1136"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461</w:t>
            </w:r>
          </w:p>
        </w:tc>
        <w:tc>
          <w:tcPr>
            <w:tcW w:w="1160"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230</w:t>
            </w:r>
          </w:p>
        </w:tc>
        <w:tc>
          <w:tcPr>
            <w:tcW w:w="1015"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230</w:t>
            </w:r>
          </w:p>
        </w:tc>
        <w:tc>
          <w:tcPr>
            <w:tcW w:w="1047" w:type="dxa"/>
            <w:tcBorders>
              <w:top w:val="nil"/>
              <w:left w:val="nil"/>
              <w:bottom w:val="single" w:sz="4" w:space="0" w:color="auto"/>
              <w:right w:val="single" w:sz="4" w:space="0" w:color="auto"/>
            </w:tcBorders>
            <w:shd w:val="clear" w:color="000000" w:fill="DDEB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806</w:t>
            </w:r>
          </w:p>
        </w:tc>
      </w:tr>
      <w:tr w:rsidR="007C0399" w:rsidRPr="0020700E" w:rsidTr="007C0399">
        <w:trPr>
          <w:jc w:val="center"/>
        </w:trPr>
        <w:tc>
          <w:tcPr>
            <w:tcW w:w="2874"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994"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r>
      <w:tr w:rsidR="007C0399" w:rsidRPr="0020700E" w:rsidTr="007C0399">
        <w:trPr>
          <w:jc w:val="center"/>
        </w:trPr>
        <w:tc>
          <w:tcPr>
            <w:tcW w:w="2874" w:type="dxa"/>
            <w:tcBorders>
              <w:top w:val="single" w:sz="4" w:space="0" w:color="auto"/>
              <w:left w:val="single" w:sz="4" w:space="0" w:color="auto"/>
              <w:bottom w:val="single" w:sz="4" w:space="0" w:color="auto"/>
              <w:right w:val="nil"/>
            </w:tcBorders>
            <w:shd w:val="clear" w:color="000000" w:fill="FFF2CC"/>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r>
              <w:rPr>
                <w:rFonts w:eastAsia="Times New Roman" w:hint="cs"/>
                <w:b/>
                <w:bCs/>
                <w:color w:val="000000"/>
                <w:sz w:val="18"/>
                <w:szCs w:val="24"/>
                <w:rtl/>
              </w:rPr>
              <w:t>أهداف قطاع تنمية الاتصالات</w:t>
            </w:r>
          </w:p>
        </w:tc>
        <w:tc>
          <w:tcPr>
            <w:tcW w:w="994"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119 083</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23 535</w:t>
            </w:r>
          </w:p>
        </w:tc>
        <w:tc>
          <w:tcPr>
            <w:tcW w:w="1136"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35 204</w:t>
            </w:r>
          </w:p>
        </w:tc>
        <w:tc>
          <w:tcPr>
            <w:tcW w:w="1160"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26 369</w:t>
            </w:r>
          </w:p>
        </w:tc>
        <w:tc>
          <w:tcPr>
            <w:tcW w:w="1015"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13 880</w:t>
            </w:r>
          </w:p>
        </w:tc>
        <w:tc>
          <w:tcPr>
            <w:tcW w:w="1047" w:type="dxa"/>
            <w:tcBorders>
              <w:top w:val="single" w:sz="4" w:space="0" w:color="auto"/>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20 095</w:t>
            </w:r>
          </w:p>
        </w:tc>
      </w:tr>
      <w:tr w:rsidR="007C0399" w:rsidRPr="0020700E" w:rsidTr="007C0399">
        <w:trPr>
          <w:jc w:val="center"/>
        </w:trPr>
        <w:tc>
          <w:tcPr>
            <w:tcW w:w="2874" w:type="dxa"/>
            <w:tcBorders>
              <w:top w:val="nil"/>
              <w:left w:val="single" w:sz="4" w:space="0" w:color="auto"/>
              <w:bottom w:val="nil"/>
              <w:right w:val="nil"/>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lang w:bidi="ar-EG"/>
              </w:rPr>
            </w:pPr>
            <w:r>
              <w:rPr>
                <w:rFonts w:eastAsia="Times New Roman"/>
                <w:color w:val="000000"/>
                <w:sz w:val="18"/>
                <w:szCs w:val="24"/>
              </w:rPr>
              <w:t>1.D</w:t>
            </w:r>
            <w:r>
              <w:rPr>
                <w:rFonts w:eastAsia="Times New Roman" w:hint="cs"/>
                <w:color w:val="000000"/>
                <w:sz w:val="18"/>
                <w:szCs w:val="24"/>
                <w:rtl/>
                <w:lang w:bidi="ar-EG"/>
              </w:rPr>
              <w:t xml:space="preserve"> التنسيق</w:t>
            </w:r>
          </w:p>
        </w:tc>
        <w:tc>
          <w:tcPr>
            <w:tcW w:w="994" w:type="dxa"/>
            <w:tcBorders>
              <w:top w:val="nil"/>
              <w:left w:val="single" w:sz="4" w:space="0" w:color="auto"/>
              <w:bottom w:val="nil"/>
              <w:right w:val="single" w:sz="4" w:space="0" w:color="auto"/>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40 928</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40</w:t>
            </w:r>
          </w:p>
        </w:tc>
        <w:tc>
          <w:tcPr>
            <w:tcW w:w="1160"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30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4 093</w:t>
            </w:r>
          </w:p>
        </w:tc>
        <w:tc>
          <w:tcPr>
            <w:tcW w:w="1136"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16 371</w:t>
            </w:r>
          </w:p>
        </w:tc>
        <w:tc>
          <w:tcPr>
            <w:tcW w:w="1160"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4 093</w:t>
            </w:r>
          </w:p>
        </w:tc>
        <w:tc>
          <w:tcPr>
            <w:tcW w:w="1015"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4 093</w:t>
            </w:r>
          </w:p>
        </w:tc>
        <w:tc>
          <w:tcPr>
            <w:tcW w:w="1047"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12 278</w:t>
            </w:r>
          </w:p>
        </w:tc>
      </w:tr>
      <w:tr w:rsidR="007C0399" w:rsidRPr="0020700E" w:rsidTr="007C0399">
        <w:trPr>
          <w:jc w:val="center"/>
        </w:trPr>
        <w:tc>
          <w:tcPr>
            <w:tcW w:w="2874" w:type="dxa"/>
            <w:tcBorders>
              <w:top w:val="nil"/>
              <w:left w:val="single" w:sz="4" w:space="0" w:color="auto"/>
              <w:bottom w:val="nil"/>
              <w:right w:val="nil"/>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2.D</w:t>
            </w:r>
            <w:r>
              <w:rPr>
                <w:rFonts w:eastAsia="Times New Roman" w:hint="cs"/>
                <w:color w:val="000000"/>
                <w:sz w:val="18"/>
                <w:szCs w:val="24"/>
                <w:rtl/>
              </w:rPr>
              <w:t xml:space="preserve"> </w:t>
            </w:r>
            <w:r w:rsidRPr="00DD77D8">
              <w:rPr>
                <w:rFonts w:eastAsia="Times New Roman"/>
                <w:color w:val="000000"/>
                <w:spacing w:val="-4"/>
                <w:sz w:val="18"/>
                <w:szCs w:val="24"/>
                <w:rtl/>
              </w:rPr>
              <w:t>بنية تحتية حديثة وآمنة للاتصالات/</w:t>
            </w:r>
            <w:r>
              <w:rPr>
                <w:rFonts w:eastAsia="Times New Roman"/>
                <w:color w:val="000000"/>
                <w:spacing w:val="-4"/>
                <w:sz w:val="18"/>
                <w:szCs w:val="24"/>
                <w:rtl/>
              </w:rPr>
              <w:br/>
            </w:r>
            <w:r w:rsidRPr="00DD77D8">
              <w:rPr>
                <w:rFonts w:eastAsia="Times New Roman"/>
                <w:color w:val="000000"/>
                <w:spacing w:val="-4"/>
                <w:sz w:val="18"/>
                <w:szCs w:val="24"/>
                <w:rtl/>
              </w:rPr>
              <w:t>تكنولوجيا المعلومات والاتصالات</w:t>
            </w:r>
          </w:p>
        </w:tc>
        <w:tc>
          <w:tcPr>
            <w:tcW w:w="994" w:type="dxa"/>
            <w:tcBorders>
              <w:top w:val="nil"/>
              <w:left w:val="single" w:sz="4" w:space="0" w:color="auto"/>
              <w:bottom w:val="nil"/>
              <w:right w:val="single" w:sz="4" w:space="0" w:color="auto"/>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23 256</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60</w:t>
            </w:r>
          </w:p>
        </w:tc>
        <w:tc>
          <w:tcPr>
            <w:tcW w:w="1136"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60"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13 952</w:t>
            </w:r>
          </w:p>
        </w:tc>
        <w:tc>
          <w:tcPr>
            <w:tcW w:w="1136"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2 326</w:t>
            </w:r>
          </w:p>
        </w:tc>
        <w:tc>
          <w:tcPr>
            <w:tcW w:w="1160"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2 326</w:t>
            </w:r>
          </w:p>
        </w:tc>
        <w:tc>
          <w:tcPr>
            <w:tcW w:w="1015"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2 326</w:t>
            </w:r>
          </w:p>
        </w:tc>
        <w:tc>
          <w:tcPr>
            <w:tcW w:w="1047"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2 326</w:t>
            </w:r>
          </w:p>
        </w:tc>
      </w:tr>
      <w:tr w:rsidR="007C0399" w:rsidRPr="0020700E" w:rsidTr="007C0399">
        <w:trPr>
          <w:jc w:val="center"/>
        </w:trPr>
        <w:tc>
          <w:tcPr>
            <w:tcW w:w="2874" w:type="dxa"/>
            <w:tcBorders>
              <w:top w:val="nil"/>
              <w:left w:val="single" w:sz="4" w:space="0" w:color="auto"/>
              <w:bottom w:val="nil"/>
              <w:right w:val="nil"/>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3.D</w:t>
            </w:r>
            <w:r>
              <w:rPr>
                <w:rFonts w:eastAsia="Times New Roman" w:hint="cs"/>
                <w:color w:val="000000"/>
                <w:sz w:val="18"/>
                <w:szCs w:val="24"/>
                <w:rtl/>
                <w:lang w:bidi="ar-EG"/>
              </w:rPr>
              <w:t xml:space="preserve"> بيئة </w:t>
            </w:r>
            <w:proofErr w:type="spellStart"/>
            <w:r>
              <w:rPr>
                <w:rFonts w:eastAsia="Times New Roman" w:hint="cs"/>
                <w:color w:val="000000"/>
                <w:sz w:val="18"/>
                <w:szCs w:val="24"/>
                <w:rtl/>
                <w:lang w:bidi="ar-EG"/>
              </w:rPr>
              <w:t>تمكينية</w:t>
            </w:r>
            <w:proofErr w:type="spellEnd"/>
          </w:p>
        </w:tc>
        <w:tc>
          <w:tcPr>
            <w:tcW w:w="994" w:type="dxa"/>
            <w:tcBorders>
              <w:top w:val="nil"/>
              <w:left w:val="single" w:sz="4" w:space="0" w:color="auto"/>
              <w:bottom w:val="nil"/>
              <w:right w:val="single" w:sz="4" w:space="0" w:color="auto"/>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32 867</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60"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54</w:t>
            </w:r>
          </w:p>
        </w:tc>
        <w:tc>
          <w:tcPr>
            <w:tcW w:w="1015"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16</w:t>
            </w:r>
          </w:p>
        </w:tc>
        <w:tc>
          <w:tcPr>
            <w:tcW w:w="1047"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10</w:t>
            </w:r>
            <w:r>
              <w:rPr>
                <w:rFonts w:eastAsia="Times New Roman"/>
                <w:color w:val="000000"/>
                <w:sz w:val="18"/>
                <w:szCs w:val="24"/>
              </w:rPr>
              <w:t>%</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3 287</w:t>
            </w:r>
          </w:p>
        </w:tc>
        <w:tc>
          <w:tcPr>
            <w:tcW w:w="1136"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3 287</w:t>
            </w:r>
          </w:p>
        </w:tc>
        <w:tc>
          <w:tcPr>
            <w:tcW w:w="1160"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17 747</w:t>
            </w:r>
          </w:p>
        </w:tc>
        <w:tc>
          <w:tcPr>
            <w:tcW w:w="1015"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5 258</w:t>
            </w:r>
          </w:p>
        </w:tc>
        <w:tc>
          <w:tcPr>
            <w:tcW w:w="1047" w:type="dxa"/>
            <w:tcBorders>
              <w:top w:val="nil"/>
              <w:left w:val="nil"/>
              <w:bottom w:val="nil"/>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3 288</w:t>
            </w:r>
          </w:p>
        </w:tc>
      </w:tr>
      <w:tr w:rsidR="007C0399" w:rsidRPr="0020700E" w:rsidTr="007C0399">
        <w:trPr>
          <w:jc w:val="center"/>
        </w:trPr>
        <w:tc>
          <w:tcPr>
            <w:tcW w:w="2874" w:type="dxa"/>
            <w:tcBorders>
              <w:top w:val="nil"/>
              <w:left w:val="single" w:sz="4" w:space="0" w:color="auto"/>
              <w:bottom w:val="single" w:sz="4" w:space="0" w:color="auto"/>
              <w:right w:val="nil"/>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lang w:bidi="ar-EG"/>
              </w:rPr>
            </w:pPr>
            <w:r>
              <w:rPr>
                <w:rFonts w:eastAsia="Times New Roman"/>
                <w:color w:val="000000"/>
                <w:sz w:val="18"/>
                <w:szCs w:val="24"/>
              </w:rPr>
              <w:t>4.D</w:t>
            </w:r>
            <w:r>
              <w:rPr>
                <w:rFonts w:eastAsia="Times New Roman" w:hint="cs"/>
                <w:color w:val="000000"/>
                <w:sz w:val="18"/>
                <w:szCs w:val="24"/>
                <w:rtl/>
                <w:lang w:bidi="ar-EG"/>
              </w:rPr>
              <w:t xml:space="preserve"> </w:t>
            </w:r>
            <w:r w:rsidRPr="005B23B4">
              <w:rPr>
                <w:rFonts w:eastAsia="Times New Roman"/>
                <w:color w:val="000000"/>
                <w:sz w:val="18"/>
                <w:szCs w:val="24"/>
                <w:rtl/>
              </w:rPr>
              <w:t xml:space="preserve">مجتمع </w:t>
            </w:r>
            <w:r>
              <w:rPr>
                <w:rFonts w:eastAsia="Times New Roman" w:hint="cs"/>
                <w:color w:val="000000"/>
                <w:sz w:val="18"/>
                <w:szCs w:val="24"/>
                <w:rtl/>
              </w:rPr>
              <w:t>معلومات</w:t>
            </w:r>
            <w:r w:rsidRPr="005B23B4">
              <w:rPr>
                <w:rFonts w:eastAsia="Times New Roman"/>
                <w:color w:val="000000"/>
                <w:sz w:val="18"/>
                <w:szCs w:val="24"/>
                <w:rtl/>
              </w:rPr>
              <w:t xml:space="preserve"> شامل</w:t>
            </w:r>
          </w:p>
        </w:tc>
        <w:tc>
          <w:tcPr>
            <w:tcW w:w="994" w:type="dxa"/>
            <w:tcBorders>
              <w:top w:val="nil"/>
              <w:left w:val="single" w:sz="4" w:space="0" w:color="auto"/>
              <w:bottom w:val="single" w:sz="4" w:space="0" w:color="auto"/>
              <w:right w:val="single" w:sz="4" w:space="0" w:color="auto"/>
            </w:tcBorders>
            <w:shd w:val="clear" w:color="000000" w:fill="FFF2CC"/>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22 03</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60</w:t>
            </w:r>
          </w:p>
        </w:tc>
        <w:tc>
          <w:tcPr>
            <w:tcW w:w="1160"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2 203</w:t>
            </w:r>
          </w:p>
        </w:tc>
        <w:tc>
          <w:tcPr>
            <w:tcW w:w="1136"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13 220</w:t>
            </w:r>
          </w:p>
        </w:tc>
        <w:tc>
          <w:tcPr>
            <w:tcW w:w="1160"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2 203</w:t>
            </w:r>
          </w:p>
        </w:tc>
        <w:tc>
          <w:tcPr>
            <w:tcW w:w="1015"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2 203</w:t>
            </w:r>
          </w:p>
        </w:tc>
        <w:tc>
          <w:tcPr>
            <w:tcW w:w="1047" w:type="dxa"/>
            <w:tcBorders>
              <w:top w:val="nil"/>
              <w:left w:val="nil"/>
              <w:bottom w:val="single" w:sz="4" w:space="0" w:color="auto"/>
              <w:right w:val="single" w:sz="4" w:space="0" w:color="auto"/>
            </w:tcBorders>
            <w:shd w:val="clear" w:color="000000" w:fill="FFF2CC"/>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2 203</w:t>
            </w:r>
          </w:p>
        </w:tc>
      </w:tr>
      <w:tr w:rsidR="007C0399" w:rsidRPr="0020700E" w:rsidTr="007C0399">
        <w:trPr>
          <w:jc w:val="center"/>
        </w:trPr>
        <w:tc>
          <w:tcPr>
            <w:tcW w:w="2874"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994"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r>
      <w:tr w:rsidR="007C0399" w:rsidRPr="0020700E" w:rsidTr="007C0399">
        <w:trPr>
          <w:jc w:val="center"/>
        </w:trPr>
        <w:tc>
          <w:tcPr>
            <w:tcW w:w="2874" w:type="dxa"/>
            <w:tcBorders>
              <w:top w:val="single" w:sz="4" w:space="0" w:color="auto"/>
              <w:left w:val="single" w:sz="4" w:space="0" w:color="auto"/>
              <w:bottom w:val="single" w:sz="4" w:space="0" w:color="auto"/>
              <w:right w:val="nil"/>
            </w:tcBorders>
            <w:shd w:val="clear" w:color="000000" w:fill="E2EFDA"/>
            <w:vAlign w:val="center"/>
            <w:hideMark/>
          </w:tcPr>
          <w:p w:rsidR="007C0399" w:rsidRPr="0020700E" w:rsidRDefault="007C0399" w:rsidP="007C0399">
            <w:pPr>
              <w:tabs>
                <w:tab w:val="clear" w:pos="794"/>
              </w:tabs>
              <w:spacing w:before="20" w:after="20" w:line="200" w:lineRule="exact"/>
              <w:jc w:val="center"/>
              <w:rPr>
                <w:rFonts w:eastAsia="Times New Roman"/>
                <w:b/>
                <w:bCs/>
                <w:color w:val="000000"/>
                <w:sz w:val="18"/>
                <w:szCs w:val="24"/>
              </w:rPr>
            </w:pPr>
            <w:r>
              <w:rPr>
                <w:rFonts w:eastAsia="Times New Roman" w:hint="cs"/>
                <w:b/>
                <w:bCs/>
                <w:color w:val="000000"/>
                <w:sz w:val="18"/>
                <w:szCs w:val="24"/>
                <w:rtl/>
              </w:rPr>
              <w:t>الأهداف المشتركة بين القطاعات</w:t>
            </w:r>
          </w:p>
        </w:tc>
        <w:tc>
          <w:tcPr>
            <w:tcW w:w="994"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32 891</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3 422</w:t>
            </w:r>
          </w:p>
        </w:tc>
        <w:tc>
          <w:tcPr>
            <w:tcW w:w="1136"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4 639</w:t>
            </w:r>
          </w:p>
        </w:tc>
        <w:tc>
          <w:tcPr>
            <w:tcW w:w="1160"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3 498</w:t>
            </w:r>
          </w:p>
        </w:tc>
        <w:tc>
          <w:tcPr>
            <w:tcW w:w="1015"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6 946</w:t>
            </w:r>
          </w:p>
        </w:tc>
        <w:tc>
          <w:tcPr>
            <w:tcW w:w="1047" w:type="dxa"/>
            <w:tcBorders>
              <w:top w:val="single" w:sz="4" w:space="0" w:color="auto"/>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14 386</w:t>
            </w:r>
          </w:p>
        </w:tc>
      </w:tr>
      <w:tr w:rsidR="007C0399" w:rsidRPr="0020700E" w:rsidTr="007C0399">
        <w:trPr>
          <w:jc w:val="center"/>
        </w:trPr>
        <w:tc>
          <w:tcPr>
            <w:tcW w:w="2874" w:type="dxa"/>
            <w:tcBorders>
              <w:top w:val="nil"/>
              <w:left w:val="single" w:sz="4" w:space="0" w:color="auto"/>
              <w:bottom w:val="nil"/>
              <w:right w:val="nil"/>
            </w:tcBorders>
            <w:shd w:val="clear" w:color="000000" w:fill="E2EFDA"/>
            <w:vAlign w:val="center"/>
            <w:hideMark/>
          </w:tcPr>
          <w:p w:rsidR="007C0399" w:rsidRPr="0020700E" w:rsidRDefault="007C0399" w:rsidP="007C0399">
            <w:pPr>
              <w:tabs>
                <w:tab w:val="clear" w:pos="794"/>
              </w:tabs>
              <w:spacing w:before="20" w:after="20" w:line="200" w:lineRule="exact"/>
              <w:rPr>
                <w:rFonts w:eastAsia="Times New Roman"/>
                <w:color w:val="000000"/>
                <w:sz w:val="18"/>
                <w:szCs w:val="24"/>
                <w:rtl/>
                <w:lang w:bidi="ar-EG"/>
              </w:rPr>
            </w:pPr>
            <w:r>
              <w:rPr>
                <w:rFonts w:eastAsia="Times New Roman"/>
                <w:color w:val="000000"/>
                <w:sz w:val="18"/>
                <w:szCs w:val="24"/>
              </w:rPr>
              <w:t>1.I</w:t>
            </w:r>
            <w:r>
              <w:rPr>
                <w:rFonts w:eastAsia="Times New Roman" w:hint="cs"/>
                <w:color w:val="000000"/>
                <w:sz w:val="18"/>
                <w:szCs w:val="24"/>
                <w:rtl/>
                <w:lang w:bidi="ar-EG"/>
              </w:rPr>
              <w:t xml:space="preserve"> التعاون</w:t>
            </w:r>
          </w:p>
        </w:tc>
        <w:tc>
          <w:tcPr>
            <w:tcW w:w="994" w:type="dxa"/>
            <w:tcBorders>
              <w:top w:val="nil"/>
              <w:left w:val="single" w:sz="4" w:space="0" w:color="auto"/>
              <w:bottom w:val="nil"/>
              <w:right w:val="single" w:sz="4" w:space="0" w:color="auto"/>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20 108</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60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2 012</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2 010</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2 010</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2 011</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12 065</w:t>
            </w:r>
          </w:p>
        </w:tc>
      </w:tr>
      <w:tr w:rsidR="007C0399" w:rsidRPr="0020700E" w:rsidTr="007C0399">
        <w:trPr>
          <w:jc w:val="center"/>
        </w:trPr>
        <w:tc>
          <w:tcPr>
            <w:tcW w:w="2874" w:type="dxa"/>
            <w:tcBorders>
              <w:top w:val="nil"/>
              <w:left w:val="single" w:sz="4" w:space="0" w:color="auto"/>
              <w:bottom w:val="nil"/>
              <w:right w:val="nil"/>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2.I</w:t>
            </w:r>
            <w:r>
              <w:rPr>
                <w:rFonts w:eastAsia="Times New Roman" w:hint="cs"/>
                <w:color w:val="000000"/>
                <w:sz w:val="18"/>
                <w:szCs w:val="24"/>
                <w:rtl/>
                <w:lang w:bidi="ar-EG"/>
              </w:rPr>
              <w:t xml:space="preserve"> </w:t>
            </w:r>
            <w:r w:rsidRPr="005B23B4">
              <w:rPr>
                <w:rFonts w:eastAsia="Times New Roman"/>
                <w:color w:val="000000"/>
                <w:sz w:val="18"/>
                <w:szCs w:val="24"/>
                <w:rtl/>
              </w:rPr>
              <w:t>الاتجاهات الناشئة في مجال الاتصالات/</w:t>
            </w:r>
            <w:r>
              <w:rPr>
                <w:rFonts w:eastAsia="Times New Roman"/>
                <w:color w:val="000000"/>
                <w:sz w:val="18"/>
                <w:szCs w:val="24"/>
                <w:rtl/>
                <w:lang w:bidi="ar-EG"/>
              </w:rPr>
              <w:br/>
            </w:r>
            <w:r w:rsidRPr="005B23B4">
              <w:rPr>
                <w:rFonts w:eastAsia="Times New Roman"/>
                <w:color w:val="000000"/>
                <w:sz w:val="18"/>
                <w:szCs w:val="24"/>
                <w:rtl/>
              </w:rPr>
              <w:t>تكنولوجيا المعلومات والاتصالات</w:t>
            </w:r>
          </w:p>
        </w:tc>
        <w:tc>
          <w:tcPr>
            <w:tcW w:w="994" w:type="dxa"/>
            <w:tcBorders>
              <w:top w:val="nil"/>
              <w:left w:val="single" w:sz="4" w:space="0" w:color="auto"/>
              <w:bottom w:val="nil"/>
              <w:right w:val="single" w:sz="4" w:space="0" w:color="auto"/>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6 172</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70</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10</w:t>
            </w:r>
            <w:r>
              <w:rPr>
                <w:rFonts w:eastAsia="Times New Roman"/>
                <w:color w:val="000000"/>
                <w:sz w:val="18"/>
                <w:szCs w:val="24"/>
              </w:rPr>
              <w:t>%</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617</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617</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4 321</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617</w:t>
            </w:r>
          </w:p>
        </w:tc>
      </w:tr>
      <w:tr w:rsidR="007C0399" w:rsidRPr="0020700E" w:rsidTr="007C0399">
        <w:trPr>
          <w:jc w:val="center"/>
        </w:trPr>
        <w:tc>
          <w:tcPr>
            <w:tcW w:w="2874" w:type="dxa"/>
            <w:tcBorders>
              <w:top w:val="nil"/>
              <w:left w:val="single" w:sz="4" w:space="0" w:color="auto"/>
              <w:bottom w:val="nil"/>
              <w:right w:val="nil"/>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3.I</w:t>
            </w:r>
            <w:r>
              <w:rPr>
                <w:rFonts w:eastAsia="Times New Roman" w:hint="cs"/>
                <w:color w:val="000000"/>
                <w:sz w:val="18"/>
                <w:szCs w:val="24"/>
                <w:rtl/>
                <w:lang w:bidi="ar-EG"/>
              </w:rPr>
              <w:t xml:space="preserve"> </w:t>
            </w:r>
            <w:r w:rsidRPr="005B23B4">
              <w:rPr>
                <w:rFonts w:eastAsia="Times New Roman"/>
                <w:color w:val="000000"/>
                <w:sz w:val="18"/>
                <w:szCs w:val="24"/>
                <w:rtl/>
              </w:rPr>
              <w:t>النفاذ إلى الاتصالات/تكنولوجيا المعلومات والاتصالات</w:t>
            </w:r>
          </w:p>
        </w:tc>
        <w:tc>
          <w:tcPr>
            <w:tcW w:w="994" w:type="dxa"/>
            <w:tcBorders>
              <w:top w:val="nil"/>
              <w:left w:val="single" w:sz="4" w:space="0" w:color="auto"/>
              <w:bottom w:val="nil"/>
              <w:right w:val="single" w:sz="4" w:space="0" w:color="auto"/>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619</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70</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62</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433</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62</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62</w:t>
            </w:r>
          </w:p>
        </w:tc>
      </w:tr>
      <w:tr w:rsidR="007C0399" w:rsidRPr="0020700E" w:rsidTr="007C0399">
        <w:trPr>
          <w:jc w:val="center"/>
        </w:trPr>
        <w:tc>
          <w:tcPr>
            <w:tcW w:w="2874" w:type="dxa"/>
            <w:tcBorders>
              <w:top w:val="nil"/>
              <w:left w:val="single" w:sz="4" w:space="0" w:color="auto"/>
              <w:bottom w:val="nil"/>
              <w:right w:val="nil"/>
            </w:tcBorders>
            <w:shd w:val="clear" w:color="000000" w:fill="E2EFDA"/>
            <w:vAlign w:val="center"/>
            <w:hideMark/>
          </w:tcPr>
          <w:p w:rsidR="007C0399" w:rsidRPr="0020700E" w:rsidRDefault="007C0399" w:rsidP="007C0399">
            <w:pPr>
              <w:tabs>
                <w:tab w:val="clear" w:pos="794"/>
              </w:tabs>
              <w:spacing w:before="20" w:after="20" w:line="200" w:lineRule="exact"/>
              <w:rPr>
                <w:rFonts w:eastAsia="Times New Roman"/>
                <w:color w:val="000000"/>
                <w:sz w:val="18"/>
                <w:szCs w:val="24"/>
                <w:rtl/>
                <w:lang w:bidi="ar-EG"/>
              </w:rPr>
            </w:pPr>
            <w:r>
              <w:rPr>
                <w:rFonts w:eastAsia="Times New Roman"/>
                <w:color w:val="000000"/>
                <w:sz w:val="18"/>
                <w:szCs w:val="24"/>
              </w:rPr>
              <w:t>4.I</w:t>
            </w:r>
            <w:r>
              <w:rPr>
                <w:rFonts w:eastAsia="Times New Roman" w:hint="cs"/>
                <w:color w:val="000000"/>
                <w:sz w:val="18"/>
                <w:szCs w:val="24"/>
                <w:rtl/>
                <w:lang w:bidi="ar-EG"/>
              </w:rPr>
              <w:t xml:space="preserve"> </w:t>
            </w:r>
            <w:r w:rsidRPr="005B23B4">
              <w:rPr>
                <w:rFonts w:eastAsia="Times New Roman"/>
                <w:color w:val="000000"/>
                <w:sz w:val="18"/>
                <w:szCs w:val="24"/>
                <w:rtl/>
              </w:rPr>
              <w:t>المساواة بين الجنسين والشمول</w:t>
            </w:r>
          </w:p>
        </w:tc>
        <w:tc>
          <w:tcPr>
            <w:tcW w:w="994" w:type="dxa"/>
            <w:tcBorders>
              <w:top w:val="nil"/>
              <w:left w:val="single" w:sz="4" w:space="0" w:color="auto"/>
              <w:bottom w:val="nil"/>
              <w:right w:val="single" w:sz="4" w:space="0" w:color="auto"/>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2 576</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70</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258</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1 803</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515</w:t>
            </w:r>
          </w:p>
        </w:tc>
      </w:tr>
      <w:tr w:rsidR="007C0399" w:rsidRPr="0020700E" w:rsidTr="007C0399">
        <w:trPr>
          <w:jc w:val="center"/>
        </w:trPr>
        <w:tc>
          <w:tcPr>
            <w:tcW w:w="2874" w:type="dxa"/>
            <w:tcBorders>
              <w:top w:val="nil"/>
              <w:left w:val="single" w:sz="4" w:space="0" w:color="auto"/>
              <w:bottom w:val="nil"/>
              <w:right w:val="nil"/>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tl/>
                <w:lang w:bidi="ar-EG"/>
              </w:rPr>
            </w:pPr>
            <w:r>
              <w:rPr>
                <w:rFonts w:eastAsia="Times New Roman"/>
                <w:color w:val="000000"/>
                <w:sz w:val="18"/>
                <w:szCs w:val="24"/>
              </w:rPr>
              <w:t>5.I</w:t>
            </w:r>
            <w:r>
              <w:rPr>
                <w:rFonts w:eastAsia="Times New Roman" w:hint="cs"/>
                <w:color w:val="000000"/>
                <w:sz w:val="18"/>
                <w:szCs w:val="24"/>
                <w:rtl/>
                <w:lang w:bidi="ar-EG"/>
              </w:rPr>
              <w:t xml:space="preserve"> </w:t>
            </w:r>
            <w:r w:rsidRPr="005B23B4">
              <w:rPr>
                <w:rFonts w:eastAsia="Times New Roman"/>
                <w:color w:val="000000"/>
                <w:sz w:val="18"/>
                <w:szCs w:val="24"/>
                <w:rtl/>
              </w:rPr>
              <w:t>الاستدامة البيئية</w:t>
            </w:r>
          </w:p>
        </w:tc>
        <w:tc>
          <w:tcPr>
            <w:tcW w:w="994" w:type="dxa"/>
            <w:tcBorders>
              <w:top w:val="nil"/>
              <w:left w:val="single" w:sz="4" w:space="0" w:color="auto"/>
              <w:bottom w:val="nil"/>
              <w:right w:val="single" w:sz="4" w:space="0" w:color="auto"/>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797</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60</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20</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80</w:t>
            </w:r>
          </w:p>
        </w:tc>
        <w:tc>
          <w:tcPr>
            <w:tcW w:w="1136"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478</w:t>
            </w:r>
          </w:p>
        </w:tc>
        <w:tc>
          <w:tcPr>
            <w:tcW w:w="1015"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159</w:t>
            </w:r>
          </w:p>
        </w:tc>
        <w:tc>
          <w:tcPr>
            <w:tcW w:w="1047" w:type="dxa"/>
            <w:tcBorders>
              <w:top w:val="nil"/>
              <w:left w:val="nil"/>
              <w:bottom w:val="nil"/>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80</w:t>
            </w:r>
          </w:p>
        </w:tc>
      </w:tr>
      <w:tr w:rsidR="007C0399" w:rsidRPr="0020700E" w:rsidTr="007C0399">
        <w:trPr>
          <w:jc w:val="center"/>
        </w:trPr>
        <w:tc>
          <w:tcPr>
            <w:tcW w:w="2874" w:type="dxa"/>
            <w:tcBorders>
              <w:top w:val="nil"/>
              <w:left w:val="single" w:sz="4" w:space="0" w:color="auto"/>
              <w:bottom w:val="single" w:sz="4" w:space="0" w:color="auto"/>
              <w:right w:val="nil"/>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lang w:bidi="ar-EG"/>
              </w:rPr>
            </w:pPr>
            <w:r>
              <w:rPr>
                <w:rFonts w:eastAsia="Times New Roman"/>
                <w:color w:val="000000"/>
                <w:sz w:val="18"/>
                <w:szCs w:val="24"/>
              </w:rPr>
              <w:t>6.I</w:t>
            </w:r>
            <w:r>
              <w:rPr>
                <w:rFonts w:eastAsia="Times New Roman" w:hint="cs"/>
                <w:color w:val="000000"/>
                <w:sz w:val="18"/>
                <w:szCs w:val="24"/>
                <w:rtl/>
                <w:lang w:bidi="ar-EG"/>
              </w:rPr>
              <w:t xml:space="preserve"> </w:t>
            </w:r>
            <w:r w:rsidRPr="005B23B4">
              <w:rPr>
                <w:rFonts w:eastAsia="Times New Roman"/>
                <w:color w:val="000000"/>
                <w:sz w:val="18"/>
                <w:szCs w:val="24"/>
                <w:rtl/>
              </w:rPr>
              <w:t>الحد من التداخل والازدواج</w:t>
            </w:r>
          </w:p>
        </w:tc>
        <w:tc>
          <w:tcPr>
            <w:tcW w:w="994" w:type="dxa"/>
            <w:tcBorders>
              <w:top w:val="nil"/>
              <w:left w:val="single" w:sz="4" w:space="0" w:color="auto"/>
              <w:bottom w:val="single" w:sz="4" w:space="0" w:color="auto"/>
              <w:right w:val="single" w:sz="4" w:space="0" w:color="auto"/>
            </w:tcBorders>
            <w:shd w:val="clear" w:color="000000" w:fill="E2EFDA"/>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2 619</w:t>
            </w: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vAlign w:val="center"/>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nil"/>
              <w:left w:val="single" w:sz="4" w:space="0" w:color="auto"/>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15</w:t>
            </w:r>
          </w:p>
        </w:tc>
        <w:tc>
          <w:tcPr>
            <w:tcW w:w="1136"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15</w:t>
            </w:r>
          </w:p>
        </w:tc>
        <w:tc>
          <w:tcPr>
            <w:tcW w:w="1160"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15</w:t>
            </w:r>
          </w:p>
        </w:tc>
        <w:tc>
          <w:tcPr>
            <w:tcW w:w="1015"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15</w:t>
            </w:r>
          </w:p>
        </w:tc>
        <w:tc>
          <w:tcPr>
            <w:tcW w:w="1047"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Pr>
                <w:rFonts w:eastAsia="Times New Roman"/>
                <w:color w:val="000000"/>
                <w:sz w:val="18"/>
                <w:szCs w:val="24"/>
              </w:rPr>
              <w:t>%</w:t>
            </w:r>
            <w:r w:rsidRPr="0020700E">
              <w:rPr>
                <w:rFonts w:eastAsia="Times New Roman"/>
                <w:color w:val="000000"/>
                <w:sz w:val="18"/>
                <w:szCs w:val="24"/>
              </w:rPr>
              <w:t>40</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nil"/>
              <w:left w:val="single" w:sz="4" w:space="0" w:color="auto"/>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393</w:t>
            </w:r>
          </w:p>
        </w:tc>
        <w:tc>
          <w:tcPr>
            <w:tcW w:w="1136"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393</w:t>
            </w:r>
          </w:p>
        </w:tc>
        <w:tc>
          <w:tcPr>
            <w:tcW w:w="1160"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393</w:t>
            </w:r>
          </w:p>
        </w:tc>
        <w:tc>
          <w:tcPr>
            <w:tcW w:w="1015"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393</w:t>
            </w:r>
          </w:p>
        </w:tc>
        <w:tc>
          <w:tcPr>
            <w:tcW w:w="1047" w:type="dxa"/>
            <w:tcBorders>
              <w:top w:val="nil"/>
              <w:left w:val="nil"/>
              <w:bottom w:val="single" w:sz="4" w:space="0" w:color="auto"/>
              <w:right w:val="single" w:sz="4" w:space="0" w:color="auto"/>
            </w:tcBorders>
            <w:shd w:val="clear" w:color="000000" w:fill="E2EFDA"/>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1 047</w:t>
            </w:r>
          </w:p>
        </w:tc>
      </w:tr>
      <w:tr w:rsidR="007C0399" w:rsidRPr="0020700E" w:rsidTr="007C0399">
        <w:trPr>
          <w:jc w:val="center"/>
        </w:trPr>
        <w:tc>
          <w:tcPr>
            <w:tcW w:w="2874"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994"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900" w:type="dxa"/>
            <w:tcBorders>
              <w:top w:val="nil"/>
              <w:left w:val="single" w:sz="4" w:space="0" w:color="auto"/>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p>
        </w:tc>
        <w:tc>
          <w:tcPr>
            <w:tcW w:w="1160"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15"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sz w:val="18"/>
                <w:szCs w:val="24"/>
              </w:rPr>
            </w:pPr>
          </w:p>
        </w:tc>
        <w:tc>
          <w:tcPr>
            <w:tcW w:w="1047" w:type="dxa"/>
            <w:tcBorders>
              <w:top w:val="nil"/>
              <w:left w:val="nil"/>
              <w:bottom w:val="nil"/>
              <w:right w:val="single" w:sz="4" w:space="0" w:color="auto"/>
            </w:tcBorders>
            <w:shd w:val="clear" w:color="auto" w:fill="auto"/>
            <w:noWrap/>
            <w:vAlign w:val="bottom"/>
            <w:hideMark/>
          </w:tcPr>
          <w:p w:rsidR="007C0399" w:rsidRPr="0020700E" w:rsidRDefault="007C0399" w:rsidP="007C0399">
            <w:pPr>
              <w:tabs>
                <w:tab w:val="clear" w:pos="794"/>
              </w:tabs>
              <w:spacing w:before="20" w:after="20" w:line="20" w:lineRule="exact"/>
              <w:jc w:val="left"/>
              <w:rPr>
                <w:rFonts w:eastAsia="Times New Roman"/>
                <w:color w:val="000000"/>
                <w:sz w:val="18"/>
                <w:szCs w:val="24"/>
              </w:rPr>
            </w:pPr>
            <w:r w:rsidRPr="0020700E">
              <w:rPr>
                <w:rFonts w:eastAsia="Times New Roman"/>
                <w:color w:val="000000"/>
                <w:sz w:val="18"/>
                <w:szCs w:val="24"/>
              </w:rPr>
              <w:t> </w:t>
            </w:r>
          </w:p>
        </w:tc>
      </w:tr>
      <w:tr w:rsidR="007C0399" w:rsidRPr="00852BE9" w:rsidTr="007C0399">
        <w:trPr>
          <w:jc w:val="center"/>
        </w:trPr>
        <w:tc>
          <w:tcPr>
            <w:tcW w:w="2874" w:type="dxa"/>
            <w:tcBorders>
              <w:top w:val="single" w:sz="4" w:space="0" w:color="auto"/>
              <w:left w:val="single" w:sz="4" w:space="0" w:color="auto"/>
              <w:bottom w:val="single" w:sz="4" w:space="0" w:color="auto"/>
              <w:right w:val="nil"/>
            </w:tcBorders>
            <w:shd w:val="clear" w:color="000000" w:fill="C3F0F7"/>
            <w:noWrap/>
            <w:vAlign w:val="bottom"/>
            <w:hideMark/>
          </w:tcPr>
          <w:p w:rsidR="007C0399" w:rsidRPr="00DD77D8" w:rsidRDefault="007C0399" w:rsidP="007C0399">
            <w:pPr>
              <w:tabs>
                <w:tab w:val="clear" w:pos="794"/>
              </w:tabs>
              <w:spacing w:before="20" w:after="20" w:line="200" w:lineRule="exact"/>
              <w:jc w:val="left"/>
              <w:rPr>
                <w:rFonts w:eastAsia="Times New Roman"/>
                <w:b/>
                <w:bCs/>
                <w:color w:val="000000"/>
                <w:sz w:val="18"/>
                <w:szCs w:val="24"/>
              </w:rPr>
            </w:pPr>
            <w:r w:rsidRPr="00DD77D8">
              <w:rPr>
                <w:rFonts w:eastAsia="Times New Roman" w:hint="cs"/>
                <w:b/>
                <w:bCs/>
                <w:color w:val="000000"/>
                <w:sz w:val="18"/>
                <w:szCs w:val="24"/>
                <w:rtl/>
              </w:rPr>
              <w:t>مجموع الاتحاد</w:t>
            </w:r>
          </w:p>
        </w:tc>
        <w:tc>
          <w:tcPr>
            <w:tcW w:w="994"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330 969</w:t>
            </w: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658" w:type="dxa"/>
            <w:vMerge/>
            <w:tcBorders>
              <w:top w:val="nil"/>
              <w:left w:val="nil"/>
              <w:bottom w:val="nil"/>
              <w:right w:val="nil"/>
            </w:tcBorders>
            <w:vAlign w:val="center"/>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p>
        </w:tc>
        <w:tc>
          <w:tcPr>
            <w:tcW w:w="221"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36" w:type="dxa"/>
            <w:tcBorders>
              <w:top w:val="single" w:sz="4" w:space="0" w:color="auto"/>
              <w:left w:val="nil"/>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160" w:type="dxa"/>
            <w:tcBorders>
              <w:top w:val="single" w:sz="4" w:space="0" w:color="auto"/>
              <w:left w:val="nil"/>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15" w:type="dxa"/>
            <w:tcBorders>
              <w:top w:val="single" w:sz="4" w:space="0" w:color="auto"/>
              <w:left w:val="nil"/>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1047" w:type="dxa"/>
            <w:tcBorders>
              <w:top w:val="single" w:sz="4" w:space="0" w:color="auto"/>
              <w:left w:val="nil"/>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r w:rsidRPr="0020700E">
              <w:rPr>
                <w:rFonts w:eastAsia="Times New Roman"/>
                <w:color w:val="000000"/>
                <w:sz w:val="18"/>
                <w:szCs w:val="24"/>
              </w:rPr>
              <w:t> </w:t>
            </w:r>
          </w:p>
        </w:tc>
        <w:tc>
          <w:tcPr>
            <w:tcW w:w="222" w:type="dxa"/>
            <w:tcBorders>
              <w:top w:val="nil"/>
              <w:left w:val="nil"/>
              <w:bottom w:val="nil"/>
              <w:right w:val="nil"/>
            </w:tcBorders>
            <w:shd w:val="clear" w:color="auto" w:fill="auto"/>
            <w:noWrap/>
            <w:vAlign w:val="bottom"/>
            <w:hideMark/>
          </w:tcPr>
          <w:p w:rsidR="007C0399" w:rsidRPr="0020700E" w:rsidRDefault="007C0399" w:rsidP="007C0399">
            <w:pPr>
              <w:tabs>
                <w:tab w:val="clear" w:pos="794"/>
              </w:tabs>
              <w:spacing w:before="20" w:after="20" w:line="200" w:lineRule="exact"/>
              <w:jc w:val="left"/>
              <w:rPr>
                <w:rFonts w:eastAsia="Times New Roman"/>
                <w:color w:val="000000"/>
                <w:sz w:val="18"/>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71 841</w:t>
            </w:r>
          </w:p>
        </w:tc>
        <w:tc>
          <w:tcPr>
            <w:tcW w:w="1136"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99 499</w:t>
            </w:r>
          </w:p>
        </w:tc>
        <w:tc>
          <w:tcPr>
            <w:tcW w:w="1160"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57 437</w:t>
            </w:r>
          </w:p>
        </w:tc>
        <w:tc>
          <w:tcPr>
            <w:tcW w:w="1015"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rsidR="007C0399" w:rsidRPr="0020700E"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51 191</w:t>
            </w:r>
          </w:p>
        </w:tc>
        <w:tc>
          <w:tcPr>
            <w:tcW w:w="1047" w:type="dxa"/>
            <w:tcBorders>
              <w:top w:val="single" w:sz="4" w:space="0" w:color="auto"/>
              <w:left w:val="single" w:sz="4" w:space="0" w:color="auto"/>
              <w:bottom w:val="single" w:sz="4" w:space="0" w:color="auto"/>
              <w:right w:val="single" w:sz="4" w:space="0" w:color="auto"/>
            </w:tcBorders>
            <w:shd w:val="clear" w:color="000000" w:fill="C3F0F7"/>
            <w:noWrap/>
            <w:vAlign w:val="bottom"/>
            <w:hideMark/>
          </w:tcPr>
          <w:p w:rsidR="007C0399" w:rsidRPr="00852BE9" w:rsidRDefault="007C0399" w:rsidP="007C0399">
            <w:pPr>
              <w:tabs>
                <w:tab w:val="clear" w:pos="794"/>
              </w:tabs>
              <w:spacing w:before="20" w:after="20" w:line="200" w:lineRule="exact"/>
              <w:jc w:val="left"/>
              <w:rPr>
                <w:rFonts w:eastAsia="Times New Roman"/>
                <w:b/>
                <w:bCs/>
                <w:color w:val="000000"/>
                <w:sz w:val="18"/>
                <w:szCs w:val="24"/>
              </w:rPr>
            </w:pPr>
            <w:r w:rsidRPr="0020700E">
              <w:rPr>
                <w:rFonts w:eastAsia="Times New Roman"/>
                <w:b/>
                <w:bCs/>
                <w:color w:val="000000"/>
                <w:sz w:val="18"/>
                <w:szCs w:val="24"/>
              </w:rPr>
              <w:t>51 001</w:t>
            </w:r>
          </w:p>
        </w:tc>
      </w:tr>
    </w:tbl>
    <w:p w:rsidR="007C0399" w:rsidRDefault="007C0399" w:rsidP="007C0399">
      <w:pPr>
        <w:rPr>
          <w:rtl/>
          <w:lang w:bidi="ar-EG"/>
        </w:rPr>
      </w:pPr>
      <w:r>
        <w:rPr>
          <w:rtl/>
          <w:lang w:bidi="ar-EG"/>
        </w:rPr>
        <w:br w:type="page"/>
      </w:r>
    </w:p>
    <w:p w:rsidR="007C0399" w:rsidRDefault="007C0399" w:rsidP="007C0399">
      <w:pPr>
        <w:pStyle w:val="TableNo"/>
        <w:rPr>
          <w:rtl/>
        </w:rPr>
      </w:pPr>
      <w:r>
        <w:rPr>
          <w:rFonts w:hint="cs"/>
          <w:rtl/>
        </w:rPr>
        <w:lastRenderedPageBreak/>
        <w:t xml:space="preserve">الجدول </w:t>
      </w:r>
      <w:r>
        <w:t>S</w:t>
      </w:r>
    </w:p>
    <w:tbl>
      <w:tblPr>
        <w:bidiVisual/>
        <w:tblW w:w="5000" w:type="pct"/>
        <w:jc w:val="center"/>
        <w:tblLook w:val="04A0" w:firstRow="1" w:lastRow="0" w:firstColumn="1" w:lastColumn="0" w:noHBand="0" w:noVBand="1"/>
      </w:tblPr>
      <w:tblGrid>
        <w:gridCol w:w="2678"/>
        <w:gridCol w:w="1147"/>
        <w:gridCol w:w="1199"/>
        <w:gridCol w:w="1199"/>
        <w:gridCol w:w="1199"/>
        <w:gridCol w:w="1197"/>
        <w:gridCol w:w="1138"/>
        <w:gridCol w:w="1132"/>
        <w:gridCol w:w="1130"/>
        <w:gridCol w:w="1133"/>
        <w:gridCol w:w="1197"/>
        <w:gridCol w:w="1357"/>
      </w:tblGrid>
      <w:tr w:rsidR="007C0399" w:rsidRPr="004150ED" w:rsidTr="007C0399">
        <w:trPr>
          <w:trHeight w:val="300"/>
          <w:jc w:val="center"/>
        </w:trPr>
        <w:tc>
          <w:tcPr>
            <w:tcW w:w="2678"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sz w:val="20"/>
                <w:szCs w:val="26"/>
              </w:rPr>
            </w:pPr>
          </w:p>
        </w:tc>
        <w:tc>
          <w:tcPr>
            <w:tcW w:w="13028" w:type="dxa"/>
            <w:gridSpan w:val="11"/>
            <w:tcBorders>
              <w:top w:val="nil"/>
              <w:left w:val="nil"/>
              <w:bottom w:val="nil"/>
              <w:right w:val="nil"/>
            </w:tcBorders>
            <w:shd w:val="clear" w:color="auto" w:fill="auto"/>
            <w:noWrap/>
            <w:vAlign w:val="center"/>
            <w:hideMark/>
          </w:tcPr>
          <w:p w:rsidR="007C0399" w:rsidRPr="004150ED" w:rsidRDefault="007C0399" w:rsidP="007C0399">
            <w:pPr>
              <w:tabs>
                <w:tab w:val="clear" w:pos="794"/>
              </w:tabs>
              <w:spacing w:before="60" w:after="60" w:line="260" w:lineRule="exact"/>
              <w:jc w:val="center"/>
              <w:rPr>
                <w:rFonts w:eastAsia="Times New Roman"/>
                <w:i/>
                <w:iCs/>
                <w:color w:val="002060"/>
                <w:sz w:val="20"/>
                <w:szCs w:val="26"/>
              </w:rPr>
            </w:pPr>
            <w:r w:rsidRPr="004150ED">
              <w:rPr>
                <w:rFonts w:eastAsia="Times New Roman" w:hint="cs"/>
                <w:i/>
                <w:iCs/>
                <w:color w:val="002060"/>
                <w:sz w:val="20"/>
                <w:szCs w:val="26"/>
                <w:rtl/>
              </w:rPr>
              <w:t>بآلاف الفرنكات السويسرية</w:t>
            </w:r>
          </w:p>
        </w:tc>
      </w:tr>
      <w:tr w:rsidR="007C0399" w:rsidRPr="004150ED" w:rsidTr="007C0399">
        <w:trPr>
          <w:trHeight w:val="74"/>
          <w:jc w:val="center"/>
        </w:trPr>
        <w:tc>
          <w:tcPr>
            <w:tcW w:w="267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 </w:t>
            </w:r>
          </w:p>
        </w:tc>
        <w:tc>
          <w:tcPr>
            <w:tcW w:w="13028" w:type="dxa"/>
            <w:gridSpan w:val="11"/>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p>
        </w:tc>
      </w:tr>
      <w:tr w:rsidR="007C0399" w:rsidRPr="004150ED" w:rsidTr="007C0399">
        <w:trPr>
          <w:trHeight w:val="672"/>
          <w:jc w:val="center"/>
        </w:trPr>
        <w:tc>
          <w:tcPr>
            <w:tcW w:w="2678"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center"/>
              <w:rPr>
                <w:rFonts w:eastAsia="Times New Roman"/>
                <w:b/>
                <w:bCs/>
                <w:color w:val="FFFFFF"/>
                <w:sz w:val="20"/>
                <w:szCs w:val="26"/>
              </w:rPr>
            </w:pPr>
            <w:bookmarkStart w:id="34" w:name="RANGE!A5:L15"/>
            <w:r w:rsidRPr="004150ED">
              <w:rPr>
                <w:rFonts w:eastAsia="Times New Roman"/>
                <w:b/>
                <w:bCs/>
                <w:color w:val="FFFFFF"/>
                <w:sz w:val="20"/>
                <w:szCs w:val="26"/>
              </w:rPr>
              <w:t>Goals</w:t>
            </w:r>
            <w:bookmarkEnd w:id="34"/>
          </w:p>
        </w:tc>
        <w:tc>
          <w:tcPr>
            <w:tcW w:w="4744" w:type="dxa"/>
            <w:gridSpan w:val="4"/>
            <w:tcBorders>
              <w:top w:val="nil"/>
              <w:left w:val="single" w:sz="4" w:space="0" w:color="0070C0"/>
              <w:bottom w:val="nil"/>
              <w:right w:val="single" w:sz="4" w:space="0" w:color="0070C0"/>
            </w:tcBorders>
            <w:shd w:val="clear" w:color="000000" w:fill="FFFFFF"/>
            <w:vAlign w:val="center"/>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 xml:space="preserve">تقديرات </w:t>
            </w:r>
            <w:r w:rsidRPr="004150ED">
              <w:rPr>
                <w:rFonts w:eastAsia="Times New Roman"/>
                <w:b/>
                <w:bCs/>
                <w:color w:val="002060"/>
                <w:sz w:val="20"/>
                <w:szCs w:val="26"/>
              </w:rPr>
              <w:t>2020</w:t>
            </w:r>
          </w:p>
        </w:tc>
        <w:tc>
          <w:tcPr>
            <w:tcW w:w="1197" w:type="dxa"/>
            <w:tcBorders>
              <w:top w:val="nil"/>
              <w:left w:val="nil"/>
              <w:bottom w:val="nil"/>
              <w:right w:val="single" w:sz="4" w:space="0" w:color="0070C0"/>
            </w:tcBorders>
            <w:shd w:val="clear" w:color="000000" w:fill="FFFFFF"/>
            <w:vAlign w:val="center"/>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 xml:space="preserve">مجموع </w:t>
            </w:r>
            <w:r w:rsidRPr="004150ED">
              <w:rPr>
                <w:rFonts w:eastAsia="Times New Roman"/>
                <w:b/>
                <w:bCs/>
                <w:color w:val="002060"/>
                <w:sz w:val="20"/>
                <w:szCs w:val="26"/>
              </w:rPr>
              <w:t>2020</w:t>
            </w:r>
          </w:p>
        </w:tc>
        <w:tc>
          <w:tcPr>
            <w:tcW w:w="4533" w:type="dxa"/>
            <w:gridSpan w:val="4"/>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 xml:space="preserve">تقديرات </w:t>
            </w:r>
            <w:r w:rsidRPr="004150ED">
              <w:rPr>
                <w:rFonts w:eastAsia="Times New Roman"/>
                <w:b/>
                <w:bCs/>
                <w:color w:val="002060"/>
                <w:sz w:val="20"/>
                <w:szCs w:val="26"/>
              </w:rPr>
              <w:t>2021</w:t>
            </w:r>
          </w:p>
        </w:tc>
        <w:tc>
          <w:tcPr>
            <w:tcW w:w="1197" w:type="dxa"/>
            <w:tcBorders>
              <w:top w:val="nil"/>
              <w:left w:val="single" w:sz="4" w:space="0" w:color="0070C0"/>
              <w:bottom w:val="nil"/>
              <w:right w:val="single" w:sz="4" w:space="0" w:color="0070C0"/>
            </w:tcBorders>
            <w:shd w:val="clear" w:color="000000" w:fill="FFFFFF"/>
            <w:vAlign w:val="center"/>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 xml:space="preserve">مجموع </w:t>
            </w:r>
            <w:r w:rsidRPr="004150ED">
              <w:rPr>
                <w:rFonts w:eastAsia="Times New Roman"/>
                <w:b/>
                <w:bCs/>
                <w:color w:val="002060"/>
                <w:sz w:val="20"/>
                <w:szCs w:val="26"/>
              </w:rPr>
              <w:t>2021</w:t>
            </w:r>
          </w:p>
        </w:tc>
        <w:tc>
          <w:tcPr>
            <w:tcW w:w="1357"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 xml:space="preserve">مجموع </w:t>
            </w:r>
            <w:r w:rsidRPr="004150ED">
              <w:rPr>
                <w:rFonts w:eastAsia="Times New Roman"/>
                <w:b/>
                <w:bCs/>
                <w:color w:val="002060"/>
                <w:sz w:val="20"/>
                <w:szCs w:val="26"/>
              </w:rPr>
              <w:t>2020</w:t>
            </w:r>
            <w:r w:rsidRPr="004150ED">
              <w:rPr>
                <w:rFonts w:eastAsia="Times New Roman"/>
                <w:b/>
                <w:bCs/>
                <w:color w:val="002060"/>
                <w:sz w:val="20"/>
                <w:szCs w:val="26"/>
              </w:rPr>
              <w:noBreakHyphen/>
              <w:t>2021</w:t>
            </w:r>
          </w:p>
        </w:tc>
      </w:tr>
      <w:tr w:rsidR="007C0399" w:rsidRPr="004150ED" w:rsidTr="007C0399">
        <w:trPr>
          <w:trHeight w:val="338"/>
          <w:jc w:val="center"/>
        </w:trPr>
        <w:tc>
          <w:tcPr>
            <w:tcW w:w="2678" w:type="dxa"/>
            <w:tcBorders>
              <w:top w:val="nil"/>
              <w:left w:val="nil"/>
              <w:bottom w:val="single" w:sz="4" w:space="0" w:color="auto"/>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b/>
                <w:bCs/>
                <w:color w:val="002060"/>
                <w:sz w:val="20"/>
                <w:szCs w:val="26"/>
              </w:rPr>
            </w:pPr>
            <w:r w:rsidRPr="004150ED">
              <w:rPr>
                <w:rFonts w:eastAsia="Times New Roman"/>
                <w:b/>
                <w:bCs/>
                <w:color w:val="002060"/>
                <w:sz w:val="20"/>
                <w:szCs w:val="26"/>
              </w:rPr>
              <w:t> </w:t>
            </w:r>
          </w:p>
        </w:tc>
        <w:tc>
          <w:tcPr>
            <w:tcW w:w="1147" w:type="dxa"/>
            <w:tcBorders>
              <w:top w:val="nil"/>
              <w:left w:val="single" w:sz="4" w:space="0" w:color="0070C0"/>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الأمانة العامة</w:t>
            </w:r>
          </w:p>
        </w:tc>
        <w:tc>
          <w:tcPr>
            <w:tcW w:w="1199" w:type="dxa"/>
            <w:tcBorders>
              <w:top w:val="nil"/>
              <w:left w:val="nil"/>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قطاع الاتصالات الراديوية</w:t>
            </w:r>
          </w:p>
        </w:tc>
        <w:tc>
          <w:tcPr>
            <w:tcW w:w="1199" w:type="dxa"/>
            <w:tcBorders>
              <w:top w:val="nil"/>
              <w:left w:val="nil"/>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قطاع تقييس الاتصالات</w:t>
            </w:r>
          </w:p>
        </w:tc>
        <w:tc>
          <w:tcPr>
            <w:tcW w:w="1199" w:type="dxa"/>
            <w:tcBorders>
              <w:top w:val="nil"/>
              <w:left w:val="nil"/>
              <w:bottom w:val="single" w:sz="4" w:space="0" w:color="auto"/>
              <w:right w:val="single" w:sz="4" w:space="0" w:color="0070C0"/>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قطاع تنمية الاتصالات</w:t>
            </w:r>
          </w:p>
        </w:tc>
        <w:tc>
          <w:tcPr>
            <w:tcW w:w="1197" w:type="dxa"/>
            <w:tcBorders>
              <w:top w:val="nil"/>
              <w:left w:val="nil"/>
              <w:bottom w:val="single" w:sz="4" w:space="0" w:color="auto"/>
              <w:right w:val="single" w:sz="4" w:space="0" w:color="0070C0"/>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الاتحاد</w:t>
            </w:r>
          </w:p>
        </w:tc>
        <w:tc>
          <w:tcPr>
            <w:tcW w:w="1138" w:type="dxa"/>
            <w:tcBorders>
              <w:top w:val="nil"/>
              <w:left w:val="nil"/>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الأمانة العامة</w:t>
            </w:r>
          </w:p>
        </w:tc>
        <w:tc>
          <w:tcPr>
            <w:tcW w:w="1132" w:type="dxa"/>
            <w:tcBorders>
              <w:top w:val="nil"/>
              <w:left w:val="nil"/>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قطاع الاتصالات الراديوية</w:t>
            </w:r>
          </w:p>
        </w:tc>
        <w:tc>
          <w:tcPr>
            <w:tcW w:w="1130" w:type="dxa"/>
            <w:tcBorders>
              <w:top w:val="nil"/>
              <w:left w:val="nil"/>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قطاع تقييس الاتصالات</w:t>
            </w:r>
          </w:p>
        </w:tc>
        <w:tc>
          <w:tcPr>
            <w:tcW w:w="1133" w:type="dxa"/>
            <w:tcBorders>
              <w:top w:val="nil"/>
              <w:left w:val="nil"/>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قطاع تنمية الاتصالات</w:t>
            </w:r>
          </w:p>
        </w:tc>
        <w:tc>
          <w:tcPr>
            <w:tcW w:w="1197" w:type="dxa"/>
            <w:tcBorders>
              <w:top w:val="nil"/>
              <w:left w:val="single" w:sz="4" w:space="0" w:color="0070C0"/>
              <w:bottom w:val="single" w:sz="4" w:space="0" w:color="auto"/>
              <w:right w:val="single" w:sz="4" w:space="0" w:color="0070C0"/>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الاتحاد</w:t>
            </w:r>
          </w:p>
        </w:tc>
        <w:tc>
          <w:tcPr>
            <w:tcW w:w="1357" w:type="dxa"/>
            <w:tcBorders>
              <w:top w:val="nil"/>
              <w:left w:val="nil"/>
              <w:bottom w:val="single" w:sz="4" w:space="0" w:color="auto"/>
              <w:right w:val="nil"/>
            </w:tcBorders>
            <w:shd w:val="clear" w:color="000000" w:fill="FFFFFF"/>
            <w:vAlign w:val="bottom"/>
            <w:hideMark/>
          </w:tcPr>
          <w:p w:rsidR="007C0399" w:rsidRPr="004150ED" w:rsidRDefault="007C0399" w:rsidP="007C0399">
            <w:pPr>
              <w:tabs>
                <w:tab w:val="clear" w:pos="794"/>
              </w:tabs>
              <w:spacing w:before="60" w:after="60" w:line="260" w:lineRule="exact"/>
              <w:jc w:val="center"/>
              <w:rPr>
                <w:rFonts w:eastAsia="Times New Roman"/>
                <w:b/>
                <w:bCs/>
                <w:color w:val="002060"/>
                <w:sz w:val="20"/>
                <w:szCs w:val="26"/>
              </w:rPr>
            </w:pPr>
            <w:r w:rsidRPr="004150ED">
              <w:rPr>
                <w:rFonts w:eastAsia="Times New Roman" w:hint="cs"/>
                <w:b/>
                <w:bCs/>
                <w:color w:val="002060"/>
                <w:sz w:val="20"/>
                <w:szCs w:val="26"/>
                <w:rtl/>
              </w:rPr>
              <w:t>الاتحاد</w:t>
            </w:r>
          </w:p>
        </w:tc>
      </w:tr>
      <w:tr w:rsidR="007C0399" w:rsidRPr="004150ED" w:rsidTr="007C0399">
        <w:trPr>
          <w:trHeight w:val="180"/>
          <w:jc w:val="center"/>
        </w:trPr>
        <w:tc>
          <w:tcPr>
            <w:tcW w:w="2678"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47" w:type="dxa"/>
            <w:tcBorders>
              <w:top w:val="nil"/>
              <w:left w:val="single" w:sz="4" w:space="0" w:color="0070C0"/>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99"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99"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99" w:type="dxa"/>
            <w:tcBorders>
              <w:top w:val="nil"/>
              <w:left w:val="nil"/>
              <w:bottom w:val="nil"/>
              <w:right w:val="single" w:sz="4" w:space="0" w:color="0070C0"/>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97" w:type="dxa"/>
            <w:tcBorders>
              <w:top w:val="nil"/>
              <w:left w:val="nil"/>
              <w:bottom w:val="nil"/>
              <w:right w:val="single" w:sz="4" w:space="0" w:color="0070C0"/>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38"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32"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30"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33"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197" w:type="dxa"/>
            <w:tcBorders>
              <w:top w:val="nil"/>
              <w:left w:val="single" w:sz="4" w:space="0" w:color="0070C0"/>
              <w:bottom w:val="nil"/>
              <w:right w:val="single" w:sz="4" w:space="0" w:color="0070C0"/>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c>
          <w:tcPr>
            <w:tcW w:w="1357" w:type="dxa"/>
            <w:tcBorders>
              <w:top w:val="nil"/>
              <w:left w:val="nil"/>
              <w:bottom w:val="nil"/>
              <w:right w:val="nil"/>
            </w:tcBorders>
            <w:shd w:val="clear" w:color="000000" w:fill="FFFFFF"/>
            <w:vAlign w:val="center"/>
            <w:hideMark/>
          </w:tcPr>
          <w:p w:rsidR="007C0399" w:rsidRPr="004150ED" w:rsidRDefault="007C0399" w:rsidP="007C0399">
            <w:pPr>
              <w:tabs>
                <w:tab w:val="clear" w:pos="794"/>
              </w:tabs>
              <w:spacing w:before="60" w:after="60" w:line="260" w:lineRule="exact"/>
              <w:jc w:val="left"/>
              <w:rPr>
                <w:rFonts w:eastAsia="Times New Roman"/>
                <w:i/>
                <w:iCs/>
                <w:color w:val="002060"/>
                <w:sz w:val="20"/>
                <w:szCs w:val="26"/>
              </w:rPr>
            </w:pPr>
            <w:r w:rsidRPr="004150ED">
              <w:rPr>
                <w:rFonts w:eastAsia="Times New Roman"/>
                <w:i/>
                <w:iCs/>
                <w:color w:val="002060"/>
                <w:sz w:val="20"/>
                <w:szCs w:val="26"/>
              </w:rPr>
              <w:t> </w:t>
            </w:r>
          </w:p>
        </w:tc>
      </w:tr>
      <w:tr w:rsidR="007C0399" w:rsidRPr="004150ED" w:rsidTr="007C0399">
        <w:trPr>
          <w:trHeight w:val="338"/>
          <w:jc w:val="center"/>
        </w:trPr>
        <w:tc>
          <w:tcPr>
            <w:tcW w:w="267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tl/>
                <w:lang w:bidi="ar-EG"/>
              </w:rPr>
            </w:pPr>
            <w:r w:rsidRPr="004150ED">
              <w:rPr>
                <w:rFonts w:eastAsia="Times New Roman" w:hint="cs"/>
                <w:color w:val="000000"/>
                <w:sz w:val="20"/>
                <w:szCs w:val="26"/>
                <w:rtl/>
              </w:rPr>
              <w:t xml:space="preserve">الغاية </w:t>
            </w:r>
            <w:r w:rsidRPr="004150ED">
              <w:rPr>
                <w:rFonts w:eastAsia="Times New Roman"/>
                <w:color w:val="000000"/>
                <w:sz w:val="20"/>
                <w:szCs w:val="26"/>
              </w:rPr>
              <w:t>1</w:t>
            </w:r>
            <w:r w:rsidRPr="004150ED">
              <w:rPr>
                <w:rFonts w:eastAsia="Times New Roman" w:hint="cs"/>
                <w:color w:val="000000"/>
                <w:sz w:val="20"/>
                <w:szCs w:val="26"/>
                <w:rtl/>
                <w:lang w:bidi="ar-EG"/>
              </w:rPr>
              <w:t>: النمو</w:t>
            </w:r>
          </w:p>
        </w:tc>
        <w:tc>
          <w:tcPr>
            <w:tcW w:w="1147" w:type="dxa"/>
            <w:tcBorders>
              <w:top w:val="nil"/>
              <w:left w:val="single" w:sz="4" w:space="0" w:color="0070C0"/>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19 360</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6 524</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4 684</w:t>
            </w:r>
          </w:p>
        </w:tc>
        <w:tc>
          <w:tcPr>
            <w:tcW w:w="1199"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6 735</w:t>
            </w:r>
          </w:p>
        </w:tc>
        <w:tc>
          <w:tcPr>
            <w:tcW w:w="1197"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37 303</w:t>
            </w:r>
          </w:p>
        </w:tc>
        <w:tc>
          <w:tcPr>
            <w:tcW w:w="113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18 252</w:t>
            </w:r>
          </w:p>
        </w:tc>
        <w:tc>
          <w:tcPr>
            <w:tcW w:w="1132"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6 501</w:t>
            </w:r>
          </w:p>
        </w:tc>
        <w:tc>
          <w:tcPr>
            <w:tcW w:w="1130"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4 208</w:t>
            </w:r>
          </w:p>
        </w:tc>
        <w:tc>
          <w:tcPr>
            <w:tcW w:w="1133"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5 577</w:t>
            </w:r>
          </w:p>
        </w:tc>
        <w:tc>
          <w:tcPr>
            <w:tcW w:w="1197" w:type="dxa"/>
            <w:tcBorders>
              <w:top w:val="nil"/>
              <w:left w:val="single" w:sz="4" w:space="0" w:color="0070C0"/>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34 538</w:t>
            </w:r>
          </w:p>
        </w:tc>
        <w:tc>
          <w:tcPr>
            <w:tcW w:w="1357"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71 841</w:t>
            </w:r>
          </w:p>
        </w:tc>
      </w:tr>
      <w:tr w:rsidR="007C0399" w:rsidRPr="004150ED" w:rsidTr="007C0399">
        <w:trPr>
          <w:trHeight w:val="338"/>
          <w:jc w:val="center"/>
        </w:trPr>
        <w:tc>
          <w:tcPr>
            <w:tcW w:w="267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tl/>
                <w:lang w:bidi="ar-EG"/>
              </w:rPr>
            </w:pPr>
            <w:r w:rsidRPr="004150ED">
              <w:rPr>
                <w:rFonts w:eastAsia="Times New Roman" w:hint="cs"/>
                <w:color w:val="000000"/>
                <w:sz w:val="20"/>
                <w:szCs w:val="26"/>
                <w:rtl/>
              </w:rPr>
              <w:t xml:space="preserve">الغاية </w:t>
            </w:r>
            <w:r w:rsidRPr="004150ED">
              <w:rPr>
                <w:rFonts w:eastAsia="Times New Roman"/>
                <w:color w:val="000000"/>
                <w:sz w:val="20"/>
                <w:szCs w:val="26"/>
              </w:rPr>
              <w:t>2</w:t>
            </w:r>
            <w:r w:rsidRPr="004150ED">
              <w:rPr>
                <w:rFonts w:eastAsia="Times New Roman" w:hint="cs"/>
                <w:color w:val="000000"/>
                <w:sz w:val="20"/>
                <w:szCs w:val="26"/>
                <w:rtl/>
                <w:lang w:bidi="ar-EG"/>
              </w:rPr>
              <w:t>: الشمول</w:t>
            </w:r>
          </w:p>
        </w:tc>
        <w:tc>
          <w:tcPr>
            <w:tcW w:w="1147" w:type="dxa"/>
            <w:tcBorders>
              <w:top w:val="nil"/>
              <w:left w:val="single" w:sz="4" w:space="0" w:color="0070C0"/>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26 573</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8 981</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5 176</w:t>
            </w:r>
          </w:p>
        </w:tc>
        <w:tc>
          <w:tcPr>
            <w:tcW w:w="1199"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8 643</w:t>
            </w:r>
          </w:p>
        </w:tc>
        <w:tc>
          <w:tcPr>
            <w:tcW w:w="1197"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49 373</w:t>
            </w:r>
          </w:p>
        </w:tc>
        <w:tc>
          <w:tcPr>
            <w:tcW w:w="113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27 381</w:t>
            </w:r>
          </w:p>
        </w:tc>
        <w:tc>
          <w:tcPr>
            <w:tcW w:w="1132"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8 942</w:t>
            </w:r>
          </w:p>
        </w:tc>
        <w:tc>
          <w:tcPr>
            <w:tcW w:w="1130"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5 186</w:t>
            </w:r>
          </w:p>
        </w:tc>
        <w:tc>
          <w:tcPr>
            <w:tcW w:w="1133"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8 617</w:t>
            </w:r>
          </w:p>
        </w:tc>
        <w:tc>
          <w:tcPr>
            <w:tcW w:w="1197" w:type="dxa"/>
            <w:tcBorders>
              <w:top w:val="nil"/>
              <w:left w:val="single" w:sz="4" w:space="0" w:color="0070C0"/>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50 126</w:t>
            </w:r>
          </w:p>
        </w:tc>
        <w:tc>
          <w:tcPr>
            <w:tcW w:w="1357"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99 499</w:t>
            </w:r>
          </w:p>
        </w:tc>
      </w:tr>
      <w:tr w:rsidR="007C0399" w:rsidRPr="004150ED" w:rsidTr="007C0399">
        <w:trPr>
          <w:trHeight w:val="338"/>
          <w:jc w:val="center"/>
        </w:trPr>
        <w:tc>
          <w:tcPr>
            <w:tcW w:w="267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tl/>
                <w:lang w:bidi="ar-EG"/>
              </w:rPr>
            </w:pPr>
            <w:r w:rsidRPr="004150ED">
              <w:rPr>
                <w:rFonts w:eastAsia="Times New Roman" w:hint="cs"/>
                <w:color w:val="000000"/>
                <w:sz w:val="20"/>
                <w:szCs w:val="26"/>
                <w:rtl/>
              </w:rPr>
              <w:t xml:space="preserve">الغاية </w:t>
            </w:r>
            <w:r w:rsidRPr="004150ED">
              <w:rPr>
                <w:rFonts w:eastAsia="Times New Roman"/>
                <w:color w:val="000000"/>
                <w:sz w:val="20"/>
                <w:szCs w:val="26"/>
                <w:lang w:bidi="ar-EG"/>
              </w:rPr>
              <w:t>3</w:t>
            </w:r>
            <w:r w:rsidRPr="004150ED">
              <w:rPr>
                <w:rFonts w:eastAsia="Times New Roman" w:hint="cs"/>
                <w:color w:val="000000"/>
                <w:sz w:val="20"/>
                <w:szCs w:val="26"/>
                <w:rtl/>
                <w:lang w:bidi="ar-EG"/>
              </w:rPr>
              <w:t>: الاستدامة</w:t>
            </w:r>
          </w:p>
        </w:tc>
        <w:tc>
          <w:tcPr>
            <w:tcW w:w="1147" w:type="dxa"/>
            <w:tcBorders>
              <w:top w:val="nil"/>
              <w:left w:val="single" w:sz="4" w:space="0" w:color="0070C0"/>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15 117</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5 738</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1 230</w:t>
            </w:r>
          </w:p>
        </w:tc>
        <w:tc>
          <w:tcPr>
            <w:tcW w:w="1199"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7 237</w:t>
            </w:r>
          </w:p>
        </w:tc>
        <w:tc>
          <w:tcPr>
            <w:tcW w:w="1197"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29 322</w:t>
            </w:r>
          </w:p>
        </w:tc>
        <w:tc>
          <w:tcPr>
            <w:tcW w:w="113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14 822</w:t>
            </w:r>
          </w:p>
        </w:tc>
        <w:tc>
          <w:tcPr>
            <w:tcW w:w="1132"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5 689</w:t>
            </w:r>
          </w:p>
        </w:tc>
        <w:tc>
          <w:tcPr>
            <w:tcW w:w="1130"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1 105</w:t>
            </w:r>
          </w:p>
        </w:tc>
        <w:tc>
          <w:tcPr>
            <w:tcW w:w="1133"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6 499</w:t>
            </w:r>
          </w:p>
        </w:tc>
        <w:tc>
          <w:tcPr>
            <w:tcW w:w="1197" w:type="dxa"/>
            <w:tcBorders>
              <w:top w:val="nil"/>
              <w:left w:val="single" w:sz="4" w:space="0" w:color="0070C0"/>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28 115</w:t>
            </w:r>
          </w:p>
        </w:tc>
        <w:tc>
          <w:tcPr>
            <w:tcW w:w="1357"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57 437</w:t>
            </w:r>
          </w:p>
        </w:tc>
      </w:tr>
      <w:tr w:rsidR="007C0399" w:rsidRPr="004150ED" w:rsidTr="007C0399">
        <w:trPr>
          <w:trHeight w:val="338"/>
          <w:jc w:val="center"/>
        </w:trPr>
        <w:tc>
          <w:tcPr>
            <w:tcW w:w="267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tl/>
                <w:lang w:bidi="ar-EG"/>
              </w:rPr>
            </w:pPr>
            <w:r w:rsidRPr="004150ED">
              <w:rPr>
                <w:rFonts w:eastAsia="Times New Roman" w:hint="cs"/>
                <w:color w:val="000000"/>
                <w:sz w:val="20"/>
                <w:szCs w:val="26"/>
                <w:rtl/>
              </w:rPr>
              <w:t xml:space="preserve">الغاية </w:t>
            </w:r>
            <w:r w:rsidRPr="004150ED">
              <w:rPr>
                <w:rFonts w:eastAsia="Times New Roman"/>
                <w:color w:val="000000"/>
                <w:sz w:val="20"/>
                <w:szCs w:val="26"/>
              </w:rPr>
              <w:t>4</w:t>
            </w:r>
            <w:r w:rsidRPr="004150ED">
              <w:rPr>
                <w:rFonts w:eastAsia="Times New Roman" w:hint="cs"/>
                <w:color w:val="000000"/>
                <w:sz w:val="20"/>
                <w:szCs w:val="26"/>
                <w:rtl/>
                <w:lang w:bidi="ar-EG"/>
              </w:rPr>
              <w:t>: الابتكار</w:t>
            </w:r>
          </w:p>
        </w:tc>
        <w:tc>
          <w:tcPr>
            <w:tcW w:w="1147" w:type="dxa"/>
            <w:tcBorders>
              <w:top w:val="nil"/>
              <w:left w:val="single" w:sz="4" w:space="0" w:color="0070C0"/>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14 703</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5 605</w:t>
            </w:r>
          </w:p>
        </w:tc>
        <w:tc>
          <w:tcPr>
            <w:tcW w:w="1199"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2 054</w:t>
            </w:r>
          </w:p>
        </w:tc>
        <w:tc>
          <w:tcPr>
            <w:tcW w:w="1199"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3 654</w:t>
            </w:r>
          </w:p>
        </w:tc>
        <w:tc>
          <w:tcPr>
            <w:tcW w:w="1197" w:type="dxa"/>
            <w:tcBorders>
              <w:top w:val="nil"/>
              <w:left w:val="nil"/>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26 016</w:t>
            </w:r>
          </w:p>
        </w:tc>
        <w:tc>
          <w:tcPr>
            <w:tcW w:w="113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14 389</w:t>
            </w:r>
          </w:p>
        </w:tc>
        <w:tc>
          <w:tcPr>
            <w:tcW w:w="1132"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5 595</w:t>
            </w:r>
          </w:p>
        </w:tc>
        <w:tc>
          <w:tcPr>
            <w:tcW w:w="1130"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1 797</w:t>
            </w:r>
          </w:p>
        </w:tc>
        <w:tc>
          <w:tcPr>
            <w:tcW w:w="1133"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3 394</w:t>
            </w:r>
          </w:p>
        </w:tc>
        <w:tc>
          <w:tcPr>
            <w:tcW w:w="1197" w:type="dxa"/>
            <w:tcBorders>
              <w:top w:val="nil"/>
              <w:left w:val="single" w:sz="4" w:space="0" w:color="0070C0"/>
              <w:bottom w:val="nil"/>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25 175</w:t>
            </w:r>
          </w:p>
        </w:tc>
        <w:tc>
          <w:tcPr>
            <w:tcW w:w="1357"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noProof/>
                <w:color w:val="000000"/>
                <w:sz w:val="20"/>
                <w:szCs w:val="26"/>
              </w:rPr>
              <mc:AlternateContent>
                <mc:Choice Requires="wps">
                  <w:drawing>
                    <wp:anchor distT="0" distB="0" distL="114300" distR="114300" simplePos="0" relativeHeight="251683840" behindDoc="0" locked="0" layoutInCell="1" allowOverlap="1">
                      <wp:simplePos x="0" y="0"/>
                      <wp:positionH relativeFrom="column">
                        <wp:posOffset>-71120</wp:posOffset>
                      </wp:positionH>
                      <wp:positionV relativeFrom="paragraph">
                        <wp:posOffset>-2018030</wp:posOffset>
                      </wp:positionV>
                      <wp:extent cx="858520" cy="2854325"/>
                      <wp:effectExtent l="0" t="0" r="17780" b="2222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854518"/>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8536485" id="Rounded Rectangle 24" o:spid="_x0000_s1026" style="position:absolute;margin-left:-5.6pt;margin-top:-158.9pt;width:67.6pt;height:2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" filled="f" strokecolor="#0070c0" strokeweight="1pt"/>
                  </w:pict>
                </mc:Fallback>
              </mc:AlternateContent>
            </w:r>
            <w:r w:rsidRPr="004150ED">
              <w:rPr>
                <w:rFonts w:eastAsia="Times New Roman"/>
                <w:color w:val="000000"/>
                <w:sz w:val="20"/>
                <w:szCs w:val="26"/>
              </w:rPr>
              <w:t>51 191</w:t>
            </w:r>
          </w:p>
        </w:tc>
      </w:tr>
      <w:tr w:rsidR="007C0399" w:rsidRPr="004150ED" w:rsidTr="007C0399">
        <w:trPr>
          <w:trHeight w:val="338"/>
          <w:jc w:val="center"/>
        </w:trPr>
        <w:tc>
          <w:tcPr>
            <w:tcW w:w="2678"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tl/>
                <w:lang w:bidi="ar-EG"/>
              </w:rPr>
            </w:pPr>
            <w:r w:rsidRPr="004150ED">
              <w:rPr>
                <w:rFonts w:eastAsia="Times New Roman" w:hint="cs"/>
                <w:color w:val="000000"/>
                <w:sz w:val="20"/>
                <w:szCs w:val="26"/>
                <w:rtl/>
              </w:rPr>
              <w:t xml:space="preserve">الغاية </w:t>
            </w:r>
            <w:r w:rsidRPr="004150ED">
              <w:rPr>
                <w:rFonts w:eastAsia="Times New Roman" w:hint="cs"/>
                <w:color w:val="000000"/>
                <w:sz w:val="20"/>
                <w:szCs w:val="26"/>
                <w:rtl/>
                <w:lang w:bidi="ar-EG"/>
              </w:rPr>
              <w:t>: الشراكة</w:t>
            </w:r>
          </w:p>
        </w:tc>
        <w:tc>
          <w:tcPr>
            <w:tcW w:w="1147" w:type="dxa"/>
            <w:tcBorders>
              <w:top w:val="nil"/>
              <w:left w:val="single" w:sz="4" w:space="0" w:color="0070C0"/>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16 167</w:t>
            </w:r>
          </w:p>
        </w:tc>
        <w:tc>
          <w:tcPr>
            <w:tcW w:w="1199"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2 983</w:t>
            </w:r>
          </w:p>
        </w:tc>
        <w:tc>
          <w:tcPr>
            <w:tcW w:w="1199"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1 184</w:t>
            </w:r>
          </w:p>
        </w:tc>
        <w:tc>
          <w:tcPr>
            <w:tcW w:w="1199" w:type="dxa"/>
            <w:tcBorders>
              <w:top w:val="nil"/>
              <w:left w:val="nil"/>
              <w:bottom w:val="single" w:sz="4" w:space="0" w:color="auto"/>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4 608</w:t>
            </w:r>
          </w:p>
        </w:tc>
        <w:tc>
          <w:tcPr>
            <w:tcW w:w="1197" w:type="dxa"/>
            <w:tcBorders>
              <w:top w:val="nil"/>
              <w:left w:val="nil"/>
              <w:bottom w:val="single" w:sz="4" w:space="0" w:color="auto"/>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24 942</w:t>
            </w:r>
          </w:p>
        </w:tc>
        <w:tc>
          <w:tcPr>
            <w:tcW w:w="1138"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17 080</w:t>
            </w:r>
          </w:p>
        </w:tc>
        <w:tc>
          <w:tcPr>
            <w:tcW w:w="1132"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2 969</w:t>
            </w:r>
          </w:p>
        </w:tc>
        <w:tc>
          <w:tcPr>
            <w:tcW w:w="1130"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1 058</w:t>
            </w:r>
          </w:p>
        </w:tc>
        <w:tc>
          <w:tcPr>
            <w:tcW w:w="1133"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4 952</w:t>
            </w:r>
          </w:p>
        </w:tc>
        <w:tc>
          <w:tcPr>
            <w:tcW w:w="1197" w:type="dxa"/>
            <w:tcBorders>
              <w:top w:val="nil"/>
              <w:left w:val="single" w:sz="4" w:space="0" w:color="0070C0"/>
              <w:bottom w:val="single" w:sz="4" w:space="0" w:color="auto"/>
              <w:right w:val="single" w:sz="4" w:space="0" w:color="0070C0"/>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26 059</w:t>
            </w:r>
          </w:p>
        </w:tc>
        <w:tc>
          <w:tcPr>
            <w:tcW w:w="1357" w:type="dxa"/>
            <w:tcBorders>
              <w:top w:val="nil"/>
              <w:left w:val="nil"/>
              <w:bottom w:val="single" w:sz="4" w:space="0" w:color="auto"/>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51 001</w:t>
            </w:r>
          </w:p>
        </w:tc>
      </w:tr>
      <w:tr w:rsidR="007C0399" w:rsidRPr="004150ED" w:rsidTr="007C0399">
        <w:trPr>
          <w:trHeight w:val="300"/>
          <w:jc w:val="center"/>
        </w:trPr>
        <w:tc>
          <w:tcPr>
            <w:tcW w:w="2678" w:type="dxa"/>
            <w:tcBorders>
              <w:top w:val="nil"/>
              <w:left w:val="nil"/>
              <w:bottom w:val="nil"/>
              <w:right w:val="nil"/>
            </w:tcBorders>
            <w:shd w:val="clear" w:color="000000" w:fill="FFFFFF"/>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مجموع الاتحاد</w:t>
            </w:r>
          </w:p>
        </w:tc>
        <w:tc>
          <w:tcPr>
            <w:tcW w:w="1147"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91 920</w:t>
            </w:r>
          </w:p>
        </w:tc>
        <w:tc>
          <w:tcPr>
            <w:tcW w:w="1199"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29 831</w:t>
            </w:r>
          </w:p>
        </w:tc>
        <w:tc>
          <w:tcPr>
            <w:tcW w:w="1199"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14 328</w:t>
            </w:r>
          </w:p>
        </w:tc>
        <w:tc>
          <w:tcPr>
            <w:tcW w:w="1199" w:type="dxa"/>
            <w:tcBorders>
              <w:top w:val="nil"/>
              <w:left w:val="nil"/>
              <w:bottom w:val="nil"/>
              <w:right w:val="single" w:sz="4" w:space="0" w:color="0070C0"/>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30 877</w:t>
            </w:r>
          </w:p>
        </w:tc>
        <w:tc>
          <w:tcPr>
            <w:tcW w:w="1197" w:type="dxa"/>
            <w:tcBorders>
              <w:top w:val="nil"/>
              <w:left w:val="nil"/>
              <w:bottom w:val="nil"/>
              <w:right w:val="single" w:sz="4" w:space="0" w:color="0070C0"/>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166 956</w:t>
            </w:r>
          </w:p>
        </w:tc>
        <w:tc>
          <w:tcPr>
            <w:tcW w:w="1138"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91 924</w:t>
            </w:r>
          </w:p>
        </w:tc>
        <w:tc>
          <w:tcPr>
            <w:tcW w:w="113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29 696</w:t>
            </w:r>
          </w:p>
        </w:tc>
        <w:tc>
          <w:tcPr>
            <w:tcW w:w="113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13 354</w:t>
            </w:r>
          </w:p>
        </w:tc>
        <w:tc>
          <w:tcPr>
            <w:tcW w:w="1133"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29 039</w:t>
            </w:r>
          </w:p>
        </w:tc>
        <w:tc>
          <w:tcPr>
            <w:tcW w:w="1197" w:type="dxa"/>
            <w:tcBorders>
              <w:top w:val="nil"/>
              <w:left w:val="single" w:sz="4" w:space="0" w:color="0070C0"/>
              <w:bottom w:val="nil"/>
              <w:right w:val="single" w:sz="4" w:space="0" w:color="0070C0"/>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164 013</w:t>
            </w:r>
          </w:p>
        </w:tc>
        <w:tc>
          <w:tcPr>
            <w:tcW w:w="135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bookmarkStart w:id="35" w:name="RANGE!L13"/>
            <w:r w:rsidRPr="004150ED">
              <w:rPr>
                <w:rFonts w:eastAsia="Times New Roman"/>
                <w:color w:val="000000"/>
                <w:sz w:val="20"/>
                <w:szCs w:val="26"/>
              </w:rPr>
              <w:t>330 969</w:t>
            </w:r>
            <w:bookmarkEnd w:id="35"/>
          </w:p>
        </w:tc>
      </w:tr>
    </w:tbl>
    <w:p w:rsidR="007C0399" w:rsidRDefault="007C0399" w:rsidP="007C0399">
      <w:pPr>
        <w:rPr>
          <w:rtl/>
          <w:lang w:bidi="ar-EG"/>
        </w:rPr>
      </w:pPr>
    </w:p>
    <w:p w:rsidR="007C0399" w:rsidRDefault="007C0399" w:rsidP="007C0399">
      <w:pPr>
        <w:rPr>
          <w:rtl/>
          <w:lang w:bidi="ar-EG"/>
        </w:rPr>
      </w:pPr>
    </w:p>
    <w:p w:rsidR="007C0399" w:rsidRDefault="007C0399" w:rsidP="007C0399">
      <w:pPr>
        <w:rPr>
          <w:rtl/>
          <w:lang w:bidi="ar-EG"/>
        </w:rPr>
        <w:sectPr w:rsidR="007C0399" w:rsidSect="007C0399">
          <w:headerReference w:type="first" r:id="rId28"/>
          <w:footerReference w:type="first" r:id="rId29"/>
          <w:pgSz w:w="16840" w:h="11907" w:orient="landscape" w:code="9"/>
          <w:pgMar w:top="851" w:right="567" w:bottom="567" w:left="567" w:header="709" w:footer="709" w:gutter="0"/>
          <w:cols w:space="708"/>
          <w:titlePg/>
          <w:docGrid w:linePitch="360"/>
        </w:sectPr>
      </w:pPr>
    </w:p>
    <w:p w:rsidR="007C0399" w:rsidRDefault="007C0399" w:rsidP="007C0399">
      <w:pPr>
        <w:rPr>
          <w:rtl/>
          <w:lang w:bidi="ar-EG"/>
        </w:rPr>
      </w:pPr>
      <w:r>
        <w:rPr>
          <w:lang w:bidi="ar-EG"/>
        </w:rPr>
        <w:lastRenderedPageBreak/>
        <w:t>10.1.</w:t>
      </w:r>
      <w:r w:rsidRPr="006413B1">
        <w:rPr>
          <w:rFonts w:asciiTheme="minorHAnsi" w:hAnsiTheme="minorHAnsi"/>
          <w:color w:val="0070C0"/>
        </w:rPr>
        <w:t>II</w:t>
      </w:r>
      <w:r>
        <w:rPr>
          <w:rtl/>
          <w:lang w:bidi="ar-EG"/>
        </w:rPr>
        <w:tab/>
      </w:r>
      <w:r>
        <w:rPr>
          <w:rFonts w:hint="cs"/>
          <w:rtl/>
          <w:lang w:bidi="ar-EG"/>
        </w:rPr>
        <w:t xml:space="preserve">يمثل المخطط </w:t>
      </w:r>
      <w:r>
        <w:rPr>
          <w:lang w:bidi="ar-EG"/>
        </w:rPr>
        <w:t>F</w:t>
      </w:r>
      <w:r>
        <w:rPr>
          <w:rFonts w:hint="cs"/>
          <w:rtl/>
          <w:lang w:bidi="ar-EG"/>
        </w:rPr>
        <w:t xml:space="preserve"> توزيع الموارد للميزانية القائمة على النتائج للفترة </w:t>
      </w:r>
      <w:r>
        <w:rPr>
          <w:lang w:bidi="ar-EG"/>
        </w:rPr>
        <w:t>2021-2020</w:t>
      </w:r>
      <w:r>
        <w:rPr>
          <w:rFonts w:hint="cs"/>
          <w:rtl/>
          <w:lang w:bidi="ar-EG"/>
        </w:rPr>
        <w:t xml:space="preserve"> بحسب القطاعات.</w:t>
      </w:r>
    </w:p>
    <w:p w:rsidR="007C0399" w:rsidRDefault="007C0399" w:rsidP="007C0399">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714560" behindDoc="0" locked="0" layoutInCell="1" allowOverlap="1" wp14:anchorId="4F913D28" wp14:editId="11E405B8">
                <wp:simplePos x="0" y="0"/>
                <wp:positionH relativeFrom="margin">
                  <wp:posOffset>1327074</wp:posOffset>
                </wp:positionH>
                <wp:positionV relativeFrom="paragraph">
                  <wp:posOffset>174274</wp:posOffset>
                </wp:positionV>
                <wp:extent cx="3591255" cy="1809116"/>
                <wp:effectExtent l="0" t="0" r="9525" b="635"/>
                <wp:wrapNone/>
                <wp:docPr id="26" name="Group 26"/>
                <wp:cNvGraphicFramePr/>
                <a:graphic xmlns:a="http://schemas.openxmlformats.org/drawingml/2006/main">
                  <a:graphicData uri="http://schemas.microsoft.com/office/word/2010/wordprocessingGroup">
                    <wpg:wgp>
                      <wpg:cNvGrpSpPr/>
                      <wpg:grpSpPr>
                        <a:xfrm>
                          <a:off x="0" y="0"/>
                          <a:ext cx="3591255" cy="1809116"/>
                          <a:chOff x="689260" y="66360"/>
                          <a:chExt cx="3591255" cy="1809116"/>
                        </a:xfrm>
                      </wpg:grpSpPr>
                      <wps:wsp>
                        <wps:cNvPr id="27" name="Text Box 27"/>
                        <wps:cNvSpPr txBox="1"/>
                        <wps:spPr>
                          <a:xfrm>
                            <a:off x="3567478" y="516736"/>
                            <a:ext cx="604060" cy="408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rFonts w:hint="cs"/>
                                  <w:b/>
                                  <w:bCs/>
                                  <w:color w:val="FFFFFF" w:themeColor="background1"/>
                                  <w:sz w:val="14"/>
                                  <w:szCs w:val="18"/>
                                  <w:rtl/>
                                  <w:lang w:bidi="ar-EG"/>
                                </w:rPr>
                                <w:t>الأهداف المشتركة بين القطاعات</w:t>
                              </w:r>
                              <w:r w:rsidRPr="00C27372">
                                <w:rPr>
                                  <w:b/>
                                  <w:bCs/>
                                  <w:color w:val="FFFFFF" w:themeColor="background1"/>
                                  <w:sz w:val="14"/>
                                  <w:szCs w:val="18"/>
                                  <w:rtl/>
                                  <w:lang w:bidi="ar-EG"/>
                                </w:rPr>
                                <w:br/>
                              </w:r>
                              <w:r w:rsidRPr="00C27372">
                                <w:rPr>
                                  <w:b/>
                                  <w:bCs/>
                                  <w:color w:val="FFFFFF" w:themeColor="background1"/>
                                  <w:sz w:val="14"/>
                                  <w:szCs w:val="18"/>
                                  <w:lang w:bidi="ar-EG"/>
                                </w:rPr>
                                <w:t>%9,94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Text Box 64"/>
                        <wps:cNvSpPr txBox="1"/>
                        <wps:spPr>
                          <a:xfrm>
                            <a:off x="689260" y="1492552"/>
                            <a:ext cx="689210" cy="382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b/>
                                  <w:bCs/>
                                  <w:color w:val="FFFFFF" w:themeColor="background1"/>
                                  <w:sz w:val="14"/>
                                  <w:szCs w:val="18"/>
                                  <w:rtl/>
                                  <w:lang w:bidi="ar-EG"/>
                                </w:rPr>
                                <w:t xml:space="preserve">أهداف قطاع </w:t>
                              </w:r>
                              <w:r>
                                <w:rPr>
                                  <w:b/>
                                  <w:bCs/>
                                  <w:color w:val="FFFFFF" w:themeColor="background1"/>
                                  <w:sz w:val="14"/>
                                  <w:szCs w:val="18"/>
                                  <w:rtl/>
                                  <w:lang w:bidi="ar-EG"/>
                                </w:rPr>
                                <w:br/>
                              </w:r>
                              <w:r w:rsidRPr="00C27372">
                                <w:rPr>
                                  <w:b/>
                                  <w:bCs/>
                                  <w:color w:val="FFFFFF" w:themeColor="background1"/>
                                  <w:sz w:val="14"/>
                                  <w:szCs w:val="18"/>
                                  <w:rtl/>
                                  <w:lang w:bidi="ar-EG"/>
                                </w:rPr>
                                <w:t>تقييس الاتصالات</w:t>
                              </w:r>
                              <w:r w:rsidRPr="00C27372">
                                <w:rPr>
                                  <w:b/>
                                  <w:bCs/>
                                  <w:color w:val="FFFFFF" w:themeColor="background1"/>
                                  <w:sz w:val="14"/>
                                  <w:szCs w:val="18"/>
                                  <w:rtl/>
                                  <w:lang w:bidi="ar-EG"/>
                                </w:rPr>
                                <w:br/>
                              </w:r>
                              <w:r w:rsidRPr="00C27372">
                                <w:rPr>
                                  <w:b/>
                                  <w:bCs/>
                                  <w:color w:val="FFFFFF" w:themeColor="background1"/>
                                  <w:sz w:val="14"/>
                                  <w:szCs w:val="18"/>
                                  <w:lang w:bidi="ar-EG"/>
                                </w:rPr>
                                <w:t>%17,05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Text Box 65"/>
                        <wps:cNvSpPr txBox="1"/>
                        <wps:spPr>
                          <a:xfrm>
                            <a:off x="3577699" y="1410665"/>
                            <a:ext cx="702816" cy="3378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b/>
                                  <w:bCs/>
                                  <w:color w:val="FFFFFF" w:themeColor="background1"/>
                                  <w:sz w:val="14"/>
                                  <w:szCs w:val="18"/>
                                  <w:rtl/>
                                </w:rPr>
                                <w:t>أهداف قطاع الاتصالات الراد</w:t>
                              </w:r>
                              <w:r w:rsidRPr="00C27372">
                                <w:rPr>
                                  <w:rFonts w:hint="cs"/>
                                  <w:b/>
                                  <w:bCs/>
                                  <w:color w:val="FFFFFF" w:themeColor="background1"/>
                                  <w:sz w:val="14"/>
                                  <w:szCs w:val="18"/>
                                  <w:rtl/>
                                </w:rPr>
                                <w:t>ي</w:t>
                              </w:r>
                              <w:r w:rsidRPr="00C27372">
                                <w:rPr>
                                  <w:b/>
                                  <w:bCs/>
                                  <w:color w:val="FFFFFF" w:themeColor="background1"/>
                                  <w:sz w:val="14"/>
                                  <w:szCs w:val="18"/>
                                  <w:rtl/>
                                </w:rPr>
                                <w:t>وية</w:t>
                              </w:r>
                              <w:r w:rsidRPr="00C27372">
                                <w:rPr>
                                  <w:b/>
                                  <w:bCs/>
                                  <w:color w:val="FFFFFF" w:themeColor="background1"/>
                                  <w:sz w:val="14"/>
                                  <w:szCs w:val="18"/>
                                  <w:rtl/>
                                </w:rPr>
                                <w:br/>
                              </w:r>
                              <w:r w:rsidRPr="00C27372">
                                <w:rPr>
                                  <w:b/>
                                  <w:bCs/>
                                  <w:color w:val="FFFFFF" w:themeColor="background1"/>
                                  <w:sz w:val="14"/>
                                  <w:szCs w:val="18"/>
                                  <w:lang w:bidi="ar-EG"/>
                                </w:rPr>
                                <w:t>%37,03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Text Box 66"/>
                        <wps:cNvSpPr txBox="1"/>
                        <wps:spPr>
                          <a:xfrm>
                            <a:off x="989947" y="66360"/>
                            <a:ext cx="2883877"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Text Box 67"/>
                        <wps:cNvSpPr txBox="1"/>
                        <wps:spPr>
                          <a:xfrm>
                            <a:off x="1071362" y="823811"/>
                            <a:ext cx="716407" cy="36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b/>
                                  <w:bCs/>
                                  <w:color w:val="FFFFFF" w:themeColor="background1"/>
                                  <w:sz w:val="14"/>
                                  <w:szCs w:val="18"/>
                                  <w:rtl/>
                                </w:rPr>
                                <w:t xml:space="preserve">أهداف قطاع </w:t>
                              </w:r>
                              <w:r>
                                <w:rPr>
                                  <w:b/>
                                  <w:bCs/>
                                  <w:color w:val="FFFFFF" w:themeColor="background1"/>
                                  <w:sz w:val="14"/>
                                  <w:szCs w:val="18"/>
                                  <w:rtl/>
                                </w:rPr>
                                <w:br/>
                              </w:r>
                              <w:r w:rsidRPr="00C27372">
                                <w:rPr>
                                  <w:b/>
                                  <w:bCs/>
                                  <w:color w:val="FFFFFF" w:themeColor="background1"/>
                                  <w:sz w:val="14"/>
                                  <w:szCs w:val="18"/>
                                  <w:rtl/>
                                </w:rPr>
                                <w:t>تنمية الاتصالات</w:t>
                              </w:r>
                              <w:r w:rsidRPr="00C27372">
                                <w:rPr>
                                  <w:b/>
                                  <w:bCs/>
                                  <w:color w:val="FFFFFF" w:themeColor="background1"/>
                                  <w:sz w:val="14"/>
                                  <w:szCs w:val="18"/>
                                  <w:rtl/>
                                </w:rPr>
                                <w:br/>
                              </w:r>
                              <w:r w:rsidRPr="00C27372">
                                <w:rPr>
                                  <w:b/>
                                  <w:bCs/>
                                  <w:color w:val="FFFFFF" w:themeColor="background1"/>
                                  <w:sz w:val="14"/>
                                  <w:szCs w:val="18"/>
                                  <w:lang w:bidi="ar-EG"/>
                                </w:rPr>
                                <w:t>%35,98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13D28" id="Group 26" o:spid="_x0000_s1062" style="position:absolute;left:0;text-align:left;margin-left:104.5pt;margin-top:13.7pt;width:282.8pt;height:142.45pt;z-index:251714560;mso-position-horizontal-relative:margin;mso-position-vertical-relative:text;mso-width-relative:margin;mso-height-relative:margin" coordorigin="6892,663" coordsize="35912,1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">
                <v:shape id="Text Box 27" o:spid="_x0000_s1063" type="#_x0000_t202" style="position:absolute;left:35674;top:5167;width:6041;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JWsQA&#10;AADbAAAADwAAAGRycy9kb3ducmV2LnhtbESP3WrCQBSE7wu+w3IE7+pGL7REVxFBjUIL/jzAIXvM&#10;xmTPhuwa07fvFgq9HGbmG2a57m0tOmp96VjBZJyAIM6dLrlQcLvu3j9A+ICssXZMCr7Jw3o1eFti&#10;qt2Lz9RdQiEihH2KCkwITSqlzw1Z9GPXEEfv7lqLIcq2kLrFV4TbWk6TZCYtlhwXDDa0NZRXl6dV&#10;sC/vk+tXVxWNqY6H/Sn7fGSPoNRo2G8WIAL14T/81860gu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CVrEAAAA2wAAAA8AAAAAAAAAAAAAAAAAmAIAAGRycy9k&#10;b3ducmV2LnhtbFBLBQYAAAAABAAEAPUAAACJAwAAAAA=&#10;" filled="f" stroked="f" strokeweight=".5pt">
                  <v:textbox inset="0,0,0,0">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rFonts w:hint="cs"/>
                            <w:b/>
                            <w:bCs/>
                            <w:color w:val="FFFFFF" w:themeColor="background1"/>
                            <w:sz w:val="14"/>
                            <w:szCs w:val="18"/>
                            <w:rtl/>
                            <w:lang w:bidi="ar-EG"/>
                          </w:rPr>
                          <w:t>الأهداف المشتركة بين القطاعات</w:t>
                        </w:r>
                        <w:r w:rsidRPr="00C27372">
                          <w:rPr>
                            <w:b/>
                            <w:bCs/>
                            <w:color w:val="FFFFFF" w:themeColor="background1"/>
                            <w:sz w:val="14"/>
                            <w:szCs w:val="18"/>
                            <w:rtl/>
                            <w:lang w:bidi="ar-EG"/>
                          </w:rPr>
                          <w:br/>
                        </w:r>
                        <w:r w:rsidRPr="00C27372">
                          <w:rPr>
                            <w:b/>
                            <w:bCs/>
                            <w:color w:val="FFFFFF" w:themeColor="background1"/>
                            <w:sz w:val="14"/>
                            <w:szCs w:val="18"/>
                            <w:lang w:bidi="ar-EG"/>
                          </w:rPr>
                          <w:t>%9,94</w:t>
                        </w:r>
                      </w:p>
                    </w:txbxContent>
                  </v:textbox>
                </v:shape>
                <v:shape id="Text Box 64" o:spid="_x0000_s1064" type="#_x0000_t202" style="position:absolute;left:6892;top:14925;width:6892;height: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u7cQA&#10;AADbAAAADwAAAGRycy9kb3ducmV2LnhtbESP3WrCQBSE7wu+w3IE7+pGESnRVUTQRqEFfx7gkD1m&#10;Y7JnQ3Yb49u7hUIvh5n5hlmue1uLjlpfOlYwGScgiHOnSy4UXC+79w8QPiBrrB2Tgid5WK8Gb0tM&#10;tXvwibpzKESEsE9RgQmhSaX0uSGLfuwa4ujdXGsxRNkWUrf4iHBby2mSzKXFkuOCwYa2hvLq/GMV&#10;7Mvb5PLdVUVjqsPn/ph93bN7UGo07DcLEIH68B/+a2dawXwG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Lu3EAAAA2wAAAA8AAAAAAAAAAAAAAAAAmAIAAGRycy9k&#10;b3ducmV2LnhtbFBLBQYAAAAABAAEAPUAAACJAwAAAAA=&#10;" filled="f" stroked="f" strokeweight=".5pt">
                  <v:textbox inset="0,0,0,0">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b/>
                            <w:bCs/>
                            <w:color w:val="FFFFFF" w:themeColor="background1"/>
                            <w:sz w:val="14"/>
                            <w:szCs w:val="18"/>
                            <w:rtl/>
                            <w:lang w:bidi="ar-EG"/>
                          </w:rPr>
                          <w:t xml:space="preserve">أهداف قطاع </w:t>
                        </w:r>
                        <w:r>
                          <w:rPr>
                            <w:b/>
                            <w:bCs/>
                            <w:color w:val="FFFFFF" w:themeColor="background1"/>
                            <w:sz w:val="14"/>
                            <w:szCs w:val="18"/>
                            <w:rtl/>
                            <w:lang w:bidi="ar-EG"/>
                          </w:rPr>
                          <w:br/>
                        </w:r>
                        <w:r w:rsidRPr="00C27372">
                          <w:rPr>
                            <w:b/>
                            <w:bCs/>
                            <w:color w:val="FFFFFF" w:themeColor="background1"/>
                            <w:sz w:val="14"/>
                            <w:szCs w:val="18"/>
                            <w:rtl/>
                            <w:lang w:bidi="ar-EG"/>
                          </w:rPr>
                          <w:t>تقييس الاتصالات</w:t>
                        </w:r>
                        <w:r w:rsidRPr="00C27372">
                          <w:rPr>
                            <w:b/>
                            <w:bCs/>
                            <w:color w:val="FFFFFF" w:themeColor="background1"/>
                            <w:sz w:val="14"/>
                            <w:szCs w:val="18"/>
                            <w:rtl/>
                            <w:lang w:bidi="ar-EG"/>
                          </w:rPr>
                          <w:br/>
                        </w:r>
                        <w:r w:rsidRPr="00C27372">
                          <w:rPr>
                            <w:b/>
                            <w:bCs/>
                            <w:color w:val="FFFFFF" w:themeColor="background1"/>
                            <w:sz w:val="14"/>
                            <w:szCs w:val="18"/>
                            <w:lang w:bidi="ar-EG"/>
                          </w:rPr>
                          <w:t>%17,05</w:t>
                        </w:r>
                      </w:p>
                    </w:txbxContent>
                  </v:textbox>
                </v:shape>
                <v:shape id="Text Box 65" o:spid="_x0000_s1065" type="#_x0000_t202" style="position:absolute;left:35776;top:14106;width:7029;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LdsQA&#10;AADbAAAADwAAAGRycy9kb3ducmV2LnhtbESP3WrCQBSE7wu+w3IE7+pGQSnRVUTQRqEFfx7gkD1m&#10;Y7JnQ3Yb49u7hUIvh5n5hlmue1uLjlpfOlYwGScgiHOnSy4UXC+79w8QPiBrrB2Tgid5WK8Gb0tM&#10;tXvwibpzKESEsE9RgQmhSaX0uSGLfuwa4ujdXGsxRNkWUrf4iHBby2mSzKXFkuOCwYa2hvLq/GMV&#10;7Mvb5PLdVUVjqsPn/ph93bN7UGo07DcLEIH68B/+a2dawXwG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9i3bEAAAA2wAAAA8AAAAAAAAAAAAAAAAAmAIAAGRycy9k&#10;b3ducmV2LnhtbFBLBQYAAAAABAAEAPUAAACJAwAAAAA=&#10;" filled="f" stroked="f" strokeweight=".5pt">
                  <v:textbox inset="0,0,0,0">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b/>
                            <w:bCs/>
                            <w:color w:val="FFFFFF" w:themeColor="background1"/>
                            <w:sz w:val="14"/>
                            <w:szCs w:val="18"/>
                            <w:rtl/>
                          </w:rPr>
                          <w:t>أهداف قطاع الاتصالات الراد</w:t>
                        </w:r>
                        <w:r w:rsidRPr="00C27372">
                          <w:rPr>
                            <w:rFonts w:hint="cs"/>
                            <w:b/>
                            <w:bCs/>
                            <w:color w:val="FFFFFF" w:themeColor="background1"/>
                            <w:sz w:val="14"/>
                            <w:szCs w:val="18"/>
                            <w:rtl/>
                          </w:rPr>
                          <w:t>ي</w:t>
                        </w:r>
                        <w:r w:rsidRPr="00C27372">
                          <w:rPr>
                            <w:b/>
                            <w:bCs/>
                            <w:color w:val="FFFFFF" w:themeColor="background1"/>
                            <w:sz w:val="14"/>
                            <w:szCs w:val="18"/>
                            <w:rtl/>
                          </w:rPr>
                          <w:t>وية</w:t>
                        </w:r>
                        <w:r w:rsidRPr="00C27372">
                          <w:rPr>
                            <w:b/>
                            <w:bCs/>
                            <w:color w:val="FFFFFF" w:themeColor="background1"/>
                            <w:sz w:val="14"/>
                            <w:szCs w:val="18"/>
                            <w:rtl/>
                          </w:rPr>
                          <w:br/>
                        </w:r>
                        <w:r w:rsidRPr="00C27372">
                          <w:rPr>
                            <w:b/>
                            <w:bCs/>
                            <w:color w:val="FFFFFF" w:themeColor="background1"/>
                            <w:sz w:val="14"/>
                            <w:szCs w:val="18"/>
                            <w:lang w:bidi="ar-EG"/>
                          </w:rPr>
                          <w:t>%37,03</w:t>
                        </w:r>
                      </w:p>
                    </w:txbxContent>
                  </v:textbox>
                </v:shape>
                <v:shape id="Text Box 66" o:spid="_x0000_s1066" type="#_x0000_t202" style="position:absolute;left:9899;top:663;width:28839;height:4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AcMA&#10;AADbAAAADwAAAGRycy9kb3ducmV2LnhtbESP0WrCQBRE3wv+w3IF3+pGH4KkriKCGgsVqv2AS/aa&#10;jcneDdk1pn/fFYQ+DjNzhlmuB9uInjpfOVYwmyYgiAunKy4V/Fx27wsQPiBrbByTgl/ysF6N3paY&#10;affgb+rPoRQRwj5DBSaENpPSF4Ys+qlriaN3dZ3FEGVXSt3hI8JtI+dJkkqLFccFgy1tDRX1+W4V&#10;7Kvr7HLq67I19fGw/8y/bvktKDUZD5sPEIGG8B9+tXOtI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VAcMAAADbAAAADwAAAAAAAAAAAAAAAACYAgAAZHJzL2Rv&#10;d25yZXYueG1sUEsFBgAAAAAEAAQA9QAAAIgDAAAAAA==&#10;" filled="f" stroked="f" strokeweight=".5pt">
                  <v:textbox inset="0,0,0,0">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F</w:t>
                        </w:r>
                      </w:p>
                    </w:txbxContent>
                  </v:textbox>
                </v:shape>
                <v:shape id="Text Box 67" o:spid="_x0000_s1067" type="#_x0000_t202" style="position:absolute;left:10713;top:8238;width:7164;height:3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wmsQA&#10;AADbAAAADwAAAGRycy9kb3ducmV2LnhtbESP3WrCQBSE7wu+w3IE7+pGL7REVxFBjUIL/jzAIXvM&#10;xmTPhuwa07fvFgq9HGbmG2a57m0tOmp96VjBZJyAIM6dLrlQcLvu3j9A+ICssXZMCr7Jw3o1eFti&#10;qt2Lz9RdQiEihH2KCkwITSqlzw1Z9GPXEEfv7lqLIcq2kLrFV4TbWk6TZCYtlhwXDDa0NZRXl6dV&#10;sC/vk+tXVxWNqY6H/Sn7fGSPoNRo2G8WIAL14T/81860gt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sJrEAAAA2wAAAA8AAAAAAAAAAAAAAAAAmAIAAGRycy9k&#10;b3ducmV2LnhtbFBLBQYAAAAABAAEAPUAAACJAwAAAAA=&#10;" filled="f" stroked="f" strokeweight=".5pt">
                  <v:textbox inset="0,0,0,0">
                    <w:txbxContent>
                      <w:p w:rsidR="007C0399" w:rsidRPr="00C27372" w:rsidRDefault="007C0399" w:rsidP="007C0399">
                        <w:pPr>
                          <w:spacing w:before="0" w:line="160" w:lineRule="exact"/>
                          <w:jc w:val="center"/>
                          <w:rPr>
                            <w:b/>
                            <w:bCs/>
                            <w:color w:val="FFFFFF" w:themeColor="background1"/>
                            <w:sz w:val="14"/>
                            <w:szCs w:val="18"/>
                            <w:rtl/>
                            <w:lang w:bidi="ar-EG"/>
                          </w:rPr>
                        </w:pPr>
                        <w:r w:rsidRPr="00C27372">
                          <w:rPr>
                            <w:b/>
                            <w:bCs/>
                            <w:color w:val="FFFFFF" w:themeColor="background1"/>
                            <w:sz w:val="14"/>
                            <w:szCs w:val="18"/>
                            <w:rtl/>
                          </w:rPr>
                          <w:t xml:space="preserve">أهداف قطاع </w:t>
                        </w:r>
                        <w:r>
                          <w:rPr>
                            <w:b/>
                            <w:bCs/>
                            <w:color w:val="FFFFFF" w:themeColor="background1"/>
                            <w:sz w:val="14"/>
                            <w:szCs w:val="18"/>
                            <w:rtl/>
                          </w:rPr>
                          <w:br/>
                        </w:r>
                        <w:r w:rsidRPr="00C27372">
                          <w:rPr>
                            <w:b/>
                            <w:bCs/>
                            <w:color w:val="FFFFFF" w:themeColor="background1"/>
                            <w:sz w:val="14"/>
                            <w:szCs w:val="18"/>
                            <w:rtl/>
                          </w:rPr>
                          <w:t>تنمية الاتصالات</w:t>
                        </w:r>
                        <w:r w:rsidRPr="00C27372">
                          <w:rPr>
                            <w:b/>
                            <w:bCs/>
                            <w:color w:val="FFFFFF" w:themeColor="background1"/>
                            <w:sz w:val="14"/>
                            <w:szCs w:val="18"/>
                            <w:rtl/>
                          </w:rPr>
                          <w:br/>
                        </w:r>
                        <w:r w:rsidRPr="00C27372">
                          <w:rPr>
                            <w:b/>
                            <w:bCs/>
                            <w:color w:val="FFFFFF" w:themeColor="background1"/>
                            <w:sz w:val="14"/>
                            <w:szCs w:val="18"/>
                            <w:lang w:bidi="ar-EG"/>
                          </w:rPr>
                          <w:t>%35,98</w:t>
                        </w:r>
                      </w:p>
                    </w:txbxContent>
                  </v:textbox>
                </v:shape>
                <w10:wrap anchorx="margin"/>
              </v:group>
            </w:pict>
          </mc:Fallback>
        </mc:AlternateContent>
      </w:r>
      <w:r w:rsidRPr="008805B3">
        <w:rPr>
          <w:noProof/>
        </w:rPr>
        <w:drawing>
          <wp:inline distT="0" distB="0" distL="0" distR="0" wp14:anchorId="586322CB" wp14:editId="6E3AA414">
            <wp:extent cx="5731510" cy="3220443"/>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3220443"/>
                    </a:xfrm>
                    <a:prstGeom prst="rect">
                      <a:avLst/>
                    </a:prstGeom>
                  </pic:spPr>
                </pic:pic>
              </a:graphicData>
            </a:graphic>
          </wp:inline>
        </w:drawing>
      </w:r>
    </w:p>
    <w:p w:rsidR="007C0399" w:rsidRDefault="007C0399" w:rsidP="007C0399">
      <w:pPr>
        <w:spacing w:before="360"/>
        <w:rPr>
          <w:rtl/>
          <w:lang w:bidi="ar-EG"/>
        </w:rPr>
      </w:pPr>
      <w:r>
        <w:rPr>
          <w:lang w:bidi="ar-SY"/>
        </w:rPr>
        <w:t>11.1.</w:t>
      </w:r>
      <w:r w:rsidRPr="006413B1">
        <w:rPr>
          <w:rFonts w:asciiTheme="minorHAnsi" w:hAnsiTheme="minorHAnsi"/>
          <w:color w:val="0070C0"/>
        </w:rPr>
        <w:t>II</w:t>
      </w:r>
      <w:r>
        <w:rPr>
          <w:rtl/>
          <w:lang w:bidi="ar-EG"/>
        </w:rPr>
        <w:tab/>
      </w:r>
      <w:r>
        <w:rPr>
          <w:rFonts w:hint="cs"/>
          <w:rtl/>
          <w:lang w:bidi="ar-EG"/>
        </w:rPr>
        <w:t>يمثل المخطط </w:t>
      </w:r>
      <w:r>
        <w:rPr>
          <w:lang w:bidi="ar-EG"/>
        </w:rPr>
        <w:t>G</w:t>
      </w:r>
      <w:r>
        <w:rPr>
          <w:rFonts w:hint="cs"/>
          <w:rtl/>
          <w:lang w:bidi="ar-EG"/>
        </w:rPr>
        <w:t xml:space="preserve"> توزيع الموارد للميزانية القائمة على النتائج للفترة </w:t>
      </w:r>
      <w:r>
        <w:rPr>
          <w:lang w:bidi="ar-EG"/>
        </w:rPr>
        <w:t>2021-2020</w:t>
      </w:r>
      <w:r>
        <w:rPr>
          <w:rFonts w:hint="cs"/>
          <w:rtl/>
          <w:lang w:bidi="ar-EG"/>
        </w:rPr>
        <w:t xml:space="preserve"> حسب الأهداف.</w:t>
      </w:r>
    </w:p>
    <w:p w:rsidR="007C0399" w:rsidRDefault="007C0399" w:rsidP="007C0399">
      <w:pPr>
        <w:spacing w:before="100" w:beforeAutospacing="1" w:after="100" w:afterAutospacing="1" w:line="240" w:lineRule="auto"/>
        <w:jc w:val="center"/>
        <w:rPr>
          <w:rtl/>
          <w:lang w:bidi="ar-SY"/>
        </w:rPr>
      </w:pPr>
      <w:r>
        <w:rPr>
          <w:noProof/>
        </w:rPr>
        <mc:AlternateContent>
          <mc:Choice Requires="wpg">
            <w:drawing>
              <wp:anchor distT="0" distB="0" distL="114300" distR="114300" simplePos="0" relativeHeight="251715584" behindDoc="0" locked="0" layoutInCell="1" allowOverlap="1">
                <wp:simplePos x="0" y="0"/>
                <wp:positionH relativeFrom="column">
                  <wp:posOffset>222885</wp:posOffset>
                </wp:positionH>
                <wp:positionV relativeFrom="paragraph">
                  <wp:posOffset>134303</wp:posOffset>
                </wp:positionV>
                <wp:extent cx="5672334" cy="3690424"/>
                <wp:effectExtent l="0" t="0" r="5080" b="5715"/>
                <wp:wrapNone/>
                <wp:docPr id="129" name="Group 129"/>
                <wp:cNvGraphicFramePr/>
                <a:graphic xmlns:a="http://schemas.openxmlformats.org/drawingml/2006/main">
                  <a:graphicData uri="http://schemas.microsoft.com/office/word/2010/wordprocessingGroup">
                    <wpg:wgp>
                      <wpg:cNvGrpSpPr/>
                      <wpg:grpSpPr>
                        <a:xfrm>
                          <a:off x="0" y="0"/>
                          <a:ext cx="5672334" cy="3690424"/>
                          <a:chOff x="6824" y="-116006"/>
                          <a:chExt cx="5672334" cy="3690424"/>
                        </a:xfrm>
                      </wpg:grpSpPr>
                      <wpg:grpSp>
                        <wpg:cNvPr id="87" name="Group 87"/>
                        <wpg:cNvGrpSpPr/>
                        <wpg:grpSpPr>
                          <a:xfrm>
                            <a:off x="1384825" y="-116006"/>
                            <a:ext cx="2941438" cy="1651019"/>
                            <a:chOff x="1030471" y="-49701"/>
                            <a:chExt cx="2941634" cy="1651800"/>
                          </a:xfrm>
                        </wpg:grpSpPr>
                        <wps:wsp>
                          <wps:cNvPr id="89" name="Text Box 89"/>
                          <wps:cNvSpPr txBox="1"/>
                          <wps:spPr>
                            <a:xfrm>
                              <a:off x="3376143" y="496186"/>
                              <a:ext cx="315617"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5.I</w:t>
                                </w:r>
                                <w:r w:rsidRPr="0069253C">
                                  <w:rPr>
                                    <w:b/>
                                    <w:bCs/>
                                    <w:color w:val="FFFFFF" w:themeColor="background1"/>
                                    <w:sz w:val="14"/>
                                    <w:szCs w:val="20"/>
                                    <w:lang w:bidi="ar-EG"/>
                                  </w:rPr>
                                  <w:br/>
                                  <w:t>%0,24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Text Box 93"/>
                          <wps:cNvSpPr txBox="1"/>
                          <wps:spPr>
                            <a:xfrm>
                              <a:off x="1030471" y="1328698"/>
                              <a:ext cx="300232" cy="273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3.D</w:t>
                                </w:r>
                                <w:r w:rsidRPr="0069253C">
                                  <w:rPr>
                                    <w:b/>
                                    <w:bCs/>
                                    <w:color w:val="FFFFFF" w:themeColor="background1"/>
                                    <w:sz w:val="14"/>
                                    <w:szCs w:val="20"/>
                                    <w:lang w:bidi="ar-EG"/>
                                  </w:rPr>
                                  <w:br/>
                                  <w:t>%9,93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Text Box 101"/>
                          <wps:cNvSpPr txBox="1"/>
                          <wps:spPr>
                            <a:xfrm>
                              <a:off x="3590019" y="1327249"/>
                              <a:ext cx="382086" cy="273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1.R</w:t>
                                </w:r>
                                <w:r w:rsidRPr="0069253C">
                                  <w:rPr>
                                    <w:b/>
                                    <w:bCs/>
                                    <w:color w:val="FFFFFF" w:themeColor="background1"/>
                                    <w:sz w:val="14"/>
                                    <w:szCs w:val="20"/>
                                    <w:lang w:bidi="ar-EG"/>
                                  </w:rPr>
                                  <w:br/>
                                  <w:t>%21,88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ext Box 107"/>
                          <wps:cNvSpPr txBox="1"/>
                          <wps:spPr>
                            <a:xfrm>
                              <a:off x="1071838" y="-49701"/>
                              <a:ext cx="2883877"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Text Box 109"/>
                          <wps:cNvSpPr txBox="1"/>
                          <wps:spPr>
                            <a:xfrm>
                              <a:off x="1153150" y="760307"/>
                              <a:ext cx="307075" cy="261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4.D</w:t>
                                </w:r>
                                <w:r w:rsidRPr="0069253C">
                                  <w:rPr>
                                    <w:b/>
                                    <w:bCs/>
                                    <w:color w:val="FFFFFF" w:themeColor="background1"/>
                                    <w:sz w:val="14"/>
                                    <w:szCs w:val="20"/>
                                    <w:lang w:bidi="ar-EG"/>
                                  </w:rPr>
                                  <w:br/>
                                  <w:t>%6,66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11" name="Text Box 111"/>
                        <wps:cNvSpPr txBox="1"/>
                        <wps:spPr>
                          <a:xfrm>
                            <a:off x="6824" y="955343"/>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2.D</w:t>
                              </w:r>
                              <w:r w:rsidRPr="0069253C">
                                <w:rPr>
                                  <w:b/>
                                  <w:bCs/>
                                  <w:color w:val="FFFFFF" w:themeColor="background1"/>
                                  <w:sz w:val="14"/>
                                  <w:szCs w:val="20"/>
                                  <w:lang w:bidi="ar-EG"/>
                                </w:rPr>
                                <w:br/>
                                <w:t>%7,03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115"/>
                        <wps:cNvSpPr txBox="1"/>
                        <wps:spPr>
                          <a:xfrm>
                            <a:off x="2606722" y="627797"/>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2.I</w:t>
                              </w:r>
                              <w:r w:rsidRPr="0069253C">
                                <w:rPr>
                                  <w:b/>
                                  <w:bCs/>
                                  <w:color w:val="FFFFFF" w:themeColor="background1"/>
                                  <w:sz w:val="14"/>
                                  <w:szCs w:val="20"/>
                                  <w:lang w:bidi="ar-EG"/>
                                </w:rPr>
                                <w:br/>
                                <w:t>%1,87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Text Box 116"/>
                        <wps:cNvSpPr txBox="1"/>
                        <wps:spPr>
                          <a:xfrm>
                            <a:off x="3173104" y="580029"/>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4.I</w:t>
                              </w:r>
                              <w:r w:rsidRPr="0069253C">
                                <w:rPr>
                                  <w:b/>
                                  <w:bCs/>
                                  <w:color w:val="FFFFFF" w:themeColor="background1"/>
                                  <w:sz w:val="14"/>
                                  <w:szCs w:val="20"/>
                                  <w:lang w:bidi="ar-EG"/>
                                </w:rPr>
                                <w:br/>
                                <w:t>%0,78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Text Box 117"/>
                        <wps:cNvSpPr txBox="1"/>
                        <wps:spPr>
                          <a:xfrm>
                            <a:off x="3637129" y="784745"/>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6.I</w:t>
                              </w:r>
                              <w:r w:rsidRPr="0069253C">
                                <w:rPr>
                                  <w:b/>
                                  <w:bCs/>
                                  <w:color w:val="FFFFFF" w:themeColor="background1"/>
                                  <w:sz w:val="14"/>
                                  <w:szCs w:val="20"/>
                                  <w:lang w:bidi="ar-EG"/>
                                </w:rPr>
                                <w:br/>
                                <w:t>%0,79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Text Box 118"/>
                        <wps:cNvSpPr txBox="1"/>
                        <wps:spPr>
                          <a:xfrm>
                            <a:off x="2531660" y="238835"/>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3.I</w:t>
                              </w:r>
                              <w:r w:rsidRPr="0069253C">
                                <w:rPr>
                                  <w:b/>
                                  <w:bCs/>
                                  <w:color w:val="FFFFFF" w:themeColor="background1"/>
                                  <w:sz w:val="14"/>
                                  <w:szCs w:val="20"/>
                                  <w:lang w:bidi="ar-EG"/>
                                </w:rPr>
                                <w:br/>
                                <w:t>%0,19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Text Box 119"/>
                        <wps:cNvSpPr txBox="1"/>
                        <wps:spPr>
                          <a:xfrm>
                            <a:off x="5363570" y="2326942"/>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2.R</w:t>
                              </w:r>
                              <w:r w:rsidRPr="0069253C">
                                <w:rPr>
                                  <w:b/>
                                  <w:bCs/>
                                  <w:color w:val="FFFFFF" w:themeColor="background1"/>
                                  <w:sz w:val="14"/>
                                  <w:szCs w:val="20"/>
                                  <w:lang w:bidi="ar-EG"/>
                                </w:rPr>
                                <w:br/>
                                <w:t>%4,96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Text Box 120"/>
                        <wps:cNvSpPr txBox="1"/>
                        <wps:spPr>
                          <a:xfrm>
                            <a:off x="4203510" y="1958454"/>
                            <a:ext cx="34801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3.R</w:t>
                              </w:r>
                              <w:r w:rsidRPr="0069253C">
                                <w:rPr>
                                  <w:b/>
                                  <w:bCs/>
                                  <w:color w:val="FFFFFF" w:themeColor="background1"/>
                                  <w:sz w:val="14"/>
                                  <w:szCs w:val="20"/>
                                  <w:lang w:bidi="ar-EG"/>
                                </w:rPr>
                                <w:br/>
                                <w:t>%10,19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Text Box 122"/>
                        <wps:cNvSpPr txBox="1"/>
                        <wps:spPr>
                          <a:xfrm>
                            <a:off x="3070468" y="2183640"/>
                            <a:ext cx="315588" cy="25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1.T</w:t>
                              </w:r>
                              <w:r w:rsidRPr="0069253C">
                                <w:rPr>
                                  <w:b/>
                                  <w:bCs/>
                                  <w:color w:val="FFFFFF" w:themeColor="background1"/>
                                  <w:sz w:val="14"/>
                                  <w:szCs w:val="20"/>
                                  <w:lang w:bidi="ar-EG"/>
                                </w:rPr>
                                <w:br/>
                                <w:t>%8,16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2374710" y="2169994"/>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2.T</w:t>
                              </w:r>
                              <w:r w:rsidRPr="0069253C">
                                <w:rPr>
                                  <w:b/>
                                  <w:bCs/>
                                  <w:color w:val="FFFFFF" w:themeColor="background1"/>
                                  <w:sz w:val="14"/>
                                  <w:szCs w:val="20"/>
                                  <w:lang w:bidi="ar-EG"/>
                                </w:rPr>
                                <w:br/>
                                <w:t>%3,61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Text Box 124"/>
                        <wps:cNvSpPr txBox="1"/>
                        <wps:spPr>
                          <a:xfrm>
                            <a:off x="2613546" y="1097371"/>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1.I</w:t>
                              </w:r>
                              <w:r w:rsidRPr="0069253C">
                                <w:rPr>
                                  <w:b/>
                                  <w:bCs/>
                                  <w:color w:val="FFFFFF" w:themeColor="background1"/>
                                  <w:sz w:val="14"/>
                                  <w:szCs w:val="20"/>
                                  <w:lang w:bidi="ar-EG"/>
                                </w:rPr>
                                <w:br/>
                                <w:t>%6,08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873456" y="1876567"/>
                            <a:ext cx="361666" cy="264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1.D</w:t>
                              </w:r>
                              <w:r w:rsidRPr="0069253C">
                                <w:rPr>
                                  <w:b/>
                                  <w:bCs/>
                                  <w:color w:val="FFFFFF" w:themeColor="background1"/>
                                  <w:sz w:val="14"/>
                                  <w:szCs w:val="20"/>
                                  <w:lang w:bidi="ar-EG"/>
                                </w:rPr>
                                <w:br/>
                                <w:t>%12,37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Text Box 126"/>
                        <wps:cNvSpPr txBox="1"/>
                        <wps:spPr>
                          <a:xfrm>
                            <a:off x="675564" y="3063922"/>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5.T</w:t>
                              </w:r>
                              <w:r w:rsidRPr="0069253C">
                                <w:rPr>
                                  <w:b/>
                                  <w:bCs/>
                                  <w:color w:val="FFFFFF" w:themeColor="background1"/>
                                  <w:sz w:val="14"/>
                                  <w:szCs w:val="20"/>
                                  <w:lang w:bidi="ar-EG"/>
                                </w:rPr>
                                <w:br/>
                                <w:t>%0,70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Text Box 127"/>
                        <wps:cNvSpPr txBox="1"/>
                        <wps:spPr>
                          <a:xfrm>
                            <a:off x="1178909" y="3214047"/>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4.T</w:t>
                              </w:r>
                              <w:r w:rsidRPr="0069253C">
                                <w:rPr>
                                  <w:b/>
                                  <w:bCs/>
                                  <w:color w:val="FFFFFF" w:themeColor="background1"/>
                                  <w:sz w:val="14"/>
                                  <w:szCs w:val="20"/>
                                  <w:lang w:bidi="ar-EG"/>
                                </w:rPr>
                                <w:br/>
                                <w:t>%3,44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Text Box 128"/>
                        <wps:cNvSpPr txBox="1"/>
                        <wps:spPr>
                          <a:xfrm>
                            <a:off x="1760561" y="3289110"/>
                            <a:ext cx="315588" cy="285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0" w:line="160" w:lineRule="exact"/>
                                <w:jc w:val="center"/>
                                <w:rPr>
                                  <w:b/>
                                  <w:bCs/>
                                  <w:color w:val="FFFFFF" w:themeColor="background1"/>
                                  <w:sz w:val="14"/>
                                  <w:szCs w:val="20"/>
                                  <w:rtl/>
                                  <w:lang w:bidi="ar-EG"/>
                                </w:rPr>
                              </w:pPr>
                              <w:r w:rsidRPr="0069253C">
                                <w:rPr>
                                  <w:b/>
                                  <w:bCs/>
                                  <w:color w:val="FFFFFF" w:themeColor="background1"/>
                                  <w:sz w:val="14"/>
                                  <w:szCs w:val="20"/>
                                  <w:lang w:bidi="ar-EG"/>
                                </w:rPr>
                                <w:t>3.T</w:t>
                              </w:r>
                              <w:r w:rsidRPr="0069253C">
                                <w:rPr>
                                  <w:b/>
                                  <w:bCs/>
                                  <w:color w:val="FFFFFF" w:themeColor="background1"/>
                                  <w:sz w:val="14"/>
                                  <w:szCs w:val="20"/>
                                  <w:lang w:bidi="ar-EG"/>
                                </w:rPr>
                                <w:br/>
                                <w:t>%1,15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68" style="position:absolute;left:0;text-align:left;margin-left:17.55pt;margin-top:10.6pt;width:446.65pt;height:290.6pt;z-index:251715584;mso-position-horizontal-relative:text;mso-position-vertical-relative:text;mso-width-relative:margin;mso-height-relative:margin" coordorigin="68,-1160" coordsize="56723,3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">
                <v:group id="Group 87" o:spid="_x0000_s1069" style="position:absolute;left:13848;top:-1160;width:29414;height:16510" coordorigin="10304,-497" coordsize="29416,16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89" o:spid="_x0000_s1070" type="#_x0000_t202" style="position:absolute;left:33761;top:4961;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nicQA&#10;AADbAAAADwAAAGRycy9kb3ducmV2LnhtbESP3WrCQBSE7wu+w3IE7+pGL8RGVxFBG4UW/HmAQ/aY&#10;jcmeDdltjG/vFgq9HGbmG2a57m0tOmp96VjBZJyAIM6dLrlQcL3s3ucgfEDWWDsmBU/ysF4N3paY&#10;avfgE3XnUIgIYZ+iAhNCk0rpc0MW/dg1xNG7udZiiLItpG7xEeG2ltMkmUmLJccFgw1tDeXV+ccq&#10;2Je3yeW7q4rGVIfP/TH7umf3oNRo2G8WIAL14T/81860gvkH/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8Z4nEAAAA2wAAAA8AAAAAAAAAAAAAAAAAmAIAAGRycy9k&#10;b3ducmV2LnhtbFBLBQYAAAAABAAEAPUAAACJAw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5.I</w:t>
                          </w:r>
                          <w:proofErr w:type="gramEnd"/>
                          <w:r w:rsidRPr="0069253C">
                            <w:rPr>
                              <w:b/>
                              <w:bCs/>
                              <w:color w:val="FFFFFF" w:themeColor="background1"/>
                              <w:sz w:val="14"/>
                              <w:szCs w:val="20"/>
                              <w:lang w:bidi="ar-EG"/>
                            </w:rPr>
                            <w:br/>
                            <w:t>%0,24</w:t>
                          </w:r>
                        </w:p>
                      </w:txbxContent>
                    </v:textbox>
                  </v:shape>
                  <v:shape id="Text Box 93" o:spid="_x0000_s1071" type="#_x0000_t202" style="position:absolute;left:10304;top:13286;width:3003;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GvsQA&#10;AADbAAAADwAAAGRycy9kb3ducmV2LnhtbESP3WrCQBSE7wu+w3IE7+rGClKjq4hQmwoV/HmAQ/aY&#10;jcmeDdltTN/eFQq9HGbmG2a57m0tOmp96VjBZJyAIM6dLrlQcDl/vL6D8AFZY+2YFPySh/Vq8LLE&#10;VLs7H6k7hUJECPsUFZgQmlRKnxuy6MeuIY7e1bUWQ5RtIXWL9wi3tXxLkpm0WHJcMNjQ1lBenX6s&#10;gl15nZwPXVU0pvr63O2z71t2C0qNhv1mASJQH/7Df+1MK5h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xr7EAAAA2wAAAA8AAAAAAAAAAAAAAAAAmAIAAGRycy9k&#10;b3ducmV2LnhtbFBLBQYAAAAABAAEAPUAAACJAw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3.D</w:t>
                          </w:r>
                          <w:proofErr w:type="gramEnd"/>
                          <w:r w:rsidRPr="0069253C">
                            <w:rPr>
                              <w:b/>
                              <w:bCs/>
                              <w:color w:val="FFFFFF" w:themeColor="background1"/>
                              <w:sz w:val="14"/>
                              <w:szCs w:val="20"/>
                              <w:lang w:bidi="ar-EG"/>
                            </w:rPr>
                            <w:br/>
                            <w:t>%9,93</w:t>
                          </w:r>
                        </w:p>
                      </w:txbxContent>
                    </v:textbox>
                  </v:shape>
                  <v:shape id="Text Box 101" o:spid="_x0000_s1072" type="#_x0000_t202" style="position:absolute;left:35900;top:13272;width:3821;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AxMIA&#10;AADcAAAADwAAAGRycy9kb3ducmV2LnhtbERPzWrCQBC+C32HZQredBMPUqKbUAQ1LbSg9gGG7JiN&#10;yc6G7Damb98tFLzNx/c722KynRhp8I1jBekyAUFcOd1wreDrsl+8gPABWWPnmBT8kIcif5ptMdPu&#10;zicaz6EWMYR9hgpMCH0mpa8MWfRL1xNH7uoGiyHCoZZ6wHsMt51cJclaWmw4NhjsaWeoas/fVsGh&#10;uaaXz7Gte9O+HQ/v5cetvAWl5s/T6wZEoCk8xP/uUsf5S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wDE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1.R</w:t>
                          </w:r>
                          <w:proofErr w:type="gramEnd"/>
                          <w:r w:rsidRPr="0069253C">
                            <w:rPr>
                              <w:b/>
                              <w:bCs/>
                              <w:color w:val="FFFFFF" w:themeColor="background1"/>
                              <w:sz w:val="14"/>
                              <w:szCs w:val="20"/>
                              <w:lang w:bidi="ar-EG"/>
                            </w:rPr>
                            <w:br/>
                            <w:t>%21,88</w:t>
                          </w:r>
                        </w:p>
                      </w:txbxContent>
                    </v:textbox>
                  </v:shape>
                  <v:shape id="Text Box 107" o:spid="_x0000_s1073" type="#_x0000_t202" style="position:absolute;left:10718;top:-497;width:28839;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9K8MA&#10;AADcAAAADwAAAGRycy9kb3ducmV2LnhtbERPzWrCQBC+C32HZYTedKOHVmJWEaGaFio09gGG7CQb&#10;k50N2W1M375bKPQ2H9/vZPvJdmKkwTeOFayWCQji0umGawWf15fFBoQPyBo7x6Tgmzzsdw+zDFPt&#10;7vxBYxFqEUPYp6jAhNCnUvrSkEW/dD1x5Co3WAwRDrXUA95juO3kOkmepMWGY4PBno6Gyrb4sgpO&#10;TbW6Xsa27k37ej695e+3/BaUepxPhy2IQFP4F/+5cx3nJ8/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9K8MAAADcAAAADwAAAAAAAAAAAAAAAACYAgAAZHJzL2Rv&#10;d25yZXYueG1sUEsFBgAAAAAEAAQA9QAAAIgDAAAAAA==&#10;" filled="f" stroked="f" strokeweight=".5pt">
                    <v:textbox inset="0,0,0,0">
                      <w:txbxContent>
                        <w:p w:rsidR="007C0399" w:rsidRPr="00E767CD" w:rsidRDefault="007C0399" w:rsidP="007C0399">
                          <w:pPr>
                            <w:spacing w:before="40" w:after="40" w:line="240" w:lineRule="exact"/>
                            <w:jc w:val="center"/>
                            <w:rPr>
                              <w:b/>
                              <w:bCs/>
                              <w:color w:val="FFFFFF" w:themeColor="background1"/>
                              <w:rtl/>
                              <w:lang w:bidi="ar-EG"/>
                            </w:rPr>
                          </w:pPr>
                          <w:r w:rsidRPr="00E767CD">
                            <w:rPr>
                              <w:rFonts w:hint="cs"/>
                              <w:b/>
                              <w:bCs/>
                              <w:color w:val="FFFFFF" w:themeColor="background1"/>
                              <w:rtl/>
                              <w:lang w:bidi="ar-EG"/>
                            </w:rPr>
                            <w:t xml:space="preserve">المخطط </w:t>
                          </w:r>
                          <w:r>
                            <w:rPr>
                              <w:b/>
                              <w:bCs/>
                              <w:color w:val="FFFFFF" w:themeColor="background1"/>
                              <w:lang w:bidi="ar-EG"/>
                            </w:rPr>
                            <w:t>G</w:t>
                          </w:r>
                        </w:p>
                      </w:txbxContent>
                    </v:textbox>
                  </v:shape>
                  <v:shape id="Text Box 109" o:spid="_x0000_s1074" type="#_x0000_t202" style="position:absolute;left:11531;top:7603;width:3071;height: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MwsMA&#10;AADcAAAADwAAAGRycy9kb3ducmV2LnhtbERPzWrCQBC+C32HZYTedKOHUmNWEaGaFio09gGG7CQb&#10;k50N2W1M375bKPQ2H9/vZPvJdmKkwTeOFayWCQji0umGawWf15fFMwgfkDV2jknBN3nY7x5mGaba&#10;3fmDxiLUIoawT1GBCaFPpfSlIYt+6XriyFVusBgiHGqpB7zHcNvJdZI8SYsNxwaDPR0NlW3xZRWc&#10;mmp1vYxt3Zv29Xx6y99v+S0o9TifDlsQgabwL/5z5zrOTz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MwsMAAADcAAAADwAAAAAAAAAAAAAAAACYAgAAZHJzL2Rv&#10;d25yZXYueG1sUEsFBgAAAAAEAAQA9QAAAIgDA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4.D</w:t>
                          </w:r>
                          <w:proofErr w:type="gramEnd"/>
                          <w:r w:rsidRPr="0069253C">
                            <w:rPr>
                              <w:b/>
                              <w:bCs/>
                              <w:color w:val="FFFFFF" w:themeColor="background1"/>
                              <w:sz w:val="14"/>
                              <w:szCs w:val="20"/>
                              <w:lang w:bidi="ar-EG"/>
                            </w:rPr>
                            <w:br/>
                            <w:t>%6,66</w:t>
                          </w:r>
                        </w:p>
                      </w:txbxContent>
                    </v:textbox>
                  </v:shape>
                </v:group>
                <v:shape id="Text Box 111" o:spid="_x0000_s1075" type="#_x0000_t202" style="position:absolute;left:68;top:9553;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WGcIA&#10;AADcAAAADwAAAGRycy9kb3ducmV2LnhtbERPzWrCQBC+C32HZQredBMPUqKbUAQ1LbSg9gGG7JiN&#10;yc6G7Damb98tFLzNx/c722KynRhp8I1jBekyAUFcOd1wreDrsl+8gPABWWPnmBT8kIcif5ptMdPu&#10;zicaz6EWMYR9hgpMCH0mpa8MWfRL1xNH7uoGiyHCoZZ6wHsMt51cJclaWmw4NhjsaWeoas/fVsGh&#10;uaaXz7Gte9O+HQ/v5cetvAWl5s/T6wZEoCk8xP/uUsf5a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pYZ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2.D</w:t>
                        </w:r>
                        <w:proofErr w:type="gramEnd"/>
                        <w:r w:rsidRPr="0069253C">
                          <w:rPr>
                            <w:b/>
                            <w:bCs/>
                            <w:color w:val="FFFFFF" w:themeColor="background1"/>
                            <w:sz w:val="14"/>
                            <w:szCs w:val="20"/>
                            <w:lang w:bidi="ar-EG"/>
                          </w:rPr>
                          <w:br/>
                          <w:t>%7,03</w:t>
                        </w:r>
                      </w:p>
                    </w:txbxContent>
                  </v:textbox>
                </v:shape>
                <v:shape id="Text Box 115" o:spid="_x0000_s1076" type="#_x0000_t202" style="position:absolute;left:26067;top:6277;width:3156;height: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QGsIA&#10;AADcAAAADwAAAGRycy9kb3ducmV2LnhtbERP22rCQBB9L/gPywh9q5sUl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ZAa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2.I</w:t>
                        </w:r>
                        <w:proofErr w:type="gramEnd"/>
                        <w:r w:rsidRPr="0069253C">
                          <w:rPr>
                            <w:b/>
                            <w:bCs/>
                            <w:color w:val="FFFFFF" w:themeColor="background1"/>
                            <w:sz w:val="14"/>
                            <w:szCs w:val="20"/>
                            <w:lang w:bidi="ar-EG"/>
                          </w:rPr>
                          <w:br/>
                          <w:t>%1,87</w:t>
                        </w:r>
                      </w:p>
                    </w:txbxContent>
                  </v:textbox>
                </v:shape>
                <v:shape id="Text Box 116" o:spid="_x0000_s1077" type="#_x0000_t202" style="position:absolute;left:31731;top:5800;width:3155;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ObcIA&#10;AADcAAAADwAAAGRycy9kb3ducmV2LnhtbERPzYrCMBC+L/gOYQRva9o9iFSjiKDWhRVWfYChGZva&#10;ZlKabO2+/UYQ9jYf3+8s14NtRE+drxwrSKcJCOLC6YpLBdfL7n0OwgdkjY1jUvBLHtar0dsSM+0e&#10;/E39OZQihrDPUIEJoc2k9IUhi37qWuLI3VxnMUTYlVJ3+IjhtpEfSTKTFiuODQZb2hoq6vOPVbCv&#10;bunl1Ndla+rjYf+Zf93ze1BqMh42CxCBhvAvfrlzHeenM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w5t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4.I</w:t>
                        </w:r>
                        <w:proofErr w:type="gramEnd"/>
                        <w:r w:rsidRPr="0069253C">
                          <w:rPr>
                            <w:b/>
                            <w:bCs/>
                            <w:color w:val="FFFFFF" w:themeColor="background1"/>
                            <w:sz w:val="14"/>
                            <w:szCs w:val="20"/>
                            <w:lang w:bidi="ar-EG"/>
                          </w:rPr>
                          <w:br/>
                          <w:t>%0,78</w:t>
                        </w:r>
                      </w:p>
                    </w:txbxContent>
                  </v:textbox>
                </v:shape>
                <v:shape id="Text Box 117" o:spid="_x0000_s1078" type="#_x0000_t202" style="position:absolute;left:36371;top:7847;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9sIA&#10;AADcAAAADwAAAGRycy9kb3ducmV2LnhtbERP22rCQBB9L/gPywh9q5v0QUt0FRG0qdCClw8YsmM2&#10;JjsbsmtM/75bEHybw7nOYjXYRvTU+cqxgnSSgCAunK64VHA+bd8+QPiArLFxTAp+ycNqOXpZYKbd&#10;nQ/UH0MpYgj7DBWYENpMSl8YsugnriWO3MV1FkOEXSl1h/cYbhv5niRTabHi2GCwpY2hoj7erIJd&#10;dUlPP31dtqb++tzt8+9rfg1KvY6H9RxEoCE8xQ93ruP8dAb/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6v2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6.I</w:t>
                        </w:r>
                        <w:proofErr w:type="gramEnd"/>
                        <w:r w:rsidRPr="0069253C">
                          <w:rPr>
                            <w:b/>
                            <w:bCs/>
                            <w:color w:val="FFFFFF" w:themeColor="background1"/>
                            <w:sz w:val="14"/>
                            <w:szCs w:val="20"/>
                            <w:lang w:bidi="ar-EG"/>
                          </w:rPr>
                          <w:br/>
                          <w:t>%0,79</w:t>
                        </w:r>
                      </w:p>
                    </w:txbxContent>
                  </v:textbox>
                </v:shape>
                <v:shape id="Text Box 118" o:spid="_x0000_s1079" type="#_x0000_t202" style="position:absolute;left:25316;top:2388;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M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0Ir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D+ExQAAANwAAAAPAAAAAAAAAAAAAAAAAJgCAABkcnMv&#10;ZG93bnJldi54bWxQSwUGAAAAAAQABAD1AAAAig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3.I</w:t>
                        </w:r>
                        <w:proofErr w:type="gramEnd"/>
                        <w:r w:rsidRPr="0069253C">
                          <w:rPr>
                            <w:b/>
                            <w:bCs/>
                            <w:color w:val="FFFFFF" w:themeColor="background1"/>
                            <w:sz w:val="14"/>
                            <w:szCs w:val="20"/>
                            <w:lang w:bidi="ar-EG"/>
                          </w:rPr>
                          <w:br/>
                          <w:t>%0,19</w:t>
                        </w:r>
                      </w:p>
                    </w:txbxContent>
                  </v:textbox>
                </v:shape>
                <v:shape id="Text Box 119" o:spid="_x0000_s1080" type="#_x0000_t202" style="position:absolute;left:53635;top:23269;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H8IA&#10;AADcAAAADwAAAGRycy9kb3ducmV2LnhtbERP22rCQBB9L/gPywh9q5v0QWx0FRG0qdCClw8YsmM2&#10;JjsbsmtM/75bEHybw7nOYjXYRvTU+cqxgnSSgCAunK64VHA+bd9mIHxA1tg4JgW/5GG1HL0sMNPu&#10;zgfqj6EUMYR9hgpMCG0mpS8MWfQT1xJH7uI6iyHCrpS6w3sMt418T5KptFhxbDDY0sZQUR9vVsGu&#10;uqSnn74uW1N/fe72+fc1vwalXsfDeg4i0BCe4oc713F++gH/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of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2.R</w:t>
                        </w:r>
                        <w:proofErr w:type="gramEnd"/>
                        <w:r w:rsidRPr="0069253C">
                          <w:rPr>
                            <w:b/>
                            <w:bCs/>
                            <w:color w:val="FFFFFF" w:themeColor="background1"/>
                            <w:sz w:val="14"/>
                            <w:szCs w:val="20"/>
                            <w:lang w:bidi="ar-EG"/>
                          </w:rPr>
                          <w:br/>
                          <w:t>%4,96</w:t>
                        </w:r>
                      </w:p>
                    </w:txbxContent>
                  </v:textbox>
                </v:shape>
                <v:shape id="Text Box 120" o:spid="_x0000_s1081" type="#_x0000_t202" style="position:absolute;left:42035;top:19584;width:3480;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5P8UA&#10;AADcAAAADwAAAGRycy9kb3ducmV2LnhtbESPQWvCQBCF74X+h2UKvdWNHkSiq5RCbSwoqP0BQ3bM&#10;xmRnQ3Yb03/fOQjeZnhv3vtmtRl9qwbqYx3YwHSSgSIug625MvBz/nxbgIoJ2WIbmAz8UYTN+vlp&#10;hbkNNz7ScEqVkhCOORpwKXW51rF05DFOQkcs2iX0HpOsfaVtjzcJ962eZdlce6xZGhx29OGobE6/&#10;3sC2vkzPh6GpOtfsvrbfxf5aXJMxry/j+xJUojE9zPfrwgr+T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vk/xQAAANwAAAAPAAAAAAAAAAAAAAAAAJgCAABkcnMv&#10;ZG93bnJldi54bWxQSwUGAAAAAAQABAD1AAAAig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3.R</w:t>
                        </w:r>
                        <w:proofErr w:type="gramEnd"/>
                        <w:r w:rsidRPr="0069253C">
                          <w:rPr>
                            <w:b/>
                            <w:bCs/>
                            <w:color w:val="FFFFFF" w:themeColor="background1"/>
                            <w:sz w:val="14"/>
                            <w:szCs w:val="20"/>
                            <w:lang w:bidi="ar-EG"/>
                          </w:rPr>
                          <w:br/>
                          <w:t>%10,19</w:t>
                        </w:r>
                      </w:p>
                    </w:txbxContent>
                  </v:textbox>
                </v:shape>
                <v:shape id="Text Box 122" o:spid="_x0000_s1082" type="#_x0000_t202" style="position:absolute;left:30704;top:21836;width:3156;height:2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C08IA&#10;AADcAAAADwAAAGRycy9kb3ducmV2LnhtbERPzYrCMBC+L/gOYQRva2oPIl2jiKDWhRVW9wGGZmxq&#10;m0lpYu2+/UYQ9jYf3+8s14NtRE+drxwrmE0TEMSF0xWXCn4uu/cFCB+QNTaOScEveVivRm9LzLR7&#10;8Df151CKGMI+QwUmhDaT0heGLPqpa4kjd3WdxRBhV0rd4SOG20amSTKXFiuODQZb2hoq6vPdKthX&#10;19nl1Ndla+rjYf+Zf93yW1BqMh42HyACDeFf/HLnOs5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LT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1.T</w:t>
                        </w:r>
                        <w:proofErr w:type="gramEnd"/>
                        <w:r w:rsidRPr="0069253C">
                          <w:rPr>
                            <w:b/>
                            <w:bCs/>
                            <w:color w:val="FFFFFF" w:themeColor="background1"/>
                            <w:sz w:val="14"/>
                            <w:szCs w:val="20"/>
                            <w:lang w:bidi="ar-EG"/>
                          </w:rPr>
                          <w:br/>
                          <w:t>%8,16</w:t>
                        </w:r>
                      </w:p>
                    </w:txbxContent>
                  </v:textbox>
                </v:shape>
                <v:shape id="Text Box 123" o:spid="_x0000_s1083" type="#_x0000_t202" style="position:absolute;left:23747;top:21699;width:3155;height: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nSMIA&#10;AADcAAAADwAAAGRycy9kb3ducmV2LnhtbERP24rCMBB9X/Afwgi+rakK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GdI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2.T</w:t>
                        </w:r>
                        <w:proofErr w:type="gramEnd"/>
                        <w:r w:rsidRPr="0069253C">
                          <w:rPr>
                            <w:b/>
                            <w:bCs/>
                            <w:color w:val="FFFFFF" w:themeColor="background1"/>
                            <w:sz w:val="14"/>
                            <w:szCs w:val="20"/>
                            <w:lang w:bidi="ar-EG"/>
                          </w:rPr>
                          <w:br/>
                          <w:t>%3,61</w:t>
                        </w:r>
                      </w:p>
                    </w:txbxContent>
                  </v:textbox>
                </v:shape>
                <v:shape id="Text Box 124" o:spid="_x0000_s1084" type="#_x0000_t202" style="position:absolute;left:26135;top:10973;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PMIA&#10;AADcAAAADwAAAGRycy9kb3ducmV2LnhtbERP24rCMBB9X/Afwgi+raki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f88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1.I</w:t>
                        </w:r>
                        <w:proofErr w:type="gramEnd"/>
                        <w:r w:rsidRPr="0069253C">
                          <w:rPr>
                            <w:b/>
                            <w:bCs/>
                            <w:color w:val="FFFFFF" w:themeColor="background1"/>
                            <w:sz w:val="14"/>
                            <w:szCs w:val="20"/>
                            <w:lang w:bidi="ar-EG"/>
                          </w:rPr>
                          <w:br/>
                          <w:t>%6,08</w:t>
                        </w:r>
                      </w:p>
                    </w:txbxContent>
                  </v:textbox>
                </v:shape>
                <v:shape id="Text Box 125" o:spid="_x0000_s1085" type="#_x0000_t202" style="position:absolute;left:8734;top:18765;width:3617;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ap8IA&#10;AADcAAAADwAAAGRycy9kb3ducmV2LnhtbERP24rCMBB9X/Afwgi+ramC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Vqn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1.D</w:t>
                        </w:r>
                        <w:proofErr w:type="gramEnd"/>
                        <w:r w:rsidRPr="0069253C">
                          <w:rPr>
                            <w:b/>
                            <w:bCs/>
                            <w:color w:val="FFFFFF" w:themeColor="background1"/>
                            <w:sz w:val="14"/>
                            <w:szCs w:val="20"/>
                            <w:lang w:bidi="ar-EG"/>
                          </w:rPr>
                          <w:br/>
                          <w:t>%12,37</w:t>
                        </w:r>
                      </w:p>
                    </w:txbxContent>
                  </v:textbox>
                </v:shape>
                <v:shape id="Text Box 126" o:spid="_x0000_s1086" type="#_x0000_t202" style="position:absolute;left:6755;top:30639;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0MEA&#10;AADcAAAADwAAAGRycy9kb3ducmV2LnhtbERPzYrCMBC+C75DGMGbpnqQpRpFBLUurLDqAwzN2NQ2&#10;k9LE2n37zYKwt/n4fme16W0tOmp96VjBbJqAIM6dLrlQcLvuJx8gfEDWWDsmBT/kYbMeDlaYavfi&#10;b+ouoRAxhH2KCkwITSqlzw1Z9FPXEEfu7lqLIcK2kLrFVwy3tZwnyUJaLDk2GGxoZyivLk+r4FDe&#10;Z9dzVxWNqU7Hw2f29cgeQanxqN8uQQTqw7/47c50nD9fwN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xNDBAAAA3AAAAA8AAAAAAAAAAAAAAAAAmAIAAGRycy9kb3du&#10;cmV2LnhtbFBLBQYAAAAABAAEAPUAAACGAw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5.T</w:t>
                        </w:r>
                        <w:proofErr w:type="gramEnd"/>
                        <w:r w:rsidRPr="0069253C">
                          <w:rPr>
                            <w:b/>
                            <w:bCs/>
                            <w:color w:val="FFFFFF" w:themeColor="background1"/>
                            <w:sz w:val="14"/>
                            <w:szCs w:val="20"/>
                            <w:lang w:bidi="ar-EG"/>
                          </w:rPr>
                          <w:br/>
                          <w:t>%0,70</w:t>
                        </w:r>
                      </w:p>
                    </w:txbxContent>
                  </v:textbox>
                </v:shape>
                <v:shape id="Text Box 127" o:spid="_x0000_s1087" type="#_x0000_t202" style="position:absolute;left:11789;top:32140;width:3155;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hS8IA&#10;AADcAAAADwAAAGRycy9kb3ducmV2LnhtbERP24rCMBB9X/Afwgi+rak+6FKNIoJahV3w8gFDMza1&#10;zaQ0sXb/frOwsG9zONdZrntbi45aXzpWMBknIIhzp0suFNyuu/cPED4ga6wdk4Jv8rBeDd6WmGr3&#10;4jN1l1CIGMI+RQUmhCaV0ueGLPqxa4gjd3etxRBhW0jd4iuG21pOk2QmLZYcGww2tDWUV5enVbAv&#10;75PrV1cVjamOh/0p+3xkj6DUaNhvFiAC9eFf/OfOdJw/ncP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2FLwgAAANwAAAAPAAAAAAAAAAAAAAAAAJgCAABkcnMvZG93&#10;bnJldi54bWxQSwUGAAAAAAQABAD1AAAAhw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4.T</w:t>
                        </w:r>
                        <w:proofErr w:type="gramEnd"/>
                        <w:r w:rsidRPr="0069253C">
                          <w:rPr>
                            <w:b/>
                            <w:bCs/>
                            <w:color w:val="FFFFFF" w:themeColor="background1"/>
                            <w:sz w:val="14"/>
                            <w:szCs w:val="20"/>
                            <w:lang w:bidi="ar-EG"/>
                          </w:rPr>
                          <w:br/>
                          <w:t>%3,44</w:t>
                        </w:r>
                      </w:p>
                    </w:txbxContent>
                  </v:textbox>
                </v:shape>
                <v:shape id="Text Box 128" o:spid="_x0000_s1088" type="#_x0000_t202" style="position:absolute;left:17605;top:32891;width:3156;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1OcUA&#10;AADcAAAADwAAAGRycy9kb3ducmV2LnhtbESPQWvCQBCF74X+h2UKvdWNHkSiq5RCbSwoqP0BQ3bM&#10;xmRnQ3Yb03/fOQjeZnhv3vtmtRl9qwbqYx3YwHSSgSIug625MvBz/nxbgIoJ2WIbmAz8UYTN+vlp&#10;hbkNNz7ScEqVkhCOORpwKXW51rF05DFOQkcs2iX0HpOsfaVtjzcJ962eZdlce6xZGhx29OGobE6/&#10;3sC2vkzPh6GpOtfsvrbfxf5aXJMxry/j+xJUojE9zPfrwgr+TG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PU5xQAAANwAAAAPAAAAAAAAAAAAAAAAAJgCAABkcnMv&#10;ZG93bnJldi54bWxQSwUGAAAAAAQABAD1AAAAigMAAAAA&#10;" filled="f" stroked="f" strokeweight=".5pt">
                  <v:textbox inset="0,0,0,0">
                    <w:txbxContent>
                      <w:p w:rsidR="007C0399" w:rsidRPr="0069253C" w:rsidRDefault="007C0399" w:rsidP="007C0399">
                        <w:pPr>
                          <w:spacing w:before="0" w:line="160" w:lineRule="exact"/>
                          <w:jc w:val="center"/>
                          <w:rPr>
                            <w:b/>
                            <w:bCs/>
                            <w:color w:val="FFFFFF" w:themeColor="background1"/>
                            <w:sz w:val="14"/>
                            <w:szCs w:val="20"/>
                            <w:rtl/>
                            <w:lang w:bidi="ar-EG"/>
                          </w:rPr>
                        </w:pPr>
                        <w:proofErr w:type="gramStart"/>
                        <w:r w:rsidRPr="0069253C">
                          <w:rPr>
                            <w:b/>
                            <w:bCs/>
                            <w:color w:val="FFFFFF" w:themeColor="background1"/>
                            <w:sz w:val="14"/>
                            <w:szCs w:val="20"/>
                            <w:lang w:bidi="ar-EG"/>
                          </w:rPr>
                          <w:t>3.T</w:t>
                        </w:r>
                        <w:proofErr w:type="gramEnd"/>
                        <w:r w:rsidRPr="0069253C">
                          <w:rPr>
                            <w:b/>
                            <w:bCs/>
                            <w:color w:val="FFFFFF" w:themeColor="background1"/>
                            <w:sz w:val="14"/>
                            <w:szCs w:val="20"/>
                            <w:lang w:bidi="ar-EG"/>
                          </w:rPr>
                          <w:br/>
                          <w:t>%1,15</w:t>
                        </w:r>
                      </w:p>
                    </w:txbxContent>
                  </v:textbox>
                </v:shape>
              </v:group>
            </w:pict>
          </mc:Fallback>
        </mc:AlternateContent>
      </w:r>
      <w:r>
        <w:rPr>
          <w:noProof/>
        </w:rPr>
        <w:drawing>
          <wp:inline distT="0" distB="0" distL="0" distR="0" wp14:anchorId="53F2707A">
            <wp:extent cx="6051516" cy="3846897"/>
            <wp:effectExtent l="0" t="0" r="698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51516" cy="3846897"/>
                    </a:xfrm>
                    <a:prstGeom prst="rect">
                      <a:avLst/>
                    </a:prstGeom>
                    <a:noFill/>
                  </pic:spPr>
                </pic:pic>
              </a:graphicData>
            </a:graphic>
          </wp:inline>
        </w:drawing>
      </w:r>
    </w:p>
    <w:p w:rsidR="007C0399" w:rsidRDefault="007C0399" w:rsidP="007C0399">
      <w:pPr>
        <w:keepNext/>
        <w:rPr>
          <w:rtl/>
          <w:lang w:bidi="ar-EG"/>
        </w:rPr>
      </w:pPr>
      <w:r>
        <w:rPr>
          <w:lang w:bidi="ar-SY"/>
        </w:rPr>
        <w:lastRenderedPageBreak/>
        <w:t>12.1.</w:t>
      </w:r>
      <w:r w:rsidRPr="006413B1">
        <w:rPr>
          <w:rFonts w:asciiTheme="minorHAnsi" w:hAnsiTheme="minorHAnsi"/>
          <w:color w:val="0070C0"/>
        </w:rPr>
        <w:t>II</w:t>
      </w:r>
      <w:r>
        <w:rPr>
          <w:rtl/>
          <w:lang w:bidi="ar-EG"/>
        </w:rPr>
        <w:tab/>
      </w:r>
      <w:r>
        <w:rPr>
          <w:rFonts w:hint="cs"/>
          <w:rtl/>
          <w:lang w:bidi="ar-EG"/>
        </w:rPr>
        <w:t xml:space="preserve">يمثل المخطط </w:t>
      </w:r>
      <w:r>
        <w:rPr>
          <w:lang w:bidi="ar-EG"/>
        </w:rPr>
        <w:t>H</w:t>
      </w:r>
      <w:r>
        <w:rPr>
          <w:rFonts w:hint="cs"/>
          <w:rtl/>
          <w:lang w:bidi="ar-EG"/>
        </w:rPr>
        <w:t xml:space="preserve"> توزيع الموارد للميزانية القائمة على النتائج للفترة </w:t>
      </w:r>
      <w:r>
        <w:rPr>
          <w:lang w:bidi="ar-EG"/>
        </w:rPr>
        <w:t>2021-2020</w:t>
      </w:r>
      <w:r>
        <w:rPr>
          <w:rFonts w:hint="cs"/>
          <w:rtl/>
          <w:lang w:bidi="ar-EG"/>
        </w:rPr>
        <w:t xml:space="preserve"> حسب مكون التكاليف.</w:t>
      </w:r>
    </w:p>
    <w:p w:rsidR="007C0399" w:rsidRDefault="007C0399" w:rsidP="007C0399">
      <w:pPr>
        <w:spacing w:before="100" w:beforeAutospacing="1" w:after="100" w:afterAutospacing="1" w:line="240" w:lineRule="auto"/>
        <w:jc w:val="center"/>
        <w:rPr>
          <w:rtl/>
          <w:lang w:bidi="ar-SY"/>
        </w:rPr>
      </w:pPr>
      <w:r>
        <w:rPr>
          <w:noProof/>
        </w:rPr>
        <mc:AlternateContent>
          <mc:Choice Requires="wpg">
            <w:drawing>
              <wp:anchor distT="0" distB="0" distL="114300" distR="114300" simplePos="0" relativeHeight="251716608" behindDoc="0" locked="0" layoutInCell="1" allowOverlap="1" wp14:anchorId="406B7866" wp14:editId="75F6C30F">
                <wp:simplePos x="0" y="0"/>
                <wp:positionH relativeFrom="margin">
                  <wp:posOffset>99060</wp:posOffset>
                </wp:positionH>
                <wp:positionV relativeFrom="paragraph">
                  <wp:posOffset>154939</wp:posOffset>
                </wp:positionV>
                <wp:extent cx="6003926" cy="3528059"/>
                <wp:effectExtent l="0" t="0" r="0" b="0"/>
                <wp:wrapNone/>
                <wp:docPr id="131" name="Group 131"/>
                <wp:cNvGraphicFramePr/>
                <a:graphic xmlns:a="http://schemas.openxmlformats.org/drawingml/2006/main">
                  <a:graphicData uri="http://schemas.microsoft.com/office/word/2010/wordprocessingGroup">
                    <wpg:wgp>
                      <wpg:cNvGrpSpPr/>
                      <wpg:grpSpPr>
                        <a:xfrm>
                          <a:off x="0" y="0"/>
                          <a:ext cx="6003926" cy="3528059"/>
                          <a:chOff x="-485975" y="171138"/>
                          <a:chExt cx="6004410" cy="3528368"/>
                        </a:xfrm>
                      </wpg:grpSpPr>
                      <wps:wsp>
                        <wps:cNvPr id="132" name="Text Box 132"/>
                        <wps:cNvSpPr txBox="1"/>
                        <wps:spPr>
                          <a:xfrm>
                            <a:off x="4414706" y="171138"/>
                            <a:ext cx="1070387" cy="47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60" w:after="60" w:line="168" w:lineRule="auto"/>
                                <w:jc w:val="center"/>
                                <w:rPr>
                                  <w:b/>
                                  <w:bCs/>
                                  <w:color w:val="FFFFFF" w:themeColor="background1"/>
                                  <w:sz w:val="18"/>
                                  <w:szCs w:val="24"/>
                                  <w:rtl/>
                                  <w:lang w:bidi="ar-EG"/>
                                </w:rPr>
                              </w:pPr>
                              <w:r w:rsidRPr="0069253C">
                                <w:rPr>
                                  <w:rFonts w:hint="cs"/>
                                  <w:b/>
                                  <w:bCs/>
                                  <w:color w:val="FFFFFF" w:themeColor="background1"/>
                                  <w:sz w:val="18"/>
                                  <w:szCs w:val="24"/>
                                  <w:rtl/>
                                  <w:lang w:bidi="ar-EG"/>
                                </w:rPr>
                                <w:t>نفقات مخططة</w:t>
                              </w:r>
                              <w:r w:rsidRPr="0069253C">
                                <w:rPr>
                                  <w:b/>
                                  <w:bCs/>
                                  <w:color w:val="FFFFFF" w:themeColor="background1"/>
                                  <w:sz w:val="18"/>
                                  <w:szCs w:val="24"/>
                                  <w:rtl/>
                                  <w:lang w:bidi="ar-EG"/>
                                </w:rPr>
                                <w:br/>
                              </w:r>
                              <w:r w:rsidRPr="0069253C">
                                <w:rPr>
                                  <w:b/>
                                  <w:bCs/>
                                  <w:color w:val="FFFFFF" w:themeColor="background1"/>
                                  <w:sz w:val="18"/>
                                  <w:szCs w:val="24"/>
                                  <w:lang w:bidi="ar-EG"/>
                                </w:rPr>
                                <w:t>%8,21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Text Box 133"/>
                        <wps:cNvSpPr txBox="1"/>
                        <wps:spPr>
                          <a:xfrm>
                            <a:off x="-287069" y="2995291"/>
                            <a:ext cx="891706" cy="704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60" w:after="60" w:line="168" w:lineRule="auto"/>
                                <w:jc w:val="center"/>
                                <w:rPr>
                                  <w:b/>
                                  <w:bCs/>
                                  <w:color w:val="FFFFFF" w:themeColor="background1"/>
                                  <w:sz w:val="18"/>
                                  <w:szCs w:val="24"/>
                                  <w:lang w:bidi="ar-EG"/>
                                </w:rPr>
                              </w:pPr>
                              <w:r w:rsidRPr="0069253C">
                                <w:rPr>
                                  <w:rFonts w:hint="cs"/>
                                  <w:b/>
                                  <w:bCs/>
                                  <w:color w:val="FFFFFF" w:themeColor="background1"/>
                                  <w:sz w:val="18"/>
                                  <w:szCs w:val="24"/>
                                  <w:rtl/>
                                  <w:lang w:bidi="ar-EG"/>
                                </w:rPr>
                                <w:t>تكاليف إدارية مركزية</w:t>
                              </w:r>
                              <w:r w:rsidRPr="0069253C">
                                <w:rPr>
                                  <w:b/>
                                  <w:bCs/>
                                  <w:color w:val="FFFFFF" w:themeColor="background1"/>
                                  <w:sz w:val="18"/>
                                  <w:szCs w:val="24"/>
                                  <w:rtl/>
                                  <w:lang w:bidi="ar-EG"/>
                                </w:rPr>
                                <w:br/>
                              </w:r>
                              <w:r w:rsidRPr="0069253C">
                                <w:rPr>
                                  <w:b/>
                                  <w:bCs/>
                                  <w:color w:val="FFFFFF" w:themeColor="background1"/>
                                  <w:sz w:val="18"/>
                                  <w:szCs w:val="24"/>
                                  <w:lang w:bidi="ar-EG"/>
                                </w:rPr>
                                <w:t>%14,96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 name="Text Box 134"/>
                        <wps:cNvSpPr txBox="1"/>
                        <wps:spPr>
                          <a:xfrm>
                            <a:off x="4558520" y="866469"/>
                            <a:ext cx="959915" cy="515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60" w:after="60" w:line="168" w:lineRule="auto"/>
                                <w:jc w:val="center"/>
                                <w:rPr>
                                  <w:b/>
                                  <w:bCs/>
                                  <w:color w:val="FFFFFF" w:themeColor="background1"/>
                                  <w:sz w:val="18"/>
                                  <w:szCs w:val="24"/>
                                  <w:rtl/>
                                  <w:lang w:bidi="ar-EG"/>
                                </w:rPr>
                              </w:pPr>
                              <w:r w:rsidRPr="0069253C">
                                <w:rPr>
                                  <w:rFonts w:hint="cs"/>
                                  <w:b/>
                                  <w:bCs/>
                                  <w:color w:val="FFFFFF" w:themeColor="background1"/>
                                  <w:sz w:val="18"/>
                                  <w:szCs w:val="24"/>
                                  <w:rtl/>
                                  <w:lang w:bidi="ar-EG"/>
                                </w:rPr>
                                <w:t>تكاليف الوثائق</w:t>
                              </w:r>
                              <w:r w:rsidRPr="0069253C">
                                <w:rPr>
                                  <w:b/>
                                  <w:bCs/>
                                  <w:color w:val="FFFFFF" w:themeColor="background1"/>
                                  <w:sz w:val="18"/>
                                  <w:szCs w:val="24"/>
                                  <w:rtl/>
                                  <w:lang w:bidi="ar-EG"/>
                                </w:rPr>
                                <w:br/>
                              </w:r>
                              <w:r w:rsidRPr="0069253C">
                                <w:rPr>
                                  <w:b/>
                                  <w:bCs/>
                                  <w:color w:val="FFFFFF" w:themeColor="background1"/>
                                  <w:sz w:val="18"/>
                                  <w:szCs w:val="24"/>
                                  <w:lang w:bidi="ar-EG"/>
                                </w:rPr>
                                <w:t>%6,55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Text Box 135"/>
                        <wps:cNvSpPr txBox="1"/>
                        <wps:spPr>
                          <a:xfrm>
                            <a:off x="989947" y="261640"/>
                            <a:ext cx="2883877"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60" w:after="60" w:line="320" w:lineRule="exact"/>
                                <w:jc w:val="center"/>
                                <w:rPr>
                                  <w:b/>
                                  <w:bCs/>
                                  <w:color w:val="FFFFFF" w:themeColor="background1"/>
                                  <w:sz w:val="20"/>
                                  <w:szCs w:val="26"/>
                                  <w:rtl/>
                                  <w:lang w:bidi="ar-EG"/>
                                </w:rPr>
                              </w:pPr>
                              <w:r w:rsidRPr="00125503">
                                <w:rPr>
                                  <w:rFonts w:hint="cs"/>
                                  <w:b/>
                                  <w:bCs/>
                                  <w:color w:val="FFFFFF" w:themeColor="background1"/>
                                  <w:sz w:val="20"/>
                                  <w:szCs w:val="26"/>
                                  <w:rtl/>
                                  <w:lang w:bidi="ar-EG"/>
                                </w:rPr>
                                <w:t xml:space="preserve">المخطط </w:t>
                              </w:r>
                              <w:r w:rsidRPr="00125503">
                                <w:rPr>
                                  <w:b/>
                                  <w:bCs/>
                                  <w:color w:val="FFFFFF" w:themeColor="background1"/>
                                  <w:sz w:val="20"/>
                                  <w:szCs w:val="26"/>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Text Box 136"/>
                        <wps:cNvSpPr txBox="1"/>
                        <wps:spPr>
                          <a:xfrm>
                            <a:off x="-485975" y="448517"/>
                            <a:ext cx="1189427" cy="5190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60" w:after="60" w:line="168" w:lineRule="auto"/>
                                <w:jc w:val="center"/>
                                <w:rPr>
                                  <w:b/>
                                  <w:bCs/>
                                  <w:color w:val="FFFFFF" w:themeColor="background1"/>
                                  <w:sz w:val="18"/>
                                  <w:szCs w:val="24"/>
                                  <w:rtl/>
                                  <w:lang w:bidi="ar-EG"/>
                                </w:rPr>
                              </w:pPr>
                              <w:r w:rsidRPr="0069253C">
                                <w:rPr>
                                  <w:rFonts w:hint="cs"/>
                                  <w:b/>
                                  <w:bCs/>
                                  <w:color w:val="FFFFFF" w:themeColor="background1"/>
                                  <w:sz w:val="18"/>
                                  <w:szCs w:val="24"/>
                                  <w:rtl/>
                                  <w:lang w:bidi="ar-EG"/>
                                </w:rPr>
                                <w:t>تكاليف دعم مركزية</w:t>
                              </w:r>
                              <w:r w:rsidRPr="0069253C">
                                <w:rPr>
                                  <w:b/>
                                  <w:bCs/>
                                  <w:color w:val="FFFFFF" w:themeColor="background1"/>
                                  <w:sz w:val="18"/>
                                  <w:szCs w:val="24"/>
                                  <w:rtl/>
                                  <w:lang w:bidi="ar-EG"/>
                                </w:rPr>
                                <w:br/>
                              </w:r>
                              <w:r w:rsidRPr="0069253C">
                                <w:rPr>
                                  <w:b/>
                                  <w:bCs/>
                                  <w:color w:val="FFFFFF" w:themeColor="background1"/>
                                  <w:sz w:val="18"/>
                                  <w:szCs w:val="24"/>
                                  <w:lang w:bidi="ar-EG"/>
                                </w:rPr>
                                <w:t>%27,06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B7866" id="Group 131" o:spid="_x0000_s1089" style="position:absolute;left:0;text-align:left;margin-left:7.8pt;margin-top:12.2pt;width:472.75pt;height:277.8pt;z-index:251716608;mso-position-horizontal-relative:margin;mso-position-vertical-relative:text;mso-width-relative:margin;mso-height-relative:margin" coordorigin="-4859,1711" coordsize="6004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">
                <v:shape id="Text Box 132" o:spid="_x0000_s1090" type="#_x0000_t202" style="position:absolute;left:44147;top:1711;width:10703;height:4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UDsIA&#10;AADcAAAADwAAAGRycy9kb3ducmV2LnhtbERP24rCMBB9X/Afwgi+rakKslSjiKBWYRe8fMDQjE1t&#10;MylNrN2/3yws7NscznWW697WoqPWl44VTMYJCOLc6ZILBbfr7v0DhA/IGmvHpOCbPKxXg7clptq9&#10;+EzdJRQihrBPUYEJoUml9Lkhi37sGuLI3V1rMUTYFlK3+IrhtpbTJJlLiyXHBoMNbQ3l1eVpFezL&#10;++T61VVFY6rjYX/KPh/ZIyg1GvabBYhAffgX/7kzHefP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QOwgAAANwAAAAPAAAAAAAAAAAAAAAAAJgCAABkcnMvZG93&#10;bnJldi54bWxQSwUGAAAAAAQABAD1AAAAhwMAAAAA&#10;" filled="f" stroked="f" strokeweight=".5pt">
                  <v:textbox inset="0,0,0,0">
                    <w:txbxContent>
                      <w:p w:rsidR="007C0399" w:rsidRPr="0069253C" w:rsidRDefault="007C0399" w:rsidP="007C0399">
                        <w:pPr>
                          <w:spacing w:before="60" w:after="60" w:line="168" w:lineRule="auto"/>
                          <w:jc w:val="center"/>
                          <w:rPr>
                            <w:b/>
                            <w:bCs/>
                            <w:color w:val="FFFFFF" w:themeColor="background1"/>
                            <w:sz w:val="18"/>
                            <w:szCs w:val="24"/>
                            <w:rtl/>
                            <w:lang w:bidi="ar-EG"/>
                          </w:rPr>
                        </w:pPr>
                        <w:r w:rsidRPr="0069253C">
                          <w:rPr>
                            <w:rFonts w:hint="cs"/>
                            <w:b/>
                            <w:bCs/>
                            <w:color w:val="FFFFFF" w:themeColor="background1"/>
                            <w:sz w:val="18"/>
                            <w:szCs w:val="24"/>
                            <w:rtl/>
                            <w:lang w:bidi="ar-EG"/>
                          </w:rPr>
                          <w:t>نفقات مخططة</w:t>
                        </w:r>
                        <w:r w:rsidRPr="0069253C">
                          <w:rPr>
                            <w:b/>
                            <w:bCs/>
                            <w:color w:val="FFFFFF" w:themeColor="background1"/>
                            <w:sz w:val="18"/>
                            <w:szCs w:val="24"/>
                            <w:rtl/>
                            <w:lang w:bidi="ar-EG"/>
                          </w:rPr>
                          <w:br/>
                        </w:r>
                        <w:r w:rsidRPr="0069253C">
                          <w:rPr>
                            <w:b/>
                            <w:bCs/>
                            <w:color w:val="FFFFFF" w:themeColor="background1"/>
                            <w:sz w:val="18"/>
                            <w:szCs w:val="24"/>
                            <w:lang w:bidi="ar-EG"/>
                          </w:rPr>
                          <w:t>%8,21</w:t>
                        </w:r>
                      </w:p>
                    </w:txbxContent>
                  </v:textbox>
                </v:shape>
                <v:shape id="Text Box 133" o:spid="_x0000_s1091" type="#_x0000_t202" style="position:absolute;left:-2870;top:29952;width:8916;height: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xlcIA&#10;AADcAAAADwAAAGRycy9kb3ducmV2LnhtbERP24rCMBB9X/Afwgi+rakKslSjiKBWYRe8fMDQjE1t&#10;MylNrN2/3yws7NscznWW697WoqPWl44VTMYJCOLc6ZILBbfr7v0DhA/IGmvHpOCbPKxXg7clptq9&#10;+EzdJRQihrBPUYEJoUml9Lkhi37sGuLI3V1rMUTYFlK3+IrhtpbTJJlLiyXHBoMNbQ3l1eVpFezL&#10;++T61VVFY6rjYX/KPh/ZIyg1GvabBYhAffgX/7kzHefPZ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fGVwgAAANwAAAAPAAAAAAAAAAAAAAAAAJgCAABkcnMvZG93&#10;bnJldi54bWxQSwUGAAAAAAQABAD1AAAAhwMAAAAA&#10;" filled="f" stroked="f" strokeweight=".5pt">
                  <v:textbox inset="0,0,0,0">
                    <w:txbxContent>
                      <w:p w:rsidR="007C0399" w:rsidRPr="0069253C" w:rsidRDefault="007C0399" w:rsidP="007C0399">
                        <w:pPr>
                          <w:spacing w:before="60" w:after="60" w:line="168" w:lineRule="auto"/>
                          <w:jc w:val="center"/>
                          <w:rPr>
                            <w:b/>
                            <w:bCs/>
                            <w:color w:val="FFFFFF" w:themeColor="background1"/>
                            <w:sz w:val="18"/>
                            <w:szCs w:val="24"/>
                            <w:lang w:bidi="ar-EG"/>
                          </w:rPr>
                        </w:pPr>
                        <w:r w:rsidRPr="0069253C">
                          <w:rPr>
                            <w:rFonts w:hint="cs"/>
                            <w:b/>
                            <w:bCs/>
                            <w:color w:val="FFFFFF" w:themeColor="background1"/>
                            <w:sz w:val="18"/>
                            <w:szCs w:val="24"/>
                            <w:rtl/>
                            <w:lang w:bidi="ar-EG"/>
                          </w:rPr>
                          <w:t>تكاليف إدارية مركزية</w:t>
                        </w:r>
                        <w:r w:rsidRPr="0069253C">
                          <w:rPr>
                            <w:b/>
                            <w:bCs/>
                            <w:color w:val="FFFFFF" w:themeColor="background1"/>
                            <w:sz w:val="18"/>
                            <w:szCs w:val="24"/>
                            <w:rtl/>
                            <w:lang w:bidi="ar-EG"/>
                          </w:rPr>
                          <w:br/>
                        </w:r>
                        <w:r w:rsidRPr="0069253C">
                          <w:rPr>
                            <w:b/>
                            <w:bCs/>
                            <w:color w:val="FFFFFF" w:themeColor="background1"/>
                            <w:sz w:val="18"/>
                            <w:szCs w:val="24"/>
                            <w:lang w:bidi="ar-EG"/>
                          </w:rPr>
                          <w:t>%14,96</w:t>
                        </w:r>
                      </w:p>
                    </w:txbxContent>
                  </v:textbox>
                </v:shape>
                <v:shape id="Text Box 134" o:spid="_x0000_s1092" type="#_x0000_t202" style="position:absolute;left:45585;top:8664;width:9599;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4cIA&#10;AADcAAAADwAAAGRycy9kb3ducmV2LnhtbERP22rCQBB9L/gPywi+1Y1VikRXEaE2FSp4+YAhO2Zj&#10;srMhu43p37tCoW9zONdZrntbi45aXzpWMBknIIhzp0suFFzOH69zED4ga6wdk4Jf8rBeDV6WmGp3&#10;5yN1p1CIGMI+RQUmhCaV0ueGLPqxa4gjd3WtxRBhW0jd4j2G21q+Jcm7tFhybDDY0NZQXp1+rIJd&#10;eZ2cD11VNKb6+tzts+9bdgtKjYb9ZgEiUB/+xX/uTMf50x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GnhwgAAANwAAAAPAAAAAAAAAAAAAAAAAJgCAABkcnMvZG93&#10;bnJldi54bWxQSwUGAAAAAAQABAD1AAAAhwMAAAAA&#10;" filled="f" stroked="f" strokeweight=".5pt">
                  <v:textbox inset="0,0,0,0">
                    <w:txbxContent>
                      <w:p w:rsidR="007C0399" w:rsidRPr="0069253C" w:rsidRDefault="007C0399" w:rsidP="007C0399">
                        <w:pPr>
                          <w:spacing w:before="60" w:after="60" w:line="168" w:lineRule="auto"/>
                          <w:jc w:val="center"/>
                          <w:rPr>
                            <w:b/>
                            <w:bCs/>
                            <w:color w:val="FFFFFF" w:themeColor="background1"/>
                            <w:sz w:val="18"/>
                            <w:szCs w:val="24"/>
                            <w:rtl/>
                            <w:lang w:bidi="ar-EG"/>
                          </w:rPr>
                        </w:pPr>
                        <w:r w:rsidRPr="0069253C">
                          <w:rPr>
                            <w:rFonts w:hint="cs"/>
                            <w:b/>
                            <w:bCs/>
                            <w:color w:val="FFFFFF" w:themeColor="background1"/>
                            <w:sz w:val="18"/>
                            <w:szCs w:val="24"/>
                            <w:rtl/>
                            <w:lang w:bidi="ar-EG"/>
                          </w:rPr>
                          <w:t>تكاليف الوثائق</w:t>
                        </w:r>
                        <w:r w:rsidRPr="0069253C">
                          <w:rPr>
                            <w:b/>
                            <w:bCs/>
                            <w:color w:val="FFFFFF" w:themeColor="background1"/>
                            <w:sz w:val="18"/>
                            <w:szCs w:val="24"/>
                            <w:rtl/>
                            <w:lang w:bidi="ar-EG"/>
                          </w:rPr>
                          <w:br/>
                        </w:r>
                        <w:r w:rsidRPr="0069253C">
                          <w:rPr>
                            <w:b/>
                            <w:bCs/>
                            <w:color w:val="FFFFFF" w:themeColor="background1"/>
                            <w:sz w:val="18"/>
                            <w:szCs w:val="24"/>
                            <w:lang w:bidi="ar-EG"/>
                          </w:rPr>
                          <w:t>%6,55</w:t>
                        </w:r>
                      </w:p>
                    </w:txbxContent>
                  </v:textbox>
                </v:shape>
                <v:shape id="Text Box 135" o:spid="_x0000_s1093" type="#_x0000_t202" style="position:absolute;left:9899;top:2616;width:28839;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MesIA&#10;AADcAAAADwAAAGRycy9kb3ducmV2LnhtbERP22rCQBB9L/gPywi+1Y0Vi0RXEaE2FSp4+YAhO2Zj&#10;srMhu43p37tCoW9zONdZrntbi45aXzpWMBknIIhzp0suFFzOH69zED4ga6wdk4Jf8rBeDV6WmGp3&#10;5yN1p1CIGMI+RQUmhCaV0ueGLPqxa4gjd3WtxRBhW0jd4j2G21q+Jcm7tFhybDDY0NZQXp1+rIJd&#10;eZ2cD11VNKb6+tzts+9bdgtKjYb9ZgEiUB/+xX/uTMf50x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Mx6wgAAANwAAAAPAAAAAAAAAAAAAAAAAJgCAABkcnMvZG93&#10;bnJldi54bWxQSwUGAAAAAAQABAD1AAAAhwMAAAAA&#10;" filled="f" stroked="f" strokeweight=".5pt">
                  <v:textbox inset="0,0,0,0">
                    <w:txbxContent>
                      <w:p w:rsidR="007C0399" w:rsidRPr="00125503" w:rsidRDefault="007C0399" w:rsidP="007C0399">
                        <w:pPr>
                          <w:spacing w:before="60" w:after="60" w:line="320" w:lineRule="exact"/>
                          <w:jc w:val="center"/>
                          <w:rPr>
                            <w:b/>
                            <w:bCs/>
                            <w:color w:val="FFFFFF" w:themeColor="background1"/>
                            <w:sz w:val="20"/>
                            <w:szCs w:val="26"/>
                            <w:rtl/>
                            <w:lang w:bidi="ar-EG"/>
                          </w:rPr>
                        </w:pPr>
                        <w:r w:rsidRPr="00125503">
                          <w:rPr>
                            <w:rFonts w:hint="cs"/>
                            <w:b/>
                            <w:bCs/>
                            <w:color w:val="FFFFFF" w:themeColor="background1"/>
                            <w:sz w:val="20"/>
                            <w:szCs w:val="26"/>
                            <w:rtl/>
                            <w:lang w:bidi="ar-EG"/>
                          </w:rPr>
                          <w:t xml:space="preserve">المخطط </w:t>
                        </w:r>
                        <w:r w:rsidRPr="00125503">
                          <w:rPr>
                            <w:b/>
                            <w:bCs/>
                            <w:color w:val="FFFFFF" w:themeColor="background1"/>
                            <w:sz w:val="20"/>
                            <w:szCs w:val="26"/>
                            <w:lang w:bidi="ar-EG"/>
                          </w:rPr>
                          <w:t>H</w:t>
                        </w:r>
                      </w:p>
                    </w:txbxContent>
                  </v:textbox>
                </v:shape>
                <v:shape id="Text Box 136" o:spid="_x0000_s1094" type="#_x0000_t202" style="position:absolute;left:-4859;top:4485;width:11893;height:5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DcIA&#10;AADcAAAADwAAAGRycy9kb3ducmV2LnhtbERP24rCMBB9X/Afwgi+rakKslSjiKBbhV3w8gFDMza1&#10;zaQ02Vr/3iws7NscznWW697WoqPWl44VTMYJCOLc6ZILBdfL7v0DhA/IGmvHpOBJHtarwdsSU+0e&#10;fKLuHAoRQ9inqMCE0KRS+tyQRT92DXHkbq61GCJsC6lbfMRwW8tpksylxZJjg8GGtoby6vxjFezL&#10;2+Ty3VVFY6rD5/6Yfd2ze1BqNOw3CxCB+vAv/nNnOs6fze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lINwgAAANwAAAAPAAAAAAAAAAAAAAAAAJgCAABkcnMvZG93&#10;bnJldi54bWxQSwUGAAAAAAQABAD1AAAAhwMAAAAA&#10;" filled="f" stroked="f" strokeweight=".5pt">
                  <v:textbox inset="0,0,0,0">
                    <w:txbxContent>
                      <w:p w:rsidR="007C0399" w:rsidRPr="0069253C" w:rsidRDefault="007C0399" w:rsidP="007C0399">
                        <w:pPr>
                          <w:spacing w:before="60" w:after="60" w:line="168" w:lineRule="auto"/>
                          <w:jc w:val="center"/>
                          <w:rPr>
                            <w:b/>
                            <w:bCs/>
                            <w:color w:val="FFFFFF" w:themeColor="background1"/>
                            <w:sz w:val="18"/>
                            <w:szCs w:val="24"/>
                            <w:rtl/>
                            <w:lang w:bidi="ar-EG"/>
                          </w:rPr>
                        </w:pPr>
                        <w:r w:rsidRPr="0069253C">
                          <w:rPr>
                            <w:rFonts w:hint="cs"/>
                            <w:b/>
                            <w:bCs/>
                            <w:color w:val="FFFFFF" w:themeColor="background1"/>
                            <w:sz w:val="18"/>
                            <w:szCs w:val="24"/>
                            <w:rtl/>
                            <w:lang w:bidi="ar-EG"/>
                          </w:rPr>
                          <w:t>تكاليف دعم مركزية</w:t>
                        </w:r>
                        <w:r w:rsidRPr="0069253C">
                          <w:rPr>
                            <w:b/>
                            <w:bCs/>
                            <w:color w:val="FFFFFF" w:themeColor="background1"/>
                            <w:sz w:val="18"/>
                            <w:szCs w:val="24"/>
                            <w:rtl/>
                            <w:lang w:bidi="ar-EG"/>
                          </w:rPr>
                          <w:br/>
                        </w:r>
                        <w:r w:rsidRPr="0069253C">
                          <w:rPr>
                            <w:b/>
                            <w:bCs/>
                            <w:color w:val="FFFFFF" w:themeColor="background1"/>
                            <w:sz w:val="18"/>
                            <w:szCs w:val="24"/>
                            <w:lang w:bidi="ar-EG"/>
                          </w:rPr>
                          <w:t>%27,06</w:t>
                        </w:r>
                      </w:p>
                    </w:txbxContent>
                  </v:textbox>
                </v:shape>
                <w10:wrap anchorx="margin"/>
              </v:group>
            </w:pict>
          </mc:Fallback>
        </mc:AlternateContent>
      </w:r>
      <w:r>
        <w:rPr>
          <w:noProof/>
        </w:rPr>
        <mc:AlternateContent>
          <mc:Choice Requires="wps">
            <w:drawing>
              <wp:anchor distT="0" distB="0" distL="114300" distR="114300" simplePos="0" relativeHeight="251717632" behindDoc="0" locked="0" layoutInCell="1" allowOverlap="1" wp14:anchorId="2985800D" wp14:editId="018E417A">
                <wp:simplePos x="0" y="0"/>
                <wp:positionH relativeFrom="column">
                  <wp:posOffset>5031424</wp:posOffset>
                </wp:positionH>
                <wp:positionV relativeFrom="paragraph">
                  <wp:posOffset>2964180</wp:posOffset>
                </wp:positionV>
                <wp:extent cx="1047750" cy="704215"/>
                <wp:effectExtent l="0" t="0" r="0" b="635"/>
                <wp:wrapNone/>
                <wp:docPr id="137" name="Text Box 137"/>
                <wp:cNvGraphicFramePr/>
                <a:graphic xmlns:a="http://schemas.openxmlformats.org/drawingml/2006/main">
                  <a:graphicData uri="http://schemas.microsoft.com/office/word/2010/wordprocessingShape">
                    <wps:wsp>
                      <wps:cNvSpPr txBox="1"/>
                      <wps:spPr>
                        <a:xfrm>
                          <a:off x="0" y="0"/>
                          <a:ext cx="1047750" cy="704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399" w:rsidRPr="0069253C" w:rsidRDefault="007C0399" w:rsidP="007C0399">
                            <w:pPr>
                              <w:spacing w:before="60" w:after="60" w:line="168" w:lineRule="auto"/>
                              <w:jc w:val="center"/>
                              <w:rPr>
                                <w:b/>
                                <w:bCs/>
                                <w:color w:val="FFFFFF" w:themeColor="background1"/>
                                <w:sz w:val="18"/>
                                <w:szCs w:val="24"/>
                                <w:lang w:bidi="ar-EG"/>
                              </w:rPr>
                            </w:pPr>
                            <w:r w:rsidRPr="0069253C">
                              <w:rPr>
                                <w:rFonts w:hint="cs"/>
                                <w:b/>
                                <w:bCs/>
                                <w:color w:val="FFFFFF" w:themeColor="background1"/>
                                <w:sz w:val="18"/>
                                <w:szCs w:val="24"/>
                                <w:rtl/>
                                <w:lang w:bidi="ar-EG"/>
                              </w:rPr>
                              <w:t xml:space="preserve">تكاليف معاد توزيعها </w:t>
                            </w:r>
                            <w:r>
                              <w:rPr>
                                <w:b/>
                                <w:bCs/>
                                <w:color w:val="FFFFFF" w:themeColor="background1"/>
                                <w:sz w:val="18"/>
                                <w:szCs w:val="24"/>
                                <w:rtl/>
                                <w:lang w:bidi="ar-EG"/>
                              </w:rPr>
                              <w:br/>
                            </w:r>
                            <w:r w:rsidRPr="0069253C">
                              <w:rPr>
                                <w:rFonts w:hint="cs"/>
                                <w:b/>
                                <w:bCs/>
                                <w:color w:val="FFFFFF" w:themeColor="background1"/>
                                <w:sz w:val="18"/>
                                <w:szCs w:val="24"/>
                                <w:rtl/>
                                <w:lang w:bidi="ar-EG"/>
                              </w:rPr>
                              <w:t>على المكاتب/الدوائر</w:t>
                            </w:r>
                            <w:r w:rsidRPr="0069253C">
                              <w:rPr>
                                <w:b/>
                                <w:bCs/>
                                <w:color w:val="FFFFFF" w:themeColor="background1"/>
                                <w:sz w:val="18"/>
                                <w:szCs w:val="24"/>
                                <w:rtl/>
                                <w:lang w:bidi="ar-EG"/>
                              </w:rPr>
                              <w:br/>
                            </w:r>
                            <w:r w:rsidRPr="0069253C">
                              <w:rPr>
                                <w:b/>
                                <w:bCs/>
                                <w:color w:val="FFFFFF" w:themeColor="background1"/>
                                <w:sz w:val="18"/>
                                <w:szCs w:val="24"/>
                                <w:lang w:bidi="ar-EG"/>
                              </w:rPr>
                              <w:t>%43,22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85800D" id="Text Box 137" o:spid="_x0000_s1095" type="#_x0000_t202" style="position:absolute;left:0;text-align:left;margin-left:396.2pt;margin-top:233.4pt;width:82.5pt;height:55.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" filled="f" stroked="f" strokeweight=".5pt">
                <v:textbox inset="0,0,0,0">
                  <w:txbxContent>
                    <w:p w:rsidR="007C0399" w:rsidRPr="0069253C" w:rsidRDefault="007C0399" w:rsidP="007C0399">
                      <w:pPr>
                        <w:spacing w:before="60" w:after="60" w:line="168" w:lineRule="auto"/>
                        <w:jc w:val="center"/>
                        <w:rPr>
                          <w:b/>
                          <w:bCs/>
                          <w:color w:val="FFFFFF" w:themeColor="background1"/>
                          <w:sz w:val="18"/>
                          <w:szCs w:val="24"/>
                          <w:lang w:bidi="ar-EG"/>
                        </w:rPr>
                      </w:pPr>
                      <w:r w:rsidRPr="0069253C">
                        <w:rPr>
                          <w:rFonts w:hint="cs"/>
                          <w:b/>
                          <w:bCs/>
                          <w:color w:val="FFFFFF" w:themeColor="background1"/>
                          <w:sz w:val="18"/>
                          <w:szCs w:val="24"/>
                          <w:rtl/>
                          <w:lang w:bidi="ar-EG"/>
                        </w:rPr>
                        <w:t xml:space="preserve">تكاليف معاد توزيعها </w:t>
                      </w:r>
                      <w:r>
                        <w:rPr>
                          <w:b/>
                          <w:bCs/>
                          <w:color w:val="FFFFFF" w:themeColor="background1"/>
                          <w:sz w:val="18"/>
                          <w:szCs w:val="24"/>
                          <w:rtl/>
                          <w:lang w:bidi="ar-EG"/>
                        </w:rPr>
                        <w:br/>
                      </w:r>
                      <w:r w:rsidRPr="0069253C">
                        <w:rPr>
                          <w:rFonts w:hint="cs"/>
                          <w:b/>
                          <w:bCs/>
                          <w:color w:val="FFFFFF" w:themeColor="background1"/>
                          <w:sz w:val="18"/>
                          <w:szCs w:val="24"/>
                          <w:rtl/>
                          <w:lang w:bidi="ar-EG"/>
                        </w:rPr>
                        <w:t>على المكاتب/الدوائر</w:t>
                      </w:r>
                      <w:r w:rsidRPr="0069253C">
                        <w:rPr>
                          <w:b/>
                          <w:bCs/>
                          <w:color w:val="FFFFFF" w:themeColor="background1"/>
                          <w:sz w:val="18"/>
                          <w:szCs w:val="24"/>
                          <w:rtl/>
                          <w:lang w:bidi="ar-EG"/>
                        </w:rPr>
                        <w:br/>
                      </w:r>
                      <w:r w:rsidRPr="0069253C">
                        <w:rPr>
                          <w:b/>
                          <w:bCs/>
                          <w:color w:val="FFFFFF" w:themeColor="background1"/>
                          <w:sz w:val="18"/>
                          <w:szCs w:val="24"/>
                          <w:lang w:bidi="ar-EG"/>
                        </w:rPr>
                        <w:t>%43,22</w:t>
                      </w:r>
                    </w:p>
                  </w:txbxContent>
                </v:textbox>
              </v:shape>
            </w:pict>
          </mc:Fallback>
        </mc:AlternateContent>
      </w:r>
      <w:r>
        <w:rPr>
          <w:noProof/>
          <w:rtl/>
        </w:rPr>
        <w:drawing>
          <wp:inline distT="0" distB="0" distL="0" distR="0">
            <wp:extent cx="6120765" cy="3519170"/>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hart H.png"/>
                    <pic:cNvPicPr/>
                  </pic:nvPicPr>
                  <pic:blipFill>
                    <a:blip r:embed="rId32">
                      <a:extLst>
                        <a:ext uri="{28A0092B-C50C-407E-A947-70E740481C1C}">
                          <a14:useLocalDpi xmlns:a14="http://schemas.microsoft.com/office/drawing/2010/main" val="0"/>
                        </a:ext>
                      </a:extLst>
                    </a:blip>
                    <a:stretch>
                      <a:fillRect/>
                    </a:stretch>
                  </pic:blipFill>
                  <pic:spPr>
                    <a:xfrm>
                      <a:off x="0" y="0"/>
                      <a:ext cx="6120765" cy="3519170"/>
                    </a:xfrm>
                    <a:prstGeom prst="rect">
                      <a:avLst/>
                    </a:prstGeom>
                  </pic:spPr>
                </pic:pic>
              </a:graphicData>
            </a:graphic>
          </wp:inline>
        </w:drawing>
      </w:r>
    </w:p>
    <w:p w:rsidR="007C0399" w:rsidRDefault="007C0399" w:rsidP="007C0399">
      <w:pPr>
        <w:rPr>
          <w:rtl/>
          <w:lang w:bidi="ar-SY"/>
        </w:rPr>
      </w:pPr>
      <w:r>
        <w:rPr>
          <w:rtl/>
          <w:lang w:bidi="ar-SY"/>
        </w:rPr>
        <w:br w:type="page"/>
      </w:r>
    </w:p>
    <w:p w:rsidR="007C0399" w:rsidRDefault="007C0399" w:rsidP="007C0399">
      <w:pPr>
        <w:pStyle w:val="Heading2"/>
        <w:rPr>
          <w:rtl/>
          <w:lang w:bidi="ar-EG"/>
        </w:rPr>
      </w:pPr>
      <w:bookmarkStart w:id="36" w:name="_Toc7195291"/>
      <w:r>
        <w:rPr>
          <w:lang w:bidi="ar-SY"/>
        </w:rPr>
        <w:lastRenderedPageBreak/>
        <w:t>2.</w:t>
      </w:r>
      <w:r w:rsidRPr="00995C52">
        <w:rPr>
          <w:rFonts w:asciiTheme="minorHAnsi" w:hAnsiTheme="minorHAnsi"/>
          <w:color w:val="0070C0"/>
        </w:rPr>
        <w:t>II</w:t>
      </w:r>
      <w:r>
        <w:rPr>
          <w:rtl/>
          <w:lang w:bidi="ar-EG"/>
        </w:rPr>
        <w:tab/>
      </w:r>
      <w:r>
        <w:rPr>
          <w:rFonts w:hint="cs"/>
          <w:rtl/>
          <w:lang w:bidi="ar-EG"/>
        </w:rPr>
        <w:t>الأهداف المشتركة بين القطاعات</w:t>
      </w:r>
      <w:bookmarkEnd w:id="36"/>
    </w:p>
    <w:p w:rsidR="007C0399" w:rsidRPr="0069253C" w:rsidRDefault="007C0399" w:rsidP="007C0399">
      <w:pPr>
        <w:rPr>
          <w:spacing w:val="6"/>
          <w:rtl/>
          <w:lang w:bidi="ar-EG"/>
        </w:rPr>
      </w:pPr>
      <w:r w:rsidRPr="0069253C">
        <w:rPr>
          <w:rFonts w:hint="cs"/>
          <w:spacing w:val="6"/>
          <w:rtl/>
          <w:lang w:bidi="ar-EG"/>
        </w:rPr>
        <w:t xml:space="preserve">يتوقع وجود ستة أهداف مشتركة بين القطاعات للفترة </w:t>
      </w:r>
      <w:r w:rsidRPr="0069253C">
        <w:rPr>
          <w:spacing w:val="6"/>
          <w:lang w:bidi="ar-EG"/>
        </w:rPr>
        <w:t>2021</w:t>
      </w:r>
      <w:r w:rsidRPr="0069253C">
        <w:rPr>
          <w:spacing w:val="6"/>
          <w:lang w:bidi="ar-EG"/>
        </w:rPr>
        <w:noBreakHyphen/>
        <w:t>2020</w:t>
      </w:r>
      <w:r w:rsidRPr="0069253C">
        <w:rPr>
          <w:rFonts w:hint="cs"/>
          <w:spacing w:val="6"/>
          <w:rtl/>
          <w:lang w:bidi="ar-EG"/>
        </w:rPr>
        <w:t xml:space="preserve"> تمثل </w:t>
      </w:r>
      <w:r w:rsidRPr="0069253C">
        <w:rPr>
          <w:spacing w:val="6"/>
          <w:lang w:bidi="ar-EG"/>
        </w:rPr>
        <w:t>9,94</w:t>
      </w:r>
      <w:r w:rsidRPr="0069253C">
        <w:rPr>
          <w:rFonts w:hint="cs"/>
          <w:spacing w:val="6"/>
          <w:rtl/>
          <w:lang w:bidi="ar-EG"/>
        </w:rPr>
        <w:t xml:space="preserve"> في المائة من إجمالي مشروع ميزانية الاتحاد للفترة</w:t>
      </w:r>
      <w:r w:rsidRPr="0069253C">
        <w:rPr>
          <w:rFonts w:hint="eastAsia"/>
          <w:spacing w:val="6"/>
          <w:rtl/>
          <w:lang w:bidi="ar-EG"/>
        </w:rPr>
        <w:t> </w:t>
      </w:r>
      <w:r w:rsidRPr="0069253C">
        <w:rPr>
          <w:spacing w:val="6"/>
          <w:lang w:bidi="ar-EG"/>
        </w:rPr>
        <w:t>2021</w:t>
      </w:r>
      <w:r w:rsidRPr="0069253C">
        <w:rPr>
          <w:spacing w:val="6"/>
          <w:lang w:bidi="ar-EG"/>
        </w:rPr>
        <w:noBreakHyphen/>
        <w:t>2020</w:t>
      </w:r>
      <w:r w:rsidRPr="0069253C">
        <w:rPr>
          <w:rFonts w:hint="cs"/>
          <w:spacing w:val="6"/>
          <w:rtl/>
          <w:lang w:bidi="ar-EG"/>
        </w:rPr>
        <w:t>.</w:t>
      </w:r>
    </w:p>
    <w:p w:rsidR="007C0399" w:rsidRDefault="007C0399" w:rsidP="007C0399">
      <w:pPr>
        <w:tabs>
          <w:tab w:val="clear" w:pos="794"/>
        </w:tabs>
        <w:spacing w:before="100" w:beforeAutospacing="1" w:after="100" w:afterAutospacing="1" w:line="240" w:lineRule="auto"/>
        <w:jc w:val="center"/>
        <w:rPr>
          <w:rtl/>
          <w:lang w:bidi="ar-SY"/>
        </w:rPr>
      </w:pPr>
      <w:r>
        <w:rPr>
          <w:noProof/>
        </w:rPr>
        <mc:AlternateContent>
          <mc:Choice Requires="wpg">
            <w:drawing>
              <wp:anchor distT="0" distB="0" distL="114300" distR="114300" simplePos="0" relativeHeight="251684864" behindDoc="0" locked="0" layoutInCell="1" allowOverlap="1">
                <wp:simplePos x="0" y="0"/>
                <wp:positionH relativeFrom="column">
                  <wp:posOffset>-5715</wp:posOffset>
                </wp:positionH>
                <wp:positionV relativeFrom="paragraph">
                  <wp:posOffset>176213</wp:posOffset>
                </wp:positionV>
                <wp:extent cx="6120130" cy="3543300"/>
                <wp:effectExtent l="0" t="0" r="13970" b="19050"/>
                <wp:wrapNone/>
                <wp:docPr id="68" name="Group 68"/>
                <wp:cNvGraphicFramePr/>
                <a:graphic xmlns:a="http://schemas.openxmlformats.org/drawingml/2006/main">
                  <a:graphicData uri="http://schemas.microsoft.com/office/word/2010/wordprocessingGroup">
                    <wpg:wgp>
                      <wpg:cNvGrpSpPr/>
                      <wpg:grpSpPr>
                        <a:xfrm>
                          <a:off x="0" y="0"/>
                          <a:ext cx="6120130" cy="3543300"/>
                          <a:chOff x="0" y="0"/>
                          <a:chExt cx="6120130" cy="3543300"/>
                        </a:xfrm>
                        <a:noFill/>
                      </wpg:grpSpPr>
                      <wps:wsp>
                        <wps:cNvPr id="69" name="Text Box 69"/>
                        <wps:cNvSpPr txBox="1"/>
                        <wps:spPr>
                          <a:xfrm>
                            <a:off x="0" y="0"/>
                            <a:ext cx="1718945" cy="50958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40" w:after="40" w:line="240" w:lineRule="exact"/>
                                <w:jc w:val="center"/>
                                <w:rPr>
                                  <w:b/>
                                  <w:bCs/>
                                  <w:color w:val="FFFFFF" w:themeColor="background1"/>
                                  <w:sz w:val="20"/>
                                  <w:szCs w:val="26"/>
                                  <w:rtl/>
                                  <w:lang w:bidi="ar-EG"/>
                                </w:rPr>
                              </w:pPr>
                              <w:r w:rsidRPr="00125503">
                                <w:rPr>
                                  <w:b/>
                                  <w:bCs/>
                                  <w:color w:val="FFFFFF" w:themeColor="background1"/>
                                  <w:sz w:val="20"/>
                                  <w:szCs w:val="26"/>
                                </w:rPr>
                                <w:t>1.I</w:t>
                              </w:r>
                              <w:r w:rsidRPr="00125503">
                                <w:rPr>
                                  <w:rFonts w:hint="cs"/>
                                  <w:b/>
                                  <w:bCs/>
                                  <w:color w:val="FFFFFF" w:themeColor="background1"/>
                                  <w:sz w:val="20"/>
                                  <w:szCs w:val="26"/>
                                  <w:rtl/>
                                  <w:lang w:bidi="ar-EG"/>
                                </w:rPr>
                                <w:t xml:space="preserve"> التعاون</w:t>
                              </w:r>
                            </w:p>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lang w:bidi="ar-EG"/>
                                </w:rPr>
                                <w:t>%61,14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Text Box 70"/>
                        <wps:cNvSpPr txBox="1"/>
                        <wps:spPr>
                          <a:xfrm>
                            <a:off x="4572000" y="282061"/>
                            <a:ext cx="1548130" cy="765689"/>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40" w:after="40" w:line="240" w:lineRule="exact"/>
                                <w:jc w:val="center"/>
                                <w:rPr>
                                  <w:b/>
                                  <w:bCs/>
                                  <w:color w:val="FFFFFF" w:themeColor="background1"/>
                                  <w:sz w:val="20"/>
                                  <w:szCs w:val="26"/>
                                  <w:rtl/>
                                  <w:lang w:bidi="ar-EG"/>
                                </w:rPr>
                              </w:pPr>
                              <w:r w:rsidRPr="00125503">
                                <w:rPr>
                                  <w:b/>
                                  <w:bCs/>
                                  <w:color w:val="FFFFFF" w:themeColor="background1"/>
                                  <w:sz w:val="20"/>
                                  <w:szCs w:val="26"/>
                                </w:rPr>
                                <w:t>2.I</w:t>
                              </w:r>
                              <w:r w:rsidRPr="00125503">
                                <w:rPr>
                                  <w:rFonts w:hint="cs"/>
                                  <w:b/>
                                  <w:bCs/>
                                  <w:color w:val="FFFFFF" w:themeColor="background1"/>
                                  <w:sz w:val="20"/>
                                  <w:szCs w:val="26"/>
                                  <w:rtl/>
                                  <w:lang w:bidi="ar-EG"/>
                                </w:rPr>
                                <w:t xml:space="preserve"> </w:t>
                              </w:r>
                              <w:r w:rsidRPr="00125503">
                                <w:rPr>
                                  <w:b/>
                                  <w:bCs/>
                                  <w:color w:val="FFFFFF" w:themeColor="background1"/>
                                  <w:sz w:val="20"/>
                                  <w:szCs w:val="26"/>
                                  <w:rtl/>
                                </w:rPr>
                                <w:t xml:space="preserve">الاتجاهات الناشئة </w:t>
                              </w:r>
                              <w:r>
                                <w:rPr>
                                  <w:b/>
                                  <w:bCs/>
                                  <w:color w:val="FFFFFF" w:themeColor="background1"/>
                                  <w:sz w:val="20"/>
                                  <w:szCs w:val="26"/>
                                  <w:rtl/>
                                </w:rPr>
                                <w:br/>
                              </w:r>
                              <w:r w:rsidRPr="00125503">
                                <w:rPr>
                                  <w:b/>
                                  <w:bCs/>
                                  <w:color w:val="FFFFFF" w:themeColor="background1"/>
                                  <w:sz w:val="20"/>
                                  <w:szCs w:val="26"/>
                                  <w:rtl/>
                                </w:rPr>
                                <w:t>في مجال الاتصالات/تكنولوجيا المعلومات والاتصالات</w:t>
                              </w:r>
                              <w:r>
                                <w:rPr>
                                  <w:b/>
                                  <w:bCs/>
                                  <w:color w:val="FFFFFF" w:themeColor="background1"/>
                                  <w:sz w:val="20"/>
                                  <w:szCs w:val="26"/>
                                  <w:rtl/>
                                </w:rPr>
                                <w:br/>
                              </w:r>
                              <w:r w:rsidRPr="00125503">
                                <w:rPr>
                                  <w:b/>
                                  <w:bCs/>
                                  <w:color w:val="FFFFFF" w:themeColor="background1"/>
                                  <w:sz w:val="20"/>
                                  <w:szCs w:val="26"/>
                                </w:rPr>
                                <w:t>%18,77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Text Box 71"/>
                        <wps:cNvSpPr txBox="1"/>
                        <wps:spPr>
                          <a:xfrm>
                            <a:off x="4718650" y="1595887"/>
                            <a:ext cx="1389380" cy="766313"/>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40" w:after="40" w:line="240" w:lineRule="exact"/>
                                <w:jc w:val="center"/>
                                <w:rPr>
                                  <w:b/>
                                  <w:bCs/>
                                  <w:color w:val="FFFFFF" w:themeColor="background1"/>
                                  <w:sz w:val="20"/>
                                  <w:szCs w:val="26"/>
                                  <w:rtl/>
                                  <w:lang w:bidi="ar-EG"/>
                                </w:rPr>
                              </w:pPr>
                              <w:r w:rsidRPr="00125503">
                                <w:rPr>
                                  <w:b/>
                                  <w:bCs/>
                                  <w:color w:val="FFFFFF" w:themeColor="background1"/>
                                  <w:sz w:val="20"/>
                                  <w:szCs w:val="26"/>
                                </w:rPr>
                                <w:t>3.I</w:t>
                              </w:r>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النفاذ إلى الاتصالات/</w:t>
                              </w:r>
                              <w:r w:rsidRPr="00125503">
                                <w:rPr>
                                  <w:b/>
                                  <w:bCs/>
                                  <w:color w:val="FFFFFF" w:themeColor="background1"/>
                                  <w:sz w:val="20"/>
                                  <w:szCs w:val="26"/>
                                  <w:rtl/>
                                </w:rPr>
                                <w:br/>
                                <w:t>تكنولوجيا المعلومات والاتصالات</w:t>
                              </w:r>
                              <w:r>
                                <w:rPr>
                                  <w:b/>
                                  <w:bCs/>
                                  <w:color w:val="FFFFFF" w:themeColor="background1"/>
                                  <w:sz w:val="20"/>
                                  <w:szCs w:val="26"/>
                                  <w:rtl/>
                                </w:rPr>
                                <w:br/>
                              </w:r>
                              <w:r w:rsidRPr="00125503">
                                <w:rPr>
                                  <w:b/>
                                  <w:bCs/>
                                  <w:color w:val="FFFFFF" w:themeColor="background1"/>
                                  <w:sz w:val="20"/>
                                  <w:szCs w:val="26"/>
                                </w:rPr>
                                <w:t>%1,88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Text Box 72"/>
                        <wps:cNvSpPr txBox="1"/>
                        <wps:spPr>
                          <a:xfrm>
                            <a:off x="4632385" y="2824124"/>
                            <a:ext cx="811153" cy="719176"/>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rPr>
                                <w:t>4.I</w:t>
                              </w:r>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المساواة بين الجنسين والشمول</w:t>
                              </w:r>
                              <w:r>
                                <w:rPr>
                                  <w:b/>
                                  <w:bCs/>
                                  <w:color w:val="FFFFFF" w:themeColor="background1"/>
                                  <w:sz w:val="20"/>
                                  <w:szCs w:val="26"/>
                                  <w:rtl/>
                                </w:rPr>
                                <w:br/>
                              </w:r>
                              <w:r w:rsidRPr="00125503">
                                <w:rPr>
                                  <w:b/>
                                  <w:bCs/>
                                  <w:color w:val="FFFFFF" w:themeColor="background1"/>
                                  <w:sz w:val="20"/>
                                  <w:szCs w:val="26"/>
                                </w:rPr>
                                <w:t>%7,83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Text Box 73"/>
                        <wps:cNvSpPr txBox="1"/>
                        <wps:spPr>
                          <a:xfrm>
                            <a:off x="2096219" y="3001953"/>
                            <a:ext cx="1088390" cy="52229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40" w:after="40" w:line="240" w:lineRule="exact"/>
                                <w:jc w:val="center"/>
                                <w:rPr>
                                  <w:b/>
                                  <w:bCs/>
                                  <w:color w:val="FFFFFF" w:themeColor="background1"/>
                                  <w:sz w:val="20"/>
                                  <w:szCs w:val="26"/>
                                  <w:rtl/>
                                </w:rPr>
                              </w:pPr>
                              <w:r w:rsidRPr="00125503">
                                <w:rPr>
                                  <w:b/>
                                  <w:bCs/>
                                  <w:color w:val="FFFFFF" w:themeColor="background1"/>
                                  <w:sz w:val="20"/>
                                  <w:szCs w:val="26"/>
                                </w:rPr>
                                <w:t>5.I</w:t>
                              </w:r>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الاستدامة البيئية</w:t>
                              </w:r>
                            </w:p>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rPr>
                                <w:t>%2,42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Text Box 74"/>
                        <wps:cNvSpPr txBox="1"/>
                        <wps:spPr>
                          <a:xfrm>
                            <a:off x="43133" y="2501660"/>
                            <a:ext cx="1285900" cy="790042"/>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rPr>
                                <w:t>6.I</w:t>
                              </w:r>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الحد من التداخل والازدواج</w:t>
                              </w:r>
                            </w:p>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rPr>
                                <w:t>%7,96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Text Box 75"/>
                        <wps:cNvSpPr txBox="1"/>
                        <wps:spPr>
                          <a:xfrm>
                            <a:off x="1854680" y="17253"/>
                            <a:ext cx="2350608" cy="716171"/>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125503" w:rsidRDefault="007C0399" w:rsidP="007C0399">
                              <w:pPr>
                                <w:spacing w:before="40" w:after="40" w:line="240" w:lineRule="exact"/>
                                <w:jc w:val="center"/>
                                <w:rPr>
                                  <w:b/>
                                  <w:bCs/>
                                  <w:color w:val="FFFFFF" w:themeColor="background1"/>
                                  <w:sz w:val="20"/>
                                  <w:szCs w:val="26"/>
                                  <w:rtl/>
                                  <w:lang w:bidi="ar-EG"/>
                                </w:rPr>
                              </w:pPr>
                              <w:r w:rsidRPr="00125503">
                                <w:rPr>
                                  <w:rFonts w:hint="cs"/>
                                  <w:b/>
                                  <w:bCs/>
                                  <w:color w:val="FFFFFF" w:themeColor="background1"/>
                                  <w:sz w:val="20"/>
                                  <w:szCs w:val="26"/>
                                  <w:rtl/>
                                  <w:lang w:bidi="ar-EG"/>
                                </w:rPr>
                                <w:t>الأهداف المشتركة بين القطاعات</w:t>
                              </w:r>
                            </w:p>
                            <w:p w:rsidR="007C0399" w:rsidRPr="00125503" w:rsidRDefault="007C0399" w:rsidP="007C0399">
                              <w:pPr>
                                <w:spacing w:before="40" w:after="40" w:line="240" w:lineRule="exact"/>
                                <w:jc w:val="center"/>
                                <w:rPr>
                                  <w:b/>
                                  <w:bCs/>
                                  <w:color w:val="FFFFFF" w:themeColor="background1"/>
                                  <w:sz w:val="20"/>
                                  <w:szCs w:val="26"/>
                                  <w:rtl/>
                                  <w:lang w:bidi="ar-EG"/>
                                </w:rPr>
                              </w:pPr>
                              <w:r w:rsidRPr="00125503">
                                <w:rPr>
                                  <w:rFonts w:hint="cs"/>
                                  <w:b/>
                                  <w:bCs/>
                                  <w:color w:val="FFFFFF" w:themeColor="background1"/>
                                  <w:sz w:val="20"/>
                                  <w:szCs w:val="26"/>
                                  <w:rtl/>
                                  <w:lang w:bidi="ar-EG"/>
                                </w:rPr>
                                <w:t xml:space="preserve">التكاليف المخططة للفترة </w:t>
                              </w:r>
                              <w:r w:rsidRPr="00125503">
                                <w:rPr>
                                  <w:b/>
                                  <w:bCs/>
                                  <w:color w:val="FFFFFF" w:themeColor="background1"/>
                                  <w:sz w:val="20"/>
                                  <w:szCs w:val="26"/>
                                  <w:lang w:bidi="ar-EG"/>
                                </w:rPr>
                                <w:t>2021-2020</w:t>
                              </w:r>
                            </w:p>
                            <w:p w:rsidR="007C0399" w:rsidRPr="00125503" w:rsidRDefault="007C0399" w:rsidP="007C0399">
                              <w:pPr>
                                <w:spacing w:before="40" w:after="40" w:line="240" w:lineRule="exact"/>
                                <w:jc w:val="center"/>
                                <w:rPr>
                                  <w:b/>
                                  <w:bCs/>
                                  <w:color w:val="FFFFFF" w:themeColor="background1"/>
                                  <w:sz w:val="20"/>
                                  <w:szCs w:val="26"/>
                                  <w:lang w:bidi="ar-EG"/>
                                </w:rPr>
                              </w:pPr>
                              <w:r w:rsidRPr="00125503">
                                <w:rPr>
                                  <w:rFonts w:hint="cs"/>
                                  <w:b/>
                                  <w:bCs/>
                                  <w:color w:val="FFFFFF" w:themeColor="background1"/>
                                  <w:sz w:val="20"/>
                                  <w:szCs w:val="26"/>
                                  <w:rtl/>
                                  <w:lang w:bidi="ar-EG"/>
                                </w:rPr>
                                <w:t>مفصلة حسب الأهداف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096" style="position:absolute;left:0;text-align:left;margin-left:-.45pt;margin-top:13.9pt;width:481.9pt;height:279pt;z-index:251684864;mso-position-horizontal-relative:text;mso-position-vertical-relative:text;mso-width-relative:margin;mso-height-relative:margin" coordsize="6120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">
                <v:shape id="Text Box 69" o:spid="_x0000_s1097" type="#_x0000_t202" style="position:absolute;width:17189;height:5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OQsYA&#10;AADbAAAADwAAAGRycy9kb3ducmV2LnhtbESPT2vCQBTE70K/w/IKvYhu7EE0dQ1aLBQKYv1D9fbI&#10;vmRDs29Ddhvjt+8WhB6HmfkNs8h6W4uOWl85VjAZJyCIc6crLhUcD2+jGQgfkDXWjknBjTxky4fB&#10;AlPtrvxJ3T6UIkLYp6jAhNCkUvrckEU/dg1x9ArXWgxRtqXULV4j3NbyOUmm0mLFccFgQ6+G8u/9&#10;j1WwdrvteTXLQ/HVDU9rb5L5x2Wj1NNjv3oBEagP/+F7+10rmM7h70v8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sOQsYAAADbAAAADwAAAAAAAAAAAAAAAACYAgAAZHJz&#10;L2Rvd25yZXYueG1sUEsFBgAAAAAEAAQA9QAAAIsDAAAAAA==&#10;" filled="f" strokeweight=".5pt">
                  <v:textbox inset="0,0,0,0">
                    <w:txbxContent>
                      <w:p w:rsidR="007C0399" w:rsidRPr="00125503" w:rsidRDefault="007C0399" w:rsidP="007C0399">
                        <w:pPr>
                          <w:spacing w:before="40" w:after="40" w:line="240" w:lineRule="exact"/>
                          <w:jc w:val="center"/>
                          <w:rPr>
                            <w:b/>
                            <w:bCs/>
                            <w:color w:val="FFFFFF" w:themeColor="background1"/>
                            <w:sz w:val="20"/>
                            <w:szCs w:val="26"/>
                            <w:rtl/>
                            <w:lang w:bidi="ar-EG"/>
                          </w:rPr>
                        </w:pPr>
                        <w:proofErr w:type="gramStart"/>
                        <w:r w:rsidRPr="00125503">
                          <w:rPr>
                            <w:b/>
                            <w:bCs/>
                            <w:color w:val="FFFFFF" w:themeColor="background1"/>
                            <w:sz w:val="20"/>
                            <w:szCs w:val="26"/>
                          </w:rPr>
                          <w:t>1.I</w:t>
                        </w:r>
                        <w:proofErr w:type="gramEnd"/>
                        <w:r w:rsidRPr="00125503">
                          <w:rPr>
                            <w:rFonts w:hint="cs"/>
                            <w:b/>
                            <w:bCs/>
                            <w:color w:val="FFFFFF" w:themeColor="background1"/>
                            <w:sz w:val="20"/>
                            <w:szCs w:val="26"/>
                            <w:rtl/>
                            <w:lang w:bidi="ar-EG"/>
                          </w:rPr>
                          <w:t xml:space="preserve"> التعاون</w:t>
                        </w:r>
                      </w:p>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lang w:bidi="ar-EG"/>
                          </w:rPr>
                          <w:t>%61</w:t>
                        </w:r>
                        <w:proofErr w:type="gramStart"/>
                        <w:r w:rsidRPr="00125503">
                          <w:rPr>
                            <w:b/>
                            <w:bCs/>
                            <w:color w:val="FFFFFF" w:themeColor="background1"/>
                            <w:sz w:val="20"/>
                            <w:szCs w:val="26"/>
                            <w:lang w:bidi="ar-EG"/>
                          </w:rPr>
                          <w:t>,14</w:t>
                        </w:r>
                        <w:proofErr w:type="gramEnd"/>
                      </w:p>
                    </w:txbxContent>
                  </v:textbox>
                </v:shape>
                <v:shape id="Text Box 70" o:spid="_x0000_s1098" type="#_x0000_t202" style="position:absolute;left:45720;top:2820;width:15481;height:7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xAsQA&#10;AADbAAAADwAAAGRycy9kb3ducmV2LnhtbERPy2rCQBTdC/7DcIVupE7ahbVpRlFREArio6Xt7pK5&#10;yYRm7oTMGNO/dxYFl4fzzha9rUVHra8cK3iaJCCIc6crLhV8nLePMxA+IGusHZOCP/KwmA8HGaba&#10;XflI3SmUIoawT1GBCaFJpfS5IYt+4hriyBWutRgibEupW7zGcFvL5ySZSosVxwaDDa0N5b+ni1Ww&#10;cof993KWh+KrG3+uvEle3382Sj2M+uUbiEB9uIv/3Tut4CWuj1/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MQLEAAAA2wAAAA8AAAAAAAAAAAAAAAAAmAIAAGRycy9k&#10;b3ducmV2LnhtbFBLBQYAAAAABAAEAPUAAACJAwAAAAA=&#10;" filled="f" strokeweight=".5pt">
                  <v:textbox inset="0,0,0,0">
                    <w:txbxContent>
                      <w:p w:rsidR="007C0399" w:rsidRPr="00125503" w:rsidRDefault="007C0399" w:rsidP="007C0399">
                        <w:pPr>
                          <w:spacing w:before="40" w:after="40" w:line="240" w:lineRule="exact"/>
                          <w:jc w:val="center"/>
                          <w:rPr>
                            <w:b/>
                            <w:bCs/>
                            <w:color w:val="FFFFFF" w:themeColor="background1"/>
                            <w:sz w:val="20"/>
                            <w:szCs w:val="26"/>
                            <w:rtl/>
                            <w:lang w:bidi="ar-EG"/>
                          </w:rPr>
                        </w:pPr>
                        <w:proofErr w:type="gramStart"/>
                        <w:r w:rsidRPr="00125503">
                          <w:rPr>
                            <w:b/>
                            <w:bCs/>
                            <w:color w:val="FFFFFF" w:themeColor="background1"/>
                            <w:sz w:val="20"/>
                            <w:szCs w:val="26"/>
                          </w:rPr>
                          <w:t>2.I</w:t>
                        </w:r>
                        <w:proofErr w:type="gramEnd"/>
                        <w:r w:rsidRPr="00125503">
                          <w:rPr>
                            <w:rFonts w:hint="cs"/>
                            <w:b/>
                            <w:bCs/>
                            <w:color w:val="FFFFFF" w:themeColor="background1"/>
                            <w:sz w:val="20"/>
                            <w:szCs w:val="26"/>
                            <w:rtl/>
                            <w:lang w:bidi="ar-EG"/>
                          </w:rPr>
                          <w:t xml:space="preserve"> </w:t>
                        </w:r>
                        <w:r w:rsidRPr="00125503">
                          <w:rPr>
                            <w:b/>
                            <w:bCs/>
                            <w:color w:val="FFFFFF" w:themeColor="background1"/>
                            <w:sz w:val="20"/>
                            <w:szCs w:val="26"/>
                            <w:rtl/>
                          </w:rPr>
                          <w:t xml:space="preserve">الاتجاهات الناشئة </w:t>
                        </w:r>
                        <w:r>
                          <w:rPr>
                            <w:b/>
                            <w:bCs/>
                            <w:color w:val="FFFFFF" w:themeColor="background1"/>
                            <w:sz w:val="20"/>
                            <w:szCs w:val="26"/>
                            <w:rtl/>
                          </w:rPr>
                          <w:br/>
                        </w:r>
                        <w:r w:rsidRPr="00125503">
                          <w:rPr>
                            <w:b/>
                            <w:bCs/>
                            <w:color w:val="FFFFFF" w:themeColor="background1"/>
                            <w:sz w:val="20"/>
                            <w:szCs w:val="26"/>
                            <w:rtl/>
                          </w:rPr>
                          <w:t>في مجال الاتصالات/تكنولوجيا المعلومات والاتصالات</w:t>
                        </w:r>
                        <w:r>
                          <w:rPr>
                            <w:b/>
                            <w:bCs/>
                            <w:color w:val="FFFFFF" w:themeColor="background1"/>
                            <w:sz w:val="20"/>
                            <w:szCs w:val="26"/>
                            <w:rtl/>
                          </w:rPr>
                          <w:br/>
                        </w:r>
                        <w:r w:rsidRPr="00125503">
                          <w:rPr>
                            <w:b/>
                            <w:bCs/>
                            <w:color w:val="FFFFFF" w:themeColor="background1"/>
                            <w:sz w:val="20"/>
                            <w:szCs w:val="26"/>
                          </w:rPr>
                          <w:t>%18,77</w:t>
                        </w:r>
                      </w:p>
                    </w:txbxContent>
                  </v:textbox>
                </v:shape>
                <v:shape id="Text Box 71" o:spid="_x0000_s1099" type="#_x0000_t202" style="position:absolute;left:47186;top:15958;width:13894;height:7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UmcYA&#10;AADbAAAADwAAAGRycy9kb3ducmV2LnhtbESPQWvCQBSE74L/YXlCL1I39tDa6CoqLRQKolFpvT2y&#10;z2ww+zZktzH9912h4HGYmW+Y2aKzlWip8aVjBeNRAoI4d7rkQsFh//44AeEDssbKMSn4JQ+Leb83&#10;w1S7K++ozUIhIoR9igpMCHUqpc8NWfQjVxNH7+waiyHKppC6wWuE20o+JcmztFhyXDBY09pQfsl+&#10;rIKV226+l5M8nL/a4XHlTfL6eXpT6mHQLacgAnXhHv5vf2gFL2O4fY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UmcYAAADbAAAADwAAAAAAAAAAAAAAAACYAgAAZHJz&#10;L2Rvd25yZXYueG1sUEsFBgAAAAAEAAQA9QAAAIsDAAAAAA==&#10;" filled="f" strokeweight=".5pt">
                  <v:textbox inset="0,0,0,0">
                    <w:txbxContent>
                      <w:p w:rsidR="007C0399" w:rsidRPr="00125503" w:rsidRDefault="007C0399" w:rsidP="007C0399">
                        <w:pPr>
                          <w:spacing w:before="40" w:after="40" w:line="240" w:lineRule="exact"/>
                          <w:jc w:val="center"/>
                          <w:rPr>
                            <w:b/>
                            <w:bCs/>
                            <w:color w:val="FFFFFF" w:themeColor="background1"/>
                            <w:sz w:val="20"/>
                            <w:szCs w:val="26"/>
                            <w:rtl/>
                            <w:lang w:bidi="ar-EG"/>
                          </w:rPr>
                        </w:pPr>
                        <w:proofErr w:type="gramStart"/>
                        <w:r w:rsidRPr="00125503">
                          <w:rPr>
                            <w:b/>
                            <w:bCs/>
                            <w:color w:val="FFFFFF" w:themeColor="background1"/>
                            <w:sz w:val="20"/>
                            <w:szCs w:val="26"/>
                          </w:rPr>
                          <w:t>3.I</w:t>
                        </w:r>
                        <w:proofErr w:type="gramEnd"/>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النفاذ إلى الاتصالات/</w:t>
                        </w:r>
                        <w:r w:rsidRPr="00125503">
                          <w:rPr>
                            <w:b/>
                            <w:bCs/>
                            <w:color w:val="FFFFFF" w:themeColor="background1"/>
                            <w:sz w:val="20"/>
                            <w:szCs w:val="26"/>
                            <w:rtl/>
                          </w:rPr>
                          <w:br/>
                          <w:t>تكنولوجيا المعلومات والاتصالات</w:t>
                        </w:r>
                        <w:r>
                          <w:rPr>
                            <w:b/>
                            <w:bCs/>
                            <w:color w:val="FFFFFF" w:themeColor="background1"/>
                            <w:sz w:val="20"/>
                            <w:szCs w:val="26"/>
                            <w:rtl/>
                          </w:rPr>
                          <w:br/>
                        </w:r>
                        <w:r w:rsidRPr="00125503">
                          <w:rPr>
                            <w:b/>
                            <w:bCs/>
                            <w:color w:val="FFFFFF" w:themeColor="background1"/>
                            <w:sz w:val="20"/>
                            <w:szCs w:val="26"/>
                          </w:rPr>
                          <w:t>%1,88</w:t>
                        </w:r>
                      </w:p>
                    </w:txbxContent>
                  </v:textbox>
                </v:shape>
                <v:shape id="Text Box 72" o:spid="_x0000_s1100" type="#_x0000_t202" style="position:absolute;left:46323;top:28241;width:8112;height: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K7sYA&#10;AADbAAAADwAAAGRycy9kb3ducmV2LnhtbESPT2sCMRTE74V+h/AKXopm68E/W6OoKAhCaa2ivT02&#10;z83Szcuyiev67U1B6HGYmd8wk1lrS9FQ7QvHCt56CQjizOmCcwX773V3BMIHZI2lY1JwIw+z6fPT&#10;BFPtrvxFzS7kIkLYp6jAhFClUvrMkEXfcxVx9M6uthiirHOpa7xGuC1lP0kG0mLBccFgRUtD2e/u&#10;YhUs3OfHaT7KwvnYvB4W3iTj7c9Kqc5LO38HEagN/+FHe6MVDPvw9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YK7sYAAADbAAAADwAAAAAAAAAAAAAAAACYAgAAZHJz&#10;L2Rvd25yZXYueG1sUEsFBgAAAAAEAAQA9QAAAIsDAAAAAA==&#10;" filled="f" strokeweight=".5pt">
                  <v:textbox inset="0,0,0,0">
                    <w:txbxContent>
                      <w:p w:rsidR="007C0399" w:rsidRPr="00125503" w:rsidRDefault="007C0399" w:rsidP="007C0399">
                        <w:pPr>
                          <w:spacing w:before="40" w:after="40" w:line="240" w:lineRule="exact"/>
                          <w:jc w:val="center"/>
                          <w:rPr>
                            <w:b/>
                            <w:bCs/>
                            <w:color w:val="FFFFFF" w:themeColor="background1"/>
                            <w:sz w:val="20"/>
                            <w:szCs w:val="26"/>
                          </w:rPr>
                        </w:pPr>
                        <w:proofErr w:type="gramStart"/>
                        <w:r w:rsidRPr="00125503">
                          <w:rPr>
                            <w:b/>
                            <w:bCs/>
                            <w:color w:val="FFFFFF" w:themeColor="background1"/>
                            <w:sz w:val="20"/>
                            <w:szCs w:val="26"/>
                          </w:rPr>
                          <w:t>4.I</w:t>
                        </w:r>
                        <w:proofErr w:type="gramEnd"/>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المساواة بين الجنسين والشمول</w:t>
                        </w:r>
                        <w:r>
                          <w:rPr>
                            <w:b/>
                            <w:bCs/>
                            <w:color w:val="FFFFFF" w:themeColor="background1"/>
                            <w:sz w:val="20"/>
                            <w:szCs w:val="26"/>
                            <w:rtl/>
                          </w:rPr>
                          <w:br/>
                        </w:r>
                        <w:r w:rsidRPr="00125503">
                          <w:rPr>
                            <w:b/>
                            <w:bCs/>
                            <w:color w:val="FFFFFF" w:themeColor="background1"/>
                            <w:sz w:val="20"/>
                            <w:szCs w:val="26"/>
                          </w:rPr>
                          <w:t>%7,83</w:t>
                        </w:r>
                      </w:p>
                    </w:txbxContent>
                  </v:textbox>
                </v:shape>
                <v:shape id="Text Box 73" o:spid="_x0000_s1101" type="#_x0000_t202" style="position:absolute;left:20962;top:30019;width:10884;height:5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vdcYA&#10;AADbAAAADwAAAGRycy9kb3ducmV2LnhtbESP3WoCMRSE7wt9h3AKvSmatYWqq1G0tCAIpf6h3h02&#10;x83i5mTZpOv69o1Q8HKYmW+Y8bS1pWio9oVjBb1uAoI4c7rgXMF289UZgPABWWPpmBRcycN08vgw&#10;xlS7C6+oWYdcRAj7FBWYEKpUSp8Zsui7riKO3snVFkOUdS51jZcIt6V8TZJ3abHguGCwog9D2Xn9&#10;axXM3c/3YTbIwmnfvOzm3iTD5fFTqeendjYCEagN9/B/e6EV9N/g9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qvdcYAAADbAAAADwAAAAAAAAAAAAAAAACYAgAAZHJz&#10;L2Rvd25yZXYueG1sUEsFBgAAAAAEAAQA9QAAAIsDAAAAAA==&#10;" filled="f" strokeweight=".5pt">
                  <v:textbox inset="0,0,0,0">
                    <w:txbxContent>
                      <w:p w:rsidR="007C0399" w:rsidRPr="00125503" w:rsidRDefault="007C0399" w:rsidP="007C0399">
                        <w:pPr>
                          <w:spacing w:before="40" w:after="40" w:line="240" w:lineRule="exact"/>
                          <w:jc w:val="center"/>
                          <w:rPr>
                            <w:b/>
                            <w:bCs/>
                            <w:color w:val="FFFFFF" w:themeColor="background1"/>
                            <w:sz w:val="20"/>
                            <w:szCs w:val="26"/>
                            <w:rtl/>
                          </w:rPr>
                        </w:pPr>
                        <w:proofErr w:type="gramStart"/>
                        <w:r w:rsidRPr="00125503">
                          <w:rPr>
                            <w:b/>
                            <w:bCs/>
                            <w:color w:val="FFFFFF" w:themeColor="background1"/>
                            <w:sz w:val="20"/>
                            <w:szCs w:val="26"/>
                          </w:rPr>
                          <w:t>5.I</w:t>
                        </w:r>
                        <w:proofErr w:type="gramEnd"/>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الاستدامة البيئية</w:t>
                        </w:r>
                      </w:p>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rPr>
                          <w:t>%2</w:t>
                        </w:r>
                        <w:proofErr w:type="gramStart"/>
                        <w:r w:rsidRPr="00125503">
                          <w:rPr>
                            <w:b/>
                            <w:bCs/>
                            <w:color w:val="FFFFFF" w:themeColor="background1"/>
                            <w:sz w:val="20"/>
                            <w:szCs w:val="26"/>
                          </w:rPr>
                          <w:t>,42</w:t>
                        </w:r>
                        <w:proofErr w:type="gramEnd"/>
                      </w:p>
                    </w:txbxContent>
                  </v:textbox>
                </v:shape>
                <v:shape id="Text Box 74" o:spid="_x0000_s1102" type="#_x0000_t202" style="position:absolute;left:431;top:25016;width:12859;height:7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3AcYA&#10;AADbAAAADwAAAGRycy9kb3ducmV2LnhtbESP3WoCMRSE7wt9h3AKvSmatZSqq1G0tCAIpf6h3h02&#10;x83i5mTZpOv69o1Q8HKYmW+Y8bS1pWio9oVjBb1uAoI4c7rgXMF289UZgPABWWPpmBRcycN08vgw&#10;xlS7C6+oWYdcRAj7FBWYEKpUSp8Zsui7riKO3snVFkOUdS51jZcIt6V8TZJ3abHguGCwog9D2Xn9&#10;axXM3c/3YTbIwmnfvOzm3iTD5fFTqeendjYCEagN9/B/e6EV9N/g9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M3AcYAAADbAAAADwAAAAAAAAAAAAAAAACYAgAAZHJz&#10;L2Rvd25yZXYueG1sUEsFBgAAAAAEAAQA9QAAAIsDAAAAAA==&#10;" filled="f" strokeweight=".5pt">
                  <v:textbox inset="0,0,0,0">
                    <w:txbxContent>
                      <w:p w:rsidR="007C0399" w:rsidRPr="00125503" w:rsidRDefault="007C0399" w:rsidP="007C0399">
                        <w:pPr>
                          <w:spacing w:before="40" w:after="40" w:line="240" w:lineRule="exact"/>
                          <w:jc w:val="center"/>
                          <w:rPr>
                            <w:b/>
                            <w:bCs/>
                            <w:color w:val="FFFFFF" w:themeColor="background1"/>
                            <w:sz w:val="20"/>
                            <w:szCs w:val="26"/>
                          </w:rPr>
                        </w:pPr>
                        <w:proofErr w:type="gramStart"/>
                        <w:r w:rsidRPr="00125503">
                          <w:rPr>
                            <w:b/>
                            <w:bCs/>
                            <w:color w:val="FFFFFF" w:themeColor="background1"/>
                            <w:sz w:val="20"/>
                            <w:szCs w:val="26"/>
                          </w:rPr>
                          <w:t>6.I</w:t>
                        </w:r>
                        <w:proofErr w:type="gramEnd"/>
                        <w:r w:rsidRPr="00125503">
                          <w:rPr>
                            <w:rFonts w:hint="cs"/>
                            <w:b/>
                            <w:bCs/>
                            <w:color w:val="FFFFFF" w:themeColor="background1"/>
                            <w:sz w:val="20"/>
                            <w:szCs w:val="26"/>
                            <w:rtl/>
                            <w:lang w:bidi="ar-EG"/>
                          </w:rPr>
                          <w:t xml:space="preserve"> </w:t>
                        </w:r>
                        <w:r w:rsidRPr="00125503">
                          <w:rPr>
                            <w:b/>
                            <w:bCs/>
                            <w:color w:val="FFFFFF" w:themeColor="background1"/>
                            <w:sz w:val="20"/>
                            <w:szCs w:val="26"/>
                            <w:rtl/>
                          </w:rPr>
                          <w:t>الحد من التداخل والازدواج</w:t>
                        </w:r>
                      </w:p>
                      <w:p w:rsidR="007C0399" w:rsidRPr="00125503" w:rsidRDefault="007C0399" w:rsidP="007C0399">
                        <w:pPr>
                          <w:spacing w:before="40" w:after="40" w:line="240" w:lineRule="exact"/>
                          <w:jc w:val="center"/>
                          <w:rPr>
                            <w:b/>
                            <w:bCs/>
                            <w:color w:val="FFFFFF" w:themeColor="background1"/>
                            <w:sz w:val="20"/>
                            <w:szCs w:val="26"/>
                          </w:rPr>
                        </w:pPr>
                        <w:r w:rsidRPr="00125503">
                          <w:rPr>
                            <w:b/>
                            <w:bCs/>
                            <w:color w:val="FFFFFF" w:themeColor="background1"/>
                            <w:sz w:val="20"/>
                            <w:szCs w:val="26"/>
                          </w:rPr>
                          <w:t>%7</w:t>
                        </w:r>
                        <w:proofErr w:type="gramStart"/>
                        <w:r w:rsidRPr="00125503">
                          <w:rPr>
                            <w:b/>
                            <w:bCs/>
                            <w:color w:val="FFFFFF" w:themeColor="background1"/>
                            <w:sz w:val="20"/>
                            <w:szCs w:val="26"/>
                          </w:rPr>
                          <w:t>,96</w:t>
                        </w:r>
                        <w:proofErr w:type="gramEnd"/>
                      </w:p>
                    </w:txbxContent>
                  </v:textbox>
                </v:shape>
                <v:shape id="Text Box 75" o:spid="_x0000_s1103" type="#_x0000_t202" style="position:absolute;left:18546;top:172;width:23506;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msYA&#10;AADbAAAADwAAAGRycy9kb3ducmV2LnhtbESP3WoCMRSE7wt9h3AKvSmatdCqq1G0tCAIpf6h3h02&#10;x83i5mTZpOv69o1Q8HKYmW+Y8bS1pWio9oVjBb1uAoI4c7rgXMF289UZgPABWWPpmBRcycN08vgw&#10;xlS7C6+oWYdcRAj7FBWYEKpUSp8Zsui7riKO3snVFkOUdS51jZcIt6V8TZJ3abHguGCwog9D2Xn9&#10;axXM3c/3YTbIwmnfvOzm3iTD5fFTqeendjYCEagN9/B/e6EV9N/g9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SmsYAAADbAAAADwAAAAAAAAAAAAAAAACYAgAAZHJz&#10;L2Rvd25yZXYueG1sUEsFBgAAAAAEAAQA9QAAAIsDAAAAAA==&#10;" filled="f" strokeweight=".5pt">
                  <v:textbox inset="0,0,0,0">
                    <w:txbxContent>
                      <w:p w:rsidR="007C0399" w:rsidRPr="00125503" w:rsidRDefault="007C0399" w:rsidP="007C0399">
                        <w:pPr>
                          <w:spacing w:before="40" w:after="40" w:line="240" w:lineRule="exact"/>
                          <w:jc w:val="center"/>
                          <w:rPr>
                            <w:b/>
                            <w:bCs/>
                            <w:color w:val="FFFFFF" w:themeColor="background1"/>
                            <w:sz w:val="20"/>
                            <w:szCs w:val="26"/>
                            <w:rtl/>
                            <w:lang w:bidi="ar-EG"/>
                          </w:rPr>
                        </w:pPr>
                        <w:r w:rsidRPr="00125503">
                          <w:rPr>
                            <w:rFonts w:hint="cs"/>
                            <w:b/>
                            <w:bCs/>
                            <w:color w:val="FFFFFF" w:themeColor="background1"/>
                            <w:sz w:val="20"/>
                            <w:szCs w:val="26"/>
                            <w:rtl/>
                            <w:lang w:bidi="ar-EG"/>
                          </w:rPr>
                          <w:t>الأهداف المشتركة بين القطاعات</w:t>
                        </w:r>
                      </w:p>
                      <w:p w:rsidR="007C0399" w:rsidRPr="00125503" w:rsidRDefault="007C0399" w:rsidP="007C0399">
                        <w:pPr>
                          <w:spacing w:before="40" w:after="40" w:line="240" w:lineRule="exact"/>
                          <w:jc w:val="center"/>
                          <w:rPr>
                            <w:b/>
                            <w:bCs/>
                            <w:color w:val="FFFFFF" w:themeColor="background1"/>
                            <w:sz w:val="20"/>
                            <w:szCs w:val="26"/>
                            <w:rtl/>
                            <w:lang w:bidi="ar-EG"/>
                          </w:rPr>
                        </w:pPr>
                        <w:r w:rsidRPr="00125503">
                          <w:rPr>
                            <w:rFonts w:hint="cs"/>
                            <w:b/>
                            <w:bCs/>
                            <w:color w:val="FFFFFF" w:themeColor="background1"/>
                            <w:sz w:val="20"/>
                            <w:szCs w:val="26"/>
                            <w:rtl/>
                            <w:lang w:bidi="ar-EG"/>
                          </w:rPr>
                          <w:t xml:space="preserve">التكاليف المخططة للفترة </w:t>
                        </w:r>
                        <w:r w:rsidRPr="00125503">
                          <w:rPr>
                            <w:b/>
                            <w:bCs/>
                            <w:color w:val="FFFFFF" w:themeColor="background1"/>
                            <w:sz w:val="20"/>
                            <w:szCs w:val="26"/>
                            <w:lang w:bidi="ar-EG"/>
                          </w:rPr>
                          <w:t>2021-2020</w:t>
                        </w:r>
                      </w:p>
                      <w:p w:rsidR="007C0399" w:rsidRPr="00125503" w:rsidRDefault="007C0399" w:rsidP="007C0399">
                        <w:pPr>
                          <w:spacing w:before="40" w:after="40" w:line="240" w:lineRule="exact"/>
                          <w:jc w:val="center"/>
                          <w:rPr>
                            <w:b/>
                            <w:bCs/>
                            <w:color w:val="FFFFFF" w:themeColor="background1"/>
                            <w:sz w:val="20"/>
                            <w:szCs w:val="26"/>
                            <w:lang w:bidi="ar-EG"/>
                          </w:rPr>
                        </w:pPr>
                        <w:r w:rsidRPr="00125503">
                          <w:rPr>
                            <w:rFonts w:hint="cs"/>
                            <w:b/>
                            <w:bCs/>
                            <w:color w:val="FFFFFF" w:themeColor="background1"/>
                            <w:sz w:val="20"/>
                            <w:szCs w:val="26"/>
                            <w:rtl/>
                            <w:lang w:bidi="ar-EG"/>
                          </w:rPr>
                          <w:t>مفصلة حسب الأهداف</w:t>
                        </w:r>
                      </w:p>
                    </w:txbxContent>
                  </v:textbox>
                </v:shape>
              </v:group>
            </w:pict>
          </mc:Fallback>
        </mc:AlternateContent>
      </w:r>
      <w:r w:rsidRPr="0026682D">
        <w:rPr>
          <w:noProof/>
        </w:rPr>
        <w:drawing>
          <wp:inline distT="0" distB="0" distL="0" distR="0" wp14:anchorId="33C58032" wp14:editId="6C548D0F">
            <wp:extent cx="6105525" cy="3661410"/>
            <wp:effectExtent l="0" t="0" r="0" b="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C0399" w:rsidRPr="0069253C" w:rsidRDefault="007C0399" w:rsidP="007C0399">
      <w:pPr>
        <w:spacing w:before="0" w:line="20" w:lineRule="exact"/>
        <w:rPr>
          <w:sz w:val="2"/>
          <w:szCs w:val="2"/>
          <w:rtl/>
          <w:lang w:bidi="ar-SY"/>
        </w:rPr>
      </w:pPr>
    </w:p>
    <w:p w:rsidR="007C0399" w:rsidRDefault="007C0399" w:rsidP="007C0399">
      <w:pPr>
        <w:spacing w:before="100" w:beforeAutospacing="1" w:after="100" w:afterAutospacing="1" w:line="240" w:lineRule="auto"/>
        <w:jc w:val="center"/>
        <w:rPr>
          <w:lang w:bidi="ar-SY"/>
        </w:rPr>
      </w:pPr>
      <w:r>
        <w:rPr>
          <w:noProof/>
        </w:rPr>
        <mc:AlternateContent>
          <mc:Choice Requires="wpg">
            <w:drawing>
              <wp:anchor distT="0" distB="0" distL="114300" distR="114300" simplePos="0" relativeHeight="251685888" behindDoc="0" locked="0" layoutInCell="1" allowOverlap="1" wp14:anchorId="08F8AFED" wp14:editId="4781D477">
                <wp:simplePos x="0" y="0"/>
                <wp:positionH relativeFrom="margin">
                  <wp:align>right</wp:align>
                </wp:positionH>
                <wp:positionV relativeFrom="paragraph">
                  <wp:posOffset>281305</wp:posOffset>
                </wp:positionV>
                <wp:extent cx="6010932" cy="3536830"/>
                <wp:effectExtent l="0" t="0" r="27940" b="26035"/>
                <wp:wrapNone/>
                <wp:docPr id="76" name="Group 76"/>
                <wp:cNvGraphicFramePr/>
                <a:graphic xmlns:a="http://schemas.openxmlformats.org/drawingml/2006/main">
                  <a:graphicData uri="http://schemas.microsoft.com/office/word/2010/wordprocessingGroup">
                    <wpg:wgp>
                      <wpg:cNvGrpSpPr/>
                      <wpg:grpSpPr>
                        <a:xfrm>
                          <a:off x="0" y="0"/>
                          <a:ext cx="6010932" cy="3536830"/>
                          <a:chOff x="86265" y="-1794294"/>
                          <a:chExt cx="6010932" cy="3536830"/>
                        </a:xfrm>
                        <a:noFill/>
                      </wpg:grpSpPr>
                      <wps:wsp>
                        <wps:cNvPr id="77" name="Text Box 77"/>
                        <wps:cNvSpPr txBox="1"/>
                        <wps:spPr>
                          <a:xfrm>
                            <a:off x="86265" y="-1578634"/>
                            <a:ext cx="1104181" cy="785003"/>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معاد توزيعها للمكاتب/الدوائر</w:t>
                              </w:r>
                            </w:p>
                            <w:p w:rsidR="007C0399" w:rsidRPr="00995C52" w:rsidRDefault="007C0399" w:rsidP="007C0399">
                              <w:pPr>
                                <w:spacing w:before="40" w:after="40" w:line="240" w:lineRule="exact"/>
                                <w:jc w:val="center"/>
                                <w:rPr>
                                  <w:b/>
                                  <w:bCs/>
                                  <w:color w:val="FFFFFF" w:themeColor="background1"/>
                                  <w:sz w:val="20"/>
                                  <w:szCs w:val="26"/>
                                  <w:lang w:bidi="ar-EG"/>
                                </w:rPr>
                              </w:pPr>
                              <w:r w:rsidRPr="00995C52">
                                <w:rPr>
                                  <w:b/>
                                  <w:bCs/>
                                  <w:color w:val="FFFFFF" w:themeColor="background1"/>
                                  <w:sz w:val="20"/>
                                  <w:szCs w:val="26"/>
                                  <w:lang w:bidi="ar-EG"/>
                                </w:rPr>
                                <w:t>%40,59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5124090" y="-1526876"/>
                            <a:ext cx="973107" cy="793630"/>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إدارية مركزية</w:t>
                              </w:r>
                            </w:p>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b/>
                                  <w:bCs/>
                                  <w:color w:val="FFFFFF" w:themeColor="background1"/>
                                  <w:sz w:val="20"/>
                                  <w:szCs w:val="26"/>
                                  <w:lang w:bidi="ar-EG"/>
                                </w:rPr>
                                <w:t>%13,41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Text Box 79"/>
                        <wps:cNvSpPr txBox="1"/>
                        <wps:spPr>
                          <a:xfrm>
                            <a:off x="4537076" y="1086734"/>
                            <a:ext cx="897566" cy="621296"/>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دعم مركزية</w:t>
                              </w:r>
                            </w:p>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b/>
                                  <w:bCs/>
                                  <w:color w:val="FFFFFF" w:themeColor="background1"/>
                                  <w:sz w:val="20"/>
                                  <w:szCs w:val="26"/>
                                  <w:lang w:bidi="ar-EG"/>
                                </w:rPr>
                                <w:t>%24,32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Text Box 80"/>
                        <wps:cNvSpPr txBox="1"/>
                        <wps:spPr>
                          <a:xfrm>
                            <a:off x="2829203" y="1207494"/>
                            <a:ext cx="1233839" cy="397019"/>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مخططة</w:t>
                              </w:r>
                            </w:p>
                            <w:p w:rsidR="007C0399" w:rsidRPr="00995C52" w:rsidRDefault="007C0399" w:rsidP="007C0399">
                              <w:pPr>
                                <w:spacing w:before="40" w:after="40" w:line="240" w:lineRule="exact"/>
                                <w:jc w:val="center"/>
                                <w:rPr>
                                  <w:b/>
                                  <w:bCs/>
                                  <w:color w:val="FFFFFF" w:themeColor="background1"/>
                                  <w:sz w:val="20"/>
                                  <w:szCs w:val="26"/>
                                </w:rPr>
                              </w:pPr>
                              <w:r w:rsidRPr="00995C52">
                                <w:rPr>
                                  <w:b/>
                                  <w:bCs/>
                                  <w:color w:val="FFFFFF" w:themeColor="background1"/>
                                  <w:sz w:val="20"/>
                                  <w:szCs w:val="26"/>
                                  <w:lang w:bidi="ar-EG"/>
                                </w:rPr>
                                <w:t>%9,85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Text Box 82"/>
                        <wps:cNvSpPr txBox="1"/>
                        <wps:spPr>
                          <a:xfrm>
                            <a:off x="86265" y="1130061"/>
                            <a:ext cx="1088390" cy="612475"/>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الوثائق</w:t>
                              </w:r>
                            </w:p>
                            <w:p w:rsidR="007C0399" w:rsidRPr="00995C52" w:rsidRDefault="007C0399" w:rsidP="007C0399">
                              <w:pPr>
                                <w:spacing w:before="40" w:after="40" w:line="240" w:lineRule="exact"/>
                                <w:jc w:val="center"/>
                                <w:rPr>
                                  <w:b/>
                                  <w:bCs/>
                                  <w:color w:val="FFFFFF" w:themeColor="background1"/>
                                  <w:sz w:val="20"/>
                                  <w:szCs w:val="26"/>
                                </w:rPr>
                              </w:pPr>
                              <w:r w:rsidRPr="00995C52">
                                <w:rPr>
                                  <w:b/>
                                  <w:bCs/>
                                  <w:color w:val="FFFFFF" w:themeColor="background1"/>
                                  <w:sz w:val="20"/>
                                  <w:szCs w:val="26"/>
                                  <w:lang w:bidi="ar-EG"/>
                                </w:rPr>
                                <w:t>%11,83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Text Box 83"/>
                        <wps:cNvSpPr txBox="1"/>
                        <wps:spPr>
                          <a:xfrm>
                            <a:off x="1886490" y="-1794294"/>
                            <a:ext cx="2419334" cy="595313"/>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الأهداف المشتركة بين القطاعات</w:t>
                              </w:r>
                            </w:p>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 xml:space="preserve">التكاليف المخططة للفترة </w:t>
                              </w:r>
                              <w:r w:rsidRPr="00995C52">
                                <w:rPr>
                                  <w:b/>
                                  <w:bCs/>
                                  <w:color w:val="FFFFFF" w:themeColor="background1"/>
                                  <w:sz w:val="20"/>
                                  <w:szCs w:val="26"/>
                                  <w:lang w:bidi="ar-EG"/>
                                </w:rPr>
                                <w:t>2021-2020</w:t>
                              </w:r>
                            </w:p>
                            <w:p w:rsidR="007C0399" w:rsidRPr="00995C52" w:rsidRDefault="007C0399" w:rsidP="007C0399">
                              <w:pPr>
                                <w:spacing w:before="40" w:after="40" w:line="240" w:lineRule="exact"/>
                                <w:jc w:val="center"/>
                                <w:rPr>
                                  <w:b/>
                                  <w:bCs/>
                                  <w:color w:val="FFFFFF" w:themeColor="background1"/>
                                  <w:sz w:val="20"/>
                                  <w:szCs w:val="26"/>
                                  <w:lang w:bidi="ar-EG"/>
                                </w:rPr>
                              </w:pPr>
                              <w:r w:rsidRPr="00995C52">
                                <w:rPr>
                                  <w:rFonts w:hint="cs"/>
                                  <w:b/>
                                  <w:bCs/>
                                  <w:color w:val="FFFFFF" w:themeColor="background1"/>
                                  <w:sz w:val="20"/>
                                  <w:szCs w:val="26"/>
                                  <w:rtl/>
                                  <w:lang w:bidi="ar-EG"/>
                                </w:rPr>
                                <w:t xml:space="preserve">مفصلة حسب </w:t>
                              </w:r>
                              <w:r w:rsidRPr="00CE5D93">
                                <w:rPr>
                                  <w:rFonts w:hint="cs"/>
                                  <w:b/>
                                  <w:bCs/>
                                  <w:color w:val="FFFFFF" w:themeColor="background1"/>
                                  <w:sz w:val="20"/>
                                  <w:szCs w:val="26"/>
                                  <w:rtl/>
                                  <w:lang w:bidi="ar-EG"/>
                                </w:rPr>
                                <w:t>مكون التكاليف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8AFED" id="Group 76" o:spid="_x0000_s1104" style="position:absolute;left:0;text-align:left;margin-left:422.1pt;margin-top:22.15pt;width:473.3pt;height:278.5pt;z-index:251685888;mso-position-horizontal:right;mso-position-horizontal-relative:margin;mso-position-vertical-relative:text;mso-width-relative:margin;mso-height-relative:margin" coordorigin="862,-17942" coordsize="60109,3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">
                <v:shape id="Text Box 77" o:spid="_x0000_s1105" type="#_x0000_t202" style="position:absolute;left:862;top:-15786;width:11042;height:7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pdsYA&#10;AADbAAAADwAAAGRycy9kb3ducmV2LnhtbESPT2sCMRTE74LfITyhF6lZe1C7GkVLBaEg9R+tt8fm&#10;uVncvCybuG6/fVMQehxm5jfMbNHaUjRU+8KxguEgAUGcOV1wruB4WD9PQPiArLF0TAp+yMNi3u3M&#10;MNXuzjtq9iEXEcI+RQUmhCqV0meGLPqBq4ijd3G1xRBlnUtd4z3CbSlfkmQkLRYcFwxW9GYou+5v&#10;VsHKfW6/l5MsXL6a/mnlTfL6cX5X6qnXLqcgArXhP/xob7SC8Rj+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pdsYAAADbAAAADwAAAAAAAAAAAAAAAACYAgAAZHJz&#10;L2Rvd25yZXYueG1sUEsFBgAAAAAEAAQA9QAAAIsDAAAAAA==&#10;" filled="f" strokeweight=".5pt">
                  <v:textbox inset="0,0,0,0">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معاد توزيعها للمكاتب/الدوائر</w:t>
                        </w:r>
                      </w:p>
                      <w:p w:rsidR="007C0399" w:rsidRPr="00995C52" w:rsidRDefault="007C0399" w:rsidP="007C0399">
                        <w:pPr>
                          <w:spacing w:before="40" w:after="40" w:line="240" w:lineRule="exact"/>
                          <w:jc w:val="center"/>
                          <w:rPr>
                            <w:b/>
                            <w:bCs/>
                            <w:color w:val="FFFFFF" w:themeColor="background1"/>
                            <w:sz w:val="20"/>
                            <w:szCs w:val="26"/>
                            <w:lang w:bidi="ar-EG"/>
                          </w:rPr>
                        </w:pPr>
                        <w:r w:rsidRPr="00995C52">
                          <w:rPr>
                            <w:b/>
                            <w:bCs/>
                            <w:color w:val="FFFFFF" w:themeColor="background1"/>
                            <w:sz w:val="20"/>
                            <w:szCs w:val="26"/>
                            <w:lang w:bidi="ar-EG"/>
                          </w:rPr>
                          <w:t>%40</w:t>
                        </w:r>
                        <w:proofErr w:type="gramStart"/>
                        <w:r w:rsidRPr="00995C52">
                          <w:rPr>
                            <w:b/>
                            <w:bCs/>
                            <w:color w:val="FFFFFF" w:themeColor="background1"/>
                            <w:sz w:val="20"/>
                            <w:szCs w:val="26"/>
                            <w:lang w:bidi="ar-EG"/>
                          </w:rPr>
                          <w:t>,59</w:t>
                        </w:r>
                        <w:proofErr w:type="gramEnd"/>
                      </w:p>
                    </w:txbxContent>
                  </v:textbox>
                </v:shape>
                <v:shape id="Text Box 78" o:spid="_x0000_s1106" type="#_x0000_t202" style="position:absolute;left:51240;top:-15268;width:9731;height:7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9BMQA&#10;AADbAAAADwAAAGRycy9kb3ducmV2LnhtbERPy2rCQBTdC/7DcIVupE7ahbVpRlFREArio6Xt7pK5&#10;yYRm7oTMGNO/dxYFl4fzzha9rUVHra8cK3iaJCCIc6crLhV8nLePMxA+IGusHZOCP/KwmA8HGaba&#10;XflI3SmUIoawT1GBCaFJpfS5IYt+4hriyBWutRgibEupW7zGcFvL5ySZSosVxwaDDa0N5b+ni1Ww&#10;cof993KWh+KrG3+uvEle3382Sj2M+uUbiEB9uIv/3Tut4CWOjV/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QTEAAAA2wAAAA8AAAAAAAAAAAAAAAAAmAIAAGRycy9k&#10;b3ducmV2LnhtbFBLBQYAAAAABAAEAPUAAACJAwAAAAA=&#10;" filled="f" strokeweight=".5pt">
                  <v:textbox inset="0,0,0,0">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إدارية مركزية</w:t>
                        </w:r>
                      </w:p>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b/>
                            <w:bCs/>
                            <w:color w:val="FFFFFF" w:themeColor="background1"/>
                            <w:sz w:val="20"/>
                            <w:szCs w:val="26"/>
                            <w:lang w:bidi="ar-EG"/>
                          </w:rPr>
                          <w:t>%13</w:t>
                        </w:r>
                        <w:proofErr w:type="gramStart"/>
                        <w:r w:rsidRPr="00995C52">
                          <w:rPr>
                            <w:b/>
                            <w:bCs/>
                            <w:color w:val="FFFFFF" w:themeColor="background1"/>
                            <w:sz w:val="20"/>
                            <w:szCs w:val="26"/>
                            <w:lang w:bidi="ar-EG"/>
                          </w:rPr>
                          <w:t>,41</w:t>
                        </w:r>
                        <w:proofErr w:type="gramEnd"/>
                      </w:p>
                    </w:txbxContent>
                  </v:textbox>
                </v:shape>
                <v:shape id="Text Box 79" o:spid="_x0000_s1107" type="#_x0000_t202" style="position:absolute;left:45370;top:10867;width:8976;height:6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KYn8YA&#10;AADbAAAADwAAAGRycy9kb3ducmV2LnhtbESPT2sCMRTE74LfIbxCL1Kz9eCf1ShaLAhCqVrR3h6b&#10;52Zx87Js4rr99k1B6HGYmd8ws0VrS9FQ7QvHCl77CQjizOmCcwVfh/eXMQgfkDWWjknBD3lYzLud&#10;Gaba3XlHzT7kIkLYp6jAhFClUvrMkEXfdxVx9C6uthiirHOpa7xHuC3lIEmG0mLBccFgRW+Gsuv+&#10;ZhWs3OfHeTnOwuXU9I4rb5LJ9nut1PNTu5yCCNSG//CjvdEKR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KYn8YAAADbAAAADwAAAAAAAAAAAAAAAACYAgAAZHJz&#10;L2Rvd25yZXYueG1sUEsFBgAAAAAEAAQA9QAAAIsDAAAAAA==&#10;" filled="f" strokeweight=".5pt">
                  <v:textbox inset="0,0,0,0">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دعم مركزية</w:t>
                        </w:r>
                      </w:p>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b/>
                            <w:bCs/>
                            <w:color w:val="FFFFFF" w:themeColor="background1"/>
                            <w:sz w:val="20"/>
                            <w:szCs w:val="26"/>
                            <w:lang w:bidi="ar-EG"/>
                          </w:rPr>
                          <w:t>%24</w:t>
                        </w:r>
                        <w:proofErr w:type="gramStart"/>
                        <w:r w:rsidRPr="00995C52">
                          <w:rPr>
                            <w:b/>
                            <w:bCs/>
                            <w:color w:val="FFFFFF" w:themeColor="background1"/>
                            <w:sz w:val="20"/>
                            <w:szCs w:val="26"/>
                            <w:lang w:bidi="ar-EG"/>
                          </w:rPr>
                          <w:t>,32</w:t>
                        </w:r>
                        <w:proofErr w:type="gramEnd"/>
                      </w:p>
                    </w:txbxContent>
                  </v:textbox>
                </v:shape>
                <v:shape id="Text Box 80" o:spid="_x0000_s1108" type="#_x0000_t202" style="position:absolute;left:28292;top:12074;width:12338;height:3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BJcMA&#10;AADbAAAADwAAAGRycy9kb3ducmV2LnhtbERPz2vCMBS+C/4P4Qm7jJluB6ldU9GhMBDG1Inz9mie&#10;TbF5KU1Wu/9+OQw8fny/88VgG9FT52vHCp6nCQji0umaKwVfh81TCsIHZI2NY1LwSx4WxXiUY6bd&#10;jXfU70MlYgj7DBWYENpMSl8asuinriWO3MV1FkOEXSV1h7cYbhv5kiQzabHm2GCwpTdD5XX/YxWs&#10;3OfH9zItw+XUPx5X3iTz7Xmt1MNkWL6CCDSEu/jf/a4VpHF9/B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1BJcMAAADbAAAADwAAAAAAAAAAAAAAAACYAgAAZHJzL2Rv&#10;d25yZXYueG1sUEsFBgAAAAAEAAQA9QAAAIgDAAAAAA==&#10;" filled="f" strokeweight=".5pt">
                  <v:textbox inset="0,0,0,0">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مخططة</w:t>
                        </w:r>
                      </w:p>
                      <w:p w:rsidR="007C0399" w:rsidRPr="00995C52" w:rsidRDefault="007C0399" w:rsidP="007C0399">
                        <w:pPr>
                          <w:spacing w:before="40" w:after="40" w:line="240" w:lineRule="exact"/>
                          <w:jc w:val="center"/>
                          <w:rPr>
                            <w:b/>
                            <w:bCs/>
                            <w:color w:val="FFFFFF" w:themeColor="background1"/>
                            <w:sz w:val="20"/>
                            <w:szCs w:val="26"/>
                          </w:rPr>
                        </w:pPr>
                        <w:r w:rsidRPr="00995C52">
                          <w:rPr>
                            <w:b/>
                            <w:bCs/>
                            <w:color w:val="FFFFFF" w:themeColor="background1"/>
                            <w:sz w:val="20"/>
                            <w:szCs w:val="26"/>
                            <w:lang w:bidi="ar-EG"/>
                          </w:rPr>
                          <w:t>%9</w:t>
                        </w:r>
                        <w:proofErr w:type="gramStart"/>
                        <w:r w:rsidRPr="00995C52">
                          <w:rPr>
                            <w:b/>
                            <w:bCs/>
                            <w:color w:val="FFFFFF" w:themeColor="background1"/>
                            <w:sz w:val="20"/>
                            <w:szCs w:val="26"/>
                            <w:lang w:bidi="ar-EG"/>
                          </w:rPr>
                          <w:t>,85</w:t>
                        </w:r>
                        <w:proofErr w:type="gramEnd"/>
                      </w:p>
                    </w:txbxContent>
                  </v:textbox>
                </v:shape>
                <v:shape id="Text Box 82" o:spid="_x0000_s1109" type="#_x0000_t202" style="position:absolute;left:862;top:11300;width:10884;height:6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6ycYA&#10;AADbAAAADwAAAGRycy9kb3ducmV2LnhtbESPT2vCQBTE74LfYXlCL6KbeihpdBWVFoRCqf9Qb4/s&#10;MxvMvg3ZNabfvlso9DjMzG+Y2aKzlWip8aVjBc/jBARx7nTJhYLD/n2UgvABWWPlmBR8k4fFvN+b&#10;Yabdg7fU7kIhIoR9hgpMCHUmpc8NWfRjVxNH7+oaiyHKppC6wUeE20pOkuRFWiw5LhisaW0ov+3u&#10;VsHKfX2el2kerqd2eFx5k7x+XN6Uehp0yymIQF34D/+1N1pBOoH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N6ycYAAADbAAAADwAAAAAAAAAAAAAAAACYAgAAZHJz&#10;L2Rvd25yZXYueG1sUEsFBgAAAAAEAAQA9QAAAIsDAAAAAA==&#10;" filled="f" strokeweight=".5pt">
                  <v:textbox inset="0,0,0,0">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تكاليف الوثائق</w:t>
                        </w:r>
                      </w:p>
                      <w:p w:rsidR="007C0399" w:rsidRPr="00995C52" w:rsidRDefault="007C0399" w:rsidP="007C0399">
                        <w:pPr>
                          <w:spacing w:before="40" w:after="40" w:line="240" w:lineRule="exact"/>
                          <w:jc w:val="center"/>
                          <w:rPr>
                            <w:b/>
                            <w:bCs/>
                            <w:color w:val="FFFFFF" w:themeColor="background1"/>
                            <w:sz w:val="20"/>
                            <w:szCs w:val="26"/>
                          </w:rPr>
                        </w:pPr>
                        <w:r w:rsidRPr="00995C52">
                          <w:rPr>
                            <w:b/>
                            <w:bCs/>
                            <w:color w:val="FFFFFF" w:themeColor="background1"/>
                            <w:sz w:val="20"/>
                            <w:szCs w:val="26"/>
                            <w:lang w:bidi="ar-EG"/>
                          </w:rPr>
                          <w:t>%11</w:t>
                        </w:r>
                        <w:proofErr w:type="gramStart"/>
                        <w:r w:rsidRPr="00995C52">
                          <w:rPr>
                            <w:b/>
                            <w:bCs/>
                            <w:color w:val="FFFFFF" w:themeColor="background1"/>
                            <w:sz w:val="20"/>
                            <w:szCs w:val="26"/>
                            <w:lang w:bidi="ar-EG"/>
                          </w:rPr>
                          <w:t>,83</w:t>
                        </w:r>
                        <w:proofErr w:type="gramEnd"/>
                      </w:p>
                    </w:txbxContent>
                  </v:textbox>
                </v:shape>
                <v:shape id="Text Box 83" o:spid="_x0000_s1110" type="#_x0000_t202" style="position:absolute;left:18864;top:-17942;width:24194;height:5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UsYA&#10;AADbAAAADwAAAGRycy9kb3ducmV2LnhtbESPQWvCQBSE74X+h+UVvBTdtIKkqatoqVAQRK1ie3tk&#10;n9nQ7NuQ3cb4711B8DjMzDfMeNrZSrTU+NKxgpdBAoI4d7rkQsHue9FPQfiArLFyTArO5GE6eXwY&#10;Y6bdiTfUbkMhIoR9hgpMCHUmpc8NWfQDVxNH7+gaiyHKppC6wVOE20q+JslIWiw5Lhis6cNQ/rf9&#10;twrmbr36maV5OB7a5/3cm+Rt+fupVO+pm72DCNSFe/jW/tIK0iFcv8Qf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UsYAAADbAAAADwAAAAAAAAAAAAAAAACYAgAAZHJz&#10;L2Rvd25yZXYueG1sUEsFBgAAAAAEAAQA9QAAAIsDAAAAAA==&#10;" filled="f" strokeweight=".5pt">
                  <v:textbox inset="0,0,0,0">
                    <w:txbxContent>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الأهداف المشتركة بين القطاعات</w:t>
                        </w:r>
                      </w:p>
                      <w:p w:rsidR="007C0399" w:rsidRPr="00995C52" w:rsidRDefault="007C0399" w:rsidP="007C0399">
                        <w:pPr>
                          <w:spacing w:before="40" w:after="40" w:line="240" w:lineRule="exact"/>
                          <w:jc w:val="center"/>
                          <w:rPr>
                            <w:b/>
                            <w:bCs/>
                            <w:color w:val="FFFFFF" w:themeColor="background1"/>
                            <w:sz w:val="20"/>
                            <w:szCs w:val="26"/>
                            <w:rtl/>
                            <w:lang w:bidi="ar-EG"/>
                          </w:rPr>
                        </w:pPr>
                        <w:r w:rsidRPr="00995C52">
                          <w:rPr>
                            <w:rFonts w:hint="cs"/>
                            <w:b/>
                            <w:bCs/>
                            <w:color w:val="FFFFFF" w:themeColor="background1"/>
                            <w:sz w:val="20"/>
                            <w:szCs w:val="26"/>
                            <w:rtl/>
                            <w:lang w:bidi="ar-EG"/>
                          </w:rPr>
                          <w:t xml:space="preserve">التكاليف المخططة للفترة </w:t>
                        </w:r>
                        <w:r w:rsidRPr="00995C52">
                          <w:rPr>
                            <w:b/>
                            <w:bCs/>
                            <w:color w:val="FFFFFF" w:themeColor="background1"/>
                            <w:sz w:val="20"/>
                            <w:szCs w:val="26"/>
                            <w:lang w:bidi="ar-EG"/>
                          </w:rPr>
                          <w:t>2021-2020</w:t>
                        </w:r>
                      </w:p>
                      <w:p w:rsidR="007C0399" w:rsidRPr="00995C52" w:rsidRDefault="007C0399" w:rsidP="007C0399">
                        <w:pPr>
                          <w:spacing w:before="40" w:after="40" w:line="240" w:lineRule="exact"/>
                          <w:jc w:val="center"/>
                          <w:rPr>
                            <w:b/>
                            <w:bCs/>
                            <w:color w:val="FFFFFF" w:themeColor="background1"/>
                            <w:sz w:val="20"/>
                            <w:szCs w:val="26"/>
                            <w:lang w:bidi="ar-EG"/>
                          </w:rPr>
                        </w:pPr>
                        <w:r w:rsidRPr="00995C52">
                          <w:rPr>
                            <w:rFonts w:hint="cs"/>
                            <w:b/>
                            <w:bCs/>
                            <w:color w:val="FFFFFF" w:themeColor="background1"/>
                            <w:sz w:val="20"/>
                            <w:szCs w:val="26"/>
                            <w:rtl/>
                            <w:lang w:bidi="ar-EG"/>
                          </w:rPr>
                          <w:t xml:space="preserve">مفصلة حسب </w:t>
                        </w:r>
                        <w:r w:rsidRPr="00CE5D93">
                          <w:rPr>
                            <w:rFonts w:hint="cs"/>
                            <w:b/>
                            <w:bCs/>
                            <w:color w:val="FFFFFF" w:themeColor="background1"/>
                            <w:sz w:val="20"/>
                            <w:szCs w:val="26"/>
                            <w:rtl/>
                            <w:lang w:bidi="ar-EG"/>
                          </w:rPr>
                          <w:t>مكون التكاليف</w:t>
                        </w:r>
                      </w:p>
                    </w:txbxContent>
                  </v:textbox>
                </v:shape>
                <w10:wrap anchorx="margin"/>
              </v:group>
            </w:pict>
          </mc:Fallback>
        </mc:AlternateContent>
      </w:r>
      <w:r w:rsidRPr="00D92602">
        <w:rPr>
          <w:noProof/>
        </w:rPr>
        <w:drawing>
          <wp:inline distT="0" distB="0" distL="0" distR="0" wp14:anchorId="26B4014C" wp14:editId="70B9CC11">
            <wp:extent cx="6090285" cy="3630930"/>
            <wp:effectExtent l="0" t="0" r="5715" b="762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C0399" w:rsidRDefault="007C0399" w:rsidP="007C0399">
      <w:pPr>
        <w:rPr>
          <w:rtl/>
          <w:lang w:bidi="ar-SY"/>
        </w:rPr>
        <w:sectPr w:rsidR="007C0399" w:rsidSect="007C0399">
          <w:pgSz w:w="11907" w:h="16840" w:code="9"/>
          <w:pgMar w:top="1418" w:right="1134" w:bottom="1134" w:left="1134" w:header="709" w:footer="709" w:gutter="0"/>
          <w:cols w:space="708"/>
          <w:titlePg/>
          <w:docGrid w:linePitch="360"/>
        </w:sectPr>
      </w:pPr>
    </w:p>
    <w:p w:rsidR="007C0399" w:rsidRDefault="007C0399" w:rsidP="007C0399">
      <w:pPr>
        <w:pStyle w:val="TableNo"/>
        <w:rPr>
          <w:rtl/>
          <w:lang w:bidi="ar-EG"/>
        </w:rPr>
      </w:pPr>
      <w:r>
        <w:rPr>
          <w:rFonts w:hint="cs"/>
          <w:rtl/>
        </w:rPr>
        <w:lastRenderedPageBreak/>
        <w:t xml:space="preserve">الجد ول </w:t>
      </w:r>
      <w:r>
        <w:t>T</w:t>
      </w:r>
    </w:p>
    <w:p w:rsidR="007C0399" w:rsidRPr="00995C52" w:rsidRDefault="007C0399" w:rsidP="007C0399">
      <w:pPr>
        <w:pStyle w:val="Tabletitle"/>
      </w:pPr>
      <w:r w:rsidRPr="00995C52">
        <w:rPr>
          <w:rFonts w:hint="cs"/>
          <w:rtl/>
        </w:rPr>
        <w:t>الأهداف المشتركة بين القطاعات</w:t>
      </w:r>
      <w:r>
        <w:rPr>
          <w:rtl/>
        </w:rPr>
        <w:br/>
      </w:r>
      <w:r w:rsidRPr="00995C52">
        <w:rPr>
          <w:rFonts w:hint="cs"/>
          <w:rtl/>
        </w:rPr>
        <w:t xml:space="preserve">التكاليف المخططة للفترة </w:t>
      </w:r>
      <w:r w:rsidRPr="00995C52">
        <w:t>2021</w:t>
      </w:r>
      <w:r w:rsidRPr="00995C52">
        <w:rPr>
          <w:szCs w:val="22"/>
        </w:rPr>
        <w:t>-</w:t>
      </w:r>
      <w:r w:rsidRPr="00995C52">
        <w:t>2020</w:t>
      </w:r>
      <w:r>
        <w:rPr>
          <w:rtl/>
        </w:rPr>
        <w:br/>
      </w:r>
      <w:r w:rsidRPr="00995C52">
        <w:rPr>
          <w:rFonts w:hint="cs"/>
          <w:rtl/>
        </w:rPr>
        <w:t xml:space="preserve">مفصلة حسب </w:t>
      </w:r>
      <w:r>
        <w:rPr>
          <w:rFonts w:hint="cs"/>
          <w:rtl/>
        </w:rPr>
        <w:t>مكون التكاليف</w:t>
      </w:r>
    </w:p>
    <w:tbl>
      <w:tblPr>
        <w:bidiVisual/>
        <w:tblW w:w="5000" w:type="pct"/>
        <w:jc w:val="center"/>
        <w:tblLayout w:type="fixed"/>
        <w:tblLook w:val="04A0" w:firstRow="1" w:lastRow="0" w:firstColumn="1" w:lastColumn="0" w:noHBand="0" w:noVBand="1"/>
      </w:tblPr>
      <w:tblGrid>
        <w:gridCol w:w="3799"/>
        <w:gridCol w:w="1488"/>
        <w:gridCol w:w="1488"/>
        <w:gridCol w:w="1489"/>
        <w:gridCol w:w="1488"/>
        <w:gridCol w:w="1488"/>
        <w:gridCol w:w="1489"/>
        <w:gridCol w:w="1488"/>
        <w:gridCol w:w="1489"/>
      </w:tblGrid>
      <w:tr w:rsidR="007C0399" w:rsidRPr="00A622AE" w:rsidTr="007C0399">
        <w:trPr>
          <w:jc w:val="center"/>
        </w:trPr>
        <w:tc>
          <w:tcPr>
            <w:tcW w:w="37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sz w:val="20"/>
                <w:szCs w:val="26"/>
              </w:rPr>
            </w:pPr>
          </w:p>
        </w:tc>
        <w:tc>
          <w:tcPr>
            <w:tcW w:w="8930" w:type="dxa"/>
            <w:gridSpan w:val="6"/>
            <w:tcBorders>
              <w:top w:val="nil"/>
              <w:left w:val="nil"/>
              <w:bottom w:val="nil"/>
              <w:right w:val="nil"/>
            </w:tcBorders>
            <w:shd w:val="clear" w:color="auto" w:fill="auto"/>
            <w:noWrap/>
            <w:vAlign w:val="center"/>
            <w:hideMark/>
          </w:tcPr>
          <w:p w:rsidR="007C0399" w:rsidRPr="00A622AE" w:rsidRDefault="007C0399" w:rsidP="007C0399">
            <w:pPr>
              <w:tabs>
                <w:tab w:val="clear" w:pos="794"/>
              </w:tabs>
              <w:spacing w:before="60" w:after="60" w:line="260" w:lineRule="exact"/>
              <w:jc w:val="center"/>
              <w:rPr>
                <w:rFonts w:eastAsia="Times New Roman"/>
                <w:i/>
                <w:iCs/>
                <w:color w:val="002060"/>
                <w:sz w:val="20"/>
                <w:szCs w:val="26"/>
              </w:rPr>
            </w:pPr>
            <w:r w:rsidRPr="00A622AE">
              <w:rPr>
                <w:rFonts w:eastAsia="Times New Roman" w:hint="cs"/>
                <w:i/>
                <w:iCs/>
                <w:color w:val="002060"/>
                <w:sz w:val="20"/>
                <w:szCs w:val="26"/>
                <w:rtl/>
              </w:rPr>
              <w:t>بآلاف بالفرنكات السويسرية</w:t>
            </w:r>
          </w:p>
        </w:tc>
        <w:tc>
          <w:tcPr>
            <w:tcW w:w="2977" w:type="dxa"/>
            <w:gridSpan w:val="2"/>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center"/>
              <w:rPr>
                <w:rFonts w:eastAsia="Times New Roman"/>
                <w:color w:val="000000"/>
                <w:sz w:val="20"/>
                <w:szCs w:val="26"/>
              </w:rPr>
            </w:pPr>
            <w:r w:rsidRPr="00A622AE">
              <w:rPr>
                <w:rFonts w:eastAsia="Times New Roman"/>
                <w:color w:val="000000"/>
                <w:sz w:val="20"/>
                <w:szCs w:val="26"/>
              </w:rPr>
              <w:t>%</w:t>
            </w:r>
          </w:p>
        </w:tc>
      </w:tr>
      <w:tr w:rsidR="007C0399" w:rsidRPr="00A622AE" w:rsidTr="007C0399">
        <w:trPr>
          <w:jc w:val="center"/>
        </w:trPr>
        <w:tc>
          <w:tcPr>
            <w:tcW w:w="3799"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 </w:t>
            </w:r>
          </w:p>
        </w:tc>
        <w:tc>
          <w:tcPr>
            <w:tcW w:w="1488" w:type="dxa"/>
            <w:tcBorders>
              <w:top w:val="nil"/>
              <w:left w:val="single" w:sz="4" w:space="0" w:color="0070C0"/>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 xml:space="preserve">نفقات </w:t>
            </w:r>
            <w:r w:rsidRPr="00A622AE">
              <w:rPr>
                <w:rFonts w:eastAsia="Times New Roman"/>
                <w:b/>
                <w:bCs/>
                <w:color w:val="000000"/>
                <w:sz w:val="20"/>
                <w:szCs w:val="26"/>
                <w:rtl/>
              </w:rPr>
              <w:br/>
            </w:r>
            <w:r w:rsidRPr="00A622AE">
              <w:rPr>
                <w:rFonts w:eastAsia="Times New Roman" w:hint="cs"/>
                <w:b/>
                <w:bCs/>
                <w:color w:val="000000"/>
                <w:sz w:val="20"/>
                <w:szCs w:val="26"/>
                <w:rtl/>
              </w:rPr>
              <w:t>مخططة</w:t>
            </w:r>
          </w:p>
        </w:tc>
        <w:tc>
          <w:tcPr>
            <w:tcW w:w="1488"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 xml:space="preserve">تكاليف </w:t>
            </w:r>
            <w:r w:rsidRPr="00A622AE">
              <w:rPr>
                <w:rFonts w:eastAsia="Times New Roman"/>
                <w:b/>
                <w:bCs/>
                <w:color w:val="000000"/>
                <w:sz w:val="20"/>
                <w:szCs w:val="26"/>
                <w:rtl/>
                <w:lang w:bidi="ar-EG"/>
              </w:rPr>
              <w:br/>
            </w:r>
            <w:r w:rsidRPr="00A622AE">
              <w:rPr>
                <w:rFonts w:eastAsia="Times New Roman" w:hint="cs"/>
                <w:b/>
                <w:bCs/>
                <w:color w:val="000000"/>
                <w:sz w:val="20"/>
                <w:szCs w:val="26"/>
                <w:rtl/>
              </w:rPr>
              <w:t>الوثائق</w:t>
            </w:r>
          </w:p>
        </w:tc>
        <w:tc>
          <w:tcPr>
            <w:tcW w:w="1489"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pacing w:val="-4"/>
                <w:sz w:val="20"/>
                <w:szCs w:val="26"/>
              </w:rPr>
            </w:pPr>
            <w:r w:rsidRPr="00A622AE">
              <w:rPr>
                <w:rFonts w:eastAsia="Times New Roman" w:hint="cs"/>
                <w:b/>
                <w:bCs/>
                <w:color w:val="000000"/>
                <w:spacing w:val="-4"/>
                <w:sz w:val="20"/>
                <w:szCs w:val="26"/>
                <w:rtl/>
              </w:rPr>
              <w:t>تكاليف معاد توزيعها على المكاتب/الدوائر</w:t>
            </w:r>
          </w:p>
        </w:tc>
        <w:tc>
          <w:tcPr>
            <w:tcW w:w="1488"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تكاليف إدارية مركزية</w:t>
            </w:r>
          </w:p>
        </w:tc>
        <w:tc>
          <w:tcPr>
            <w:tcW w:w="1488"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تكاليف دعم مركزية</w:t>
            </w:r>
          </w:p>
        </w:tc>
        <w:tc>
          <w:tcPr>
            <w:tcW w:w="1489"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مجموع تكاليف الهدف</w:t>
            </w:r>
          </w:p>
        </w:tc>
        <w:tc>
          <w:tcPr>
            <w:tcW w:w="1488"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كنسبة مئوية من أهداف قطاع التقييس</w:t>
            </w:r>
          </w:p>
        </w:tc>
        <w:tc>
          <w:tcPr>
            <w:tcW w:w="1489"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كنسبة مئوية من ميزانية الاتحاد</w:t>
            </w:r>
          </w:p>
        </w:tc>
      </w:tr>
      <w:tr w:rsidR="007C0399" w:rsidRPr="00A622AE" w:rsidTr="007C0399">
        <w:trPr>
          <w:jc w:val="center"/>
        </w:trPr>
        <w:tc>
          <w:tcPr>
            <w:tcW w:w="37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1.I</w:t>
            </w:r>
            <w:r w:rsidRPr="00A622AE">
              <w:rPr>
                <w:rFonts w:eastAsia="Times New Roman" w:hint="cs"/>
                <w:color w:val="000000"/>
                <w:sz w:val="20"/>
                <w:szCs w:val="26"/>
                <w:rtl/>
                <w:lang w:bidi="ar-EG"/>
              </w:rPr>
              <w:t xml:space="preserve"> التعاون</w:t>
            </w:r>
          </w:p>
        </w:tc>
        <w:tc>
          <w:tcPr>
            <w:tcW w:w="1488" w:type="dxa"/>
            <w:tcBorders>
              <w:top w:val="nil"/>
              <w:left w:val="single" w:sz="4" w:space="0" w:color="0070C0"/>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2 211</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2 775</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7 848</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2 589</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4 687</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i/>
                <w:iCs/>
                <w:noProof/>
                <w:color w:val="2E74B5" w:themeColor="accent1" w:themeShade="BF"/>
                <w:sz w:val="20"/>
                <w:szCs w:val="26"/>
              </w:rPr>
              <mc:AlternateContent>
                <mc:Choice Requires="wps">
                  <w:drawing>
                    <wp:anchor distT="0" distB="0" distL="114300" distR="114300" simplePos="0" relativeHeight="251718656" behindDoc="0" locked="0" layoutInCell="1" allowOverlap="1" wp14:anchorId="07FBC50E" wp14:editId="60C36E7E">
                      <wp:simplePos x="0" y="0"/>
                      <wp:positionH relativeFrom="column">
                        <wp:posOffset>-56515</wp:posOffset>
                      </wp:positionH>
                      <wp:positionV relativeFrom="paragraph">
                        <wp:posOffset>-757555</wp:posOffset>
                      </wp:positionV>
                      <wp:extent cx="956945" cy="2976880"/>
                      <wp:effectExtent l="0" t="0" r="14605" b="13970"/>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2977117"/>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F5E1D23" id="Rounded Rectangle 84" o:spid="_x0000_s1026" style="position:absolute;margin-left:-4.45pt;margin-top:-59.65pt;width:75.35pt;height:23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" filled="f" strokecolor="#0070c0" strokeweight="1pt"/>
                  </w:pict>
                </mc:Fallback>
              </mc:AlternateContent>
            </w:r>
            <w:r w:rsidRPr="00A622AE">
              <w:rPr>
                <w:rFonts w:eastAsia="Times New Roman"/>
                <w:color w:val="000000"/>
                <w:sz w:val="20"/>
                <w:szCs w:val="26"/>
              </w:rPr>
              <w:t>20 110</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%61,14</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%6,08</w:t>
            </w:r>
          </w:p>
        </w:tc>
      </w:tr>
      <w:tr w:rsidR="007C0399" w:rsidRPr="00A622AE" w:rsidTr="007C0399">
        <w:trPr>
          <w:jc w:val="center"/>
        </w:trPr>
        <w:tc>
          <w:tcPr>
            <w:tcW w:w="37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2.I</w:t>
            </w:r>
            <w:r w:rsidRPr="00A622AE">
              <w:rPr>
                <w:rFonts w:eastAsia="Times New Roman" w:hint="cs"/>
                <w:color w:val="000000"/>
                <w:sz w:val="20"/>
                <w:szCs w:val="26"/>
                <w:rtl/>
                <w:lang w:bidi="ar-EG"/>
              </w:rPr>
              <w:t xml:space="preserve"> </w:t>
            </w:r>
            <w:r w:rsidRPr="00A622AE">
              <w:rPr>
                <w:rFonts w:eastAsia="Times New Roman"/>
                <w:color w:val="000000"/>
                <w:sz w:val="20"/>
                <w:szCs w:val="26"/>
                <w:rtl/>
              </w:rPr>
              <w:t>الاتجاهات الناشئة في مجال الاتصالات/</w:t>
            </w:r>
            <w:r w:rsidRPr="00A622AE">
              <w:rPr>
                <w:rFonts w:eastAsia="Times New Roman"/>
                <w:color w:val="000000"/>
                <w:sz w:val="20"/>
                <w:szCs w:val="26"/>
              </w:rPr>
              <w:br/>
            </w:r>
            <w:r w:rsidRPr="00A622AE">
              <w:rPr>
                <w:rFonts w:eastAsia="Times New Roman"/>
                <w:color w:val="000000"/>
                <w:sz w:val="20"/>
                <w:szCs w:val="26"/>
                <w:rtl/>
              </w:rPr>
              <w:t>تكنولوجيا المعلومات والاتصالات</w:t>
            </w:r>
          </w:p>
        </w:tc>
        <w:tc>
          <w:tcPr>
            <w:tcW w:w="1488" w:type="dxa"/>
            <w:tcBorders>
              <w:top w:val="nil"/>
              <w:left w:val="single" w:sz="4" w:space="0" w:color="0070C0"/>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830</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1 117</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2 195</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723</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1 309</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6 174</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%18,77</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%1,87</w:t>
            </w:r>
          </w:p>
        </w:tc>
      </w:tr>
      <w:tr w:rsidR="007C0399" w:rsidRPr="00A622AE" w:rsidTr="007C0399">
        <w:trPr>
          <w:jc w:val="center"/>
        </w:trPr>
        <w:tc>
          <w:tcPr>
            <w:tcW w:w="37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3.I</w:t>
            </w:r>
            <w:r w:rsidRPr="00A622AE">
              <w:rPr>
                <w:rFonts w:eastAsia="Times New Roman" w:hint="cs"/>
                <w:color w:val="000000"/>
                <w:sz w:val="20"/>
                <w:szCs w:val="26"/>
                <w:rtl/>
                <w:lang w:bidi="ar-EG"/>
              </w:rPr>
              <w:t xml:space="preserve"> </w:t>
            </w:r>
            <w:r w:rsidRPr="00A622AE">
              <w:rPr>
                <w:rFonts w:eastAsia="Times New Roman"/>
                <w:color w:val="000000"/>
                <w:sz w:val="20"/>
                <w:szCs w:val="26"/>
                <w:rtl/>
              </w:rPr>
              <w:t>النفاذ إلى الاتصالات/تكنولوجيا المعلومات والاتصالات</w:t>
            </w:r>
          </w:p>
        </w:tc>
        <w:tc>
          <w:tcPr>
            <w:tcW w:w="1488" w:type="dxa"/>
            <w:tcBorders>
              <w:top w:val="nil"/>
              <w:left w:val="single" w:sz="4" w:space="0" w:color="0070C0"/>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50</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293</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98</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178</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619</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%1,88</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%0,19</w:t>
            </w:r>
          </w:p>
        </w:tc>
      </w:tr>
      <w:tr w:rsidR="007C0399" w:rsidRPr="00A622AE" w:rsidTr="007C0399">
        <w:trPr>
          <w:jc w:val="center"/>
        </w:trPr>
        <w:tc>
          <w:tcPr>
            <w:tcW w:w="37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4.I</w:t>
            </w:r>
            <w:r w:rsidRPr="00A622AE">
              <w:rPr>
                <w:rFonts w:eastAsia="Times New Roman" w:hint="cs"/>
                <w:color w:val="000000"/>
                <w:sz w:val="20"/>
                <w:szCs w:val="26"/>
                <w:rtl/>
                <w:lang w:bidi="ar-EG"/>
              </w:rPr>
              <w:t xml:space="preserve"> </w:t>
            </w:r>
            <w:r w:rsidRPr="00A622AE">
              <w:rPr>
                <w:rFonts w:eastAsia="Times New Roman"/>
                <w:color w:val="000000"/>
                <w:sz w:val="20"/>
                <w:szCs w:val="26"/>
                <w:rtl/>
              </w:rPr>
              <w:t>المساواة بين الجنسين والشمول</w:t>
            </w:r>
          </w:p>
        </w:tc>
        <w:tc>
          <w:tcPr>
            <w:tcW w:w="1488" w:type="dxa"/>
            <w:tcBorders>
              <w:top w:val="nil"/>
              <w:left w:val="single" w:sz="4" w:space="0" w:color="0070C0"/>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1 337</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440</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798</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2 575</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%7,83</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%0,78</w:t>
            </w:r>
          </w:p>
        </w:tc>
      </w:tr>
      <w:tr w:rsidR="007C0399" w:rsidRPr="00A622AE" w:rsidTr="007C0399">
        <w:trPr>
          <w:jc w:val="center"/>
        </w:trPr>
        <w:tc>
          <w:tcPr>
            <w:tcW w:w="37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5.I</w:t>
            </w:r>
            <w:r w:rsidRPr="00A622AE">
              <w:rPr>
                <w:rFonts w:eastAsia="Times New Roman" w:hint="cs"/>
                <w:color w:val="000000"/>
                <w:sz w:val="20"/>
                <w:szCs w:val="26"/>
                <w:rtl/>
                <w:lang w:bidi="ar-EG"/>
              </w:rPr>
              <w:t xml:space="preserve"> </w:t>
            </w:r>
            <w:r w:rsidRPr="00A622AE">
              <w:rPr>
                <w:rFonts w:eastAsia="Times New Roman"/>
                <w:color w:val="000000"/>
                <w:sz w:val="20"/>
                <w:szCs w:val="26"/>
                <w:rtl/>
              </w:rPr>
              <w:t>الاستدامة البيئية</w:t>
            </w:r>
          </w:p>
        </w:tc>
        <w:tc>
          <w:tcPr>
            <w:tcW w:w="1488" w:type="dxa"/>
            <w:tcBorders>
              <w:top w:val="nil"/>
              <w:left w:val="single" w:sz="4" w:space="0" w:color="0070C0"/>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404</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140</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252</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796</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%2,42</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%0,24</w:t>
            </w:r>
          </w:p>
        </w:tc>
      </w:tr>
      <w:tr w:rsidR="007C0399" w:rsidRPr="00A622AE" w:rsidTr="007C0399">
        <w:trPr>
          <w:jc w:val="center"/>
        </w:trPr>
        <w:tc>
          <w:tcPr>
            <w:tcW w:w="3799"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6.I</w:t>
            </w:r>
            <w:r w:rsidRPr="00A622AE">
              <w:rPr>
                <w:rFonts w:eastAsia="Times New Roman" w:hint="cs"/>
                <w:color w:val="000000"/>
                <w:sz w:val="20"/>
                <w:szCs w:val="26"/>
                <w:rtl/>
                <w:lang w:bidi="ar-EG"/>
              </w:rPr>
              <w:t xml:space="preserve"> </w:t>
            </w:r>
            <w:r w:rsidRPr="00A622AE">
              <w:rPr>
                <w:rFonts w:eastAsia="Times New Roman"/>
                <w:color w:val="000000"/>
                <w:sz w:val="20"/>
                <w:szCs w:val="26"/>
                <w:rtl/>
              </w:rPr>
              <w:t>الحد من التداخل والازدواج</w:t>
            </w:r>
          </w:p>
        </w:tc>
        <w:tc>
          <w:tcPr>
            <w:tcW w:w="1488" w:type="dxa"/>
            <w:tcBorders>
              <w:top w:val="nil"/>
              <w:left w:val="single" w:sz="4" w:space="0" w:color="0070C0"/>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150</w:t>
            </w:r>
          </w:p>
        </w:tc>
        <w:tc>
          <w:tcPr>
            <w:tcW w:w="1488"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w:t>
            </w:r>
          </w:p>
        </w:tc>
        <w:tc>
          <w:tcPr>
            <w:tcW w:w="1489"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1 281</w:t>
            </w:r>
          </w:p>
        </w:tc>
        <w:tc>
          <w:tcPr>
            <w:tcW w:w="1488"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422</w:t>
            </w:r>
          </w:p>
        </w:tc>
        <w:tc>
          <w:tcPr>
            <w:tcW w:w="1488"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764</w:t>
            </w:r>
          </w:p>
        </w:tc>
        <w:tc>
          <w:tcPr>
            <w:tcW w:w="1489"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2 617</w:t>
            </w:r>
          </w:p>
        </w:tc>
        <w:tc>
          <w:tcPr>
            <w:tcW w:w="1488"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%7,96</w:t>
            </w:r>
          </w:p>
        </w:tc>
        <w:tc>
          <w:tcPr>
            <w:tcW w:w="1489"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%0,79</w:t>
            </w:r>
          </w:p>
        </w:tc>
      </w:tr>
      <w:tr w:rsidR="007C0399" w:rsidRPr="00A622AE" w:rsidTr="007C0399">
        <w:trPr>
          <w:jc w:val="center"/>
        </w:trPr>
        <w:tc>
          <w:tcPr>
            <w:tcW w:w="37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hint="cs"/>
                <w:b/>
                <w:bCs/>
                <w:color w:val="000000"/>
                <w:sz w:val="20"/>
                <w:szCs w:val="26"/>
                <w:rtl/>
              </w:rPr>
              <w:t>المجموع</w:t>
            </w:r>
          </w:p>
        </w:tc>
        <w:tc>
          <w:tcPr>
            <w:tcW w:w="1488" w:type="dxa"/>
            <w:tcBorders>
              <w:top w:val="nil"/>
              <w:left w:val="single" w:sz="4" w:space="0" w:color="0070C0"/>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b/>
                <w:bCs/>
                <w:color w:val="000000"/>
                <w:sz w:val="20"/>
                <w:szCs w:val="26"/>
              </w:rPr>
              <w:t>3 241</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b/>
                <w:bCs/>
                <w:color w:val="000000"/>
                <w:sz w:val="20"/>
                <w:szCs w:val="26"/>
              </w:rPr>
              <w:t>3 892</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b/>
                <w:bCs/>
                <w:color w:val="000000"/>
                <w:sz w:val="20"/>
                <w:szCs w:val="26"/>
              </w:rPr>
              <w:t>13 358</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b/>
                <w:bCs/>
                <w:color w:val="000000"/>
                <w:sz w:val="20"/>
                <w:szCs w:val="26"/>
              </w:rPr>
              <w:t>4 412</w:t>
            </w:r>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b/>
                <w:bCs/>
                <w:color w:val="000000"/>
                <w:sz w:val="20"/>
                <w:szCs w:val="26"/>
              </w:rPr>
              <w:t>7 988</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bookmarkStart w:id="37" w:name="RANGE!G52"/>
            <w:r w:rsidRPr="00A622AE">
              <w:rPr>
                <w:rFonts w:eastAsia="Times New Roman"/>
                <w:b/>
                <w:bCs/>
                <w:color w:val="000000"/>
                <w:sz w:val="20"/>
                <w:szCs w:val="26"/>
              </w:rPr>
              <w:t>32 891</w:t>
            </w:r>
            <w:bookmarkEnd w:id="37"/>
          </w:p>
        </w:tc>
        <w:tc>
          <w:tcPr>
            <w:tcW w:w="1488"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b/>
                <w:bCs/>
                <w:color w:val="000000"/>
                <w:sz w:val="20"/>
                <w:szCs w:val="26"/>
              </w:rPr>
              <w:t>%100,00</w:t>
            </w:r>
          </w:p>
        </w:tc>
        <w:tc>
          <w:tcPr>
            <w:tcW w:w="148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b/>
                <w:bCs/>
                <w:color w:val="000000"/>
                <w:sz w:val="20"/>
                <w:szCs w:val="26"/>
              </w:rPr>
              <w:t>%9,94</w:t>
            </w:r>
          </w:p>
        </w:tc>
      </w:tr>
    </w:tbl>
    <w:p w:rsidR="007C0399" w:rsidRDefault="007C0399" w:rsidP="007C0399">
      <w:pPr>
        <w:rPr>
          <w:lang w:bidi="ar-SY"/>
        </w:rPr>
      </w:pPr>
    </w:p>
    <w:p w:rsidR="007C0399" w:rsidRDefault="007C0399" w:rsidP="007C0399">
      <w:pPr>
        <w:rPr>
          <w:rtl/>
          <w:lang w:bidi="ar-SY"/>
        </w:rPr>
        <w:sectPr w:rsidR="007C0399" w:rsidSect="007C0399">
          <w:pgSz w:w="16840" w:h="11907" w:orient="landscape" w:code="9"/>
          <w:pgMar w:top="851" w:right="567" w:bottom="567" w:left="567" w:header="709" w:footer="709" w:gutter="0"/>
          <w:cols w:space="708"/>
          <w:titlePg/>
          <w:docGrid w:linePitch="360"/>
        </w:sectPr>
      </w:pPr>
    </w:p>
    <w:p w:rsidR="007C0399" w:rsidRDefault="007C0399" w:rsidP="007C0399">
      <w:pPr>
        <w:pStyle w:val="Heading3"/>
        <w:rPr>
          <w:rtl/>
          <w:lang w:bidi="ar-EG"/>
        </w:rPr>
      </w:pPr>
      <w:bookmarkStart w:id="38" w:name="_Toc7195292"/>
      <w:r w:rsidRPr="00995C52">
        <w:rPr>
          <w:lang w:bidi="ar-SY"/>
        </w:rPr>
        <w:lastRenderedPageBreak/>
        <w:t>1.2.</w:t>
      </w:r>
      <w:r w:rsidRPr="008805B3">
        <w:rPr>
          <w:rFonts w:asciiTheme="minorHAnsi" w:hAnsiTheme="minorHAnsi"/>
          <w:color w:val="00B0F0"/>
          <w:lang w:val="en-GB"/>
        </w:rPr>
        <w:t>II</w:t>
      </w:r>
      <w:r w:rsidRPr="00995C52">
        <w:rPr>
          <w:rFonts w:hint="cs"/>
          <w:rtl/>
          <w:lang w:bidi="ar-EG"/>
        </w:rPr>
        <w:t xml:space="preserve"> - </w:t>
      </w:r>
      <w:r w:rsidRPr="00995C52">
        <w:rPr>
          <w:lang w:bidi="ar-EG"/>
        </w:rPr>
        <w:t>1.I</w:t>
      </w:r>
      <w:r w:rsidRPr="00995C52">
        <w:rPr>
          <w:rFonts w:hint="cs"/>
          <w:rtl/>
          <w:lang w:bidi="ar-EG"/>
        </w:rPr>
        <w:t xml:space="preserve"> التعاون</w:t>
      </w:r>
      <w:bookmarkEnd w:id="38"/>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5E4064">
        <w:rPr>
          <w:rtl/>
          <w:lang w:bidi="ar-SY"/>
        </w:rPr>
        <w:t>زيادة التعاون بين أصحاب المصلحة المعنيين</w:t>
      </w:r>
      <w:r w:rsidRPr="005E4064">
        <w:rPr>
          <w:rFonts w:hint="cs"/>
          <w:rtl/>
          <w:lang w:bidi="ar-SY"/>
        </w:rPr>
        <w:t>، بغية تحسين كفاءة بيئة الاتصالات/تكنولوجيا المعلومات والاتصالات</w:t>
      </w:r>
    </w:p>
    <w:p w:rsidR="007C0399" w:rsidRPr="005135F2" w:rsidRDefault="007C0399" w:rsidP="007C0399">
      <w:pPr>
        <w:rPr>
          <w:rtl/>
          <w:lang w:val="en-GB" w:bidi="ar-EG"/>
        </w:rPr>
      </w:pPr>
      <w:r>
        <w:rPr>
          <w:rFonts w:hint="cs"/>
          <w:rtl/>
          <w:lang w:bidi="ar-EG"/>
        </w:rPr>
        <w:t xml:space="preserve">يستعمل الهدف </w:t>
      </w:r>
      <w:r>
        <w:rPr>
          <w:lang w:bidi="ar-EG"/>
        </w:rPr>
        <w:t>1.I</w:t>
      </w:r>
      <w:r>
        <w:rPr>
          <w:rFonts w:hint="cs"/>
          <w:rtl/>
          <w:lang w:val="en-GB" w:bidi="ar-EG"/>
        </w:rPr>
        <w:t xml:space="preserve"> ما يساوي </w:t>
      </w:r>
      <w:r>
        <w:rPr>
          <w:lang w:bidi="ar-EG"/>
        </w:rPr>
        <w:t>61,14</w:t>
      </w:r>
      <w:r>
        <w:rPr>
          <w:rFonts w:hint="cs"/>
          <w:rtl/>
          <w:lang w:val="en-GB" w:bidi="ar-EG"/>
        </w:rPr>
        <w:t xml:space="preserve"> في المائة من الموارد المخططة للأهداف المشتركة بين القطاعات أو </w:t>
      </w:r>
      <w:r>
        <w:rPr>
          <w:lang w:bidi="ar-EG"/>
        </w:rPr>
        <w:t>6,08</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بالنتائج الرئيسية المتوقعة وقياسها</w:t>
      </w:r>
    </w:p>
    <w:tbl>
      <w:tblPr>
        <w:tblStyle w:val="TableGrid"/>
        <w:bidiVisual/>
        <w:tblW w:w="500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7C0399" w:rsidRPr="005E4064" w:rsidTr="007C0399">
        <w:trPr>
          <w:trHeight w:val="586"/>
          <w:jc w:val="center"/>
        </w:trPr>
        <w:tc>
          <w:tcPr>
            <w:tcW w:w="4508" w:type="dxa"/>
            <w:tcBorders>
              <w:right w:val="dotted" w:sz="4" w:space="0" w:color="5B9BD5" w:themeColor="accent1"/>
            </w:tcBorders>
          </w:tcPr>
          <w:p w:rsidR="007C0399" w:rsidRPr="0092189B"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508" w:type="dxa"/>
            <w:tcBorders>
              <w:left w:val="dotted" w:sz="4" w:space="0" w:color="5B9BD5" w:themeColor="accent1"/>
            </w:tcBorders>
          </w:tcPr>
          <w:p w:rsidR="007C0399" w:rsidRPr="0092189B"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5E4064" w:rsidTr="007C0399">
        <w:trPr>
          <w:trHeight w:val="223"/>
          <w:jc w:val="center"/>
        </w:trPr>
        <w:tc>
          <w:tcPr>
            <w:tcW w:w="4508" w:type="dxa"/>
            <w:tcBorders>
              <w:top w:val="single" w:sz="12" w:space="0" w:color="5B9BD5" w:themeColor="accent1"/>
              <w:bottom w:val="nil"/>
              <w:right w:val="dotted" w:sz="4" w:space="0" w:color="5B9BD5" w:themeColor="accent1"/>
            </w:tcBorders>
          </w:tcPr>
          <w:p w:rsidR="007C0399" w:rsidRPr="00995C52" w:rsidRDefault="007C0399" w:rsidP="007C0399">
            <w:pPr>
              <w:spacing w:before="60" w:after="60" w:line="320" w:lineRule="exact"/>
              <w:rPr>
                <w:rFonts w:asciiTheme="minorHAnsi" w:hAnsiTheme="minorHAnsi"/>
                <w:lang w:val="en-GB"/>
              </w:rPr>
            </w:pPr>
            <w:r w:rsidRPr="00995C52">
              <w:rPr>
                <w:position w:val="2"/>
                <w:rtl/>
                <w:lang w:bidi="ar-SY"/>
              </w:rPr>
              <w:t>زيادة التعاون بين أصحاب المصلحة المعنيين</w:t>
            </w:r>
            <w:r>
              <w:rPr>
                <w:rFonts w:hint="cs"/>
                <w:position w:val="2"/>
                <w:rtl/>
                <w:lang w:bidi="ar-SY"/>
              </w:rPr>
              <w:t>.</w:t>
            </w:r>
          </w:p>
        </w:tc>
        <w:tc>
          <w:tcPr>
            <w:tcW w:w="4508" w:type="dxa"/>
            <w:tcBorders>
              <w:top w:val="single" w:sz="12" w:space="0" w:color="5B9BD5" w:themeColor="accent1"/>
              <w:left w:val="dotted" w:sz="4" w:space="0" w:color="5B9BD5" w:themeColor="accent1"/>
              <w:bottom w:val="nil"/>
            </w:tcBorders>
          </w:tcPr>
          <w:p w:rsidR="007C0399" w:rsidRPr="00995C52" w:rsidRDefault="007C0399" w:rsidP="007C0399">
            <w:pPr>
              <w:spacing w:before="60" w:after="60" w:line="320" w:lineRule="exact"/>
              <w:rPr>
                <w:rFonts w:asciiTheme="minorHAnsi" w:hAnsiTheme="minorHAnsi"/>
                <w:lang w:val="en-GB"/>
              </w:rPr>
            </w:pPr>
            <w:r w:rsidRPr="00995C52">
              <w:rPr>
                <w:rFonts w:asciiTheme="minorHAnsi" w:hAnsiTheme="minorHAnsi" w:hint="cs"/>
                <w:rtl/>
                <w:lang w:val="en-GB"/>
              </w:rPr>
              <w:t xml:space="preserve">عدد البلدان الممثلة/أصحاب المصلحة الممثلين/مستوى التمثيل في الاجتماعات ذات الصلة بالقمة </w:t>
            </w:r>
            <w:r w:rsidRPr="00995C52">
              <w:rPr>
                <w:rFonts w:asciiTheme="minorHAnsi" w:hAnsiTheme="minorHAnsi"/>
              </w:rPr>
              <w:t>WSIS</w:t>
            </w:r>
            <w:r w:rsidRPr="00995C52">
              <w:rPr>
                <w:rFonts w:asciiTheme="minorHAnsi" w:hAnsiTheme="minorHAnsi" w:hint="cs"/>
                <w:rtl/>
                <w:lang w:val="en-GB" w:bidi="ar-EG"/>
              </w:rPr>
              <w:t>/تليكوم.</w:t>
            </w:r>
          </w:p>
        </w:tc>
      </w:tr>
      <w:tr w:rsidR="007C0399" w:rsidRPr="005E4064" w:rsidTr="007C0399">
        <w:trPr>
          <w:jc w:val="center"/>
        </w:trPr>
        <w:tc>
          <w:tcPr>
            <w:tcW w:w="4508" w:type="dxa"/>
            <w:tcBorders>
              <w:bottom w:val="nil"/>
              <w:right w:val="dotted" w:sz="4" w:space="0" w:color="5B9BD5" w:themeColor="accent1"/>
            </w:tcBorders>
          </w:tcPr>
          <w:p w:rsidR="007C0399" w:rsidRPr="00995C52" w:rsidRDefault="007C0399" w:rsidP="007C0399">
            <w:pPr>
              <w:spacing w:before="60" w:after="60" w:line="320" w:lineRule="exact"/>
              <w:rPr>
                <w:rFonts w:asciiTheme="minorHAnsi" w:hAnsiTheme="minorHAnsi"/>
                <w:lang w:val="en-GB"/>
              </w:rPr>
            </w:pPr>
            <w:r w:rsidRPr="00995C52">
              <w:rPr>
                <w:rFonts w:asciiTheme="minorHAnsi" w:hAnsiTheme="minorHAnsi"/>
                <w:rtl/>
                <w:lang w:val="en-GB"/>
              </w:rPr>
              <w:t>زيادة التآزر الناتج عن الشراكات</w:t>
            </w:r>
            <w:r w:rsidRPr="00995C52">
              <w:rPr>
                <w:rFonts w:asciiTheme="minorHAnsi" w:hAnsiTheme="minorHAnsi" w:hint="cs"/>
                <w:rtl/>
                <w:lang w:val="en-GB"/>
              </w:rPr>
              <w:t xml:space="preserve"> بشأن الاتصالات/تكنولوجيا المعلومات والاتصالات</w:t>
            </w:r>
            <w:r>
              <w:rPr>
                <w:rFonts w:asciiTheme="minorHAnsi" w:hAnsiTheme="minorHAnsi" w:hint="cs"/>
                <w:rtl/>
                <w:lang w:val="en-GB"/>
              </w:rPr>
              <w:t>.</w:t>
            </w:r>
          </w:p>
        </w:tc>
        <w:tc>
          <w:tcPr>
            <w:tcW w:w="4508" w:type="dxa"/>
            <w:tcBorders>
              <w:left w:val="dotted" w:sz="4" w:space="0" w:color="5B9BD5" w:themeColor="accent1"/>
              <w:bottom w:val="nil"/>
            </w:tcBorders>
          </w:tcPr>
          <w:p w:rsidR="007C0399" w:rsidRPr="00293E96" w:rsidRDefault="007C0399" w:rsidP="007C0399">
            <w:pPr>
              <w:spacing w:before="60" w:after="60" w:line="320" w:lineRule="exact"/>
              <w:rPr>
                <w:rFonts w:asciiTheme="minorHAnsi" w:hAnsiTheme="minorHAnsi"/>
                <w:spacing w:val="-4"/>
                <w:lang w:val="en-GB"/>
              </w:rPr>
            </w:pPr>
            <w:r w:rsidRPr="00293E96">
              <w:rPr>
                <w:rFonts w:asciiTheme="minorHAnsi" w:hAnsiTheme="minorHAnsi" w:hint="cs"/>
                <w:spacing w:val="-4"/>
                <w:rtl/>
                <w:lang w:val="en-GB"/>
              </w:rPr>
              <w:t>النسبة المئوية من الأعضاء الذين يعلنون أن توصيات/معايير/أفضل ممارسات الاتحاد تستغل في دعم إقامة الشراكات.</w:t>
            </w:r>
          </w:p>
        </w:tc>
      </w:tr>
      <w:tr w:rsidR="007C0399" w:rsidRPr="005E4064" w:rsidTr="007C0399">
        <w:trPr>
          <w:jc w:val="center"/>
        </w:trPr>
        <w:tc>
          <w:tcPr>
            <w:tcW w:w="4508" w:type="dxa"/>
            <w:tcBorders>
              <w:bottom w:val="nil"/>
              <w:right w:val="dotted" w:sz="4" w:space="0" w:color="5B9BD5" w:themeColor="accent1"/>
            </w:tcBorders>
          </w:tcPr>
          <w:p w:rsidR="007C0399" w:rsidRPr="00995C52" w:rsidRDefault="007C0399" w:rsidP="007C0399">
            <w:pPr>
              <w:spacing w:before="60" w:after="60" w:line="320" w:lineRule="exact"/>
              <w:rPr>
                <w:rFonts w:asciiTheme="minorHAnsi" w:hAnsiTheme="minorHAnsi"/>
                <w:lang w:val="en-GB"/>
              </w:rPr>
            </w:pPr>
            <w:r w:rsidRPr="00995C52">
              <w:rPr>
                <w:rFonts w:asciiTheme="minorHAnsi" w:hAnsiTheme="minorHAnsi"/>
                <w:rtl/>
                <w:lang w:val="en-GB" w:bidi="ar-SY"/>
              </w:rPr>
              <w:t xml:space="preserve">زيادة الاعتراف بالاتصالات/تكنولوجيا المعلومات والاتصالات كأداة </w:t>
            </w:r>
            <w:proofErr w:type="spellStart"/>
            <w:r w:rsidRPr="00995C52">
              <w:rPr>
                <w:rFonts w:asciiTheme="minorHAnsi" w:hAnsiTheme="minorHAnsi"/>
                <w:rtl/>
                <w:lang w:val="en-GB" w:bidi="ar-SY"/>
              </w:rPr>
              <w:t>تمكينية</w:t>
            </w:r>
            <w:proofErr w:type="spellEnd"/>
            <w:r w:rsidRPr="00995C52">
              <w:rPr>
                <w:rFonts w:asciiTheme="minorHAnsi" w:hAnsiTheme="minorHAnsi"/>
                <w:rtl/>
                <w:lang w:val="en-GB" w:bidi="ar-SY"/>
              </w:rPr>
              <w:t xml:space="preserve"> شاملة</w:t>
            </w:r>
            <w:r w:rsidRPr="00995C52">
              <w:rPr>
                <w:rFonts w:asciiTheme="minorHAnsi" w:hAnsiTheme="minorHAnsi"/>
                <w:rtl/>
                <w:lang w:val="en-GB"/>
              </w:rPr>
              <w:t xml:space="preserve"> </w:t>
            </w:r>
            <w:r w:rsidRPr="00995C52">
              <w:rPr>
                <w:rFonts w:asciiTheme="minorHAnsi" w:hAnsiTheme="minorHAnsi" w:hint="cs"/>
                <w:rtl/>
                <w:lang w:val="en-GB"/>
              </w:rPr>
              <w:t>لتنفيذ خطوط عمل القمة العالمية لمجتمع المعلومات و</w:t>
            </w:r>
            <w:r w:rsidRPr="00995C52">
              <w:rPr>
                <w:rFonts w:asciiTheme="minorHAnsi" w:hAnsiTheme="minorHAnsi"/>
                <w:rtl/>
                <w:lang w:val="en-GB" w:bidi="ar-SY"/>
              </w:rPr>
              <w:t>خطة التنمية المستدامة</w:t>
            </w:r>
            <w:r w:rsidRPr="00995C52">
              <w:rPr>
                <w:rFonts w:asciiTheme="minorHAnsi" w:hAnsiTheme="minorHAnsi" w:hint="cs"/>
                <w:rtl/>
                <w:lang w:val="en-GB" w:bidi="ar-SY"/>
              </w:rPr>
              <w:t xml:space="preserve"> لعام </w:t>
            </w:r>
            <w:r w:rsidRPr="00995C52">
              <w:rPr>
                <w:rFonts w:asciiTheme="minorHAnsi" w:hAnsiTheme="minorHAnsi"/>
              </w:rPr>
              <w:t>2030</w:t>
            </w:r>
            <w:r>
              <w:rPr>
                <w:rFonts w:asciiTheme="minorHAnsi" w:hAnsiTheme="minorHAnsi" w:hint="cs"/>
                <w:rtl/>
              </w:rPr>
              <w:t>.</w:t>
            </w:r>
          </w:p>
        </w:tc>
        <w:tc>
          <w:tcPr>
            <w:tcW w:w="4508" w:type="dxa"/>
            <w:tcBorders>
              <w:left w:val="dotted" w:sz="4" w:space="0" w:color="5B9BD5" w:themeColor="accent1"/>
              <w:bottom w:val="nil"/>
            </w:tcBorders>
          </w:tcPr>
          <w:p w:rsidR="007C0399" w:rsidRPr="00995C52" w:rsidRDefault="007C0399" w:rsidP="007C0399">
            <w:pPr>
              <w:spacing w:before="60" w:after="60" w:line="320" w:lineRule="exact"/>
              <w:rPr>
                <w:rFonts w:asciiTheme="minorHAnsi" w:hAnsiTheme="minorHAnsi"/>
                <w:lang w:val="en-GB" w:bidi="ar-EG"/>
              </w:rPr>
            </w:pPr>
            <w:r w:rsidRPr="00995C52">
              <w:rPr>
                <w:rFonts w:asciiTheme="minorHAnsi" w:hAnsiTheme="minorHAnsi" w:hint="cs"/>
                <w:rtl/>
                <w:lang w:val="en-GB"/>
              </w:rPr>
              <w:t>النسبة المئوية من الأعضاء الذين يعتقدون أن تكنولوجيا المعلومات والاتصالات/الاتصالات تسهم في تحقيق أهداف التنمية المستدامة وخطة التنمية المستدامة لعام</w:t>
            </w:r>
            <w:r w:rsidRPr="00995C52">
              <w:rPr>
                <w:rFonts w:asciiTheme="minorHAnsi" w:hAnsiTheme="minorHAnsi" w:hint="eastAsia"/>
                <w:rtl/>
                <w:lang w:val="en-GB"/>
              </w:rPr>
              <w:t> </w:t>
            </w:r>
            <w:r w:rsidRPr="00995C52">
              <w:rPr>
                <w:rFonts w:asciiTheme="minorHAnsi" w:hAnsiTheme="minorHAnsi"/>
              </w:rPr>
              <w:t>2030</w:t>
            </w:r>
            <w:r w:rsidRPr="00995C52">
              <w:rPr>
                <w:rFonts w:asciiTheme="minorHAnsi" w:hAnsiTheme="minorHAnsi" w:hint="cs"/>
                <w:rtl/>
                <w:lang w:val="en-GB" w:bidi="ar-EG"/>
              </w:rPr>
              <w:t xml:space="preserve"> للأمم المتحدة.</w:t>
            </w:r>
          </w:p>
        </w:tc>
      </w:tr>
      <w:tr w:rsidR="007C0399" w:rsidRPr="005E4064" w:rsidTr="007C0399">
        <w:trPr>
          <w:jc w:val="center"/>
        </w:trPr>
        <w:tc>
          <w:tcPr>
            <w:tcW w:w="4508" w:type="dxa"/>
            <w:tcBorders>
              <w:bottom w:val="nil"/>
              <w:right w:val="dotted" w:sz="4" w:space="0" w:color="5B9BD5" w:themeColor="accent1"/>
            </w:tcBorders>
          </w:tcPr>
          <w:p w:rsidR="007C0399" w:rsidRPr="00995C52" w:rsidRDefault="007C0399" w:rsidP="007C0399">
            <w:pPr>
              <w:spacing w:before="60" w:after="60" w:line="320" w:lineRule="exact"/>
              <w:rPr>
                <w:rFonts w:asciiTheme="minorHAnsi" w:hAnsiTheme="minorHAnsi"/>
                <w:lang w:val="en-GB"/>
              </w:rPr>
            </w:pPr>
            <w:r w:rsidRPr="00995C52">
              <w:rPr>
                <w:rFonts w:asciiTheme="minorHAnsi" w:hAnsiTheme="minorHAnsi"/>
                <w:rtl/>
                <w:lang w:val="en-GB"/>
              </w:rPr>
              <w:t>تعزيز دعم</w:t>
            </w:r>
            <w:r w:rsidRPr="00995C52">
              <w:rPr>
                <w:rFonts w:asciiTheme="minorHAnsi" w:hAnsiTheme="minorHAnsi" w:hint="cs"/>
                <w:rtl/>
                <w:lang w:val="en-GB"/>
              </w:rPr>
              <w:t xml:space="preserve"> أعضاء الاتحاد</w:t>
            </w:r>
            <w:r w:rsidRPr="00995C52">
              <w:rPr>
                <w:rFonts w:asciiTheme="minorHAnsi" w:hAnsiTheme="minorHAnsi"/>
                <w:rtl/>
                <w:lang w:val="en-GB"/>
              </w:rPr>
              <w:t xml:space="preserve"> في</w:t>
            </w:r>
            <w:r w:rsidRPr="00995C52">
              <w:rPr>
                <w:rFonts w:asciiTheme="minorHAnsi" w:hAnsiTheme="minorHAnsi" w:hint="cs"/>
                <w:rtl/>
                <w:lang w:val="en-GB"/>
              </w:rPr>
              <w:t xml:space="preserve"> مجال</w:t>
            </w:r>
            <w:r w:rsidRPr="00995C52">
              <w:rPr>
                <w:rFonts w:asciiTheme="minorHAnsi" w:hAnsiTheme="minorHAnsi"/>
                <w:rtl/>
                <w:lang w:val="en-GB"/>
              </w:rPr>
              <w:t xml:space="preserve"> تطوير وتقديم منتجات وخدمات تكنولوجيا المعلومات والاتصالات</w:t>
            </w:r>
            <w:r>
              <w:rPr>
                <w:rFonts w:asciiTheme="minorHAnsi" w:hAnsiTheme="minorHAnsi" w:hint="cs"/>
                <w:rtl/>
                <w:lang w:val="en-GB"/>
              </w:rPr>
              <w:t>.</w:t>
            </w:r>
          </w:p>
        </w:tc>
        <w:tc>
          <w:tcPr>
            <w:tcW w:w="4508" w:type="dxa"/>
            <w:tcBorders>
              <w:left w:val="dotted" w:sz="4" w:space="0" w:color="5B9BD5" w:themeColor="accent1"/>
              <w:bottom w:val="nil"/>
            </w:tcBorders>
          </w:tcPr>
          <w:p w:rsidR="007C0399" w:rsidRPr="00293E96" w:rsidRDefault="007C0399" w:rsidP="007C0399">
            <w:pPr>
              <w:spacing w:before="60" w:after="60" w:line="320" w:lineRule="exact"/>
              <w:rPr>
                <w:rFonts w:asciiTheme="minorHAnsi" w:hAnsiTheme="minorHAnsi"/>
                <w:spacing w:val="-4"/>
                <w:rtl/>
                <w:lang w:bidi="ar-EG"/>
              </w:rPr>
            </w:pPr>
            <w:r w:rsidRPr="00293E96">
              <w:rPr>
                <w:rFonts w:asciiTheme="minorHAnsi" w:hAnsiTheme="minorHAnsi" w:hint="cs"/>
                <w:spacing w:val="-4"/>
                <w:rtl/>
                <w:lang w:val="en-GB"/>
              </w:rPr>
              <w:t>النسبة المئوية من الأعضاء الذين يعلنون أن توصيات/معايير/أفضل ممارسات في تصميم شبكات ومنتجات جديدة للاتصالات.</w:t>
            </w:r>
          </w:p>
          <w:p w:rsidR="007C0399" w:rsidRPr="00995C52" w:rsidRDefault="007C0399" w:rsidP="007C0399">
            <w:pPr>
              <w:spacing w:before="60" w:after="60" w:line="320" w:lineRule="exact"/>
              <w:rPr>
                <w:rFonts w:asciiTheme="minorHAnsi" w:hAnsiTheme="minorHAnsi"/>
                <w:lang w:val="en-GB"/>
              </w:rPr>
            </w:pPr>
            <w:r w:rsidRPr="00995C52">
              <w:rPr>
                <w:rFonts w:asciiTheme="minorHAnsi" w:hAnsiTheme="minorHAnsi" w:hint="cs"/>
                <w:rtl/>
                <w:lang w:val="en-GB"/>
              </w:rPr>
              <w:t>النسبة المئوية من الأعضاء الذين يشعرون بالرضا إزاء خدمات العملاء العامة المقدمة من الاتحاد</w:t>
            </w:r>
            <w:r>
              <w:rPr>
                <w:rFonts w:asciiTheme="minorHAnsi" w:hAnsiTheme="minorHAnsi" w:hint="cs"/>
                <w:rtl/>
                <w:lang w:val="en-GB"/>
              </w:rPr>
              <w:t>.</w:t>
            </w:r>
          </w:p>
        </w:tc>
      </w:tr>
    </w:tbl>
    <w:p w:rsidR="007C0399" w:rsidRDefault="007C0399" w:rsidP="007C0399">
      <w:pPr>
        <w:pStyle w:val="HeadingI"/>
        <w:spacing w:before="240" w:after="120"/>
        <w:rPr>
          <w:rtl/>
          <w:lang w:bidi="ar-EG"/>
        </w:rPr>
      </w:pPr>
      <w:r>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43"/>
        <w:gridCol w:w="1568"/>
        <w:gridCol w:w="1564"/>
        <w:gridCol w:w="1300"/>
      </w:tblGrid>
      <w:tr w:rsidR="007C0399" w:rsidRPr="004150ED" w:rsidTr="007C0399">
        <w:trPr>
          <w:trHeight w:val="300"/>
          <w:jc w:val="center"/>
        </w:trPr>
        <w:tc>
          <w:tcPr>
            <w:tcW w:w="474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sz w:val="20"/>
                <w:szCs w:val="26"/>
              </w:rPr>
            </w:pPr>
          </w:p>
        </w:tc>
        <w:tc>
          <w:tcPr>
            <w:tcW w:w="4897" w:type="dxa"/>
            <w:gridSpan w:val="3"/>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center"/>
              <w:rPr>
                <w:rFonts w:eastAsia="Times New Roman"/>
                <w:i/>
                <w:iCs/>
                <w:color w:val="002060"/>
                <w:sz w:val="20"/>
                <w:szCs w:val="26"/>
              </w:rPr>
            </w:pPr>
            <w:r w:rsidRPr="004150ED">
              <w:rPr>
                <w:rFonts w:eastAsia="Times New Roman" w:hint="cs"/>
                <w:i/>
                <w:iCs/>
                <w:color w:val="002060"/>
                <w:sz w:val="20"/>
                <w:szCs w:val="26"/>
                <w:rtl/>
              </w:rPr>
              <w:t>بآلاف بالفرنكات السويسرية</w:t>
            </w:r>
          </w:p>
        </w:tc>
      </w:tr>
      <w:tr w:rsidR="007C0399" w:rsidRPr="004150ED" w:rsidTr="007C0399">
        <w:trPr>
          <w:trHeight w:val="600"/>
          <w:jc w:val="center"/>
        </w:trPr>
        <w:tc>
          <w:tcPr>
            <w:tcW w:w="4742"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 </w:t>
            </w:r>
          </w:p>
        </w:tc>
        <w:tc>
          <w:tcPr>
            <w:tcW w:w="1734" w:type="dxa"/>
            <w:tcBorders>
              <w:top w:val="nil"/>
              <w:left w:val="single" w:sz="4" w:space="0" w:color="0070C0"/>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تكاليف مخططة</w:t>
            </w:r>
            <w:r>
              <w:rPr>
                <w:rFonts w:eastAsia="Times New Roman"/>
                <w:b/>
                <w:bCs/>
                <w:color w:val="000000"/>
                <w:sz w:val="20"/>
                <w:szCs w:val="26"/>
                <w:rtl/>
              </w:rPr>
              <w:br/>
            </w:r>
            <w:r w:rsidRPr="004150ED">
              <w:rPr>
                <w:rFonts w:eastAsia="Times New Roman"/>
                <w:b/>
                <w:bCs/>
                <w:color w:val="000000"/>
                <w:sz w:val="20"/>
                <w:szCs w:val="26"/>
              </w:rPr>
              <w:t>2020</w:t>
            </w:r>
          </w:p>
        </w:tc>
        <w:tc>
          <w:tcPr>
            <w:tcW w:w="1730"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تكاليف مخططة</w:t>
            </w:r>
            <w:r>
              <w:rPr>
                <w:rFonts w:eastAsia="Times New Roman"/>
                <w:b/>
                <w:bCs/>
                <w:color w:val="000000"/>
                <w:sz w:val="20"/>
                <w:szCs w:val="26"/>
                <w:rtl/>
              </w:rPr>
              <w:br/>
            </w:r>
            <w:r w:rsidRPr="004150ED">
              <w:rPr>
                <w:rFonts w:eastAsia="Times New Roman"/>
                <w:b/>
                <w:bCs/>
                <w:color w:val="000000"/>
                <w:sz w:val="20"/>
                <w:szCs w:val="26"/>
              </w:rPr>
              <w:t>2021</w:t>
            </w:r>
          </w:p>
        </w:tc>
        <w:tc>
          <w:tcPr>
            <w:tcW w:w="1433"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tl/>
                <w:lang w:bidi="ar-EG"/>
              </w:rPr>
            </w:pPr>
            <w:r w:rsidRPr="004150ED">
              <w:rPr>
                <w:rFonts w:eastAsia="Times New Roman"/>
                <w:i/>
                <w:iCs/>
                <w:noProof/>
                <w:color w:val="2E74B5" w:themeColor="accent1" w:themeShade="BF"/>
                <w:sz w:val="20"/>
                <w:szCs w:val="26"/>
              </w:rPr>
              <mc:AlternateContent>
                <mc:Choice Requires="wps">
                  <w:drawing>
                    <wp:anchor distT="0" distB="0" distL="114300" distR="114300" simplePos="0" relativeHeight="251686912" behindDoc="0" locked="0" layoutInCell="1" allowOverlap="1">
                      <wp:simplePos x="0" y="0"/>
                      <wp:positionH relativeFrom="column">
                        <wp:posOffset>-68580</wp:posOffset>
                      </wp:positionH>
                      <wp:positionV relativeFrom="paragraph">
                        <wp:posOffset>-10160</wp:posOffset>
                      </wp:positionV>
                      <wp:extent cx="828040" cy="2121535"/>
                      <wp:effectExtent l="0" t="0" r="10160" b="1206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136" cy="2121535"/>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4AE047B" id="Rounded Rectangle 85" o:spid="_x0000_s1026" style="position:absolute;margin-left:-5.4pt;margin-top:-.8pt;width:65.2pt;height:16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" filled="f" strokecolor="#0070c0" strokeweight="1pt"/>
                  </w:pict>
                </mc:Fallback>
              </mc:AlternateContent>
            </w:r>
            <w:r w:rsidRPr="004150ED">
              <w:rPr>
                <w:rFonts w:eastAsia="Times New Roman" w:hint="cs"/>
                <w:b/>
                <w:bCs/>
                <w:color w:val="000000"/>
                <w:sz w:val="20"/>
                <w:szCs w:val="26"/>
                <w:rtl/>
              </w:rPr>
              <w:t>مجموع</w:t>
            </w:r>
            <w:r>
              <w:rPr>
                <w:rFonts w:eastAsia="Times New Roman"/>
                <w:b/>
                <w:bCs/>
                <w:color w:val="000000"/>
                <w:sz w:val="20"/>
                <w:szCs w:val="26"/>
                <w:rtl/>
              </w:rPr>
              <w:br/>
            </w:r>
            <w:r w:rsidRPr="004150ED">
              <w:rPr>
                <w:rFonts w:eastAsia="Times New Roman"/>
                <w:b/>
                <w:bCs/>
                <w:color w:val="000000"/>
                <w:sz w:val="20"/>
                <w:szCs w:val="26"/>
              </w:rPr>
              <w:t>202</w:t>
            </w:r>
            <w:r>
              <w:rPr>
                <w:rFonts w:eastAsia="Times New Roman"/>
                <w:b/>
                <w:bCs/>
                <w:color w:val="000000"/>
                <w:sz w:val="20"/>
                <w:szCs w:val="26"/>
              </w:rPr>
              <w:t>1</w:t>
            </w:r>
            <w:r w:rsidRPr="004150ED">
              <w:rPr>
                <w:rFonts w:eastAsia="Times New Roman"/>
                <w:b/>
                <w:bCs/>
                <w:color w:val="000000"/>
                <w:sz w:val="20"/>
                <w:szCs w:val="26"/>
              </w:rPr>
              <w:t>-202</w:t>
            </w:r>
            <w:r>
              <w:rPr>
                <w:rFonts w:eastAsia="Times New Roman"/>
                <w:b/>
                <w:bCs/>
                <w:color w:val="000000"/>
                <w:sz w:val="20"/>
                <w:szCs w:val="26"/>
              </w:rPr>
              <w:t>0</w:t>
            </w:r>
          </w:p>
        </w:tc>
      </w:tr>
      <w:tr w:rsidR="007C0399" w:rsidRPr="004150ED" w:rsidTr="007C0399">
        <w:trPr>
          <w:trHeight w:val="300"/>
          <w:jc w:val="center"/>
        </w:trPr>
        <w:tc>
          <w:tcPr>
            <w:tcW w:w="474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نفقات مخططة</w:t>
            </w:r>
          </w:p>
        </w:tc>
        <w:tc>
          <w:tcPr>
            <w:tcW w:w="173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986</w:t>
            </w:r>
          </w:p>
        </w:tc>
        <w:tc>
          <w:tcPr>
            <w:tcW w:w="173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1 225</w:t>
            </w:r>
          </w:p>
        </w:tc>
        <w:tc>
          <w:tcPr>
            <w:tcW w:w="1433"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2 211</w:t>
            </w:r>
          </w:p>
        </w:tc>
      </w:tr>
      <w:tr w:rsidR="007C0399" w:rsidRPr="004150ED" w:rsidTr="007C0399">
        <w:trPr>
          <w:trHeight w:val="300"/>
          <w:jc w:val="center"/>
        </w:trPr>
        <w:tc>
          <w:tcPr>
            <w:tcW w:w="474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الوثائق</w:t>
            </w:r>
          </w:p>
        </w:tc>
        <w:tc>
          <w:tcPr>
            <w:tcW w:w="173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1 239</w:t>
            </w:r>
          </w:p>
        </w:tc>
        <w:tc>
          <w:tcPr>
            <w:tcW w:w="173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1 536</w:t>
            </w:r>
          </w:p>
        </w:tc>
        <w:tc>
          <w:tcPr>
            <w:tcW w:w="1433"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2 775</w:t>
            </w:r>
          </w:p>
        </w:tc>
      </w:tr>
      <w:tr w:rsidR="007C0399" w:rsidRPr="004150ED" w:rsidTr="007C0399">
        <w:trPr>
          <w:trHeight w:val="300"/>
          <w:jc w:val="center"/>
        </w:trPr>
        <w:tc>
          <w:tcPr>
            <w:tcW w:w="474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معاد توزيعها للمكاتب/الدوائر</w:t>
            </w:r>
          </w:p>
        </w:tc>
        <w:tc>
          <w:tcPr>
            <w:tcW w:w="173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3 901</w:t>
            </w:r>
          </w:p>
        </w:tc>
        <w:tc>
          <w:tcPr>
            <w:tcW w:w="173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3 947</w:t>
            </w:r>
          </w:p>
        </w:tc>
        <w:tc>
          <w:tcPr>
            <w:tcW w:w="1433"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7 848</w:t>
            </w:r>
          </w:p>
        </w:tc>
      </w:tr>
      <w:tr w:rsidR="007C0399" w:rsidRPr="004150ED" w:rsidTr="007C0399">
        <w:trPr>
          <w:trHeight w:val="300"/>
          <w:jc w:val="center"/>
        </w:trPr>
        <w:tc>
          <w:tcPr>
            <w:tcW w:w="474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إدارية مركزية</w:t>
            </w:r>
          </w:p>
        </w:tc>
        <w:tc>
          <w:tcPr>
            <w:tcW w:w="173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1 287</w:t>
            </w:r>
          </w:p>
        </w:tc>
        <w:tc>
          <w:tcPr>
            <w:tcW w:w="173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1 302</w:t>
            </w:r>
          </w:p>
        </w:tc>
        <w:tc>
          <w:tcPr>
            <w:tcW w:w="1433"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2 589</w:t>
            </w:r>
          </w:p>
        </w:tc>
      </w:tr>
      <w:tr w:rsidR="007C0399" w:rsidRPr="004150ED" w:rsidTr="007C0399">
        <w:trPr>
          <w:trHeight w:val="300"/>
          <w:jc w:val="center"/>
        </w:trPr>
        <w:tc>
          <w:tcPr>
            <w:tcW w:w="4742"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دعم مركزية</w:t>
            </w:r>
          </w:p>
        </w:tc>
        <w:tc>
          <w:tcPr>
            <w:tcW w:w="1734" w:type="dxa"/>
            <w:tcBorders>
              <w:top w:val="nil"/>
              <w:left w:val="single" w:sz="4" w:space="0" w:color="0070C0"/>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2 330</w:t>
            </w:r>
          </w:p>
        </w:tc>
        <w:tc>
          <w:tcPr>
            <w:tcW w:w="1730"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2 357</w:t>
            </w:r>
          </w:p>
        </w:tc>
        <w:tc>
          <w:tcPr>
            <w:tcW w:w="1433"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4 687</w:t>
            </w:r>
          </w:p>
        </w:tc>
      </w:tr>
      <w:tr w:rsidR="007C0399" w:rsidRPr="004150ED" w:rsidTr="007C0399">
        <w:trPr>
          <w:trHeight w:val="66"/>
          <w:jc w:val="center"/>
        </w:trPr>
        <w:tc>
          <w:tcPr>
            <w:tcW w:w="474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hint="cs"/>
                <w:b/>
                <w:bCs/>
                <w:color w:val="000000"/>
                <w:sz w:val="20"/>
                <w:szCs w:val="26"/>
                <w:rtl/>
              </w:rPr>
              <w:t>إجمالي التكاليف</w:t>
            </w:r>
          </w:p>
        </w:tc>
        <w:tc>
          <w:tcPr>
            <w:tcW w:w="173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9 743</w:t>
            </w:r>
          </w:p>
        </w:tc>
        <w:tc>
          <w:tcPr>
            <w:tcW w:w="173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10 367</w:t>
            </w:r>
          </w:p>
        </w:tc>
        <w:tc>
          <w:tcPr>
            <w:tcW w:w="1433"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20 110</w:t>
            </w:r>
          </w:p>
        </w:tc>
      </w:tr>
    </w:tbl>
    <w:p w:rsidR="007C0399" w:rsidRPr="004150ED" w:rsidRDefault="007C0399" w:rsidP="007C0399">
      <w:pPr>
        <w:pStyle w:val="Heading3"/>
        <w:rPr>
          <w:rtl/>
        </w:rPr>
      </w:pPr>
      <w:bookmarkStart w:id="39" w:name="_Toc7195293"/>
      <w:r w:rsidRPr="004150ED">
        <w:rPr>
          <w:lang w:bidi="ar-EG"/>
        </w:rPr>
        <w:t>2.2.</w:t>
      </w:r>
      <w:r w:rsidRPr="00E13B24">
        <w:rPr>
          <w:rFonts w:asciiTheme="minorHAnsi" w:hAnsiTheme="minorHAnsi"/>
          <w:color w:val="00B0F0"/>
          <w:lang w:val="en-GB"/>
        </w:rPr>
        <w:t>II</w:t>
      </w:r>
      <w:r w:rsidRPr="004150ED">
        <w:rPr>
          <w:rFonts w:hint="cs"/>
          <w:rtl/>
          <w:lang w:bidi="ar-EG"/>
        </w:rPr>
        <w:t xml:space="preserve"> - </w:t>
      </w:r>
      <w:r w:rsidRPr="004150ED">
        <w:rPr>
          <w:lang w:bidi="ar-EG"/>
        </w:rPr>
        <w:t>2.I</w:t>
      </w:r>
      <w:r w:rsidRPr="004150ED">
        <w:rPr>
          <w:rFonts w:hint="cs"/>
          <w:rtl/>
          <w:lang w:bidi="ar-EG"/>
        </w:rPr>
        <w:t xml:space="preserve"> </w:t>
      </w:r>
      <w:r w:rsidRPr="004150ED">
        <w:rPr>
          <w:rtl/>
        </w:rPr>
        <w:t>الاتجاهات الناشئة في مجال الاتصالات/تكنولوجيا المعلومات والاتصالات</w:t>
      </w:r>
      <w:bookmarkEnd w:id="39"/>
    </w:p>
    <w:p w:rsidR="007C0399" w:rsidRPr="004150ED" w:rsidRDefault="007C0399" w:rsidP="007C0399">
      <w:pPr>
        <w:pStyle w:val="HeadingI"/>
        <w:rPr>
          <w:rtl/>
          <w:lang w:bidi="ar-EG"/>
        </w:rPr>
      </w:pPr>
      <w:r w:rsidRPr="004150ED">
        <w:rPr>
          <w:rFonts w:hint="cs"/>
          <w:rtl/>
          <w:lang w:bidi="ar-EG"/>
        </w:rPr>
        <w:t>وصف الهدف</w:t>
      </w:r>
    </w:p>
    <w:p w:rsidR="007C0399" w:rsidRDefault="007C0399" w:rsidP="007C0399">
      <w:pPr>
        <w:rPr>
          <w:rtl/>
        </w:rPr>
      </w:pPr>
      <w:r w:rsidRPr="0067714C">
        <w:rPr>
          <w:rtl/>
        </w:rPr>
        <w:t>تعزيز تحديد وإدراك وتحليل التحول الرقمي والاتجاهات الناشئة في بيئة الاتصالات/تكنولوجيا المعلومات والاتصالات</w:t>
      </w:r>
      <w:r>
        <w:rPr>
          <w:rFonts w:hint="cs"/>
          <w:rtl/>
        </w:rPr>
        <w:t>.</w:t>
      </w:r>
    </w:p>
    <w:p w:rsidR="007C0399" w:rsidRPr="005135F2" w:rsidRDefault="007C0399" w:rsidP="007C0399">
      <w:pPr>
        <w:rPr>
          <w:rtl/>
          <w:lang w:val="en-GB" w:bidi="ar-EG"/>
        </w:rPr>
      </w:pPr>
      <w:r>
        <w:rPr>
          <w:rFonts w:hint="cs"/>
          <w:rtl/>
          <w:lang w:bidi="ar-EG"/>
        </w:rPr>
        <w:lastRenderedPageBreak/>
        <w:t xml:space="preserve">يستعمل الهدف </w:t>
      </w:r>
      <w:r>
        <w:rPr>
          <w:lang w:bidi="ar-EG"/>
        </w:rPr>
        <w:t>2.I</w:t>
      </w:r>
      <w:r>
        <w:rPr>
          <w:rFonts w:hint="cs"/>
          <w:rtl/>
          <w:lang w:val="en-GB" w:bidi="ar-EG"/>
        </w:rPr>
        <w:t xml:space="preserve"> ما يساوي </w:t>
      </w:r>
      <w:r>
        <w:rPr>
          <w:lang w:bidi="ar-EG"/>
        </w:rPr>
        <w:t>18,77</w:t>
      </w:r>
      <w:r>
        <w:rPr>
          <w:rFonts w:hint="cs"/>
          <w:rtl/>
          <w:lang w:val="en-GB" w:bidi="ar-EG"/>
        </w:rPr>
        <w:t xml:space="preserve"> في المائة من الموارد المخططة للأهداف المشتركة بين القطاعات أو </w:t>
      </w:r>
      <w:r>
        <w:rPr>
          <w:lang w:bidi="ar-EG"/>
        </w:rPr>
        <w:t>1,87</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Pr="004150ED" w:rsidRDefault="007C0399" w:rsidP="007C0399">
      <w:pPr>
        <w:pStyle w:val="HeadingI"/>
        <w:spacing w:after="120"/>
        <w:rPr>
          <w:rtl/>
          <w:lang w:bidi="ar-EG"/>
        </w:rPr>
      </w:pPr>
      <w:r w:rsidRPr="004150ED">
        <w:rPr>
          <w:rFonts w:hint="cs"/>
          <w:rtl/>
          <w:lang w:bidi="ar-EG"/>
        </w:rPr>
        <w:t>بيان بالنتائج الرئيسية المتوقعة وقياسها</w:t>
      </w:r>
    </w:p>
    <w:tbl>
      <w:tblPr>
        <w:tblStyle w:val="TableGrid"/>
        <w:bidiVisual/>
        <w:tblW w:w="5015"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33"/>
        <w:gridCol w:w="4835"/>
      </w:tblGrid>
      <w:tr w:rsidR="007C0399" w:rsidRPr="005E4064" w:rsidTr="007C0399">
        <w:trPr>
          <w:trHeight w:val="586"/>
          <w:jc w:val="center"/>
        </w:trPr>
        <w:tc>
          <w:tcPr>
            <w:tcW w:w="4828" w:type="dxa"/>
            <w:tcBorders>
              <w:right w:val="dotted" w:sz="4" w:space="0" w:color="5B9BD5" w:themeColor="accent1"/>
            </w:tcBorders>
          </w:tcPr>
          <w:p w:rsidR="007C0399" w:rsidRPr="0092189B"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30" w:type="dxa"/>
            <w:tcBorders>
              <w:left w:val="dotted" w:sz="4" w:space="0" w:color="5B9BD5" w:themeColor="accent1"/>
            </w:tcBorders>
          </w:tcPr>
          <w:p w:rsidR="007C0399" w:rsidRPr="0092189B"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5E4064" w:rsidTr="007C0399">
        <w:trPr>
          <w:trHeight w:val="223"/>
          <w:jc w:val="center"/>
        </w:trPr>
        <w:tc>
          <w:tcPr>
            <w:tcW w:w="4828" w:type="dxa"/>
            <w:tcBorders>
              <w:top w:val="single" w:sz="12" w:space="0" w:color="5B9BD5" w:themeColor="accent1"/>
              <w:bottom w:val="nil"/>
              <w:right w:val="dotted" w:sz="4" w:space="0" w:color="5B9BD5" w:themeColor="accent1"/>
            </w:tcBorders>
          </w:tcPr>
          <w:p w:rsidR="007C0399" w:rsidRPr="004150ED" w:rsidRDefault="007C0399" w:rsidP="007C0399">
            <w:pPr>
              <w:spacing w:before="60" w:after="60" w:line="320" w:lineRule="exact"/>
              <w:rPr>
                <w:rFonts w:asciiTheme="minorHAnsi" w:hAnsiTheme="minorHAnsi"/>
                <w:lang w:val="en-GB" w:bidi="ar-EG"/>
              </w:rPr>
            </w:pPr>
            <w:r w:rsidRPr="004150ED">
              <w:rPr>
                <w:rFonts w:asciiTheme="minorHAnsi" w:hAnsiTheme="minorHAnsi"/>
                <w:rtl/>
                <w:lang w:val="en-GB"/>
              </w:rPr>
              <w:t xml:space="preserve">تحديد </w:t>
            </w:r>
            <w:r w:rsidRPr="004150ED">
              <w:rPr>
                <w:rFonts w:asciiTheme="minorHAnsi" w:hAnsiTheme="minorHAnsi" w:hint="cs"/>
                <w:rtl/>
                <w:lang w:val="en-GB"/>
              </w:rPr>
              <w:t>وإدراك وتحليل التحول الرقمي و</w:t>
            </w:r>
            <w:r w:rsidRPr="004150ED">
              <w:rPr>
                <w:rFonts w:asciiTheme="minorHAnsi" w:hAnsiTheme="minorHAnsi"/>
                <w:rtl/>
                <w:lang w:val="en-GB"/>
              </w:rPr>
              <w:t>الاتجاهات الناشئة في</w:t>
            </w:r>
            <w:r>
              <w:rPr>
                <w:rFonts w:asciiTheme="minorHAnsi" w:hAnsiTheme="minorHAnsi" w:hint="cs"/>
                <w:rtl/>
                <w:lang w:val="en-GB"/>
              </w:rPr>
              <w:t> </w:t>
            </w:r>
            <w:r w:rsidRPr="004150ED">
              <w:rPr>
                <w:rFonts w:asciiTheme="minorHAnsi" w:hAnsiTheme="minorHAnsi"/>
                <w:rtl/>
                <w:lang w:val="en-GB"/>
              </w:rPr>
              <w:t>مجال الاتصالات/تكنولوجيا المعلومات والاتصالات</w:t>
            </w:r>
            <w:r>
              <w:rPr>
                <w:rFonts w:asciiTheme="minorHAnsi" w:hAnsiTheme="minorHAnsi" w:hint="cs"/>
                <w:rtl/>
                <w:lang w:val="en-GB" w:bidi="ar-EG"/>
              </w:rPr>
              <w:t>.</w:t>
            </w:r>
          </w:p>
        </w:tc>
        <w:tc>
          <w:tcPr>
            <w:tcW w:w="4830" w:type="dxa"/>
            <w:tcBorders>
              <w:top w:val="single" w:sz="12" w:space="0" w:color="5B9BD5" w:themeColor="accent1"/>
              <w:left w:val="dotted" w:sz="4" w:space="0" w:color="5B9BD5" w:themeColor="accent1"/>
              <w:bottom w:val="nil"/>
            </w:tcBorders>
          </w:tcPr>
          <w:p w:rsidR="007C0399" w:rsidRPr="005E4064" w:rsidRDefault="007C0399" w:rsidP="007C0399">
            <w:pPr>
              <w:spacing w:before="60" w:after="60" w:line="320" w:lineRule="exact"/>
              <w:rPr>
                <w:rFonts w:asciiTheme="minorHAnsi" w:hAnsiTheme="minorHAnsi"/>
                <w:rtl/>
                <w:lang w:val="en-GB" w:bidi="ar-EG"/>
              </w:rPr>
            </w:pPr>
            <w:r>
              <w:rPr>
                <w:rFonts w:asciiTheme="minorHAnsi" w:hAnsiTheme="minorHAnsi" w:hint="cs"/>
                <w:rtl/>
                <w:lang w:val="en-GB" w:bidi="ar-EG"/>
              </w:rPr>
              <w:t>نتائج الأفرقة المتخصصة التابعة لقطاع تقييس الاتصالات.</w:t>
            </w:r>
          </w:p>
        </w:tc>
      </w:tr>
      <w:tr w:rsidR="007C0399" w:rsidRPr="005E4064" w:rsidTr="007C0399">
        <w:trPr>
          <w:jc w:val="center"/>
        </w:trPr>
        <w:tc>
          <w:tcPr>
            <w:tcW w:w="4828" w:type="dxa"/>
            <w:tcBorders>
              <w:bottom w:val="nil"/>
              <w:right w:val="dotted" w:sz="4" w:space="0" w:color="5B9BD5" w:themeColor="accent1"/>
            </w:tcBorders>
          </w:tcPr>
          <w:p w:rsidR="007C0399" w:rsidRPr="005E4064" w:rsidRDefault="007C0399" w:rsidP="007C0399">
            <w:pPr>
              <w:spacing w:before="60" w:after="60" w:line="320" w:lineRule="exact"/>
              <w:rPr>
                <w:rFonts w:asciiTheme="minorHAnsi" w:hAnsiTheme="minorHAnsi"/>
                <w:lang w:val="en-GB"/>
              </w:rPr>
            </w:pPr>
          </w:p>
        </w:tc>
        <w:tc>
          <w:tcPr>
            <w:tcW w:w="4830" w:type="dxa"/>
            <w:tcBorders>
              <w:left w:val="dotted" w:sz="4" w:space="0" w:color="5B9BD5" w:themeColor="accent1"/>
              <w:bottom w:val="nil"/>
            </w:tcBorders>
          </w:tcPr>
          <w:p w:rsidR="007C0399" w:rsidRPr="005E4064" w:rsidRDefault="007C0399" w:rsidP="007C0399">
            <w:pPr>
              <w:spacing w:before="60" w:after="60" w:line="320" w:lineRule="exact"/>
              <w:rPr>
                <w:rFonts w:asciiTheme="minorHAnsi" w:hAnsiTheme="minorHAnsi"/>
                <w:lang w:val="en-GB"/>
              </w:rPr>
            </w:pPr>
            <w:r>
              <w:rPr>
                <w:rFonts w:asciiTheme="minorHAnsi" w:hAnsiTheme="minorHAnsi" w:hint="cs"/>
                <w:rtl/>
                <w:lang w:val="en-GB"/>
              </w:rPr>
              <w:t>مؤشرات من جريدة الاتحاد: اكتشافات تكنولوجيا المعلومات والاتصالات.</w:t>
            </w:r>
          </w:p>
        </w:tc>
      </w:tr>
      <w:tr w:rsidR="007C0399" w:rsidRPr="005E4064" w:rsidTr="007C0399">
        <w:trPr>
          <w:jc w:val="center"/>
        </w:trPr>
        <w:tc>
          <w:tcPr>
            <w:tcW w:w="4828" w:type="dxa"/>
            <w:tcBorders>
              <w:bottom w:val="nil"/>
              <w:right w:val="dotted" w:sz="4" w:space="0" w:color="5B9BD5" w:themeColor="accent1"/>
            </w:tcBorders>
          </w:tcPr>
          <w:p w:rsidR="007C0399" w:rsidRPr="005E4064" w:rsidRDefault="007C0399" w:rsidP="007C0399">
            <w:pPr>
              <w:spacing w:before="60" w:after="60" w:line="320" w:lineRule="exact"/>
              <w:rPr>
                <w:rFonts w:asciiTheme="minorHAnsi" w:hAnsiTheme="minorHAnsi"/>
                <w:lang w:val="en-GB"/>
              </w:rPr>
            </w:pPr>
          </w:p>
        </w:tc>
        <w:tc>
          <w:tcPr>
            <w:tcW w:w="4830" w:type="dxa"/>
            <w:tcBorders>
              <w:left w:val="dotted" w:sz="4" w:space="0" w:color="5B9BD5" w:themeColor="accent1"/>
              <w:bottom w:val="nil"/>
            </w:tcBorders>
          </w:tcPr>
          <w:p w:rsidR="007C0399" w:rsidRDefault="007C0399" w:rsidP="007C0399">
            <w:pPr>
              <w:spacing w:before="60" w:after="60" w:line="320" w:lineRule="exact"/>
              <w:rPr>
                <w:rFonts w:asciiTheme="minorHAnsi" w:hAnsiTheme="minorHAnsi"/>
                <w:rtl/>
                <w:lang w:val="en-GB"/>
              </w:rPr>
            </w:pPr>
            <w:r>
              <w:rPr>
                <w:rFonts w:asciiTheme="minorHAnsi" w:hAnsiTheme="minorHAnsi" w:hint="cs"/>
                <w:rtl/>
                <w:lang w:val="en-GB"/>
              </w:rPr>
              <w:t>عدد الاتجاهات الجديدة التي حددها الاتحاد وحللها.</w:t>
            </w:r>
          </w:p>
          <w:p w:rsidR="007C0399" w:rsidRPr="005E4064" w:rsidRDefault="007C0399" w:rsidP="007C0399">
            <w:pPr>
              <w:spacing w:before="60" w:after="60" w:line="320" w:lineRule="exact"/>
              <w:rPr>
                <w:rFonts w:asciiTheme="minorHAnsi" w:hAnsiTheme="minorHAnsi"/>
                <w:highlight w:val="cyan"/>
                <w:lang w:val="en-GB" w:bidi="ar-EG"/>
              </w:rPr>
            </w:pPr>
            <w:r>
              <w:rPr>
                <w:rFonts w:asciiTheme="minorHAnsi" w:hAnsiTheme="minorHAnsi" w:hint="cs"/>
                <w:rtl/>
                <w:lang w:val="en-GB"/>
              </w:rPr>
              <w:t>النسبة المئوية من الأعضاء/الموظفين الذين يعتقدون أن الاتحاد يتصرف بالشكل السليم فيما يتعلق بتحديد الاتجاهات الجديدة وتحليلها.</w:t>
            </w:r>
          </w:p>
        </w:tc>
      </w:tr>
      <w:tr w:rsidR="007C0399" w:rsidRPr="005E4064" w:rsidTr="007C0399">
        <w:trPr>
          <w:jc w:val="center"/>
        </w:trPr>
        <w:tc>
          <w:tcPr>
            <w:tcW w:w="4828" w:type="dxa"/>
            <w:tcBorders>
              <w:bottom w:val="nil"/>
              <w:right w:val="dotted" w:sz="4" w:space="0" w:color="5B9BD5" w:themeColor="accent1"/>
            </w:tcBorders>
          </w:tcPr>
          <w:p w:rsidR="007C0399" w:rsidRPr="005E4064" w:rsidRDefault="007C0399" w:rsidP="007C0399">
            <w:pPr>
              <w:spacing w:before="60" w:after="60" w:line="320" w:lineRule="exact"/>
              <w:rPr>
                <w:rFonts w:asciiTheme="minorHAnsi" w:hAnsiTheme="minorHAnsi"/>
                <w:lang w:val="en-GB"/>
              </w:rPr>
            </w:pPr>
          </w:p>
        </w:tc>
        <w:tc>
          <w:tcPr>
            <w:tcW w:w="4830" w:type="dxa"/>
            <w:tcBorders>
              <w:left w:val="dotted" w:sz="4" w:space="0" w:color="5B9BD5" w:themeColor="accent1"/>
              <w:bottom w:val="nil"/>
            </w:tcBorders>
          </w:tcPr>
          <w:p w:rsidR="007C0399" w:rsidRPr="005E4064" w:rsidRDefault="007C0399" w:rsidP="007C0399">
            <w:pPr>
              <w:spacing w:before="60" w:after="60" w:line="320" w:lineRule="exact"/>
              <w:rPr>
                <w:rFonts w:asciiTheme="minorHAnsi" w:hAnsiTheme="minorHAnsi"/>
                <w:highlight w:val="green"/>
                <w:lang w:val="en-GB"/>
              </w:rPr>
            </w:pPr>
            <w:r>
              <w:rPr>
                <w:rFonts w:asciiTheme="minorHAnsi" w:hAnsiTheme="minorHAnsi" w:hint="cs"/>
                <w:rtl/>
                <w:lang w:val="en-GB"/>
              </w:rPr>
              <w:t>عمل الاتحاد فيما يتعلق بتحديد الاتجاهات الجديدة/عمليات التحول الرقمي وتحليلها.</w:t>
            </w:r>
          </w:p>
        </w:tc>
      </w:tr>
    </w:tbl>
    <w:p w:rsidR="007C0399" w:rsidRPr="004150ED" w:rsidRDefault="007C0399" w:rsidP="007C0399">
      <w:pPr>
        <w:pStyle w:val="HeadingI"/>
        <w:spacing w:before="240" w:after="120"/>
        <w:rPr>
          <w:rtl/>
          <w:lang w:bidi="ar-EG"/>
        </w:rPr>
      </w:pPr>
      <w:r w:rsidRPr="004150ED">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38"/>
        <w:gridCol w:w="1595"/>
        <w:gridCol w:w="1591"/>
        <w:gridCol w:w="1251"/>
      </w:tblGrid>
      <w:tr w:rsidR="007C0399" w:rsidRPr="004150ED" w:rsidTr="007C0399">
        <w:trPr>
          <w:trHeight w:val="300"/>
          <w:jc w:val="center"/>
        </w:trPr>
        <w:tc>
          <w:tcPr>
            <w:tcW w:w="4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sz w:val="20"/>
                <w:szCs w:val="26"/>
              </w:rPr>
            </w:pPr>
          </w:p>
        </w:tc>
        <w:tc>
          <w:tcPr>
            <w:tcW w:w="4902" w:type="dxa"/>
            <w:gridSpan w:val="3"/>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center"/>
              <w:rPr>
                <w:rFonts w:eastAsia="Times New Roman"/>
                <w:color w:val="002060"/>
                <w:sz w:val="20"/>
                <w:szCs w:val="26"/>
              </w:rPr>
            </w:pPr>
            <w:r w:rsidRPr="004150ED">
              <w:rPr>
                <w:rFonts w:eastAsia="Times New Roman" w:hint="cs"/>
                <w:i/>
                <w:iCs/>
                <w:color w:val="002060"/>
                <w:sz w:val="20"/>
                <w:szCs w:val="26"/>
                <w:rtl/>
              </w:rPr>
              <w:t>بآلاف الفرنكات السويسرية</w:t>
            </w:r>
          </w:p>
        </w:tc>
      </w:tr>
      <w:tr w:rsidR="007C0399" w:rsidRPr="004150ED" w:rsidTr="007C0399">
        <w:trPr>
          <w:trHeight w:val="600"/>
          <w:jc w:val="center"/>
        </w:trPr>
        <w:tc>
          <w:tcPr>
            <w:tcW w:w="4737"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 </w:t>
            </w:r>
          </w:p>
        </w:tc>
        <w:tc>
          <w:tcPr>
            <w:tcW w:w="1764" w:type="dxa"/>
            <w:tcBorders>
              <w:top w:val="nil"/>
              <w:left w:val="single" w:sz="4" w:space="0" w:color="0070C0"/>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تكاليف مخططة</w:t>
            </w:r>
            <w:r>
              <w:rPr>
                <w:rFonts w:eastAsia="Times New Roman"/>
                <w:b/>
                <w:bCs/>
                <w:color w:val="000000"/>
                <w:sz w:val="20"/>
                <w:szCs w:val="26"/>
                <w:rtl/>
              </w:rPr>
              <w:br/>
            </w:r>
            <w:r w:rsidRPr="004150ED">
              <w:rPr>
                <w:rFonts w:eastAsia="Times New Roman"/>
                <w:b/>
                <w:bCs/>
                <w:color w:val="000000"/>
                <w:sz w:val="20"/>
                <w:szCs w:val="26"/>
              </w:rPr>
              <w:t>2020</w:t>
            </w:r>
          </w:p>
        </w:tc>
        <w:tc>
          <w:tcPr>
            <w:tcW w:w="1760"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تكاليف مخططة</w:t>
            </w:r>
            <w:r>
              <w:rPr>
                <w:rFonts w:eastAsia="Times New Roman"/>
                <w:b/>
                <w:bCs/>
                <w:color w:val="000000"/>
                <w:sz w:val="20"/>
                <w:szCs w:val="26"/>
                <w:rtl/>
              </w:rPr>
              <w:br/>
            </w:r>
            <w:r w:rsidRPr="004150ED">
              <w:rPr>
                <w:rFonts w:eastAsia="Times New Roman"/>
                <w:b/>
                <w:bCs/>
                <w:color w:val="000000"/>
                <w:sz w:val="20"/>
                <w:szCs w:val="26"/>
              </w:rPr>
              <w:t>2021</w:t>
            </w:r>
          </w:p>
        </w:tc>
        <w:tc>
          <w:tcPr>
            <w:tcW w:w="1378"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tl/>
                <w:lang w:bidi="ar-EG"/>
              </w:rPr>
            </w:pPr>
            <w:r w:rsidRPr="004150ED">
              <w:rPr>
                <w:rFonts w:eastAsia="Times New Roman"/>
                <w:i/>
                <w:iCs/>
                <w:noProof/>
                <w:color w:val="2E74B5" w:themeColor="accent1" w:themeShade="BF"/>
                <w:sz w:val="20"/>
                <w:szCs w:val="26"/>
              </w:rPr>
              <mc:AlternateContent>
                <mc:Choice Requires="wps">
                  <w:drawing>
                    <wp:anchor distT="0" distB="0" distL="114300" distR="114300" simplePos="0" relativeHeight="251687936" behindDoc="0" locked="0" layoutInCell="1" allowOverlap="1">
                      <wp:simplePos x="0" y="0"/>
                      <wp:positionH relativeFrom="column">
                        <wp:posOffset>-76835</wp:posOffset>
                      </wp:positionH>
                      <wp:positionV relativeFrom="paragraph">
                        <wp:posOffset>-6985</wp:posOffset>
                      </wp:positionV>
                      <wp:extent cx="793115" cy="2078355"/>
                      <wp:effectExtent l="0" t="0" r="26035" b="17145"/>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2078966"/>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1874C40" id="Rounded Rectangle 86" o:spid="_x0000_s1026" style="position:absolute;margin-left:-6.05pt;margin-top:-.55pt;width:62.45pt;height:16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" filled="f" strokecolor="#0070c0" strokeweight="1pt"/>
                  </w:pict>
                </mc:Fallback>
              </mc:AlternateContent>
            </w:r>
            <w:r w:rsidRPr="004150ED">
              <w:rPr>
                <w:rFonts w:eastAsia="Times New Roman" w:hint="cs"/>
                <w:b/>
                <w:bCs/>
                <w:color w:val="000000"/>
                <w:sz w:val="20"/>
                <w:szCs w:val="26"/>
                <w:rtl/>
              </w:rPr>
              <w:t>مجموع</w:t>
            </w:r>
            <w:r>
              <w:rPr>
                <w:rFonts w:eastAsia="Times New Roman"/>
                <w:b/>
                <w:bCs/>
                <w:color w:val="000000"/>
                <w:sz w:val="20"/>
                <w:szCs w:val="26"/>
                <w:rtl/>
                <w:lang w:bidi="ar-EG"/>
              </w:rPr>
              <w:br/>
            </w:r>
            <w:r w:rsidRPr="004150ED">
              <w:rPr>
                <w:rFonts w:eastAsia="Times New Roman"/>
                <w:b/>
                <w:bCs/>
                <w:color w:val="000000"/>
                <w:sz w:val="20"/>
                <w:szCs w:val="26"/>
              </w:rPr>
              <w:t>202</w:t>
            </w:r>
            <w:r>
              <w:rPr>
                <w:rFonts w:eastAsia="Times New Roman"/>
                <w:b/>
                <w:bCs/>
                <w:color w:val="000000"/>
                <w:sz w:val="20"/>
                <w:szCs w:val="26"/>
              </w:rPr>
              <w:t>1</w:t>
            </w:r>
            <w:r w:rsidRPr="004150ED">
              <w:rPr>
                <w:rFonts w:eastAsia="Times New Roman"/>
                <w:b/>
                <w:bCs/>
                <w:color w:val="000000"/>
                <w:sz w:val="20"/>
                <w:szCs w:val="26"/>
              </w:rPr>
              <w:t>-202</w:t>
            </w:r>
            <w:r>
              <w:rPr>
                <w:rFonts w:eastAsia="Times New Roman"/>
                <w:b/>
                <w:bCs/>
                <w:color w:val="000000"/>
                <w:sz w:val="20"/>
                <w:szCs w:val="26"/>
              </w:rPr>
              <w:t>0</w:t>
            </w:r>
          </w:p>
        </w:tc>
      </w:tr>
      <w:tr w:rsidR="007C0399" w:rsidRPr="004150ED" w:rsidTr="007C0399">
        <w:trPr>
          <w:trHeight w:val="300"/>
          <w:jc w:val="center"/>
        </w:trPr>
        <w:tc>
          <w:tcPr>
            <w:tcW w:w="4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نفقات مخططة</w:t>
            </w:r>
          </w:p>
        </w:tc>
        <w:tc>
          <w:tcPr>
            <w:tcW w:w="176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390</w:t>
            </w:r>
          </w:p>
        </w:tc>
        <w:tc>
          <w:tcPr>
            <w:tcW w:w="176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440</w:t>
            </w:r>
          </w:p>
        </w:tc>
        <w:tc>
          <w:tcPr>
            <w:tcW w:w="1378"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830</w:t>
            </w:r>
          </w:p>
        </w:tc>
      </w:tr>
      <w:tr w:rsidR="007C0399" w:rsidRPr="004150ED" w:rsidTr="007C0399">
        <w:trPr>
          <w:trHeight w:val="300"/>
          <w:jc w:val="center"/>
        </w:trPr>
        <w:tc>
          <w:tcPr>
            <w:tcW w:w="4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الوثائق</w:t>
            </w:r>
          </w:p>
        </w:tc>
        <w:tc>
          <w:tcPr>
            <w:tcW w:w="176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553</w:t>
            </w:r>
          </w:p>
        </w:tc>
        <w:tc>
          <w:tcPr>
            <w:tcW w:w="176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564</w:t>
            </w:r>
          </w:p>
        </w:tc>
        <w:tc>
          <w:tcPr>
            <w:tcW w:w="1378"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1 117</w:t>
            </w:r>
          </w:p>
        </w:tc>
      </w:tr>
      <w:tr w:rsidR="007C0399" w:rsidRPr="004150ED" w:rsidTr="007C0399">
        <w:trPr>
          <w:trHeight w:val="300"/>
          <w:jc w:val="center"/>
        </w:trPr>
        <w:tc>
          <w:tcPr>
            <w:tcW w:w="4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معاد توزيعها للمكاتب/الدوائر</w:t>
            </w:r>
          </w:p>
        </w:tc>
        <w:tc>
          <w:tcPr>
            <w:tcW w:w="176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1 120</w:t>
            </w:r>
          </w:p>
        </w:tc>
        <w:tc>
          <w:tcPr>
            <w:tcW w:w="176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1 075</w:t>
            </w:r>
          </w:p>
        </w:tc>
        <w:tc>
          <w:tcPr>
            <w:tcW w:w="1378"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2 195</w:t>
            </w:r>
          </w:p>
        </w:tc>
      </w:tr>
      <w:tr w:rsidR="007C0399" w:rsidRPr="004150ED" w:rsidTr="007C0399">
        <w:trPr>
          <w:trHeight w:val="300"/>
          <w:jc w:val="center"/>
        </w:trPr>
        <w:tc>
          <w:tcPr>
            <w:tcW w:w="4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إدارية مركزية</w:t>
            </w:r>
          </w:p>
        </w:tc>
        <w:tc>
          <w:tcPr>
            <w:tcW w:w="176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369</w:t>
            </w:r>
          </w:p>
        </w:tc>
        <w:tc>
          <w:tcPr>
            <w:tcW w:w="176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354</w:t>
            </w:r>
          </w:p>
        </w:tc>
        <w:tc>
          <w:tcPr>
            <w:tcW w:w="1378"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723</w:t>
            </w:r>
          </w:p>
        </w:tc>
      </w:tr>
      <w:tr w:rsidR="007C0399" w:rsidRPr="004150ED" w:rsidTr="007C0399">
        <w:trPr>
          <w:trHeight w:val="300"/>
          <w:jc w:val="center"/>
        </w:trPr>
        <w:tc>
          <w:tcPr>
            <w:tcW w:w="4737"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دعم مركزية</w:t>
            </w:r>
          </w:p>
        </w:tc>
        <w:tc>
          <w:tcPr>
            <w:tcW w:w="1764" w:type="dxa"/>
            <w:tcBorders>
              <w:top w:val="nil"/>
              <w:left w:val="single" w:sz="4" w:space="0" w:color="0070C0"/>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668</w:t>
            </w:r>
          </w:p>
        </w:tc>
        <w:tc>
          <w:tcPr>
            <w:tcW w:w="1760"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641</w:t>
            </w:r>
          </w:p>
        </w:tc>
        <w:tc>
          <w:tcPr>
            <w:tcW w:w="1378"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1 309</w:t>
            </w:r>
          </w:p>
        </w:tc>
      </w:tr>
      <w:tr w:rsidR="007C0399" w:rsidRPr="004150ED" w:rsidTr="007C0399">
        <w:trPr>
          <w:trHeight w:val="300"/>
          <w:jc w:val="center"/>
        </w:trPr>
        <w:tc>
          <w:tcPr>
            <w:tcW w:w="4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asciiTheme="minorHAnsi" w:hAnsiTheme="minorHAnsi" w:hint="cs"/>
                <w:b/>
                <w:bCs/>
                <w:sz w:val="20"/>
                <w:szCs w:val="26"/>
                <w:rtl/>
                <w:lang w:val="en-GB"/>
              </w:rPr>
              <w:t>إجمالي التكاليف</w:t>
            </w:r>
          </w:p>
        </w:tc>
        <w:tc>
          <w:tcPr>
            <w:tcW w:w="1764"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3 100</w:t>
            </w:r>
          </w:p>
        </w:tc>
        <w:tc>
          <w:tcPr>
            <w:tcW w:w="176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3 074</w:t>
            </w:r>
          </w:p>
        </w:tc>
        <w:tc>
          <w:tcPr>
            <w:tcW w:w="1378"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6 174</w:t>
            </w:r>
          </w:p>
        </w:tc>
      </w:tr>
    </w:tbl>
    <w:p w:rsidR="007C0399" w:rsidRDefault="007C0399" w:rsidP="007C0399">
      <w:pPr>
        <w:rPr>
          <w:rFonts w:eastAsiaTheme="majorEastAsia"/>
        </w:rPr>
      </w:pPr>
      <w:r>
        <w:br w:type="page"/>
      </w:r>
    </w:p>
    <w:p w:rsidR="007C0399" w:rsidRDefault="007C0399" w:rsidP="007C0399">
      <w:pPr>
        <w:pStyle w:val="Heading3"/>
        <w:rPr>
          <w:rtl/>
        </w:rPr>
      </w:pPr>
      <w:bookmarkStart w:id="40" w:name="_Toc7195294"/>
      <w:r>
        <w:lastRenderedPageBreak/>
        <w:t>3.2.</w:t>
      </w:r>
      <w:r w:rsidRPr="00E13B24">
        <w:rPr>
          <w:rFonts w:asciiTheme="minorHAnsi" w:hAnsiTheme="minorHAnsi"/>
          <w:color w:val="00B0F0"/>
          <w:lang w:val="en-GB"/>
        </w:rPr>
        <w:t>II</w:t>
      </w:r>
      <w:r>
        <w:rPr>
          <w:rFonts w:hint="cs"/>
          <w:rtl/>
          <w:lang w:bidi="ar-EG"/>
        </w:rPr>
        <w:t xml:space="preserve"> - </w:t>
      </w:r>
      <w:r>
        <w:rPr>
          <w:lang w:bidi="ar-EG"/>
        </w:rPr>
        <w:t>3.I</w:t>
      </w:r>
      <w:r>
        <w:rPr>
          <w:rFonts w:hint="cs"/>
          <w:rtl/>
          <w:lang w:bidi="ar-EG"/>
        </w:rPr>
        <w:t xml:space="preserve"> </w:t>
      </w:r>
      <w:r w:rsidRPr="00244A98">
        <w:rPr>
          <w:rtl/>
        </w:rPr>
        <w:t>النفاذ إلى الاتصالات/تكنولوجيا المعلومات والاتصالات</w:t>
      </w:r>
      <w:bookmarkEnd w:id="40"/>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4150ED">
        <w:rPr>
          <w:rFonts w:hint="eastAsia"/>
          <w:rtl/>
          <w:lang w:bidi="ar-EG"/>
        </w:rPr>
        <w:t>تعزيز</w:t>
      </w:r>
      <w:r w:rsidRPr="004150ED">
        <w:rPr>
          <w:rFonts w:hint="cs"/>
          <w:rtl/>
          <w:lang w:bidi="ar-EG"/>
        </w:rPr>
        <w:t xml:space="preserve"> إمكانية</w:t>
      </w:r>
      <w:r w:rsidRPr="004150ED">
        <w:rPr>
          <w:rtl/>
          <w:lang w:bidi="ar-EG"/>
        </w:rPr>
        <w:t xml:space="preserve"> </w:t>
      </w:r>
      <w:r w:rsidRPr="004150ED">
        <w:rPr>
          <w:rFonts w:hint="eastAsia"/>
          <w:rtl/>
          <w:lang w:bidi="ar-EG"/>
        </w:rPr>
        <w:t>نفاذ</w:t>
      </w:r>
      <w:r w:rsidRPr="004150ED">
        <w:rPr>
          <w:rtl/>
          <w:lang w:bidi="ar-EG"/>
        </w:rPr>
        <w:t xml:space="preserve"> </w:t>
      </w:r>
      <w:r w:rsidRPr="004150ED">
        <w:rPr>
          <w:rFonts w:hint="eastAsia"/>
          <w:rtl/>
          <w:lang w:bidi="ar-EG"/>
        </w:rPr>
        <w:t>الأشخاص</w:t>
      </w:r>
      <w:r w:rsidRPr="004150ED">
        <w:rPr>
          <w:rtl/>
          <w:lang w:bidi="ar-EG"/>
        </w:rPr>
        <w:t xml:space="preserve"> </w:t>
      </w:r>
      <w:r w:rsidRPr="004150ED">
        <w:rPr>
          <w:rFonts w:hint="eastAsia"/>
          <w:rtl/>
          <w:lang w:bidi="ar-EG"/>
        </w:rPr>
        <w:t>ذوي</w:t>
      </w:r>
      <w:r w:rsidRPr="004150ED">
        <w:rPr>
          <w:rtl/>
          <w:lang w:bidi="ar-EG"/>
        </w:rPr>
        <w:t xml:space="preserve"> </w:t>
      </w:r>
      <w:r w:rsidRPr="004150ED">
        <w:rPr>
          <w:rFonts w:hint="eastAsia"/>
          <w:rtl/>
          <w:lang w:bidi="ar-EG"/>
        </w:rPr>
        <w:t>الإعاقة</w:t>
      </w:r>
      <w:r w:rsidRPr="004150ED">
        <w:rPr>
          <w:rtl/>
          <w:lang w:bidi="ar-EG"/>
        </w:rPr>
        <w:t xml:space="preserve"> </w:t>
      </w:r>
      <w:r w:rsidRPr="004150ED">
        <w:rPr>
          <w:rFonts w:hint="eastAsia"/>
          <w:rtl/>
          <w:lang w:bidi="ar-EG"/>
        </w:rPr>
        <w:t>وذوي</w:t>
      </w:r>
      <w:r w:rsidRPr="004150ED">
        <w:rPr>
          <w:rtl/>
          <w:lang w:bidi="ar-EG"/>
        </w:rPr>
        <w:t xml:space="preserve"> </w:t>
      </w:r>
      <w:r w:rsidRPr="004150ED">
        <w:rPr>
          <w:rFonts w:hint="eastAsia"/>
          <w:rtl/>
          <w:lang w:bidi="ar-EG"/>
        </w:rPr>
        <w:t>الاحتياجات</w:t>
      </w:r>
      <w:r w:rsidRPr="004150ED">
        <w:rPr>
          <w:rtl/>
          <w:lang w:bidi="ar-EG"/>
        </w:rPr>
        <w:t xml:space="preserve"> </w:t>
      </w:r>
      <w:r w:rsidRPr="004150ED">
        <w:rPr>
          <w:rFonts w:hint="eastAsia"/>
          <w:rtl/>
          <w:lang w:bidi="ar-EG"/>
        </w:rPr>
        <w:t>المحددة</w:t>
      </w:r>
      <w:r w:rsidRPr="004150ED">
        <w:rPr>
          <w:rtl/>
          <w:lang w:bidi="ar-EG"/>
        </w:rPr>
        <w:t xml:space="preserve"> </w:t>
      </w:r>
      <w:r w:rsidRPr="004150ED">
        <w:rPr>
          <w:rFonts w:hint="eastAsia"/>
          <w:rtl/>
          <w:lang w:bidi="ar-EG"/>
        </w:rPr>
        <w:t>إلى</w:t>
      </w:r>
      <w:r w:rsidRPr="004150ED">
        <w:rPr>
          <w:rtl/>
          <w:lang w:bidi="ar-EG"/>
        </w:rPr>
        <w:t xml:space="preserve"> </w:t>
      </w:r>
      <w:r w:rsidRPr="004150ED">
        <w:rPr>
          <w:rFonts w:hint="eastAsia"/>
          <w:rtl/>
          <w:lang w:bidi="ar-EG"/>
        </w:rPr>
        <w:t>الاتصالات</w:t>
      </w:r>
      <w:r w:rsidRPr="004150ED">
        <w:rPr>
          <w:rtl/>
          <w:lang w:bidi="ar-EG"/>
        </w:rPr>
        <w:t>/</w:t>
      </w:r>
      <w:r w:rsidRPr="004150ED">
        <w:rPr>
          <w:rFonts w:hint="eastAsia"/>
          <w:rtl/>
          <w:lang w:bidi="ar-EG"/>
        </w:rPr>
        <w:t>تكنولوجيا</w:t>
      </w:r>
      <w:r w:rsidRPr="004150ED">
        <w:rPr>
          <w:rtl/>
          <w:lang w:bidi="ar-EG"/>
        </w:rPr>
        <w:t xml:space="preserve"> </w:t>
      </w:r>
      <w:r w:rsidRPr="004150ED">
        <w:rPr>
          <w:rFonts w:hint="eastAsia"/>
          <w:rtl/>
          <w:lang w:bidi="ar-EG"/>
        </w:rPr>
        <w:t>المعلومات</w:t>
      </w:r>
      <w:r w:rsidRPr="004150ED">
        <w:rPr>
          <w:rtl/>
          <w:lang w:bidi="ar-EG"/>
        </w:rPr>
        <w:t xml:space="preserve"> </w:t>
      </w:r>
      <w:r w:rsidRPr="004150ED">
        <w:rPr>
          <w:rFonts w:hint="eastAsia"/>
          <w:rtl/>
          <w:lang w:bidi="ar-EG"/>
        </w:rPr>
        <w:t>والاتصالات</w:t>
      </w:r>
      <w:r>
        <w:rPr>
          <w:rFonts w:hint="cs"/>
          <w:rtl/>
          <w:lang w:bidi="ar-EG"/>
        </w:rPr>
        <w:t>.</w:t>
      </w:r>
    </w:p>
    <w:p w:rsidR="007C0399" w:rsidRPr="005135F2" w:rsidRDefault="007C0399" w:rsidP="007C0399">
      <w:pPr>
        <w:rPr>
          <w:rtl/>
          <w:lang w:val="en-GB" w:bidi="ar-EG"/>
        </w:rPr>
      </w:pPr>
      <w:r>
        <w:rPr>
          <w:rFonts w:hint="cs"/>
          <w:rtl/>
          <w:lang w:bidi="ar-EG"/>
        </w:rPr>
        <w:t xml:space="preserve">يستعمل الهدف </w:t>
      </w:r>
      <w:r>
        <w:rPr>
          <w:lang w:bidi="ar-EG"/>
        </w:rPr>
        <w:t>3.I</w:t>
      </w:r>
      <w:r>
        <w:rPr>
          <w:rFonts w:hint="cs"/>
          <w:rtl/>
          <w:lang w:val="en-GB" w:bidi="ar-EG"/>
        </w:rPr>
        <w:t xml:space="preserve"> ما يساوي </w:t>
      </w:r>
      <w:r>
        <w:rPr>
          <w:lang w:bidi="ar-EG"/>
        </w:rPr>
        <w:t>1,88</w:t>
      </w:r>
      <w:r>
        <w:rPr>
          <w:rFonts w:hint="cs"/>
          <w:rtl/>
          <w:lang w:val="en-GB" w:bidi="ar-EG"/>
        </w:rPr>
        <w:t xml:space="preserve"> في المائة من الموارد المخططة للأهداف المشتركة بين القطاعات أو </w:t>
      </w:r>
      <w:r>
        <w:rPr>
          <w:lang w:bidi="ar-EG"/>
        </w:rPr>
        <w:t>0,19</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بالنتائج الرئيسية المتوقعة وقياسها</w:t>
      </w:r>
    </w:p>
    <w:tbl>
      <w:tblPr>
        <w:tblStyle w:val="TableGrid"/>
        <w:bidiVisual/>
        <w:tblW w:w="502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38"/>
        <w:gridCol w:w="4840"/>
      </w:tblGrid>
      <w:tr w:rsidR="007C0399" w:rsidRPr="00244A98" w:rsidTr="007C0399">
        <w:trPr>
          <w:trHeight w:val="586"/>
          <w:jc w:val="center"/>
        </w:trPr>
        <w:tc>
          <w:tcPr>
            <w:tcW w:w="4833" w:type="dxa"/>
            <w:tcBorders>
              <w:right w:val="dotted" w:sz="4" w:space="0" w:color="5B9BD5" w:themeColor="accent1"/>
            </w:tcBorders>
          </w:tcPr>
          <w:p w:rsidR="007C0399" w:rsidRPr="0092189B"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35" w:type="dxa"/>
            <w:tcBorders>
              <w:left w:val="dotted" w:sz="4" w:space="0" w:color="5B9BD5" w:themeColor="accent1"/>
            </w:tcBorders>
          </w:tcPr>
          <w:p w:rsidR="007C0399" w:rsidRPr="0092189B"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244A98" w:rsidTr="007C0399">
        <w:trPr>
          <w:trHeight w:val="223"/>
          <w:jc w:val="center"/>
        </w:trPr>
        <w:tc>
          <w:tcPr>
            <w:tcW w:w="4833" w:type="dxa"/>
            <w:tcBorders>
              <w:top w:val="single" w:sz="12" w:space="0" w:color="5B9BD5" w:themeColor="accent1"/>
              <w:bottom w:val="nil"/>
              <w:right w:val="dotted" w:sz="4" w:space="0" w:color="5B9BD5" w:themeColor="accent1"/>
            </w:tcBorders>
          </w:tcPr>
          <w:p w:rsidR="007C0399" w:rsidRPr="003C3752" w:rsidRDefault="007C0399" w:rsidP="007C0399">
            <w:pPr>
              <w:spacing w:before="60" w:after="60" w:line="320" w:lineRule="exact"/>
              <w:rPr>
                <w:b/>
                <w:bCs/>
                <w:spacing w:val="-3"/>
              </w:rPr>
            </w:pPr>
            <w:r w:rsidRPr="003C3752">
              <w:rPr>
                <w:spacing w:val="-3"/>
                <w:rtl/>
              </w:rPr>
              <w:t>زيادة تيسر معدات الاتصالات/تكنولوجيا المعلومات والاتصالات وخدماتها وتطبيقاتها وامتثالها لمبادئ التصميم الشامل</w:t>
            </w:r>
            <w:r w:rsidRPr="003C3752">
              <w:rPr>
                <w:rFonts w:hint="cs"/>
                <w:spacing w:val="-3"/>
                <w:rtl/>
              </w:rPr>
              <w:t>.</w:t>
            </w:r>
          </w:p>
        </w:tc>
        <w:tc>
          <w:tcPr>
            <w:tcW w:w="4835" w:type="dxa"/>
            <w:tcBorders>
              <w:top w:val="single" w:sz="12" w:space="0" w:color="5B9BD5" w:themeColor="accent1"/>
              <w:left w:val="dotted" w:sz="4" w:space="0" w:color="5B9BD5" w:themeColor="accent1"/>
              <w:bottom w:val="nil"/>
            </w:tcBorders>
          </w:tcPr>
          <w:p w:rsidR="007C0399" w:rsidRPr="003C3752" w:rsidRDefault="007C0399" w:rsidP="007C0399">
            <w:pPr>
              <w:spacing w:before="60" w:after="60" w:line="320" w:lineRule="exact"/>
              <w:ind w:left="54"/>
              <w:rPr>
                <w:spacing w:val="-3"/>
                <w:rtl/>
                <w:lang w:val="en-GB" w:bidi="ar-EG"/>
              </w:rPr>
            </w:pPr>
            <w:r w:rsidRPr="003C3752">
              <w:rPr>
                <w:rFonts w:hint="cs"/>
                <w:spacing w:val="-3"/>
                <w:rtl/>
                <w:lang w:val="en-GB"/>
              </w:rPr>
              <w:t xml:space="preserve">عدد المنشورات التقنية التي تشمل عناصر أساسية بشأن إمكانية النفاذ إلى تكنولوجيا المعلومات والاتصالات </w:t>
            </w:r>
            <w:r w:rsidRPr="003C3752">
              <w:rPr>
                <w:rFonts w:hint="cs"/>
                <w:spacing w:val="-3"/>
                <w:rtl/>
                <w:lang w:val="en-GB" w:bidi="ar-EG"/>
              </w:rPr>
              <w:t>أو تحسن إمكانية النفاذ/تتضمن متطلبات أو سمات بشأن إمكانية النفاذ.</w:t>
            </w:r>
          </w:p>
        </w:tc>
      </w:tr>
      <w:tr w:rsidR="007C0399" w:rsidRPr="00244A98" w:rsidTr="007C0399">
        <w:trPr>
          <w:jc w:val="center"/>
        </w:trPr>
        <w:tc>
          <w:tcPr>
            <w:tcW w:w="4833" w:type="dxa"/>
            <w:tcBorders>
              <w:bottom w:val="nil"/>
              <w:right w:val="dotted" w:sz="4" w:space="0" w:color="5B9BD5" w:themeColor="accent1"/>
            </w:tcBorders>
          </w:tcPr>
          <w:p w:rsidR="007C0399" w:rsidRPr="00244A98" w:rsidRDefault="007C0399" w:rsidP="007C0399">
            <w:pPr>
              <w:keepNext/>
              <w:spacing w:before="60" w:after="60" w:line="320" w:lineRule="exact"/>
              <w:rPr>
                <w:b/>
                <w:bCs/>
                <w:spacing w:val="-2"/>
              </w:rPr>
            </w:pPr>
            <w:r w:rsidRPr="00244A98">
              <w:rPr>
                <w:spacing w:val="-2"/>
                <w:rtl/>
              </w:rPr>
              <w:t>زيادة إشراك منظمات الأشخاص ذوي الإعاقة وذوي الاحتياجات المحددة في أعمال الاتحاد</w:t>
            </w:r>
            <w:r>
              <w:rPr>
                <w:rFonts w:hint="cs"/>
                <w:spacing w:val="-2"/>
                <w:rtl/>
              </w:rPr>
              <w:t>.</w:t>
            </w:r>
          </w:p>
        </w:tc>
        <w:tc>
          <w:tcPr>
            <w:tcW w:w="4835" w:type="dxa"/>
            <w:tcBorders>
              <w:left w:val="dotted" w:sz="4" w:space="0" w:color="5B9BD5" w:themeColor="accent1"/>
              <w:bottom w:val="nil"/>
            </w:tcBorders>
          </w:tcPr>
          <w:p w:rsidR="007C0399" w:rsidRPr="003C3752" w:rsidRDefault="007C0399" w:rsidP="007C0399">
            <w:pPr>
              <w:spacing w:before="60" w:after="60" w:line="320" w:lineRule="exact"/>
              <w:ind w:left="54"/>
              <w:rPr>
                <w:rFonts w:asciiTheme="minorHAnsi" w:hAnsiTheme="minorHAnsi"/>
                <w:spacing w:val="2"/>
                <w:rtl/>
                <w:lang w:val="en-GB"/>
              </w:rPr>
            </w:pPr>
            <w:r w:rsidRPr="003C3752">
              <w:rPr>
                <w:rFonts w:asciiTheme="minorHAnsi" w:hAnsiTheme="minorHAnsi" w:hint="cs"/>
                <w:spacing w:val="2"/>
                <w:rtl/>
                <w:lang w:val="en-GB"/>
              </w:rPr>
              <w:t>عدد الاجتماعات المزودة بخدمات لغة الإشارة والعرض النصي للحوار.</w:t>
            </w:r>
          </w:p>
          <w:p w:rsidR="007C0399" w:rsidRPr="004150ED" w:rsidRDefault="007C0399" w:rsidP="007C0399">
            <w:pPr>
              <w:spacing w:before="60" w:after="60" w:line="320" w:lineRule="exact"/>
              <w:ind w:left="54"/>
              <w:rPr>
                <w:rFonts w:asciiTheme="minorHAnsi" w:hAnsiTheme="minorHAnsi"/>
                <w:lang w:val="en-GB"/>
              </w:rPr>
            </w:pPr>
            <w:r w:rsidRPr="004150ED">
              <w:rPr>
                <w:rFonts w:asciiTheme="minorHAnsi" w:hAnsiTheme="minorHAnsi" w:hint="cs"/>
                <w:rtl/>
                <w:lang w:val="en-GB"/>
              </w:rPr>
              <w:t>اعتمادات الاتحاد من أجل إمكانية النفاذ (لغة الإشارة وسفر الخبراء والعرض النصي للحوار)</w:t>
            </w:r>
            <w:r>
              <w:rPr>
                <w:rFonts w:asciiTheme="minorHAnsi" w:hAnsiTheme="minorHAnsi" w:hint="cs"/>
                <w:rtl/>
                <w:lang w:val="en-GB"/>
              </w:rPr>
              <w:t>.</w:t>
            </w:r>
          </w:p>
        </w:tc>
      </w:tr>
      <w:tr w:rsidR="007C0399" w:rsidRPr="00244A98" w:rsidTr="007C0399">
        <w:trPr>
          <w:jc w:val="center"/>
        </w:trPr>
        <w:tc>
          <w:tcPr>
            <w:tcW w:w="4833" w:type="dxa"/>
            <w:tcBorders>
              <w:bottom w:val="nil"/>
              <w:right w:val="dotted" w:sz="4" w:space="0" w:color="5B9BD5" w:themeColor="accent1"/>
            </w:tcBorders>
          </w:tcPr>
          <w:p w:rsidR="007C0399" w:rsidRPr="003C3752" w:rsidRDefault="007C0399" w:rsidP="007C0399">
            <w:pPr>
              <w:spacing w:before="60" w:after="60" w:line="320" w:lineRule="exact"/>
              <w:rPr>
                <w:b/>
                <w:bCs/>
                <w:spacing w:val="-5"/>
              </w:rPr>
            </w:pPr>
            <w:r w:rsidRPr="003C3752">
              <w:rPr>
                <w:spacing w:val="-5"/>
                <w:rtl/>
              </w:rPr>
              <w:t>زيادة الوعي، بما في ذلك اعتراف جميع الأطراف والحكومات بالحاجة إلى تعزيز نفاذ الأشخاص ذوي الإعاقة وذوي الاحتياجات المحددة إلى الاتصالات/تكنولوجيا المعلومات والاتصالات</w:t>
            </w:r>
            <w:r w:rsidRPr="003C3752">
              <w:rPr>
                <w:rFonts w:hint="cs"/>
                <w:spacing w:val="-5"/>
                <w:rtl/>
              </w:rPr>
              <w:t>.</w:t>
            </w:r>
          </w:p>
        </w:tc>
        <w:tc>
          <w:tcPr>
            <w:tcW w:w="4835" w:type="dxa"/>
            <w:tcBorders>
              <w:left w:val="dotted" w:sz="4" w:space="0" w:color="5B9BD5" w:themeColor="accent1"/>
              <w:bottom w:val="nil"/>
            </w:tcBorders>
          </w:tcPr>
          <w:p w:rsidR="007C0399" w:rsidRPr="004150ED" w:rsidRDefault="007C0399" w:rsidP="007C0399">
            <w:pPr>
              <w:spacing w:before="60" w:after="60" w:line="320" w:lineRule="exact"/>
              <w:ind w:left="54"/>
              <w:rPr>
                <w:rFonts w:asciiTheme="minorHAnsi" w:hAnsiTheme="minorHAnsi"/>
                <w:lang w:val="en-GB" w:bidi="ar-EG"/>
              </w:rPr>
            </w:pPr>
            <w:r w:rsidRPr="004150ED">
              <w:rPr>
                <w:rFonts w:asciiTheme="minorHAnsi" w:hAnsiTheme="minorHAnsi" w:hint="cs"/>
                <w:rtl/>
                <w:lang w:val="en-GB"/>
              </w:rPr>
              <w:t>عدد البلدان التي لديها سياسات بشأن إمكانية النفاذ</w:t>
            </w:r>
            <w:r>
              <w:rPr>
                <w:rFonts w:asciiTheme="minorHAnsi" w:hAnsiTheme="minorHAnsi" w:hint="cs"/>
                <w:rtl/>
                <w:lang w:val="en-GB"/>
              </w:rPr>
              <w:t>.</w:t>
            </w:r>
          </w:p>
        </w:tc>
      </w:tr>
    </w:tbl>
    <w:p w:rsidR="007C0399" w:rsidRDefault="007C0399" w:rsidP="007C0399">
      <w:pPr>
        <w:pStyle w:val="HeadingI"/>
        <w:spacing w:before="240" w:after="120"/>
        <w:rPr>
          <w:rtl/>
          <w:lang w:bidi="ar-EG"/>
        </w:rPr>
      </w:pPr>
      <w:r>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4150ED"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center"/>
              <w:rPr>
                <w:rFonts w:eastAsia="Times New Roman"/>
                <w:i/>
                <w:iCs/>
                <w:color w:val="002060"/>
                <w:sz w:val="20"/>
                <w:szCs w:val="26"/>
              </w:rPr>
            </w:pPr>
            <w:r w:rsidRPr="004150ED">
              <w:rPr>
                <w:rFonts w:eastAsia="Times New Roman"/>
                <w:noProof/>
                <w:color w:val="000000"/>
                <w:sz w:val="20"/>
                <w:szCs w:val="26"/>
              </w:rPr>
              <mc:AlternateContent>
                <mc:Choice Requires="wps">
                  <w:drawing>
                    <wp:anchor distT="0" distB="0" distL="114300" distR="114300" simplePos="0" relativeHeight="251688960" behindDoc="0" locked="0" layoutInCell="1" allowOverlap="1">
                      <wp:simplePos x="0" y="0"/>
                      <wp:positionH relativeFrom="column">
                        <wp:posOffset>-76835</wp:posOffset>
                      </wp:positionH>
                      <wp:positionV relativeFrom="paragraph">
                        <wp:posOffset>224155</wp:posOffset>
                      </wp:positionV>
                      <wp:extent cx="802005" cy="2130425"/>
                      <wp:effectExtent l="0" t="0" r="17145" b="22225"/>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257" cy="213042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0EE4701E" id="Rounded Rectangle 88" o:spid="_x0000_s1026" style="position:absolute;margin-left:-6.05pt;margin-top:17.65pt;width:63.15pt;height:16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" filled="f" strokecolor="#0070c0" strokeweight="1pt"/>
                  </w:pict>
                </mc:Fallback>
              </mc:AlternateContent>
            </w:r>
            <w:r w:rsidRPr="004150ED">
              <w:rPr>
                <w:rFonts w:eastAsia="Times New Roman" w:hint="cs"/>
                <w:i/>
                <w:iCs/>
                <w:color w:val="002060"/>
                <w:sz w:val="20"/>
                <w:szCs w:val="26"/>
                <w:rtl/>
              </w:rPr>
              <w:t>بآلاف الفرنكات السويسرية</w:t>
            </w:r>
          </w:p>
        </w:tc>
      </w:tr>
      <w:tr w:rsidR="007C0399" w:rsidRPr="004150ED"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التكاليف المخططة</w:t>
            </w:r>
            <w:r>
              <w:rPr>
                <w:rFonts w:eastAsia="Times New Roman"/>
                <w:b/>
                <w:bCs/>
                <w:color w:val="000000"/>
                <w:sz w:val="20"/>
                <w:szCs w:val="26"/>
                <w:rtl/>
              </w:rPr>
              <w:br/>
            </w:r>
            <w:r w:rsidRPr="004150ED">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التكاليف المخططة</w:t>
            </w:r>
            <w:r>
              <w:rPr>
                <w:rFonts w:eastAsia="Times New Roman"/>
                <w:b/>
                <w:bCs/>
                <w:color w:val="000000"/>
                <w:sz w:val="20"/>
                <w:szCs w:val="26"/>
                <w:rtl/>
              </w:rPr>
              <w:br/>
            </w:r>
            <w:r w:rsidRPr="004150ED">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tl/>
                <w:lang w:bidi="ar-EG"/>
              </w:rPr>
            </w:pPr>
            <w:r w:rsidRPr="004150ED">
              <w:rPr>
                <w:rFonts w:eastAsia="Times New Roman" w:hint="cs"/>
                <w:b/>
                <w:bCs/>
                <w:color w:val="000000"/>
                <w:sz w:val="20"/>
                <w:szCs w:val="26"/>
                <w:rtl/>
              </w:rPr>
              <w:t>مجموع</w:t>
            </w:r>
            <w:r>
              <w:rPr>
                <w:rFonts w:eastAsia="Times New Roman"/>
                <w:b/>
                <w:bCs/>
                <w:color w:val="000000"/>
                <w:sz w:val="20"/>
                <w:szCs w:val="26"/>
                <w:rtl/>
                <w:lang w:bidi="ar-EG"/>
              </w:rPr>
              <w:br/>
            </w:r>
            <w:r w:rsidRPr="004150ED">
              <w:rPr>
                <w:rFonts w:eastAsia="Times New Roman"/>
                <w:b/>
                <w:bCs/>
                <w:color w:val="000000"/>
                <w:sz w:val="20"/>
                <w:szCs w:val="26"/>
              </w:rPr>
              <w:t>202</w:t>
            </w:r>
            <w:r>
              <w:rPr>
                <w:rFonts w:eastAsia="Times New Roman"/>
                <w:b/>
                <w:bCs/>
                <w:color w:val="000000"/>
                <w:sz w:val="20"/>
                <w:szCs w:val="26"/>
              </w:rPr>
              <w:t>1</w:t>
            </w:r>
            <w:r w:rsidRPr="004150ED">
              <w:rPr>
                <w:rFonts w:eastAsia="Times New Roman"/>
                <w:b/>
                <w:bCs/>
                <w:color w:val="000000"/>
                <w:sz w:val="20"/>
                <w:szCs w:val="26"/>
              </w:rPr>
              <w:t>-202</w:t>
            </w:r>
            <w:r>
              <w:rPr>
                <w:rFonts w:eastAsia="Times New Roman"/>
                <w:b/>
                <w:bCs/>
                <w:color w:val="000000"/>
                <w:sz w:val="20"/>
                <w:szCs w:val="26"/>
              </w:rPr>
              <w:t>0</w:t>
            </w:r>
          </w:p>
        </w:tc>
      </w:tr>
      <w:tr w:rsidR="007C0399" w:rsidRPr="004150ED"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25</w:t>
            </w:r>
          </w:p>
        </w:tc>
        <w:tc>
          <w:tcPr>
            <w:tcW w:w="176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25</w:t>
            </w:r>
          </w:p>
        </w:tc>
        <w:tc>
          <w:tcPr>
            <w:tcW w:w="138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50</w:t>
            </w:r>
          </w:p>
        </w:tc>
      </w:tr>
      <w:tr w:rsidR="007C0399" w:rsidRPr="004150ED"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0</w:t>
            </w:r>
          </w:p>
        </w:tc>
        <w:tc>
          <w:tcPr>
            <w:tcW w:w="176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0</w:t>
            </w:r>
          </w:p>
        </w:tc>
        <w:tc>
          <w:tcPr>
            <w:tcW w:w="138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0</w:t>
            </w:r>
          </w:p>
        </w:tc>
      </w:tr>
      <w:tr w:rsidR="007C0399" w:rsidRPr="004150ED"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146</w:t>
            </w:r>
          </w:p>
        </w:tc>
        <w:tc>
          <w:tcPr>
            <w:tcW w:w="176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147</w:t>
            </w:r>
          </w:p>
        </w:tc>
        <w:tc>
          <w:tcPr>
            <w:tcW w:w="138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293</w:t>
            </w:r>
          </w:p>
        </w:tc>
      </w:tr>
      <w:tr w:rsidR="007C0399" w:rsidRPr="004150ED"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49</w:t>
            </w:r>
          </w:p>
        </w:tc>
        <w:tc>
          <w:tcPr>
            <w:tcW w:w="176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49</w:t>
            </w:r>
          </w:p>
        </w:tc>
        <w:tc>
          <w:tcPr>
            <w:tcW w:w="138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98</w:t>
            </w:r>
          </w:p>
        </w:tc>
      </w:tr>
      <w:tr w:rsidR="007C0399" w:rsidRPr="004150ED"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89</w:t>
            </w:r>
          </w:p>
        </w:tc>
        <w:tc>
          <w:tcPr>
            <w:tcW w:w="1762"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89</w:t>
            </w:r>
          </w:p>
        </w:tc>
        <w:tc>
          <w:tcPr>
            <w:tcW w:w="1380"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178</w:t>
            </w:r>
          </w:p>
        </w:tc>
      </w:tr>
      <w:tr w:rsidR="007C0399" w:rsidRPr="004150ED"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309</w:t>
            </w:r>
          </w:p>
        </w:tc>
        <w:tc>
          <w:tcPr>
            <w:tcW w:w="1762"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310</w:t>
            </w:r>
          </w:p>
        </w:tc>
        <w:tc>
          <w:tcPr>
            <w:tcW w:w="138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b/>
                <w:bCs/>
                <w:color w:val="000000"/>
                <w:sz w:val="20"/>
                <w:szCs w:val="26"/>
              </w:rPr>
              <w:t>619</w:t>
            </w:r>
          </w:p>
        </w:tc>
      </w:tr>
    </w:tbl>
    <w:p w:rsidR="007C0399" w:rsidRDefault="007C0399" w:rsidP="007C0399">
      <w:pPr>
        <w:rPr>
          <w:rtl/>
        </w:rPr>
      </w:pPr>
      <w:r>
        <w:rPr>
          <w:rtl/>
        </w:rPr>
        <w:br w:type="page"/>
      </w:r>
    </w:p>
    <w:p w:rsidR="007C0399" w:rsidRDefault="007C0399" w:rsidP="007C0399">
      <w:pPr>
        <w:pStyle w:val="Heading3"/>
        <w:rPr>
          <w:rtl/>
          <w:lang w:bidi="ar-EG"/>
        </w:rPr>
      </w:pPr>
      <w:bookmarkStart w:id="41" w:name="_Toc7195295"/>
      <w:r>
        <w:lastRenderedPageBreak/>
        <w:t>4.2.</w:t>
      </w:r>
      <w:r w:rsidRPr="003C3752">
        <w:rPr>
          <w:rFonts w:asciiTheme="minorHAnsi" w:hAnsiTheme="minorHAnsi"/>
          <w:color w:val="00B0F0"/>
          <w:lang w:val="en-GB"/>
        </w:rPr>
        <w:t>II</w:t>
      </w:r>
      <w:r>
        <w:rPr>
          <w:rFonts w:hint="cs"/>
          <w:rtl/>
          <w:lang w:bidi="ar-EG"/>
        </w:rPr>
        <w:t xml:space="preserve"> - </w:t>
      </w:r>
      <w:r>
        <w:rPr>
          <w:lang w:bidi="ar-EG"/>
        </w:rPr>
        <w:t>4.I</w:t>
      </w:r>
      <w:r>
        <w:rPr>
          <w:rFonts w:hint="cs"/>
          <w:rtl/>
          <w:lang w:bidi="ar-EG"/>
        </w:rPr>
        <w:t xml:space="preserve"> المساواة بين الجنسين والشمول</w:t>
      </w:r>
      <w:bookmarkEnd w:id="41"/>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4150ED">
        <w:rPr>
          <w:rFonts w:hint="eastAsia"/>
          <w:rtl/>
        </w:rPr>
        <w:t>تعزيز</w:t>
      </w:r>
      <w:r w:rsidRPr="004150ED">
        <w:rPr>
          <w:rtl/>
        </w:rPr>
        <w:t xml:space="preserve"> </w:t>
      </w:r>
      <w:r w:rsidRPr="004150ED">
        <w:rPr>
          <w:rFonts w:hint="eastAsia"/>
          <w:rtl/>
        </w:rPr>
        <w:t>استخدام</w:t>
      </w:r>
      <w:r w:rsidRPr="004150ED">
        <w:rPr>
          <w:rFonts w:hint="cs"/>
          <w:rtl/>
        </w:rPr>
        <w:t xml:space="preserve"> الاتصالات/</w:t>
      </w:r>
      <w:r w:rsidRPr="004150ED">
        <w:rPr>
          <w:rFonts w:hint="eastAsia"/>
          <w:rtl/>
        </w:rPr>
        <w:t>تكنولوجيا</w:t>
      </w:r>
      <w:r w:rsidRPr="004150ED">
        <w:rPr>
          <w:rtl/>
        </w:rPr>
        <w:t xml:space="preserve"> </w:t>
      </w:r>
      <w:r w:rsidRPr="004150ED">
        <w:rPr>
          <w:rFonts w:hint="eastAsia"/>
          <w:rtl/>
        </w:rPr>
        <w:t>المعلومات</w:t>
      </w:r>
      <w:r w:rsidRPr="004150ED">
        <w:rPr>
          <w:rtl/>
        </w:rPr>
        <w:t xml:space="preserve"> </w:t>
      </w:r>
      <w:r w:rsidRPr="004150ED">
        <w:rPr>
          <w:rFonts w:hint="eastAsia"/>
          <w:rtl/>
        </w:rPr>
        <w:t>والاتصالات</w:t>
      </w:r>
      <w:r w:rsidRPr="004150ED">
        <w:rPr>
          <w:rtl/>
        </w:rPr>
        <w:t xml:space="preserve"> </w:t>
      </w:r>
      <w:r w:rsidRPr="004150ED">
        <w:rPr>
          <w:rFonts w:hint="eastAsia"/>
          <w:rtl/>
        </w:rPr>
        <w:t>من</w:t>
      </w:r>
      <w:r w:rsidRPr="004150ED">
        <w:rPr>
          <w:rtl/>
        </w:rPr>
        <w:t xml:space="preserve"> </w:t>
      </w:r>
      <w:r w:rsidRPr="004150ED">
        <w:rPr>
          <w:rFonts w:hint="eastAsia"/>
          <w:rtl/>
        </w:rPr>
        <w:t>أجل</w:t>
      </w:r>
      <w:r w:rsidRPr="004150ED">
        <w:rPr>
          <w:rtl/>
        </w:rPr>
        <w:t xml:space="preserve"> </w:t>
      </w:r>
      <w:r w:rsidRPr="004150ED">
        <w:rPr>
          <w:rFonts w:hint="eastAsia"/>
          <w:rtl/>
        </w:rPr>
        <w:t>تحقيق</w:t>
      </w:r>
      <w:r w:rsidRPr="004150ED">
        <w:rPr>
          <w:rtl/>
        </w:rPr>
        <w:t xml:space="preserve"> </w:t>
      </w:r>
      <w:r w:rsidRPr="004150ED">
        <w:rPr>
          <w:rFonts w:hint="eastAsia"/>
          <w:rtl/>
        </w:rPr>
        <w:t>المساواة</w:t>
      </w:r>
      <w:r w:rsidRPr="004150ED">
        <w:rPr>
          <w:rtl/>
        </w:rPr>
        <w:t xml:space="preserve"> </w:t>
      </w:r>
      <w:r w:rsidRPr="004150ED">
        <w:rPr>
          <w:rFonts w:hint="eastAsia"/>
          <w:rtl/>
        </w:rPr>
        <w:t>بين</w:t>
      </w:r>
      <w:r w:rsidRPr="004150ED">
        <w:rPr>
          <w:rtl/>
        </w:rPr>
        <w:t xml:space="preserve"> </w:t>
      </w:r>
      <w:r w:rsidRPr="004150ED">
        <w:rPr>
          <w:rFonts w:hint="eastAsia"/>
          <w:rtl/>
        </w:rPr>
        <w:t>الجنسين</w:t>
      </w:r>
      <w:r w:rsidRPr="004150ED">
        <w:rPr>
          <w:rFonts w:hint="cs"/>
          <w:rtl/>
        </w:rPr>
        <w:t xml:space="preserve"> والشمول </w:t>
      </w:r>
      <w:r w:rsidRPr="004150ED">
        <w:rPr>
          <w:rFonts w:hint="eastAsia"/>
          <w:rtl/>
        </w:rPr>
        <w:t>وتمكين</w:t>
      </w:r>
      <w:r w:rsidRPr="004150ED">
        <w:rPr>
          <w:rtl/>
        </w:rPr>
        <w:t xml:space="preserve"> </w:t>
      </w:r>
      <w:r w:rsidRPr="004150ED">
        <w:rPr>
          <w:rFonts w:hint="cs"/>
          <w:rtl/>
        </w:rPr>
        <w:t>النساء والفتيات</w:t>
      </w:r>
      <w:r>
        <w:rPr>
          <w:rFonts w:hint="cs"/>
          <w:rtl/>
          <w:lang w:bidi="ar-EG"/>
        </w:rPr>
        <w:t>.</w:t>
      </w:r>
    </w:p>
    <w:p w:rsidR="007C0399" w:rsidRPr="005135F2" w:rsidRDefault="007C0399" w:rsidP="007C0399">
      <w:pPr>
        <w:rPr>
          <w:rtl/>
          <w:lang w:val="en-GB" w:bidi="ar-EG"/>
        </w:rPr>
      </w:pPr>
      <w:r>
        <w:rPr>
          <w:rFonts w:hint="cs"/>
          <w:rtl/>
          <w:lang w:bidi="ar-EG"/>
        </w:rPr>
        <w:t xml:space="preserve">يستعمل الهدف </w:t>
      </w:r>
      <w:r>
        <w:rPr>
          <w:lang w:bidi="ar-EG"/>
        </w:rPr>
        <w:t>4.I</w:t>
      </w:r>
      <w:r>
        <w:rPr>
          <w:rFonts w:hint="cs"/>
          <w:rtl/>
          <w:lang w:val="en-GB" w:bidi="ar-EG"/>
        </w:rPr>
        <w:t xml:space="preserve"> ما يساوي </w:t>
      </w:r>
      <w:r>
        <w:rPr>
          <w:lang w:bidi="ar-EG"/>
        </w:rPr>
        <w:t>7,83</w:t>
      </w:r>
      <w:r>
        <w:rPr>
          <w:rFonts w:hint="cs"/>
          <w:rtl/>
          <w:lang w:val="en-GB" w:bidi="ar-EG"/>
        </w:rPr>
        <w:t xml:space="preserve"> في المائة من الموارد المخططة للأهداف المشتركة بين القطاعات أو </w:t>
      </w:r>
      <w:r>
        <w:rPr>
          <w:lang w:bidi="ar-EG"/>
        </w:rPr>
        <w:t>0,78</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بالنتائج الرئيسية المتوقعة وقياسها</w:t>
      </w:r>
    </w:p>
    <w:tbl>
      <w:tblPr>
        <w:tblStyle w:val="TableGrid"/>
        <w:bidiVisual/>
        <w:tblW w:w="500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21"/>
        <w:gridCol w:w="4818"/>
      </w:tblGrid>
      <w:tr w:rsidR="007C0399" w:rsidRPr="007702FB" w:rsidTr="007C0399">
        <w:trPr>
          <w:trHeight w:val="586"/>
          <w:jc w:val="center"/>
        </w:trPr>
        <w:tc>
          <w:tcPr>
            <w:tcW w:w="4838" w:type="dxa"/>
            <w:tcBorders>
              <w:right w:val="dotted" w:sz="4" w:space="0" w:color="5B9BD5" w:themeColor="accent1"/>
            </w:tcBorders>
          </w:tcPr>
          <w:p w:rsidR="007C0399" w:rsidRPr="0092189B"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40" w:type="dxa"/>
            <w:tcBorders>
              <w:left w:val="dotted" w:sz="4" w:space="0" w:color="5B9BD5" w:themeColor="accent1"/>
            </w:tcBorders>
          </w:tcPr>
          <w:p w:rsidR="007C0399" w:rsidRPr="0092189B"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7702FB" w:rsidTr="007C0399">
        <w:trPr>
          <w:trHeight w:val="223"/>
          <w:jc w:val="center"/>
        </w:trPr>
        <w:tc>
          <w:tcPr>
            <w:tcW w:w="4838" w:type="dxa"/>
            <w:tcBorders>
              <w:top w:val="single" w:sz="12" w:space="0" w:color="5B9BD5" w:themeColor="accent1"/>
              <w:bottom w:val="nil"/>
              <w:right w:val="dotted" w:sz="4" w:space="0" w:color="5B9BD5" w:themeColor="accent1"/>
            </w:tcBorders>
          </w:tcPr>
          <w:p w:rsidR="007C0399" w:rsidRPr="007702FB" w:rsidRDefault="007C0399" w:rsidP="007C0399">
            <w:pPr>
              <w:keepNext/>
              <w:keepLines/>
              <w:spacing w:before="60" w:after="60" w:line="320" w:lineRule="exact"/>
              <w:rPr>
                <w:position w:val="2"/>
              </w:rPr>
            </w:pPr>
            <w:r w:rsidRPr="007702FB">
              <w:rPr>
                <w:position w:val="2"/>
                <w:rtl/>
              </w:rPr>
              <w:t xml:space="preserve">تعزيز النفاذ إلى </w:t>
            </w:r>
            <w:r w:rsidRPr="007702FB">
              <w:rPr>
                <w:rFonts w:hint="cs"/>
                <w:position w:val="2"/>
                <w:rtl/>
              </w:rPr>
              <w:t>الاتصالات/</w:t>
            </w:r>
            <w:r w:rsidRPr="007702FB">
              <w:rPr>
                <w:position w:val="2"/>
                <w:rtl/>
              </w:rPr>
              <w:t>تكنولوجيا المعلومات والاتصالات واستخدامها للنهوض بتمكين النساء</w:t>
            </w:r>
            <w:r>
              <w:rPr>
                <w:rFonts w:hint="cs"/>
                <w:position w:val="2"/>
                <w:rtl/>
              </w:rPr>
              <w:t>.</w:t>
            </w:r>
          </w:p>
        </w:tc>
        <w:tc>
          <w:tcPr>
            <w:tcW w:w="4840" w:type="dxa"/>
            <w:tcBorders>
              <w:top w:val="single" w:sz="12" w:space="0" w:color="5B9BD5" w:themeColor="accent1"/>
              <w:left w:val="dotted" w:sz="4" w:space="0" w:color="5B9BD5" w:themeColor="accent1"/>
              <w:bottom w:val="nil"/>
            </w:tcBorders>
          </w:tcPr>
          <w:p w:rsidR="007C0399" w:rsidRPr="003C3752" w:rsidRDefault="007C0399" w:rsidP="007C0399">
            <w:pPr>
              <w:spacing w:before="60" w:after="60" w:line="320" w:lineRule="exact"/>
              <w:rPr>
                <w:rFonts w:asciiTheme="minorHAnsi" w:hAnsiTheme="minorHAnsi"/>
                <w:rtl/>
                <w:lang w:bidi="ar-EG"/>
              </w:rPr>
            </w:pPr>
            <w:r w:rsidRPr="004150ED">
              <w:rPr>
                <w:rFonts w:asciiTheme="minorHAnsi" w:hAnsiTheme="minorHAnsi" w:hint="cs"/>
                <w:rtl/>
                <w:lang w:val="en-GB"/>
              </w:rPr>
              <w:t>الفارق بين النسبة المئوية للذكور والنسبة المئوية للإناث من مستعملي الإنترنت</w:t>
            </w:r>
            <w:r>
              <w:rPr>
                <w:rFonts w:asciiTheme="minorHAnsi" w:hAnsiTheme="minorHAnsi" w:hint="cs"/>
                <w:rtl/>
                <w:lang w:val="en-GB"/>
              </w:rPr>
              <w:t>.</w:t>
            </w:r>
          </w:p>
          <w:p w:rsidR="007C0399" w:rsidRPr="004150ED" w:rsidRDefault="007C0399" w:rsidP="007C0399">
            <w:pPr>
              <w:spacing w:before="60" w:after="60" w:line="320" w:lineRule="exact"/>
              <w:rPr>
                <w:rFonts w:asciiTheme="minorHAnsi" w:hAnsiTheme="minorHAnsi"/>
                <w:lang w:val="en-GB"/>
              </w:rPr>
            </w:pPr>
            <w:r w:rsidRPr="004150ED">
              <w:rPr>
                <w:rFonts w:asciiTheme="minorHAnsi" w:hAnsiTheme="minorHAnsi" w:hint="cs"/>
                <w:rtl/>
                <w:lang w:val="en-GB"/>
              </w:rPr>
              <w:t>الفارق بين النسبة المئوية للذكور والنسبة المئوية للإناث الذين لديهم هاتف متنقل</w:t>
            </w:r>
            <w:r>
              <w:rPr>
                <w:rFonts w:asciiTheme="minorHAnsi" w:hAnsiTheme="minorHAnsi" w:hint="cs"/>
                <w:rtl/>
                <w:lang w:val="en-GB"/>
              </w:rPr>
              <w:t>.</w:t>
            </w:r>
          </w:p>
        </w:tc>
      </w:tr>
      <w:tr w:rsidR="007C0399" w:rsidRPr="007702FB" w:rsidTr="007C0399">
        <w:trPr>
          <w:jc w:val="center"/>
        </w:trPr>
        <w:tc>
          <w:tcPr>
            <w:tcW w:w="4838" w:type="dxa"/>
            <w:tcBorders>
              <w:bottom w:val="nil"/>
              <w:right w:val="dotted" w:sz="4" w:space="0" w:color="5B9BD5" w:themeColor="accent1"/>
            </w:tcBorders>
          </w:tcPr>
          <w:p w:rsidR="007C0399" w:rsidRPr="007702FB" w:rsidRDefault="007C0399" w:rsidP="007C0399">
            <w:pPr>
              <w:keepNext/>
              <w:keepLines/>
              <w:spacing w:before="60" w:after="60" w:line="320" w:lineRule="exact"/>
              <w:rPr>
                <w:position w:val="2"/>
              </w:rPr>
            </w:pPr>
            <w:r w:rsidRPr="007702FB">
              <w:rPr>
                <w:position w:val="2"/>
                <w:rtl/>
              </w:rPr>
              <w:t xml:space="preserve">تعزيز مشاركة النساء في جميع مستويات صنع القرار في أعمال الاتحاد وقطاع </w:t>
            </w:r>
            <w:r w:rsidRPr="007702FB">
              <w:rPr>
                <w:rFonts w:hint="cs"/>
                <w:position w:val="2"/>
                <w:rtl/>
              </w:rPr>
              <w:t>الاتصالات/</w:t>
            </w:r>
            <w:r w:rsidRPr="007702FB">
              <w:rPr>
                <w:position w:val="2"/>
                <w:rtl/>
              </w:rPr>
              <w:t>تكنولوجيا المعلومات والاتصالات</w:t>
            </w:r>
            <w:r>
              <w:rPr>
                <w:rFonts w:hint="cs"/>
                <w:position w:val="2"/>
                <w:rtl/>
              </w:rPr>
              <w:t>.</w:t>
            </w:r>
          </w:p>
        </w:tc>
        <w:tc>
          <w:tcPr>
            <w:tcW w:w="4840" w:type="dxa"/>
            <w:tcBorders>
              <w:left w:val="dotted" w:sz="4" w:space="0" w:color="5B9BD5" w:themeColor="accent1"/>
              <w:bottom w:val="nil"/>
            </w:tcBorders>
          </w:tcPr>
          <w:p w:rsidR="007C0399" w:rsidRPr="003C3752" w:rsidRDefault="007C0399" w:rsidP="007C0399">
            <w:pPr>
              <w:spacing w:before="60" w:after="60" w:line="320" w:lineRule="exact"/>
              <w:rPr>
                <w:rFonts w:asciiTheme="minorHAnsi" w:hAnsiTheme="minorHAnsi"/>
                <w:spacing w:val="-3"/>
                <w:lang w:val="en-GB"/>
              </w:rPr>
            </w:pPr>
            <w:r w:rsidRPr="003C3752">
              <w:rPr>
                <w:rFonts w:asciiTheme="minorHAnsi" w:hAnsiTheme="minorHAnsi" w:hint="cs"/>
                <w:spacing w:val="-3"/>
                <w:rtl/>
                <w:lang w:val="en-GB"/>
              </w:rPr>
              <w:t xml:space="preserve">النتائج </w:t>
            </w:r>
            <w:proofErr w:type="spellStart"/>
            <w:r w:rsidRPr="003C3752">
              <w:rPr>
                <w:rFonts w:asciiTheme="minorHAnsi" w:hAnsiTheme="minorHAnsi" w:hint="cs"/>
                <w:spacing w:val="-3"/>
                <w:rtl/>
                <w:lang w:val="en-GB"/>
              </w:rPr>
              <w:t>المستقاة</w:t>
            </w:r>
            <w:proofErr w:type="spellEnd"/>
            <w:r w:rsidRPr="003C3752">
              <w:rPr>
                <w:rFonts w:asciiTheme="minorHAnsi" w:hAnsiTheme="minorHAnsi" w:hint="cs"/>
                <w:spacing w:val="-3"/>
                <w:rtl/>
                <w:lang w:val="en-GB"/>
              </w:rPr>
              <w:t xml:space="preserve"> من لوحة الاعلانات الخاصة بالمساواة بين الجنسين (النساء في اجتماعات الاتحاد: العدد الاجمالي، الرؤساء، نواب الرؤساء؛ النساء في اللجان النظامية؛ النساء في</w:t>
            </w:r>
            <w:r w:rsidRPr="003C3752">
              <w:rPr>
                <w:rFonts w:asciiTheme="minorHAnsi" w:hAnsiTheme="minorHAnsi" w:hint="eastAsia"/>
                <w:spacing w:val="-3"/>
                <w:rtl/>
                <w:lang w:val="en-GB"/>
              </w:rPr>
              <w:t> </w:t>
            </w:r>
            <w:r w:rsidRPr="003C3752">
              <w:rPr>
                <w:rFonts w:asciiTheme="minorHAnsi" w:hAnsiTheme="minorHAnsi" w:hint="cs"/>
                <w:spacing w:val="-3"/>
                <w:rtl/>
                <w:lang w:val="en-GB"/>
              </w:rPr>
              <w:t>الأحداث الرئيسية؛ النساء في مؤتمر المندوبين المفوضين والمجلس؛ النساء في</w:t>
            </w:r>
            <w:r w:rsidRPr="003C3752">
              <w:rPr>
                <w:rFonts w:asciiTheme="minorHAnsi" w:hAnsiTheme="minorHAnsi" w:hint="eastAsia"/>
                <w:spacing w:val="-3"/>
                <w:rtl/>
                <w:lang w:val="en-GB"/>
              </w:rPr>
              <w:t> </w:t>
            </w:r>
            <w:r w:rsidRPr="003C3752">
              <w:rPr>
                <w:rFonts w:asciiTheme="minorHAnsi" w:hAnsiTheme="minorHAnsi" w:hint="cs"/>
                <w:spacing w:val="-3"/>
                <w:rtl/>
                <w:lang w:val="en-GB"/>
              </w:rPr>
              <w:t>مجال تكنولوجيا المعلومات والاتصالات والتوصيلية).</w:t>
            </w:r>
          </w:p>
        </w:tc>
      </w:tr>
      <w:tr w:rsidR="007C0399" w:rsidRPr="007702FB" w:rsidTr="007C0399">
        <w:trPr>
          <w:jc w:val="center"/>
        </w:trPr>
        <w:tc>
          <w:tcPr>
            <w:tcW w:w="4838" w:type="dxa"/>
            <w:tcBorders>
              <w:right w:val="dotted" w:sz="4" w:space="0" w:color="5B9BD5" w:themeColor="accent1"/>
            </w:tcBorders>
          </w:tcPr>
          <w:p w:rsidR="007C0399" w:rsidRPr="00907868" w:rsidRDefault="007C0399" w:rsidP="007C0399">
            <w:pPr>
              <w:keepNext/>
              <w:keepLines/>
              <w:spacing w:before="60" w:after="60" w:line="320" w:lineRule="exact"/>
              <w:rPr>
                <w:spacing w:val="2"/>
                <w:position w:val="2"/>
              </w:rPr>
            </w:pPr>
            <w:r w:rsidRPr="00907868">
              <w:rPr>
                <w:spacing w:val="2"/>
                <w:position w:val="2"/>
                <w:rtl/>
              </w:rPr>
              <w:t xml:space="preserve">زيادة التعاون مع سائر منظمات الأمم المتحدة وأصحاب المصلحة المعنيين باستخدام </w:t>
            </w:r>
            <w:r w:rsidRPr="00907868">
              <w:rPr>
                <w:rFonts w:hint="cs"/>
                <w:spacing w:val="2"/>
                <w:position w:val="2"/>
                <w:rtl/>
              </w:rPr>
              <w:t>الاتصالات/</w:t>
            </w:r>
            <w:r w:rsidRPr="00907868">
              <w:rPr>
                <w:spacing w:val="2"/>
                <w:position w:val="2"/>
                <w:rtl/>
              </w:rPr>
              <w:t>تكنولوجيا المعلومات والاتصالات من أجل النهوض بتمكين النساء</w:t>
            </w:r>
            <w:r w:rsidRPr="00907868">
              <w:rPr>
                <w:rFonts w:hint="cs"/>
                <w:spacing w:val="2"/>
                <w:position w:val="2"/>
                <w:rtl/>
              </w:rPr>
              <w:t>.</w:t>
            </w:r>
          </w:p>
        </w:tc>
        <w:tc>
          <w:tcPr>
            <w:tcW w:w="4840" w:type="dxa"/>
            <w:tcBorders>
              <w:left w:val="dotted" w:sz="4" w:space="0" w:color="5B9BD5" w:themeColor="accent1"/>
            </w:tcBorders>
          </w:tcPr>
          <w:p w:rsidR="007C0399" w:rsidRPr="004150ED" w:rsidRDefault="007C0399" w:rsidP="007C0399">
            <w:pPr>
              <w:spacing w:before="60" w:after="60" w:line="320" w:lineRule="exact"/>
              <w:rPr>
                <w:rFonts w:asciiTheme="minorHAnsi" w:hAnsiTheme="minorHAnsi"/>
                <w:lang w:val="en-GB" w:bidi="ar-EG"/>
              </w:rPr>
            </w:pPr>
            <w:r w:rsidRPr="004150ED">
              <w:rPr>
                <w:rFonts w:asciiTheme="minorHAnsi" w:hAnsiTheme="minorHAnsi" w:hint="cs"/>
                <w:rtl/>
                <w:lang w:val="en-GB"/>
              </w:rPr>
              <w:t xml:space="preserve">النتائج من الشراكة </w:t>
            </w:r>
            <w:r w:rsidRPr="004150ED">
              <w:rPr>
                <w:rFonts w:asciiTheme="minorHAnsi" w:hAnsiTheme="minorHAnsi"/>
              </w:rPr>
              <w:t>EQUALS</w:t>
            </w:r>
            <w:r w:rsidRPr="004150ED">
              <w:rPr>
                <w:rFonts w:asciiTheme="minorHAnsi" w:hAnsiTheme="minorHAnsi" w:hint="cs"/>
                <w:rtl/>
                <w:lang w:val="en-GB"/>
              </w:rPr>
              <w:t xml:space="preserve"> ولجنة النطاق العريض.</w:t>
            </w:r>
          </w:p>
        </w:tc>
      </w:tr>
      <w:tr w:rsidR="007C0399" w:rsidRPr="007702FB" w:rsidTr="007C0399">
        <w:trPr>
          <w:jc w:val="center"/>
        </w:trPr>
        <w:tc>
          <w:tcPr>
            <w:tcW w:w="4838" w:type="dxa"/>
            <w:tcBorders>
              <w:bottom w:val="nil"/>
              <w:right w:val="dotted" w:sz="4" w:space="0" w:color="5B9BD5" w:themeColor="accent1"/>
            </w:tcBorders>
          </w:tcPr>
          <w:p w:rsidR="007C0399" w:rsidRPr="007702FB" w:rsidRDefault="007C0399" w:rsidP="007C0399">
            <w:pPr>
              <w:keepNext/>
              <w:keepLines/>
              <w:spacing w:before="60" w:after="60" w:line="320" w:lineRule="exact"/>
              <w:rPr>
                <w:position w:val="2"/>
              </w:rPr>
            </w:pPr>
            <w:r w:rsidRPr="007702FB">
              <w:rPr>
                <w:rFonts w:hint="eastAsia"/>
                <w:position w:val="2"/>
                <w:rtl/>
              </w:rPr>
              <w:t>التنفيذ</w:t>
            </w:r>
            <w:r w:rsidRPr="007702FB">
              <w:rPr>
                <w:position w:val="2"/>
                <w:rtl/>
              </w:rPr>
              <w:t xml:space="preserve"> </w:t>
            </w:r>
            <w:r w:rsidRPr="007702FB">
              <w:rPr>
                <w:rFonts w:hint="eastAsia"/>
                <w:position w:val="2"/>
                <w:rtl/>
              </w:rPr>
              <w:t>الكامل</w:t>
            </w:r>
            <w:r w:rsidRPr="007702FB">
              <w:rPr>
                <w:position w:val="2"/>
                <w:rtl/>
              </w:rPr>
              <w:t xml:space="preserve"> </w:t>
            </w:r>
            <w:r w:rsidRPr="007702FB">
              <w:rPr>
                <w:rFonts w:hint="eastAsia"/>
                <w:position w:val="2"/>
                <w:rtl/>
              </w:rPr>
              <w:t>ل</w:t>
            </w:r>
            <w:r w:rsidRPr="007702FB">
              <w:rPr>
                <w:rFonts w:hint="cs"/>
                <w:position w:val="2"/>
                <w:rtl/>
              </w:rPr>
              <w:t>ل</w:t>
            </w:r>
            <w:r w:rsidRPr="007702FB">
              <w:rPr>
                <w:rFonts w:hint="eastAsia"/>
                <w:position w:val="2"/>
                <w:rtl/>
              </w:rPr>
              <w:t>استراتيجية</w:t>
            </w:r>
            <w:r w:rsidRPr="007702FB">
              <w:rPr>
                <w:position w:val="2"/>
                <w:rtl/>
              </w:rPr>
              <w:t xml:space="preserve"> </w:t>
            </w:r>
            <w:r w:rsidRPr="007702FB">
              <w:rPr>
                <w:rFonts w:hint="eastAsia"/>
                <w:position w:val="2"/>
                <w:rtl/>
              </w:rPr>
              <w:t>على</w:t>
            </w:r>
            <w:r w:rsidRPr="007702FB">
              <w:rPr>
                <w:position w:val="2"/>
                <w:rtl/>
              </w:rPr>
              <w:t xml:space="preserve"> </w:t>
            </w:r>
            <w:r w:rsidRPr="007702FB">
              <w:rPr>
                <w:rFonts w:hint="eastAsia"/>
                <w:position w:val="2"/>
                <w:rtl/>
              </w:rPr>
              <w:t>نطاق</w:t>
            </w:r>
            <w:r w:rsidRPr="007702FB">
              <w:rPr>
                <w:position w:val="2"/>
                <w:rtl/>
              </w:rPr>
              <w:t xml:space="preserve"> </w:t>
            </w:r>
            <w:r w:rsidRPr="007702FB">
              <w:rPr>
                <w:rFonts w:hint="eastAsia"/>
                <w:position w:val="2"/>
                <w:rtl/>
              </w:rPr>
              <w:t>منظومة</w:t>
            </w:r>
            <w:r w:rsidRPr="007702FB">
              <w:rPr>
                <w:position w:val="2"/>
                <w:rtl/>
              </w:rPr>
              <w:t xml:space="preserve"> </w:t>
            </w:r>
            <w:r w:rsidRPr="007702FB">
              <w:rPr>
                <w:rFonts w:hint="eastAsia"/>
                <w:position w:val="2"/>
                <w:rtl/>
              </w:rPr>
              <w:t>الأمم</w:t>
            </w:r>
            <w:r w:rsidRPr="007702FB">
              <w:rPr>
                <w:position w:val="2"/>
                <w:rtl/>
              </w:rPr>
              <w:t xml:space="preserve"> </w:t>
            </w:r>
            <w:r w:rsidRPr="007702FB">
              <w:rPr>
                <w:rFonts w:hint="eastAsia"/>
                <w:position w:val="2"/>
                <w:rtl/>
              </w:rPr>
              <w:t>المتحدة</w:t>
            </w:r>
            <w:r w:rsidRPr="007702FB">
              <w:rPr>
                <w:position w:val="2"/>
                <w:rtl/>
              </w:rPr>
              <w:t xml:space="preserve"> </w:t>
            </w:r>
            <w:r w:rsidRPr="007702FB">
              <w:rPr>
                <w:rFonts w:hint="cs"/>
                <w:position w:val="2"/>
                <w:rtl/>
              </w:rPr>
              <w:t>بشأن</w:t>
            </w:r>
            <w:r w:rsidRPr="007702FB">
              <w:rPr>
                <w:position w:val="2"/>
                <w:rtl/>
              </w:rPr>
              <w:t xml:space="preserve"> </w:t>
            </w:r>
            <w:r w:rsidRPr="007702FB">
              <w:rPr>
                <w:rFonts w:hint="eastAsia"/>
                <w:position w:val="2"/>
                <w:rtl/>
              </w:rPr>
              <w:t>المساواة</w:t>
            </w:r>
            <w:r w:rsidRPr="007702FB">
              <w:rPr>
                <w:position w:val="2"/>
                <w:rtl/>
              </w:rPr>
              <w:t xml:space="preserve"> </w:t>
            </w:r>
            <w:r w:rsidRPr="007702FB">
              <w:rPr>
                <w:rFonts w:hint="eastAsia"/>
                <w:position w:val="2"/>
                <w:rtl/>
              </w:rPr>
              <w:t>بين</w:t>
            </w:r>
            <w:r w:rsidRPr="007702FB">
              <w:rPr>
                <w:position w:val="2"/>
                <w:rtl/>
              </w:rPr>
              <w:t xml:space="preserve"> </w:t>
            </w:r>
            <w:r w:rsidRPr="007702FB">
              <w:rPr>
                <w:rFonts w:hint="eastAsia"/>
                <w:position w:val="2"/>
                <w:rtl/>
              </w:rPr>
              <w:t>الجنسين</w:t>
            </w:r>
            <w:r w:rsidRPr="007702FB">
              <w:rPr>
                <w:position w:val="2"/>
                <w:rtl/>
              </w:rPr>
              <w:t xml:space="preserve"> </w:t>
            </w:r>
            <w:r w:rsidRPr="007702FB">
              <w:rPr>
                <w:rFonts w:hint="eastAsia"/>
                <w:position w:val="2"/>
                <w:rtl/>
              </w:rPr>
              <w:t>ضمن</w:t>
            </w:r>
            <w:r w:rsidRPr="007702FB">
              <w:rPr>
                <w:position w:val="2"/>
                <w:rtl/>
              </w:rPr>
              <w:t xml:space="preserve"> </w:t>
            </w:r>
            <w:r w:rsidRPr="007702FB">
              <w:rPr>
                <w:rFonts w:hint="eastAsia"/>
                <w:position w:val="2"/>
                <w:rtl/>
              </w:rPr>
              <w:t>اختصاص</w:t>
            </w:r>
            <w:r w:rsidRPr="007702FB">
              <w:rPr>
                <w:position w:val="2"/>
                <w:rtl/>
              </w:rPr>
              <w:t xml:space="preserve"> </w:t>
            </w:r>
            <w:r w:rsidRPr="007702FB">
              <w:rPr>
                <w:rFonts w:hint="eastAsia"/>
                <w:position w:val="2"/>
                <w:rtl/>
              </w:rPr>
              <w:t>الاتحاد</w:t>
            </w:r>
            <w:r>
              <w:rPr>
                <w:rFonts w:hint="cs"/>
                <w:position w:val="2"/>
                <w:rtl/>
              </w:rPr>
              <w:t>.</w:t>
            </w:r>
          </w:p>
        </w:tc>
        <w:tc>
          <w:tcPr>
            <w:tcW w:w="4840" w:type="dxa"/>
            <w:tcBorders>
              <w:left w:val="dotted" w:sz="4" w:space="0" w:color="5B9BD5" w:themeColor="accent1"/>
              <w:bottom w:val="nil"/>
            </w:tcBorders>
          </w:tcPr>
          <w:p w:rsidR="007C0399" w:rsidRPr="004150ED" w:rsidRDefault="007C0399" w:rsidP="007C0399">
            <w:pPr>
              <w:spacing w:before="60" w:after="60" w:line="320" w:lineRule="exact"/>
              <w:rPr>
                <w:rFonts w:asciiTheme="minorHAnsi" w:hAnsiTheme="minorHAnsi"/>
                <w:rtl/>
                <w:lang w:val="en-GB"/>
              </w:rPr>
            </w:pPr>
            <w:r w:rsidRPr="004150ED">
              <w:rPr>
                <w:rFonts w:asciiTheme="minorHAnsi" w:hAnsiTheme="minorHAnsi" w:hint="cs"/>
                <w:rtl/>
                <w:lang w:val="en-GB"/>
              </w:rPr>
              <w:t xml:space="preserve">تقييم الاتحاد بالنسبة لمؤشرات أداء الاستراتيجية </w:t>
            </w:r>
            <w:r w:rsidRPr="004150ED">
              <w:rPr>
                <w:rFonts w:asciiTheme="minorHAnsi" w:hAnsiTheme="minorHAnsi"/>
                <w:lang w:val="en-GB"/>
              </w:rPr>
              <w:t>UN SWAP</w:t>
            </w:r>
            <w:r w:rsidRPr="004150ED">
              <w:rPr>
                <w:rFonts w:asciiTheme="minorHAnsi" w:hAnsiTheme="minorHAnsi" w:hint="cs"/>
                <w:rtl/>
                <w:lang w:val="en-GB"/>
              </w:rPr>
              <w:t>.</w:t>
            </w:r>
          </w:p>
        </w:tc>
      </w:tr>
    </w:tbl>
    <w:p w:rsidR="007C0399" w:rsidRDefault="007C0399" w:rsidP="007C0399">
      <w:pPr>
        <w:pStyle w:val="HeadingI"/>
        <w:spacing w:before="240" w:after="120"/>
        <w:rPr>
          <w:rtl/>
          <w:lang w:bidi="ar-EG"/>
        </w:rPr>
      </w:pPr>
      <w:r>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94"/>
        <w:gridCol w:w="1574"/>
        <w:gridCol w:w="1571"/>
        <w:gridCol w:w="1236"/>
      </w:tblGrid>
      <w:tr w:rsidR="007C0399" w:rsidRPr="004150ED" w:rsidTr="007C0399">
        <w:trPr>
          <w:trHeight w:val="300"/>
          <w:jc w:val="center"/>
        </w:trPr>
        <w:tc>
          <w:tcPr>
            <w:tcW w:w="480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sz w:val="20"/>
                <w:szCs w:val="26"/>
              </w:rPr>
            </w:pPr>
          </w:p>
        </w:tc>
        <w:tc>
          <w:tcPr>
            <w:tcW w:w="4839" w:type="dxa"/>
            <w:gridSpan w:val="3"/>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center"/>
              <w:rPr>
                <w:rFonts w:eastAsia="Times New Roman"/>
                <w:i/>
                <w:iCs/>
                <w:color w:val="002060"/>
                <w:sz w:val="20"/>
                <w:szCs w:val="26"/>
              </w:rPr>
            </w:pPr>
            <w:r w:rsidRPr="004150ED">
              <w:rPr>
                <w:rFonts w:eastAsia="Times New Roman" w:hint="cs"/>
                <w:i/>
                <w:iCs/>
                <w:color w:val="002060"/>
                <w:sz w:val="20"/>
                <w:szCs w:val="26"/>
                <w:rtl/>
              </w:rPr>
              <w:t>بآلاف الفرنكات السويسرية</w:t>
            </w:r>
          </w:p>
        </w:tc>
      </w:tr>
      <w:tr w:rsidR="007C0399" w:rsidRPr="004150ED" w:rsidTr="007C0399">
        <w:trPr>
          <w:trHeight w:val="600"/>
          <w:jc w:val="center"/>
        </w:trPr>
        <w:tc>
          <w:tcPr>
            <w:tcW w:w="4800"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color w:val="000000"/>
                <w:sz w:val="20"/>
                <w:szCs w:val="26"/>
              </w:rPr>
              <w:t> </w:t>
            </w:r>
          </w:p>
        </w:tc>
        <w:tc>
          <w:tcPr>
            <w:tcW w:w="1741" w:type="dxa"/>
            <w:tcBorders>
              <w:top w:val="nil"/>
              <w:left w:val="single" w:sz="4" w:space="0" w:color="0070C0"/>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تكاليف مخططة</w:t>
            </w:r>
            <w:r w:rsidRPr="004150ED">
              <w:rPr>
                <w:rFonts w:eastAsia="Times New Roman"/>
                <w:b/>
                <w:bCs/>
                <w:color w:val="000000"/>
                <w:sz w:val="20"/>
                <w:szCs w:val="26"/>
                <w:rtl/>
              </w:rPr>
              <w:br/>
            </w:r>
            <w:r w:rsidRPr="004150ED">
              <w:rPr>
                <w:rFonts w:eastAsia="Times New Roman"/>
                <w:b/>
                <w:bCs/>
                <w:color w:val="000000"/>
                <w:sz w:val="20"/>
                <w:szCs w:val="26"/>
              </w:rPr>
              <w:t>2020</w:t>
            </w:r>
          </w:p>
        </w:tc>
        <w:tc>
          <w:tcPr>
            <w:tcW w:w="1737"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Pr>
            </w:pPr>
            <w:r w:rsidRPr="004150ED">
              <w:rPr>
                <w:rFonts w:eastAsia="Times New Roman" w:hint="cs"/>
                <w:b/>
                <w:bCs/>
                <w:color w:val="000000"/>
                <w:sz w:val="20"/>
                <w:szCs w:val="26"/>
                <w:rtl/>
              </w:rPr>
              <w:t>تكاليف مخططة</w:t>
            </w:r>
            <w:r w:rsidRPr="004150ED">
              <w:rPr>
                <w:rFonts w:eastAsia="Times New Roman"/>
                <w:b/>
                <w:bCs/>
                <w:color w:val="000000"/>
                <w:sz w:val="20"/>
                <w:szCs w:val="26"/>
                <w:rtl/>
              </w:rPr>
              <w:br/>
            </w:r>
            <w:r w:rsidRPr="004150ED">
              <w:rPr>
                <w:rFonts w:eastAsia="Times New Roman"/>
                <w:b/>
                <w:bCs/>
                <w:color w:val="000000"/>
                <w:sz w:val="20"/>
                <w:szCs w:val="26"/>
              </w:rPr>
              <w:t>2021</w:t>
            </w:r>
          </w:p>
        </w:tc>
        <w:tc>
          <w:tcPr>
            <w:tcW w:w="1361" w:type="dxa"/>
            <w:tcBorders>
              <w:top w:val="nil"/>
              <w:left w:val="nil"/>
              <w:bottom w:val="single" w:sz="4" w:space="0" w:color="auto"/>
              <w:right w:val="nil"/>
            </w:tcBorders>
            <w:shd w:val="clear" w:color="auto" w:fill="auto"/>
            <w:vAlign w:val="center"/>
            <w:hideMark/>
          </w:tcPr>
          <w:p w:rsidR="007C0399" w:rsidRPr="004150ED" w:rsidRDefault="007C0399" w:rsidP="007C0399">
            <w:pPr>
              <w:tabs>
                <w:tab w:val="clear" w:pos="794"/>
              </w:tabs>
              <w:spacing w:before="60" w:after="60" w:line="260" w:lineRule="exact"/>
              <w:jc w:val="center"/>
              <w:rPr>
                <w:rFonts w:eastAsia="Times New Roman"/>
                <w:b/>
                <w:bCs/>
                <w:color w:val="000000"/>
                <w:sz w:val="20"/>
                <w:szCs w:val="26"/>
                <w:rtl/>
                <w:lang w:bidi="ar-EG"/>
              </w:rPr>
            </w:pPr>
            <w:r w:rsidRPr="004150ED">
              <w:rPr>
                <w:rFonts w:eastAsia="Times New Roman"/>
                <w:noProof/>
                <w:color w:val="000000"/>
                <w:sz w:val="20"/>
                <w:szCs w:val="26"/>
              </w:rPr>
              <mc:AlternateContent>
                <mc:Choice Requires="wps">
                  <w:drawing>
                    <wp:anchor distT="0" distB="0" distL="114300" distR="114300" simplePos="0" relativeHeight="251689984" behindDoc="0" locked="0" layoutInCell="1" allowOverlap="1" wp14:anchorId="455CC802" wp14:editId="1371D84F">
                      <wp:simplePos x="0" y="0"/>
                      <wp:positionH relativeFrom="column">
                        <wp:posOffset>-76835</wp:posOffset>
                      </wp:positionH>
                      <wp:positionV relativeFrom="paragraph">
                        <wp:posOffset>16510</wp:posOffset>
                      </wp:positionV>
                      <wp:extent cx="784860" cy="2052955"/>
                      <wp:effectExtent l="0" t="0" r="15240" b="23495"/>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004" cy="205295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403BC385" id="Rounded Rectangle 90" o:spid="_x0000_s1026" style="position:absolute;margin-left:-6.05pt;margin-top:1.3pt;width:61.8pt;height:16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" filled="f" strokecolor="#0070c0" strokeweight="1pt"/>
                  </w:pict>
                </mc:Fallback>
              </mc:AlternateContent>
            </w:r>
            <w:r w:rsidRPr="004150ED">
              <w:rPr>
                <w:rFonts w:eastAsia="Times New Roman" w:hint="cs"/>
                <w:b/>
                <w:bCs/>
                <w:color w:val="000000"/>
                <w:sz w:val="20"/>
                <w:szCs w:val="26"/>
                <w:rtl/>
              </w:rPr>
              <w:t>مجموع</w:t>
            </w:r>
            <w:r w:rsidRPr="004150ED">
              <w:rPr>
                <w:rFonts w:eastAsia="Times New Roman"/>
                <w:b/>
                <w:bCs/>
                <w:color w:val="000000"/>
                <w:sz w:val="20"/>
                <w:szCs w:val="26"/>
                <w:rtl/>
              </w:rPr>
              <w:br/>
            </w:r>
            <w:r w:rsidRPr="004150ED">
              <w:rPr>
                <w:rFonts w:eastAsia="Times New Roman"/>
                <w:b/>
                <w:bCs/>
                <w:color w:val="000000"/>
                <w:sz w:val="20"/>
                <w:szCs w:val="26"/>
              </w:rPr>
              <w:t>202</w:t>
            </w:r>
            <w:r>
              <w:rPr>
                <w:rFonts w:eastAsia="Times New Roman"/>
                <w:b/>
                <w:bCs/>
                <w:color w:val="000000"/>
                <w:sz w:val="20"/>
                <w:szCs w:val="26"/>
              </w:rPr>
              <w:t>1</w:t>
            </w:r>
            <w:r w:rsidRPr="004150ED">
              <w:rPr>
                <w:rFonts w:eastAsia="Times New Roman"/>
                <w:b/>
                <w:bCs/>
                <w:color w:val="000000"/>
                <w:sz w:val="20"/>
                <w:szCs w:val="26"/>
              </w:rPr>
              <w:t>-202</w:t>
            </w:r>
            <w:r>
              <w:rPr>
                <w:rFonts w:eastAsia="Times New Roman"/>
                <w:b/>
                <w:bCs/>
                <w:color w:val="000000"/>
                <w:sz w:val="20"/>
                <w:szCs w:val="26"/>
              </w:rPr>
              <w:t>0</w:t>
            </w:r>
          </w:p>
        </w:tc>
      </w:tr>
      <w:tr w:rsidR="007C0399" w:rsidRPr="004150ED" w:rsidTr="007C0399">
        <w:trPr>
          <w:trHeight w:val="300"/>
          <w:jc w:val="center"/>
        </w:trPr>
        <w:tc>
          <w:tcPr>
            <w:tcW w:w="480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نفقات مخططة</w:t>
            </w:r>
          </w:p>
        </w:tc>
        <w:tc>
          <w:tcPr>
            <w:tcW w:w="1741"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0</w:t>
            </w:r>
          </w:p>
        </w:tc>
        <w:tc>
          <w:tcPr>
            <w:tcW w:w="1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0</w:t>
            </w:r>
          </w:p>
        </w:tc>
        <w:tc>
          <w:tcPr>
            <w:tcW w:w="136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0</w:t>
            </w:r>
          </w:p>
        </w:tc>
      </w:tr>
      <w:tr w:rsidR="007C0399" w:rsidRPr="004150ED" w:rsidTr="007C0399">
        <w:trPr>
          <w:trHeight w:val="300"/>
          <w:jc w:val="center"/>
        </w:trPr>
        <w:tc>
          <w:tcPr>
            <w:tcW w:w="480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الوثائق</w:t>
            </w:r>
          </w:p>
        </w:tc>
        <w:tc>
          <w:tcPr>
            <w:tcW w:w="1741"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0</w:t>
            </w:r>
          </w:p>
        </w:tc>
        <w:tc>
          <w:tcPr>
            <w:tcW w:w="1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0</w:t>
            </w:r>
          </w:p>
        </w:tc>
        <w:tc>
          <w:tcPr>
            <w:tcW w:w="136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0</w:t>
            </w:r>
          </w:p>
        </w:tc>
      </w:tr>
      <w:tr w:rsidR="007C0399" w:rsidRPr="004150ED" w:rsidTr="007C0399">
        <w:trPr>
          <w:trHeight w:val="300"/>
          <w:jc w:val="center"/>
        </w:trPr>
        <w:tc>
          <w:tcPr>
            <w:tcW w:w="480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معاد توزيعها للمكاتب/الدوائر</w:t>
            </w:r>
          </w:p>
        </w:tc>
        <w:tc>
          <w:tcPr>
            <w:tcW w:w="1741"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669</w:t>
            </w:r>
          </w:p>
        </w:tc>
        <w:tc>
          <w:tcPr>
            <w:tcW w:w="1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668</w:t>
            </w:r>
          </w:p>
        </w:tc>
        <w:tc>
          <w:tcPr>
            <w:tcW w:w="136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1 337</w:t>
            </w:r>
          </w:p>
        </w:tc>
      </w:tr>
      <w:tr w:rsidR="007C0399" w:rsidRPr="004150ED" w:rsidTr="007C0399">
        <w:trPr>
          <w:trHeight w:val="300"/>
          <w:jc w:val="center"/>
        </w:trPr>
        <w:tc>
          <w:tcPr>
            <w:tcW w:w="480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إدارية مركزية</w:t>
            </w:r>
          </w:p>
        </w:tc>
        <w:tc>
          <w:tcPr>
            <w:tcW w:w="1741"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220</w:t>
            </w:r>
          </w:p>
        </w:tc>
        <w:tc>
          <w:tcPr>
            <w:tcW w:w="1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220</w:t>
            </w:r>
          </w:p>
        </w:tc>
        <w:tc>
          <w:tcPr>
            <w:tcW w:w="136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440</w:t>
            </w:r>
          </w:p>
        </w:tc>
      </w:tr>
      <w:tr w:rsidR="007C0399" w:rsidRPr="004150ED" w:rsidTr="007C0399">
        <w:trPr>
          <w:trHeight w:val="300"/>
          <w:jc w:val="center"/>
        </w:trPr>
        <w:tc>
          <w:tcPr>
            <w:tcW w:w="4800"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color w:val="000000"/>
                <w:sz w:val="20"/>
                <w:szCs w:val="26"/>
              </w:rPr>
            </w:pPr>
            <w:r w:rsidRPr="004150ED">
              <w:rPr>
                <w:rFonts w:eastAsia="Times New Roman" w:hint="cs"/>
                <w:color w:val="000000"/>
                <w:sz w:val="20"/>
                <w:szCs w:val="26"/>
                <w:rtl/>
              </w:rPr>
              <w:t>تكاليف دعم مركزية</w:t>
            </w:r>
          </w:p>
        </w:tc>
        <w:tc>
          <w:tcPr>
            <w:tcW w:w="1741" w:type="dxa"/>
            <w:tcBorders>
              <w:top w:val="nil"/>
              <w:left w:val="single" w:sz="4" w:space="0" w:color="0070C0"/>
              <w:bottom w:val="single" w:sz="4" w:space="0" w:color="auto"/>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399</w:t>
            </w:r>
          </w:p>
        </w:tc>
        <w:tc>
          <w:tcPr>
            <w:tcW w:w="1737"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399</w:t>
            </w:r>
          </w:p>
        </w:tc>
        <w:tc>
          <w:tcPr>
            <w:tcW w:w="1361" w:type="dxa"/>
            <w:tcBorders>
              <w:top w:val="nil"/>
              <w:left w:val="nil"/>
              <w:bottom w:val="single" w:sz="4" w:space="0" w:color="auto"/>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color w:val="000000"/>
                <w:sz w:val="20"/>
                <w:szCs w:val="26"/>
              </w:rPr>
            </w:pPr>
            <w:r w:rsidRPr="004150ED">
              <w:rPr>
                <w:rFonts w:eastAsia="Times New Roman" w:cs="Calibri"/>
                <w:color w:val="000000"/>
                <w:sz w:val="20"/>
                <w:szCs w:val="26"/>
              </w:rPr>
              <w:t>798</w:t>
            </w:r>
          </w:p>
        </w:tc>
      </w:tr>
      <w:tr w:rsidR="007C0399" w:rsidRPr="004150ED" w:rsidTr="007C0399">
        <w:trPr>
          <w:trHeight w:val="300"/>
          <w:jc w:val="center"/>
        </w:trPr>
        <w:tc>
          <w:tcPr>
            <w:tcW w:w="4800"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spacing w:before="60" w:after="60" w:line="260" w:lineRule="exact"/>
              <w:jc w:val="left"/>
              <w:rPr>
                <w:rFonts w:eastAsia="Times New Roman"/>
                <w:b/>
                <w:bCs/>
                <w:color w:val="000000"/>
                <w:sz w:val="20"/>
                <w:szCs w:val="26"/>
              </w:rPr>
            </w:pPr>
            <w:r w:rsidRPr="004150ED">
              <w:rPr>
                <w:rFonts w:eastAsia="Times New Roman" w:hint="cs"/>
                <w:b/>
                <w:bCs/>
                <w:color w:val="000000"/>
                <w:sz w:val="20"/>
                <w:szCs w:val="26"/>
                <w:rtl/>
              </w:rPr>
              <w:t>إجمالي التكاليف</w:t>
            </w:r>
          </w:p>
        </w:tc>
        <w:tc>
          <w:tcPr>
            <w:tcW w:w="1741" w:type="dxa"/>
            <w:tcBorders>
              <w:top w:val="nil"/>
              <w:left w:val="single" w:sz="4" w:space="0" w:color="0070C0"/>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b/>
                <w:bCs/>
                <w:color w:val="000000"/>
                <w:sz w:val="20"/>
                <w:szCs w:val="26"/>
              </w:rPr>
            </w:pPr>
            <w:r w:rsidRPr="004150ED">
              <w:rPr>
                <w:rFonts w:eastAsia="Times New Roman" w:cs="Calibri"/>
                <w:b/>
                <w:bCs/>
                <w:color w:val="000000"/>
                <w:sz w:val="20"/>
                <w:szCs w:val="26"/>
              </w:rPr>
              <w:t>1 288</w:t>
            </w:r>
          </w:p>
        </w:tc>
        <w:tc>
          <w:tcPr>
            <w:tcW w:w="1737"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b/>
                <w:bCs/>
                <w:color w:val="000000"/>
                <w:sz w:val="20"/>
                <w:szCs w:val="26"/>
              </w:rPr>
            </w:pPr>
            <w:r w:rsidRPr="004150ED">
              <w:rPr>
                <w:rFonts w:eastAsia="Times New Roman" w:cs="Calibri"/>
                <w:b/>
                <w:bCs/>
                <w:color w:val="000000"/>
                <w:sz w:val="20"/>
                <w:szCs w:val="26"/>
              </w:rPr>
              <w:t>1 287</w:t>
            </w:r>
          </w:p>
        </w:tc>
        <w:tc>
          <w:tcPr>
            <w:tcW w:w="1361" w:type="dxa"/>
            <w:tcBorders>
              <w:top w:val="nil"/>
              <w:left w:val="nil"/>
              <w:bottom w:val="nil"/>
              <w:right w:val="nil"/>
            </w:tcBorders>
            <w:shd w:val="clear" w:color="auto" w:fill="auto"/>
            <w:noWrap/>
            <w:vAlign w:val="bottom"/>
            <w:hideMark/>
          </w:tcPr>
          <w:p w:rsidR="007C0399" w:rsidRPr="004150ED" w:rsidRDefault="007C0399" w:rsidP="007C0399">
            <w:pPr>
              <w:tabs>
                <w:tab w:val="clear" w:pos="794"/>
              </w:tabs>
              <w:bidi w:val="0"/>
              <w:spacing w:before="60" w:after="60" w:line="260" w:lineRule="exact"/>
              <w:jc w:val="right"/>
              <w:rPr>
                <w:rFonts w:eastAsia="Times New Roman" w:cs="Calibri"/>
                <w:b/>
                <w:bCs/>
                <w:color w:val="000000"/>
                <w:sz w:val="20"/>
                <w:szCs w:val="26"/>
              </w:rPr>
            </w:pPr>
            <w:r w:rsidRPr="004150ED">
              <w:rPr>
                <w:rFonts w:eastAsia="Times New Roman" w:cs="Calibri"/>
                <w:b/>
                <w:bCs/>
                <w:color w:val="000000"/>
                <w:sz w:val="20"/>
                <w:szCs w:val="26"/>
              </w:rPr>
              <w:t>2 575</w:t>
            </w:r>
          </w:p>
        </w:tc>
      </w:tr>
    </w:tbl>
    <w:p w:rsidR="007C0399" w:rsidRDefault="007C0399" w:rsidP="007C0399">
      <w:pPr>
        <w:pStyle w:val="Heading3"/>
        <w:rPr>
          <w:rtl/>
          <w:lang w:bidi="ar-EG"/>
        </w:rPr>
      </w:pPr>
      <w:bookmarkStart w:id="42" w:name="_Toc7195296"/>
      <w:r>
        <w:rPr>
          <w:lang w:bidi="ar-EG"/>
        </w:rPr>
        <w:t>5.2.</w:t>
      </w:r>
      <w:r w:rsidRPr="00AC6F23">
        <w:rPr>
          <w:rFonts w:asciiTheme="minorHAnsi" w:hAnsiTheme="minorHAnsi"/>
          <w:color w:val="0070C0"/>
          <w:lang w:val="en-GB"/>
        </w:rPr>
        <w:t>II</w:t>
      </w:r>
      <w:r>
        <w:rPr>
          <w:rFonts w:hint="cs"/>
          <w:rtl/>
          <w:lang w:bidi="ar-EG"/>
        </w:rPr>
        <w:t xml:space="preserve"> - </w:t>
      </w:r>
      <w:r>
        <w:rPr>
          <w:lang w:bidi="ar-EG"/>
        </w:rPr>
        <w:t>5.I</w:t>
      </w:r>
      <w:r>
        <w:rPr>
          <w:rFonts w:hint="cs"/>
          <w:rtl/>
          <w:lang w:bidi="ar-EG"/>
        </w:rPr>
        <w:t xml:space="preserve"> الاستدامة البيئية</w:t>
      </w:r>
      <w:bookmarkEnd w:id="42"/>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3C3752">
        <w:rPr>
          <w:rFonts w:hint="cs"/>
          <w:rtl/>
        </w:rPr>
        <w:t xml:space="preserve">الاستفادة من الاتصالات/تكنولوجيا المعلومات والاتصالات للحد </w:t>
      </w:r>
      <w:r w:rsidRPr="003C3752">
        <w:rPr>
          <w:rtl/>
        </w:rPr>
        <w:t>من البصمة البيئية</w:t>
      </w:r>
      <w:r>
        <w:rPr>
          <w:rFonts w:hint="cs"/>
          <w:rtl/>
          <w:lang w:bidi="ar-EG"/>
        </w:rPr>
        <w:t>.</w:t>
      </w:r>
    </w:p>
    <w:p w:rsidR="007C0399" w:rsidRPr="005B130A" w:rsidRDefault="007C0399" w:rsidP="007C0399">
      <w:pPr>
        <w:rPr>
          <w:rtl/>
          <w:lang w:val="en-GB" w:bidi="ar-EG"/>
        </w:rPr>
      </w:pPr>
      <w:r>
        <w:rPr>
          <w:rFonts w:hint="cs"/>
          <w:rtl/>
          <w:lang w:bidi="ar-EG"/>
        </w:rPr>
        <w:lastRenderedPageBreak/>
        <w:t xml:space="preserve">يستعمل الهدف </w:t>
      </w:r>
      <w:r>
        <w:rPr>
          <w:lang w:bidi="ar-EG"/>
        </w:rPr>
        <w:t>5.I</w:t>
      </w:r>
      <w:r>
        <w:rPr>
          <w:rFonts w:hint="cs"/>
          <w:rtl/>
          <w:lang w:val="en-GB" w:bidi="ar-EG"/>
        </w:rPr>
        <w:t xml:space="preserve"> ما يساوي </w:t>
      </w:r>
      <w:r>
        <w:rPr>
          <w:lang w:bidi="ar-EG"/>
        </w:rPr>
        <w:t>2,42</w:t>
      </w:r>
      <w:r>
        <w:rPr>
          <w:rFonts w:hint="cs"/>
          <w:rtl/>
          <w:lang w:val="en-GB" w:bidi="ar-EG"/>
        </w:rPr>
        <w:t xml:space="preserve"> في المائة من الموارد المخططة للأهداف المشتركة بين القطاعات أو </w:t>
      </w:r>
      <w:r>
        <w:rPr>
          <w:lang w:bidi="ar-EG"/>
        </w:rPr>
        <w:t>0,24</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بالنتائج الرئيسية المتوقعة وقياسها</w:t>
      </w:r>
    </w:p>
    <w:tbl>
      <w:tblPr>
        <w:tblStyle w:val="TableGrid"/>
        <w:bidiVisual/>
        <w:tblW w:w="503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47"/>
        <w:gridCol w:w="4850"/>
      </w:tblGrid>
      <w:tr w:rsidR="007C0399" w:rsidRPr="00EA4C9C" w:rsidTr="007C0399">
        <w:trPr>
          <w:trHeight w:val="586"/>
          <w:jc w:val="center"/>
        </w:trPr>
        <w:tc>
          <w:tcPr>
            <w:tcW w:w="4842" w:type="dxa"/>
            <w:tcBorders>
              <w:right w:val="dotted" w:sz="4" w:space="0" w:color="5B9BD5" w:themeColor="accent1"/>
            </w:tcBorders>
          </w:tcPr>
          <w:p w:rsidR="007C0399" w:rsidRPr="0092189B" w:rsidRDefault="007C0399" w:rsidP="007C0399">
            <w:pPr>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45" w:type="dxa"/>
            <w:tcBorders>
              <w:left w:val="dotted" w:sz="4" w:space="0" w:color="5B9BD5" w:themeColor="accent1"/>
            </w:tcBorders>
          </w:tcPr>
          <w:p w:rsidR="007C0399" w:rsidRPr="0092189B" w:rsidRDefault="007C0399" w:rsidP="007C0399">
            <w:pPr>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EA4C9C" w:rsidTr="007C0399">
        <w:trPr>
          <w:trHeight w:val="223"/>
          <w:jc w:val="center"/>
        </w:trPr>
        <w:tc>
          <w:tcPr>
            <w:tcW w:w="4842" w:type="dxa"/>
            <w:tcBorders>
              <w:top w:val="single" w:sz="12" w:space="0" w:color="5B9BD5" w:themeColor="accent1"/>
              <w:bottom w:val="nil"/>
              <w:right w:val="dotted" w:sz="4" w:space="0" w:color="5B9BD5" w:themeColor="accent1"/>
            </w:tcBorders>
          </w:tcPr>
          <w:p w:rsidR="007C0399" w:rsidRPr="003C3752" w:rsidRDefault="007C0399" w:rsidP="007C0399">
            <w:pPr>
              <w:spacing w:before="60" w:after="60" w:line="320" w:lineRule="exact"/>
              <w:rPr>
                <w:b/>
                <w:bCs/>
                <w:highlight w:val="yellow"/>
              </w:rPr>
            </w:pPr>
            <w:r w:rsidRPr="003C3752">
              <w:rPr>
                <w:rtl/>
              </w:rPr>
              <w:t>تحسين</w:t>
            </w:r>
            <w:r w:rsidRPr="003C3752">
              <w:rPr>
                <w:i/>
                <w:iCs/>
                <w:rtl/>
              </w:rPr>
              <w:t xml:space="preserve"> </w:t>
            </w:r>
            <w:r w:rsidRPr="003C3752">
              <w:rPr>
                <w:rtl/>
              </w:rPr>
              <w:t>كفاءة السياسات والمعايير البيئية</w:t>
            </w:r>
            <w:r>
              <w:rPr>
                <w:rFonts w:hint="cs"/>
                <w:rtl/>
              </w:rPr>
              <w:t>.</w:t>
            </w:r>
          </w:p>
        </w:tc>
        <w:tc>
          <w:tcPr>
            <w:tcW w:w="4845" w:type="dxa"/>
            <w:tcBorders>
              <w:top w:val="single" w:sz="12" w:space="0" w:color="5B9BD5" w:themeColor="accent1"/>
              <w:left w:val="dotted" w:sz="4" w:space="0" w:color="5B9BD5" w:themeColor="accent1"/>
              <w:bottom w:val="nil"/>
            </w:tcBorders>
          </w:tcPr>
          <w:p w:rsidR="007C0399" w:rsidRPr="003C3752" w:rsidRDefault="007C0399" w:rsidP="007C0399">
            <w:pPr>
              <w:spacing w:before="60" w:after="60" w:line="320" w:lineRule="exact"/>
              <w:rPr>
                <w:rFonts w:asciiTheme="minorHAnsi" w:hAnsiTheme="minorHAnsi"/>
                <w:lang w:val="en-GB" w:bidi="ar-EG"/>
              </w:rPr>
            </w:pPr>
            <w:r w:rsidRPr="003C3752">
              <w:rPr>
                <w:rFonts w:asciiTheme="minorHAnsi" w:hAnsiTheme="minorHAnsi" w:hint="cs"/>
                <w:rtl/>
                <w:lang w:val="en-GB"/>
              </w:rPr>
              <w:t>النسبة المئوية من البلدان التي لديها تشريعات بشأن المخلفات الإلكترونية</w:t>
            </w:r>
            <w:r>
              <w:rPr>
                <w:rFonts w:asciiTheme="minorHAnsi" w:hAnsiTheme="minorHAnsi" w:hint="cs"/>
                <w:rtl/>
                <w:lang w:val="en-GB" w:bidi="ar-EG"/>
              </w:rPr>
              <w:t>.</w:t>
            </w:r>
          </w:p>
        </w:tc>
      </w:tr>
      <w:tr w:rsidR="007C0399" w:rsidRPr="00EA4C9C" w:rsidTr="007C0399">
        <w:trPr>
          <w:jc w:val="center"/>
        </w:trPr>
        <w:tc>
          <w:tcPr>
            <w:tcW w:w="4842" w:type="dxa"/>
            <w:tcBorders>
              <w:bottom w:val="nil"/>
              <w:right w:val="dotted" w:sz="4" w:space="0" w:color="5B9BD5" w:themeColor="accent1"/>
            </w:tcBorders>
          </w:tcPr>
          <w:p w:rsidR="007C0399" w:rsidRPr="003C3752" w:rsidRDefault="007C0399" w:rsidP="007C0399">
            <w:pPr>
              <w:spacing w:before="60" w:after="60" w:line="320" w:lineRule="exact"/>
              <w:rPr>
                <w:bCs/>
                <w:highlight w:val="yellow"/>
              </w:rPr>
            </w:pPr>
            <w:r w:rsidRPr="003C3752">
              <w:rPr>
                <w:rFonts w:hint="eastAsia"/>
                <w:rtl/>
              </w:rPr>
              <w:t>الحد</w:t>
            </w:r>
            <w:r w:rsidRPr="003C3752">
              <w:rPr>
                <w:rtl/>
              </w:rPr>
              <w:t xml:space="preserve"> </w:t>
            </w:r>
            <w:r w:rsidRPr="003C3752">
              <w:rPr>
                <w:rFonts w:hint="eastAsia"/>
                <w:rtl/>
              </w:rPr>
              <w:t>من</w:t>
            </w:r>
            <w:r w:rsidRPr="003C3752">
              <w:rPr>
                <w:rtl/>
              </w:rPr>
              <w:t xml:space="preserve"> </w:t>
            </w:r>
            <w:r w:rsidRPr="003C3752">
              <w:rPr>
                <w:rFonts w:hint="eastAsia"/>
                <w:rtl/>
              </w:rPr>
              <w:t>استهلاك</w:t>
            </w:r>
            <w:r w:rsidRPr="003C3752">
              <w:rPr>
                <w:rtl/>
              </w:rPr>
              <w:t xml:space="preserve"> </w:t>
            </w:r>
            <w:r w:rsidRPr="003C3752">
              <w:rPr>
                <w:rFonts w:hint="eastAsia"/>
                <w:rtl/>
              </w:rPr>
              <w:t>الطاقة</w:t>
            </w:r>
            <w:r w:rsidRPr="003C3752">
              <w:rPr>
                <w:rFonts w:hint="cs"/>
                <w:rtl/>
              </w:rPr>
              <w:t xml:space="preserve"> الناجمة عن تطبيقات الاتصالات/ تكنولوجيا المعلومات والاتصالات</w:t>
            </w:r>
            <w:r>
              <w:rPr>
                <w:rFonts w:hint="cs"/>
                <w:rtl/>
              </w:rPr>
              <w:t>.</w:t>
            </w:r>
          </w:p>
        </w:tc>
        <w:tc>
          <w:tcPr>
            <w:tcW w:w="4845" w:type="dxa"/>
            <w:tcBorders>
              <w:left w:val="dotted" w:sz="4" w:space="0" w:color="5B9BD5" w:themeColor="accent1"/>
              <w:bottom w:val="nil"/>
            </w:tcBorders>
          </w:tcPr>
          <w:p w:rsidR="007C0399" w:rsidRPr="003C3752" w:rsidRDefault="007C0399" w:rsidP="007C0399">
            <w:pPr>
              <w:spacing w:before="60" w:after="60" w:line="320" w:lineRule="exact"/>
              <w:rPr>
                <w:rFonts w:asciiTheme="minorHAnsi" w:hAnsiTheme="minorHAnsi"/>
                <w:lang w:val="en-GB"/>
              </w:rPr>
            </w:pPr>
            <w:r w:rsidRPr="003C3752">
              <w:rPr>
                <w:rFonts w:asciiTheme="minorHAnsi" w:hAnsiTheme="minorHAnsi" w:hint="cs"/>
                <w:rtl/>
                <w:lang w:val="en-GB"/>
              </w:rPr>
              <w:t>المقدار الصافي للخفض في انبعاثات غازات الاحتباس الحراري باستخدام الاتصالات/تكنولوجيا المعلومات والاتصالات</w:t>
            </w:r>
            <w:r>
              <w:rPr>
                <w:rFonts w:asciiTheme="minorHAnsi" w:hAnsiTheme="minorHAnsi" w:hint="cs"/>
                <w:rtl/>
                <w:lang w:val="en-GB"/>
              </w:rPr>
              <w:t>.</w:t>
            </w:r>
          </w:p>
        </w:tc>
      </w:tr>
      <w:tr w:rsidR="007C0399" w:rsidRPr="00EA4C9C" w:rsidTr="007C0399">
        <w:trPr>
          <w:jc w:val="center"/>
        </w:trPr>
        <w:tc>
          <w:tcPr>
            <w:tcW w:w="4842" w:type="dxa"/>
            <w:tcBorders>
              <w:right w:val="dotted" w:sz="4" w:space="0" w:color="5B9BD5" w:themeColor="accent1"/>
            </w:tcBorders>
          </w:tcPr>
          <w:p w:rsidR="007C0399" w:rsidRPr="003C3752" w:rsidRDefault="007C0399" w:rsidP="007C0399">
            <w:pPr>
              <w:spacing w:before="60" w:after="60" w:line="320" w:lineRule="exact"/>
              <w:rPr>
                <w:bCs/>
                <w:highlight w:val="yellow"/>
              </w:rPr>
            </w:pPr>
            <w:r w:rsidRPr="003C3752">
              <w:rPr>
                <w:rtl/>
              </w:rPr>
              <w:t>زيادة عدد المخلفات الإلكترونية التي يُعاد تدويرها</w:t>
            </w:r>
            <w:r>
              <w:rPr>
                <w:rFonts w:hint="cs"/>
                <w:rtl/>
              </w:rPr>
              <w:t>.</w:t>
            </w:r>
          </w:p>
        </w:tc>
        <w:tc>
          <w:tcPr>
            <w:tcW w:w="4845" w:type="dxa"/>
            <w:tcBorders>
              <w:left w:val="dotted" w:sz="4" w:space="0" w:color="5B9BD5" w:themeColor="accent1"/>
            </w:tcBorders>
          </w:tcPr>
          <w:p w:rsidR="007C0399" w:rsidRPr="003C3752" w:rsidRDefault="007C0399" w:rsidP="007C0399">
            <w:pPr>
              <w:spacing w:before="60" w:after="60" w:line="320" w:lineRule="exact"/>
              <w:rPr>
                <w:rFonts w:asciiTheme="minorHAnsi" w:hAnsiTheme="minorHAnsi"/>
                <w:lang w:val="en-GB" w:bidi="ar-EG"/>
              </w:rPr>
            </w:pPr>
            <w:r w:rsidRPr="003C3752">
              <w:rPr>
                <w:rFonts w:asciiTheme="minorHAnsi" w:hAnsiTheme="minorHAnsi" w:hint="cs"/>
                <w:rtl/>
                <w:lang w:val="en-GB"/>
              </w:rPr>
              <w:t>معدل إعادة تدوير المخلفات الإلكترونية على الصعيد العالمي</w:t>
            </w:r>
            <w:r>
              <w:rPr>
                <w:rFonts w:asciiTheme="minorHAnsi" w:hAnsiTheme="minorHAnsi" w:hint="cs"/>
                <w:rtl/>
                <w:lang w:val="en-GB"/>
              </w:rPr>
              <w:t>.</w:t>
            </w:r>
          </w:p>
        </w:tc>
      </w:tr>
      <w:tr w:rsidR="007C0399" w:rsidRPr="00EA4C9C" w:rsidTr="007C0399">
        <w:trPr>
          <w:jc w:val="center"/>
        </w:trPr>
        <w:tc>
          <w:tcPr>
            <w:tcW w:w="4842" w:type="dxa"/>
            <w:tcBorders>
              <w:bottom w:val="nil"/>
              <w:right w:val="dotted" w:sz="4" w:space="0" w:color="5B9BD5" w:themeColor="accent1"/>
            </w:tcBorders>
          </w:tcPr>
          <w:p w:rsidR="007C0399" w:rsidRPr="003C3752" w:rsidRDefault="007C0399" w:rsidP="007C0399">
            <w:pPr>
              <w:spacing w:before="60" w:after="60" w:line="320" w:lineRule="exact"/>
              <w:rPr>
                <w:b/>
                <w:bCs/>
                <w:highlight w:val="yellow"/>
              </w:rPr>
            </w:pPr>
            <w:r w:rsidRPr="003C3752">
              <w:rPr>
                <w:rFonts w:hint="eastAsia"/>
                <w:rtl/>
              </w:rPr>
              <w:t>تحسين</w:t>
            </w:r>
            <w:r w:rsidRPr="003C3752">
              <w:rPr>
                <w:rtl/>
              </w:rPr>
              <w:t xml:space="preserve"> </w:t>
            </w:r>
            <w:r w:rsidRPr="003C3752">
              <w:rPr>
                <w:rFonts w:hint="eastAsia"/>
                <w:rtl/>
              </w:rPr>
              <w:t>الحلول</w:t>
            </w:r>
            <w:r w:rsidRPr="003C3752">
              <w:rPr>
                <w:rtl/>
              </w:rPr>
              <w:t xml:space="preserve"> </w:t>
            </w:r>
            <w:r w:rsidRPr="003C3752">
              <w:rPr>
                <w:rFonts w:hint="eastAsia"/>
                <w:rtl/>
              </w:rPr>
              <w:t>بشأن</w:t>
            </w:r>
            <w:r w:rsidRPr="003C3752">
              <w:rPr>
                <w:rtl/>
              </w:rPr>
              <w:t xml:space="preserve"> </w:t>
            </w:r>
            <w:r w:rsidRPr="003C3752">
              <w:rPr>
                <w:rFonts w:hint="eastAsia"/>
                <w:rtl/>
              </w:rPr>
              <w:t>المدن</w:t>
            </w:r>
            <w:r w:rsidRPr="003C3752">
              <w:rPr>
                <w:rtl/>
              </w:rPr>
              <w:t xml:space="preserve"> </w:t>
            </w:r>
            <w:r w:rsidRPr="003C3752">
              <w:rPr>
                <w:rFonts w:hint="eastAsia"/>
                <w:rtl/>
              </w:rPr>
              <w:t>الذكية</w:t>
            </w:r>
            <w:r w:rsidRPr="003C3752">
              <w:rPr>
                <w:rtl/>
              </w:rPr>
              <w:t xml:space="preserve"> </w:t>
            </w:r>
            <w:r w:rsidRPr="003C3752">
              <w:rPr>
                <w:rFonts w:hint="eastAsia"/>
                <w:rtl/>
              </w:rPr>
              <w:t>المستدامة</w:t>
            </w:r>
            <w:r>
              <w:rPr>
                <w:rFonts w:hint="cs"/>
                <w:rtl/>
              </w:rPr>
              <w:t>.</w:t>
            </w:r>
          </w:p>
        </w:tc>
        <w:tc>
          <w:tcPr>
            <w:tcW w:w="4845" w:type="dxa"/>
            <w:tcBorders>
              <w:left w:val="dotted" w:sz="4" w:space="0" w:color="5B9BD5" w:themeColor="accent1"/>
              <w:bottom w:val="nil"/>
            </w:tcBorders>
          </w:tcPr>
          <w:p w:rsidR="007C0399" w:rsidRPr="003C3752" w:rsidRDefault="007C0399" w:rsidP="007C0399">
            <w:pPr>
              <w:spacing w:before="60" w:after="60" w:line="320" w:lineRule="exact"/>
              <w:rPr>
                <w:rFonts w:asciiTheme="minorHAnsi" w:hAnsiTheme="minorHAnsi"/>
                <w:rtl/>
                <w:lang w:val="en-GB"/>
              </w:rPr>
            </w:pPr>
            <w:r w:rsidRPr="003C3752">
              <w:rPr>
                <w:rFonts w:asciiTheme="minorHAnsi" w:hAnsiTheme="minorHAnsi" w:hint="cs"/>
                <w:rtl/>
                <w:lang w:val="en-GB"/>
              </w:rPr>
              <w:t>مؤشر بشأن تحسين حلول المدن الذكية المستدامة</w:t>
            </w:r>
            <w:r>
              <w:rPr>
                <w:rFonts w:asciiTheme="minorHAnsi" w:hAnsiTheme="minorHAnsi" w:hint="cs"/>
                <w:rtl/>
                <w:lang w:val="en-GB"/>
              </w:rPr>
              <w:t>.</w:t>
            </w:r>
          </w:p>
        </w:tc>
      </w:tr>
    </w:tbl>
    <w:p w:rsidR="007C0399" w:rsidRPr="005B130A" w:rsidRDefault="007C0399" w:rsidP="007C0399">
      <w:pPr>
        <w:pStyle w:val="HeadingI"/>
        <w:spacing w:before="240" w:after="120"/>
        <w:rPr>
          <w:rtl/>
          <w:lang w:val="en-GB" w:bidi="ar-EG"/>
        </w:rPr>
      </w:pPr>
      <w:r>
        <w:rPr>
          <w:rFonts w:hint="cs"/>
          <w:rtl/>
          <w:lang w:val="en-GB"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center"/>
              <w:rPr>
                <w:rFonts w:eastAsia="Times New Roman"/>
                <w:i/>
                <w:iCs/>
                <w:color w:val="002060"/>
                <w:sz w:val="20"/>
                <w:szCs w:val="26"/>
              </w:rPr>
            </w:pPr>
            <w:r w:rsidRPr="003C3752">
              <w:rPr>
                <w:rFonts w:eastAsia="Times New Roman"/>
                <w:noProof/>
                <w:color w:val="000000"/>
                <w:sz w:val="20"/>
                <w:szCs w:val="26"/>
              </w:rPr>
              <mc:AlternateContent>
                <mc:Choice Requires="wps">
                  <w:drawing>
                    <wp:anchor distT="0" distB="0" distL="114300" distR="114300" simplePos="0" relativeHeight="251691008" behindDoc="0" locked="0" layoutInCell="1" allowOverlap="1" wp14:anchorId="670D2CED" wp14:editId="7F816F70">
                      <wp:simplePos x="0" y="0"/>
                      <wp:positionH relativeFrom="column">
                        <wp:posOffset>-76835</wp:posOffset>
                      </wp:positionH>
                      <wp:positionV relativeFrom="paragraph">
                        <wp:posOffset>213995</wp:posOffset>
                      </wp:positionV>
                      <wp:extent cx="793115" cy="2113280"/>
                      <wp:effectExtent l="0" t="0" r="26035" b="20320"/>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0" cy="211328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2ED364F0" id="Rounded Rectangle 91" o:spid="_x0000_s1026" style="position:absolute;margin-left:-6.05pt;margin-top:16.85pt;width:62.45pt;height:16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" filled="f" strokecolor="#0070c0" strokeweight="1pt"/>
                  </w:pict>
                </mc:Fallback>
              </mc:AlternateContent>
            </w:r>
            <w:r w:rsidRPr="003C3752">
              <w:rPr>
                <w:rFonts w:eastAsia="Times New Roman" w:hint="cs"/>
                <w:i/>
                <w:iCs/>
                <w:color w:val="002060"/>
                <w:sz w:val="20"/>
                <w:szCs w:val="26"/>
                <w:rtl/>
              </w:rPr>
              <w:t>بآلاف الفرنكات السويسرية</w:t>
            </w:r>
          </w:p>
        </w:tc>
      </w:tr>
      <w:tr w:rsidR="007C0399" w:rsidRPr="003C3752"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3C3752" w:rsidRDefault="007C0399" w:rsidP="007C0399">
            <w:pPr>
              <w:tabs>
                <w:tab w:val="clear" w:pos="794"/>
              </w:tabs>
              <w:spacing w:before="60" w:after="60" w:line="260" w:lineRule="exact"/>
              <w:jc w:val="center"/>
              <w:rPr>
                <w:rFonts w:eastAsia="Times New Roman"/>
                <w:b/>
                <w:bCs/>
                <w:color w:val="000000"/>
                <w:sz w:val="20"/>
                <w:szCs w:val="26"/>
              </w:rPr>
            </w:pPr>
            <w:r w:rsidRPr="003C3752">
              <w:rPr>
                <w:rFonts w:eastAsia="Times New Roman" w:hint="cs"/>
                <w:b/>
                <w:bCs/>
                <w:color w:val="000000"/>
                <w:sz w:val="20"/>
                <w:szCs w:val="26"/>
                <w:rtl/>
              </w:rPr>
              <w:t>تكاليف مخططة</w:t>
            </w:r>
            <w:r w:rsidRPr="003C3752">
              <w:rPr>
                <w:rFonts w:eastAsia="Times New Roman"/>
                <w:b/>
                <w:bCs/>
                <w:color w:val="000000"/>
                <w:sz w:val="20"/>
                <w:szCs w:val="26"/>
                <w:rtl/>
              </w:rPr>
              <w:br/>
            </w:r>
            <w:r w:rsidRPr="003C3752">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3C3752" w:rsidRDefault="007C0399" w:rsidP="007C0399">
            <w:pPr>
              <w:tabs>
                <w:tab w:val="clear" w:pos="794"/>
              </w:tabs>
              <w:spacing w:before="60" w:after="60" w:line="260" w:lineRule="exact"/>
              <w:jc w:val="center"/>
              <w:rPr>
                <w:rFonts w:eastAsia="Times New Roman"/>
                <w:b/>
                <w:bCs/>
                <w:color w:val="000000"/>
                <w:sz w:val="20"/>
                <w:szCs w:val="26"/>
              </w:rPr>
            </w:pPr>
            <w:r w:rsidRPr="003C3752">
              <w:rPr>
                <w:rFonts w:eastAsia="Times New Roman" w:hint="cs"/>
                <w:b/>
                <w:bCs/>
                <w:color w:val="000000"/>
                <w:sz w:val="20"/>
                <w:szCs w:val="26"/>
                <w:rtl/>
              </w:rPr>
              <w:t>تكاليف مخططة</w:t>
            </w:r>
            <w:r w:rsidRPr="003C3752">
              <w:rPr>
                <w:rFonts w:eastAsia="Times New Roman"/>
                <w:b/>
                <w:bCs/>
                <w:color w:val="000000"/>
                <w:sz w:val="20"/>
                <w:szCs w:val="26"/>
                <w:rtl/>
              </w:rPr>
              <w:br/>
            </w:r>
            <w:r w:rsidRPr="003C3752">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3C3752" w:rsidRDefault="007C0399" w:rsidP="007C0399">
            <w:pPr>
              <w:tabs>
                <w:tab w:val="clear" w:pos="794"/>
              </w:tabs>
              <w:spacing w:before="60" w:after="60" w:line="260" w:lineRule="exact"/>
              <w:jc w:val="center"/>
              <w:rPr>
                <w:rFonts w:eastAsia="Times New Roman"/>
                <w:b/>
                <w:bCs/>
                <w:color w:val="000000"/>
                <w:sz w:val="20"/>
                <w:szCs w:val="26"/>
                <w:rtl/>
                <w:lang w:bidi="ar-EG"/>
              </w:rPr>
            </w:pPr>
            <w:r w:rsidRPr="003C3752">
              <w:rPr>
                <w:rFonts w:eastAsia="Times New Roman" w:hint="cs"/>
                <w:b/>
                <w:bCs/>
                <w:color w:val="000000"/>
                <w:sz w:val="20"/>
                <w:szCs w:val="26"/>
                <w:rtl/>
              </w:rPr>
              <w:t>مجموع</w:t>
            </w:r>
            <w:r w:rsidRPr="003C3752">
              <w:rPr>
                <w:rFonts w:eastAsia="Times New Roman"/>
                <w:b/>
                <w:bCs/>
                <w:color w:val="000000"/>
                <w:sz w:val="20"/>
                <w:szCs w:val="26"/>
                <w:rtl/>
              </w:rPr>
              <w:br/>
            </w:r>
            <w:r w:rsidRPr="003C3752">
              <w:rPr>
                <w:rFonts w:eastAsia="Times New Roman"/>
                <w:b/>
                <w:bCs/>
                <w:color w:val="000000"/>
                <w:sz w:val="20"/>
                <w:szCs w:val="26"/>
              </w:rPr>
              <w:t>202</w:t>
            </w:r>
            <w:r>
              <w:rPr>
                <w:rFonts w:eastAsia="Times New Roman"/>
                <w:b/>
                <w:bCs/>
                <w:color w:val="000000"/>
                <w:sz w:val="20"/>
                <w:szCs w:val="26"/>
              </w:rPr>
              <w:t>1</w:t>
            </w:r>
            <w:r w:rsidRPr="003C3752">
              <w:rPr>
                <w:rFonts w:eastAsia="Times New Roman"/>
                <w:b/>
                <w:bCs/>
                <w:color w:val="000000"/>
                <w:sz w:val="20"/>
                <w:szCs w:val="26"/>
              </w:rPr>
              <w:t>-202</w:t>
            </w:r>
            <w:r>
              <w:rPr>
                <w:rFonts w:eastAsia="Times New Roman"/>
                <w:b/>
                <w:bCs/>
                <w:color w:val="000000"/>
                <w:sz w:val="20"/>
                <w:szCs w:val="26"/>
              </w:rPr>
              <w:t>0</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202</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202</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404</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70</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70</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140</w:t>
            </w:r>
          </w:p>
        </w:tc>
      </w:tr>
      <w:tr w:rsidR="007C0399" w:rsidRPr="003C3752"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126</w:t>
            </w:r>
          </w:p>
        </w:tc>
        <w:tc>
          <w:tcPr>
            <w:tcW w:w="1762"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126</w:t>
            </w:r>
          </w:p>
        </w:tc>
        <w:tc>
          <w:tcPr>
            <w:tcW w:w="1380"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252</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b/>
                <w:bCs/>
                <w:color w:val="000000"/>
                <w:sz w:val="20"/>
                <w:szCs w:val="26"/>
              </w:rPr>
            </w:pPr>
            <w:r w:rsidRPr="003C3752">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b/>
                <w:bCs/>
                <w:color w:val="000000"/>
                <w:sz w:val="20"/>
                <w:szCs w:val="26"/>
              </w:rPr>
            </w:pPr>
            <w:r w:rsidRPr="003C3752">
              <w:rPr>
                <w:rFonts w:eastAsia="Times New Roman" w:cs="Calibri"/>
                <w:b/>
                <w:bCs/>
                <w:color w:val="000000"/>
                <w:sz w:val="20"/>
                <w:szCs w:val="26"/>
              </w:rPr>
              <w:t>398</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b/>
                <w:bCs/>
                <w:color w:val="000000"/>
                <w:sz w:val="20"/>
                <w:szCs w:val="26"/>
              </w:rPr>
            </w:pPr>
            <w:r w:rsidRPr="003C3752">
              <w:rPr>
                <w:rFonts w:eastAsia="Times New Roman" w:cs="Calibri"/>
                <w:b/>
                <w:bCs/>
                <w:color w:val="000000"/>
                <w:sz w:val="20"/>
                <w:szCs w:val="26"/>
              </w:rPr>
              <w:t>398</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b/>
                <w:bCs/>
                <w:color w:val="000000"/>
                <w:sz w:val="20"/>
                <w:szCs w:val="26"/>
              </w:rPr>
            </w:pPr>
            <w:r w:rsidRPr="003C3752">
              <w:rPr>
                <w:rFonts w:eastAsia="Times New Roman" w:cs="Calibri"/>
                <w:b/>
                <w:bCs/>
                <w:color w:val="000000"/>
                <w:sz w:val="20"/>
                <w:szCs w:val="26"/>
              </w:rPr>
              <w:t>796</w:t>
            </w:r>
          </w:p>
        </w:tc>
      </w:tr>
    </w:tbl>
    <w:p w:rsidR="007C0399" w:rsidRDefault="007C0399" w:rsidP="007C0399">
      <w:pPr>
        <w:rPr>
          <w:lang w:bidi="ar-EG"/>
        </w:rPr>
      </w:pPr>
      <w:r>
        <w:rPr>
          <w:lang w:bidi="ar-EG"/>
        </w:rPr>
        <w:br w:type="page"/>
      </w:r>
    </w:p>
    <w:p w:rsidR="007C0399" w:rsidRDefault="007C0399" w:rsidP="007C0399">
      <w:pPr>
        <w:pStyle w:val="Heading3"/>
        <w:rPr>
          <w:rtl/>
          <w:lang w:bidi="ar-EG"/>
        </w:rPr>
      </w:pPr>
      <w:bookmarkStart w:id="43" w:name="_Toc7195297"/>
      <w:r>
        <w:rPr>
          <w:lang w:bidi="ar-EG"/>
        </w:rPr>
        <w:lastRenderedPageBreak/>
        <w:t>6.2.</w:t>
      </w:r>
      <w:r w:rsidRPr="00AC6F23">
        <w:rPr>
          <w:rFonts w:asciiTheme="minorHAnsi" w:hAnsiTheme="minorHAnsi"/>
          <w:color w:val="0070C0"/>
          <w:lang w:val="en-GB"/>
        </w:rPr>
        <w:t>II</w:t>
      </w:r>
      <w:r>
        <w:rPr>
          <w:rFonts w:hint="cs"/>
          <w:rtl/>
          <w:lang w:bidi="ar-EG"/>
        </w:rPr>
        <w:t xml:space="preserve"> - </w:t>
      </w:r>
      <w:r>
        <w:rPr>
          <w:lang w:bidi="ar-EG"/>
        </w:rPr>
        <w:t>6.I</w:t>
      </w:r>
      <w:r>
        <w:rPr>
          <w:rFonts w:hint="cs"/>
          <w:rtl/>
          <w:lang w:bidi="ar-EG"/>
        </w:rPr>
        <w:t xml:space="preserve"> </w:t>
      </w:r>
      <w:r w:rsidRPr="00EA4C9C">
        <w:rPr>
          <w:rFonts w:hint="cs"/>
          <w:rtl/>
        </w:rPr>
        <w:t>الحد من التداخل والازدواج</w:t>
      </w:r>
      <w:bookmarkEnd w:id="43"/>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3C3752">
        <w:rPr>
          <w:rFonts w:hint="cs"/>
          <w:rtl/>
        </w:rPr>
        <w:t>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r>
        <w:rPr>
          <w:rFonts w:hint="cs"/>
          <w:rtl/>
        </w:rPr>
        <w:t>.</w:t>
      </w:r>
    </w:p>
    <w:p w:rsidR="007C0399" w:rsidRPr="005B130A" w:rsidRDefault="007C0399" w:rsidP="007C0399">
      <w:pPr>
        <w:rPr>
          <w:rtl/>
          <w:lang w:val="en-GB" w:bidi="ar-EG"/>
        </w:rPr>
      </w:pPr>
      <w:r>
        <w:rPr>
          <w:rFonts w:hint="cs"/>
          <w:rtl/>
          <w:lang w:bidi="ar-EG"/>
        </w:rPr>
        <w:t xml:space="preserve">يستعمل الهدف </w:t>
      </w:r>
      <w:r>
        <w:rPr>
          <w:lang w:bidi="ar-EG"/>
        </w:rPr>
        <w:t>6.I</w:t>
      </w:r>
      <w:r>
        <w:rPr>
          <w:rFonts w:hint="cs"/>
          <w:rtl/>
          <w:lang w:val="en-GB" w:bidi="ar-EG"/>
        </w:rPr>
        <w:t xml:space="preserve"> ما يساوي </w:t>
      </w:r>
      <w:r>
        <w:rPr>
          <w:lang w:bidi="ar-EG"/>
        </w:rPr>
        <w:t>7,95</w:t>
      </w:r>
      <w:r>
        <w:rPr>
          <w:rFonts w:hint="cs"/>
          <w:rtl/>
          <w:lang w:val="en-GB" w:bidi="ar-EG"/>
        </w:rPr>
        <w:t xml:space="preserve"> في المائة من الموارد المخططة للأهداف المشتركة بين القطاعات أو </w:t>
      </w:r>
      <w:r>
        <w:rPr>
          <w:lang w:bidi="ar-EG"/>
        </w:rPr>
        <w:t>0,79</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بالنتائج الرئيسية المتوقعة وقياسها</w:t>
      </w:r>
    </w:p>
    <w:tbl>
      <w:tblPr>
        <w:tblStyle w:val="TableGrid"/>
        <w:bidiVisual/>
        <w:tblW w:w="5011"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27"/>
        <w:gridCol w:w="4833"/>
      </w:tblGrid>
      <w:tr w:rsidR="007C0399" w:rsidRPr="00EA4C9C" w:rsidTr="007C0399">
        <w:trPr>
          <w:trHeight w:val="306"/>
          <w:jc w:val="center"/>
        </w:trPr>
        <w:tc>
          <w:tcPr>
            <w:tcW w:w="4823" w:type="dxa"/>
            <w:tcBorders>
              <w:right w:val="dotted" w:sz="4" w:space="0" w:color="5B9BD5" w:themeColor="accent1"/>
            </w:tcBorders>
          </w:tcPr>
          <w:p w:rsidR="007C0399" w:rsidRPr="0092189B"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28" w:type="dxa"/>
            <w:tcBorders>
              <w:left w:val="dotted" w:sz="4" w:space="0" w:color="5B9BD5" w:themeColor="accent1"/>
            </w:tcBorders>
          </w:tcPr>
          <w:p w:rsidR="007C0399" w:rsidRPr="0092189B"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EA4C9C" w:rsidTr="007C0399">
        <w:trPr>
          <w:trHeight w:val="840"/>
          <w:jc w:val="center"/>
        </w:trPr>
        <w:tc>
          <w:tcPr>
            <w:tcW w:w="4823" w:type="dxa"/>
            <w:tcBorders>
              <w:top w:val="single" w:sz="12" w:space="0" w:color="5B9BD5" w:themeColor="accent1"/>
              <w:bottom w:val="nil"/>
              <w:right w:val="dotted" w:sz="4" w:space="0" w:color="5B9BD5" w:themeColor="accent1"/>
            </w:tcBorders>
          </w:tcPr>
          <w:p w:rsidR="007C0399" w:rsidRPr="00EA4C9C" w:rsidRDefault="007C0399" w:rsidP="007C0399">
            <w:pPr>
              <w:spacing w:before="60" w:after="60" w:line="320" w:lineRule="exact"/>
              <w:jc w:val="left"/>
            </w:pPr>
            <w:r w:rsidRPr="00EA4C9C">
              <w:rPr>
                <w:rFonts w:hint="cs"/>
                <w:rtl/>
              </w:rPr>
              <w:t>تعاون أوثق وأكثر شفافية بين قطاعات الاتحاد والأمانة العامة والمكاتب</w:t>
            </w:r>
            <w:r w:rsidRPr="00EA4C9C">
              <w:rPr>
                <w:rFonts w:hint="eastAsia"/>
                <w:rtl/>
              </w:rPr>
              <w:t> </w:t>
            </w:r>
            <w:r w:rsidRPr="00EA4C9C">
              <w:rPr>
                <w:rFonts w:hint="cs"/>
                <w:rtl/>
              </w:rPr>
              <w:t>الثلاثة</w:t>
            </w:r>
            <w:r>
              <w:rPr>
                <w:rFonts w:hint="cs"/>
                <w:rtl/>
              </w:rPr>
              <w:t>.</w:t>
            </w:r>
          </w:p>
        </w:tc>
        <w:tc>
          <w:tcPr>
            <w:tcW w:w="4828" w:type="dxa"/>
            <w:tcBorders>
              <w:top w:val="single" w:sz="12" w:space="0" w:color="5B9BD5" w:themeColor="accent1"/>
              <w:left w:val="dotted" w:sz="4" w:space="0" w:color="5B9BD5" w:themeColor="accent1"/>
              <w:bottom w:val="nil"/>
            </w:tcBorders>
          </w:tcPr>
          <w:p w:rsidR="007C0399" w:rsidRPr="005B130A" w:rsidRDefault="007C0399" w:rsidP="007C0399">
            <w:pPr>
              <w:spacing w:before="60" w:after="60" w:line="320" w:lineRule="exact"/>
              <w:contextualSpacing/>
              <w:rPr>
                <w:rtl/>
                <w:lang w:val="en-GB" w:bidi="ar-EG"/>
              </w:rPr>
            </w:pPr>
            <w:r>
              <w:rPr>
                <w:rFonts w:hint="cs"/>
                <w:rtl/>
                <w:lang w:val="en-GB" w:bidi="ar-EG"/>
              </w:rPr>
              <w:t>النسبة المئوية من الأعضاء الذين يعلنون أن الاتحاد يعمل كوحدة واحدة.</w:t>
            </w:r>
          </w:p>
          <w:p w:rsidR="007C0399" w:rsidRDefault="007C0399" w:rsidP="007C0399">
            <w:pPr>
              <w:spacing w:before="60" w:after="60" w:line="320" w:lineRule="exact"/>
              <w:contextualSpacing/>
              <w:rPr>
                <w:rtl/>
                <w:lang w:bidi="ar-EG"/>
              </w:rPr>
            </w:pPr>
            <w:r w:rsidRPr="00EA4C9C">
              <w:rPr>
                <w:rFonts w:hint="cs"/>
                <w:rtl/>
              </w:rPr>
              <w:t>عدد الأحداث التي يشارك في تنظيمها قطاعان على الأقل</w:t>
            </w:r>
            <w:r>
              <w:rPr>
                <w:rFonts w:hint="cs"/>
                <w:rtl/>
                <w:lang w:bidi="ar-EG"/>
              </w:rPr>
              <w:t>.</w:t>
            </w:r>
          </w:p>
          <w:p w:rsidR="007C0399" w:rsidRPr="00EA4C9C" w:rsidRDefault="007C0399" w:rsidP="007C0399">
            <w:pPr>
              <w:spacing w:before="60" w:after="60" w:line="320" w:lineRule="exact"/>
              <w:contextualSpacing/>
              <w:rPr>
                <w:lang w:bidi="ar-EG"/>
              </w:rPr>
            </w:pPr>
            <w:r>
              <w:rPr>
                <w:rFonts w:hint="cs"/>
                <w:rtl/>
              </w:rPr>
              <w:t xml:space="preserve">النتائج </w:t>
            </w:r>
            <w:proofErr w:type="spellStart"/>
            <w:r>
              <w:rPr>
                <w:rFonts w:hint="cs"/>
                <w:rtl/>
              </w:rPr>
              <w:t>المستقاة</w:t>
            </w:r>
            <w:proofErr w:type="spellEnd"/>
            <w:r>
              <w:rPr>
                <w:rFonts w:hint="cs"/>
                <w:rtl/>
              </w:rPr>
              <w:t xml:space="preserve"> من فريق المهام المعني بالتنسيق بين القطاعات.</w:t>
            </w:r>
          </w:p>
        </w:tc>
      </w:tr>
      <w:tr w:rsidR="007C0399" w:rsidRPr="00EA4C9C" w:rsidTr="007C0399">
        <w:trPr>
          <w:trHeight w:val="526"/>
          <w:jc w:val="center"/>
        </w:trPr>
        <w:tc>
          <w:tcPr>
            <w:tcW w:w="4823" w:type="dxa"/>
            <w:tcBorders>
              <w:bottom w:val="nil"/>
              <w:right w:val="dotted" w:sz="4" w:space="0" w:color="5B9BD5" w:themeColor="accent1"/>
            </w:tcBorders>
          </w:tcPr>
          <w:p w:rsidR="007C0399" w:rsidRPr="00EA4C9C" w:rsidRDefault="007C0399" w:rsidP="007C0399">
            <w:pPr>
              <w:spacing w:before="60" w:after="60" w:line="320" w:lineRule="exact"/>
            </w:pPr>
            <w:r w:rsidRPr="00EA4C9C">
              <w:rPr>
                <w:rFonts w:hint="cs"/>
                <w:rtl/>
              </w:rPr>
              <w:t>الحد من مجالات التداخل والازدواج بين قطاعات الاتحاد وعمل الأمانة العامة والمكاتب الثلاثة</w:t>
            </w:r>
            <w:r>
              <w:rPr>
                <w:rFonts w:hint="cs"/>
                <w:rtl/>
              </w:rPr>
              <w:t>.</w:t>
            </w:r>
          </w:p>
        </w:tc>
        <w:tc>
          <w:tcPr>
            <w:tcW w:w="4828" w:type="dxa"/>
            <w:tcBorders>
              <w:left w:val="dotted" w:sz="4" w:space="0" w:color="5B9BD5" w:themeColor="accent1"/>
              <w:bottom w:val="nil"/>
            </w:tcBorders>
          </w:tcPr>
          <w:p w:rsidR="007C0399" w:rsidRPr="00EA4C9C" w:rsidRDefault="007C0399" w:rsidP="007C0399">
            <w:pPr>
              <w:spacing w:before="60" w:after="60" w:line="320" w:lineRule="exact"/>
              <w:contextualSpacing/>
            </w:pPr>
            <w:r w:rsidRPr="00EA4C9C">
              <w:rPr>
                <w:rFonts w:hint="cs"/>
                <w:rtl/>
              </w:rPr>
              <w:t>عدد مجالات التداخل التي تم تحديدها والتعامل معها.</w:t>
            </w:r>
          </w:p>
        </w:tc>
      </w:tr>
      <w:tr w:rsidR="007C0399" w:rsidRPr="00EA4C9C" w:rsidTr="007C0399">
        <w:trPr>
          <w:trHeight w:val="428"/>
          <w:jc w:val="center"/>
        </w:trPr>
        <w:tc>
          <w:tcPr>
            <w:tcW w:w="4823" w:type="dxa"/>
            <w:tcBorders>
              <w:right w:val="dotted" w:sz="4" w:space="0" w:color="5B9BD5" w:themeColor="accent1"/>
            </w:tcBorders>
          </w:tcPr>
          <w:p w:rsidR="007C0399" w:rsidRPr="003C3752" w:rsidRDefault="007C0399" w:rsidP="007C0399">
            <w:pPr>
              <w:spacing w:before="60" w:after="60" w:line="320" w:lineRule="exact"/>
              <w:rPr>
                <w:bCs/>
              </w:rPr>
            </w:pPr>
            <w:r w:rsidRPr="003C3752">
              <w:rPr>
                <w:rFonts w:hint="cs"/>
                <w:rtl/>
              </w:rPr>
              <w:t>تحقيق وفورات من خلال تجنب مجالات التداخل.</w:t>
            </w:r>
          </w:p>
        </w:tc>
        <w:tc>
          <w:tcPr>
            <w:tcW w:w="4828" w:type="dxa"/>
            <w:tcBorders>
              <w:left w:val="dotted" w:sz="4" w:space="0" w:color="5B9BD5" w:themeColor="accent1"/>
            </w:tcBorders>
          </w:tcPr>
          <w:p w:rsidR="007C0399" w:rsidRPr="003C3752" w:rsidRDefault="007C0399" w:rsidP="007C0399">
            <w:pPr>
              <w:spacing w:before="60" w:after="60" w:line="320" w:lineRule="exact"/>
              <w:contextualSpacing/>
            </w:pPr>
            <w:proofErr w:type="spellStart"/>
            <w:r w:rsidRPr="003C3752">
              <w:rPr>
                <w:rFonts w:hint="cs"/>
                <w:rtl/>
              </w:rPr>
              <w:t>الوفورات</w:t>
            </w:r>
            <w:proofErr w:type="spellEnd"/>
            <w:r w:rsidRPr="003C3752">
              <w:rPr>
                <w:rFonts w:hint="cs"/>
                <w:rtl/>
              </w:rPr>
              <w:t xml:space="preserve"> في التكاليف نتيجة لتدابير الكفاءة المتعلقة بتحديد جميع أشكال الازدواج وحالاته وإزالتها.</w:t>
            </w:r>
          </w:p>
        </w:tc>
      </w:tr>
    </w:tbl>
    <w:p w:rsidR="007C0399" w:rsidRDefault="007C0399" w:rsidP="007C0399">
      <w:pPr>
        <w:pStyle w:val="HeadingI"/>
        <w:spacing w:before="240" w:after="120"/>
        <w:rPr>
          <w:rtl/>
          <w:lang w:bidi="ar-EG"/>
        </w:rPr>
      </w:pPr>
      <w:r>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center"/>
              <w:rPr>
                <w:rFonts w:eastAsia="Times New Roman"/>
                <w:i/>
                <w:iCs/>
                <w:color w:val="002060"/>
                <w:sz w:val="20"/>
                <w:szCs w:val="26"/>
              </w:rPr>
            </w:pPr>
            <w:r w:rsidRPr="003C3752">
              <w:rPr>
                <w:rFonts w:eastAsia="Times New Roman"/>
                <w:noProof/>
                <w:color w:val="000000"/>
                <w:sz w:val="20"/>
                <w:szCs w:val="26"/>
              </w:rPr>
              <mc:AlternateContent>
                <mc:Choice Requires="wps">
                  <w:drawing>
                    <wp:anchor distT="0" distB="0" distL="114300" distR="114300" simplePos="0" relativeHeight="251692032" behindDoc="0" locked="0" layoutInCell="1" allowOverlap="1" wp14:anchorId="040B4CA8" wp14:editId="40888606">
                      <wp:simplePos x="0" y="0"/>
                      <wp:positionH relativeFrom="column">
                        <wp:posOffset>-94615</wp:posOffset>
                      </wp:positionH>
                      <wp:positionV relativeFrom="paragraph">
                        <wp:posOffset>213995</wp:posOffset>
                      </wp:positionV>
                      <wp:extent cx="810260" cy="2130425"/>
                      <wp:effectExtent l="0" t="0" r="27940" b="2222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83" cy="213042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6DDAE09E" id="Rounded Rectangle 92" o:spid="_x0000_s1026" style="position:absolute;margin-left:-7.45pt;margin-top:16.85pt;width:63.8pt;height:16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" filled="f" strokecolor="#0070c0" strokeweight="1pt"/>
                  </w:pict>
                </mc:Fallback>
              </mc:AlternateContent>
            </w:r>
            <w:r w:rsidRPr="003C3752">
              <w:rPr>
                <w:rFonts w:eastAsia="Times New Roman" w:hint="cs"/>
                <w:i/>
                <w:iCs/>
                <w:color w:val="002060"/>
                <w:sz w:val="20"/>
                <w:szCs w:val="26"/>
                <w:rtl/>
              </w:rPr>
              <w:t>بآلاف الفرنكات السويسرية</w:t>
            </w:r>
          </w:p>
        </w:tc>
      </w:tr>
      <w:tr w:rsidR="007C0399" w:rsidRPr="003C3752"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3C3752" w:rsidRDefault="007C0399" w:rsidP="007C0399">
            <w:pPr>
              <w:tabs>
                <w:tab w:val="clear" w:pos="794"/>
              </w:tabs>
              <w:spacing w:before="60" w:after="60" w:line="260" w:lineRule="exact"/>
              <w:jc w:val="center"/>
              <w:rPr>
                <w:rFonts w:eastAsia="Times New Roman"/>
                <w:b/>
                <w:bCs/>
                <w:color w:val="000000"/>
                <w:sz w:val="20"/>
                <w:szCs w:val="26"/>
              </w:rPr>
            </w:pPr>
            <w:r w:rsidRPr="003C3752">
              <w:rPr>
                <w:rFonts w:eastAsia="Times New Roman" w:hint="cs"/>
                <w:b/>
                <w:bCs/>
                <w:color w:val="000000"/>
                <w:sz w:val="20"/>
                <w:szCs w:val="26"/>
                <w:rtl/>
              </w:rPr>
              <w:t>تكاليف مخططة</w:t>
            </w:r>
            <w:r w:rsidRPr="003C3752">
              <w:rPr>
                <w:rFonts w:eastAsia="Times New Roman"/>
                <w:b/>
                <w:bCs/>
                <w:color w:val="000000"/>
                <w:sz w:val="20"/>
                <w:szCs w:val="26"/>
                <w:rtl/>
              </w:rPr>
              <w:br/>
            </w:r>
            <w:r w:rsidRPr="003C3752">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3C3752" w:rsidRDefault="007C0399" w:rsidP="007C0399">
            <w:pPr>
              <w:tabs>
                <w:tab w:val="clear" w:pos="794"/>
              </w:tabs>
              <w:spacing w:before="60" w:after="60" w:line="260" w:lineRule="exact"/>
              <w:jc w:val="center"/>
              <w:rPr>
                <w:rFonts w:eastAsia="Times New Roman"/>
                <w:b/>
                <w:bCs/>
                <w:color w:val="000000"/>
                <w:sz w:val="20"/>
                <w:szCs w:val="26"/>
              </w:rPr>
            </w:pPr>
            <w:r w:rsidRPr="003C3752">
              <w:rPr>
                <w:rFonts w:eastAsia="Times New Roman" w:hint="cs"/>
                <w:b/>
                <w:bCs/>
                <w:color w:val="000000"/>
                <w:sz w:val="20"/>
                <w:szCs w:val="26"/>
                <w:rtl/>
              </w:rPr>
              <w:t>تكاليف مخططة</w:t>
            </w:r>
            <w:r w:rsidRPr="003C3752">
              <w:rPr>
                <w:rFonts w:eastAsia="Times New Roman"/>
                <w:b/>
                <w:bCs/>
                <w:color w:val="000000"/>
                <w:sz w:val="20"/>
                <w:szCs w:val="26"/>
                <w:rtl/>
              </w:rPr>
              <w:br/>
            </w:r>
            <w:r w:rsidRPr="003C3752">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3C3752" w:rsidRDefault="007C0399" w:rsidP="007C0399">
            <w:pPr>
              <w:tabs>
                <w:tab w:val="clear" w:pos="794"/>
              </w:tabs>
              <w:spacing w:before="60" w:after="60" w:line="260" w:lineRule="exact"/>
              <w:jc w:val="center"/>
              <w:rPr>
                <w:rFonts w:eastAsia="Times New Roman"/>
                <w:b/>
                <w:bCs/>
                <w:color w:val="000000"/>
                <w:sz w:val="20"/>
                <w:szCs w:val="26"/>
                <w:rtl/>
                <w:lang w:bidi="ar-EG"/>
              </w:rPr>
            </w:pPr>
            <w:r w:rsidRPr="003C3752">
              <w:rPr>
                <w:rFonts w:eastAsia="Times New Roman" w:hint="cs"/>
                <w:b/>
                <w:bCs/>
                <w:color w:val="000000"/>
                <w:sz w:val="20"/>
                <w:szCs w:val="26"/>
                <w:rtl/>
              </w:rPr>
              <w:t>مجموع</w:t>
            </w:r>
            <w:r w:rsidRPr="003C3752">
              <w:rPr>
                <w:rFonts w:eastAsia="Times New Roman"/>
                <w:b/>
                <w:bCs/>
                <w:color w:val="000000"/>
                <w:sz w:val="20"/>
                <w:szCs w:val="26"/>
                <w:rtl/>
              </w:rPr>
              <w:br/>
            </w:r>
            <w:r w:rsidRPr="003C3752">
              <w:rPr>
                <w:rFonts w:eastAsia="Times New Roman"/>
                <w:b/>
                <w:bCs/>
                <w:color w:val="000000"/>
                <w:sz w:val="20"/>
                <w:szCs w:val="26"/>
              </w:rPr>
              <w:t>202</w:t>
            </w:r>
            <w:r>
              <w:rPr>
                <w:rFonts w:eastAsia="Times New Roman"/>
                <w:b/>
                <w:bCs/>
                <w:color w:val="000000"/>
                <w:sz w:val="20"/>
                <w:szCs w:val="26"/>
              </w:rPr>
              <w:t>1</w:t>
            </w:r>
            <w:r w:rsidRPr="003C3752">
              <w:rPr>
                <w:rFonts w:eastAsia="Times New Roman"/>
                <w:b/>
                <w:bCs/>
                <w:color w:val="000000"/>
                <w:sz w:val="20"/>
                <w:szCs w:val="26"/>
              </w:rPr>
              <w:t>-202</w:t>
            </w:r>
            <w:r>
              <w:rPr>
                <w:rFonts w:eastAsia="Times New Roman"/>
                <w:b/>
                <w:bCs/>
                <w:color w:val="000000"/>
                <w:sz w:val="20"/>
                <w:szCs w:val="26"/>
              </w:rPr>
              <w:t>0</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100</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50</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150</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0</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641</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640</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1 281</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211</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211</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422</w:t>
            </w:r>
          </w:p>
        </w:tc>
      </w:tr>
      <w:tr w:rsidR="007C0399" w:rsidRPr="003C3752"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color w:val="000000"/>
                <w:sz w:val="20"/>
                <w:szCs w:val="26"/>
              </w:rPr>
            </w:pPr>
            <w:r w:rsidRPr="003C3752">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382</w:t>
            </w:r>
          </w:p>
        </w:tc>
        <w:tc>
          <w:tcPr>
            <w:tcW w:w="1762"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382</w:t>
            </w:r>
          </w:p>
        </w:tc>
        <w:tc>
          <w:tcPr>
            <w:tcW w:w="1380" w:type="dxa"/>
            <w:tcBorders>
              <w:top w:val="nil"/>
              <w:left w:val="nil"/>
              <w:bottom w:val="single" w:sz="4" w:space="0" w:color="auto"/>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color w:val="000000"/>
                <w:sz w:val="20"/>
                <w:szCs w:val="26"/>
              </w:rPr>
            </w:pPr>
            <w:r w:rsidRPr="003C3752">
              <w:rPr>
                <w:rFonts w:eastAsia="Times New Roman" w:cs="Calibri"/>
                <w:color w:val="000000"/>
                <w:sz w:val="20"/>
                <w:szCs w:val="26"/>
              </w:rPr>
              <w:t>764</w:t>
            </w:r>
          </w:p>
        </w:tc>
      </w:tr>
      <w:tr w:rsidR="007C0399" w:rsidRPr="003C3752"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spacing w:before="60" w:after="60" w:line="260" w:lineRule="exact"/>
              <w:jc w:val="left"/>
              <w:rPr>
                <w:rFonts w:eastAsia="Times New Roman"/>
                <w:b/>
                <w:bCs/>
                <w:color w:val="000000"/>
                <w:sz w:val="20"/>
                <w:szCs w:val="26"/>
              </w:rPr>
            </w:pPr>
            <w:r w:rsidRPr="003C3752">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b/>
                <w:bCs/>
                <w:color w:val="000000"/>
                <w:sz w:val="20"/>
                <w:szCs w:val="26"/>
              </w:rPr>
            </w:pPr>
            <w:r w:rsidRPr="003C3752">
              <w:rPr>
                <w:rFonts w:eastAsia="Times New Roman" w:cs="Calibri"/>
                <w:b/>
                <w:bCs/>
                <w:color w:val="000000"/>
                <w:sz w:val="20"/>
                <w:szCs w:val="26"/>
              </w:rPr>
              <w:t>1 334</w:t>
            </w:r>
          </w:p>
        </w:tc>
        <w:tc>
          <w:tcPr>
            <w:tcW w:w="1762"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b/>
                <w:bCs/>
                <w:color w:val="000000"/>
                <w:sz w:val="20"/>
                <w:szCs w:val="26"/>
              </w:rPr>
            </w:pPr>
            <w:r w:rsidRPr="003C3752">
              <w:rPr>
                <w:rFonts w:eastAsia="Times New Roman" w:cs="Calibri"/>
                <w:b/>
                <w:bCs/>
                <w:color w:val="000000"/>
                <w:sz w:val="20"/>
                <w:szCs w:val="26"/>
              </w:rPr>
              <w:t>1 283</w:t>
            </w:r>
          </w:p>
        </w:tc>
        <w:tc>
          <w:tcPr>
            <w:tcW w:w="1380" w:type="dxa"/>
            <w:tcBorders>
              <w:top w:val="nil"/>
              <w:left w:val="nil"/>
              <w:bottom w:val="nil"/>
              <w:right w:val="nil"/>
            </w:tcBorders>
            <w:shd w:val="clear" w:color="auto" w:fill="auto"/>
            <w:noWrap/>
            <w:vAlign w:val="bottom"/>
            <w:hideMark/>
          </w:tcPr>
          <w:p w:rsidR="007C0399" w:rsidRPr="003C3752" w:rsidRDefault="007C0399" w:rsidP="007C0399">
            <w:pPr>
              <w:tabs>
                <w:tab w:val="clear" w:pos="794"/>
              </w:tabs>
              <w:bidi w:val="0"/>
              <w:spacing w:before="60" w:after="60" w:line="260" w:lineRule="exact"/>
              <w:jc w:val="right"/>
              <w:rPr>
                <w:rFonts w:eastAsia="Times New Roman" w:cs="Calibri"/>
                <w:b/>
                <w:bCs/>
                <w:color w:val="000000"/>
                <w:sz w:val="20"/>
                <w:szCs w:val="26"/>
              </w:rPr>
            </w:pPr>
            <w:r w:rsidRPr="003C3752">
              <w:rPr>
                <w:rFonts w:eastAsia="Times New Roman" w:cs="Calibri"/>
                <w:b/>
                <w:bCs/>
                <w:color w:val="000000"/>
                <w:sz w:val="20"/>
                <w:szCs w:val="26"/>
              </w:rPr>
              <w:t>2 617</w:t>
            </w:r>
          </w:p>
        </w:tc>
      </w:tr>
    </w:tbl>
    <w:p w:rsidR="007C0399" w:rsidRDefault="007C0399" w:rsidP="007C0399">
      <w:pPr>
        <w:rPr>
          <w:rtl/>
          <w:lang w:bidi="ar-EG"/>
        </w:rPr>
      </w:pPr>
      <w:r>
        <w:rPr>
          <w:rtl/>
          <w:lang w:bidi="ar-EG"/>
        </w:rPr>
        <w:br w:type="page"/>
      </w:r>
    </w:p>
    <w:p w:rsidR="007C0399" w:rsidRDefault="007C0399" w:rsidP="007C0399">
      <w:pPr>
        <w:pStyle w:val="Heading2"/>
        <w:rPr>
          <w:rtl/>
          <w:lang w:bidi="ar-EG"/>
        </w:rPr>
      </w:pPr>
      <w:bookmarkStart w:id="44" w:name="_Toc7195298"/>
      <w:r>
        <w:rPr>
          <w:lang w:bidi="ar-EG"/>
        </w:rPr>
        <w:lastRenderedPageBreak/>
        <w:t>3.</w:t>
      </w:r>
      <w:r w:rsidRPr="00AC6F23">
        <w:rPr>
          <w:rFonts w:asciiTheme="minorHAnsi" w:hAnsiTheme="minorHAnsi"/>
          <w:color w:val="0070C0"/>
        </w:rPr>
        <w:t>II</w:t>
      </w:r>
      <w:r>
        <w:rPr>
          <w:rtl/>
          <w:lang w:bidi="ar-EG"/>
        </w:rPr>
        <w:tab/>
      </w:r>
      <w:r>
        <w:rPr>
          <w:rFonts w:hint="cs"/>
          <w:rtl/>
          <w:lang w:bidi="ar-EG"/>
        </w:rPr>
        <w:t>أهداف قطاع الاتصالات الراديوية</w:t>
      </w:r>
      <w:bookmarkEnd w:id="44"/>
    </w:p>
    <w:p w:rsidR="007C0399" w:rsidRDefault="007C0399" w:rsidP="007C0399">
      <w:pPr>
        <w:rPr>
          <w:rtl/>
          <w:lang w:bidi="ar-EG"/>
        </w:rPr>
      </w:pPr>
      <w:r>
        <w:rPr>
          <w:rFonts w:hint="cs"/>
          <w:rtl/>
          <w:lang w:bidi="ar-EG"/>
        </w:rPr>
        <w:t xml:space="preserve">يتوقع وجود ثلاثة أهداف لقطاع الاتصالات الراديوية للفترة </w:t>
      </w:r>
      <w:r>
        <w:rPr>
          <w:lang w:bidi="ar-EG"/>
        </w:rPr>
        <w:t>2021-2020</w:t>
      </w:r>
      <w:r>
        <w:rPr>
          <w:rFonts w:hint="cs"/>
          <w:rtl/>
          <w:lang w:bidi="ar-EG"/>
        </w:rPr>
        <w:t xml:space="preserve">، </w:t>
      </w:r>
      <w:r>
        <w:rPr>
          <w:rFonts w:hint="cs"/>
          <w:noProof/>
          <w:rtl/>
        </w:rPr>
        <w:t xml:space="preserve">تمثل </w:t>
      </w:r>
      <w:r>
        <w:rPr>
          <w:noProof/>
        </w:rPr>
        <w:t>37,03</w:t>
      </w:r>
      <w:r>
        <w:rPr>
          <w:rFonts w:hint="cs"/>
          <w:noProof/>
          <w:rtl/>
          <w:lang w:bidi="ar-EG"/>
        </w:rPr>
        <w:t xml:space="preserve"> في المائة من إجمالي ميزانية الاتحاد لهذه</w:t>
      </w:r>
      <w:r>
        <w:rPr>
          <w:rFonts w:hint="eastAsia"/>
          <w:noProof/>
          <w:rtl/>
          <w:lang w:bidi="ar-EG"/>
        </w:rPr>
        <w:t> </w:t>
      </w:r>
      <w:r>
        <w:rPr>
          <w:rFonts w:hint="cs"/>
          <w:noProof/>
          <w:rtl/>
          <w:lang w:bidi="ar-EG"/>
        </w:rPr>
        <w:t>الفترة.</w:t>
      </w:r>
    </w:p>
    <w:p w:rsidR="007C0399" w:rsidRDefault="007C0399" w:rsidP="007C0399">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697152" behindDoc="0" locked="0" layoutInCell="1" allowOverlap="1">
                <wp:simplePos x="0" y="0"/>
                <wp:positionH relativeFrom="column">
                  <wp:posOffset>245745</wp:posOffset>
                </wp:positionH>
                <wp:positionV relativeFrom="paragraph">
                  <wp:posOffset>188065</wp:posOffset>
                </wp:positionV>
                <wp:extent cx="5674461" cy="3410871"/>
                <wp:effectExtent l="0" t="0" r="21590" b="18415"/>
                <wp:wrapNone/>
                <wp:docPr id="94" name="Group 94"/>
                <wp:cNvGraphicFramePr/>
                <a:graphic xmlns:a="http://schemas.openxmlformats.org/drawingml/2006/main">
                  <a:graphicData uri="http://schemas.microsoft.com/office/word/2010/wordprocessingGroup">
                    <wpg:wgp>
                      <wpg:cNvGrpSpPr/>
                      <wpg:grpSpPr>
                        <a:xfrm>
                          <a:off x="0" y="0"/>
                          <a:ext cx="5674461" cy="3410871"/>
                          <a:chOff x="0" y="0"/>
                          <a:chExt cx="5674461" cy="3410871"/>
                        </a:xfrm>
                        <a:noFill/>
                      </wpg:grpSpPr>
                      <wps:wsp>
                        <wps:cNvPr id="95" name="Text Box 95"/>
                        <wps:cNvSpPr txBox="1"/>
                        <wps:spPr>
                          <a:xfrm>
                            <a:off x="68473" y="526132"/>
                            <a:ext cx="950708" cy="509038"/>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jc w:val="center"/>
                                <w:rPr>
                                  <w:b/>
                                  <w:bCs/>
                                  <w:color w:val="FFFFFF" w:themeColor="background1"/>
                                  <w:sz w:val="18"/>
                                  <w:szCs w:val="24"/>
                                  <w:rtl/>
                                </w:rPr>
                              </w:pPr>
                              <w:r w:rsidRPr="00CE5D93">
                                <w:rPr>
                                  <w:b/>
                                  <w:bCs/>
                                  <w:color w:val="FFFFFF" w:themeColor="background1"/>
                                  <w:sz w:val="18"/>
                                  <w:szCs w:val="24"/>
                                  <w:lang w:bidi="ar-EG"/>
                                </w:rPr>
                                <w:t>3.R</w:t>
                              </w:r>
                              <w:r w:rsidRPr="00CE5D93">
                                <w:rPr>
                                  <w:rFonts w:hint="cs"/>
                                  <w:b/>
                                  <w:bCs/>
                                  <w:color w:val="FFFFFF" w:themeColor="background1"/>
                                  <w:sz w:val="18"/>
                                  <w:szCs w:val="24"/>
                                  <w:rtl/>
                                  <w:lang w:bidi="ar-EG"/>
                                </w:rPr>
                                <w:t xml:space="preserve"> تبادل المعارف</w:t>
                              </w:r>
                              <w:r w:rsidRPr="00CE5D93">
                                <w:rPr>
                                  <w:b/>
                                  <w:bCs/>
                                  <w:color w:val="FFFFFF" w:themeColor="background1"/>
                                  <w:sz w:val="18"/>
                                  <w:szCs w:val="24"/>
                                  <w:rtl/>
                                  <w:lang w:bidi="ar-EG"/>
                                </w:rPr>
                                <w:br/>
                              </w:r>
                              <w:r w:rsidRPr="00CE5D93">
                                <w:rPr>
                                  <w:b/>
                                  <w:bCs/>
                                  <w:color w:val="FFFFFF" w:themeColor="background1"/>
                                  <w:sz w:val="18"/>
                                  <w:szCs w:val="24"/>
                                </w:rPr>
                                <w:t>%27,51</w:t>
                              </w:r>
                              <w:r w:rsidRPr="00CE5D93">
                                <w:rPr>
                                  <w:rFonts w:hint="eastAsia"/>
                                  <w:b/>
                                  <w:bCs/>
                                  <w:color w:val="FFFFFF" w:themeColor="background1"/>
                                  <w:sz w:val="18"/>
                                  <w:szCs w:val="24"/>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Text Box 96"/>
                        <wps:cNvSpPr txBox="1"/>
                        <wps:spPr>
                          <a:xfrm>
                            <a:off x="4067175" y="2552700"/>
                            <a:ext cx="1607286" cy="858171"/>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jc w:val="center"/>
                                <w:rPr>
                                  <w:b/>
                                  <w:bCs/>
                                  <w:color w:val="FFFFFF" w:themeColor="background1"/>
                                  <w:sz w:val="18"/>
                                  <w:szCs w:val="24"/>
                                  <w:rtl/>
                                  <w:lang w:bidi="ar-EG"/>
                                </w:rPr>
                              </w:pPr>
                              <w:r w:rsidRPr="00CE5D93">
                                <w:rPr>
                                  <w:b/>
                                  <w:bCs/>
                                  <w:color w:val="FFFFFF" w:themeColor="background1"/>
                                  <w:sz w:val="18"/>
                                  <w:szCs w:val="24"/>
                                </w:rPr>
                                <w:t>1.R</w:t>
                              </w:r>
                              <w:r w:rsidRPr="00CE5D93">
                                <w:rPr>
                                  <w:rFonts w:hint="cs"/>
                                  <w:b/>
                                  <w:bCs/>
                                  <w:color w:val="FFFFFF" w:themeColor="background1"/>
                                  <w:sz w:val="18"/>
                                  <w:szCs w:val="24"/>
                                  <w:rtl/>
                                  <w:lang w:bidi="ar-EG"/>
                                </w:rPr>
                                <w:t xml:space="preserve"> </w:t>
                              </w:r>
                              <w:r w:rsidRPr="00CE5D93">
                                <w:rPr>
                                  <w:b/>
                                  <w:bCs/>
                                  <w:color w:val="FFFFFF" w:themeColor="background1"/>
                                  <w:sz w:val="18"/>
                                  <w:szCs w:val="24"/>
                                  <w:rtl/>
                                </w:rPr>
                                <w:t>تنظيم وإدارة استخدام الطيف/المدارات</w:t>
                              </w:r>
                              <w:r w:rsidRPr="00CE5D93">
                                <w:rPr>
                                  <w:b/>
                                  <w:bCs/>
                                  <w:color w:val="FFFFFF" w:themeColor="background1"/>
                                  <w:sz w:val="18"/>
                                  <w:szCs w:val="24"/>
                                  <w:rtl/>
                                </w:rPr>
                                <w:br/>
                              </w:r>
                              <w:r w:rsidRPr="00CE5D93">
                                <w:rPr>
                                  <w:b/>
                                  <w:bCs/>
                                  <w:color w:val="FFFFFF" w:themeColor="background1"/>
                                  <w:sz w:val="18"/>
                                  <w:szCs w:val="24"/>
                                  <w:lang w:bidi="ar-EG"/>
                                </w:rPr>
                                <w:t>%59,10</w:t>
                              </w:r>
                              <w:r w:rsidRPr="00CE5D93">
                                <w:rPr>
                                  <w:rFonts w:hint="eastAsia"/>
                                  <w:b/>
                                  <w:bCs/>
                                  <w:color w:val="FFFFFF" w:themeColor="background1"/>
                                  <w:sz w:val="18"/>
                                  <w:szCs w:val="24"/>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Text Box 97"/>
                        <wps:cNvSpPr txBox="1"/>
                        <wps:spPr>
                          <a:xfrm>
                            <a:off x="0" y="2352675"/>
                            <a:ext cx="1105469" cy="779310"/>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jc w:val="center"/>
                                <w:rPr>
                                  <w:b/>
                                  <w:bCs/>
                                  <w:color w:val="FFFFFF" w:themeColor="background1"/>
                                  <w:sz w:val="18"/>
                                  <w:szCs w:val="24"/>
                                  <w:rtl/>
                                  <w:lang w:bidi="ar-EG"/>
                                </w:rPr>
                              </w:pPr>
                              <w:r w:rsidRPr="00CE5D93">
                                <w:rPr>
                                  <w:b/>
                                  <w:bCs/>
                                  <w:color w:val="FFFFFF" w:themeColor="background1"/>
                                  <w:sz w:val="18"/>
                                  <w:szCs w:val="24"/>
                                  <w:lang w:bidi="ar-EG"/>
                                </w:rPr>
                                <w:t>2.R</w:t>
                              </w:r>
                              <w:r w:rsidRPr="00CE5D93">
                                <w:rPr>
                                  <w:rFonts w:hint="cs"/>
                                  <w:b/>
                                  <w:bCs/>
                                  <w:color w:val="FFFFFF" w:themeColor="background1"/>
                                  <w:sz w:val="18"/>
                                  <w:szCs w:val="24"/>
                                  <w:rtl/>
                                  <w:lang w:bidi="ar-EG"/>
                                </w:rPr>
                                <w:t xml:space="preserve"> معايير الاتصالات الراديوية</w:t>
                              </w:r>
                              <w:r w:rsidRPr="00CE5D93">
                                <w:rPr>
                                  <w:b/>
                                  <w:bCs/>
                                  <w:color w:val="FFFFFF" w:themeColor="background1"/>
                                  <w:sz w:val="18"/>
                                  <w:szCs w:val="24"/>
                                  <w:rtl/>
                                  <w:lang w:bidi="ar-EG"/>
                                </w:rPr>
                                <w:br/>
                              </w:r>
                              <w:r w:rsidRPr="00CE5D93">
                                <w:rPr>
                                  <w:b/>
                                  <w:bCs/>
                                  <w:color w:val="FFFFFF" w:themeColor="background1"/>
                                  <w:sz w:val="18"/>
                                  <w:szCs w:val="24"/>
                                  <w:lang w:bidi="ar-EG"/>
                                </w:rPr>
                                <w:t>%13,39</w:t>
                              </w:r>
                              <w:r w:rsidRPr="00CE5D93">
                                <w:rPr>
                                  <w:rFonts w:hint="eastAsia"/>
                                  <w:b/>
                                  <w:bCs/>
                                  <w:color w:val="FFFFFF" w:themeColor="background1"/>
                                  <w:sz w:val="18"/>
                                  <w:szCs w:val="24"/>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Text Box 98"/>
                        <wps:cNvSpPr txBox="1"/>
                        <wps:spPr>
                          <a:xfrm>
                            <a:off x="1699316" y="0"/>
                            <a:ext cx="2225644" cy="802256"/>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أهداف قطاع الاتصالات الراديوية</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التفصيل حسب الأهداف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4" o:spid="_x0000_s1111" style="position:absolute;left:0;text-align:left;margin-left:19.35pt;margin-top:14.8pt;width:446.8pt;height:268.55pt;z-index:251697152;mso-position-horizontal-relative:text;mso-position-vertical-relative:text" coordsize="56744,3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">
                <v:shape id="Text Box 95" o:spid="_x0000_s1112" type="#_x0000_t202" style="position:absolute;left:684;top:5261;width:9507;height: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0YMUA&#10;AADbAAAADwAAAGRycy9kb3ducmV2LnhtbESPQWsCMRSE74L/IbxCL1KzFRRdjaLFgiCUqhXt7bF5&#10;bhY3L8smrtt/3xSEHoeZ+YaZLVpbioZqXzhW8NpPQBBnThecK/g6vL+MQfiArLF0TAp+yMNi3u3M&#10;MNXuzjtq9iEXEcI+RQUmhCqV0meGLPq+q4ijd3G1xRBlnUtd4z3CbSkHSTKSFguOCwYrejOUXfc3&#10;q2DlPj/Oy3EWLqemd1x5k0y232ulnp/a5RREoDb8hx/tjVYwGcL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3RgxQAAANsAAAAPAAAAAAAAAAAAAAAAAJgCAABkcnMv&#10;ZG93bnJldi54bWxQSwUGAAAAAAQABAD1AAAAigMAAAAA&#10;" filled="f" strokeweight=".5pt">
                  <v:textbox inset="0,0,0,0">
                    <w:txbxContent>
                      <w:p w:rsidR="007C0399" w:rsidRPr="00CE5D93" w:rsidRDefault="007C0399" w:rsidP="007C0399">
                        <w:pPr>
                          <w:jc w:val="center"/>
                          <w:rPr>
                            <w:b/>
                            <w:bCs/>
                            <w:color w:val="FFFFFF" w:themeColor="background1"/>
                            <w:sz w:val="18"/>
                            <w:szCs w:val="24"/>
                            <w:rtl/>
                          </w:rPr>
                        </w:pPr>
                        <w:proofErr w:type="gramStart"/>
                        <w:r w:rsidRPr="00CE5D93">
                          <w:rPr>
                            <w:b/>
                            <w:bCs/>
                            <w:color w:val="FFFFFF" w:themeColor="background1"/>
                            <w:sz w:val="18"/>
                            <w:szCs w:val="24"/>
                            <w:lang w:bidi="ar-EG"/>
                          </w:rPr>
                          <w:t>3.R</w:t>
                        </w:r>
                        <w:proofErr w:type="gramEnd"/>
                        <w:r w:rsidRPr="00CE5D93">
                          <w:rPr>
                            <w:rFonts w:hint="cs"/>
                            <w:b/>
                            <w:bCs/>
                            <w:color w:val="FFFFFF" w:themeColor="background1"/>
                            <w:sz w:val="18"/>
                            <w:szCs w:val="24"/>
                            <w:rtl/>
                            <w:lang w:bidi="ar-EG"/>
                          </w:rPr>
                          <w:t xml:space="preserve"> تبادل المعارف</w:t>
                        </w:r>
                        <w:r w:rsidRPr="00CE5D93">
                          <w:rPr>
                            <w:b/>
                            <w:bCs/>
                            <w:color w:val="FFFFFF" w:themeColor="background1"/>
                            <w:sz w:val="18"/>
                            <w:szCs w:val="24"/>
                            <w:rtl/>
                            <w:lang w:bidi="ar-EG"/>
                          </w:rPr>
                          <w:br/>
                        </w:r>
                        <w:r w:rsidRPr="00CE5D93">
                          <w:rPr>
                            <w:b/>
                            <w:bCs/>
                            <w:color w:val="FFFFFF" w:themeColor="background1"/>
                            <w:sz w:val="18"/>
                            <w:szCs w:val="24"/>
                          </w:rPr>
                          <w:t>%27,51</w:t>
                        </w:r>
                        <w:r w:rsidRPr="00CE5D93">
                          <w:rPr>
                            <w:rFonts w:hint="eastAsia"/>
                            <w:b/>
                            <w:bCs/>
                            <w:color w:val="FFFFFF" w:themeColor="background1"/>
                            <w:sz w:val="18"/>
                            <w:szCs w:val="24"/>
                            <w:rtl/>
                            <w:lang w:bidi="ar-EG"/>
                          </w:rPr>
                          <w:t> </w:t>
                        </w:r>
                      </w:p>
                    </w:txbxContent>
                  </v:textbox>
                </v:shape>
                <v:shape id="Text Box 96" o:spid="_x0000_s1113" type="#_x0000_t202" style="position:absolute;left:40671;top:25527;width:16073;height:8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qF8YA&#10;AADbAAAADwAAAGRycy9kb3ducmV2LnhtbESPT2vCQBTE70K/w/IKvYhu7EE0dQ1aLBQKYv1D9fbI&#10;vmRDs29Ddhvjt+8WhB6HmfkNs8h6W4uOWl85VjAZJyCIc6crLhUcD2+jGQgfkDXWjknBjTxky4fB&#10;AlPtrvxJ3T6UIkLYp6jAhNCkUvrckEU/dg1x9ArXWgxRtqXULV4j3NbyOUmm0mLFccFgQ6+G8u/9&#10;j1WwdrvteTXLQ/HVDU9rb5L5x2Wj1NNjv3oBEagP/+F7+10rmE/h70v8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qF8YAAADbAAAADwAAAAAAAAAAAAAAAACYAgAAZHJz&#10;L2Rvd25yZXYueG1sUEsFBgAAAAAEAAQA9QAAAIsDAAAAAA==&#10;" filled="f" strokeweight=".5pt">
                  <v:textbox inset="0,0,0,0">
                    <w:txbxContent>
                      <w:p w:rsidR="007C0399" w:rsidRPr="00CE5D93" w:rsidRDefault="007C0399" w:rsidP="007C0399">
                        <w:pPr>
                          <w:jc w:val="center"/>
                          <w:rPr>
                            <w:b/>
                            <w:bCs/>
                            <w:color w:val="FFFFFF" w:themeColor="background1"/>
                            <w:sz w:val="18"/>
                            <w:szCs w:val="24"/>
                            <w:rtl/>
                            <w:lang w:bidi="ar-EG"/>
                          </w:rPr>
                        </w:pPr>
                        <w:proofErr w:type="gramStart"/>
                        <w:r w:rsidRPr="00CE5D93">
                          <w:rPr>
                            <w:b/>
                            <w:bCs/>
                            <w:color w:val="FFFFFF" w:themeColor="background1"/>
                            <w:sz w:val="18"/>
                            <w:szCs w:val="24"/>
                          </w:rPr>
                          <w:t>1.R</w:t>
                        </w:r>
                        <w:proofErr w:type="gramEnd"/>
                        <w:r w:rsidRPr="00CE5D93">
                          <w:rPr>
                            <w:rFonts w:hint="cs"/>
                            <w:b/>
                            <w:bCs/>
                            <w:color w:val="FFFFFF" w:themeColor="background1"/>
                            <w:sz w:val="18"/>
                            <w:szCs w:val="24"/>
                            <w:rtl/>
                            <w:lang w:bidi="ar-EG"/>
                          </w:rPr>
                          <w:t xml:space="preserve"> </w:t>
                        </w:r>
                        <w:r w:rsidRPr="00CE5D93">
                          <w:rPr>
                            <w:b/>
                            <w:bCs/>
                            <w:color w:val="FFFFFF" w:themeColor="background1"/>
                            <w:sz w:val="18"/>
                            <w:szCs w:val="24"/>
                            <w:rtl/>
                          </w:rPr>
                          <w:t>تنظيم وإدارة استخدام الطيف/المدارات</w:t>
                        </w:r>
                        <w:r w:rsidRPr="00CE5D93">
                          <w:rPr>
                            <w:b/>
                            <w:bCs/>
                            <w:color w:val="FFFFFF" w:themeColor="background1"/>
                            <w:sz w:val="18"/>
                            <w:szCs w:val="24"/>
                            <w:rtl/>
                          </w:rPr>
                          <w:br/>
                        </w:r>
                        <w:r w:rsidRPr="00CE5D93">
                          <w:rPr>
                            <w:b/>
                            <w:bCs/>
                            <w:color w:val="FFFFFF" w:themeColor="background1"/>
                            <w:sz w:val="18"/>
                            <w:szCs w:val="24"/>
                            <w:lang w:bidi="ar-EG"/>
                          </w:rPr>
                          <w:t>%59,10</w:t>
                        </w:r>
                        <w:r w:rsidRPr="00CE5D93">
                          <w:rPr>
                            <w:rFonts w:hint="eastAsia"/>
                            <w:b/>
                            <w:bCs/>
                            <w:color w:val="FFFFFF" w:themeColor="background1"/>
                            <w:sz w:val="18"/>
                            <w:szCs w:val="24"/>
                            <w:rtl/>
                            <w:lang w:bidi="ar-EG"/>
                          </w:rPr>
                          <w:t> </w:t>
                        </w:r>
                      </w:p>
                    </w:txbxContent>
                  </v:textbox>
                </v:shape>
                <v:shape id="Text Box 97" o:spid="_x0000_s1114" type="#_x0000_t202" style="position:absolute;top:23526;width:11054;height:7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PjMYA&#10;AADbAAAADwAAAGRycy9kb3ducmV2LnhtbESPT2sCMRTE74LfIbxCL1Kz9eCf1ShaLAhCqVrR3h6b&#10;52Zx87Js4rr99k1B6HGYmd8ws0VrS9FQ7QvHCl77CQjizOmCcwVfh/eXMQgfkDWWjknBD3lYzLud&#10;Gaba3XlHzT7kIkLYp6jAhFClUvrMkEXfdxVx9C6uthiirHOpa7xHuC3lIEmG0mLBccFgRW+Gsuv+&#10;ZhWs3OfHeTnOwuXU9I4rb5LJ9nut1PNTu5yCCNSG//CjvdEKJi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1PjMYAAADbAAAADwAAAAAAAAAAAAAAAACYAgAAZHJz&#10;L2Rvd25yZXYueG1sUEsFBgAAAAAEAAQA9QAAAIsDAAAAAA==&#10;" filled="f" strokeweight=".5pt">
                  <v:textbox inset="0,0,0,0">
                    <w:txbxContent>
                      <w:p w:rsidR="007C0399" w:rsidRPr="00CE5D93" w:rsidRDefault="007C0399" w:rsidP="007C0399">
                        <w:pPr>
                          <w:jc w:val="center"/>
                          <w:rPr>
                            <w:b/>
                            <w:bCs/>
                            <w:color w:val="FFFFFF" w:themeColor="background1"/>
                            <w:sz w:val="18"/>
                            <w:szCs w:val="24"/>
                            <w:rtl/>
                            <w:lang w:bidi="ar-EG"/>
                          </w:rPr>
                        </w:pPr>
                        <w:proofErr w:type="gramStart"/>
                        <w:r w:rsidRPr="00CE5D93">
                          <w:rPr>
                            <w:b/>
                            <w:bCs/>
                            <w:color w:val="FFFFFF" w:themeColor="background1"/>
                            <w:sz w:val="18"/>
                            <w:szCs w:val="24"/>
                            <w:lang w:bidi="ar-EG"/>
                          </w:rPr>
                          <w:t>2.R</w:t>
                        </w:r>
                        <w:proofErr w:type="gramEnd"/>
                        <w:r w:rsidRPr="00CE5D93">
                          <w:rPr>
                            <w:rFonts w:hint="cs"/>
                            <w:b/>
                            <w:bCs/>
                            <w:color w:val="FFFFFF" w:themeColor="background1"/>
                            <w:sz w:val="18"/>
                            <w:szCs w:val="24"/>
                            <w:rtl/>
                            <w:lang w:bidi="ar-EG"/>
                          </w:rPr>
                          <w:t xml:space="preserve"> معايير الاتصالات الراديوية</w:t>
                        </w:r>
                        <w:r w:rsidRPr="00CE5D93">
                          <w:rPr>
                            <w:b/>
                            <w:bCs/>
                            <w:color w:val="FFFFFF" w:themeColor="background1"/>
                            <w:sz w:val="18"/>
                            <w:szCs w:val="24"/>
                            <w:rtl/>
                            <w:lang w:bidi="ar-EG"/>
                          </w:rPr>
                          <w:br/>
                        </w:r>
                        <w:r w:rsidRPr="00CE5D93">
                          <w:rPr>
                            <w:b/>
                            <w:bCs/>
                            <w:color w:val="FFFFFF" w:themeColor="background1"/>
                            <w:sz w:val="18"/>
                            <w:szCs w:val="24"/>
                            <w:lang w:bidi="ar-EG"/>
                          </w:rPr>
                          <w:t>%13,39</w:t>
                        </w:r>
                        <w:r w:rsidRPr="00CE5D93">
                          <w:rPr>
                            <w:rFonts w:hint="eastAsia"/>
                            <w:b/>
                            <w:bCs/>
                            <w:color w:val="FFFFFF" w:themeColor="background1"/>
                            <w:sz w:val="18"/>
                            <w:szCs w:val="24"/>
                            <w:rtl/>
                            <w:lang w:bidi="ar-EG"/>
                          </w:rPr>
                          <w:t> </w:t>
                        </w:r>
                      </w:p>
                    </w:txbxContent>
                  </v:textbox>
                </v:shape>
                <v:shape id="Text Box 98" o:spid="_x0000_s1115" type="#_x0000_t202" style="position:absolute;left:16993;width:22256;height:8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PxcQA&#10;AADbAAAADwAAAGRycy9kb3ducmV2LnhtbERPPW/CMBDdkfofrEPqBg4UIQg4UUDQduhCoJXYjvhI&#10;osbnNHYh/ff1UKnj0/tep71pxI06V1tWMBlHIIgLq2suFZyO+9EChPPIGhvLpOCHHKTJw2CNsbZ3&#10;PtAt96UIIexiVFB538ZSuqIig25sW+LAXW1n0AfYlVJ3eA/hppHTKJpLgzWHhgpb2lZUfObfRsHh&#10;stln5+L9+eVrtsvms13/8fa0Uepx2GcrEJ56/y/+c79qBcswNnw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T8XEAAAA2wAAAA8AAAAAAAAAAAAAAAAAmAIAAGRycy9k&#10;b3ducmV2LnhtbFBLBQYAAAAABAAEAPUAAACJAwAAAAA=&#10;" filled="f" strokeweight=".5pt">
                  <v:textbox inset="0,0,0,0">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أهداف قطاع الاتصالات الراديوية</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التفصيل حسب الأهداف</w:t>
                        </w:r>
                      </w:p>
                    </w:txbxContent>
                  </v:textbox>
                </v:shape>
              </v:group>
            </w:pict>
          </mc:Fallback>
        </mc:AlternateContent>
      </w:r>
      <w:r w:rsidRPr="002729B1">
        <w:rPr>
          <w:noProof/>
        </w:rPr>
        <w:drawing>
          <wp:inline distT="0" distB="0" distL="0" distR="0" wp14:anchorId="7EE0CC5F" wp14:editId="110D5F89">
            <wp:extent cx="5731510" cy="3474411"/>
            <wp:effectExtent l="0" t="0" r="254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3339"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3474411"/>
                    </a:xfrm>
                    <a:prstGeom prst="rect">
                      <a:avLst/>
                    </a:prstGeom>
                  </pic:spPr>
                </pic:pic>
              </a:graphicData>
            </a:graphic>
          </wp:inline>
        </w:drawing>
      </w:r>
    </w:p>
    <w:p w:rsidR="007C0399" w:rsidRDefault="007C0399" w:rsidP="007C0399">
      <w:pPr>
        <w:rPr>
          <w:rtl/>
          <w:lang w:bidi="ar-EG"/>
        </w:rPr>
      </w:pPr>
    </w:p>
    <w:p w:rsidR="007C0399" w:rsidRDefault="007C0399" w:rsidP="007C0399">
      <w:pPr>
        <w:jc w:val="center"/>
        <w:rPr>
          <w:rtl/>
          <w:lang w:bidi="ar-EG"/>
        </w:rPr>
      </w:pPr>
      <w:r>
        <w:rPr>
          <w:noProof/>
        </w:rPr>
        <mc:AlternateContent>
          <mc:Choice Requires="wpg">
            <w:drawing>
              <wp:anchor distT="0" distB="0" distL="114300" distR="114300" simplePos="0" relativeHeight="251698176" behindDoc="0" locked="0" layoutInCell="1" allowOverlap="1">
                <wp:simplePos x="0" y="0"/>
                <wp:positionH relativeFrom="column">
                  <wp:posOffset>228816</wp:posOffset>
                </wp:positionH>
                <wp:positionV relativeFrom="paragraph">
                  <wp:posOffset>89954</wp:posOffset>
                </wp:positionV>
                <wp:extent cx="5512279" cy="3753870"/>
                <wp:effectExtent l="0" t="0" r="12700" b="18415"/>
                <wp:wrapNone/>
                <wp:docPr id="99" name="Group 99"/>
                <wp:cNvGraphicFramePr/>
                <a:graphic xmlns:a="http://schemas.openxmlformats.org/drawingml/2006/main">
                  <a:graphicData uri="http://schemas.microsoft.com/office/word/2010/wordprocessingGroup">
                    <wpg:wgp>
                      <wpg:cNvGrpSpPr/>
                      <wpg:grpSpPr>
                        <a:xfrm>
                          <a:off x="0" y="0"/>
                          <a:ext cx="5512279" cy="3753870"/>
                          <a:chOff x="0" y="-17253"/>
                          <a:chExt cx="5512279" cy="3753870"/>
                        </a:xfrm>
                        <a:noFill/>
                      </wpg:grpSpPr>
                      <wps:wsp>
                        <wps:cNvPr id="100" name="Text Box 100"/>
                        <wps:cNvSpPr txBox="1"/>
                        <wps:spPr>
                          <a:xfrm>
                            <a:off x="4533900" y="361923"/>
                            <a:ext cx="978379" cy="768138"/>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spacing w:before="60" w:after="60" w:line="260" w:lineRule="exact"/>
                                <w:jc w:val="center"/>
                                <w:rPr>
                                  <w:b/>
                                  <w:bCs/>
                                  <w:color w:val="FFFFFF" w:themeColor="background1"/>
                                  <w:sz w:val="18"/>
                                  <w:szCs w:val="24"/>
                                  <w:lang w:bidi="ar-EG"/>
                                </w:rPr>
                              </w:pPr>
                              <w:r w:rsidRPr="00CE5D93">
                                <w:rPr>
                                  <w:rFonts w:hint="cs"/>
                                  <w:b/>
                                  <w:bCs/>
                                  <w:color w:val="FFFFFF" w:themeColor="background1"/>
                                  <w:sz w:val="18"/>
                                  <w:szCs w:val="24"/>
                                  <w:rtl/>
                                  <w:lang w:bidi="ar-EG"/>
                                </w:rPr>
                                <w:t>تكاليف إدارية مركزية</w:t>
                              </w:r>
                              <w:r>
                                <w:rPr>
                                  <w:b/>
                                  <w:bCs/>
                                  <w:color w:val="FFFFFF" w:themeColor="background1"/>
                                  <w:sz w:val="18"/>
                                  <w:szCs w:val="24"/>
                                  <w:rtl/>
                                  <w:lang w:bidi="ar-EG"/>
                                </w:rPr>
                                <w:br/>
                              </w:r>
                              <w:r>
                                <w:rPr>
                                  <w:b/>
                                  <w:bCs/>
                                  <w:color w:val="FFFFFF" w:themeColor="background1"/>
                                  <w:sz w:val="18"/>
                                  <w:szCs w:val="24"/>
                                  <w:lang w:bidi="ar-EG"/>
                                </w:rPr>
                                <w:t>%15,54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ext Box 102"/>
                        <wps:cNvSpPr txBox="1"/>
                        <wps:spPr>
                          <a:xfrm>
                            <a:off x="4209684" y="3027872"/>
                            <a:ext cx="923925" cy="635390"/>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spacing w:before="60" w:after="60" w:line="260" w:lineRule="exact"/>
                                <w:jc w:val="center"/>
                                <w:rPr>
                                  <w:b/>
                                  <w:bCs/>
                                  <w:color w:val="FFFFFF" w:themeColor="background1"/>
                                  <w:sz w:val="18"/>
                                  <w:szCs w:val="24"/>
                                  <w:rtl/>
                                </w:rPr>
                              </w:pPr>
                              <w:r w:rsidRPr="00CE5D93">
                                <w:rPr>
                                  <w:rFonts w:hint="cs"/>
                                  <w:b/>
                                  <w:bCs/>
                                  <w:color w:val="FFFFFF" w:themeColor="background1"/>
                                  <w:sz w:val="18"/>
                                  <w:szCs w:val="24"/>
                                  <w:rtl/>
                                  <w:lang w:bidi="ar-EG"/>
                                </w:rPr>
                                <w:t>تكاليف الدعم المركزي</w:t>
                              </w:r>
                              <w:r>
                                <w:rPr>
                                  <w:b/>
                                  <w:bCs/>
                                  <w:color w:val="FFFFFF" w:themeColor="background1"/>
                                  <w:sz w:val="18"/>
                                  <w:szCs w:val="24"/>
                                  <w:rtl/>
                                  <w:lang w:bidi="ar-EG"/>
                                </w:rPr>
                                <w:br/>
                              </w:r>
                              <w:r>
                                <w:rPr>
                                  <w:b/>
                                  <w:bCs/>
                                  <w:color w:val="FFFFFF" w:themeColor="background1"/>
                                  <w:sz w:val="18"/>
                                  <w:szCs w:val="24"/>
                                  <w:lang w:bidi="ar-EG"/>
                                </w:rPr>
                                <w:t>%28,11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Text Box 103"/>
                        <wps:cNvSpPr txBox="1"/>
                        <wps:spPr>
                          <a:xfrm>
                            <a:off x="2676525" y="3124200"/>
                            <a:ext cx="649605" cy="61241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jc w:val="center"/>
                                <w:rPr>
                                  <w:b/>
                                  <w:bCs/>
                                  <w:color w:val="FFFFFF" w:themeColor="background1"/>
                                  <w:sz w:val="18"/>
                                  <w:szCs w:val="24"/>
                                  <w:lang w:bidi="ar-EG"/>
                                </w:rPr>
                              </w:pPr>
                              <w:r w:rsidRPr="00CE5D93">
                                <w:rPr>
                                  <w:rFonts w:hint="cs"/>
                                  <w:b/>
                                  <w:bCs/>
                                  <w:color w:val="FFFFFF" w:themeColor="background1"/>
                                  <w:sz w:val="18"/>
                                  <w:szCs w:val="24"/>
                                  <w:rtl/>
                                  <w:lang w:bidi="ar-EG"/>
                                </w:rPr>
                                <w:t>نفقات مخططة</w:t>
                              </w:r>
                              <w:r>
                                <w:rPr>
                                  <w:b/>
                                  <w:bCs/>
                                  <w:color w:val="FFFFFF" w:themeColor="background1"/>
                                  <w:sz w:val="18"/>
                                  <w:szCs w:val="24"/>
                                  <w:rtl/>
                                  <w:lang w:bidi="ar-EG"/>
                                </w:rPr>
                                <w:br/>
                              </w:r>
                              <w:r>
                                <w:rPr>
                                  <w:b/>
                                  <w:bCs/>
                                  <w:color w:val="FFFFFF" w:themeColor="background1"/>
                                  <w:sz w:val="18"/>
                                  <w:szCs w:val="24"/>
                                  <w:lang w:bidi="ar-EG"/>
                                </w:rPr>
                                <w:t>%3,76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Text Box 104"/>
                        <wps:cNvSpPr txBox="1"/>
                        <wps:spPr>
                          <a:xfrm>
                            <a:off x="1510947" y="-17253"/>
                            <a:ext cx="2476500" cy="793630"/>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أهداف قطاع الاتصالات الراديوية</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 xml:space="preserve">التفصيل حسب </w:t>
                              </w:r>
                              <w:r w:rsidRPr="00CE5D93">
                                <w:rPr>
                                  <w:rFonts w:hint="cs"/>
                                  <w:b/>
                                  <w:bCs/>
                                  <w:color w:val="FFFFFF" w:themeColor="background1"/>
                                  <w:rtl/>
                                  <w:lang w:bidi="ar-EG"/>
                                </w:rPr>
                                <w:t>مكون التكاليف</w:t>
                              </w:r>
                            </w:p>
                            <w:p w:rsidR="007C0399" w:rsidRPr="002471AB" w:rsidRDefault="007C0399" w:rsidP="007C0399">
                              <w:pPr>
                                <w:jc w:val="center"/>
                                <w:rPr>
                                  <w:b/>
                                  <w:bCs/>
                                  <w:color w:val="FFFFFF" w:themeColor="background1"/>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0" y="409575"/>
                            <a:ext cx="1143000" cy="771525"/>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spacing w:before="60" w:after="60" w:line="260" w:lineRule="exact"/>
                                <w:jc w:val="center"/>
                                <w:rPr>
                                  <w:b/>
                                  <w:bCs/>
                                  <w:color w:val="FFFFFF" w:themeColor="background1"/>
                                  <w:sz w:val="18"/>
                                  <w:szCs w:val="24"/>
                                  <w:lang w:bidi="ar-EG"/>
                                </w:rPr>
                              </w:pPr>
                              <w:r w:rsidRPr="00CE5D93">
                                <w:rPr>
                                  <w:rFonts w:hint="cs"/>
                                  <w:b/>
                                  <w:bCs/>
                                  <w:color w:val="FFFFFF" w:themeColor="background1"/>
                                  <w:sz w:val="18"/>
                                  <w:szCs w:val="24"/>
                                  <w:rtl/>
                                  <w:lang w:bidi="ar-EG"/>
                                </w:rPr>
                                <w:t>تكاليف معاد توزيعها للمكتب/الدوائر</w:t>
                              </w:r>
                              <w:r>
                                <w:rPr>
                                  <w:b/>
                                  <w:bCs/>
                                  <w:color w:val="FFFFFF" w:themeColor="background1"/>
                                  <w:sz w:val="18"/>
                                  <w:szCs w:val="24"/>
                                  <w:rtl/>
                                  <w:lang w:bidi="ar-EG"/>
                                </w:rPr>
                                <w:br/>
                              </w:r>
                              <w:r>
                                <w:rPr>
                                  <w:b/>
                                  <w:bCs/>
                                  <w:color w:val="FFFFFF" w:themeColor="background1"/>
                                  <w:sz w:val="18"/>
                                  <w:szCs w:val="24"/>
                                  <w:lang w:bidi="ar-EG"/>
                                </w:rPr>
                                <w:t>%46,41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ext Box 106"/>
                        <wps:cNvSpPr txBox="1"/>
                        <wps:spPr>
                          <a:xfrm>
                            <a:off x="85712" y="2958860"/>
                            <a:ext cx="1070228" cy="594959"/>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CE5D93" w:rsidRDefault="007C0399" w:rsidP="007C0399">
                              <w:pPr>
                                <w:jc w:val="center"/>
                                <w:rPr>
                                  <w:b/>
                                  <w:bCs/>
                                  <w:color w:val="FFFFFF" w:themeColor="background1"/>
                                  <w:sz w:val="18"/>
                                  <w:szCs w:val="24"/>
                                  <w:lang w:bidi="ar-EG"/>
                                </w:rPr>
                              </w:pPr>
                              <w:r w:rsidRPr="00CE5D93">
                                <w:rPr>
                                  <w:rFonts w:hint="cs"/>
                                  <w:b/>
                                  <w:bCs/>
                                  <w:color w:val="FFFFFF" w:themeColor="background1"/>
                                  <w:sz w:val="18"/>
                                  <w:szCs w:val="24"/>
                                  <w:rtl/>
                                  <w:lang w:bidi="ar-EG"/>
                                </w:rPr>
                                <w:t>تكاليف الوثائق</w:t>
                              </w:r>
                              <w:r>
                                <w:rPr>
                                  <w:b/>
                                  <w:bCs/>
                                  <w:color w:val="FFFFFF" w:themeColor="background1"/>
                                  <w:sz w:val="18"/>
                                  <w:szCs w:val="24"/>
                                  <w:rtl/>
                                  <w:lang w:bidi="ar-EG"/>
                                </w:rPr>
                                <w:br/>
                              </w:r>
                              <w:r>
                                <w:rPr>
                                  <w:b/>
                                  <w:bCs/>
                                  <w:color w:val="FFFFFF" w:themeColor="background1"/>
                                  <w:sz w:val="18"/>
                                  <w:szCs w:val="24"/>
                                  <w:lang w:bidi="ar-EG"/>
                                </w:rPr>
                                <w:t>%6,18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9" o:spid="_x0000_s1116" style="position:absolute;left:0;text-align:left;margin-left:18pt;margin-top:7.1pt;width:434.05pt;height:295.6pt;z-index:251698176;mso-position-horizontal-relative:text;mso-position-vertical-relative:text;mso-width-relative:margin;mso-height-relative:margin" coordorigin=",-172" coordsize="55122,3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">
                <v:shape id="Text Box 100" o:spid="_x0000_s1117" type="#_x0000_t202" style="position:absolute;left:45339;top:3619;width:9783;height:7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y7McA&#10;AADcAAAADwAAAGRycy9kb3ducmV2LnhtbESPQUsDMRCF74L/IYzgRdpED1LXpqUVhYIgbW2p3obN&#10;dLO4mSybdLv++85B8DbDe/PeN9P5EBrVU5fqyBbuxwYUcRldzZWF3efbaAIqZWSHTWSy8EsJ5rPr&#10;qykWLp55Q/02V0pCOBVowefcFlqn0lPANI4tsWjH2AXMsnaVdh2eJTw0+sGYRx2wZmnw2NKLp/Jn&#10;ewoWlnH98bWYlPl46O/2y+TN0/v3q7W3N8PiGVSmIf+b/65XTvCN4MszMoG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K8uzHAAAA3AAAAA8AAAAAAAAAAAAAAAAAmAIAAGRy&#10;cy9kb3ducmV2LnhtbFBLBQYAAAAABAAEAPUAAACMAwAAAAA=&#10;" filled="f" strokeweight=".5pt">
                  <v:textbox inset="0,0,0,0">
                    <w:txbxContent>
                      <w:p w:rsidR="007C0399" w:rsidRPr="00CE5D93" w:rsidRDefault="007C0399" w:rsidP="007C0399">
                        <w:pPr>
                          <w:spacing w:before="60" w:after="60" w:line="260" w:lineRule="exact"/>
                          <w:jc w:val="center"/>
                          <w:rPr>
                            <w:b/>
                            <w:bCs/>
                            <w:color w:val="FFFFFF" w:themeColor="background1"/>
                            <w:sz w:val="18"/>
                            <w:szCs w:val="24"/>
                            <w:lang w:bidi="ar-EG"/>
                          </w:rPr>
                        </w:pPr>
                        <w:r w:rsidRPr="00CE5D93">
                          <w:rPr>
                            <w:rFonts w:hint="cs"/>
                            <w:b/>
                            <w:bCs/>
                            <w:color w:val="FFFFFF" w:themeColor="background1"/>
                            <w:sz w:val="18"/>
                            <w:szCs w:val="24"/>
                            <w:rtl/>
                            <w:lang w:bidi="ar-EG"/>
                          </w:rPr>
                          <w:t>تكاليف إدارية مركزية</w:t>
                        </w:r>
                        <w:r>
                          <w:rPr>
                            <w:b/>
                            <w:bCs/>
                            <w:color w:val="FFFFFF" w:themeColor="background1"/>
                            <w:sz w:val="18"/>
                            <w:szCs w:val="24"/>
                            <w:rtl/>
                            <w:lang w:bidi="ar-EG"/>
                          </w:rPr>
                          <w:br/>
                        </w:r>
                        <w:r>
                          <w:rPr>
                            <w:b/>
                            <w:bCs/>
                            <w:color w:val="FFFFFF" w:themeColor="background1"/>
                            <w:sz w:val="18"/>
                            <w:szCs w:val="24"/>
                            <w:lang w:bidi="ar-EG"/>
                          </w:rPr>
                          <w:t>%15,54</w:t>
                        </w:r>
                      </w:p>
                    </w:txbxContent>
                  </v:textbox>
                </v:shape>
                <v:shape id="Text Box 102" o:spid="_x0000_s1118" type="#_x0000_t202" style="position:absolute;left:42096;top:30278;width:9240;height:6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JAMQA&#10;AADcAAAADwAAAGRycy9kb3ducmV2LnhtbERPS2sCMRC+F/ofwhR6KZrooehqFBULQqHUF7a3YTNu&#10;FjeTZRPX7b9vCgVv8/E9ZzrvXCVaakLpWcOgr0AQ596UXGg47N96IxAhIhusPJOGHwownz0+TDEz&#10;/sZbanexECmEQ4YabIx1JmXILTkMfV8TJ+7sG4cxwaaQpsFbCneVHCr1Kh2WnBos1rSylF92V6dh&#10;6T8/vhajPJ5P7ctxGawav3+vtX5+6hYTEJG6eBf/uzcmzVdD+HsmX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yQDEAAAA3AAAAA8AAAAAAAAAAAAAAAAAmAIAAGRycy9k&#10;b3ducmV2LnhtbFBLBQYAAAAABAAEAPUAAACJAwAAAAA=&#10;" filled="f" strokeweight=".5pt">
                  <v:textbox inset="0,0,0,0">
                    <w:txbxContent>
                      <w:p w:rsidR="007C0399" w:rsidRPr="00CE5D93" w:rsidRDefault="007C0399" w:rsidP="007C0399">
                        <w:pPr>
                          <w:spacing w:before="60" w:after="60" w:line="260" w:lineRule="exact"/>
                          <w:jc w:val="center"/>
                          <w:rPr>
                            <w:b/>
                            <w:bCs/>
                            <w:color w:val="FFFFFF" w:themeColor="background1"/>
                            <w:sz w:val="18"/>
                            <w:szCs w:val="24"/>
                            <w:rtl/>
                          </w:rPr>
                        </w:pPr>
                        <w:r w:rsidRPr="00CE5D93">
                          <w:rPr>
                            <w:rFonts w:hint="cs"/>
                            <w:b/>
                            <w:bCs/>
                            <w:color w:val="FFFFFF" w:themeColor="background1"/>
                            <w:sz w:val="18"/>
                            <w:szCs w:val="24"/>
                            <w:rtl/>
                            <w:lang w:bidi="ar-EG"/>
                          </w:rPr>
                          <w:t>تكاليف الدعم المركزي</w:t>
                        </w:r>
                        <w:r>
                          <w:rPr>
                            <w:b/>
                            <w:bCs/>
                            <w:color w:val="FFFFFF" w:themeColor="background1"/>
                            <w:sz w:val="18"/>
                            <w:szCs w:val="24"/>
                            <w:rtl/>
                            <w:lang w:bidi="ar-EG"/>
                          </w:rPr>
                          <w:br/>
                        </w:r>
                        <w:r>
                          <w:rPr>
                            <w:b/>
                            <w:bCs/>
                            <w:color w:val="FFFFFF" w:themeColor="background1"/>
                            <w:sz w:val="18"/>
                            <w:szCs w:val="24"/>
                            <w:lang w:bidi="ar-EG"/>
                          </w:rPr>
                          <w:t>%28,11</w:t>
                        </w:r>
                      </w:p>
                    </w:txbxContent>
                  </v:textbox>
                </v:shape>
                <v:shape id="Text Box 103" o:spid="_x0000_s1119" type="#_x0000_t202" style="position:absolute;left:26765;top:31242;width:6496;height:6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sm8QA&#10;AADcAAAADwAAAGRycy9kb3ducmV2LnhtbERP22oCMRB9L/Qfwgh9KZq0QtHVKFpaKAjFekF9Gzbj&#10;ZulmsmzSdf17Uyj0bQ7nOtN55yrRUhNKzxqeBgoEce5NyYWG3fa9PwIRIrLByjNpuFKA+ez+boqZ&#10;8Rf+onYTC5FCOGSowcZYZ1KG3JLDMPA1ceLOvnEYE2wKaRq8pHBXyWelXqTDklODxZpeLeXfmx+n&#10;YenXn8fFKI/nQ/u4XwarxqvTm9YPvW4xARGpi//iP/eHSfPVEH6fS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bJvEAAAA3AAAAA8AAAAAAAAAAAAAAAAAmAIAAGRycy9k&#10;b3ducmV2LnhtbFBLBQYAAAAABAAEAPUAAACJAwAAAAA=&#10;" filled="f" strokeweight=".5pt">
                  <v:textbox inset="0,0,0,0">
                    <w:txbxContent>
                      <w:p w:rsidR="007C0399" w:rsidRPr="00CE5D93" w:rsidRDefault="007C0399" w:rsidP="007C0399">
                        <w:pPr>
                          <w:jc w:val="center"/>
                          <w:rPr>
                            <w:b/>
                            <w:bCs/>
                            <w:color w:val="FFFFFF" w:themeColor="background1"/>
                            <w:sz w:val="18"/>
                            <w:szCs w:val="24"/>
                            <w:lang w:bidi="ar-EG"/>
                          </w:rPr>
                        </w:pPr>
                        <w:r w:rsidRPr="00CE5D93">
                          <w:rPr>
                            <w:rFonts w:hint="cs"/>
                            <w:b/>
                            <w:bCs/>
                            <w:color w:val="FFFFFF" w:themeColor="background1"/>
                            <w:sz w:val="18"/>
                            <w:szCs w:val="24"/>
                            <w:rtl/>
                            <w:lang w:bidi="ar-EG"/>
                          </w:rPr>
                          <w:t>نفقات مخططة</w:t>
                        </w:r>
                        <w:r>
                          <w:rPr>
                            <w:b/>
                            <w:bCs/>
                            <w:color w:val="FFFFFF" w:themeColor="background1"/>
                            <w:sz w:val="18"/>
                            <w:szCs w:val="24"/>
                            <w:rtl/>
                            <w:lang w:bidi="ar-EG"/>
                          </w:rPr>
                          <w:br/>
                        </w:r>
                        <w:r>
                          <w:rPr>
                            <w:b/>
                            <w:bCs/>
                            <w:color w:val="FFFFFF" w:themeColor="background1"/>
                            <w:sz w:val="18"/>
                            <w:szCs w:val="24"/>
                            <w:lang w:bidi="ar-EG"/>
                          </w:rPr>
                          <w:t>%3,76</w:t>
                        </w:r>
                      </w:p>
                    </w:txbxContent>
                  </v:textbox>
                </v:shape>
                <v:shape id="Text Box 104" o:spid="_x0000_s1120" type="#_x0000_t202" style="position:absolute;left:15109;top:-172;width:24765;height:7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yUsQA&#10;AADcAAAADwAAAGRycy9kb3ducmV2LnhtbERPS2vCQBC+F/wPywje6sYaRKKrRNG2By8+wduYHZNg&#10;djbNbjX9992C0Nt8fM+ZzltTiTs1rrSsYNCPQBBnVpecKzjs169jEM4ja6wsk4IfcjCfdV6mmGj7&#10;4C3ddz4XIYRdggoK7+tESpcVZND1bU0cuKttDPoAm1zqBh8h3FTyLYpG0mDJoaHAmpYFZbfdt1Gw&#10;vSzW6Tk7vn98xat0FK/a02a4UKrXbdMJCE+t/xc/3Z86zI9i+HsmX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clLEAAAA3AAAAA8AAAAAAAAAAAAAAAAAmAIAAGRycy9k&#10;b3ducmV2LnhtbFBLBQYAAAAABAAEAPUAAACJAwAAAAA=&#10;" filled="f" strokeweight=".5pt">
                  <v:textbox inset="0,0,0,0">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أهداف قطاع الاتصالات الراديوية</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 xml:space="preserve">التفصيل حسب </w:t>
                        </w:r>
                        <w:r w:rsidRPr="00CE5D93">
                          <w:rPr>
                            <w:rFonts w:hint="cs"/>
                            <w:b/>
                            <w:bCs/>
                            <w:color w:val="FFFFFF" w:themeColor="background1"/>
                            <w:rtl/>
                            <w:lang w:bidi="ar-EG"/>
                          </w:rPr>
                          <w:t>مكون التكاليف</w:t>
                        </w:r>
                      </w:p>
                      <w:p w:rsidR="007C0399" w:rsidRPr="002471AB" w:rsidRDefault="007C0399" w:rsidP="007C0399">
                        <w:pPr>
                          <w:jc w:val="center"/>
                          <w:rPr>
                            <w:b/>
                            <w:bCs/>
                            <w:color w:val="FFFFFF" w:themeColor="background1"/>
                            <w:lang w:bidi="ar-EG"/>
                          </w:rPr>
                        </w:pPr>
                      </w:p>
                    </w:txbxContent>
                  </v:textbox>
                </v:shape>
                <v:shape id="Text Box 105" o:spid="_x0000_s1121" type="#_x0000_t202" style="position:absolute;top:4095;width:11430;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RdMQA&#10;AADcAAAADwAAAGRycy9kb3ducmV2LnhtbERP22oCMRB9L/Qfwgh9KZq0YNHVKFpaKAjFekF9Gzbj&#10;ZulmsmzSdf17Uyj0bQ7nOtN55yrRUhNKzxqeBgoEce5NyYWG3fa9PwIRIrLByjNpuFKA+ez+boqZ&#10;8Rf+onYTC5FCOGSowcZYZ1KG3JLDMPA1ceLOvnEYE2wKaRq8pHBXyWelXqTDklODxZpeLeXfmx+n&#10;YenXn8fFKI/nQ/u4XwarxqvTm9YPvW4xARGpi//iP/eHSfPVEH6fS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UXTEAAAA3AAAAA8AAAAAAAAAAAAAAAAAmAIAAGRycy9k&#10;b3ducmV2LnhtbFBLBQYAAAAABAAEAPUAAACJAwAAAAA=&#10;" filled="f" strokeweight=".5pt">
                  <v:textbox inset="0,0,0,0">
                    <w:txbxContent>
                      <w:p w:rsidR="007C0399" w:rsidRPr="00CE5D93" w:rsidRDefault="007C0399" w:rsidP="007C0399">
                        <w:pPr>
                          <w:spacing w:before="60" w:after="60" w:line="260" w:lineRule="exact"/>
                          <w:jc w:val="center"/>
                          <w:rPr>
                            <w:b/>
                            <w:bCs/>
                            <w:color w:val="FFFFFF" w:themeColor="background1"/>
                            <w:sz w:val="18"/>
                            <w:szCs w:val="24"/>
                            <w:lang w:bidi="ar-EG"/>
                          </w:rPr>
                        </w:pPr>
                        <w:r w:rsidRPr="00CE5D93">
                          <w:rPr>
                            <w:rFonts w:hint="cs"/>
                            <w:b/>
                            <w:bCs/>
                            <w:color w:val="FFFFFF" w:themeColor="background1"/>
                            <w:sz w:val="18"/>
                            <w:szCs w:val="24"/>
                            <w:rtl/>
                            <w:lang w:bidi="ar-EG"/>
                          </w:rPr>
                          <w:t>تكاليف معاد توزيعها للمكتب/الدوائر</w:t>
                        </w:r>
                        <w:r>
                          <w:rPr>
                            <w:b/>
                            <w:bCs/>
                            <w:color w:val="FFFFFF" w:themeColor="background1"/>
                            <w:sz w:val="18"/>
                            <w:szCs w:val="24"/>
                            <w:rtl/>
                            <w:lang w:bidi="ar-EG"/>
                          </w:rPr>
                          <w:br/>
                        </w:r>
                        <w:r>
                          <w:rPr>
                            <w:b/>
                            <w:bCs/>
                            <w:color w:val="FFFFFF" w:themeColor="background1"/>
                            <w:sz w:val="18"/>
                            <w:szCs w:val="24"/>
                            <w:lang w:bidi="ar-EG"/>
                          </w:rPr>
                          <w:t>%46,41</w:t>
                        </w:r>
                      </w:p>
                    </w:txbxContent>
                  </v:textbox>
                </v:shape>
                <v:shape id="Text Box 106" o:spid="_x0000_s1122" type="#_x0000_t202" style="position:absolute;left:857;top:29588;width:10702;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8QA&#10;AADcAAAADwAAAGRycy9kb3ducmV2LnhtbERPS2sCMRC+F/ofwhS8FE3qQexqFJUKhUKpL2xvw2bc&#10;LG4myyau239vhEJv8/E9ZzrvXCVaakLpWcPLQIEgzr0pudCw3637YxAhIhusPJOGXwownz0+TDEz&#10;/sobarexECmEQ4YabIx1JmXILTkMA18TJ+7kG4cxwaaQpsFrCneVHCo1kg5LTg0Wa1pZys/bi9Ow&#10;9F+f34txHk/H9vmwDFa9fvy8ad176hYTEJG6+C/+c7+bNF+N4P5Muk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zwPEAAAA3AAAAA8AAAAAAAAAAAAAAAAAmAIAAGRycy9k&#10;b3ducmV2LnhtbFBLBQYAAAAABAAEAPUAAACJAwAAAAA=&#10;" filled="f" strokeweight=".5pt">
                  <v:textbox inset="0,0,0,0">
                    <w:txbxContent>
                      <w:p w:rsidR="007C0399" w:rsidRPr="00CE5D93" w:rsidRDefault="007C0399" w:rsidP="007C0399">
                        <w:pPr>
                          <w:jc w:val="center"/>
                          <w:rPr>
                            <w:b/>
                            <w:bCs/>
                            <w:color w:val="FFFFFF" w:themeColor="background1"/>
                            <w:sz w:val="18"/>
                            <w:szCs w:val="24"/>
                            <w:lang w:bidi="ar-EG"/>
                          </w:rPr>
                        </w:pPr>
                        <w:r w:rsidRPr="00CE5D93">
                          <w:rPr>
                            <w:rFonts w:hint="cs"/>
                            <w:b/>
                            <w:bCs/>
                            <w:color w:val="FFFFFF" w:themeColor="background1"/>
                            <w:sz w:val="18"/>
                            <w:szCs w:val="24"/>
                            <w:rtl/>
                            <w:lang w:bidi="ar-EG"/>
                          </w:rPr>
                          <w:t>تكاليف الوثائق</w:t>
                        </w:r>
                        <w:r>
                          <w:rPr>
                            <w:b/>
                            <w:bCs/>
                            <w:color w:val="FFFFFF" w:themeColor="background1"/>
                            <w:sz w:val="18"/>
                            <w:szCs w:val="24"/>
                            <w:rtl/>
                            <w:lang w:bidi="ar-EG"/>
                          </w:rPr>
                          <w:br/>
                        </w:r>
                        <w:r>
                          <w:rPr>
                            <w:b/>
                            <w:bCs/>
                            <w:color w:val="FFFFFF" w:themeColor="background1"/>
                            <w:sz w:val="18"/>
                            <w:szCs w:val="24"/>
                            <w:lang w:bidi="ar-EG"/>
                          </w:rPr>
                          <w:t>%6,18</w:t>
                        </w:r>
                      </w:p>
                    </w:txbxContent>
                  </v:textbox>
                </v:shape>
              </v:group>
            </w:pict>
          </mc:Fallback>
        </mc:AlternateContent>
      </w:r>
      <w:r w:rsidRPr="002729B1">
        <w:rPr>
          <w:noProof/>
        </w:rPr>
        <w:drawing>
          <wp:inline distT="0" distB="0" distL="0" distR="0" wp14:anchorId="54414568" wp14:editId="67108C15">
            <wp:extent cx="5731510" cy="3913041"/>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31352"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3913041"/>
                    </a:xfrm>
                    <a:prstGeom prst="rect">
                      <a:avLst/>
                    </a:prstGeom>
                  </pic:spPr>
                </pic:pic>
              </a:graphicData>
            </a:graphic>
          </wp:inline>
        </w:drawing>
      </w:r>
    </w:p>
    <w:p w:rsidR="007C0399" w:rsidRDefault="007C0399" w:rsidP="007C0399">
      <w:pPr>
        <w:spacing w:before="100" w:beforeAutospacing="1" w:after="100" w:afterAutospacing="1" w:line="240" w:lineRule="auto"/>
        <w:rPr>
          <w:rtl/>
          <w:lang w:bidi="ar-EG"/>
        </w:rPr>
        <w:sectPr w:rsidR="007C0399" w:rsidSect="007C0399">
          <w:pgSz w:w="11907" w:h="16840" w:code="9"/>
          <w:pgMar w:top="1418" w:right="1134" w:bottom="1134" w:left="1134" w:header="709" w:footer="709" w:gutter="0"/>
          <w:cols w:space="708"/>
          <w:titlePg/>
          <w:docGrid w:linePitch="360"/>
        </w:sectPr>
      </w:pPr>
    </w:p>
    <w:p w:rsidR="007C0399" w:rsidRDefault="007C0399" w:rsidP="007C0399">
      <w:pPr>
        <w:pStyle w:val="TableNo"/>
        <w:rPr>
          <w:rtl/>
          <w:lang w:bidi="ar-EG"/>
        </w:rPr>
      </w:pPr>
      <w:r>
        <w:rPr>
          <w:rFonts w:hint="cs"/>
          <w:rtl/>
        </w:rPr>
        <w:lastRenderedPageBreak/>
        <w:t xml:space="preserve">الجدول </w:t>
      </w:r>
      <w:r>
        <w:t>U</w:t>
      </w:r>
    </w:p>
    <w:p w:rsidR="007C0399" w:rsidRPr="00CE5D93" w:rsidRDefault="007C0399" w:rsidP="007C0399">
      <w:pPr>
        <w:pStyle w:val="Tabletitle"/>
        <w:rPr>
          <w:rtl/>
          <w:lang w:bidi="ar-EG"/>
        </w:rPr>
      </w:pPr>
      <w:r w:rsidRPr="00CE5D93">
        <w:rPr>
          <w:rFonts w:hint="cs"/>
          <w:rtl/>
          <w:lang w:bidi="ar-EG"/>
        </w:rPr>
        <w:t>أهداف قطاع الاتصالات الراديوية</w:t>
      </w:r>
      <w:r w:rsidRPr="00CE5D93">
        <w:rPr>
          <w:rtl/>
          <w:lang w:bidi="ar-EG"/>
        </w:rPr>
        <w:br/>
      </w:r>
      <w:r w:rsidRPr="00CE5D93">
        <w:rPr>
          <w:rFonts w:hint="cs"/>
          <w:rtl/>
          <w:lang w:bidi="ar-EG"/>
        </w:rPr>
        <w:t xml:space="preserve">التكاليف المخططة للفترة </w:t>
      </w:r>
      <w:r w:rsidRPr="00CE5D93">
        <w:rPr>
          <w:lang w:bidi="ar-EG"/>
        </w:rPr>
        <w:t>2021-2020</w:t>
      </w:r>
      <w:r w:rsidRPr="00CE5D93">
        <w:rPr>
          <w:rtl/>
          <w:lang w:bidi="ar-EG"/>
        </w:rPr>
        <w:br/>
      </w:r>
      <w:r w:rsidRPr="00CE5D93">
        <w:rPr>
          <w:rFonts w:hint="cs"/>
          <w:rtl/>
          <w:lang w:bidi="ar-EG"/>
        </w:rPr>
        <w:t>التفصيل حسب مكون التكاليف</w:t>
      </w:r>
    </w:p>
    <w:tbl>
      <w:tblPr>
        <w:bidiVisual/>
        <w:tblW w:w="5000" w:type="pct"/>
        <w:jc w:val="center"/>
        <w:tblLayout w:type="fixed"/>
        <w:tblLook w:val="04A0" w:firstRow="1" w:lastRow="0" w:firstColumn="1" w:lastColumn="0" w:noHBand="0" w:noVBand="1"/>
      </w:tblPr>
      <w:tblGrid>
        <w:gridCol w:w="4399"/>
        <w:gridCol w:w="1236"/>
        <w:gridCol w:w="1236"/>
        <w:gridCol w:w="1236"/>
        <w:gridCol w:w="1236"/>
        <w:gridCol w:w="1236"/>
        <w:gridCol w:w="1236"/>
        <w:gridCol w:w="63"/>
        <w:gridCol w:w="1173"/>
        <w:gridCol w:w="1237"/>
      </w:tblGrid>
      <w:tr w:rsidR="007C0399" w:rsidRPr="00A622AE" w:rsidTr="007C0399">
        <w:trPr>
          <w:jc w:val="center"/>
        </w:trPr>
        <w:tc>
          <w:tcPr>
            <w:tcW w:w="43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sz w:val="20"/>
                <w:szCs w:val="26"/>
              </w:rPr>
            </w:pPr>
          </w:p>
        </w:tc>
        <w:tc>
          <w:tcPr>
            <w:tcW w:w="7479" w:type="dxa"/>
            <w:gridSpan w:val="7"/>
            <w:tcBorders>
              <w:top w:val="nil"/>
              <w:left w:val="nil"/>
              <w:bottom w:val="nil"/>
              <w:right w:val="nil"/>
            </w:tcBorders>
            <w:shd w:val="clear" w:color="auto" w:fill="auto"/>
            <w:noWrap/>
            <w:vAlign w:val="center"/>
            <w:hideMark/>
          </w:tcPr>
          <w:p w:rsidR="007C0399" w:rsidRPr="00A622AE" w:rsidRDefault="007C0399" w:rsidP="007C0399">
            <w:pPr>
              <w:tabs>
                <w:tab w:val="clear" w:pos="794"/>
              </w:tabs>
              <w:spacing w:before="60" w:after="60" w:line="260" w:lineRule="exact"/>
              <w:jc w:val="center"/>
              <w:rPr>
                <w:rFonts w:eastAsia="Times New Roman"/>
                <w:i/>
                <w:iCs/>
                <w:color w:val="002060"/>
                <w:sz w:val="20"/>
                <w:szCs w:val="26"/>
              </w:rPr>
            </w:pPr>
            <w:r w:rsidRPr="00A622AE">
              <w:rPr>
                <w:rFonts w:eastAsia="Times New Roman" w:hint="cs"/>
                <w:i/>
                <w:iCs/>
                <w:color w:val="002060"/>
                <w:sz w:val="20"/>
                <w:szCs w:val="26"/>
                <w:rtl/>
              </w:rPr>
              <w:t>بآلاف بالفرنكات السويسرية</w:t>
            </w:r>
          </w:p>
        </w:tc>
        <w:tc>
          <w:tcPr>
            <w:tcW w:w="2410" w:type="dxa"/>
            <w:gridSpan w:val="2"/>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center"/>
              <w:rPr>
                <w:rFonts w:eastAsia="Times New Roman"/>
                <w:color w:val="000000"/>
                <w:sz w:val="20"/>
                <w:szCs w:val="26"/>
              </w:rPr>
            </w:pPr>
            <w:r w:rsidRPr="00A622AE">
              <w:rPr>
                <w:rFonts w:eastAsia="Times New Roman"/>
                <w:color w:val="000000"/>
                <w:sz w:val="20"/>
                <w:szCs w:val="26"/>
              </w:rPr>
              <w:t>%</w:t>
            </w:r>
          </w:p>
        </w:tc>
      </w:tr>
      <w:tr w:rsidR="007C0399" w:rsidRPr="00A622AE" w:rsidTr="007C0399">
        <w:trPr>
          <w:jc w:val="center"/>
        </w:trPr>
        <w:tc>
          <w:tcPr>
            <w:tcW w:w="4399"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 </w:t>
            </w:r>
          </w:p>
        </w:tc>
        <w:tc>
          <w:tcPr>
            <w:tcW w:w="1236" w:type="dxa"/>
            <w:tcBorders>
              <w:top w:val="nil"/>
              <w:left w:val="single" w:sz="4" w:space="0" w:color="0070C0"/>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نفقات مخططة</w:t>
            </w:r>
          </w:p>
        </w:tc>
        <w:tc>
          <w:tcPr>
            <w:tcW w:w="1236"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 xml:space="preserve">تكاليف </w:t>
            </w:r>
            <w:r w:rsidRPr="00A622AE">
              <w:rPr>
                <w:rFonts w:eastAsia="Times New Roman"/>
                <w:b/>
                <w:bCs/>
                <w:color w:val="000000"/>
                <w:sz w:val="20"/>
                <w:szCs w:val="26"/>
                <w:rtl/>
                <w:lang w:bidi="ar-EG"/>
              </w:rPr>
              <w:br/>
            </w:r>
            <w:r w:rsidRPr="00A622AE">
              <w:rPr>
                <w:rFonts w:eastAsia="Times New Roman" w:hint="cs"/>
                <w:b/>
                <w:bCs/>
                <w:color w:val="000000"/>
                <w:sz w:val="20"/>
                <w:szCs w:val="26"/>
                <w:rtl/>
              </w:rPr>
              <w:t>الوثائق</w:t>
            </w:r>
          </w:p>
        </w:tc>
        <w:tc>
          <w:tcPr>
            <w:tcW w:w="1236" w:type="dxa"/>
            <w:tcBorders>
              <w:top w:val="nil"/>
              <w:left w:val="nil"/>
              <w:bottom w:val="single" w:sz="4" w:space="0" w:color="auto"/>
              <w:right w:val="nil"/>
            </w:tcBorders>
            <w:shd w:val="clear" w:color="auto" w:fill="auto"/>
            <w:tcMar>
              <w:left w:w="28" w:type="dxa"/>
              <w:right w:w="28" w:type="dxa"/>
            </w:tcMar>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pacing w:val="-6"/>
                <w:sz w:val="20"/>
                <w:szCs w:val="26"/>
              </w:rPr>
            </w:pPr>
            <w:r w:rsidRPr="00A622AE">
              <w:rPr>
                <w:rFonts w:eastAsia="Times New Roman" w:hint="cs"/>
                <w:b/>
                <w:bCs/>
                <w:color w:val="000000"/>
                <w:spacing w:val="-6"/>
                <w:sz w:val="20"/>
                <w:szCs w:val="26"/>
                <w:rtl/>
              </w:rPr>
              <w:t>تكاليف معاد توزيعها على المكاتب/الدوائر</w:t>
            </w:r>
          </w:p>
        </w:tc>
        <w:tc>
          <w:tcPr>
            <w:tcW w:w="1236"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تكاليف إدارية مركزية</w:t>
            </w:r>
          </w:p>
        </w:tc>
        <w:tc>
          <w:tcPr>
            <w:tcW w:w="1236"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تكاليف دعم مركزية</w:t>
            </w:r>
          </w:p>
        </w:tc>
        <w:tc>
          <w:tcPr>
            <w:tcW w:w="1236"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noProof/>
                <w:color w:val="000000"/>
                <w:sz w:val="20"/>
                <w:szCs w:val="26"/>
              </w:rPr>
              <mc:AlternateContent>
                <mc:Choice Requires="wps">
                  <w:drawing>
                    <wp:anchor distT="0" distB="0" distL="114300" distR="114300" simplePos="0" relativeHeight="251693056" behindDoc="0" locked="0" layoutInCell="1" allowOverlap="1" wp14:anchorId="6A96498D" wp14:editId="22908443">
                      <wp:simplePos x="0" y="0"/>
                      <wp:positionH relativeFrom="column">
                        <wp:posOffset>-81280</wp:posOffset>
                      </wp:positionH>
                      <wp:positionV relativeFrom="paragraph">
                        <wp:posOffset>17780</wp:posOffset>
                      </wp:positionV>
                      <wp:extent cx="784860" cy="1716405"/>
                      <wp:effectExtent l="0" t="0" r="15240" b="17145"/>
                      <wp:wrapNone/>
                      <wp:docPr id="108" name="Rounded 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16657"/>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5D15F8E" id="Rounded Rectangle 108" o:spid="_x0000_s1026" style="position:absolute;margin-left:-6.4pt;margin-top:1.4pt;width:61.8pt;height:13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" filled="f" strokecolor="#0070c0" strokeweight="1pt"/>
                  </w:pict>
                </mc:Fallback>
              </mc:AlternateContent>
            </w:r>
            <w:r w:rsidRPr="00A622AE">
              <w:rPr>
                <w:rFonts w:eastAsia="Times New Roman" w:hint="cs"/>
                <w:b/>
                <w:bCs/>
                <w:color w:val="000000"/>
                <w:sz w:val="20"/>
                <w:szCs w:val="26"/>
                <w:rtl/>
              </w:rPr>
              <w:t>مجموع تكاليف الهدف</w:t>
            </w:r>
          </w:p>
        </w:tc>
        <w:tc>
          <w:tcPr>
            <w:tcW w:w="1236" w:type="dxa"/>
            <w:gridSpan w:val="2"/>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كنسبة مئوية من أهداف قطاع التقييس</w:t>
            </w:r>
          </w:p>
        </w:tc>
        <w:tc>
          <w:tcPr>
            <w:tcW w:w="1237" w:type="dxa"/>
            <w:tcBorders>
              <w:top w:val="nil"/>
              <w:left w:val="nil"/>
              <w:bottom w:val="single" w:sz="4" w:space="0" w:color="auto"/>
              <w:right w:val="nil"/>
            </w:tcBorders>
            <w:shd w:val="clear" w:color="auto" w:fill="auto"/>
            <w:vAlign w:val="center"/>
            <w:hideMark/>
          </w:tcPr>
          <w:p w:rsidR="007C0399" w:rsidRPr="00A622AE" w:rsidRDefault="007C0399" w:rsidP="007C0399">
            <w:pPr>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كنسبة مئوية من ميزانية الاتحاد</w:t>
            </w:r>
          </w:p>
        </w:tc>
      </w:tr>
      <w:tr w:rsidR="007C0399" w:rsidRPr="00A622AE" w:rsidTr="007C0399">
        <w:trPr>
          <w:jc w:val="center"/>
        </w:trPr>
        <w:tc>
          <w:tcPr>
            <w:tcW w:w="4399" w:type="dxa"/>
            <w:tcBorders>
              <w:top w:val="nil"/>
              <w:left w:val="nil"/>
              <w:bottom w:val="nil"/>
              <w:right w:val="nil"/>
            </w:tcBorders>
            <w:shd w:val="clear" w:color="auto" w:fill="auto"/>
            <w:noWrap/>
            <w:vAlign w:val="center"/>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1.R</w:t>
            </w:r>
            <w:r w:rsidRPr="00A622AE">
              <w:rPr>
                <w:rFonts w:eastAsia="Times New Roman" w:hint="cs"/>
                <w:color w:val="000000"/>
                <w:sz w:val="20"/>
                <w:szCs w:val="26"/>
                <w:rtl/>
                <w:lang w:bidi="ar-EG"/>
              </w:rPr>
              <w:t xml:space="preserve"> </w:t>
            </w:r>
            <w:r w:rsidRPr="00A622AE">
              <w:rPr>
                <w:rFonts w:eastAsia="Times New Roman"/>
                <w:color w:val="000000"/>
                <w:sz w:val="20"/>
                <w:szCs w:val="26"/>
                <w:rtl/>
              </w:rPr>
              <w:t>تنظيم وإدارة استخدام الطيف/المدارات</w:t>
            </w:r>
          </w:p>
        </w:tc>
        <w:tc>
          <w:tcPr>
            <w:tcW w:w="123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962</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1 121</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36 246</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12 137</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21 961</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72 427</w:t>
            </w:r>
          </w:p>
        </w:tc>
        <w:tc>
          <w:tcPr>
            <w:tcW w:w="1236" w:type="dxa"/>
            <w:gridSpan w:val="2"/>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%59,10</w:t>
            </w:r>
          </w:p>
        </w:tc>
        <w:tc>
          <w:tcPr>
            <w:tcW w:w="1237"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%21,88</w:t>
            </w:r>
          </w:p>
        </w:tc>
      </w:tr>
      <w:tr w:rsidR="007C0399" w:rsidRPr="00A622AE" w:rsidTr="007C0399">
        <w:trPr>
          <w:jc w:val="center"/>
        </w:trPr>
        <w:tc>
          <w:tcPr>
            <w:tcW w:w="4399" w:type="dxa"/>
            <w:tcBorders>
              <w:top w:val="nil"/>
              <w:left w:val="nil"/>
              <w:bottom w:val="nil"/>
              <w:right w:val="nil"/>
            </w:tcBorders>
            <w:shd w:val="clear" w:color="auto" w:fill="auto"/>
            <w:noWrap/>
            <w:vAlign w:val="center"/>
            <w:hideMark/>
          </w:tcPr>
          <w:p w:rsidR="007C0399" w:rsidRPr="00A622AE" w:rsidRDefault="007C0399" w:rsidP="007C0399">
            <w:pPr>
              <w:tabs>
                <w:tab w:val="clear" w:pos="794"/>
              </w:tabs>
              <w:spacing w:before="60" w:after="60" w:line="260" w:lineRule="exact"/>
              <w:jc w:val="left"/>
              <w:rPr>
                <w:rFonts w:eastAsia="Times New Roman"/>
                <w:color w:val="000000"/>
                <w:sz w:val="20"/>
                <w:szCs w:val="26"/>
                <w:rtl/>
                <w:lang w:bidi="ar-EG"/>
              </w:rPr>
            </w:pPr>
            <w:r w:rsidRPr="00A622AE">
              <w:rPr>
                <w:rFonts w:eastAsia="Times New Roman"/>
                <w:color w:val="000000"/>
                <w:sz w:val="20"/>
                <w:szCs w:val="26"/>
              </w:rPr>
              <w:t>2.R</w:t>
            </w:r>
            <w:r w:rsidRPr="00A622AE">
              <w:rPr>
                <w:rFonts w:eastAsia="Times New Roman" w:hint="cs"/>
                <w:color w:val="000000"/>
                <w:sz w:val="20"/>
                <w:szCs w:val="26"/>
                <w:rtl/>
                <w:lang w:bidi="ar-EG"/>
              </w:rPr>
              <w:t xml:space="preserve"> معايير الاتصالات الراديوية</w:t>
            </w:r>
          </w:p>
        </w:tc>
        <w:tc>
          <w:tcPr>
            <w:tcW w:w="123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1 568</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2 132</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6 549</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2 195</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3 969</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16 413</w:t>
            </w:r>
          </w:p>
        </w:tc>
        <w:tc>
          <w:tcPr>
            <w:tcW w:w="1236" w:type="dxa"/>
            <w:gridSpan w:val="2"/>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%13,39</w:t>
            </w:r>
          </w:p>
        </w:tc>
        <w:tc>
          <w:tcPr>
            <w:tcW w:w="1237"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%4,96</w:t>
            </w:r>
          </w:p>
        </w:tc>
      </w:tr>
      <w:tr w:rsidR="007C0399" w:rsidRPr="00A622AE" w:rsidTr="007C0399">
        <w:trPr>
          <w:jc w:val="center"/>
        </w:trPr>
        <w:tc>
          <w:tcPr>
            <w:tcW w:w="4399" w:type="dxa"/>
            <w:tcBorders>
              <w:top w:val="nil"/>
              <w:left w:val="nil"/>
              <w:bottom w:val="single" w:sz="4" w:space="0" w:color="auto"/>
              <w:right w:val="nil"/>
            </w:tcBorders>
            <w:shd w:val="clear" w:color="auto" w:fill="auto"/>
            <w:noWrap/>
            <w:vAlign w:val="center"/>
            <w:hideMark/>
          </w:tcPr>
          <w:p w:rsidR="007C0399" w:rsidRPr="00A622AE" w:rsidRDefault="007C0399" w:rsidP="007C0399">
            <w:pPr>
              <w:tabs>
                <w:tab w:val="clear" w:pos="794"/>
              </w:tabs>
              <w:spacing w:before="60" w:after="60" w:line="260" w:lineRule="exact"/>
              <w:jc w:val="left"/>
              <w:rPr>
                <w:rFonts w:eastAsia="Times New Roman"/>
                <w:color w:val="000000"/>
                <w:sz w:val="20"/>
                <w:szCs w:val="26"/>
                <w:rtl/>
                <w:lang w:bidi="ar-EG"/>
              </w:rPr>
            </w:pPr>
            <w:r w:rsidRPr="00A622AE">
              <w:rPr>
                <w:rFonts w:eastAsia="Times New Roman"/>
                <w:color w:val="000000"/>
                <w:sz w:val="20"/>
                <w:szCs w:val="26"/>
              </w:rPr>
              <w:t>3.R</w:t>
            </w:r>
            <w:r w:rsidRPr="00A622AE">
              <w:rPr>
                <w:rFonts w:eastAsia="Times New Roman" w:hint="cs"/>
                <w:color w:val="000000"/>
                <w:sz w:val="20"/>
                <w:szCs w:val="26"/>
                <w:rtl/>
                <w:lang w:bidi="ar-EG"/>
              </w:rPr>
              <w:t xml:space="preserve"> تبادل المعارف</w:t>
            </w:r>
          </w:p>
        </w:tc>
        <w:tc>
          <w:tcPr>
            <w:tcW w:w="1236" w:type="dxa"/>
            <w:tcBorders>
              <w:top w:val="nil"/>
              <w:left w:val="single" w:sz="4" w:space="0" w:color="0070C0"/>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2 075</w:t>
            </w:r>
          </w:p>
        </w:tc>
        <w:tc>
          <w:tcPr>
            <w:tcW w:w="1236"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4 316</w:t>
            </w:r>
          </w:p>
        </w:tc>
        <w:tc>
          <w:tcPr>
            <w:tcW w:w="1236"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14 087</w:t>
            </w:r>
          </w:p>
        </w:tc>
        <w:tc>
          <w:tcPr>
            <w:tcW w:w="1236"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4 712</w:t>
            </w:r>
          </w:p>
        </w:tc>
        <w:tc>
          <w:tcPr>
            <w:tcW w:w="1236"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8 526</w:t>
            </w:r>
          </w:p>
        </w:tc>
        <w:tc>
          <w:tcPr>
            <w:tcW w:w="1236"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33 716</w:t>
            </w:r>
          </w:p>
        </w:tc>
        <w:tc>
          <w:tcPr>
            <w:tcW w:w="1236" w:type="dxa"/>
            <w:gridSpan w:val="2"/>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%27,51</w:t>
            </w:r>
          </w:p>
        </w:tc>
        <w:tc>
          <w:tcPr>
            <w:tcW w:w="1237"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%10,19</w:t>
            </w:r>
          </w:p>
        </w:tc>
      </w:tr>
      <w:tr w:rsidR="007C0399" w:rsidRPr="00A622AE" w:rsidTr="007C0399">
        <w:trPr>
          <w:jc w:val="center"/>
        </w:trPr>
        <w:tc>
          <w:tcPr>
            <w:tcW w:w="4399"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hint="cs"/>
                <w:b/>
                <w:bCs/>
                <w:color w:val="000000"/>
                <w:sz w:val="20"/>
                <w:szCs w:val="26"/>
                <w:rtl/>
              </w:rPr>
              <w:t>المجموع</w:t>
            </w:r>
          </w:p>
        </w:tc>
        <w:tc>
          <w:tcPr>
            <w:tcW w:w="123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4 605</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7 569</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56 882</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19 044</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34 456</w:t>
            </w:r>
          </w:p>
        </w:tc>
        <w:tc>
          <w:tcPr>
            <w:tcW w:w="1236"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122 556</w:t>
            </w:r>
          </w:p>
        </w:tc>
        <w:tc>
          <w:tcPr>
            <w:tcW w:w="1236" w:type="dxa"/>
            <w:gridSpan w:val="2"/>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%100,00</w:t>
            </w:r>
          </w:p>
        </w:tc>
        <w:tc>
          <w:tcPr>
            <w:tcW w:w="1237"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%37,03</w:t>
            </w:r>
          </w:p>
        </w:tc>
      </w:tr>
    </w:tbl>
    <w:p w:rsidR="007C0399" w:rsidRDefault="007C0399" w:rsidP="007C0399">
      <w:pPr>
        <w:rPr>
          <w:rtl/>
          <w:lang w:bidi="ar-EG"/>
        </w:rPr>
      </w:pPr>
    </w:p>
    <w:p w:rsidR="007C0399" w:rsidRDefault="007C0399" w:rsidP="007C0399">
      <w:pPr>
        <w:rPr>
          <w:rtl/>
          <w:lang w:bidi="ar-EG"/>
        </w:rPr>
      </w:pPr>
    </w:p>
    <w:p w:rsidR="007C0399" w:rsidRDefault="007C0399" w:rsidP="007C0399">
      <w:pPr>
        <w:rPr>
          <w:rtl/>
          <w:lang w:bidi="ar-EG"/>
        </w:rPr>
        <w:sectPr w:rsidR="007C0399" w:rsidSect="007C0399">
          <w:pgSz w:w="16840" w:h="11907" w:orient="landscape" w:code="9"/>
          <w:pgMar w:top="1134" w:right="1418" w:bottom="1134" w:left="1134" w:header="709" w:footer="709" w:gutter="0"/>
          <w:cols w:space="708"/>
          <w:titlePg/>
          <w:docGrid w:linePitch="360"/>
        </w:sectPr>
      </w:pPr>
    </w:p>
    <w:p w:rsidR="007C0399" w:rsidRDefault="007C0399" w:rsidP="007C0399">
      <w:pPr>
        <w:pStyle w:val="Heading3"/>
        <w:rPr>
          <w:rtl/>
        </w:rPr>
      </w:pPr>
      <w:bookmarkStart w:id="45" w:name="_Toc7195299"/>
      <w:r>
        <w:rPr>
          <w:lang w:bidi="ar-EG"/>
        </w:rPr>
        <w:lastRenderedPageBreak/>
        <w:t>1.3.</w:t>
      </w:r>
      <w:r w:rsidRPr="00AC6F23">
        <w:rPr>
          <w:rFonts w:asciiTheme="minorHAnsi" w:hAnsiTheme="minorHAnsi"/>
          <w:color w:val="0070C0"/>
          <w:lang w:val="en-GB"/>
        </w:rPr>
        <w:t>II</w:t>
      </w:r>
      <w:r>
        <w:rPr>
          <w:rFonts w:hint="cs"/>
          <w:rtl/>
          <w:lang w:bidi="ar-EG"/>
        </w:rPr>
        <w:t xml:space="preserve"> - </w:t>
      </w:r>
      <w:r>
        <w:rPr>
          <w:lang w:bidi="ar-EG"/>
        </w:rPr>
        <w:t>1.R</w:t>
      </w:r>
      <w:r>
        <w:rPr>
          <w:rFonts w:hint="cs"/>
          <w:rtl/>
          <w:lang w:bidi="ar-EG"/>
        </w:rPr>
        <w:t xml:space="preserve"> </w:t>
      </w:r>
      <w:r w:rsidRPr="00DA6A74">
        <w:rPr>
          <w:rtl/>
        </w:rPr>
        <w:t>تنظيم وإدارة استخدام الطيف/المدارات</w:t>
      </w:r>
      <w:bookmarkEnd w:id="45"/>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CE5D93">
        <w:rPr>
          <w:rFonts w:hint="cs"/>
          <w:rtl/>
        </w:rPr>
        <w:t xml:space="preserve">الاستجابة بطريقة رشيدة وعادلة وفعّالة واقتصادية وفي الوقت المناسب لمتطلبات أعضاء الاتحاد من موارد طيف الترددات الراديوية والمدارات </w:t>
      </w:r>
      <w:proofErr w:type="spellStart"/>
      <w:r w:rsidRPr="00CE5D93">
        <w:rPr>
          <w:rFonts w:hint="cs"/>
          <w:rtl/>
        </w:rPr>
        <w:t>الساتلية</w:t>
      </w:r>
      <w:proofErr w:type="spellEnd"/>
      <w:r w:rsidRPr="00CE5D93">
        <w:rPr>
          <w:rFonts w:hint="cs"/>
          <w:rtl/>
        </w:rPr>
        <w:t xml:space="preserve"> مع تفادي التداخل</w:t>
      </w:r>
      <w:r w:rsidRPr="00CE5D93">
        <w:rPr>
          <w:rFonts w:hint="eastAsia"/>
          <w:rtl/>
        </w:rPr>
        <w:t> </w:t>
      </w:r>
      <w:r w:rsidRPr="00CE5D93">
        <w:rPr>
          <w:rFonts w:hint="cs"/>
          <w:rtl/>
        </w:rPr>
        <w:t>الضار</w:t>
      </w:r>
      <w:r>
        <w:rPr>
          <w:rFonts w:hint="cs"/>
          <w:rtl/>
          <w:lang w:bidi="ar-EG"/>
        </w:rPr>
        <w:t>.</w:t>
      </w:r>
    </w:p>
    <w:p w:rsidR="007C0399" w:rsidRPr="00580E3D" w:rsidRDefault="007C0399" w:rsidP="007C0399">
      <w:pPr>
        <w:rPr>
          <w:rtl/>
          <w:lang w:val="en-GB" w:bidi="ar-EG"/>
        </w:rPr>
      </w:pPr>
      <w:r>
        <w:rPr>
          <w:rFonts w:hint="cs"/>
          <w:rtl/>
          <w:lang w:bidi="ar-EG"/>
        </w:rPr>
        <w:t xml:space="preserve">يستخدم الهدف </w:t>
      </w:r>
      <w:r>
        <w:rPr>
          <w:lang w:bidi="ar-EG"/>
        </w:rPr>
        <w:t>1.R</w:t>
      </w:r>
      <w:r>
        <w:rPr>
          <w:rFonts w:hint="cs"/>
          <w:rtl/>
          <w:lang w:val="en-GB" w:bidi="ar-EG"/>
        </w:rPr>
        <w:t xml:space="preserve"> ما يساوي </w:t>
      </w:r>
      <w:r>
        <w:rPr>
          <w:lang w:bidi="ar-EG"/>
        </w:rPr>
        <w:t>59,10</w:t>
      </w:r>
      <w:r>
        <w:rPr>
          <w:rFonts w:hint="cs"/>
          <w:rtl/>
          <w:lang w:val="en-GB" w:bidi="ar-EG"/>
        </w:rPr>
        <w:t xml:space="preserve"> في المائة من الموارد المخططة لأهداف قطاع الاتصالات الراديوية أو </w:t>
      </w:r>
      <w:r>
        <w:rPr>
          <w:lang w:bidi="ar-EG"/>
        </w:rPr>
        <w:t>21,88</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النتائج الرئيسية المتوقعة وقياسها</w:t>
      </w:r>
    </w:p>
    <w:tbl>
      <w:tblPr>
        <w:tblStyle w:val="TableGrid"/>
        <w:bidiVisual/>
        <w:tblW w:w="501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91"/>
        <w:gridCol w:w="4967"/>
      </w:tblGrid>
      <w:tr w:rsidR="007C0399" w:rsidRPr="007C2EE3" w:rsidTr="007C0399">
        <w:trPr>
          <w:trHeight w:val="306"/>
          <w:jc w:val="center"/>
        </w:trPr>
        <w:tc>
          <w:tcPr>
            <w:tcW w:w="4687" w:type="dxa"/>
            <w:tcBorders>
              <w:right w:val="dotted" w:sz="4" w:space="0" w:color="5B9BD5" w:themeColor="accent1"/>
            </w:tcBorders>
            <w:vAlign w:val="center"/>
          </w:tcPr>
          <w:p w:rsidR="007C0399" w:rsidRPr="007C2EE3"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962" w:type="dxa"/>
            <w:tcBorders>
              <w:left w:val="dotted" w:sz="4" w:space="0" w:color="5B9BD5" w:themeColor="accent1"/>
            </w:tcBorders>
            <w:vAlign w:val="center"/>
          </w:tcPr>
          <w:p w:rsidR="007C0399" w:rsidRPr="007C2EE3"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7C2EE3" w:rsidTr="007C0399">
        <w:trPr>
          <w:trHeight w:val="636"/>
          <w:jc w:val="center"/>
        </w:trPr>
        <w:tc>
          <w:tcPr>
            <w:tcW w:w="4687" w:type="dxa"/>
            <w:tcBorders>
              <w:top w:val="single" w:sz="12" w:space="0" w:color="5B9BD5" w:themeColor="accent1"/>
              <w:bottom w:val="nil"/>
              <w:right w:val="dotted" w:sz="4" w:space="0" w:color="5B9BD5" w:themeColor="accent1"/>
            </w:tcBorders>
          </w:tcPr>
          <w:p w:rsidR="007C0399" w:rsidRPr="007C2EE3" w:rsidRDefault="007C0399" w:rsidP="007C0399">
            <w:pPr>
              <w:spacing w:before="60" w:after="60" w:line="320" w:lineRule="exact"/>
              <w:jc w:val="left"/>
              <w:rPr>
                <w:rtl/>
                <w:lang w:bidi="ar-EG"/>
              </w:rPr>
            </w:pPr>
            <w:r w:rsidRPr="007C2EE3">
              <w:rPr>
                <w:rFonts w:eastAsiaTheme="minorHAnsi" w:hint="cs"/>
                <w:spacing w:val="-4"/>
                <w:position w:val="2"/>
                <w:rtl/>
                <w:lang w:bidi="ar-SY"/>
              </w:rPr>
              <w:t xml:space="preserve">زيادة عدد البلدان التي لديها شبكات </w:t>
            </w:r>
            <w:proofErr w:type="spellStart"/>
            <w:r w:rsidRPr="007C2EE3">
              <w:rPr>
                <w:rFonts w:eastAsiaTheme="minorHAnsi" w:hint="cs"/>
                <w:spacing w:val="-4"/>
                <w:position w:val="2"/>
                <w:rtl/>
                <w:lang w:bidi="ar-SY"/>
              </w:rPr>
              <w:t>ساتلية</w:t>
            </w:r>
            <w:proofErr w:type="spellEnd"/>
            <w:r w:rsidRPr="007C2EE3">
              <w:rPr>
                <w:rFonts w:eastAsiaTheme="minorHAnsi" w:hint="cs"/>
                <w:spacing w:val="-4"/>
                <w:position w:val="2"/>
                <w:rtl/>
                <w:lang w:bidi="ar-SY"/>
              </w:rPr>
              <w:t xml:space="preserve"> ومحطات أرضية مسجلة في السجل الأساسي الدولي للترددات</w:t>
            </w:r>
            <w:r w:rsidRPr="007C2EE3">
              <w:rPr>
                <w:rFonts w:eastAsiaTheme="minorHAnsi" w:hint="eastAsia"/>
                <w:spacing w:val="-4"/>
                <w:position w:val="2"/>
                <w:rtl/>
                <w:lang w:bidi="ar-SY"/>
              </w:rPr>
              <w:t> </w:t>
            </w:r>
            <w:r w:rsidRPr="007C2EE3">
              <w:rPr>
                <w:rFonts w:eastAsiaTheme="minorHAnsi"/>
                <w:spacing w:val="-4"/>
                <w:position w:val="2"/>
                <w:lang w:bidi="ar-SY"/>
              </w:rPr>
              <w:t>(MIFR)</w:t>
            </w:r>
            <w:r>
              <w:rPr>
                <w:rFonts w:eastAsiaTheme="minorHAnsi" w:hint="cs"/>
                <w:spacing w:val="-4"/>
                <w:position w:val="2"/>
                <w:rtl/>
                <w:lang w:bidi="ar-EG"/>
              </w:rPr>
              <w:t>.</w:t>
            </w:r>
          </w:p>
        </w:tc>
        <w:tc>
          <w:tcPr>
            <w:tcW w:w="4962" w:type="dxa"/>
            <w:tcBorders>
              <w:top w:val="single" w:sz="12" w:space="0" w:color="5B9BD5" w:themeColor="accent1"/>
              <w:left w:val="dotted" w:sz="4" w:space="0" w:color="5B9BD5" w:themeColor="accent1"/>
              <w:bottom w:val="nil"/>
            </w:tcBorders>
          </w:tcPr>
          <w:p w:rsidR="007C0399" w:rsidRPr="007C2EE3"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spacing w:val="-2"/>
                <w:position w:val="2"/>
                <w:rtl/>
                <w:lang w:bidi="ar-SY"/>
              </w:rPr>
            </w:pPr>
            <w:r w:rsidRPr="007C2EE3">
              <w:rPr>
                <w:rFonts w:eastAsiaTheme="minorHAnsi" w:hint="cs"/>
                <w:spacing w:val="-2"/>
                <w:position w:val="2"/>
                <w:rtl/>
                <w:lang w:bidi="ar-SY"/>
              </w:rPr>
              <w:t xml:space="preserve">عدد البلدان التي لديها شبكات </w:t>
            </w:r>
            <w:proofErr w:type="spellStart"/>
            <w:r w:rsidRPr="007C2EE3">
              <w:rPr>
                <w:rFonts w:eastAsiaTheme="minorHAnsi" w:hint="cs"/>
                <w:spacing w:val="-2"/>
                <w:position w:val="2"/>
                <w:rtl/>
                <w:lang w:bidi="ar-SY"/>
              </w:rPr>
              <w:t>ساتلية</w:t>
            </w:r>
            <w:proofErr w:type="spellEnd"/>
            <w:r w:rsidRPr="007C2EE3">
              <w:rPr>
                <w:rFonts w:eastAsiaTheme="minorHAnsi" w:hint="cs"/>
                <w:spacing w:val="-2"/>
                <w:position w:val="2"/>
                <w:rtl/>
                <w:lang w:bidi="ar-SY"/>
              </w:rPr>
              <w:t xml:space="preserve"> مسجلة في السجل الأساسي الدولي</w:t>
            </w:r>
            <w:r w:rsidRPr="007C2EE3">
              <w:rPr>
                <w:rFonts w:eastAsiaTheme="minorHAnsi" w:hint="eastAsia"/>
                <w:spacing w:val="-2"/>
                <w:position w:val="2"/>
                <w:rtl/>
                <w:lang w:bidi="ar-SY"/>
              </w:rPr>
              <w:t> </w:t>
            </w:r>
            <w:r w:rsidRPr="007C2EE3">
              <w:rPr>
                <w:rFonts w:eastAsiaTheme="minorHAnsi" w:hint="cs"/>
                <w:spacing w:val="-2"/>
                <w:position w:val="2"/>
                <w:rtl/>
                <w:lang w:bidi="ar-SY"/>
              </w:rPr>
              <w:t>للترددات</w:t>
            </w:r>
            <w:r>
              <w:rPr>
                <w:rFonts w:eastAsiaTheme="minorHAnsi" w:hint="cs"/>
                <w:spacing w:val="-2"/>
                <w:position w:val="2"/>
                <w:rtl/>
                <w:lang w:bidi="ar-SY"/>
              </w:rPr>
              <w:t>.</w:t>
            </w:r>
          </w:p>
          <w:p w:rsidR="007C0399" w:rsidRPr="007C2EE3"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spacing w:val="-2"/>
                <w:position w:val="2"/>
                <w:rtl/>
              </w:rPr>
            </w:pPr>
            <w:r w:rsidRPr="007C2EE3">
              <w:rPr>
                <w:rFonts w:eastAsiaTheme="minorHAnsi" w:hint="cs"/>
                <w:spacing w:val="-2"/>
                <w:position w:val="2"/>
                <w:rtl/>
                <w:lang w:bidi="ar-SY"/>
              </w:rPr>
              <w:t>عدد البلدان التي لديها محطات أرضية مسجلة في السجل الأساسي الدولي</w:t>
            </w:r>
            <w:r w:rsidRPr="007C2EE3">
              <w:rPr>
                <w:rFonts w:eastAsiaTheme="minorHAnsi" w:hint="eastAsia"/>
                <w:spacing w:val="-2"/>
                <w:position w:val="2"/>
                <w:rtl/>
                <w:lang w:bidi="ar-SY"/>
              </w:rPr>
              <w:t> </w:t>
            </w:r>
            <w:r w:rsidRPr="007C2EE3">
              <w:rPr>
                <w:rFonts w:eastAsiaTheme="minorHAnsi" w:hint="cs"/>
                <w:spacing w:val="-2"/>
                <w:position w:val="2"/>
                <w:rtl/>
                <w:lang w:bidi="ar-SY"/>
              </w:rPr>
              <w:t>للترددات</w:t>
            </w:r>
            <w:r>
              <w:rPr>
                <w:rFonts w:eastAsiaTheme="minorHAnsi" w:hint="cs"/>
                <w:spacing w:val="-2"/>
                <w:position w:val="2"/>
                <w:rtl/>
                <w:lang w:bidi="ar-SY"/>
              </w:rPr>
              <w:t>.</w:t>
            </w:r>
          </w:p>
        </w:tc>
      </w:tr>
      <w:tr w:rsidR="007C0399" w:rsidRPr="007C2EE3" w:rsidTr="007C0399">
        <w:trPr>
          <w:trHeight w:val="526"/>
          <w:jc w:val="center"/>
        </w:trPr>
        <w:tc>
          <w:tcPr>
            <w:tcW w:w="4687" w:type="dxa"/>
            <w:tcBorders>
              <w:bottom w:val="nil"/>
              <w:right w:val="dotted" w:sz="4" w:space="0" w:color="5B9BD5" w:themeColor="accent1"/>
            </w:tcBorders>
          </w:tcPr>
          <w:p w:rsidR="007C0399" w:rsidRPr="007C2EE3" w:rsidRDefault="007C0399" w:rsidP="007C0399">
            <w:pPr>
              <w:spacing w:before="60" w:after="60" w:line="320" w:lineRule="exact"/>
            </w:pPr>
            <w:r w:rsidRPr="007C2EE3">
              <w:rPr>
                <w:rFonts w:eastAsiaTheme="minorHAnsi" w:hint="cs"/>
                <w:position w:val="2"/>
                <w:rtl/>
                <w:lang w:bidi="ar-SY"/>
              </w:rPr>
              <w:t>زيادة عدد البلدان التي لديها تخصيصات تردد لخدمات للأرض مسجلة في السجل الأساسي الدولي</w:t>
            </w:r>
            <w:r w:rsidRPr="007C2EE3">
              <w:rPr>
                <w:rFonts w:eastAsiaTheme="minorHAnsi" w:hint="eastAsia"/>
                <w:position w:val="2"/>
                <w:rtl/>
                <w:lang w:bidi="ar-SY"/>
              </w:rPr>
              <w:t> </w:t>
            </w:r>
            <w:r w:rsidRPr="007C2EE3">
              <w:rPr>
                <w:rFonts w:eastAsiaTheme="minorHAnsi" w:hint="cs"/>
                <w:position w:val="2"/>
                <w:rtl/>
                <w:lang w:bidi="ar-SY"/>
              </w:rPr>
              <w:t>للترددات</w:t>
            </w:r>
            <w:r>
              <w:rPr>
                <w:rFonts w:eastAsiaTheme="minorHAnsi" w:hint="cs"/>
                <w:position w:val="2"/>
                <w:rtl/>
                <w:lang w:bidi="ar-SY"/>
              </w:rPr>
              <w:t>.</w:t>
            </w:r>
          </w:p>
        </w:tc>
        <w:tc>
          <w:tcPr>
            <w:tcW w:w="4962" w:type="dxa"/>
            <w:tcBorders>
              <w:left w:val="dotted" w:sz="4" w:space="0" w:color="5B9BD5" w:themeColor="accent1"/>
              <w:bottom w:val="nil"/>
            </w:tcBorders>
          </w:tcPr>
          <w:p w:rsidR="007C0399" w:rsidRPr="004B4E6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spacing w:val="2"/>
                <w:position w:val="2"/>
                <w:rtl/>
                <w:lang w:bidi="ar-SY"/>
              </w:rPr>
            </w:pPr>
            <w:r w:rsidRPr="004B4E66">
              <w:rPr>
                <w:rFonts w:eastAsiaTheme="minorHAnsi" w:hint="cs"/>
                <w:spacing w:val="2"/>
                <w:position w:val="2"/>
                <w:rtl/>
                <w:lang w:bidi="ar-SY"/>
              </w:rPr>
              <w:t>عدد البلدان التي لديها تخصيصات تردد لخدمات للأرض مسجلة في السجل الأساسي الدولي للترددات.</w:t>
            </w:r>
          </w:p>
          <w:p w:rsidR="007C0399" w:rsidRPr="004B4E6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spacing w:val="2"/>
                <w:position w:val="2"/>
                <w:lang w:bidi="ar-SY"/>
              </w:rPr>
            </w:pPr>
            <w:r w:rsidRPr="004B4E66">
              <w:rPr>
                <w:rFonts w:eastAsiaTheme="minorHAnsi" w:hint="cs"/>
                <w:spacing w:val="2"/>
                <w:position w:val="2"/>
                <w:rtl/>
                <w:lang w:bidi="ar-SY"/>
              </w:rPr>
              <w:t>عدد البلدان التي سجلت تخصيصات تردد لخدمات للأرض في السجل الأساسي الدولي للترددات خلال السنوات الأربع الأخيرة.</w:t>
            </w:r>
          </w:p>
        </w:tc>
      </w:tr>
      <w:tr w:rsidR="007C0399" w:rsidRPr="007C2EE3" w:rsidTr="007C0399">
        <w:trPr>
          <w:trHeight w:val="428"/>
          <w:jc w:val="center"/>
        </w:trPr>
        <w:tc>
          <w:tcPr>
            <w:tcW w:w="4687" w:type="dxa"/>
            <w:tcBorders>
              <w:right w:val="dotted" w:sz="4" w:space="0" w:color="5B9BD5" w:themeColor="accent1"/>
            </w:tcBorders>
          </w:tcPr>
          <w:p w:rsidR="007C0399" w:rsidRPr="007C2EE3" w:rsidRDefault="007C0399" w:rsidP="007C0399">
            <w:pPr>
              <w:spacing w:before="60" w:after="60" w:line="320" w:lineRule="exact"/>
              <w:rPr>
                <w:bCs/>
              </w:rPr>
            </w:pPr>
            <w:r w:rsidRPr="007C2EE3">
              <w:rPr>
                <w:rFonts w:eastAsiaTheme="minorHAnsi" w:hint="cs"/>
                <w:spacing w:val="-6"/>
                <w:position w:val="2"/>
                <w:rtl/>
                <w:lang w:bidi="ar-SY"/>
              </w:rPr>
              <w:t>زيادة النسبة المئوية ل</w:t>
            </w:r>
            <w:r w:rsidRPr="007C2EE3">
              <w:rPr>
                <w:rFonts w:eastAsiaTheme="minorHAnsi" w:hint="eastAsia"/>
                <w:spacing w:val="-6"/>
                <w:position w:val="2"/>
                <w:rtl/>
                <w:lang w:bidi="ar-SY"/>
              </w:rPr>
              <w:t>لتخصيصات</w:t>
            </w:r>
            <w:r w:rsidRPr="007C2EE3">
              <w:rPr>
                <w:rFonts w:eastAsiaTheme="minorHAnsi"/>
                <w:spacing w:val="-6"/>
                <w:position w:val="2"/>
                <w:rtl/>
                <w:lang w:bidi="ar-SY"/>
              </w:rPr>
              <w:t xml:space="preserve"> </w:t>
            </w:r>
            <w:r w:rsidRPr="007C2EE3">
              <w:rPr>
                <w:rFonts w:eastAsiaTheme="minorHAnsi" w:hint="eastAsia"/>
                <w:spacing w:val="-6"/>
                <w:position w:val="2"/>
                <w:rtl/>
                <w:lang w:bidi="ar-SY"/>
              </w:rPr>
              <w:t>ال</w:t>
            </w:r>
            <w:r w:rsidRPr="007C2EE3">
              <w:rPr>
                <w:rFonts w:eastAsiaTheme="minorHAnsi" w:hint="cs"/>
                <w:spacing w:val="-6"/>
                <w:position w:val="2"/>
                <w:rtl/>
                <w:lang w:bidi="ar-SY"/>
              </w:rPr>
              <w:t>م</w:t>
            </w:r>
            <w:r w:rsidRPr="007C2EE3">
              <w:rPr>
                <w:rFonts w:eastAsiaTheme="minorHAnsi" w:hint="eastAsia"/>
                <w:spacing w:val="-6"/>
                <w:position w:val="2"/>
                <w:rtl/>
                <w:lang w:bidi="ar-SY"/>
              </w:rPr>
              <w:t>سج</w:t>
            </w:r>
            <w:r w:rsidRPr="007C2EE3">
              <w:rPr>
                <w:rFonts w:eastAsiaTheme="minorHAnsi" w:hint="cs"/>
                <w:spacing w:val="-6"/>
                <w:position w:val="2"/>
                <w:rtl/>
                <w:lang w:bidi="ar-SY"/>
              </w:rPr>
              <w:t>ّ</w:t>
            </w:r>
            <w:r w:rsidRPr="007C2EE3">
              <w:rPr>
                <w:rFonts w:eastAsiaTheme="minorHAnsi" w:hint="eastAsia"/>
                <w:spacing w:val="-6"/>
                <w:position w:val="2"/>
                <w:rtl/>
                <w:lang w:bidi="ar-SY"/>
              </w:rPr>
              <w:t>ل</w:t>
            </w:r>
            <w:r w:rsidRPr="007C2EE3">
              <w:rPr>
                <w:rFonts w:eastAsiaTheme="minorHAnsi" w:hint="cs"/>
                <w:spacing w:val="-6"/>
                <w:position w:val="2"/>
                <w:rtl/>
                <w:lang w:bidi="ar-SY"/>
              </w:rPr>
              <w:t>ة</w:t>
            </w:r>
            <w:r w:rsidRPr="007C2EE3">
              <w:rPr>
                <w:rFonts w:eastAsiaTheme="minorHAnsi"/>
                <w:spacing w:val="-6"/>
                <w:position w:val="2"/>
                <w:rtl/>
                <w:lang w:bidi="ar-SY"/>
              </w:rPr>
              <w:t xml:space="preserve"> في </w:t>
            </w:r>
            <w:r w:rsidRPr="007C2EE3">
              <w:rPr>
                <w:rFonts w:eastAsiaTheme="minorHAnsi" w:hint="eastAsia"/>
                <w:spacing w:val="-6"/>
                <w:position w:val="2"/>
                <w:rtl/>
                <w:lang w:bidi="ar-SY"/>
              </w:rPr>
              <w:t>السجل</w:t>
            </w:r>
            <w:r w:rsidRPr="007C2EE3">
              <w:rPr>
                <w:rFonts w:eastAsiaTheme="minorHAnsi"/>
                <w:spacing w:val="-6"/>
                <w:position w:val="2"/>
                <w:rtl/>
                <w:lang w:bidi="ar-SY"/>
              </w:rPr>
              <w:t xml:space="preserve"> </w:t>
            </w:r>
            <w:r w:rsidRPr="007C2EE3">
              <w:rPr>
                <w:rFonts w:eastAsiaTheme="minorHAnsi" w:hint="eastAsia"/>
                <w:spacing w:val="-6"/>
                <w:position w:val="2"/>
                <w:rtl/>
                <w:lang w:bidi="ar-SY"/>
              </w:rPr>
              <w:t>الأساسي</w:t>
            </w:r>
            <w:r w:rsidRPr="007C2EE3">
              <w:rPr>
                <w:rFonts w:eastAsiaTheme="minorHAnsi"/>
                <w:spacing w:val="-6"/>
                <w:position w:val="2"/>
                <w:rtl/>
                <w:lang w:bidi="ar-SY"/>
              </w:rPr>
              <w:t xml:space="preserve"> </w:t>
            </w:r>
            <w:r w:rsidRPr="007C2EE3">
              <w:rPr>
                <w:rFonts w:eastAsiaTheme="minorHAnsi" w:hint="eastAsia"/>
                <w:spacing w:val="-6"/>
                <w:position w:val="2"/>
                <w:rtl/>
                <w:lang w:bidi="ar-SY"/>
              </w:rPr>
              <w:t>الدولي</w:t>
            </w:r>
            <w:r w:rsidRPr="007C2EE3">
              <w:rPr>
                <w:rFonts w:eastAsiaTheme="minorHAnsi"/>
                <w:spacing w:val="-6"/>
                <w:position w:val="2"/>
                <w:rtl/>
                <w:lang w:bidi="ar-SY"/>
              </w:rPr>
              <w:t xml:space="preserve"> </w:t>
            </w:r>
            <w:r w:rsidRPr="007C2EE3">
              <w:rPr>
                <w:rFonts w:eastAsiaTheme="minorHAnsi" w:hint="eastAsia"/>
                <w:spacing w:val="-6"/>
                <w:position w:val="2"/>
                <w:rtl/>
                <w:lang w:bidi="ar-SY"/>
              </w:rPr>
              <w:t>للترددات</w:t>
            </w:r>
            <w:r w:rsidRPr="007C2EE3">
              <w:rPr>
                <w:rFonts w:eastAsiaTheme="minorHAnsi"/>
                <w:spacing w:val="-6"/>
                <w:position w:val="2"/>
                <w:rtl/>
                <w:lang w:bidi="ar-SY"/>
              </w:rPr>
              <w:t xml:space="preserve"> </w:t>
            </w:r>
            <w:r w:rsidRPr="007C2EE3">
              <w:rPr>
                <w:rFonts w:eastAsiaTheme="minorHAnsi" w:hint="cs"/>
                <w:spacing w:val="-6"/>
                <w:position w:val="2"/>
                <w:rtl/>
                <w:lang w:bidi="ar-SY"/>
              </w:rPr>
              <w:t>مع نتائج إيجابية</w:t>
            </w:r>
            <w:r>
              <w:rPr>
                <w:rFonts w:eastAsiaTheme="minorHAnsi" w:hint="cs"/>
                <w:spacing w:val="-6"/>
                <w:position w:val="2"/>
                <w:rtl/>
                <w:lang w:bidi="ar-SY"/>
              </w:rPr>
              <w:t>.</w:t>
            </w:r>
          </w:p>
        </w:tc>
        <w:tc>
          <w:tcPr>
            <w:tcW w:w="4962" w:type="dxa"/>
            <w:tcBorders>
              <w:left w:val="dotted" w:sz="4" w:space="0" w:color="5B9BD5" w:themeColor="accent1"/>
            </w:tcBorders>
          </w:tcPr>
          <w:p w:rsidR="007C0399" w:rsidRPr="007C2EE3"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position w:val="2"/>
                <w:rtl/>
                <w:lang w:bidi="ar-SY"/>
              </w:rPr>
            </w:pPr>
            <w:r w:rsidRPr="007C2EE3">
              <w:rPr>
                <w:rFonts w:eastAsiaTheme="minorHAnsi" w:hint="cs"/>
                <w:position w:val="2"/>
                <w:rtl/>
                <w:lang w:bidi="ar-SY"/>
              </w:rPr>
              <w:t>رهناً بالتنسيق (خدمات الأرض)</w:t>
            </w:r>
            <w:r>
              <w:rPr>
                <w:rFonts w:eastAsiaTheme="minorHAnsi" w:hint="cs"/>
                <w:position w:val="2"/>
                <w:rtl/>
                <w:lang w:bidi="ar-SY"/>
              </w:rPr>
              <w:t>.</w:t>
            </w:r>
          </w:p>
          <w:p w:rsidR="007C0399" w:rsidRPr="007C2EE3"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position w:val="2"/>
                <w:rtl/>
                <w:lang w:bidi="ar-SY"/>
              </w:rPr>
            </w:pPr>
            <w:r w:rsidRPr="007C2EE3">
              <w:rPr>
                <w:rFonts w:eastAsiaTheme="minorHAnsi" w:hint="cs"/>
                <w:position w:val="2"/>
                <w:rtl/>
              </w:rPr>
              <w:t>رهناً بخطة (خدمات الأرض)</w:t>
            </w:r>
            <w:r>
              <w:rPr>
                <w:rFonts w:eastAsiaTheme="minorHAnsi" w:hint="cs"/>
                <w:position w:val="2"/>
                <w:rtl/>
              </w:rPr>
              <w:t>.</w:t>
            </w:r>
          </w:p>
          <w:p w:rsidR="007C0399" w:rsidRPr="007C2EE3"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i/>
                <w:iCs/>
                <w:position w:val="2"/>
                <w:lang w:bidi="ar-SY"/>
              </w:rPr>
            </w:pPr>
            <w:r w:rsidRPr="007C2EE3">
              <w:rPr>
                <w:rFonts w:eastAsiaTheme="minorHAnsi" w:hint="cs"/>
                <w:position w:val="2"/>
                <w:rtl/>
                <w:lang w:bidi="ar-SY"/>
              </w:rPr>
              <w:t>مؤشرات نتائج أخرى</w:t>
            </w:r>
            <w:r>
              <w:rPr>
                <w:rFonts w:eastAsiaTheme="minorHAnsi" w:hint="cs"/>
                <w:position w:val="2"/>
                <w:rtl/>
                <w:lang w:bidi="ar-SY"/>
              </w:rPr>
              <w:t>.</w:t>
            </w:r>
          </w:p>
        </w:tc>
      </w:tr>
      <w:tr w:rsidR="007C0399" w:rsidRPr="007C2EE3" w:rsidTr="007C0399">
        <w:trPr>
          <w:trHeight w:val="428"/>
          <w:jc w:val="center"/>
        </w:trPr>
        <w:tc>
          <w:tcPr>
            <w:tcW w:w="4687" w:type="dxa"/>
            <w:tcBorders>
              <w:right w:val="dotted" w:sz="4" w:space="0" w:color="5B9BD5" w:themeColor="accent1"/>
            </w:tcBorders>
          </w:tcPr>
          <w:p w:rsidR="007C0399" w:rsidRPr="007C2EE3" w:rsidRDefault="007C0399" w:rsidP="007C0399">
            <w:pPr>
              <w:spacing w:before="60" w:after="60" w:line="320" w:lineRule="exact"/>
              <w:rPr>
                <w:rtl/>
              </w:rPr>
            </w:pPr>
            <w:r w:rsidRPr="007C2EE3">
              <w:rPr>
                <w:rFonts w:eastAsiaTheme="minorHAnsi" w:hint="cs"/>
                <w:spacing w:val="-4"/>
                <w:position w:val="2"/>
                <w:rtl/>
                <w:lang w:bidi="ar-SY"/>
              </w:rPr>
              <w:t>زيادة النسبة المئوية للبلدان التي استكملت عملية الانتقال إلى الإذاعة التلفزيونية الرقمية</w:t>
            </w:r>
            <w:r w:rsidRPr="007C2EE3">
              <w:rPr>
                <w:rFonts w:eastAsiaTheme="minorHAnsi" w:hint="eastAsia"/>
                <w:spacing w:val="-4"/>
                <w:position w:val="2"/>
                <w:rtl/>
                <w:lang w:bidi="ar-SY"/>
              </w:rPr>
              <w:t> </w:t>
            </w:r>
            <w:r w:rsidRPr="007C2EE3">
              <w:rPr>
                <w:rFonts w:eastAsiaTheme="minorHAnsi" w:hint="cs"/>
                <w:spacing w:val="-4"/>
                <w:position w:val="2"/>
                <w:rtl/>
                <w:lang w:bidi="ar-SY"/>
              </w:rPr>
              <w:t>للأرض</w:t>
            </w:r>
            <w:r>
              <w:rPr>
                <w:rFonts w:eastAsiaTheme="minorHAnsi" w:hint="cs"/>
                <w:spacing w:val="-4"/>
                <w:position w:val="2"/>
                <w:rtl/>
                <w:lang w:bidi="ar-SY"/>
              </w:rPr>
              <w:t>.</w:t>
            </w:r>
          </w:p>
        </w:tc>
        <w:tc>
          <w:tcPr>
            <w:tcW w:w="4962" w:type="dxa"/>
            <w:tcBorders>
              <w:left w:val="dotted" w:sz="4" w:space="0" w:color="5B9BD5" w:themeColor="accent1"/>
            </w:tcBorders>
          </w:tcPr>
          <w:p w:rsidR="007C0399" w:rsidRPr="007C2EE3"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position w:val="2"/>
                <w:rtl/>
              </w:rPr>
            </w:pPr>
            <w:r w:rsidRPr="007C2EE3">
              <w:rPr>
                <w:rFonts w:eastAsiaTheme="minorHAnsi" w:hint="cs"/>
                <w:position w:val="2"/>
                <w:rtl/>
                <w:lang w:bidi="ar-SY"/>
              </w:rPr>
              <w:t>النسبة المئوية للبلدان التي استكملت عملية الانتقال إلى الإذاعة التلفزيونية الرقمية للأرض</w:t>
            </w:r>
            <w:r>
              <w:rPr>
                <w:rFonts w:eastAsiaTheme="minorHAnsi" w:hint="cs"/>
                <w:position w:val="2"/>
                <w:rtl/>
                <w:lang w:bidi="ar-SY"/>
              </w:rPr>
              <w:t>.</w:t>
            </w:r>
          </w:p>
        </w:tc>
      </w:tr>
      <w:tr w:rsidR="007C0399" w:rsidRPr="007C2EE3" w:rsidTr="007C0399">
        <w:trPr>
          <w:trHeight w:val="428"/>
          <w:jc w:val="center"/>
        </w:trPr>
        <w:tc>
          <w:tcPr>
            <w:tcW w:w="4687" w:type="dxa"/>
            <w:tcBorders>
              <w:right w:val="dotted" w:sz="4" w:space="0" w:color="5B9BD5" w:themeColor="accent1"/>
            </w:tcBorders>
          </w:tcPr>
          <w:p w:rsidR="007C0399" w:rsidRPr="007C2EE3" w:rsidRDefault="007C0399" w:rsidP="007C0399">
            <w:pPr>
              <w:spacing w:before="60" w:after="60" w:line="320" w:lineRule="exact"/>
              <w:rPr>
                <w:rtl/>
              </w:rPr>
            </w:pPr>
            <w:r w:rsidRPr="007C2EE3">
              <w:rPr>
                <w:rFonts w:hint="cs"/>
                <w:position w:val="2"/>
                <w:rtl/>
                <w:lang w:bidi="ar-SY"/>
              </w:rPr>
              <w:t xml:space="preserve">زيادة النسبة المئوية للطيف المخصص للشبكات </w:t>
            </w:r>
            <w:proofErr w:type="spellStart"/>
            <w:r w:rsidRPr="007C2EE3">
              <w:rPr>
                <w:rFonts w:hint="cs"/>
                <w:position w:val="2"/>
                <w:rtl/>
                <w:lang w:bidi="ar-SY"/>
              </w:rPr>
              <w:t>الساتلية</w:t>
            </w:r>
            <w:proofErr w:type="spellEnd"/>
            <w:r w:rsidRPr="007C2EE3">
              <w:rPr>
                <w:rFonts w:hint="cs"/>
                <w:position w:val="2"/>
                <w:rtl/>
                <w:lang w:bidi="ar-SY"/>
              </w:rPr>
              <w:t xml:space="preserve"> والخالي من</w:t>
            </w:r>
            <w:r w:rsidRPr="007C2EE3">
              <w:rPr>
                <w:rFonts w:hint="eastAsia"/>
                <w:position w:val="2"/>
                <w:rtl/>
                <w:lang w:bidi="ar-SY"/>
              </w:rPr>
              <w:t> </w:t>
            </w:r>
            <w:r w:rsidRPr="007C2EE3">
              <w:rPr>
                <w:rFonts w:hint="cs"/>
                <w:position w:val="2"/>
                <w:rtl/>
                <w:lang w:bidi="ar-SY"/>
              </w:rPr>
              <w:t>التداخلات الضارة</w:t>
            </w:r>
            <w:r>
              <w:rPr>
                <w:rFonts w:hint="cs"/>
                <w:position w:val="2"/>
                <w:rtl/>
                <w:lang w:bidi="ar-SY"/>
              </w:rPr>
              <w:t>.</w:t>
            </w:r>
          </w:p>
        </w:tc>
        <w:tc>
          <w:tcPr>
            <w:tcW w:w="4962" w:type="dxa"/>
            <w:tcBorders>
              <w:left w:val="dotted" w:sz="4" w:space="0" w:color="5B9BD5" w:themeColor="accent1"/>
            </w:tcBorders>
          </w:tcPr>
          <w:p w:rsidR="007C0399" w:rsidRPr="007C2EE3"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position w:val="2"/>
                <w:rtl/>
                <w:lang w:bidi="ar-SY"/>
              </w:rPr>
            </w:pPr>
            <w:r w:rsidRPr="007C2EE3">
              <w:rPr>
                <w:rFonts w:hint="cs"/>
                <w:position w:val="2"/>
                <w:rtl/>
                <w:lang w:bidi="ar-SY"/>
              </w:rPr>
              <w:t xml:space="preserve">النسبة المئوية للطيف المخصص للشبكات </w:t>
            </w:r>
            <w:proofErr w:type="spellStart"/>
            <w:r w:rsidRPr="007C2EE3">
              <w:rPr>
                <w:rFonts w:hint="cs"/>
                <w:position w:val="2"/>
                <w:rtl/>
                <w:lang w:bidi="ar-SY"/>
              </w:rPr>
              <w:t>الساتلية</w:t>
            </w:r>
            <w:proofErr w:type="spellEnd"/>
            <w:r w:rsidRPr="007C2EE3">
              <w:rPr>
                <w:rFonts w:hint="cs"/>
                <w:position w:val="2"/>
                <w:rtl/>
                <w:lang w:bidi="ar-SY"/>
              </w:rPr>
              <w:t xml:space="preserve"> والخالي من</w:t>
            </w:r>
            <w:r w:rsidRPr="007C2EE3">
              <w:rPr>
                <w:rFonts w:hint="eastAsia"/>
                <w:position w:val="2"/>
                <w:rtl/>
                <w:lang w:bidi="ar-SY"/>
              </w:rPr>
              <w:t> </w:t>
            </w:r>
            <w:r w:rsidRPr="007C2EE3">
              <w:rPr>
                <w:rFonts w:hint="cs"/>
                <w:position w:val="2"/>
                <w:rtl/>
                <w:lang w:bidi="ar-SY"/>
              </w:rPr>
              <w:t>التداخلات الضارة</w:t>
            </w:r>
            <w:r>
              <w:rPr>
                <w:rFonts w:hint="cs"/>
                <w:position w:val="2"/>
                <w:rtl/>
                <w:lang w:bidi="ar-SY"/>
              </w:rPr>
              <w:t>.</w:t>
            </w:r>
          </w:p>
        </w:tc>
      </w:tr>
      <w:tr w:rsidR="007C0399" w:rsidRPr="007C2EE3" w:rsidTr="007C0399">
        <w:trPr>
          <w:trHeight w:val="428"/>
          <w:jc w:val="center"/>
        </w:trPr>
        <w:tc>
          <w:tcPr>
            <w:tcW w:w="4687" w:type="dxa"/>
            <w:tcBorders>
              <w:right w:val="dotted" w:sz="4" w:space="0" w:color="5B9BD5" w:themeColor="accent1"/>
            </w:tcBorders>
          </w:tcPr>
          <w:p w:rsidR="007C0399" w:rsidRPr="007C2EE3" w:rsidRDefault="007C0399" w:rsidP="007C0399">
            <w:pPr>
              <w:spacing w:before="60" w:after="60" w:line="320" w:lineRule="exact"/>
              <w:rPr>
                <w:rtl/>
              </w:rPr>
            </w:pPr>
            <w:r w:rsidRPr="007C2EE3">
              <w:rPr>
                <w:rFonts w:hint="cs"/>
                <w:spacing w:val="-4"/>
                <w:position w:val="2"/>
                <w:rtl/>
                <w:lang w:bidi="ar-SY"/>
              </w:rPr>
              <w:t>زيادة النسبة المئوية من التخصيصات لخدمات الأرض المسجلة في السجل الأساسي والخالية من التداخلات</w:t>
            </w:r>
            <w:r w:rsidRPr="007C2EE3">
              <w:rPr>
                <w:rFonts w:hint="eastAsia"/>
                <w:spacing w:val="-4"/>
                <w:position w:val="2"/>
                <w:rtl/>
                <w:lang w:bidi="ar-SY"/>
              </w:rPr>
              <w:t> </w:t>
            </w:r>
            <w:r w:rsidRPr="007C2EE3">
              <w:rPr>
                <w:rFonts w:hint="cs"/>
                <w:spacing w:val="-4"/>
                <w:position w:val="2"/>
                <w:rtl/>
                <w:lang w:bidi="ar-SY"/>
              </w:rPr>
              <w:t>الضارة</w:t>
            </w:r>
            <w:r>
              <w:rPr>
                <w:rFonts w:hint="cs"/>
                <w:spacing w:val="-4"/>
                <w:position w:val="2"/>
                <w:rtl/>
                <w:lang w:bidi="ar-SY"/>
              </w:rPr>
              <w:t>.</w:t>
            </w:r>
          </w:p>
        </w:tc>
        <w:tc>
          <w:tcPr>
            <w:tcW w:w="4962" w:type="dxa"/>
            <w:tcBorders>
              <w:left w:val="dotted" w:sz="4" w:space="0" w:color="5B9BD5" w:themeColor="accent1"/>
            </w:tcBorders>
          </w:tcPr>
          <w:p w:rsidR="007C0399" w:rsidRPr="007C2EE3" w:rsidRDefault="007C0399" w:rsidP="007C0399">
            <w:pPr>
              <w:spacing w:before="60" w:after="60" w:line="320" w:lineRule="exact"/>
              <w:contextualSpacing/>
              <w:rPr>
                <w:rtl/>
              </w:rPr>
            </w:pPr>
            <w:r w:rsidRPr="007C2EE3">
              <w:rPr>
                <w:rFonts w:hint="cs"/>
                <w:position w:val="2"/>
                <w:rtl/>
                <w:lang w:bidi="ar-SY"/>
              </w:rPr>
              <w:t>النسبة المئوية من التخصيصات لخدمات الأرض المسجلة في السجل الأساسي والخالية من التداخلات الضارة</w:t>
            </w:r>
            <w:r w:rsidRPr="007C2EE3">
              <w:rPr>
                <w:rFonts w:hint="cs"/>
                <w:position w:val="2"/>
                <w:rtl/>
                <w:lang w:bidi="ar-EG"/>
              </w:rPr>
              <w:t xml:space="preserve"> </w:t>
            </w:r>
            <w:r w:rsidRPr="007C2EE3">
              <w:rPr>
                <w:rFonts w:hint="cs"/>
                <w:position w:val="2"/>
                <w:rtl/>
                <w:lang w:bidi="ar-SY"/>
              </w:rPr>
              <w:t>(استناداً إلى عدد الحالات التي أُبلغ بها الاتحاد)</w:t>
            </w:r>
            <w:r>
              <w:rPr>
                <w:rFonts w:hint="cs"/>
                <w:position w:val="2"/>
                <w:rtl/>
                <w:lang w:bidi="ar-SY"/>
              </w:rPr>
              <w:t>.</w:t>
            </w:r>
          </w:p>
        </w:tc>
      </w:tr>
    </w:tbl>
    <w:p w:rsidR="007C0399" w:rsidRDefault="007C0399" w:rsidP="007C0399">
      <w:pPr>
        <w:pStyle w:val="HeadingI"/>
        <w:spacing w:before="240" w:after="120"/>
        <w:rPr>
          <w:rtl/>
          <w:lang w:bidi="ar-EG"/>
        </w:rPr>
      </w:pPr>
      <w:r>
        <w:rPr>
          <w:rFonts w:hint="cs"/>
          <w:rtl/>
          <w:lang w:bidi="ar-EG"/>
        </w:rPr>
        <w:lastRenderedPageBreak/>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CE5D9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center"/>
              <w:rPr>
                <w:rFonts w:eastAsia="Times New Roman"/>
                <w:i/>
                <w:iCs/>
                <w:color w:val="002060"/>
                <w:sz w:val="20"/>
                <w:szCs w:val="26"/>
              </w:rPr>
            </w:pPr>
            <w:r w:rsidRPr="004B4E66">
              <w:rPr>
                <w:rFonts w:eastAsia="Times New Roman" w:hint="cs"/>
                <w:i/>
                <w:iCs/>
                <w:color w:val="002060"/>
                <w:sz w:val="20"/>
                <w:szCs w:val="26"/>
                <w:rtl/>
              </w:rPr>
              <w:t>بآلاف الفرنكات السويسرية</w:t>
            </w:r>
          </w:p>
        </w:tc>
      </w:tr>
      <w:tr w:rsidR="007C0399" w:rsidRPr="00CE5D93"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CE5D93" w:rsidRDefault="007C0399" w:rsidP="007C0399">
            <w:pPr>
              <w:keepNext/>
              <w:tabs>
                <w:tab w:val="clear" w:pos="794"/>
              </w:tabs>
              <w:spacing w:before="60" w:after="60" w:line="260" w:lineRule="exact"/>
              <w:jc w:val="left"/>
              <w:rPr>
                <w:rFonts w:eastAsia="Times New Roman"/>
                <w:color w:val="000000"/>
                <w:sz w:val="20"/>
                <w:szCs w:val="26"/>
              </w:rPr>
            </w:pPr>
            <w:r w:rsidRPr="00CE5D93">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CE5D93" w:rsidRDefault="007C0399" w:rsidP="007C0399">
            <w:pPr>
              <w:keepNext/>
              <w:tabs>
                <w:tab w:val="clear" w:pos="794"/>
              </w:tabs>
              <w:spacing w:before="60" w:after="60" w:line="260" w:lineRule="exact"/>
              <w:jc w:val="center"/>
              <w:rPr>
                <w:rFonts w:eastAsia="Times New Roman"/>
                <w:b/>
                <w:bCs/>
                <w:color w:val="000000"/>
                <w:sz w:val="20"/>
                <w:szCs w:val="26"/>
              </w:rPr>
            </w:pPr>
            <w:r w:rsidRPr="00CE5D93">
              <w:rPr>
                <w:rFonts w:eastAsia="Times New Roman" w:hint="cs"/>
                <w:b/>
                <w:bCs/>
                <w:color w:val="000000"/>
                <w:sz w:val="20"/>
                <w:szCs w:val="26"/>
                <w:rtl/>
              </w:rPr>
              <w:t>تكاليف مخططة</w:t>
            </w:r>
            <w:r w:rsidRPr="00CE5D93">
              <w:rPr>
                <w:rFonts w:eastAsia="Times New Roman"/>
                <w:b/>
                <w:bCs/>
                <w:color w:val="000000"/>
                <w:sz w:val="20"/>
                <w:szCs w:val="26"/>
                <w:rtl/>
              </w:rPr>
              <w:br/>
            </w:r>
            <w:r w:rsidRPr="00CE5D93">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CE5D93" w:rsidRDefault="007C0399" w:rsidP="007C0399">
            <w:pPr>
              <w:keepNext/>
              <w:tabs>
                <w:tab w:val="clear" w:pos="794"/>
              </w:tabs>
              <w:spacing w:before="60" w:after="60" w:line="260" w:lineRule="exact"/>
              <w:jc w:val="center"/>
              <w:rPr>
                <w:rFonts w:eastAsia="Times New Roman"/>
                <w:b/>
                <w:bCs/>
                <w:color w:val="000000"/>
                <w:sz w:val="20"/>
                <w:szCs w:val="26"/>
              </w:rPr>
            </w:pPr>
            <w:r w:rsidRPr="00CE5D93">
              <w:rPr>
                <w:rFonts w:eastAsia="Times New Roman" w:hint="cs"/>
                <w:b/>
                <w:bCs/>
                <w:color w:val="000000"/>
                <w:sz w:val="20"/>
                <w:szCs w:val="26"/>
                <w:rtl/>
              </w:rPr>
              <w:t>تكاليف مخططة</w:t>
            </w:r>
            <w:r w:rsidRPr="00CE5D93">
              <w:rPr>
                <w:rFonts w:eastAsia="Times New Roman"/>
                <w:b/>
                <w:bCs/>
                <w:color w:val="000000"/>
                <w:sz w:val="20"/>
                <w:szCs w:val="26"/>
                <w:rtl/>
              </w:rPr>
              <w:br/>
            </w:r>
            <w:r w:rsidRPr="00CE5D93">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CE5D93"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4B4E66">
              <w:rPr>
                <w:rFonts w:eastAsia="Times New Roman"/>
                <w:noProof/>
                <w:color w:val="002060"/>
                <w:sz w:val="20"/>
                <w:szCs w:val="26"/>
              </w:rPr>
              <mc:AlternateContent>
                <mc:Choice Requires="wps">
                  <w:drawing>
                    <wp:anchor distT="0" distB="0" distL="114300" distR="114300" simplePos="0" relativeHeight="251694080" behindDoc="0" locked="0" layoutInCell="1" allowOverlap="1" wp14:anchorId="3A429325" wp14:editId="2713C550">
                      <wp:simplePos x="0" y="0"/>
                      <wp:positionH relativeFrom="column">
                        <wp:posOffset>-74295</wp:posOffset>
                      </wp:positionH>
                      <wp:positionV relativeFrom="paragraph">
                        <wp:posOffset>-1270</wp:posOffset>
                      </wp:positionV>
                      <wp:extent cx="793115" cy="2019935"/>
                      <wp:effectExtent l="0" t="0" r="26035" b="18415"/>
                      <wp:wrapNone/>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 cy="202018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4760CE3A" id="Rounded Rectangle 110" o:spid="_x0000_s1026" style="position:absolute;margin-left:-5.85pt;margin-top:-.1pt;width:62.45pt;height:15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" filled="f" strokecolor="#0070c0" strokeweight="1pt"/>
                  </w:pict>
                </mc:Fallback>
              </mc:AlternateContent>
            </w:r>
            <w:r w:rsidRPr="00CE5D93">
              <w:rPr>
                <w:rFonts w:eastAsia="Times New Roman" w:hint="cs"/>
                <w:b/>
                <w:bCs/>
                <w:color w:val="000000"/>
                <w:sz w:val="20"/>
                <w:szCs w:val="26"/>
                <w:rtl/>
              </w:rPr>
              <w:t>مجموع</w:t>
            </w:r>
            <w:r w:rsidRPr="00CE5D93">
              <w:rPr>
                <w:rFonts w:eastAsia="Times New Roman"/>
                <w:b/>
                <w:bCs/>
                <w:color w:val="000000"/>
                <w:sz w:val="20"/>
                <w:szCs w:val="26"/>
                <w:rtl/>
              </w:rPr>
              <w:br/>
            </w:r>
            <w:r w:rsidRPr="00CE5D93">
              <w:rPr>
                <w:rFonts w:eastAsia="Times New Roman"/>
                <w:b/>
                <w:bCs/>
                <w:color w:val="000000"/>
                <w:sz w:val="20"/>
                <w:szCs w:val="26"/>
              </w:rPr>
              <w:t>202</w:t>
            </w:r>
            <w:r>
              <w:rPr>
                <w:rFonts w:eastAsia="Times New Roman"/>
                <w:b/>
                <w:bCs/>
                <w:color w:val="000000"/>
                <w:sz w:val="20"/>
                <w:szCs w:val="26"/>
              </w:rPr>
              <w:t>1</w:t>
            </w:r>
            <w:r w:rsidRPr="00CE5D93">
              <w:rPr>
                <w:rFonts w:eastAsia="Times New Roman"/>
                <w:b/>
                <w:bCs/>
                <w:color w:val="000000"/>
                <w:sz w:val="20"/>
                <w:szCs w:val="26"/>
              </w:rPr>
              <w:t>-202</w:t>
            </w:r>
            <w:r>
              <w:rPr>
                <w:rFonts w:eastAsia="Times New Roman"/>
                <w:b/>
                <w:bCs/>
                <w:color w:val="000000"/>
                <w:sz w:val="20"/>
                <w:szCs w:val="26"/>
              </w:rPr>
              <w:t>0</w:t>
            </w:r>
          </w:p>
        </w:tc>
      </w:tr>
      <w:tr w:rsidR="007C0399" w:rsidRPr="00CE5D9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spacing w:before="60" w:after="60" w:line="260" w:lineRule="exact"/>
              <w:jc w:val="left"/>
              <w:rPr>
                <w:rFonts w:eastAsia="Times New Roman"/>
                <w:color w:val="000000"/>
                <w:sz w:val="20"/>
                <w:szCs w:val="26"/>
              </w:rPr>
            </w:pPr>
            <w:r w:rsidRPr="00CE5D93">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481</w:t>
            </w:r>
          </w:p>
        </w:tc>
        <w:tc>
          <w:tcPr>
            <w:tcW w:w="1762"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481</w:t>
            </w:r>
          </w:p>
        </w:tc>
        <w:tc>
          <w:tcPr>
            <w:tcW w:w="1380"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962</w:t>
            </w:r>
          </w:p>
        </w:tc>
      </w:tr>
      <w:tr w:rsidR="007C0399" w:rsidRPr="00CE5D9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spacing w:before="60" w:after="60" w:line="260" w:lineRule="exact"/>
              <w:jc w:val="left"/>
              <w:rPr>
                <w:rFonts w:eastAsia="Times New Roman"/>
                <w:color w:val="000000"/>
                <w:sz w:val="20"/>
                <w:szCs w:val="26"/>
              </w:rPr>
            </w:pPr>
            <w:r w:rsidRPr="00CE5D93">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735</w:t>
            </w:r>
          </w:p>
        </w:tc>
        <w:tc>
          <w:tcPr>
            <w:tcW w:w="1762"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386</w:t>
            </w:r>
          </w:p>
        </w:tc>
        <w:tc>
          <w:tcPr>
            <w:tcW w:w="1380"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1 121</w:t>
            </w:r>
          </w:p>
        </w:tc>
      </w:tr>
      <w:tr w:rsidR="007C0399" w:rsidRPr="00CE5D9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spacing w:before="60" w:after="60" w:line="260" w:lineRule="exact"/>
              <w:jc w:val="left"/>
              <w:rPr>
                <w:rFonts w:eastAsia="Times New Roman"/>
                <w:color w:val="000000"/>
                <w:sz w:val="20"/>
                <w:szCs w:val="26"/>
              </w:rPr>
            </w:pPr>
            <w:r w:rsidRPr="00CE5D93">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18 227</w:t>
            </w:r>
          </w:p>
        </w:tc>
        <w:tc>
          <w:tcPr>
            <w:tcW w:w="1762"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18 019</w:t>
            </w:r>
          </w:p>
        </w:tc>
        <w:tc>
          <w:tcPr>
            <w:tcW w:w="1380"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36 246</w:t>
            </w:r>
          </w:p>
        </w:tc>
      </w:tr>
      <w:tr w:rsidR="007C0399" w:rsidRPr="00CE5D9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spacing w:before="60" w:after="60" w:line="260" w:lineRule="exact"/>
              <w:jc w:val="left"/>
              <w:rPr>
                <w:rFonts w:eastAsia="Times New Roman"/>
                <w:color w:val="000000"/>
                <w:sz w:val="20"/>
                <w:szCs w:val="26"/>
              </w:rPr>
            </w:pPr>
            <w:r w:rsidRPr="00CE5D93">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6 109</w:t>
            </w:r>
          </w:p>
        </w:tc>
        <w:tc>
          <w:tcPr>
            <w:tcW w:w="1762"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6 028</w:t>
            </w:r>
          </w:p>
        </w:tc>
        <w:tc>
          <w:tcPr>
            <w:tcW w:w="1380" w:type="dxa"/>
            <w:tcBorders>
              <w:top w:val="nil"/>
              <w:left w:val="nil"/>
              <w:bottom w:val="nil"/>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12 137</w:t>
            </w:r>
          </w:p>
        </w:tc>
      </w:tr>
      <w:tr w:rsidR="007C0399" w:rsidRPr="00CE5D93"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CE5D93" w:rsidRDefault="007C0399" w:rsidP="007C0399">
            <w:pPr>
              <w:keepNext/>
              <w:tabs>
                <w:tab w:val="clear" w:pos="794"/>
              </w:tabs>
              <w:spacing w:before="60" w:after="60" w:line="260" w:lineRule="exact"/>
              <w:jc w:val="left"/>
              <w:rPr>
                <w:rFonts w:eastAsia="Times New Roman"/>
                <w:color w:val="000000"/>
                <w:sz w:val="20"/>
                <w:szCs w:val="26"/>
              </w:rPr>
            </w:pPr>
            <w:r w:rsidRPr="00CE5D93">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11 055</w:t>
            </w:r>
          </w:p>
        </w:tc>
        <w:tc>
          <w:tcPr>
            <w:tcW w:w="1762" w:type="dxa"/>
            <w:tcBorders>
              <w:top w:val="nil"/>
              <w:left w:val="nil"/>
              <w:bottom w:val="single" w:sz="4" w:space="0" w:color="auto"/>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10 906</w:t>
            </w:r>
          </w:p>
        </w:tc>
        <w:tc>
          <w:tcPr>
            <w:tcW w:w="1380" w:type="dxa"/>
            <w:tcBorders>
              <w:top w:val="nil"/>
              <w:left w:val="nil"/>
              <w:bottom w:val="single" w:sz="4" w:space="0" w:color="auto"/>
              <w:right w:val="nil"/>
            </w:tcBorders>
            <w:shd w:val="clear" w:color="auto" w:fill="auto"/>
            <w:noWrap/>
            <w:vAlign w:val="bottom"/>
            <w:hideMark/>
          </w:tcPr>
          <w:p w:rsidR="007C0399" w:rsidRPr="00CE5D93"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CE5D93">
              <w:rPr>
                <w:rFonts w:eastAsia="Times New Roman" w:cs="Calibri"/>
                <w:color w:val="000000"/>
                <w:sz w:val="20"/>
                <w:szCs w:val="26"/>
              </w:rPr>
              <w:t>21 961</w:t>
            </w:r>
          </w:p>
        </w:tc>
      </w:tr>
      <w:tr w:rsidR="007C0399" w:rsidRPr="00CE5D9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CE5D93" w:rsidRDefault="007C0399" w:rsidP="007C0399">
            <w:pPr>
              <w:tabs>
                <w:tab w:val="clear" w:pos="794"/>
              </w:tabs>
              <w:spacing w:before="60" w:after="60" w:line="260" w:lineRule="exact"/>
              <w:jc w:val="left"/>
              <w:rPr>
                <w:rFonts w:eastAsia="Times New Roman"/>
                <w:b/>
                <w:bCs/>
                <w:color w:val="000000"/>
                <w:sz w:val="20"/>
                <w:szCs w:val="26"/>
              </w:rPr>
            </w:pPr>
            <w:r w:rsidRPr="00CE5D93">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hideMark/>
          </w:tcPr>
          <w:p w:rsidR="007C0399" w:rsidRPr="00CE5D93" w:rsidRDefault="007C0399" w:rsidP="007C0399">
            <w:pPr>
              <w:tabs>
                <w:tab w:val="clear" w:pos="794"/>
              </w:tabs>
              <w:bidi w:val="0"/>
              <w:spacing w:before="60" w:after="60" w:line="260" w:lineRule="exact"/>
              <w:jc w:val="right"/>
              <w:rPr>
                <w:rFonts w:eastAsia="Times New Roman" w:cs="Calibri"/>
                <w:b/>
                <w:bCs/>
                <w:color w:val="000000"/>
                <w:sz w:val="20"/>
                <w:szCs w:val="26"/>
              </w:rPr>
            </w:pPr>
            <w:r w:rsidRPr="00CE5D93">
              <w:rPr>
                <w:rFonts w:eastAsia="Times New Roman" w:cs="Calibri"/>
                <w:b/>
                <w:bCs/>
                <w:color w:val="000000"/>
                <w:sz w:val="20"/>
                <w:szCs w:val="26"/>
              </w:rPr>
              <w:t>36 607</w:t>
            </w:r>
          </w:p>
        </w:tc>
        <w:tc>
          <w:tcPr>
            <w:tcW w:w="1762" w:type="dxa"/>
            <w:tcBorders>
              <w:top w:val="nil"/>
              <w:left w:val="nil"/>
              <w:bottom w:val="nil"/>
              <w:right w:val="nil"/>
            </w:tcBorders>
            <w:shd w:val="clear" w:color="auto" w:fill="auto"/>
            <w:noWrap/>
            <w:vAlign w:val="bottom"/>
            <w:hideMark/>
          </w:tcPr>
          <w:p w:rsidR="007C0399" w:rsidRPr="00CE5D93" w:rsidRDefault="007C0399" w:rsidP="007C0399">
            <w:pPr>
              <w:tabs>
                <w:tab w:val="clear" w:pos="794"/>
              </w:tabs>
              <w:bidi w:val="0"/>
              <w:spacing w:before="60" w:after="60" w:line="260" w:lineRule="exact"/>
              <w:jc w:val="right"/>
              <w:rPr>
                <w:rFonts w:eastAsia="Times New Roman" w:cs="Calibri"/>
                <w:b/>
                <w:bCs/>
                <w:color w:val="000000"/>
                <w:sz w:val="20"/>
                <w:szCs w:val="26"/>
              </w:rPr>
            </w:pPr>
            <w:r w:rsidRPr="00CE5D93">
              <w:rPr>
                <w:rFonts w:eastAsia="Times New Roman" w:cs="Calibri"/>
                <w:b/>
                <w:bCs/>
                <w:color w:val="000000"/>
                <w:sz w:val="20"/>
                <w:szCs w:val="26"/>
              </w:rPr>
              <w:t>35 820</w:t>
            </w:r>
          </w:p>
        </w:tc>
        <w:tc>
          <w:tcPr>
            <w:tcW w:w="1380" w:type="dxa"/>
            <w:tcBorders>
              <w:top w:val="nil"/>
              <w:left w:val="nil"/>
              <w:bottom w:val="nil"/>
              <w:right w:val="nil"/>
            </w:tcBorders>
            <w:shd w:val="clear" w:color="auto" w:fill="auto"/>
            <w:noWrap/>
            <w:vAlign w:val="bottom"/>
            <w:hideMark/>
          </w:tcPr>
          <w:p w:rsidR="007C0399" w:rsidRPr="00CE5D93" w:rsidRDefault="007C0399" w:rsidP="007C0399">
            <w:pPr>
              <w:tabs>
                <w:tab w:val="clear" w:pos="794"/>
              </w:tabs>
              <w:bidi w:val="0"/>
              <w:spacing w:before="60" w:after="60" w:line="260" w:lineRule="exact"/>
              <w:jc w:val="right"/>
              <w:rPr>
                <w:rFonts w:eastAsia="Times New Roman" w:cs="Calibri"/>
                <w:b/>
                <w:bCs/>
                <w:color w:val="000000"/>
                <w:sz w:val="20"/>
                <w:szCs w:val="26"/>
              </w:rPr>
            </w:pPr>
            <w:r w:rsidRPr="00CE5D93">
              <w:rPr>
                <w:rFonts w:eastAsia="Times New Roman" w:cs="Calibri"/>
                <w:b/>
                <w:bCs/>
                <w:color w:val="000000"/>
                <w:sz w:val="20"/>
                <w:szCs w:val="26"/>
              </w:rPr>
              <w:t>72 427</w:t>
            </w:r>
          </w:p>
        </w:tc>
      </w:tr>
    </w:tbl>
    <w:p w:rsidR="007C0399" w:rsidRDefault="007C0399" w:rsidP="007C0399">
      <w:pPr>
        <w:pStyle w:val="Heading3"/>
      </w:pPr>
      <w:r>
        <w:br w:type="page"/>
      </w:r>
    </w:p>
    <w:p w:rsidR="007C0399" w:rsidRDefault="007C0399" w:rsidP="007C0399">
      <w:pPr>
        <w:pStyle w:val="Heading3"/>
        <w:rPr>
          <w:rtl/>
          <w:lang w:bidi="ar-EG"/>
        </w:rPr>
      </w:pPr>
      <w:bookmarkStart w:id="46" w:name="_Toc7195300"/>
      <w:r>
        <w:lastRenderedPageBreak/>
        <w:t>2.3.</w:t>
      </w:r>
      <w:r w:rsidRPr="004B4E66">
        <w:rPr>
          <w:rFonts w:asciiTheme="minorHAnsi" w:hAnsiTheme="minorHAnsi"/>
          <w:color w:val="00B0F0"/>
          <w:lang w:val="en-GB"/>
        </w:rPr>
        <w:t>II</w:t>
      </w:r>
      <w:r>
        <w:rPr>
          <w:rFonts w:hint="cs"/>
          <w:rtl/>
          <w:lang w:bidi="ar-EG"/>
        </w:rPr>
        <w:t xml:space="preserve"> - </w:t>
      </w:r>
      <w:r>
        <w:rPr>
          <w:lang w:bidi="ar-EG"/>
        </w:rPr>
        <w:t>2.R</w:t>
      </w:r>
      <w:r>
        <w:rPr>
          <w:rFonts w:hint="cs"/>
          <w:rtl/>
          <w:lang w:bidi="ar-EG"/>
        </w:rPr>
        <w:t xml:space="preserve"> معايير الاتصالات الراديوية</w:t>
      </w:r>
      <w:bookmarkEnd w:id="46"/>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4B4E66">
        <w:rPr>
          <w:rFonts w:hint="cs"/>
          <w:rtl/>
        </w:rPr>
        <w:t>ضمان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 بما</w:t>
      </w:r>
      <w:r w:rsidRPr="004B4E66">
        <w:rPr>
          <w:rFonts w:hint="eastAsia"/>
          <w:rtl/>
        </w:rPr>
        <w:t xml:space="preserve"> في </w:t>
      </w:r>
      <w:r w:rsidRPr="004B4E66">
        <w:rPr>
          <w:rFonts w:hint="cs"/>
          <w:rtl/>
        </w:rPr>
        <w:t>ذلك من خلال وضع المعايير الدولية</w:t>
      </w:r>
      <w:r>
        <w:rPr>
          <w:rFonts w:hint="cs"/>
          <w:rtl/>
        </w:rPr>
        <w:t>.</w:t>
      </w:r>
    </w:p>
    <w:p w:rsidR="007C0399" w:rsidRPr="00580E3D" w:rsidRDefault="007C0399" w:rsidP="007C0399">
      <w:pPr>
        <w:rPr>
          <w:rtl/>
          <w:lang w:val="en-GB" w:bidi="ar-EG"/>
        </w:rPr>
      </w:pPr>
      <w:r>
        <w:rPr>
          <w:rFonts w:hint="cs"/>
          <w:rtl/>
          <w:lang w:bidi="ar-EG"/>
        </w:rPr>
        <w:t xml:space="preserve">يستخدم الهدف </w:t>
      </w:r>
      <w:r>
        <w:rPr>
          <w:lang w:bidi="ar-EG"/>
        </w:rPr>
        <w:t>2.R</w:t>
      </w:r>
      <w:r>
        <w:rPr>
          <w:rFonts w:hint="cs"/>
          <w:rtl/>
          <w:lang w:val="en-GB" w:bidi="ar-EG"/>
        </w:rPr>
        <w:t xml:space="preserve"> ما يساوي </w:t>
      </w:r>
      <w:r>
        <w:rPr>
          <w:lang w:bidi="ar-EG"/>
        </w:rPr>
        <w:t>13,39</w:t>
      </w:r>
      <w:r>
        <w:rPr>
          <w:rFonts w:hint="cs"/>
          <w:rtl/>
          <w:lang w:val="en-GB" w:bidi="ar-EG"/>
        </w:rPr>
        <w:t xml:space="preserve"> في المائة من الموارد المخططة لأهداف قطاع الاتصالات الراديوية أو </w:t>
      </w:r>
      <w:r>
        <w:rPr>
          <w:lang w:bidi="ar-EG"/>
        </w:rPr>
        <w:t>4,96</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النتائج الرئيسية المتوقعة وقياسها</w:t>
      </w:r>
    </w:p>
    <w:tbl>
      <w:tblPr>
        <w:tblStyle w:val="TableGrid"/>
        <w:bidiVisual/>
        <w:tblW w:w="502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711"/>
        <w:gridCol w:w="4967"/>
      </w:tblGrid>
      <w:tr w:rsidR="007C0399" w:rsidRPr="007C2EE3" w:rsidTr="007C0399">
        <w:trPr>
          <w:trHeight w:val="306"/>
          <w:jc w:val="center"/>
        </w:trPr>
        <w:tc>
          <w:tcPr>
            <w:tcW w:w="4706" w:type="dxa"/>
            <w:tcBorders>
              <w:right w:val="dotted" w:sz="4" w:space="0" w:color="5B9BD5" w:themeColor="accent1"/>
            </w:tcBorders>
          </w:tcPr>
          <w:p w:rsidR="007C0399" w:rsidRPr="007C2EE3"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962" w:type="dxa"/>
            <w:tcBorders>
              <w:left w:val="dotted" w:sz="4" w:space="0" w:color="5B9BD5" w:themeColor="accent1"/>
            </w:tcBorders>
          </w:tcPr>
          <w:p w:rsidR="007C0399" w:rsidRPr="007C2EE3"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7C2EE3" w:rsidTr="007C0399">
        <w:trPr>
          <w:trHeight w:val="636"/>
          <w:jc w:val="center"/>
        </w:trPr>
        <w:tc>
          <w:tcPr>
            <w:tcW w:w="4706" w:type="dxa"/>
            <w:tcBorders>
              <w:top w:val="single" w:sz="12" w:space="0" w:color="5B9BD5" w:themeColor="accent1"/>
              <w:bottom w:val="nil"/>
              <w:right w:val="dotted" w:sz="4" w:space="0" w:color="5B9BD5" w:themeColor="accent1"/>
            </w:tcBorders>
          </w:tcPr>
          <w:p w:rsidR="007C0399" w:rsidRPr="004B4E66" w:rsidRDefault="007C0399" w:rsidP="007C0399">
            <w:pPr>
              <w:spacing w:before="60" w:after="60" w:line="320" w:lineRule="exact"/>
              <w:rPr>
                <w:position w:val="2"/>
                <w:lang w:bidi="ar-SY"/>
              </w:rPr>
            </w:pPr>
            <w:r w:rsidRPr="004B4E66">
              <w:rPr>
                <w:rFonts w:hint="cs"/>
                <w:position w:val="2"/>
                <w:rtl/>
              </w:rPr>
              <w:t>زيادة النفاذ إلى النطاق العريض المتنقل بما</w:t>
            </w:r>
            <w:r w:rsidRPr="004B4E66">
              <w:rPr>
                <w:rFonts w:hint="eastAsia"/>
                <w:position w:val="2"/>
                <w:rtl/>
              </w:rPr>
              <w:t> </w:t>
            </w:r>
            <w:r w:rsidRPr="004B4E66">
              <w:rPr>
                <w:rFonts w:hint="cs"/>
                <w:position w:val="2"/>
                <w:rtl/>
              </w:rPr>
              <w:t xml:space="preserve">في ذلك في نطاقات التردد المحددة للاتصالات المتنقلة الدولية </w:t>
            </w:r>
            <w:r w:rsidRPr="004B4E66">
              <w:rPr>
                <w:position w:val="2"/>
                <w:lang w:bidi="ar-SY"/>
              </w:rPr>
              <w:t>(IMT)</w:t>
            </w:r>
            <w:r w:rsidRPr="004B4E66">
              <w:rPr>
                <w:rFonts w:hint="cs"/>
                <w:position w:val="2"/>
                <w:rtl/>
                <w:lang w:bidi="ar-SY"/>
              </w:rPr>
              <w:t>.</w:t>
            </w:r>
          </w:p>
        </w:tc>
        <w:tc>
          <w:tcPr>
            <w:tcW w:w="4962" w:type="dxa"/>
            <w:tcBorders>
              <w:top w:val="single" w:sz="12" w:space="0" w:color="5B9BD5" w:themeColor="accent1"/>
              <w:left w:val="dotted" w:sz="4" w:space="0" w:color="5B9BD5" w:themeColor="accent1"/>
              <w:bottom w:val="nil"/>
            </w:tcBorders>
          </w:tcPr>
          <w:p w:rsidR="007C0399" w:rsidRPr="004B4E66" w:rsidRDefault="007C0399" w:rsidP="007C0399">
            <w:pPr>
              <w:spacing w:before="60" w:after="60" w:line="320" w:lineRule="exact"/>
              <w:rPr>
                <w:position w:val="2"/>
                <w:rtl/>
              </w:rPr>
            </w:pPr>
            <w:r w:rsidRPr="004B4E66">
              <w:rPr>
                <w:rFonts w:hint="cs"/>
                <w:position w:val="2"/>
                <w:rtl/>
              </w:rPr>
              <w:t xml:space="preserve">عدد الاشتراكات/المشتركين </w:t>
            </w:r>
            <w:r w:rsidRPr="004B4E66">
              <w:rPr>
                <w:position w:val="2"/>
              </w:rPr>
              <w:t>(</w:t>
            </w:r>
            <w:proofErr w:type="spellStart"/>
            <w:r w:rsidRPr="004B4E66">
              <w:rPr>
                <w:position w:val="2"/>
              </w:rPr>
              <w:t>bn</w:t>
            </w:r>
            <w:proofErr w:type="spellEnd"/>
            <w:r w:rsidRPr="004B4E66">
              <w:rPr>
                <w:position w:val="2"/>
              </w:rPr>
              <w:t>)</w:t>
            </w:r>
            <w:r>
              <w:rPr>
                <w:rFonts w:hint="cs"/>
                <w:position w:val="2"/>
                <w:rtl/>
              </w:rPr>
              <w:t>.</w:t>
            </w:r>
          </w:p>
          <w:p w:rsidR="007C0399" w:rsidRPr="004B4E66" w:rsidRDefault="007C0399" w:rsidP="007C0399">
            <w:pPr>
              <w:spacing w:before="60" w:after="60" w:line="320" w:lineRule="exact"/>
              <w:rPr>
                <w:position w:val="2"/>
                <w:lang w:bidi="ar-SY"/>
              </w:rPr>
            </w:pPr>
            <w:r w:rsidRPr="004B4E66">
              <w:rPr>
                <w:rFonts w:hint="cs"/>
                <w:spacing w:val="-4"/>
                <w:position w:val="2"/>
                <w:rtl/>
              </w:rPr>
              <w:t>النسبة المئوية لاشتراكات النطاق العريض المتنقل</w:t>
            </w:r>
            <w:r>
              <w:rPr>
                <w:rFonts w:hint="cs"/>
                <w:spacing w:val="-4"/>
                <w:position w:val="2"/>
                <w:rtl/>
              </w:rPr>
              <w:t>.</w:t>
            </w:r>
          </w:p>
        </w:tc>
      </w:tr>
      <w:tr w:rsidR="007C0399" w:rsidRPr="007C2EE3" w:rsidTr="007C0399">
        <w:trPr>
          <w:trHeight w:val="526"/>
          <w:jc w:val="center"/>
        </w:trPr>
        <w:tc>
          <w:tcPr>
            <w:tcW w:w="4706" w:type="dxa"/>
            <w:tcBorders>
              <w:bottom w:val="nil"/>
              <w:right w:val="dotted" w:sz="4" w:space="0" w:color="5B9BD5" w:themeColor="accent1"/>
            </w:tcBorders>
          </w:tcPr>
          <w:p w:rsidR="007C0399" w:rsidRPr="004B4E6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Calibri"/>
                <w:b/>
                <w:bCs/>
                <w:position w:val="2"/>
              </w:rPr>
            </w:pPr>
            <w:r w:rsidRPr="004B4E66">
              <w:rPr>
                <w:rFonts w:hint="cs"/>
                <w:position w:val="2"/>
                <w:rtl/>
              </w:rPr>
              <w:t>خفض سلة</w:t>
            </w:r>
            <w:r w:rsidRPr="004B4E66">
              <w:rPr>
                <w:rFonts w:hint="cs"/>
                <w:position w:val="2"/>
                <w:rtl/>
                <w:lang w:bidi="ar-SY"/>
              </w:rPr>
              <w:t xml:space="preserve"> </w:t>
            </w:r>
            <w:r w:rsidRPr="004B4E66">
              <w:rPr>
                <w:rFonts w:hint="cs"/>
                <w:position w:val="2"/>
                <w:rtl/>
              </w:rPr>
              <w:t>أسعار النطاق العريض المتنقل كنسبة من الدخل القومي الإجمالي</w:t>
            </w:r>
            <w:r w:rsidRPr="004B4E66">
              <w:rPr>
                <w:rFonts w:hint="eastAsia"/>
                <w:position w:val="2"/>
                <w:rtl/>
              </w:rPr>
              <w:t> </w:t>
            </w:r>
            <w:r w:rsidRPr="004B4E66">
              <w:rPr>
                <w:position w:val="2"/>
                <w:lang w:bidi="ar-SY"/>
              </w:rPr>
              <w:t>(GNI)</w:t>
            </w:r>
            <w:r w:rsidRPr="004B4E66">
              <w:rPr>
                <w:rFonts w:hint="cs"/>
                <w:position w:val="2"/>
                <w:rtl/>
              </w:rPr>
              <w:t xml:space="preserve"> للفرد</w:t>
            </w:r>
            <w:r>
              <w:rPr>
                <w:rFonts w:hint="cs"/>
                <w:position w:val="2"/>
                <w:rtl/>
              </w:rPr>
              <w:t>.</w:t>
            </w:r>
          </w:p>
        </w:tc>
        <w:tc>
          <w:tcPr>
            <w:tcW w:w="4962" w:type="dxa"/>
            <w:tcBorders>
              <w:left w:val="dotted" w:sz="4" w:space="0" w:color="5B9BD5" w:themeColor="accent1"/>
              <w:bottom w:val="nil"/>
            </w:tcBorders>
          </w:tcPr>
          <w:p w:rsidR="007C0399" w:rsidRPr="004B4E66" w:rsidRDefault="007C0399" w:rsidP="007C0399">
            <w:pPr>
              <w:spacing w:before="60" w:after="60" w:line="320" w:lineRule="exact"/>
              <w:rPr>
                <w:spacing w:val="-4"/>
                <w:position w:val="2"/>
                <w:rtl/>
              </w:rPr>
            </w:pPr>
            <w:r w:rsidRPr="004B4E66">
              <w:rPr>
                <w:rFonts w:hint="cs"/>
                <w:spacing w:val="-4"/>
                <w:position w:val="2"/>
                <w:rtl/>
              </w:rPr>
              <w:t>سلة أسعار النطاق العريض المتنقل كنسبة من الدخل القومي الإجمالي</w:t>
            </w:r>
            <w:r w:rsidRPr="004B4E66">
              <w:rPr>
                <w:rFonts w:hint="eastAsia"/>
                <w:spacing w:val="-4"/>
                <w:position w:val="2"/>
                <w:rtl/>
              </w:rPr>
              <w:t> </w:t>
            </w:r>
            <w:r w:rsidRPr="004B4E66">
              <w:rPr>
                <w:spacing w:val="-4"/>
                <w:position w:val="2"/>
                <w:lang w:bidi="ar-SY"/>
              </w:rPr>
              <w:t>(GNI)</w:t>
            </w:r>
            <w:r w:rsidRPr="004B4E66">
              <w:rPr>
                <w:rFonts w:hint="cs"/>
                <w:spacing w:val="-4"/>
                <w:position w:val="2"/>
                <w:rtl/>
              </w:rPr>
              <w:t xml:space="preserve"> للفرد (خدمة الدفع المسبق، الأجهزة المحمولة باليد </w:t>
            </w:r>
            <w:r w:rsidRPr="004B4E66">
              <w:rPr>
                <w:spacing w:val="-4"/>
                <w:position w:val="2"/>
                <w:lang w:bidi="ar-SY"/>
              </w:rPr>
              <w:t>MB 500</w:t>
            </w:r>
            <w:r w:rsidRPr="004B4E66">
              <w:rPr>
                <w:rFonts w:hint="cs"/>
                <w:spacing w:val="-4"/>
                <w:position w:val="2"/>
                <w:rtl/>
              </w:rPr>
              <w:t>)</w:t>
            </w:r>
            <w:r>
              <w:rPr>
                <w:rFonts w:hint="cs"/>
                <w:spacing w:val="-4"/>
                <w:position w:val="2"/>
                <w:rtl/>
              </w:rPr>
              <w:t>.</w:t>
            </w:r>
          </w:p>
          <w:p w:rsidR="007C0399" w:rsidRPr="004B4E66" w:rsidRDefault="007C0399" w:rsidP="007C0399">
            <w:pPr>
              <w:spacing w:before="60" w:after="60" w:line="320" w:lineRule="exact"/>
              <w:rPr>
                <w:spacing w:val="-4"/>
                <w:position w:val="2"/>
                <w:rtl/>
                <w:lang w:bidi="ar-EG"/>
              </w:rPr>
            </w:pPr>
            <w:r w:rsidRPr="004B4E66">
              <w:rPr>
                <w:rFonts w:hint="cs"/>
                <w:spacing w:val="-4"/>
                <w:position w:val="2"/>
                <w:rtl/>
              </w:rPr>
              <w:t xml:space="preserve">العالم؛ البلدان المتقدمة؛ البلدان النامية؛ </w:t>
            </w:r>
            <w:r w:rsidRPr="004B4E66">
              <w:rPr>
                <w:rFonts w:hint="cs"/>
                <w:spacing w:val="-4"/>
                <w:position w:val="2"/>
                <w:rtl/>
                <w:lang w:bidi="ar-EG"/>
              </w:rPr>
              <w:t>اقل البلدان نمواً</w:t>
            </w:r>
            <w:r>
              <w:rPr>
                <w:rFonts w:hint="cs"/>
                <w:spacing w:val="-4"/>
                <w:position w:val="2"/>
                <w:rtl/>
                <w:lang w:bidi="ar-EG"/>
              </w:rPr>
              <w:t>.</w:t>
            </w:r>
          </w:p>
          <w:p w:rsidR="007C0399" w:rsidRPr="004B4E66" w:rsidRDefault="007C0399" w:rsidP="007C0399">
            <w:pPr>
              <w:spacing w:before="60" w:after="60" w:line="320" w:lineRule="exact"/>
              <w:rPr>
                <w:spacing w:val="-4"/>
                <w:position w:val="2"/>
                <w:rtl/>
                <w:lang w:bidi="ar-EG"/>
              </w:rPr>
            </w:pPr>
            <w:r w:rsidRPr="004B4E66">
              <w:rPr>
                <w:rFonts w:hint="cs"/>
                <w:spacing w:val="-4"/>
                <w:position w:val="2"/>
                <w:rtl/>
              </w:rPr>
              <w:t>عدد البلدان التي تطبق سلة أسعار أقل من</w:t>
            </w:r>
            <w:r w:rsidRPr="004B4E66">
              <w:rPr>
                <w:rFonts w:hint="eastAsia"/>
                <w:spacing w:val="-4"/>
                <w:position w:val="2"/>
                <w:rtl/>
              </w:rPr>
              <w:t> </w:t>
            </w:r>
            <w:r w:rsidRPr="004B4E66">
              <w:rPr>
                <w:spacing w:val="-4"/>
                <w:position w:val="2"/>
              </w:rPr>
              <w:t>%5</w:t>
            </w:r>
            <w:r>
              <w:rPr>
                <w:rFonts w:hint="cs"/>
                <w:spacing w:val="-4"/>
                <w:position w:val="2"/>
                <w:rtl/>
              </w:rPr>
              <w:t>.</w:t>
            </w:r>
          </w:p>
        </w:tc>
      </w:tr>
      <w:tr w:rsidR="007C0399" w:rsidRPr="007C2EE3" w:rsidTr="007C0399">
        <w:trPr>
          <w:trHeight w:val="428"/>
          <w:jc w:val="center"/>
        </w:trPr>
        <w:tc>
          <w:tcPr>
            <w:tcW w:w="4706" w:type="dxa"/>
            <w:tcBorders>
              <w:right w:val="dotted" w:sz="4" w:space="0" w:color="5B9BD5" w:themeColor="accent1"/>
            </w:tcBorders>
          </w:tcPr>
          <w:p w:rsidR="007C0399" w:rsidRPr="004B4E66" w:rsidRDefault="007C0399" w:rsidP="007C0399">
            <w:pPr>
              <w:spacing w:before="60" w:after="60" w:line="320" w:lineRule="exact"/>
              <w:rPr>
                <w:position w:val="2"/>
                <w:lang w:bidi="ar-SY"/>
              </w:rPr>
            </w:pPr>
            <w:r w:rsidRPr="004B4E66">
              <w:rPr>
                <w:rFonts w:hint="cs"/>
                <w:position w:val="2"/>
                <w:rtl/>
              </w:rPr>
              <w:t>زيادة عدد الوصلات الثابتة وزيادة مقدار الحركة المتداولة عبر الخدمة الثابتة</w:t>
            </w:r>
            <w:r w:rsidRPr="004B4E66">
              <w:rPr>
                <w:rFonts w:hint="eastAsia"/>
                <w:position w:val="2"/>
                <w:rtl/>
              </w:rPr>
              <w:t> </w:t>
            </w:r>
            <w:r w:rsidRPr="004B4E66">
              <w:rPr>
                <w:position w:val="2"/>
                <w:lang w:bidi="ar-SY"/>
              </w:rPr>
              <w:t>(</w:t>
            </w:r>
            <w:proofErr w:type="spellStart"/>
            <w:r w:rsidRPr="004B4E66">
              <w:rPr>
                <w:position w:val="2"/>
                <w:lang w:bidi="ar-SY"/>
              </w:rPr>
              <w:t>Tbit</w:t>
            </w:r>
            <w:proofErr w:type="spellEnd"/>
            <w:r w:rsidRPr="004B4E66">
              <w:rPr>
                <w:position w:val="2"/>
                <w:lang w:bidi="ar-SY"/>
              </w:rPr>
              <w:t>/s)</w:t>
            </w:r>
            <w:r>
              <w:rPr>
                <w:rFonts w:hint="cs"/>
                <w:position w:val="2"/>
                <w:rtl/>
                <w:lang w:bidi="ar-SY"/>
              </w:rPr>
              <w:t>.</w:t>
            </w:r>
          </w:p>
        </w:tc>
        <w:tc>
          <w:tcPr>
            <w:tcW w:w="4962" w:type="dxa"/>
            <w:tcBorders>
              <w:left w:val="dotted" w:sz="4" w:space="0" w:color="5B9BD5" w:themeColor="accent1"/>
            </w:tcBorders>
          </w:tcPr>
          <w:p w:rsidR="007C0399" w:rsidRPr="004B4E6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i/>
                <w:iCs/>
                <w:position w:val="2"/>
                <w:lang w:bidi="ar-SY"/>
              </w:rPr>
            </w:pPr>
            <w:r w:rsidRPr="004B4E66">
              <w:rPr>
                <w:rFonts w:hint="cs"/>
                <w:position w:val="2"/>
                <w:rtl/>
              </w:rPr>
              <w:t>عدد الوصلات الثابتة؛ السعة الإجمالية (</w:t>
            </w:r>
            <w:proofErr w:type="spellStart"/>
            <w:r w:rsidRPr="004B4E66">
              <w:rPr>
                <w:rFonts w:hint="cs"/>
                <w:position w:val="2"/>
                <w:rtl/>
              </w:rPr>
              <w:t>بال</w:t>
            </w:r>
            <w:r w:rsidRPr="004B4E66">
              <w:rPr>
                <w:position w:val="2"/>
                <w:rtl/>
              </w:rPr>
              <w:t>تيرابت</w:t>
            </w:r>
            <w:proofErr w:type="spellEnd"/>
            <w:r w:rsidRPr="004B4E66">
              <w:rPr>
                <w:position w:val="2"/>
                <w:rtl/>
              </w:rPr>
              <w:t xml:space="preserve"> في الثانية</w:t>
            </w:r>
            <w:r w:rsidRPr="004B4E66">
              <w:rPr>
                <w:rFonts w:hint="cs"/>
                <w:position w:val="2"/>
                <w:rtl/>
              </w:rPr>
              <w:t>)</w:t>
            </w:r>
            <w:r>
              <w:rPr>
                <w:rFonts w:hint="cs"/>
                <w:position w:val="2"/>
                <w:rtl/>
              </w:rPr>
              <w:t>.</w:t>
            </w:r>
          </w:p>
        </w:tc>
      </w:tr>
      <w:tr w:rsidR="007C0399" w:rsidRPr="007C2EE3" w:rsidTr="007C0399">
        <w:trPr>
          <w:trHeight w:val="428"/>
          <w:jc w:val="center"/>
        </w:trPr>
        <w:tc>
          <w:tcPr>
            <w:tcW w:w="4706" w:type="dxa"/>
            <w:tcBorders>
              <w:right w:val="dotted" w:sz="4" w:space="0" w:color="5B9BD5" w:themeColor="accent1"/>
            </w:tcBorders>
          </w:tcPr>
          <w:p w:rsidR="007C0399" w:rsidRPr="004B4E66" w:rsidRDefault="007C0399" w:rsidP="007C0399">
            <w:pPr>
              <w:spacing w:before="60" w:after="60" w:line="320" w:lineRule="exact"/>
              <w:rPr>
                <w:rtl/>
              </w:rPr>
            </w:pPr>
            <w:r w:rsidRPr="004B4E66">
              <w:rPr>
                <w:rFonts w:hint="cs"/>
                <w:position w:val="2"/>
                <w:rtl/>
              </w:rPr>
              <w:t>عدد الأسر التي لديها استقبال للتلفزيون الرقمي للأرض</w:t>
            </w:r>
            <w:r>
              <w:rPr>
                <w:rFonts w:hint="cs"/>
                <w:position w:val="2"/>
                <w:rtl/>
              </w:rPr>
              <w:t>.</w:t>
            </w:r>
          </w:p>
        </w:tc>
        <w:tc>
          <w:tcPr>
            <w:tcW w:w="4962" w:type="dxa"/>
            <w:tcBorders>
              <w:left w:val="dotted" w:sz="4" w:space="0" w:color="5B9BD5" w:themeColor="accent1"/>
            </w:tcBorders>
          </w:tcPr>
          <w:p w:rsidR="007C0399" w:rsidRPr="004B4E66" w:rsidRDefault="007C0399" w:rsidP="007C0399">
            <w:pPr>
              <w:keepNext/>
              <w:keepLines/>
              <w:spacing w:before="60" w:after="60" w:line="320" w:lineRule="exact"/>
              <w:rPr>
                <w:spacing w:val="-6"/>
                <w:position w:val="2"/>
                <w:rtl/>
              </w:rPr>
            </w:pPr>
            <w:r w:rsidRPr="004B4E66">
              <w:rPr>
                <w:rFonts w:hint="cs"/>
                <w:spacing w:val="-6"/>
                <w:position w:val="2"/>
                <w:rtl/>
              </w:rPr>
              <w:t>عدد الأسر التي لديها استقبال للتلفزيون الرقمي للأرض (بالملايين).</w:t>
            </w:r>
          </w:p>
          <w:p w:rsidR="007C0399" w:rsidRPr="004B4E66" w:rsidRDefault="007C0399" w:rsidP="007C0399">
            <w:pPr>
              <w:keepNext/>
              <w:keepLines/>
              <w:spacing w:before="60" w:after="60" w:line="320" w:lineRule="exact"/>
              <w:rPr>
                <w:spacing w:val="-6"/>
                <w:position w:val="2"/>
                <w:rtl/>
              </w:rPr>
            </w:pPr>
            <w:r w:rsidRPr="004B4E66">
              <w:rPr>
                <w:rFonts w:hint="cs"/>
                <w:spacing w:val="-6"/>
                <w:position w:val="2"/>
                <w:rtl/>
              </w:rPr>
              <w:t>عدد الأسر التي لديها استقبال للتلفزيون التماثلي للأرض (بالملايين).</w:t>
            </w:r>
          </w:p>
          <w:p w:rsidR="007C0399" w:rsidRPr="004B4E66" w:rsidRDefault="007C0399" w:rsidP="007C0399">
            <w:pPr>
              <w:keepNext/>
              <w:keepLines/>
              <w:spacing w:before="60" w:after="60" w:line="320" w:lineRule="exact"/>
              <w:rPr>
                <w:position w:val="2"/>
                <w:rtl/>
              </w:rPr>
            </w:pPr>
            <w:r w:rsidRPr="004B4E66">
              <w:rPr>
                <w:rFonts w:hint="cs"/>
                <w:position w:val="2"/>
                <w:rtl/>
              </w:rPr>
              <w:t>إجمالي عدد الأسر التي لديها استقبال للتلفزيون الرقمي للأرض + الاستقبال التماثلي للأرض (بالملايين).</w:t>
            </w:r>
          </w:p>
          <w:p w:rsidR="007C0399" w:rsidRPr="004B4E66" w:rsidRDefault="007C0399" w:rsidP="007C0399">
            <w:pPr>
              <w:keepNext/>
              <w:keepLines/>
              <w:spacing w:before="60" w:after="60" w:line="320" w:lineRule="exact"/>
              <w:rPr>
                <w:position w:val="2"/>
                <w:lang w:bidi="ar-SY"/>
              </w:rPr>
            </w:pPr>
            <w:r w:rsidRPr="004B4E66">
              <w:rPr>
                <w:rFonts w:hint="cs"/>
                <w:position w:val="2"/>
                <w:rtl/>
              </w:rPr>
              <w:t xml:space="preserve">النسبة المئوية للأسر التي لديها استقبال للتلفزيون الرقمي للأرض واستقبال للتلفزيون التماثلي للأرض واستقبال للتلفزيون </w:t>
            </w:r>
            <w:r w:rsidRPr="004B4E66">
              <w:rPr>
                <w:rFonts w:eastAsiaTheme="minorHAnsi" w:hint="cs"/>
                <w:position w:val="2"/>
                <w:rtl/>
              </w:rPr>
              <w:t>الأرضي.</w:t>
            </w:r>
          </w:p>
        </w:tc>
      </w:tr>
      <w:tr w:rsidR="007C0399" w:rsidRPr="007C2EE3" w:rsidTr="007C0399">
        <w:trPr>
          <w:trHeight w:val="428"/>
          <w:jc w:val="center"/>
        </w:trPr>
        <w:tc>
          <w:tcPr>
            <w:tcW w:w="4706" w:type="dxa"/>
            <w:tcBorders>
              <w:right w:val="dotted" w:sz="4" w:space="0" w:color="5B9BD5" w:themeColor="accent1"/>
            </w:tcBorders>
          </w:tcPr>
          <w:p w:rsidR="007C0399" w:rsidRPr="004B4E66" w:rsidRDefault="007C0399" w:rsidP="007C0399">
            <w:pPr>
              <w:spacing w:before="60" w:after="60" w:line="320" w:lineRule="exact"/>
              <w:rPr>
                <w:rtl/>
              </w:rPr>
            </w:pPr>
            <w:r w:rsidRPr="004B4E66">
              <w:rPr>
                <w:rFonts w:hint="cs"/>
                <w:position w:val="2"/>
                <w:rtl/>
              </w:rPr>
              <w:t xml:space="preserve">عدد المرسلات المستجيبات </w:t>
            </w:r>
            <w:proofErr w:type="spellStart"/>
            <w:r w:rsidRPr="004B4E66">
              <w:rPr>
                <w:rFonts w:hint="cs"/>
                <w:position w:val="2"/>
                <w:rtl/>
              </w:rPr>
              <w:t>الساتلية</w:t>
            </w:r>
            <w:proofErr w:type="spellEnd"/>
            <w:r w:rsidRPr="004B4E66">
              <w:rPr>
                <w:rFonts w:hint="cs"/>
                <w:position w:val="2"/>
                <w:rtl/>
              </w:rPr>
              <w:t xml:space="preserve"> (بعرض نطاق مكافئ </w:t>
            </w:r>
            <w:r w:rsidRPr="004B4E66">
              <w:rPr>
                <w:position w:val="2"/>
                <w:lang w:bidi="ar-SY"/>
              </w:rPr>
              <w:t>MHz 36</w:t>
            </w:r>
            <w:r w:rsidRPr="004B4E66">
              <w:rPr>
                <w:rFonts w:hint="cs"/>
                <w:position w:val="2"/>
                <w:rtl/>
              </w:rPr>
              <w:t xml:space="preserve">) العاملة والسعة المقابلة </w:t>
            </w:r>
            <w:r w:rsidRPr="004B4E66">
              <w:rPr>
                <w:position w:val="2"/>
                <w:lang w:bidi="ar-SY"/>
              </w:rPr>
              <w:t>(</w:t>
            </w:r>
            <w:proofErr w:type="spellStart"/>
            <w:r w:rsidRPr="004B4E66">
              <w:rPr>
                <w:position w:val="2"/>
                <w:lang w:bidi="ar-SY"/>
              </w:rPr>
              <w:t>Tbit</w:t>
            </w:r>
            <w:proofErr w:type="spellEnd"/>
            <w:r w:rsidRPr="004B4E66">
              <w:rPr>
                <w:position w:val="2"/>
                <w:lang w:bidi="ar-SY"/>
              </w:rPr>
              <w:t>/s)</w:t>
            </w:r>
            <w:r w:rsidRPr="004B4E66">
              <w:rPr>
                <w:rFonts w:hint="cs"/>
                <w:position w:val="2"/>
                <w:rtl/>
              </w:rPr>
              <w:t xml:space="preserve">؛ وعدد </w:t>
            </w:r>
            <w:proofErr w:type="spellStart"/>
            <w:r w:rsidRPr="004B4E66">
              <w:rPr>
                <w:rFonts w:hint="cs"/>
                <w:position w:val="2"/>
                <w:rtl/>
              </w:rPr>
              <w:t>المطاريف</w:t>
            </w:r>
            <w:proofErr w:type="spellEnd"/>
            <w:r w:rsidRPr="004B4E66">
              <w:rPr>
                <w:rFonts w:hint="cs"/>
                <w:position w:val="2"/>
                <w:rtl/>
              </w:rPr>
              <w:t xml:space="preserve"> ذات الفتحات الصغيرة جداً</w:t>
            </w:r>
            <w:r w:rsidRPr="004B4E66">
              <w:rPr>
                <w:rFonts w:hint="eastAsia"/>
                <w:position w:val="2"/>
                <w:rtl/>
              </w:rPr>
              <w:t> </w:t>
            </w:r>
            <w:r w:rsidRPr="004B4E66">
              <w:rPr>
                <w:position w:val="2"/>
                <w:lang w:bidi="ar-SY"/>
              </w:rPr>
              <w:t>(VSAT)</w:t>
            </w:r>
            <w:r w:rsidRPr="004B4E66">
              <w:rPr>
                <w:rFonts w:hint="cs"/>
                <w:position w:val="2"/>
                <w:rtl/>
              </w:rPr>
              <w:t xml:space="preserve">؛ وعدد الأسر التي لديها استقبال للتلفزيون </w:t>
            </w:r>
            <w:proofErr w:type="spellStart"/>
            <w:r w:rsidRPr="004B4E66">
              <w:rPr>
                <w:rFonts w:hint="cs"/>
                <w:position w:val="2"/>
                <w:rtl/>
              </w:rPr>
              <w:t>الساتلي</w:t>
            </w:r>
            <w:proofErr w:type="spellEnd"/>
            <w:r>
              <w:rPr>
                <w:rFonts w:hint="cs"/>
                <w:position w:val="2"/>
                <w:rtl/>
              </w:rPr>
              <w:t>.</w:t>
            </w:r>
          </w:p>
        </w:tc>
        <w:tc>
          <w:tcPr>
            <w:tcW w:w="4962" w:type="dxa"/>
            <w:tcBorders>
              <w:left w:val="dotted" w:sz="4" w:space="0" w:color="5B9BD5" w:themeColor="accent1"/>
            </w:tcBorders>
          </w:tcPr>
          <w:p w:rsidR="007C0399" w:rsidRPr="004B4E66" w:rsidRDefault="007C0399" w:rsidP="007C0399">
            <w:pPr>
              <w:keepNext/>
              <w:keepLines/>
              <w:spacing w:before="60" w:after="60" w:line="320" w:lineRule="exact"/>
              <w:rPr>
                <w:position w:val="2"/>
                <w:rtl/>
              </w:rPr>
            </w:pPr>
            <w:r w:rsidRPr="004B4E66">
              <w:rPr>
                <w:rFonts w:hint="cs"/>
                <w:position w:val="2"/>
                <w:rtl/>
              </w:rPr>
              <w:t xml:space="preserve">عدد المرسلات المستجيبات </w:t>
            </w:r>
            <w:proofErr w:type="spellStart"/>
            <w:r w:rsidRPr="004B4E66">
              <w:rPr>
                <w:rFonts w:hint="cs"/>
                <w:position w:val="2"/>
                <w:rtl/>
              </w:rPr>
              <w:t>الساتلية</w:t>
            </w:r>
            <w:proofErr w:type="spellEnd"/>
            <w:r w:rsidRPr="004B4E66">
              <w:rPr>
                <w:rFonts w:hint="cs"/>
                <w:position w:val="2"/>
                <w:rtl/>
              </w:rPr>
              <w:t xml:space="preserve"> العاملة (بعرض نطاق مكافئ </w:t>
            </w:r>
            <w:r w:rsidRPr="004B4E66">
              <w:rPr>
                <w:position w:val="2"/>
                <w:lang w:bidi="ar-SY"/>
              </w:rPr>
              <w:t>MHz 36</w:t>
            </w:r>
            <w:r w:rsidRPr="004B4E66">
              <w:rPr>
                <w:rFonts w:hint="cs"/>
                <w:position w:val="2"/>
                <w:rtl/>
              </w:rPr>
              <w:t>)</w:t>
            </w:r>
            <w:r>
              <w:rPr>
                <w:rFonts w:hint="cs"/>
                <w:position w:val="2"/>
                <w:rtl/>
              </w:rPr>
              <w:t>.</w:t>
            </w:r>
          </w:p>
          <w:p w:rsidR="007C0399" w:rsidRPr="004B4E66" w:rsidRDefault="007C0399" w:rsidP="007C0399">
            <w:pPr>
              <w:keepNext/>
              <w:keepLines/>
              <w:spacing w:before="60" w:after="60" w:line="320" w:lineRule="exact"/>
              <w:rPr>
                <w:position w:val="2"/>
                <w:rtl/>
              </w:rPr>
            </w:pPr>
            <w:r w:rsidRPr="004B4E66">
              <w:rPr>
                <w:rFonts w:hint="cs"/>
                <w:position w:val="2"/>
                <w:rtl/>
              </w:rPr>
              <w:t xml:space="preserve">السعة المقابلة </w:t>
            </w:r>
            <w:r w:rsidRPr="004B4E66">
              <w:rPr>
                <w:position w:val="2"/>
              </w:rPr>
              <w:t>(</w:t>
            </w:r>
            <w:proofErr w:type="spellStart"/>
            <w:r w:rsidRPr="004B4E66">
              <w:rPr>
                <w:position w:val="2"/>
                <w:lang w:bidi="ar-SY"/>
              </w:rPr>
              <w:t>Tbit</w:t>
            </w:r>
            <w:proofErr w:type="spellEnd"/>
            <w:r w:rsidRPr="004B4E66">
              <w:rPr>
                <w:position w:val="2"/>
                <w:lang w:bidi="ar-SY"/>
              </w:rPr>
              <w:t>/s)</w:t>
            </w:r>
            <w:r>
              <w:rPr>
                <w:rFonts w:hint="cs"/>
                <w:position w:val="2"/>
                <w:rtl/>
                <w:lang w:bidi="ar-SY"/>
              </w:rPr>
              <w:t>.</w:t>
            </w:r>
          </w:p>
          <w:p w:rsidR="007C0399" w:rsidRPr="004B4E66" w:rsidRDefault="007C0399" w:rsidP="007C0399">
            <w:pPr>
              <w:keepNext/>
              <w:keepLines/>
              <w:spacing w:before="60" w:after="60" w:line="320" w:lineRule="exact"/>
              <w:rPr>
                <w:position w:val="2"/>
                <w:rtl/>
              </w:rPr>
            </w:pPr>
            <w:r w:rsidRPr="004B4E66">
              <w:rPr>
                <w:rFonts w:hint="cs"/>
                <w:spacing w:val="-6"/>
                <w:position w:val="2"/>
                <w:rtl/>
              </w:rPr>
              <w:t xml:space="preserve">عدد </w:t>
            </w:r>
            <w:proofErr w:type="spellStart"/>
            <w:r w:rsidRPr="004B4E66">
              <w:rPr>
                <w:rFonts w:hint="cs"/>
                <w:spacing w:val="-6"/>
                <w:position w:val="2"/>
                <w:rtl/>
              </w:rPr>
              <w:t>المطاريف</w:t>
            </w:r>
            <w:proofErr w:type="spellEnd"/>
            <w:r w:rsidRPr="004B4E66">
              <w:rPr>
                <w:rFonts w:hint="cs"/>
                <w:spacing w:val="-6"/>
                <w:position w:val="2"/>
                <w:rtl/>
              </w:rPr>
              <w:t xml:space="preserve"> ذات الفتحات الصغيرة جداً</w:t>
            </w:r>
            <w:r w:rsidRPr="004B4E66">
              <w:rPr>
                <w:rFonts w:hint="eastAsia"/>
                <w:spacing w:val="-6"/>
                <w:position w:val="2"/>
                <w:rtl/>
              </w:rPr>
              <w:t> </w:t>
            </w:r>
            <w:r w:rsidRPr="004B4E66">
              <w:rPr>
                <w:spacing w:val="-6"/>
                <w:position w:val="2"/>
                <w:lang w:bidi="ar-SY"/>
              </w:rPr>
              <w:t>(VSAT)</w:t>
            </w:r>
            <w:r w:rsidRPr="004B4E66">
              <w:rPr>
                <w:rFonts w:hint="cs"/>
                <w:spacing w:val="-6"/>
                <w:position w:val="2"/>
                <w:rtl/>
              </w:rPr>
              <w:t xml:space="preserve"> (بالملايين)</w:t>
            </w:r>
            <w:r>
              <w:rPr>
                <w:rFonts w:hint="cs"/>
                <w:spacing w:val="-6"/>
                <w:position w:val="2"/>
                <w:rtl/>
              </w:rPr>
              <w:t>.</w:t>
            </w:r>
          </w:p>
          <w:p w:rsidR="007C0399" w:rsidRPr="004B4E66" w:rsidRDefault="007C0399" w:rsidP="007C0399">
            <w:pPr>
              <w:keepNext/>
              <w:keepLines/>
              <w:spacing w:before="60" w:after="60" w:line="320" w:lineRule="exact"/>
              <w:rPr>
                <w:i/>
                <w:iCs/>
                <w:position w:val="2"/>
                <w:rtl/>
              </w:rPr>
            </w:pPr>
            <w:r w:rsidRPr="004B4E66">
              <w:rPr>
                <w:rFonts w:hint="cs"/>
                <w:position w:val="2"/>
                <w:rtl/>
              </w:rPr>
              <w:t xml:space="preserve">عدد </w:t>
            </w:r>
            <w:r w:rsidRPr="004B4E66">
              <w:rPr>
                <w:position w:val="2"/>
                <w:rtl/>
              </w:rPr>
              <w:t>مستقبِلات البث المباشر إلى المنزل</w:t>
            </w:r>
            <w:r w:rsidRPr="004B4E66">
              <w:rPr>
                <w:rFonts w:hint="eastAsia"/>
                <w:position w:val="2"/>
                <w:rtl/>
              </w:rPr>
              <w:t> </w:t>
            </w:r>
            <w:r w:rsidRPr="004B4E66">
              <w:rPr>
                <w:position w:val="2"/>
                <w:lang w:bidi="ar-SY"/>
              </w:rPr>
              <w:t>(DTH)</w:t>
            </w:r>
            <w:r w:rsidRPr="004B4E66">
              <w:rPr>
                <w:rFonts w:hint="cs"/>
                <w:position w:val="2"/>
                <w:rtl/>
                <w:lang w:bidi="ar-SY"/>
              </w:rPr>
              <w:t xml:space="preserve"> </w:t>
            </w:r>
            <w:r w:rsidRPr="004B4E66">
              <w:rPr>
                <w:rFonts w:hint="cs"/>
                <w:position w:val="2"/>
                <w:rtl/>
              </w:rPr>
              <w:t>(بالملايين)</w:t>
            </w:r>
            <w:r>
              <w:rPr>
                <w:rFonts w:hint="cs"/>
                <w:position w:val="2"/>
                <w:rtl/>
              </w:rPr>
              <w:t>.</w:t>
            </w:r>
          </w:p>
        </w:tc>
      </w:tr>
      <w:tr w:rsidR="007C0399" w:rsidRPr="007C2EE3" w:rsidTr="007C0399">
        <w:trPr>
          <w:trHeight w:val="428"/>
          <w:jc w:val="center"/>
        </w:trPr>
        <w:tc>
          <w:tcPr>
            <w:tcW w:w="4706" w:type="dxa"/>
            <w:tcBorders>
              <w:right w:val="dotted" w:sz="4" w:space="0" w:color="5B9BD5" w:themeColor="accent1"/>
            </w:tcBorders>
          </w:tcPr>
          <w:p w:rsidR="007C0399" w:rsidRPr="004B4E66" w:rsidRDefault="007C0399" w:rsidP="007C0399">
            <w:pPr>
              <w:spacing w:before="60" w:after="60" w:line="320" w:lineRule="exact"/>
              <w:rPr>
                <w:rtl/>
              </w:rPr>
            </w:pPr>
            <w:r w:rsidRPr="004B4E66">
              <w:rPr>
                <w:rFonts w:hint="cs"/>
                <w:position w:val="2"/>
                <w:rtl/>
              </w:rPr>
              <w:t xml:space="preserve">زيادة عدد الأجهزة المزودة بإمكانية استقبال إشارات خدمة الملاحة الراديوية </w:t>
            </w:r>
            <w:proofErr w:type="spellStart"/>
            <w:r w:rsidRPr="004B4E66">
              <w:rPr>
                <w:rFonts w:hint="cs"/>
                <w:position w:val="2"/>
                <w:rtl/>
              </w:rPr>
              <w:t>الساتلية</w:t>
            </w:r>
            <w:proofErr w:type="spellEnd"/>
            <w:r>
              <w:rPr>
                <w:rFonts w:hint="cs"/>
                <w:position w:val="2"/>
                <w:rtl/>
              </w:rPr>
              <w:t>.</w:t>
            </w:r>
          </w:p>
        </w:tc>
        <w:tc>
          <w:tcPr>
            <w:tcW w:w="4962" w:type="dxa"/>
            <w:tcBorders>
              <w:left w:val="dotted" w:sz="4" w:space="0" w:color="5B9BD5" w:themeColor="accent1"/>
            </w:tcBorders>
          </w:tcPr>
          <w:p w:rsidR="007C0399" w:rsidRPr="004B4E6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position w:val="2"/>
                <w:rtl/>
                <w:lang w:bidi="ar-SY"/>
              </w:rPr>
            </w:pPr>
            <w:r w:rsidRPr="004B4E66">
              <w:rPr>
                <w:rFonts w:hint="cs"/>
                <w:position w:val="2"/>
                <w:rtl/>
              </w:rPr>
              <w:t xml:space="preserve">عدد </w:t>
            </w:r>
            <w:proofErr w:type="spellStart"/>
            <w:r w:rsidRPr="004B4E66">
              <w:rPr>
                <w:rFonts w:hint="cs"/>
                <w:position w:val="2"/>
                <w:rtl/>
              </w:rPr>
              <w:t>الكوكبات</w:t>
            </w:r>
            <w:proofErr w:type="spellEnd"/>
            <w:r w:rsidRPr="004B4E66">
              <w:rPr>
                <w:rFonts w:hint="cs"/>
                <w:position w:val="2"/>
                <w:rtl/>
              </w:rPr>
              <w:t>/</w:t>
            </w:r>
            <w:proofErr w:type="spellStart"/>
            <w:r w:rsidRPr="004B4E66">
              <w:rPr>
                <w:rFonts w:hint="cs"/>
                <w:position w:val="2"/>
                <w:rtl/>
              </w:rPr>
              <w:t>السواتل</w:t>
            </w:r>
            <w:proofErr w:type="spellEnd"/>
            <w:r w:rsidRPr="004B4E66">
              <w:rPr>
                <w:rFonts w:hint="cs"/>
                <w:position w:val="2"/>
                <w:rtl/>
              </w:rPr>
              <w:t xml:space="preserve"> العاملة المزودة ب</w:t>
            </w:r>
            <w:r w:rsidRPr="004B4E66">
              <w:rPr>
                <w:position w:val="2"/>
                <w:rtl/>
              </w:rPr>
              <w:t xml:space="preserve">النظام العالمي للملاحة </w:t>
            </w:r>
            <w:proofErr w:type="spellStart"/>
            <w:r w:rsidRPr="004B4E66">
              <w:rPr>
                <w:position w:val="2"/>
                <w:rtl/>
              </w:rPr>
              <w:t>الساتلية</w:t>
            </w:r>
            <w:proofErr w:type="spellEnd"/>
            <w:r w:rsidRPr="004B4E66">
              <w:rPr>
                <w:rFonts w:hint="cs"/>
                <w:position w:val="2"/>
                <w:rtl/>
              </w:rPr>
              <w:t xml:space="preserve"> </w:t>
            </w:r>
            <w:r w:rsidRPr="004B4E66">
              <w:rPr>
                <w:position w:val="2"/>
                <w:lang w:bidi="ar-SY"/>
              </w:rPr>
              <w:t>(GNSS)</w:t>
            </w:r>
            <w:r>
              <w:rPr>
                <w:rFonts w:hint="cs"/>
                <w:position w:val="2"/>
                <w:rtl/>
                <w:lang w:bidi="ar-SY"/>
              </w:rPr>
              <w:t>.</w:t>
            </w:r>
          </w:p>
          <w:p w:rsidR="007C0399" w:rsidRPr="004B4E6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Theme="minorHAnsi"/>
                <w:i/>
                <w:iCs/>
                <w:position w:val="2"/>
                <w:rtl/>
                <w:lang w:bidi="ar-EG"/>
              </w:rPr>
            </w:pPr>
            <w:r w:rsidRPr="004B4E66">
              <w:rPr>
                <w:rFonts w:hint="cs"/>
                <w:spacing w:val="-4"/>
                <w:position w:val="2"/>
                <w:rtl/>
              </w:rPr>
              <w:t xml:space="preserve">عدد الأجهزة المزودة بمستقبل مدمج مزود بالنظام العالمي للملاحة </w:t>
            </w:r>
            <w:proofErr w:type="spellStart"/>
            <w:r w:rsidRPr="004B4E66">
              <w:rPr>
                <w:rFonts w:hint="cs"/>
                <w:spacing w:val="-4"/>
                <w:position w:val="2"/>
                <w:rtl/>
              </w:rPr>
              <w:t>الساتلية</w:t>
            </w:r>
            <w:proofErr w:type="spellEnd"/>
            <w:r w:rsidRPr="004B4E66">
              <w:rPr>
                <w:rFonts w:hint="cs"/>
                <w:spacing w:val="-4"/>
                <w:position w:val="2"/>
                <w:rtl/>
              </w:rPr>
              <w:t xml:space="preserve"> (بالمليارات)</w:t>
            </w:r>
            <w:r>
              <w:rPr>
                <w:rFonts w:hint="cs"/>
                <w:spacing w:val="-4"/>
                <w:position w:val="2"/>
                <w:rtl/>
              </w:rPr>
              <w:t>.</w:t>
            </w:r>
          </w:p>
        </w:tc>
      </w:tr>
      <w:tr w:rsidR="007C0399" w:rsidRPr="007C2EE3" w:rsidTr="007C0399">
        <w:trPr>
          <w:trHeight w:val="428"/>
          <w:jc w:val="center"/>
        </w:trPr>
        <w:tc>
          <w:tcPr>
            <w:tcW w:w="4706" w:type="dxa"/>
            <w:tcBorders>
              <w:right w:val="dotted" w:sz="4" w:space="0" w:color="5B9BD5" w:themeColor="accent1"/>
            </w:tcBorders>
          </w:tcPr>
          <w:p w:rsidR="007C0399" w:rsidRPr="00553873" w:rsidRDefault="007C0399" w:rsidP="007C0399">
            <w:pPr>
              <w:spacing w:before="60" w:after="60" w:line="320" w:lineRule="exact"/>
              <w:rPr>
                <w:spacing w:val="-6"/>
                <w:position w:val="2"/>
                <w:rtl/>
              </w:rPr>
            </w:pPr>
            <w:r w:rsidRPr="00553873">
              <w:rPr>
                <w:rFonts w:hint="cs"/>
                <w:spacing w:val="-6"/>
                <w:position w:val="2"/>
                <w:rtl/>
              </w:rPr>
              <w:t xml:space="preserve">عدد </w:t>
            </w:r>
            <w:proofErr w:type="spellStart"/>
            <w:r w:rsidRPr="00553873">
              <w:rPr>
                <w:rFonts w:hint="cs"/>
                <w:spacing w:val="-6"/>
                <w:position w:val="2"/>
                <w:rtl/>
              </w:rPr>
              <w:t>سواتل</w:t>
            </w:r>
            <w:proofErr w:type="spellEnd"/>
            <w:r w:rsidRPr="00553873">
              <w:rPr>
                <w:rFonts w:hint="cs"/>
                <w:spacing w:val="-6"/>
                <w:position w:val="2"/>
                <w:rtl/>
              </w:rPr>
              <w:t xml:space="preserve"> استكشاف الأرض العاملة والكمية المقابلة من الصور المرسلة واستبانتها وحجم البيانات التي يتم تنزيلها</w:t>
            </w:r>
            <w:r w:rsidRPr="00553873">
              <w:rPr>
                <w:rFonts w:hint="eastAsia"/>
                <w:spacing w:val="-6"/>
                <w:position w:val="2"/>
                <w:rtl/>
              </w:rPr>
              <w:t> </w:t>
            </w:r>
            <w:r w:rsidRPr="00553873">
              <w:rPr>
                <w:spacing w:val="-6"/>
                <w:position w:val="2"/>
                <w:lang w:bidi="ar-SY"/>
              </w:rPr>
              <w:t>(</w:t>
            </w:r>
            <w:proofErr w:type="spellStart"/>
            <w:r w:rsidRPr="00553873">
              <w:rPr>
                <w:spacing w:val="-6"/>
                <w:position w:val="2"/>
                <w:lang w:bidi="ar-SY"/>
              </w:rPr>
              <w:t>Tbytes</w:t>
            </w:r>
            <w:proofErr w:type="spellEnd"/>
            <w:r w:rsidRPr="00553873">
              <w:rPr>
                <w:spacing w:val="-6"/>
                <w:position w:val="2"/>
                <w:lang w:bidi="ar-SY"/>
              </w:rPr>
              <w:t>)</w:t>
            </w:r>
            <w:r w:rsidRPr="00553873">
              <w:rPr>
                <w:rFonts w:hint="cs"/>
                <w:spacing w:val="-6"/>
                <w:position w:val="2"/>
                <w:rtl/>
                <w:lang w:bidi="ar-SY"/>
              </w:rPr>
              <w:t>.</w:t>
            </w:r>
          </w:p>
        </w:tc>
        <w:tc>
          <w:tcPr>
            <w:tcW w:w="4962" w:type="dxa"/>
            <w:tcBorders>
              <w:left w:val="dotted" w:sz="4" w:space="0" w:color="5B9BD5" w:themeColor="accent1"/>
            </w:tcBorders>
          </w:tcPr>
          <w:p w:rsidR="007C0399" w:rsidRPr="004B4E66" w:rsidRDefault="007C0399" w:rsidP="007C0399">
            <w:pPr>
              <w:spacing w:before="60" w:after="60" w:line="320" w:lineRule="exact"/>
              <w:contextualSpacing/>
              <w:rPr>
                <w:position w:val="2"/>
                <w:rtl/>
              </w:rPr>
            </w:pPr>
            <w:r w:rsidRPr="004B4E66">
              <w:rPr>
                <w:rFonts w:hint="cs"/>
                <w:position w:val="2"/>
                <w:rtl/>
              </w:rPr>
              <w:t>كمية الصور المرسلة (بالملايين)</w:t>
            </w:r>
            <w:r>
              <w:rPr>
                <w:rFonts w:hint="cs"/>
                <w:position w:val="2"/>
                <w:rtl/>
              </w:rPr>
              <w:t>.</w:t>
            </w:r>
          </w:p>
          <w:p w:rsidR="007C0399" w:rsidRPr="004B4E66" w:rsidRDefault="007C0399" w:rsidP="007C0399">
            <w:pPr>
              <w:spacing w:before="60" w:after="60" w:line="320" w:lineRule="exact"/>
              <w:contextualSpacing/>
              <w:rPr>
                <w:rtl/>
              </w:rPr>
            </w:pPr>
            <w:r w:rsidRPr="004B4E66">
              <w:rPr>
                <w:rFonts w:hint="cs"/>
                <w:position w:val="2"/>
                <w:rtl/>
              </w:rPr>
              <w:t>حجم الصور التي يتم تنزيلها (تيرابايت)</w:t>
            </w:r>
            <w:r>
              <w:rPr>
                <w:rFonts w:hint="cs"/>
                <w:position w:val="2"/>
                <w:rtl/>
              </w:rPr>
              <w:t>.</w:t>
            </w:r>
          </w:p>
        </w:tc>
      </w:tr>
    </w:tbl>
    <w:p w:rsidR="007C0399" w:rsidRPr="001A3499" w:rsidRDefault="007C0399" w:rsidP="007C0399">
      <w:pPr>
        <w:pStyle w:val="HeadingI"/>
        <w:spacing w:after="120"/>
        <w:rPr>
          <w:rtl/>
          <w:lang w:val="en-GB" w:bidi="ar-EG"/>
        </w:rPr>
      </w:pPr>
      <w:r>
        <w:rPr>
          <w:rFonts w:hint="cs"/>
          <w:rtl/>
          <w:lang w:val="en-GB" w:bidi="ar-EG"/>
        </w:rPr>
        <w:lastRenderedPageBreak/>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center"/>
              <w:rPr>
                <w:rFonts w:eastAsia="Times New Roman"/>
                <w:i/>
                <w:iCs/>
                <w:color w:val="002060"/>
                <w:sz w:val="20"/>
                <w:szCs w:val="26"/>
              </w:rPr>
            </w:pPr>
            <w:r w:rsidRPr="004B4E66">
              <w:rPr>
                <w:rFonts w:eastAsia="Times New Roman" w:hint="cs"/>
                <w:i/>
                <w:iCs/>
                <w:color w:val="002060"/>
                <w:sz w:val="20"/>
                <w:szCs w:val="26"/>
                <w:rtl/>
              </w:rPr>
              <w:t>بآلاف الفرنكات السويسرية</w:t>
            </w:r>
          </w:p>
        </w:tc>
      </w:tr>
      <w:tr w:rsidR="007C0399" w:rsidRPr="004B4E66"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color w:val="000000"/>
                <w:sz w:val="20"/>
                <w:szCs w:val="26"/>
              </w:rPr>
            </w:pPr>
            <w:r w:rsidRPr="004B4E66">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4B4E66" w:rsidRDefault="007C0399" w:rsidP="007C0399">
            <w:pPr>
              <w:keepNext/>
              <w:tabs>
                <w:tab w:val="clear" w:pos="794"/>
              </w:tabs>
              <w:spacing w:before="60" w:after="60" w:line="260" w:lineRule="exact"/>
              <w:jc w:val="center"/>
              <w:rPr>
                <w:rFonts w:eastAsia="Times New Roman"/>
                <w:b/>
                <w:bCs/>
                <w:color w:val="000000"/>
                <w:sz w:val="20"/>
                <w:szCs w:val="26"/>
              </w:rPr>
            </w:pPr>
            <w:r w:rsidRPr="004B4E66">
              <w:rPr>
                <w:rFonts w:eastAsia="Times New Roman" w:hint="cs"/>
                <w:b/>
                <w:bCs/>
                <w:color w:val="000000"/>
                <w:sz w:val="20"/>
                <w:szCs w:val="26"/>
                <w:rtl/>
              </w:rPr>
              <w:t>تكاليف مخططة</w:t>
            </w:r>
            <w:r w:rsidRPr="004B4E66">
              <w:rPr>
                <w:rFonts w:eastAsia="Times New Roman"/>
                <w:b/>
                <w:bCs/>
                <w:color w:val="000000"/>
                <w:sz w:val="20"/>
                <w:szCs w:val="26"/>
                <w:rtl/>
              </w:rPr>
              <w:br/>
            </w:r>
            <w:r w:rsidRPr="004B4E66">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4B4E66" w:rsidRDefault="007C0399" w:rsidP="007C0399">
            <w:pPr>
              <w:keepNext/>
              <w:tabs>
                <w:tab w:val="clear" w:pos="794"/>
              </w:tabs>
              <w:spacing w:before="60" w:after="60" w:line="260" w:lineRule="exact"/>
              <w:jc w:val="center"/>
              <w:rPr>
                <w:rFonts w:eastAsia="Times New Roman"/>
                <w:b/>
                <w:bCs/>
                <w:color w:val="000000"/>
                <w:sz w:val="20"/>
                <w:szCs w:val="26"/>
              </w:rPr>
            </w:pPr>
            <w:r w:rsidRPr="004B4E66">
              <w:rPr>
                <w:rFonts w:eastAsia="Times New Roman" w:hint="cs"/>
                <w:b/>
                <w:bCs/>
                <w:color w:val="000000"/>
                <w:sz w:val="20"/>
                <w:szCs w:val="26"/>
                <w:rtl/>
              </w:rPr>
              <w:t>تكاليف مخططة</w:t>
            </w:r>
            <w:r w:rsidRPr="004B4E66">
              <w:rPr>
                <w:rFonts w:eastAsia="Times New Roman"/>
                <w:b/>
                <w:bCs/>
                <w:color w:val="000000"/>
                <w:sz w:val="20"/>
                <w:szCs w:val="26"/>
                <w:rtl/>
              </w:rPr>
              <w:br/>
            </w:r>
            <w:r w:rsidRPr="004B4E66">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4B4E66"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4B4E66">
              <w:rPr>
                <w:rFonts w:eastAsia="Times New Roman"/>
                <w:noProof/>
                <w:color w:val="000000"/>
                <w:sz w:val="20"/>
                <w:szCs w:val="26"/>
              </w:rPr>
              <mc:AlternateContent>
                <mc:Choice Requires="wps">
                  <w:drawing>
                    <wp:anchor distT="0" distB="0" distL="114300" distR="114300" simplePos="0" relativeHeight="251695104" behindDoc="0" locked="0" layoutInCell="1" allowOverlap="1" wp14:anchorId="7EC39684" wp14:editId="30723213">
                      <wp:simplePos x="0" y="0"/>
                      <wp:positionH relativeFrom="column">
                        <wp:posOffset>-68580</wp:posOffset>
                      </wp:positionH>
                      <wp:positionV relativeFrom="paragraph">
                        <wp:posOffset>-635</wp:posOffset>
                      </wp:positionV>
                      <wp:extent cx="793115" cy="2070100"/>
                      <wp:effectExtent l="0" t="0" r="26035" b="25400"/>
                      <wp:wrapNone/>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1" cy="20701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1A34CB7C" id="Rounded Rectangle 112" o:spid="_x0000_s1026" style="position:absolute;margin-left:-5.4pt;margin-top:-.05pt;width:62.45pt;height:1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" filled="f" strokecolor="#0070c0" strokeweight="1pt"/>
                  </w:pict>
                </mc:Fallback>
              </mc:AlternateContent>
            </w:r>
            <w:r w:rsidRPr="004B4E66">
              <w:rPr>
                <w:rFonts w:eastAsia="Times New Roman" w:hint="cs"/>
                <w:b/>
                <w:bCs/>
                <w:color w:val="000000"/>
                <w:sz w:val="20"/>
                <w:szCs w:val="26"/>
                <w:rtl/>
              </w:rPr>
              <w:t>مجموع</w:t>
            </w:r>
            <w:r w:rsidRPr="004B4E66">
              <w:rPr>
                <w:rFonts w:eastAsia="Times New Roman"/>
                <w:b/>
                <w:bCs/>
                <w:color w:val="000000"/>
                <w:sz w:val="20"/>
                <w:szCs w:val="26"/>
                <w:rtl/>
              </w:rPr>
              <w:br/>
            </w:r>
            <w:r w:rsidRPr="004B4E66">
              <w:rPr>
                <w:rFonts w:eastAsia="Times New Roman"/>
                <w:b/>
                <w:bCs/>
                <w:color w:val="000000"/>
                <w:sz w:val="20"/>
                <w:szCs w:val="26"/>
              </w:rPr>
              <w:t>202</w:t>
            </w:r>
            <w:r>
              <w:rPr>
                <w:rFonts w:eastAsia="Times New Roman"/>
                <w:b/>
                <w:bCs/>
                <w:color w:val="000000"/>
                <w:sz w:val="20"/>
                <w:szCs w:val="26"/>
              </w:rPr>
              <w:t>1</w:t>
            </w:r>
            <w:r w:rsidRPr="004B4E66">
              <w:rPr>
                <w:rFonts w:eastAsia="Times New Roman"/>
                <w:b/>
                <w:bCs/>
                <w:color w:val="000000"/>
                <w:sz w:val="20"/>
                <w:szCs w:val="26"/>
              </w:rPr>
              <w:t>-202</w:t>
            </w:r>
            <w:r>
              <w:rPr>
                <w:rFonts w:eastAsia="Times New Roman"/>
                <w:b/>
                <w:bCs/>
                <w:color w:val="000000"/>
                <w:sz w:val="20"/>
                <w:szCs w:val="26"/>
              </w:rPr>
              <w:t>0</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784</w:t>
            </w:r>
          </w:p>
        </w:tc>
        <w:tc>
          <w:tcPr>
            <w:tcW w:w="1762"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784</w:t>
            </w:r>
          </w:p>
        </w:tc>
        <w:tc>
          <w:tcPr>
            <w:tcW w:w="1380"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1 568</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1 072</w:t>
            </w:r>
          </w:p>
        </w:tc>
        <w:tc>
          <w:tcPr>
            <w:tcW w:w="1762"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1 060</w:t>
            </w:r>
          </w:p>
        </w:tc>
        <w:tc>
          <w:tcPr>
            <w:tcW w:w="1380"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2 132</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3 202</w:t>
            </w:r>
          </w:p>
        </w:tc>
        <w:tc>
          <w:tcPr>
            <w:tcW w:w="1762"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3 347</w:t>
            </w:r>
          </w:p>
        </w:tc>
        <w:tc>
          <w:tcPr>
            <w:tcW w:w="1380"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6 549</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1 074</w:t>
            </w:r>
          </w:p>
        </w:tc>
        <w:tc>
          <w:tcPr>
            <w:tcW w:w="1762"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1 121</w:t>
            </w:r>
          </w:p>
        </w:tc>
        <w:tc>
          <w:tcPr>
            <w:tcW w:w="1380" w:type="dxa"/>
            <w:tcBorders>
              <w:top w:val="nil"/>
              <w:left w:val="nil"/>
              <w:bottom w:val="nil"/>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2 195</w:t>
            </w:r>
          </w:p>
        </w:tc>
      </w:tr>
      <w:tr w:rsidR="007C0399" w:rsidRPr="004B4E66"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1 943</w:t>
            </w:r>
          </w:p>
        </w:tc>
        <w:tc>
          <w:tcPr>
            <w:tcW w:w="1762" w:type="dxa"/>
            <w:tcBorders>
              <w:top w:val="nil"/>
              <w:left w:val="nil"/>
              <w:bottom w:val="single" w:sz="4" w:space="0" w:color="auto"/>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2 026</w:t>
            </w:r>
          </w:p>
        </w:tc>
        <w:tc>
          <w:tcPr>
            <w:tcW w:w="1380" w:type="dxa"/>
            <w:tcBorders>
              <w:top w:val="nil"/>
              <w:left w:val="nil"/>
              <w:bottom w:val="single" w:sz="4" w:space="0" w:color="auto"/>
              <w:right w:val="nil"/>
            </w:tcBorders>
            <w:shd w:val="clear" w:color="auto" w:fill="auto"/>
            <w:noWrap/>
            <w:vAlign w:val="bottom"/>
          </w:tcPr>
          <w:p w:rsidR="007C0399" w:rsidRPr="004B4E66" w:rsidRDefault="007C0399" w:rsidP="007C0399">
            <w:pPr>
              <w:keepNext/>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3 969</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tabs>
                <w:tab w:val="clear" w:pos="794"/>
              </w:tabs>
              <w:spacing w:before="60" w:after="60" w:line="260" w:lineRule="exact"/>
              <w:jc w:val="left"/>
              <w:rPr>
                <w:rFonts w:eastAsia="Times New Roman"/>
                <w:b/>
                <w:bCs/>
                <w:color w:val="000000"/>
                <w:sz w:val="20"/>
                <w:szCs w:val="26"/>
              </w:rPr>
            </w:pPr>
            <w:r w:rsidRPr="004B4E66">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4B4E66">
              <w:rPr>
                <w:rFonts w:eastAsia="Times New Roman" w:cs="Calibri"/>
                <w:b/>
                <w:bCs/>
                <w:color w:val="000000"/>
                <w:sz w:val="20"/>
                <w:szCs w:val="26"/>
              </w:rPr>
              <w:t>8 075</w:t>
            </w:r>
          </w:p>
        </w:tc>
        <w:tc>
          <w:tcPr>
            <w:tcW w:w="1762"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4B4E66">
              <w:rPr>
                <w:rFonts w:eastAsia="Times New Roman" w:cs="Calibri"/>
                <w:b/>
                <w:bCs/>
                <w:color w:val="000000"/>
                <w:sz w:val="20"/>
                <w:szCs w:val="26"/>
              </w:rPr>
              <w:t>8 338</w:t>
            </w:r>
          </w:p>
        </w:tc>
        <w:tc>
          <w:tcPr>
            <w:tcW w:w="1380"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4B4E66">
              <w:rPr>
                <w:rFonts w:eastAsia="Times New Roman" w:cs="Calibri"/>
                <w:b/>
                <w:bCs/>
                <w:color w:val="000000"/>
                <w:sz w:val="20"/>
                <w:szCs w:val="26"/>
              </w:rPr>
              <w:t>16 413</w:t>
            </w:r>
          </w:p>
        </w:tc>
      </w:tr>
    </w:tbl>
    <w:p w:rsidR="007C0399" w:rsidRDefault="007C0399" w:rsidP="007C0399">
      <w:r>
        <w:br w:type="page"/>
      </w:r>
    </w:p>
    <w:p w:rsidR="007C0399" w:rsidRDefault="007C0399" w:rsidP="007C0399">
      <w:pPr>
        <w:pStyle w:val="Heading3"/>
        <w:rPr>
          <w:rtl/>
          <w:lang w:bidi="ar-EG"/>
        </w:rPr>
      </w:pPr>
      <w:bookmarkStart w:id="47" w:name="_Toc7195301"/>
      <w:r>
        <w:lastRenderedPageBreak/>
        <w:t>3.3.</w:t>
      </w:r>
      <w:r w:rsidRPr="004B4E66">
        <w:rPr>
          <w:rFonts w:asciiTheme="minorHAnsi" w:hAnsiTheme="minorHAnsi"/>
          <w:color w:val="00B0F0"/>
          <w:lang w:val="en-GB"/>
        </w:rPr>
        <w:t>II</w:t>
      </w:r>
      <w:r>
        <w:rPr>
          <w:rFonts w:hint="cs"/>
          <w:rtl/>
          <w:lang w:bidi="ar-EG"/>
        </w:rPr>
        <w:t xml:space="preserve"> - </w:t>
      </w:r>
      <w:r>
        <w:rPr>
          <w:lang w:bidi="ar-EG"/>
        </w:rPr>
        <w:t>3.R</w:t>
      </w:r>
      <w:r>
        <w:rPr>
          <w:rFonts w:hint="cs"/>
          <w:rtl/>
          <w:lang w:bidi="ar-EG"/>
        </w:rPr>
        <w:t xml:space="preserve"> تبادل المعارف</w:t>
      </w:r>
      <w:bookmarkEnd w:id="47"/>
    </w:p>
    <w:p w:rsidR="007C0399" w:rsidRDefault="007C0399" w:rsidP="007C0399">
      <w:pPr>
        <w:pStyle w:val="HeadingI"/>
        <w:rPr>
          <w:rtl/>
          <w:lang w:bidi="ar-EG"/>
        </w:rPr>
      </w:pPr>
      <w:r>
        <w:rPr>
          <w:rFonts w:hint="cs"/>
          <w:rtl/>
          <w:lang w:bidi="ar-EG"/>
        </w:rPr>
        <w:t>وصف الهدف</w:t>
      </w:r>
    </w:p>
    <w:p w:rsidR="007C0399" w:rsidRDefault="007C0399" w:rsidP="007C0399">
      <w:pPr>
        <w:rPr>
          <w:lang w:bidi="ar-EG"/>
        </w:rPr>
      </w:pPr>
      <w:r w:rsidRPr="004B4E66">
        <w:rPr>
          <w:rFonts w:hint="cs"/>
          <w:rtl/>
          <w:lang w:bidi="ar-SY"/>
        </w:rPr>
        <w:t>تشجيع اكتساب وتقاسم المعارف والدراية الفنية في مجال الاتصالات الراديوية</w:t>
      </w:r>
      <w:r w:rsidRPr="004B4E66">
        <w:rPr>
          <w:rFonts w:hint="cs"/>
          <w:rtl/>
          <w:lang w:bidi="ar-EG"/>
        </w:rPr>
        <w:t>.</w:t>
      </w:r>
    </w:p>
    <w:p w:rsidR="007C0399" w:rsidRPr="00580E3D" w:rsidRDefault="007C0399" w:rsidP="007C0399">
      <w:pPr>
        <w:rPr>
          <w:rtl/>
          <w:lang w:val="en-GB" w:bidi="ar-EG"/>
        </w:rPr>
      </w:pPr>
      <w:r>
        <w:rPr>
          <w:rFonts w:hint="cs"/>
          <w:rtl/>
          <w:lang w:bidi="ar-EG"/>
        </w:rPr>
        <w:t xml:space="preserve">يستخدم الهدف </w:t>
      </w:r>
      <w:r>
        <w:rPr>
          <w:lang w:bidi="ar-EG"/>
        </w:rPr>
        <w:t>3.R</w:t>
      </w:r>
      <w:r>
        <w:rPr>
          <w:rFonts w:hint="cs"/>
          <w:rtl/>
          <w:lang w:val="en-GB" w:bidi="ar-EG"/>
        </w:rPr>
        <w:t xml:space="preserve"> ما يساوي </w:t>
      </w:r>
      <w:r>
        <w:rPr>
          <w:lang w:bidi="ar-EG"/>
        </w:rPr>
        <w:t>27,51</w:t>
      </w:r>
      <w:r>
        <w:rPr>
          <w:rFonts w:hint="cs"/>
          <w:rtl/>
          <w:lang w:val="en-GB" w:bidi="ar-EG"/>
        </w:rPr>
        <w:t xml:space="preserve"> في المائة من الموارد المخططة لأهداف قطاع الاتصالات الراديوية أو </w:t>
      </w:r>
      <w:r>
        <w:rPr>
          <w:lang w:bidi="ar-EG"/>
        </w:rPr>
        <w:t>10,19</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النتائج الرئيسية المتوقعة وقياسها</w:t>
      </w:r>
    </w:p>
    <w:tbl>
      <w:tblPr>
        <w:tblStyle w:val="TableGrid"/>
        <w:bidiVisual/>
        <w:tblW w:w="502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35"/>
        <w:gridCol w:w="4843"/>
      </w:tblGrid>
      <w:tr w:rsidR="007C0399" w:rsidRPr="004B4E66" w:rsidTr="007C0399">
        <w:trPr>
          <w:trHeight w:val="306"/>
          <w:jc w:val="center"/>
        </w:trPr>
        <w:tc>
          <w:tcPr>
            <w:tcW w:w="4830" w:type="dxa"/>
            <w:tcBorders>
              <w:right w:val="dotted" w:sz="4" w:space="0" w:color="5B9BD5" w:themeColor="accent1"/>
            </w:tcBorders>
          </w:tcPr>
          <w:p w:rsidR="007C0399" w:rsidRPr="004B4E66" w:rsidRDefault="007C0399" w:rsidP="007C0399">
            <w:pPr>
              <w:spacing w:before="60" w:after="60" w:line="320" w:lineRule="exact"/>
              <w:jc w:val="center"/>
              <w:rPr>
                <w:rFonts w:asciiTheme="minorHAnsi" w:hAnsiTheme="minorHAnsi"/>
                <w:b/>
                <w:bCs/>
                <w:i/>
                <w:iCs/>
                <w:color w:val="002060"/>
                <w:lang w:val="en-GB"/>
              </w:rPr>
            </w:pPr>
            <w:r w:rsidRPr="004B4E66">
              <w:rPr>
                <w:rFonts w:asciiTheme="minorHAnsi" w:hAnsiTheme="minorHAnsi" w:hint="cs"/>
                <w:b/>
                <w:bCs/>
                <w:i/>
                <w:iCs/>
                <w:color w:val="002060"/>
                <w:rtl/>
                <w:lang w:val="en-GB"/>
              </w:rPr>
              <w:t>النتائج الرئيسية</w:t>
            </w:r>
          </w:p>
        </w:tc>
        <w:tc>
          <w:tcPr>
            <w:tcW w:w="4838" w:type="dxa"/>
            <w:tcBorders>
              <w:left w:val="dotted" w:sz="4" w:space="0" w:color="5B9BD5" w:themeColor="accent1"/>
            </w:tcBorders>
          </w:tcPr>
          <w:p w:rsidR="007C0399" w:rsidRPr="004B4E66" w:rsidRDefault="007C0399" w:rsidP="007C0399">
            <w:pPr>
              <w:spacing w:before="60" w:after="60" w:line="320" w:lineRule="exact"/>
              <w:ind w:left="204"/>
              <w:jc w:val="center"/>
              <w:rPr>
                <w:rFonts w:asciiTheme="minorHAnsi" w:hAnsiTheme="minorHAnsi"/>
                <w:b/>
                <w:bCs/>
                <w:i/>
                <w:iCs/>
                <w:color w:val="002060"/>
                <w:lang w:val="en-GB"/>
              </w:rPr>
            </w:pPr>
            <w:r w:rsidRPr="004B4E66">
              <w:rPr>
                <w:rFonts w:asciiTheme="minorHAnsi" w:hAnsiTheme="minorHAnsi" w:hint="cs"/>
                <w:b/>
                <w:bCs/>
                <w:i/>
                <w:iCs/>
                <w:color w:val="002060"/>
                <w:rtl/>
                <w:lang w:val="en-GB"/>
              </w:rPr>
              <w:t>مؤشرات النتائج الرئيسية</w:t>
            </w:r>
          </w:p>
        </w:tc>
      </w:tr>
      <w:tr w:rsidR="007C0399" w:rsidRPr="004B4E66" w:rsidTr="007C0399">
        <w:trPr>
          <w:trHeight w:val="636"/>
          <w:jc w:val="center"/>
        </w:trPr>
        <w:tc>
          <w:tcPr>
            <w:tcW w:w="4830" w:type="dxa"/>
            <w:tcBorders>
              <w:top w:val="single" w:sz="12" w:space="0" w:color="5B9BD5" w:themeColor="accent1"/>
              <w:bottom w:val="nil"/>
              <w:right w:val="dotted" w:sz="4" w:space="0" w:color="5B9BD5" w:themeColor="accent1"/>
            </w:tcBorders>
          </w:tcPr>
          <w:p w:rsidR="007C0399" w:rsidRPr="004B4E66" w:rsidRDefault="007C0399" w:rsidP="007C0399">
            <w:pPr>
              <w:spacing w:before="60" w:after="60" w:line="320" w:lineRule="exact"/>
              <w:rPr>
                <w:lang w:bidi="ar-SY"/>
              </w:rPr>
            </w:pPr>
            <w:r w:rsidRPr="004B4E66">
              <w:rPr>
                <w:rFonts w:hint="cs"/>
                <w:rtl/>
                <w:lang w:bidi="ar-SY"/>
              </w:rPr>
              <w:t>زيادة المعارف والدراية الفنية بشأن لوائح الراديو والقواعد الإجرائية والاتفاقات الإقليمية والتوصيات وأفضل الممارسات المتعلقة باستعمال</w:t>
            </w:r>
            <w:r w:rsidRPr="004B4E66">
              <w:rPr>
                <w:rFonts w:hint="eastAsia"/>
                <w:rtl/>
                <w:lang w:bidi="ar-SY"/>
              </w:rPr>
              <w:t> </w:t>
            </w:r>
            <w:r w:rsidRPr="004B4E66">
              <w:rPr>
                <w:rFonts w:hint="cs"/>
                <w:rtl/>
                <w:lang w:bidi="ar-SY"/>
              </w:rPr>
              <w:t>الطيف.</w:t>
            </w:r>
          </w:p>
        </w:tc>
        <w:tc>
          <w:tcPr>
            <w:tcW w:w="4838" w:type="dxa"/>
            <w:tcBorders>
              <w:top w:val="single" w:sz="12" w:space="0" w:color="5B9BD5" w:themeColor="accent1"/>
              <w:left w:val="dotted" w:sz="4" w:space="0" w:color="5B9BD5" w:themeColor="accent1"/>
              <w:bottom w:val="nil"/>
            </w:tcBorders>
          </w:tcPr>
          <w:p w:rsidR="007C0399" w:rsidRPr="004B4E66" w:rsidRDefault="007C0399" w:rsidP="007C0399">
            <w:pPr>
              <w:spacing w:before="60" w:after="60" w:line="320" w:lineRule="exact"/>
              <w:rPr>
                <w:rtl/>
                <w:lang w:bidi="ar-EG"/>
              </w:rPr>
            </w:pPr>
            <w:r w:rsidRPr="004B4E66">
              <w:rPr>
                <w:rFonts w:hint="cs"/>
                <w:rtl/>
              </w:rPr>
              <w:t>عدد مرات تنزيل منشورات قطاع الاتصالات الراديوية المتاحة مجاناً على الإنترنت (بالملايين).</w:t>
            </w:r>
          </w:p>
          <w:p w:rsidR="007C0399" w:rsidRPr="004B4E66" w:rsidRDefault="007C0399" w:rsidP="007C0399">
            <w:pPr>
              <w:spacing w:before="60" w:after="60" w:line="320" w:lineRule="exact"/>
              <w:rPr>
                <w:rtl/>
              </w:rPr>
            </w:pPr>
            <w:r w:rsidRPr="004B4E66">
              <w:rPr>
                <w:rFonts w:hint="cs"/>
                <w:rtl/>
              </w:rPr>
              <w:t>عدد أحداث بناء القدرات التي ينظمها/يدعمها مكتب الاتصالات الراديوية (حضورياً وافتراضياً).</w:t>
            </w:r>
          </w:p>
          <w:p w:rsidR="007C0399" w:rsidRPr="004B4E66" w:rsidRDefault="007C0399" w:rsidP="007C0399">
            <w:pPr>
              <w:spacing w:before="60" w:after="60" w:line="320" w:lineRule="exact"/>
              <w:rPr>
                <w:lang w:bidi="ar-SY"/>
              </w:rPr>
            </w:pPr>
            <w:r w:rsidRPr="004B4E66">
              <w:rPr>
                <w:rFonts w:hint="cs"/>
                <w:rtl/>
              </w:rPr>
              <w:t>عدد المشاركين في أحداث بناء القدرات التي ينظمها/يدعمها الاتحاد/مكتب الاتصالات الراديوية (المجمعة خلال الفترة بين مؤتمرين عالميين للاتصالات الراديوية).</w:t>
            </w:r>
          </w:p>
        </w:tc>
      </w:tr>
      <w:tr w:rsidR="007C0399" w:rsidRPr="004B4E66" w:rsidTr="007C0399">
        <w:trPr>
          <w:trHeight w:val="526"/>
          <w:jc w:val="center"/>
        </w:trPr>
        <w:tc>
          <w:tcPr>
            <w:tcW w:w="4830" w:type="dxa"/>
            <w:tcBorders>
              <w:bottom w:val="nil"/>
              <w:right w:val="dotted" w:sz="4" w:space="0" w:color="5B9BD5" w:themeColor="accent1"/>
            </w:tcBorders>
          </w:tcPr>
          <w:p w:rsidR="007C0399" w:rsidRPr="004B4E6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Calibri"/>
              </w:rPr>
            </w:pPr>
            <w:r w:rsidRPr="004B4E66">
              <w:rPr>
                <w:rFonts w:eastAsia="Calibri" w:hint="cs"/>
                <w:rtl/>
                <w:lang w:bidi="ar-SY"/>
              </w:rPr>
              <w:t>زيادة المشاركة في أنشطة قطاع الاتصالات الراديوية (بوسائل منها المشاركة عن بُعد) وخاصة مشاركة البلدان</w:t>
            </w:r>
            <w:r w:rsidRPr="004B4E66">
              <w:rPr>
                <w:rFonts w:eastAsia="Calibri" w:hint="eastAsia"/>
                <w:rtl/>
                <w:lang w:bidi="ar-SY"/>
              </w:rPr>
              <w:t> </w:t>
            </w:r>
            <w:r w:rsidRPr="004B4E66">
              <w:rPr>
                <w:rFonts w:eastAsia="Calibri" w:hint="cs"/>
                <w:rtl/>
                <w:lang w:bidi="ar-SY"/>
              </w:rPr>
              <w:t>النامية.</w:t>
            </w:r>
          </w:p>
        </w:tc>
        <w:tc>
          <w:tcPr>
            <w:tcW w:w="4838" w:type="dxa"/>
            <w:tcBorders>
              <w:left w:val="dotted" w:sz="4" w:space="0" w:color="5B9BD5" w:themeColor="accent1"/>
              <w:bottom w:val="nil"/>
            </w:tcBorders>
          </w:tcPr>
          <w:p w:rsidR="007C0399" w:rsidRPr="004B4E66" w:rsidRDefault="007C0399" w:rsidP="007C0399">
            <w:pPr>
              <w:spacing w:before="60" w:after="60" w:line="320" w:lineRule="exact"/>
              <w:rPr>
                <w:rtl/>
              </w:rPr>
            </w:pPr>
            <w:r w:rsidRPr="004B4E66">
              <w:rPr>
                <w:rFonts w:hint="cs"/>
                <w:rtl/>
              </w:rPr>
              <w:t>عدد عمليات المساعدة/الأحداث التقنية بمشاركة مكتب الاتصالات الراديوية.</w:t>
            </w:r>
          </w:p>
          <w:p w:rsidR="007C0399" w:rsidRPr="004B4E66" w:rsidRDefault="007C0399" w:rsidP="007C0399">
            <w:pPr>
              <w:spacing w:before="60" w:after="60" w:line="320" w:lineRule="exact"/>
              <w:rPr>
                <w:rtl/>
              </w:rPr>
            </w:pPr>
            <w:r w:rsidRPr="004B4E66">
              <w:rPr>
                <w:rFonts w:hint="cs"/>
                <w:rtl/>
              </w:rPr>
              <w:t>عدد البلدان المستفيدة من المساعدة التقنية المقدمة من مكتب الاتصالات الراديوية/الأحداث التي ينظمها.</w:t>
            </w:r>
          </w:p>
          <w:p w:rsidR="007C0399" w:rsidRPr="004B4E66" w:rsidRDefault="007C0399" w:rsidP="007C0399">
            <w:pPr>
              <w:spacing w:before="60" w:after="60" w:line="320" w:lineRule="exact"/>
              <w:rPr>
                <w:rtl/>
              </w:rPr>
            </w:pPr>
            <w:r w:rsidRPr="004B4E66">
              <w:rPr>
                <w:rFonts w:hint="cs"/>
                <w:rtl/>
              </w:rPr>
              <w:t>عدد المشاركين/الأحداث في مؤتمرات قطاع الاتصالات الراديوية والجمعيات والاجتماعات ذات الصلة بلجان الدراسات (حضورياً</w:t>
            </w:r>
            <w:r w:rsidRPr="004B4E66">
              <w:rPr>
                <w:rFonts w:hint="eastAsia"/>
                <w:rtl/>
              </w:rPr>
              <w:t> </w:t>
            </w:r>
            <w:r w:rsidRPr="004B4E66">
              <w:rPr>
                <w:rFonts w:hint="cs"/>
                <w:rtl/>
              </w:rPr>
              <w:t>وافتراضياً).</w:t>
            </w:r>
          </w:p>
          <w:p w:rsidR="007C0399" w:rsidRPr="004B4E66" w:rsidRDefault="007C0399" w:rsidP="007C0399">
            <w:pPr>
              <w:spacing w:before="60" w:after="60" w:line="320" w:lineRule="exact"/>
              <w:rPr>
                <w:rtl/>
                <w:lang w:bidi="ar-EG"/>
              </w:rPr>
            </w:pPr>
            <w:r w:rsidRPr="004B4E66">
              <w:rPr>
                <w:rFonts w:hint="cs"/>
                <w:rtl/>
              </w:rPr>
              <w:t>عدد البلدان المشاركة في الحلقات الدراسية وورش العمل واجتماعات لجان الدراسات وفرق العمل والأحداث التي ينظمها قطاع الاتصالات الراديوية (حضورياً وافتراضياً).</w:t>
            </w:r>
          </w:p>
        </w:tc>
      </w:tr>
    </w:tbl>
    <w:p w:rsidR="007C0399" w:rsidRPr="001A3499" w:rsidRDefault="007C0399" w:rsidP="007C0399">
      <w:pPr>
        <w:pStyle w:val="HeadingI"/>
        <w:spacing w:before="240" w:after="120"/>
        <w:rPr>
          <w:rtl/>
          <w:lang w:val="en-GB" w:bidi="ar-EG"/>
        </w:rPr>
      </w:pPr>
      <w:r>
        <w:rPr>
          <w:rFonts w:hint="cs"/>
          <w:rtl/>
          <w:lang w:val="en-GB"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center"/>
              <w:rPr>
                <w:rFonts w:eastAsia="Times New Roman"/>
                <w:i/>
                <w:iCs/>
                <w:color w:val="002060"/>
                <w:sz w:val="20"/>
                <w:szCs w:val="26"/>
              </w:rPr>
            </w:pPr>
            <w:r w:rsidRPr="004B4E66">
              <w:rPr>
                <w:rFonts w:eastAsia="Times New Roman" w:hint="cs"/>
                <w:i/>
                <w:iCs/>
                <w:color w:val="002060"/>
                <w:sz w:val="20"/>
                <w:szCs w:val="26"/>
                <w:rtl/>
              </w:rPr>
              <w:t>بآلاف الفرنكات السويسرية</w:t>
            </w:r>
          </w:p>
        </w:tc>
      </w:tr>
      <w:tr w:rsidR="007C0399" w:rsidRPr="004B4E66"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4B4E66" w:rsidRDefault="007C0399" w:rsidP="007C0399">
            <w:pPr>
              <w:keepNext/>
              <w:tabs>
                <w:tab w:val="clear" w:pos="794"/>
              </w:tabs>
              <w:spacing w:before="60" w:after="60" w:line="260" w:lineRule="exact"/>
              <w:jc w:val="left"/>
              <w:rPr>
                <w:rFonts w:eastAsia="Times New Roman"/>
                <w:color w:val="000000"/>
                <w:sz w:val="20"/>
                <w:szCs w:val="26"/>
              </w:rPr>
            </w:pPr>
            <w:r w:rsidRPr="004B4E66">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4B4E66" w:rsidRDefault="007C0399" w:rsidP="007C0399">
            <w:pPr>
              <w:keepNext/>
              <w:tabs>
                <w:tab w:val="clear" w:pos="794"/>
              </w:tabs>
              <w:spacing w:before="60" w:after="60" w:line="260" w:lineRule="exact"/>
              <w:jc w:val="center"/>
              <w:rPr>
                <w:rFonts w:eastAsia="Times New Roman"/>
                <w:b/>
                <w:bCs/>
                <w:color w:val="000000"/>
                <w:sz w:val="20"/>
                <w:szCs w:val="26"/>
              </w:rPr>
            </w:pPr>
            <w:r w:rsidRPr="004B4E66">
              <w:rPr>
                <w:rFonts w:eastAsia="Times New Roman" w:hint="cs"/>
                <w:b/>
                <w:bCs/>
                <w:color w:val="000000"/>
                <w:sz w:val="20"/>
                <w:szCs w:val="26"/>
                <w:rtl/>
              </w:rPr>
              <w:t>تكاليف مخططة</w:t>
            </w:r>
            <w:r w:rsidRPr="004B4E66">
              <w:rPr>
                <w:rFonts w:eastAsia="Times New Roman"/>
                <w:b/>
                <w:bCs/>
                <w:color w:val="000000"/>
                <w:sz w:val="20"/>
                <w:szCs w:val="26"/>
                <w:rtl/>
              </w:rPr>
              <w:br/>
            </w:r>
            <w:r w:rsidRPr="004B4E66">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4B4E66" w:rsidRDefault="007C0399" w:rsidP="007C0399">
            <w:pPr>
              <w:keepNext/>
              <w:tabs>
                <w:tab w:val="clear" w:pos="794"/>
              </w:tabs>
              <w:spacing w:before="60" w:after="60" w:line="260" w:lineRule="exact"/>
              <w:jc w:val="center"/>
              <w:rPr>
                <w:rFonts w:eastAsia="Times New Roman"/>
                <w:b/>
                <w:bCs/>
                <w:color w:val="000000"/>
                <w:sz w:val="20"/>
                <w:szCs w:val="26"/>
              </w:rPr>
            </w:pPr>
            <w:r w:rsidRPr="004B4E66">
              <w:rPr>
                <w:rFonts w:eastAsia="Times New Roman" w:hint="cs"/>
                <w:b/>
                <w:bCs/>
                <w:color w:val="000000"/>
                <w:sz w:val="20"/>
                <w:szCs w:val="26"/>
                <w:rtl/>
              </w:rPr>
              <w:t>تكاليف مخططة</w:t>
            </w:r>
            <w:r w:rsidRPr="004B4E66">
              <w:rPr>
                <w:rFonts w:eastAsia="Times New Roman"/>
                <w:b/>
                <w:bCs/>
                <w:color w:val="000000"/>
                <w:sz w:val="20"/>
                <w:szCs w:val="26"/>
                <w:rtl/>
              </w:rPr>
              <w:br/>
            </w:r>
            <w:r w:rsidRPr="004B4E66">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4B4E66"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4B4E66">
              <w:rPr>
                <w:rFonts w:eastAsia="Times New Roman"/>
                <w:noProof/>
                <w:color w:val="000000"/>
                <w:sz w:val="20"/>
                <w:szCs w:val="26"/>
              </w:rPr>
              <mc:AlternateContent>
                <mc:Choice Requires="wps">
                  <w:drawing>
                    <wp:anchor distT="0" distB="0" distL="114300" distR="114300" simplePos="0" relativeHeight="251696128" behindDoc="0" locked="0" layoutInCell="1" allowOverlap="1" wp14:anchorId="0BF9CB25" wp14:editId="08F2F23B">
                      <wp:simplePos x="0" y="0"/>
                      <wp:positionH relativeFrom="column">
                        <wp:posOffset>-77470</wp:posOffset>
                      </wp:positionH>
                      <wp:positionV relativeFrom="paragraph">
                        <wp:posOffset>-3810</wp:posOffset>
                      </wp:positionV>
                      <wp:extent cx="775970" cy="2070100"/>
                      <wp:effectExtent l="0" t="0" r="24130" b="25400"/>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378" cy="20701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11CE7158" id="Rounded Rectangle 113" o:spid="_x0000_s1026" style="position:absolute;margin-left:-6.1pt;margin-top:-.3pt;width:61.1pt;height:1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" filled="f" strokecolor="#0070c0" strokeweight="1pt"/>
                  </w:pict>
                </mc:Fallback>
              </mc:AlternateContent>
            </w:r>
            <w:r w:rsidRPr="004B4E66">
              <w:rPr>
                <w:rFonts w:eastAsia="Times New Roman" w:hint="cs"/>
                <w:b/>
                <w:bCs/>
                <w:color w:val="000000"/>
                <w:sz w:val="20"/>
                <w:szCs w:val="26"/>
                <w:rtl/>
              </w:rPr>
              <w:t>مجموع</w:t>
            </w:r>
            <w:r w:rsidRPr="004B4E66">
              <w:rPr>
                <w:rFonts w:eastAsia="Times New Roman"/>
                <w:b/>
                <w:bCs/>
                <w:color w:val="000000"/>
                <w:sz w:val="20"/>
                <w:szCs w:val="26"/>
                <w:rtl/>
              </w:rPr>
              <w:br/>
            </w:r>
            <w:r w:rsidRPr="004B4E66">
              <w:rPr>
                <w:rFonts w:eastAsia="Times New Roman"/>
                <w:b/>
                <w:bCs/>
                <w:color w:val="000000"/>
                <w:sz w:val="20"/>
                <w:szCs w:val="26"/>
              </w:rPr>
              <w:t>202</w:t>
            </w:r>
            <w:r>
              <w:rPr>
                <w:rFonts w:eastAsia="Times New Roman"/>
                <w:b/>
                <w:bCs/>
                <w:color w:val="000000"/>
                <w:sz w:val="20"/>
                <w:szCs w:val="26"/>
              </w:rPr>
              <w:t>1</w:t>
            </w:r>
            <w:r w:rsidRPr="004B4E66">
              <w:rPr>
                <w:rFonts w:eastAsia="Times New Roman"/>
                <w:b/>
                <w:bCs/>
                <w:color w:val="000000"/>
                <w:sz w:val="20"/>
                <w:szCs w:val="26"/>
              </w:rPr>
              <w:t>-202</w:t>
            </w:r>
            <w:r>
              <w:rPr>
                <w:rFonts w:eastAsia="Times New Roman"/>
                <w:b/>
                <w:bCs/>
                <w:color w:val="000000"/>
                <w:sz w:val="20"/>
                <w:szCs w:val="26"/>
              </w:rPr>
              <w:t>0</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1 105</w:t>
            </w:r>
          </w:p>
        </w:tc>
        <w:tc>
          <w:tcPr>
            <w:tcW w:w="1762"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970</w:t>
            </w:r>
          </w:p>
        </w:tc>
        <w:tc>
          <w:tcPr>
            <w:tcW w:w="1380"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2 075</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2 151</w:t>
            </w:r>
          </w:p>
        </w:tc>
        <w:tc>
          <w:tcPr>
            <w:tcW w:w="1762"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2 165</w:t>
            </w:r>
          </w:p>
        </w:tc>
        <w:tc>
          <w:tcPr>
            <w:tcW w:w="1380"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4 316</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6 983</w:t>
            </w:r>
          </w:p>
        </w:tc>
        <w:tc>
          <w:tcPr>
            <w:tcW w:w="1762"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7 104</w:t>
            </w:r>
          </w:p>
        </w:tc>
        <w:tc>
          <w:tcPr>
            <w:tcW w:w="1380"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14 087</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2 338</w:t>
            </w:r>
          </w:p>
        </w:tc>
        <w:tc>
          <w:tcPr>
            <w:tcW w:w="1762"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2 374</w:t>
            </w:r>
          </w:p>
        </w:tc>
        <w:tc>
          <w:tcPr>
            <w:tcW w:w="1380"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4 712</w:t>
            </w:r>
          </w:p>
        </w:tc>
      </w:tr>
      <w:tr w:rsidR="007C0399" w:rsidRPr="004B4E66"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4B4E66" w:rsidRDefault="007C0399" w:rsidP="007C0399">
            <w:pPr>
              <w:tabs>
                <w:tab w:val="clear" w:pos="794"/>
              </w:tabs>
              <w:spacing w:before="60" w:after="60" w:line="260" w:lineRule="exact"/>
              <w:jc w:val="left"/>
              <w:rPr>
                <w:rFonts w:eastAsia="Times New Roman"/>
                <w:color w:val="000000"/>
                <w:sz w:val="20"/>
                <w:szCs w:val="26"/>
              </w:rPr>
            </w:pPr>
            <w:r w:rsidRPr="004B4E66">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4 231</w:t>
            </w:r>
          </w:p>
        </w:tc>
        <w:tc>
          <w:tcPr>
            <w:tcW w:w="1762" w:type="dxa"/>
            <w:tcBorders>
              <w:top w:val="nil"/>
              <w:left w:val="nil"/>
              <w:bottom w:val="single" w:sz="4" w:space="0" w:color="auto"/>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4 295</w:t>
            </w:r>
          </w:p>
        </w:tc>
        <w:tc>
          <w:tcPr>
            <w:tcW w:w="1380" w:type="dxa"/>
            <w:tcBorders>
              <w:top w:val="nil"/>
              <w:left w:val="nil"/>
              <w:bottom w:val="single" w:sz="4" w:space="0" w:color="auto"/>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color w:val="000000"/>
                <w:sz w:val="20"/>
                <w:szCs w:val="26"/>
              </w:rPr>
            </w:pPr>
            <w:r w:rsidRPr="004B4E66">
              <w:rPr>
                <w:rFonts w:eastAsia="Times New Roman" w:cs="Calibri"/>
                <w:color w:val="000000"/>
                <w:sz w:val="20"/>
                <w:szCs w:val="26"/>
              </w:rPr>
              <w:t>8 526</w:t>
            </w:r>
          </w:p>
        </w:tc>
      </w:tr>
      <w:tr w:rsidR="007C0399" w:rsidRPr="004B4E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4B4E66" w:rsidRDefault="007C0399" w:rsidP="007C0399">
            <w:pPr>
              <w:tabs>
                <w:tab w:val="clear" w:pos="794"/>
              </w:tabs>
              <w:spacing w:before="60" w:after="60" w:line="260" w:lineRule="exact"/>
              <w:jc w:val="left"/>
              <w:rPr>
                <w:rFonts w:eastAsia="Times New Roman"/>
                <w:b/>
                <w:bCs/>
                <w:color w:val="000000"/>
                <w:sz w:val="20"/>
                <w:szCs w:val="26"/>
              </w:rPr>
            </w:pPr>
            <w:r w:rsidRPr="004B4E66">
              <w:rPr>
                <w:rFonts w:eastAsia="Times New Roman" w:hint="cs"/>
                <w:b/>
                <w:bCs/>
                <w:color w:val="000000"/>
                <w:sz w:val="20"/>
                <w:szCs w:val="26"/>
                <w:rtl/>
              </w:rPr>
              <w:t>إجمالي التكاليف المخططة</w:t>
            </w:r>
          </w:p>
        </w:tc>
        <w:tc>
          <w:tcPr>
            <w:tcW w:w="1766" w:type="dxa"/>
            <w:tcBorders>
              <w:top w:val="nil"/>
              <w:left w:val="single" w:sz="4" w:space="0" w:color="0070C0"/>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4B4E66">
              <w:rPr>
                <w:rFonts w:eastAsia="Times New Roman" w:cs="Calibri"/>
                <w:b/>
                <w:bCs/>
                <w:color w:val="000000"/>
                <w:sz w:val="20"/>
                <w:szCs w:val="26"/>
              </w:rPr>
              <w:t>16 808</w:t>
            </w:r>
          </w:p>
        </w:tc>
        <w:tc>
          <w:tcPr>
            <w:tcW w:w="1762"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4B4E66">
              <w:rPr>
                <w:rFonts w:eastAsia="Times New Roman" w:cs="Calibri"/>
                <w:b/>
                <w:bCs/>
                <w:color w:val="000000"/>
                <w:sz w:val="20"/>
                <w:szCs w:val="26"/>
              </w:rPr>
              <w:t>16 908</w:t>
            </w:r>
          </w:p>
        </w:tc>
        <w:tc>
          <w:tcPr>
            <w:tcW w:w="1380" w:type="dxa"/>
            <w:tcBorders>
              <w:top w:val="nil"/>
              <w:left w:val="nil"/>
              <w:bottom w:val="nil"/>
              <w:right w:val="nil"/>
            </w:tcBorders>
            <w:shd w:val="clear" w:color="auto" w:fill="auto"/>
            <w:noWrap/>
            <w:vAlign w:val="bottom"/>
          </w:tcPr>
          <w:p w:rsidR="007C0399" w:rsidRPr="004B4E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4B4E66">
              <w:rPr>
                <w:rFonts w:eastAsia="Times New Roman" w:cs="Calibri"/>
                <w:b/>
                <w:bCs/>
                <w:color w:val="000000"/>
                <w:sz w:val="20"/>
                <w:szCs w:val="26"/>
              </w:rPr>
              <w:t>33 716</w:t>
            </w:r>
          </w:p>
        </w:tc>
      </w:tr>
    </w:tbl>
    <w:p w:rsidR="007C0399" w:rsidRDefault="007C0399" w:rsidP="007C0399">
      <w:pPr>
        <w:rPr>
          <w:rtl/>
        </w:rPr>
      </w:pPr>
      <w:r>
        <w:rPr>
          <w:rtl/>
        </w:rPr>
        <w:br w:type="page"/>
      </w:r>
    </w:p>
    <w:p w:rsidR="007C0399" w:rsidRDefault="007C0399" w:rsidP="007C0399">
      <w:pPr>
        <w:pStyle w:val="Heading2"/>
        <w:rPr>
          <w:rtl/>
          <w:lang w:bidi="ar-EG"/>
        </w:rPr>
      </w:pPr>
      <w:bookmarkStart w:id="48" w:name="_Toc7195302"/>
      <w:r>
        <w:lastRenderedPageBreak/>
        <w:t>4.</w:t>
      </w:r>
      <w:r w:rsidRPr="004B4E66">
        <w:rPr>
          <w:rFonts w:asciiTheme="minorHAnsi" w:hAnsiTheme="minorHAnsi"/>
          <w:color w:val="00B0F0"/>
          <w:lang w:val="en-GB"/>
        </w:rPr>
        <w:t>II</w:t>
      </w:r>
      <w:r>
        <w:rPr>
          <w:rtl/>
          <w:lang w:bidi="ar-EG"/>
        </w:rPr>
        <w:tab/>
      </w:r>
      <w:r>
        <w:rPr>
          <w:rFonts w:hint="cs"/>
          <w:rtl/>
          <w:lang w:bidi="ar-EG"/>
        </w:rPr>
        <w:t>أهداف قطاع تقييس الاتصالات</w:t>
      </w:r>
      <w:bookmarkEnd w:id="48"/>
    </w:p>
    <w:p w:rsidR="007C0399" w:rsidRDefault="007C0399" w:rsidP="007C0399">
      <w:pPr>
        <w:rPr>
          <w:rtl/>
          <w:lang w:bidi="ar-EG"/>
        </w:rPr>
      </w:pPr>
      <w:r>
        <w:rPr>
          <w:rFonts w:hint="cs"/>
          <w:rtl/>
          <w:lang w:bidi="ar-EG"/>
        </w:rPr>
        <w:t xml:space="preserve">يتوقع وجود خمسة أهداف لقطاع تقييس الاتصالات في الفترة </w:t>
      </w:r>
      <w:r>
        <w:rPr>
          <w:lang w:bidi="ar-EG"/>
        </w:rPr>
        <w:t>2021-2020</w:t>
      </w:r>
      <w:r>
        <w:rPr>
          <w:rFonts w:hint="cs"/>
          <w:rtl/>
          <w:lang w:bidi="ar-EG"/>
        </w:rPr>
        <w:t xml:space="preserve">، تمثل </w:t>
      </w:r>
      <w:r>
        <w:rPr>
          <w:lang w:bidi="ar-EG"/>
        </w:rPr>
        <w:t>17,05</w:t>
      </w:r>
      <w:r>
        <w:rPr>
          <w:rFonts w:hint="cs"/>
          <w:rtl/>
          <w:lang w:bidi="ar-EG"/>
        </w:rPr>
        <w:t xml:space="preserve"> في المائة من إجمالي ميزانية الاتحاد لهذه</w:t>
      </w:r>
      <w:r>
        <w:rPr>
          <w:rFonts w:hint="eastAsia"/>
          <w:rtl/>
          <w:lang w:bidi="ar-EG"/>
        </w:rPr>
        <w:t> </w:t>
      </w:r>
      <w:r>
        <w:rPr>
          <w:rFonts w:hint="cs"/>
          <w:rtl/>
          <w:lang w:bidi="ar-EG"/>
        </w:rPr>
        <w:t>الفترة.</w:t>
      </w:r>
    </w:p>
    <w:p w:rsidR="007C0399" w:rsidRDefault="007C0399" w:rsidP="007C0399">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699200" behindDoc="0" locked="0" layoutInCell="1" allowOverlap="1" wp14:anchorId="4C613117" wp14:editId="47A50C3B">
                <wp:simplePos x="0" y="0"/>
                <wp:positionH relativeFrom="column">
                  <wp:posOffset>219710</wp:posOffset>
                </wp:positionH>
                <wp:positionV relativeFrom="paragraph">
                  <wp:posOffset>139700</wp:posOffset>
                </wp:positionV>
                <wp:extent cx="5657850" cy="3279775"/>
                <wp:effectExtent l="0" t="0" r="19050" b="15875"/>
                <wp:wrapNone/>
                <wp:docPr id="114" name="Group 114"/>
                <wp:cNvGraphicFramePr/>
                <a:graphic xmlns:a="http://schemas.openxmlformats.org/drawingml/2006/main">
                  <a:graphicData uri="http://schemas.microsoft.com/office/word/2010/wordprocessingGroup">
                    <wpg:wgp>
                      <wpg:cNvGrpSpPr/>
                      <wpg:grpSpPr>
                        <a:xfrm>
                          <a:off x="0" y="0"/>
                          <a:ext cx="5657850" cy="3279775"/>
                          <a:chOff x="-314325" y="444125"/>
                          <a:chExt cx="5657850" cy="3280456"/>
                        </a:xfrm>
                        <a:noFill/>
                      </wpg:grpSpPr>
                      <wps:wsp>
                        <wps:cNvPr id="121" name="Text Box 121"/>
                        <wps:cNvSpPr txBox="1"/>
                        <wps:spPr>
                          <a:xfrm>
                            <a:off x="3767557" y="530405"/>
                            <a:ext cx="955946" cy="555333"/>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1509C" w:rsidRDefault="007C0399" w:rsidP="007C0399">
                              <w:pPr>
                                <w:spacing w:before="60" w:after="60" w:line="240" w:lineRule="exact"/>
                                <w:jc w:val="center"/>
                                <w:rPr>
                                  <w:b/>
                                  <w:bCs/>
                                  <w:color w:val="FFFFFF" w:themeColor="background1"/>
                                  <w:sz w:val="18"/>
                                  <w:szCs w:val="24"/>
                                  <w:lang w:bidi="ar-EG"/>
                                </w:rPr>
                              </w:pPr>
                              <w:r w:rsidRPr="0021509C">
                                <w:rPr>
                                  <w:b/>
                                  <w:bCs/>
                                  <w:color w:val="FFFFFF" w:themeColor="background1"/>
                                  <w:sz w:val="18"/>
                                  <w:szCs w:val="24"/>
                                  <w:lang w:val="en-GB" w:bidi="ar-EG"/>
                                </w:rPr>
                                <w:t>2.T</w:t>
                              </w:r>
                              <w:r w:rsidRPr="0021509C">
                                <w:rPr>
                                  <w:b/>
                                  <w:bCs/>
                                  <w:color w:val="FFFFFF" w:themeColor="background1"/>
                                  <w:sz w:val="18"/>
                                  <w:szCs w:val="24"/>
                                  <w:rtl/>
                                </w:rPr>
                                <w:t xml:space="preserve"> سد الفجوة في</w:t>
                              </w:r>
                              <w:r>
                                <w:rPr>
                                  <w:rFonts w:hint="cs"/>
                                  <w:b/>
                                  <w:bCs/>
                                  <w:color w:val="FFFFFF" w:themeColor="background1"/>
                                  <w:sz w:val="18"/>
                                  <w:szCs w:val="24"/>
                                  <w:rtl/>
                                </w:rPr>
                                <w:t> </w:t>
                              </w:r>
                              <w:r w:rsidRPr="0021509C">
                                <w:rPr>
                                  <w:b/>
                                  <w:bCs/>
                                  <w:color w:val="FFFFFF" w:themeColor="background1"/>
                                  <w:sz w:val="18"/>
                                  <w:szCs w:val="24"/>
                                  <w:rtl/>
                                </w:rPr>
                                <w:t>مجال التقييس</w:t>
                              </w:r>
                              <w:r>
                                <w:rPr>
                                  <w:b/>
                                  <w:bCs/>
                                  <w:color w:val="FFFFFF" w:themeColor="background1"/>
                                  <w:sz w:val="18"/>
                                  <w:szCs w:val="24"/>
                                  <w:rtl/>
                                </w:rPr>
                                <w:br/>
                              </w:r>
                              <w:r>
                                <w:rPr>
                                  <w:b/>
                                  <w:bCs/>
                                  <w:color w:val="FFFFFF" w:themeColor="background1"/>
                                  <w:sz w:val="18"/>
                                  <w:szCs w:val="24"/>
                                </w:rPr>
                                <w:t>%21,17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Text Box 138"/>
                        <wps:cNvSpPr txBox="1"/>
                        <wps:spPr>
                          <a:xfrm>
                            <a:off x="2914650" y="1800225"/>
                            <a:ext cx="923925" cy="561975"/>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Default="007C0399" w:rsidP="007C0399">
                              <w:pPr>
                                <w:spacing w:before="60" w:after="60" w:line="240" w:lineRule="exact"/>
                                <w:jc w:val="center"/>
                                <w:rPr>
                                  <w:b/>
                                  <w:bCs/>
                                  <w:color w:val="FFFFFF" w:themeColor="background1"/>
                                  <w:sz w:val="18"/>
                                  <w:szCs w:val="24"/>
                                </w:rPr>
                              </w:pPr>
                              <w:r w:rsidRPr="0021509C">
                                <w:rPr>
                                  <w:b/>
                                  <w:bCs/>
                                  <w:color w:val="FFFFFF" w:themeColor="background1"/>
                                  <w:sz w:val="18"/>
                                  <w:szCs w:val="24"/>
                                  <w:lang w:bidi="ar-EG"/>
                                </w:rPr>
                                <w:t>4.T</w:t>
                              </w:r>
                              <w:r w:rsidRPr="0021509C">
                                <w:rPr>
                                  <w:b/>
                                  <w:bCs/>
                                  <w:color w:val="FFFFFF" w:themeColor="background1"/>
                                  <w:sz w:val="18"/>
                                  <w:szCs w:val="24"/>
                                  <w:rtl/>
                                </w:rPr>
                                <w:t xml:space="preserve"> تبادل المعارف</w:t>
                              </w:r>
                            </w:p>
                            <w:p w:rsidR="007C0399" w:rsidRPr="0021509C" w:rsidRDefault="007C0399" w:rsidP="007C0399">
                              <w:pPr>
                                <w:spacing w:before="60" w:after="60" w:line="240" w:lineRule="exact"/>
                                <w:jc w:val="center"/>
                                <w:rPr>
                                  <w:b/>
                                  <w:bCs/>
                                  <w:color w:val="FFFFFF" w:themeColor="background1"/>
                                  <w:sz w:val="18"/>
                                  <w:szCs w:val="24"/>
                                </w:rPr>
                              </w:pPr>
                              <w:r>
                                <w:rPr>
                                  <w:b/>
                                  <w:bCs/>
                                  <w:color w:val="FFFFFF" w:themeColor="background1"/>
                                  <w:sz w:val="18"/>
                                  <w:szCs w:val="24"/>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 name="Text Box 139"/>
                        <wps:cNvSpPr txBox="1"/>
                        <wps:spPr>
                          <a:xfrm>
                            <a:off x="1511275" y="444125"/>
                            <a:ext cx="2057400" cy="82668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 xml:space="preserve">أهداف قطاع تقييس الاتصالات </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التفصيل حسب الأهداف</w:t>
                              </w:r>
                            </w:p>
                            <w:p w:rsidR="007C0399" w:rsidRPr="002471AB" w:rsidRDefault="007C0399" w:rsidP="007C0399">
                              <w:pPr>
                                <w:jc w:val="center"/>
                                <w:rPr>
                                  <w:b/>
                                  <w:bCs/>
                                  <w:color w:val="FFFFFF" w:themeColor="background1"/>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314325" y="581023"/>
                            <a:ext cx="1638300" cy="79068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Default="007C0399" w:rsidP="007C0399">
                              <w:pPr>
                                <w:spacing w:before="60" w:after="60" w:line="240" w:lineRule="exact"/>
                                <w:jc w:val="center"/>
                                <w:rPr>
                                  <w:b/>
                                  <w:bCs/>
                                  <w:color w:val="FFFFFF" w:themeColor="background1"/>
                                  <w:sz w:val="18"/>
                                  <w:szCs w:val="24"/>
                                  <w:rtl/>
                                </w:rPr>
                              </w:pPr>
                              <w:r w:rsidRPr="0021509C">
                                <w:rPr>
                                  <w:b/>
                                  <w:bCs/>
                                  <w:color w:val="FFFFFF" w:themeColor="background1"/>
                                  <w:sz w:val="18"/>
                                  <w:szCs w:val="24"/>
                                  <w:lang w:val="en-GB" w:bidi="ar-EG"/>
                                </w:rPr>
                                <w:t>1.T</w:t>
                              </w:r>
                              <w:r w:rsidRPr="0021509C">
                                <w:rPr>
                                  <w:b/>
                                  <w:bCs/>
                                  <w:color w:val="FFFFFF" w:themeColor="background1"/>
                                  <w:sz w:val="18"/>
                                  <w:szCs w:val="24"/>
                                  <w:rtl/>
                                </w:rPr>
                                <w:t xml:space="preserve"> وضع المعايير</w:t>
                              </w:r>
                            </w:p>
                            <w:p w:rsidR="007C0399" w:rsidRPr="0021509C" w:rsidRDefault="007C0399" w:rsidP="007C0399">
                              <w:pPr>
                                <w:spacing w:before="60" w:after="60" w:line="240" w:lineRule="exact"/>
                                <w:jc w:val="center"/>
                                <w:rPr>
                                  <w:b/>
                                  <w:bCs/>
                                  <w:color w:val="FFFFFF" w:themeColor="background1"/>
                                  <w:sz w:val="18"/>
                                  <w:szCs w:val="24"/>
                                  <w:lang w:bidi="ar-EG"/>
                                </w:rPr>
                              </w:pPr>
                              <w:r>
                                <w:rPr>
                                  <w:b/>
                                  <w:bCs/>
                                  <w:color w:val="FFFFFF" w:themeColor="background1"/>
                                  <w:sz w:val="18"/>
                                  <w:szCs w:val="24"/>
                                </w:rPr>
                                <w:t>%47,83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Text Box 141"/>
                        <wps:cNvSpPr txBox="1"/>
                        <wps:spPr>
                          <a:xfrm>
                            <a:off x="-171451" y="3076332"/>
                            <a:ext cx="1762125" cy="648249"/>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Default="007C0399" w:rsidP="007C0399">
                              <w:pPr>
                                <w:spacing w:before="60" w:after="60" w:line="240" w:lineRule="exact"/>
                                <w:jc w:val="center"/>
                                <w:rPr>
                                  <w:b/>
                                  <w:bCs/>
                                  <w:color w:val="FFFFFF" w:themeColor="background1"/>
                                  <w:sz w:val="18"/>
                                  <w:szCs w:val="24"/>
                                </w:rPr>
                              </w:pPr>
                              <w:r w:rsidRPr="0021509C">
                                <w:rPr>
                                  <w:b/>
                                  <w:bCs/>
                                  <w:color w:val="FFFFFF" w:themeColor="background1"/>
                                  <w:sz w:val="18"/>
                                  <w:szCs w:val="24"/>
                                  <w:lang w:bidi="ar-EG"/>
                                </w:rPr>
                                <w:t>5.T</w:t>
                              </w:r>
                              <w:r w:rsidRPr="0021509C">
                                <w:rPr>
                                  <w:b/>
                                  <w:bCs/>
                                  <w:color w:val="FFFFFF" w:themeColor="background1"/>
                                  <w:sz w:val="18"/>
                                  <w:szCs w:val="24"/>
                                  <w:rtl/>
                                </w:rPr>
                                <w:t xml:space="preserve"> التعاون مع هيئات التقييس</w:t>
                              </w:r>
                            </w:p>
                            <w:p w:rsidR="007C0399" w:rsidRPr="0021509C" w:rsidRDefault="007C0399" w:rsidP="007C0399">
                              <w:pPr>
                                <w:spacing w:before="60" w:after="60" w:line="240" w:lineRule="exact"/>
                                <w:jc w:val="center"/>
                                <w:rPr>
                                  <w:b/>
                                  <w:bCs/>
                                  <w:color w:val="FFFFFF" w:themeColor="background1"/>
                                  <w:sz w:val="18"/>
                                  <w:szCs w:val="24"/>
                                  <w:rtl/>
                                  <w:lang w:bidi="ar-EG"/>
                                </w:rPr>
                              </w:pPr>
                              <w:r>
                                <w:rPr>
                                  <w:b/>
                                  <w:bCs/>
                                  <w:color w:val="FFFFFF" w:themeColor="background1"/>
                                  <w:sz w:val="18"/>
                                  <w:szCs w:val="24"/>
                                </w:rPr>
                                <w:t>%4,08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Text Box 142"/>
                        <wps:cNvSpPr txBox="1"/>
                        <wps:spPr>
                          <a:xfrm>
                            <a:off x="4210050" y="2485710"/>
                            <a:ext cx="1133475" cy="734004"/>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1509C" w:rsidRDefault="007C0399" w:rsidP="007C0399">
                              <w:pPr>
                                <w:spacing w:before="60" w:after="60" w:line="240" w:lineRule="exact"/>
                                <w:jc w:val="center"/>
                                <w:rPr>
                                  <w:b/>
                                  <w:bCs/>
                                  <w:color w:val="FFFFFF" w:themeColor="background1"/>
                                  <w:sz w:val="18"/>
                                  <w:szCs w:val="24"/>
                                </w:rPr>
                              </w:pPr>
                              <w:r w:rsidRPr="0021509C">
                                <w:rPr>
                                  <w:b/>
                                  <w:bCs/>
                                  <w:color w:val="FFFFFF" w:themeColor="background1"/>
                                  <w:sz w:val="18"/>
                                  <w:szCs w:val="24"/>
                                </w:rPr>
                                <w:t>3.T</w:t>
                              </w:r>
                              <w:r w:rsidRPr="0021509C">
                                <w:rPr>
                                  <w:b/>
                                  <w:bCs/>
                                  <w:color w:val="FFFFFF" w:themeColor="background1"/>
                                  <w:sz w:val="18"/>
                                  <w:szCs w:val="24"/>
                                  <w:rtl/>
                                  <w:lang w:bidi="ar-EG"/>
                                </w:rPr>
                                <w:t xml:space="preserve"> موارد الاتصالات</w:t>
                              </w:r>
                              <w:r>
                                <w:rPr>
                                  <w:b/>
                                  <w:bCs/>
                                  <w:color w:val="FFFFFF" w:themeColor="background1"/>
                                  <w:sz w:val="18"/>
                                  <w:szCs w:val="24"/>
                                  <w:rtl/>
                                  <w:lang w:bidi="ar-EG"/>
                                </w:rPr>
                                <w:br/>
                              </w:r>
                              <w:r>
                                <w:rPr>
                                  <w:b/>
                                  <w:bCs/>
                                  <w:color w:val="FFFFFF" w:themeColor="background1"/>
                                  <w:sz w:val="18"/>
                                  <w:szCs w:val="24"/>
                                  <w:lang w:bidi="ar-EG"/>
                                </w:rPr>
                                <w:t>%6,72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13117" id="Group 114" o:spid="_x0000_s1123" style="position:absolute;left:0;text-align:left;margin-left:17.3pt;margin-top:11pt;width:445.5pt;height:258.25pt;z-index:251699200;mso-position-horizontal-relative:text;mso-position-vertical-relative:text;mso-width-relative:margin;mso-height-relative:margin" coordorigin="-3143,4441" coordsize="56578,3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">
                <v:shape id="Text Box 121" o:spid="_x0000_s1124" type="#_x0000_t202" style="position:absolute;left:37675;top:5304;width:9560;height:5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LF8QA&#10;AADcAAAADwAAAGRycy9kb3ducmV2LnhtbERPTWsCMRC9C/6HMIIXqVk9FN0aRUVBKBSrFett2Iyb&#10;xc1k2cR1+++bgtDbPN7nzBatLUVDtS8cKxgNExDEmdMF5wq+jtuXCQgfkDWWjknBD3lYzLudGaba&#10;PfiTmkPIRQxhn6ICE0KVSukzQxb90FXEkbu62mKIsM6lrvERw20px0nyKi0WHBsMVrQ2lN0Od6tg&#10;5fYf38tJFq7nZnBaeZNM3y8bpfq9dvkGIlAb/sVP907H+eMR/D0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CxfEAAAA3AAAAA8AAAAAAAAAAAAAAAAAmAIAAGRycy9k&#10;b3ducmV2LnhtbFBLBQYAAAAABAAEAPUAAACJAwAAAAA=&#10;" filled="f" strokeweight=".5pt">
                  <v:textbox inset="0,0,0,0">
                    <w:txbxContent>
                      <w:p w:rsidR="007C0399" w:rsidRPr="0021509C" w:rsidRDefault="007C0399" w:rsidP="007C0399">
                        <w:pPr>
                          <w:spacing w:before="60" w:after="60" w:line="240" w:lineRule="exact"/>
                          <w:jc w:val="center"/>
                          <w:rPr>
                            <w:b/>
                            <w:bCs/>
                            <w:color w:val="FFFFFF" w:themeColor="background1"/>
                            <w:sz w:val="18"/>
                            <w:szCs w:val="24"/>
                            <w:lang w:bidi="ar-EG"/>
                          </w:rPr>
                        </w:pPr>
                        <w:proofErr w:type="gramStart"/>
                        <w:r w:rsidRPr="0021509C">
                          <w:rPr>
                            <w:b/>
                            <w:bCs/>
                            <w:color w:val="FFFFFF" w:themeColor="background1"/>
                            <w:sz w:val="18"/>
                            <w:szCs w:val="24"/>
                            <w:lang w:val="en-GB" w:bidi="ar-EG"/>
                          </w:rPr>
                          <w:t>2.T</w:t>
                        </w:r>
                        <w:proofErr w:type="gramEnd"/>
                        <w:r w:rsidRPr="0021509C">
                          <w:rPr>
                            <w:b/>
                            <w:bCs/>
                            <w:color w:val="FFFFFF" w:themeColor="background1"/>
                            <w:sz w:val="18"/>
                            <w:szCs w:val="24"/>
                            <w:rtl/>
                          </w:rPr>
                          <w:t xml:space="preserve"> سد الفجوة في</w:t>
                        </w:r>
                        <w:r>
                          <w:rPr>
                            <w:rFonts w:hint="cs"/>
                            <w:b/>
                            <w:bCs/>
                            <w:color w:val="FFFFFF" w:themeColor="background1"/>
                            <w:sz w:val="18"/>
                            <w:szCs w:val="24"/>
                            <w:rtl/>
                          </w:rPr>
                          <w:t> </w:t>
                        </w:r>
                        <w:r w:rsidRPr="0021509C">
                          <w:rPr>
                            <w:b/>
                            <w:bCs/>
                            <w:color w:val="FFFFFF" w:themeColor="background1"/>
                            <w:sz w:val="18"/>
                            <w:szCs w:val="24"/>
                            <w:rtl/>
                          </w:rPr>
                          <w:t>مجال التقييس</w:t>
                        </w:r>
                        <w:r>
                          <w:rPr>
                            <w:b/>
                            <w:bCs/>
                            <w:color w:val="FFFFFF" w:themeColor="background1"/>
                            <w:sz w:val="18"/>
                            <w:szCs w:val="24"/>
                            <w:rtl/>
                          </w:rPr>
                          <w:br/>
                        </w:r>
                        <w:r>
                          <w:rPr>
                            <w:b/>
                            <w:bCs/>
                            <w:color w:val="FFFFFF" w:themeColor="background1"/>
                            <w:sz w:val="18"/>
                            <w:szCs w:val="24"/>
                          </w:rPr>
                          <w:t>%21,17</w:t>
                        </w:r>
                      </w:p>
                    </w:txbxContent>
                  </v:textbox>
                </v:shape>
                <v:shape id="Text Box 138" o:spid="_x0000_s1125" type="#_x0000_t202" style="position:absolute;left:29146;top:18002;width:9239;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0V8cA&#10;AADcAAAADwAAAGRycy9kb3ducmV2LnhtbESPT0vDQBDF70K/wzIFL9JuVCht7La0oiAUxP5DvQ3Z&#10;aTaYnQ3ZNU2/vXMoeJvhvXnvN/Nl72vVURurwAbuxxko4iLYiksDh/3raAoqJmSLdWAycKEIy8Xg&#10;Zo65DWfeUrdLpZIQjjkacCk1udaxcOQxjkNDLNoptB6TrG2pbYtnCfe1fsiyifZYsTQ4bOjZUfGz&#10;+/UG1uHj/Ws1LdLps7s7rqPLZpvvF2Nuh/3qCVSiPv2br9dvVvAfhVa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QNFfHAAAA3AAAAA8AAAAAAAAAAAAAAAAAmAIAAGRy&#10;cy9kb3ducmV2LnhtbFBLBQYAAAAABAAEAPUAAACMAwAAAAA=&#10;" filled="f" strokeweight=".5pt">
                  <v:textbox inset="0,0,0,0">
                    <w:txbxContent>
                      <w:p w:rsidR="007C0399" w:rsidRDefault="007C0399" w:rsidP="007C0399">
                        <w:pPr>
                          <w:spacing w:before="60" w:after="60" w:line="240" w:lineRule="exact"/>
                          <w:jc w:val="center"/>
                          <w:rPr>
                            <w:b/>
                            <w:bCs/>
                            <w:color w:val="FFFFFF" w:themeColor="background1"/>
                            <w:sz w:val="18"/>
                            <w:szCs w:val="24"/>
                          </w:rPr>
                        </w:pPr>
                        <w:proofErr w:type="gramStart"/>
                        <w:r w:rsidRPr="0021509C">
                          <w:rPr>
                            <w:b/>
                            <w:bCs/>
                            <w:color w:val="FFFFFF" w:themeColor="background1"/>
                            <w:sz w:val="18"/>
                            <w:szCs w:val="24"/>
                            <w:lang w:bidi="ar-EG"/>
                          </w:rPr>
                          <w:t>4.T</w:t>
                        </w:r>
                        <w:proofErr w:type="gramEnd"/>
                        <w:r w:rsidRPr="0021509C">
                          <w:rPr>
                            <w:b/>
                            <w:bCs/>
                            <w:color w:val="FFFFFF" w:themeColor="background1"/>
                            <w:sz w:val="18"/>
                            <w:szCs w:val="24"/>
                            <w:rtl/>
                          </w:rPr>
                          <w:t xml:space="preserve"> تبادل المعارف</w:t>
                        </w:r>
                      </w:p>
                      <w:p w:rsidR="007C0399" w:rsidRPr="0021509C" w:rsidRDefault="007C0399" w:rsidP="007C0399">
                        <w:pPr>
                          <w:spacing w:before="60" w:after="60" w:line="240" w:lineRule="exact"/>
                          <w:jc w:val="center"/>
                          <w:rPr>
                            <w:b/>
                            <w:bCs/>
                            <w:color w:val="FFFFFF" w:themeColor="background1"/>
                            <w:sz w:val="18"/>
                            <w:szCs w:val="24"/>
                          </w:rPr>
                        </w:pPr>
                        <w:r>
                          <w:rPr>
                            <w:b/>
                            <w:bCs/>
                            <w:color w:val="FFFFFF" w:themeColor="background1"/>
                            <w:sz w:val="18"/>
                            <w:szCs w:val="24"/>
                          </w:rPr>
                          <w:t>%20</w:t>
                        </w:r>
                        <w:proofErr w:type="gramStart"/>
                        <w:r>
                          <w:rPr>
                            <w:b/>
                            <w:bCs/>
                            <w:color w:val="FFFFFF" w:themeColor="background1"/>
                            <w:sz w:val="18"/>
                            <w:szCs w:val="24"/>
                          </w:rPr>
                          <w:t>,20</w:t>
                        </w:r>
                        <w:proofErr w:type="gramEnd"/>
                      </w:p>
                    </w:txbxContent>
                  </v:textbox>
                </v:shape>
                <v:shape id="Text Box 139" o:spid="_x0000_s1126" type="#_x0000_t202" style="position:absolute;left:15112;top:4441;width:20574;height:8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XccQA&#10;AADcAAAADwAAAGRycy9kb3ducmV2LnhtbERPTWvCQBC9C/6HZQRvurGK2NRVoqjtwYtWC71Ns2MS&#10;mp2N2VXTf+8WBG/zeJ8znTemFFeqXWFZwaAfgSBOrS44U3D4XPcmIJxH1lhaJgV/5GA+a7emGGt7&#10;4x1d9z4TIYRdjApy76tYSpfmZND1bUUcuJOtDfoA60zqGm8h3JTyJYrG0mDBoSHHipY5pb/7i1Gw&#10;+1msk+/0uHk/j1bJeLRqvrbDhVLdTpO8gfDU+Kf44f7QYf7wFf6f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F3HEAAAA3AAAAA8AAAAAAAAAAAAAAAAAmAIAAGRycy9k&#10;b3ducmV2LnhtbFBLBQYAAAAABAAEAPUAAACJAwAAAAA=&#10;" filled="f" strokeweight=".5pt">
                  <v:textbox inset="0,0,0,0">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 xml:space="preserve">أهداف قطاع تقييس الاتصالات </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التفصيل حسب الأهداف</w:t>
                        </w:r>
                      </w:p>
                      <w:p w:rsidR="007C0399" w:rsidRPr="002471AB" w:rsidRDefault="007C0399" w:rsidP="007C0399">
                        <w:pPr>
                          <w:jc w:val="center"/>
                          <w:rPr>
                            <w:b/>
                            <w:bCs/>
                            <w:color w:val="FFFFFF" w:themeColor="background1"/>
                            <w:lang w:bidi="ar-EG"/>
                          </w:rPr>
                        </w:pPr>
                      </w:p>
                    </w:txbxContent>
                  </v:textbox>
                </v:shape>
                <v:shape id="Text Box 140" o:spid="_x0000_s1127" type="#_x0000_t202" style="position:absolute;left:-3143;top:5810;width:16382;height: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LLMcA&#10;AADcAAAADwAAAGRycy9kb3ducmV2LnhtbESPT0vDQBDF70K/wzIFL9JuFClt7La0oiAUxP5DvQ3Z&#10;aTaYnQ3ZNU2/vXMoeJvhvXnvN/Nl72vVURurwAbuxxko4iLYiksDh/3raAoqJmSLdWAycKEIy8Xg&#10;Zo65DWfeUrdLpZIQjjkacCk1udaxcOQxjkNDLNoptB6TrG2pbYtnCfe1fsiyifZYsTQ4bOjZUfGz&#10;+/UG1uHj/Ws1LdLps7s7rqPLZpvvF2Nuh/3qCVSiPv2br9dvVvAfBV+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SyzHAAAA3AAAAA8AAAAAAAAAAAAAAAAAmAIAAGRy&#10;cy9kb3ducmV2LnhtbFBLBQYAAAAABAAEAPUAAACMAwAAAAA=&#10;" filled="f" strokeweight=".5pt">
                  <v:textbox inset="0,0,0,0">
                    <w:txbxContent>
                      <w:p w:rsidR="007C0399" w:rsidRDefault="007C0399" w:rsidP="007C0399">
                        <w:pPr>
                          <w:spacing w:before="60" w:after="60" w:line="240" w:lineRule="exact"/>
                          <w:jc w:val="center"/>
                          <w:rPr>
                            <w:b/>
                            <w:bCs/>
                            <w:color w:val="FFFFFF" w:themeColor="background1"/>
                            <w:sz w:val="18"/>
                            <w:szCs w:val="24"/>
                            <w:rtl/>
                          </w:rPr>
                        </w:pPr>
                        <w:proofErr w:type="gramStart"/>
                        <w:r w:rsidRPr="0021509C">
                          <w:rPr>
                            <w:b/>
                            <w:bCs/>
                            <w:color w:val="FFFFFF" w:themeColor="background1"/>
                            <w:sz w:val="18"/>
                            <w:szCs w:val="24"/>
                            <w:lang w:val="en-GB" w:bidi="ar-EG"/>
                          </w:rPr>
                          <w:t>1.T</w:t>
                        </w:r>
                        <w:proofErr w:type="gramEnd"/>
                        <w:r w:rsidRPr="0021509C">
                          <w:rPr>
                            <w:b/>
                            <w:bCs/>
                            <w:color w:val="FFFFFF" w:themeColor="background1"/>
                            <w:sz w:val="18"/>
                            <w:szCs w:val="24"/>
                            <w:rtl/>
                          </w:rPr>
                          <w:t xml:space="preserve"> وضع المعايير</w:t>
                        </w:r>
                      </w:p>
                      <w:p w:rsidR="007C0399" w:rsidRPr="0021509C" w:rsidRDefault="007C0399" w:rsidP="007C0399">
                        <w:pPr>
                          <w:spacing w:before="60" w:after="60" w:line="240" w:lineRule="exact"/>
                          <w:jc w:val="center"/>
                          <w:rPr>
                            <w:b/>
                            <w:bCs/>
                            <w:color w:val="FFFFFF" w:themeColor="background1"/>
                            <w:sz w:val="18"/>
                            <w:szCs w:val="24"/>
                            <w:lang w:bidi="ar-EG"/>
                          </w:rPr>
                        </w:pPr>
                        <w:r>
                          <w:rPr>
                            <w:b/>
                            <w:bCs/>
                            <w:color w:val="FFFFFF" w:themeColor="background1"/>
                            <w:sz w:val="18"/>
                            <w:szCs w:val="24"/>
                          </w:rPr>
                          <w:t>%47</w:t>
                        </w:r>
                        <w:proofErr w:type="gramStart"/>
                        <w:r>
                          <w:rPr>
                            <w:b/>
                            <w:bCs/>
                            <w:color w:val="FFFFFF" w:themeColor="background1"/>
                            <w:sz w:val="18"/>
                            <w:szCs w:val="24"/>
                          </w:rPr>
                          <w:t>,83</w:t>
                        </w:r>
                        <w:proofErr w:type="gramEnd"/>
                      </w:p>
                    </w:txbxContent>
                  </v:textbox>
                </v:shape>
                <v:shape id="Text Box 141" o:spid="_x0000_s1128" type="#_x0000_t202" style="position:absolute;left:-1714;top:30763;width:17620;height:6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ut8QA&#10;AADcAAAADwAAAGRycy9kb3ducmV2LnhtbERP32vCMBB+F/wfwgl7kZk6xnDVKCobDAaiVdl8O5qz&#10;KTaX0mS1++8XYeDbfXw/b7bobCVaanzpWMF4lIAgzp0uuVBw2L8/TkD4gKyxckwKfsnDYt7vzTDV&#10;7so7arNQiBjCPkUFJoQ6ldLnhiz6kauJI3d2jcUQYVNI3eA1httKPiXJi7RYcmwwWNPaUH7JfqyC&#10;ldtuvpeTPJy/2uFx5U3y+nl6U+ph0C2nIAJ14S7+d3/oOP95DLd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7rfEAAAA3AAAAA8AAAAAAAAAAAAAAAAAmAIAAGRycy9k&#10;b3ducmV2LnhtbFBLBQYAAAAABAAEAPUAAACJAwAAAAA=&#10;" filled="f" strokeweight=".5pt">
                  <v:textbox inset="0,0,0,0">
                    <w:txbxContent>
                      <w:p w:rsidR="007C0399" w:rsidRDefault="007C0399" w:rsidP="007C0399">
                        <w:pPr>
                          <w:spacing w:before="60" w:after="60" w:line="240" w:lineRule="exact"/>
                          <w:jc w:val="center"/>
                          <w:rPr>
                            <w:b/>
                            <w:bCs/>
                            <w:color w:val="FFFFFF" w:themeColor="background1"/>
                            <w:sz w:val="18"/>
                            <w:szCs w:val="24"/>
                          </w:rPr>
                        </w:pPr>
                        <w:proofErr w:type="gramStart"/>
                        <w:r w:rsidRPr="0021509C">
                          <w:rPr>
                            <w:b/>
                            <w:bCs/>
                            <w:color w:val="FFFFFF" w:themeColor="background1"/>
                            <w:sz w:val="18"/>
                            <w:szCs w:val="24"/>
                            <w:lang w:bidi="ar-EG"/>
                          </w:rPr>
                          <w:t>5.T</w:t>
                        </w:r>
                        <w:proofErr w:type="gramEnd"/>
                        <w:r w:rsidRPr="0021509C">
                          <w:rPr>
                            <w:b/>
                            <w:bCs/>
                            <w:color w:val="FFFFFF" w:themeColor="background1"/>
                            <w:sz w:val="18"/>
                            <w:szCs w:val="24"/>
                            <w:rtl/>
                          </w:rPr>
                          <w:t xml:space="preserve"> التعاون مع هيئات التقييس</w:t>
                        </w:r>
                      </w:p>
                      <w:p w:rsidR="007C0399" w:rsidRPr="0021509C" w:rsidRDefault="007C0399" w:rsidP="007C0399">
                        <w:pPr>
                          <w:spacing w:before="60" w:after="60" w:line="240" w:lineRule="exact"/>
                          <w:jc w:val="center"/>
                          <w:rPr>
                            <w:b/>
                            <w:bCs/>
                            <w:color w:val="FFFFFF" w:themeColor="background1"/>
                            <w:sz w:val="18"/>
                            <w:szCs w:val="24"/>
                            <w:rtl/>
                            <w:lang w:bidi="ar-EG"/>
                          </w:rPr>
                        </w:pPr>
                        <w:r>
                          <w:rPr>
                            <w:b/>
                            <w:bCs/>
                            <w:color w:val="FFFFFF" w:themeColor="background1"/>
                            <w:sz w:val="18"/>
                            <w:szCs w:val="24"/>
                          </w:rPr>
                          <w:t>%4</w:t>
                        </w:r>
                        <w:proofErr w:type="gramStart"/>
                        <w:r>
                          <w:rPr>
                            <w:b/>
                            <w:bCs/>
                            <w:color w:val="FFFFFF" w:themeColor="background1"/>
                            <w:sz w:val="18"/>
                            <w:szCs w:val="24"/>
                          </w:rPr>
                          <w:t>,08</w:t>
                        </w:r>
                        <w:proofErr w:type="gramEnd"/>
                      </w:p>
                    </w:txbxContent>
                  </v:textbox>
                </v:shape>
                <v:shape id="Text Box 142" o:spid="_x0000_s1129" type="#_x0000_t202" style="position:absolute;left:42100;top:24857;width:11335;height:7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wwMQA&#10;AADcAAAADwAAAGRycy9kb3ducmV2LnhtbERP32vCMBB+F/wfwgl7kZkqY7hqFB0bDAaiVdl8O5qz&#10;KTaX0mS1++8XYeDbfXw/b77sbCVaanzpWMF4lIAgzp0uuVBw2L8/TkH4gKyxckwKfsnDctHvzTHV&#10;7so7arNQiBjCPkUFJoQ6ldLnhiz6kauJI3d2jcUQYVNI3eA1httKTpLkWVosOTYYrOnVUH7JfqyC&#10;tdtuvlfTPJy/2uFx7U3y8nl6U+ph0K1mIAJ14S7+d3/oOP9pArdn4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MDEAAAA3AAAAA8AAAAAAAAAAAAAAAAAmAIAAGRycy9k&#10;b3ducmV2LnhtbFBLBQYAAAAABAAEAPUAAACJAwAAAAA=&#10;" filled="f" strokeweight=".5pt">
                  <v:textbox inset="0,0,0,0">
                    <w:txbxContent>
                      <w:p w:rsidR="007C0399" w:rsidRPr="0021509C" w:rsidRDefault="007C0399" w:rsidP="007C0399">
                        <w:pPr>
                          <w:spacing w:before="60" w:after="60" w:line="240" w:lineRule="exact"/>
                          <w:jc w:val="center"/>
                          <w:rPr>
                            <w:b/>
                            <w:bCs/>
                            <w:color w:val="FFFFFF" w:themeColor="background1"/>
                            <w:sz w:val="18"/>
                            <w:szCs w:val="24"/>
                          </w:rPr>
                        </w:pPr>
                        <w:proofErr w:type="gramStart"/>
                        <w:r w:rsidRPr="0021509C">
                          <w:rPr>
                            <w:b/>
                            <w:bCs/>
                            <w:color w:val="FFFFFF" w:themeColor="background1"/>
                            <w:sz w:val="18"/>
                            <w:szCs w:val="24"/>
                          </w:rPr>
                          <w:t>3.T</w:t>
                        </w:r>
                        <w:proofErr w:type="gramEnd"/>
                        <w:r w:rsidRPr="0021509C">
                          <w:rPr>
                            <w:b/>
                            <w:bCs/>
                            <w:color w:val="FFFFFF" w:themeColor="background1"/>
                            <w:sz w:val="18"/>
                            <w:szCs w:val="24"/>
                            <w:rtl/>
                            <w:lang w:bidi="ar-EG"/>
                          </w:rPr>
                          <w:t xml:space="preserve"> موارد الاتصالات</w:t>
                        </w:r>
                        <w:r>
                          <w:rPr>
                            <w:b/>
                            <w:bCs/>
                            <w:color w:val="FFFFFF" w:themeColor="background1"/>
                            <w:sz w:val="18"/>
                            <w:szCs w:val="24"/>
                            <w:rtl/>
                            <w:lang w:bidi="ar-EG"/>
                          </w:rPr>
                          <w:br/>
                        </w:r>
                        <w:r>
                          <w:rPr>
                            <w:b/>
                            <w:bCs/>
                            <w:color w:val="FFFFFF" w:themeColor="background1"/>
                            <w:sz w:val="18"/>
                            <w:szCs w:val="24"/>
                            <w:lang w:bidi="ar-EG"/>
                          </w:rPr>
                          <w:t>%6,72</w:t>
                        </w:r>
                      </w:p>
                    </w:txbxContent>
                  </v:textbox>
                </v:shape>
              </v:group>
            </w:pict>
          </mc:Fallback>
        </mc:AlternateContent>
      </w:r>
      <w:r w:rsidRPr="009F5F07">
        <w:rPr>
          <w:noProof/>
        </w:rPr>
        <w:drawing>
          <wp:inline distT="0" distB="0" distL="0" distR="0" wp14:anchorId="0C9029C9" wp14:editId="119FB8FF">
            <wp:extent cx="5731510" cy="3227053"/>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7494"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227053"/>
                    </a:xfrm>
                    <a:prstGeom prst="rect">
                      <a:avLst/>
                    </a:prstGeom>
                  </pic:spPr>
                </pic:pic>
              </a:graphicData>
            </a:graphic>
          </wp:inline>
        </w:drawing>
      </w:r>
    </w:p>
    <w:p w:rsidR="007C0399" w:rsidRDefault="007C0399" w:rsidP="007C0399">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700224" behindDoc="0" locked="0" layoutInCell="1" allowOverlap="1" wp14:anchorId="2DF5B53A" wp14:editId="463650DB">
                <wp:simplePos x="0" y="0"/>
                <wp:positionH relativeFrom="column">
                  <wp:posOffset>194310</wp:posOffset>
                </wp:positionH>
                <wp:positionV relativeFrom="paragraph">
                  <wp:posOffset>74244</wp:posOffset>
                </wp:positionV>
                <wp:extent cx="5600699" cy="3512109"/>
                <wp:effectExtent l="0" t="0" r="19685" b="12700"/>
                <wp:wrapNone/>
                <wp:docPr id="143" name="Group 143"/>
                <wp:cNvGraphicFramePr/>
                <a:graphic xmlns:a="http://schemas.openxmlformats.org/drawingml/2006/main">
                  <a:graphicData uri="http://schemas.microsoft.com/office/word/2010/wordprocessingGroup">
                    <wpg:wgp>
                      <wpg:cNvGrpSpPr/>
                      <wpg:grpSpPr>
                        <a:xfrm>
                          <a:off x="0" y="0"/>
                          <a:ext cx="5600699" cy="3512109"/>
                          <a:chOff x="-247650" y="539232"/>
                          <a:chExt cx="5600699" cy="3512402"/>
                        </a:xfrm>
                      </wpg:grpSpPr>
                      <wps:wsp>
                        <wps:cNvPr id="144" name="Text Box 144"/>
                        <wps:cNvSpPr txBox="1"/>
                        <wps:spPr>
                          <a:xfrm>
                            <a:off x="4314824" y="781030"/>
                            <a:ext cx="1038225" cy="790722"/>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إدارية مركزية</w:t>
                              </w:r>
                              <w:r>
                                <w:rPr>
                                  <w:b/>
                                  <w:bCs/>
                                  <w:color w:val="FFFFFF" w:themeColor="background1"/>
                                  <w:sz w:val="18"/>
                                  <w:szCs w:val="24"/>
                                  <w:rtl/>
                                  <w:lang w:bidi="ar-EG"/>
                                </w:rPr>
                                <w:br/>
                              </w:r>
                              <w:r>
                                <w:rPr>
                                  <w:b/>
                                  <w:bCs/>
                                  <w:color w:val="FFFFFF" w:themeColor="background1"/>
                                  <w:sz w:val="18"/>
                                  <w:szCs w:val="24"/>
                                  <w:lang w:bidi="ar-EG"/>
                                </w:rPr>
                                <w:t>%14,55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 name="Text Box 145"/>
                        <wps:cNvSpPr txBox="1"/>
                        <wps:spPr>
                          <a:xfrm>
                            <a:off x="3188522" y="3486433"/>
                            <a:ext cx="649605" cy="533447"/>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1509C" w:rsidRDefault="007C0399" w:rsidP="007C0399">
                              <w:pPr>
                                <w:spacing w:before="60" w:after="60" w:line="240" w:lineRule="exact"/>
                                <w:jc w:val="center"/>
                                <w:rPr>
                                  <w:b/>
                                  <w:bCs/>
                                  <w:color w:val="FFFFFF" w:themeColor="background1"/>
                                  <w:sz w:val="18"/>
                                  <w:szCs w:val="24"/>
                                  <w:lang w:bidi="ar-EG"/>
                                </w:rPr>
                              </w:pPr>
                              <w:r w:rsidRPr="0021509C">
                                <w:rPr>
                                  <w:rFonts w:hint="cs"/>
                                  <w:b/>
                                  <w:bCs/>
                                  <w:color w:val="FFFFFF" w:themeColor="background1"/>
                                  <w:sz w:val="18"/>
                                  <w:szCs w:val="24"/>
                                  <w:rtl/>
                                  <w:lang w:bidi="ar-EG"/>
                                </w:rPr>
                                <w:t>نفقات مخططة</w:t>
                              </w:r>
                              <w:r>
                                <w:rPr>
                                  <w:b/>
                                  <w:bCs/>
                                  <w:color w:val="FFFFFF" w:themeColor="background1"/>
                                  <w:sz w:val="18"/>
                                  <w:szCs w:val="24"/>
                                  <w:rtl/>
                                  <w:lang w:bidi="ar-EG"/>
                                </w:rPr>
                                <w:br/>
                              </w:r>
                              <w:r>
                                <w:rPr>
                                  <w:b/>
                                  <w:bCs/>
                                  <w:color w:val="FFFFFF" w:themeColor="background1"/>
                                  <w:sz w:val="18"/>
                                  <w:szCs w:val="24"/>
                                  <w:lang w:bidi="ar-EG"/>
                                </w:rPr>
                                <w:t>%8,09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Text Box 146"/>
                        <wps:cNvSpPr txBox="1"/>
                        <wps:spPr>
                          <a:xfrm>
                            <a:off x="1354842" y="539232"/>
                            <a:ext cx="2352262" cy="85594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 xml:space="preserve">أهداف قطاع تقييس الاتصالات </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التفصيل حسب مكون التكاليف</w:t>
                              </w:r>
                            </w:p>
                            <w:p w:rsidR="007C0399" w:rsidRPr="002471AB" w:rsidRDefault="007C0399" w:rsidP="007C0399">
                              <w:pPr>
                                <w:jc w:val="center"/>
                                <w:rPr>
                                  <w:b/>
                                  <w:bCs/>
                                  <w:color w:val="FFFFFF" w:themeColor="background1"/>
                                  <w:lang w:bidi="ar-EG"/>
                                </w:rPr>
                              </w:pPr>
                            </w:p>
                            <w:p w:rsidR="007C0399" w:rsidRPr="002471AB" w:rsidRDefault="007C0399" w:rsidP="007C0399">
                              <w:pPr>
                                <w:jc w:val="center"/>
                                <w:rPr>
                                  <w:b/>
                                  <w:bCs/>
                                  <w:color w:val="FFFFFF" w:themeColor="background1"/>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247650" y="971582"/>
                            <a:ext cx="1095375" cy="743058"/>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معاد توزيعها للمكتب/الدوائر</w:t>
                              </w:r>
                              <w:r>
                                <w:rPr>
                                  <w:b/>
                                  <w:bCs/>
                                  <w:color w:val="FFFFFF" w:themeColor="background1"/>
                                  <w:sz w:val="18"/>
                                  <w:szCs w:val="24"/>
                                  <w:rtl/>
                                  <w:lang w:bidi="ar-EG"/>
                                </w:rPr>
                                <w:br/>
                              </w:r>
                              <w:r>
                                <w:rPr>
                                  <w:b/>
                                  <w:bCs/>
                                  <w:color w:val="FFFFFF" w:themeColor="background1"/>
                                  <w:sz w:val="18"/>
                                  <w:szCs w:val="24"/>
                                  <w:lang w:bidi="ar-EG"/>
                                </w:rPr>
                                <w:t>%42,48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 name="Text Box 148"/>
                        <wps:cNvSpPr txBox="1"/>
                        <wps:spPr>
                          <a:xfrm>
                            <a:off x="152347" y="3515014"/>
                            <a:ext cx="990653" cy="5366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الوثائق</w:t>
                              </w:r>
                              <w:r>
                                <w:rPr>
                                  <w:b/>
                                  <w:bCs/>
                                  <w:color w:val="FFFFFF" w:themeColor="background1"/>
                                  <w:sz w:val="18"/>
                                  <w:szCs w:val="24"/>
                                  <w:rtl/>
                                  <w:lang w:bidi="ar-EG"/>
                                </w:rPr>
                                <w:br/>
                              </w:r>
                              <w:r>
                                <w:rPr>
                                  <w:b/>
                                  <w:bCs/>
                                  <w:color w:val="FFFFFF" w:themeColor="background1"/>
                                  <w:sz w:val="18"/>
                                  <w:szCs w:val="24"/>
                                  <w:lang w:bidi="ar-EG"/>
                                </w:rPr>
                                <w:t>%8,55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Text Box 149"/>
                        <wps:cNvSpPr txBox="1"/>
                        <wps:spPr>
                          <a:xfrm>
                            <a:off x="4085733" y="3333002"/>
                            <a:ext cx="848217" cy="582097"/>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دعم مركزية</w:t>
                              </w:r>
                              <w:r>
                                <w:rPr>
                                  <w:b/>
                                  <w:bCs/>
                                  <w:color w:val="FFFFFF" w:themeColor="background1"/>
                                  <w:sz w:val="18"/>
                                  <w:szCs w:val="24"/>
                                  <w:rtl/>
                                </w:rPr>
                                <w:br/>
                              </w:r>
                              <w:r>
                                <w:rPr>
                                  <w:b/>
                                  <w:bCs/>
                                  <w:color w:val="FFFFFF" w:themeColor="background1"/>
                                  <w:sz w:val="18"/>
                                  <w:szCs w:val="24"/>
                                </w:rPr>
                                <w:t>%26,33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5B53A" id="Group 143" o:spid="_x0000_s1130" style="position:absolute;left:0;text-align:left;margin-left:15.3pt;margin-top:5.85pt;width:441pt;height:276.55pt;z-index:251700224;mso-position-horizontal-relative:text;mso-position-vertical-relative:text;mso-width-relative:margin;mso-height-relative:margin" coordorigin="-2476,5392" coordsize="56006,3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">
                <v:shape id="Text Box 144" o:spid="_x0000_s1131" type="#_x0000_t202" style="position:absolute;left:43148;top:7810;width:10382;height: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vqMIA&#10;AADcAAAADwAAAGRycy9kb3ducmV2LnhtbERP22rCQBB9L/gPywi+6cZrS3QTpCiUog9qP2CanWSD&#10;2dmQ3Zr077uFQt/mcK6zywfbiAd1vnasYD5LQBAXTtdcKfi4HacvIHxA1tg4JgXf5CHPRk87TLXr&#10;+UKPa6hEDGGfogITQptK6QtDFv3MtcSRK11nMUTYVVJ32Mdw28hFkmykxZpjg8GWXg0V9+uXVXA6&#10;h4Pdvy9NUhYnb/r2ee3LT6Um42G/BRFoCP/iP/ebjvNXK/h9Jl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i+owgAAANwAAAAPAAAAAAAAAAAAAAAAAJgCAABkcnMvZG93&#10;bnJldi54bWxQSwUGAAAAAAQABAD1AAAAhwMAAAAA&#10;" fillcolor="#002060" strokeweight=".5pt">
                  <v:textbox inset="0,0,0,0">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إدارية مركزية</w:t>
                        </w:r>
                        <w:r>
                          <w:rPr>
                            <w:b/>
                            <w:bCs/>
                            <w:color w:val="FFFFFF" w:themeColor="background1"/>
                            <w:sz w:val="18"/>
                            <w:szCs w:val="24"/>
                            <w:rtl/>
                            <w:lang w:bidi="ar-EG"/>
                          </w:rPr>
                          <w:br/>
                        </w:r>
                        <w:r>
                          <w:rPr>
                            <w:b/>
                            <w:bCs/>
                            <w:color w:val="FFFFFF" w:themeColor="background1"/>
                            <w:sz w:val="18"/>
                            <w:szCs w:val="24"/>
                            <w:lang w:bidi="ar-EG"/>
                          </w:rPr>
                          <w:t>%14,55</w:t>
                        </w:r>
                      </w:p>
                    </w:txbxContent>
                  </v:textbox>
                </v:shape>
                <v:shape id="Text Box 145" o:spid="_x0000_s1132" type="#_x0000_t202" style="position:absolute;left:31885;top:34864;width:64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KM8IA&#10;AADcAAAADwAAAGRycy9kb3ducmV2LnhtbERPzWrCQBC+C77DMoK3ulGrLdFNkKJQih7UPsA0O8kG&#10;s7MhuzXp23cLBW/z8f3ONh9sI+7U+dqxgvksAUFcOF1zpeDzenh6BeEDssbGMSn4IQ95Nh5tMdWu&#10;5zPdL6ESMYR9igpMCG0qpS8MWfQz1xJHrnSdxRBhV0ndYR/DbSMXSbKWFmuODQZbejNU3C7fVsHx&#10;FPZ297E0SVkcvenbl5Uvv5SaTobdBkSgITzE/+53Hec/r+DvmXi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oozwgAAANwAAAAPAAAAAAAAAAAAAAAAAJgCAABkcnMvZG93&#10;bnJldi54bWxQSwUGAAAAAAQABAD1AAAAhwMAAAAA&#10;" fillcolor="#002060" strokeweight=".5pt">
                  <v:textbox inset="0,0,0,0">
                    <w:txbxContent>
                      <w:p w:rsidR="007C0399" w:rsidRPr="0021509C" w:rsidRDefault="007C0399" w:rsidP="007C0399">
                        <w:pPr>
                          <w:spacing w:before="60" w:after="60" w:line="240" w:lineRule="exact"/>
                          <w:jc w:val="center"/>
                          <w:rPr>
                            <w:b/>
                            <w:bCs/>
                            <w:color w:val="FFFFFF" w:themeColor="background1"/>
                            <w:sz w:val="18"/>
                            <w:szCs w:val="24"/>
                            <w:lang w:bidi="ar-EG"/>
                          </w:rPr>
                        </w:pPr>
                        <w:r w:rsidRPr="0021509C">
                          <w:rPr>
                            <w:rFonts w:hint="cs"/>
                            <w:b/>
                            <w:bCs/>
                            <w:color w:val="FFFFFF" w:themeColor="background1"/>
                            <w:sz w:val="18"/>
                            <w:szCs w:val="24"/>
                            <w:rtl/>
                            <w:lang w:bidi="ar-EG"/>
                          </w:rPr>
                          <w:t>نفقات مخططة</w:t>
                        </w:r>
                        <w:r>
                          <w:rPr>
                            <w:b/>
                            <w:bCs/>
                            <w:color w:val="FFFFFF" w:themeColor="background1"/>
                            <w:sz w:val="18"/>
                            <w:szCs w:val="24"/>
                            <w:rtl/>
                            <w:lang w:bidi="ar-EG"/>
                          </w:rPr>
                          <w:br/>
                        </w:r>
                        <w:r>
                          <w:rPr>
                            <w:b/>
                            <w:bCs/>
                            <w:color w:val="FFFFFF" w:themeColor="background1"/>
                            <w:sz w:val="18"/>
                            <w:szCs w:val="24"/>
                            <w:lang w:bidi="ar-EG"/>
                          </w:rPr>
                          <w:t>%8,09</w:t>
                        </w:r>
                      </w:p>
                    </w:txbxContent>
                  </v:textbox>
                </v:shape>
                <v:shape id="Text Box 146" o:spid="_x0000_s1133" type="#_x0000_t202" style="position:absolute;left:13548;top:5392;width:23523;height:8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fsUA&#10;AADcAAAADwAAAGRycy9kb3ducmV2LnhtbERPTWvCQBC9C/6HZYTezMY2BEldJRatHryobcHbmB2T&#10;0Oxsmt1q+u+7BaG3ebzPmS1604grda62rGASxSCIC6trLhW8HdfjKQjnkTU2lknBDzlYzIeDGWba&#10;3nhP14MvRQhhl6GCyvs2k9IVFRl0kW2JA3exnUEfYFdK3eEthJtGPsZxKg3WHBoqbOmlouLz8G0U&#10;7M/LdX4q3l83X8kqT5NV/7F7Wir1MOrzZxCeev8vvru3OsxPUvh7Jl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B+xQAAANwAAAAPAAAAAAAAAAAAAAAAAJgCAABkcnMv&#10;ZG93bnJldi54bWxQSwUGAAAAAAQABAD1AAAAigMAAAAA&#10;" filled="f" strokeweight=".5pt">
                  <v:textbox inset="0,0,0,0">
                    <w:txbxContent>
                      <w:p w:rsidR="007C0399" w:rsidRPr="002471AB" w:rsidRDefault="007C0399" w:rsidP="007C0399">
                        <w:pPr>
                          <w:jc w:val="center"/>
                          <w:rPr>
                            <w:b/>
                            <w:bCs/>
                            <w:color w:val="FFFFFF" w:themeColor="background1"/>
                            <w:rtl/>
                            <w:lang w:bidi="ar-EG"/>
                          </w:rPr>
                        </w:pPr>
                        <w:r>
                          <w:rPr>
                            <w:rFonts w:hint="cs"/>
                            <w:b/>
                            <w:bCs/>
                            <w:color w:val="FFFFFF" w:themeColor="background1"/>
                            <w:rtl/>
                            <w:lang w:bidi="ar-EG"/>
                          </w:rPr>
                          <w:t xml:space="preserve">أهداف قطاع تقييس الاتصالات </w:t>
                        </w:r>
                        <w:r>
                          <w:rPr>
                            <w:b/>
                            <w:bCs/>
                            <w:color w:val="FFFFFF" w:themeColor="background1"/>
                            <w:rtl/>
                            <w:lang w:bidi="ar-EG"/>
                          </w:rPr>
                          <w:br/>
                        </w:r>
                        <w:r>
                          <w:rPr>
                            <w:rFonts w:hint="cs"/>
                            <w:b/>
                            <w:bCs/>
                            <w:color w:val="FFFFFF" w:themeColor="background1"/>
                            <w:rtl/>
                            <w:lang w:bidi="ar-EG"/>
                          </w:rPr>
                          <w:t xml:space="preserve">التكاليف المخططة للفترة </w:t>
                        </w:r>
                        <w:r>
                          <w:rPr>
                            <w:b/>
                            <w:bCs/>
                            <w:color w:val="FFFFFF" w:themeColor="background1"/>
                            <w:lang w:bidi="ar-EG"/>
                          </w:rPr>
                          <w:t>2021-2020</w:t>
                        </w:r>
                        <w:r>
                          <w:rPr>
                            <w:b/>
                            <w:bCs/>
                            <w:color w:val="FFFFFF" w:themeColor="background1"/>
                            <w:rtl/>
                            <w:lang w:bidi="ar-EG"/>
                          </w:rPr>
                          <w:br/>
                        </w:r>
                        <w:r>
                          <w:rPr>
                            <w:rFonts w:hint="cs"/>
                            <w:b/>
                            <w:bCs/>
                            <w:color w:val="FFFFFF" w:themeColor="background1"/>
                            <w:rtl/>
                            <w:lang w:bidi="ar-EG"/>
                          </w:rPr>
                          <w:t>التفصيل حسب مكون التكاليف</w:t>
                        </w:r>
                      </w:p>
                      <w:p w:rsidR="007C0399" w:rsidRPr="002471AB" w:rsidRDefault="007C0399" w:rsidP="007C0399">
                        <w:pPr>
                          <w:jc w:val="center"/>
                          <w:rPr>
                            <w:b/>
                            <w:bCs/>
                            <w:color w:val="FFFFFF" w:themeColor="background1"/>
                            <w:lang w:bidi="ar-EG"/>
                          </w:rPr>
                        </w:pPr>
                      </w:p>
                      <w:p w:rsidR="007C0399" w:rsidRPr="002471AB" w:rsidRDefault="007C0399" w:rsidP="007C0399">
                        <w:pPr>
                          <w:jc w:val="center"/>
                          <w:rPr>
                            <w:b/>
                            <w:bCs/>
                            <w:color w:val="FFFFFF" w:themeColor="background1"/>
                            <w:lang w:bidi="ar-EG"/>
                          </w:rPr>
                        </w:pPr>
                      </w:p>
                    </w:txbxContent>
                  </v:textbox>
                </v:shape>
                <v:shape id="Text Box 147" o:spid="_x0000_s1134" type="#_x0000_t202" style="position:absolute;left:-2476;top:9715;width:10953;height:7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x38IA&#10;AADcAAAADwAAAGRycy9kb3ducmV2LnhtbERPzWrCQBC+F3yHZYTedFOrVWI2ItKCFD2Y+gBjdpIN&#10;zc6G7Nakb98tFHqbj+93st1oW3Gn3jeOFTzNExDEpdMN1wquH2+zDQgfkDW2jknBN3nY5ZOHDFPt&#10;Br7QvQi1iCHsU1RgQuhSKX1pyKKfu444cpXrLYYI+1rqHocYblu5SJIXabHh2GCwo4Oh8rP4sgpO&#10;5/Bq9+/PJqnKkzdDt1756qbU43Tcb0EEGsO/+M991HH+cg2/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LHfwgAAANwAAAAPAAAAAAAAAAAAAAAAAJgCAABkcnMvZG93&#10;bnJldi54bWxQSwUGAAAAAAQABAD1AAAAhwMAAAAA&#10;" fillcolor="#002060" strokeweight=".5pt">
                  <v:textbox inset="0,0,0,0">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معاد توزيعها للمكتب/الدوائر</w:t>
                        </w:r>
                        <w:r>
                          <w:rPr>
                            <w:b/>
                            <w:bCs/>
                            <w:color w:val="FFFFFF" w:themeColor="background1"/>
                            <w:sz w:val="18"/>
                            <w:szCs w:val="24"/>
                            <w:rtl/>
                            <w:lang w:bidi="ar-EG"/>
                          </w:rPr>
                          <w:br/>
                        </w:r>
                        <w:r>
                          <w:rPr>
                            <w:b/>
                            <w:bCs/>
                            <w:color w:val="FFFFFF" w:themeColor="background1"/>
                            <w:sz w:val="18"/>
                            <w:szCs w:val="24"/>
                            <w:lang w:bidi="ar-EG"/>
                          </w:rPr>
                          <w:t>%42,48</w:t>
                        </w:r>
                      </w:p>
                    </w:txbxContent>
                  </v:textbox>
                </v:shape>
                <v:shape id="Text Box 148" o:spid="_x0000_s1135" type="#_x0000_t202" style="position:absolute;left:1523;top:35150;width:9907;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lrcUA&#10;AADcAAAADwAAAGRycy9kb3ducmV2LnhtbESPQW/CMAyF75P4D5GRdhspsAEqBIQmJk0TOwz4AaZx&#10;m4rGqZqMdv9+PkzazdZ7fu/zZjf4Rt2pi3VgA9NJBoq4CLbmysDl/Pa0AhUTssUmMBn4oQi77ehh&#10;g7kNPX/R/ZQqJSEcczTgUmpzrWPhyGOchJZYtDJ0HpOsXaVth72E+0bPsmyhPdYsDQ5benVU3E7f&#10;3sDxMx38/mPusrI4Rte3y5dYXo15HA/7NahEQ/o3/12/W8F/Fl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yWtxQAAANwAAAAPAAAAAAAAAAAAAAAAAJgCAABkcnMv&#10;ZG93bnJldi54bWxQSwUGAAAAAAQABAD1AAAAigMAAAAA&#10;" fillcolor="#002060" strokeweight=".5pt">
                  <v:textbox inset="0,0,0,0">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الوثائق</w:t>
                        </w:r>
                        <w:r>
                          <w:rPr>
                            <w:b/>
                            <w:bCs/>
                            <w:color w:val="FFFFFF" w:themeColor="background1"/>
                            <w:sz w:val="18"/>
                            <w:szCs w:val="24"/>
                            <w:rtl/>
                            <w:lang w:bidi="ar-EG"/>
                          </w:rPr>
                          <w:br/>
                        </w:r>
                        <w:r>
                          <w:rPr>
                            <w:b/>
                            <w:bCs/>
                            <w:color w:val="FFFFFF" w:themeColor="background1"/>
                            <w:sz w:val="18"/>
                            <w:szCs w:val="24"/>
                            <w:lang w:bidi="ar-EG"/>
                          </w:rPr>
                          <w:t>%8,55</w:t>
                        </w:r>
                      </w:p>
                    </w:txbxContent>
                  </v:textbox>
                </v:shape>
                <v:shape id="Text Box 149" o:spid="_x0000_s1136" type="#_x0000_t202" style="position:absolute;left:40857;top:33330;width:8482;height:5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ANsIA&#10;AADcAAAADwAAAGRycy9kb3ducmV2LnhtbERP22rCQBB9F/oPyxR8002vapqNSFEQsQ9VP2DMTrKh&#10;2dmQXU36965Q6NscznWy5WAbcaXO144VPE0TEMSF0zVXCk7HzWQOwgdkjY1jUvBLHpb5wyjDVLue&#10;v+l6CJWIIexTVGBCaFMpfWHIop+6ljhypesshgi7SuoO+xhuG/mcJO/SYs2xwWBLn4aKn8PFKth/&#10;hbVd7V5MUhZ7b/p29ubLs1Ljx2H1ASLQEP7Ff+6tjvNfF3B/Jl4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4A2wgAAANwAAAAPAAAAAAAAAAAAAAAAAJgCAABkcnMvZG93&#10;bnJldi54bWxQSwUGAAAAAAQABAD1AAAAhwMAAAAA&#10;" fillcolor="#002060" strokeweight=".5pt">
                  <v:textbox inset="0,0,0,0">
                    <w:txbxContent>
                      <w:p w:rsidR="007C0399" w:rsidRPr="0021509C" w:rsidRDefault="007C0399" w:rsidP="007C0399">
                        <w:pPr>
                          <w:spacing w:before="60" w:after="60" w:line="240" w:lineRule="exact"/>
                          <w:jc w:val="center"/>
                          <w:rPr>
                            <w:b/>
                            <w:bCs/>
                            <w:color w:val="FFFFFF" w:themeColor="background1"/>
                            <w:sz w:val="18"/>
                            <w:szCs w:val="24"/>
                            <w:rtl/>
                            <w:lang w:bidi="ar-EG"/>
                          </w:rPr>
                        </w:pPr>
                        <w:r w:rsidRPr="0021509C">
                          <w:rPr>
                            <w:rFonts w:hint="cs"/>
                            <w:b/>
                            <w:bCs/>
                            <w:color w:val="FFFFFF" w:themeColor="background1"/>
                            <w:sz w:val="18"/>
                            <w:szCs w:val="24"/>
                            <w:rtl/>
                            <w:lang w:bidi="ar-EG"/>
                          </w:rPr>
                          <w:t>تكاليف دعم مركزية</w:t>
                        </w:r>
                        <w:r>
                          <w:rPr>
                            <w:b/>
                            <w:bCs/>
                            <w:color w:val="FFFFFF" w:themeColor="background1"/>
                            <w:sz w:val="18"/>
                            <w:szCs w:val="24"/>
                            <w:rtl/>
                          </w:rPr>
                          <w:br/>
                        </w:r>
                        <w:r>
                          <w:rPr>
                            <w:b/>
                            <w:bCs/>
                            <w:color w:val="FFFFFF" w:themeColor="background1"/>
                            <w:sz w:val="18"/>
                            <w:szCs w:val="24"/>
                          </w:rPr>
                          <w:t>%26,33</w:t>
                        </w:r>
                      </w:p>
                    </w:txbxContent>
                  </v:textbox>
                </v:shape>
              </v:group>
            </w:pict>
          </mc:Fallback>
        </mc:AlternateContent>
      </w:r>
      <w:r w:rsidRPr="003E3D66">
        <w:rPr>
          <w:noProof/>
        </w:rPr>
        <w:drawing>
          <wp:inline distT="0" distB="0" distL="0" distR="0" wp14:anchorId="694A4D22" wp14:editId="627E09C2">
            <wp:extent cx="5731510" cy="3584468"/>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01635"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3584468"/>
                    </a:xfrm>
                    <a:prstGeom prst="rect">
                      <a:avLst/>
                    </a:prstGeom>
                  </pic:spPr>
                </pic:pic>
              </a:graphicData>
            </a:graphic>
          </wp:inline>
        </w:drawing>
      </w:r>
    </w:p>
    <w:p w:rsidR="007C0399" w:rsidRDefault="007C0399" w:rsidP="007C0399">
      <w:pPr>
        <w:rPr>
          <w:rtl/>
        </w:rPr>
        <w:sectPr w:rsidR="007C0399" w:rsidSect="007C0399">
          <w:pgSz w:w="11907" w:h="16840" w:code="9"/>
          <w:pgMar w:top="1418" w:right="1134" w:bottom="1134" w:left="1134" w:header="709" w:footer="709" w:gutter="0"/>
          <w:cols w:space="708"/>
          <w:titlePg/>
          <w:docGrid w:linePitch="360"/>
        </w:sectPr>
      </w:pPr>
    </w:p>
    <w:p w:rsidR="007C0399" w:rsidRDefault="007C0399" w:rsidP="007C0399">
      <w:pPr>
        <w:pStyle w:val="TableNo"/>
        <w:rPr>
          <w:rtl/>
          <w:lang w:bidi="ar-EG"/>
        </w:rPr>
      </w:pPr>
      <w:r>
        <w:rPr>
          <w:rFonts w:hint="cs"/>
          <w:rtl/>
        </w:rPr>
        <w:lastRenderedPageBreak/>
        <w:t xml:space="preserve">الجدول </w:t>
      </w:r>
      <w:r>
        <w:t>V</w:t>
      </w:r>
    </w:p>
    <w:p w:rsidR="007C0399" w:rsidRPr="00AA3F8D" w:rsidRDefault="007C0399" w:rsidP="007C0399">
      <w:pPr>
        <w:pStyle w:val="Tabletitle"/>
        <w:rPr>
          <w:rtl/>
          <w:lang w:bidi="ar-EG"/>
        </w:rPr>
      </w:pPr>
      <w:r w:rsidRPr="00AA3F8D">
        <w:rPr>
          <w:rFonts w:hint="cs"/>
          <w:rtl/>
          <w:lang w:bidi="ar-EG"/>
        </w:rPr>
        <w:t xml:space="preserve">أهداف قطاع تقييس الاتصالات </w:t>
      </w:r>
      <w:r w:rsidRPr="00AA3F8D">
        <w:rPr>
          <w:rtl/>
          <w:lang w:bidi="ar-EG"/>
        </w:rPr>
        <w:br/>
      </w:r>
      <w:r w:rsidRPr="00AA3F8D">
        <w:rPr>
          <w:rFonts w:hint="cs"/>
          <w:rtl/>
          <w:lang w:bidi="ar-EG"/>
        </w:rPr>
        <w:t xml:space="preserve">التكاليف المخططة للفترة </w:t>
      </w:r>
      <w:r w:rsidRPr="00AA3F8D">
        <w:rPr>
          <w:lang w:bidi="ar-EG"/>
        </w:rPr>
        <w:t>2021-2020</w:t>
      </w:r>
      <w:r w:rsidRPr="00AA3F8D">
        <w:rPr>
          <w:rtl/>
          <w:lang w:bidi="ar-EG"/>
        </w:rPr>
        <w:br/>
      </w:r>
      <w:r w:rsidRPr="00AA3F8D">
        <w:rPr>
          <w:rFonts w:hint="cs"/>
          <w:rtl/>
          <w:lang w:bidi="ar-EG"/>
        </w:rPr>
        <w:t>التفصيل حسب مكون التكاليف</w:t>
      </w:r>
    </w:p>
    <w:tbl>
      <w:tblPr>
        <w:bidiVisual/>
        <w:tblW w:w="5000" w:type="pct"/>
        <w:jc w:val="center"/>
        <w:tblLayout w:type="fixed"/>
        <w:tblLook w:val="04A0" w:firstRow="1" w:lastRow="0" w:firstColumn="1" w:lastColumn="0" w:noHBand="0" w:noVBand="1"/>
      </w:tblPr>
      <w:tblGrid>
        <w:gridCol w:w="4661"/>
        <w:gridCol w:w="1309"/>
        <w:gridCol w:w="1310"/>
        <w:gridCol w:w="1309"/>
        <w:gridCol w:w="1310"/>
        <w:gridCol w:w="1310"/>
        <w:gridCol w:w="1235"/>
        <w:gridCol w:w="74"/>
        <w:gridCol w:w="1310"/>
        <w:gridCol w:w="1310"/>
      </w:tblGrid>
      <w:tr w:rsidR="007C0399" w:rsidRPr="000B17B6" w:rsidTr="007C0399">
        <w:trPr>
          <w:jc w:val="center"/>
        </w:trPr>
        <w:tc>
          <w:tcPr>
            <w:tcW w:w="4661" w:type="dxa"/>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sz w:val="20"/>
                <w:szCs w:val="26"/>
              </w:rPr>
            </w:pPr>
          </w:p>
        </w:tc>
        <w:tc>
          <w:tcPr>
            <w:tcW w:w="7783" w:type="dxa"/>
            <w:gridSpan w:val="6"/>
            <w:tcBorders>
              <w:top w:val="nil"/>
              <w:left w:val="nil"/>
              <w:bottom w:val="nil"/>
              <w:right w:val="nil"/>
            </w:tcBorders>
            <w:shd w:val="clear" w:color="auto" w:fill="auto"/>
            <w:noWrap/>
            <w:vAlign w:val="center"/>
            <w:hideMark/>
          </w:tcPr>
          <w:p w:rsidR="007C0399" w:rsidRPr="000B17B6" w:rsidRDefault="007C0399" w:rsidP="007C0399">
            <w:pPr>
              <w:tabs>
                <w:tab w:val="clear" w:pos="794"/>
              </w:tabs>
              <w:spacing w:before="60" w:after="60" w:line="260" w:lineRule="exact"/>
              <w:jc w:val="center"/>
              <w:rPr>
                <w:rFonts w:eastAsia="Times New Roman"/>
                <w:i/>
                <w:iCs/>
                <w:color w:val="002060"/>
                <w:sz w:val="20"/>
                <w:szCs w:val="26"/>
              </w:rPr>
            </w:pPr>
            <w:r w:rsidRPr="000B17B6">
              <w:rPr>
                <w:rFonts w:eastAsia="Times New Roman"/>
                <w:noProof/>
                <w:color w:val="000000"/>
                <w:sz w:val="20"/>
                <w:szCs w:val="26"/>
              </w:rPr>
              <mc:AlternateContent>
                <mc:Choice Requires="wps">
                  <w:drawing>
                    <wp:anchor distT="0" distB="0" distL="114300" distR="114300" simplePos="0" relativeHeight="251701248" behindDoc="0" locked="0" layoutInCell="1" allowOverlap="1" wp14:anchorId="4A18B407" wp14:editId="30BF5FD0">
                      <wp:simplePos x="0" y="0"/>
                      <wp:positionH relativeFrom="column">
                        <wp:posOffset>-107950</wp:posOffset>
                      </wp:positionH>
                      <wp:positionV relativeFrom="paragraph">
                        <wp:posOffset>195580</wp:posOffset>
                      </wp:positionV>
                      <wp:extent cx="829310" cy="2379980"/>
                      <wp:effectExtent l="0" t="0" r="27940" b="20320"/>
                      <wp:wrapNone/>
                      <wp:docPr id="150" name="Rounded 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40" cy="237998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2077855" id="Rounded Rectangle 150" o:spid="_x0000_s1026" style="position:absolute;margin-left:-8.5pt;margin-top:15.4pt;width:65.3pt;height:18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" filled="f" strokecolor="#0070c0" strokeweight="1pt"/>
                  </w:pict>
                </mc:Fallback>
              </mc:AlternateContent>
            </w:r>
            <w:r w:rsidRPr="000B17B6">
              <w:rPr>
                <w:rFonts w:eastAsia="Times New Roman" w:hint="cs"/>
                <w:i/>
                <w:iCs/>
                <w:color w:val="002060"/>
                <w:sz w:val="20"/>
                <w:szCs w:val="26"/>
                <w:rtl/>
              </w:rPr>
              <w:t>بآلاف بالفرنكات السويسرية</w:t>
            </w:r>
          </w:p>
        </w:tc>
        <w:tc>
          <w:tcPr>
            <w:tcW w:w="2694" w:type="dxa"/>
            <w:gridSpan w:val="3"/>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center"/>
              <w:rPr>
                <w:rFonts w:eastAsia="Times New Roman"/>
                <w:color w:val="000000"/>
                <w:sz w:val="20"/>
                <w:szCs w:val="26"/>
              </w:rPr>
            </w:pPr>
            <w:r w:rsidRPr="000B17B6">
              <w:rPr>
                <w:rFonts w:eastAsia="Times New Roman"/>
                <w:color w:val="000000"/>
                <w:sz w:val="20"/>
                <w:szCs w:val="26"/>
              </w:rPr>
              <w:t>%</w:t>
            </w:r>
          </w:p>
        </w:tc>
      </w:tr>
      <w:tr w:rsidR="007C0399" w:rsidRPr="000B17B6" w:rsidTr="007C0399">
        <w:trPr>
          <w:jc w:val="center"/>
        </w:trPr>
        <w:tc>
          <w:tcPr>
            <w:tcW w:w="4661" w:type="dxa"/>
            <w:tcBorders>
              <w:top w:val="nil"/>
              <w:left w:val="nil"/>
              <w:bottom w:val="single" w:sz="4" w:space="0" w:color="auto"/>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color w:val="000000"/>
                <w:sz w:val="20"/>
                <w:szCs w:val="26"/>
              </w:rPr>
              <w:t> </w:t>
            </w:r>
          </w:p>
        </w:tc>
        <w:tc>
          <w:tcPr>
            <w:tcW w:w="1309" w:type="dxa"/>
            <w:tcBorders>
              <w:top w:val="nil"/>
              <w:left w:val="single" w:sz="4" w:space="0" w:color="0070C0"/>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نفقات مخططة</w:t>
            </w:r>
          </w:p>
        </w:tc>
        <w:tc>
          <w:tcPr>
            <w:tcW w:w="1310" w:type="dxa"/>
            <w:tcBorders>
              <w:top w:val="nil"/>
              <w:left w:val="nil"/>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تكاليف الوثائق</w:t>
            </w:r>
          </w:p>
        </w:tc>
        <w:tc>
          <w:tcPr>
            <w:tcW w:w="1309" w:type="dxa"/>
            <w:tcBorders>
              <w:top w:val="nil"/>
              <w:left w:val="nil"/>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pacing w:val="-4"/>
                <w:sz w:val="20"/>
                <w:szCs w:val="26"/>
              </w:rPr>
            </w:pPr>
            <w:r w:rsidRPr="000B17B6">
              <w:rPr>
                <w:rFonts w:eastAsia="Times New Roman" w:hint="cs"/>
                <w:b/>
                <w:bCs/>
                <w:color w:val="000000"/>
                <w:spacing w:val="-4"/>
                <w:sz w:val="20"/>
                <w:szCs w:val="26"/>
                <w:rtl/>
              </w:rPr>
              <w:t>تكاليف معاد توزيعها على المكاتب/الدوائر</w:t>
            </w:r>
          </w:p>
        </w:tc>
        <w:tc>
          <w:tcPr>
            <w:tcW w:w="1310" w:type="dxa"/>
            <w:tcBorders>
              <w:top w:val="nil"/>
              <w:left w:val="nil"/>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تكاليف إدارية مركزية</w:t>
            </w:r>
          </w:p>
        </w:tc>
        <w:tc>
          <w:tcPr>
            <w:tcW w:w="1310" w:type="dxa"/>
            <w:tcBorders>
              <w:top w:val="nil"/>
              <w:left w:val="nil"/>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تكاليف دعم مركزية</w:t>
            </w:r>
          </w:p>
        </w:tc>
        <w:tc>
          <w:tcPr>
            <w:tcW w:w="1309" w:type="dxa"/>
            <w:gridSpan w:val="2"/>
            <w:tcBorders>
              <w:top w:val="nil"/>
              <w:left w:val="nil"/>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مجموع تكاليف الهدف</w:t>
            </w:r>
          </w:p>
        </w:tc>
        <w:tc>
          <w:tcPr>
            <w:tcW w:w="1310" w:type="dxa"/>
            <w:tcBorders>
              <w:top w:val="nil"/>
              <w:left w:val="nil"/>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كنسبة مئوية من أهداف قطاع التقييس</w:t>
            </w:r>
          </w:p>
        </w:tc>
        <w:tc>
          <w:tcPr>
            <w:tcW w:w="1310" w:type="dxa"/>
            <w:tcBorders>
              <w:top w:val="nil"/>
              <w:left w:val="nil"/>
              <w:bottom w:val="single" w:sz="4" w:space="0" w:color="auto"/>
              <w:right w:val="nil"/>
            </w:tcBorders>
            <w:shd w:val="clear" w:color="auto" w:fill="auto"/>
            <w:vAlign w:val="center"/>
            <w:hideMark/>
          </w:tcPr>
          <w:p w:rsidR="007C0399" w:rsidRPr="000B17B6" w:rsidRDefault="007C0399" w:rsidP="007C0399">
            <w:pPr>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كنسبة مئوية من ميزانية الاتحاد</w:t>
            </w:r>
          </w:p>
        </w:tc>
      </w:tr>
      <w:tr w:rsidR="007C0399" w:rsidRPr="000B17B6" w:rsidTr="007C0399">
        <w:trPr>
          <w:jc w:val="center"/>
        </w:trPr>
        <w:tc>
          <w:tcPr>
            <w:tcW w:w="4661" w:type="dxa"/>
            <w:tcBorders>
              <w:top w:val="nil"/>
              <w:left w:val="nil"/>
              <w:bottom w:val="nil"/>
              <w:right w:val="nil"/>
            </w:tcBorders>
            <w:shd w:val="clear" w:color="auto" w:fill="auto"/>
            <w:noWrap/>
            <w:vAlign w:val="center"/>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color w:val="000000"/>
                <w:sz w:val="20"/>
                <w:szCs w:val="26"/>
                <w:lang w:val="en-GB"/>
              </w:rPr>
              <w:t>1.T</w:t>
            </w:r>
            <w:r w:rsidRPr="000B17B6">
              <w:rPr>
                <w:rFonts w:eastAsia="Times New Roman"/>
                <w:color w:val="000000"/>
                <w:sz w:val="20"/>
                <w:szCs w:val="26"/>
                <w:rtl/>
              </w:rPr>
              <w:t xml:space="preserve"> وضع المعايير</w:t>
            </w:r>
          </w:p>
        </w:tc>
        <w:tc>
          <w:tcPr>
            <w:tcW w:w="1309"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3 126</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3 390</w:t>
            </w:r>
          </w:p>
        </w:tc>
        <w:tc>
          <w:tcPr>
            <w:tcW w:w="1309"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10 423</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3 579</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6 475</w:t>
            </w:r>
          </w:p>
        </w:tc>
        <w:tc>
          <w:tcPr>
            <w:tcW w:w="1309" w:type="dxa"/>
            <w:gridSpan w:val="2"/>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26 993</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%47,83</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%8,16</w:t>
            </w:r>
          </w:p>
        </w:tc>
      </w:tr>
      <w:tr w:rsidR="007C0399" w:rsidRPr="000B17B6" w:rsidTr="007C0399">
        <w:trPr>
          <w:jc w:val="center"/>
        </w:trPr>
        <w:tc>
          <w:tcPr>
            <w:tcW w:w="4661" w:type="dxa"/>
            <w:tcBorders>
              <w:top w:val="nil"/>
              <w:left w:val="nil"/>
              <w:bottom w:val="nil"/>
              <w:right w:val="nil"/>
            </w:tcBorders>
            <w:shd w:val="clear" w:color="auto" w:fill="auto"/>
            <w:noWrap/>
            <w:vAlign w:val="center"/>
          </w:tcPr>
          <w:p w:rsidR="007C0399" w:rsidRPr="000B17B6" w:rsidRDefault="007C0399" w:rsidP="007C0399">
            <w:pPr>
              <w:tabs>
                <w:tab w:val="clear" w:pos="794"/>
              </w:tabs>
              <w:spacing w:before="60" w:after="60" w:line="260" w:lineRule="exact"/>
              <w:jc w:val="left"/>
              <w:rPr>
                <w:rFonts w:eastAsia="Times New Roman"/>
                <w:color w:val="000000"/>
                <w:sz w:val="20"/>
                <w:szCs w:val="26"/>
                <w:rtl/>
                <w:lang w:bidi="ar-EG"/>
              </w:rPr>
            </w:pPr>
            <w:r w:rsidRPr="000B17B6">
              <w:rPr>
                <w:rFonts w:eastAsia="Times New Roman"/>
                <w:color w:val="000000"/>
                <w:sz w:val="20"/>
                <w:szCs w:val="26"/>
                <w:lang w:val="en-GB" w:bidi="ar-EG"/>
              </w:rPr>
              <w:t>2.T</w:t>
            </w:r>
            <w:r w:rsidRPr="000B17B6">
              <w:rPr>
                <w:rFonts w:eastAsia="Times New Roman"/>
                <w:color w:val="000000"/>
                <w:sz w:val="20"/>
                <w:szCs w:val="26"/>
                <w:rtl/>
              </w:rPr>
              <w:t xml:space="preserve"> سد الفجوة في مجال التقييس</w:t>
            </w:r>
          </w:p>
        </w:tc>
        <w:tc>
          <w:tcPr>
            <w:tcW w:w="1309"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1 040</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122</w:t>
            </w:r>
          </w:p>
        </w:tc>
        <w:tc>
          <w:tcPr>
            <w:tcW w:w="1309"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5 497</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1 882</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3 407</w:t>
            </w:r>
          </w:p>
        </w:tc>
        <w:tc>
          <w:tcPr>
            <w:tcW w:w="1309" w:type="dxa"/>
            <w:gridSpan w:val="2"/>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11 948</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%21,17</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%3,61</w:t>
            </w:r>
          </w:p>
        </w:tc>
      </w:tr>
      <w:tr w:rsidR="007C0399" w:rsidRPr="000B17B6" w:rsidTr="007C0399">
        <w:trPr>
          <w:jc w:val="center"/>
        </w:trPr>
        <w:tc>
          <w:tcPr>
            <w:tcW w:w="4661" w:type="dxa"/>
            <w:tcBorders>
              <w:top w:val="nil"/>
              <w:left w:val="nil"/>
              <w:bottom w:val="nil"/>
              <w:right w:val="nil"/>
            </w:tcBorders>
            <w:shd w:val="clear" w:color="auto" w:fill="auto"/>
            <w:noWrap/>
            <w:vAlign w:val="center"/>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color w:val="000000"/>
                <w:sz w:val="20"/>
                <w:szCs w:val="26"/>
              </w:rPr>
              <w:t>3.T</w:t>
            </w:r>
            <w:r w:rsidRPr="000B17B6">
              <w:rPr>
                <w:rFonts w:eastAsia="Times New Roman"/>
                <w:color w:val="000000"/>
                <w:sz w:val="20"/>
                <w:szCs w:val="26"/>
                <w:rtl/>
                <w:lang w:bidi="ar-EG"/>
              </w:rPr>
              <w:t xml:space="preserve"> موارد الاتصالات</w:t>
            </w:r>
          </w:p>
        </w:tc>
        <w:tc>
          <w:tcPr>
            <w:tcW w:w="1309"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309"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1 931</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664</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1 200</w:t>
            </w:r>
          </w:p>
        </w:tc>
        <w:tc>
          <w:tcPr>
            <w:tcW w:w="1309" w:type="dxa"/>
            <w:gridSpan w:val="2"/>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3 795</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%6,72</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%1,15</w:t>
            </w:r>
          </w:p>
        </w:tc>
      </w:tr>
      <w:tr w:rsidR="007C0399" w:rsidRPr="000B17B6" w:rsidTr="007C0399">
        <w:trPr>
          <w:jc w:val="center"/>
        </w:trPr>
        <w:tc>
          <w:tcPr>
            <w:tcW w:w="4661" w:type="dxa"/>
            <w:tcBorders>
              <w:top w:val="nil"/>
              <w:left w:val="nil"/>
              <w:bottom w:val="nil"/>
              <w:right w:val="nil"/>
            </w:tcBorders>
            <w:shd w:val="clear" w:color="auto" w:fill="auto"/>
            <w:noWrap/>
            <w:vAlign w:val="center"/>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color w:val="000000"/>
                <w:sz w:val="20"/>
                <w:szCs w:val="26"/>
              </w:rPr>
              <w:t>4.T</w:t>
            </w:r>
            <w:r w:rsidRPr="000B17B6">
              <w:rPr>
                <w:rFonts w:eastAsia="Times New Roman"/>
                <w:color w:val="000000"/>
                <w:sz w:val="20"/>
                <w:szCs w:val="26"/>
                <w:rtl/>
              </w:rPr>
              <w:t xml:space="preserve"> تبادل المعارف</w:t>
            </w:r>
          </w:p>
        </w:tc>
        <w:tc>
          <w:tcPr>
            <w:tcW w:w="1309"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400</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1 315</w:t>
            </w:r>
          </w:p>
        </w:tc>
        <w:tc>
          <w:tcPr>
            <w:tcW w:w="1309"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4 953</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1 684</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3 048</w:t>
            </w:r>
          </w:p>
        </w:tc>
        <w:tc>
          <w:tcPr>
            <w:tcW w:w="1309" w:type="dxa"/>
            <w:gridSpan w:val="2"/>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11 400</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%20,20</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%3,44</w:t>
            </w:r>
          </w:p>
        </w:tc>
      </w:tr>
      <w:tr w:rsidR="007C0399" w:rsidRPr="000B17B6" w:rsidTr="007C0399">
        <w:trPr>
          <w:jc w:val="center"/>
        </w:trPr>
        <w:tc>
          <w:tcPr>
            <w:tcW w:w="4661" w:type="dxa"/>
            <w:tcBorders>
              <w:top w:val="nil"/>
              <w:left w:val="nil"/>
              <w:bottom w:val="single" w:sz="4" w:space="0" w:color="auto"/>
              <w:right w:val="nil"/>
            </w:tcBorders>
            <w:shd w:val="clear" w:color="auto" w:fill="auto"/>
            <w:noWrap/>
            <w:vAlign w:val="center"/>
          </w:tcPr>
          <w:p w:rsidR="007C0399" w:rsidRPr="000B17B6" w:rsidRDefault="007C0399" w:rsidP="007C0399">
            <w:pPr>
              <w:tabs>
                <w:tab w:val="clear" w:pos="794"/>
              </w:tabs>
              <w:spacing w:before="60" w:after="60" w:line="260" w:lineRule="exact"/>
              <w:jc w:val="left"/>
              <w:rPr>
                <w:rFonts w:eastAsia="Times New Roman"/>
                <w:color w:val="000000"/>
                <w:sz w:val="20"/>
                <w:szCs w:val="26"/>
                <w:rtl/>
                <w:lang w:bidi="ar-EG"/>
              </w:rPr>
            </w:pPr>
            <w:r w:rsidRPr="000B17B6">
              <w:rPr>
                <w:rFonts w:eastAsia="Times New Roman"/>
                <w:color w:val="000000"/>
                <w:sz w:val="20"/>
                <w:szCs w:val="26"/>
                <w:lang w:bidi="ar-EG"/>
              </w:rPr>
              <w:t>5.T</w:t>
            </w:r>
            <w:r w:rsidRPr="000B17B6">
              <w:rPr>
                <w:rFonts w:eastAsia="Times New Roman"/>
                <w:color w:val="000000"/>
                <w:sz w:val="20"/>
                <w:szCs w:val="26"/>
                <w:rtl/>
              </w:rPr>
              <w:t xml:space="preserve"> التعاون مع هيئات التقييس</w:t>
            </w:r>
          </w:p>
        </w:tc>
        <w:tc>
          <w:tcPr>
            <w:tcW w:w="1309" w:type="dxa"/>
            <w:tcBorders>
              <w:top w:val="nil"/>
              <w:left w:val="single" w:sz="4" w:space="0" w:color="0070C0"/>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310"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309"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1 173</w:t>
            </w:r>
          </w:p>
        </w:tc>
        <w:tc>
          <w:tcPr>
            <w:tcW w:w="1310"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402</w:t>
            </w:r>
          </w:p>
        </w:tc>
        <w:tc>
          <w:tcPr>
            <w:tcW w:w="1310"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728</w:t>
            </w:r>
          </w:p>
        </w:tc>
        <w:tc>
          <w:tcPr>
            <w:tcW w:w="1309" w:type="dxa"/>
            <w:gridSpan w:val="2"/>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2 303</w:t>
            </w:r>
          </w:p>
        </w:tc>
        <w:tc>
          <w:tcPr>
            <w:tcW w:w="1310"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%4,08</w:t>
            </w:r>
          </w:p>
        </w:tc>
        <w:tc>
          <w:tcPr>
            <w:tcW w:w="1310"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%0,70</w:t>
            </w:r>
          </w:p>
        </w:tc>
      </w:tr>
      <w:tr w:rsidR="007C0399" w:rsidRPr="000B17B6" w:rsidTr="007C0399">
        <w:trPr>
          <w:jc w:val="center"/>
        </w:trPr>
        <w:tc>
          <w:tcPr>
            <w:tcW w:w="4661" w:type="dxa"/>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b/>
                <w:bCs/>
                <w:color w:val="000000"/>
                <w:sz w:val="20"/>
                <w:szCs w:val="26"/>
              </w:rPr>
            </w:pPr>
            <w:r w:rsidRPr="000B17B6">
              <w:rPr>
                <w:rFonts w:eastAsia="Times New Roman" w:hint="cs"/>
                <w:b/>
                <w:bCs/>
                <w:color w:val="000000"/>
                <w:sz w:val="20"/>
                <w:szCs w:val="26"/>
                <w:rtl/>
              </w:rPr>
              <w:t>المجموع</w:t>
            </w:r>
          </w:p>
        </w:tc>
        <w:tc>
          <w:tcPr>
            <w:tcW w:w="1309"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4 566</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4 827</w:t>
            </w:r>
          </w:p>
        </w:tc>
        <w:tc>
          <w:tcPr>
            <w:tcW w:w="1309"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23 977</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8 211</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14 858</w:t>
            </w:r>
          </w:p>
        </w:tc>
        <w:tc>
          <w:tcPr>
            <w:tcW w:w="1309" w:type="dxa"/>
            <w:gridSpan w:val="2"/>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56 439</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%100,00</w:t>
            </w:r>
          </w:p>
        </w:tc>
        <w:tc>
          <w:tcPr>
            <w:tcW w:w="131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%17,05</w:t>
            </w:r>
          </w:p>
        </w:tc>
      </w:tr>
    </w:tbl>
    <w:p w:rsidR="007C0399" w:rsidRDefault="007C0399" w:rsidP="007C0399">
      <w:pPr>
        <w:rPr>
          <w:rtl/>
        </w:rPr>
      </w:pPr>
    </w:p>
    <w:p w:rsidR="007C0399" w:rsidRDefault="007C0399" w:rsidP="007C0399">
      <w:pPr>
        <w:rPr>
          <w:rtl/>
        </w:rPr>
      </w:pPr>
    </w:p>
    <w:p w:rsidR="007C0399" w:rsidRDefault="007C0399" w:rsidP="007C0399">
      <w:pPr>
        <w:rPr>
          <w:rtl/>
        </w:rPr>
        <w:sectPr w:rsidR="007C0399" w:rsidSect="007C0399">
          <w:pgSz w:w="16840" w:h="11907" w:orient="landscape" w:code="9"/>
          <w:pgMar w:top="1134" w:right="851" w:bottom="851" w:left="851" w:header="709" w:footer="709" w:gutter="0"/>
          <w:cols w:space="708"/>
          <w:titlePg/>
          <w:docGrid w:linePitch="360"/>
        </w:sectPr>
      </w:pPr>
    </w:p>
    <w:p w:rsidR="007C0399" w:rsidRDefault="007C0399" w:rsidP="007C0399">
      <w:pPr>
        <w:pStyle w:val="Heading3"/>
        <w:rPr>
          <w:rtl/>
          <w:lang w:bidi="ar-EG"/>
        </w:rPr>
      </w:pPr>
      <w:bookmarkStart w:id="49" w:name="_Toc7195303"/>
      <w:r>
        <w:lastRenderedPageBreak/>
        <w:t>1.4.</w:t>
      </w:r>
      <w:r w:rsidRPr="0021509C">
        <w:rPr>
          <w:rFonts w:asciiTheme="minorHAnsi" w:hAnsiTheme="minorHAnsi"/>
          <w:color w:val="00B0F0"/>
          <w:lang w:val="en-GB"/>
        </w:rPr>
        <w:t>II</w:t>
      </w:r>
      <w:r>
        <w:rPr>
          <w:rFonts w:hint="cs"/>
          <w:rtl/>
          <w:lang w:bidi="ar-EG"/>
        </w:rPr>
        <w:t xml:space="preserve"> - </w:t>
      </w:r>
      <w:r>
        <w:rPr>
          <w:lang w:bidi="ar-EG"/>
        </w:rPr>
        <w:t>1.T</w:t>
      </w:r>
      <w:r>
        <w:rPr>
          <w:rFonts w:hint="cs"/>
          <w:rtl/>
          <w:lang w:bidi="ar-EG"/>
        </w:rPr>
        <w:t xml:space="preserve"> وضع المعايير</w:t>
      </w:r>
      <w:bookmarkEnd w:id="49"/>
    </w:p>
    <w:p w:rsidR="007C0399" w:rsidRDefault="007C0399" w:rsidP="007C0399">
      <w:pPr>
        <w:pStyle w:val="HeadingI"/>
        <w:rPr>
          <w:rtl/>
          <w:lang w:bidi="ar-EG"/>
        </w:rPr>
      </w:pPr>
      <w:r>
        <w:rPr>
          <w:rFonts w:hint="cs"/>
          <w:rtl/>
          <w:lang w:bidi="ar-EG"/>
        </w:rPr>
        <w:t>وصف الهدف</w:t>
      </w:r>
    </w:p>
    <w:p w:rsidR="007C0399" w:rsidRDefault="007C0399" w:rsidP="007C0399">
      <w:pPr>
        <w:rPr>
          <w:rtl/>
          <w:lang w:bidi="ar-EG"/>
        </w:rPr>
      </w:pPr>
      <w:r w:rsidRPr="00A622AE">
        <w:rPr>
          <w:rFonts w:hint="cs"/>
          <w:rtl/>
        </w:rPr>
        <w:t>وضع معايير دولية غير تمييزية للاتصالات/تكنولوجيا المعلومات والاتصالات (توصيات قطاع تقييس الاتصالات) في الوقت المناسب، وتعزيز قابلية التشغيل</w:t>
      </w:r>
      <w:r w:rsidRPr="00A622AE">
        <w:rPr>
          <w:rFonts w:hint="eastAsia"/>
          <w:rtl/>
        </w:rPr>
        <w:t> </w:t>
      </w:r>
      <w:r w:rsidRPr="00A622AE">
        <w:rPr>
          <w:rFonts w:hint="cs"/>
          <w:rtl/>
        </w:rPr>
        <w:t>البيني وتحسين أداء المعدات والشبكات والخدمات والتطبيقات</w:t>
      </w:r>
      <w:r>
        <w:rPr>
          <w:rFonts w:hint="cs"/>
          <w:rtl/>
          <w:lang w:bidi="ar-EG"/>
        </w:rPr>
        <w:t>.</w:t>
      </w:r>
    </w:p>
    <w:p w:rsidR="007C0399" w:rsidRPr="00572AD4" w:rsidRDefault="007C0399" w:rsidP="007C0399">
      <w:pPr>
        <w:rPr>
          <w:rtl/>
          <w:lang w:val="en-GB" w:bidi="ar-EG"/>
        </w:rPr>
      </w:pPr>
      <w:r>
        <w:rPr>
          <w:rFonts w:hint="cs"/>
          <w:rtl/>
          <w:lang w:bidi="ar-EG"/>
        </w:rPr>
        <w:t xml:space="preserve">يستخدم الهدف </w:t>
      </w:r>
      <w:r>
        <w:rPr>
          <w:lang w:bidi="ar-EG"/>
        </w:rPr>
        <w:t>1.T</w:t>
      </w:r>
      <w:r>
        <w:rPr>
          <w:rFonts w:hint="cs"/>
          <w:rtl/>
          <w:lang w:val="en-GB" w:bidi="ar-EG"/>
        </w:rPr>
        <w:t xml:space="preserve"> ما يساوي </w:t>
      </w:r>
      <w:r>
        <w:rPr>
          <w:lang w:bidi="ar-EG"/>
        </w:rPr>
        <w:t>47,83</w:t>
      </w:r>
      <w:r>
        <w:rPr>
          <w:rFonts w:hint="cs"/>
          <w:rtl/>
          <w:lang w:bidi="ar-EG"/>
        </w:rPr>
        <w:t xml:space="preserve"> </w:t>
      </w:r>
      <w:r>
        <w:rPr>
          <w:rFonts w:hint="cs"/>
          <w:rtl/>
          <w:lang w:val="en-GB" w:bidi="ar-EG"/>
        </w:rPr>
        <w:t xml:space="preserve">في المائة من الموارد المخططة لأهداف قطاع تقييس الاتصالات، أو </w:t>
      </w:r>
      <w:r>
        <w:rPr>
          <w:lang w:bidi="ar-EG"/>
        </w:rPr>
        <w:t>8,16</w:t>
      </w:r>
      <w:r>
        <w:rPr>
          <w:rFonts w:hint="cs"/>
          <w:rtl/>
          <w:lang w:bidi="ar-EG"/>
        </w:rPr>
        <w:t xml:space="preserve"> في المائة من ميزانية الاتحاد للفترة </w:t>
      </w:r>
      <w:r>
        <w:rPr>
          <w:lang w:bidi="ar-EG"/>
        </w:rPr>
        <w:t>2021-2020</w:t>
      </w:r>
      <w:r>
        <w:rPr>
          <w:rFonts w:hint="cs"/>
          <w:rtl/>
          <w:lang w:val="en-GB" w:bidi="ar-EG"/>
        </w:rPr>
        <w:t xml:space="preserve">. </w:t>
      </w:r>
    </w:p>
    <w:p w:rsidR="007C0399" w:rsidRDefault="007C0399" w:rsidP="007C0399">
      <w:pPr>
        <w:pStyle w:val="HeadingI"/>
        <w:spacing w:after="120"/>
        <w:rPr>
          <w:rtl/>
          <w:lang w:bidi="ar-EG"/>
        </w:rPr>
      </w:pPr>
      <w:r>
        <w:rPr>
          <w:rFonts w:hint="cs"/>
          <w:rtl/>
          <w:lang w:bidi="ar-EG"/>
        </w:rPr>
        <w:t>بيان النتائج الرئيسية المتوقعة وقياسها</w:t>
      </w:r>
    </w:p>
    <w:tbl>
      <w:tblPr>
        <w:tblStyle w:val="TableGrid"/>
        <w:bidiVisual/>
        <w:tblW w:w="5015"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30"/>
        <w:gridCol w:w="4838"/>
      </w:tblGrid>
      <w:tr w:rsidR="007C0399" w:rsidRPr="007C2EE3" w:rsidTr="007C0399">
        <w:trPr>
          <w:trHeight w:val="306"/>
          <w:jc w:val="center"/>
        </w:trPr>
        <w:tc>
          <w:tcPr>
            <w:tcW w:w="4825" w:type="dxa"/>
            <w:tcBorders>
              <w:right w:val="dotted" w:sz="4" w:space="0" w:color="5B9BD5" w:themeColor="accent1"/>
            </w:tcBorders>
          </w:tcPr>
          <w:p w:rsidR="007C0399" w:rsidRPr="007C2EE3"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33" w:type="dxa"/>
            <w:tcBorders>
              <w:left w:val="dotted" w:sz="4" w:space="0" w:color="5B9BD5" w:themeColor="accent1"/>
            </w:tcBorders>
          </w:tcPr>
          <w:p w:rsidR="007C0399" w:rsidRPr="007C2EE3" w:rsidRDefault="007C0399" w:rsidP="007C0399">
            <w:pPr>
              <w:spacing w:before="60" w:after="60" w:line="320" w:lineRule="exact"/>
              <w:ind w:left="52"/>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7C2EE3" w:rsidTr="007C0399">
        <w:trPr>
          <w:trHeight w:val="636"/>
          <w:jc w:val="center"/>
        </w:trPr>
        <w:tc>
          <w:tcPr>
            <w:tcW w:w="4825" w:type="dxa"/>
            <w:tcBorders>
              <w:top w:val="single" w:sz="12" w:space="0" w:color="5B9BD5" w:themeColor="accent1"/>
              <w:bottom w:val="nil"/>
              <w:right w:val="dotted" w:sz="4" w:space="0" w:color="5B9BD5" w:themeColor="accent1"/>
            </w:tcBorders>
          </w:tcPr>
          <w:p w:rsidR="007C0399" w:rsidRPr="00A622AE" w:rsidRDefault="007C0399" w:rsidP="007C0399">
            <w:pPr>
              <w:spacing w:before="60" w:after="60" w:line="320" w:lineRule="exact"/>
              <w:rPr>
                <w:spacing w:val="4"/>
                <w:position w:val="2"/>
                <w:lang w:bidi="ar-SY"/>
              </w:rPr>
            </w:pPr>
            <w:r w:rsidRPr="00A622AE">
              <w:rPr>
                <w:rFonts w:hint="cs"/>
                <w:spacing w:val="4"/>
                <w:position w:val="2"/>
                <w:rtl/>
                <w:lang w:bidi="ar-SY"/>
              </w:rPr>
              <w:t>زيادة استعمال توصيات قطاع تقييس الاتصالات</w:t>
            </w:r>
            <w:r>
              <w:rPr>
                <w:rFonts w:hint="cs"/>
                <w:spacing w:val="4"/>
                <w:position w:val="2"/>
                <w:rtl/>
                <w:lang w:bidi="ar-SY"/>
              </w:rPr>
              <w:t>.</w:t>
            </w:r>
          </w:p>
        </w:tc>
        <w:tc>
          <w:tcPr>
            <w:tcW w:w="4833" w:type="dxa"/>
            <w:tcBorders>
              <w:top w:val="single" w:sz="12" w:space="0" w:color="5B9BD5" w:themeColor="accent1"/>
              <w:left w:val="dotted" w:sz="4" w:space="0" w:color="5B9BD5" w:themeColor="accent1"/>
              <w:bottom w:val="nil"/>
            </w:tcBorders>
          </w:tcPr>
          <w:p w:rsidR="007C0399" w:rsidRPr="00A622AE" w:rsidRDefault="007C0399" w:rsidP="007C0399">
            <w:pPr>
              <w:spacing w:before="60" w:after="60" w:line="320" w:lineRule="exact"/>
              <w:rPr>
                <w:position w:val="2"/>
                <w:rtl/>
                <w:lang w:bidi="ar-SY"/>
              </w:rPr>
            </w:pPr>
            <w:r w:rsidRPr="00A622AE">
              <w:rPr>
                <w:rFonts w:hint="cs"/>
                <w:position w:val="2"/>
                <w:rtl/>
                <w:lang w:bidi="ar-SY"/>
              </w:rPr>
              <w:t>عدد الزيارات في الموقع الإلكتروني لقطاع تقييس الاتصالات</w:t>
            </w:r>
            <w:r>
              <w:rPr>
                <w:rFonts w:hint="cs"/>
                <w:position w:val="2"/>
                <w:rtl/>
                <w:lang w:bidi="ar-SY"/>
              </w:rPr>
              <w:t>.</w:t>
            </w:r>
          </w:p>
          <w:p w:rsidR="007C0399" w:rsidRPr="00A622AE" w:rsidRDefault="007C0399" w:rsidP="007C0399">
            <w:pPr>
              <w:spacing w:before="60" w:after="60" w:line="320" w:lineRule="exact"/>
              <w:rPr>
                <w:position w:val="2"/>
                <w:rtl/>
                <w:lang w:bidi="ar-SY"/>
              </w:rPr>
            </w:pPr>
            <w:r w:rsidRPr="00A622AE">
              <w:rPr>
                <w:rFonts w:hint="cs"/>
                <w:position w:val="2"/>
                <w:rtl/>
                <w:lang w:bidi="ar-SY"/>
              </w:rPr>
              <w:t>عدد المشاركين في لجان الدراسات (بما فيها الأفرقة الإقليمية)</w:t>
            </w:r>
            <w:r>
              <w:rPr>
                <w:rFonts w:hint="cs"/>
                <w:position w:val="2"/>
                <w:rtl/>
                <w:lang w:bidi="ar-SY"/>
              </w:rPr>
              <w:t>.</w:t>
            </w:r>
          </w:p>
          <w:p w:rsidR="007C0399" w:rsidRPr="00A622AE" w:rsidRDefault="007C0399" w:rsidP="007C0399">
            <w:pPr>
              <w:spacing w:before="60" w:after="60" w:line="320" w:lineRule="exact"/>
              <w:rPr>
                <w:position w:val="2"/>
                <w:lang w:bidi="ar-SY"/>
              </w:rPr>
            </w:pPr>
            <w:r w:rsidRPr="00A622AE">
              <w:rPr>
                <w:rFonts w:hint="cs"/>
                <w:position w:val="2"/>
                <w:rtl/>
                <w:lang w:bidi="ar-SY"/>
              </w:rPr>
              <w:t>عدد مرات تنزيل توصيات قطاع تقييس الاتصالات</w:t>
            </w:r>
            <w:r>
              <w:rPr>
                <w:rFonts w:hint="cs"/>
                <w:position w:val="2"/>
                <w:rtl/>
                <w:lang w:bidi="ar-SY"/>
              </w:rPr>
              <w:t>.</w:t>
            </w:r>
          </w:p>
        </w:tc>
      </w:tr>
      <w:tr w:rsidR="007C0399" w:rsidRPr="007C2EE3" w:rsidTr="007C0399">
        <w:trPr>
          <w:trHeight w:val="526"/>
          <w:jc w:val="center"/>
        </w:trPr>
        <w:tc>
          <w:tcPr>
            <w:tcW w:w="4825" w:type="dxa"/>
            <w:tcBorders>
              <w:right w:val="dotted" w:sz="4" w:space="0" w:color="5B9BD5" w:themeColor="accent1"/>
            </w:tcBorders>
          </w:tcPr>
          <w:p w:rsidR="007C0399" w:rsidRPr="00A622A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Calibri"/>
                <w:position w:val="2"/>
              </w:rPr>
            </w:pPr>
            <w:r w:rsidRPr="00A622AE">
              <w:rPr>
                <w:rFonts w:eastAsia="Calibri" w:hint="cs"/>
                <w:position w:val="2"/>
                <w:rtl/>
                <w:lang w:bidi="ar-SY"/>
              </w:rPr>
              <w:t>تحسين الامتثال لتوصيات قطاع تقييس الاتصالات</w:t>
            </w:r>
            <w:r>
              <w:rPr>
                <w:rFonts w:eastAsia="Calibri" w:hint="cs"/>
                <w:position w:val="2"/>
                <w:rtl/>
                <w:lang w:bidi="ar-SY"/>
              </w:rPr>
              <w:t>.</w:t>
            </w:r>
          </w:p>
        </w:tc>
        <w:tc>
          <w:tcPr>
            <w:tcW w:w="4833" w:type="dxa"/>
            <w:tcBorders>
              <w:left w:val="dotted" w:sz="4" w:space="0" w:color="5B9BD5" w:themeColor="accent1"/>
            </w:tcBorders>
          </w:tcPr>
          <w:p w:rsidR="007C0399" w:rsidRPr="00A622AE" w:rsidRDefault="007C0399" w:rsidP="007C0399">
            <w:pPr>
              <w:spacing w:before="60" w:after="60" w:line="320" w:lineRule="exact"/>
              <w:rPr>
                <w:spacing w:val="-4"/>
                <w:position w:val="2"/>
                <w:rtl/>
                <w:lang w:bidi="ar-SY"/>
              </w:rPr>
            </w:pPr>
            <w:r w:rsidRPr="00A622AE">
              <w:rPr>
                <w:rFonts w:hint="cs"/>
                <w:spacing w:val="-4"/>
                <w:position w:val="2"/>
                <w:rtl/>
                <w:lang w:bidi="ar-SY"/>
              </w:rPr>
              <w:t>عدد أحداث الاختبارات</w:t>
            </w:r>
            <w:r>
              <w:rPr>
                <w:rFonts w:hint="cs"/>
                <w:spacing w:val="-4"/>
                <w:position w:val="2"/>
                <w:rtl/>
                <w:lang w:bidi="ar-SY"/>
              </w:rPr>
              <w:t>.</w:t>
            </w:r>
          </w:p>
          <w:p w:rsidR="007C0399" w:rsidRPr="00A622AE" w:rsidRDefault="007C0399" w:rsidP="007C0399">
            <w:pPr>
              <w:spacing w:before="60" w:after="60" w:line="320" w:lineRule="exact"/>
              <w:rPr>
                <w:spacing w:val="-4"/>
                <w:position w:val="2"/>
                <w:rtl/>
                <w:lang w:bidi="ar-SY"/>
              </w:rPr>
            </w:pPr>
            <w:r w:rsidRPr="00A622AE">
              <w:rPr>
                <w:rFonts w:hint="cs"/>
                <w:spacing w:val="-4"/>
                <w:position w:val="2"/>
                <w:rtl/>
                <w:lang w:bidi="ar-SY"/>
              </w:rPr>
              <w:t>عدد المدخلات في قاعدة بيانات المطابقة</w:t>
            </w:r>
            <w:r>
              <w:rPr>
                <w:rFonts w:hint="cs"/>
                <w:spacing w:val="-4"/>
                <w:position w:val="2"/>
                <w:rtl/>
                <w:lang w:bidi="ar-SY"/>
              </w:rPr>
              <w:t>.</w:t>
            </w:r>
          </w:p>
          <w:p w:rsidR="007C0399" w:rsidRPr="00A622AE" w:rsidRDefault="007C0399" w:rsidP="007C0399">
            <w:pPr>
              <w:spacing w:before="60" w:after="60" w:line="320" w:lineRule="exact"/>
              <w:rPr>
                <w:spacing w:val="-4"/>
                <w:position w:val="2"/>
                <w:rtl/>
                <w:lang w:bidi="ar-EG"/>
              </w:rPr>
            </w:pPr>
            <w:r w:rsidRPr="00A622AE">
              <w:rPr>
                <w:rFonts w:hint="cs"/>
                <w:spacing w:val="-4"/>
                <w:position w:val="2"/>
                <w:rtl/>
                <w:lang w:bidi="ar-SY"/>
              </w:rPr>
              <w:t>عدد التوصيات التي تحدد مواصفات الاختبار</w:t>
            </w:r>
            <w:r w:rsidRPr="00A622AE">
              <w:rPr>
                <w:rFonts w:hint="cs"/>
                <w:spacing w:val="-4"/>
                <w:position w:val="2"/>
                <w:rtl/>
                <w:lang w:bidi="ar-EG"/>
              </w:rPr>
              <w:t>ات</w:t>
            </w:r>
            <w:r>
              <w:rPr>
                <w:rFonts w:hint="cs"/>
                <w:spacing w:val="-4"/>
                <w:position w:val="2"/>
                <w:rtl/>
                <w:lang w:bidi="ar-EG"/>
              </w:rPr>
              <w:t>.</w:t>
            </w:r>
          </w:p>
        </w:tc>
      </w:tr>
      <w:tr w:rsidR="007C0399" w:rsidRPr="007C2EE3" w:rsidTr="007C0399">
        <w:trPr>
          <w:trHeight w:val="526"/>
          <w:jc w:val="center"/>
        </w:trPr>
        <w:tc>
          <w:tcPr>
            <w:tcW w:w="4825" w:type="dxa"/>
            <w:tcBorders>
              <w:bottom w:val="nil"/>
              <w:right w:val="dotted" w:sz="4" w:space="0" w:color="5B9BD5" w:themeColor="accent1"/>
            </w:tcBorders>
          </w:tcPr>
          <w:p w:rsidR="007C0399" w:rsidRPr="00A622A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Calibri"/>
                <w:position w:val="2"/>
              </w:rPr>
            </w:pPr>
            <w:r w:rsidRPr="00A622AE">
              <w:rPr>
                <w:rFonts w:eastAsia="Calibri" w:hint="cs"/>
                <w:position w:val="2"/>
                <w:rtl/>
                <w:lang w:bidi="ar-SY"/>
              </w:rPr>
              <w:t>تحسين المعايير في مجال التكنولوجيات والخدمات الجديدة</w:t>
            </w:r>
            <w:r>
              <w:rPr>
                <w:rFonts w:eastAsia="Calibri" w:hint="cs"/>
                <w:position w:val="2"/>
                <w:rtl/>
                <w:lang w:bidi="ar-SY"/>
              </w:rPr>
              <w:t>.</w:t>
            </w:r>
          </w:p>
        </w:tc>
        <w:tc>
          <w:tcPr>
            <w:tcW w:w="4833" w:type="dxa"/>
            <w:tcBorders>
              <w:left w:val="dotted" w:sz="4" w:space="0" w:color="5B9BD5" w:themeColor="accent1"/>
              <w:bottom w:val="nil"/>
            </w:tcBorders>
          </w:tcPr>
          <w:p w:rsidR="007C0399" w:rsidRPr="00A622AE" w:rsidRDefault="007C0399" w:rsidP="007C0399">
            <w:pPr>
              <w:spacing w:before="60" w:after="60" w:line="320" w:lineRule="exact"/>
              <w:rPr>
                <w:spacing w:val="-4"/>
                <w:position w:val="2"/>
                <w:rtl/>
                <w:lang w:bidi="ar-EG"/>
              </w:rPr>
            </w:pPr>
            <w:r w:rsidRPr="00A622AE">
              <w:rPr>
                <w:rFonts w:hint="cs"/>
                <w:spacing w:val="-4"/>
                <w:position w:val="2"/>
                <w:rtl/>
                <w:lang w:bidi="ar-SY"/>
              </w:rPr>
              <w:t>عدد مجالات العمل الجديدة (مسائل لجان الدراسات وبنود العمل والمعايير الناتجة، سواءً في قطاع تقييس الاتصالات أو بالتعاون مع أفرقة أخرى)</w:t>
            </w:r>
            <w:r>
              <w:rPr>
                <w:rFonts w:hint="cs"/>
                <w:spacing w:val="-4"/>
                <w:position w:val="2"/>
                <w:rtl/>
                <w:lang w:bidi="ar-SY"/>
              </w:rPr>
              <w:t>.</w:t>
            </w:r>
          </w:p>
        </w:tc>
      </w:tr>
    </w:tbl>
    <w:p w:rsidR="007C0399" w:rsidRDefault="007C0399" w:rsidP="007C0399">
      <w:pPr>
        <w:pStyle w:val="HeadingI"/>
        <w:spacing w:before="240" w:after="120"/>
        <w:rPr>
          <w:rtl/>
          <w:lang w:bidi="ar-EG"/>
        </w:rPr>
      </w:pPr>
      <w:r>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A622A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A622AE"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A622AE" w:rsidRDefault="007C0399" w:rsidP="007C0399">
            <w:pPr>
              <w:keepNext/>
              <w:tabs>
                <w:tab w:val="clear" w:pos="794"/>
              </w:tabs>
              <w:spacing w:before="60" w:after="60" w:line="260" w:lineRule="exact"/>
              <w:jc w:val="center"/>
              <w:rPr>
                <w:rFonts w:eastAsia="Times New Roman"/>
                <w:i/>
                <w:iCs/>
                <w:color w:val="002060"/>
                <w:sz w:val="20"/>
                <w:szCs w:val="26"/>
              </w:rPr>
            </w:pPr>
            <w:r w:rsidRPr="00A622AE">
              <w:rPr>
                <w:rFonts w:eastAsia="Times New Roman" w:hint="cs"/>
                <w:i/>
                <w:iCs/>
                <w:color w:val="002060"/>
                <w:sz w:val="20"/>
                <w:szCs w:val="26"/>
                <w:rtl/>
              </w:rPr>
              <w:t>بآلاف الفرنكات السويسرية</w:t>
            </w:r>
          </w:p>
        </w:tc>
      </w:tr>
      <w:tr w:rsidR="007C0399" w:rsidRPr="00A622AE"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A622AE" w:rsidRDefault="007C0399" w:rsidP="007C0399">
            <w:pPr>
              <w:keepNext/>
              <w:tabs>
                <w:tab w:val="clear" w:pos="794"/>
              </w:tabs>
              <w:spacing w:before="60" w:after="60" w:line="260" w:lineRule="exact"/>
              <w:jc w:val="left"/>
              <w:rPr>
                <w:rFonts w:eastAsia="Times New Roman"/>
                <w:color w:val="000000"/>
                <w:sz w:val="20"/>
                <w:szCs w:val="26"/>
              </w:rPr>
            </w:pPr>
            <w:r w:rsidRPr="00A622AE">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A622AE" w:rsidRDefault="007C0399" w:rsidP="007C0399">
            <w:pPr>
              <w:keepNext/>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تكاليف مخططة</w:t>
            </w:r>
            <w:r w:rsidRPr="00A622AE">
              <w:rPr>
                <w:rFonts w:eastAsia="Times New Roman"/>
                <w:b/>
                <w:bCs/>
                <w:color w:val="000000"/>
                <w:sz w:val="20"/>
                <w:szCs w:val="26"/>
                <w:rtl/>
              </w:rPr>
              <w:br/>
            </w:r>
            <w:r w:rsidRPr="00A622AE">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A622AE" w:rsidRDefault="007C0399" w:rsidP="007C0399">
            <w:pPr>
              <w:keepNext/>
              <w:tabs>
                <w:tab w:val="clear" w:pos="794"/>
              </w:tabs>
              <w:spacing w:before="60" w:after="60" w:line="260" w:lineRule="exact"/>
              <w:jc w:val="center"/>
              <w:rPr>
                <w:rFonts w:eastAsia="Times New Roman"/>
                <w:b/>
                <w:bCs/>
                <w:color w:val="000000"/>
                <w:sz w:val="20"/>
                <w:szCs w:val="26"/>
              </w:rPr>
            </w:pPr>
            <w:r w:rsidRPr="00A622AE">
              <w:rPr>
                <w:rFonts w:eastAsia="Times New Roman" w:hint="cs"/>
                <w:b/>
                <w:bCs/>
                <w:color w:val="000000"/>
                <w:sz w:val="20"/>
                <w:szCs w:val="26"/>
                <w:rtl/>
              </w:rPr>
              <w:t>تكاليف مخططة</w:t>
            </w:r>
            <w:r w:rsidRPr="00A622AE">
              <w:rPr>
                <w:rFonts w:eastAsia="Times New Roman"/>
                <w:b/>
                <w:bCs/>
                <w:color w:val="000000"/>
                <w:sz w:val="20"/>
                <w:szCs w:val="26"/>
                <w:rtl/>
              </w:rPr>
              <w:br/>
            </w:r>
            <w:r w:rsidRPr="00A622AE">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A622AE"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A622AE">
              <w:rPr>
                <w:rFonts w:eastAsia="Times New Roman"/>
                <w:noProof/>
                <w:color w:val="000000"/>
                <w:sz w:val="20"/>
                <w:szCs w:val="26"/>
              </w:rPr>
              <mc:AlternateContent>
                <mc:Choice Requires="wps">
                  <w:drawing>
                    <wp:anchor distT="0" distB="0" distL="114300" distR="114300" simplePos="0" relativeHeight="251702272" behindDoc="0" locked="0" layoutInCell="1" allowOverlap="1" wp14:anchorId="7D5DB8C2" wp14:editId="0F85E330">
                      <wp:simplePos x="0" y="0"/>
                      <wp:positionH relativeFrom="column">
                        <wp:posOffset>-76835</wp:posOffset>
                      </wp:positionH>
                      <wp:positionV relativeFrom="paragraph">
                        <wp:posOffset>0</wp:posOffset>
                      </wp:positionV>
                      <wp:extent cx="793115" cy="2052955"/>
                      <wp:effectExtent l="0" t="0" r="26035" b="23495"/>
                      <wp:wrapNone/>
                      <wp:docPr id="151" name="Rounded 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0" cy="205295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06F527B9" id="Rounded Rectangle 151" o:spid="_x0000_s1026" style="position:absolute;margin-left:-6.05pt;margin-top:0;width:62.45pt;height:16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" filled="f" strokecolor="#0070c0" strokeweight="1pt"/>
                  </w:pict>
                </mc:Fallback>
              </mc:AlternateContent>
            </w:r>
            <w:r w:rsidRPr="00A622AE">
              <w:rPr>
                <w:rFonts w:eastAsia="Times New Roman" w:hint="cs"/>
                <w:b/>
                <w:bCs/>
                <w:color w:val="000000"/>
                <w:sz w:val="20"/>
                <w:szCs w:val="26"/>
                <w:rtl/>
              </w:rPr>
              <w:t>مجموع</w:t>
            </w:r>
            <w:r w:rsidRPr="00A622AE">
              <w:rPr>
                <w:rFonts w:eastAsia="Times New Roman"/>
                <w:b/>
                <w:bCs/>
                <w:color w:val="000000"/>
                <w:sz w:val="20"/>
                <w:szCs w:val="26"/>
                <w:rtl/>
              </w:rPr>
              <w:br/>
            </w:r>
            <w:r w:rsidRPr="00A622AE">
              <w:rPr>
                <w:rFonts w:eastAsia="Times New Roman"/>
                <w:b/>
                <w:bCs/>
                <w:color w:val="000000"/>
                <w:sz w:val="20"/>
                <w:szCs w:val="26"/>
              </w:rPr>
              <w:t>202</w:t>
            </w:r>
            <w:r>
              <w:rPr>
                <w:rFonts w:eastAsia="Times New Roman"/>
                <w:b/>
                <w:bCs/>
                <w:color w:val="000000"/>
                <w:sz w:val="20"/>
                <w:szCs w:val="26"/>
              </w:rPr>
              <w:t>1</w:t>
            </w:r>
            <w:r w:rsidRPr="00A622AE">
              <w:rPr>
                <w:rFonts w:eastAsia="Times New Roman"/>
                <w:b/>
                <w:bCs/>
                <w:color w:val="000000"/>
                <w:sz w:val="20"/>
                <w:szCs w:val="26"/>
              </w:rPr>
              <w:t>-202</w:t>
            </w:r>
            <w:r>
              <w:rPr>
                <w:rFonts w:eastAsia="Times New Roman"/>
                <w:b/>
                <w:bCs/>
                <w:color w:val="000000"/>
                <w:sz w:val="20"/>
                <w:szCs w:val="26"/>
              </w:rPr>
              <w:t>0</w:t>
            </w:r>
          </w:p>
        </w:tc>
      </w:tr>
      <w:tr w:rsidR="007C0399" w:rsidRPr="00A622A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2 050</w:t>
            </w:r>
          </w:p>
        </w:tc>
        <w:tc>
          <w:tcPr>
            <w:tcW w:w="1762"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1 076</w:t>
            </w:r>
          </w:p>
        </w:tc>
        <w:tc>
          <w:tcPr>
            <w:tcW w:w="1380"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3 126</w:t>
            </w:r>
          </w:p>
        </w:tc>
      </w:tr>
      <w:tr w:rsidR="007C0399" w:rsidRPr="00A622A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2 599</w:t>
            </w:r>
          </w:p>
        </w:tc>
        <w:tc>
          <w:tcPr>
            <w:tcW w:w="1762"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791</w:t>
            </w:r>
          </w:p>
        </w:tc>
        <w:tc>
          <w:tcPr>
            <w:tcW w:w="1380"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3 390</w:t>
            </w:r>
          </w:p>
        </w:tc>
      </w:tr>
      <w:tr w:rsidR="007C0399" w:rsidRPr="00A622A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5 473</w:t>
            </w:r>
          </w:p>
        </w:tc>
        <w:tc>
          <w:tcPr>
            <w:tcW w:w="1762"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4 950</w:t>
            </w:r>
          </w:p>
        </w:tc>
        <w:tc>
          <w:tcPr>
            <w:tcW w:w="1380"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10 423</w:t>
            </w:r>
          </w:p>
        </w:tc>
      </w:tr>
      <w:tr w:rsidR="007C0399" w:rsidRPr="00A622A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1 879</w:t>
            </w:r>
          </w:p>
        </w:tc>
        <w:tc>
          <w:tcPr>
            <w:tcW w:w="1762"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1 700</w:t>
            </w:r>
          </w:p>
        </w:tc>
        <w:tc>
          <w:tcPr>
            <w:tcW w:w="1380"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3 579</w:t>
            </w:r>
          </w:p>
        </w:tc>
      </w:tr>
      <w:tr w:rsidR="007C0399" w:rsidRPr="00A622AE"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color w:val="000000"/>
                <w:sz w:val="20"/>
                <w:szCs w:val="26"/>
              </w:rPr>
            </w:pPr>
            <w:r w:rsidRPr="00A622AE">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3 400</w:t>
            </w:r>
          </w:p>
        </w:tc>
        <w:tc>
          <w:tcPr>
            <w:tcW w:w="1762"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3 075</w:t>
            </w:r>
          </w:p>
        </w:tc>
        <w:tc>
          <w:tcPr>
            <w:tcW w:w="1380" w:type="dxa"/>
            <w:tcBorders>
              <w:top w:val="nil"/>
              <w:left w:val="nil"/>
              <w:bottom w:val="single" w:sz="4" w:space="0" w:color="auto"/>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color w:val="000000"/>
                <w:sz w:val="20"/>
                <w:szCs w:val="26"/>
              </w:rPr>
            </w:pPr>
            <w:r w:rsidRPr="00A622AE">
              <w:rPr>
                <w:rFonts w:eastAsia="Times New Roman" w:cs="Calibri"/>
                <w:color w:val="000000"/>
                <w:sz w:val="20"/>
                <w:szCs w:val="26"/>
              </w:rPr>
              <w:t>6 475</w:t>
            </w:r>
          </w:p>
        </w:tc>
      </w:tr>
      <w:tr w:rsidR="007C0399" w:rsidRPr="00A622A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A622AE" w:rsidRDefault="007C0399" w:rsidP="007C0399">
            <w:pPr>
              <w:tabs>
                <w:tab w:val="clear" w:pos="794"/>
              </w:tabs>
              <w:spacing w:before="60" w:after="60" w:line="260" w:lineRule="exact"/>
              <w:jc w:val="left"/>
              <w:rPr>
                <w:rFonts w:eastAsia="Times New Roman"/>
                <w:b/>
                <w:bCs/>
                <w:color w:val="000000"/>
                <w:sz w:val="20"/>
                <w:szCs w:val="26"/>
              </w:rPr>
            </w:pPr>
            <w:r w:rsidRPr="00A622AE">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15 401</w:t>
            </w:r>
          </w:p>
        </w:tc>
        <w:tc>
          <w:tcPr>
            <w:tcW w:w="1762"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11 592</w:t>
            </w:r>
          </w:p>
        </w:tc>
        <w:tc>
          <w:tcPr>
            <w:tcW w:w="1380" w:type="dxa"/>
            <w:tcBorders>
              <w:top w:val="nil"/>
              <w:left w:val="nil"/>
              <w:bottom w:val="nil"/>
              <w:right w:val="nil"/>
            </w:tcBorders>
            <w:shd w:val="clear" w:color="auto" w:fill="auto"/>
            <w:noWrap/>
            <w:vAlign w:val="bottom"/>
          </w:tcPr>
          <w:p w:rsidR="007C0399" w:rsidRPr="00A622AE" w:rsidRDefault="007C0399" w:rsidP="007C0399">
            <w:pPr>
              <w:tabs>
                <w:tab w:val="clear" w:pos="794"/>
              </w:tabs>
              <w:bidi w:val="0"/>
              <w:spacing w:before="60" w:after="60" w:line="260" w:lineRule="exact"/>
              <w:jc w:val="right"/>
              <w:rPr>
                <w:rFonts w:eastAsia="Times New Roman" w:cs="Calibri"/>
                <w:b/>
                <w:bCs/>
                <w:color w:val="000000"/>
                <w:sz w:val="20"/>
                <w:szCs w:val="26"/>
              </w:rPr>
            </w:pPr>
            <w:r w:rsidRPr="00A622AE">
              <w:rPr>
                <w:rFonts w:eastAsia="Times New Roman" w:cs="Calibri"/>
                <w:b/>
                <w:bCs/>
                <w:color w:val="000000"/>
                <w:sz w:val="20"/>
                <w:szCs w:val="26"/>
              </w:rPr>
              <w:t>26 993</w:t>
            </w:r>
          </w:p>
        </w:tc>
      </w:tr>
    </w:tbl>
    <w:p w:rsidR="007C0399" w:rsidRDefault="007C0399" w:rsidP="007C0399">
      <w:pPr>
        <w:rPr>
          <w:rtl/>
          <w:lang w:bidi="ar-EG"/>
        </w:rPr>
      </w:pPr>
      <w:r>
        <w:rPr>
          <w:rtl/>
          <w:lang w:bidi="ar-EG"/>
        </w:rPr>
        <w:br w:type="page"/>
      </w:r>
    </w:p>
    <w:p w:rsidR="007C0399" w:rsidRDefault="007C0399" w:rsidP="007C0399">
      <w:pPr>
        <w:pStyle w:val="Heading3"/>
        <w:rPr>
          <w:rtl/>
          <w:lang w:bidi="ar-EG"/>
        </w:rPr>
      </w:pPr>
      <w:bookmarkStart w:id="50" w:name="_Toc7195304"/>
      <w:r>
        <w:lastRenderedPageBreak/>
        <w:t>2.4.</w:t>
      </w:r>
      <w:r w:rsidRPr="000B17B6">
        <w:rPr>
          <w:rFonts w:asciiTheme="minorHAnsi" w:hAnsiTheme="minorHAnsi"/>
          <w:color w:val="00B0F0"/>
          <w:lang w:val="en-GB"/>
        </w:rPr>
        <w:t>II</w:t>
      </w:r>
      <w:r>
        <w:rPr>
          <w:rFonts w:hint="cs"/>
          <w:rtl/>
          <w:lang w:bidi="ar-EG"/>
        </w:rPr>
        <w:t xml:space="preserve"> - </w:t>
      </w:r>
      <w:r>
        <w:rPr>
          <w:lang w:bidi="ar-EG"/>
        </w:rPr>
        <w:t>2.T</w:t>
      </w:r>
      <w:r>
        <w:rPr>
          <w:rFonts w:hint="cs"/>
          <w:rtl/>
          <w:lang w:bidi="ar-EG"/>
        </w:rPr>
        <w:t xml:space="preserve"> </w:t>
      </w:r>
      <w:r w:rsidRPr="007C2EE3">
        <w:rPr>
          <w:rtl/>
        </w:rPr>
        <w:t>سد الفجوة في مجال التقييس</w:t>
      </w:r>
      <w:bookmarkEnd w:id="50"/>
    </w:p>
    <w:p w:rsidR="007C0399" w:rsidRDefault="007C0399" w:rsidP="007C0399">
      <w:pPr>
        <w:pStyle w:val="HeadingI"/>
        <w:rPr>
          <w:rtl/>
          <w:lang w:bidi="ar-EG"/>
        </w:rPr>
      </w:pPr>
      <w:r>
        <w:rPr>
          <w:rFonts w:hint="cs"/>
          <w:rtl/>
          <w:lang w:bidi="ar-EG"/>
        </w:rPr>
        <w:t>وصف الهدف</w:t>
      </w:r>
    </w:p>
    <w:p w:rsidR="007C0399" w:rsidRDefault="007C0399" w:rsidP="007C0399">
      <w:pPr>
        <w:rPr>
          <w:rtl/>
        </w:rPr>
      </w:pPr>
      <w:r w:rsidRPr="000B17B6">
        <w:rPr>
          <w:rtl/>
          <w:lang w:bidi="ar-SY"/>
        </w:rPr>
        <w:t xml:space="preserve">تشجيع المشاركة الفعّالة للأعضاء وخاصة البلدان النامية في تحديد معايير دولية غير تمييزية واعتمادها (توصيات قطاع تقييس الاتصالات) </w:t>
      </w:r>
      <w:r w:rsidRPr="000B17B6">
        <w:rPr>
          <w:rFonts w:hint="cs"/>
          <w:rtl/>
          <w:lang w:bidi="ar-SY"/>
        </w:rPr>
        <w:t xml:space="preserve">للاتصالات/تكنولوجيا المعلومات والاتصالات </w:t>
      </w:r>
      <w:r w:rsidRPr="000B17B6">
        <w:rPr>
          <w:rtl/>
          <w:lang w:bidi="ar-SY"/>
        </w:rPr>
        <w:t>بغية</w:t>
      </w:r>
      <w:r w:rsidRPr="000B17B6">
        <w:rPr>
          <w:rFonts w:hint="cs"/>
          <w:rtl/>
          <w:lang w:bidi="ar-SY"/>
        </w:rPr>
        <w:t> </w:t>
      </w:r>
      <w:r w:rsidRPr="000B17B6">
        <w:rPr>
          <w:rtl/>
          <w:lang w:bidi="ar-SY"/>
        </w:rPr>
        <w:t>سد</w:t>
      </w:r>
      <w:r w:rsidRPr="000B17B6">
        <w:rPr>
          <w:rFonts w:hint="cs"/>
          <w:rtl/>
          <w:lang w:bidi="ar-SY"/>
        </w:rPr>
        <w:t xml:space="preserve"> </w:t>
      </w:r>
      <w:r w:rsidRPr="000B17B6">
        <w:rPr>
          <w:rtl/>
          <w:lang w:bidi="ar-SY"/>
        </w:rPr>
        <w:t>الفجوة</w:t>
      </w:r>
      <w:r w:rsidRPr="000B17B6">
        <w:rPr>
          <w:rFonts w:hint="cs"/>
          <w:rtl/>
          <w:lang w:bidi="ar-SY"/>
        </w:rPr>
        <w:t> في مجال التقييس</w:t>
      </w:r>
    </w:p>
    <w:p w:rsidR="007C0399" w:rsidRPr="00572AD4" w:rsidRDefault="007C0399" w:rsidP="007C0399">
      <w:pPr>
        <w:rPr>
          <w:rtl/>
          <w:lang w:val="en-GB" w:bidi="ar-EG"/>
        </w:rPr>
      </w:pPr>
      <w:r>
        <w:rPr>
          <w:rFonts w:hint="cs"/>
          <w:rtl/>
          <w:lang w:bidi="ar-EG"/>
        </w:rPr>
        <w:t xml:space="preserve">يستخدم الهدف </w:t>
      </w:r>
      <w:r>
        <w:rPr>
          <w:lang w:bidi="ar-EG"/>
        </w:rPr>
        <w:t>2.T</w:t>
      </w:r>
      <w:r>
        <w:rPr>
          <w:rFonts w:hint="cs"/>
          <w:rtl/>
          <w:lang w:val="en-GB" w:bidi="ar-EG"/>
        </w:rPr>
        <w:t xml:space="preserve"> ما يساوي </w:t>
      </w:r>
      <w:r>
        <w:rPr>
          <w:lang w:bidi="ar-EG"/>
        </w:rPr>
        <w:t>21,17</w:t>
      </w:r>
      <w:r>
        <w:rPr>
          <w:rFonts w:hint="cs"/>
          <w:rtl/>
          <w:lang w:bidi="ar-EG"/>
        </w:rPr>
        <w:t xml:space="preserve"> </w:t>
      </w:r>
      <w:r>
        <w:rPr>
          <w:rFonts w:hint="cs"/>
          <w:rtl/>
          <w:lang w:val="en-GB" w:bidi="ar-EG"/>
        </w:rPr>
        <w:t xml:space="preserve">في المائة من الموارد المخططة لأهداف قطاع تقييس الاتصالات، أو </w:t>
      </w:r>
      <w:r>
        <w:rPr>
          <w:lang w:bidi="ar-EG"/>
        </w:rPr>
        <w:t>3,61</w:t>
      </w:r>
      <w:r>
        <w:rPr>
          <w:rFonts w:hint="cs"/>
          <w:rtl/>
          <w:lang w:bidi="ar-EG"/>
        </w:rPr>
        <w:t xml:space="preserve"> في المائة من ميزانية الاتحاد للفترة </w:t>
      </w:r>
      <w:r>
        <w:rPr>
          <w:lang w:bidi="ar-EG"/>
        </w:rPr>
        <w:t>2021-2020</w:t>
      </w:r>
      <w:r>
        <w:rPr>
          <w:rFonts w:hint="cs"/>
          <w:rtl/>
          <w:lang w:val="en-GB" w:bidi="ar-EG"/>
        </w:rPr>
        <w:t xml:space="preserve">. </w:t>
      </w:r>
    </w:p>
    <w:p w:rsidR="007C0399" w:rsidRDefault="007C0399" w:rsidP="007C0399">
      <w:pPr>
        <w:pStyle w:val="HeadingI"/>
        <w:spacing w:after="120"/>
      </w:pPr>
      <w:r>
        <w:rPr>
          <w:rFonts w:hint="cs"/>
          <w:rtl/>
          <w:lang w:bidi="ar-EG"/>
        </w:rPr>
        <w:t>بيان النتائج الرئيسية المتوقعة وقياسها</w:t>
      </w:r>
    </w:p>
    <w:tbl>
      <w:tblPr>
        <w:tblStyle w:val="TableGrid"/>
        <w:bidiVisual/>
        <w:tblW w:w="5025" w:type="pct"/>
        <w:tblLook w:val="04A0" w:firstRow="1" w:lastRow="0" w:firstColumn="1" w:lastColumn="0" w:noHBand="0" w:noVBand="1"/>
      </w:tblPr>
      <w:tblGrid>
        <w:gridCol w:w="4839"/>
        <w:gridCol w:w="4848"/>
      </w:tblGrid>
      <w:tr w:rsidR="007C0399" w:rsidRPr="007C2EE3" w:rsidTr="007C0399">
        <w:trPr>
          <w:trHeight w:val="306"/>
        </w:trPr>
        <w:tc>
          <w:tcPr>
            <w:tcW w:w="4835" w:type="dxa"/>
            <w:tcBorders>
              <w:top w:val="nil"/>
              <w:left w:val="nil"/>
              <w:bottom w:val="single" w:sz="12" w:space="0" w:color="5B9BD5" w:themeColor="accent1"/>
              <w:right w:val="single" w:sz="4" w:space="0" w:color="5B9BD5" w:themeColor="accent1"/>
            </w:tcBorders>
          </w:tcPr>
          <w:p w:rsidR="007C0399" w:rsidRPr="007C2EE3"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43" w:type="dxa"/>
            <w:tcBorders>
              <w:top w:val="nil"/>
              <w:left w:val="single" w:sz="4" w:space="0" w:color="5B9BD5" w:themeColor="accent1"/>
              <w:bottom w:val="single" w:sz="12" w:space="0" w:color="5B9BD5" w:themeColor="accent1"/>
              <w:right w:val="nil"/>
            </w:tcBorders>
          </w:tcPr>
          <w:p w:rsidR="007C0399" w:rsidRPr="007C2EE3"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7C2EE3" w:rsidTr="007C0399">
        <w:tblPrEx>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PrEx>
        <w:trPr>
          <w:trHeight w:val="636"/>
          <w:jc w:val="center"/>
        </w:trPr>
        <w:tc>
          <w:tcPr>
            <w:tcW w:w="4835" w:type="dxa"/>
            <w:tcBorders>
              <w:top w:val="single" w:sz="12" w:space="0" w:color="5B9BD5" w:themeColor="accent1"/>
              <w:bottom w:val="nil"/>
              <w:right w:val="dotted" w:sz="4" w:space="0" w:color="5B9BD5" w:themeColor="accent1"/>
            </w:tcBorders>
          </w:tcPr>
          <w:p w:rsidR="007C0399" w:rsidRPr="00E07435" w:rsidRDefault="007C0399" w:rsidP="007C0399">
            <w:pPr>
              <w:spacing w:before="60" w:after="60" w:line="320" w:lineRule="exact"/>
              <w:rPr>
                <w:spacing w:val="-2"/>
                <w:position w:val="2"/>
                <w:lang w:bidi="ar-SY"/>
              </w:rPr>
            </w:pPr>
            <w:r w:rsidRPr="00E07435">
              <w:rPr>
                <w:spacing w:val="-2"/>
                <w:position w:val="2"/>
                <w:rtl/>
                <w:lang w:bidi="ar-SY"/>
              </w:rPr>
              <w:t>زيادة المشاركة في عملية التقييس داخل قطاع تقييس الاتصالات، بما في ذلك حضور الاجتماعات وتقديم المساهمات وشغل المناصب القيادية واستضافة الاجتماعات/ورش العمل، لا سيما مشاركة البلدان النامية</w:t>
            </w:r>
            <w:r w:rsidRPr="00E07435">
              <w:rPr>
                <w:rFonts w:hint="cs"/>
                <w:spacing w:val="-2"/>
                <w:position w:val="2"/>
                <w:rtl/>
                <w:lang w:bidi="ar-SY"/>
              </w:rPr>
              <w:t>.</w:t>
            </w:r>
          </w:p>
        </w:tc>
        <w:tc>
          <w:tcPr>
            <w:tcW w:w="4843" w:type="dxa"/>
            <w:tcBorders>
              <w:top w:val="single" w:sz="12" w:space="0" w:color="5B9BD5" w:themeColor="accent1"/>
              <w:left w:val="dotted" w:sz="4" w:space="0" w:color="5B9BD5" w:themeColor="accent1"/>
              <w:bottom w:val="nil"/>
            </w:tcBorders>
          </w:tcPr>
          <w:p w:rsidR="007C0399" w:rsidRPr="000B17B6" w:rsidRDefault="007C0399" w:rsidP="007C0399">
            <w:pPr>
              <w:spacing w:before="60" w:after="60" w:line="320" w:lineRule="exact"/>
              <w:rPr>
                <w:position w:val="2"/>
                <w:lang w:bidi="ar-EG"/>
              </w:rPr>
            </w:pPr>
            <w:r w:rsidRPr="000B17B6">
              <w:rPr>
                <w:rFonts w:hint="cs"/>
                <w:position w:val="2"/>
                <w:rtl/>
                <w:lang w:bidi="ar-SY"/>
              </w:rPr>
              <w:t>عدد</w:t>
            </w:r>
            <w:r w:rsidRPr="000B17B6">
              <w:rPr>
                <w:position w:val="2"/>
                <w:lang w:bidi="ar-SY"/>
              </w:rPr>
              <w:t xml:space="preserve"> </w:t>
            </w:r>
            <w:r w:rsidRPr="000B17B6">
              <w:rPr>
                <w:rFonts w:hint="cs"/>
                <w:position w:val="2"/>
                <w:rtl/>
                <w:lang w:bidi="ar-SY"/>
              </w:rPr>
              <w:t>اجتماعات لجان الدراسات واجتماعات فرق العمل</w:t>
            </w:r>
            <w:r w:rsidRPr="000B17B6">
              <w:rPr>
                <w:rFonts w:hint="eastAsia"/>
                <w:position w:val="2"/>
                <w:rtl/>
                <w:lang w:bidi="ar-SY"/>
              </w:rPr>
              <w:t> </w:t>
            </w:r>
            <w:r w:rsidRPr="000B17B6">
              <w:rPr>
                <w:rFonts w:hint="cs"/>
                <w:position w:val="2"/>
                <w:rtl/>
                <w:lang w:bidi="ar-SY"/>
              </w:rPr>
              <w:t>وورش العمل (المنعقدة في جنيف وخارجها)</w:t>
            </w:r>
            <w:r>
              <w:rPr>
                <w:rFonts w:hint="cs"/>
                <w:position w:val="2"/>
                <w:rtl/>
                <w:lang w:bidi="ar-EG"/>
              </w:rPr>
              <w:t>.</w:t>
            </w:r>
          </w:p>
          <w:p w:rsidR="007C0399" w:rsidRPr="000B17B6" w:rsidRDefault="007C0399" w:rsidP="007C0399">
            <w:pPr>
              <w:spacing w:before="60" w:after="60" w:line="320" w:lineRule="exact"/>
              <w:rPr>
                <w:position w:val="2"/>
                <w:lang w:bidi="ar-SY"/>
              </w:rPr>
            </w:pPr>
            <w:r w:rsidRPr="000B17B6">
              <w:rPr>
                <w:rFonts w:hint="cs"/>
                <w:position w:val="2"/>
                <w:rtl/>
                <w:lang w:bidi="ar-SY"/>
              </w:rPr>
              <w:t>عدد اجتماعات المقررين وعدد المشاركين</w:t>
            </w:r>
            <w:r>
              <w:rPr>
                <w:rFonts w:hint="cs"/>
                <w:position w:val="2"/>
                <w:rtl/>
                <w:lang w:bidi="ar-SY"/>
              </w:rPr>
              <w:t>.</w:t>
            </w:r>
          </w:p>
          <w:p w:rsidR="007C0399" w:rsidRPr="000B17B6" w:rsidRDefault="007C0399" w:rsidP="007C0399">
            <w:pPr>
              <w:spacing w:before="60" w:after="60" w:line="320" w:lineRule="exact"/>
              <w:rPr>
                <w:position w:val="2"/>
                <w:lang w:bidi="ar-SY"/>
              </w:rPr>
            </w:pPr>
            <w:r w:rsidRPr="000B17B6">
              <w:rPr>
                <w:rFonts w:hint="cs"/>
                <w:position w:val="2"/>
                <w:rtl/>
                <w:lang w:bidi="ar-SY"/>
              </w:rPr>
              <w:t>عدد الاجتماعات الإلكترونية وعدد المشاركين</w:t>
            </w:r>
            <w:r>
              <w:rPr>
                <w:rFonts w:hint="cs"/>
                <w:position w:val="2"/>
                <w:rtl/>
                <w:lang w:bidi="ar-SY"/>
              </w:rPr>
              <w:t>.</w:t>
            </w:r>
          </w:p>
          <w:p w:rsidR="007C0399" w:rsidRPr="000B17B6" w:rsidRDefault="007C0399" w:rsidP="007C0399">
            <w:pPr>
              <w:spacing w:before="60" w:after="60" w:line="320" w:lineRule="exact"/>
              <w:rPr>
                <w:position w:val="2"/>
                <w:lang w:bidi="ar-SY"/>
              </w:rPr>
            </w:pPr>
            <w:r w:rsidRPr="000B17B6">
              <w:rPr>
                <w:rFonts w:hint="cs"/>
                <w:position w:val="2"/>
                <w:rtl/>
                <w:lang w:bidi="ar-SY"/>
              </w:rPr>
              <w:t>عدد المساهمات المقدمة من المشاركين من أقل البلدان نمواً والبلدان المتقدمة والبلدان النامية (بصورة</w:t>
            </w:r>
            <w:r w:rsidRPr="000B17B6">
              <w:rPr>
                <w:rFonts w:hint="eastAsia"/>
                <w:position w:val="2"/>
                <w:rtl/>
                <w:lang w:bidi="ar-SY"/>
              </w:rPr>
              <w:t> </w:t>
            </w:r>
            <w:r>
              <w:rPr>
                <w:rFonts w:hint="cs"/>
                <w:position w:val="2"/>
                <w:rtl/>
                <w:lang w:bidi="ar-SY"/>
              </w:rPr>
              <w:t>منفصلة).</w:t>
            </w:r>
          </w:p>
          <w:p w:rsidR="007C0399" w:rsidRPr="000B17B6" w:rsidRDefault="007C0399" w:rsidP="007C0399">
            <w:pPr>
              <w:spacing w:before="60" w:after="60" w:line="320" w:lineRule="exact"/>
              <w:rPr>
                <w:position w:val="2"/>
                <w:lang w:bidi="ar-SY"/>
              </w:rPr>
            </w:pPr>
            <w:r w:rsidRPr="000B17B6">
              <w:rPr>
                <w:rFonts w:hint="cs"/>
                <w:position w:val="2"/>
                <w:rtl/>
                <w:lang w:bidi="ar-SY"/>
              </w:rPr>
              <w:t>النسبة المئوية للمناصب القيادية (رئيس/نائب رئيس لجنة الدراسات ورئيس</w:t>
            </w:r>
            <w:r w:rsidRPr="000B17B6">
              <w:rPr>
                <w:rFonts w:hint="eastAsia"/>
                <w:position w:val="2"/>
                <w:rtl/>
                <w:lang w:bidi="ar-SY"/>
              </w:rPr>
              <w:t> </w:t>
            </w:r>
            <w:r w:rsidRPr="000B17B6">
              <w:rPr>
                <w:rFonts w:hint="cs"/>
                <w:position w:val="2"/>
                <w:rtl/>
                <w:lang w:bidi="ar-SY"/>
              </w:rPr>
              <w:t>فريق المقررين والمحرر) التي تشغلها البلدان النامية وأقل البلدان نمواً.</w:t>
            </w:r>
          </w:p>
        </w:tc>
      </w:tr>
      <w:tr w:rsidR="007C0399" w:rsidRPr="007C2EE3" w:rsidTr="007C0399">
        <w:tblPrEx>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PrEx>
        <w:trPr>
          <w:trHeight w:val="526"/>
          <w:jc w:val="center"/>
        </w:trPr>
        <w:tc>
          <w:tcPr>
            <w:tcW w:w="4835" w:type="dxa"/>
            <w:tcBorders>
              <w:bottom w:val="nil"/>
              <w:right w:val="dotted" w:sz="4" w:space="0" w:color="2E74B5" w:themeColor="accent1" w:themeShade="BF"/>
            </w:tcBorders>
          </w:tcPr>
          <w:p w:rsidR="007C0399" w:rsidRPr="000B17B6"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Calibri"/>
                <w:position w:val="2"/>
              </w:rPr>
            </w:pPr>
            <w:r w:rsidRPr="000B17B6">
              <w:rPr>
                <w:rFonts w:eastAsia="Calibri"/>
                <w:position w:val="2"/>
                <w:rtl/>
                <w:lang w:bidi="ar-SY"/>
              </w:rPr>
              <w:t>زيادة أعضاء قطاع تقييس الاتصالات بما في ذلك أعضاء القطاع والمنتسبون</w:t>
            </w:r>
            <w:r w:rsidRPr="000B17B6">
              <w:rPr>
                <w:rFonts w:eastAsia="Calibri" w:hint="cs"/>
                <w:position w:val="2"/>
                <w:rtl/>
                <w:lang w:bidi="ar-SY"/>
              </w:rPr>
              <w:t xml:space="preserve"> </w:t>
            </w:r>
            <w:r w:rsidRPr="000B17B6">
              <w:rPr>
                <w:rFonts w:eastAsia="Calibri"/>
                <w:position w:val="2"/>
                <w:rtl/>
                <w:lang w:bidi="ar-SY"/>
              </w:rPr>
              <w:t>والهيئات</w:t>
            </w:r>
            <w:r w:rsidRPr="000B17B6">
              <w:rPr>
                <w:rFonts w:eastAsia="Calibri" w:hint="cs"/>
                <w:position w:val="2"/>
                <w:rtl/>
                <w:lang w:bidi="ar-SY"/>
              </w:rPr>
              <w:t xml:space="preserve"> </w:t>
            </w:r>
            <w:r w:rsidRPr="000B17B6">
              <w:rPr>
                <w:rFonts w:eastAsia="Calibri"/>
                <w:position w:val="2"/>
                <w:rtl/>
                <w:lang w:bidi="ar-SY"/>
              </w:rPr>
              <w:t>الأكاديمية</w:t>
            </w:r>
            <w:r>
              <w:rPr>
                <w:rFonts w:eastAsia="Calibri" w:hint="cs"/>
                <w:position w:val="2"/>
                <w:rtl/>
                <w:lang w:bidi="ar-SY"/>
              </w:rPr>
              <w:t>.</w:t>
            </w:r>
          </w:p>
        </w:tc>
        <w:tc>
          <w:tcPr>
            <w:tcW w:w="4843" w:type="dxa"/>
            <w:tcBorders>
              <w:left w:val="dotted" w:sz="4" w:space="0" w:color="2E74B5" w:themeColor="accent1" w:themeShade="BF"/>
              <w:bottom w:val="nil"/>
            </w:tcBorders>
          </w:tcPr>
          <w:p w:rsidR="007C0399" w:rsidRPr="000B17B6" w:rsidRDefault="007C0399" w:rsidP="007C0399">
            <w:pPr>
              <w:spacing w:before="60" w:after="60" w:line="320" w:lineRule="exact"/>
              <w:rPr>
                <w:spacing w:val="-4"/>
                <w:position w:val="2"/>
                <w:rtl/>
                <w:lang w:bidi="ar-EG"/>
              </w:rPr>
            </w:pPr>
            <w:r w:rsidRPr="000B17B6">
              <w:rPr>
                <w:rFonts w:hint="cs"/>
                <w:spacing w:val="-4"/>
                <w:position w:val="2"/>
                <w:rtl/>
                <w:lang w:bidi="ar-SY"/>
              </w:rPr>
              <w:t>(صافي) عدد أعضاء القطاعات والأعضاء المنتسبين والهيئات الأكاديمية بالنسبة للبلدان المتقدمة والنامية (بصورة منفصلة).</w:t>
            </w:r>
          </w:p>
        </w:tc>
      </w:tr>
    </w:tbl>
    <w:p w:rsidR="007C0399" w:rsidRPr="00A357EE" w:rsidRDefault="007C0399" w:rsidP="007C0399">
      <w:pPr>
        <w:pStyle w:val="HeadingI"/>
        <w:spacing w:before="240" w:after="120"/>
        <w:rPr>
          <w:rtl/>
          <w:lang w:val="en-GB" w:bidi="ar-EG"/>
        </w:rPr>
      </w:pPr>
      <w:r>
        <w:rPr>
          <w:rFonts w:hint="cs"/>
          <w:rtl/>
          <w:lang w:val="en-GB" w:bidi="ar-EG"/>
        </w:rPr>
        <w:t>ملخص التكاليف المخططة</w:t>
      </w:r>
    </w:p>
    <w:tbl>
      <w:tblPr>
        <w:bidiVisual/>
        <w:tblW w:w="4500" w:type="pct"/>
        <w:jc w:val="center"/>
        <w:tblLayout w:type="fixed"/>
        <w:tblLook w:val="04A0" w:firstRow="1" w:lastRow="0" w:firstColumn="1" w:lastColumn="0" w:noHBand="0" w:noVBand="1"/>
      </w:tblPr>
      <w:tblGrid>
        <w:gridCol w:w="4186"/>
        <w:gridCol w:w="1580"/>
        <w:gridCol w:w="1668"/>
        <w:gridCol w:w="1241"/>
      </w:tblGrid>
      <w:tr w:rsidR="007C0399" w:rsidRPr="007C2EE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7C2EE3" w:rsidRDefault="007C0399" w:rsidP="007C0399">
            <w:pPr>
              <w:keepNext/>
              <w:tabs>
                <w:tab w:val="clear" w:pos="794"/>
              </w:tabs>
              <w:spacing w:before="60" w:after="60" w:line="260" w:lineRule="exact"/>
              <w:jc w:val="left"/>
              <w:rPr>
                <w:rFonts w:eastAsia="Times New Roman"/>
              </w:rPr>
            </w:pPr>
          </w:p>
        </w:tc>
        <w:tc>
          <w:tcPr>
            <w:tcW w:w="5012" w:type="dxa"/>
            <w:gridSpan w:val="3"/>
            <w:tcBorders>
              <w:top w:val="nil"/>
              <w:left w:val="nil"/>
              <w:bottom w:val="nil"/>
              <w:right w:val="nil"/>
            </w:tcBorders>
            <w:shd w:val="clear" w:color="auto" w:fill="auto"/>
            <w:noWrap/>
            <w:vAlign w:val="bottom"/>
            <w:hideMark/>
          </w:tcPr>
          <w:p w:rsidR="007C0399" w:rsidRPr="000B17B6" w:rsidRDefault="007C0399" w:rsidP="007C0399">
            <w:pPr>
              <w:keepNext/>
              <w:tabs>
                <w:tab w:val="clear" w:pos="794"/>
              </w:tabs>
              <w:spacing w:before="60" w:after="60" w:line="260" w:lineRule="exact"/>
              <w:jc w:val="center"/>
              <w:rPr>
                <w:rFonts w:eastAsia="Times New Roman"/>
                <w:i/>
                <w:iCs/>
                <w:color w:val="002060"/>
              </w:rPr>
            </w:pPr>
            <w:r w:rsidRPr="000B17B6">
              <w:rPr>
                <w:rFonts w:eastAsia="Times New Roman" w:hint="cs"/>
                <w:i/>
                <w:iCs/>
                <w:color w:val="002060"/>
                <w:rtl/>
              </w:rPr>
              <w:t>بآلاف الفرنكات السويسرية</w:t>
            </w:r>
          </w:p>
        </w:tc>
      </w:tr>
      <w:tr w:rsidR="007C0399" w:rsidRPr="007C2EE3"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7C2EE3" w:rsidRDefault="007C0399" w:rsidP="007C0399">
            <w:pPr>
              <w:keepNext/>
              <w:tabs>
                <w:tab w:val="clear" w:pos="794"/>
              </w:tabs>
              <w:spacing w:before="60" w:after="60" w:line="260" w:lineRule="exact"/>
              <w:jc w:val="left"/>
              <w:rPr>
                <w:rFonts w:eastAsia="Times New Roman"/>
                <w:color w:val="000000"/>
              </w:rPr>
            </w:pPr>
            <w:r w:rsidRPr="007C2EE3">
              <w:rPr>
                <w:rFonts w:eastAsia="Times New Roman"/>
                <w:color w:val="000000"/>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0B17B6" w:rsidRDefault="007C0399" w:rsidP="007C0399">
            <w:pPr>
              <w:keepNext/>
              <w:tabs>
                <w:tab w:val="clear" w:pos="794"/>
              </w:tabs>
              <w:spacing w:before="60" w:after="60" w:line="260" w:lineRule="exact"/>
              <w:jc w:val="center"/>
              <w:rPr>
                <w:rFonts w:eastAsia="Times New Roman"/>
                <w:b/>
                <w:bCs/>
                <w:color w:val="000000"/>
              </w:rPr>
            </w:pPr>
            <w:r w:rsidRPr="000B17B6">
              <w:rPr>
                <w:rFonts w:eastAsia="Times New Roman" w:hint="cs"/>
                <w:b/>
                <w:bCs/>
                <w:color w:val="000000"/>
                <w:rtl/>
              </w:rPr>
              <w:t>تكاليف مخططة</w:t>
            </w:r>
            <w:r w:rsidRPr="000B17B6">
              <w:rPr>
                <w:rFonts w:eastAsia="Times New Roman"/>
                <w:b/>
                <w:bCs/>
                <w:color w:val="000000"/>
                <w:rtl/>
              </w:rPr>
              <w:br/>
            </w:r>
            <w:r w:rsidRPr="000B17B6">
              <w:rPr>
                <w:rFonts w:eastAsia="Times New Roman"/>
                <w:b/>
                <w:bCs/>
                <w:color w:val="000000"/>
              </w:rPr>
              <w:t>2020</w:t>
            </w:r>
          </w:p>
        </w:tc>
        <w:tc>
          <w:tcPr>
            <w:tcW w:w="1866" w:type="dxa"/>
            <w:tcBorders>
              <w:top w:val="nil"/>
              <w:left w:val="nil"/>
              <w:bottom w:val="single" w:sz="4" w:space="0" w:color="auto"/>
              <w:right w:val="nil"/>
            </w:tcBorders>
            <w:shd w:val="clear" w:color="auto" w:fill="auto"/>
            <w:vAlign w:val="center"/>
            <w:hideMark/>
          </w:tcPr>
          <w:p w:rsidR="007C0399" w:rsidRPr="000B17B6" w:rsidRDefault="007C0399" w:rsidP="007C0399">
            <w:pPr>
              <w:keepNext/>
              <w:tabs>
                <w:tab w:val="clear" w:pos="794"/>
              </w:tabs>
              <w:spacing w:before="60" w:after="60" w:line="260" w:lineRule="exact"/>
              <w:jc w:val="center"/>
              <w:rPr>
                <w:rFonts w:eastAsia="Times New Roman"/>
                <w:b/>
                <w:bCs/>
                <w:color w:val="000000"/>
              </w:rPr>
            </w:pPr>
            <w:r w:rsidRPr="000B17B6">
              <w:rPr>
                <w:rFonts w:eastAsia="Times New Roman" w:hint="cs"/>
                <w:b/>
                <w:bCs/>
                <w:color w:val="000000"/>
                <w:rtl/>
              </w:rPr>
              <w:t>تكاليف مخططة</w:t>
            </w:r>
            <w:r w:rsidRPr="000B17B6">
              <w:rPr>
                <w:rFonts w:eastAsia="Times New Roman"/>
                <w:b/>
                <w:bCs/>
                <w:color w:val="000000"/>
                <w:rtl/>
              </w:rPr>
              <w:br/>
            </w:r>
            <w:r w:rsidRPr="000B17B6">
              <w:rPr>
                <w:rFonts w:eastAsia="Times New Roman"/>
                <w:b/>
                <w:bCs/>
                <w:color w:val="000000"/>
              </w:rPr>
              <w:t>2021</w:t>
            </w:r>
          </w:p>
        </w:tc>
        <w:tc>
          <w:tcPr>
            <w:tcW w:w="1380" w:type="dxa"/>
            <w:tcBorders>
              <w:top w:val="nil"/>
              <w:left w:val="nil"/>
              <w:bottom w:val="single" w:sz="4" w:space="0" w:color="auto"/>
              <w:right w:val="nil"/>
            </w:tcBorders>
            <w:shd w:val="clear" w:color="auto" w:fill="auto"/>
            <w:vAlign w:val="center"/>
            <w:hideMark/>
          </w:tcPr>
          <w:p w:rsidR="007C0399" w:rsidRPr="000B17B6" w:rsidRDefault="007C0399" w:rsidP="007C0399">
            <w:pPr>
              <w:keepNext/>
              <w:tabs>
                <w:tab w:val="clear" w:pos="794"/>
              </w:tabs>
              <w:spacing w:before="60" w:after="60" w:line="260" w:lineRule="exact"/>
              <w:jc w:val="center"/>
              <w:rPr>
                <w:rFonts w:eastAsia="Times New Roman"/>
                <w:b/>
                <w:bCs/>
                <w:color w:val="000000"/>
                <w:rtl/>
                <w:lang w:bidi="ar-EG"/>
              </w:rPr>
            </w:pPr>
            <w:r w:rsidRPr="007C2EE3">
              <w:rPr>
                <w:rFonts w:eastAsia="Times New Roman"/>
                <w:noProof/>
                <w:color w:val="000000"/>
              </w:rPr>
              <mc:AlternateContent>
                <mc:Choice Requires="wps">
                  <w:drawing>
                    <wp:anchor distT="0" distB="0" distL="114300" distR="114300" simplePos="0" relativeHeight="251703296" behindDoc="0" locked="0" layoutInCell="1" allowOverlap="1" wp14:anchorId="1D8FA67E" wp14:editId="2AF2E965">
                      <wp:simplePos x="0" y="0"/>
                      <wp:positionH relativeFrom="column">
                        <wp:posOffset>-85725</wp:posOffset>
                      </wp:positionH>
                      <wp:positionV relativeFrom="paragraph">
                        <wp:posOffset>-20320</wp:posOffset>
                      </wp:positionV>
                      <wp:extent cx="793115" cy="2052955"/>
                      <wp:effectExtent l="0" t="0" r="26035" b="23495"/>
                      <wp:wrapNone/>
                      <wp:docPr id="152"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0" cy="205295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5AD1BEBB" id="Rounded Rectangle 152" o:spid="_x0000_s1026" style="position:absolute;margin-left:-6.75pt;margin-top:-1.6pt;width:62.45pt;height:16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" filled="f" strokecolor="#0070c0" strokeweight="1pt"/>
                  </w:pict>
                </mc:Fallback>
              </mc:AlternateContent>
            </w:r>
            <w:r w:rsidRPr="000B17B6">
              <w:rPr>
                <w:rFonts w:eastAsia="Times New Roman" w:hint="cs"/>
                <w:b/>
                <w:bCs/>
                <w:color w:val="000000"/>
                <w:rtl/>
              </w:rPr>
              <w:t>مجموع</w:t>
            </w:r>
            <w:r w:rsidRPr="000B17B6">
              <w:rPr>
                <w:rFonts w:eastAsia="Times New Roman"/>
                <w:b/>
                <w:bCs/>
                <w:color w:val="000000"/>
                <w:rtl/>
              </w:rPr>
              <w:br/>
            </w:r>
            <w:r w:rsidRPr="000B17B6">
              <w:rPr>
                <w:rFonts w:eastAsia="Times New Roman"/>
                <w:b/>
                <w:bCs/>
                <w:color w:val="000000"/>
              </w:rPr>
              <w:t>202</w:t>
            </w:r>
            <w:r>
              <w:rPr>
                <w:rFonts w:eastAsia="Times New Roman"/>
                <w:b/>
                <w:bCs/>
                <w:color w:val="000000"/>
              </w:rPr>
              <w:t>1</w:t>
            </w:r>
            <w:r w:rsidRPr="000B17B6">
              <w:rPr>
                <w:rFonts w:eastAsia="Times New Roman"/>
                <w:b/>
                <w:bCs/>
                <w:color w:val="000000"/>
              </w:rPr>
              <w:t>-202</w:t>
            </w:r>
            <w:r>
              <w:rPr>
                <w:rFonts w:eastAsia="Times New Roman"/>
                <w:b/>
                <w:bCs/>
                <w:color w:val="000000"/>
              </w:rPr>
              <w:t>0</w:t>
            </w:r>
          </w:p>
        </w:tc>
      </w:tr>
      <w:tr w:rsidR="007C0399" w:rsidRPr="007C2EE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7C2EE3" w:rsidRDefault="007C0399" w:rsidP="007C0399">
            <w:pPr>
              <w:tabs>
                <w:tab w:val="clear" w:pos="794"/>
              </w:tabs>
              <w:spacing w:before="60" w:after="60" w:line="260" w:lineRule="exact"/>
              <w:jc w:val="left"/>
              <w:rPr>
                <w:rFonts w:eastAsia="Times New Roman"/>
                <w:color w:val="000000"/>
              </w:rPr>
            </w:pPr>
            <w:r>
              <w:rPr>
                <w:rFonts w:eastAsia="Times New Roman" w:hint="cs"/>
                <w:color w:val="000000"/>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520</w:t>
            </w:r>
          </w:p>
        </w:tc>
        <w:tc>
          <w:tcPr>
            <w:tcW w:w="1866"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520</w:t>
            </w:r>
          </w:p>
        </w:tc>
        <w:tc>
          <w:tcPr>
            <w:tcW w:w="1380"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1 040</w:t>
            </w:r>
          </w:p>
        </w:tc>
      </w:tr>
      <w:tr w:rsidR="007C0399" w:rsidRPr="007C2EE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7C2EE3" w:rsidRDefault="007C0399" w:rsidP="007C0399">
            <w:pPr>
              <w:tabs>
                <w:tab w:val="clear" w:pos="794"/>
              </w:tabs>
              <w:spacing w:before="60" w:after="60" w:line="260" w:lineRule="exact"/>
              <w:jc w:val="left"/>
              <w:rPr>
                <w:rFonts w:eastAsia="Times New Roman"/>
                <w:color w:val="000000"/>
              </w:rPr>
            </w:pPr>
            <w:r>
              <w:rPr>
                <w:rFonts w:eastAsia="Times New Roman" w:hint="cs"/>
                <w:color w:val="000000"/>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61</w:t>
            </w:r>
          </w:p>
        </w:tc>
        <w:tc>
          <w:tcPr>
            <w:tcW w:w="1866"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61</w:t>
            </w:r>
          </w:p>
        </w:tc>
        <w:tc>
          <w:tcPr>
            <w:tcW w:w="1380"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122</w:t>
            </w:r>
          </w:p>
        </w:tc>
      </w:tr>
      <w:tr w:rsidR="007C0399" w:rsidRPr="007C2EE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7C2EE3" w:rsidRDefault="007C0399" w:rsidP="007C0399">
            <w:pPr>
              <w:tabs>
                <w:tab w:val="clear" w:pos="794"/>
              </w:tabs>
              <w:spacing w:before="60" w:after="60" w:line="260" w:lineRule="exact"/>
              <w:jc w:val="left"/>
              <w:rPr>
                <w:rFonts w:eastAsia="Times New Roman"/>
                <w:color w:val="000000"/>
              </w:rPr>
            </w:pPr>
            <w:r>
              <w:rPr>
                <w:rFonts w:eastAsia="Times New Roman" w:hint="cs"/>
                <w:color w:val="000000"/>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2 609</w:t>
            </w:r>
          </w:p>
        </w:tc>
        <w:tc>
          <w:tcPr>
            <w:tcW w:w="1866"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2 888</w:t>
            </w:r>
          </w:p>
        </w:tc>
        <w:tc>
          <w:tcPr>
            <w:tcW w:w="1380"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5 497</w:t>
            </w:r>
          </w:p>
        </w:tc>
      </w:tr>
      <w:tr w:rsidR="007C0399" w:rsidRPr="007C2EE3"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7C2EE3" w:rsidRDefault="007C0399" w:rsidP="007C0399">
            <w:pPr>
              <w:tabs>
                <w:tab w:val="clear" w:pos="794"/>
              </w:tabs>
              <w:spacing w:before="60" w:after="60" w:line="260" w:lineRule="exact"/>
              <w:jc w:val="left"/>
              <w:rPr>
                <w:rFonts w:eastAsia="Times New Roman"/>
                <w:color w:val="000000"/>
              </w:rPr>
            </w:pPr>
            <w:r>
              <w:rPr>
                <w:rFonts w:eastAsia="Times New Roman" w:hint="cs"/>
                <w:color w:val="000000"/>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893</w:t>
            </w:r>
          </w:p>
        </w:tc>
        <w:tc>
          <w:tcPr>
            <w:tcW w:w="1866"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989</w:t>
            </w:r>
          </w:p>
        </w:tc>
        <w:tc>
          <w:tcPr>
            <w:tcW w:w="1380"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1 882</w:t>
            </w:r>
          </w:p>
        </w:tc>
      </w:tr>
      <w:tr w:rsidR="007C0399" w:rsidRPr="007C2EE3"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7C2EE3" w:rsidRDefault="007C0399" w:rsidP="007C0399">
            <w:pPr>
              <w:tabs>
                <w:tab w:val="clear" w:pos="794"/>
              </w:tabs>
              <w:spacing w:before="60" w:after="60" w:line="260" w:lineRule="exact"/>
              <w:jc w:val="left"/>
              <w:rPr>
                <w:rFonts w:eastAsia="Times New Roman"/>
                <w:color w:val="000000"/>
              </w:rPr>
            </w:pPr>
            <w:r>
              <w:rPr>
                <w:rFonts w:eastAsia="Times New Roman" w:hint="cs"/>
                <w:color w:val="000000"/>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1 617</w:t>
            </w:r>
          </w:p>
        </w:tc>
        <w:tc>
          <w:tcPr>
            <w:tcW w:w="1866" w:type="dxa"/>
            <w:tcBorders>
              <w:top w:val="nil"/>
              <w:left w:val="nil"/>
              <w:bottom w:val="single" w:sz="4" w:space="0" w:color="auto"/>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1 790</w:t>
            </w:r>
          </w:p>
        </w:tc>
        <w:tc>
          <w:tcPr>
            <w:tcW w:w="1380" w:type="dxa"/>
            <w:tcBorders>
              <w:top w:val="nil"/>
              <w:left w:val="nil"/>
              <w:bottom w:val="single" w:sz="4" w:space="0" w:color="auto"/>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color w:val="000000"/>
                <w:szCs w:val="22"/>
              </w:rPr>
            </w:pPr>
            <w:r w:rsidRPr="007C2EE3">
              <w:rPr>
                <w:rFonts w:eastAsia="Times New Roman" w:cs="Calibri"/>
                <w:color w:val="000000"/>
                <w:szCs w:val="22"/>
              </w:rPr>
              <w:t>3 407</w:t>
            </w:r>
          </w:p>
        </w:tc>
      </w:tr>
      <w:tr w:rsidR="007C0399" w:rsidRPr="007C2EE3" w:rsidTr="007C0399">
        <w:trPr>
          <w:trHeight w:val="345"/>
          <w:jc w:val="center"/>
        </w:trPr>
        <w:tc>
          <w:tcPr>
            <w:tcW w:w="4731" w:type="dxa"/>
            <w:tcBorders>
              <w:top w:val="nil"/>
              <w:left w:val="nil"/>
              <w:bottom w:val="nil"/>
              <w:right w:val="nil"/>
            </w:tcBorders>
            <w:shd w:val="clear" w:color="auto" w:fill="auto"/>
            <w:noWrap/>
            <w:vAlign w:val="bottom"/>
            <w:hideMark/>
          </w:tcPr>
          <w:p w:rsidR="007C0399" w:rsidRPr="007C2EE3" w:rsidRDefault="007C0399" w:rsidP="007C0399">
            <w:pPr>
              <w:tabs>
                <w:tab w:val="clear" w:pos="794"/>
              </w:tabs>
              <w:spacing w:before="60" w:after="60" w:line="260" w:lineRule="exact"/>
              <w:jc w:val="left"/>
              <w:rPr>
                <w:rFonts w:eastAsia="Times New Roman"/>
                <w:b/>
                <w:bCs/>
                <w:color w:val="000000"/>
              </w:rPr>
            </w:pPr>
            <w:r>
              <w:rPr>
                <w:rFonts w:eastAsia="Times New Roman" w:hint="cs"/>
                <w:b/>
                <w:bCs/>
                <w:color w:val="000000"/>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b/>
                <w:bCs/>
                <w:color w:val="000000"/>
                <w:szCs w:val="22"/>
              </w:rPr>
            </w:pPr>
            <w:r w:rsidRPr="007C2EE3">
              <w:rPr>
                <w:rFonts w:eastAsia="Times New Roman" w:cs="Calibri"/>
                <w:b/>
                <w:bCs/>
                <w:color w:val="000000"/>
                <w:szCs w:val="22"/>
              </w:rPr>
              <w:t>5 700</w:t>
            </w:r>
          </w:p>
        </w:tc>
        <w:tc>
          <w:tcPr>
            <w:tcW w:w="1866"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b/>
                <w:bCs/>
                <w:color w:val="000000"/>
                <w:szCs w:val="22"/>
              </w:rPr>
            </w:pPr>
            <w:r w:rsidRPr="007C2EE3">
              <w:rPr>
                <w:rFonts w:eastAsia="Times New Roman" w:cs="Calibri"/>
                <w:b/>
                <w:bCs/>
                <w:color w:val="000000"/>
                <w:szCs w:val="22"/>
              </w:rPr>
              <w:t>6 248</w:t>
            </w:r>
          </w:p>
        </w:tc>
        <w:tc>
          <w:tcPr>
            <w:tcW w:w="1380" w:type="dxa"/>
            <w:tcBorders>
              <w:top w:val="nil"/>
              <w:left w:val="nil"/>
              <w:bottom w:val="nil"/>
              <w:right w:val="nil"/>
            </w:tcBorders>
            <w:shd w:val="clear" w:color="auto" w:fill="auto"/>
            <w:noWrap/>
            <w:vAlign w:val="bottom"/>
          </w:tcPr>
          <w:p w:rsidR="007C0399" w:rsidRPr="007C2EE3" w:rsidRDefault="007C0399" w:rsidP="007C0399">
            <w:pPr>
              <w:tabs>
                <w:tab w:val="clear" w:pos="794"/>
              </w:tabs>
              <w:bidi w:val="0"/>
              <w:spacing w:before="60" w:after="60" w:line="260" w:lineRule="exact"/>
              <w:jc w:val="right"/>
              <w:rPr>
                <w:rFonts w:eastAsia="Times New Roman" w:cs="Calibri"/>
                <w:b/>
                <w:bCs/>
                <w:color w:val="000000"/>
                <w:szCs w:val="22"/>
              </w:rPr>
            </w:pPr>
            <w:r w:rsidRPr="007C2EE3">
              <w:rPr>
                <w:rFonts w:eastAsia="Times New Roman" w:cs="Calibri"/>
                <w:b/>
                <w:bCs/>
                <w:color w:val="000000"/>
                <w:szCs w:val="22"/>
              </w:rPr>
              <w:t>11 948</w:t>
            </w:r>
          </w:p>
        </w:tc>
      </w:tr>
    </w:tbl>
    <w:p w:rsidR="007C0399" w:rsidRDefault="007C0399" w:rsidP="007C0399">
      <w:pPr>
        <w:rPr>
          <w:rtl/>
          <w:lang w:bidi="ar-EG"/>
        </w:rPr>
      </w:pPr>
      <w:r>
        <w:rPr>
          <w:rtl/>
          <w:lang w:bidi="ar-EG"/>
        </w:rPr>
        <w:br w:type="page"/>
      </w:r>
    </w:p>
    <w:p w:rsidR="007C0399" w:rsidRDefault="007C0399" w:rsidP="007C0399">
      <w:pPr>
        <w:pStyle w:val="Heading3"/>
        <w:rPr>
          <w:rtl/>
          <w:lang w:bidi="ar-EG"/>
        </w:rPr>
      </w:pPr>
      <w:bookmarkStart w:id="51" w:name="_Toc7195305"/>
      <w:r>
        <w:lastRenderedPageBreak/>
        <w:t>3.4.</w:t>
      </w:r>
      <w:r w:rsidRPr="000B17B6">
        <w:rPr>
          <w:rFonts w:asciiTheme="minorHAnsi" w:hAnsiTheme="minorHAnsi"/>
          <w:color w:val="00B0F0"/>
          <w:lang w:val="en-GB"/>
        </w:rPr>
        <w:t>II</w:t>
      </w:r>
      <w:r>
        <w:rPr>
          <w:rFonts w:hint="cs"/>
          <w:rtl/>
          <w:lang w:bidi="ar-EG"/>
        </w:rPr>
        <w:t xml:space="preserve"> - </w:t>
      </w:r>
      <w:r>
        <w:rPr>
          <w:lang w:bidi="ar-EG"/>
        </w:rPr>
        <w:t>3.T</w:t>
      </w:r>
      <w:r>
        <w:rPr>
          <w:rFonts w:hint="cs"/>
          <w:rtl/>
          <w:lang w:bidi="ar-EG"/>
        </w:rPr>
        <w:t xml:space="preserve"> </w:t>
      </w:r>
      <w:r w:rsidRPr="007C2EE3">
        <w:rPr>
          <w:rtl/>
          <w:lang w:bidi="ar-EG"/>
        </w:rPr>
        <w:t>موارد الاتصالات</w:t>
      </w:r>
      <w:bookmarkEnd w:id="51"/>
    </w:p>
    <w:p w:rsidR="007C0399" w:rsidRDefault="007C0399" w:rsidP="007C0399">
      <w:pPr>
        <w:pStyle w:val="HeadingI"/>
        <w:rPr>
          <w:rtl/>
          <w:lang w:bidi="ar-EG"/>
        </w:rPr>
      </w:pPr>
      <w:r>
        <w:rPr>
          <w:rFonts w:hint="cs"/>
          <w:rtl/>
          <w:lang w:bidi="ar-EG"/>
        </w:rPr>
        <w:t>وصف الهدف</w:t>
      </w:r>
    </w:p>
    <w:p w:rsidR="007C0399" w:rsidRDefault="007C0399" w:rsidP="007C0399">
      <w:pPr>
        <w:rPr>
          <w:rtl/>
        </w:rPr>
      </w:pPr>
      <w:r w:rsidRPr="000B17B6">
        <w:rPr>
          <w:rtl/>
          <w:lang w:bidi="ar-SY"/>
        </w:rPr>
        <w:t>ضمان كفاءة توزيع وإدارة موارد الترقيم والتسمية والعنونة وتعرف الهوية للاتصالات الدولية وفقاً لتوصيات قطاع تقييس الاتصالات</w:t>
      </w:r>
      <w:r w:rsidRPr="000B17B6">
        <w:rPr>
          <w:rFonts w:hint="cs"/>
          <w:rtl/>
          <w:lang w:bidi="ar-SY"/>
        </w:rPr>
        <w:t> </w:t>
      </w:r>
      <w:r w:rsidRPr="000B17B6">
        <w:rPr>
          <w:rtl/>
          <w:lang w:bidi="ar-SY"/>
        </w:rPr>
        <w:t>وإجراءاته</w:t>
      </w:r>
      <w:r w:rsidRPr="000B17B6">
        <w:rPr>
          <w:rFonts w:hint="cs"/>
          <w:rtl/>
          <w:lang w:bidi="ar-SY"/>
        </w:rPr>
        <w:t>.</w:t>
      </w:r>
    </w:p>
    <w:p w:rsidR="007C0399" w:rsidRPr="00572AD4" w:rsidRDefault="007C0399" w:rsidP="007C0399">
      <w:pPr>
        <w:rPr>
          <w:rtl/>
          <w:lang w:val="en-GB" w:bidi="ar-EG"/>
        </w:rPr>
      </w:pPr>
      <w:r>
        <w:rPr>
          <w:rFonts w:hint="cs"/>
          <w:rtl/>
          <w:lang w:bidi="ar-EG"/>
        </w:rPr>
        <w:t xml:space="preserve">يستخدم الهدف </w:t>
      </w:r>
      <w:r>
        <w:rPr>
          <w:lang w:bidi="ar-EG"/>
        </w:rPr>
        <w:t>3.T</w:t>
      </w:r>
      <w:r>
        <w:rPr>
          <w:rFonts w:hint="cs"/>
          <w:rtl/>
          <w:lang w:val="en-GB" w:bidi="ar-EG"/>
        </w:rPr>
        <w:t xml:space="preserve"> ما يساوي </w:t>
      </w:r>
      <w:r>
        <w:rPr>
          <w:lang w:bidi="ar-EG"/>
        </w:rPr>
        <w:t>6,72</w:t>
      </w:r>
      <w:r>
        <w:rPr>
          <w:rFonts w:hint="cs"/>
          <w:rtl/>
          <w:lang w:bidi="ar-EG"/>
        </w:rPr>
        <w:t xml:space="preserve"> </w:t>
      </w:r>
      <w:r>
        <w:rPr>
          <w:rFonts w:hint="cs"/>
          <w:rtl/>
          <w:lang w:val="en-GB" w:bidi="ar-EG"/>
        </w:rPr>
        <w:t xml:space="preserve">في المائة من الموارد المخططة لأهداف قطاع تقييس الاتصالات، أو </w:t>
      </w:r>
      <w:r>
        <w:rPr>
          <w:lang w:bidi="ar-EG"/>
        </w:rPr>
        <w:t>1,15</w:t>
      </w:r>
      <w:r>
        <w:rPr>
          <w:rFonts w:hint="cs"/>
          <w:rtl/>
          <w:lang w:bidi="ar-EG"/>
        </w:rPr>
        <w:t xml:space="preserve"> في المائة من ميزانية الاتحاد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النتائج الرئيسية المتوقعة وقياسها</w:t>
      </w:r>
    </w:p>
    <w:tbl>
      <w:tblPr>
        <w:tblStyle w:val="TableGrid"/>
        <w:bidiVisual/>
        <w:tblW w:w="500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16"/>
        <w:gridCol w:w="4823"/>
      </w:tblGrid>
      <w:tr w:rsidR="007C0399" w:rsidRPr="007C2EE3" w:rsidTr="007C0399">
        <w:trPr>
          <w:trHeight w:val="306"/>
          <w:jc w:val="center"/>
        </w:trPr>
        <w:tc>
          <w:tcPr>
            <w:tcW w:w="4835" w:type="dxa"/>
            <w:tcBorders>
              <w:right w:val="dotted" w:sz="4" w:space="0" w:color="5B9BD5" w:themeColor="accent1"/>
            </w:tcBorders>
          </w:tcPr>
          <w:p w:rsidR="007C0399" w:rsidRPr="007C2EE3" w:rsidRDefault="007C0399" w:rsidP="007C0399">
            <w:pPr>
              <w:spacing w:before="60" w:after="60" w:line="32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43" w:type="dxa"/>
            <w:tcBorders>
              <w:left w:val="dotted" w:sz="4" w:space="0" w:color="5B9BD5" w:themeColor="accent1"/>
            </w:tcBorders>
          </w:tcPr>
          <w:p w:rsidR="007C0399" w:rsidRPr="007C2EE3" w:rsidRDefault="007C0399" w:rsidP="007C0399">
            <w:pPr>
              <w:spacing w:before="60" w:after="60" w:line="32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7C2EE3" w:rsidTr="007C0399">
        <w:trPr>
          <w:trHeight w:val="636"/>
          <w:jc w:val="center"/>
        </w:trPr>
        <w:tc>
          <w:tcPr>
            <w:tcW w:w="4835" w:type="dxa"/>
            <w:tcBorders>
              <w:top w:val="single" w:sz="12" w:space="0" w:color="5B9BD5" w:themeColor="accent1"/>
              <w:bottom w:val="nil"/>
              <w:right w:val="dotted" w:sz="4" w:space="0" w:color="5B9BD5" w:themeColor="accent1"/>
            </w:tcBorders>
          </w:tcPr>
          <w:p w:rsidR="007C0399" w:rsidRPr="000B17B6" w:rsidRDefault="007C0399" w:rsidP="007C0399">
            <w:pPr>
              <w:spacing w:before="60" w:after="60" w:line="320" w:lineRule="exact"/>
              <w:rPr>
                <w:spacing w:val="4"/>
                <w:position w:val="2"/>
                <w:lang w:bidi="ar-SY"/>
              </w:rPr>
            </w:pPr>
            <w:r w:rsidRPr="000B17B6">
              <w:rPr>
                <w:spacing w:val="4"/>
                <w:position w:val="2"/>
                <w:rtl/>
                <w:lang w:bidi="ar-SY"/>
              </w:rPr>
              <w:t>التوزيع الفوري والدقيق لموارد الترقيم والتسمية والعنونة وتعرف الهوية للاتصالات الدولية على النحو المحدد في التوصيات ذات</w:t>
            </w:r>
            <w:r w:rsidRPr="000B17B6">
              <w:rPr>
                <w:rFonts w:hint="cs"/>
                <w:spacing w:val="4"/>
                <w:position w:val="2"/>
                <w:rtl/>
                <w:lang w:bidi="ar-SY"/>
              </w:rPr>
              <w:t> </w:t>
            </w:r>
            <w:r w:rsidRPr="000B17B6">
              <w:rPr>
                <w:spacing w:val="4"/>
                <w:position w:val="2"/>
                <w:rtl/>
                <w:lang w:bidi="ar-SY"/>
              </w:rPr>
              <w:t>الصلة</w:t>
            </w:r>
            <w:r>
              <w:rPr>
                <w:rFonts w:hint="cs"/>
                <w:spacing w:val="4"/>
                <w:position w:val="2"/>
                <w:rtl/>
                <w:lang w:bidi="ar-SY"/>
              </w:rPr>
              <w:t>.</w:t>
            </w:r>
          </w:p>
        </w:tc>
        <w:tc>
          <w:tcPr>
            <w:tcW w:w="4843" w:type="dxa"/>
            <w:tcBorders>
              <w:top w:val="single" w:sz="12" w:space="0" w:color="5B9BD5" w:themeColor="accent1"/>
              <w:left w:val="dotted" w:sz="4" w:space="0" w:color="5B9BD5" w:themeColor="accent1"/>
              <w:bottom w:val="nil"/>
            </w:tcBorders>
          </w:tcPr>
          <w:p w:rsidR="007C0399" w:rsidRPr="000B17B6" w:rsidRDefault="007C0399" w:rsidP="007C0399">
            <w:pPr>
              <w:spacing w:before="60" w:after="60" w:line="320" w:lineRule="exact"/>
              <w:rPr>
                <w:position w:val="2"/>
                <w:lang w:bidi="ar-SY"/>
              </w:rPr>
            </w:pPr>
            <w:r w:rsidRPr="000B17B6">
              <w:rPr>
                <w:rFonts w:hint="cs"/>
                <w:position w:val="2"/>
                <w:rtl/>
                <w:lang w:bidi="ar-SY"/>
              </w:rPr>
              <w:t>عدد التخصيصات خلال فترة زمنية معينة</w:t>
            </w:r>
            <w:r>
              <w:rPr>
                <w:rFonts w:hint="cs"/>
                <w:position w:val="2"/>
                <w:rtl/>
                <w:lang w:bidi="ar-SY"/>
              </w:rPr>
              <w:t>.</w:t>
            </w:r>
          </w:p>
        </w:tc>
      </w:tr>
    </w:tbl>
    <w:p w:rsidR="007C0399" w:rsidRPr="0080539C" w:rsidRDefault="007C0399" w:rsidP="007C0399">
      <w:pPr>
        <w:pStyle w:val="HeadingI"/>
        <w:spacing w:before="240" w:after="120"/>
        <w:rPr>
          <w:rtl/>
          <w:lang w:val="en-GB" w:bidi="ar-EG"/>
        </w:rPr>
      </w:pPr>
      <w:r>
        <w:rPr>
          <w:rFonts w:hint="cs"/>
          <w:rtl/>
          <w:lang w:val="en-GB"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0B17B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0B17B6"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0B17B6" w:rsidRDefault="007C0399" w:rsidP="007C0399">
            <w:pPr>
              <w:keepNext/>
              <w:tabs>
                <w:tab w:val="clear" w:pos="794"/>
              </w:tabs>
              <w:spacing w:before="60" w:after="60" w:line="260" w:lineRule="exact"/>
              <w:jc w:val="center"/>
              <w:rPr>
                <w:rFonts w:eastAsia="Times New Roman"/>
                <w:i/>
                <w:iCs/>
                <w:color w:val="002060"/>
                <w:sz w:val="20"/>
                <w:szCs w:val="26"/>
              </w:rPr>
            </w:pPr>
            <w:r w:rsidRPr="000B17B6">
              <w:rPr>
                <w:rFonts w:eastAsia="Times New Roman" w:hint="cs"/>
                <w:i/>
                <w:iCs/>
                <w:color w:val="002060"/>
                <w:sz w:val="20"/>
                <w:szCs w:val="26"/>
                <w:rtl/>
              </w:rPr>
              <w:t>بآلاف الفرنكات السويسرية</w:t>
            </w:r>
          </w:p>
        </w:tc>
      </w:tr>
      <w:tr w:rsidR="007C0399" w:rsidRPr="000B17B6"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0B17B6" w:rsidRDefault="007C0399" w:rsidP="007C0399">
            <w:pPr>
              <w:keepNext/>
              <w:tabs>
                <w:tab w:val="clear" w:pos="794"/>
              </w:tabs>
              <w:spacing w:before="60" w:after="60" w:line="260" w:lineRule="exact"/>
              <w:jc w:val="left"/>
              <w:rPr>
                <w:rFonts w:eastAsia="Times New Roman"/>
                <w:color w:val="000000"/>
                <w:sz w:val="20"/>
                <w:szCs w:val="26"/>
              </w:rPr>
            </w:pPr>
            <w:r w:rsidRPr="000B17B6">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0B17B6" w:rsidRDefault="007C0399" w:rsidP="007C0399">
            <w:pPr>
              <w:keepNext/>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تكاليف مخططة</w:t>
            </w:r>
            <w:r w:rsidRPr="000B17B6">
              <w:rPr>
                <w:rFonts w:eastAsia="Times New Roman"/>
                <w:b/>
                <w:bCs/>
                <w:color w:val="000000"/>
                <w:sz w:val="20"/>
                <w:szCs w:val="26"/>
                <w:rtl/>
              </w:rPr>
              <w:br/>
            </w:r>
            <w:r w:rsidRPr="000B17B6">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0B17B6" w:rsidRDefault="007C0399" w:rsidP="007C0399">
            <w:pPr>
              <w:keepNext/>
              <w:tabs>
                <w:tab w:val="clear" w:pos="794"/>
              </w:tabs>
              <w:spacing w:before="60" w:after="60" w:line="260" w:lineRule="exact"/>
              <w:jc w:val="center"/>
              <w:rPr>
                <w:rFonts w:eastAsia="Times New Roman"/>
                <w:b/>
                <w:bCs/>
                <w:color w:val="000000"/>
                <w:sz w:val="20"/>
                <w:szCs w:val="26"/>
              </w:rPr>
            </w:pPr>
            <w:r w:rsidRPr="000B17B6">
              <w:rPr>
                <w:rFonts w:eastAsia="Times New Roman" w:hint="cs"/>
                <w:b/>
                <w:bCs/>
                <w:color w:val="000000"/>
                <w:sz w:val="20"/>
                <w:szCs w:val="26"/>
                <w:rtl/>
              </w:rPr>
              <w:t>تكاليف مخططة</w:t>
            </w:r>
            <w:r w:rsidRPr="000B17B6">
              <w:rPr>
                <w:rFonts w:eastAsia="Times New Roman"/>
                <w:b/>
                <w:bCs/>
                <w:color w:val="000000"/>
                <w:sz w:val="20"/>
                <w:szCs w:val="26"/>
                <w:rtl/>
              </w:rPr>
              <w:br/>
            </w:r>
            <w:r w:rsidRPr="000B17B6">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0B17B6"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0B17B6">
              <w:rPr>
                <w:rFonts w:eastAsia="Times New Roman"/>
                <w:noProof/>
                <w:color w:val="000000"/>
                <w:sz w:val="20"/>
                <w:szCs w:val="26"/>
              </w:rPr>
              <mc:AlternateContent>
                <mc:Choice Requires="wps">
                  <w:drawing>
                    <wp:anchor distT="0" distB="0" distL="114300" distR="114300" simplePos="0" relativeHeight="251704320" behindDoc="0" locked="0" layoutInCell="1" allowOverlap="1" wp14:anchorId="7786943A" wp14:editId="00F160E5">
                      <wp:simplePos x="0" y="0"/>
                      <wp:positionH relativeFrom="column">
                        <wp:posOffset>-68580</wp:posOffset>
                      </wp:positionH>
                      <wp:positionV relativeFrom="paragraph">
                        <wp:posOffset>19685</wp:posOffset>
                      </wp:positionV>
                      <wp:extent cx="793115" cy="1991360"/>
                      <wp:effectExtent l="0" t="0" r="26035" b="27940"/>
                      <wp:wrapNone/>
                      <wp:docPr id="153"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1" cy="199136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323C547F" id="Rounded Rectangle 153" o:spid="_x0000_s1026" style="position:absolute;margin-left:-5.4pt;margin-top:1.55pt;width:62.45pt;height:15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" filled="f" strokecolor="#0070c0" strokeweight="1pt"/>
                  </w:pict>
                </mc:Fallback>
              </mc:AlternateContent>
            </w:r>
            <w:r w:rsidRPr="000B17B6">
              <w:rPr>
                <w:rFonts w:eastAsia="Times New Roman" w:hint="cs"/>
                <w:b/>
                <w:bCs/>
                <w:color w:val="000000"/>
                <w:sz w:val="20"/>
                <w:szCs w:val="26"/>
                <w:rtl/>
              </w:rPr>
              <w:t>مجموع</w:t>
            </w:r>
            <w:r w:rsidRPr="000B17B6">
              <w:rPr>
                <w:rFonts w:eastAsia="Times New Roman"/>
                <w:b/>
                <w:bCs/>
                <w:color w:val="000000"/>
                <w:sz w:val="20"/>
                <w:szCs w:val="26"/>
                <w:rtl/>
              </w:rPr>
              <w:br/>
            </w:r>
            <w:r w:rsidRPr="000B17B6">
              <w:rPr>
                <w:rFonts w:eastAsia="Times New Roman"/>
                <w:b/>
                <w:bCs/>
                <w:color w:val="000000"/>
                <w:sz w:val="20"/>
                <w:szCs w:val="26"/>
              </w:rPr>
              <w:t>202</w:t>
            </w:r>
            <w:r>
              <w:rPr>
                <w:rFonts w:eastAsia="Times New Roman"/>
                <w:b/>
                <w:bCs/>
                <w:color w:val="000000"/>
                <w:sz w:val="20"/>
                <w:szCs w:val="26"/>
              </w:rPr>
              <w:t>1</w:t>
            </w:r>
            <w:r w:rsidRPr="000B17B6">
              <w:rPr>
                <w:rFonts w:eastAsia="Times New Roman"/>
                <w:b/>
                <w:bCs/>
                <w:color w:val="000000"/>
                <w:sz w:val="20"/>
                <w:szCs w:val="26"/>
              </w:rPr>
              <w:t>-202</w:t>
            </w:r>
            <w:r>
              <w:rPr>
                <w:rFonts w:eastAsia="Times New Roman"/>
                <w:b/>
                <w:bCs/>
                <w:color w:val="000000"/>
                <w:sz w:val="20"/>
                <w:szCs w:val="26"/>
              </w:rPr>
              <w:t>0</w:t>
            </w:r>
          </w:p>
        </w:tc>
      </w:tr>
      <w:tr w:rsidR="007C0399" w:rsidRPr="000B17B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r>
      <w:tr w:rsidR="007C0399" w:rsidRPr="000B17B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0</w:t>
            </w:r>
          </w:p>
        </w:tc>
      </w:tr>
      <w:tr w:rsidR="007C0399" w:rsidRPr="000B17B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945</w:t>
            </w:r>
          </w:p>
        </w:tc>
        <w:tc>
          <w:tcPr>
            <w:tcW w:w="1762"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986</w:t>
            </w:r>
          </w:p>
        </w:tc>
        <w:tc>
          <w:tcPr>
            <w:tcW w:w="138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1 931</w:t>
            </w:r>
          </w:p>
        </w:tc>
      </w:tr>
      <w:tr w:rsidR="007C0399" w:rsidRPr="000B17B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325</w:t>
            </w:r>
          </w:p>
        </w:tc>
        <w:tc>
          <w:tcPr>
            <w:tcW w:w="1762"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339</w:t>
            </w:r>
          </w:p>
        </w:tc>
        <w:tc>
          <w:tcPr>
            <w:tcW w:w="138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664</w:t>
            </w:r>
          </w:p>
        </w:tc>
      </w:tr>
      <w:tr w:rsidR="007C0399" w:rsidRPr="000B17B6"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color w:val="000000"/>
                <w:sz w:val="20"/>
                <w:szCs w:val="26"/>
              </w:rPr>
            </w:pPr>
            <w:r w:rsidRPr="000B17B6">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587</w:t>
            </w:r>
          </w:p>
        </w:tc>
        <w:tc>
          <w:tcPr>
            <w:tcW w:w="1762"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613</w:t>
            </w:r>
          </w:p>
        </w:tc>
        <w:tc>
          <w:tcPr>
            <w:tcW w:w="1380" w:type="dxa"/>
            <w:tcBorders>
              <w:top w:val="nil"/>
              <w:left w:val="nil"/>
              <w:bottom w:val="single" w:sz="4" w:space="0" w:color="auto"/>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color w:val="000000"/>
                <w:sz w:val="20"/>
                <w:szCs w:val="26"/>
              </w:rPr>
            </w:pPr>
            <w:r w:rsidRPr="000B17B6">
              <w:rPr>
                <w:rFonts w:eastAsia="Times New Roman" w:cs="Calibri"/>
                <w:color w:val="000000"/>
                <w:sz w:val="20"/>
                <w:szCs w:val="26"/>
              </w:rPr>
              <w:t>1 200</w:t>
            </w:r>
          </w:p>
        </w:tc>
      </w:tr>
      <w:tr w:rsidR="007C0399" w:rsidRPr="000B17B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0B17B6" w:rsidRDefault="007C0399" w:rsidP="007C0399">
            <w:pPr>
              <w:tabs>
                <w:tab w:val="clear" w:pos="794"/>
              </w:tabs>
              <w:spacing w:before="60" w:after="60" w:line="260" w:lineRule="exact"/>
              <w:jc w:val="left"/>
              <w:rPr>
                <w:rFonts w:eastAsia="Times New Roman"/>
                <w:b/>
                <w:bCs/>
                <w:color w:val="000000"/>
                <w:sz w:val="20"/>
                <w:szCs w:val="26"/>
              </w:rPr>
            </w:pPr>
            <w:r w:rsidRPr="000B17B6">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1 857</w:t>
            </w:r>
          </w:p>
        </w:tc>
        <w:tc>
          <w:tcPr>
            <w:tcW w:w="1762"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1 938</w:t>
            </w:r>
          </w:p>
        </w:tc>
        <w:tc>
          <w:tcPr>
            <w:tcW w:w="1380" w:type="dxa"/>
            <w:tcBorders>
              <w:top w:val="nil"/>
              <w:left w:val="nil"/>
              <w:bottom w:val="nil"/>
              <w:right w:val="nil"/>
            </w:tcBorders>
            <w:shd w:val="clear" w:color="auto" w:fill="auto"/>
            <w:noWrap/>
            <w:vAlign w:val="bottom"/>
          </w:tcPr>
          <w:p w:rsidR="007C0399" w:rsidRPr="000B17B6" w:rsidRDefault="007C0399" w:rsidP="007C0399">
            <w:pPr>
              <w:tabs>
                <w:tab w:val="clear" w:pos="794"/>
              </w:tabs>
              <w:bidi w:val="0"/>
              <w:spacing w:before="60" w:after="60" w:line="260" w:lineRule="exact"/>
              <w:jc w:val="right"/>
              <w:rPr>
                <w:rFonts w:eastAsia="Times New Roman" w:cs="Calibri"/>
                <w:b/>
                <w:bCs/>
                <w:color w:val="000000"/>
                <w:sz w:val="20"/>
                <w:szCs w:val="26"/>
              </w:rPr>
            </w:pPr>
            <w:r w:rsidRPr="000B17B6">
              <w:rPr>
                <w:rFonts w:eastAsia="Times New Roman" w:cs="Calibri"/>
                <w:b/>
                <w:bCs/>
                <w:color w:val="000000"/>
                <w:sz w:val="20"/>
                <w:szCs w:val="26"/>
              </w:rPr>
              <w:t>3 795</w:t>
            </w:r>
          </w:p>
        </w:tc>
      </w:tr>
    </w:tbl>
    <w:p w:rsidR="007C0399" w:rsidRDefault="007C0399" w:rsidP="007C0399">
      <w:pPr>
        <w:rPr>
          <w:rtl/>
          <w:lang w:bidi="ar-EG"/>
        </w:rPr>
      </w:pPr>
      <w:r>
        <w:rPr>
          <w:rtl/>
          <w:lang w:bidi="ar-EG"/>
        </w:rPr>
        <w:br w:type="page"/>
      </w:r>
    </w:p>
    <w:p w:rsidR="007C0399" w:rsidRDefault="007C0399" w:rsidP="007C0399">
      <w:pPr>
        <w:pStyle w:val="Heading3"/>
        <w:rPr>
          <w:rtl/>
          <w:lang w:bidi="ar-EG"/>
        </w:rPr>
      </w:pPr>
      <w:bookmarkStart w:id="52" w:name="_Toc7195306"/>
      <w:r>
        <w:lastRenderedPageBreak/>
        <w:t>4.4.</w:t>
      </w:r>
      <w:r w:rsidRPr="000B17B6">
        <w:rPr>
          <w:rFonts w:asciiTheme="minorHAnsi" w:hAnsiTheme="minorHAnsi"/>
          <w:color w:val="00B0F0"/>
          <w:lang w:val="en-GB"/>
        </w:rPr>
        <w:t>II</w:t>
      </w:r>
      <w:r>
        <w:rPr>
          <w:rFonts w:hint="cs"/>
          <w:rtl/>
          <w:lang w:bidi="ar-EG"/>
        </w:rPr>
        <w:t xml:space="preserve"> - </w:t>
      </w:r>
      <w:r>
        <w:rPr>
          <w:lang w:bidi="ar-EG"/>
        </w:rPr>
        <w:t>4.T</w:t>
      </w:r>
      <w:r>
        <w:rPr>
          <w:rFonts w:hint="cs"/>
          <w:rtl/>
          <w:lang w:bidi="ar-EG"/>
        </w:rPr>
        <w:t xml:space="preserve"> تبادل المعارف</w:t>
      </w:r>
      <w:bookmarkEnd w:id="52"/>
    </w:p>
    <w:p w:rsidR="007C0399" w:rsidRDefault="007C0399" w:rsidP="007C0399">
      <w:pPr>
        <w:pStyle w:val="HeadingI"/>
        <w:rPr>
          <w:rtl/>
          <w:lang w:bidi="ar-EG"/>
        </w:rPr>
      </w:pPr>
      <w:r>
        <w:rPr>
          <w:rFonts w:hint="cs"/>
          <w:rtl/>
          <w:lang w:bidi="ar-EG"/>
        </w:rPr>
        <w:t>وصف الهدف</w:t>
      </w:r>
    </w:p>
    <w:p w:rsidR="007C0399" w:rsidRPr="000B17B6" w:rsidRDefault="007C0399" w:rsidP="007C0399">
      <w:pPr>
        <w:rPr>
          <w:rtl/>
        </w:rPr>
      </w:pPr>
      <w:r w:rsidRPr="000B17B6">
        <w:rPr>
          <w:rtl/>
          <w:lang w:bidi="ar-SY"/>
        </w:rPr>
        <w:t xml:space="preserve">تشجيع اكتساب </w:t>
      </w:r>
      <w:r w:rsidRPr="000B17B6">
        <w:rPr>
          <w:rFonts w:hint="cs"/>
          <w:rtl/>
          <w:lang w:bidi="ar-SY"/>
        </w:rPr>
        <w:t xml:space="preserve">واستيعاب </w:t>
      </w:r>
      <w:r w:rsidRPr="000B17B6">
        <w:rPr>
          <w:rtl/>
          <w:lang w:bidi="ar-SY"/>
        </w:rPr>
        <w:t>وتقاسم المعارف والدراية الفنية في مجال أنشطة التقييس الجارية في قطاع تقييس الاتصالات</w:t>
      </w:r>
      <w:r>
        <w:rPr>
          <w:rFonts w:hint="cs"/>
          <w:rtl/>
          <w:lang w:bidi="ar-SY"/>
        </w:rPr>
        <w:t>.</w:t>
      </w:r>
    </w:p>
    <w:p w:rsidR="007C0399" w:rsidRPr="000B17B6" w:rsidRDefault="007C0399" w:rsidP="007C0399">
      <w:pPr>
        <w:rPr>
          <w:rtl/>
          <w:lang w:val="en-GB" w:bidi="ar-EG"/>
        </w:rPr>
      </w:pPr>
      <w:r w:rsidRPr="000B17B6">
        <w:rPr>
          <w:rFonts w:hint="cs"/>
          <w:rtl/>
          <w:lang w:bidi="ar-EG"/>
        </w:rPr>
        <w:t xml:space="preserve">يستخدم الهدف </w:t>
      </w:r>
      <w:r w:rsidRPr="000B17B6">
        <w:rPr>
          <w:lang w:bidi="ar-EG"/>
        </w:rPr>
        <w:t>4.T</w:t>
      </w:r>
      <w:r w:rsidRPr="000B17B6">
        <w:rPr>
          <w:rFonts w:hint="cs"/>
          <w:rtl/>
          <w:lang w:val="en-GB" w:bidi="ar-EG"/>
        </w:rPr>
        <w:t xml:space="preserve"> ما يساوي </w:t>
      </w:r>
      <w:r w:rsidRPr="000B17B6">
        <w:rPr>
          <w:lang w:bidi="ar-EG"/>
        </w:rPr>
        <w:t>20,20</w:t>
      </w:r>
      <w:r w:rsidRPr="000B17B6">
        <w:rPr>
          <w:rFonts w:hint="cs"/>
          <w:rtl/>
          <w:lang w:bidi="ar-EG"/>
        </w:rPr>
        <w:t xml:space="preserve"> </w:t>
      </w:r>
      <w:r w:rsidRPr="000B17B6">
        <w:rPr>
          <w:rFonts w:hint="cs"/>
          <w:rtl/>
          <w:lang w:val="en-GB" w:bidi="ar-EG"/>
        </w:rPr>
        <w:t xml:space="preserve">في المائة من الموارد المخططة لأهداف قطاع تقييس الاتصالات، أو </w:t>
      </w:r>
      <w:r w:rsidRPr="000B17B6">
        <w:rPr>
          <w:lang w:bidi="ar-EG"/>
        </w:rPr>
        <w:t>3,44</w:t>
      </w:r>
      <w:r w:rsidRPr="000B17B6">
        <w:rPr>
          <w:rFonts w:hint="cs"/>
          <w:rtl/>
          <w:lang w:bidi="ar-EG"/>
        </w:rPr>
        <w:t xml:space="preserve"> في المائة من ميزانية الاتحاد للفترة </w:t>
      </w:r>
      <w:r w:rsidRPr="000B17B6">
        <w:rPr>
          <w:lang w:bidi="ar-EG"/>
        </w:rPr>
        <w:t>2021-2020</w:t>
      </w:r>
      <w:r w:rsidRPr="000B17B6">
        <w:rPr>
          <w:rFonts w:hint="cs"/>
          <w:rtl/>
          <w:lang w:val="en-GB" w:bidi="ar-EG"/>
        </w:rPr>
        <w:t xml:space="preserve">. </w:t>
      </w:r>
    </w:p>
    <w:p w:rsidR="007C0399" w:rsidRPr="000B17B6" w:rsidRDefault="007C0399" w:rsidP="007C0399">
      <w:pPr>
        <w:pStyle w:val="HeadingI"/>
        <w:spacing w:after="120"/>
        <w:rPr>
          <w:rtl/>
          <w:lang w:bidi="ar-EG"/>
        </w:rPr>
      </w:pPr>
      <w:r w:rsidRPr="000B17B6">
        <w:rPr>
          <w:rFonts w:hint="cs"/>
          <w:rtl/>
          <w:lang w:bidi="ar-EG"/>
        </w:rPr>
        <w:t>بيان النتائج الرئيسية المتوقعة وقياسها</w:t>
      </w:r>
    </w:p>
    <w:tbl>
      <w:tblPr>
        <w:tblStyle w:val="TableGrid"/>
        <w:bidiVisual/>
        <w:tblW w:w="500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15"/>
        <w:gridCol w:w="4824"/>
      </w:tblGrid>
      <w:tr w:rsidR="007C0399" w:rsidRPr="000B17B6" w:rsidTr="007C0399">
        <w:trPr>
          <w:trHeight w:val="306"/>
          <w:jc w:val="center"/>
        </w:trPr>
        <w:tc>
          <w:tcPr>
            <w:tcW w:w="4835" w:type="dxa"/>
            <w:tcBorders>
              <w:bottom w:val="single" w:sz="12" w:space="0" w:color="5B9BD5" w:themeColor="accent1"/>
              <w:right w:val="dotted" w:sz="4" w:space="0" w:color="5B9BD5" w:themeColor="accent1"/>
            </w:tcBorders>
          </w:tcPr>
          <w:p w:rsidR="007C0399" w:rsidRPr="000B17B6" w:rsidRDefault="007C0399" w:rsidP="007C0399">
            <w:pPr>
              <w:spacing w:before="60" w:after="60" w:line="320" w:lineRule="exact"/>
              <w:jc w:val="center"/>
              <w:rPr>
                <w:rFonts w:asciiTheme="minorHAnsi" w:hAnsiTheme="minorHAnsi"/>
                <w:b/>
                <w:bCs/>
                <w:i/>
                <w:iCs/>
                <w:color w:val="002060"/>
                <w:lang w:val="en-GB"/>
              </w:rPr>
            </w:pPr>
            <w:r w:rsidRPr="000B17B6">
              <w:rPr>
                <w:rFonts w:asciiTheme="minorHAnsi" w:hAnsiTheme="minorHAnsi" w:hint="cs"/>
                <w:b/>
                <w:bCs/>
                <w:i/>
                <w:iCs/>
                <w:color w:val="002060"/>
                <w:rtl/>
                <w:lang w:val="en-GB"/>
              </w:rPr>
              <w:t>النتائج الرئيسية</w:t>
            </w:r>
          </w:p>
        </w:tc>
        <w:tc>
          <w:tcPr>
            <w:tcW w:w="4843" w:type="dxa"/>
            <w:tcBorders>
              <w:left w:val="dotted" w:sz="4" w:space="0" w:color="5B9BD5" w:themeColor="accent1"/>
            </w:tcBorders>
          </w:tcPr>
          <w:p w:rsidR="007C0399" w:rsidRPr="000B17B6" w:rsidRDefault="007C0399" w:rsidP="007C0399">
            <w:pPr>
              <w:spacing w:before="60" w:after="60" w:line="320" w:lineRule="exact"/>
              <w:ind w:left="204"/>
              <w:jc w:val="center"/>
              <w:rPr>
                <w:rFonts w:asciiTheme="minorHAnsi" w:hAnsiTheme="minorHAnsi"/>
                <w:b/>
                <w:bCs/>
                <w:i/>
                <w:iCs/>
                <w:color w:val="002060"/>
                <w:lang w:val="en-GB"/>
              </w:rPr>
            </w:pPr>
            <w:r w:rsidRPr="000B17B6">
              <w:rPr>
                <w:rFonts w:asciiTheme="minorHAnsi" w:hAnsiTheme="minorHAnsi" w:hint="cs"/>
                <w:b/>
                <w:bCs/>
                <w:i/>
                <w:iCs/>
                <w:color w:val="002060"/>
                <w:rtl/>
                <w:lang w:val="en-GB"/>
              </w:rPr>
              <w:t>مؤشرات النتائج الرئيسية</w:t>
            </w:r>
          </w:p>
        </w:tc>
      </w:tr>
      <w:tr w:rsidR="007C0399" w:rsidRPr="000B17B6" w:rsidTr="007C0399">
        <w:trPr>
          <w:trHeight w:val="636"/>
          <w:jc w:val="center"/>
        </w:trPr>
        <w:tc>
          <w:tcPr>
            <w:tcW w:w="4835" w:type="dxa"/>
            <w:tcBorders>
              <w:top w:val="single" w:sz="12" w:space="0" w:color="5B9BD5" w:themeColor="accent1"/>
              <w:bottom w:val="nil"/>
              <w:right w:val="dotted" w:sz="4" w:space="0" w:color="2E74B5" w:themeColor="accent1" w:themeShade="BF"/>
            </w:tcBorders>
          </w:tcPr>
          <w:p w:rsidR="007C0399" w:rsidRPr="000B17B6" w:rsidRDefault="007C0399" w:rsidP="007C0399">
            <w:pPr>
              <w:spacing w:before="60" w:after="60" w:line="320" w:lineRule="exact"/>
              <w:rPr>
                <w:spacing w:val="4"/>
                <w:position w:val="2"/>
                <w:lang w:bidi="ar-SY"/>
              </w:rPr>
            </w:pPr>
            <w:r w:rsidRPr="000B17B6">
              <w:rPr>
                <w:spacing w:val="4"/>
                <w:position w:val="2"/>
                <w:rtl/>
                <w:lang w:bidi="ar-SY"/>
              </w:rPr>
              <w:t>زيادة المعارف بمعايير قطاع تقييس الاتصالات وبأفضل الممارسات في تنفيذ هذه المعايير</w:t>
            </w:r>
            <w:r>
              <w:rPr>
                <w:rFonts w:hint="cs"/>
                <w:spacing w:val="4"/>
                <w:position w:val="2"/>
                <w:rtl/>
                <w:lang w:bidi="ar-SY"/>
              </w:rPr>
              <w:t>.</w:t>
            </w:r>
          </w:p>
        </w:tc>
        <w:tc>
          <w:tcPr>
            <w:tcW w:w="4843" w:type="dxa"/>
            <w:tcBorders>
              <w:top w:val="single" w:sz="12" w:space="0" w:color="5B9BD5" w:themeColor="accent1"/>
              <w:left w:val="dotted" w:sz="4" w:space="0" w:color="2E74B5" w:themeColor="accent1" w:themeShade="BF"/>
              <w:bottom w:val="nil"/>
            </w:tcBorders>
          </w:tcPr>
          <w:p w:rsidR="007C0399" w:rsidRPr="000B17B6" w:rsidRDefault="007C0399" w:rsidP="007C0399">
            <w:pPr>
              <w:spacing w:before="60" w:after="60" w:line="320" w:lineRule="exact"/>
              <w:rPr>
                <w:position w:val="2"/>
                <w:lang w:bidi="ar-SY"/>
              </w:rPr>
            </w:pPr>
            <w:r w:rsidRPr="000B17B6">
              <w:rPr>
                <w:rFonts w:hint="cs"/>
                <w:position w:val="2"/>
                <w:rtl/>
                <w:lang w:bidi="ar-SY"/>
              </w:rPr>
              <w:t>عدد الزيارات في الموقع الإلكتروني لقطاع تقييس الاتصالات؛ عدد المشاركين في لجان الدراسات (بما فيها الأفرقة الإقليمية)؛ عدد مرات تنزيل توصيات قطاع تقييس الاتصالات</w:t>
            </w:r>
            <w:r>
              <w:rPr>
                <w:rFonts w:hint="cs"/>
                <w:position w:val="2"/>
                <w:rtl/>
                <w:lang w:bidi="ar-SY"/>
              </w:rPr>
              <w:t>.</w:t>
            </w:r>
          </w:p>
        </w:tc>
      </w:tr>
      <w:tr w:rsidR="007C0399" w:rsidRPr="000B17B6" w:rsidTr="007C0399">
        <w:trPr>
          <w:trHeight w:val="636"/>
          <w:jc w:val="center"/>
        </w:trPr>
        <w:tc>
          <w:tcPr>
            <w:tcW w:w="4835" w:type="dxa"/>
            <w:tcBorders>
              <w:top w:val="nil"/>
              <w:bottom w:val="nil"/>
              <w:right w:val="dotted" w:sz="4" w:space="0" w:color="2E74B5" w:themeColor="accent1" w:themeShade="BF"/>
            </w:tcBorders>
          </w:tcPr>
          <w:p w:rsidR="007C0399" w:rsidRPr="00871566" w:rsidRDefault="007C0399" w:rsidP="007C0399">
            <w:pPr>
              <w:spacing w:before="60" w:after="60" w:line="320" w:lineRule="exact"/>
              <w:rPr>
                <w:spacing w:val="-2"/>
                <w:position w:val="2"/>
                <w:lang w:bidi="ar-SY"/>
              </w:rPr>
            </w:pPr>
            <w:r w:rsidRPr="00871566">
              <w:rPr>
                <w:spacing w:val="-2"/>
                <w:position w:val="2"/>
                <w:rtl/>
                <w:lang w:bidi="ar-SY"/>
              </w:rPr>
              <w:t>زيادة المشاركة في أنشطة التقييس داخل قطاع تقييس الاتصالات وزيادة الوعي بأهمية معايير قطاع تقييس الاتصالات</w:t>
            </w:r>
            <w:r w:rsidRPr="00871566">
              <w:rPr>
                <w:rFonts w:hint="cs"/>
                <w:spacing w:val="-2"/>
                <w:position w:val="2"/>
                <w:rtl/>
                <w:lang w:bidi="ar-SY"/>
              </w:rPr>
              <w:t>.</w:t>
            </w:r>
          </w:p>
        </w:tc>
        <w:tc>
          <w:tcPr>
            <w:tcW w:w="4843" w:type="dxa"/>
            <w:tcBorders>
              <w:top w:val="nil"/>
              <w:left w:val="dotted" w:sz="4" w:space="0" w:color="2E74B5" w:themeColor="accent1" w:themeShade="BF"/>
              <w:bottom w:val="nil"/>
            </w:tcBorders>
          </w:tcPr>
          <w:p w:rsidR="007C0399" w:rsidRPr="000B17B6" w:rsidRDefault="007C0399" w:rsidP="007C0399">
            <w:pPr>
              <w:spacing w:before="60" w:after="60" w:line="320" w:lineRule="exact"/>
              <w:rPr>
                <w:position w:val="2"/>
                <w:rtl/>
                <w:lang w:val="en-GB" w:bidi="ar-EG"/>
              </w:rPr>
            </w:pPr>
            <w:r w:rsidRPr="000B17B6">
              <w:rPr>
                <w:rFonts w:hint="cs"/>
                <w:position w:val="2"/>
                <w:rtl/>
                <w:lang w:val="en-GB" w:bidi="ar-EG"/>
              </w:rPr>
              <w:t>كالمؤشر أعلاه.</w:t>
            </w:r>
          </w:p>
        </w:tc>
      </w:tr>
      <w:tr w:rsidR="007C0399" w:rsidRPr="007C2EE3" w:rsidTr="007C0399">
        <w:trPr>
          <w:trHeight w:val="636"/>
          <w:jc w:val="center"/>
        </w:trPr>
        <w:tc>
          <w:tcPr>
            <w:tcW w:w="4835" w:type="dxa"/>
            <w:tcBorders>
              <w:top w:val="nil"/>
              <w:bottom w:val="nil"/>
              <w:right w:val="dotted" w:sz="4" w:space="0" w:color="2E74B5" w:themeColor="accent1" w:themeShade="BF"/>
            </w:tcBorders>
          </w:tcPr>
          <w:p w:rsidR="007C0399" w:rsidRPr="000B17B6" w:rsidRDefault="007C0399" w:rsidP="007C0399">
            <w:pPr>
              <w:spacing w:before="60" w:after="60" w:line="320" w:lineRule="exact"/>
              <w:rPr>
                <w:spacing w:val="4"/>
                <w:position w:val="2"/>
                <w:lang w:bidi="ar-SY"/>
              </w:rPr>
            </w:pPr>
            <w:r w:rsidRPr="000B17B6">
              <w:rPr>
                <w:spacing w:val="4"/>
                <w:position w:val="2"/>
                <w:rtl/>
                <w:lang w:bidi="ar-SY"/>
              </w:rPr>
              <w:t>زيادة إبراز أنشطة قطاع تقييس الاتصالات</w:t>
            </w:r>
            <w:r>
              <w:rPr>
                <w:rFonts w:hint="cs"/>
                <w:spacing w:val="4"/>
                <w:position w:val="2"/>
                <w:rtl/>
                <w:lang w:bidi="ar-SY"/>
              </w:rPr>
              <w:t>.</w:t>
            </w:r>
          </w:p>
        </w:tc>
        <w:tc>
          <w:tcPr>
            <w:tcW w:w="4843" w:type="dxa"/>
            <w:tcBorders>
              <w:top w:val="nil"/>
              <w:left w:val="dotted" w:sz="4" w:space="0" w:color="2E74B5" w:themeColor="accent1" w:themeShade="BF"/>
              <w:bottom w:val="nil"/>
            </w:tcBorders>
          </w:tcPr>
          <w:p w:rsidR="007C0399" w:rsidRPr="000B17B6" w:rsidRDefault="007C0399" w:rsidP="007C0399">
            <w:pPr>
              <w:spacing w:before="60" w:after="60" w:line="320" w:lineRule="exact"/>
              <w:rPr>
                <w:position w:val="2"/>
                <w:lang w:bidi="ar-SY"/>
              </w:rPr>
            </w:pPr>
            <w:r w:rsidRPr="000B17B6">
              <w:rPr>
                <w:rFonts w:hint="cs"/>
                <w:position w:val="2"/>
                <w:rtl/>
                <w:lang w:bidi="ar-SY"/>
              </w:rPr>
              <w:t>عدد</w:t>
            </w:r>
            <w:r w:rsidRPr="000B17B6">
              <w:rPr>
                <w:position w:val="2"/>
                <w:lang w:bidi="ar-SY"/>
              </w:rPr>
              <w:t xml:space="preserve"> </w:t>
            </w:r>
            <w:r w:rsidRPr="000B17B6">
              <w:rPr>
                <w:rFonts w:hint="cs"/>
                <w:position w:val="2"/>
                <w:rtl/>
                <w:lang w:bidi="ar-SY"/>
              </w:rPr>
              <w:t>اجتماعات لجان الدراسات واجتماعات فرق العمل</w:t>
            </w:r>
            <w:r w:rsidRPr="000B17B6">
              <w:rPr>
                <w:rFonts w:hint="eastAsia"/>
                <w:position w:val="2"/>
                <w:rtl/>
                <w:lang w:bidi="ar-SY"/>
              </w:rPr>
              <w:t> </w:t>
            </w:r>
            <w:r w:rsidRPr="000B17B6">
              <w:rPr>
                <w:rFonts w:hint="cs"/>
                <w:position w:val="2"/>
                <w:rtl/>
                <w:lang w:bidi="ar-SY"/>
              </w:rPr>
              <w:t>وورش العمل (المنعقدة في جنيف وخارجها)</w:t>
            </w:r>
            <w:r>
              <w:rPr>
                <w:rFonts w:hint="cs"/>
                <w:position w:val="2"/>
                <w:rtl/>
                <w:lang w:bidi="ar-SY"/>
              </w:rPr>
              <w:t>.</w:t>
            </w:r>
          </w:p>
          <w:p w:rsidR="007C0399" w:rsidRPr="000B17B6" w:rsidRDefault="007C0399" w:rsidP="007C0399">
            <w:pPr>
              <w:spacing w:before="60" w:after="60" w:line="320" w:lineRule="exact"/>
              <w:rPr>
                <w:position w:val="2"/>
                <w:lang w:bidi="ar-SY"/>
              </w:rPr>
            </w:pPr>
            <w:r w:rsidRPr="000B17B6">
              <w:rPr>
                <w:rFonts w:hint="cs"/>
                <w:position w:val="2"/>
                <w:rtl/>
                <w:lang w:bidi="ar-SY"/>
              </w:rPr>
              <w:t>عدد اجتماعات أفرقة المقررين وعدد المشاركين؛ عدد الاجتماعات الإلكترونية وعدد المشاركين. عدد المساهمات المقدمة من المشاركين من أقل البلدان نمواً والبلدان المتقدمة والبلدان النامية (بصورة</w:t>
            </w:r>
            <w:r w:rsidRPr="000B17B6">
              <w:rPr>
                <w:rFonts w:hint="eastAsia"/>
                <w:position w:val="2"/>
                <w:rtl/>
                <w:lang w:bidi="ar-SY"/>
              </w:rPr>
              <w:t> </w:t>
            </w:r>
            <w:r w:rsidRPr="000B17B6">
              <w:rPr>
                <w:rFonts w:hint="cs"/>
                <w:position w:val="2"/>
                <w:rtl/>
                <w:lang w:bidi="ar-SY"/>
              </w:rPr>
              <w:t>منفصلة).</w:t>
            </w:r>
          </w:p>
          <w:p w:rsidR="007C0399" w:rsidRPr="000B17B6" w:rsidRDefault="007C0399" w:rsidP="007C0399">
            <w:pPr>
              <w:spacing w:before="60" w:after="60" w:line="320" w:lineRule="exact"/>
              <w:rPr>
                <w:position w:val="2"/>
                <w:lang w:bidi="ar-SY"/>
              </w:rPr>
            </w:pPr>
            <w:r w:rsidRPr="000B17B6">
              <w:rPr>
                <w:rFonts w:hint="cs"/>
                <w:position w:val="2"/>
                <w:rtl/>
                <w:lang w:bidi="ar-SY"/>
              </w:rPr>
              <w:t>النسبة المئوية للمناصب القيادية (رئيس/نائب رئيس لجنة الدراسات ورئيس</w:t>
            </w:r>
            <w:r w:rsidRPr="000B17B6">
              <w:rPr>
                <w:rFonts w:hint="eastAsia"/>
                <w:position w:val="2"/>
                <w:rtl/>
                <w:lang w:bidi="ar-SY"/>
              </w:rPr>
              <w:t> </w:t>
            </w:r>
            <w:r w:rsidRPr="000B17B6">
              <w:rPr>
                <w:rFonts w:hint="cs"/>
                <w:position w:val="2"/>
                <w:rtl/>
                <w:lang w:bidi="ar-SY"/>
              </w:rPr>
              <w:t>فريق المقررين والمحرر) التي تشغلها البلدان النامية وأقل البلدان نمواً.</w:t>
            </w:r>
          </w:p>
        </w:tc>
      </w:tr>
    </w:tbl>
    <w:p w:rsidR="007C0399" w:rsidRDefault="007C0399" w:rsidP="007C0399">
      <w:pPr>
        <w:pStyle w:val="HeadingI"/>
        <w:spacing w:before="240" w:after="120"/>
        <w:rPr>
          <w:rtl/>
          <w:lang w:bidi="ar-EG"/>
        </w:rPr>
      </w:pPr>
      <w:r>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871566" w:rsidRDefault="007C0399" w:rsidP="007C0399">
            <w:pPr>
              <w:keepNext/>
              <w:tabs>
                <w:tab w:val="clear" w:pos="794"/>
              </w:tabs>
              <w:spacing w:before="60" w:after="60" w:line="260" w:lineRule="exact"/>
              <w:jc w:val="center"/>
              <w:rPr>
                <w:rFonts w:eastAsia="Times New Roman"/>
                <w:i/>
                <w:iCs/>
                <w:color w:val="002060"/>
                <w:sz w:val="20"/>
                <w:szCs w:val="26"/>
              </w:rPr>
            </w:pPr>
            <w:r w:rsidRPr="00871566">
              <w:rPr>
                <w:rFonts w:eastAsia="Times New Roman" w:hint="cs"/>
                <w:i/>
                <w:iCs/>
                <w:color w:val="002060"/>
                <w:sz w:val="20"/>
                <w:szCs w:val="26"/>
                <w:rtl/>
              </w:rPr>
              <w:t>بآلاف الفرنكات السويسرية</w:t>
            </w:r>
          </w:p>
        </w:tc>
      </w:tr>
      <w:tr w:rsidR="007C0399" w:rsidRPr="00871566"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871566" w:rsidRDefault="007C0399" w:rsidP="007C0399">
            <w:pPr>
              <w:keepNext/>
              <w:tabs>
                <w:tab w:val="clear" w:pos="794"/>
              </w:tabs>
              <w:spacing w:before="60" w:after="60" w:line="260" w:lineRule="exact"/>
              <w:jc w:val="left"/>
              <w:rPr>
                <w:rFonts w:eastAsia="Times New Roman"/>
                <w:color w:val="000000"/>
                <w:sz w:val="20"/>
                <w:szCs w:val="26"/>
              </w:rPr>
            </w:pPr>
            <w:r w:rsidRPr="00871566">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871566" w:rsidRDefault="007C0399" w:rsidP="007C0399">
            <w:pPr>
              <w:keepNext/>
              <w:tabs>
                <w:tab w:val="clear" w:pos="794"/>
              </w:tabs>
              <w:spacing w:before="60" w:after="60" w:line="260" w:lineRule="exact"/>
              <w:jc w:val="center"/>
              <w:rPr>
                <w:rFonts w:eastAsia="Times New Roman"/>
                <w:b/>
                <w:bCs/>
                <w:color w:val="000000"/>
                <w:sz w:val="20"/>
                <w:szCs w:val="26"/>
              </w:rPr>
            </w:pPr>
            <w:r w:rsidRPr="00871566">
              <w:rPr>
                <w:rFonts w:eastAsia="Times New Roman" w:hint="cs"/>
                <w:b/>
                <w:bCs/>
                <w:color w:val="000000"/>
                <w:sz w:val="20"/>
                <w:szCs w:val="26"/>
                <w:rtl/>
              </w:rPr>
              <w:t>تكاليف مخططة</w:t>
            </w:r>
            <w:r w:rsidRPr="00871566">
              <w:rPr>
                <w:rFonts w:eastAsia="Times New Roman"/>
                <w:b/>
                <w:bCs/>
                <w:color w:val="000000"/>
                <w:sz w:val="20"/>
                <w:szCs w:val="26"/>
                <w:rtl/>
              </w:rPr>
              <w:br/>
            </w:r>
            <w:r w:rsidRPr="00871566">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871566" w:rsidRDefault="007C0399" w:rsidP="007C0399">
            <w:pPr>
              <w:keepNext/>
              <w:tabs>
                <w:tab w:val="clear" w:pos="794"/>
              </w:tabs>
              <w:spacing w:before="60" w:after="60" w:line="260" w:lineRule="exact"/>
              <w:jc w:val="center"/>
              <w:rPr>
                <w:rFonts w:eastAsia="Times New Roman"/>
                <w:b/>
                <w:bCs/>
                <w:color w:val="000000"/>
                <w:sz w:val="20"/>
                <w:szCs w:val="26"/>
              </w:rPr>
            </w:pPr>
            <w:r w:rsidRPr="00871566">
              <w:rPr>
                <w:rFonts w:eastAsia="Times New Roman" w:hint="cs"/>
                <w:b/>
                <w:bCs/>
                <w:color w:val="000000"/>
                <w:sz w:val="20"/>
                <w:szCs w:val="26"/>
                <w:rtl/>
              </w:rPr>
              <w:t>تكاليف مخططة</w:t>
            </w:r>
            <w:r w:rsidRPr="00871566">
              <w:rPr>
                <w:rFonts w:eastAsia="Times New Roman"/>
                <w:b/>
                <w:bCs/>
                <w:color w:val="000000"/>
                <w:sz w:val="20"/>
                <w:szCs w:val="26"/>
                <w:rtl/>
              </w:rPr>
              <w:br/>
            </w:r>
            <w:r w:rsidRPr="00871566">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871566"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871566">
              <w:rPr>
                <w:rFonts w:eastAsia="Times New Roman"/>
                <w:noProof/>
                <w:color w:val="000000"/>
                <w:sz w:val="20"/>
                <w:szCs w:val="26"/>
              </w:rPr>
              <mc:AlternateContent>
                <mc:Choice Requires="wps">
                  <w:drawing>
                    <wp:anchor distT="0" distB="0" distL="114300" distR="114300" simplePos="0" relativeHeight="251705344" behindDoc="0" locked="0" layoutInCell="1" allowOverlap="1" wp14:anchorId="5B6E388C" wp14:editId="2E7C2FFF">
                      <wp:simplePos x="0" y="0"/>
                      <wp:positionH relativeFrom="column">
                        <wp:posOffset>-68580</wp:posOffset>
                      </wp:positionH>
                      <wp:positionV relativeFrom="paragraph">
                        <wp:posOffset>-16510</wp:posOffset>
                      </wp:positionV>
                      <wp:extent cx="775970" cy="2058670"/>
                      <wp:effectExtent l="0" t="0" r="24130" b="17780"/>
                      <wp:wrapNone/>
                      <wp:docPr id="154" name="Rounded 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378" cy="205867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799DE23A" id="Rounded Rectangle 154" o:spid="_x0000_s1026" style="position:absolute;margin-left:-5.4pt;margin-top:-1.3pt;width:61.1pt;height:16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" filled="f" strokecolor="#0070c0" strokeweight="1pt"/>
                  </w:pict>
                </mc:Fallback>
              </mc:AlternateContent>
            </w:r>
            <w:r w:rsidRPr="00871566">
              <w:rPr>
                <w:rFonts w:eastAsia="Times New Roman" w:hint="cs"/>
                <w:b/>
                <w:bCs/>
                <w:color w:val="000000"/>
                <w:sz w:val="20"/>
                <w:szCs w:val="26"/>
                <w:rtl/>
              </w:rPr>
              <w:t>مجموع</w:t>
            </w:r>
            <w:r w:rsidRPr="00871566">
              <w:rPr>
                <w:rFonts w:eastAsia="Times New Roman"/>
                <w:b/>
                <w:bCs/>
                <w:color w:val="000000"/>
                <w:sz w:val="20"/>
                <w:szCs w:val="26"/>
                <w:rtl/>
              </w:rPr>
              <w:br/>
            </w:r>
            <w:r w:rsidRPr="00871566">
              <w:rPr>
                <w:rFonts w:eastAsia="Times New Roman"/>
                <w:b/>
                <w:bCs/>
                <w:color w:val="000000"/>
                <w:sz w:val="20"/>
                <w:szCs w:val="26"/>
              </w:rPr>
              <w:t>202</w:t>
            </w:r>
            <w:r>
              <w:rPr>
                <w:rFonts w:eastAsia="Times New Roman"/>
                <w:b/>
                <w:bCs/>
                <w:color w:val="000000"/>
                <w:sz w:val="20"/>
                <w:szCs w:val="26"/>
              </w:rPr>
              <w:t>1</w:t>
            </w:r>
            <w:r w:rsidRPr="00871566">
              <w:rPr>
                <w:rFonts w:eastAsia="Times New Roman"/>
                <w:b/>
                <w:bCs/>
                <w:color w:val="000000"/>
                <w:sz w:val="20"/>
                <w:szCs w:val="26"/>
              </w:rPr>
              <w:t>-202</w:t>
            </w:r>
            <w:r>
              <w:rPr>
                <w:rFonts w:eastAsia="Times New Roman"/>
                <w:b/>
                <w:bCs/>
                <w:color w:val="000000"/>
                <w:sz w:val="20"/>
                <w:szCs w:val="26"/>
              </w:rPr>
              <w:t>0</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200</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200</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400</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651</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664</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1 315</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2 393</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2 560</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4 953</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813</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871</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1 684</w:t>
            </w:r>
          </w:p>
        </w:tc>
      </w:tr>
      <w:tr w:rsidR="007C0399" w:rsidRPr="00871566"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1 472</w:t>
            </w:r>
          </w:p>
        </w:tc>
        <w:tc>
          <w:tcPr>
            <w:tcW w:w="1762" w:type="dxa"/>
            <w:tcBorders>
              <w:top w:val="nil"/>
              <w:left w:val="nil"/>
              <w:bottom w:val="single" w:sz="4" w:space="0" w:color="auto"/>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1 576</w:t>
            </w:r>
          </w:p>
        </w:tc>
        <w:tc>
          <w:tcPr>
            <w:tcW w:w="1380" w:type="dxa"/>
            <w:tcBorders>
              <w:top w:val="nil"/>
              <w:left w:val="nil"/>
              <w:bottom w:val="single" w:sz="4" w:space="0" w:color="auto"/>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3 048</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b/>
                <w:bCs/>
                <w:color w:val="000000"/>
                <w:sz w:val="20"/>
                <w:szCs w:val="26"/>
              </w:rPr>
            </w:pPr>
            <w:r w:rsidRPr="00871566">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871566">
              <w:rPr>
                <w:rFonts w:eastAsia="Times New Roman" w:cs="Calibri"/>
                <w:b/>
                <w:bCs/>
                <w:color w:val="000000"/>
                <w:sz w:val="20"/>
                <w:szCs w:val="26"/>
              </w:rPr>
              <w:t>5 529</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871566">
              <w:rPr>
                <w:rFonts w:eastAsia="Times New Roman" w:cs="Calibri"/>
                <w:b/>
                <w:bCs/>
                <w:color w:val="000000"/>
                <w:sz w:val="20"/>
                <w:szCs w:val="26"/>
              </w:rPr>
              <w:t>5 871</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871566">
              <w:rPr>
                <w:rFonts w:eastAsia="Times New Roman" w:cs="Calibri"/>
                <w:b/>
                <w:bCs/>
                <w:color w:val="000000"/>
                <w:sz w:val="20"/>
                <w:szCs w:val="26"/>
              </w:rPr>
              <w:t>11 400</w:t>
            </w:r>
          </w:p>
        </w:tc>
      </w:tr>
    </w:tbl>
    <w:p w:rsidR="007C0399" w:rsidRDefault="007C0399" w:rsidP="007C0399">
      <w:pPr>
        <w:rPr>
          <w:rtl/>
          <w:lang w:bidi="ar-EG"/>
        </w:rPr>
      </w:pPr>
      <w:r>
        <w:rPr>
          <w:rtl/>
          <w:lang w:bidi="ar-EG"/>
        </w:rPr>
        <w:br w:type="page"/>
      </w:r>
    </w:p>
    <w:p w:rsidR="007C0399" w:rsidRDefault="007C0399" w:rsidP="007C0399">
      <w:pPr>
        <w:pStyle w:val="Heading3"/>
        <w:rPr>
          <w:rtl/>
          <w:lang w:bidi="ar-EG"/>
        </w:rPr>
      </w:pPr>
      <w:bookmarkStart w:id="53" w:name="_Toc7195307"/>
      <w:r>
        <w:rPr>
          <w:lang w:bidi="ar-EG"/>
        </w:rPr>
        <w:lastRenderedPageBreak/>
        <w:t>5.4.</w:t>
      </w:r>
      <w:r w:rsidRPr="00871566">
        <w:rPr>
          <w:rFonts w:asciiTheme="minorHAnsi" w:hAnsiTheme="minorHAnsi"/>
          <w:color w:val="00B0F0"/>
          <w:lang w:val="en-GB"/>
        </w:rPr>
        <w:t>II</w:t>
      </w:r>
      <w:r>
        <w:rPr>
          <w:rFonts w:hint="cs"/>
          <w:rtl/>
          <w:lang w:bidi="ar-EG"/>
        </w:rPr>
        <w:t xml:space="preserve"> - </w:t>
      </w:r>
      <w:r>
        <w:rPr>
          <w:lang w:bidi="ar-EG"/>
        </w:rPr>
        <w:t>5.T</w:t>
      </w:r>
      <w:r>
        <w:rPr>
          <w:rFonts w:hint="cs"/>
          <w:rtl/>
          <w:lang w:bidi="ar-EG"/>
        </w:rPr>
        <w:t xml:space="preserve"> </w:t>
      </w:r>
      <w:r w:rsidRPr="007C2EE3">
        <w:rPr>
          <w:rtl/>
        </w:rPr>
        <w:t>التعاون مع هيئات التقييس</w:t>
      </w:r>
      <w:bookmarkEnd w:id="53"/>
    </w:p>
    <w:p w:rsidR="007C0399" w:rsidRDefault="007C0399" w:rsidP="007C0399">
      <w:pPr>
        <w:pStyle w:val="HeadingI"/>
        <w:rPr>
          <w:rtl/>
          <w:lang w:bidi="ar-EG"/>
        </w:rPr>
      </w:pPr>
      <w:r>
        <w:rPr>
          <w:rFonts w:hint="cs"/>
          <w:rtl/>
          <w:lang w:bidi="ar-EG"/>
        </w:rPr>
        <w:t>وصف الهدف</w:t>
      </w:r>
    </w:p>
    <w:p w:rsidR="007C0399" w:rsidRPr="00871566" w:rsidRDefault="007C0399" w:rsidP="007C0399">
      <w:pPr>
        <w:rPr>
          <w:rtl/>
          <w:lang w:bidi="ar-EG"/>
        </w:rPr>
      </w:pPr>
      <w:r w:rsidRPr="00871566">
        <w:rPr>
          <w:rtl/>
          <w:lang w:bidi="ar-SY"/>
        </w:rPr>
        <w:t>توسيع التعاون وتيسيره مع هيئات التقييس الدولية والإقليمية والوطنية</w:t>
      </w:r>
      <w:r>
        <w:rPr>
          <w:rFonts w:hint="cs"/>
          <w:rtl/>
          <w:lang w:bidi="ar-EG"/>
        </w:rPr>
        <w:t>.</w:t>
      </w:r>
    </w:p>
    <w:p w:rsidR="007C0399" w:rsidRPr="00871566" w:rsidRDefault="007C0399" w:rsidP="007C0399">
      <w:pPr>
        <w:rPr>
          <w:rtl/>
          <w:lang w:val="en-GB" w:bidi="ar-EG"/>
        </w:rPr>
      </w:pPr>
      <w:r w:rsidRPr="00871566">
        <w:rPr>
          <w:rFonts w:hint="cs"/>
          <w:rtl/>
          <w:lang w:bidi="ar-EG"/>
        </w:rPr>
        <w:t xml:space="preserve">يستخدم الهدف </w:t>
      </w:r>
      <w:r w:rsidRPr="00871566">
        <w:rPr>
          <w:lang w:bidi="ar-EG"/>
        </w:rPr>
        <w:t>5.T</w:t>
      </w:r>
      <w:r w:rsidRPr="00871566">
        <w:rPr>
          <w:rFonts w:hint="cs"/>
          <w:rtl/>
          <w:lang w:val="en-GB" w:bidi="ar-EG"/>
        </w:rPr>
        <w:t xml:space="preserve"> ما يساوي </w:t>
      </w:r>
      <w:r w:rsidRPr="00871566">
        <w:rPr>
          <w:lang w:bidi="ar-EG"/>
        </w:rPr>
        <w:t>4,08</w:t>
      </w:r>
      <w:r w:rsidRPr="00871566">
        <w:rPr>
          <w:rFonts w:hint="cs"/>
          <w:rtl/>
          <w:lang w:bidi="ar-EG"/>
        </w:rPr>
        <w:t xml:space="preserve"> </w:t>
      </w:r>
      <w:r w:rsidRPr="00871566">
        <w:rPr>
          <w:rFonts w:hint="cs"/>
          <w:rtl/>
          <w:lang w:val="en-GB" w:bidi="ar-EG"/>
        </w:rPr>
        <w:t xml:space="preserve">في المائة من الموارد المخططة لأهداف قطاع تقييس الاتصالات، أو </w:t>
      </w:r>
      <w:r w:rsidRPr="00871566">
        <w:rPr>
          <w:lang w:bidi="ar-EG"/>
        </w:rPr>
        <w:t>0,70</w:t>
      </w:r>
      <w:r w:rsidRPr="00871566">
        <w:rPr>
          <w:rFonts w:hint="cs"/>
          <w:rtl/>
          <w:lang w:bidi="ar-EG"/>
        </w:rPr>
        <w:t xml:space="preserve"> في المائة من ميزانية الاتحاد للفترة </w:t>
      </w:r>
      <w:r w:rsidRPr="00871566">
        <w:rPr>
          <w:lang w:bidi="ar-EG"/>
        </w:rPr>
        <w:t>2021-2020</w:t>
      </w:r>
      <w:r w:rsidRPr="00871566">
        <w:rPr>
          <w:rFonts w:hint="cs"/>
          <w:rtl/>
          <w:lang w:val="en-GB" w:bidi="ar-EG"/>
        </w:rPr>
        <w:t xml:space="preserve">. </w:t>
      </w:r>
    </w:p>
    <w:p w:rsidR="007C0399" w:rsidRPr="00871566" w:rsidRDefault="007C0399" w:rsidP="007C0399">
      <w:pPr>
        <w:pStyle w:val="HeadingI"/>
        <w:spacing w:after="120"/>
      </w:pPr>
      <w:r w:rsidRPr="00871566">
        <w:rPr>
          <w:rFonts w:hint="cs"/>
          <w:rtl/>
          <w:lang w:bidi="ar-EG"/>
        </w:rPr>
        <w:t>بيان النتائج الرئيسية المتوقعة وقياسها</w:t>
      </w:r>
    </w:p>
    <w:tbl>
      <w:tblPr>
        <w:tblStyle w:val="TableGrid"/>
        <w:bidiVisual/>
        <w:tblW w:w="5000" w:type="pct"/>
        <w:jc w:val="center"/>
        <w:tblLook w:val="04A0" w:firstRow="1" w:lastRow="0" w:firstColumn="1" w:lastColumn="0" w:noHBand="0" w:noVBand="1"/>
      </w:tblPr>
      <w:tblGrid>
        <w:gridCol w:w="4815"/>
        <w:gridCol w:w="4824"/>
      </w:tblGrid>
      <w:tr w:rsidR="007C0399" w:rsidRPr="00871566" w:rsidTr="007C0399">
        <w:trPr>
          <w:trHeight w:val="306"/>
          <w:jc w:val="center"/>
        </w:trPr>
        <w:tc>
          <w:tcPr>
            <w:tcW w:w="4835" w:type="dxa"/>
            <w:tcBorders>
              <w:top w:val="nil"/>
              <w:left w:val="nil"/>
              <w:bottom w:val="single" w:sz="12" w:space="0" w:color="5B9BD5" w:themeColor="accent1"/>
              <w:right w:val="dotted" w:sz="4" w:space="0" w:color="2E74B5" w:themeColor="accent1" w:themeShade="BF"/>
            </w:tcBorders>
          </w:tcPr>
          <w:p w:rsidR="007C0399" w:rsidRPr="00871566" w:rsidRDefault="007C0399" w:rsidP="007C0399">
            <w:pPr>
              <w:spacing w:before="60" w:after="60" w:line="320" w:lineRule="exact"/>
              <w:jc w:val="center"/>
              <w:rPr>
                <w:rFonts w:asciiTheme="minorHAnsi" w:hAnsiTheme="minorHAnsi"/>
                <w:b/>
                <w:bCs/>
                <w:i/>
                <w:iCs/>
                <w:color w:val="002060"/>
                <w:lang w:val="en-GB"/>
              </w:rPr>
            </w:pPr>
            <w:r w:rsidRPr="00871566">
              <w:rPr>
                <w:rFonts w:asciiTheme="minorHAnsi" w:hAnsiTheme="minorHAnsi" w:hint="cs"/>
                <w:b/>
                <w:bCs/>
                <w:i/>
                <w:iCs/>
                <w:color w:val="002060"/>
                <w:rtl/>
                <w:lang w:val="en-GB"/>
              </w:rPr>
              <w:t>النتائج الرئيسية</w:t>
            </w:r>
          </w:p>
        </w:tc>
        <w:tc>
          <w:tcPr>
            <w:tcW w:w="4843" w:type="dxa"/>
            <w:tcBorders>
              <w:top w:val="nil"/>
              <w:left w:val="dotted" w:sz="4" w:space="0" w:color="2E74B5" w:themeColor="accent1" w:themeShade="BF"/>
              <w:bottom w:val="single" w:sz="12" w:space="0" w:color="5B9BD5" w:themeColor="accent1"/>
              <w:right w:val="nil"/>
            </w:tcBorders>
          </w:tcPr>
          <w:p w:rsidR="007C0399" w:rsidRPr="00871566" w:rsidRDefault="007C0399" w:rsidP="007C0399">
            <w:pPr>
              <w:spacing w:before="60" w:after="60" w:line="320" w:lineRule="exact"/>
              <w:ind w:left="204"/>
              <w:jc w:val="center"/>
              <w:rPr>
                <w:rFonts w:asciiTheme="minorHAnsi" w:hAnsiTheme="minorHAnsi"/>
                <w:b/>
                <w:bCs/>
                <w:i/>
                <w:iCs/>
                <w:color w:val="002060"/>
                <w:lang w:val="en-GB"/>
              </w:rPr>
            </w:pPr>
            <w:r w:rsidRPr="00871566">
              <w:rPr>
                <w:rFonts w:asciiTheme="minorHAnsi" w:hAnsiTheme="minorHAnsi" w:hint="cs"/>
                <w:b/>
                <w:bCs/>
                <w:i/>
                <w:iCs/>
                <w:color w:val="002060"/>
                <w:rtl/>
                <w:lang w:val="en-GB"/>
              </w:rPr>
              <w:t>مؤشرات النتائج الرئيسية</w:t>
            </w:r>
          </w:p>
        </w:tc>
      </w:tr>
      <w:tr w:rsidR="007C0399" w:rsidRPr="00871566" w:rsidTr="007C0399">
        <w:tblPrEx>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PrEx>
        <w:trPr>
          <w:trHeight w:val="636"/>
          <w:jc w:val="center"/>
        </w:trPr>
        <w:tc>
          <w:tcPr>
            <w:tcW w:w="4835" w:type="dxa"/>
            <w:tcBorders>
              <w:top w:val="single" w:sz="12" w:space="0" w:color="5B9BD5" w:themeColor="accent1"/>
              <w:bottom w:val="nil"/>
              <w:right w:val="dotted" w:sz="4" w:space="0" w:color="2E74B5" w:themeColor="accent1" w:themeShade="BF"/>
            </w:tcBorders>
          </w:tcPr>
          <w:p w:rsidR="007C0399" w:rsidRPr="00871566" w:rsidRDefault="007C0399" w:rsidP="007C0399">
            <w:pPr>
              <w:spacing w:before="60" w:after="60" w:line="320" w:lineRule="exact"/>
              <w:rPr>
                <w:spacing w:val="4"/>
                <w:position w:val="2"/>
                <w:lang w:bidi="ar-SY"/>
              </w:rPr>
            </w:pPr>
            <w:r w:rsidRPr="00871566">
              <w:rPr>
                <w:spacing w:val="4"/>
                <w:position w:val="2"/>
                <w:rtl/>
                <w:lang w:bidi="ar-SY"/>
              </w:rPr>
              <w:t>زيادة التواصل مع المنظمات الأخرى المعنية بوضع المعايير</w:t>
            </w:r>
            <w:r>
              <w:rPr>
                <w:rFonts w:hint="cs"/>
                <w:spacing w:val="4"/>
                <w:position w:val="2"/>
                <w:rtl/>
                <w:lang w:bidi="ar-SY"/>
              </w:rPr>
              <w:t>.</w:t>
            </w:r>
          </w:p>
        </w:tc>
        <w:tc>
          <w:tcPr>
            <w:tcW w:w="4843" w:type="dxa"/>
            <w:tcBorders>
              <w:top w:val="single" w:sz="12" w:space="0" w:color="5B9BD5" w:themeColor="accent1"/>
              <w:left w:val="dotted" w:sz="4" w:space="0" w:color="2E74B5" w:themeColor="accent1" w:themeShade="BF"/>
              <w:bottom w:val="nil"/>
            </w:tcBorders>
          </w:tcPr>
          <w:p w:rsidR="007C0399" w:rsidRPr="00871566" w:rsidRDefault="007C0399" w:rsidP="007C0399">
            <w:pPr>
              <w:spacing w:before="60" w:after="60" w:line="320" w:lineRule="exact"/>
              <w:rPr>
                <w:position w:val="2"/>
                <w:rtl/>
                <w:lang w:bidi="ar-EG"/>
              </w:rPr>
            </w:pPr>
            <w:r w:rsidRPr="00871566">
              <w:rPr>
                <w:rFonts w:hint="cs"/>
                <w:position w:val="2"/>
                <w:rtl/>
                <w:lang w:bidi="ar-SY"/>
              </w:rPr>
              <w:t xml:space="preserve">عدد الاجتماعات/ورش العمل المنظمة أو </w:t>
            </w:r>
            <w:proofErr w:type="spellStart"/>
            <w:r w:rsidRPr="00871566">
              <w:rPr>
                <w:rFonts w:hint="cs"/>
                <w:position w:val="2"/>
                <w:rtl/>
                <w:lang w:bidi="ar-SY"/>
              </w:rPr>
              <w:t>المستضافة</w:t>
            </w:r>
            <w:proofErr w:type="spellEnd"/>
            <w:r w:rsidRPr="00871566">
              <w:rPr>
                <w:rFonts w:hint="cs"/>
                <w:position w:val="2"/>
                <w:rtl/>
                <w:lang w:bidi="ar-SY"/>
              </w:rPr>
              <w:t xml:space="preserve"> بالاشتراك مع منظمات</w:t>
            </w:r>
            <w:r w:rsidRPr="00871566">
              <w:rPr>
                <w:rFonts w:hint="eastAsia"/>
                <w:position w:val="2"/>
                <w:rtl/>
                <w:lang w:bidi="ar-SY"/>
              </w:rPr>
              <w:t> </w:t>
            </w:r>
            <w:r>
              <w:rPr>
                <w:rFonts w:hint="cs"/>
                <w:position w:val="2"/>
                <w:rtl/>
                <w:lang w:bidi="ar-SY"/>
              </w:rPr>
              <w:t>أخرى.</w:t>
            </w:r>
          </w:p>
          <w:p w:rsidR="007C0399" w:rsidRPr="00871566" w:rsidRDefault="007C0399" w:rsidP="007C0399">
            <w:pPr>
              <w:spacing w:before="60" w:after="60" w:line="320" w:lineRule="exact"/>
              <w:rPr>
                <w:position w:val="2"/>
                <w:lang w:bidi="ar-SY"/>
              </w:rPr>
            </w:pPr>
            <w:r w:rsidRPr="00871566">
              <w:rPr>
                <w:rFonts w:hint="cs"/>
                <w:position w:val="2"/>
                <w:rtl/>
                <w:lang w:bidi="ar-SY"/>
              </w:rPr>
              <w:t>عدد بيانات الاتصال.</w:t>
            </w:r>
          </w:p>
        </w:tc>
      </w:tr>
      <w:tr w:rsidR="007C0399" w:rsidRPr="00871566" w:rsidTr="007C0399">
        <w:tblPrEx>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PrEx>
        <w:trPr>
          <w:trHeight w:val="636"/>
          <w:jc w:val="center"/>
        </w:trPr>
        <w:tc>
          <w:tcPr>
            <w:tcW w:w="4835" w:type="dxa"/>
            <w:tcBorders>
              <w:top w:val="nil"/>
              <w:bottom w:val="nil"/>
              <w:right w:val="dotted" w:sz="4" w:space="0" w:color="2E74B5" w:themeColor="accent1" w:themeShade="BF"/>
            </w:tcBorders>
          </w:tcPr>
          <w:p w:rsidR="007C0399" w:rsidRPr="00871566" w:rsidRDefault="007C0399" w:rsidP="007C0399">
            <w:pPr>
              <w:spacing w:before="60" w:after="60" w:line="320" w:lineRule="exact"/>
              <w:rPr>
                <w:spacing w:val="4"/>
                <w:position w:val="2"/>
                <w:lang w:bidi="ar-SY"/>
              </w:rPr>
            </w:pPr>
            <w:r w:rsidRPr="00871566">
              <w:rPr>
                <w:spacing w:val="4"/>
                <w:position w:val="2"/>
                <w:rtl/>
                <w:lang w:bidi="ar-SY"/>
              </w:rPr>
              <w:t>خفض عدد المعايير المتضاربة</w:t>
            </w:r>
            <w:r>
              <w:rPr>
                <w:rFonts w:hint="cs"/>
                <w:spacing w:val="4"/>
                <w:position w:val="2"/>
                <w:rtl/>
                <w:lang w:bidi="ar-SY"/>
              </w:rPr>
              <w:t>.</w:t>
            </w:r>
          </w:p>
        </w:tc>
        <w:tc>
          <w:tcPr>
            <w:tcW w:w="4843" w:type="dxa"/>
            <w:tcBorders>
              <w:top w:val="nil"/>
              <w:left w:val="dotted" w:sz="4" w:space="0" w:color="2E74B5" w:themeColor="accent1" w:themeShade="BF"/>
              <w:bottom w:val="nil"/>
            </w:tcBorders>
          </w:tcPr>
          <w:p w:rsidR="007C0399" w:rsidRPr="00871566" w:rsidRDefault="007C0399" w:rsidP="007C0399">
            <w:pPr>
              <w:spacing w:before="60" w:after="60" w:line="320" w:lineRule="exact"/>
              <w:rPr>
                <w:position w:val="2"/>
                <w:lang w:bidi="ar-SY"/>
              </w:rPr>
            </w:pPr>
            <w:r w:rsidRPr="00871566">
              <w:rPr>
                <w:rFonts w:hint="cs"/>
                <w:position w:val="2"/>
                <w:rtl/>
                <w:lang w:bidi="ar-SY"/>
              </w:rPr>
              <w:t>عدد المعايير الموضوعة بالاشتراك مع منظمات أخرى.</w:t>
            </w:r>
          </w:p>
        </w:tc>
      </w:tr>
      <w:tr w:rsidR="007C0399" w:rsidRPr="00871566" w:rsidTr="007C0399">
        <w:tblPrEx>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PrEx>
        <w:trPr>
          <w:trHeight w:val="636"/>
          <w:jc w:val="center"/>
        </w:trPr>
        <w:tc>
          <w:tcPr>
            <w:tcW w:w="4835" w:type="dxa"/>
            <w:tcBorders>
              <w:top w:val="nil"/>
              <w:bottom w:val="nil"/>
              <w:right w:val="dotted" w:sz="4" w:space="0" w:color="2E74B5" w:themeColor="accent1" w:themeShade="BF"/>
            </w:tcBorders>
          </w:tcPr>
          <w:p w:rsidR="007C0399" w:rsidRPr="00871566" w:rsidRDefault="007C0399" w:rsidP="007C0399">
            <w:pPr>
              <w:spacing w:before="60" w:after="60" w:line="320" w:lineRule="exact"/>
              <w:rPr>
                <w:spacing w:val="4"/>
                <w:position w:val="2"/>
                <w:lang w:bidi="ar-SY"/>
              </w:rPr>
            </w:pPr>
            <w:r w:rsidRPr="00871566">
              <w:rPr>
                <w:spacing w:val="4"/>
                <w:position w:val="2"/>
                <w:rtl/>
                <w:lang w:bidi="ar-SY"/>
              </w:rPr>
              <w:t>زيادة عدد مذكرات التفاهم/اتفاقات التعاون مع المنظمات الأخرى</w:t>
            </w:r>
            <w:r>
              <w:rPr>
                <w:rFonts w:hint="cs"/>
                <w:spacing w:val="4"/>
                <w:position w:val="2"/>
                <w:rtl/>
                <w:lang w:bidi="ar-SY"/>
              </w:rPr>
              <w:t>.</w:t>
            </w:r>
          </w:p>
        </w:tc>
        <w:tc>
          <w:tcPr>
            <w:tcW w:w="4843" w:type="dxa"/>
            <w:tcBorders>
              <w:top w:val="nil"/>
              <w:left w:val="dotted" w:sz="4" w:space="0" w:color="2E74B5" w:themeColor="accent1" w:themeShade="BF"/>
              <w:bottom w:val="nil"/>
            </w:tcBorders>
          </w:tcPr>
          <w:p w:rsidR="007C0399" w:rsidRPr="00871566" w:rsidRDefault="007C0399" w:rsidP="007C0399">
            <w:pPr>
              <w:spacing w:before="60" w:after="60" w:line="320" w:lineRule="exact"/>
              <w:rPr>
                <w:position w:val="2"/>
                <w:lang w:bidi="ar-SY"/>
              </w:rPr>
            </w:pPr>
            <w:r w:rsidRPr="00871566">
              <w:rPr>
                <w:rFonts w:hint="cs"/>
                <w:position w:val="2"/>
                <w:rtl/>
                <w:lang w:bidi="ar-SY"/>
              </w:rPr>
              <w:t>عدد الاتفاقات مع منظمات أخرى.</w:t>
            </w:r>
          </w:p>
        </w:tc>
      </w:tr>
      <w:tr w:rsidR="007C0399" w:rsidRPr="00871566" w:rsidTr="007C0399">
        <w:tblPrEx>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PrEx>
        <w:trPr>
          <w:trHeight w:val="636"/>
          <w:jc w:val="center"/>
        </w:trPr>
        <w:tc>
          <w:tcPr>
            <w:tcW w:w="4835" w:type="dxa"/>
            <w:tcBorders>
              <w:top w:val="nil"/>
              <w:bottom w:val="nil"/>
              <w:right w:val="dotted" w:sz="4" w:space="0" w:color="2E74B5" w:themeColor="accent1" w:themeShade="BF"/>
            </w:tcBorders>
          </w:tcPr>
          <w:p w:rsidR="007C0399" w:rsidRPr="00871566" w:rsidRDefault="007C0399" w:rsidP="007C0399">
            <w:pPr>
              <w:spacing w:before="60" w:after="60" w:line="320" w:lineRule="exact"/>
              <w:rPr>
                <w:spacing w:val="4"/>
                <w:position w:val="2"/>
                <w:rtl/>
                <w:lang w:bidi="ar-SY"/>
              </w:rPr>
            </w:pPr>
            <w:r w:rsidRPr="00871566">
              <w:rPr>
                <w:spacing w:val="4"/>
                <w:position w:val="2"/>
                <w:rtl/>
                <w:lang w:bidi="ar-SY"/>
              </w:rPr>
              <w:t xml:space="preserve">زيادة عدد المنظمات المؤهلة بموجب التوصيات </w:t>
            </w:r>
            <w:r w:rsidRPr="00871566">
              <w:rPr>
                <w:spacing w:val="4"/>
                <w:position w:val="2"/>
                <w:lang w:bidi="ar-SY"/>
              </w:rPr>
              <w:t>ITU-T A.4</w:t>
            </w:r>
            <w:r w:rsidRPr="00871566">
              <w:rPr>
                <w:spacing w:val="4"/>
                <w:position w:val="2"/>
                <w:rtl/>
                <w:lang w:bidi="ar-SY"/>
              </w:rPr>
              <w:t xml:space="preserve"> و</w:t>
            </w:r>
            <w:r w:rsidRPr="00871566">
              <w:rPr>
                <w:spacing w:val="4"/>
                <w:position w:val="2"/>
                <w:lang w:bidi="ar-SY"/>
              </w:rPr>
              <w:t>ITU-T A.5</w:t>
            </w:r>
            <w:r w:rsidRPr="00871566">
              <w:rPr>
                <w:rFonts w:hint="cs"/>
                <w:spacing w:val="4"/>
                <w:position w:val="2"/>
                <w:rtl/>
                <w:lang w:bidi="ar-SY"/>
              </w:rPr>
              <w:t xml:space="preserve"> </w:t>
            </w:r>
            <w:r w:rsidRPr="00871566">
              <w:rPr>
                <w:spacing w:val="4"/>
                <w:position w:val="2"/>
                <w:rtl/>
                <w:lang w:bidi="ar-SY"/>
              </w:rPr>
              <w:t>و</w:t>
            </w:r>
            <w:r w:rsidRPr="00871566">
              <w:rPr>
                <w:spacing w:val="4"/>
                <w:position w:val="2"/>
                <w:lang w:bidi="ar-SY"/>
              </w:rPr>
              <w:t>ITU-T A.6</w:t>
            </w:r>
            <w:r>
              <w:rPr>
                <w:rFonts w:hint="cs"/>
                <w:spacing w:val="4"/>
                <w:position w:val="2"/>
                <w:rtl/>
                <w:lang w:bidi="ar-SY"/>
              </w:rPr>
              <w:t>.</w:t>
            </w:r>
          </w:p>
        </w:tc>
        <w:tc>
          <w:tcPr>
            <w:tcW w:w="4843" w:type="dxa"/>
            <w:tcBorders>
              <w:top w:val="nil"/>
              <w:left w:val="dotted" w:sz="4" w:space="0" w:color="2E74B5" w:themeColor="accent1" w:themeShade="BF"/>
              <w:bottom w:val="nil"/>
            </w:tcBorders>
          </w:tcPr>
          <w:p w:rsidR="007C0399" w:rsidRPr="00871566" w:rsidRDefault="007C0399" w:rsidP="007C0399">
            <w:pPr>
              <w:spacing w:before="60" w:after="60" w:line="320" w:lineRule="exact"/>
              <w:rPr>
                <w:spacing w:val="-6"/>
                <w:position w:val="2"/>
                <w:rtl/>
                <w:lang w:bidi="ar-SY"/>
              </w:rPr>
            </w:pPr>
            <w:r w:rsidRPr="00871566">
              <w:rPr>
                <w:rFonts w:hint="cs"/>
                <w:spacing w:val="-6"/>
                <w:position w:val="2"/>
                <w:rtl/>
                <w:lang w:bidi="ar-SY"/>
              </w:rPr>
              <w:t xml:space="preserve">عدد </w:t>
            </w:r>
            <w:r w:rsidRPr="00871566">
              <w:rPr>
                <w:spacing w:val="-6"/>
                <w:position w:val="2"/>
                <w:rtl/>
                <w:lang w:bidi="ar-SY"/>
              </w:rPr>
              <w:t xml:space="preserve">المنظمات المؤهلة بموجب التوصيات </w:t>
            </w:r>
            <w:r w:rsidRPr="00871566">
              <w:rPr>
                <w:spacing w:val="-6"/>
                <w:position w:val="2"/>
                <w:lang w:bidi="ar-SY"/>
              </w:rPr>
              <w:t>ITU</w:t>
            </w:r>
            <w:r w:rsidRPr="00871566">
              <w:rPr>
                <w:spacing w:val="-6"/>
                <w:position w:val="2"/>
                <w:lang w:bidi="ar-SY"/>
              </w:rPr>
              <w:noBreakHyphen/>
              <w:t>T A.4</w:t>
            </w:r>
            <w:r w:rsidRPr="00871566">
              <w:rPr>
                <w:rFonts w:hint="cs"/>
                <w:spacing w:val="-6"/>
                <w:position w:val="2"/>
                <w:rtl/>
                <w:lang w:bidi="ar-SY"/>
              </w:rPr>
              <w:t xml:space="preserve"> </w:t>
            </w:r>
            <w:r w:rsidRPr="00871566">
              <w:rPr>
                <w:spacing w:val="-6"/>
                <w:position w:val="2"/>
                <w:rtl/>
                <w:lang w:bidi="ar-SY"/>
              </w:rPr>
              <w:t>و</w:t>
            </w:r>
            <w:r w:rsidRPr="00871566">
              <w:rPr>
                <w:spacing w:val="-6"/>
                <w:position w:val="2"/>
                <w:lang w:bidi="ar-SY"/>
              </w:rPr>
              <w:t>ITU</w:t>
            </w:r>
            <w:r w:rsidRPr="00871566">
              <w:rPr>
                <w:spacing w:val="-6"/>
                <w:position w:val="2"/>
                <w:lang w:bidi="ar-SY"/>
              </w:rPr>
              <w:noBreakHyphen/>
              <w:t>T A.5</w:t>
            </w:r>
            <w:r w:rsidRPr="00871566">
              <w:rPr>
                <w:spacing w:val="-6"/>
                <w:position w:val="2"/>
                <w:rtl/>
                <w:lang w:bidi="ar-SY"/>
              </w:rPr>
              <w:t xml:space="preserve"> و</w:t>
            </w:r>
            <w:r w:rsidRPr="00871566">
              <w:rPr>
                <w:spacing w:val="-6"/>
                <w:position w:val="2"/>
                <w:lang w:bidi="ar-SY"/>
              </w:rPr>
              <w:t>ITU-T A.6</w:t>
            </w:r>
            <w:r w:rsidRPr="00871566">
              <w:rPr>
                <w:rFonts w:hint="cs"/>
                <w:spacing w:val="-6"/>
                <w:position w:val="2"/>
                <w:rtl/>
                <w:lang w:bidi="ar-SY"/>
              </w:rPr>
              <w:t>.</w:t>
            </w:r>
          </w:p>
        </w:tc>
      </w:tr>
      <w:tr w:rsidR="007C0399" w:rsidRPr="00871566" w:rsidTr="007C0399">
        <w:tblPrEx>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PrEx>
        <w:trPr>
          <w:trHeight w:val="636"/>
          <w:jc w:val="center"/>
        </w:trPr>
        <w:tc>
          <w:tcPr>
            <w:tcW w:w="4835" w:type="dxa"/>
            <w:tcBorders>
              <w:top w:val="nil"/>
              <w:bottom w:val="nil"/>
              <w:right w:val="dotted" w:sz="4" w:space="0" w:color="2E74B5" w:themeColor="accent1" w:themeShade="BF"/>
            </w:tcBorders>
          </w:tcPr>
          <w:p w:rsidR="007C0399" w:rsidRPr="00871566" w:rsidRDefault="007C0399" w:rsidP="007C0399">
            <w:pPr>
              <w:spacing w:before="60" w:after="60" w:line="320" w:lineRule="exact"/>
              <w:rPr>
                <w:spacing w:val="4"/>
                <w:position w:val="2"/>
                <w:rtl/>
                <w:lang w:bidi="ar-SY"/>
              </w:rPr>
            </w:pPr>
            <w:r w:rsidRPr="00871566">
              <w:rPr>
                <w:spacing w:val="4"/>
                <w:position w:val="2"/>
                <w:rtl/>
                <w:lang w:bidi="ar-SY"/>
              </w:rPr>
              <w:t>زيادة عدد ورش العمل/الأحداث المنظمة بالاشتراك مع منظمات أخرى</w:t>
            </w:r>
            <w:r>
              <w:rPr>
                <w:rFonts w:hint="cs"/>
                <w:spacing w:val="4"/>
                <w:position w:val="2"/>
                <w:rtl/>
                <w:lang w:bidi="ar-SY"/>
              </w:rPr>
              <w:t>.</w:t>
            </w:r>
          </w:p>
        </w:tc>
        <w:tc>
          <w:tcPr>
            <w:tcW w:w="4843" w:type="dxa"/>
            <w:tcBorders>
              <w:top w:val="nil"/>
              <w:left w:val="dotted" w:sz="4" w:space="0" w:color="2E74B5" w:themeColor="accent1" w:themeShade="BF"/>
              <w:bottom w:val="nil"/>
            </w:tcBorders>
          </w:tcPr>
          <w:p w:rsidR="007C0399" w:rsidRPr="00871566" w:rsidRDefault="007C0399" w:rsidP="007C0399">
            <w:pPr>
              <w:spacing w:before="60" w:after="60" w:line="320" w:lineRule="exact"/>
              <w:rPr>
                <w:position w:val="2"/>
                <w:rtl/>
                <w:lang w:bidi="ar-SY"/>
              </w:rPr>
            </w:pPr>
            <w:r w:rsidRPr="00871566">
              <w:rPr>
                <w:rFonts w:hint="cs"/>
                <w:position w:val="2"/>
                <w:rtl/>
                <w:lang w:bidi="ar-SY"/>
              </w:rPr>
              <w:t>كالمؤشر أعلاه.</w:t>
            </w:r>
          </w:p>
        </w:tc>
      </w:tr>
    </w:tbl>
    <w:p w:rsidR="007C0399" w:rsidRPr="00871566" w:rsidRDefault="007C0399" w:rsidP="007C0399">
      <w:pPr>
        <w:pStyle w:val="HeadingI"/>
        <w:spacing w:before="240" w:after="120"/>
        <w:rPr>
          <w:rtl/>
          <w:lang w:bidi="ar-EG"/>
        </w:rPr>
      </w:pPr>
      <w:r w:rsidRPr="00871566">
        <w:rPr>
          <w:rFonts w:hint="cs"/>
          <w:rtl/>
          <w:lang w:bidi="ar-EG"/>
        </w:rPr>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871566" w:rsidRDefault="007C0399" w:rsidP="007C0399">
            <w:pPr>
              <w:keepNext/>
              <w:tabs>
                <w:tab w:val="clear" w:pos="794"/>
              </w:tabs>
              <w:spacing w:before="60" w:after="60" w:line="260" w:lineRule="exact"/>
              <w:jc w:val="center"/>
              <w:rPr>
                <w:rFonts w:eastAsia="Times New Roman"/>
                <w:i/>
                <w:iCs/>
                <w:color w:val="002060"/>
                <w:sz w:val="20"/>
                <w:szCs w:val="26"/>
              </w:rPr>
            </w:pPr>
            <w:r w:rsidRPr="00871566">
              <w:rPr>
                <w:rFonts w:eastAsia="Times New Roman"/>
                <w:noProof/>
                <w:color w:val="000000"/>
                <w:sz w:val="20"/>
                <w:szCs w:val="26"/>
              </w:rPr>
              <mc:AlternateContent>
                <mc:Choice Requires="wps">
                  <w:drawing>
                    <wp:anchor distT="0" distB="0" distL="114300" distR="114300" simplePos="0" relativeHeight="251706368" behindDoc="0" locked="0" layoutInCell="1" allowOverlap="1" wp14:anchorId="7A78BF1D" wp14:editId="0548BEBD">
                      <wp:simplePos x="0" y="0"/>
                      <wp:positionH relativeFrom="column">
                        <wp:posOffset>-85725</wp:posOffset>
                      </wp:positionH>
                      <wp:positionV relativeFrom="paragraph">
                        <wp:posOffset>231775</wp:posOffset>
                      </wp:positionV>
                      <wp:extent cx="819150" cy="2032635"/>
                      <wp:effectExtent l="0" t="0" r="19050" b="24765"/>
                      <wp:wrapNone/>
                      <wp:docPr id="155" name="Rounded 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32791"/>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1AF228FE" id="Rounded Rectangle 155" o:spid="_x0000_s1026" style="position:absolute;margin-left:-6.75pt;margin-top:18.25pt;width:64.5pt;height:16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" filled="f" strokecolor="#0070c0" strokeweight="1pt"/>
                  </w:pict>
                </mc:Fallback>
              </mc:AlternateContent>
            </w:r>
            <w:r w:rsidRPr="00871566">
              <w:rPr>
                <w:rFonts w:eastAsia="Times New Roman" w:hint="cs"/>
                <w:i/>
                <w:iCs/>
                <w:color w:val="002060"/>
                <w:sz w:val="20"/>
                <w:szCs w:val="26"/>
                <w:rtl/>
              </w:rPr>
              <w:t>بآلاف الفرنكات السويسرية</w:t>
            </w:r>
          </w:p>
        </w:tc>
      </w:tr>
      <w:tr w:rsidR="007C0399" w:rsidRPr="00871566"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871566" w:rsidRDefault="007C0399" w:rsidP="007C0399">
            <w:pPr>
              <w:keepNext/>
              <w:tabs>
                <w:tab w:val="clear" w:pos="794"/>
              </w:tabs>
              <w:spacing w:before="60" w:after="60" w:line="260" w:lineRule="exact"/>
              <w:jc w:val="left"/>
              <w:rPr>
                <w:rFonts w:eastAsia="Times New Roman"/>
                <w:color w:val="000000"/>
                <w:sz w:val="20"/>
                <w:szCs w:val="26"/>
              </w:rPr>
            </w:pPr>
            <w:r w:rsidRPr="00871566">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871566" w:rsidRDefault="007C0399" w:rsidP="007C0399">
            <w:pPr>
              <w:keepNext/>
              <w:tabs>
                <w:tab w:val="clear" w:pos="794"/>
              </w:tabs>
              <w:spacing w:before="60" w:after="60" w:line="260" w:lineRule="exact"/>
              <w:jc w:val="center"/>
              <w:rPr>
                <w:rFonts w:eastAsia="Times New Roman"/>
                <w:b/>
                <w:bCs/>
                <w:color w:val="000000"/>
                <w:sz w:val="20"/>
                <w:szCs w:val="26"/>
              </w:rPr>
            </w:pPr>
            <w:r w:rsidRPr="00871566">
              <w:rPr>
                <w:rFonts w:eastAsia="Times New Roman" w:hint="cs"/>
                <w:b/>
                <w:bCs/>
                <w:color w:val="000000"/>
                <w:sz w:val="20"/>
                <w:szCs w:val="26"/>
                <w:rtl/>
              </w:rPr>
              <w:t>تكاليف مخططة</w:t>
            </w:r>
            <w:r w:rsidRPr="00871566">
              <w:rPr>
                <w:rFonts w:eastAsia="Times New Roman"/>
                <w:b/>
                <w:bCs/>
                <w:color w:val="000000"/>
                <w:sz w:val="20"/>
                <w:szCs w:val="26"/>
                <w:rtl/>
              </w:rPr>
              <w:br/>
            </w:r>
            <w:r w:rsidRPr="00871566">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871566" w:rsidRDefault="007C0399" w:rsidP="007C0399">
            <w:pPr>
              <w:keepNext/>
              <w:tabs>
                <w:tab w:val="clear" w:pos="794"/>
              </w:tabs>
              <w:spacing w:before="60" w:after="60" w:line="260" w:lineRule="exact"/>
              <w:jc w:val="center"/>
              <w:rPr>
                <w:rFonts w:eastAsia="Times New Roman"/>
                <w:b/>
                <w:bCs/>
                <w:color w:val="000000"/>
                <w:sz w:val="20"/>
                <w:szCs w:val="26"/>
              </w:rPr>
            </w:pPr>
            <w:r w:rsidRPr="00871566">
              <w:rPr>
                <w:rFonts w:eastAsia="Times New Roman" w:hint="cs"/>
                <w:b/>
                <w:bCs/>
                <w:color w:val="000000"/>
                <w:sz w:val="20"/>
                <w:szCs w:val="26"/>
                <w:rtl/>
              </w:rPr>
              <w:t>تكاليف مخططة</w:t>
            </w:r>
            <w:r w:rsidRPr="00871566">
              <w:rPr>
                <w:rFonts w:eastAsia="Times New Roman"/>
                <w:b/>
                <w:bCs/>
                <w:color w:val="000000"/>
                <w:sz w:val="20"/>
                <w:szCs w:val="26"/>
                <w:rtl/>
              </w:rPr>
              <w:br/>
            </w:r>
            <w:r w:rsidRPr="00871566">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871566"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871566">
              <w:rPr>
                <w:rFonts w:eastAsia="Times New Roman" w:hint="cs"/>
                <w:b/>
                <w:bCs/>
                <w:color w:val="000000"/>
                <w:sz w:val="20"/>
                <w:szCs w:val="26"/>
                <w:rtl/>
              </w:rPr>
              <w:t>مجموع</w:t>
            </w:r>
            <w:r w:rsidRPr="00871566">
              <w:rPr>
                <w:rFonts w:eastAsia="Times New Roman"/>
                <w:b/>
                <w:bCs/>
                <w:color w:val="000000"/>
                <w:sz w:val="20"/>
                <w:szCs w:val="26"/>
                <w:rtl/>
              </w:rPr>
              <w:br/>
            </w:r>
            <w:r w:rsidRPr="00871566">
              <w:rPr>
                <w:rFonts w:eastAsia="Times New Roman"/>
                <w:b/>
                <w:bCs/>
                <w:color w:val="000000"/>
                <w:sz w:val="20"/>
                <w:szCs w:val="26"/>
              </w:rPr>
              <w:t>202</w:t>
            </w:r>
            <w:r>
              <w:rPr>
                <w:rFonts w:eastAsia="Times New Roman"/>
                <w:b/>
                <w:bCs/>
                <w:color w:val="000000"/>
                <w:sz w:val="20"/>
                <w:szCs w:val="26"/>
              </w:rPr>
              <w:t>1</w:t>
            </w:r>
            <w:r w:rsidRPr="00871566">
              <w:rPr>
                <w:rFonts w:eastAsia="Times New Roman"/>
                <w:b/>
                <w:bCs/>
                <w:color w:val="000000"/>
                <w:sz w:val="20"/>
                <w:szCs w:val="26"/>
              </w:rPr>
              <w:t>-202</w:t>
            </w:r>
            <w:r>
              <w:rPr>
                <w:rFonts w:eastAsia="Times New Roman"/>
                <w:b/>
                <w:bCs/>
                <w:color w:val="000000"/>
                <w:sz w:val="20"/>
                <w:szCs w:val="26"/>
              </w:rPr>
              <w:t>0</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0</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0</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569</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604</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1 173</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195</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207</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402</w:t>
            </w:r>
          </w:p>
        </w:tc>
      </w:tr>
      <w:tr w:rsidR="007C0399" w:rsidRPr="00871566"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color w:val="000000"/>
                <w:sz w:val="20"/>
                <w:szCs w:val="26"/>
              </w:rPr>
            </w:pPr>
            <w:r w:rsidRPr="00871566">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353</w:t>
            </w:r>
          </w:p>
        </w:tc>
        <w:tc>
          <w:tcPr>
            <w:tcW w:w="1762" w:type="dxa"/>
            <w:tcBorders>
              <w:top w:val="nil"/>
              <w:left w:val="nil"/>
              <w:bottom w:val="single" w:sz="4" w:space="0" w:color="auto"/>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375</w:t>
            </w:r>
          </w:p>
        </w:tc>
        <w:tc>
          <w:tcPr>
            <w:tcW w:w="1380" w:type="dxa"/>
            <w:tcBorders>
              <w:top w:val="nil"/>
              <w:left w:val="nil"/>
              <w:bottom w:val="single" w:sz="4" w:space="0" w:color="auto"/>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color w:val="000000"/>
                <w:sz w:val="20"/>
                <w:szCs w:val="26"/>
              </w:rPr>
            </w:pPr>
            <w:r w:rsidRPr="00871566">
              <w:rPr>
                <w:rFonts w:eastAsia="Times New Roman" w:cs="Calibri"/>
                <w:color w:val="000000"/>
                <w:sz w:val="20"/>
                <w:szCs w:val="26"/>
              </w:rPr>
              <w:t>728</w:t>
            </w:r>
          </w:p>
        </w:tc>
      </w:tr>
      <w:tr w:rsidR="007C0399" w:rsidRPr="00871566"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871566" w:rsidRDefault="007C0399" w:rsidP="007C0399">
            <w:pPr>
              <w:tabs>
                <w:tab w:val="clear" w:pos="794"/>
              </w:tabs>
              <w:spacing w:before="60" w:after="60" w:line="260" w:lineRule="exact"/>
              <w:jc w:val="left"/>
              <w:rPr>
                <w:rFonts w:eastAsia="Times New Roman"/>
                <w:b/>
                <w:bCs/>
                <w:color w:val="000000"/>
                <w:sz w:val="20"/>
                <w:szCs w:val="26"/>
              </w:rPr>
            </w:pPr>
            <w:r w:rsidRPr="00871566">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871566">
              <w:rPr>
                <w:rFonts w:eastAsia="Times New Roman" w:cs="Calibri"/>
                <w:b/>
                <w:bCs/>
                <w:color w:val="000000"/>
                <w:sz w:val="20"/>
                <w:szCs w:val="26"/>
              </w:rPr>
              <w:t>1 117</w:t>
            </w:r>
          </w:p>
        </w:tc>
        <w:tc>
          <w:tcPr>
            <w:tcW w:w="1762"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871566">
              <w:rPr>
                <w:rFonts w:eastAsia="Times New Roman" w:cs="Calibri"/>
                <w:b/>
                <w:bCs/>
                <w:color w:val="000000"/>
                <w:sz w:val="20"/>
                <w:szCs w:val="26"/>
              </w:rPr>
              <w:t>1 186</w:t>
            </w:r>
          </w:p>
        </w:tc>
        <w:tc>
          <w:tcPr>
            <w:tcW w:w="1380" w:type="dxa"/>
            <w:tcBorders>
              <w:top w:val="nil"/>
              <w:left w:val="nil"/>
              <w:bottom w:val="nil"/>
              <w:right w:val="nil"/>
            </w:tcBorders>
            <w:shd w:val="clear" w:color="auto" w:fill="auto"/>
            <w:noWrap/>
            <w:vAlign w:val="bottom"/>
          </w:tcPr>
          <w:p w:rsidR="007C0399" w:rsidRPr="00871566" w:rsidRDefault="007C0399" w:rsidP="007C0399">
            <w:pPr>
              <w:tabs>
                <w:tab w:val="clear" w:pos="794"/>
              </w:tabs>
              <w:bidi w:val="0"/>
              <w:spacing w:before="60" w:after="60" w:line="260" w:lineRule="exact"/>
              <w:jc w:val="right"/>
              <w:rPr>
                <w:rFonts w:eastAsia="Times New Roman" w:cs="Calibri"/>
                <w:b/>
                <w:bCs/>
                <w:color w:val="000000"/>
                <w:sz w:val="20"/>
                <w:szCs w:val="26"/>
              </w:rPr>
            </w:pPr>
            <w:r w:rsidRPr="00871566">
              <w:rPr>
                <w:rFonts w:eastAsia="Times New Roman" w:cs="Calibri"/>
                <w:b/>
                <w:bCs/>
                <w:color w:val="000000"/>
                <w:sz w:val="20"/>
                <w:szCs w:val="26"/>
              </w:rPr>
              <w:t>2 303</w:t>
            </w:r>
          </w:p>
        </w:tc>
      </w:tr>
    </w:tbl>
    <w:p w:rsidR="007C0399" w:rsidRDefault="007C0399" w:rsidP="007C0399">
      <w:pPr>
        <w:rPr>
          <w:rtl/>
          <w:lang w:bidi="ar-EG"/>
        </w:rPr>
      </w:pPr>
      <w:r>
        <w:rPr>
          <w:rtl/>
          <w:lang w:bidi="ar-EG"/>
        </w:rPr>
        <w:br w:type="page"/>
      </w:r>
    </w:p>
    <w:p w:rsidR="007C0399" w:rsidRDefault="007C0399" w:rsidP="007C0399">
      <w:pPr>
        <w:pStyle w:val="Heading2"/>
        <w:rPr>
          <w:rtl/>
          <w:lang w:bidi="ar-EG"/>
        </w:rPr>
      </w:pPr>
      <w:bookmarkStart w:id="54" w:name="_Toc7195308"/>
      <w:r>
        <w:rPr>
          <w:lang w:bidi="ar-EG"/>
        </w:rPr>
        <w:lastRenderedPageBreak/>
        <w:t>5.</w:t>
      </w:r>
      <w:r w:rsidRPr="00871566">
        <w:rPr>
          <w:color w:val="009FCC"/>
          <w:lang w:bidi="ar-EG"/>
        </w:rPr>
        <w:t>II</w:t>
      </w:r>
      <w:r>
        <w:rPr>
          <w:rtl/>
          <w:lang w:bidi="ar-EG"/>
        </w:rPr>
        <w:tab/>
      </w:r>
      <w:r>
        <w:rPr>
          <w:rFonts w:hint="cs"/>
          <w:rtl/>
          <w:lang w:bidi="ar-EG"/>
        </w:rPr>
        <w:t>أهداف قطاع تنمية الاتصالات</w:t>
      </w:r>
      <w:bookmarkEnd w:id="54"/>
    </w:p>
    <w:p w:rsidR="007C0399" w:rsidRPr="00871566" w:rsidRDefault="007C0399" w:rsidP="007C0399">
      <w:pPr>
        <w:rPr>
          <w:rtl/>
          <w:lang w:bidi="ar-EG"/>
        </w:rPr>
      </w:pPr>
      <w:r>
        <w:rPr>
          <w:rFonts w:hint="cs"/>
          <w:rtl/>
          <w:lang w:bidi="ar-EG"/>
        </w:rPr>
        <w:t xml:space="preserve">يتوقع وجود أربعة أهداف لقطاع تنمية الاتصالات في الفترة </w:t>
      </w:r>
      <w:r>
        <w:rPr>
          <w:lang w:bidi="ar-EG"/>
        </w:rPr>
        <w:t>2021-2020</w:t>
      </w:r>
      <w:r>
        <w:rPr>
          <w:rFonts w:hint="cs"/>
          <w:rtl/>
          <w:lang w:bidi="ar-EG"/>
        </w:rPr>
        <w:t xml:space="preserve">، تمثل </w:t>
      </w:r>
      <w:r>
        <w:rPr>
          <w:lang w:bidi="ar-EG"/>
        </w:rPr>
        <w:t>35,98</w:t>
      </w:r>
      <w:r>
        <w:rPr>
          <w:rFonts w:hint="cs"/>
          <w:rtl/>
          <w:lang w:bidi="ar-EG"/>
        </w:rPr>
        <w:t xml:space="preserve"> في المائة من إجمالي ميزانية الاتحاد لهذه</w:t>
      </w:r>
      <w:r>
        <w:rPr>
          <w:rFonts w:hint="eastAsia"/>
          <w:rtl/>
          <w:lang w:bidi="ar-EG"/>
        </w:rPr>
        <w:t> </w:t>
      </w:r>
      <w:r>
        <w:rPr>
          <w:rFonts w:hint="cs"/>
          <w:rtl/>
          <w:lang w:bidi="ar-EG"/>
        </w:rPr>
        <w:t>الفترة.</w:t>
      </w:r>
    </w:p>
    <w:p w:rsidR="007C0399" w:rsidRDefault="007C0399" w:rsidP="007C0399">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708416" behindDoc="0" locked="0" layoutInCell="1" allowOverlap="1" wp14:anchorId="24E8BDEB" wp14:editId="0FCAAB87">
                <wp:simplePos x="0" y="0"/>
                <wp:positionH relativeFrom="column">
                  <wp:posOffset>480060</wp:posOffset>
                </wp:positionH>
                <wp:positionV relativeFrom="paragraph">
                  <wp:posOffset>203423</wp:posOffset>
                </wp:positionV>
                <wp:extent cx="5220270" cy="3359150"/>
                <wp:effectExtent l="0" t="0" r="19050" b="12700"/>
                <wp:wrapNone/>
                <wp:docPr id="156" name="Group 156"/>
                <wp:cNvGraphicFramePr/>
                <a:graphic xmlns:a="http://schemas.openxmlformats.org/drawingml/2006/main">
                  <a:graphicData uri="http://schemas.microsoft.com/office/word/2010/wordprocessingGroup">
                    <wpg:wgp>
                      <wpg:cNvGrpSpPr/>
                      <wpg:grpSpPr>
                        <a:xfrm>
                          <a:off x="0" y="0"/>
                          <a:ext cx="5220270" cy="3359150"/>
                          <a:chOff x="-526331" y="1004056"/>
                          <a:chExt cx="5220833" cy="3360279"/>
                        </a:xfrm>
                        <a:noFill/>
                      </wpg:grpSpPr>
                      <wps:wsp>
                        <wps:cNvPr id="157" name="Text Box 157"/>
                        <wps:cNvSpPr txBox="1"/>
                        <wps:spPr>
                          <a:xfrm>
                            <a:off x="3739054" y="1307410"/>
                            <a:ext cx="920364" cy="57039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687DFB" w:rsidRDefault="007C0399" w:rsidP="007C0399">
                              <w:pPr>
                                <w:spacing w:before="60" w:after="60" w:line="260" w:lineRule="exact"/>
                                <w:jc w:val="center"/>
                                <w:rPr>
                                  <w:b/>
                                  <w:bCs/>
                                  <w:color w:val="FFFFFF" w:themeColor="background1"/>
                                  <w:sz w:val="16"/>
                                  <w:szCs w:val="22"/>
                                  <w:rtl/>
                                  <w:lang w:bidi="ar-EG"/>
                                </w:rPr>
                              </w:pPr>
                              <w:r w:rsidRPr="00687DFB">
                                <w:rPr>
                                  <w:b/>
                                  <w:bCs/>
                                  <w:color w:val="FFFFFF" w:themeColor="background1"/>
                                  <w:sz w:val="16"/>
                                  <w:szCs w:val="22"/>
                                  <w:lang w:bidi="ar-EG"/>
                                </w:rPr>
                                <w:t>3.D</w:t>
                              </w:r>
                              <w:r w:rsidRPr="00687DFB">
                                <w:rPr>
                                  <w:rFonts w:hint="cs"/>
                                  <w:b/>
                                  <w:bCs/>
                                  <w:color w:val="FFFFFF" w:themeColor="background1"/>
                                  <w:sz w:val="16"/>
                                  <w:szCs w:val="22"/>
                                  <w:rtl/>
                                  <w:lang w:bidi="ar-SY"/>
                                </w:rPr>
                                <w:t xml:space="preserve">: </w:t>
                              </w:r>
                              <w:r w:rsidRPr="00687DFB">
                                <w:rPr>
                                  <w:rFonts w:hint="cs"/>
                                  <w:b/>
                                  <w:bCs/>
                                  <w:color w:val="FFFFFF" w:themeColor="background1"/>
                                  <w:sz w:val="16"/>
                                  <w:szCs w:val="22"/>
                                  <w:rtl/>
                                </w:rPr>
                                <w:t xml:space="preserve">بيئة </w:t>
                              </w:r>
                              <w:proofErr w:type="spellStart"/>
                              <w:r w:rsidRPr="00687DFB">
                                <w:rPr>
                                  <w:rFonts w:hint="cs"/>
                                  <w:b/>
                                  <w:bCs/>
                                  <w:color w:val="FFFFFF" w:themeColor="background1"/>
                                  <w:sz w:val="16"/>
                                  <w:szCs w:val="22"/>
                                  <w:rtl/>
                                </w:rPr>
                                <w:t>تمكينية</w:t>
                              </w:r>
                              <w:proofErr w:type="spellEnd"/>
                              <w:r w:rsidRPr="00687DFB">
                                <w:rPr>
                                  <w:b/>
                                  <w:bCs/>
                                  <w:color w:val="FFFFFF" w:themeColor="background1"/>
                                  <w:sz w:val="16"/>
                                  <w:szCs w:val="22"/>
                                  <w:rtl/>
                                </w:rPr>
                                <w:br/>
                              </w:r>
                              <w:r w:rsidRPr="00687DFB">
                                <w:rPr>
                                  <w:b/>
                                  <w:bCs/>
                                  <w:color w:val="FFFFFF" w:themeColor="background1"/>
                                  <w:sz w:val="16"/>
                                  <w:szCs w:val="22"/>
                                </w:rPr>
                                <w:t>%27,60</w:t>
                              </w:r>
                              <w:r w:rsidRPr="00687DFB">
                                <w:rPr>
                                  <w:rFonts w:hint="eastAsia"/>
                                  <w:b/>
                                  <w:bCs/>
                                  <w:color w:val="FFFFFF" w:themeColor="background1"/>
                                  <w:sz w:val="16"/>
                                  <w:szCs w:val="22"/>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Text Box 158"/>
                        <wps:cNvSpPr txBox="1"/>
                        <wps:spPr>
                          <a:xfrm>
                            <a:off x="831118" y="1014092"/>
                            <a:ext cx="2410128" cy="75876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871566" w:rsidRDefault="007C0399" w:rsidP="007C0399">
                              <w:pPr>
                                <w:spacing w:before="60" w:after="60" w:line="320" w:lineRule="exact"/>
                                <w:jc w:val="center"/>
                                <w:rPr>
                                  <w:b/>
                                  <w:bCs/>
                                  <w:color w:val="FFFFFF" w:themeColor="background1"/>
                                  <w:lang w:bidi="ar-EG"/>
                                </w:rPr>
                              </w:pPr>
                              <w:r w:rsidRPr="00871566">
                                <w:rPr>
                                  <w:rFonts w:hint="cs"/>
                                  <w:b/>
                                  <w:bCs/>
                                  <w:color w:val="FFFFFF" w:themeColor="background1"/>
                                  <w:rtl/>
                                  <w:lang w:bidi="ar-EG"/>
                                </w:rPr>
                                <w:t xml:space="preserve">أهداف قطاع تنمية الاتصالات </w:t>
                              </w:r>
                              <w:r w:rsidRPr="00871566">
                                <w:rPr>
                                  <w:b/>
                                  <w:bCs/>
                                  <w:color w:val="FFFFFF" w:themeColor="background1"/>
                                  <w:rtl/>
                                  <w:lang w:bidi="ar-EG"/>
                                </w:rPr>
                                <w:br/>
                              </w:r>
                              <w:r w:rsidRPr="00871566">
                                <w:rPr>
                                  <w:rFonts w:hint="cs"/>
                                  <w:b/>
                                  <w:bCs/>
                                  <w:color w:val="FFFFFF" w:themeColor="background1"/>
                                  <w:rtl/>
                                  <w:lang w:bidi="ar-EG"/>
                                </w:rPr>
                                <w:t xml:space="preserve">التكاليف المخططة للفترة </w:t>
                              </w:r>
                              <w:r w:rsidRPr="00871566">
                                <w:rPr>
                                  <w:b/>
                                  <w:bCs/>
                                  <w:color w:val="FFFFFF" w:themeColor="background1"/>
                                  <w:lang w:bidi="ar-EG"/>
                                </w:rPr>
                                <w:t>2021-2020</w:t>
                              </w:r>
                              <w:r w:rsidRPr="00871566">
                                <w:rPr>
                                  <w:b/>
                                  <w:bCs/>
                                  <w:color w:val="FFFFFF" w:themeColor="background1"/>
                                  <w:rtl/>
                                  <w:lang w:bidi="ar-EG"/>
                                </w:rPr>
                                <w:br/>
                              </w:r>
                              <w:r w:rsidRPr="00871566">
                                <w:rPr>
                                  <w:rFonts w:hint="cs"/>
                                  <w:b/>
                                  <w:bCs/>
                                  <w:color w:val="FFFFFF" w:themeColor="background1"/>
                                  <w:rtl/>
                                  <w:lang w:bidi="ar-EG"/>
                                </w:rPr>
                                <w:t>التفصيل حسب الأهداف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9" name="Text Box 159"/>
                        <wps:cNvSpPr txBox="1"/>
                        <wps:spPr>
                          <a:xfrm>
                            <a:off x="-330134" y="1004056"/>
                            <a:ext cx="916166" cy="976436"/>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687DFB" w:rsidRDefault="007C0399" w:rsidP="007C0399">
                              <w:pPr>
                                <w:spacing w:before="60" w:after="60" w:line="260" w:lineRule="exact"/>
                                <w:jc w:val="center"/>
                                <w:rPr>
                                  <w:b/>
                                  <w:bCs/>
                                  <w:color w:val="FFFFFF" w:themeColor="background1"/>
                                  <w:sz w:val="16"/>
                                  <w:szCs w:val="22"/>
                                  <w:rtl/>
                                  <w:lang w:bidi="ar-EG"/>
                                </w:rPr>
                              </w:pPr>
                              <w:r w:rsidRPr="00687DFB">
                                <w:rPr>
                                  <w:b/>
                                  <w:bCs/>
                                  <w:color w:val="FFFFFF" w:themeColor="background1"/>
                                  <w:sz w:val="16"/>
                                  <w:szCs w:val="22"/>
                                  <w:lang w:bidi="ar-EG"/>
                                </w:rPr>
                                <w:t>2.D</w:t>
                              </w:r>
                              <w:r w:rsidRPr="00687DFB">
                                <w:rPr>
                                  <w:rFonts w:hint="cs"/>
                                  <w:b/>
                                  <w:bCs/>
                                  <w:color w:val="FFFFFF" w:themeColor="background1"/>
                                  <w:sz w:val="16"/>
                                  <w:szCs w:val="22"/>
                                  <w:rtl/>
                                  <w:lang w:bidi="ar-SY"/>
                                </w:rPr>
                                <w:t>: بنية تحتية حديثة وآمنة للاتصالات/</w:t>
                              </w:r>
                              <w:r w:rsidRPr="00687DFB">
                                <w:rPr>
                                  <w:b/>
                                  <w:bCs/>
                                  <w:color w:val="FFFFFF" w:themeColor="background1"/>
                                  <w:sz w:val="16"/>
                                  <w:szCs w:val="22"/>
                                  <w:rtl/>
                                  <w:lang w:bidi="ar-EG"/>
                                </w:rPr>
                                <w:br/>
                              </w:r>
                              <w:r w:rsidRPr="00687DFB">
                                <w:rPr>
                                  <w:rFonts w:hint="cs"/>
                                  <w:b/>
                                  <w:bCs/>
                                  <w:color w:val="FFFFFF" w:themeColor="background1"/>
                                  <w:sz w:val="16"/>
                                  <w:szCs w:val="22"/>
                                  <w:rtl/>
                                  <w:lang w:bidi="ar-SY"/>
                                </w:rPr>
                                <w:t>تكنولوجيا المعلومات والاتصالات</w:t>
                              </w:r>
                              <w:r w:rsidRPr="00687DFB">
                                <w:rPr>
                                  <w:b/>
                                  <w:bCs/>
                                  <w:color w:val="FFFFFF" w:themeColor="background1"/>
                                  <w:sz w:val="16"/>
                                  <w:szCs w:val="22"/>
                                  <w:rtl/>
                                  <w:lang w:bidi="ar-SY"/>
                                </w:rPr>
                                <w:br/>
                              </w:r>
                              <w:r w:rsidRPr="00687DFB">
                                <w:rPr>
                                  <w:b/>
                                  <w:bCs/>
                                  <w:color w:val="FFFFFF" w:themeColor="background1"/>
                                  <w:sz w:val="16"/>
                                  <w:szCs w:val="22"/>
                                  <w:lang w:bidi="ar-SY"/>
                                </w:rPr>
                                <w:t>%19,53</w:t>
                              </w:r>
                              <w:r w:rsidRPr="00687DFB">
                                <w:rPr>
                                  <w:rFonts w:hint="eastAsia"/>
                                  <w:b/>
                                  <w:bCs/>
                                  <w:color w:val="FFFFFF" w:themeColor="background1"/>
                                  <w:sz w:val="16"/>
                                  <w:szCs w:val="22"/>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Text Box 160"/>
                        <wps:cNvSpPr txBox="1"/>
                        <wps:spPr>
                          <a:xfrm>
                            <a:off x="-526331" y="3471825"/>
                            <a:ext cx="1515065" cy="836099"/>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687DFB" w:rsidRDefault="007C0399" w:rsidP="007C0399">
                              <w:pPr>
                                <w:spacing w:before="60" w:after="60" w:line="260" w:lineRule="exact"/>
                                <w:jc w:val="center"/>
                                <w:rPr>
                                  <w:b/>
                                  <w:bCs/>
                                  <w:color w:val="FFFFFF" w:themeColor="background1"/>
                                  <w:sz w:val="16"/>
                                  <w:szCs w:val="22"/>
                                  <w:rtl/>
                                  <w:lang w:bidi="ar-EG"/>
                                </w:rPr>
                              </w:pPr>
                              <w:r w:rsidRPr="00687DFB">
                                <w:rPr>
                                  <w:b/>
                                  <w:bCs/>
                                  <w:color w:val="FFFFFF" w:themeColor="background1"/>
                                  <w:sz w:val="16"/>
                                  <w:szCs w:val="22"/>
                                  <w:lang w:bidi="ar-EG"/>
                                </w:rPr>
                                <w:t>1.D</w:t>
                              </w:r>
                              <w:r w:rsidRPr="00687DFB">
                                <w:rPr>
                                  <w:rFonts w:hint="cs"/>
                                  <w:b/>
                                  <w:bCs/>
                                  <w:color w:val="FFFFFF" w:themeColor="background1"/>
                                  <w:sz w:val="16"/>
                                  <w:szCs w:val="22"/>
                                  <w:rtl/>
                                  <w:lang w:bidi="ar-EG"/>
                                </w:rPr>
                                <w:t>:</w:t>
                              </w:r>
                              <w:r w:rsidRPr="00687DFB">
                                <w:rPr>
                                  <w:rFonts w:hint="cs"/>
                                  <w:b/>
                                  <w:bCs/>
                                  <w:color w:val="FFFFFF" w:themeColor="background1"/>
                                  <w:sz w:val="16"/>
                                  <w:szCs w:val="22"/>
                                  <w:rtl/>
                                  <w:lang w:bidi="ar-SY"/>
                                </w:rPr>
                                <w:t xml:space="preserve"> </w:t>
                              </w:r>
                              <w:r w:rsidRPr="00687DFB">
                                <w:rPr>
                                  <w:rFonts w:hint="cs"/>
                                  <w:b/>
                                  <w:bCs/>
                                  <w:color w:val="FFFFFF" w:themeColor="background1"/>
                                  <w:sz w:val="16"/>
                                  <w:szCs w:val="22"/>
                                  <w:rtl/>
                                  <w:lang w:bidi="ar-EG"/>
                                </w:rPr>
                                <w:t>التنسيق</w:t>
                              </w:r>
                              <w:r w:rsidRPr="00687DFB">
                                <w:rPr>
                                  <w:b/>
                                  <w:bCs/>
                                  <w:color w:val="FFFFFF" w:themeColor="background1"/>
                                  <w:sz w:val="16"/>
                                  <w:szCs w:val="22"/>
                                  <w:lang w:bidi="ar-EG"/>
                                </w:rPr>
                                <w:br/>
                                <w:t>%34,37</w:t>
                              </w:r>
                              <w:r w:rsidRPr="00687DFB">
                                <w:rPr>
                                  <w:rFonts w:hint="eastAsia"/>
                                  <w:b/>
                                  <w:bCs/>
                                  <w:color w:val="FFFFFF" w:themeColor="background1"/>
                                  <w:sz w:val="16"/>
                                  <w:szCs w:val="22"/>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 name="Text Box 161"/>
                        <wps:cNvSpPr txBox="1"/>
                        <wps:spPr>
                          <a:xfrm>
                            <a:off x="3027844" y="3673195"/>
                            <a:ext cx="1666658" cy="691140"/>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687DFB" w:rsidRDefault="007C0399" w:rsidP="007C0399">
                              <w:pPr>
                                <w:spacing w:before="60" w:after="60" w:line="260" w:lineRule="exact"/>
                                <w:jc w:val="center"/>
                                <w:rPr>
                                  <w:b/>
                                  <w:bCs/>
                                  <w:color w:val="FFFFFF" w:themeColor="background1"/>
                                  <w:sz w:val="16"/>
                                  <w:szCs w:val="22"/>
                                  <w:rtl/>
                                  <w:lang w:bidi="ar-EG"/>
                                </w:rPr>
                              </w:pPr>
                              <w:r w:rsidRPr="00687DFB">
                                <w:rPr>
                                  <w:b/>
                                  <w:bCs/>
                                  <w:color w:val="FFFFFF" w:themeColor="background1"/>
                                  <w:sz w:val="16"/>
                                  <w:szCs w:val="22"/>
                                  <w:lang w:bidi="ar-EG"/>
                                </w:rPr>
                                <w:t>4.D</w:t>
                              </w:r>
                              <w:r w:rsidRPr="00687DFB">
                                <w:rPr>
                                  <w:rFonts w:hint="cs"/>
                                  <w:b/>
                                  <w:bCs/>
                                  <w:color w:val="FFFFFF" w:themeColor="background1"/>
                                  <w:sz w:val="16"/>
                                  <w:szCs w:val="22"/>
                                  <w:rtl/>
                                  <w:lang w:bidi="ar-EG"/>
                                </w:rPr>
                                <w:t>:</w:t>
                              </w:r>
                              <w:r w:rsidRPr="00687DFB">
                                <w:rPr>
                                  <w:rFonts w:hint="cs"/>
                                  <w:b/>
                                  <w:bCs/>
                                  <w:color w:val="FFFFFF" w:themeColor="background1"/>
                                  <w:sz w:val="16"/>
                                  <w:szCs w:val="22"/>
                                  <w:rtl/>
                                  <w:lang w:bidi="ar-SY"/>
                                </w:rPr>
                                <w:t xml:space="preserve"> </w:t>
                              </w:r>
                              <w:r w:rsidRPr="00687DFB">
                                <w:rPr>
                                  <w:rFonts w:hint="cs"/>
                                  <w:b/>
                                  <w:bCs/>
                                  <w:color w:val="FFFFFF" w:themeColor="background1"/>
                                  <w:sz w:val="16"/>
                                  <w:szCs w:val="22"/>
                                  <w:rtl/>
                                </w:rPr>
                                <w:t>مجتمع معلومات شامل</w:t>
                              </w:r>
                              <w:r w:rsidRPr="00687DFB">
                                <w:rPr>
                                  <w:b/>
                                  <w:bCs/>
                                  <w:color w:val="FFFFFF" w:themeColor="background1"/>
                                  <w:sz w:val="16"/>
                                  <w:szCs w:val="22"/>
                                  <w:rtl/>
                                </w:rPr>
                                <w:br/>
                              </w:r>
                              <w:r w:rsidRPr="00687DFB">
                                <w:rPr>
                                  <w:b/>
                                  <w:bCs/>
                                  <w:color w:val="FFFFFF" w:themeColor="background1"/>
                                  <w:sz w:val="16"/>
                                  <w:szCs w:val="22"/>
                                </w:rPr>
                                <w:t>%</w:t>
                              </w:r>
                              <w:r>
                                <w:rPr>
                                  <w:b/>
                                  <w:bCs/>
                                  <w:color w:val="FFFFFF" w:themeColor="background1"/>
                                  <w:sz w:val="16"/>
                                  <w:szCs w:val="22"/>
                                </w:rPr>
                                <w:t>18,50</w:t>
                              </w:r>
                              <w:r w:rsidRPr="00687DFB">
                                <w:rPr>
                                  <w:rFonts w:hint="eastAsia"/>
                                  <w:b/>
                                  <w:bCs/>
                                  <w:color w:val="FFFFFF" w:themeColor="background1"/>
                                  <w:sz w:val="16"/>
                                  <w:szCs w:val="22"/>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E8BDEB" id="Group 156" o:spid="_x0000_s1137" style="position:absolute;left:0;text-align:left;margin-left:37.8pt;margin-top:16pt;width:411.05pt;height:264.5pt;z-index:251708416;mso-position-horizontal-relative:text;mso-position-vertical-relative:text;mso-width-relative:margin;mso-height-relative:margin" coordorigin="-5263,10040" coordsize="52208,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">
                <v:shape id="Text Box 157" o:spid="_x0000_s1138" type="#_x0000_t202" style="position:absolute;left:37390;top:13074;width:9204;height:5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FhcUA&#10;AADcAAAADwAAAGRycy9kb3ducmV2LnhtbERP22oCMRB9F/yHMIIvotkWbHVrFC0WBKHUG23fhs24&#10;WbqZLJt0Xf/eCIW+zeFcZ7ZobSkaqn3hWMHDKAFBnDldcK7geHgbTkD4gKyxdEwKruRhMe92Zphq&#10;d+EdNfuQixjCPkUFJoQqldJnhiz6kauII3d2tcUQYZ1LXeMlhttSPibJk7RYcGwwWNGroexn/2sV&#10;rNzH+9dykoXzZzM4rbxJptvvtVL9Xrt8ARGoDf/iP/dGx/njZ7g/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EWFxQAAANwAAAAPAAAAAAAAAAAAAAAAAJgCAABkcnMv&#10;ZG93bnJldi54bWxQSwUGAAAAAAQABAD1AAAAigMAAAAA&#10;" filled="f" strokeweight=".5pt">
                  <v:textbox inset="0,0,0,0">
                    <w:txbxContent>
                      <w:p w:rsidR="007C0399" w:rsidRPr="00687DFB" w:rsidRDefault="007C0399" w:rsidP="007C0399">
                        <w:pPr>
                          <w:spacing w:before="60" w:after="60" w:line="260" w:lineRule="exact"/>
                          <w:jc w:val="center"/>
                          <w:rPr>
                            <w:b/>
                            <w:bCs/>
                            <w:color w:val="FFFFFF" w:themeColor="background1"/>
                            <w:sz w:val="16"/>
                            <w:szCs w:val="22"/>
                            <w:rtl/>
                            <w:lang w:bidi="ar-EG"/>
                          </w:rPr>
                        </w:pPr>
                        <w:proofErr w:type="gramStart"/>
                        <w:r w:rsidRPr="00687DFB">
                          <w:rPr>
                            <w:b/>
                            <w:bCs/>
                            <w:color w:val="FFFFFF" w:themeColor="background1"/>
                            <w:sz w:val="16"/>
                            <w:szCs w:val="22"/>
                            <w:lang w:bidi="ar-EG"/>
                          </w:rPr>
                          <w:t>3.D</w:t>
                        </w:r>
                        <w:proofErr w:type="gramEnd"/>
                        <w:r w:rsidRPr="00687DFB">
                          <w:rPr>
                            <w:rFonts w:hint="cs"/>
                            <w:b/>
                            <w:bCs/>
                            <w:color w:val="FFFFFF" w:themeColor="background1"/>
                            <w:sz w:val="16"/>
                            <w:szCs w:val="22"/>
                            <w:rtl/>
                            <w:lang w:bidi="ar-SY"/>
                          </w:rPr>
                          <w:t xml:space="preserve">: </w:t>
                        </w:r>
                        <w:r w:rsidRPr="00687DFB">
                          <w:rPr>
                            <w:rFonts w:hint="cs"/>
                            <w:b/>
                            <w:bCs/>
                            <w:color w:val="FFFFFF" w:themeColor="background1"/>
                            <w:sz w:val="16"/>
                            <w:szCs w:val="22"/>
                            <w:rtl/>
                          </w:rPr>
                          <w:t xml:space="preserve">بيئة </w:t>
                        </w:r>
                        <w:proofErr w:type="spellStart"/>
                        <w:r w:rsidRPr="00687DFB">
                          <w:rPr>
                            <w:rFonts w:hint="cs"/>
                            <w:b/>
                            <w:bCs/>
                            <w:color w:val="FFFFFF" w:themeColor="background1"/>
                            <w:sz w:val="16"/>
                            <w:szCs w:val="22"/>
                            <w:rtl/>
                          </w:rPr>
                          <w:t>تمكينية</w:t>
                        </w:r>
                        <w:proofErr w:type="spellEnd"/>
                        <w:r w:rsidRPr="00687DFB">
                          <w:rPr>
                            <w:b/>
                            <w:bCs/>
                            <w:color w:val="FFFFFF" w:themeColor="background1"/>
                            <w:sz w:val="16"/>
                            <w:szCs w:val="22"/>
                            <w:rtl/>
                          </w:rPr>
                          <w:br/>
                        </w:r>
                        <w:r w:rsidRPr="00687DFB">
                          <w:rPr>
                            <w:b/>
                            <w:bCs/>
                            <w:color w:val="FFFFFF" w:themeColor="background1"/>
                            <w:sz w:val="16"/>
                            <w:szCs w:val="22"/>
                          </w:rPr>
                          <w:t>%27,60</w:t>
                        </w:r>
                        <w:r w:rsidRPr="00687DFB">
                          <w:rPr>
                            <w:rFonts w:hint="eastAsia"/>
                            <w:b/>
                            <w:bCs/>
                            <w:color w:val="FFFFFF" w:themeColor="background1"/>
                            <w:sz w:val="16"/>
                            <w:szCs w:val="22"/>
                            <w:rtl/>
                            <w:lang w:bidi="ar-EG"/>
                          </w:rPr>
                          <w:t> </w:t>
                        </w:r>
                      </w:p>
                    </w:txbxContent>
                  </v:textbox>
                </v:shape>
                <v:shape id="Text Box 158" o:spid="_x0000_s1139" type="#_x0000_t202" style="position:absolute;left:8311;top:10140;width:24101;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98cA&#10;AADcAAAADwAAAGRycy9kb3ducmV2LnhtbESPT0vDQBDF70K/wzIFL9JuFCxt7La0oiAUxP5DvQ3Z&#10;aTaYnQ3ZNU2/vXMoeJvhvXnvN/Nl72vVURurwAbuxxko4iLYiksDh/3raAoqJmSLdWAycKEIy8Xg&#10;Zo65DWfeUrdLpZIQjjkacCk1udaxcOQxjkNDLNoptB6TrG2pbYtnCfe1fsiyifZYsTQ4bOjZUfGz&#10;+/UG1uHj/Ws1LdLps7s7rqPLZpvvF2Nuh/3qCVSiPv2br9dvVvAfhVa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P0ffHAAAA3AAAAA8AAAAAAAAAAAAAAAAAmAIAAGRy&#10;cy9kb3ducmV2LnhtbFBLBQYAAAAABAAEAPUAAACMAwAAAAA=&#10;" filled="f" strokeweight=".5pt">
                  <v:textbox inset="0,0,0,0">
                    <w:txbxContent>
                      <w:p w:rsidR="007C0399" w:rsidRPr="00871566" w:rsidRDefault="007C0399" w:rsidP="007C0399">
                        <w:pPr>
                          <w:spacing w:before="60" w:after="60" w:line="320" w:lineRule="exact"/>
                          <w:jc w:val="center"/>
                          <w:rPr>
                            <w:b/>
                            <w:bCs/>
                            <w:color w:val="FFFFFF" w:themeColor="background1"/>
                            <w:lang w:bidi="ar-EG"/>
                          </w:rPr>
                        </w:pPr>
                        <w:r w:rsidRPr="00871566">
                          <w:rPr>
                            <w:rFonts w:hint="cs"/>
                            <w:b/>
                            <w:bCs/>
                            <w:color w:val="FFFFFF" w:themeColor="background1"/>
                            <w:rtl/>
                            <w:lang w:bidi="ar-EG"/>
                          </w:rPr>
                          <w:t xml:space="preserve">أهداف قطاع تنمية الاتصالات </w:t>
                        </w:r>
                        <w:r w:rsidRPr="00871566">
                          <w:rPr>
                            <w:b/>
                            <w:bCs/>
                            <w:color w:val="FFFFFF" w:themeColor="background1"/>
                            <w:rtl/>
                            <w:lang w:bidi="ar-EG"/>
                          </w:rPr>
                          <w:br/>
                        </w:r>
                        <w:r w:rsidRPr="00871566">
                          <w:rPr>
                            <w:rFonts w:hint="cs"/>
                            <w:b/>
                            <w:bCs/>
                            <w:color w:val="FFFFFF" w:themeColor="background1"/>
                            <w:rtl/>
                            <w:lang w:bidi="ar-EG"/>
                          </w:rPr>
                          <w:t xml:space="preserve">التكاليف المخططة للفترة </w:t>
                        </w:r>
                        <w:r w:rsidRPr="00871566">
                          <w:rPr>
                            <w:b/>
                            <w:bCs/>
                            <w:color w:val="FFFFFF" w:themeColor="background1"/>
                            <w:lang w:bidi="ar-EG"/>
                          </w:rPr>
                          <w:t>2021-2020</w:t>
                        </w:r>
                        <w:r w:rsidRPr="00871566">
                          <w:rPr>
                            <w:b/>
                            <w:bCs/>
                            <w:color w:val="FFFFFF" w:themeColor="background1"/>
                            <w:rtl/>
                            <w:lang w:bidi="ar-EG"/>
                          </w:rPr>
                          <w:br/>
                        </w:r>
                        <w:r w:rsidRPr="00871566">
                          <w:rPr>
                            <w:rFonts w:hint="cs"/>
                            <w:b/>
                            <w:bCs/>
                            <w:color w:val="FFFFFF" w:themeColor="background1"/>
                            <w:rtl/>
                            <w:lang w:bidi="ar-EG"/>
                          </w:rPr>
                          <w:t>التفصيل حسب الأهداف</w:t>
                        </w:r>
                      </w:p>
                    </w:txbxContent>
                  </v:textbox>
                </v:shape>
                <v:shape id="Text Box 159" o:spid="_x0000_s1140" type="#_x0000_t202" style="position:absolute;left:-3301;top:10040;width:9161;height:9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0bMQA&#10;AADcAAAADwAAAGRycy9kb3ducmV2LnhtbERP32vCMBB+H+x/CCf4MjR1sKGdUVQmDAbiOsX5djRn&#10;U9ZcSpPV+t8bYeDbfXw/bzrvbCVaanzpWMFomIAgzp0uuVCw+14PxiB8QNZYOSYFF/Iwnz0+TDHV&#10;7sxf1GahEDGEfYoKTAh1KqXPDVn0Q1cTR+7kGoshwqaQusFzDLeVfE6SV2mx5NhgsKaVofw3+7MK&#10;lm67+VmM83A6tE/7pTfJ5PP4rlS/1y3eQATqwl387/7Qcf7LBG7Px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dGzEAAAA3AAAAA8AAAAAAAAAAAAAAAAAmAIAAGRycy9k&#10;b3ducmV2LnhtbFBLBQYAAAAABAAEAPUAAACJAwAAAAA=&#10;" filled="f" strokeweight=".5pt">
                  <v:textbox inset="0,0,0,0">
                    <w:txbxContent>
                      <w:p w:rsidR="007C0399" w:rsidRPr="00687DFB" w:rsidRDefault="007C0399" w:rsidP="007C0399">
                        <w:pPr>
                          <w:spacing w:before="60" w:after="60" w:line="260" w:lineRule="exact"/>
                          <w:jc w:val="center"/>
                          <w:rPr>
                            <w:b/>
                            <w:bCs/>
                            <w:color w:val="FFFFFF" w:themeColor="background1"/>
                            <w:sz w:val="16"/>
                            <w:szCs w:val="22"/>
                            <w:rtl/>
                            <w:lang w:bidi="ar-EG"/>
                          </w:rPr>
                        </w:pPr>
                        <w:proofErr w:type="gramStart"/>
                        <w:r w:rsidRPr="00687DFB">
                          <w:rPr>
                            <w:b/>
                            <w:bCs/>
                            <w:color w:val="FFFFFF" w:themeColor="background1"/>
                            <w:sz w:val="16"/>
                            <w:szCs w:val="22"/>
                            <w:lang w:bidi="ar-EG"/>
                          </w:rPr>
                          <w:t>2.D</w:t>
                        </w:r>
                        <w:proofErr w:type="gramEnd"/>
                        <w:r w:rsidRPr="00687DFB">
                          <w:rPr>
                            <w:rFonts w:hint="cs"/>
                            <w:b/>
                            <w:bCs/>
                            <w:color w:val="FFFFFF" w:themeColor="background1"/>
                            <w:sz w:val="16"/>
                            <w:szCs w:val="22"/>
                            <w:rtl/>
                            <w:lang w:bidi="ar-SY"/>
                          </w:rPr>
                          <w:t>: بنية تحتية حديثة وآمنة للاتصالات/</w:t>
                        </w:r>
                        <w:r w:rsidRPr="00687DFB">
                          <w:rPr>
                            <w:b/>
                            <w:bCs/>
                            <w:color w:val="FFFFFF" w:themeColor="background1"/>
                            <w:sz w:val="16"/>
                            <w:szCs w:val="22"/>
                            <w:rtl/>
                            <w:lang w:bidi="ar-EG"/>
                          </w:rPr>
                          <w:br/>
                        </w:r>
                        <w:r w:rsidRPr="00687DFB">
                          <w:rPr>
                            <w:rFonts w:hint="cs"/>
                            <w:b/>
                            <w:bCs/>
                            <w:color w:val="FFFFFF" w:themeColor="background1"/>
                            <w:sz w:val="16"/>
                            <w:szCs w:val="22"/>
                            <w:rtl/>
                            <w:lang w:bidi="ar-SY"/>
                          </w:rPr>
                          <w:t>تكنولوجيا المعلومات والاتصالات</w:t>
                        </w:r>
                        <w:r w:rsidRPr="00687DFB">
                          <w:rPr>
                            <w:b/>
                            <w:bCs/>
                            <w:color w:val="FFFFFF" w:themeColor="background1"/>
                            <w:sz w:val="16"/>
                            <w:szCs w:val="22"/>
                            <w:rtl/>
                            <w:lang w:bidi="ar-SY"/>
                          </w:rPr>
                          <w:br/>
                        </w:r>
                        <w:r w:rsidRPr="00687DFB">
                          <w:rPr>
                            <w:b/>
                            <w:bCs/>
                            <w:color w:val="FFFFFF" w:themeColor="background1"/>
                            <w:sz w:val="16"/>
                            <w:szCs w:val="22"/>
                            <w:lang w:bidi="ar-SY"/>
                          </w:rPr>
                          <w:t>%19,53</w:t>
                        </w:r>
                        <w:r w:rsidRPr="00687DFB">
                          <w:rPr>
                            <w:rFonts w:hint="eastAsia"/>
                            <w:b/>
                            <w:bCs/>
                            <w:color w:val="FFFFFF" w:themeColor="background1"/>
                            <w:sz w:val="16"/>
                            <w:szCs w:val="22"/>
                            <w:rtl/>
                            <w:lang w:bidi="ar-EG"/>
                          </w:rPr>
                          <w:t> </w:t>
                        </w:r>
                      </w:p>
                    </w:txbxContent>
                  </v:textbox>
                </v:shape>
                <v:shape id="Text Box 160" o:spid="_x0000_s1141" type="#_x0000_t202" style="position:absolute;left:-5263;top:34718;width:15150;height:8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XTMcA&#10;AADcAAAADwAAAGRycy9kb3ducmV2LnhtbESPQWvCQBCF7wX/wzKCl1I39SA2dRUtFQoFsbalehuy&#10;YzY0Oxuya4z/3jkUepvhvXnvm/my97XqqI1VYAOP4wwUcRFsxaWBr8/NwwxUTMgW68Bk4EoRlovB&#10;3RxzGy78Qd0+lUpCOOZowKXU5FrHwpHHOA4NsWin0HpMsralti1eJNzXepJlU+2xYmlw2NCLo+J3&#10;f/YG1mG3PaxmRTr9dPff6+iyp/fjqzGjYb96BpWoT//mv+s3K/hTwZdnZAK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F0zHAAAA3AAAAA8AAAAAAAAAAAAAAAAAmAIAAGRy&#10;cy9kb3ducmV2LnhtbFBLBQYAAAAABAAEAPUAAACMAwAAAAA=&#10;" filled="f" strokeweight=".5pt">
                  <v:textbox inset="0,0,0,0">
                    <w:txbxContent>
                      <w:p w:rsidR="007C0399" w:rsidRPr="00687DFB" w:rsidRDefault="007C0399" w:rsidP="007C0399">
                        <w:pPr>
                          <w:spacing w:before="60" w:after="60" w:line="260" w:lineRule="exact"/>
                          <w:jc w:val="center"/>
                          <w:rPr>
                            <w:b/>
                            <w:bCs/>
                            <w:color w:val="FFFFFF" w:themeColor="background1"/>
                            <w:sz w:val="16"/>
                            <w:szCs w:val="22"/>
                            <w:rtl/>
                            <w:lang w:bidi="ar-EG"/>
                          </w:rPr>
                        </w:pPr>
                        <w:proofErr w:type="gramStart"/>
                        <w:r w:rsidRPr="00687DFB">
                          <w:rPr>
                            <w:b/>
                            <w:bCs/>
                            <w:color w:val="FFFFFF" w:themeColor="background1"/>
                            <w:sz w:val="16"/>
                            <w:szCs w:val="22"/>
                            <w:lang w:bidi="ar-EG"/>
                          </w:rPr>
                          <w:t>1.D</w:t>
                        </w:r>
                        <w:proofErr w:type="gramEnd"/>
                        <w:r w:rsidRPr="00687DFB">
                          <w:rPr>
                            <w:rFonts w:hint="cs"/>
                            <w:b/>
                            <w:bCs/>
                            <w:color w:val="FFFFFF" w:themeColor="background1"/>
                            <w:sz w:val="16"/>
                            <w:szCs w:val="22"/>
                            <w:rtl/>
                            <w:lang w:bidi="ar-EG"/>
                          </w:rPr>
                          <w:t>:</w:t>
                        </w:r>
                        <w:r w:rsidRPr="00687DFB">
                          <w:rPr>
                            <w:rFonts w:hint="cs"/>
                            <w:b/>
                            <w:bCs/>
                            <w:color w:val="FFFFFF" w:themeColor="background1"/>
                            <w:sz w:val="16"/>
                            <w:szCs w:val="22"/>
                            <w:rtl/>
                            <w:lang w:bidi="ar-SY"/>
                          </w:rPr>
                          <w:t xml:space="preserve"> </w:t>
                        </w:r>
                        <w:r w:rsidRPr="00687DFB">
                          <w:rPr>
                            <w:rFonts w:hint="cs"/>
                            <w:b/>
                            <w:bCs/>
                            <w:color w:val="FFFFFF" w:themeColor="background1"/>
                            <w:sz w:val="16"/>
                            <w:szCs w:val="22"/>
                            <w:rtl/>
                            <w:lang w:bidi="ar-EG"/>
                          </w:rPr>
                          <w:t>التنسيق</w:t>
                        </w:r>
                        <w:r w:rsidRPr="00687DFB">
                          <w:rPr>
                            <w:b/>
                            <w:bCs/>
                            <w:color w:val="FFFFFF" w:themeColor="background1"/>
                            <w:sz w:val="16"/>
                            <w:szCs w:val="22"/>
                            <w:lang w:bidi="ar-EG"/>
                          </w:rPr>
                          <w:br/>
                          <w:t>%34,37</w:t>
                        </w:r>
                        <w:r w:rsidRPr="00687DFB">
                          <w:rPr>
                            <w:rFonts w:hint="eastAsia"/>
                            <w:b/>
                            <w:bCs/>
                            <w:color w:val="FFFFFF" w:themeColor="background1"/>
                            <w:sz w:val="16"/>
                            <w:szCs w:val="22"/>
                            <w:rtl/>
                            <w:lang w:bidi="ar-EG"/>
                          </w:rPr>
                          <w:t> </w:t>
                        </w:r>
                      </w:p>
                    </w:txbxContent>
                  </v:textbox>
                </v:shape>
                <v:shape id="Text Box 161" o:spid="_x0000_s1142" type="#_x0000_t202" style="position:absolute;left:30278;top:36731;width:16667;height:6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y18QA&#10;AADcAAAADwAAAGRycy9kb3ducmV2LnhtbERPTWsCMRC9C/0PYQpeRLP2IHY1ioqFQqGoVbS3YTNu&#10;lm4myyau239vBMHbPN7nTOetLUVDtS8cKxgOEhDEmdMF5wr2Px/9MQgfkDWWjknBP3mYz146U0y1&#10;u/KWml3IRQxhn6ICE0KVSukzQxb9wFXEkTu72mKIsM6lrvEaw20p35JkJC0WHBsMVrQylP3tLlbB&#10;0m2+T4txFs7HpndYepO8f/2uleq+tosJiEBteIof7k8d54+G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stfEAAAA3AAAAA8AAAAAAAAAAAAAAAAAmAIAAGRycy9k&#10;b3ducmV2LnhtbFBLBQYAAAAABAAEAPUAAACJAwAAAAA=&#10;" filled="f" strokeweight=".5pt">
                  <v:textbox inset="0,0,0,0">
                    <w:txbxContent>
                      <w:p w:rsidR="007C0399" w:rsidRPr="00687DFB" w:rsidRDefault="007C0399" w:rsidP="007C0399">
                        <w:pPr>
                          <w:spacing w:before="60" w:after="60" w:line="260" w:lineRule="exact"/>
                          <w:jc w:val="center"/>
                          <w:rPr>
                            <w:b/>
                            <w:bCs/>
                            <w:color w:val="FFFFFF" w:themeColor="background1"/>
                            <w:sz w:val="16"/>
                            <w:szCs w:val="22"/>
                            <w:rtl/>
                            <w:lang w:bidi="ar-EG"/>
                          </w:rPr>
                        </w:pPr>
                        <w:proofErr w:type="gramStart"/>
                        <w:r w:rsidRPr="00687DFB">
                          <w:rPr>
                            <w:b/>
                            <w:bCs/>
                            <w:color w:val="FFFFFF" w:themeColor="background1"/>
                            <w:sz w:val="16"/>
                            <w:szCs w:val="22"/>
                            <w:lang w:bidi="ar-EG"/>
                          </w:rPr>
                          <w:t>4.D</w:t>
                        </w:r>
                        <w:proofErr w:type="gramEnd"/>
                        <w:r w:rsidRPr="00687DFB">
                          <w:rPr>
                            <w:rFonts w:hint="cs"/>
                            <w:b/>
                            <w:bCs/>
                            <w:color w:val="FFFFFF" w:themeColor="background1"/>
                            <w:sz w:val="16"/>
                            <w:szCs w:val="22"/>
                            <w:rtl/>
                            <w:lang w:bidi="ar-EG"/>
                          </w:rPr>
                          <w:t>:</w:t>
                        </w:r>
                        <w:r w:rsidRPr="00687DFB">
                          <w:rPr>
                            <w:rFonts w:hint="cs"/>
                            <w:b/>
                            <w:bCs/>
                            <w:color w:val="FFFFFF" w:themeColor="background1"/>
                            <w:sz w:val="16"/>
                            <w:szCs w:val="22"/>
                            <w:rtl/>
                            <w:lang w:bidi="ar-SY"/>
                          </w:rPr>
                          <w:t xml:space="preserve"> </w:t>
                        </w:r>
                        <w:r w:rsidRPr="00687DFB">
                          <w:rPr>
                            <w:rFonts w:hint="cs"/>
                            <w:b/>
                            <w:bCs/>
                            <w:color w:val="FFFFFF" w:themeColor="background1"/>
                            <w:sz w:val="16"/>
                            <w:szCs w:val="22"/>
                            <w:rtl/>
                          </w:rPr>
                          <w:t>مجتمع معلومات شامل</w:t>
                        </w:r>
                        <w:r w:rsidRPr="00687DFB">
                          <w:rPr>
                            <w:b/>
                            <w:bCs/>
                            <w:color w:val="FFFFFF" w:themeColor="background1"/>
                            <w:sz w:val="16"/>
                            <w:szCs w:val="22"/>
                            <w:rtl/>
                          </w:rPr>
                          <w:br/>
                        </w:r>
                        <w:r w:rsidRPr="00687DFB">
                          <w:rPr>
                            <w:b/>
                            <w:bCs/>
                            <w:color w:val="FFFFFF" w:themeColor="background1"/>
                            <w:sz w:val="16"/>
                            <w:szCs w:val="22"/>
                          </w:rPr>
                          <w:t>%</w:t>
                        </w:r>
                        <w:r>
                          <w:rPr>
                            <w:b/>
                            <w:bCs/>
                            <w:color w:val="FFFFFF" w:themeColor="background1"/>
                            <w:sz w:val="16"/>
                            <w:szCs w:val="22"/>
                          </w:rPr>
                          <w:t>18,50</w:t>
                        </w:r>
                        <w:r w:rsidRPr="00687DFB">
                          <w:rPr>
                            <w:rFonts w:hint="eastAsia"/>
                            <w:b/>
                            <w:bCs/>
                            <w:color w:val="FFFFFF" w:themeColor="background1"/>
                            <w:sz w:val="16"/>
                            <w:szCs w:val="22"/>
                            <w:rtl/>
                            <w:lang w:bidi="ar-EG"/>
                          </w:rPr>
                          <w:t> </w:t>
                        </w:r>
                      </w:p>
                    </w:txbxContent>
                  </v:textbox>
                </v:shape>
              </v:group>
            </w:pict>
          </mc:Fallback>
        </mc:AlternateContent>
      </w:r>
      <w:r w:rsidRPr="00A40EF4">
        <w:rPr>
          <w:noProof/>
        </w:rPr>
        <w:drawing>
          <wp:inline distT="0" distB="0" distL="0" distR="0" wp14:anchorId="55DA16DA" wp14:editId="2AAB7A58">
            <wp:extent cx="5371429" cy="3466667"/>
            <wp:effectExtent l="0" t="0" r="1270"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47431" name=""/>
                    <pic:cNvPicPr/>
                  </pic:nvPicPr>
                  <pic:blipFill>
                    <a:blip r:embed="rId39">
                      <a:extLst>
                        <a:ext uri="{28A0092B-C50C-407E-A947-70E740481C1C}">
                          <a14:useLocalDpi xmlns:a14="http://schemas.microsoft.com/office/drawing/2010/main" val="0"/>
                        </a:ext>
                      </a:extLst>
                    </a:blip>
                    <a:stretch>
                      <a:fillRect/>
                    </a:stretch>
                  </pic:blipFill>
                  <pic:spPr>
                    <a:xfrm>
                      <a:off x="0" y="0"/>
                      <a:ext cx="5371429" cy="3466667"/>
                    </a:xfrm>
                    <a:prstGeom prst="rect">
                      <a:avLst/>
                    </a:prstGeom>
                  </pic:spPr>
                </pic:pic>
              </a:graphicData>
            </a:graphic>
          </wp:inline>
        </w:drawing>
      </w:r>
    </w:p>
    <w:p w:rsidR="007C0399" w:rsidRDefault="007C0399" w:rsidP="007C0399">
      <w:pPr>
        <w:rPr>
          <w:rtl/>
          <w:lang w:bidi="ar-EG"/>
        </w:rPr>
      </w:pPr>
    </w:p>
    <w:p w:rsidR="007C0399" w:rsidRDefault="007C0399" w:rsidP="007C0399">
      <w:pPr>
        <w:spacing w:before="100" w:beforeAutospacing="1" w:after="100" w:afterAutospacing="1" w:line="240" w:lineRule="auto"/>
        <w:jc w:val="center"/>
        <w:rPr>
          <w:rtl/>
          <w:lang w:bidi="ar-EG"/>
        </w:rPr>
      </w:pPr>
      <w:r>
        <w:rPr>
          <w:noProof/>
        </w:rPr>
        <mc:AlternateContent>
          <mc:Choice Requires="wpg">
            <w:drawing>
              <wp:anchor distT="0" distB="0" distL="114300" distR="114300" simplePos="0" relativeHeight="251707392" behindDoc="0" locked="0" layoutInCell="1" allowOverlap="1" wp14:anchorId="1B341813" wp14:editId="388C59CF">
                <wp:simplePos x="0" y="0"/>
                <wp:positionH relativeFrom="column">
                  <wp:posOffset>401344</wp:posOffset>
                </wp:positionH>
                <wp:positionV relativeFrom="paragraph">
                  <wp:posOffset>299397</wp:posOffset>
                </wp:positionV>
                <wp:extent cx="5159052" cy="3393893"/>
                <wp:effectExtent l="0" t="0" r="22860" b="16510"/>
                <wp:wrapNone/>
                <wp:docPr id="162" name="Group 162"/>
                <wp:cNvGraphicFramePr/>
                <a:graphic xmlns:a="http://schemas.openxmlformats.org/drawingml/2006/main">
                  <a:graphicData uri="http://schemas.microsoft.com/office/word/2010/wordprocessingGroup">
                    <wpg:wgp>
                      <wpg:cNvGrpSpPr/>
                      <wpg:grpSpPr>
                        <a:xfrm>
                          <a:off x="0" y="0"/>
                          <a:ext cx="5159052" cy="3393893"/>
                          <a:chOff x="-376782" y="1025314"/>
                          <a:chExt cx="5159609" cy="3395034"/>
                        </a:xfrm>
                        <a:noFill/>
                      </wpg:grpSpPr>
                      <wps:wsp>
                        <wps:cNvPr id="163" name="Text Box 163"/>
                        <wps:cNvSpPr txBox="1"/>
                        <wps:spPr>
                          <a:xfrm>
                            <a:off x="3792227" y="1177738"/>
                            <a:ext cx="990600" cy="792018"/>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871566" w:rsidRDefault="007C0399" w:rsidP="007C0399">
                              <w:pPr>
                                <w:spacing w:before="60" w:after="60" w:line="260" w:lineRule="exact"/>
                                <w:jc w:val="center"/>
                                <w:rPr>
                                  <w:b/>
                                  <w:bCs/>
                                  <w:color w:val="FFFFFF" w:themeColor="background1"/>
                                  <w:sz w:val="18"/>
                                  <w:szCs w:val="24"/>
                                  <w:rtl/>
                                  <w:lang w:bidi="ar-EG"/>
                                </w:rPr>
                              </w:pPr>
                              <w:r w:rsidRPr="00687DFB">
                                <w:rPr>
                                  <w:rFonts w:hint="cs"/>
                                  <w:b/>
                                  <w:bCs/>
                                  <w:color w:val="FFFFFF" w:themeColor="background1"/>
                                  <w:sz w:val="18"/>
                                  <w:szCs w:val="24"/>
                                  <w:rtl/>
                                </w:rPr>
                                <w:t>تكاليف إدارية مركزية</w:t>
                              </w:r>
                              <w:r>
                                <w:rPr>
                                  <w:b/>
                                  <w:bCs/>
                                  <w:color w:val="FFFFFF" w:themeColor="background1"/>
                                  <w:sz w:val="18"/>
                                  <w:szCs w:val="24"/>
                                  <w:rtl/>
                                </w:rPr>
                                <w:br/>
                              </w:r>
                              <w:r>
                                <w:rPr>
                                  <w:b/>
                                  <w:bCs/>
                                  <w:color w:val="FFFFFF" w:themeColor="background1"/>
                                  <w:sz w:val="18"/>
                                  <w:szCs w:val="24"/>
                                </w:rPr>
                                <w:t>%14,98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Text Box 164"/>
                        <wps:cNvSpPr txBox="1"/>
                        <wps:spPr>
                          <a:xfrm>
                            <a:off x="1386672" y="3752208"/>
                            <a:ext cx="649605" cy="612417"/>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871566" w:rsidRDefault="007C0399" w:rsidP="007C0399">
                              <w:pPr>
                                <w:spacing w:before="60" w:after="60" w:line="260" w:lineRule="exact"/>
                                <w:jc w:val="center"/>
                                <w:rPr>
                                  <w:b/>
                                  <w:bCs/>
                                  <w:color w:val="FFFFFF" w:themeColor="background1"/>
                                  <w:sz w:val="18"/>
                                  <w:szCs w:val="24"/>
                                  <w:lang w:bidi="ar-EG"/>
                                </w:rPr>
                              </w:pPr>
                              <w:r w:rsidRPr="00687DFB">
                                <w:rPr>
                                  <w:rFonts w:hint="cs"/>
                                  <w:b/>
                                  <w:bCs/>
                                  <w:color w:val="FFFFFF" w:themeColor="background1"/>
                                  <w:sz w:val="18"/>
                                  <w:szCs w:val="24"/>
                                  <w:rtl/>
                                </w:rPr>
                                <w:t>نفقات مخططة</w:t>
                              </w:r>
                              <w:r>
                                <w:rPr>
                                  <w:b/>
                                  <w:bCs/>
                                  <w:color w:val="FFFFFF" w:themeColor="background1"/>
                                  <w:sz w:val="18"/>
                                  <w:szCs w:val="24"/>
                                  <w:rtl/>
                                </w:rPr>
                                <w:br/>
                              </w:r>
                              <w:r>
                                <w:rPr>
                                  <w:b/>
                                  <w:bCs/>
                                  <w:color w:val="FFFFFF" w:themeColor="background1"/>
                                  <w:sz w:val="18"/>
                                  <w:szCs w:val="24"/>
                                </w:rPr>
                                <w:t>%12,40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Text Box 165"/>
                        <wps:cNvSpPr txBox="1"/>
                        <wps:spPr>
                          <a:xfrm>
                            <a:off x="1072410" y="1025314"/>
                            <a:ext cx="2410128" cy="830532"/>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871566" w:rsidRDefault="007C0399" w:rsidP="007C0399">
                              <w:pPr>
                                <w:spacing w:before="60" w:after="60" w:line="320" w:lineRule="exact"/>
                                <w:jc w:val="center"/>
                                <w:rPr>
                                  <w:b/>
                                  <w:bCs/>
                                  <w:color w:val="FFFFFF" w:themeColor="background1"/>
                                  <w:lang w:bidi="ar-EG"/>
                                </w:rPr>
                              </w:pPr>
                              <w:r w:rsidRPr="00871566">
                                <w:rPr>
                                  <w:rFonts w:hint="cs"/>
                                  <w:b/>
                                  <w:bCs/>
                                  <w:color w:val="FFFFFF" w:themeColor="background1"/>
                                  <w:rtl/>
                                  <w:lang w:bidi="ar-EG"/>
                                </w:rPr>
                                <w:t xml:space="preserve">أهداف قطاع تنمية الاتصالات </w:t>
                              </w:r>
                              <w:r w:rsidRPr="00871566">
                                <w:rPr>
                                  <w:b/>
                                  <w:bCs/>
                                  <w:color w:val="FFFFFF" w:themeColor="background1"/>
                                  <w:rtl/>
                                  <w:lang w:bidi="ar-EG"/>
                                </w:rPr>
                                <w:br/>
                              </w:r>
                              <w:r w:rsidRPr="00871566">
                                <w:rPr>
                                  <w:rFonts w:hint="cs"/>
                                  <w:b/>
                                  <w:bCs/>
                                  <w:color w:val="FFFFFF" w:themeColor="background1"/>
                                  <w:rtl/>
                                  <w:lang w:bidi="ar-EG"/>
                                </w:rPr>
                                <w:t xml:space="preserve">التكاليف المخططة للفترة </w:t>
                              </w:r>
                              <w:r w:rsidRPr="00871566">
                                <w:rPr>
                                  <w:b/>
                                  <w:bCs/>
                                  <w:color w:val="FFFFFF" w:themeColor="background1"/>
                                  <w:lang w:bidi="ar-EG"/>
                                </w:rPr>
                                <w:t>2021-2020</w:t>
                              </w:r>
                              <w:r w:rsidRPr="00871566">
                                <w:rPr>
                                  <w:b/>
                                  <w:bCs/>
                                  <w:color w:val="FFFFFF" w:themeColor="background1"/>
                                  <w:rtl/>
                                  <w:lang w:bidi="ar-EG"/>
                                </w:rPr>
                                <w:br/>
                              </w:r>
                              <w:r w:rsidRPr="00871566">
                                <w:rPr>
                                  <w:rFonts w:hint="cs"/>
                                  <w:b/>
                                  <w:bCs/>
                                  <w:color w:val="FFFFFF" w:themeColor="background1"/>
                                  <w:rtl/>
                                  <w:lang w:bidi="ar-EG"/>
                                </w:rPr>
                                <w:t>التفصيل حسب مكون التكاليف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 name="Text Box 166"/>
                        <wps:cNvSpPr txBox="1"/>
                        <wps:spPr>
                          <a:xfrm>
                            <a:off x="-368916" y="1338537"/>
                            <a:ext cx="846252" cy="992920"/>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687DFB" w:rsidRDefault="007C0399" w:rsidP="007C0399">
                              <w:pPr>
                                <w:spacing w:before="60" w:after="60" w:line="260" w:lineRule="exact"/>
                                <w:jc w:val="center"/>
                                <w:rPr>
                                  <w:b/>
                                  <w:bCs/>
                                  <w:color w:val="FFFFFF" w:themeColor="background1"/>
                                  <w:spacing w:val="2"/>
                                  <w:sz w:val="18"/>
                                  <w:szCs w:val="24"/>
                                  <w:rtl/>
                                  <w:lang w:bidi="ar-EG"/>
                                </w:rPr>
                              </w:pPr>
                              <w:r w:rsidRPr="00687DFB">
                                <w:rPr>
                                  <w:rFonts w:hint="cs"/>
                                  <w:b/>
                                  <w:bCs/>
                                  <w:color w:val="FFFFFF" w:themeColor="background1"/>
                                  <w:spacing w:val="2"/>
                                  <w:sz w:val="18"/>
                                  <w:szCs w:val="24"/>
                                  <w:rtl/>
                                </w:rPr>
                                <w:t>تكاليف معاد توزيعها على المكاتب/الدوائر</w:t>
                              </w:r>
                              <w:r>
                                <w:rPr>
                                  <w:b/>
                                  <w:bCs/>
                                  <w:color w:val="FFFFFF" w:themeColor="background1"/>
                                  <w:spacing w:val="2"/>
                                  <w:sz w:val="18"/>
                                  <w:szCs w:val="24"/>
                                  <w:rtl/>
                                </w:rPr>
                                <w:br/>
                              </w:r>
                              <w:r>
                                <w:rPr>
                                  <w:b/>
                                  <w:bCs/>
                                  <w:color w:val="FFFFFF" w:themeColor="background1"/>
                                  <w:spacing w:val="2"/>
                                  <w:sz w:val="18"/>
                                  <w:szCs w:val="24"/>
                                </w:rPr>
                                <w:t>%41,02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Text Box 167"/>
                        <wps:cNvSpPr txBox="1"/>
                        <wps:spPr>
                          <a:xfrm>
                            <a:off x="-376782" y="3772099"/>
                            <a:ext cx="1078738" cy="648249"/>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871566" w:rsidRDefault="007C0399" w:rsidP="007C0399">
                              <w:pPr>
                                <w:spacing w:before="60" w:after="60" w:line="260" w:lineRule="exact"/>
                                <w:jc w:val="center"/>
                                <w:rPr>
                                  <w:b/>
                                  <w:bCs/>
                                  <w:color w:val="FFFFFF" w:themeColor="background1"/>
                                  <w:sz w:val="18"/>
                                  <w:szCs w:val="24"/>
                                  <w:rtl/>
                                  <w:lang w:bidi="ar-EG"/>
                                </w:rPr>
                              </w:pPr>
                              <w:r w:rsidRPr="00687DFB">
                                <w:rPr>
                                  <w:rFonts w:hint="cs"/>
                                  <w:b/>
                                  <w:bCs/>
                                  <w:color w:val="FFFFFF" w:themeColor="background1"/>
                                  <w:sz w:val="18"/>
                                  <w:szCs w:val="24"/>
                                  <w:rtl/>
                                </w:rPr>
                                <w:t>تكاليف الوثائق</w:t>
                              </w:r>
                              <w:r>
                                <w:rPr>
                                  <w:b/>
                                  <w:bCs/>
                                  <w:color w:val="FFFFFF" w:themeColor="background1"/>
                                  <w:sz w:val="18"/>
                                  <w:szCs w:val="24"/>
                                  <w:rtl/>
                                </w:rPr>
                                <w:br/>
                              </w:r>
                              <w:r>
                                <w:rPr>
                                  <w:b/>
                                  <w:bCs/>
                                  <w:color w:val="FFFFFF" w:themeColor="background1"/>
                                  <w:sz w:val="18"/>
                                  <w:szCs w:val="24"/>
                                </w:rPr>
                                <w:t>%4,50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 name="Text Box 168"/>
                        <wps:cNvSpPr txBox="1"/>
                        <wps:spPr>
                          <a:xfrm>
                            <a:off x="3649299" y="3652947"/>
                            <a:ext cx="902334" cy="596752"/>
                          </a:xfrm>
                          <a:prstGeom prst="rect">
                            <a:avLst/>
                          </a:prstGeom>
                          <a:gr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0399" w:rsidRPr="00871566" w:rsidRDefault="007C0399" w:rsidP="007C0399">
                              <w:pPr>
                                <w:spacing w:before="60" w:after="60" w:line="260" w:lineRule="exact"/>
                                <w:jc w:val="center"/>
                                <w:rPr>
                                  <w:b/>
                                  <w:bCs/>
                                  <w:color w:val="FFFFFF" w:themeColor="background1"/>
                                  <w:sz w:val="18"/>
                                  <w:szCs w:val="24"/>
                                </w:rPr>
                              </w:pPr>
                              <w:r w:rsidRPr="00687DFB">
                                <w:rPr>
                                  <w:rFonts w:hint="cs"/>
                                  <w:b/>
                                  <w:bCs/>
                                  <w:color w:val="FFFFFF" w:themeColor="background1"/>
                                  <w:sz w:val="18"/>
                                  <w:szCs w:val="24"/>
                                  <w:rtl/>
                                </w:rPr>
                                <w:t>تكاليف دعم مركزية</w:t>
                              </w:r>
                              <w:r>
                                <w:rPr>
                                  <w:b/>
                                  <w:bCs/>
                                  <w:color w:val="FFFFFF" w:themeColor="background1"/>
                                  <w:sz w:val="18"/>
                                  <w:szCs w:val="24"/>
                                  <w:rtl/>
                                </w:rPr>
                                <w:br/>
                              </w:r>
                              <w:r>
                                <w:rPr>
                                  <w:b/>
                                  <w:bCs/>
                                  <w:color w:val="FFFFFF" w:themeColor="background1"/>
                                  <w:sz w:val="18"/>
                                  <w:szCs w:val="24"/>
                                </w:rPr>
                                <w:t>%27,10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41813" id="Group 162" o:spid="_x0000_s1143" style="position:absolute;left:0;text-align:left;margin-left:31.6pt;margin-top:23.55pt;width:406.2pt;height:267.25pt;z-index:251707392;mso-position-horizontal-relative:text;mso-position-vertical-relative:text;mso-width-relative:margin;mso-height-relative:margin" coordorigin="-3767,10253" coordsize="51596,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">
                <v:shape id="Text Box 163" o:spid="_x0000_s1144" type="#_x0000_t202" style="position:absolute;left:37922;top:11777;width:9906;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JO8QA&#10;AADcAAAADwAAAGRycy9kb3ducmV2LnhtbERP22oCMRB9F/yHMEJfpGatIHY1ipYKQkHqjda3YTNu&#10;FjeTZRPX7d83BaFvczjXmS1aW4qGal84VjAcJCCIM6cLzhUcD+vnCQgfkDWWjknBD3lYzLudGaba&#10;3XlHzT7kIoawT1GBCaFKpfSZIYt+4CriyF1cbTFEWOdS13iP4baUL0kylhYLjg0GK3ozlF33N6tg&#10;5T6338tJFi5fTf+08iZ5/Ti/K/XUa5dTEIHa8C9+uDc6zh+P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HiTvEAAAA3AAAAA8AAAAAAAAAAAAAAAAAmAIAAGRycy9k&#10;b3ducmV2LnhtbFBLBQYAAAAABAAEAPUAAACJAwAAAAA=&#10;" filled="f" strokeweight=".5pt">
                  <v:textbox inset="0,0,0,0">
                    <w:txbxContent>
                      <w:p w:rsidR="007C0399" w:rsidRPr="00871566" w:rsidRDefault="007C0399" w:rsidP="007C0399">
                        <w:pPr>
                          <w:spacing w:before="60" w:after="60" w:line="260" w:lineRule="exact"/>
                          <w:jc w:val="center"/>
                          <w:rPr>
                            <w:b/>
                            <w:bCs/>
                            <w:color w:val="FFFFFF" w:themeColor="background1"/>
                            <w:sz w:val="18"/>
                            <w:szCs w:val="24"/>
                            <w:rtl/>
                            <w:lang w:bidi="ar-EG"/>
                          </w:rPr>
                        </w:pPr>
                        <w:r w:rsidRPr="00687DFB">
                          <w:rPr>
                            <w:rFonts w:hint="cs"/>
                            <w:b/>
                            <w:bCs/>
                            <w:color w:val="FFFFFF" w:themeColor="background1"/>
                            <w:sz w:val="18"/>
                            <w:szCs w:val="24"/>
                            <w:rtl/>
                          </w:rPr>
                          <w:t>تكاليف إدارية مركزية</w:t>
                        </w:r>
                        <w:r>
                          <w:rPr>
                            <w:b/>
                            <w:bCs/>
                            <w:color w:val="FFFFFF" w:themeColor="background1"/>
                            <w:sz w:val="18"/>
                            <w:szCs w:val="24"/>
                            <w:rtl/>
                          </w:rPr>
                          <w:br/>
                        </w:r>
                        <w:r>
                          <w:rPr>
                            <w:b/>
                            <w:bCs/>
                            <w:color w:val="FFFFFF" w:themeColor="background1"/>
                            <w:sz w:val="18"/>
                            <w:szCs w:val="24"/>
                          </w:rPr>
                          <w:t>%14,98</w:t>
                        </w:r>
                      </w:p>
                    </w:txbxContent>
                  </v:textbox>
                </v:shape>
                <v:shape id="Text Box 164" o:spid="_x0000_s1145" type="#_x0000_t202" style="position:absolute;left:13866;top:37522;width:6496;height:6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RT8QA&#10;AADcAAAADwAAAGRycy9kb3ducmV2LnhtbERP22oCMRB9F/yHMEJfpGYtInY1ipYKQkHqjda3YTNu&#10;FjeTZRPX7d83BaFvczjXmS1aW4qGal84VjAcJCCIM6cLzhUcD+vnCQgfkDWWjknBD3lYzLudGaba&#10;3XlHzT7kIoawT1GBCaFKpfSZIYt+4CriyF1cbTFEWOdS13iP4baUL0kylhYLjg0GK3ozlF33N6tg&#10;5T6338tJFi5fTf+08iZ5/Ti/K/XUa5dTEIHa8C9+uDc6zh+P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EU/EAAAA3AAAAA8AAAAAAAAAAAAAAAAAmAIAAGRycy9k&#10;b3ducmV2LnhtbFBLBQYAAAAABAAEAPUAAACJAwAAAAA=&#10;" filled="f" strokeweight=".5pt">
                  <v:textbox inset="0,0,0,0">
                    <w:txbxContent>
                      <w:p w:rsidR="007C0399" w:rsidRPr="00871566" w:rsidRDefault="007C0399" w:rsidP="007C0399">
                        <w:pPr>
                          <w:spacing w:before="60" w:after="60" w:line="260" w:lineRule="exact"/>
                          <w:jc w:val="center"/>
                          <w:rPr>
                            <w:b/>
                            <w:bCs/>
                            <w:color w:val="FFFFFF" w:themeColor="background1"/>
                            <w:sz w:val="18"/>
                            <w:szCs w:val="24"/>
                            <w:lang w:bidi="ar-EG"/>
                          </w:rPr>
                        </w:pPr>
                        <w:r w:rsidRPr="00687DFB">
                          <w:rPr>
                            <w:rFonts w:hint="cs"/>
                            <w:b/>
                            <w:bCs/>
                            <w:color w:val="FFFFFF" w:themeColor="background1"/>
                            <w:sz w:val="18"/>
                            <w:szCs w:val="24"/>
                            <w:rtl/>
                          </w:rPr>
                          <w:t>نفقات مخططة</w:t>
                        </w:r>
                        <w:r>
                          <w:rPr>
                            <w:b/>
                            <w:bCs/>
                            <w:color w:val="FFFFFF" w:themeColor="background1"/>
                            <w:sz w:val="18"/>
                            <w:szCs w:val="24"/>
                            <w:rtl/>
                          </w:rPr>
                          <w:br/>
                        </w:r>
                        <w:r>
                          <w:rPr>
                            <w:b/>
                            <w:bCs/>
                            <w:color w:val="FFFFFF" w:themeColor="background1"/>
                            <w:sz w:val="18"/>
                            <w:szCs w:val="24"/>
                          </w:rPr>
                          <w:t>%12,40</w:t>
                        </w:r>
                      </w:p>
                    </w:txbxContent>
                  </v:textbox>
                </v:shape>
                <v:shape id="Text Box 165" o:spid="_x0000_s1146" type="#_x0000_t202" style="position:absolute;left:10724;top:10253;width:24101;height:8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01MQA&#10;AADcAAAADwAAAGRycy9kb3ducmV2LnhtbERP22oCMRB9F/yHMEJfpGYtKHY1ipYKQkHqjda3YTNu&#10;FjeTZRPX7d83BaFvczjXmS1aW4qGal84VjAcJCCIM6cLzhUcD+vnCQgfkDWWjknBD3lYzLudGaba&#10;3XlHzT7kIoawT1GBCaFKpfSZIYt+4CriyF1cbTFEWOdS13iP4baUL0kylhYLjg0GK3ozlF33N6tg&#10;5T6338tJFi5fTf+08iZ5/Ti/K/XUa5dTEIHa8C9+uDc6zh+P4O+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tNTEAAAA3AAAAA8AAAAAAAAAAAAAAAAAmAIAAGRycy9k&#10;b3ducmV2LnhtbFBLBQYAAAAABAAEAPUAAACJAwAAAAA=&#10;" filled="f" strokeweight=".5pt">
                  <v:textbox inset="0,0,0,0">
                    <w:txbxContent>
                      <w:p w:rsidR="007C0399" w:rsidRPr="00871566" w:rsidRDefault="007C0399" w:rsidP="007C0399">
                        <w:pPr>
                          <w:spacing w:before="60" w:after="60" w:line="320" w:lineRule="exact"/>
                          <w:jc w:val="center"/>
                          <w:rPr>
                            <w:b/>
                            <w:bCs/>
                            <w:color w:val="FFFFFF" w:themeColor="background1"/>
                            <w:lang w:bidi="ar-EG"/>
                          </w:rPr>
                        </w:pPr>
                        <w:r w:rsidRPr="00871566">
                          <w:rPr>
                            <w:rFonts w:hint="cs"/>
                            <w:b/>
                            <w:bCs/>
                            <w:color w:val="FFFFFF" w:themeColor="background1"/>
                            <w:rtl/>
                            <w:lang w:bidi="ar-EG"/>
                          </w:rPr>
                          <w:t xml:space="preserve">أهداف قطاع تنمية الاتصالات </w:t>
                        </w:r>
                        <w:r w:rsidRPr="00871566">
                          <w:rPr>
                            <w:b/>
                            <w:bCs/>
                            <w:color w:val="FFFFFF" w:themeColor="background1"/>
                            <w:rtl/>
                            <w:lang w:bidi="ar-EG"/>
                          </w:rPr>
                          <w:br/>
                        </w:r>
                        <w:r w:rsidRPr="00871566">
                          <w:rPr>
                            <w:rFonts w:hint="cs"/>
                            <w:b/>
                            <w:bCs/>
                            <w:color w:val="FFFFFF" w:themeColor="background1"/>
                            <w:rtl/>
                            <w:lang w:bidi="ar-EG"/>
                          </w:rPr>
                          <w:t xml:space="preserve">التكاليف المخططة للفترة </w:t>
                        </w:r>
                        <w:r w:rsidRPr="00871566">
                          <w:rPr>
                            <w:b/>
                            <w:bCs/>
                            <w:color w:val="FFFFFF" w:themeColor="background1"/>
                            <w:lang w:bidi="ar-EG"/>
                          </w:rPr>
                          <w:t>2021-2020</w:t>
                        </w:r>
                        <w:r w:rsidRPr="00871566">
                          <w:rPr>
                            <w:b/>
                            <w:bCs/>
                            <w:color w:val="FFFFFF" w:themeColor="background1"/>
                            <w:rtl/>
                            <w:lang w:bidi="ar-EG"/>
                          </w:rPr>
                          <w:br/>
                        </w:r>
                        <w:r w:rsidRPr="00871566">
                          <w:rPr>
                            <w:rFonts w:hint="cs"/>
                            <w:b/>
                            <w:bCs/>
                            <w:color w:val="FFFFFF" w:themeColor="background1"/>
                            <w:rtl/>
                            <w:lang w:bidi="ar-EG"/>
                          </w:rPr>
                          <w:t>التفصيل حسب مكون التكاليف</w:t>
                        </w:r>
                      </w:p>
                    </w:txbxContent>
                  </v:textbox>
                </v:shape>
                <v:shape id="Text Box 166" o:spid="_x0000_s1147" type="#_x0000_t202" style="position:absolute;left:-3689;top:13385;width:8462;height:9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o8QA&#10;AADcAAAADwAAAGRycy9kb3ducmV2LnhtbERPTWvCQBC9F/oflil4KbrRQ9DoKloUBKFUW7G9Ddkx&#10;G5qdDdk1pv/eFQre5vE+Z7bobCVaanzpWMFwkIAgzp0uuVDw9bnpj0H4gKyxckwK/sjDYv78NMNM&#10;uyvvqT2EQsQQ9hkqMCHUmZQ+N2TRD1xNHLmzayyGCJtC6gavMdxWcpQkqbRYcmwwWNObofz3cLEK&#10;Vu7j/Xs5zsP51L4eV94kk93PWqneS7ecggjUhYf4373VcX6awv2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KqPEAAAA3AAAAA8AAAAAAAAAAAAAAAAAmAIAAGRycy9k&#10;b3ducmV2LnhtbFBLBQYAAAAABAAEAPUAAACJAwAAAAA=&#10;" filled="f" strokeweight=".5pt">
                  <v:textbox inset="0,0,0,0">
                    <w:txbxContent>
                      <w:p w:rsidR="007C0399" w:rsidRPr="00687DFB" w:rsidRDefault="007C0399" w:rsidP="007C0399">
                        <w:pPr>
                          <w:spacing w:before="60" w:after="60" w:line="260" w:lineRule="exact"/>
                          <w:jc w:val="center"/>
                          <w:rPr>
                            <w:b/>
                            <w:bCs/>
                            <w:color w:val="FFFFFF" w:themeColor="background1"/>
                            <w:spacing w:val="2"/>
                            <w:sz w:val="18"/>
                            <w:szCs w:val="24"/>
                            <w:rtl/>
                            <w:lang w:bidi="ar-EG"/>
                          </w:rPr>
                        </w:pPr>
                        <w:r w:rsidRPr="00687DFB">
                          <w:rPr>
                            <w:rFonts w:hint="cs"/>
                            <w:b/>
                            <w:bCs/>
                            <w:color w:val="FFFFFF" w:themeColor="background1"/>
                            <w:spacing w:val="2"/>
                            <w:sz w:val="18"/>
                            <w:szCs w:val="24"/>
                            <w:rtl/>
                          </w:rPr>
                          <w:t>تكاليف معاد توزيعها على المكاتب/الدوائر</w:t>
                        </w:r>
                        <w:r>
                          <w:rPr>
                            <w:b/>
                            <w:bCs/>
                            <w:color w:val="FFFFFF" w:themeColor="background1"/>
                            <w:spacing w:val="2"/>
                            <w:sz w:val="18"/>
                            <w:szCs w:val="24"/>
                            <w:rtl/>
                          </w:rPr>
                          <w:br/>
                        </w:r>
                        <w:r>
                          <w:rPr>
                            <w:b/>
                            <w:bCs/>
                            <w:color w:val="FFFFFF" w:themeColor="background1"/>
                            <w:spacing w:val="2"/>
                            <w:sz w:val="18"/>
                            <w:szCs w:val="24"/>
                          </w:rPr>
                          <w:t>%41,02</w:t>
                        </w:r>
                      </w:p>
                    </w:txbxContent>
                  </v:textbox>
                </v:shape>
                <v:shape id="Text Box 167" o:spid="_x0000_s1148" type="#_x0000_t202" style="position:absolute;left:-3767;top:37720;width:10786;height:6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POMUA&#10;AADcAAAADwAAAGRycy9kb3ducmV2LnhtbERPTWvCQBC9C/0PyxR6kbppD2pTV9FSQRDEpkrb25Ad&#10;s6HZ2ZBdY/z3riB4m8f7nMmss5VoqfGlYwUvgwQEce50yYWC3ffyeQzCB2SNlWNScCYPs+lDb4Kp&#10;dif+ojYLhYgh7FNUYEKoUyl9bsiiH7iaOHIH11gMETaF1A2eYrit5GuSDKXFkmODwZo+DOX/2dEq&#10;WLjt5nc+zsPhp+3vF94kb+u/T6WeHrv5O4hAXbiLb+6VjvOHI7g+Ey+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I84xQAAANwAAAAPAAAAAAAAAAAAAAAAAJgCAABkcnMv&#10;ZG93bnJldi54bWxQSwUGAAAAAAQABAD1AAAAigMAAAAA&#10;" filled="f" strokeweight=".5pt">
                  <v:textbox inset="0,0,0,0">
                    <w:txbxContent>
                      <w:p w:rsidR="007C0399" w:rsidRPr="00871566" w:rsidRDefault="007C0399" w:rsidP="007C0399">
                        <w:pPr>
                          <w:spacing w:before="60" w:after="60" w:line="260" w:lineRule="exact"/>
                          <w:jc w:val="center"/>
                          <w:rPr>
                            <w:b/>
                            <w:bCs/>
                            <w:color w:val="FFFFFF" w:themeColor="background1"/>
                            <w:sz w:val="18"/>
                            <w:szCs w:val="24"/>
                            <w:rtl/>
                            <w:lang w:bidi="ar-EG"/>
                          </w:rPr>
                        </w:pPr>
                        <w:r w:rsidRPr="00687DFB">
                          <w:rPr>
                            <w:rFonts w:hint="cs"/>
                            <w:b/>
                            <w:bCs/>
                            <w:color w:val="FFFFFF" w:themeColor="background1"/>
                            <w:sz w:val="18"/>
                            <w:szCs w:val="24"/>
                            <w:rtl/>
                          </w:rPr>
                          <w:t>تكاليف الوثائق</w:t>
                        </w:r>
                        <w:r>
                          <w:rPr>
                            <w:b/>
                            <w:bCs/>
                            <w:color w:val="FFFFFF" w:themeColor="background1"/>
                            <w:sz w:val="18"/>
                            <w:szCs w:val="24"/>
                            <w:rtl/>
                          </w:rPr>
                          <w:br/>
                        </w:r>
                        <w:r>
                          <w:rPr>
                            <w:b/>
                            <w:bCs/>
                            <w:color w:val="FFFFFF" w:themeColor="background1"/>
                            <w:sz w:val="18"/>
                            <w:szCs w:val="24"/>
                          </w:rPr>
                          <w:t>%4,50</w:t>
                        </w:r>
                      </w:p>
                    </w:txbxContent>
                  </v:textbox>
                </v:shape>
                <v:shape id="Text Box 168" o:spid="_x0000_s1149" type="#_x0000_t202" style="position:absolute;left:36492;top:36529;width:9024;height:5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bSscA&#10;AADcAAAADwAAAGRycy9kb3ducmV2LnhtbESPQWvCQBCF7wX/wzKCl1I39SA2dRUtFQoFsbalehuy&#10;YzY0Oxuya4z/3jkUepvhvXnvm/my97XqqI1VYAOP4wwUcRFsxaWBr8/NwwxUTMgW68Bk4EoRlovB&#10;3RxzGy78Qd0+lUpCOOZowKXU5FrHwpHHOA4NsWin0HpMsralti1eJNzXepJlU+2xYmlw2NCLo+J3&#10;f/YG1mG3PaxmRTr9dPff6+iyp/fjqzGjYb96BpWoT//mv+s3K/hToZVnZAK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G0rHAAAA3AAAAA8AAAAAAAAAAAAAAAAAmAIAAGRy&#10;cy9kb3ducmV2LnhtbFBLBQYAAAAABAAEAPUAAACMAwAAAAA=&#10;" filled="f" strokeweight=".5pt">
                  <v:textbox inset="0,0,0,0">
                    <w:txbxContent>
                      <w:p w:rsidR="007C0399" w:rsidRPr="00871566" w:rsidRDefault="007C0399" w:rsidP="007C0399">
                        <w:pPr>
                          <w:spacing w:before="60" w:after="60" w:line="260" w:lineRule="exact"/>
                          <w:jc w:val="center"/>
                          <w:rPr>
                            <w:b/>
                            <w:bCs/>
                            <w:color w:val="FFFFFF" w:themeColor="background1"/>
                            <w:sz w:val="18"/>
                            <w:szCs w:val="24"/>
                          </w:rPr>
                        </w:pPr>
                        <w:r w:rsidRPr="00687DFB">
                          <w:rPr>
                            <w:rFonts w:hint="cs"/>
                            <w:b/>
                            <w:bCs/>
                            <w:color w:val="FFFFFF" w:themeColor="background1"/>
                            <w:sz w:val="18"/>
                            <w:szCs w:val="24"/>
                            <w:rtl/>
                          </w:rPr>
                          <w:t>تكاليف دعم مركزية</w:t>
                        </w:r>
                        <w:r>
                          <w:rPr>
                            <w:b/>
                            <w:bCs/>
                            <w:color w:val="FFFFFF" w:themeColor="background1"/>
                            <w:sz w:val="18"/>
                            <w:szCs w:val="24"/>
                            <w:rtl/>
                          </w:rPr>
                          <w:br/>
                        </w:r>
                        <w:r>
                          <w:rPr>
                            <w:b/>
                            <w:bCs/>
                            <w:color w:val="FFFFFF" w:themeColor="background1"/>
                            <w:sz w:val="18"/>
                            <w:szCs w:val="24"/>
                          </w:rPr>
                          <w:t>%27,10</w:t>
                        </w:r>
                      </w:p>
                    </w:txbxContent>
                  </v:textbox>
                </v:shape>
              </v:group>
            </w:pict>
          </mc:Fallback>
        </mc:AlternateContent>
      </w:r>
      <w:r w:rsidRPr="0015509E">
        <w:rPr>
          <w:noProof/>
        </w:rPr>
        <w:drawing>
          <wp:inline distT="0" distB="0" distL="0" distR="0" wp14:anchorId="17BC7B42" wp14:editId="34D1513E">
            <wp:extent cx="5314286" cy="3514286"/>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74860" name=""/>
                    <pic:cNvPicPr/>
                  </pic:nvPicPr>
                  <pic:blipFill>
                    <a:blip r:embed="rId40">
                      <a:extLst>
                        <a:ext uri="{28A0092B-C50C-407E-A947-70E740481C1C}">
                          <a14:useLocalDpi xmlns:a14="http://schemas.microsoft.com/office/drawing/2010/main" val="0"/>
                        </a:ext>
                      </a:extLst>
                    </a:blip>
                    <a:stretch>
                      <a:fillRect/>
                    </a:stretch>
                  </pic:blipFill>
                  <pic:spPr>
                    <a:xfrm>
                      <a:off x="0" y="0"/>
                      <a:ext cx="5314286" cy="3514286"/>
                    </a:xfrm>
                    <a:prstGeom prst="rect">
                      <a:avLst/>
                    </a:prstGeom>
                  </pic:spPr>
                </pic:pic>
              </a:graphicData>
            </a:graphic>
          </wp:inline>
        </w:drawing>
      </w:r>
    </w:p>
    <w:p w:rsidR="007C0399" w:rsidRDefault="007C0399" w:rsidP="007C0399">
      <w:pPr>
        <w:rPr>
          <w:rtl/>
          <w:lang w:bidi="ar-EG"/>
        </w:rPr>
      </w:pPr>
    </w:p>
    <w:p w:rsidR="007C0399" w:rsidRDefault="007C0399" w:rsidP="007C0399">
      <w:pPr>
        <w:rPr>
          <w:rtl/>
          <w:lang w:bidi="ar-EG"/>
        </w:rPr>
        <w:sectPr w:rsidR="007C0399" w:rsidSect="007C0399">
          <w:pgSz w:w="11907" w:h="16840" w:code="9"/>
          <w:pgMar w:top="1418" w:right="1134" w:bottom="1134" w:left="1134" w:header="709" w:footer="709" w:gutter="0"/>
          <w:cols w:space="708"/>
          <w:titlePg/>
          <w:docGrid w:linePitch="360"/>
        </w:sectPr>
      </w:pPr>
    </w:p>
    <w:p w:rsidR="007C0399" w:rsidRPr="00F0760A" w:rsidRDefault="007C0399" w:rsidP="007C0399">
      <w:pPr>
        <w:pStyle w:val="TableNo"/>
        <w:rPr>
          <w:rtl/>
          <w:lang w:val="en-GB" w:bidi="ar-EG"/>
        </w:rPr>
      </w:pPr>
      <w:r>
        <w:rPr>
          <w:rFonts w:hint="cs"/>
          <w:rtl/>
        </w:rPr>
        <w:lastRenderedPageBreak/>
        <w:t xml:space="preserve">الجدول </w:t>
      </w:r>
      <w:r>
        <w:t>W</w:t>
      </w:r>
    </w:p>
    <w:p w:rsidR="007C0399" w:rsidRDefault="007C0399" w:rsidP="007C0399">
      <w:pPr>
        <w:pStyle w:val="Tabletitle"/>
        <w:rPr>
          <w:rtl/>
          <w:lang w:bidi="ar-EG"/>
        </w:rPr>
      </w:pPr>
      <w:r w:rsidRPr="00687DFB">
        <w:rPr>
          <w:rFonts w:hint="cs"/>
          <w:rtl/>
          <w:lang w:bidi="ar-EG"/>
        </w:rPr>
        <w:t xml:space="preserve">أهداف قطاع تنمية الاتصالات </w:t>
      </w:r>
      <w:r w:rsidRPr="00687DFB">
        <w:rPr>
          <w:rtl/>
          <w:lang w:bidi="ar-EG"/>
        </w:rPr>
        <w:br/>
      </w:r>
      <w:r w:rsidRPr="00687DFB">
        <w:rPr>
          <w:rFonts w:hint="cs"/>
          <w:rtl/>
          <w:lang w:bidi="ar-EG"/>
        </w:rPr>
        <w:t xml:space="preserve">التكاليف المخططة للفترة </w:t>
      </w:r>
      <w:r w:rsidRPr="00687DFB">
        <w:rPr>
          <w:lang w:bidi="ar-EG"/>
        </w:rPr>
        <w:t>2021-2020</w:t>
      </w:r>
      <w:r w:rsidRPr="00687DFB">
        <w:rPr>
          <w:rtl/>
          <w:lang w:bidi="ar-EG"/>
        </w:rPr>
        <w:br/>
      </w:r>
      <w:r w:rsidRPr="00687DFB">
        <w:rPr>
          <w:rFonts w:hint="cs"/>
          <w:rtl/>
          <w:lang w:bidi="ar-EG"/>
        </w:rPr>
        <w:t>التفصيل حسب مكون التكاليف</w:t>
      </w:r>
    </w:p>
    <w:tbl>
      <w:tblPr>
        <w:bidiVisual/>
        <w:tblW w:w="5000" w:type="pct"/>
        <w:jc w:val="center"/>
        <w:tblLayout w:type="fixed"/>
        <w:tblLook w:val="04A0" w:firstRow="1" w:lastRow="0" w:firstColumn="1" w:lastColumn="0" w:noHBand="0" w:noVBand="1"/>
      </w:tblPr>
      <w:tblGrid>
        <w:gridCol w:w="5073"/>
        <w:gridCol w:w="1258"/>
        <w:gridCol w:w="1258"/>
        <w:gridCol w:w="1258"/>
        <w:gridCol w:w="1258"/>
        <w:gridCol w:w="1258"/>
        <w:gridCol w:w="1223"/>
        <w:gridCol w:w="35"/>
        <w:gridCol w:w="1258"/>
        <w:gridCol w:w="1259"/>
      </w:tblGrid>
      <w:tr w:rsidR="007C0399" w:rsidRPr="00687DFB" w:rsidTr="007C0399">
        <w:trPr>
          <w:jc w:val="center"/>
        </w:trPr>
        <w:tc>
          <w:tcPr>
            <w:tcW w:w="5073"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sz w:val="20"/>
                <w:szCs w:val="26"/>
              </w:rPr>
            </w:pPr>
          </w:p>
        </w:tc>
        <w:tc>
          <w:tcPr>
            <w:tcW w:w="7513" w:type="dxa"/>
            <w:gridSpan w:val="6"/>
            <w:tcBorders>
              <w:top w:val="nil"/>
              <w:left w:val="nil"/>
              <w:bottom w:val="nil"/>
              <w:right w:val="nil"/>
            </w:tcBorders>
            <w:shd w:val="clear" w:color="auto" w:fill="auto"/>
            <w:noWrap/>
            <w:vAlign w:val="center"/>
            <w:hideMark/>
          </w:tcPr>
          <w:p w:rsidR="007C0399" w:rsidRPr="00687DFB" w:rsidRDefault="007C0399" w:rsidP="007C0399">
            <w:pPr>
              <w:tabs>
                <w:tab w:val="clear" w:pos="794"/>
              </w:tabs>
              <w:spacing w:before="60" w:after="60" w:line="260" w:lineRule="exact"/>
              <w:jc w:val="center"/>
              <w:rPr>
                <w:rFonts w:eastAsia="Times New Roman"/>
                <w:i/>
                <w:iCs/>
                <w:color w:val="002060"/>
                <w:sz w:val="20"/>
                <w:szCs w:val="26"/>
              </w:rPr>
            </w:pPr>
            <w:r w:rsidRPr="00687DFB">
              <w:rPr>
                <w:rFonts w:eastAsia="Times New Roman"/>
                <w:noProof/>
                <w:color w:val="000000"/>
                <w:sz w:val="20"/>
                <w:szCs w:val="26"/>
              </w:rPr>
              <mc:AlternateContent>
                <mc:Choice Requires="wps">
                  <w:drawing>
                    <wp:anchor distT="0" distB="0" distL="114300" distR="114300" simplePos="0" relativeHeight="251709440" behindDoc="0" locked="0" layoutInCell="1" allowOverlap="1" wp14:anchorId="6E6CAA58" wp14:editId="59CFD5FF">
                      <wp:simplePos x="0" y="0"/>
                      <wp:positionH relativeFrom="column">
                        <wp:posOffset>-83185</wp:posOffset>
                      </wp:positionH>
                      <wp:positionV relativeFrom="paragraph">
                        <wp:posOffset>245110</wp:posOffset>
                      </wp:positionV>
                      <wp:extent cx="781050" cy="1949450"/>
                      <wp:effectExtent l="0" t="0" r="19050" b="12700"/>
                      <wp:wrapNone/>
                      <wp:docPr id="169" name="Rounded 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949570"/>
                              </a:xfrm>
                              <a:prstGeom prst="roundRect">
                                <a:avLst>
                                  <a:gd name="adj" fmla="val 4917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3DE1CAC" id="Rounded Rectangle 169" o:spid="_x0000_s1026" style="position:absolute;margin-left:-6.55pt;margin-top:19.3pt;width:61.5pt;height:1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" filled="f" strokecolor="#0070c0" strokeweight="1pt"/>
                  </w:pict>
                </mc:Fallback>
              </mc:AlternateContent>
            </w:r>
            <w:r w:rsidRPr="00687DFB">
              <w:rPr>
                <w:rFonts w:eastAsia="Times New Roman" w:hint="cs"/>
                <w:i/>
                <w:iCs/>
                <w:color w:val="002060"/>
                <w:sz w:val="20"/>
                <w:szCs w:val="26"/>
                <w:rtl/>
              </w:rPr>
              <w:t>بآلاف بالفرنكات السويسرية</w:t>
            </w:r>
          </w:p>
        </w:tc>
        <w:tc>
          <w:tcPr>
            <w:tcW w:w="2552" w:type="dxa"/>
            <w:gridSpan w:val="3"/>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center"/>
              <w:rPr>
                <w:rFonts w:eastAsia="Times New Roman"/>
                <w:color w:val="000000"/>
                <w:sz w:val="20"/>
                <w:szCs w:val="26"/>
              </w:rPr>
            </w:pPr>
            <w:r w:rsidRPr="00687DFB">
              <w:rPr>
                <w:rFonts w:eastAsia="Times New Roman"/>
                <w:color w:val="000000"/>
                <w:sz w:val="20"/>
                <w:szCs w:val="26"/>
              </w:rPr>
              <w:t>%</w:t>
            </w:r>
          </w:p>
        </w:tc>
      </w:tr>
      <w:tr w:rsidR="007C0399" w:rsidRPr="00687DFB" w:rsidTr="007C0399">
        <w:trPr>
          <w:jc w:val="center"/>
        </w:trPr>
        <w:tc>
          <w:tcPr>
            <w:tcW w:w="5073" w:type="dxa"/>
            <w:tcBorders>
              <w:top w:val="nil"/>
              <w:left w:val="nil"/>
              <w:bottom w:val="single" w:sz="4" w:space="0" w:color="auto"/>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color w:val="000000"/>
                <w:sz w:val="20"/>
                <w:szCs w:val="26"/>
              </w:rPr>
              <w:t> </w:t>
            </w:r>
          </w:p>
        </w:tc>
        <w:tc>
          <w:tcPr>
            <w:tcW w:w="1258" w:type="dxa"/>
            <w:tcBorders>
              <w:top w:val="nil"/>
              <w:left w:val="single" w:sz="4" w:space="0" w:color="0070C0"/>
              <w:bottom w:val="single" w:sz="4" w:space="0" w:color="auto"/>
              <w:right w:val="nil"/>
            </w:tcBorders>
            <w:shd w:val="clear" w:color="auto" w:fill="auto"/>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نفقات مخططة</w:t>
            </w:r>
          </w:p>
        </w:tc>
        <w:tc>
          <w:tcPr>
            <w:tcW w:w="1258" w:type="dxa"/>
            <w:tcBorders>
              <w:top w:val="nil"/>
              <w:left w:val="nil"/>
              <w:bottom w:val="single" w:sz="4" w:space="0" w:color="auto"/>
              <w:right w:val="nil"/>
            </w:tcBorders>
            <w:shd w:val="clear" w:color="auto" w:fill="auto"/>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تكاليف الوثائق</w:t>
            </w:r>
          </w:p>
        </w:tc>
        <w:tc>
          <w:tcPr>
            <w:tcW w:w="1258" w:type="dxa"/>
            <w:tcBorders>
              <w:top w:val="nil"/>
              <w:left w:val="nil"/>
              <w:bottom w:val="single" w:sz="4" w:space="0" w:color="auto"/>
              <w:right w:val="nil"/>
            </w:tcBorders>
            <w:shd w:val="clear" w:color="auto" w:fill="auto"/>
            <w:tcMar>
              <w:left w:w="28" w:type="dxa"/>
              <w:right w:w="28" w:type="dxa"/>
            </w:tcMar>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pacing w:val="-4"/>
                <w:sz w:val="20"/>
                <w:szCs w:val="26"/>
              </w:rPr>
            </w:pPr>
            <w:r w:rsidRPr="00687DFB">
              <w:rPr>
                <w:rFonts w:eastAsia="Times New Roman" w:hint="cs"/>
                <w:b/>
                <w:bCs/>
                <w:color w:val="000000"/>
                <w:spacing w:val="-4"/>
                <w:sz w:val="20"/>
                <w:szCs w:val="26"/>
                <w:rtl/>
              </w:rPr>
              <w:t>تكاليف معاد توزيعها على المكاتب/الدوائر</w:t>
            </w:r>
          </w:p>
        </w:tc>
        <w:tc>
          <w:tcPr>
            <w:tcW w:w="1258" w:type="dxa"/>
            <w:tcBorders>
              <w:top w:val="nil"/>
              <w:left w:val="nil"/>
              <w:bottom w:val="single" w:sz="4" w:space="0" w:color="auto"/>
              <w:right w:val="nil"/>
            </w:tcBorders>
            <w:shd w:val="clear" w:color="auto" w:fill="auto"/>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تكاليف إدارية مركزية</w:t>
            </w:r>
          </w:p>
        </w:tc>
        <w:tc>
          <w:tcPr>
            <w:tcW w:w="1258" w:type="dxa"/>
            <w:tcBorders>
              <w:top w:val="nil"/>
              <w:left w:val="nil"/>
              <w:bottom w:val="single" w:sz="4" w:space="0" w:color="auto"/>
              <w:right w:val="nil"/>
            </w:tcBorders>
            <w:shd w:val="clear" w:color="auto" w:fill="auto"/>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تكاليف دعم مركزية</w:t>
            </w:r>
          </w:p>
        </w:tc>
        <w:tc>
          <w:tcPr>
            <w:tcW w:w="1258" w:type="dxa"/>
            <w:gridSpan w:val="2"/>
            <w:tcBorders>
              <w:top w:val="nil"/>
              <w:left w:val="nil"/>
              <w:bottom w:val="single" w:sz="4" w:space="0" w:color="auto"/>
              <w:right w:val="nil"/>
            </w:tcBorders>
            <w:shd w:val="clear" w:color="auto" w:fill="auto"/>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مجموع تكاليف الهدف</w:t>
            </w:r>
          </w:p>
        </w:tc>
        <w:tc>
          <w:tcPr>
            <w:tcW w:w="1258" w:type="dxa"/>
            <w:tcBorders>
              <w:top w:val="nil"/>
              <w:left w:val="nil"/>
              <w:bottom w:val="single" w:sz="4" w:space="0" w:color="auto"/>
              <w:right w:val="nil"/>
            </w:tcBorders>
            <w:shd w:val="clear" w:color="auto" w:fill="auto"/>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كنسبة مئوية من أهداف قطاع التقييس</w:t>
            </w:r>
          </w:p>
        </w:tc>
        <w:tc>
          <w:tcPr>
            <w:tcW w:w="1259" w:type="dxa"/>
            <w:tcBorders>
              <w:top w:val="nil"/>
              <w:left w:val="nil"/>
              <w:bottom w:val="single" w:sz="4" w:space="0" w:color="auto"/>
              <w:right w:val="nil"/>
            </w:tcBorders>
            <w:shd w:val="clear" w:color="auto" w:fill="auto"/>
            <w:vAlign w:val="center"/>
            <w:hideMark/>
          </w:tcPr>
          <w:p w:rsidR="007C0399" w:rsidRPr="00687DFB" w:rsidRDefault="007C0399" w:rsidP="007C0399">
            <w:pPr>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كنسبة مئوية من ميزانية الاتحاد</w:t>
            </w:r>
          </w:p>
        </w:tc>
      </w:tr>
      <w:tr w:rsidR="007C0399" w:rsidRPr="00687DFB" w:rsidTr="007C0399">
        <w:trPr>
          <w:jc w:val="center"/>
        </w:trPr>
        <w:tc>
          <w:tcPr>
            <w:tcW w:w="5073" w:type="dxa"/>
            <w:tcBorders>
              <w:top w:val="nil"/>
              <w:left w:val="nil"/>
              <w:bottom w:val="nil"/>
              <w:right w:val="nil"/>
            </w:tcBorders>
            <w:shd w:val="clear" w:color="auto" w:fill="auto"/>
            <w:noWrap/>
            <w:vAlign w:val="center"/>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color w:val="000000"/>
                <w:sz w:val="20"/>
                <w:szCs w:val="26"/>
              </w:rPr>
              <w:t>1.D</w:t>
            </w:r>
            <w:r w:rsidRPr="00687DFB">
              <w:rPr>
                <w:rFonts w:eastAsia="Times New Roman" w:hint="cs"/>
                <w:color w:val="000000"/>
                <w:sz w:val="20"/>
                <w:szCs w:val="26"/>
                <w:rtl/>
                <w:lang w:bidi="ar-EG"/>
              </w:rPr>
              <w:t>:</w:t>
            </w:r>
            <w:r w:rsidRPr="00687DFB">
              <w:rPr>
                <w:rFonts w:eastAsia="Times New Roman" w:hint="cs"/>
                <w:color w:val="000000"/>
                <w:sz w:val="20"/>
                <w:szCs w:val="26"/>
                <w:rtl/>
                <w:lang w:bidi="ar-SY"/>
              </w:rPr>
              <w:t xml:space="preserve"> </w:t>
            </w:r>
            <w:r w:rsidRPr="00687DFB">
              <w:rPr>
                <w:rFonts w:eastAsia="Times New Roman" w:hint="cs"/>
                <w:color w:val="000000"/>
                <w:sz w:val="20"/>
                <w:szCs w:val="26"/>
                <w:rtl/>
                <w:lang w:bidi="ar-EG"/>
              </w:rPr>
              <w:t>التنسيق</w:t>
            </w:r>
          </w:p>
        </w:tc>
        <w:tc>
          <w:tcPr>
            <w:tcW w:w="1258"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2 902</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5 383</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16 109</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5 886</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10 649</w:t>
            </w:r>
          </w:p>
        </w:tc>
        <w:tc>
          <w:tcPr>
            <w:tcW w:w="1258" w:type="dxa"/>
            <w:gridSpan w:val="2"/>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40 929</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%34,37</w:t>
            </w:r>
          </w:p>
        </w:tc>
        <w:tc>
          <w:tcPr>
            <w:tcW w:w="1259"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12,37</w:t>
            </w:r>
          </w:p>
        </w:tc>
      </w:tr>
      <w:tr w:rsidR="007C0399" w:rsidRPr="00687DFB" w:rsidTr="007C0399">
        <w:trPr>
          <w:jc w:val="center"/>
        </w:trPr>
        <w:tc>
          <w:tcPr>
            <w:tcW w:w="5073" w:type="dxa"/>
            <w:tcBorders>
              <w:top w:val="nil"/>
              <w:left w:val="nil"/>
              <w:bottom w:val="nil"/>
              <w:right w:val="nil"/>
            </w:tcBorders>
            <w:shd w:val="clear" w:color="auto" w:fill="auto"/>
            <w:noWrap/>
            <w:vAlign w:val="center"/>
          </w:tcPr>
          <w:p w:rsidR="007C0399" w:rsidRPr="00687DFB" w:rsidRDefault="007C0399" w:rsidP="007C0399">
            <w:pPr>
              <w:tabs>
                <w:tab w:val="clear" w:pos="794"/>
              </w:tabs>
              <w:spacing w:before="60" w:after="60" w:line="260" w:lineRule="exact"/>
              <w:jc w:val="left"/>
              <w:rPr>
                <w:rFonts w:eastAsia="Times New Roman"/>
                <w:color w:val="000000"/>
                <w:sz w:val="20"/>
                <w:szCs w:val="26"/>
                <w:rtl/>
                <w:lang w:bidi="ar-EG"/>
              </w:rPr>
            </w:pPr>
            <w:r w:rsidRPr="00687DFB">
              <w:rPr>
                <w:rFonts w:eastAsia="Times New Roman"/>
                <w:color w:val="000000"/>
                <w:sz w:val="20"/>
                <w:szCs w:val="26"/>
                <w:lang w:bidi="ar-EG"/>
              </w:rPr>
              <w:t>2.D</w:t>
            </w:r>
            <w:r w:rsidRPr="00687DFB">
              <w:rPr>
                <w:rFonts w:eastAsia="Times New Roman" w:hint="cs"/>
                <w:color w:val="000000"/>
                <w:sz w:val="20"/>
                <w:szCs w:val="26"/>
                <w:rtl/>
                <w:lang w:bidi="ar-SY"/>
              </w:rPr>
              <w:t>: بنية تحتية حديثة وآمنة للاتصالات/تكنولوجيا المعلومات والاتصالات</w:t>
            </w:r>
          </w:p>
        </w:tc>
        <w:tc>
          <w:tcPr>
            <w:tcW w:w="1258"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3 912</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0</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9 554</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3 484</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6 305</w:t>
            </w:r>
          </w:p>
        </w:tc>
        <w:tc>
          <w:tcPr>
            <w:tcW w:w="1258" w:type="dxa"/>
            <w:gridSpan w:val="2"/>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23 255</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%19,53</w:t>
            </w:r>
          </w:p>
        </w:tc>
        <w:tc>
          <w:tcPr>
            <w:tcW w:w="1259"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%7,03</w:t>
            </w:r>
          </w:p>
        </w:tc>
      </w:tr>
      <w:tr w:rsidR="007C0399" w:rsidRPr="00687DFB" w:rsidTr="007C0399">
        <w:trPr>
          <w:jc w:val="center"/>
        </w:trPr>
        <w:tc>
          <w:tcPr>
            <w:tcW w:w="5073" w:type="dxa"/>
            <w:tcBorders>
              <w:top w:val="nil"/>
              <w:left w:val="nil"/>
              <w:bottom w:val="nil"/>
              <w:right w:val="nil"/>
            </w:tcBorders>
            <w:shd w:val="clear" w:color="auto" w:fill="auto"/>
            <w:noWrap/>
            <w:vAlign w:val="center"/>
          </w:tcPr>
          <w:p w:rsidR="007C0399" w:rsidRPr="00687DFB" w:rsidRDefault="007C0399" w:rsidP="007C0399">
            <w:pPr>
              <w:tabs>
                <w:tab w:val="clear" w:pos="794"/>
              </w:tabs>
              <w:spacing w:before="60" w:after="60" w:line="260" w:lineRule="exact"/>
              <w:jc w:val="left"/>
              <w:rPr>
                <w:rFonts w:eastAsia="Times New Roman"/>
                <w:color w:val="000000"/>
                <w:sz w:val="20"/>
                <w:szCs w:val="26"/>
                <w:rtl/>
                <w:lang w:bidi="ar-EG"/>
              </w:rPr>
            </w:pPr>
            <w:r w:rsidRPr="00687DFB">
              <w:rPr>
                <w:rFonts w:eastAsia="Times New Roman"/>
                <w:color w:val="000000"/>
                <w:sz w:val="20"/>
                <w:szCs w:val="26"/>
                <w:lang w:bidi="ar-EG"/>
              </w:rPr>
              <w:t>3.D</w:t>
            </w:r>
            <w:r w:rsidRPr="00687DFB">
              <w:rPr>
                <w:rFonts w:eastAsia="Times New Roman" w:hint="cs"/>
                <w:color w:val="000000"/>
                <w:sz w:val="20"/>
                <w:szCs w:val="26"/>
                <w:rtl/>
                <w:lang w:bidi="ar-SY"/>
              </w:rPr>
              <w:t xml:space="preserve">: </w:t>
            </w:r>
            <w:r w:rsidRPr="00687DFB">
              <w:rPr>
                <w:rFonts w:eastAsia="Times New Roman" w:hint="cs"/>
                <w:color w:val="000000"/>
                <w:sz w:val="20"/>
                <w:szCs w:val="26"/>
                <w:rtl/>
              </w:rPr>
              <w:t xml:space="preserve">بيئة </w:t>
            </w:r>
            <w:proofErr w:type="spellStart"/>
            <w:r w:rsidRPr="00687DFB">
              <w:rPr>
                <w:rFonts w:eastAsia="Times New Roman" w:hint="cs"/>
                <w:color w:val="000000"/>
                <w:sz w:val="20"/>
                <w:szCs w:val="26"/>
                <w:rtl/>
              </w:rPr>
              <w:t>تمكينية</w:t>
            </w:r>
            <w:proofErr w:type="spellEnd"/>
          </w:p>
        </w:tc>
        <w:tc>
          <w:tcPr>
            <w:tcW w:w="1258"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4 598</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0</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13 946</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5 098</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9 224</w:t>
            </w:r>
          </w:p>
        </w:tc>
        <w:tc>
          <w:tcPr>
            <w:tcW w:w="1258" w:type="dxa"/>
            <w:gridSpan w:val="2"/>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32 866</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%27,60</w:t>
            </w:r>
          </w:p>
        </w:tc>
        <w:tc>
          <w:tcPr>
            <w:tcW w:w="1259"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9,93</w:t>
            </w:r>
          </w:p>
        </w:tc>
      </w:tr>
      <w:tr w:rsidR="007C0399" w:rsidRPr="00687DFB" w:rsidTr="007C0399">
        <w:trPr>
          <w:jc w:val="center"/>
        </w:trPr>
        <w:tc>
          <w:tcPr>
            <w:tcW w:w="5073" w:type="dxa"/>
            <w:tcBorders>
              <w:top w:val="nil"/>
              <w:left w:val="nil"/>
              <w:bottom w:val="single" w:sz="4" w:space="0" w:color="auto"/>
              <w:right w:val="nil"/>
            </w:tcBorders>
            <w:shd w:val="clear" w:color="auto" w:fill="auto"/>
            <w:noWrap/>
            <w:vAlign w:val="center"/>
          </w:tcPr>
          <w:p w:rsidR="007C0399" w:rsidRPr="00687DFB" w:rsidRDefault="007C0399" w:rsidP="007C0399">
            <w:pPr>
              <w:tabs>
                <w:tab w:val="clear" w:pos="794"/>
              </w:tabs>
              <w:spacing w:before="60" w:after="60" w:line="260" w:lineRule="exact"/>
              <w:jc w:val="left"/>
              <w:rPr>
                <w:rFonts w:eastAsia="Times New Roman"/>
                <w:color w:val="000000"/>
                <w:sz w:val="20"/>
                <w:szCs w:val="26"/>
                <w:rtl/>
                <w:lang w:bidi="ar-EG"/>
              </w:rPr>
            </w:pPr>
            <w:r w:rsidRPr="00687DFB">
              <w:rPr>
                <w:rFonts w:eastAsia="Times New Roman"/>
                <w:color w:val="000000"/>
                <w:sz w:val="20"/>
                <w:szCs w:val="26"/>
                <w:lang w:bidi="ar-EG"/>
              </w:rPr>
              <w:t>4.D</w:t>
            </w:r>
            <w:r w:rsidRPr="00687DFB">
              <w:rPr>
                <w:rFonts w:eastAsia="Times New Roman" w:hint="cs"/>
                <w:color w:val="000000"/>
                <w:sz w:val="20"/>
                <w:szCs w:val="26"/>
                <w:rtl/>
                <w:lang w:bidi="ar-EG"/>
              </w:rPr>
              <w:t>:</w:t>
            </w:r>
            <w:r w:rsidRPr="00687DFB">
              <w:rPr>
                <w:rFonts w:eastAsia="Times New Roman" w:hint="cs"/>
                <w:color w:val="000000"/>
                <w:sz w:val="20"/>
                <w:szCs w:val="26"/>
                <w:rtl/>
                <w:lang w:bidi="ar-SY"/>
              </w:rPr>
              <w:t xml:space="preserve"> </w:t>
            </w:r>
            <w:r w:rsidRPr="00687DFB">
              <w:rPr>
                <w:rFonts w:eastAsia="Times New Roman" w:hint="cs"/>
                <w:color w:val="000000"/>
                <w:sz w:val="20"/>
                <w:szCs w:val="26"/>
                <w:rtl/>
              </w:rPr>
              <w:t>مجتمع معلومات شامل</w:t>
            </w:r>
          </w:p>
        </w:tc>
        <w:tc>
          <w:tcPr>
            <w:tcW w:w="1258" w:type="dxa"/>
            <w:tcBorders>
              <w:top w:val="nil"/>
              <w:left w:val="single" w:sz="4" w:space="0" w:color="0070C0"/>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3 352</w:t>
            </w:r>
          </w:p>
        </w:tc>
        <w:tc>
          <w:tcPr>
            <w:tcW w:w="1258"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0</w:t>
            </w:r>
          </w:p>
        </w:tc>
        <w:tc>
          <w:tcPr>
            <w:tcW w:w="1258"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9 223</w:t>
            </w:r>
          </w:p>
        </w:tc>
        <w:tc>
          <w:tcPr>
            <w:tcW w:w="1258"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3 367</w:t>
            </w:r>
          </w:p>
        </w:tc>
        <w:tc>
          <w:tcPr>
            <w:tcW w:w="1258"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6 091</w:t>
            </w:r>
          </w:p>
        </w:tc>
        <w:tc>
          <w:tcPr>
            <w:tcW w:w="1258" w:type="dxa"/>
            <w:gridSpan w:val="2"/>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22 033</w:t>
            </w:r>
          </w:p>
        </w:tc>
        <w:tc>
          <w:tcPr>
            <w:tcW w:w="1258"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%18,50</w:t>
            </w:r>
          </w:p>
        </w:tc>
        <w:tc>
          <w:tcPr>
            <w:tcW w:w="1259"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6,66</w:t>
            </w:r>
          </w:p>
        </w:tc>
      </w:tr>
      <w:tr w:rsidR="007C0399" w:rsidRPr="00687DFB" w:rsidTr="007C0399">
        <w:trPr>
          <w:jc w:val="center"/>
        </w:trPr>
        <w:tc>
          <w:tcPr>
            <w:tcW w:w="5073"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b/>
                <w:bCs/>
                <w:color w:val="000000"/>
                <w:sz w:val="20"/>
                <w:szCs w:val="26"/>
              </w:rPr>
            </w:pPr>
            <w:r w:rsidRPr="00687DFB">
              <w:rPr>
                <w:rFonts w:eastAsia="Times New Roman" w:hint="cs"/>
                <w:b/>
                <w:bCs/>
                <w:color w:val="000000"/>
                <w:sz w:val="20"/>
                <w:szCs w:val="26"/>
                <w:rtl/>
              </w:rPr>
              <w:t>المجموع</w:t>
            </w:r>
          </w:p>
        </w:tc>
        <w:tc>
          <w:tcPr>
            <w:tcW w:w="1258"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14 764</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5 383</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48 832</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17 835</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32 269</w:t>
            </w:r>
          </w:p>
        </w:tc>
        <w:tc>
          <w:tcPr>
            <w:tcW w:w="1258" w:type="dxa"/>
            <w:gridSpan w:val="2"/>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119 083</w:t>
            </w:r>
          </w:p>
        </w:tc>
        <w:tc>
          <w:tcPr>
            <w:tcW w:w="1258"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%100,00</w:t>
            </w:r>
          </w:p>
        </w:tc>
        <w:tc>
          <w:tcPr>
            <w:tcW w:w="1259"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%35,98</w:t>
            </w:r>
          </w:p>
        </w:tc>
      </w:tr>
    </w:tbl>
    <w:p w:rsidR="007C0399" w:rsidRDefault="007C0399" w:rsidP="007C0399">
      <w:pPr>
        <w:rPr>
          <w:rtl/>
        </w:rPr>
      </w:pPr>
    </w:p>
    <w:p w:rsidR="007C0399" w:rsidRDefault="007C0399" w:rsidP="007C0399">
      <w:pPr>
        <w:rPr>
          <w:rtl/>
          <w:lang w:bidi="ar-EG"/>
        </w:rPr>
      </w:pPr>
    </w:p>
    <w:p w:rsidR="007C0399" w:rsidRDefault="007C0399" w:rsidP="007C0399">
      <w:pPr>
        <w:rPr>
          <w:rtl/>
          <w:lang w:bidi="ar-EG"/>
        </w:rPr>
        <w:sectPr w:rsidR="007C0399" w:rsidSect="007C0399">
          <w:pgSz w:w="16840" w:h="11907" w:orient="landscape" w:code="9"/>
          <w:pgMar w:top="1134" w:right="851" w:bottom="851" w:left="851" w:header="709" w:footer="709" w:gutter="0"/>
          <w:cols w:space="708"/>
          <w:titlePg/>
          <w:docGrid w:linePitch="360"/>
        </w:sectPr>
      </w:pPr>
    </w:p>
    <w:p w:rsidR="007C0399" w:rsidRDefault="007C0399" w:rsidP="007C0399">
      <w:pPr>
        <w:pStyle w:val="Heading3"/>
        <w:rPr>
          <w:rtl/>
          <w:lang w:bidi="ar-EG"/>
        </w:rPr>
      </w:pPr>
      <w:bookmarkStart w:id="55" w:name="_Toc7195309"/>
      <w:r>
        <w:rPr>
          <w:lang w:bidi="ar-EG"/>
        </w:rPr>
        <w:lastRenderedPageBreak/>
        <w:t>1.5.</w:t>
      </w:r>
      <w:r w:rsidRPr="00687DFB">
        <w:rPr>
          <w:rFonts w:asciiTheme="minorHAnsi" w:hAnsiTheme="minorHAnsi"/>
          <w:color w:val="00B0F0"/>
          <w:lang w:val="en-GB"/>
        </w:rPr>
        <w:t>II</w:t>
      </w:r>
      <w:r>
        <w:rPr>
          <w:rFonts w:hint="cs"/>
          <w:rtl/>
          <w:lang w:bidi="ar-EG"/>
        </w:rPr>
        <w:t xml:space="preserve"> - </w:t>
      </w:r>
      <w:r>
        <w:rPr>
          <w:lang w:bidi="ar-EG"/>
        </w:rPr>
        <w:t>1.D</w:t>
      </w:r>
      <w:r>
        <w:rPr>
          <w:rFonts w:hint="cs"/>
          <w:rtl/>
          <w:lang w:bidi="ar-EG"/>
        </w:rPr>
        <w:t xml:space="preserve"> التنسيق</w:t>
      </w:r>
      <w:bookmarkEnd w:id="55"/>
    </w:p>
    <w:p w:rsidR="007C0399" w:rsidRDefault="007C0399" w:rsidP="007C0399">
      <w:pPr>
        <w:pStyle w:val="HeadingI"/>
        <w:rPr>
          <w:rtl/>
          <w:lang w:bidi="ar-EG"/>
        </w:rPr>
      </w:pPr>
      <w:r>
        <w:rPr>
          <w:rFonts w:hint="cs"/>
          <w:rtl/>
          <w:lang w:bidi="ar-EG"/>
        </w:rPr>
        <w:t>وصف الهدف</w:t>
      </w:r>
    </w:p>
    <w:p w:rsidR="007C0399" w:rsidRPr="007C2EE3" w:rsidRDefault="007C0399" w:rsidP="007C0399">
      <w:pPr>
        <w:rPr>
          <w:rtl/>
        </w:rPr>
      </w:pPr>
      <w:r w:rsidRPr="00687DFB">
        <w:rPr>
          <w:rFonts w:hint="cs"/>
          <w:rtl/>
          <w:lang w:bidi="ar-SY"/>
        </w:rPr>
        <w:t>تعزيز التعاون الدولي والاتفاق بشأن مسائل تنمية الاتصالات/تكنولوجيا المعلومات والاتصالات.</w:t>
      </w:r>
    </w:p>
    <w:p w:rsidR="007C0399" w:rsidRPr="00F0760A" w:rsidRDefault="007C0399" w:rsidP="007C0399">
      <w:pPr>
        <w:rPr>
          <w:rtl/>
          <w:lang w:val="en-GB" w:bidi="ar-EG"/>
        </w:rPr>
      </w:pPr>
      <w:r>
        <w:rPr>
          <w:rFonts w:hint="cs"/>
          <w:rtl/>
          <w:lang w:bidi="ar-EG"/>
        </w:rPr>
        <w:t xml:space="preserve">يستخدم الهدف </w:t>
      </w:r>
      <w:r>
        <w:rPr>
          <w:lang w:bidi="ar-EG"/>
        </w:rPr>
        <w:t>1.D</w:t>
      </w:r>
      <w:r>
        <w:rPr>
          <w:rFonts w:hint="cs"/>
          <w:rtl/>
          <w:lang w:val="en-GB" w:bidi="ar-EG"/>
        </w:rPr>
        <w:t xml:space="preserve"> ما يساوي </w:t>
      </w:r>
      <w:r>
        <w:rPr>
          <w:lang w:bidi="ar-EG"/>
        </w:rPr>
        <w:t>34,37</w:t>
      </w:r>
      <w:r>
        <w:rPr>
          <w:rFonts w:hint="cs"/>
          <w:rtl/>
          <w:lang w:val="en-GB" w:bidi="ar-EG"/>
        </w:rPr>
        <w:t xml:space="preserve"> في المائة من الموارد المخططة لأهداف قطاع تنمية الاتصالات، أو </w:t>
      </w:r>
      <w:r>
        <w:rPr>
          <w:lang w:bidi="ar-EG"/>
        </w:rPr>
        <w:t>12,37</w:t>
      </w:r>
      <w:r>
        <w:rPr>
          <w:rFonts w:hint="cs"/>
          <w:rtl/>
          <w:lang w:val="en-GB" w:bidi="ar-EG"/>
        </w:rPr>
        <w:t xml:space="preserve"> في المائة من الموارد المخططة للاتحاد للفترة </w:t>
      </w:r>
      <w:r>
        <w:rPr>
          <w:lang w:bidi="ar-EG"/>
        </w:rPr>
        <w:t>2021-2020</w:t>
      </w:r>
      <w:r>
        <w:rPr>
          <w:rFonts w:hint="cs"/>
          <w:rtl/>
          <w:lang w:val="en-GB" w:bidi="ar-EG"/>
        </w:rPr>
        <w:t>.</w:t>
      </w:r>
    </w:p>
    <w:p w:rsidR="007C0399" w:rsidRDefault="007C0399" w:rsidP="007C0399">
      <w:pPr>
        <w:pStyle w:val="HeadingI"/>
        <w:spacing w:after="120"/>
        <w:rPr>
          <w:rtl/>
          <w:lang w:bidi="ar-EG"/>
        </w:rPr>
      </w:pPr>
      <w:r>
        <w:rPr>
          <w:rFonts w:hint="cs"/>
          <w:rtl/>
          <w:lang w:bidi="ar-EG"/>
        </w:rPr>
        <w:t>بيان النتائج الرئيسية المتوقعة وقياسها</w:t>
      </w:r>
    </w:p>
    <w:tbl>
      <w:tblPr>
        <w:tblStyle w:val="TableGrid"/>
        <w:bidiVisual/>
        <w:tblW w:w="502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35"/>
        <w:gridCol w:w="4843"/>
      </w:tblGrid>
      <w:tr w:rsidR="007C0399" w:rsidRPr="007C2EE3" w:rsidTr="007C0399">
        <w:trPr>
          <w:trHeight w:val="306"/>
          <w:jc w:val="center"/>
        </w:trPr>
        <w:tc>
          <w:tcPr>
            <w:tcW w:w="4830" w:type="dxa"/>
            <w:tcBorders>
              <w:bottom w:val="single" w:sz="12" w:space="0" w:color="5B9BD5" w:themeColor="accent1"/>
              <w:right w:val="dotted" w:sz="4" w:space="0" w:color="5B9BD5" w:themeColor="accent1"/>
            </w:tcBorders>
          </w:tcPr>
          <w:p w:rsidR="007C0399" w:rsidRPr="007C2EE3" w:rsidRDefault="007C0399" w:rsidP="007C0399">
            <w:pPr>
              <w:spacing w:before="60" w:after="60" w:line="260" w:lineRule="exact"/>
              <w:jc w:val="center"/>
              <w:rPr>
                <w:rFonts w:asciiTheme="minorHAnsi" w:hAnsiTheme="minorHAnsi"/>
                <w:b/>
                <w:bCs/>
                <w:i/>
                <w:iCs/>
                <w:color w:val="002060"/>
                <w:lang w:val="en-GB"/>
              </w:rPr>
            </w:pPr>
            <w:r>
              <w:rPr>
                <w:rFonts w:asciiTheme="minorHAnsi" w:hAnsiTheme="minorHAnsi" w:hint="cs"/>
                <w:b/>
                <w:bCs/>
                <w:i/>
                <w:iCs/>
                <w:color w:val="002060"/>
                <w:rtl/>
                <w:lang w:val="en-GB"/>
              </w:rPr>
              <w:t>النتائج الرئيسية</w:t>
            </w:r>
          </w:p>
        </w:tc>
        <w:tc>
          <w:tcPr>
            <w:tcW w:w="4838" w:type="dxa"/>
            <w:tcBorders>
              <w:left w:val="dotted" w:sz="4" w:space="0" w:color="5B9BD5" w:themeColor="accent1"/>
            </w:tcBorders>
          </w:tcPr>
          <w:p w:rsidR="007C0399" w:rsidRPr="007C2EE3" w:rsidRDefault="007C0399" w:rsidP="007C0399">
            <w:pPr>
              <w:spacing w:before="60" w:after="60" w:line="260" w:lineRule="exact"/>
              <w:ind w:left="204"/>
              <w:jc w:val="center"/>
              <w:rPr>
                <w:rFonts w:asciiTheme="minorHAnsi" w:hAnsiTheme="minorHAnsi"/>
                <w:b/>
                <w:bCs/>
                <w:i/>
                <w:iCs/>
                <w:color w:val="002060"/>
                <w:lang w:val="en-GB"/>
              </w:rPr>
            </w:pPr>
            <w:r>
              <w:rPr>
                <w:rFonts w:asciiTheme="minorHAnsi" w:hAnsiTheme="minorHAnsi" w:hint="cs"/>
                <w:b/>
                <w:bCs/>
                <w:i/>
                <w:iCs/>
                <w:color w:val="002060"/>
                <w:rtl/>
                <w:lang w:val="en-GB"/>
              </w:rPr>
              <w:t>مؤشرات النتائج الرئيسية</w:t>
            </w:r>
          </w:p>
        </w:tc>
      </w:tr>
      <w:tr w:rsidR="007C0399" w:rsidRPr="00687DFB" w:rsidTr="007C0399">
        <w:trPr>
          <w:trHeight w:val="636"/>
          <w:jc w:val="center"/>
        </w:trPr>
        <w:tc>
          <w:tcPr>
            <w:tcW w:w="4830" w:type="dxa"/>
            <w:tcBorders>
              <w:top w:val="single" w:sz="12" w:space="0" w:color="5B9BD5" w:themeColor="accent1"/>
              <w:bottom w:val="nil"/>
              <w:right w:val="dotted" w:sz="4" w:space="0" w:color="2E74B5" w:themeColor="accent1" w:themeShade="BF"/>
            </w:tcBorders>
          </w:tcPr>
          <w:p w:rsidR="007C0399" w:rsidRPr="00687DFB" w:rsidRDefault="007C0399" w:rsidP="007C0399">
            <w:pPr>
              <w:spacing w:before="60" w:after="60" w:line="320" w:lineRule="exact"/>
              <w:rPr>
                <w:spacing w:val="4"/>
                <w:position w:val="2"/>
                <w:lang w:bidi="ar-SY"/>
              </w:rPr>
            </w:pPr>
            <w:r w:rsidRPr="00687DFB">
              <w:rPr>
                <w:spacing w:val="4"/>
                <w:position w:val="2"/>
                <w:rtl/>
              </w:rPr>
              <w:t xml:space="preserve">تعزيز </w:t>
            </w:r>
            <w:r w:rsidRPr="00687DFB">
              <w:rPr>
                <w:rFonts w:hint="cs"/>
                <w:spacing w:val="4"/>
                <w:position w:val="2"/>
                <w:rtl/>
              </w:rPr>
              <w:t>استعراض مشروع</w:t>
            </w:r>
            <w:r w:rsidRPr="00687DFB">
              <w:rPr>
                <w:spacing w:val="4"/>
                <w:position w:val="2"/>
                <w:rtl/>
              </w:rPr>
              <w:t xml:space="preserve"> مساهمة القطاع في مشروع الخطة الاستراتيجية للاتحاد، وإعلان المؤتمر العالمي لتنمية الاتصالات</w:t>
            </w:r>
            <w:r w:rsidRPr="00687DFB">
              <w:rPr>
                <w:rFonts w:hint="cs"/>
                <w:spacing w:val="4"/>
                <w:position w:val="2"/>
                <w:rtl/>
              </w:rPr>
              <w:t> </w:t>
            </w:r>
            <w:r w:rsidRPr="00687DFB">
              <w:rPr>
                <w:spacing w:val="4"/>
                <w:position w:val="2"/>
                <w:lang w:bidi="ar-SY"/>
              </w:rPr>
              <w:t>(WTDC)</w:t>
            </w:r>
            <w:r w:rsidRPr="00687DFB">
              <w:rPr>
                <w:spacing w:val="4"/>
                <w:position w:val="2"/>
                <w:rtl/>
              </w:rPr>
              <w:t>، وخطة عمل المؤتمر العالمي لتنمية الاتصالات</w:t>
            </w:r>
            <w:r w:rsidRPr="00687DFB">
              <w:rPr>
                <w:rFonts w:hint="cs"/>
                <w:spacing w:val="4"/>
                <w:position w:val="2"/>
                <w:rtl/>
              </w:rPr>
              <w:t xml:space="preserve"> </w:t>
            </w:r>
            <w:r w:rsidRPr="00687DFB">
              <w:rPr>
                <w:spacing w:val="4"/>
                <w:position w:val="2"/>
                <w:rtl/>
              </w:rPr>
              <w:t>وزيادة مستوى الاتفاق</w:t>
            </w:r>
            <w:r w:rsidRPr="00687DFB">
              <w:rPr>
                <w:rFonts w:hint="cs"/>
                <w:spacing w:val="4"/>
                <w:position w:val="2"/>
                <w:rtl/>
              </w:rPr>
              <w:t xml:space="preserve"> بهذا الشأن.</w:t>
            </w:r>
          </w:p>
        </w:tc>
        <w:tc>
          <w:tcPr>
            <w:tcW w:w="4838" w:type="dxa"/>
            <w:tcBorders>
              <w:top w:val="single" w:sz="12" w:space="0" w:color="5B9BD5" w:themeColor="accent1"/>
              <w:left w:val="dotted" w:sz="4" w:space="0" w:color="2E74B5" w:themeColor="accent1" w:themeShade="BF"/>
              <w:bottom w:val="nil"/>
            </w:tcBorders>
          </w:tcPr>
          <w:p w:rsidR="007C0399" w:rsidRPr="00687DFB" w:rsidRDefault="007C0399" w:rsidP="007C0399">
            <w:pPr>
              <w:spacing w:before="60" w:after="60" w:line="320" w:lineRule="exact"/>
              <w:rPr>
                <w:position w:val="2"/>
                <w:rtl/>
                <w:lang w:bidi="ar-EG"/>
              </w:rPr>
            </w:pPr>
            <w:bookmarkStart w:id="56" w:name="lt_pId107"/>
            <w:r w:rsidRPr="00687DFB">
              <w:rPr>
                <w:position w:val="2"/>
                <w:rtl/>
              </w:rPr>
              <w:t>مستوى فهم الأعضاء لأهداف قطاع تنمية الاتصالات ونواتجه وموافقتهم عليها</w:t>
            </w:r>
            <w:bookmarkEnd w:id="56"/>
            <w:r>
              <w:rPr>
                <w:rFonts w:hint="cs"/>
                <w:position w:val="2"/>
                <w:rtl/>
              </w:rPr>
              <w:t>.</w:t>
            </w:r>
          </w:p>
          <w:p w:rsidR="007C0399" w:rsidRPr="00687DFB" w:rsidRDefault="007C0399" w:rsidP="007C0399">
            <w:pPr>
              <w:spacing w:before="60" w:after="60" w:line="320" w:lineRule="exact"/>
              <w:rPr>
                <w:position w:val="2"/>
                <w:lang w:bidi="ar-SY"/>
              </w:rPr>
            </w:pPr>
            <w:bookmarkStart w:id="57" w:name="lt_pId108"/>
            <w:r w:rsidRPr="00687DFB">
              <w:rPr>
                <w:position w:val="2"/>
                <w:rtl/>
              </w:rPr>
              <w:t xml:space="preserve">إقرار الإعلان - </w:t>
            </w:r>
            <w:r w:rsidRPr="00687DFB">
              <w:rPr>
                <w:rFonts w:hint="cs"/>
                <w:position w:val="2"/>
                <w:rtl/>
              </w:rPr>
              <w:t>مستوى</w:t>
            </w:r>
            <w:r w:rsidRPr="00687DFB">
              <w:rPr>
                <w:position w:val="2"/>
                <w:rtl/>
              </w:rPr>
              <w:t xml:space="preserve"> الدعم/الاتفاق</w:t>
            </w:r>
            <w:bookmarkEnd w:id="57"/>
            <w:r>
              <w:rPr>
                <w:rFonts w:hint="cs"/>
                <w:position w:val="2"/>
                <w:rtl/>
              </w:rPr>
              <w:t>.</w:t>
            </w:r>
          </w:p>
        </w:tc>
      </w:tr>
      <w:tr w:rsidR="007C0399" w:rsidRPr="00687DFB" w:rsidTr="007C0399">
        <w:trPr>
          <w:trHeight w:val="636"/>
          <w:jc w:val="center"/>
        </w:trPr>
        <w:tc>
          <w:tcPr>
            <w:tcW w:w="4830" w:type="dxa"/>
            <w:tcBorders>
              <w:top w:val="nil"/>
              <w:bottom w:val="nil"/>
              <w:right w:val="dotted" w:sz="4" w:space="0" w:color="2E74B5" w:themeColor="accent1" w:themeShade="BF"/>
            </w:tcBorders>
          </w:tcPr>
          <w:p w:rsidR="007C0399" w:rsidRPr="00687DFB" w:rsidRDefault="007C0399" w:rsidP="007C0399">
            <w:pPr>
              <w:spacing w:before="60" w:after="60" w:line="320" w:lineRule="exact"/>
              <w:rPr>
                <w:spacing w:val="4"/>
                <w:position w:val="2"/>
                <w:lang w:bidi="ar-SY"/>
              </w:rPr>
            </w:pPr>
            <w:r w:rsidRPr="00687DFB">
              <w:rPr>
                <w:spacing w:val="4"/>
                <w:position w:val="2"/>
                <w:rtl/>
              </w:rPr>
              <w:t>تقييم تنفيذ خطة العمل و</w:t>
            </w:r>
            <w:r w:rsidRPr="00687DFB">
              <w:rPr>
                <w:rFonts w:hint="cs"/>
                <w:spacing w:val="4"/>
                <w:position w:val="2"/>
                <w:rtl/>
              </w:rPr>
              <w:t xml:space="preserve">تنفيذ </w:t>
            </w:r>
            <w:r w:rsidRPr="00687DFB">
              <w:rPr>
                <w:spacing w:val="4"/>
                <w:position w:val="2"/>
                <w:rtl/>
              </w:rPr>
              <w:t>خطة عمل القمة العالمية لمجتمع المعلومات</w:t>
            </w:r>
            <w:bookmarkStart w:id="58" w:name="lt_pId041"/>
            <w:r w:rsidRPr="00687DFB">
              <w:rPr>
                <w:rFonts w:hint="cs"/>
                <w:spacing w:val="4"/>
                <w:position w:val="2"/>
                <w:rtl/>
              </w:rPr>
              <w:t>.</w:t>
            </w:r>
            <w:bookmarkEnd w:id="58"/>
          </w:p>
        </w:tc>
        <w:tc>
          <w:tcPr>
            <w:tcW w:w="4838" w:type="dxa"/>
            <w:tcBorders>
              <w:top w:val="nil"/>
              <w:left w:val="dotted" w:sz="4" w:space="0" w:color="2E74B5" w:themeColor="accent1" w:themeShade="BF"/>
              <w:bottom w:val="nil"/>
            </w:tcBorders>
          </w:tcPr>
          <w:p w:rsidR="007C0399" w:rsidRPr="00687DFB" w:rsidRDefault="007C0399" w:rsidP="007C0399">
            <w:pPr>
              <w:spacing w:before="60" w:after="60" w:line="320" w:lineRule="exact"/>
              <w:rPr>
                <w:position w:val="2"/>
                <w:lang w:bidi="ar-SY"/>
              </w:rPr>
            </w:pPr>
            <w:bookmarkStart w:id="59" w:name="lt_pId113"/>
            <w:r w:rsidRPr="00687DFB">
              <w:rPr>
                <w:position w:val="2"/>
                <w:rtl/>
              </w:rPr>
              <w:t xml:space="preserve">مؤشرات التعاون الإقليمي - </w:t>
            </w:r>
            <w:r w:rsidRPr="00687DFB">
              <w:rPr>
                <w:rFonts w:hint="cs"/>
                <w:position w:val="2"/>
                <w:rtl/>
              </w:rPr>
              <w:t>مستوى</w:t>
            </w:r>
            <w:r w:rsidRPr="00687DFB">
              <w:rPr>
                <w:position w:val="2"/>
                <w:rtl/>
              </w:rPr>
              <w:t xml:space="preserve"> توافق الآراء</w:t>
            </w:r>
            <w:bookmarkEnd w:id="59"/>
            <w:r w:rsidRPr="00687DFB">
              <w:rPr>
                <w:rFonts w:hint="cs"/>
                <w:position w:val="2"/>
                <w:rtl/>
              </w:rPr>
              <w:t>.</w:t>
            </w:r>
          </w:p>
        </w:tc>
      </w:tr>
      <w:tr w:rsidR="007C0399" w:rsidRPr="00687DFB" w:rsidTr="007C0399">
        <w:trPr>
          <w:trHeight w:val="636"/>
          <w:jc w:val="center"/>
        </w:trPr>
        <w:tc>
          <w:tcPr>
            <w:tcW w:w="4830" w:type="dxa"/>
            <w:tcBorders>
              <w:top w:val="nil"/>
              <w:bottom w:val="nil"/>
              <w:right w:val="dotted" w:sz="4" w:space="0" w:color="2E74B5" w:themeColor="accent1" w:themeShade="BF"/>
            </w:tcBorders>
          </w:tcPr>
          <w:p w:rsidR="007C0399" w:rsidRPr="00687DFB" w:rsidRDefault="007C0399" w:rsidP="007C0399">
            <w:pPr>
              <w:spacing w:before="60" w:after="60" w:line="320" w:lineRule="exact"/>
              <w:rPr>
                <w:spacing w:val="4"/>
                <w:position w:val="2"/>
                <w:lang w:bidi="ar-SY"/>
              </w:rPr>
            </w:pPr>
            <w:r w:rsidRPr="00687DFB">
              <w:rPr>
                <w:spacing w:val="4"/>
                <w:position w:val="2"/>
                <w:rtl/>
              </w:rPr>
              <w:t>ت</w:t>
            </w:r>
            <w:r w:rsidRPr="00687DFB">
              <w:rPr>
                <w:rFonts w:hint="cs"/>
                <w:spacing w:val="4"/>
                <w:position w:val="2"/>
                <w:rtl/>
              </w:rPr>
              <w:t>عزيز تقاسُم المعارف والحوار والشراكة بين أعضاء الاتحاد بشأن قضايا الاتصالات/تكنولوجيا المعلومات والاتصالات.</w:t>
            </w:r>
          </w:p>
        </w:tc>
        <w:tc>
          <w:tcPr>
            <w:tcW w:w="4838" w:type="dxa"/>
            <w:tcBorders>
              <w:top w:val="nil"/>
              <w:left w:val="dotted" w:sz="4" w:space="0" w:color="2E74B5" w:themeColor="accent1" w:themeShade="BF"/>
              <w:bottom w:val="nil"/>
            </w:tcBorders>
          </w:tcPr>
          <w:p w:rsidR="007C0399" w:rsidRPr="00687DFB" w:rsidRDefault="007C0399" w:rsidP="007C0399">
            <w:pPr>
              <w:spacing w:before="60" w:after="60" w:line="320" w:lineRule="exact"/>
              <w:rPr>
                <w:position w:val="2"/>
                <w:rtl/>
              </w:rPr>
            </w:pPr>
            <w:r w:rsidRPr="00687DFB">
              <w:rPr>
                <w:position w:val="2"/>
                <w:rtl/>
              </w:rPr>
              <w:t xml:space="preserve">برامج العمل </w:t>
            </w:r>
            <w:proofErr w:type="spellStart"/>
            <w:r w:rsidRPr="00687DFB">
              <w:rPr>
                <w:position w:val="2"/>
                <w:rtl/>
              </w:rPr>
              <w:t>المضطلع</w:t>
            </w:r>
            <w:proofErr w:type="spellEnd"/>
            <w:r w:rsidRPr="00687DFB">
              <w:rPr>
                <w:position w:val="2"/>
                <w:rtl/>
              </w:rPr>
              <w:t xml:space="preserve"> بها استجابةً لما يلي: القرار </w:t>
            </w:r>
            <w:r w:rsidRPr="00687DFB">
              <w:rPr>
                <w:position w:val="2"/>
                <w:lang w:val="en-GB" w:bidi="ar-SY"/>
              </w:rPr>
              <w:t>2</w:t>
            </w:r>
            <w:r w:rsidRPr="00687DFB">
              <w:rPr>
                <w:position w:val="2"/>
                <w:rtl/>
              </w:rPr>
              <w:t xml:space="preserve"> (المراجَع في بوينس آيرس، </w:t>
            </w:r>
            <w:r w:rsidRPr="00687DFB">
              <w:rPr>
                <w:position w:val="2"/>
                <w:lang w:val="en-GB" w:bidi="ar-SY"/>
              </w:rPr>
              <w:t>2017</w:t>
            </w:r>
            <w:r w:rsidRPr="00687DFB">
              <w:rPr>
                <w:position w:val="2"/>
                <w:rtl/>
              </w:rPr>
              <w:t>)؛ والعمل المسند من المؤتمر العالمي لتنمية الاتصالات وقرارات قطاع التنمية التي تتناول مجالات محددة لتدرسها لجنتا الدراسات في</w:t>
            </w:r>
            <w:r w:rsidRPr="00687DFB">
              <w:rPr>
                <w:rFonts w:hint="cs"/>
                <w:position w:val="2"/>
                <w:rtl/>
              </w:rPr>
              <w:t> </w:t>
            </w:r>
            <w:r w:rsidRPr="00687DFB">
              <w:rPr>
                <w:position w:val="2"/>
                <w:rtl/>
              </w:rPr>
              <w:t>قطاع تنمية الاتصالات</w:t>
            </w:r>
            <w:r w:rsidRPr="00687DFB">
              <w:rPr>
                <w:rFonts w:hint="cs"/>
                <w:position w:val="2"/>
                <w:rtl/>
              </w:rPr>
              <w:t>.</w:t>
            </w:r>
          </w:p>
          <w:p w:rsidR="007C0399" w:rsidRPr="00687DFB" w:rsidRDefault="007C0399" w:rsidP="007C0399">
            <w:pPr>
              <w:spacing w:before="60" w:after="60" w:line="320" w:lineRule="exact"/>
              <w:rPr>
                <w:position w:val="2"/>
                <w:rtl/>
              </w:rPr>
            </w:pPr>
            <w:r w:rsidRPr="00687DFB">
              <w:rPr>
                <w:position w:val="2"/>
                <w:rtl/>
              </w:rPr>
              <w:t>الاجتماعات ووثائق الاجتماعات التي جرى معالجتها وفقاً للقرار </w:t>
            </w:r>
            <w:r w:rsidRPr="00687DFB">
              <w:rPr>
                <w:position w:val="2"/>
                <w:lang w:val="en-GB"/>
              </w:rPr>
              <w:t>1</w:t>
            </w:r>
            <w:r w:rsidRPr="00687DFB">
              <w:rPr>
                <w:position w:val="2"/>
                <w:rtl/>
              </w:rPr>
              <w:t xml:space="preserve"> </w:t>
            </w:r>
            <w:r w:rsidRPr="00687DFB">
              <w:rPr>
                <w:rFonts w:hint="cs"/>
                <w:position w:val="2"/>
                <w:rtl/>
              </w:rPr>
              <w:t xml:space="preserve">(المراجَع في بوينس آيرس، </w:t>
            </w:r>
            <w:r w:rsidRPr="00687DFB">
              <w:rPr>
                <w:position w:val="2"/>
              </w:rPr>
              <w:t>2017</w:t>
            </w:r>
            <w:r w:rsidRPr="00687DFB">
              <w:rPr>
                <w:rFonts w:hint="cs"/>
                <w:position w:val="2"/>
                <w:rtl/>
                <w:lang w:bidi="ar-EG"/>
              </w:rPr>
              <w:t xml:space="preserve">) </w:t>
            </w:r>
            <w:r w:rsidRPr="00687DFB">
              <w:rPr>
                <w:position w:val="2"/>
                <w:rtl/>
              </w:rPr>
              <w:t>(والمبادئ التوجيهية بشأن العمل) ووفقاً لمقررات المؤتمر العالمي لتنمية الاتصالات</w:t>
            </w:r>
            <w:r w:rsidRPr="00687DFB">
              <w:rPr>
                <w:rFonts w:hint="cs"/>
                <w:position w:val="2"/>
                <w:rtl/>
              </w:rPr>
              <w:t>.</w:t>
            </w:r>
          </w:p>
          <w:p w:rsidR="007C0399" w:rsidRPr="00687DFB" w:rsidRDefault="007C0399" w:rsidP="007C0399">
            <w:pPr>
              <w:spacing w:before="60" w:after="60" w:line="320" w:lineRule="exact"/>
              <w:rPr>
                <w:position w:val="2"/>
                <w:lang w:bidi="ar-SY"/>
              </w:rPr>
            </w:pPr>
            <w:r w:rsidRPr="00687DFB">
              <w:rPr>
                <w:rFonts w:hint="cs"/>
                <w:position w:val="2"/>
                <w:rtl/>
                <w:lang w:bidi="ar-EG"/>
              </w:rPr>
              <w:t>زيادة استخدام الأدوات الإلكترونية لدفع العمل قدماً بشأن برامج عمل لجن</w:t>
            </w:r>
            <w:r w:rsidRPr="00687DFB">
              <w:rPr>
                <w:rFonts w:hint="cs"/>
                <w:position w:val="2"/>
                <w:rtl/>
                <w:lang w:bidi="ar-SY"/>
              </w:rPr>
              <w:t>ة</w:t>
            </w:r>
            <w:r w:rsidRPr="00687DFB">
              <w:rPr>
                <w:rFonts w:hint="cs"/>
                <w:position w:val="2"/>
                <w:rtl/>
                <w:lang w:bidi="ar-EG"/>
              </w:rPr>
              <w:t xml:space="preserve"> الدراسات.</w:t>
            </w:r>
          </w:p>
        </w:tc>
      </w:tr>
      <w:tr w:rsidR="007C0399" w:rsidRPr="00687DFB" w:rsidTr="007C0399">
        <w:trPr>
          <w:trHeight w:val="636"/>
          <w:jc w:val="center"/>
        </w:trPr>
        <w:tc>
          <w:tcPr>
            <w:tcW w:w="4830" w:type="dxa"/>
            <w:tcBorders>
              <w:top w:val="nil"/>
              <w:bottom w:val="nil"/>
              <w:right w:val="dotted" w:sz="4" w:space="0" w:color="2E74B5" w:themeColor="accent1" w:themeShade="BF"/>
            </w:tcBorders>
          </w:tcPr>
          <w:p w:rsidR="007C0399" w:rsidRPr="00687DFB" w:rsidRDefault="007C0399" w:rsidP="007C0399">
            <w:pPr>
              <w:spacing w:before="60" w:after="60" w:line="320" w:lineRule="exact"/>
              <w:rPr>
                <w:spacing w:val="4"/>
                <w:position w:val="2"/>
                <w:rtl/>
                <w:lang w:bidi="ar-SY"/>
              </w:rPr>
            </w:pPr>
            <w:r w:rsidRPr="00687DFB">
              <w:rPr>
                <w:rFonts w:hint="cs"/>
                <w:spacing w:val="4"/>
                <w:position w:val="2"/>
                <w:rtl/>
              </w:rPr>
              <w:t>تعزيز</w:t>
            </w:r>
            <w:r w:rsidRPr="00687DFB">
              <w:rPr>
                <w:spacing w:val="4"/>
                <w:position w:val="2"/>
                <w:rtl/>
              </w:rPr>
              <w:t xml:space="preserve"> </w:t>
            </w:r>
            <w:r w:rsidRPr="00687DFB">
              <w:rPr>
                <w:rFonts w:hint="cs"/>
                <w:spacing w:val="4"/>
                <w:position w:val="2"/>
                <w:rtl/>
              </w:rPr>
              <w:t>تجهيز</w:t>
            </w:r>
            <w:r w:rsidRPr="00687DFB">
              <w:rPr>
                <w:spacing w:val="4"/>
                <w:position w:val="2"/>
                <w:rtl/>
              </w:rPr>
              <w:t xml:space="preserve"> </w:t>
            </w:r>
            <w:r w:rsidRPr="00687DFB">
              <w:rPr>
                <w:rFonts w:hint="cs"/>
                <w:spacing w:val="4"/>
                <w:position w:val="2"/>
                <w:rtl/>
              </w:rPr>
              <w:t>وتنفيذ</w:t>
            </w:r>
            <w:r w:rsidRPr="00687DFB">
              <w:rPr>
                <w:spacing w:val="4"/>
                <w:position w:val="2"/>
                <w:rtl/>
              </w:rPr>
              <w:t xml:space="preserve"> </w:t>
            </w:r>
            <w:r w:rsidRPr="00687DFB">
              <w:rPr>
                <w:rFonts w:hint="cs"/>
                <w:spacing w:val="4"/>
                <w:position w:val="2"/>
                <w:rtl/>
              </w:rPr>
              <w:t>المشاريع</w:t>
            </w:r>
            <w:r w:rsidRPr="00687DFB">
              <w:rPr>
                <w:spacing w:val="4"/>
                <w:position w:val="2"/>
                <w:rtl/>
              </w:rPr>
              <w:t xml:space="preserve"> </w:t>
            </w:r>
            <w:r w:rsidRPr="00687DFB">
              <w:rPr>
                <w:rFonts w:hint="cs"/>
                <w:spacing w:val="4"/>
                <w:position w:val="2"/>
                <w:rtl/>
              </w:rPr>
              <w:t>والمبادرات</w:t>
            </w:r>
            <w:r w:rsidRPr="00687DFB">
              <w:rPr>
                <w:spacing w:val="4"/>
                <w:position w:val="2"/>
                <w:rtl/>
              </w:rPr>
              <w:t xml:space="preserve"> </w:t>
            </w:r>
            <w:r w:rsidRPr="00687DFB">
              <w:rPr>
                <w:rFonts w:hint="cs"/>
                <w:spacing w:val="4"/>
                <w:position w:val="2"/>
                <w:rtl/>
              </w:rPr>
              <w:t>الإقليمية</w:t>
            </w:r>
            <w:r w:rsidRPr="00687DFB">
              <w:rPr>
                <w:spacing w:val="4"/>
                <w:position w:val="2"/>
                <w:rtl/>
              </w:rPr>
              <w:t xml:space="preserve"> </w:t>
            </w:r>
            <w:r w:rsidRPr="00687DFB">
              <w:rPr>
                <w:rFonts w:hint="cs"/>
                <w:spacing w:val="4"/>
                <w:position w:val="2"/>
                <w:rtl/>
              </w:rPr>
              <w:t>المتعلقة</w:t>
            </w:r>
            <w:r w:rsidRPr="00687DFB">
              <w:rPr>
                <w:spacing w:val="4"/>
                <w:position w:val="2"/>
                <w:rtl/>
              </w:rPr>
              <w:t xml:space="preserve"> </w:t>
            </w:r>
            <w:r w:rsidRPr="00687DFB">
              <w:rPr>
                <w:rFonts w:hint="cs"/>
                <w:spacing w:val="4"/>
                <w:position w:val="2"/>
                <w:rtl/>
              </w:rPr>
              <w:t>بتنمية</w:t>
            </w:r>
            <w:r w:rsidRPr="00687DFB">
              <w:rPr>
                <w:spacing w:val="4"/>
                <w:position w:val="2"/>
                <w:rtl/>
              </w:rPr>
              <w:t xml:space="preserve"> </w:t>
            </w:r>
            <w:r w:rsidRPr="00687DFB">
              <w:rPr>
                <w:rFonts w:hint="cs"/>
                <w:spacing w:val="4"/>
                <w:position w:val="2"/>
                <w:rtl/>
              </w:rPr>
              <w:t>الاتصالات</w:t>
            </w:r>
            <w:r w:rsidRPr="00687DFB">
              <w:rPr>
                <w:spacing w:val="4"/>
                <w:position w:val="2"/>
                <w:rtl/>
              </w:rPr>
              <w:t>/</w:t>
            </w:r>
            <w:r w:rsidRPr="00687DFB">
              <w:rPr>
                <w:rFonts w:hint="cs"/>
                <w:spacing w:val="4"/>
                <w:position w:val="2"/>
                <w:rtl/>
              </w:rPr>
              <w:t>تكنولوجيا</w:t>
            </w:r>
            <w:r w:rsidRPr="00687DFB">
              <w:rPr>
                <w:spacing w:val="4"/>
                <w:position w:val="2"/>
                <w:rtl/>
              </w:rPr>
              <w:t xml:space="preserve"> </w:t>
            </w:r>
            <w:r w:rsidRPr="00687DFB">
              <w:rPr>
                <w:rFonts w:hint="cs"/>
                <w:spacing w:val="4"/>
                <w:position w:val="2"/>
                <w:rtl/>
              </w:rPr>
              <w:t>المعلومات</w:t>
            </w:r>
            <w:r w:rsidRPr="00687DFB">
              <w:rPr>
                <w:spacing w:val="4"/>
                <w:position w:val="2"/>
                <w:rtl/>
              </w:rPr>
              <w:t xml:space="preserve"> </w:t>
            </w:r>
            <w:r w:rsidRPr="00687DFB">
              <w:rPr>
                <w:rFonts w:hint="cs"/>
                <w:spacing w:val="4"/>
                <w:position w:val="2"/>
                <w:rtl/>
              </w:rPr>
              <w:t>والاتصالات</w:t>
            </w:r>
            <w:r w:rsidRPr="00687DFB">
              <w:rPr>
                <w:spacing w:val="4"/>
                <w:position w:val="2"/>
                <w:rtl/>
              </w:rPr>
              <w:t>.</w:t>
            </w:r>
          </w:p>
        </w:tc>
        <w:tc>
          <w:tcPr>
            <w:tcW w:w="4838" w:type="dxa"/>
            <w:tcBorders>
              <w:top w:val="nil"/>
              <w:left w:val="dotted" w:sz="4" w:space="0" w:color="2E74B5" w:themeColor="accent1" w:themeShade="BF"/>
              <w:bottom w:val="nil"/>
            </w:tcBorders>
          </w:tcPr>
          <w:p w:rsidR="007C0399" w:rsidRPr="00687DFB" w:rsidRDefault="007C0399" w:rsidP="007C0399">
            <w:pPr>
              <w:spacing w:before="60" w:after="60" w:line="320" w:lineRule="exact"/>
              <w:rPr>
                <w:position w:val="2"/>
                <w:rtl/>
              </w:rPr>
            </w:pPr>
            <w:r w:rsidRPr="00687DFB">
              <w:rPr>
                <w:position w:val="2"/>
                <w:rtl/>
              </w:rPr>
              <w:t>زيادة استخدام الأدوات الإلكترونية لدفع العمل قدماً بشأن برامج عمل لجنتي الدراسات</w:t>
            </w:r>
            <w:r w:rsidRPr="00687DFB">
              <w:rPr>
                <w:rFonts w:hint="cs"/>
                <w:position w:val="2"/>
                <w:rtl/>
              </w:rPr>
              <w:t xml:space="preserve">؛ </w:t>
            </w:r>
            <w:r w:rsidRPr="00687DFB">
              <w:rPr>
                <w:position w:val="2"/>
                <w:rtl/>
              </w:rPr>
              <w:t>عدد الشراكات التي وُقع عليها والموارد التي عُبئت</w:t>
            </w:r>
            <w:r w:rsidRPr="00687DFB">
              <w:rPr>
                <w:rFonts w:hint="cs"/>
                <w:position w:val="2"/>
                <w:rtl/>
              </w:rPr>
              <w:t xml:space="preserve">؛ </w:t>
            </w:r>
            <w:r w:rsidRPr="00687DFB">
              <w:rPr>
                <w:rFonts w:hint="eastAsia"/>
                <w:position w:val="2"/>
                <w:rtl/>
              </w:rPr>
              <w:t>عدد</w:t>
            </w:r>
            <w:r w:rsidRPr="00687DFB">
              <w:rPr>
                <w:position w:val="2"/>
                <w:rtl/>
              </w:rPr>
              <w:t xml:space="preserve"> </w:t>
            </w:r>
            <w:r w:rsidRPr="00687DFB">
              <w:rPr>
                <w:rFonts w:hint="eastAsia"/>
                <w:position w:val="2"/>
                <w:rtl/>
              </w:rPr>
              <w:t>مشاريع</w:t>
            </w:r>
            <w:r w:rsidRPr="00687DFB">
              <w:rPr>
                <w:position w:val="2"/>
                <w:rtl/>
              </w:rPr>
              <w:t xml:space="preserve"> </w:t>
            </w:r>
            <w:r w:rsidRPr="00687DFB">
              <w:rPr>
                <w:rFonts w:hint="eastAsia"/>
                <w:position w:val="2"/>
                <w:rtl/>
              </w:rPr>
              <w:t>التنمية</w:t>
            </w:r>
            <w:r w:rsidRPr="00687DFB">
              <w:rPr>
                <w:position w:val="2"/>
                <w:rtl/>
              </w:rPr>
              <w:t xml:space="preserve"> </w:t>
            </w:r>
            <w:r w:rsidRPr="00687DFB">
              <w:rPr>
                <w:rFonts w:hint="eastAsia"/>
                <w:position w:val="2"/>
                <w:rtl/>
              </w:rPr>
              <w:t>والمشاريع</w:t>
            </w:r>
            <w:r w:rsidRPr="00687DFB">
              <w:rPr>
                <w:position w:val="2"/>
                <w:rtl/>
              </w:rPr>
              <w:t xml:space="preserve"> </w:t>
            </w:r>
            <w:r w:rsidRPr="00687DFB">
              <w:rPr>
                <w:rFonts w:hint="eastAsia"/>
                <w:position w:val="2"/>
                <w:rtl/>
              </w:rPr>
              <w:t>المتعلقة</w:t>
            </w:r>
            <w:r w:rsidRPr="00687DFB">
              <w:rPr>
                <w:position w:val="2"/>
                <w:rtl/>
              </w:rPr>
              <w:t xml:space="preserve"> </w:t>
            </w:r>
            <w:r w:rsidRPr="00687DFB">
              <w:rPr>
                <w:rFonts w:hint="eastAsia"/>
                <w:position w:val="2"/>
                <w:rtl/>
              </w:rPr>
              <w:t>بالمبادرات</w:t>
            </w:r>
            <w:r w:rsidRPr="00687DFB">
              <w:rPr>
                <w:position w:val="2"/>
                <w:rtl/>
              </w:rPr>
              <w:t xml:space="preserve"> </w:t>
            </w:r>
            <w:r w:rsidRPr="00687DFB">
              <w:rPr>
                <w:rFonts w:hint="eastAsia"/>
                <w:position w:val="2"/>
                <w:rtl/>
              </w:rPr>
              <w:t>الإقليمية</w:t>
            </w:r>
            <w:r w:rsidRPr="00687DFB">
              <w:rPr>
                <w:position w:val="2"/>
                <w:rtl/>
              </w:rPr>
              <w:t xml:space="preserve"> المنفذة </w:t>
            </w:r>
            <w:r w:rsidRPr="00687DFB">
              <w:rPr>
                <w:rFonts w:hint="eastAsia"/>
                <w:position w:val="2"/>
                <w:rtl/>
              </w:rPr>
              <w:t>في</w:t>
            </w:r>
            <w:r w:rsidRPr="00687DFB">
              <w:rPr>
                <w:position w:val="2"/>
                <w:rtl/>
              </w:rPr>
              <w:t xml:space="preserve"> </w:t>
            </w:r>
            <w:r w:rsidRPr="00687DFB">
              <w:rPr>
                <w:rFonts w:hint="eastAsia"/>
                <w:position w:val="2"/>
                <w:rtl/>
              </w:rPr>
              <w:t>كل</w:t>
            </w:r>
            <w:r w:rsidRPr="00687DFB">
              <w:rPr>
                <w:position w:val="2"/>
                <w:rtl/>
              </w:rPr>
              <w:t xml:space="preserve"> </w:t>
            </w:r>
            <w:r w:rsidRPr="00687DFB">
              <w:rPr>
                <w:rFonts w:hint="eastAsia"/>
                <w:position w:val="2"/>
                <w:rtl/>
              </w:rPr>
              <w:t>منطقة</w:t>
            </w:r>
            <w:r w:rsidRPr="00687DFB">
              <w:rPr>
                <w:rFonts w:hint="cs"/>
                <w:position w:val="2"/>
                <w:rtl/>
              </w:rPr>
              <w:t>.</w:t>
            </w:r>
          </w:p>
          <w:p w:rsidR="007C0399" w:rsidRPr="00687DFB" w:rsidRDefault="007C0399" w:rsidP="007C0399">
            <w:pPr>
              <w:spacing w:before="60" w:after="60" w:line="320" w:lineRule="exact"/>
              <w:rPr>
                <w:position w:val="2"/>
                <w:rtl/>
                <w:lang w:bidi="ar-SY"/>
              </w:rPr>
            </w:pPr>
            <w:r w:rsidRPr="00687DFB">
              <w:rPr>
                <w:rFonts w:hint="eastAsia"/>
                <w:position w:val="2"/>
                <w:rtl/>
              </w:rPr>
              <w:t>عدد</w:t>
            </w:r>
            <w:r w:rsidRPr="00687DFB">
              <w:rPr>
                <w:position w:val="2"/>
                <w:rtl/>
              </w:rPr>
              <w:t xml:space="preserve"> </w:t>
            </w:r>
            <w:r w:rsidRPr="00687DFB">
              <w:rPr>
                <w:rFonts w:hint="eastAsia"/>
                <w:position w:val="2"/>
                <w:rtl/>
              </w:rPr>
              <w:t>الدول</w:t>
            </w:r>
            <w:r w:rsidRPr="00687DFB">
              <w:rPr>
                <w:position w:val="2"/>
                <w:rtl/>
              </w:rPr>
              <w:t xml:space="preserve"> </w:t>
            </w:r>
            <w:r w:rsidRPr="00687DFB">
              <w:rPr>
                <w:rFonts w:hint="eastAsia"/>
                <w:position w:val="2"/>
                <w:rtl/>
              </w:rPr>
              <w:t>الأعضاء</w:t>
            </w:r>
            <w:r w:rsidRPr="00687DFB">
              <w:rPr>
                <w:position w:val="2"/>
                <w:rtl/>
              </w:rPr>
              <w:t xml:space="preserve"> </w:t>
            </w:r>
            <w:r w:rsidRPr="00687DFB">
              <w:rPr>
                <w:rFonts w:hint="eastAsia"/>
                <w:position w:val="2"/>
                <w:rtl/>
              </w:rPr>
              <w:t>التي</w:t>
            </w:r>
            <w:r w:rsidRPr="00687DFB">
              <w:rPr>
                <w:position w:val="2"/>
                <w:rtl/>
              </w:rPr>
              <w:t xml:space="preserve"> </w:t>
            </w:r>
            <w:r w:rsidRPr="00687DFB">
              <w:rPr>
                <w:rFonts w:hint="eastAsia"/>
                <w:position w:val="2"/>
                <w:rtl/>
              </w:rPr>
              <w:t>يساعدها</w:t>
            </w:r>
            <w:r w:rsidRPr="00687DFB">
              <w:rPr>
                <w:position w:val="2"/>
                <w:rtl/>
              </w:rPr>
              <w:t xml:space="preserve"> </w:t>
            </w:r>
            <w:r w:rsidRPr="00687DFB">
              <w:rPr>
                <w:rFonts w:hint="eastAsia"/>
                <w:position w:val="2"/>
                <w:rtl/>
              </w:rPr>
              <w:t>مكتب</w:t>
            </w:r>
            <w:r w:rsidRPr="00687DFB">
              <w:rPr>
                <w:position w:val="2"/>
                <w:rtl/>
              </w:rPr>
              <w:t xml:space="preserve"> </w:t>
            </w:r>
            <w:r w:rsidRPr="00687DFB">
              <w:rPr>
                <w:rFonts w:hint="eastAsia"/>
                <w:position w:val="2"/>
                <w:rtl/>
              </w:rPr>
              <w:t>تنمية</w:t>
            </w:r>
            <w:r w:rsidRPr="00687DFB">
              <w:rPr>
                <w:position w:val="2"/>
                <w:rtl/>
              </w:rPr>
              <w:t xml:space="preserve"> </w:t>
            </w:r>
            <w:r w:rsidRPr="00687DFB">
              <w:rPr>
                <w:rFonts w:hint="eastAsia"/>
                <w:position w:val="2"/>
                <w:rtl/>
              </w:rPr>
              <w:t>الاتصالات</w:t>
            </w:r>
            <w:r w:rsidRPr="00687DFB">
              <w:rPr>
                <w:position w:val="2"/>
                <w:rtl/>
              </w:rPr>
              <w:t xml:space="preserve"> </w:t>
            </w:r>
            <w:r w:rsidRPr="00687DFB">
              <w:rPr>
                <w:rFonts w:hint="eastAsia"/>
                <w:position w:val="2"/>
                <w:rtl/>
              </w:rPr>
              <w:t>في</w:t>
            </w:r>
            <w:r w:rsidRPr="00687DFB">
              <w:rPr>
                <w:position w:val="2"/>
                <w:rtl/>
              </w:rPr>
              <w:t xml:space="preserve"> </w:t>
            </w:r>
            <w:r w:rsidRPr="00687DFB">
              <w:rPr>
                <w:rFonts w:hint="eastAsia"/>
                <w:position w:val="2"/>
                <w:rtl/>
              </w:rPr>
              <w:t>تنفيذ</w:t>
            </w:r>
            <w:r w:rsidRPr="00687DFB">
              <w:rPr>
                <w:position w:val="2"/>
                <w:rtl/>
              </w:rPr>
              <w:t xml:space="preserve"> </w:t>
            </w:r>
            <w:r w:rsidRPr="00687DFB">
              <w:rPr>
                <w:rFonts w:hint="eastAsia"/>
                <w:position w:val="2"/>
                <w:rtl/>
              </w:rPr>
              <w:t>المشاريع</w:t>
            </w:r>
            <w:r w:rsidRPr="00687DFB">
              <w:rPr>
                <w:position w:val="2"/>
                <w:rtl/>
              </w:rPr>
              <w:t xml:space="preserve"> </w:t>
            </w:r>
            <w:r w:rsidRPr="00687DFB">
              <w:rPr>
                <w:rFonts w:hint="eastAsia"/>
                <w:position w:val="2"/>
                <w:rtl/>
              </w:rPr>
              <w:t>المتعلقة</w:t>
            </w:r>
            <w:r w:rsidRPr="00687DFB">
              <w:rPr>
                <w:position w:val="2"/>
                <w:rtl/>
              </w:rPr>
              <w:t xml:space="preserve"> </w:t>
            </w:r>
            <w:r w:rsidRPr="00687DFB">
              <w:rPr>
                <w:rFonts w:hint="eastAsia"/>
                <w:position w:val="2"/>
                <w:rtl/>
              </w:rPr>
              <w:t>بالمبادرات</w:t>
            </w:r>
            <w:r w:rsidRPr="00687DFB">
              <w:rPr>
                <w:position w:val="2"/>
                <w:rtl/>
              </w:rPr>
              <w:t xml:space="preserve"> </w:t>
            </w:r>
            <w:r w:rsidRPr="00687DFB">
              <w:rPr>
                <w:rFonts w:hint="eastAsia"/>
                <w:position w:val="2"/>
                <w:rtl/>
              </w:rPr>
              <w:t>الإقليمية</w:t>
            </w:r>
            <w:r w:rsidRPr="00687DFB">
              <w:rPr>
                <w:rFonts w:hint="cs"/>
                <w:position w:val="2"/>
                <w:rtl/>
              </w:rPr>
              <w:t>.</w:t>
            </w:r>
          </w:p>
        </w:tc>
      </w:tr>
      <w:tr w:rsidR="007C0399" w:rsidRPr="00687DFB" w:rsidTr="007C0399">
        <w:trPr>
          <w:trHeight w:val="636"/>
          <w:jc w:val="center"/>
        </w:trPr>
        <w:tc>
          <w:tcPr>
            <w:tcW w:w="4830" w:type="dxa"/>
            <w:tcBorders>
              <w:top w:val="nil"/>
              <w:bottom w:val="nil"/>
              <w:right w:val="dotted" w:sz="4" w:space="0" w:color="2E74B5" w:themeColor="accent1" w:themeShade="BF"/>
            </w:tcBorders>
          </w:tcPr>
          <w:p w:rsidR="007C0399" w:rsidRPr="00687DFB" w:rsidRDefault="007C0399" w:rsidP="007C0399">
            <w:pPr>
              <w:spacing w:before="60" w:after="60" w:line="320" w:lineRule="exact"/>
              <w:rPr>
                <w:spacing w:val="4"/>
                <w:position w:val="2"/>
                <w:rtl/>
                <w:lang w:bidi="ar-SY"/>
              </w:rPr>
            </w:pPr>
            <w:r w:rsidRPr="00687DFB">
              <w:rPr>
                <w:rFonts w:hint="cs"/>
                <w:spacing w:val="4"/>
                <w:position w:val="2"/>
                <w:rtl/>
                <w:lang w:bidi="ar-EG"/>
              </w:rPr>
              <w:t>تيسير الاتفاق على التعاون في برامج الاتصالات/تكنولوجيا المعلومات والاتصالات بين الدول الأعضاء، وبين الدول الأعضاء وأصحاب المصلحة الآخرين في النظام الإيكولوجي لتكنولوجيا المعلومات والاتصالات، بناءً على طلبات الدول الأعضاء المعنية في الاتحاد.</w:t>
            </w:r>
          </w:p>
        </w:tc>
        <w:tc>
          <w:tcPr>
            <w:tcW w:w="4838" w:type="dxa"/>
            <w:tcBorders>
              <w:top w:val="nil"/>
              <w:left w:val="dotted" w:sz="4" w:space="0" w:color="2E74B5" w:themeColor="accent1" w:themeShade="BF"/>
              <w:bottom w:val="nil"/>
            </w:tcBorders>
          </w:tcPr>
          <w:p w:rsidR="007C0399" w:rsidRPr="00687DFB" w:rsidRDefault="007C0399" w:rsidP="007C0399">
            <w:pPr>
              <w:spacing w:before="60" w:after="60" w:line="320" w:lineRule="exact"/>
              <w:rPr>
                <w:position w:val="2"/>
                <w:rtl/>
                <w:lang w:bidi="ar-EG"/>
              </w:rPr>
            </w:pPr>
            <w:r w:rsidRPr="00687DFB">
              <w:rPr>
                <w:rFonts w:hint="eastAsia"/>
                <w:position w:val="2"/>
                <w:rtl/>
                <w:lang w:bidi="ar-EG"/>
              </w:rPr>
              <w:t>عدد</w:t>
            </w:r>
            <w:r w:rsidRPr="00687DFB">
              <w:rPr>
                <w:position w:val="2"/>
                <w:rtl/>
                <w:lang w:bidi="ar-EG"/>
              </w:rPr>
              <w:t xml:space="preserve"> </w:t>
            </w:r>
            <w:r w:rsidRPr="00687DFB">
              <w:rPr>
                <w:rFonts w:hint="eastAsia"/>
                <w:position w:val="2"/>
                <w:rtl/>
                <w:lang w:bidi="ar-EG"/>
              </w:rPr>
              <w:t>الشراكات</w:t>
            </w:r>
            <w:r w:rsidRPr="00687DFB">
              <w:rPr>
                <w:position w:val="2"/>
                <w:rtl/>
                <w:lang w:bidi="ar-EG"/>
              </w:rPr>
              <w:t xml:space="preserve"> </w:t>
            </w:r>
            <w:r w:rsidRPr="00687DFB">
              <w:rPr>
                <w:rFonts w:hint="eastAsia"/>
                <w:position w:val="2"/>
                <w:rtl/>
                <w:lang w:bidi="ar-EG"/>
              </w:rPr>
              <w:t>التي</w:t>
            </w:r>
            <w:r w:rsidRPr="00687DFB">
              <w:rPr>
                <w:position w:val="2"/>
                <w:rtl/>
                <w:lang w:bidi="ar-EG"/>
              </w:rPr>
              <w:t xml:space="preserve"> </w:t>
            </w:r>
            <w:r w:rsidRPr="00687DFB">
              <w:rPr>
                <w:rFonts w:hint="eastAsia"/>
                <w:position w:val="2"/>
                <w:rtl/>
                <w:lang w:bidi="ar-EG"/>
              </w:rPr>
              <w:t>وُقِّعت</w:t>
            </w:r>
            <w:r w:rsidRPr="00687DFB">
              <w:rPr>
                <w:position w:val="2"/>
                <w:rtl/>
                <w:lang w:bidi="ar-EG"/>
              </w:rPr>
              <w:t xml:space="preserve"> </w:t>
            </w:r>
            <w:r w:rsidRPr="00687DFB">
              <w:rPr>
                <w:rFonts w:hint="eastAsia"/>
                <w:position w:val="2"/>
                <w:rtl/>
                <w:lang w:bidi="ar-EG"/>
              </w:rPr>
              <w:t>والموارد</w:t>
            </w:r>
            <w:r w:rsidRPr="00687DFB">
              <w:rPr>
                <w:position w:val="2"/>
                <w:rtl/>
                <w:lang w:bidi="ar-EG"/>
              </w:rPr>
              <w:t xml:space="preserve"> </w:t>
            </w:r>
            <w:r w:rsidRPr="00687DFB">
              <w:rPr>
                <w:rFonts w:hint="eastAsia"/>
                <w:position w:val="2"/>
                <w:rtl/>
                <w:lang w:bidi="ar-EG"/>
              </w:rPr>
              <w:t>التي</w:t>
            </w:r>
            <w:r w:rsidRPr="00687DFB">
              <w:rPr>
                <w:position w:val="2"/>
                <w:rtl/>
                <w:lang w:bidi="ar-EG"/>
              </w:rPr>
              <w:t xml:space="preserve"> </w:t>
            </w:r>
            <w:r w:rsidRPr="00687DFB">
              <w:rPr>
                <w:rFonts w:hint="eastAsia"/>
                <w:position w:val="2"/>
                <w:rtl/>
                <w:lang w:bidi="ar-EG"/>
              </w:rPr>
              <w:t>حُشِدت</w:t>
            </w:r>
            <w:r w:rsidRPr="00687DFB">
              <w:rPr>
                <w:rFonts w:hint="cs"/>
                <w:position w:val="2"/>
                <w:rtl/>
                <w:lang w:bidi="ar-EG"/>
              </w:rPr>
              <w:t>.</w:t>
            </w:r>
          </w:p>
          <w:p w:rsidR="007C0399" w:rsidRPr="00687DFB" w:rsidRDefault="007C0399" w:rsidP="007C0399">
            <w:pPr>
              <w:spacing w:before="60" w:after="60" w:line="320" w:lineRule="exact"/>
              <w:rPr>
                <w:spacing w:val="-2"/>
                <w:position w:val="2"/>
                <w:rtl/>
                <w:lang w:bidi="ar-EG"/>
              </w:rPr>
            </w:pPr>
            <w:r w:rsidRPr="00687DFB">
              <w:rPr>
                <w:rFonts w:hint="cs"/>
                <w:spacing w:val="-2"/>
                <w:position w:val="2"/>
                <w:rtl/>
                <w:lang w:bidi="ar-EG"/>
              </w:rPr>
              <w:t>عدد الطلبات المقدمة من الإدارات إلى الاتحاد لتيسير الاتفاقات.</w:t>
            </w:r>
          </w:p>
          <w:p w:rsidR="007C0399" w:rsidRPr="00687DFB" w:rsidRDefault="007C0399" w:rsidP="007C0399">
            <w:pPr>
              <w:spacing w:before="60" w:after="60" w:line="320" w:lineRule="exact"/>
              <w:rPr>
                <w:position w:val="2"/>
                <w:rtl/>
                <w:lang w:bidi="ar-SY"/>
              </w:rPr>
            </w:pPr>
            <w:r w:rsidRPr="00687DFB">
              <w:rPr>
                <w:rFonts w:hint="cs"/>
                <w:position w:val="2"/>
                <w:rtl/>
                <w:lang w:bidi="ar-EG"/>
              </w:rPr>
              <w:t>عدد الاتفاقات التي يتولى الاتحاد تيسيرها.</w:t>
            </w:r>
          </w:p>
        </w:tc>
      </w:tr>
    </w:tbl>
    <w:p w:rsidR="007C0399" w:rsidRPr="00687DFB" w:rsidRDefault="007C0399" w:rsidP="007C0399">
      <w:pPr>
        <w:pStyle w:val="HeadingI"/>
        <w:spacing w:before="240" w:after="120"/>
        <w:rPr>
          <w:rtl/>
          <w:lang w:bidi="ar-EG"/>
        </w:rPr>
      </w:pPr>
      <w:r w:rsidRPr="00687DFB">
        <w:rPr>
          <w:rFonts w:hint="cs"/>
          <w:rtl/>
          <w:lang w:bidi="ar-EG"/>
        </w:rPr>
        <w:lastRenderedPageBreak/>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687DFB" w:rsidRDefault="007C0399" w:rsidP="007C0399">
            <w:pPr>
              <w:keepNext/>
              <w:tabs>
                <w:tab w:val="clear" w:pos="794"/>
              </w:tabs>
              <w:spacing w:before="60" w:after="60" w:line="260" w:lineRule="exact"/>
              <w:jc w:val="center"/>
              <w:rPr>
                <w:rFonts w:eastAsia="Times New Roman"/>
                <w:i/>
                <w:iCs/>
                <w:color w:val="002060"/>
                <w:sz w:val="20"/>
                <w:szCs w:val="26"/>
              </w:rPr>
            </w:pPr>
            <w:r w:rsidRPr="00687DFB">
              <w:rPr>
                <w:rFonts w:eastAsia="Times New Roman"/>
                <w:noProof/>
                <w:color w:val="002060"/>
                <w:sz w:val="20"/>
                <w:szCs w:val="26"/>
              </w:rPr>
              <mc:AlternateContent>
                <mc:Choice Requires="wps">
                  <w:drawing>
                    <wp:anchor distT="0" distB="0" distL="114300" distR="114300" simplePos="0" relativeHeight="251710464" behindDoc="0" locked="0" layoutInCell="1" allowOverlap="1" wp14:anchorId="3E84B850" wp14:editId="049F9C19">
                      <wp:simplePos x="0" y="0"/>
                      <wp:positionH relativeFrom="column">
                        <wp:posOffset>-86360</wp:posOffset>
                      </wp:positionH>
                      <wp:positionV relativeFrom="paragraph">
                        <wp:posOffset>228600</wp:posOffset>
                      </wp:positionV>
                      <wp:extent cx="793115" cy="2150110"/>
                      <wp:effectExtent l="0" t="0" r="26035" b="21590"/>
                      <wp:wrapNone/>
                      <wp:docPr id="170" name="Rounded 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1" cy="215011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305A74A4" id="Rounded Rectangle 170" o:spid="_x0000_s1026" style="position:absolute;margin-left:-6.8pt;margin-top:18pt;width:62.45pt;height:16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" filled="f" strokecolor="#0070c0" strokeweight="1pt"/>
                  </w:pict>
                </mc:Fallback>
              </mc:AlternateContent>
            </w:r>
            <w:r w:rsidRPr="00687DFB">
              <w:rPr>
                <w:rFonts w:eastAsia="Times New Roman" w:hint="cs"/>
                <w:i/>
                <w:iCs/>
                <w:color w:val="002060"/>
                <w:sz w:val="20"/>
                <w:szCs w:val="26"/>
                <w:rtl/>
              </w:rPr>
              <w:t>بآلاف الفرنكات السويسرية</w:t>
            </w:r>
          </w:p>
        </w:tc>
      </w:tr>
      <w:tr w:rsidR="007C0399" w:rsidRPr="00687DFB"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687DFB" w:rsidRDefault="007C0399" w:rsidP="007C0399">
            <w:pPr>
              <w:keepNext/>
              <w:tabs>
                <w:tab w:val="clear" w:pos="794"/>
              </w:tabs>
              <w:spacing w:before="60" w:after="60" w:line="260" w:lineRule="exact"/>
              <w:jc w:val="left"/>
              <w:rPr>
                <w:rFonts w:eastAsia="Times New Roman"/>
                <w:color w:val="000000"/>
                <w:sz w:val="20"/>
                <w:szCs w:val="26"/>
              </w:rPr>
            </w:pPr>
            <w:r w:rsidRPr="00687DFB">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687DFB" w:rsidRDefault="007C0399" w:rsidP="007C0399">
            <w:pPr>
              <w:keepNext/>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تكليف مخططة</w:t>
            </w:r>
            <w:r w:rsidRPr="00687DFB">
              <w:rPr>
                <w:rFonts w:eastAsia="Times New Roman"/>
                <w:b/>
                <w:bCs/>
                <w:color w:val="000000"/>
                <w:sz w:val="20"/>
                <w:szCs w:val="26"/>
                <w:rtl/>
              </w:rPr>
              <w:br/>
            </w:r>
            <w:r w:rsidRPr="00687DFB">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687DFB" w:rsidRDefault="007C0399" w:rsidP="007C0399">
            <w:pPr>
              <w:keepNext/>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تكاليف مخططة</w:t>
            </w:r>
            <w:r w:rsidRPr="00687DFB">
              <w:rPr>
                <w:rFonts w:eastAsia="Times New Roman"/>
                <w:b/>
                <w:bCs/>
                <w:color w:val="000000"/>
                <w:sz w:val="20"/>
                <w:szCs w:val="26"/>
                <w:rtl/>
              </w:rPr>
              <w:br/>
            </w:r>
            <w:r w:rsidRPr="00687DFB">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687DFB"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687DFB">
              <w:rPr>
                <w:rFonts w:eastAsia="Times New Roman" w:hint="cs"/>
                <w:b/>
                <w:bCs/>
                <w:color w:val="000000"/>
                <w:sz w:val="20"/>
                <w:szCs w:val="26"/>
                <w:rtl/>
              </w:rPr>
              <w:t>مجموع</w:t>
            </w:r>
            <w:r w:rsidRPr="00687DFB">
              <w:rPr>
                <w:rFonts w:eastAsia="Times New Roman"/>
                <w:b/>
                <w:bCs/>
                <w:color w:val="000000"/>
                <w:sz w:val="20"/>
                <w:szCs w:val="26"/>
                <w:rtl/>
              </w:rPr>
              <w:br/>
            </w:r>
            <w:r w:rsidRPr="00687DFB">
              <w:rPr>
                <w:rFonts w:eastAsia="Times New Roman"/>
                <w:b/>
                <w:bCs/>
                <w:color w:val="000000"/>
                <w:sz w:val="20"/>
                <w:szCs w:val="26"/>
              </w:rPr>
              <w:t>202</w:t>
            </w:r>
            <w:r>
              <w:rPr>
                <w:rFonts w:eastAsia="Times New Roman"/>
                <w:b/>
                <w:bCs/>
                <w:color w:val="000000"/>
                <w:sz w:val="20"/>
                <w:szCs w:val="26"/>
              </w:rPr>
              <w:t>1</w:t>
            </w:r>
            <w:r w:rsidRPr="00687DFB">
              <w:rPr>
                <w:rFonts w:eastAsia="Times New Roman"/>
                <w:b/>
                <w:bCs/>
                <w:color w:val="000000"/>
                <w:sz w:val="20"/>
                <w:szCs w:val="26"/>
              </w:rPr>
              <w:t>-202</w:t>
            </w:r>
            <w:r>
              <w:rPr>
                <w:rFonts w:eastAsia="Times New Roman"/>
                <w:b/>
                <w:bCs/>
                <w:color w:val="000000"/>
                <w:sz w:val="20"/>
                <w:szCs w:val="26"/>
              </w:rPr>
              <w:t>0</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870</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2 032</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2 902</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1 901</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3 482</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5 383</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7 288</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8 821</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16 109</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2 660</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3 226</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5 886</w:t>
            </w:r>
          </w:p>
        </w:tc>
      </w:tr>
      <w:tr w:rsidR="007C0399" w:rsidRPr="00687DFB"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4 812</w:t>
            </w:r>
          </w:p>
        </w:tc>
        <w:tc>
          <w:tcPr>
            <w:tcW w:w="1762"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5 837</w:t>
            </w:r>
          </w:p>
        </w:tc>
        <w:tc>
          <w:tcPr>
            <w:tcW w:w="1380"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10 649</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b/>
                <w:bCs/>
                <w:color w:val="000000"/>
                <w:sz w:val="20"/>
                <w:szCs w:val="26"/>
              </w:rPr>
            </w:pPr>
            <w:r w:rsidRPr="00687DFB">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17 531</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23 398</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40 929</w:t>
            </w:r>
          </w:p>
        </w:tc>
      </w:tr>
    </w:tbl>
    <w:p w:rsidR="007C0399" w:rsidRDefault="007C0399" w:rsidP="007C0399">
      <w:pPr>
        <w:rPr>
          <w:rtl/>
          <w:lang w:bidi="ar-EG"/>
        </w:rPr>
      </w:pPr>
      <w:r>
        <w:rPr>
          <w:rtl/>
          <w:lang w:bidi="ar-EG"/>
        </w:rPr>
        <w:br w:type="page"/>
      </w:r>
    </w:p>
    <w:p w:rsidR="007C0399" w:rsidRDefault="007C0399" w:rsidP="007C0399">
      <w:pPr>
        <w:pStyle w:val="Heading3"/>
        <w:rPr>
          <w:rtl/>
          <w:lang w:bidi="ar-EG"/>
        </w:rPr>
      </w:pPr>
      <w:bookmarkStart w:id="60" w:name="_Toc7195310"/>
      <w:r>
        <w:rPr>
          <w:lang w:bidi="ar-EG"/>
        </w:rPr>
        <w:lastRenderedPageBreak/>
        <w:t>2.5.</w:t>
      </w:r>
      <w:r w:rsidRPr="00687DFB">
        <w:rPr>
          <w:rFonts w:asciiTheme="minorHAnsi" w:hAnsiTheme="minorHAnsi"/>
          <w:color w:val="00B0F0"/>
          <w:lang w:val="en-GB"/>
        </w:rPr>
        <w:t>II</w:t>
      </w:r>
      <w:r>
        <w:rPr>
          <w:rFonts w:hint="cs"/>
          <w:rtl/>
          <w:lang w:bidi="ar-EG"/>
        </w:rPr>
        <w:t xml:space="preserve"> - </w:t>
      </w:r>
      <w:r>
        <w:rPr>
          <w:lang w:bidi="ar-EG"/>
        </w:rPr>
        <w:t>2.D</w:t>
      </w:r>
      <w:r>
        <w:rPr>
          <w:rFonts w:hint="cs"/>
          <w:rtl/>
          <w:lang w:bidi="ar-EG"/>
        </w:rPr>
        <w:t xml:space="preserve"> </w:t>
      </w:r>
      <w:r w:rsidRPr="00414877">
        <w:rPr>
          <w:rFonts w:hint="cs"/>
          <w:rtl/>
          <w:lang w:bidi="ar-SY"/>
        </w:rPr>
        <w:t>بنية تحتية حديثة وآمنة للاتصالات/تكنولوجيا المعلومات والاتصالات</w:t>
      </w:r>
      <w:bookmarkEnd w:id="60"/>
    </w:p>
    <w:p w:rsidR="007C0399" w:rsidRDefault="007C0399" w:rsidP="007C0399">
      <w:pPr>
        <w:pStyle w:val="HeadingI"/>
        <w:rPr>
          <w:rtl/>
          <w:lang w:bidi="ar-EG"/>
        </w:rPr>
      </w:pPr>
      <w:r>
        <w:rPr>
          <w:rFonts w:hint="cs"/>
          <w:rtl/>
          <w:lang w:bidi="ar-EG"/>
        </w:rPr>
        <w:t>وصف الهدف</w:t>
      </w:r>
    </w:p>
    <w:p w:rsidR="007C0399" w:rsidRPr="00687DFB" w:rsidRDefault="007C0399" w:rsidP="007C0399">
      <w:pPr>
        <w:rPr>
          <w:rtl/>
        </w:rPr>
      </w:pPr>
      <w:r w:rsidRPr="00687DFB">
        <w:rPr>
          <w:rFonts w:hint="cs"/>
          <w:rtl/>
        </w:rPr>
        <w:t>تعزيز تنمية البنية التحتية والخدمات بما في ذلك بناء الثقة والأمن في</w:t>
      </w:r>
      <w:r w:rsidRPr="00687DFB">
        <w:rPr>
          <w:rFonts w:hint="eastAsia"/>
          <w:rtl/>
        </w:rPr>
        <w:t> </w:t>
      </w:r>
      <w:r w:rsidRPr="00687DFB">
        <w:rPr>
          <w:rFonts w:hint="cs"/>
          <w:rtl/>
        </w:rPr>
        <w:t>استخدام الاتصالات/تكنولوجيا المعلومات والاتصالات</w:t>
      </w:r>
      <w:r>
        <w:rPr>
          <w:rFonts w:hint="cs"/>
          <w:rtl/>
        </w:rPr>
        <w:t>.</w:t>
      </w:r>
    </w:p>
    <w:p w:rsidR="007C0399" w:rsidRPr="00687DFB" w:rsidRDefault="007C0399" w:rsidP="007C0399">
      <w:pPr>
        <w:rPr>
          <w:rtl/>
          <w:lang w:val="en-GB" w:bidi="ar-EG"/>
        </w:rPr>
      </w:pPr>
      <w:r w:rsidRPr="00687DFB">
        <w:rPr>
          <w:rFonts w:hint="cs"/>
          <w:rtl/>
          <w:lang w:bidi="ar-EG"/>
        </w:rPr>
        <w:t xml:space="preserve">يستخدم الهدف </w:t>
      </w:r>
      <w:r w:rsidRPr="00687DFB">
        <w:rPr>
          <w:lang w:bidi="ar-EG"/>
        </w:rPr>
        <w:t>2.D</w:t>
      </w:r>
      <w:r w:rsidRPr="00687DFB">
        <w:rPr>
          <w:rFonts w:hint="cs"/>
          <w:rtl/>
          <w:lang w:val="en-GB" w:bidi="ar-EG"/>
        </w:rPr>
        <w:t xml:space="preserve"> ما يساوي </w:t>
      </w:r>
      <w:r w:rsidRPr="00687DFB">
        <w:rPr>
          <w:lang w:bidi="ar-EG"/>
        </w:rPr>
        <w:t>19,53</w:t>
      </w:r>
      <w:r w:rsidRPr="00687DFB">
        <w:rPr>
          <w:rFonts w:hint="cs"/>
          <w:rtl/>
          <w:lang w:val="en-GB" w:bidi="ar-EG"/>
        </w:rPr>
        <w:t xml:space="preserve"> في المائة من الموارد المخططة لأهداف قطاع تنمية الاتصالات، أو </w:t>
      </w:r>
      <w:r w:rsidRPr="00687DFB">
        <w:rPr>
          <w:lang w:bidi="ar-EG"/>
        </w:rPr>
        <w:t>7,03</w:t>
      </w:r>
      <w:r w:rsidRPr="00687DFB">
        <w:rPr>
          <w:rFonts w:hint="cs"/>
          <w:rtl/>
          <w:lang w:val="en-GB" w:bidi="ar-EG"/>
        </w:rPr>
        <w:t xml:space="preserve"> في المائة من الموارد المخططة للاتحاد للفترة </w:t>
      </w:r>
      <w:r w:rsidRPr="00687DFB">
        <w:rPr>
          <w:lang w:bidi="ar-EG"/>
        </w:rPr>
        <w:t>2021-2020</w:t>
      </w:r>
      <w:r w:rsidRPr="00687DFB">
        <w:rPr>
          <w:rFonts w:hint="cs"/>
          <w:rtl/>
          <w:lang w:val="en-GB" w:bidi="ar-EG"/>
        </w:rPr>
        <w:t>.</w:t>
      </w:r>
    </w:p>
    <w:p w:rsidR="007C0399" w:rsidRPr="00687DFB" w:rsidRDefault="007C0399" w:rsidP="007C0399">
      <w:pPr>
        <w:pStyle w:val="HeadingI"/>
        <w:spacing w:after="120"/>
        <w:rPr>
          <w:rtl/>
          <w:lang w:bidi="ar-EG"/>
        </w:rPr>
      </w:pPr>
      <w:r w:rsidRPr="00687DFB">
        <w:rPr>
          <w:rFonts w:hint="cs"/>
          <w:rtl/>
          <w:lang w:bidi="ar-EG"/>
        </w:rPr>
        <w:t>بيان النتائج الرئيسية المتوقعة وقياسها</w:t>
      </w:r>
    </w:p>
    <w:tbl>
      <w:tblPr>
        <w:tblStyle w:val="TableGrid"/>
        <w:bidiVisual/>
        <w:tblW w:w="503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844"/>
        <w:gridCol w:w="4853"/>
      </w:tblGrid>
      <w:tr w:rsidR="007C0399" w:rsidRPr="00687DFB" w:rsidTr="007C0399">
        <w:trPr>
          <w:trHeight w:val="306"/>
          <w:jc w:val="center"/>
        </w:trPr>
        <w:tc>
          <w:tcPr>
            <w:tcW w:w="4839" w:type="dxa"/>
            <w:tcBorders>
              <w:bottom w:val="single" w:sz="12" w:space="0" w:color="5B9BD5" w:themeColor="accent1"/>
              <w:right w:val="dotted" w:sz="4" w:space="0" w:color="5B9BD5" w:themeColor="accent1"/>
            </w:tcBorders>
          </w:tcPr>
          <w:p w:rsidR="007C0399" w:rsidRPr="00687DFB" w:rsidRDefault="007C0399" w:rsidP="007C0399">
            <w:pPr>
              <w:spacing w:before="60" w:after="60" w:line="320" w:lineRule="exact"/>
              <w:jc w:val="center"/>
              <w:rPr>
                <w:rFonts w:asciiTheme="minorHAnsi" w:hAnsiTheme="minorHAnsi"/>
                <w:b/>
                <w:bCs/>
                <w:i/>
                <w:iCs/>
                <w:color w:val="002060"/>
                <w:lang w:val="en-GB"/>
              </w:rPr>
            </w:pPr>
            <w:r w:rsidRPr="00687DFB">
              <w:rPr>
                <w:rFonts w:asciiTheme="minorHAnsi" w:hAnsiTheme="minorHAnsi" w:hint="cs"/>
                <w:b/>
                <w:bCs/>
                <w:i/>
                <w:iCs/>
                <w:color w:val="002060"/>
                <w:rtl/>
                <w:lang w:val="en-GB"/>
              </w:rPr>
              <w:t>النتائج الرئيسية</w:t>
            </w:r>
          </w:p>
        </w:tc>
        <w:tc>
          <w:tcPr>
            <w:tcW w:w="4848" w:type="dxa"/>
            <w:tcBorders>
              <w:left w:val="dotted" w:sz="4" w:space="0" w:color="5B9BD5" w:themeColor="accent1"/>
            </w:tcBorders>
          </w:tcPr>
          <w:p w:rsidR="007C0399" w:rsidRPr="00687DFB" w:rsidRDefault="007C0399" w:rsidP="007C0399">
            <w:pPr>
              <w:spacing w:before="60" w:after="60" w:line="320" w:lineRule="exact"/>
              <w:ind w:left="204"/>
              <w:jc w:val="center"/>
              <w:rPr>
                <w:rFonts w:asciiTheme="minorHAnsi" w:hAnsiTheme="minorHAnsi"/>
                <w:b/>
                <w:bCs/>
                <w:i/>
                <w:iCs/>
                <w:color w:val="002060"/>
                <w:lang w:val="en-GB"/>
              </w:rPr>
            </w:pPr>
            <w:r w:rsidRPr="00687DFB">
              <w:rPr>
                <w:rFonts w:asciiTheme="minorHAnsi" w:hAnsiTheme="minorHAnsi" w:hint="cs"/>
                <w:b/>
                <w:bCs/>
                <w:i/>
                <w:iCs/>
                <w:color w:val="002060"/>
                <w:rtl/>
                <w:lang w:val="en-GB"/>
              </w:rPr>
              <w:t>مؤشرات النتائج الرئيسية</w:t>
            </w:r>
          </w:p>
        </w:tc>
      </w:tr>
      <w:tr w:rsidR="007C0399" w:rsidRPr="00687DFB" w:rsidTr="007C0399">
        <w:trPr>
          <w:trHeight w:val="636"/>
          <w:jc w:val="center"/>
        </w:trPr>
        <w:tc>
          <w:tcPr>
            <w:tcW w:w="4839" w:type="dxa"/>
            <w:tcBorders>
              <w:top w:val="single" w:sz="12" w:space="0" w:color="5B9BD5" w:themeColor="accent1"/>
              <w:bottom w:val="nil"/>
              <w:right w:val="dotted" w:sz="4" w:space="0" w:color="2E74B5" w:themeColor="accent1" w:themeShade="BF"/>
            </w:tcBorders>
          </w:tcPr>
          <w:p w:rsidR="007C0399" w:rsidRPr="00687DFB" w:rsidRDefault="007C0399" w:rsidP="007C0399">
            <w:pPr>
              <w:spacing w:before="60" w:after="60" w:line="320" w:lineRule="exact"/>
              <w:rPr>
                <w:spacing w:val="4"/>
                <w:position w:val="2"/>
                <w:lang w:bidi="ar-SY"/>
              </w:rPr>
            </w:pPr>
            <w:r w:rsidRPr="00687DFB">
              <w:rPr>
                <w:spacing w:val="4"/>
                <w:position w:val="2"/>
                <w:rtl/>
              </w:rPr>
              <w:t>تحسين قدرة أعضاء الاتحاد على إتاحة بنية تحتية وخدمات متينة للاتصالات/تكنولوجيا المعلومات والاتصالات</w:t>
            </w:r>
            <w:r w:rsidRPr="00687DFB">
              <w:rPr>
                <w:rFonts w:hint="cs"/>
                <w:spacing w:val="4"/>
                <w:position w:val="2"/>
                <w:rtl/>
              </w:rPr>
              <w:t>.</w:t>
            </w:r>
          </w:p>
        </w:tc>
        <w:tc>
          <w:tcPr>
            <w:tcW w:w="4848" w:type="dxa"/>
            <w:tcBorders>
              <w:top w:val="single" w:sz="12" w:space="0" w:color="5B9BD5" w:themeColor="accent1"/>
              <w:left w:val="dotted" w:sz="4" w:space="0" w:color="2E74B5" w:themeColor="accent1" w:themeShade="BF"/>
              <w:bottom w:val="nil"/>
            </w:tcBorders>
          </w:tcPr>
          <w:p w:rsidR="007C0399" w:rsidRPr="00687DFB" w:rsidRDefault="007C0399" w:rsidP="007C0399">
            <w:pPr>
              <w:spacing w:before="60" w:after="60" w:line="320" w:lineRule="exact"/>
              <w:rPr>
                <w:position w:val="2"/>
                <w:rtl/>
              </w:rPr>
            </w:pPr>
            <w:r w:rsidRPr="00687DFB">
              <w:rPr>
                <w:position w:val="2"/>
                <w:rtl/>
              </w:rPr>
              <w:t>عدد المبادئ التوجيهية والكتيبات ودراسات التقييم والمنشورات المستكملة بشأن المواضيع ذات الصلة في</w:t>
            </w:r>
            <w:r w:rsidRPr="00687DFB">
              <w:rPr>
                <w:rFonts w:hint="cs"/>
                <w:position w:val="2"/>
                <w:rtl/>
              </w:rPr>
              <w:t> </w:t>
            </w:r>
            <w:r w:rsidRPr="00687DFB">
              <w:rPr>
                <w:position w:val="2"/>
                <w:rtl/>
              </w:rPr>
              <w:t>البلدان التي ساهم مكتب تنمية الاتصالات في إعدادها</w:t>
            </w:r>
            <w:r>
              <w:rPr>
                <w:rFonts w:hint="cs"/>
                <w:position w:val="2"/>
                <w:rtl/>
              </w:rPr>
              <w:t>.</w:t>
            </w:r>
          </w:p>
          <w:p w:rsidR="007C0399" w:rsidRPr="00687DFB" w:rsidRDefault="007C0399" w:rsidP="007C0399">
            <w:pPr>
              <w:spacing w:before="60" w:after="60" w:line="320" w:lineRule="exact"/>
              <w:rPr>
                <w:position w:val="2"/>
                <w:rtl/>
              </w:rPr>
            </w:pPr>
            <w:r w:rsidRPr="00687DFB">
              <w:rPr>
                <w:position w:val="2"/>
                <w:rtl/>
              </w:rPr>
              <w:t>عدد المستخدمين/المشتركين المنتفعين من أدوات بشأن المواضيع ذات الصلة في البلدان التي ساهم مكتب تنمية الاتصالات في</w:t>
            </w:r>
            <w:r>
              <w:rPr>
                <w:rFonts w:hint="cs"/>
                <w:position w:val="2"/>
                <w:rtl/>
              </w:rPr>
              <w:t> </w:t>
            </w:r>
            <w:r w:rsidRPr="00687DFB">
              <w:rPr>
                <w:position w:val="2"/>
                <w:rtl/>
              </w:rPr>
              <w:t>إعدادها</w:t>
            </w:r>
            <w:r>
              <w:rPr>
                <w:rFonts w:hint="cs"/>
                <w:position w:val="2"/>
                <w:rtl/>
              </w:rPr>
              <w:t>.</w:t>
            </w:r>
          </w:p>
          <w:p w:rsidR="007C0399" w:rsidRPr="00687DFB" w:rsidRDefault="007C0399" w:rsidP="007C0399">
            <w:pPr>
              <w:spacing w:before="60" w:after="60" w:line="320" w:lineRule="exact"/>
              <w:rPr>
                <w:position w:val="2"/>
                <w:lang w:bidi="ar-SY"/>
              </w:rPr>
            </w:pPr>
            <w:r w:rsidRPr="00687DFB">
              <w:rPr>
                <w:position w:val="2"/>
                <w:rtl/>
              </w:rPr>
              <w:t xml:space="preserve">عدد الخبراء المشاركين في الدورات التدريبية والحلقات الدراسية وورش العمل </w:t>
            </w:r>
            <w:r w:rsidRPr="00687DFB">
              <w:rPr>
                <w:rFonts w:hint="cs"/>
                <w:position w:val="2"/>
                <w:rtl/>
              </w:rPr>
              <w:t xml:space="preserve">المنظمة في البلدان </w:t>
            </w:r>
            <w:r w:rsidRPr="00687DFB">
              <w:rPr>
                <w:position w:val="2"/>
                <w:rtl/>
              </w:rPr>
              <w:t>بشأن المواضيع ذات الصلة، ورضاهم عنها</w:t>
            </w:r>
            <w:r w:rsidRPr="00687DFB">
              <w:rPr>
                <w:rFonts w:hint="cs"/>
                <w:position w:val="2"/>
                <w:rtl/>
              </w:rPr>
              <w:t xml:space="preserve"> في البلدان،</w:t>
            </w:r>
            <w:r w:rsidRPr="00687DFB">
              <w:rPr>
                <w:position w:val="2"/>
                <w:rtl/>
              </w:rPr>
              <w:t xml:space="preserve"> </w:t>
            </w:r>
            <w:r w:rsidRPr="00687DFB">
              <w:rPr>
                <w:rFonts w:hint="cs"/>
                <w:position w:val="2"/>
                <w:rtl/>
              </w:rPr>
              <w:t>و</w:t>
            </w:r>
            <w:r w:rsidRPr="00687DFB">
              <w:rPr>
                <w:position w:val="2"/>
                <w:rtl/>
              </w:rPr>
              <w:t>التي ساهم مكتب تنمية الاتصالات في إعدادها</w:t>
            </w:r>
            <w:r>
              <w:rPr>
                <w:rFonts w:hint="cs"/>
                <w:position w:val="2"/>
                <w:rtl/>
              </w:rPr>
              <w:t>.</w:t>
            </w:r>
          </w:p>
        </w:tc>
      </w:tr>
      <w:tr w:rsidR="007C0399" w:rsidRPr="00687DFB" w:rsidTr="007C0399">
        <w:trPr>
          <w:trHeight w:val="636"/>
          <w:jc w:val="center"/>
        </w:trPr>
        <w:tc>
          <w:tcPr>
            <w:tcW w:w="4839" w:type="dxa"/>
            <w:tcBorders>
              <w:top w:val="nil"/>
              <w:bottom w:val="nil"/>
              <w:right w:val="dotted" w:sz="4" w:space="0" w:color="2E74B5" w:themeColor="accent1" w:themeShade="BF"/>
            </w:tcBorders>
          </w:tcPr>
          <w:p w:rsidR="007C0399" w:rsidRPr="00687DFB" w:rsidRDefault="007C0399" w:rsidP="007C0399">
            <w:pPr>
              <w:spacing w:before="60" w:after="60" w:line="320" w:lineRule="exact"/>
              <w:rPr>
                <w:spacing w:val="4"/>
                <w:position w:val="2"/>
                <w:lang w:bidi="ar-SY"/>
              </w:rPr>
            </w:pPr>
            <w:r w:rsidRPr="00687DFB">
              <w:rPr>
                <w:spacing w:val="4"/>
                <w:position w:val="2"/>
                <w:rtl/>
              </w:rPr>
              <w:t xml:space="preserve">تعزيز قدرة الدول الأعضاء على القيام بفعالية بتبادل المعلومات والتوصل إلى حلول والتصدي للتهديدات التي يتعرض لها الأمن </w:t>
            </w:r>
            <w:proofErr w:type="spellStart"/>
            <w:r w:rsidRPr="00687DFB">
              <w:rPr>
                <w:spacing w:val="4"/>
                <w:position w:val="2"/>
                <w:rtl/>
              </w:rPr>
              <w:t>السيبراني</w:t>
            </w:r>
            <w:proofErr w:type="spellEnd"/>
            <w:r w:rsidRPr="00687DFB">
              <w:rPr>
                <w:spacing w:val="4"/>
                <w:position w:val="2"/>
                <w:rtl/>
              </w:rPr>
              <w:t xml:space="preserve"> وتطوير وتنفيذ الاستراتيجيات والقدرات، 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p>
        </w:tc>
        <w:tc>
          <w:tcPr>
            <w:tcW w:w="4848" w:type="dxa"/>
            <w:tcBorders>
              <w:top w:val="nil"/>
              <w:left w:val="dotted" w:sz="4" w:space="0" w:color="2E74B5" w:themeColor="accent1" w:themeShade="BF"/>
              <w:bottom w:val="nil"/>
            </w:tcBorders>
          </w:tcPr>
          <w:p w:rsidR="007C0399" w:rsidRPr="00687DFB" w:rsidRDefault="007C0399" w:rsidP="007C0399">
            <w:pPr>
              <w:spacing w:before="60" w:after="60" w:line="320" w:lineRule="exact"/>
              <w:rPr>
                <w:position w:val="2"/>
                <w:rtl/>
              </w:rPr>
            </w:pPr>
            <w:r w:rsidRPr="00687DFB">
              <w:rPr>
                <w:position w:val="2"/>
                <w:rtl/>
              </w:rPr>
              <w:t xml:space="preserve">عدد الاستراتيجيات الوطنية للأمن </w:t>
            </w:r>
            <w:proofErr w:type="spellStart"/>
            <w:r w:rsidRPr="00687DFB">
              <w:rPr>
                <w:position w:val="2"/>
                <w:rtl/>
              </w:rPr>
              <w:t>السيبراني</w:t>
            </w:r>
            <w:proofErr w:type="spellEnd"/>
            <w:r w:rsidRPr="00687DFB">
              <w:rPr>
                <w:position w:val="2"/>
                <w:rtl/>
              </w:rPr>
              <w:t xml:space="preserve"> المنفَّذة في البلدان التي ساهم </w:t>
            </w:r>
            <w:r w:rsidRPr="00687DFB">
              <w:rPr>
                <w:rFonts w:hint="cs"/>
                <w:position w:val="2"/>
                <w:rtl/>
              </w:rPr>
              <w:t xml:space="preserve">فيها </w:t>
            </w:r>
            <w:r w:rsidRPr="00687DFB">
              <w:rPr>
                <w:position w:val="2"/>
                <w:rtl/>
              </w:rPr>
              <w:t>مكتب تنمية الاتصالات في</w:t>
            </w:r>
            <w:r w:rsidRPr="00687DFB">
              <w:rPr>
                <w:rFonts w:hint="eastAsia"/>
                <w:position w:val="2"/>
                <w:rtl/>
              </w:rPr>
              <w:t> </w:t>
            </w:r>
            <w:r w:rsidRPr="00687DFB">
              <w:rPr>
                <w:rFonts w:hint="cs"/>
                <w:position w:val="2"/>
                <w:rtl/>
              </w:rPr>
              <w:t>إعدادها</w:t>
            </w:r>
            <w:r>
              <w:rPr>
                <w:rFonts w:hint="cs"/>
                <w:position w:val="2"/>
                <w:rtl/>
              </w:rPr>
              <w:t>.</w:t>
            </w:r>
          </w:p>
          <w:p w:rsidR="007C0399" w:rsidRPr="00687DFB" w:rsidRDefault="007C0399" w:rsidP="007C0399">
            <w:pPr>
              <w:spacing w:before="60" w:after="60" w:line="320" w:lineRule="exact"/>
              <w:rPr>
                <w:position w:val="2"/>
                <w:rtl/>
              </w:rPr>
            </w:pPr>
            <w:r w:rsidRPr="00687DFB">
              <w:rPr>
                <w:position w:val="2"/>
                <w:rtl/>
              </w:rPr>
              <w:t>عدد أفرقة الاستجابة للحوادث الحاسوبية التي ساهم مكتب تنمية الاتصالات في إنشائها</w:t>
            </w:r>
            <w:r>
              <w:rPr>
                <w:rFonts w:hint="cs"/>
                <w:position w:val="2"/>
                <w:rtl/>
              </w:rPr>
              <w:t>.</w:t>
            </w:r>
          </w:p>
          <w:p w:rsidR="007C0399" w:rsidRPr="00687DFB" w:rsidRDefault="007C0399" w:rsidP="007C0399">
            <w:pPr>
              <w:spacing w:before="60" w:after="60" w:line="320" w:lineRule="exact"/>
              <w:rPr>
                <w:position w:val="2"/>
                <w:rtl/>
              </w:rPr>
            </w:pPr>
            <w:r w:rsidRPr="00687DFB">
              <w:rPr>
                <w:position w:val="2"/>
                <w:rtl/>
              </w:rPr>
              <w:t xml:space="preserve">عدد البلدان التي قدم لها مكتب تنمية الاتصالات المساعدة التقنية وأدى إلى تحسين وضع الأمن </w:t>
            </w:r>
            <w:proofErr w:type="spellStart"/>
            <w:r w:rsidRPr="00687DFB">
              <w:rPr>
                <w:position w:val="2"/>
                <w:rtl/>
              </w:rPr>
              <w:t>السيبراني</w:t>
            </w:r>
            <w:proofErr w:type="spellEnd"/>
            <w:r w:rsidRPr="00687DFB">
              <w:rPr>
                <w:position w:val="2"/>
                <w:rtl/>
              </w:rPr>
              <w:t xml:space="preserve"> والوعي</w:t>
            </w:r>
            <w:r w:rsidRPr="00687DFB">
              <w:rPr>
                <w:rFonts w:hint="cs"/>
                <w:position w:val="2"/>
                <w:rtl/>
              </w:rPr>
              <w:t> </w:t>
            </w:r>
            <w:r w:rsidRPr="00687DFB">
              <w:rPr>
                <w:position w:val="2"/>
                <w:rtl/>
              </w:rPr>
              <w:t>بشأنه</w:t>
            </w:r>
            <w:r>
              <w:rPr>
                <w:rFonts w:hint="cs"/>
                <w:position w:val="2"/>
                <w:rtl/>
              </w:rPr>
              <w:t>.</w:t>
            </w:r>
          </w:p>
          <w:p w:rsidR="007C0399" w:rsidRPr="00687DFB" w:rsidRDefault="007C0399" w:rsidP="007C0399">
            <w:pPr>
              <w:spacing w:before="60" w:after="60" w:line="320" w:lineRule="exact"/>
              <w:rPr>
                <w:spacing w:val="-6"/>
                <w:position w:val="2"/>
                <w:lang w:bidi="ar-SY"/>
              </w:rPr>
            </w:pPr>
            <w:r w:rsidRPr="00687DFB">
              <w:rPr>
                <w:spacing w:val="-6"/>
                <w:position w:val="2"/>
                <w:rtl/>
              </w:rPr>
              <w:t xml:space="preserve">عدد الهجمات </w:t>
            </w:r>
            <w:proofErr w:type="spellStart"/>
            <w:r w:rsidRPr="00687DFB">
              <w:rPr>
                <w:spacing w:val="-6"/>
                <w:position w:val="2"/>
                <w:rtl/>
              </w:rPr>
              <w:t>السيبرانية</w:t>
            </w:r>
            <w:proofErr w:type="spellEnd"/>
            <w:r w:rsidRPr="00687DFB">
              <w:rPr>
                <w:spacing w:val="-6"/>
                <w:position w:val="2"/>
                <w:rtl/>
              </w:rPr>
              <w:t xml:space="preserve"> التي صدتها أفرقة الاستجابة للطوارئ الحاسوبية </w:t>
            </w:r>
            <w:r w:rsidRPr="00687DFB">
              <w:rPr>
                <w:spacing w:val="-6"/>
                <w:position w:val="2"/>
                <w:lang w:bidi="ar-SY"/>
              </w:rPr>
              <w:t>(CERT)</w:t>
            </w:r>
            <w:r w:rsidRPr="00687DFB">
              <w:rPr>
                <w:spacing w:val="-6"/>
                <w:position w:val="2"/>
                <w:rtl/>
              </w:rPr>
              <w:t xml:space="preserve"> </w:t>
            </w:r>
            <w:r w:rsidRPr="00687DFB">
              <w:rPr>
                <w:rFonts w:hint="cs"/>
                <w:spacing w:val="-6"/>
                <w:position w:val="2"/>
                <w:rtl/>
              </w:rPr>
              <w:t>ا</w:t>
            </w:r>
            <w:r w:rsidRPr="00687DFB">
              <w:rPr>
                <w:spacing w:val="-6"/>
                <w:position w:val="2"/>
                <w:rtl/>
              </w:rPr>
              <w:t>لتي أنشئت بدعم من مكتب تنمية الاتصالات</w:t>
            </w:r>
            <w:r w:rsidRPr="00687DFB">
              <w:rPr>
                <w:rFonts w:hint="cs"/>
                <w:spacing w:val="-6"/>
                <w:position w:val="2"/>
                <w:rtl/>
              </w:rPr>
              <w:t>.</w:t>
            </w:r>
          </w:p>
        </w:tc>
      </w:tr>
      <w:tr w:rsidR="007C0399" w:rsidRPr="00687DFB" w:rsidTr="007C0399">
        <w:trPr>
          <w:trHeight w:val="636"/>
          <w:jc w:val="center"/>
        </w:trPr>
        <w:tc>
          <w:tcPr>
            <w:tcW w:w="4839" w:type="dxa"/>
            <w:tcBorders>
              <w:top w:val="nil"/>
              <w:bottom w:val="nil"/>
              <w:right w:val="dotted" w:sz="4" w:space="0" w:color="2E74B5" w:themeColor="accent1" w:themeShade="BF"/>
            </w:tcBorders>
          </w:tcPr>
          <w:p w:rsidR="007C0399" w:rsidRPr="00687DFB" w:rsidRDefault="007C0399" w:rsidP="007C0399">
            <w:pPr>
              <w:spacing w:before="60" w:after="60" w:line="320" w:lineRule="exact"/>
              <w:rPr>
                <w:spacing w:val="4"/>
                <w:position w:val="2"/>
                <w:lang w:bidi="ar-SY"/>
              </w:rPr>
            </w:pPr>
            <w:r w:rsidRPr="00687DFB">
              <w:rPr>
                <w:spacing w:val="4"/>
                <w:position w:val="2"/>
                <w:rtl/>
              </w:rPr>
              <w:t>تعزيز قدرة الدول الأعضاء على استخدام الاتصالات/</w:t>
            </w:r>
            <w:r>
              <w:rPr>
                <w:spacing w:val="4"/>
                <w:position w:val="2"/>
                <w:rtl/>
              </w:rPr>
              <w:br/>
            </w:r>
            <w:r w:rsidRPr="00687DFB">
              <w:rPr>
                <w:spacing w:val="4"/>
                <w:position w:val="2"/>
                <w:rtl/>
              </w:rPr>
              <w:t>تكنولوجيا المعلومات والاتصالات من أجل الحد من مخاطر الكوارث وإدارتها ومن أجل ضمان تيسر الاتصالات في</w:t>
            </w:r>
            <w:r>
              <w:rPr>
                <w:rFonts w:hint="cs"/>
                <w:spacing w:val="4"/>
                <w:position w:val="2"/>
                <w:rtl/>
              </w:rPr>
              <w:t> </w:t>
            </w:r>
            <w:r w:rsidRPr="00687DFB">
              <w:rPr>
                <w:spacing w:val="4"/>
                <w:position w:val="2"/>
                <w:rtl/>
              </w:rPr>
              <w:t>حالات الطوارئ وتيسير التعاون الدولي في</w:t>
            </w:r>
            <w:r>
              <w:rPr>
                <w:rFonts w:hint="cs"/>
                <w:spacing w:val="4"/>
                <w:position w:val="2"/>
                <w:rtl/>
              </w:rPr>
              <w:t> </w:t>
            </w:r>
            <w:r w:rsidRPr="00687DFB">
              <w:rPr>
                <w:spacing w:val="4"/>
                <w:position w:val="2"/>
                <w:rtl/>
              </w:rPr>
              <w:t>هذا المجال.</w:t>
            </w:r>
          </w:p>
        </w:tc>
        <w:tc>
          <w:tcPr>
            <w:tcW w:w="4848" w:type="dxa"/>
            <w:tcBorders>
              <w:top w:val="nil"/>
              <w:left w:val="dotted" w:sz="4" w:space="0" w:color="2E74B5" w:themeColor="accent1" w:themeShade="BF"/>
              <w:bottom w:val="nil"/>
            </w:tcBorders>
          </w:tcPr>
          <w:p w:rsidR="007C0399" w:rsidRPr="00687DFB" w:rsidRDefault="007C0399" w:rsidP="007C0399">
            <w:pPr>
              <w:spacing w:before="60" w:after="60" w:line="320" w:lineRule="exact"/>
              <w:ind w:left="57"/>
              <w:rPr>
                <w:spacing w:val="-5"/>
                <w:position w:val="2"/>
                <w:rtl/>
              </w:rPr>
            </w:pPr>
            <w:r w:rsidRPr="00687DFB">
              <w:rPr>
                <w:spacing w:val="-5"/>
                <w:position w:val="2"/>
                <w:rtl/>
              </w:rPr>
              <w:t>عدد الدول الأعضاء التي قدم لها مكتب تنمية الاتصالات المساعدة في جهود الإغاثة في حالات الكوارث من خلال تقديم المعدات وتقييم الضرر اللاحق بالبنية التحتية عقب وقوع الكوارث</w:t>
            </w:r>
            <w:r w:rsidRPr="00687DFB">
              <w:rPr>
                <w:rFonts w:hint="cs"/>
                <w:spacing w:val="-5"/>
                <w:position w:val="2"/>
                <w:rtl/>
              </w:rPr>
              <w:t>.</w:t>
            </w:r>
          </w:p>
          <w:p w:rsidR="007C0399" w:rsidRPr="00687DFB" w:rsidRDefault="007C0399" w:rsidP="007C0399">
            <w:pPr>
              <w:spacing w:before="60" w:after="60" w:line="320" w:lineRule="exact"/>
              <w:rPr>
                <w:position w:val="2"/>
                <w:rtl/>
              </w:rPr>
            </w:pPr>
            <w:r w:rsidRPr="00687DFB">
              <w:rPr>
                <w:position w:val="2"/>
                <w:rtl/>
              </w:rPr>
              <w:t>عدد الدول الأعضاء التي تلقت المساعدة من مكتب تنمية الاتصالات في إعداد ووضع أنظمة الإنذار المبكر وتثبيتها</w:t>
            </w:r>
            <w:r>
              <w:rPr>
                <w:rFonts w:hint="cs"/>
                <w:position w:val="2"/>
                <w:rtl/>
              </w:rPr>
              <w:t>.</w:t>
            </w:r>
          </w:p>
          <w:p w:rsidR="007C0399" w:rsidRPr="00687DFB" w:rsidRDefault="007C0399" w:rsidP="007C0399">
            <w:pPr>
              <w:spacing w:before="60" w:after="60" w:line="320" w:lineRule="exact"/>
              <w:rPr>
                <w:position w:val="2"/>
                <w:lang w:bidi="ar-SY"/>
              </w:rPr>
            </w:pPr>
            <w:r w:rsidRPr="00687DFB">
              <w:rPr>
                <w:position w:val="2"/>
                <w:rtl/>
              </w:rPr>
              <w:t>عدد الدول الأعضاء التي تلقت المساعدة من مكتب تنمية الاتصالات في إعداد ووضع خطط وطنية للاتصالات في</w:t>
            </w:r>
            <w:r w:rsidRPr="00687DFB">
              <w:rPr>
                <w:rFonts w:hint="cs"/>
                <w:position w:val="2"/>
                <w:rtl/>
              </w:rPr>
              <w:t> </w:t>
            </w:r>
            <w:r w:rsidRPr="00687DFB">
              <w:rPr>
                <w:position w:val="2"/>
                <w:rtl/>
              </w:rPr>
              <w:t>حالات الطوارئ</w:t>
            </w:r>
            <w:r>
              <w:rPr>
                <w:rFonts w:hint="cs"/>
                <w:position w:val="2"/>
                <w:rtl/>
              </w:rPr>
              <w:t>.</w:t>
            </w:r>
          </w:p>
        </w:tc>
      </w:tr>
    </w:tbl>
    <w:p w:rsidR="007C0399" w:rsidRPr="00687DFB" w:rsidRDefault="007C0399" w:rsidP="007C0399">
      <w:pPr>
        <w:pStyle w:val="HeadingI"/>
        <w:spacing w:before="240" w:after="120"/>
        <w:rPr>
          <w:rtl/>
          <w:lang w:bidi="ar-EG"/>
        </w:rPr>
      </w:pPr>
      <w:r w:rsidRPr="00687DFB">
        <w:rPr>
          <w:rFonts w:hint="cs"/>
          <w:rtl/>
          <w:lang w:bidi="ar-EG"/>
        </w:rPr>
        <w:lastRenderedPageBreak/>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687DFB" w:rsidRDefault="007C0399" w:rsidP="007C0399">
            <w:pPr>
              <w:keepNext/>
              <w:tabs>
                <w:tab w:val="clear" w:pos="794"/>
              </w:tabs>
              <w:spacing w:before="60" w:after="60" w:line="260" w:lineRule="exact"/>
              <w:jc w:val="center"/>
              <w:rPr>
                <w:rFonts w:eastAsia="Times New Roman"/>
                <w:i/>
                <w:iCs/>
                <w:color w:val="002060"/>
                <w:sz w:val="20"/>
                <w:szCs w:val="26"/>
              </w:rPr>
            </w:pPr>
            <w:r w:rsidRPr="00687DFB">
              <w:rPr>
                <w:rFonts w:eastAsia="Times New Roman" w:hint="cs"/>
                <w:i/>
                <w:iCs/>
                <w:color w:val="002060"/>
                <w:sz w:val="20"/>
                <w:szCs w:val="26"/>
                <w:rtl/>
              </w:rPr>
              <w:t>بآلاف الفرنكات السويسرية</w:t>
            </w:r>
          </w:p>
        </w:tc>
      </w:tr>
      <w:tr w:rsidR="007C0399" w:rsidRPr="00687DFB"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687DFB" w:rsidRDefault="007C0399" w:rsidP="007C0399">
            <w:pPr>
              <w:keepNext/>
              <w:tabs>
                <w:tab w:val="clear" w:pos="794"/>
              </w:tabs>
              <w:spacing w:before="60" w:after="60" w:line="260" w:lineRule="exact"/>
              <w:jc w:val="left"/>
              <w:rPr>
                <w:rFonts w:eastAsia="Times New Roman"/>
                <w:color w:val="000000"/>
                <w:sz w:val="20"/>
                <w:szCs w:val="26"/>
              </w:rPr>
            </w:pPr>
            <w:r w:rsidRPr="00687DFB">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687DFB" w:rsidRDefault="007C0399" w:rsidP="007C0399">
            <w:pPr>
              <w:keepNext/>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تكاليف مخططة</w:t>
            </w:r>
            <w:r w:rsidRPr="00687DFB">
              <w:rPr>
                <w:rFonts w:eastAsia="Times New Roman"/>
                <w:b/>
                <w:bCs/>
                <w:color w:val="000000"/>
                <w:sz w:val="20"/>
                <w:szCs w:val="26"/>
                <w:rtl/>
              </w:rPr>
              <w:br/>
            </w:r>
            <w:r w:rsidRPr="00687DFB">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687DFB" w:rsidRDefault="007C0399" w:rsidP="007C0399">
            <w:pPr>
              <w:keepNext/>
              <w:tabs>
                <w:tab w:val="clear" w:pos="794"/>
              </w:tabs>
              <w:spacing w:before="60" w:after="60" w:line="260" w:lineRule="exact"/>
              <w:jc w:val="center"/>
              <w:rPr>
                <w:rFonts w:eastAsia="Times New Roman"/>
                <w:b/>
                <w:bCs/>
                <w:color w:val="000000"/>
                <w:sz w:val="20"/>
                <w:szCs w:val="26"/>
              </w:rPr>
            </w:pPr>
            <w:r w:rsidRPr="00687DFB">
              <w:rPr>
                <w:rFonts w:eastAsia="Times New Roman" w:hint="cs"/>
                <w:b/>
                <w:bCs/>
                <w:color w:val="000000"/>
                <w:sz w:val="20"/>
                <w:szCs w:val="26"/>
                <w:rtl/>
              </w:rPr>
              <w:t>تكاليف مخططة</w:t>
            </w:r>
            <w:r w:rsidRPr="00687DFB">
              <w:rPr>
                <w:rFonts w:eastAsia="Times New Roman"/>
                <w:b/>
                <w:bCs/>
                <w:color w:val="000000"/>
                <w:sz w:val="20"/>
                <w:szCs w:val="26"/>
                <w:rtl/>
              </w:rPr>
              <w:br/>
            </w:r>
            <w:r w:rsidRPr="00687DFB">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687DFB" w:rsidRDefault="007C0399" w:rsidP="007C0399">
            <w:pPr>
              <w:keepNext/>
              <w:tabs>
                <w:tab w:val="clear" w:pos="794"/>
              </w:tabs>
              <w:spacing w:before="60" w:after="60" w:line="260" w:lineRule="exact"/>
              <w:jc w:val="center"/>
              <w:rPr>
                <w:rFonts w:eastAsia="Times New Roman"/>
                <w:b/>
                <w:bCs/>
                <w:color w:val="000000"/>
                <w:sz w:val="20"/>
                <w:szCs w:val="26"/>
              </w:rPr>
            </w:pPr>
            <w:r w:rsidRPr="00687DFB">
              <w:rPr>
                <w:rFonts w:eastAsia="Times New Roman"/>
                <w:noProof/>
                <w:color w:val="000000"/>
                <w:sz w:val="20"/>
                <w:szCs w:val="26"/>
              </w:rPr>
              <mc:AlternateContent>
                <mc:Choice Requires="wps">
                  <w:drawing>
                    <wp:anchor distT="0" distB="0" distL="114300" distR="114300" simplePos="0" relativeHeight="251711488" behindDoc="0" locked="0" layoutInCell="1" allowOverlap="1" wp14:anchorId="070A6161" wp14:editId="34466E53">
                      <wp:simplePos x="0" y="0"/>
                      <wp:positionH relativeFrom="column">
                        <wp:posOffset>-60325</wp:posOffset>
                      </wp:positionH>
                      <wp:positionV relativeFrom="paragraph">
                        <wp:posOffset>3810</wp:posOffset>
                      </wp:positionV>
                      <wp:extent cx="810260" cy="2135505"/>
                      <wp:effectExtent l="0" t="0" r="27940" b="17145"/>
                      <wp:wrapNone/>
                      <wp:docPr id="171" name="Rounded 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83" cy="213550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4A85C18E" id="Rounded Rectangle 171" o:spid="_x0000_s1026" style="position:absolute;margin-left:-4.75pt;margin-top:.3pt;width:63.8pt;height:16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" filled="f" strokecolor="#0070c0" strokeweight="1pt"/>
                  </w:pict>
                </mc:Fallback>
              </mc:AlternateContent>
            </w:r>
            <w:r w:rsidRPr="00687DFB">
              <w:rPr>
                <w:rFonts w:eastAsia="Times New Roman" w:hint="cs"/>
                <w:b/>
                <w:bCs/>
                <w:color w:val="000000"/>
                <w:sz w:val="20"/>
                <w:szCs w:val="26"/>
                <w:rtl/>
              </w:rPr>
              <w:t>مجموع</w:t>
            </w:r>
            <w:r w:rsidRPr="00687DFB">
              <w:rPr>
                <w:rFonts w:eastAsia="Times New Roman"/>
                <w:b/>
                <w:bCs/>
                <w:color w:val="000000"/>
                <w:sz w:val="20"/>
                <w:szCs w:val="26"/>
                <w:rtl/>
              </w:rPr>
              <w:br/>
            </w:r>
            <w:r w:rsidRPr="00687DFB">
              <w:rPr>
                <w:rFonts w:eastAsia="Times New Roman"/>
                <w:b/>
                <w:bCs/>
                <w:color w:val="000000"/>
                <w:sz w:val="20"/>
                <w:szCs w:val="26"/>
              </w:rPr>
              <w:t>202</w:t>
            </w:r>
            <w:r>
              <w:rPr>
                <w:rFonts w:eastAsia="Times New Roman"/>
                <w:b/>
                <w:bCs/>
                <w:color w:val="000000"/>
                <w:sz w:val="20"/>
                <w:szCs w:val="26"/>
              </w:rPr>
              <w:t>1</w:t>
            </w:r>
            <w:r w:rsidRPr="00687DFB">
              <w:rPr>
                <w:rFonts w:eastAsia="Times New Roman"/>
                <w:b/>
                <w:bCs/>
                <w:color w:val="000000"/>
                <w:sz w:val="20"/>
                <w:szCs w:val="26"/>
              </w:rPr>
              <w:t>-202</w:t>
            </w:r>
            <w:r>
              <w:rPr>
                <w:rFonts w:eastAsia="Times New Roman"/>
                <w:b/>
                <w:bCs/>
                <w:color w:val="000000"/>
                <w:sz w:val="20"/>
                <w:szCs w:val="26"/>
              </w:rPr>
              <w:t>0</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2 556</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1 356</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3 912</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0</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5 172</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4 382</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9 554</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1 886</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1 598</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3 484</w:t>
            </w:r>
          </w:p>
        </w:tc>
      </w:tr>
      <w:tr w:rsidR="007C0399" w:rsidRPr="00687DFB"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color w:val="000000"/>
                <w:sz w:val="20"/>
                <w:szCs w:val="26"/>
              </w:rPr>
            </w:pPr>
            <w:r w:rsidRPr="00687DFB">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3 412</w:t>
            </w:r>
          </w:p>
        </w:tc>
        <w:tc>
          <w:tcPr>
            <w:tcW w:w="1762"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2 893</w:t>
            </w:r>
          </w:p>
        </w:tc>
        <w:tc>
          <w:tcPr>
            <w:tcW w:w="1380" w:type="dxa"/>
            <w:tcBorders>
              <w:top w:val="nil"/>
              <w:left w:val="nil"/>
              <w:bottom w:val="single" w:sz="4" w:space="0" w:color="auto"/>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color w:val="000000"/>
                <w:sz w:val="20"/>
                <w:szCs w:val="26"/>
              </w:rPr>
            </w:pPr>
            <w:r w:rsidRPr="00687DFB">
              <w:rPr>
                <w:rFonts w:eastAsia="Times New Roman" w:cs="Calibri"/>
                <w:color w:val="000000"/>
                <w:sz w:val="20"/>
                <w:szCs w:val="26"/>
              </w:rPr>
              <w:t>6 305</w:t>
            </w:r>
          </w:p>
        </w:tc>
      </w:tr>
      <w:tr w:rsidR="007C0399" w:rsidRPr="00687DFB"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687DFB" w:rsidRDefault="007C0399" w:rsidP="007C0399">
            <w:pPr>
              <w:tabs>
                <w:tab w:val="clear" w:pos="794"/>
              </w:tabs>
              <w:spacing w:before="60" w:after="60" w:line="260" w:lineRule="exact"/>
              <w:jc w:val="left"/>
              <w:rPr>
                <w:rFonts w:eastAsia="Times New Roman"/>
                <w:b/>
                <w:bCs/>
                <w:color w:val="000000"/>
                <w:sz w:val="20"/>
                <w:szCs w:val="26"/>
              </w:rPr>
            </w:pPr>
            <w:r w:rsidRPr="00687DFB">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13 026</w:t>
            </w:r>
          </w:p>
        </w:tc>
        <w:tc>
          <w:tcPr>
            <w:tcW w:w="1762"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10 229</w:t>
            </w:r>
          </w:p>
        </w:tc>
        <w:tc>
          <w:tcPr>
            <w:tcW w:w="1380" w:type="dxa"/>
            <w:tcBorders>
              <w:top w:val="nil"/>
              <w:left w:val="nil"/>
              <w:bottom w:val="nil"/>
              <w:right w:val="nil"/>
            </w:tcBorders>
            <w:shd w:val="clear" w:color="auto" w:fill="auto"/>
            <w:noWrap/>
            <w:vAlign w:val="bottom"/>
          </w:tcPr>
          <w:p w:rsidR="007C0399" w:rsidRPr="00687DFB" w:rsidRDefault="007C0399" w:rsidP="007C0399">
            <w:pPr>
              <w:tabs>
                <w:tab w:val="clear" w:pos="794"/>
              </w:tabs>
              <w:bidi w:val="0"/>
              <w:spacing w:before="60" w:after="60" w:line="260" w:lineRule="exact"/>
              <w:jc w:val="right"/>
              <w:rPr>
                <w:rFonts w:eastAsia="Times New Roman" w:cs="Calibri"/>
                <w:b/>
                <w:bCs/>
                <w:color w:val="000000"/>
                <w:sz w:val="20"/>
                <w:szCs w:val="26"/>
              </w:rPr>
            </w:pPr>
            <w:r w:rsidRPr="00687DFB">
              <w:rPr>
                <w:rFonts w:eastAsia="Times New Roman" w:cs="Calibri"/>
                <w:b/>
                <w:bCs/>
                <w:color w:val="000000"/>
                <w:sz w:val="20"/>
                <w:szCs w:val="26"/>
              </w:rPr>
              <w:t>23 255</w:t>
            </w:r>
          </w:p>
        </w:tc>
      </w:tr>
    </w:tbl>
    <w:p w:rsidR="007C0399" w:rsidRDefault="007C0399" w:rsidP="007C0399">
      <w:pPr>
        <w:rPr>
          <w:rtl/>
          <w:lang w:bidi="ar-EG"/>
        </w:rPr>
      </w:pPr>
      <w:r>
        <w:rPr>
          <w:rtl/>
          <w:lang w:bidi="ar-EG"/>
        </w:rPr>
        <w:br w:type="page"/>
      </w:r>
    </w:p>
    <w:p w:rsidR="007C0399" w:rsidRDefault="007C0399" w:rsidP="007C0399">
      <w:pPr>
        <w:pStyle w:val="Heading3"/>
        <w:rPr>
          <w:rtl/>
          <w:lang w:bidi="ar-EG"/>
        </w:rPr>
      </w:pPr>
      <w:bookmarkStart w:id="61" w:name="_Toc7195311"/>
      <w:r>
        <w:rPr>
          <w:lang w:bidi="ar-EG"/>
        </w:rPr>
        <w:lastRenderedPageBreak/>
        <w:t>3.5.</w:t>
      </w:r>
      <w:r w:rsidRPr="00D805BE">
        <w:rPr>
          <w:rFonts w:asciiTheme="minorHAnsi" w:hAnsiTheme="minorHAnsi"/>
          <w:color w:val="00B0F0"/>
          <w:lang w:val="en-GB"/>
        </w:rPr>
        <w:t>II</w:t>
      </w:r>
      <w:r>
        <w:rPr>
          <w:rFonts w:hint="cs"/>
          <w:rtl/>
          <w:lang w:bidi="ar-EG"/>
        </w:rPr>
        <w:t xml:space="preserve"> - </w:t>
      </w:r>
      <w:r>
        <w:rPr>
          <w:lang w:bidi="ar-EG"/>
        </w:rPr>
        <w:t>3.D</w:t>
      </w:r>
      <w:r>
        <w:rPr>
          <w:rFonts w:hint="cs"/>
          <w:rtl/>
          <w:lang w:bidi="ar-EG"/>
        </w:rPr>
        <w:t xml:space="preserve"> </w:t>
      </w:r>
      <w:r>
        <w:rPr>
          <w:rFonts w:hint="cs"/>
          <w:rtl/>
          <w:lang w:bidi="ar-SY"/>
        </w:rPr>
        <w:t xml:space="preserve">بيئة </w:t>
      </w:r>
      <w:proofErr w:type="spellStart"/>
      <w:r>
        <w:rPr>
          <w:rFonts w:hint="cs"/>
          <w:rtl/>
          <w:lang w:bidi="ar-SY"/>
        </w:rPr>
        <w:t>تمكينية</w:t>
      </w:r>
      <w:bookmarkEnd w:id="61"/>
      <w:proofErr w:type="spellEnd"/>
    </w:p>
    <w:p w:rsidR="007C0399" w:rsidRDefault="007C0399" w:rsidP="007C0399">
      <w:pPr>
        <w:pStyle w:val="HeadingI"/>
        <w:rPr>
          <w:rtl/>
          <w:lang w:bidi="ar-EG"/>
        </w:rPr>
      </w:pPr>
      <w:r>
        <w:rPr>
          <w:rFonts w:hint="cs"/>
          <w:rtl/>
          <w:lang w:bidi="ar-EG"/>
        </w:rPr>
        <w:t>وصف الهدف</w:t>
      </w:r>
    </w:p>
    <w:p w:rsidR="007C0399" w:rsidRPr="00687DFB" w:rsidRDefault="007C0399" w:rsidP="007C0399">
      <w:pPr>
        <w:rPr>
          <w:rtl/>
          <w:lang w:bidi="ar-EG"/>
        </w:rPr>
      </w:pPr>
      <w:r w:rsidRPr="00687DFB">
        <w:rPr>
          <w:rFonts w:hint="cs"/>
          <w:rtl/>
        </w:rPr>
        <w:t xml:space="preserve">تعزيز بيئة تنظيمية </w:t>
      </w:r>
      <w:proofErr w:type="spellStart"/>
      <w:r w:rsidRPr="00687DFB">
        <w:rPr>
          <w:rFonts w:hint="cs"/>
          <w:rtl/>
        </w:rPr>
        <w:t>وسياساتية</w:t>
      </w:r>
      <w:proofErr w:type="spellEnd"/>
      <w:r w:rsidRPr="00687DFB">
        <w:rPr>
          <w:rFonts w:hint="cs"/>
          <w:rtl/>
        </w:rPr>
        <w:t xml:space="preserve"> </w:t>
      </w:r>
      <w:proofErr w:type="spellStart"/>
      <w:r w:rsidRPr="00687DFB">
        <w:rPr>
          <w:rFonts w:hint="cs"/>
          <w:rtl/>
        </w:rPr>
        <w:t>مؤاتية</w:t>
      </w:r>
      <w:proofErr w:type="spellEnd"/>
      <w:r w:rsidRPr="00687DFB">
        <w:rPr>
          <w:rFonts w:hint="cs"/>
          <w:rtl/>
        </w:rPr>
        <w:t xml:space="preserve"> للتنمية المستدامة للاتصالات/تكنولوجيا المعلومات والاتصالات</w:t>
      </w:r>
      <w:r w:rsidRPr="00687DFB">
        <w:rPr>
          <w:rFonts w:hint="cs"/>
          <w:rtl/>
          <w:lang w:bidi="ar-EG"/>
        </w:rPr>
        <w:t>.</w:t>
      </w:r>
    </w:p>
    <w:p w:rsidR="007C0399" w:rsidRPr="00687DFB" w:rsidRDefault="007C0399" w:rsidP="007C0399">
      <w:pPr>
        <w:rPr>
          <w:rtl/>
          <w:lang w:val="en-GB" w:bidi="ar-EG"/>
        </w:rPr>
      </w:pPr>
      <w:r w:rsidRPr="00687DFB">
        <w:rPr>
          <w:rFonts w:hint="cs"/>
          <w:rtl/>
          <w:lang w:bidi="ar-EG"/>
        </w:rPr>
        <w:t xml:space="preserve">يستخدم الهدف </w:t>
      </w:r>
      <w:r w:rsidRPr="00687DFB">
        <w:rPr>
          <w:lang w:bidi="ar-EG"/>
        </w:rPr>
        <w:t>3.D</w:t>
      </w:r>
      <w:r w:rsidRPr="00687DFB">
        <w:rPr>
          <w:rFonts w:hint="cs"/>
          <w:rtl/>
          <w:lang w:val="en-GB" w:bidi="ar-EG"/>
        </w:rPr>
        <w:t xml:space="preserve"> ما يساوي </w:t>
      </w:r>
      <w:r w:rsidRPr="00687DFB">
        <w:rPr>
          <w:lang w:bidi="ar-EG"/>
        </w:rPr>
        <w:t>27,60</w:t>
      </w:r>
      <w:r w:rsidRPr="00687DFB">
        <w:rPr>
          <w:rFonts w:hint="cs"/>
          <w:rtl/>
          <w:lang w:val="en-GB" w:bidi="ar-EG"/>
        </w:rPr>
        <w:t xml:space="preserve"> في المائة من الموارد المخططة لأهداف قطاع تنمية الاتصالات، أو </w:t>
      </w:r>
      <w:r w:rsidRPr="00687DFB">
        <w:rPr>
          <w:lang w:bidi="ar-EG"/>
        </w:rPr>
        <w:t>9,93</w:t>
      </w:r>
      <w:r w:rsidRPr="00687DFB">
        <w:rPr>
          <w:rFonts w:hint="cs"/>
          <w:rtl/>
          <w:lang w:val="en-GB" w:bidi="ar-EG"/>
        </w:rPr>
        <w:t xml:space="preserve"> في المائة من الموارد المخططة للاتحاد للفترة </w:t>
      </w:r>
      <w:r w:rsidRPr="00687DFB">
        <w:rPr>
          <w:lang w:bidi="ar-EG"/>
        </w:rPr>
        <w:t>2021-2020</w:t>
      </w:r>
      <w:r w:rsidRPr="00687DFB">
        <w:rPr>
          <w:rFonts w:hint="cs"/>
          <w:rtl/>
          <w:lang w:val="en-GB" w:bidi="ar-EG"/>
        </w:rPr>
        <w:t>.</w:t>
      </w:r>
    </w:p>
    <w:p w:rsidR="007C0399" w:rsidRPr="00687DFB" w:rsidRDefault="007C0399" w:rsidP="007C0399">
      <w:pPr>
        <w:pStyle w:val="HeadingI"/>
        <w:spacing w:after="120"/>
        <w:rPr>
          <w:rtl/>
          <w:lang w:bidi="ar-EG"/>
        </w:rPr>
      </w:pPr>
      <w:r w:rsidRPr="00687DFB">
        <w:rPr>
          <w:rFonts w:hint="cs"/>
          <w:rtl/>
          <w:lang w:bidi="ar-EG"/>
        </w:rPr>
        <w:t>بيان النتائج الرئيسية المتوقعة وقياسها</w:t>
      </w:r>
    </w:p>
    <w:tbl>
      <w:tblPr>
        <w:tblStyle w:val="TableGrid"/>
        <w:bidiVisual/>
        <w:tblW w:w="504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03"/>
        <w:gridCol w:w="5113"/>
      </w:tblGrid>
      <w:tr w:rsidR="007C0399" w:rsidRPr="00687DFB" w:rsidTr="007C0399">
        <w:trPr>
          <w:trHeight w:val="306"/>
          <w:jc w:val="center"/>
        </w:trPr>
        <w:tc>
          <w:tcPr>
            <w:tcW w:w="4598" w:type="dxa"/>
            <w:tcBorders>
              <w:bottom w:val="single" w:sz="12" w:space="0" w:color="5B9BD5" w:themeColor="accent1"/>
              <w:right w:val="dotted" w:sz="4" w:space="0" w:color="5B9BD5" w:themeColor="accent1"/>
            </w:tcBorders>
          </w:tcPr>
          <w:p w:rsidR="007C0399" w:rsidRPr="00687DFB" w:rsidRDefault="007C0399" w:rsidP="007C0399">
            <w:pPr>
              <w:spacing w:before="60" w:after="60" w:line="320" w:lineRule="exact"/>
              <w:jc w:val="center"/>
              <w:rPr>
                <w:rFonts w:asciiTheme="minorHAnsi" w:hAnsiTheme="minorHAnsi"/>
                <w:b/>
                <w:bCs/>
                <w:i/>
                <w:iCs/>
                <w:color w:val="002060"/>
                <w:lang w:val="en-GB"/>
              </w:rPr>
            </w:pPr>
            <w:r w:rsidRPr="00687DFB">
              <w:rPr>
                <w:rFonts w:asciiTheme="minorHAnsi" w:hAnsiTheme="minorHAnsi" w:hint="cs"/>
                <w:b/>
                <w:bCs/>
                <w:i/>
                <w:iCs/>
                <w:color w:val="002060"/>
                <w:rtl/>
                <w:lang w:val="en-GB"/>
              </w:rPr>
              <w:t>النتائج الرئيسية</w:t>
            </w:r>
          </w:p>
        </w:tc>
        <w:tc>
          <w:tcPr>
            <w:tcW w:w="5108" w:type="dxa"/>
            <w:tcBorders>
              <w:left w:val="dotted" w:sz="4" w:space="0" w:color="5B9BD5" w:themeColor="accent1"/>
            </w:tcBorders>
          </w:tcPr>
          <w:p w:rsidR="007C0399" w:rsidRPr="00687DFB" w:rsidRDefault="007C0399" w:rsidP="007C0399">
            <w:pPr>
              <w:spacing w:before="60" w:after="60" w:line="320" w:lineRule="exact"/>
              <w:ind w:left="204"/>
              <w:jc w:val="center"/>
              <w:rPr>
                <w:rFonts w:asciiTheme="minorHAnsi" w:hAnsiTheme="minorHAnsi"/>
                <w:b/>
                <w:bCs/>
                <w:i/>
                <w:iCs/>
                <w:color w:val="002060"/>
                <w:lang w:val="en-GB"/>
              </w:rPr>
            </w:pPr>
            <w:r w:rsidRPr="00687DFB">
              <w:rPr>
                <w:rFonts w:asciiTheme="minorHAnsi" w:hAnsiTheme="minorHAnsi" w:hint="cs"/>
                <w:b/>
                <w:bCs/>
                <w:i/>
                <w:iCs/>
                <w:color w:val="002060"/>
                <w:rtl/>
                <w:lang w:val="en-GB"/>
              </w:rPr>
              <w:t>مؤشرات النتائج الرئيسية</w:t>
            </w:r>
          </w:p>
        </w:tc>
      </w:tr>
      <w:tr w:rsidR="007C0399" w:rsidRPr="00687DFB" w:rsidTr="007C0399">
        <w:trPr>
          <w:trHeight w:val="636"/>
          <w:jc w:val="center"/>
        </w:trPr>
        <w:tc>
          <w:tcPr>
            <w:tcW w:w="4598" w:type="dxa"/>
            <w:tcBorders>
              <w:top w:val="single" w:sz="12" w:space="0" w:color="5B9BD5" w:themeColor="accent1"/>
              <w:bottom w:val="nil"/>
              <w:right w:val="dotted" w:sz="4" w:space="0" w:color="2E74B5" w:themeColor="accent1" w:themeShade="BF"/>
            </w:tcBorders>
          </w:tcPr>
          <w:p w:rsidR="007C0399" w:rsidRDefault="007C0399" w:rsidP="007C0399">
            <w:pPr>
              <w:spacing w:before="60" w:after="60" w:line="320" w:lineRule="exact"/>
              <w:rPr>
                <w:spacing w:val="4"/>
                <w:position w:val="2"/>
                <w:rtl/>
              </w:rPr>
            </w:pPr>
            <w:r w:rsidRPr="00687DFB">
              <w:rPr>
                <w:spacing w:val="4"/>
                <w:position w:val="2"/>
                <w:rtl/>
              </w:rPr>
              <w:t xml:space="preserve">تعزيز قدرة الدول الأعضاء على تحسين سياساتها العامة وأطرها القانونية والتنظيمية </w:t>
            </w:r>
            <w:proofErr w:type="spellStart"/>
            <w:r w:rsidRPr="00687DFB">
              <w:rPr>
                <w:spacing w:val="4"/>
                <w:position w:val="2"/>
                <w:rtl/>
              </w:rPr>
              <w:t>المؤاتية</w:t>
            </w:r>
            <w:proofErr w:type="spellEnd"/>
            <w:r w:rsidRPr="00687DFB">
              <w:rPr>
                <w:spacing w:val="4"/>
                <w:position w:val="2"/>
                <w:rtl/>
              </w:rPr>
              <w:t xml:space="preserve"> لتنمية الاتصالات/</w:t>
            </w:r>
            <w:r>
              <w:rPr>
                <w:spacing w:val="4"/>
                <w:position w:val="2"/>
                <w:rtl/>
              </w:rPr>
              <w:br/>
            </w:r>
            <w:r w:rsidRPr="00687DFB">
              <w:rPr>
                <w:spacing w:val="4"/>
                <w:position w:val="2"/>
                <w:rtl/>
              </w:rPr>
              <w:t>تكنولوجيا المعلومات والاتصالات.</w:t>
            </w:r>
          </w:p>
          <w:p w:rsidR="007C0399" w:rsidRPr="00687DFB" w:rsidRDefault="007C0399" w:rsidP="007C0399">
            <w:pPr>
              <w:spacing w:before="60" w:after="60" w:line="320" w:lineRule="exact"/>
              <w:rPr>
                <w:spacing w:val="4"/>
                <w:position w:val="2"/>
                <w:lang w:bidi="ar-SY"/>
              </w:rPr>
            </w:pPr>
            <w:r>
              <w:rPr>
                <w:spacing w:val="4"/>
                <w:position w:val="2"/>
                <w:rtl/>
              </w:rPr>
              <w:br/>
            </w:r>
            <w:r w:rsidRPr="002B1A74">
              <w:rPr>
                <w:spacing w:val="4"/>
                <w:position w:val="2"/>
                <w:rtl/>
                <w:lang w:bidi="ar-SY"/>
              </w:rPr>
              <w:t>تعزيز قدرة الدول الأعضاء على إنتاج إحصاءات للاتصالات/تكنولوجيا المعلومات والاتصالات تكون عالية الجودة وقابلة للمقارنة دولياً تجسد التطورات والاتجاهات في الاتصالات/تكنولوجيا المعلومات والاتصالات استناداً إلى معايير ومنهجيات متفق عليها.</w:t>
            </w:r>
          </w:p>
        </w:tc>
        <w:tc>
          <w:tcPr>
            <w:tcW w:w="5108" w:type="dxa"/>
            <w:tcBorders>
              <w:top w:val="single" w:sz="12" w:space="0" w:color="5B9BD5" w:themeColor="accent1"/>
              <w:left w:val="dotted" w:sz="4" w:space="0" w:color="2E74B5" w:themeColor="accent1" w:themeShade="BF"/>
              <w:bottom w:val="nil"/>
            </w:tcBorders>
          </w:tcPr>
          <w:p w:rsidR="007C0399" w:rsidRPr="00687DFB" w:rsidRDefault="007C0399" w:rsidP="007C0399">
            <w:pPr>
              <w:spacing w:before="60" w:after="60" w:line="320" w:lineRule="exact"/>
              <w:rPr>
                <w:position w:val="2"/>
                <w:rtl/>
                <w:lang w:val="en-GB" w:bidi="ar-SY"/>
              </w:rPr>
            </w:pPr>
            <w:r w:rsidRPr="00687DFB">
              <w:rPr>
                <w:position w:val="2"/>
                <w:rtl/>
              </w:rPr>
              <w:t>تو</w:t>
            </w:r>
            <w:proofErr w:type="spellStart"/>
            <w:r w:rsidRPr="00687DFB">
              <w:rPr>
                <w:rFonts w:hint="cs"/>
                <w:position w:val="2"/>
                <w:rtl/>
                <w:lang w:val="en-GB" w:bidi="ar-EG"/>
              </w:rPr>
              <w:t>زيع</w:t>
            </w:r>
            <w:proofErr w:type="spellEnd"/>
            <w:r w:rsidRPr="00687DFB">
              <w:rPr>
                <w:position w:val="2"/>
                <w:rtl/>
              </w:rPr>
              <w:t xml:space="preserve"> الاستبيانات السنوية في الوقت المناسب </w:t>
            </w:r>
            <w:r w:rsidRPr="00687DFB">
              <w:rPr>
                <w:rFonts w:hint="cs"/>
                <w:position w:val="2"/>
                <w:rtl/>
              </w:rPr>
              <w:t>ع</w:t>
            </w:r>
            <w:r w:rsidRPr="00687DFB">
              <w:rPr>
                <w:position w:val="2"/>
                <w:rtl/>
              </w:rPr>
              <w:t xml:space="preserve">لى </w:t>
            </w:r>
            <w:r w:rsidRPr="00687DFB">
              <w:rPr>
                <w:rFonts w:hint="cs"/>
                <w:position w:val="2"/>
                <w:rtl/>
              </w:rPr>
              <w:t xml:space="preserve">الدول </w:t>
            </w:r>
            <w:r w:rsidRPr="00687DFB">
              <w:rPr>
                <w:position w:val="2"/>
                <w:rtl/>
              </w:rPr>
              <w:t>الأعضاء (</w:t>
            </w:r>
            <w:r w:rsidRPr="00687DFB">
              <w:rPr>
                <w:rFonts w:hint="cs"/>
                <w:position w:val="2"/>
                <w:rtl/>
              </w:rPr>
              <w:t>بشأن</w:t>
            </w:r>
            <w:r w:rsidRPr="00687DFB">
              <w:rPr>
                <w:position w:val="2"/>
                <w:rtl/>
              </w:rPr>
              <w:t xml:space="preserve"> التنظيم والاقتصاد والمالية) </w:t>
            </w:r>
            <w:r w:rsidRPr="00687DFB">
              <w:rPr>
                <w:rFonts w:hint="cs"/>
                <w:position w:val="2"/>
                <w:rtl/>
              </w:rPr>
              <w:t>و</w:t>
            </w:r>
            <w:r w:rsidRPr="00687DFB">
              <w:rPr>
                <w:position w:val="2"/>
                <w:rtl/>
              </w:rPr>
              <w:t xml:space="preserve">البيانات </w:t>
            </w:r>
            <w:r w:rsidRPr="00687DFB">
              <w:rPr>
                <w:rFonts w:hint="cs"/>
                <w:position w:val="2"/>
                <w:rtl/>
              </w:rPr>
              <w:t>المتعلقة</w:t>
            </w:r>
            <w:r w:rsidRPr="00687DFB">
              <w:rPr>
                <w:position w:val="2"/>
                <w:rtl/>
              </w:rPr>
              <w:t xml:space="preserve"> </w:t>
            </w:r>
            <w:r w:rsidRPr="00687DFB">
              <w:rPr>
                <w:rFonts w:hint="cs"/>
                <w:position w:val="2"/>
                <w:rtl/>
              </w:rPr>
              <w:t>ب</w:t>
            </w:r>
            <w:r w:rsidRPr="00687DFB">
              <w:rPr>
                <w:position w:val="2"/>
                <w:rtl/>
              </w:rPr>
              <w:t xml:space="preserve">مركز </w:t>
            </w:r>
            <w:r w:rsidRPr="00687DFB">
              <w:rPr>
                <w:rFonts w:hint="cs"/>
                <w:position w:val="2"/>
                <w:rtl/>
              </w:rPr>
              <w:t xml:space="preserve">المعارف (بشأن </w:t>
            </w:r>
            <w:r w:rsidRPr="00687DFB">
              <w:rPr>
                <w:position w:val="2"/>
                <w:rtl/>
              </w:rPr>
              <w:t>السياسة والتنظيم والاقتصاد والمالية</w:t>
            </w:r>
            <w:r w:rsidRPr="00687DFB">
              <w:rPr>
                <w:rFonts w:hint="cs"/>
                <w:position w:val="2"/>
                <w:rtl/>
                <w:lang w:bidi="ar-SY"/>
              </w:rPr>
              <w:t>)</w:t>
            </w:r>
            <w:r w:rsidRPr="00687DFB">
              <w:rPr>
                <w:position w:val="2"/>
                <w:rtl/>
              </w:rPr>
              <w:t xml:space="preserve"> وقاعدة بيانات الاتحاد في نافذة تكنولوجيا المعلومات والاتصالات </w:t>
            </w:r>
            <w:r w:rsidRPr="00687DFB">
              <w:rPr>
                <w:position w:val="2"/>
                <w:lang w:val="en-GB" w:bidi="ar-SY"/>
              </w:rPr>
              <w:t>(</w:t>
            </w:r>
            <w:proofErr w:type="spellStart"/>
            <w:r w:rsidRPr="00687DFB">
              <w:rPr>
                <w:position w:val="2"/>
                <w:lang w:val="en-GB" w:bidi="ar-SY"/>
              </w:rPr>
              <w:t>ICTEye</w:t>
            </w:r>
            <w:proofErr w:type="spellEnd"/>
            <w:r w:rsidRPr="00687DFB">
              <w:rPr>
                <w:position w:val="2"/>
                <w:lang w:val="en-GB" w:bidi="ar-SY"/>
              </w:rPr>
              <w:t>)</w:t>
            </w:r>
            <w:r>
              <w:rPr>
                <w:rFonts w:hint="cs"/>
                <w:position w:val="2"/>
                <w:rtl/>
                <w:lang w:val="en-GB" w:bidi="ar-SY"/>
              </w:rPr>
              <w:t>.</w:t>
            </w:r>
          </w:p>
          <w:p w:rsidR="007C0399" w:rsidRPr="00687DFB" w:rsidRDefault="007C0399" w:rsidP="007C0399">
            <w:pPr>
              <w:spacing w:before="60" w:after="60" w:line="320" w:lineRule="exact"/>
              <w:rPr>
                <w:position w:val="2"/>
                <w:rtl/>
                <w:lang w:val="en-GB"/>
              </w:rPr>
            </w:pPr>
            <w:r w:rsidRPr="00687DFB">
              <w:rPr>
                <w:position w:val="2"/>
                <w:rtl/>
              </w:rPr>
              <w:t xml:space="preserve">عدد المنشورات والمبادئ التوجيهية بشأن أفضل الممارسات والموارد الإلكترونية ومجموعات الأدوات الموضوعة والصادرة بشأن سياسة وتنظيم تكنولوجيا المعلومات والاتصالات وكذلك بشأن الأمور الاقتصادية والمالية وعدد المشاهدات/التنزيلات المتعلقة بالبيانات التنظيمية </w:t>
            </w:r>
            <w:proofErr w:type="spellStart"/>
            <w:r w:rsidRPr="00687DFB">
              <w:rPr>
                <w:position w:val="2"/>
                <w:rtl/>
              </w:rPr>
              <w:t>والسياساتية</w:t>
            </w:r>
            <w:proofErr w:type="spellEnd"/>
            <w:r w:rsidRPr="00687DFB">
              <w:rPr>
                <w:position w:val="2"/>
                <w:rtl/>
              </w:rPr>
              <w:t xml:space="preserve"> في الموقع الإلكتروني والمنشورات والمعلومات الواردة في المنصة الإلكترونية </w:t>
            </w:r>
            <w:proofErr w:type="spellStart"/>
            <w:r w:rsidRPr="00687DFB">
              <w:rPr>
                <w:position w:val="2"/>
                <w:lang w:val="en-GB"/>
              </w:rPr>
              <w:t>ICTEye</w:t>
            </w:r>
            <w:proofErr w:type="spellEnd"/>
            <w:r>
              <w:rPr>
                <w:rFonts w:hint="cs"/>
                <w:position w:val="2"/>
                <w:rtl/>
                <w:lang w:val="en-GB"/>
              </w:rPr>
              <w:t>.</w:t>
            </w:r>
          </w:p>
          <w:p w:rsidR="007C0399" w:rsidRPr="00D805BE" w:rsidRDefault="007C0399" w:rsidP="007C0399">
            <w:pPr>
              <w:spacing w:before="60" w:after="60" w:line="320" w:lineRule="exact"/>
              <w:rPr>
                <w:spacing w:val="-2"/>
                <w:position w:val="2"/>
                <w:lang w:val="en-GB" w:bidi="ar-SY"/>
              </w:rPr>
            </w:pPr>
            <w:r w:rsidRPr="00D805BE">
              <w:rPr>
                <w:spacing w:val="-2"/>
                <w:position w:val="2"/>
                <w:rtl/>
              </w:rPr>
              <w:t xml:space="preserve">عدد المشاركين في الندوة العالمية لمنظمي الاتصالات، والمنتديات وورش العمل الاقتصادية والتنظيمية الإقليمية، والحوارات الاستراتيجية بشأن القضايا </w:t>
            </w:r>
            <w:proofErr w:type="spellStart"/>
            <w:r w:rsidRPr="00D805BE">
              <w:rPr>
                <w:spacing w:val="-2"/>
                <w:position w:val="2"/>
                <w:rtl/>
              </w:rPr>
              <w:t>السياساتية</w:t>
            </w:r>
            <w:proofErr w:type="spellEnd"/>
            <w:r w:rsidRPr="00D805BE">
              <w:rPr>
                <w:spacing w:val="-2"/>
                <w:position w:val="2"/>
                <w:rtl/>
              </w:rPr>
              <w:t xml:space="preserve"> والتنظيمية، ونسبة رضا</w:t>
            </w:r>
            <w:r w:rsidRPr="00D805BE">
              <w:rPr>
                <w:rFonts w:hint="cs"/>
                <w:spacing w:val="-2"/>
                <w:position w:val="2"/>
                <w:rtl/>
              </w:rPr>
              <w:t> </w:t>
            </w:r>
            <w:r w:rsidRPr="00D805BE">
              <w:rPr>
                <w:spacing w:val="-2"/>
                <w:position w:val="2"/>
                <w:rtl/>
              </w:rPr>
              <w:t>المشاركين</w:t>
            </w:r>
            <w:r w:rsidRPr="00D805BE">
              <w:rPr>
                <w:rFonts w:hint="cs"/>
                <w:spacing w:val="-2"/>
                <w:position w:val="2"/>
                <w:rtl/>
              </w:rPr>
              <w:t>.</w:t>
            </w:r>
          </w:p>
        </w:tc>
      </w:tr>
      <w:tr w:rsidR="007C0399" w:rsidRPr="00687DFB" w:rsidTr="007C0399">
        <w:trPr>
          <w:trHeight w:val="636"/>
          <w:jc w:val="center"/>
        </w:trPr>
        <w:tc>
          <w:tcPr>
            <w:tcW w:w="4598" w:type="dxa"/>
            <w:vMerge w:val="restart"/>
            <w:tcBorders>
              <w:top w:val="nil"/>
              <w:right w:val="dotted" w:sz="4" w:space="0" w:color="2E74B5" w:themeColor="accent1" w:themeShade="BF"/>
            </w:tcBorders>
          </w:tcPr>
          <w:p w:rsidR="007C0399" w:rsidRPr="002B1A74" w:rsidRDefault="007C0399" w:rsidP="007C0399">
            <w:pPr>
              <w:spacing w:before="60" w:after="60" w:line="320" w:lineRule="exact"/>
              <w:rPr>
                <w:position w:val="2"/>
                <w:lang w:bidi="ar-SY"/>
              </w:rPr>
            </w:pPr>
            <w:r w:rsidRPr="002B1A74">
              <w:rPr>
                <w:position w:val="2"/>
                <w:rtl/>
              </w:rPr>
              <w:t>تحسين القدرات البشرية والمؤسسية لأعضاء الاتحاد من أجل الاستفادة من كامل إمكانات الاتصالات/تكنولوجيا المعلومات</w:t>
            </w:r>
            <w:r w:rsidRPr="002B1A74">
              <w:rPr>
                <w:rFonts w:hint="cs"/>
                <w:position w:val="2"/>
                <w:rtl/>
              </w:rPr>
              <w:t> </w:t>
            </w:r>
            <w:r w:rsidRPr="002B1A74">
              <w:rPr>
                <w:position w:val="2"/>
                <w:rtl/>
              </w:rPr>
              <w:t>والاتصالات</w:t>
            </w:r>
            <w:r w:rsidRPr="002B1A74">
              <w:rPr>
                <w:rFonts w:hint="cs"/>
                <w:position w:val="2"/>
                <w:rtl/>
              </w:rPr>
              <w:t>.</w:t>
            </w:r>
          </w:p>
        </w:tc>
        <w:tc>
          <w:tcPr>
            <w:tcW w:w="5108" w:type="dxa"/>
            <w:tcBorders>
              <w:top w:val="nil"/>
              <w:left w:val="dotted" w:sz="4" w:space="0" w:color="2E74B5" w:themeColor="accent1" w:themeShade="BF"/>
              <w:bottom w:val="nil"/>
            </w:tcBorders>
          </w:tcPr>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spacing w:val="-6"/>
                <w:position w:val="2"/>
              </w:rPr>
            </w:pPr>
            <w:r w:rsidRPr="00687DFB">
              <w:rPr>
                <w:spacing w:val="-6"/>
                <w:position w:val="2"/>
                <w:rtl/>
              </w:rPr>
              <w:t>نشر قاعدة بيانات الاتحاد بشأن المؤشرات العالمية للاتصالات/ تكنولوجيا المعلومات والاتصالات في الوقت المناسب</w:t>
            </w:r>
            <w:bookmarkStart w:id="62" w:name="lt_pId415"/>
            <w:bookmarkEnd w:id="62"/>
            <w:r>
              <w:rPr>
                <w:rFonts w:hint="cs"/>
                <w:spacing w:val="-6"/>
                <w:position w:val="2"/>
                <w:rtl/>
              </w:rPr>
              <w:t>.</w:t>
            </w:r>
          </w:p>
          <w:p w:rsidR="007C0399" w:rsidRPr="00687DFB"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SimSun"/>
                <w:position w:val="2"/>
                <w:rtl/>
              </w:rPr>
            </w:pPr>
            <w:r w:rsidRPr="00687DFB">
              <w:rPr>
                <w:spacing w:val="-4"/>
                <w:position w:val="2"/>
                <w:rtl/>
              </w:rPr>
              <w:t>عدد نقاط البيانات والمؤشرات المتوفرة في قاعدة البيانات</w:t>
            </w:r>
            <w:r>
              <w:rPr>
                <w:rFonts w:hint="cs"/>
                <w:spacing w:val="-4"/>
                <w:position w:val="2"/>
                <w:rtl/>
              </w:rPr>
              <w:t>.</w:t>
            </w:r>
          </w:p>
        </w:tc>
      </w:tr>
      <w:tr w:rsidR="007C0399" w:rsidRPr="00687DFB" w:rsidTr="007C0399">
        <w:trPr>
          <w:trHeight w:val="636"/>
          <w:jc w:val="center"/>
        </w:trPr>
        <w:tc>
          <w:tcPr>
            <w:tcW w:w="4598" w:type="dxa"/>
            <w:vMerge/>
            <w:tcBorders>
              <w:bottom w:val="nil"/>
              <w:right w:val="dotted" w:sz="4" w:space="0" w:color="2E74B5" w:themeColor="accent1" w:themeShade="BF"/>
            </w:tcBorders>
          </w:tcPr>
          <w:p w:rsidR="007C0399" w:rsidRPr="00687DFB" w:rsidRDefault="007C0399" w:rsidP="007C0399">
            <w:pPr>
              <w:spacing w:before="60" w:after="60" w:line="320" w:lineRule="exact"/>
              <w:rPr>
                <w:spacing w:val="4"/>
                <w:position w:val="2"/>
                <w:lang w:bidi="ar-SY"/>
              </w:rPr>
            </w:pPr>
          </w:p>
        </w:tc>
        <w:tc>
          <w:tcPr>
            <w:tcW w:w="5108" w:type="dxa"/>
            <w:tcBorders>
              <w:top w:val="nil"/>
              <w:left w:val="dotted" w:sz="4" w:space="0" w:color="2E74B5" w:themeColor="accent1" w:themeShade="BF"/>
              <w:bottom w:val="nil"/>
            </w:tcBorders>
          </w:tcPr>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position w:val="2"/>
                <w:lang w:bidi="ar-EG"/>
              </w:rPr>
            </w:pPr>
            <w:r w:rsidRPr="00687DFB">
              <w:rPr>
                <w:position w:val="2"/>
                <w:rtl/>
              </w:rPr>
              <w:t>عدد ومستوى الأفراد المدربين</w:t>
            </w:r>
            <w:r>
              <w:rPr>
                <w:rFonts w:hint="cs"/>
                <w:position w:val="2"/>
                <w:rtl/>
              </w:rPr>
              <w:t>.</w:t>
            </w:r>
          </w:p>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320" w:lineRule="exact"/>
              <w:rPr>
                <w:position w:val="2"/>
                <w:rtl/>
              </w:rPr>
            </w:pPr>
            <w:r w:rsidRPr="00687DFB">
              <w:rPr>
                <w:position w:val="2"/>
                <w:rtl/>
              </w:rPr>
              <w:t>عدد المشاركين الذين يجتازون تقييم التدريب</w:t>
            </w:r>
            <w:r>
              <w:rPr>
                <w:rFonts w:hint="cs"/>
                <w:position w:val="2"/>
                <w:rtl/>
              </w:rPr>
              <w:t>.</w:t>
            </w:r>
          </w:p>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320" w:lineRule="exact"/>
              <w:rPr>
                <w:position w:val="2"/>
                <w:rtl/>
              </w:rPr>
            </w:pPr>
            <w:r w:rsidRPr="00687DFB">
              <w:rPr>
                <w:position w:val="2"/>
                <w:rtl/>
              </w:rPr>
              <w:t>عدد المشاركين الراضين عن التدريب</w:t>
            </w:r>
            <w:r>
              <w:rPr>
                <w:rFonts w:hint="cs"/>
                <w:position w:val="2"/>
                <w:rtl/>
              </w:rPr>
              <w:t>.</w:t>
            </w:r>
          </w:p>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320" w:lineRule="exact"/>
              <w:rPr>
                <w:position w:val="2"/>
                <w:rtl/>
              </w:rPr>
            </w:pPr>
            <w:r w:rsidRPr="00687DFB">
              <w:rPr>
                <w:position w:val="2"/>
                <w:rtl/>
              </w:rPr>
              <w:t>عدد البرامج التدريبية الرفيعة المستوى التي أُعدت</w:t>
            </w:r>
            <w:r>
              <w:rPr>
                <w:rFonts w:hint="cs"/>
                <w:position w:val="2"/>
                <w:rtl/>
              </w:rPr>
              <w:t>.</w:t>
            </w:r>
          </w:p>
          <w:p w:rsidR="007C0399" w:rsidRPr="00687DFB" w:rsidRDefault="007C0399" w:rsidP="007C0399">
            <w:pPr>
              <w:tabs>
                <w:tab w:val="left" w:pos="1191"/>
                <w:tab w:val="left" w:pos="1361"/>
                <w:tab w:val="left" w:pos="1588"/>
                <w:tab w:val="left" w:pos="1928"/>
                <w:tab w:val="left" w:pos="1985"/>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320" w:lineRule="exact"/>
              <w:rPr>
                <w:rFonts w:eastAsia="SimSun"/>
                <w:position w:val="2"/>
              </w:rPr>
            </w:pPr>
            <w:r w:rsidRPr="00687DFB">
              <w:rPr>
                <w:rFonts w:hint="eastAsia"/>
                <w:position w:val="2"/>
                <w:rtl/>
              </w:rPr>
              <w:t>عدد</w:t>
            </w:r>
            <w:r w:rsidRPr="00687DFB">
              <w:rPr>
                <w:position w:val="2"/>
                <w:rtl/>
              </w:rPr>
              <w:t xml:space="preserve"> </w:t>
            </w:r>
            <w:r w:rsidRPr="00687DFB">
              <w:rPr>
                <w:rFonts w:hint="eastAsia"/>
                <w:position w:val="2"/>
                <w:rtl/>
              </w:rPr>
              <w:t>الدورات</w:t>
            </w:r>
            <w:r w:rsidRPr="00687DFB">
              <w:rPr>
                <w:position w:val="2"/>
                <w:rtl/>
              </w:rPr>
              <w:t xml:space="preserve"> </w:t>
            </w:r>
            <w:r w:rsidRPr="00687DFB">
              <w:rPr>
                <w:rFonts w:hint="eastAsia"/>
                <w:position w:val="2"/>
                <w:rtl/>
              </w:rPr>
              <w:t>التدريبية</w:t>
            </w:r>
            <w:r w:rsidRPr="00687DFB">
              <w:rPr>
                <w:position w:val="2"/>
                <w:rtl/>
              </w:rPr>
              <w:t xml:space="preserve"> </w:t>
            </w:r>
            <w:r w:rsidRPr="00687DFB">
              <w:rPr>
                <w:rFonts w:hint="eastAsia"/>
                <w:position w:val="2"/>
                <w:rtl/>
              </w:rPr>
              <w:t>المنفذة</w:t>
            </w:r>
            <w:r w:rsidRPr="00687DFB">
              <w:rPr>
                <w:position w:val="2"/>
                <w:rtl/>
              </w:rPr>
              <w:t xml:space="preserve"> </w:t>
            </w:r>
            <w:r w:rsidRPr="00687DFB">
              <w:rPr>
                <w:rFonts w:hint="eastAsia"/>
                <w:position w:val="2"/>
                <w:rtl/>
              </w:rPr>
              <w:t>المتصلة</w:t>
            </w:r>
            <w:r w:rsidRPr="00687DFB">
              <w:rPr>
                <w:position w:val="2"/>
                <w:rtl/>
              </w:rPr>
              <w:t xml:space="preserve"> </w:t>
            </w:r>
            <w:r w:rsidRPr="00687DFB">
              <w:rPr>
                <w:rFonts w:hint="eastAsia"/>
                <w:position w:val="2"/>
                <w:rtl/>
              </w:rPr>
              <w:t>بالمبادرات</w:t>
            </w:r>
            <w:r w:rsidRPr="00687DFB">
              <w:rPr>
                <w:position w:val="2"/>
                <w:rtl/>
              </w:rPr>
              <w:t xml:space="preserve"> </w:t>
            </w:r>
            <w:r w:rsidRPr="00687DFB">
              <w:rPr>
                <w:rFonts w:hint="eastAsia"/>
                <w:position w:val="2"/>
                <w:rtl/>
              </w:rPr>
              <w:t>الإقليمية</w:t>
            </w:r>
            <w:r>
              <w:rPr>
                <w:rFonts w:hint="cs"/>
                <w:position w:val="2"/>
                <w:rtl/>
              </w:rPr>
              <w:t>.</w:t>
            </w:r>
          </w:p>
        </w:tc>
      </w:tr>
      <w:tr w:rsidR="007C0399" w:rsidRPr="00687DFB" w:rsidTr="007C0399">
        <w:trPr>
          <w:trHeight w:val="636"/>
          <w:jc w:val="center"/>
        </w:trPr>
        <w:tc>
          <w:tcPr>
            <w:tcW w:w="4598" w:type="dxa"/>
            <w:tcBorders>
              <w:top w:val="nil"/>
              <w:bottom w:val="nil"/>
              <w:right w:val="dotted" w:sz="4" w:space="0" w:color="2E74B5" w:themeColor="accent1" w:themeShade="BF"/>
            </w:tcBorders>
          </w:tcPr>
          <w:p w:rsidR="007C0399" w:rsidRPr="00687DFB" w:rsidRDefault="007C0399" w:rsidP="007C0399">
            <w:pPr>
              <w:spacing w:before="60" w:after="60" w:line="320" w:lineRule="exact"/>
              <w:rPr>
                <w:spacing w:val="4"/>
                <w:position w:val="2"/>
                <w:rtl/>
              </w:rPr>
            </w:pPr>
            <w:r w:rsidRPr="00687DFB">
              <w:rPr>
                <w:spacing w:val="4"/>
                <w:position w:val="2"/>
                <w:rtl/>
              </w:rPr>
              <w:t>تعزيز قدرات أعضاء الاتحاد من أجل إدراج الابتكار في مجال الاتصالات/تكنولوجيا المعلومات والاتصالات في برامج التنمية الوطنية ووضع استراتيجيات لتعزيز مبادرات الابتكار بطرق شتى منها الشراكات العامة والخاصة والشراكات بين القطاعين العام</w:t>
            </w:r>
            <w:r w:rsidRPr="00687DFB">
              <w:rPr>
                <w:rFonts w:hint="cs"/>
                <w:spacing w:val="4"/>
                <w:position w:val="2"/>
                <w:rtl/>
              </w:rPr>
              <w:t> </w:t>
            </w:r>
            <w:r w:rsidRPr="00687DFB">
              <w:rPr>
                <w:spacing w:val="4"/>
                <w:position w:val="2"/>
                <w:rtl/>
              </w:rPr>
              <w:t>والخاص.</w:t>
            </w:r>
          </w:p>
        </w:tc>
        <w:tc>
          <w:tcPr>
            <w:tcW w:w="5108" w:type="dxa"/>
            <w:tcBorders>
              <w:top w:val="nil"/>
              <w:left w:val="dotted" w:sz="4" w:space="0" w:color="2E74B5" w:themeColor="accent1" w:themeShade="BF"/>
              <w:bottom w:val="nil"/>
            </w:tcBorders>
          </w:tcPr>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spacing w:val="-2"/>
                <w:position w:val="2"/>
              </w:rPr>
            </w:pPr>
            <w:r w:rsidRPr="00687DFB">
              <w:rPr>
                <w:spacing w:val="-4"/>
                <w:position w:val="2"/>
                <w:rtl/>
              </w:rPr>
              <w:t>عدد المبادرات (مثل: المبادئ التوجيهية والتوصيات، مجموعات أدوات الخدمة الذاتية، وغير ذلك) والمشاريع المحلية التي تقوي النظم الإيكولوجية للابتكار في الدول الأعضاء</w:t>
            </w:r>
            <w:r>
              <w:rPr>
                <w:rFonts w:hint="cs"/>
                <w:spacing w:val="-4"/>
                <w:position w:val="2"/>
                <w:rtl/>
              </w:rPr>
              <w:t>.</w:t>
            </w:r>
          </w:p>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position w:val="2"/>
                <w:rtl/>
                <w:lang w:bidi="ar-EG"/>
              </w:rPr>
            </w:pPr>
            <w:r w:rsidRPr="00687DFB">
              <w:rPr>
                <w:spacing w:val="-2"/>
                <w:position w:val="2"/>
                <w:rtl/>
              </w:rPr>
              <w:t xml:space="preserve">عدد الشراكات الجديدة </w:t>
            </w:r>
            <w:r w:rsidRPr="00687DFB">
              <w:rPr>
                <w:rFonts w:hint="cs"/>
                <w:spacing w:val="-2"/>
                <w:position w:val="2"/>
                <w:rtl/>
              </w:rPr>
              <w:t xml:space="preserve">مع أصحاب المصلحة الرئيسيين </w:t>
            </w:r>
            <w:r w:rsidRPr="00687DFB">
              <w:rPr>
                <w:spacing w:val="-2"/>
                <w:position w:val="2"/>
                <w:rtl/>
              </w:rPr>
              <w:t>التي تعزز النظم الإيكولوجية</w:t>
            </w:r>
            <w:r>
              <w:rPr>
                <w:rFonts w:hint="cs"/>
                <w:spacing w:val="-2"/>
                <w:position w:val="2"/>
                <w:rtl/>
              </w:rPr>
              <w:t>.</w:t>
            </w:r>
          </w:p>
          <w:p w:rsidR="007C0399" w:rsidRPr="00687DFB" w:rsidRDefault="007C0399" w:rsidP="007C0399">
            <w:pPr>
              <w:tabs>
                <w:tab w:val="left" w:pos="31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position w:val="2"/>
                <w:rtl/>
              </w:rPr>
            </w:pPr>
            <w:r w:rsidRPr="00687DFB">
              <w:rPr>
                <w:position w:val="2"/>
                <w:rtl/>
              </w:rPr>
              <w:t>عدد الشراكات والمبادرات والمشاريع التي تحولت إلى تدابير ملموسة لصالح الأعضاء</w:t>
            </w:r>
            <w:r>
              <w:rPr>
                <w:rFonts w:hint="cs"/>
                <w:position w:val="2"/>
                <w:rtl/>
              </w:rPr>
              <w:t>.</w:t>
            </w:r>
          </w:p>
        </w:tc>
      </w:tr>
    </w:tbl>
    <w:p w:rsidR="007C0399" w:rsidRPr="00687DFB" w:rsidRDefault="007C0399" w:rsidP="007C0399">
      <w:pPr>
        <w:pStyle w:val="HeadingI"/>
        <w:spacing w:before="240" w:after="120"/>
        <w:rPr>
          <w:rtl/>
          <w:lang w:bidi="ar-EG"/>
        </w:rPr>
      </w:pPr>
      <w:r w:rsidRPr="00687DFB">
        <w:rPr>
          <w:rFonts w:hint="cs"/>
          <w:rtl/>
          <w:lang w:bidi="ar-EG"/>
        </w:rPr>
        <w:lastRenderedPageBreak/>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D805BE" w:rsidRDefault="007C0399" w:rsidP="007C0399">
            <w:pPr>
              <w:keepNext/>
              <w:tabs>
                <w:tab w:val="clear" w:pos="794"/>
              </w:tabs>
              <w:spacing w:before="60" w:after="60" w:line="260" w:lineRule="exact"/>
              <w:jc w:val="center"/>
              <w:rPr>
                <w:rFonts w:eastAsia="Times New Roman"/>
                <w:i/>
                <w:iCs/>
                <w:color w:val="002060"/>
                <w:sz w:val="20"/>
                <w:szCs w:val="26"/>
              </w:rPr>
            </w:pPr>
            <w:r w:rsidRPr="00D805BE">
              <w:rPr>
                <w:rFonts w:eastAsia="Times New Roman" w:hint="cs"/>
                <w:i/>
                <w:iCs/>
                <w:color w:val="002060"/>
                <w:sz w:val="20"/>
                <w:szCs w:val="26"/>
                <w:rtl/>
              </w:rPr>
              <w:t>بآلاف الفرنكات السويسرية</w:t>
            </w:r>
          </w:p>
        </w:tc>
      </w:tr>
      <w:tr w:rsidR="007C0399" w:rsidRPr="00D805BE"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D805BE" w:rsidRDefault="007C0399" w:rsidP="007C0399">
            <w:pPr>
              <w:keepNext/>
              <w:tabs>
                <w:tab w:val="clear" w:pos="794"/>
              </w:tabs>
              <w:spacing w:before="60" w:after="60" w:line="260" w:lineRule="exact"/>
              <w:jc w:val="left"/>
              <w:rPr>
                <w:rFonts w:eastAsia="Times New Roman"/>
                <w:color w:val="000000"/>
                <w:sz w:val="20"/>
                <w:szCs w:val="26"/>
              </w:rPr>
            </w:pPr>
            <w:r w:rsidRPr="00D805BE">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D805BE" w:rsidRDefault="007C0399" w:rsidP="007C0399">
            <w:pPr>
              <w:keepNext/>
              <w:tabs>
                <w:tab w:val="clear" w:pos="794"/>
              </w:tabs>
              <w:spacing w:before="60" w:after="60" w:line="260" w:lineRule="exact"/>
              <w:jc w:val="center"/>
              <w:rPr>
                <w:rFonts w:eastAsia="Times New Roman"/>
                <w:b/>
                <w:bCs/>
                <w:color w:val="000000"/>
                <w:sz w:val="20"/>
                <w:szCs w:val="26"/>
              </w:rPr>
            </w:pPr>
            <w:r w:rsidRPr="00D805BE">
              <w:rPr>
                <w:rFonts w:eastAsia="Times New Roman" w:hint="cs"/>
                <w:b/>
                <w:bCs/>
                <w:color w:val="000000"/>
                <w:sz w:val="20"/>
                <w:szCs w:val="26"/>
                <w:rtl/>
              </w:rPr>
              <w:t>تكاليف مخططة</w:t>
            </w:r>
            <w:r w:rsidRPr="00D805BE">
              <w:rPr>
                <w:rFonts w:eastAsia="Times New Roman"/>
                <w:b/>
                <w:bCs/>
                <w:color w:val="000000"/>
                <w:sz w:val="20"/>
                <w:szCs w:val="26"/>
                <w:rtl/>
              </w:rPr>
              <w:br/>
            </w:r>
            <w:r w:rsidRPr="00D805BE">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D805BE" w:rsidRDefault="007C0399" w:rsidP="007C0399">
            <w:pPr>
              <w:keepNext/>
              <w:tabs>
                <w:tab w:val="clear" w:pos="794"/>
              </w:tabs>
              <w:spacing w:before="60" w:after="60" w:line="260" w:lineRule="exact"/>
              <w:jc w:val="center"/>
              <w:rPr>
                <w:rFonts w:eastAsia="Times New Roman"/>
                <w:b/>
                <w:bCs/>
                <w:color w:val="000000"/>
                <w:sz w:val="20"/>
                <w:szCs w:val="26"/>
              </w:rPr>
            </w:pPr>
            <w:r w:rsidRPr="00D805BE">
              <w:rPr>
                <w:rFonts w:eastAsia="Times New Roman" w:hint="cs"/>
                <w:b/>
                <w:bCs/>
                <w:color w:val="000000"/>
                <w:sz w:val="20"/>
                <w:szCs w:val="26"/>
                <w:rtl/>
              </w:rPr>
              <w:t>تكاليف مخططة</w:t>
            </w:r>
            <w:r w:rsidRPr="00D805BE">
              <w:rPr>
                <w:rFonts w:eastAsia="Times New Roman"/>
                <w:b/>
                <w:bCs/>
                <w:color w:val="000000"/>
                <w:sz w:val="20"/>
                <w:szCs w:val="26"/>
                <w:rtl/>
              </w:rPr>
              <w:br/>
            </w:r>
            <w:r w:rsidRPr="00D805BE">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D805BE"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D805BE">
              <w:rPr>
                <w:rFonts w:eastAsia="Times New Roman"/>
                <w:noProof/>
                <w:color w:val="000000"/>
                <w:sz w:val="20"/>
                <w:szCs w:val="26"/>
              </w:rPr>
              <mc:AlternateContent>
                <mc:Choice Requires="wps">
                  <w:drawing>
                    <wp:anchor distT="0" distB="0" distL="114300" distR="114300" simplePos="0" relativeHeight="251712512" behindDoc="0" locked="0" layoutInCell="1" allowOverlap="1" wp14:anchorId="65FAA719" wp14:editId="5BE95321">
                      <wp:simplePos x="0" y="0"/>
                      <wp:positionH relativeFrom="column">
                        <wp:posOffset>-68580</wp:posOffset>
                      </wp:positionH>
                      <wp:positionV relativeFrom="paragraph">
                        <wp:posOffset>-8890</wp:posOffset>
                      </wp:positionV>
                      <wp:extent cx="784860" cy="2077085"/>
                      <wp:effectExtent l="0" t="0" r="15240" b="18415"/>
                      <wp:wrapNone/>
                      <wp:docPr id="172" name="Rounded 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004" cy="207708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09D55C02" id="Rounded Rectangle 172" o:spid="_x0000_s1026" style="position:absolute;margin-left:-5.4pt;margin-top:-.7pt;width:61.8pt;height:16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" filled="f" strokecolor="#0070c0" strokeweight="1pt"/>
                  </w:pict>
                </mc:Fallback>
              </mc:AlternateContent>
            </w:r>
            <w:r w:rsidRPr="00D805BE">
              <w:rPr>
                <w:rFonts w:eastAsia="Times New Roman" w:hint="cs"/>
                <w:b/>
                <w:bCs/>
                <w:color w:val="000000"/>
                <w:sz w:val="20"/>
                <w:szCs w:val="26"/>
                <w:rtl/>
              </w:rPr>
              <w:t>مجموع</w:t>
            </w:r>
            <w:r w:rsidRPr="00D805BE">
              <w:rPr>
                <w:rFonts w:eastAsia="Times New Roman"/>
                <w:b/>
                <w:bCs/>
                <w:color w:val="000000"/>
                <w:sz w:val="20"/>
                <w:szCs w:val="26"/>
                <w:rtl/>
              </w:rPr>
              <w:br/>
            </w:r>
            <w:r w:rsidRPr="00D805BE">
              <w:rPr>
                <w:rFonts w:eastAsia="Times New Roman"/>
                <w:b/>
                <w:bCs/>
                <w:color w:val="000000"/>
                <w:sz w:val="20"/>
                <w:szCs w:val="26"/>
              </w:rPr>
              <w:t>202</w:t>
            </w:r>
            <w:r>
              <w:rPr>
                <w:rFonts w:eastAsia="Times New Roman"/>
                <w:b/>
                <w:bCs/>
                <w:color w:val="000000"/>
                <w:sz w:val="20"/>
                <w:szCs w:val="26"/>
              </w:rPr>
              <w:t>1</w:t>
            </w:r>
            <w:r w:rsidRPr="00D805BE">
              <w:rPr>
                <w:rFonts w:eastAsia="Times New Roman"/>
                <w:b/>
                <w:bCs/>
                <w:color w:val="000000"/>
                <w:sz w:val="20"/>
                <w:szCs w:val="26"/>
              </w:rPr>
              <w:t>-202</w:t>
            </w:r>
            <w:r>
              <w:rPr>
                <w:rFonts w:eastAsia="Times New Roman"/>
                <w:b/>
                <w:bCs/>
                <w:color w:val="000000"/>
                <w:sz w:val="20"/>
                <w:szCs w:val="26"/>
              </w:rPr>
              <w:t>0</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2 749</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1 849</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4 598</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0</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7 168</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6 778</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13 946</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2 618</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2 480</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5 098</w:t>
            </w:r>
          </w:p>
        </w:tc>
      </w:tr>
      <w:tr w:rsidR="007C0399" w:rsidRPr="00D805BE"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4 737</w:t>
            </w:r>
          </w:p>
        </w:tc>
        <w:tc>
          <w:tcPr>
            <w:tcW w:w="1762" w:type="dxa"/>
            <w:tcBorders>
              <w:top w:val="nil"/>
              <w:left w:val="nil"/>
              <w:bottom w:val="single" w:sz="4" w:space="0" w:color="auto"/>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4 487</w:t>
            </w:r>
          </w:p>
        </w:tc>
        <w:tc>
          <w:tcPr>
            <w:tcW w:w="1380" w:type="dxa"/>
            <w:tcBorders>
              <w:top w:val="nil"/>
              <w:left w:val="nil"/>
              <w:bottom w:val="single" w:sz="4" w:space="0" w:color="auto"/>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9 224</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b/>
                <w:bCs/>
                <w:color w:val="000000"/>
                <w:sz w:val="20"/>
                <w:szCs w:val="26"/>
              </w:rPr>
            </w:pPr>
            <w:r w:rsidRPr="00D805BE">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b/>
                <w:bCs/>
                <w:color w:val="000000"/>
                <w:sz w:val="20"/>
                <w:szCs w:val="26"/>
              </w:rPr>
            </w:pPr>
            <w:r w:rsidRPr="00D805BE">
              <w:rPr>
                <w:rFonts w:eastAsia="Times New Roman" w:cs="Calibri"/>
                <w:b/>
                <w:bCs/>
                <w:color w:val="000000"/>
                <w:sz w:val="20"/>
                <w:szCs w:val="26"/>
              </w:rPr>
              <w:t>17 272</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b/>
                <w:bCs/>
                <w:color w:val="000000"/>
                <w:sz w:val="20"/>
                <w:szCs w:val="26"/>
              </w:rPr>
            </w:pPr>
            <w:r w:rsidRPr="00D805BE">
              <w:rPr>
                <w:rFonts w:eastAsia="Times New Roman" w:cs="Calibri"/>
                <w:b/>
                <w:bCs/>
                <w:color w:val="000000"/>
                <w:sz w:val="20"/>
                <w:szCs w:val="26"/>
              </w:rPr>
              <w:t>15 594</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b/>
                <w:bCs/>
                <w:color w:val="000000"/>
                <w:sz w:val="20"/>
                <w:szCs w:val="26"/>
              </w:rPr>
            </w:pPr>
            <w:r w:rsidRPr="00D805BE">
              <w:rPr>
                <w:rFonts w:eastAsia="Times New Roman" w:cs="Calibri"/>
                <w:b/>
                <w:bCs/>
                <w:color w:val="000000"/>
                <w:sz w:val="20"/>
                <w:szCs w:val="26"/>
              </w:rPr>
              <w:t>32 866</w:t>
            </w:r>
          </w:p>
        </w:tc>
      </w:tr>
    </w:tbl>
    <w:p w:rsidR="007C0399" w:rsidRDefault="007C0399" w:rsidP="007C0399">
      <w:pPr>
        <w:rPr>
          <w:rtl/>
          <w:lang w:bidi="ar-EG"/>
        </w:rPr>
      </w:pPr>
    </w:p>
    <w:p w:rsidR="007C0399" w:rsidRDefault="007C0399" w:rsidP="007C0399">
      <w:pPr>
        <w:rPr>
          <w:rtl/>
          <w:lang w:bidi="ar-EG"/>
        </w:rPr>
      </w:pPr>
      <w:r>
        <w:rPr>
          <w:rtl/>
          <w:lang w:bidi="ar-EG"/>
        </w:rPr>
        <w:br w:type="page"/>
      </w:r>
    </w:p>
    <w:p w:rsidR="007C0399" w:rsidRDefault="007C0399" w:rsidP="007C0399">
      <w:pPr>
        <w:pStyle w:val="Heading3"/>
        <w:rPr>
          <w:rtl/>
          <w:lang w:bidi="ar-EG"/>
        </w:rPr>
      </w:pPr>
      <w:bookmarkStart w:id="63" w:name="_Toc7195312"/>
      <w:r>
        <w:rPr>
          <w:lang w:bidi="ar-EG"/>
        </w:rPr>
        <w:lastRenderedPageBreak/>
        <w:t>4.5.</w:t>
      </w:r>
      <w:r w:rsidRPr="00D805BE">
        <w:rPr>
          <w:rFonts w:asciiTheme="minorHAnsi" w:hAnsiTheme="minorHAnsi"/>
          <w:color w:val="00B0F0"/>
          <w:lang w:val="en-GB"/>
        </w:rPr>
        <w:t>II</w:t>
      </w:r>
      <w:r>
        <w:rPr>
          <w:rFonts w:hint="cs"/>
          <w:rtl/>
          <w:lang w:bidi="ar-EG"/>
        </w:rPr>
        <w:t xml:space="preserve"> - </w:t>
      </w:r>
      <w:r>
        <w:rPr>
          <w:lang w:bidi="ar-EG"/>
        </w:rPr>
        <w:t>4.D</w:t>
      </w:r>
      <w:r>
        <w:rPr>
          <w:rFonts w:hint="cs"/>
          <w:rtl/>
          <w:lang w:bidi="ar-EG"/>
        </w:rPr>
        <w:t xml:space="preserve"> </w:t>
      </w:r>
      <w:r w:rsidRPr="00414877">
        <w:rPr>
          <w:rFonts w:hint="cs"/>
          <w:rtl/>
        </w:rPr>
        <w:t>مجتمع معلومات شامل</w:t>
      </w:r>
      <w:bookmarkEnd w:id="63"/>
    </w:p>
    <w:p w:rsidR="007C0399" w:rsidRDefault="007C0399" w:rsidP="007C0399">
      <w:pPr>
        <w:pStyle w:val="HeadingI"/>
        <w:rPr>
          <w:rtl/>
          <w:lang w:bidi="ar-EG"/>
        </w:rPr>
      </w:pPr>
      <w:r>
        <w:rPr>
          <w:rFonts w:hint="cs"/>
          <w:rtl/>
          <w:lang w:bidi="ar-EG"/>
        </w:rPr>
        <w:t>وصف الهدف</w:t>
      </w:r>
    </w:p>
    <w:p w:rsidR="007C0399" w:rsidRPr="00D84A9B" w:rsidRDefault="007C0399" w:rsidP="007C0399">
      <w:pPr>
        <w:rPr>
          <w:spacing w:val="6"/>
          <w:rtl/>
          <w:lang w:bidi="ar-EG"/>
        </w:rPr>
      </w:pPr>
      <w:r w:rsidRPr="00D84A9B">
        <w:rPr>
          <w:rFonts w:hint="cs"/>
          <w:spacing w:val="6"/>
          <w:rtl/>
        </w:rPr>
        <w:t>دعم تطوير واستخدام الاتصالات/تكنولوجيا المعلومات والاتصالات وتطبيقاتها لتمكين الأشخاص والمجتمعات تحقيقاً للتنمية</w:t>
      </w:r>
      <w:r w:rsidRPr="00D84A9B">
        <w:rPr>
          <w:rFonts w:hint="eastAsia"/>
          <w:spacing w:val="6"/>
          <w:rtl/>
        </w:rPr>
        <w:t> المستدامة</w:t>
      </w:r>
      <w:r w:rsidRPr="00D84A9B">
        <w:rPr>
          <w:rFonts w:hint="cs"/>
          <w:spacing w:val="6"/>
          <w:rtl/>
          <w:lang w:bidi="ar-EG"/>
        </w:rPr>
        <w:t>.</w:t>
      </w:r>
    </w:p>
    <w:p w:rsidR="007C0399" w:rsidRPr="00D805BE" w:rsidRDefault="007C0399" w:rsidP="007C0399">
      <w:pPr>
        <w:rPr>
          <w:rtl/>
          <w:lang w:val="en-GB" w:bidi="ar-EG"/>
        </w:rPr>
      </w:pPr>
      <w:r w:rsidRPr="00D805BE">
        <w:rPr>
          <w:rFonts w:hint="cs"/>
          <w:rtl/>
          <w:lang w:bidi="ar-EG"/>
        </w:rPr>
        <w:t xml:space="preserve">يستخدم الهدف </w:t>
      </w:r>
      <w:r w:rsidRPr="00D805BE">
        <w:rPr>
          <w:lang w:bidi="ar-EG"/>
        </w:rPr>
        <w:t>4.D</w:t>
      </w:r>
      <w:r w:rsidRPr="00D805BE">
        <w:rPr>
          <w:rFonts w:hint="cs"/>
          <w:rtl/>
          <w:lang w:val="en-GB" w:bidi="ar-EG"/>
        </w:rPr>
        <w:t xml:space="preserve"> ما يساوي </w:t>
      </w:r>
      <w:r w:rsidRPr="00D805BE">
        <w:rPr>
          <w:lang w:bidi="ar-EG"/>
        </w:rPr>
        <w:t>18,50</w:t>
      </w:r>
      <w:r w:rsidRPr="00D805BE">
        <w:rPr>
          <w:rFonts w:hint="cs"/>
          <w:rtl/>
          <w:lang w:val="en-GB" w:bidi="ar-EG"/>
        </w:rPr>
        <w:t xml:space="preserve"> في المائة من الموارد المخططة لأهداف قطاع تنمية الاتصالات، أو </w:t>
      </w:r>
      <w:r w:rsidRPr="00D805BE">
        <w:rPr>
          <w:lang w:bidi="ar-EG"/>
        </w:rPr>
        <w:t>6,66</w:t>
      </w:r>
      <w:r w:rsidRPr="00D805BE">
        <w:rPr>
          <w:rFonts w:hint="cs"/>
          <w:rtl/>
          <w:lang w:val="en-GB" w:bidi="ar-EG"/>
        </w:rPr>
        <w:t xml:space="preserve"> في المائة من الموارد المخططة للاتحاد للفترة </w:t>
      </w:r>
      <w:r w:rsidRPr="00D805BE">
        <w:rPr>
          <w:lang w:bidi="ar-EG"/>
        </w:rPr>
        <w:t>2021-2020</w:t>
      </w:r>
      <w:r w:rsidRPr="00D805BE">
        <w:rPr>
          <w:rFonts w:hint="cs"/>
          <w:rtl/>
          <w:lang w:val="en-GB" w:bidi="ar-EG"/>
        </w:rPr>
        <w:t>.</w:t>
      </w:r>
    </w:p>
    <w:p w:rsidR="007C0399" w:rsidRPr="00D805BE" w:rsidRDefault="007C0399" w:rsidP="007C0399">
      <w:pPr>
        <w:pStyle w:val="HeadingI"/>
        <w:spacing w:after="120"/>
        <w:rPr>
          <w:rtl/>
          <w:lang w:bidi="ar-EG"/>
        </w:rPr>
      </w:pPr>
      <w:r w:rsidRPr="00D805BE">
        <w:rPr>
          <w:rFonts w:hint="cs"/>
          <w:rtl/>
          <w:lang w:bidi="ar-EG"/>
        </w:rPr>
        <w:t>بيان النتائج الرئيسية المتوقعة وقياسها</w:t>
      </w:r>
    </w:p>
    <w:tbl>
      <w:tblPr>
        <w:tblStyle w:val="TableGrid"/>
        <w:bidiVisual/>
        <w:tblW w:w="5040" w:type="pct"/>
        <w:jc w:val="center"/>
        <w:tblBorders>
          <w:top w:val="none" w:sz="0" w:space="0" w:color="auto"/>
          <w:left w:val="none" w:sz="0" w:space="0" w:color="auto"/>
          <w:bottom w:val="single" w:sz="12" w:space="0" w:color="5B9BD5" w:themeColor="accent1"/>
          <w:right w:val="none" w:sz="0" w:space="0" w:color="auto"/>
          <w:insideH w:val="none" w:sz="0" w:space="0" w:color="auto"/>
          <w:insideV w:val="none" w:sz="0" w:space="0" w:color="auto"/>
        </w:tblBorders>
        <w:tblLook w:val="04A0" w:firstRow="1" w:lastRow="0" w:firstColumn="1" w:lastColumn="0" w:noHBand="0" w:noVBand="1"/>
      </w:tblPr>
      <w:tblGrid>
        <w:gridCol w:w="4632"/>
        <w:gridCol w:w="5084"/>
      </w:tblGrid>
      <w:tr w:rsidR="007C0399" w:rsidRPr="00D805BE" w:rsidTr="007C0399">
        <w:trPr>
          <w:trHeight w:val="306"/>
          <w:jc w:val="center"/>
        </w:trPr>
        <w:tc>
          <w:tcPr>
            <w:tcW w:w="4627" w:type="dxa"/>
            <w:tcBorders>
              <w:bottom w:val="single" w:sz="12" w:space="0" w:color="5B9BD5" w:themeColor="accent1"/>
              <w:right w:val="dotted" w:sz="4" w:space="0" w:color="5B9BD5" w:themeColor="accent1"/>
            </w:tcBorders>
          </w:tcPr>
          <w:p w:rsidR="007C0399" w:rsidRPr="00D805BE" w:rsidRDefault="007C0399" w:rsidP="007C0399">
            <w:pPr>
              <w:spacing w:before="60" w:after="60" w:line="320" w:lineRule="exact"/>
              <w:jc w:val="center"/>
              <w:rPr>
                <w:rFonts w:asciiTheme="minorHAnsi" w:hAnsiTheme="minorHAnsi"/>
                <w:b/>
                <w:bCs/>
                <w:i/>
                <w:iCs/>
                <w:color w:val="002060"/>
                <w:lang w:val="en-GB"/>
              </w:rPr>
            </w:pPr>
            <w:r w:rsidRPr="00D805BE">
              <w:rPr>
                <w:rFonts w:asciiTheme="minorHAnsi" w:hAnsiTheme="minorHAnsi" w:hint="cs"/>
                <w:b/>
                <w:bCs/>
                <w:i/>
                <w:iCs/>
                <w:color w:val="002060"/>
                <w:rtl/>
                <w:lang w:val="en-GB"/>
              </w:rPr>
              <w:t>النتائج الرئيسية</w:t>
            </w:r>
          </w:p>
        </w:tc>
        <w:tc>
          <w:tcPr>
            <w:tcW w:w="5079" w:type="dxa"/>
            <w:tcBorders>
              <w:left w:val="dotted" w:sz="4" w:space="0" w:color="5B9BD5" w:themeColor="accent1"/>
            </w:tcBorders>
          </w:tcPr>
          <w:p w:rsidR="007C0399" w:rsidRPr="00D805BE" w:rsidRDefault="007C0399" w:rsidP="007C0399">
            <w:pPr>
              <w:spacing w:before="60" w:after="60" w:line="320" w:lineRule="exact"/>
              <w:ind w:left="204"/>
              <w:jc w:val="center"/>
              <w:rPr>
                <w:rFonts w:asciiTheme="minorHAnsi" w:hAnsiTheme="minorHAnsi"/>
                <w:b/>
                <w:bCs/>
                <w:i/>
                <w:iCs/>
                <w:color w:val="002060"/>
                <w:lang w:val="en-GB"/>
              </w:rPr>
            </w:pPr>
            <w:r w:rsidRPr="00D805BE">
              <w:rPr>
                <w:rFonts w:asciiTheme="minorHAnsi" w:hAnsiTheme="minorHAnsi" w:hint="cs"/>
                <w:b/>
                <w:bCs/>
                <w:i/>
                <w:iCs/>
                <w:color w:val="002060"/>
                <w:rtl/>
                <w:lang w:val="en-GB"/>
              </w:rPr>
              <w:t>مؤشرات النتائج الرئيسية</w:t>
            </w:r>
          </w:p>
        </w:tc>
      </w:tr>
      <w:tr w:rsidR="007C0399" w:rsidRPr="00D805BE" w:rsidTr="007C0399">
        <w:trPr>
          <w:trHeight w:val="636"/>
          <w:jc w:val="center"/>
        </w:trPr>
        <w:tc>
          <w:tcPr>
            <w:tcW w:w="4627" w:type="dxa"/>
            <w:tcBorders>
              <w:top w:val="single" w:sz="12" w:space="0" w:color="5B9BD5" w:themeColor="accent1"/>
              <w:bottom w:val="nil"/>
              <w:right w:val="dotted" w:sz="4" w:space="0" w:color="2E74B5" w:themeColor="accent1" w:themeShade="BF"/>
            </w:tcBorders>
          </w:tcPr>
          <w:p w:rsidR="007C0399" w:rsidRPr="00D805BE" w:rsidRDefault="007C0399" w:rsidP="007C0399">
            <w:pPr>
              <w:spacing w:before="60" w:after="60" w:line="320" w:lineRule="exact"/>
              <w:rPr>
                <w:spacing w:val="-2"/>
                <w:position w:val="2"/>
                <w:lang w:bidi="ar-SY"/>
              </w:rPr>
            </w:pPr>
            <w:r w:rsidRPr="00D805BE">
              <w:rPr>
                <w:spacing w:val="-2"/>
                <w:position w:val="2"/>
                <w:rtl/>
              </w:rPr>
              <w:t>تحسين النفاذ إلى الاتصالات/تكنولوجيا المعلومات والاتصالات واستخدامها في</w:t>
            </w:r>
            <w:r w:rsidRPr="00D805BE">
              <w:rPr>
                <w:rFonts w:hint="cs"/>
                <w:spacing w:val="-2"/>
                <w:position w:val="2"/>
                <w:rtl/>
              </w:rPr>
              <w:t xml:space="preserve"> أقل</w:t>
            </w:r>
            <w:r w:rsidRPr="00D805BE">
              <w:rPr>
                <w:spacing w:val="-2"/>
                <w:position w:val="2"/>
                <w:rtl/>
              </w:rPr>
              <w:t xml:space="preserve"> البلدان نمواً</w:t>
            </w:r>
            <w:r w:rsidRPr="00D805BE">
              <w:rPr>
                <w:rFonts w:hint="eastAsia"/>
                <w:spacing w:val="-2"/>
                <w:position w:val="2"/>
                <w:rtl/>
              </w:rPr>
              <w:t> </w:t>
            </w:r>
            <w:r w:rsidRPr="00D805BE">
              <w:rPr>
                <w:spacing w:val="-2"/>
                <w:position w:val="2"/>
                <w:lang w:bidi="ar-SY"/>
              </w:rPr>
              <w:t>(LDC)</w:t>
            </w:r>
            <w:r w:rsidRPr="00D805BE">
              <w:rPr>
                <w:spacing w:val="-2"/>
                <w:position w:val="2"/>
                <w:rtl/>
              </w:rPr>
              <w:t xml:space="preserve"> والدول الجزرية الصغيرة </w:t>
            </w:r>
            <w:r w:rsidRPr="00D805BE">
              <w:rPr>
                <w:rFonts w:hint="cs"/>
                <w:spacing w:val="-2"/>
                <w:position w:val="2"/>
                <w:rtl/>
              </w:rPr>
              <w:t>النامية</w:t>
            </w:r>
            <w:r w:rsidRPr="00D805BE">
              <w:rPr>
                <w:rFonts w:hint="eastAsia"/>
                <w:spacing w:val="-2"/>
                <w:position w:val="2"/>
                <w:rtl/>
              </w:rPr>
              <w:t> </w:t>
            </w:r>
            <w:r w:rsidRPr="00D805BE">
              <w:rPr>
                <w:spacing w:val="-2"/>
                <w:position w:val="2"/>
                <w:lang w:bidi="ar-SY"/>
              </w:rPr>
              <w:t>(SIDS)</w:t>
            </w:r>
            <w:r w:rsidRPr="00D805BE">
              <w:rPr>
                <w:rFonts w:hint="cs"/>
                <w:spacing w:val="-2"/>
                <w:position w:val="2"/>
                <w:rtl/>
              </w:rPr>
              <w:t xml:space="preserve"> </w:t>
            </w:r>
            <w:r w:rsidRPr="00D805BE">
              <w:rPr>
                <w:spacing w:val="-2"/>
                <w:position w:val="2"/>
                <w:rtl/>
              </w:rPr>
              <w:t>والبلدان النامية غير الساحلية</w:t>
            </w:r>
            <w:r w:rsidRPr="00D805BE">
              <w:rPr>
                <w:rFonts w:hint="eastAsia"/>
                <w:spacing w:val="-2"/>
                <w:position w:val="2"/>
                <w:rtl/>
              </w:rPr>
              <w:t> </w:t>
            </w:r>
            <w:r w:rsidRPr="00D805BE">
              <w:rPr>
                <w:spacing w:val="-2"/>
                <w:position w:val="2"/>
                <w:lang w:bidi="ar-SY"/>
              </w:rPr>
              <w:t>(LLDC)</w:t>
            </w:r>
            <w:r w:rsidRPr="00D805BE">
              <w:rPr>
                <w:spacing w:val="-2"/>
                <w:position w:val="2"/>
                <w:rtl/>
              </w:rPr>
              <w:t xml:space="preserve"> والبلدان التي تمر اقتصاداتها بمرحلة انتقال</w:t>
            </w:r>
            <w:r w:rsidRPr="00D805BE">
              <w:rPr>
                <w:rFonts w:hint="cs"/>
                <w:spacing w:val="-2"/>
                <w:position w:val="2"/>
                <w:rtl/>
              </w:rPr>
              <w:t>ية</w:t>
            </w:r>
            <w:r w:rsidRPr="00D805BE">
              <w:rPr>
                <w:spacing w:val="-2"/>
                <w:position w:val="2"/>
                <w:rtl/>
              </w:rPr>
              <w:t>.</w:t>
            </w:r>
          </w:p>
        </w:tc>
        <w:tc>
          <w:tcPr>
            <w:tcW w:w="5079" w:type="dxa"/>
            <w:tcBorders>
              <w:top w:val="single" w:sz="12" w:space="0" w:color="5B9BD5" w:themeColor="accent1"/>
              <w:left w:val="dotted" w:sz="4" w:space="0" w:color="2E74B5" w:themeColor="accent1" w:themeShade="BF"/>
              <w:bottom w:val="nil"/>
            </w:tcBorders>
          </w:tcPr>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spacing w:val="-2"/>
                <w:position w:val="2"/>
                <w:rtl/>
                <w:lang w:bidi="ar-EG"/>
              </w:rPr>
            </w:pPr>
            <w:r w:rsidRPr="00D805BE">
              <w:rPr>
                <w:spacing w:val="-2"/>
                <w:position w:val="2"/>
                <w:rtl/>
              </w:rPr>
              <w:t>عدد البلدان التي تحصل على المساعدة المكثفة</w:t>
            </w:r>
            <w:r w:rsidRPr="00D805BE">
              <w:rPr>
                <w:rFonts w:hint="cs"/>
                <w:spacing w:val="-2"/>
                <w:position w:val="2"/>
                <w:rtl/>
              </w:rPr>
              <w:t xml:space="preserve"> وفقاً لإجراءات مكتب تنمية الاتصالات</w:t>
            </w:r>
            <w:r w:rsidRPr="00D805BE">
              <w:rPr>
                <w:spacing w:val="-2"/>
                <w:position w:val="2"/>
                <w:rtl/>
              </w:rPr>
              <w:t xml:space="preserve">، مع تحسين التوصيلية </w:t>
            </w:r>
            <w:proofErr w:type="spellStart"/>
            <w:r w:rsidRPr="00D805BE">
              <w:rPr>
                <w:spacing w:val="-2"/>
                <w:position w:val="2"/>
                <w:rtl/>
              </w:rPr>
              <w:t>والتيسر</w:t>
            </w:r>
            <w:proofErr w:type="spellEnd"/>
            <w:r w:rsidRPr="00D805BE">
              <w:rPr>
                <w:spacing w:val="-2"/>
                <w:position w:val="2"/>
                <w:rtl/>
              </w:rPr>
              <w:t xml:space="preserve"> والقدرة على تحمل تكاليف الاتصالات/تكنولوجيا المعلومات والاتصالات</w:t>
            </w:r>
            <w:r w:rsidRPr="00D805BE">
              <w:rPr>
                <w:rFonts w:hint="cs"/>
                <w:spacing w:val="-2"/>
                <w:position w:val="2"/>
                <w:rtl/>
                <w:lang w:bidi="ar-EG"/>
              </w:rPr>
              <w:t>.</w:t>
            </w:r>
          </w:p>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SimSun"/>
                <w:position w:val="2"/>
              </w:rPr>
            </w:pPr>
            <w:r w:rsidRPr="00D805BE">
              <w:rPr>
                <w:spacing w:val="-4"/>
                <w:position w:val="2"/>
                <w:rtl/>
              </w:rPr>
              <w:t>عدد البلدان التي حصلت على المساعدة</w:t>
            </w:r>
            <w:r w:rsidRPr="00D805BE">
              <w:rPr>
                <w:rFonts w:hint="cs"/>
                <w:spacing w:val="-4"/>
                <w:position w:val="2"/>
                <w:rtl/>
              </w:rPr>
              <w:t xml:space="preserve"> وفقاً لإجراءات مكتب تنمية الاتصالات</w:t>
            </w:r>
            <w:r w:rsidRPr="00D805BE">
              <w:rPr>
                <w:spacing w:val="-4"/>
                <w:position w:val="2"/>
                <w:rtl/>
              </w:rPr>
              <w:t>، بما</w:t>
            </w:r>
            <w:r w:rsidRPr="00D805BE">
              <w:rPr>
                <w:rFonts w:hint="cs"/>
                <w:spacing w:val="-4"/>
                <w:position w:val="2"/>
                <w:rtl/>
              </w:rPr>
              <w:t> </w:t>
            </w:r>
            <w:r w:rsidRPr="00D805BE">
              <w:rPr>
                <w:spacing w:val="-4"/>
                <w:position w:val="2"/>
                <w:rtl/>
              </w:rPr>
              <w:t>في</w:t>
            </w:r>
            <w:r w:rsidRPr="00D805BE">
              <w:rPr>
                <w:rFonts w:hint="cs"/>
                <w:spacing w:val="-4"/>
                <w:position w:val="2"/>
                <w:rtl/>
              </w:rPr>
              <w:t> </w:t>
            </w:r>
            <w:r w:rsidRPr="00D805BE">
              <w:rPr>
                <w:spacing w:val="-4"/>
                <w:position w:val="2"/>
                <w:rtl/>
              </w:rPr>
              <w:t xml:space="preserve">ذلك عدد </w:t>
            </w:r>
            <w:r w:rsidRPr="00D805BE">
              <w:rPr>
                <w:rFonts w:hint="cs"/>
                <w:spacing w:val="-4"/>
                <w:position w:val="2"/>
                <w:rtl/>
              </w:rPr>
              <w:t>المنح</w:t>
            </w:r>
            <w:r w:rsidRPr="00D805BE">
              <w:rPr>
                <w:spacing w:val="-4"/>
                <w:position w:val="2"/>
                <w:rtl/>
              </w:rPr>
              <w:t xml:space="preserve"> المطلوبة وعدد </w:t>
            </w:r>
            <w:r w:rsidRPr="00D805BE">
              <w:rPr>
                <w:rFonts w:hint="cs"/>
                <w:spacing w:val="-4"/>
                <w:position w:val="2"/>
                <w:rtl/>
              </w:rPr>
              <w:t>المنح</w:t>
            </w:r>
            <w:r w:rsidRPr="00D805BE">
              <w:rPr>
                <w:spacing w:val="-4"/>
                <w:position w:val="2"/>
                <w:rtl/>
              </w:rPr>
              <w:t xml:space="preserve"> الممنوحة</w:t>
            </w:r>
            <w:r>
              <w:rPr>
                <w:rFonts w:hint="cs"/>
                <w:spacing w:val="-4"/>
                <w:position w:val="2"/>
                <w:rtl/>
              </w:rPr>
              <w:t>.</w:t>
            </w:r>
          </w:p>
        </w:tc>
      </w:tr>
      <w:tr w:rsidR="007C0399" w:rsidRPr="00D805BE" w:rsidTr="007C0399">
        <w:trPr>
          <w:trHeight w:val="636"/>
          <w:jc w:val="center"/>
        </w:trPr>
        <w:tc>
          <w:tcPr>
            <w:tcW w:w="4627" w:type="dxa"/>
            <w:tcBorders>
              <w:top w:val="nil"/>
              <w:bottom w:val="nil"/>
              <w:right w:val="dotted" w:sz="4" w:space="0" w:color="2E74B5" w:themeColor="accent1" w:themeShade="BF"/>
            </w:tcBorders>
          </w:tcPr>
          <w:p w:rsidR="007C0399" w:rsidRPr="00D805BE" w:rsidRDefault="007C0399" w:rsidP="007C0399">
            <w:pPr>
              <w:spacing w:before="60" w:after="60" w:line="320" w:lineRule="exact"/>
              <w:rPr>
                <w:spacing w:val="4"/>
                <w:position w:val="2"/>
                <w:lang w:bidi="ar-SY"/>
              </w:rPr>
            </w:pPr>
            <w:r w:rsidRPr="00D805BE">
              <w:rPr>
                <w:rFonts w:hint="eastAsia"/>
                <w:spacing w:val="4"/>
                <w:position w:val="2"/>
                <w:rtl/>
              </w:rPr>
              <w:t>تحسين</w:t>
            </w:r>
            <w:r w:rsidRPr="00D805BE">
              <w:rPr>
                <w:spacing w:val="4"/>
                <w:position w:val="2"/>
                <w:rtl/>
              </w:rPr>
              <w:t xml:space="preserve"> </w:t>
            </w:r>
            <w:r w:rsidRPr="00D805BE">
              <w:rPr>
                <w:rFonts w:hint="eastAsia"/>
                <w:spacing w:val="4"/>
                <w:position w:val="2"/>
                <w:rtl/>
              </w:rPr>
              <w:t>قدرة</w:t>
            </w:r>
            <w:r w:rsidRPr="00D805BE">
              <w:rPr>
                <w:spacing w:val="4"/>
                <w:position w:val="2"/>
                <w:rtl/>
              </w:rPr>
              <w:t xml:space="preserve"> </w:t>
            </w:r>
            <w:r w:rsidRPr="00D805BE">
              <w:rPr>
                <w:rFonts w:hint="eastAsia"/>
                <w:spacing w:val="4"/>
                <w:position w:val="2"/>
                <w:rtl/>
              </w:rPr>
              <w:t>أعضاء</w:t>
            </w:r>
            <w:r w:rsidRPr="00D805BE">
              <w:rPr>
                <w:spacing w:val="4"/>
                <w:position w:val="2"/>
                <w:rtl/>
              </w:rPr>
              <w:t xml:space="preserve"> </w:t>
            </w:r>
            <w:r w:rsidRPr="00D805BE">
              <w:rPr>
                <w:rFonts w:hint="eastAsia"/>
                <w:spacing w:val="4"/>
                <w:position w:val="2"/>
                <w:rtl/>
              </w:rPr>
              <w:t>الاتحاد</w:t>
            </w:r>
            <w:r w:rsidRPr="00D805BE">
              <w:rPr>
                <w:spacing w:val="4"/>
                <w:position w:val="2"/>
                <w:rtl/>
              </w:rPr>
              <w:t xml:space="preserve"> </w:t>
            </w:r>
            <w:r w:rsidRPr="00D805BE">
              <w:rPr>
                <w:rFonts w:hint="eastAsia"/>
                <w:spacing w:val="4"/>
                <w:position w:val="2"/>
                <w:rtl/>
              </w:rPr>
              <w:t>على</w:t>
            </w:r>
            <w:r w:rsidRPr="00D805BE">
              <w:rPr>
                <w:rFonts w:hint="cs"/>
                <w:spacing w:val="4"/>
                <w:position w:val="2"/>
                <w:rtl/>
              </w:rPr>
              <w:t xml:space="preserve"> دفع عجلة التنمية الاقتصادية والاجتماعية من خلال</w:t>
            </w:r>
            <w:r w:rsidRPr="00D805BE">
              <w:rPr>
                <w:spacing w:val="4"/>
                <w:position w:val="2"/>
                <w:rtl/>
              </w:rPr>
              <w:t xml:space="preserve"> </w:t>
            </w:r>
            <w:r w:rsidRPr="00D805BE">
              <w:rPr>
                <w:rFonts w:hint="eastAsia"/>
                <w:spacing w:val="4"/>
                <w:position w:val="2"/>
                <w:rtl/>
              </w:rPr>
              <w:t>الاستفادة</w:t>
            </w:r>
            <w:r w:rsidRPr="00D805BE">
              <w:rPr>
                <w:spacing w:val="4"/>
                <w:position w:val="2"/>
                <w:rtl/>
              </w:rPr>
              <w:t xml:space="preserve"> </w:t>
            </w:r>
            <w:r w:rsidRPr="00D805BE">
              <w:rPr>
                <w:rFonts w:hint="eastAsia"/>
                <w:spacing w:val="4"/>
                <w:position w:val="2"/>
                <w:rtl/>
              </w:rPr>
              <w:t>من</w:t>
            </w:r>
            <w:r w:rsidRPr="00D805BE">
              <w:rPr>
                <w:spacing w:val="4"/>
                <w:position w:val="2"/>
                <w:rtl/>
              </w:rPr>
              <w:t xml:space="preserve"> </w:t>
            </w:r>
            <w:r w:rsidRPr="00D805BE">
              <w:rPr>
                <w:rFonts w:hint="cs"/>
                <w:spacing w:val="4"/>
                <w:position w:val="2"/>
                <w:rtl/>
              </w:rPr>
              <w:t>التكنولوجيات الجديدة و</w:t>
            </w:r>
            <w:r w:rsidRPr="00D805BE">
              <w:rPr>
                <w:rFonts w:hint="eastAsia"/>
                <w:spacing w:val="4"/>
                <w:position w:val="2"/>
                <w:rtl/>
              </w:rPr>
              <w:t>تطبيقات</w:t>
            </w:r>
            <w:r w:rsidRPr="00D805BE">
              <w:rPr>
                <w:spacing w:val="4"/>
                <w:position w:val="2"/>
                <w:rtl/>
              </w:rPr>
              <w:t xml:space="preserve"> </w:t>
            </w:r>
            <w:r w:rsidRPr="00D805BE">
              <w:rPr>
                <w:rFonts w:hint="cs"/>
                <w:spacing w:val="4"/>
                <w:position w:val="2"/>
                <w:rtl/>
              </w:rPr>
              <w:t xml:space="preserve">وخدمات الاتصالات/ </w:t>
            </w:r>
            <w:r w:rsidRPr="00D805BE">
              <w:rPr>
                <w:rFonts w:hint="eastAsia"/>
                <w:spacing w:val="4"/>
                <w:position w:val="2"/>
                <w:rtl/>
              </w:rPr>
              <w:t>تكنولوجيا</w:t>
            </w:r>
            <w:r w:rsidRPr="00D805BE">
              <w:rPr>
                <w:spacing w:val="4"/>
                <w:position w:val="2"/>
                <w:rtl/>
              </w:rPr>
              <w:t xml:space="preserve"> </w:t>
            </w:r>
            <w:r w:rsidRPr="00D805BE">
              <w:rPr>
                <w:rFonts w:hint="eastAsia"/>
                <w:spacing w:val="4"/>
                <w:position w:val="2"/>
                <w:rtl/>
              </w:rPr>
              <w:t>المعلومات</w:t>
            </w:r>
            <w:r w:rsidRPr="00D805BE">
              <w:rPr>
                <w:spacing w:val="4"/>
                <w:position w:val="2"/>
                <w:rtl/>
              </w:rPr>
              <w:t xml:space="preserve"> </w:t>
            </w:r>
            <w:r w:rsidRPr="00D805BE">
              <w:rPr>
                <w:rFonts w:hint="eastAsia"/>
                <w:spacing w:val="4"/>
                <w:position w:val="2"/>
                <w:rtl/>
              </w:rPr>
              <w:t>والاتصالات</w:t>
            </w:r>
            <w:r w:rsidRPr="00D805BE">
              <w:rPr>
                <w:rFonts w:hint="cs"/>
                <w:spacing w:val="4"/>
                <w:position w:val="2"/>
                <w:rtl/>
              </w:rPr>
              <w:t xml:space="preserve"> واستعمالها</w:t>
            </w:r>
            <w:r w:rsidRPr="00D805BE">
              <w:rPr>
                <w:spacing w:val="4"/>
                <w:position w:val="2"/>
                <w:rtl/>
              </w:rPr>
              <w:t>.</w:t>
            </w:r>
          </w:p>
        </w:tc>
        <w:tc>
          <w:tcPr>
            <w:tcW w:w="5079" w:type="dxa"/>
            <w:tcBorders>
              <w:top w:val="nil"/>
              <w:left w:val="dotted" w:sz="4" w:space="0" w:color="2E74B5" w:themeColor="accent1" w:themeShade="BF"/>
              <w:bottom w:val="nil"/>
            </w:tcBorders>
          </w:tcPr>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spacing w:val="-6"/>
                <w:position w:val="2"/>
                <w:rtl/>
              </w:rPr>
            </w:pPr>
            <w:r w:rsidRPr="00D805BE">
              <w:rPr>
                <w:spacing w:val="-6"/>
                <w:position w:val="2"/>
                <w:rtl/>
              </w:rPr>
              <w:t xml:space="preserve">عدد ما نُشر وجرى تنزيله من مجموعات الأدوات الخاصة بتطوير الاستراتيجيات </w:t>
            </w:r>
            <w:r w:rsidRPr="00D805BE">
              <w:rPr>
                <w:rFonts w:hint="cs"/>
                <w:spacing w:val="-6"/>
                <w:position w:val="2"/>
                <w:rtl/>
              </w:rPr>
              <w:t xml:space="preserve">الرقمية </w:t>
            </w:r>
            <w:r w:rsidRPr="00D805BE">
              <w:rPr>
                <w:spacing w:val="-6"/>
                <w:position w:val="2"/>
                <w:rtl/>
              </w:rPr>
              <w:t>القطاعية</w:t>
            </w:r>
            <w:r w:rsidRPr="00D805BE">
              <w:rPr>
                <w:rFonts w:hint="cs"/>
                <w:spacing w:val="-6"/>
                <w:position w:val="2"/>
                <w:rtl/>
              </w:rPr>
              <w:t> </w:t>
            </w:r>
            <w:r w:rsidRPr="00D805BE">
              <w:rPr>
                <w:spacing w:val="-6"/>
                <w:position w:val="2"/>
                <w:rtl/>
              </w:rPr>
              <w:t>الوطنية</w:t>
            </w:r>
            <w:r>
              <w:rPr>
                <w:rFonts w:hint="cs"/>
                <w:spacing w:val="-6"/>
                <w:position w:val="2"/>
                <w:rtl/>
              </w:rPr>
              <w:t>.</w:t>
            </w:r>
          </w:p>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position w:val="2"/>
                <w:rtl/>
              </w:rPr>
            </w:pPr>
            <w:bookmarkStart w:id="64" w:name="lt_pId608"/>
            <w:r w:rsidRPr="00D805BE">
              <w:rPr>
                <w:spacing w:val="-4"/>
                <w:position w:val="2"/>
                <w:rtl/>
              </w:rPr>
              <w:t xml:space="preserve">عدد التقارير المنشورة عن أفضل الممارسات في مجال </w:t>
            </w:r>
            <w:r w:rsidRPr="00D805BE">
              <w:rPr>
                <w:rFonts w:hint="cs"/>
                <w:spacing w:val="-4"/>
                <w:position w:val="2"/>
                <w:rtl/>
              </w:rPr>
              <w:t>الاتصالات</w:t>
            </w:r>
            <w:r w:rsidRPr="00D805BE">
              <w:rPr>
                <w:rFonts w:hint="cs"/>
                <w:position w:val="2"/>
                <w:rtl/>
              </w:rPr>
              <w:t>/</w:t>
            </w:r>
            <w:r w:rsidRPr="00D805BE">
              <w:rPr>
                <w:position w:val="2"/>
                <w:rtl/>
              </w:rPr>
              <w:t>تكنولوجيا المعلومات والاتصالات من أجل</w:t>
            </w:r>
            <w:r w:rsidRPr="00D805BE">
              <w:rPr>
                <w:rFonts w:hint="cs"/>
                <w:position w:val="2"/>
                <w:rtl/>
              </w:rPr>
              <w:t> </w:t>
            </w:r>
            <w:r w:rsidRPr="00D805BE">
              <w:rPr>
                <w:position w:val="2"/>
                <w:rtl/>
              </w:rPr>
              <w:t>التنمية</w:t>
            </w:r>
            <w:bookmarkEnd w:id="64"/>
            <w:r>
              <w:rPr>
                <w:rFonts w:hint="cs"/>
                <w:position w:val="2"/>
                <w:rtl/>
              </w:rPr>
              <w:t>.</w:t>
            </w:r>
          </w:p>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SimSun"/>
                <w:position w:val="2"/>
              </w:rPr>
            </w:pPr>
            <w:r w:rsidRPr="00D805BE">
              <w:rPr>
                <w:rFonts w:hint="eastAsia"/>
                <w:position w:val="2"/>
                <w:rtl/>
              </w:rPr>
              <w:t>عدد</w:t>
            </w:r>
            <w:r w:rsidRPr="00D805BE">
              <w:rPr>
                <w:position w:val="2"/>
                <w:rtl/>
              </w:rPr>
              <w:t xml:space="preserve"> </w:t>
            </w:r>
            <w:r w:rsidRPr="00D805BE">
              <w:rPr>
                <w:rFonts w:hint="eastAsia"/>
                <w:position w:val="2"/>
                <w:rtl/>
              </w:rPr>
              <w:t>الفعاليات</w:t>
            </w:r>
            <w:r w:rsidRPr="00D805BE">
              <w:rPr>
                <w:position w:val="2"/>
                <w:rtl/>
              </w:rPr>
              <w:t>/</w:t>
            </w:r>
            <w:r w:rsidRPr="00D805BE">
              <w:rPr>
                <w:rFonts w:hint="eastAsia"/>
                <w:position w:val="2"/>
                <w:rtl/>
              </w:rPr>
              <w:t>ورش</w:t>
            </w:r>
            <w:r w:rsidRPr="00D805BE">
              <w:rPr>
                <w:position w:val="2"/>
                <w:rtl/>
              </w:rPr>
              <w:t xml:space="preserve"> </w:t>
            </w:r>
            <w:r w:rsidRPr="00D805BE">
              <w:rPr>
                <w:rFonts w:hint="eastAsia"/>
                <w:position w:val="2"/>
                <w:rtl/>
              </w:rPr>
              <w:t>العمل</w:t>
            </w:r>
            <w:r w:rsidRPr="00D805BE">
              <w:rPr>
                <w:position w:val="2"/>
                <w:rtl/>
              </w:rPr>
              <w:t>/</w:t>
            </w:r>
            <w:r w:rsidRPr="00D805BE">
              <w:rPr>
                <w:rFonts w:hint="eastAsia"/>
                <w:position w:val="2"/>
                <w:rtl/>
              </w:rPr>
              <w:t>الحلقات</w:t>
            </w:r>
            <w:r w:rsidRPr="00D805BE">
              <w:rPr>
                <w:position w:val="2"/>
                <w:rtl/>
              </w:rPr>
              <w:t xml:space="preserve"> </w:t>
            </w:r>
            <w:r w:rsidRPr="00D805BE">
              <w:rPr>
                <w:rFonts w:hint="eastAsia"/>
                <w:position w:val="2"/>
                <w:rtl/>
              </w:rPr>
              <w:t>الدراسية</w:t>
            </w:r>
            <w:r w:rsidRPr="00D805BE">
              <w:rPr>
                <w:position w:val="2"/>
                <w:rtl/>
              </w:rPr>
              <w:t xml:space="preserve"> </w:t>
            </w:r>
            <w:r w:rsidRPr="00D805BE">
              <w:rPr>
                <w:rFonts w:hint="eastAsia"/>
                <w:position w:val="2"/>
                <w:rtl/>
              </w:rPr>
              <w:t>في مجال</w:t>
            </w:r>
            <w:r w:rsidRPr="00D805BE">
              <w:rPr>
                <w:position w:val="2"/>
                <w:rtl/>
              </w:rPr>
              <w:t xml:space="preserve"> </w:t>
            </w:r>
            <w:r w:rsidRPr="00D805BE">
              <w:rPr>
                <w:rFonts w:hint="eastAsia"/>
                <w:position w:val="2"/>
                <w:rtl/>
              </w:rPr>
              <w:t>الاتصالات</w:t>
            </w:r>
            <w:r w:rsidRPr="00D805BE">
              <w:rPr>
                <w:position w:val="2"/>
                <w:rtl/>
              </w:rPr>
              <w:t>/</w:t>
            </w:r>
            <w:r w:rsidRPr="00D805BE">
              <w:rPr>
                <w:rFonts w:hint="eastAsia"/>
                <w:position w:val="2"/>
                <w:rtl/>
              </w:rPr>
              <w:t>تكنولوجيا</w:t>
            </w:r>
            <w:r w:rsidRPr="00D805BE">
              <w:rPr>
                <w:position w:val="2"/>
                <w:rtl/>
              </w:rPr>
              <w:t xml:space="preserve"> </w:t>
            </w:r>
            <w:r w:rsidRPr="00D805BE">
              <w:rPr>
                <w:rFonts w:hint="eastAsia"/>
                <w:position w:val="2"/>
                <w:rtl/>
              </w:rPr>
              <w:t>المعلومات</w:t>
            </w:r>
            <w:r w:rsidRPr="00D805BE">
              <w:rPr>
                <w:position w:val="2"/>
                <w:rtl/>
              </w:rPr>
              <w:t xml:space="preserve"> </w:t>
            </w:r>
            <w:r w:rsidRPr="00D805BE">
              <w:rPr>
                <w:rFonts w:hint="eastAsia"/>
                <w:position w:val="2"/>
                <w:rtl/>
              </w:rPr>
              <w:t>والاتصالات</w:t>
            </w:r>
            <w:r w:rsidRPr="00D805BE">
              <w:rPr>
                <w:position w:val="2"/>
                <w:rtl/>
              </w:rPr>
              <w:t xml:space="preserve"> </w:t>
            </w:r>
            <w:r w:rsidRPr="00D805BE">
              <w:rPr>
                <w:rFonts w:hint="eastAsia"/>
                <w:position w:val="2"/>
                <w:rtl/>
              </w:rPr>
              <w:t>من</w:t>
            </w:r>
            <w:r w:rsidRPr="00D805BE">
              <w:rPr>
                <w:position w:val="2"/>
                <w:rtl/>
              </w:rPr>
              <w:t xml:space="preserve"> </w:t>
            </w:r>
            <w:r w:rsidRPr="00D805BE">
              <w:rPr>
                <w:rFonts w:hint="eastAsia"/>
                <w:position w:val="2"/>
                <w:rtl/>
              </w:rPr>
              <w:t>أجل</w:t>
            </w:r>
            <w:r w:rsidRPr="00D805BE">
              <w:rPr>
                <w:position w:val="2"/>
                <w:rtl/>
              </w:rPr>
              <w:t xml:space="preserve"> </w:t>
            </w:r>
            <w:r w:rsidRPr="00D805BE">
              <w:rPr>
                <w:rFonts w:hint="eastAsia"/>
                <w:position w:val="2"/>
                <w:rtl/>
              </w:rPr>
              <w:t>التنمية</w:t>
            </w:r>
            <w:r w:rsidRPr="00D805BE">
              <w:rPr>
                <w:rFonts w:hint="cs"/>
                <w:position w:val="2"/>
                <w:rtl/>
              </w:rPr>
              <w:t xml:space="preserve"> التي تساعد البلدان النامية في التغلب على التحديات التي </w:t>
            </w:r>
            <w:proofErr w:type="spellStart"/>
            <w:r w:rsidRPr="00D805BE">
              <w:rPr>
                <w:rFonts w:hint="cs"/>
                <w:position w:val="2"/>
                <w:rtl/>
              </w:rPr>
              <w:t>يواجهها</w:t>
            </w:r>
            <w:proofErr w:type="spellEnd"/>
            <w:r w:rsidRPr="00D805BE">
              <w:rPr>
                <w:rFonts w:hint="cs"/>
                <w:position w:val="2"/>
                <w:rtl/>
              </w:rPr>
              <w:t xml:space="preserve"> هؤلاء الناس وهذه المجتمعات </w:t>
            </w:r>
            <w:r w:rsidRPr="00D805BE">
              <w:rPr>
                <w:rFonts w:hint="eastAsia"/>
                <w:position w:val="2"/>
                <w:rtl/>
              </w:rPr>
              <w:t>وعدد</w:t>
            </w:r>
            <w:r w:rsidRPr="00D805BE">
              <w:rPr>
                <w:position w:val="2"/>
                <w:rtl/>
              </w:rPr>
              <w:t xml:space="preserve"> </w:t>
            </w:r>
            <w:r w:rsidRPr="00D805BE">
              <w:rPr>
                <w:rFonts w:hint="eastAsia"/>
                <w:position w:val="2"/>
                <w:rtl/>
              </w:rPr>
              <w:t>المشاركين</w:t>
            </w:r>
            <w:r w:rsidRPr="00D805BE">
              <w:rPr>
                <w:position w:val="2"/>
                <w:rtl/>
              </w:rPr>
              <w:t xml:space="preserve"> </w:t>
            </w:r>
            <w:r w:rsidRPr="00D805BE">
              <w:rPr>
                <w:rFonts w:hint="eastAsia"/>
                <w:position w:val="2"/>
                <w:rtl/>
              </w:rPr>
              <w:t>في كل</w:t>
            </w:r>
            <w:r w:rsidRPr="00D805BE">
              <w:rPr>
                <w:position w:val="2"/>
                <w:rtl/>
              </w:rPr>
              <w:t xml:space="preserve"> </w:t>
            </w:r>
            <w:r w:rsidRPr="00D805BE">
              <w:rPr>
                <w:rFonts w:hint="eastAsia"/>
                <w:position w:val="2"/>
                <w:rtl/>
              </w:rPr>
              <w:t>منها</w:t>
            </w:r>
            <w:r>
              <w:rPr>
                <w:rFonts w:hint="cs"/>
                <w:position w:val="2"/>
                <w:rtl/>
              </w:rPr>
              <w:t>.</w:t>
            </w:r>
          </w:p>
        </w:tc>
      </w:tr>
      <w:tr w:rsidR="007C0399" w:rsidRPr="00D805BE" w:rsidTr="007C0399">
        <w:trPr>
          <w:trHeight w:val="636"/>
          <w:jc w:val="center"/>
        </w:trPr>
        <w:tc>
          <w:tcPr>
            <w:tcW w:w="4627" w:type="dxa"/>
            <w:tcBorders>
              <w:top w:val="nil"/>
              <w:bottom w:val="nil"/>
              <w:right w:val="dotted" w:sz="4" w:space="0" w:color="2E74B5" w:themeColor="accent1" w:themeShade="BF"/>
            </w:tcBorders>
          </w:tcPr>
          <w:p w:rsidR="007C0399" w:rsidRPr="00D805BE" w:rsidRDefault="007C0399" w:rsidP="007C0399">
            <w:pPr>
              <w:spacing w:before="60" w:after="60" w:line="320" w:lineRule="exact"/>
              <w:rPr>
                <w:spacing w:val="4"/>
                <w:position w:val="2"/>
                <w:lang w:bidi="ar-SY"/>
              </w:rPr>
            </w:pPr>
            <w:r w:rsidRPr="00D805BE">
              <w:rPr>
                <w:spacing w:val="4"/>
                <w:position w:val="2"/>
                <w:rtl/>
              </w:rPr>
              <w:t xml:space="preserve">تعزيز </w:t>
            </w:r>
            <w:r w:rsidRPr="00D805BE">
              <w:rPr>
                <w:rFonts w:hint="cs"/>
                <w:spacing w:val="4"/>
                <w:position w:val="2"/>
                <w:rtl/>
              </w:rPr>
              <w:t xml:space="preserve">قدرة </w:t>
            </w:r>
            <w:r w:rsidRPr="00D805BE">
              <w:rPr>
                <w:spacing w:val="4"/>
                <w:position w:val="2"/>
                <w:rtl/>
              </w:rPr>
              <w:t xml:space="preserve">أعضاء الاتحاد على تطوير استراتيجيات وسياسات </w:t>
            </w:r>
            <w:r w:rsidRPr="00D805BE">
              <w:rPr>
                <w:rFonts w:hint="cs"/>
                <w:spacing w:val="4"/>
                <w:position w:val="2"/>
                <w:rtl/>
              </w:rPr>
              <w:t xml:space="preserve">وممارسات من أجل الشمول </w:t>
            </w:r>
            <w:r w:rsidRPr="00D805BE">
              <w:rPr>
                <w:spacing w:val="4"/>
                <w:position w:val="2"/>
                <w:rtl/>
              </w:rPr>
              <w:t>الرقمي</w:t>
            </w:r>
            <w:r w:rsidRPr="00D805BE">
              <w:rPr>
                <w:rFonts w:hint="cs"/>
                <w:spacing w:val="4"/>
                <w:position w:val="2"/>
                <w:rtl/>
              </w:rPr>
              <w:t>،</w:t>
            </w:r>
            <w:r w:rsidRPr="00D805BE">
              <w:rPr>
                <w:spacing w:val="4"/>
                <w:position w:val="2"/>
                <w:rtl/>
              </w:rPr>
              <w:t xml:space="preserve"> لا</w:t>
            </w:r>
            <w:r w:rsidRPr="00D805BE">
              <w:rPr>
                <w:rFonts w:hint="eastAsia"/>
                <w:spacing w:val="4"/>
                <w:position w:val="2"/>
                <w:rtl/>
              </w:rPr>
              <w:t> </w:t>
            </w:r>
            <w:r w:rsidRPr="00D805BE">
              <w:rPr>
                <w:spacing w:val="4"/>
                <w:position w:val="2"/>
                <w:rtl/>
              </w:rPr>
              <w:t xml:space="preserve">سيما </w:t>
            </w:r>
            <w:r w:rsidRPr="00D805BE">
              <w:rPr>
                <w:rFonts w:hint="cs"/>
                <w:spacing w:val="4"/>
                <w:position w:val="2"/>
                <w:rtl/>
              </w:rPr>
              <w:t>فيما</w:t>
            </w:r>
            <w:r w:rsidRPr="00D805BE">
              <w:rPr>
                <w:rFonts w:hint="eastAsia"/>
                <w:spacing w:val="4"/>
                <w:position w:val="2"/>
                <w:rtl/>
              </w:rPr>
              <w:t> </w:t>
            </w:r>
            <w:r w:rsidRPr="00D805BE">
              <w:rPr>
                <w:rFonts w:hint="cs"/>
                <w:spacing w:val="4"/>
                <w:position w:val="2"/>
                <w:rtl/>
              </w:rPr>
              <w:t xml:space="preserve">يتعلق بتمكين النساء والفتيات والأشخاص </w:t>
            </w:r>
            <w:r w:rsidRPr="00D805BE">
              <w:rPr>
                <w:spacing w:val="4"/>
                <w:position w:val="2"/>
                <w:rtl/>
              </w:rPr>
              <w:t>ذوي</w:t>
            </w:r>
            <w:r w:rsidRPr="00D805BE">
              <w:rPr>
                <w:rFonts w:hint="cs"/>
                <w:spacing w:val="4"/>
                <w:position w:val="2"/>
                <w:rtl/>
              </w:rPr>
              <w:t xml:space="preserve"> الإعاقة وذوي</w:t>
            </w:r>
            <w:r w:rsidRPr="00D805BE">
              <w:rPr>
                <w:spacing w:val="4"/>
                <w:position w:val="2"/>
                <w:rtl/>
              </w:rPr>
              <w:t xml:space="preserve"> الاحتياجات </w:t>
            </w:r>
            <w:r w:rsidRPr="00D805BE">
              <w:rPr>
                <w:rFonts w:hint="cs"/>
                <w:spacing w:val="4"/>
                <w:position w:val="2"/>
                <w:rtl/>
              </w:rPr>
              <w:t>المحددة</w:t>
            </w:r>
            <w:r w:rsidRPr="00D805BE">
              <w:rPr>
                <w:spacing w:val="4"/>
                <w:position w:val="2"/>
                <w:rtl/>
              </w:rPr>
              <w:t>.</w:t>
            </w:r>
          </w:p>
        </w:tc>
        <w:tc>
          <w:tcPr>
            <w:tcW w:w="5079" w:type="dxa"/>
            <w:tcBorders>
              <w:top w:val="nil"/>
              <w:left w:val="dotted" w:sz="4" w:space="0" w:color="2E74B5" w:themeColor="accent1" w:themeShade="BF"/>
              <w:bottom w:val="nil"/>
            </w:tcBorders>
          </w:tcPr>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position w:val="2"/>
                <w:rtl/>
              </w:rPr>
            </w:pPr>
            <w:r w:rsidRPr="00D805BE">
              <w:rPr>
                <w:position w:val="2"/>
                <w:rtl/>
              </w:rPr>
              <w:t xml:space="preserve">عدد </w:t>
            </w:r>
            <w:r w:rsidRPr="00D805BE">
              <w:rPr>
                <w:rFonts w:hint="cs"/>
                <w:position w:val="2"/>
                <w:rtl/>
              </w:rPr>
              <w:t>ال</w:t>
            </w:r>
            <w:r w:rsidRPr="00D805BE">
              <w:rPr>
                <w:position w:val="2"/>
                <w:rtl/>
              </w:rPr>
              <w:t>موارد</w:t>
            </w:r>
            <w:r w:rsidRPr="00D805BE">
              <w:rPr>
                <w:rFonts w:hint="cs"/>
                <w:position w:val="2"/>
                <w:rtl/>
              </w:rPr>
              <w:t xml:space="preserve"> المتعلقة با</w:t>
            </w:r>
            <w:r w:rsidRPr="00D805BE">
              <w:rPr>
                <w:position w:val="2"/>
                <w:rtl/>
              </w:rPr>
              <w:t>لشمول الرقمي التي أُعدت و/أو أتيحت للأعضاء، بما في ذلك الم</w:t>
            </w:r>
            <w:r w:rsidRPr="00D805BE">
              <w:rPr>
                <w:rFonts w:hint="cs"/>
                <w:position w:val="2"/>
                <w:rtl/>
              </w:rPr>
              <w:t>نشور</w:t>
            </w:r>
            <w:r w:rsidRPr="00D805BE">
              <w:rPr>
                <w:position w:val="2"/>
                <w:rtl/>
              </w:rPr>
              <w:t xml:space="preserve">ات والسياسات والاستراتيجيات والمبادئ التوجيهية والممارسات </w:t>
            </w:r>
            <w:r w:rsidRPr="00D805BE">
              <w:rPr>
                <w:rFonts w:hint="cs"/>
                <w:position w:val="2"/>
                <w:rtl/>
              </w:rPr>
              <w:t>الرشيدة</w:t>
            </w:r>
            <w:r w:rsidRPr="00D805BE">
              <w:rPr>
                <w:position w:val="2"/>
                <w:rtl/>
              </w:rPr>
              <w:t xml:space="preserve"> ودراسات الحالة والمواد التدريبية والموا</w:t>
            </w:r>
            <w:r w:rsidRPr="00D805BE">
              <w:rPr>
                <w:rFonts w:hint="cs"/>
                <w:position w:val="2"/>
                <w:rtl/>
              </w:rPr>
              <w:t>ر</w:t>
            </w:r>
            <w:r w:rsidRPr="00D805BE">
              <w:rPr>
                <w:position w:val="2"/>
                <w:rtl/>
              </w:rPr>
              <w:t>د والأدوات المساعدة المتاحة على الإنترنت، وعدد مشاهدات المو</w:t>
            </w:r>
            <w:r w:rsidRPr="00D805BE">
              <w:rPr>
                <w:rFonts w:hint="cs"/>
                <w:position w:val="2"/>
                <w:rtl/>
              </w:rPr>
              <w:t>ا</w:t>
            </w:r>
            <w:r w:rsidRPr="00D805BE">
              <w:rPr>
                <w:position w:val="2"/>
                <w:rtl/>
              </w:rPr>
              <w:t>قع الإلكتروني</w:t>
            </w:r>
            <w:r w:rsidRPr="00D805BE">
              <w:rPr>
                <w:rFonts w:hint="cs"/>
                <w:position w:val="2"/>
                <w:rtl/>
              </w:rPr>
              <w:t>ة</w:t>
            </w:r>
            <w:r w:rsidRPr="00D805BE">
              <w:rPr>
                <w:position w:val="2"/>
                <w:rtl/>
              </w:rPr>
              <w:t xml:space="preserve"> </w:t>
            </w:r>
            <w:r w:rsidRPr="00D805BE">
              <w:rPr>
                <w:rFonts w:hint="cs"/>
                <w:position w:val="2"/>
                <w:rtl/>
              </w:rPr>
              <w:t>ل</w:t>
            </w:r>
            <w:r w:rsidRPr="00D805BE">
              <w:rPr>
                <w:position w:val="2"/>
                <w:rtl/>
              </w:rPr>
              <w:t>قطاع تنمية الاتصالات المكرسة للشمول الرقمي</w:t>
            </w:r>
            <w:bookmarkStart w:id="65" w:name="lt_pId613"/>
            <w:r>
              <w:rPr>
                <w:rFonts w:hint="cs"/>
                <w:position w:val="2"/>
                <w:rtl/>
              </w:rPr>
              <w:t>.</w:t>
            </w:r>
          </w:p>
          <w:bookmarkEnd w:id="65"/>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SimSun"/>
                <w:spacing w:val="-2"/>
                <w:position w:val="2"/>
              </w:rPr>
            </w:pPr>
            <w:r w:rsidRPr="00D805BE">
              <w:rPr>
                <w:spacing w:val="-2"/>
                <w:position w:val="2"/>
                <w:rtl/>
              </w:rPr>
              <w:t xml:space="preserve">عدد الأعضاء الذين على علم بالسياسات والاستراتيجيات والمبادئ التوجيهية للشمول الرقمي أو تلقوا </w:t>
            </w:r>
            <w:r w:rsidRPr="00D805BE">
              <w:rPr>
                <w:rFonts w:hint="cs"/>
                <w:spacing w:val="-2"/>
                <w:position w:val="2"/>
                <w:rtl/>
              </w:rPr>
              <w:t xml:space="preserve">تدريباً أو </w:t>
            </w:r>
            <w:r w:rsidRPr="00D805BE">
              <w:rPr>
                <w:spacing w:val="-2"/>
                <w:position w:val="2"/>
                <w:rtl/>
              </w:rPr>
              <w:t>مشورة بهذا الشأن</w:t>
            </w:r>
            <w:r w:rsidRPr="00D805BE">
              <w:rPr>
                <w:rFonts w:hint="cs"/>
                <w:spacing w:val="-2"/>
                <w:position w:val="2"/>
                <w:rtl/>
              </w:rPr>
              <w:t>.</w:t>
            </w:r>
          </w:p>
        </w:tc>
      </w:tr>
      <w:tr w:rsidR="007C0399" w:rsidRPr="00D805BE" w:rsidTr="007C0399">
        <w:trPr>
          <w:trHeight w:val="636"/>
          <w:jc w:val="center"/>
        </w:trPr>
        <w:tc>
          <w:tcPr>
            <w:tcW w:w="4627" w:type="dxa"/>
            <w:tcBorders>
              <w:top w:val="nil"/>
              <w:bottom w:val="nil"/>
              <w:right w:val="dotted" w:sz="4" w:space="0" w:color="2E74B5" w:themeColor="accent1" w:themeShade="BF"/>
            </w:tcBorders>
          </w:tcPr>
          <w:p w:rsidR="007C0399" w:rsidRPr="00D805BE" w:rsidRDefault="007C0399" w:rsidP="007C0399">
            <w:pPr>
              <w:spacing w:before="60" w:after="60" w:line="320" w:lineRule="exact"/>
              <w:rPr>
                <w:spacing w:val="4"/>
                <w:position w:val="2"/>
                <w:rtl/>
              </w:rPr>
            </w:pPr>
            <w:r w:rsidRPr="00D805BE">
              <w:rPr>
                <w:rFonts w:hint="eastAsia"/>
                <w:spacing w:val="4"/>
                <w:position w:val="2"/>
                <w:rtl/>
              </w:rPr>
              <w:t>تعزيز</w:t>
            </w:r>
            <w:r w:rsidRPr="00D805BE">
              <w:rPr>
                <w:spacing w:val="4"/>
                <w:position w:val="2"/>
                <w:rtl/>
              </w:rPr>
              <w:t xml:space="preserve"> </w:t>
            </w:r>
            <w:r w:rsidRPr="00D805BE">
              <w:rPr>
                <w:rFonts w:hint="eastAsia"/>
                <w:spacing w:val="4"/>
                <w:position w:val="2"/>
                <w:rtl/>
              </w:rPr>
              <w:t>قدرة</w:t>
            </w:r>
            <w:r w:rsidRPr="00D805BE">
              <w:rPr>
                <w:spacing w:val="4"/>
                <w:position w:val="2"/>
                <w:rtl/>
              </w:rPr>
              <w:t xml:space="preserve"> </w:t>
            </w:r>
            <w:r w:rsidRPr="00D805BE">
              <w:rPr>
                <w:rFonts w:hint="eastAsia"/>
                <w:spacing w:val="4"/>
                <w:position w:val="2"/>
                <w:rtl/>
              </w:rPr>
              <w:t>أعضاء</w:t>
            </w:r>
            <w:r w:rsidRPr="00D805BE">
              <w:rPr>
                <w:spacing w:val="4"/>
                <w:position w:val="2"/>
                <w:rtl/>
              </w:rPr>
              <w:t xml:space="preserve"> </w:t>
            </w:r>
            <w:r w:rsidRPr="00D805BE">
              <w:rPr>
                <w:rFonts w:hint="eastAsia"/>
                <w:spacing w:val="4"/>
                <w:position w:val="2"/>
                <w:rtl/>
              </w:rPr>
              <w:t>الاتحاد</w:t>
            </w:r>
            <w:r w:rsidRPr="00D805BE">
              <w:rPr>
                <w:spacing w:val="4"/>
                <w:position w:val="2"/>
                <w:rtl/>
              </w:rPr>
              <w:t xml:space="preserve"> </w:t>
            </w:r>
            <w:r w:rsidRPr="00D805BE">
              <w:rPr>
                <w:rFonts w:hint="eastAsia"/>
                <w:spacing w:val="4"/>
                <w:position w:val="2"/>
                <w:rtl/>
              </w:rPr>
              <w:t>على</w:t>
            </w:r>
            <w:r w:rsidRPr="00D805BE">
              <w:rPr>
                <w:spacing w:val="4"/>
                <w:position w:val="2"/>
                <w:rtl/>
              </w:rPr>
              <w:t xml:space="preserve"> </w:t>
            </w:r>
            <w:r w:rsidRPr="00D805BE">
              <w:rPr>
                <w:rFonts w:hint="eastAsia"/>
                <w:spacing w:val="4"/>
                <w:position w:val="2"/>
                <w:rtl/>
              </w:rPr>
              <w:t>تطوير</w:t>
            </w:r>
            <w:r w:rsidRPr="00D805BE">
              <w:rPr>
                <w:spacing w:val="4"/>
                <w:position w:val="2"/>
                <w:rtl/>
              </w:rPr>
              <w:t xml:space="preserve"> </w:t>
            </w:r>
            <w:r w:rsidRPr="00D805BE">
              <w:rPr>
                <w:rFonts w:hint="eastAsia"/>
                <w:spacing w:val="4"/>
                <w:position w:val="2"/>
                <w:rtl/>
              </w:rPr>
              <w:t>استراتيجيات</w:t>
            </w:r>
            <w:r w:rsidRPr="00D805BE">
              <w:rPr>
                <w:spacing w:val="4"/>
                <w:position w:val="2"/>
                <w:rtl/>
              </w:rPr>
              <w:t xml:space="preserve"> </w:t>
            </w:r>
            <w:r w:rsidRPr="00D805BE">
              <w:rPr>
                <w:rFonts w:hint="eastAsia"/>
                <w:spacing w:val="4"/>
                <w:position w:val="2"/>
                <w:rtl/>
              </w:rPr>
              <w:t>وحلول</w:t>
            </w:r>
            <w:r w:rsidRPr="00D805BE">
              <w:rPr>
                <w:spacing w:val="4"/>
                <w:position w:val="2"/>
                <w:rtl/>
              </w:rPr>
              <w:t xml:space="preserve"> </w:t>
            </w:r>
            <w:r w:rsidRPr="00D805BE">
              <w:rPr>
                <w:rFonts w:hint="eastAsia"/>
                <w:spacing w:val="4"/>
                <w:position w:val="2"/>
                <w:rtl/>
              </w:rPr>
              <w:t>للاتصالات</w:t>
            </w:r>
            <w:r w:rsidRPr="00D805BE">
              <w:rPr>
                <w:spacing w:val="4"/>
                <w:position w:val="2"/>
                <w:rtl/>
              </w:rPr>
              <w:t>/</w:t>
            </w:r>
            <w:r w:rsidRPr="00D805BE">
              <w:rPr>
                <w:rFonts w:hint="cs"/>
                <w:spacing w:val="4"/>
                <w:position w:val="2"/>
                <w:rtl/>
              </w:rPr>
              <w:t xml:space="preserve"> </w:t>
            </w:r>
            <w:r w:rsidRPr="00D805BE">
              <w:rPr>
                <w:rFonts w:hint="eastAsia"/>
                <w:spacing w:val="4"/>
                <w:position w:val="2"/>
                <w:rtl/>
              </w:rPr>
              <w:t>تكنولوجيا</w:t>
            </w:r>
            <w:r w:rsidRPr="00D805BE">
              <w:rPr>
                <w:spacing w:val="4"/>
                <w:position w:val="2"/>
                <w:rtl/>
              </w:rPr>
              <w:t xml:space="preserve"> </w:t>
            </w:r>
            <w:r w:rsidRPr="00D805BE">
              <w:rPr>
                <w:rFonts w:hint="eastAsia"/>
                <w:spacing w:val="4"/>
                <w:position w:val="2"/>
                <w:rtl/>
              </w:rPr>
              <w:t>المعلومات</w:t>
            </w:r>
            <w:r w:rsidRPr="00D805BE">
              <w:rPr>
                <w:spacing w:val="4"/>
                <w:position w:val="2"/>
                <w:rtl/>
              </w:rPr>
              <w:t xml:space="preserve"> </w:t>
            </w:r>
            <w:r w:rsidRPr="00D805BE">
              <w:rPr>
                <w:rFonts w:hint="eastAsia"/>
                <w:spacing w:val="4"/>
                <w:position w:val="2"/>
                <w:rtl/>
              </w:rPr>
              <w:t>والاتصالات</w:t>
            </w:r>
            <w:r w:rsidRPr="00D805BE">
              <w:rPr>
                <w:spacing w:val="4"/>
                <w:position w:val="2"/>
                <w:rtl/>
              </w:rPr>
              <w:t xml:space="preserve"> </w:t>
            </w:r>
            <w:r w:rsidRPr="00D805BE">
              <w:rPr>
                <w:rFonts w:hint="eastAsia"/>
                <w:spacing w:val="4"/>
                <w:position w:val="2"/>
                <w:rtl/>
              </w:rPr>
              <w:t>ترمي</w:t>
            </w:r>
            <w:r w:rsidRPr="00D805BE">
              <w:rPr>
                <w:spacing w:val="4"/>
                <w:position w:val="2"/>
                <w:rtl/>
              </w:rPr>
              <w:t xml:space="preserve"> </w:t>
            </w:r>
            <w:r w:rsidRPr="00D805BE">
              <w:rPr>
                <w:rFonts w:hint="eastAsia"/>
                <w:spacing w:val="4"/>
                <w:position w:val="2"/>
                <w:rtl/>
              </w:rPr>
              <w:t>إلى</w:t>
            </w:r>
            <w:r w:rsidRPr="00D805BE">
              <w:rPr>
                <w:spacing w:val="4"/>
                <w:position w:val="2"/>
                <w:rtl/>
              </w:rPr>
              <w:t xml:space="preserve"> </w:t>
            </w:r>
            <w:r w:rsidRPr="00D805BE">
              <w:rPr>
                <w:rFonts w:hint="eastAsia"/>
                <w:spacing w:val="4"/>
                <w:position w:val="2"/>
                <w:rtl/>
              </w:rPr>
              <w:t>التكيف</w:t>
            </w:r>
            <w:r w:rsidRPr="00D805BE">
              <w:rPr>
                <w:spacing w:val="4"/>
                <w:position w:val="2"/>
                <w:rtl/>
              </w:rPr>
              <w:t xml:space="preserve"> </w:t>
            </w:r>
            <w:r w:rsidRPr="00D805BE">
              <w:rPr>
                <w:rFonts w:hint="eastAsia"/>
                <w:spacing w:val="4"/>
                <w:position w:val="2"/>
                <w:rtl/>
              </w:rPr>
              <w:t>مع</w:t>
            </w:r>
            <w:r w:rsidRPr="00D805BE">
              <w:rPr>
                <w:spacing w:val="4"/>
                <w:position w:val="2"/>
                <w:rtl/>
              </w:rPr>
              <w:t xml:space="preserve"> </w:t>
            </w:r>
            <w:r w:rsidRPr="00D805BE">
              <w:rPr>
                <w:rFonts w:hint="eastAsia"/>
                <w:spacing w:val="4"/>
                <w:position w:val="2"/>
                <w:rtl/>
              </w:rPr>
              <w:t>تغير</w:t>
            </w:r>
            <w:r w:rsidRPr="00D805BE">
              <w:rPr>
                <w:spacing w:val="4"/>
                <w:position w:val="2"/>
                <w:rtl/>
              </w:rPr>
              <w:t xml:space="preserve"> </w:t>
            </w:r>
            <w:r w:rsidRPr="00D805BE">
              <w:rPr>
                <w:rFonts w:hint="eastAsia"/>
                <w:spacing w:val="4"/>
                <w:position w:val="2"/>
                <w:rtl/>
              </w:rPr>
              <w:t>المناخ</w:t>
            </w:r>
            <w:r w:rsidRPr="00D805BE">
              <w:rPr>
                <w:spacing w:val="4"/>
                <w:position w:val="2"/>
                <w:rtl/>
              </w:rPr>
              <w:t xml:space="preserve"> </w:t>
            </w:r>
            <w:r w:rsidRPr="00D805BE">
              <w:rPr>
                <w:rFonts w:hint="eastAsia"/>
                <w:spacing w:val="4"/>
                <w:position w:val="2"/>
                <w:rtl/>
              </w:rPr>
              <w:t>والتخفيف</w:t>
            </w:r>
            <w:r w:rsidRPr="00D805BE">
              <w:rPr>
                <w:spacing w:val="4"/>
                <w:position w:val="2"/>
                <w:rtl/>
              </w:rPr>
              <w:t xml:space="preserve"> </w:t>
            </w:r>
            <w:r w:rsidRPr="00D805BE">
              <w:rPr>
                <w:rFonts w:hint="eastAsia"/>
                <w:spacing w:val="4"/>
                <w:position w:val="2"/>
                <w:rtl/>
              </w:rPr>
              <w:t>من</w:t>
            </w:r>
            <w:r w:rsidRPr="00D805BE">
              <w:rPr>
                <w:spacing w:val="4"/>
                <w:position w:val="2"/>
                <w:rtl/>
              </w:rPr>
              <w:t xml:space="preserve"> </w:t>
            </w:r>
            <w:r w:rsidRPr="00D805BE">
              <w:rPr>
                <w:rFonts w:hint="cs"/>
                <w:spacing w:val="4"/>
                <w:position w:val="2"/>
                <w:rtl/>
              </w:rPr>
              <w:t>آثاره</w:t>
            </w:r>
            <w:r w:rsidRPr="00D805BE">
              <w:rPr>
                <w:spacing w:val="4"/>
                <w:position w:val="2"/>
                <w:rtl/>
              </w:rPr>
              <w:t xml:space="preserve"> </w:t>
            </w:r>
            <w:r w:rsidRPr="00D805BE">
              <w:rPr>
                <w:rFonts w:hint="cs"/>
                <w:spacing w:val="4"/>
                <w:position w:val="2"/>
                <w:rtl/>
              </w:rPr>
              <w:t>و</w:t>
            </w:r>
            <w:r w:rsidRPr="00D805BE">
              <w:rPr>
                <w:rFonts w:hint="eastAsia"/>
                <w:spacing w:val="4"/>
                <w:position w:val="2"/>
                <w:rtl/>
              </w:rPr>
              <w:t>استخدام</w:t>
            </w:r>
            <w:r w:rsidRPr="00D805BE">
              <w:rPr>
                <w:spacing w:val="4"/>
                <w:position w:val="2"/>
                <w:rtl/>
              </w:rPr>
              <w:t xml:space="preserve"> </w:t>
            </w:r>
            <w:r w:rsidRPr="00D805BE">
              <w:rPr>
                <w:rFonts w:hint="eastAsia"/>
                <w:spacing w:val="4"/>
                <w:position w:val="2"/>
                <w:rtl/>
              </w:rPr>
              <w:t>الطاقة</w:t>
            </w:r>
            <w:r w:rsidRPr="00D805BE">
              <w:rPr>
                <w:spacing w:val="4"/>
                <w:position w:val="2"/>
                <w:rtl/>
              </w:rPr>
              <w:t xml:space="preserve"> </w:t>
            </w:r>
            <w:r w:rsidRPr="00D805BE">
              <w:rPr>
                <w:rFonts w:hint="eastAsia"/>
                <w:spacing w:val="4"/>
                <w:position w:val="2"/>
                <w:rtl/>
              </w:rPr>
              <w:t>المراعية</w:t>
            </w:r>
            <w:r w:rsidRPr="00D805BE">
              <w:rPr>
                <w:spacing w:val="4"/>
                <w:position w:val="2"/>
                <w:rtl/>
              </w:rPr>
              <w:t xml:space="preserve"> </w:t>
            </w:r>
            <w:r w:rsidRPr="00D805BE">
              <w:rPr>
                <w:rFonts w:hint="eastAsia"/>
                <w:spacing w:val="4"/>
                <w:position w:val="2"/>
                <w:rtl/>
              </w:rPr>
              <w:t>للبيئة</w:t>
            </w:r>
            <w:r w:rsidRPr="00D805BE">
              <w:rPr>
                <w:spacing w:val="4"/>
                <w:position w:val="2"/>
                <w:rtl/>
              </w:rPr>
              <w:t>/</w:t>
            </w:r>
            <w:r w:rsidRPr="00D805BE">
              <w:rPr>
                <w:rFonts w:hint="cs"/>
                <w:spacing w:val="4"/>
                <w:position w:val="2"/>
                <w:rtl/>
              </w:rPr>
              <w:t xml:space="preserve">الطاقة </w:t>
            </w:r>
            <w:r w:rsidRPr="00D805BE">
              <w:rPr>
                <w:rFonts w:hint="eastAsia"/>
                <w:spacing w:val="4"/>
                <w:position w:val="2"/>
                <w:rtl/>
              </w:rPr>
              <w:t>المتجددة</w:t>
            </w:r>
            <w:r w:rsidRPr="00D805BE">
              <w:rPr>
                <w:spacing w:val="4"/>
                <w:position w:val="2"/>
                <w:rtl/>
              </w:rPr>
              <w:t>.</w:t>
            </w:r>
          </w:p>
        </w:tc>
        <w:tc>
          <w:tcPr>
            <w:tcW w:w="5079" w:type="dxa"/>
            <w:tcBorders>
              <w:top w:val="nil"/>
              <w:left w:val="dotted" w:sz="4" w:space="0" w:color="2E74B5" w:themeColor="accent1" w:themeShade="BF"/>
              <w:bottom w:val="nil"/>
            </w:tcBorders>
          </w:tcPr>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spacing w:val="-10"/>
                <w:position w:val="2"/>
                <w:rtl/>
                <w:lang w:bidi="ar-EG"/>
              </w:rPr>
            </w:pPr>
            <w:r w:rsidRPr="00D805BE">
              <w:rPr>
                <w:spacing w:val="-10"/>
                <w:position w:val="2"/>
                <w:rtl/>
              </w:rPr>
              <w:t>عدد الدول الأعضاء التي قدم لها مكتب تنمية الاتصالات المساعدة من أجل زيادة الوعي بشأن تأثير تغير</w:t>
            </w:r>
            <w:r w:rsidRPr="00D805BE">
              <w:rPr>
                <w:rFonts w:hint="cs"/>
                <w:spacing w:val="-10"/>
                <w:position w:val="2"/>
                <w:rtl/>
              </w:rPr>
              <w:t> </w:t>
            </w:r>
            <w:r w:rsidRPr="00D805BE">
              <w:rPr>
                <w:spacing w:val="-10"/>
                <w:position w:val="2"/>
                <w:rtl/>
              </w:rPr>
              <w:t>المناخ والتشجيع على استخدام الاتصالات/تكنولوجيا المعلومات والاتصالات للتخفيف من آثاره السلبية</w:t>
            </w:r>
            <w:r>
              <w:rPr>
                <w:rFonts w:hint="cs"/>
                <w:spacing w:val="-10"/>
                <w:position w:val="2"/>
                <w:rtl/>
              </w:rPr>
              <w:t>.</w:t>
            </w:r>
          </w:p>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position w:val="2"/>
                <w:rtl/>
              </w:rPr>
            </w:pPr>
            <w:r w:rsidRPr="00D805BE">
              <w:rPr>
                <w:position w:val="2"/>
                <w:rtl/>
              </w:rPr>
              <w:t>عدد الدول الأعضاء التي قدم لها مكتب تنمية الاتصالات المساعدة في وضع استراتيجياتها وسياساتها وأطرها التشريعية المتعلقة بتغير المناخ</w:t>
            </w:r>
          </w:p>
          <w:p w:rsidR="007C0399" w:rsidRPr="00D805BE" w:rsidRDefault="007C0399" w:rsidP="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320" w:lineRule="exact"/>
              <w:rPr>
                <w:rFonts w:eastAsia="SimSun"/>
                <w:spacing w:val="2"/>
                <w:position w:val="2"/>
              </w:rPr>
            </w:pPr>
            <w:r w:rsidRPr="00D805BE">
              <w:rPr>
                <w:spacing w:val="2"/>
                <w:position w:val="2"/>
                <w:rtl/>
              </w:rPr>
              <w:t xml:space="preserve">عدد الدول الأعضاء التي قدم لها مكتب تنمية الاتصالات المساعدة في وضع </w:t>
            </w:r>
            <w:r w:rsidRPr="00D805BE">
              <w:rPr>
                <w:rFonts w:hint="cs"/>
                <w:spacing w:val="2"/>
                <w:position w:val="2"/>
                <w:rtl/>
              </w:rPr>
              <w:t xml:space="preserve">الأطر </w:t>
            </w:r>
            <w:r w:rsidRPr="00D805BE">
              <w:rPr>
                <w:spacing w:val="2"/>
                <w:position w:val="2"/>
                <w:rtl/>
              </w:rPr>
              <w:t xml:space="preserve">الاستراتيجية </w:t>
            </w:r>
            <w:proofErr w:type="spellStart"/>
            <w:r w:rsidRPr="00D805BE">
              <w:rPr>
                <w:rFonts w:hint="cs"/>
                <w:spacing w:val="2"/>
                <w:position w:val="2"/>
                <w:rtl/>
              </w:rPr>
              <w:t>والسياساتية</w:t>
            </w:r>
            <w:proofErr w:type="spellEnd"/>
            <w:r w:rsidRPr="00D805BE">
              <w:rPr>
                <w:rFonts w:hint="cs"/>
                <w:spacing w:val="2"/>
                <w:position w:val="2"/>
                <w:rtl/>
              </w:rPr>
              <w:t xml:space="preserve"> والتنظيمية بشأن المخلفات</w:t>
            </w:r>
            <w:r w:rsidRPr="00D805BE">
              <w:rPr>
                <w:spacing w:val="2"/>
                <w:position w:val="2"/>
                <w:rtl/>
              </w:rPr>
              <w:t xml:space="preserve"> الإلكترونية</w:t>
            </w:r>
            <w:r w:rsidRPr="00D805BE">
              <w:rPr>
                <w:rFonts w:hint="cs"/>
                <w:spacing w:val="2"/>
                <w:position w:val="2"/>
                <w:rtl/>
              </w:rPr>
              <w:t>.</w:t>
            </w:r>
          </w:p>
        </w:tc>
      </w:tr>
    </w:tbl>
    <w:p w:rsidR="007C0399" w:rsidRPr="00D805BE" w:rsidRDefault="007C0399" w:rsidP="007C0399">
      <w:pPr>
        <w:pStyle w:val="HeadingI"/>
        <w:spacing w:before="240" w:after="120"/>
        <w:rPr>
          <w:rtl/>
          <w:lang w:val="en-GB" w:bidi="ar-EG"/>
        </w:rPr>
      </w:pPr>
      <w:r w:rsidRPr="00D805BE">
        <w:rPr>
          <w:rFonts w:hint="cs"/>
          <w:rtl/>
          <w:lang w:val="en-GB" w:bidi="ar-EG"/>
        </w:rPr>
        <w:lastRenderedPageBreak/>
        <w:t>ملخص التكاليف المخططة</w:t>
      </w:r>
    </w:p>
    <w:tbl>
      <w:tblPr>
        <w:bidiVisual/>
        <w:tblW w:w="4500" w:type="pct"/>
        <w:jc w:val="center"/>
        <w:tblLayout w:type="fixed"/>
        <w:tblLook w:val="04A0" w:firstRow="1" w:lastRow="0" w:firstColumn="1" w:lastColumn="0" w:noHBand="0" w:noVBand="1"/>
      </w:tblPr>
      <w:tblGrid>
        <w:gridCol w:w="4233"/>
        <w:gridCol w:w="1596"/>
        <w:gridCol w:w="1593"/>
        <w:gridCol w:w="1253"/>
      </w:tblGrid>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keepNext/>
              <w:tabs>
                <w:tab w:val="clear" w:pos="794"/>
              </w:tabs>
              <w:spacing w:before="60" w:after="60" w:line="260" w:lineRule="exact"/>
              <w:jc w:val="left"/>
              <w:rPr>
                <w:rFonts w:eastAsia="Times New Roman"/>
                <w:sz w:val="20"/>
                <w:szCs w:val="26"/>
              </w:rPr>
            </w:pPr>
          </w:p>
        </w:tc>
        <w:tc>
          <w:tcPr>
            <w:tcW w:w="4908" w:type="dxa"/>
            <w:gridSpan w:val="3"/>
            <w:tcBorders>
              <w:top w:val="nil"/>
              <w:left w:val="nil"/>
              <w:bottom w:val="nil"/>
              <w:right w:val="nil"/>
            </w:tcBorders>
            <w:shd w:val="clear" w:color="auto" w:fill="auto"/>
            <w:noWrap/>
            <w:vAlign w:val="bottom"/>
            <w:hideMark/>
          </w:tcPr>
          <w:p w:rsidR="007C0399" w:rsidRPr="00D805BE" w:rsidRDefault="007C0399" w:rsidP="007C0399">
            <w:pPr>
              <w:keepNext/>
              <w:tabs>
                <w:tab w:val="clear" w:pos="794"/>
              </w:tabs>
              <w:spacing w:before="60" w:after="60" w:line="260" w:lineRule="exact"/>
              <w:jc w:val="center"/>
              <w:rPr>
                <w:rFonts w:eastAsia="Times New Roman"/>
                <w:i/>
                <w:iCs/>
                <w:color w:val="002060"/>
                <w:sz w:val="20"/>
                <w:szCs w:val="26"/>
              </w:rPr>
            </w:pPr>
            <w:r w:rsidRPr="00D805BE">
              <w:rPr>
                <w:rFonts w:eastAsia="Times New Roman" w:hint="cs"/>
                <w:i/>
                <w:iCs/>
                <w:color w:val="002060"/>
                <w:sz w:val="20"/>
                <w:szCs w:val="26"/>
                <w:rtl/>
              </w:rPr>
              <w:t>بآلاف الفرنكات السويسرية</w:t>
            </w:r>
          </w:p>
        </w:tc>
      </w:tr>
      <w:tr w:rsidR="007C0399" w:rsidRPr="00D805BE" w:rsidTr="007C0399">
        <w:trPr>
          <w:trHeight w:val="600"/>
          <w:jc w:val="center"/>
        </w:trPr>
        <w:tc>
          <w:tcPr>
            <w:tcW w:w="4731" w:type="dxa"/>
            <w:tcBorders>
              <w:top w:val="nil"/>
              <w:left w:val="nil"/>
              <w:bottom w:val="single" w:sz="4" w:space="0" w:color="auto"/>
              <w:right w:val="nil"/>
            </w:tcBorders>
            <w:shd w:val="clear" w:color="auto" w:fill="auto"/>
            <w:noWrap/>
            <w:vAlign w:val="bottom"/>
            <w:hideMark/>
          </w:tcPr>
          <w:p w:rsidR="007C0399" w:rsidRPr="00D805BE" w:rsidRDefault="007C0399" w:rsidP="007C0399">
            <w:pPr>
              <w:keepNext/>
              <w:tabs>
                <w:tab w:val="clear" w:pos="794"/>
              </w:tabs>
              <w:spacing w:before="60" w:after="60" w:line="260" w:lineRule="exact"/>
              <w:jc w:val="left"/>
              <w:rPr>
                <w:rFonts w:eastAsia="Times New Roman"/>
                <w:color w:val="000000"/>
                <w:sz w:val="20"/>
                <w:szCs w:val="26"/>
              </w:rPr>
            </w:pPr>
            <w:r w:rsidRPr="00D805BE">
              <w:rPr>
                <w:rFonts w:eastAsia="Times New Roman"/>
                <w:color w:val="000000"/>
                <w:sz w:val="20"/>
                <w:szCs w:val="26"/>
              </w:rPr>
              <w:t> </w:t>
            </w:r>
          </w:p>
        </w:tc>
        <w:tc>
          <w:tcPr>
            <w:tcW w:w="1766" w:type="dxa"/>
            <w:tcBorders>
              <w:top w:val="nil"/>
              <w:left w:val="single" w:sz="4" w:space="0" w:color="0070C0"/>
              <w:bottom w:val="single" w:sz="4" w:space="0" w:color="auto"/>
              <w:right w:val="nil"/>
            </w:tcBorders>
            <w:shd w:val="clear" w:color="auto" w:fill="auto"/>
            <w:vAlign w:val="center"/>
            <w:hideMark/>
          </w:tcPr>
          <w:p w:rsidR="007C0399" w:rsidRPr="00D805BE" w:rsidRDefault="007C0399" w:rsidP="007C0399">
            <w:pPr>
              <w:keepNext/>
              <w:tabs>
                <w:tab w:val="clear" w:pos="794"/>
              </w:tabs>
              <w:spacing w:before="60" w:after="60" w:line="260" w:lineRule="exact"/>
              <w:jc w:val="center"/>
              <w:rPr>
                <w:rFonts w:eastAsia="Times New Roman"/>
                <w:b/>
                <w:bCs/>
                <w:color w:val="000000"/>
                <w:sz w:val="20"/>
                <w:szCs w:val="26"/>
              </w:rPr>
            </w:pPr>
            <w:r w:rsidRPr="00D805BE">
              <w:rPr>
                <w:rFonts w:eastAsia="Times New Roman" w:hint="cs"/>
                <w:b/>
                <w:bCs/>
                <w:color w:val="000000"/>
                <w:sz w:val="20"/>
                <w:szCs w:val="26"/>
                <w:rtl/>
              </w:rPr>
              <w:t>تكاليف مخططة</w:t>
            </w:r>
            <w:r w:rsidRPr="00D805BE">
              <w:rPr>
                <w:rFonts w:eastAsia="Times New Roman"/>
                <w:b/>
                <w:bCs/>
                <w:color w:val="000000"/>
                <w:sz w:val="20"/>
                <w:szCs w:val="26"/>
                <w:rtl/>
              </w:rPr>
              <w:br/>
            </w:r>
            <w:r w:rsidRPr="00D805BE">
              <w:rPr>
                <w:rFonts w:eastAsia="Times New Roman"/>
                <w:b/>
                <w:bCs/>
                <w:color w:val="000000"/>
                <w:sz w:val="20"/>
                <w:szCs w:val="26"/>
              </w:rPr>
              <w:t>2020</w:t>
            </w:r>
          </w:p>
        </w:tc>
        <w:tc>
          <w:tcPr>
            <w:tcW w:w="1762" w:type="dxa"/>
            <w:tcBorders>
              <w:top w:val="nil"/>
              <w:left w:val="nil"/>
              <w:bottom w:val="single" w:sz="4" w:space="0" w:color="auto"/>
              <w:right w:val="nil"/>
            </w:tcBorders>
            <w:shd w:val="clear" w:color="auto" w:fill="auto"/>
            <w:vAlign w:val="center"/>
            <w:hideMark/>
          </w:tcPr>
          <w:p w:rsidR="007C0399" w:rsidRPr="00D805BE" w:rsidRDefault="007C0399" w:rsidP="007C0399">
            <w:pPr>
              <w:keepNext/>
              <w:tabs>
                <w:tab w:val="clear" w:pos="794"/>
              </w:tabs>
              <w:spacing w:before="60" w:after="60" w:line="260" w:lineRule="exact"/>
              <w:jc w:val="center"/>
              <w:rPr>
                <w:rFonts w:eastAsia="Times New Roman"/>
                <w:b/>
                <w:bCs/>
                <w:color w:val="000000"/>
                <w:sz w:val="20"/>
                <w:szCs w:val="26"/>
              </w:rPr>
            </w:pPr>
            <w:r w:rsidRPr="00D805BE">
              <w:rPr>
                <w:rFonts w:eastAsia="Times New Roman" w:hint="cs"/>
                <w:b/>
                <w:bCs/>
                <w:color w:val="000000"/>
                <w:sz w:val="20"/>
                <w:szCs w:val="26"/>
                <w:rtl/>
              </w:rPr>
              <w:t>تكاليف مخططة</w:t>
            </w:r>
            <w:r w:rsidRPr="00D805BE">
              <w:rPr>
                <w:rFonts w:eastAsia="Times New Roman"/>
                <w:b/>
                <w:bCs/>
                <w:color w:val="000000"/>
                <w:sz w:val="20"/>
                <w:szCs w:val="26"/>
                <w:rtl/>
              </w:rPr>
              <w:br/>
            </w:r>
            <w:r w:rsidRPr="00D805BE">
              <w:rPr>
                <w:rFonts w:eastAsia="Times New Roman"/>
                <w:b/>
                <w:bCs/>
                <w:color w:val="000000"/>
                <w:sz w:val="20"/>
                <w:szCs w:val="26"/>
              </w:rPr>
              <w:t>2021</w:t>
            </w:r>
          </w:p>
        </w:tc>
        <w:tc>
          <w:tcPr>
            <w:tcW w:w="1380" w:type="dxa"/>
            <w:tcBorders>
              <w:top w:val="nil"/>
              <w:left w:val="nil"/>
              <w:bottom w:val="single" w:sz="4" w:space="0" w:color="auto"/>
              <w:right w:val="nil"/>
            </w:tcBorders>
            <w:shd w:val="clear" w:color="auto" w:fill="auto"/>
            <w:vAlign w:val="center"/>
            <w:hideMark/>
          </w:tcPr>
          <w:p w:rsidR="007C0399" w:rsidRPr="00D805BE" w:rsidRDefault="007C0399" w:rsidP="007C0399">
            <w:pPr>
              <w:keepNext/>
              <w:tabs>
                <w:tab w:val="clear" w:pos="794"/>
              </w:tabs>
              <w:spacing w:before="60" w:after="60" w:line="260" w:lineRule="exact"/>
              <w:jc w:val="center"/>
              <w:rPr>
                <w:rFonts w:eastAsia="Times New Roman"/>
                <w:b/>
                <w:bCs/>
                <w:color w:val="000000"/>
                <w:sz w:val="20"/>
                <w:szCs w:val="26"/>
                <w:rtl/>
                <w:lang w:bidi="ar-EG"/>
              </w:rPr>
            </w:pPr>
            <w:r w:rsidRPr="00D805BE">
              <w:rPr>
                <w:rFonts w:eastAsia="Times New Roman"/>
                <w:noProof/>
                <w:color w:val="000000"/>
                <w:sz w:val="20"/>
                <w:szCs w:val="26"/>
              </w:rPr>
              <mc:AlternateContent>
                <mc:Choice Requires="wps">
                  <w:drawing>
                    <wp:anchor distT="0" distB="0" distL="114300" distR="114300" simplePos="0" relativeHeight="251713536" behindDoc="0" locked="0" layoutInCell="1" allowOverlap="1" wp14:anchorId="43A974D7" wp14:editId="56F447ED">
                      <wp:simplePos x="0" y="0"/>
                      <wp:positionH relativeFrom="column">
                        <wp:posOffset>-68580</wp:posOffset>
                      </wp:positionH>
                      <wp:positionV relativeFrom="paragraph">
                        <wp:posOffset>4445</wp:posOffset>
                      </wp:positionV>
                      <wp:extent cx="793115" cy="2106295"/>
                      <wp:effectExtent l="0" t="0" r="26035" b="27305"/>
                      <wp:wrapNone/>
                      <wp:docPr id="173" name="Rounded 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31" cy="210629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52265400" id="Rounded Rectangle 173" o:spid="_x0000_s1026" style="position:absolute;margin-left:-5.4pt;margin-top:.35pt;width:62.45pt;height:16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" filled="f" strokecolor="#0070c0" strokeweight="1pt"/>
                  </w:pict>
                </mc:Fallback>
              </mc:AlternateContent>
            </w:r>
            <w:r w:rsidRPr="00D805BE">
              <w:rPr>
                <w:rFonts w:eastAsia="Times New Roman" w:hint="cs"/>
                <w:b/>
                <w:bCs/>
                <w:color w:val="000000"/>
                <w:sz w:val="20"/>
                <w:szCs w:val="26"/>
                <w:rtl/>
              </w:rPr>
              <w:t>مجموع</w:t>
            </w:r>
            <w:r w:rsidRPr="00D805BE">
              <w:rPr>
                <w:rFonts w:eastAsia="Times New Roman"/>
                <w:b/>
                <w:bCs/>
                <w:color w:val="000000"/>
                <w:sz w:val="20"/>
                <w:szCs w:val="26"/>
                <w:rtl/>
              </w:rPr>
              <w:br/>
            </w:r>
            <w:r w:rsidRPr="00D805BE">
              <w:rPr>
                <w:rFonts w:eastAsia="Times New Roman"/>
                <w:b/>
                <w:bCs/>
                <w:color w:val="000000"/>
                <w:sz w:val="20"/>
                <w:szCs w:val="26"/>
              </w:rPr>
              <w:t>202</w:t>
            </w:r>
            <w:r>
              <w:rPr>
                <w:rFonts w:eastAsia="Times New Roman"/>
                <w:b/>
                <w:bCs/>
                <w:color w:val="000000"/>
                <w:sz w:val="20"/>
                <w:szCs w:val="26"/>
              </w:rPr>
              <w:t>1</w:t>
            </w:r>
            <w:r w:rsidRPr="00D805BE">
              <w:rPr>
                <w:rFonts w:eastAsia="Times New Roman"/>
                <w:b/>
                <w:bCs/>
                <w:color w:val="000000"/>
                <w:sz w:val="20"/>
                <w:szCs w:val="26"/>
              </w:rPr>
              <w:t>-202</w:t>
            </w:r>
            <w:r>
              <w:rPr>
                <w:rFonts w:eastAsia="Times New Roman"/>
                <w:b/>
                <w:bCs/>
                <w:color w:val="000000"/>
                <w:sz w:val="20"/>
                <w:szCs w:val="26"/>
              </w:rPr>
              <w:t>0</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نفقات مخططة</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2 126</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1 226</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3 352</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الوثائق</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0</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0</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0</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معاد توزيعها للمكاتب/الدوائر</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4 808</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4 415</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9 223</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إدارية مركزية</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1 754</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1 613</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3 367</w:t>
            </w:r>
          </w:p>
        </w:tc>
      </w:tr>
      <w:tr w:rsidR="007C0399" w:rsidRPr="00D805BE" w:rsidTr="007C0399">
        <w:trPr>
          <w:trHeight w:val="300"/>
          <w:jc w:val="center"/>
        </w:trPr>
        <w:tc>
          <w:tcPr>
            <w:tcW w:w="4731" w:type="dxa"/>
            <w:tcBorders>
              <w:top w:val="nil"/>
              <w:left w:val="nil"/>
              <w:bottom w:val="single" w:sz="4" w:space="0" w:color="auto"/>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color w:val="000000"/>
                <w:sz w:val="20"/>
                <w:szCs w:val="26"/>
              </w:rPr>
            </w:pPr>
            <w:r w:rsidRPr="00D805BE">
              <w:rPr>
                <w:rFonts w:eastAsia="Times New Roman" w:hint="cs"/>
                <w:color w:val="000000"/>
                <w:sz w:val="20"/>
                <w:szCs w:val="26"/>
                <w:rtl/>
              </w:rPr>
              <w:t>تكاليف دعم مركزية</w:t>
            </w:r>
          </w:p>
        </w:tc>
        <w:tc>
          <w:tcPr>
            <w:tcW w:w="1766" w:type="dxa"/>
            <w:tcBorders>
              <w:top w:val="nil"/>
              <w:left w:val="single" w:sz="4" w:space="0" w:color="0070C0"/>
              <w:bottom w:val="single" w:sz="4" w:space="0" w:color="auto"/>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3 173</w:t>
            </w:r>
          </w:p>
        </w:tc>
        <w:tc>
          <w:tcPr>
            <w:tcW w:w="1762" w:type="dxa"/>
            <w:tcBorders>
              <w:top w:val="nil"/>
              <w:left w:val="nil"/>
              <w:bottom w:val="single" w:sz="4" w:space="0" w:color="auto"/>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2 918</w:t>
            </w:r>
          </w:p>
        </w:tc>
        <w:tc>
          <w:tcPr>
            <w:tcW w:w="1380" w:type="dxa"/>
            <w:tcBorders>
              <w:top w:val="nil"/>
              <w:left w:val="nil"/>
              <w:bottom w:val="single" w:sz="4" w:space="0" w:color="auto"/>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color w:val="000000"/>
                <w:sz w:val="20"/>
                <w:szCs w:val="26"/>
              </w:rPr>
            </w:pPr>
            <w:r w:rsidRPr="00D805BE">
              <w:rPr>
                <w:rFonts w:eastAsia="Times New Roman" w:cs="Calibri"/>
                <w:color w:val="000000"/>
                <w:sz w:val="20"/>
                <w:szCs w:val="26"/>
              </w:rPr>
              <w:t>6 091</w:t>
            </w:r>
          </w:p>
        </w:tc>
      </w:tr>
      <w:tr w:rsidR="007C0399" w:rsidRPr="00D805BE" w:rsidTr="007C0399">
        <w:trPr>
          <w:trHeight w:val="300"/>
          <w:jc w:val="center"/>
        </w:trPr>
        <w:tc>
          <w:tcPr>
            <w:tcW w:w="4731" w:type="dxa"/>
            <w:tcBorders>
              <w:top w:val="nil"/>
              <w:left w:val="nil"/>
              <w:bottom w:val="nil"/>
              <w:right w:val="nil"/>
            </w:tcBorders>
            <w:shd w:val="clear" w:color="auto" w:fill="auto"/>
            <w:noWrap/>
            <w:vAlign w:val="bottom"/>
            <w:hideMark/>
          </w:tcPr>
          <w:p w:rsidR="007C0399" w:rsidRPr="00D805BE" w:rsidRDefault="007C0399" w:rsidP="007C0399">
            <w:pPr>
              <w:tabs>
                <w:tab w:val="clear" w:pos="794"/>
              </w:tabs>
              <w:spacing w:before="60" w:after="60" w:line="260" w:lineRule="exact"/>
              <w:jc w:val="left"/>
              <w:rPr>
                <w:rFonts w:eastAsia="Times New Roman"/>
                <w:b/>
                <w:bCs/>
                <w:color w:val="000000"/>
                <w:sz w:val="20"/>
                <w:szCs w:val="26"/>
              </w:rPr>
            </w:pPr>
            <w:r w:rsidRPr="00D805BE">
              <w:rPr>
                <w:rFonts w:eastAsia="Times New Roman" w:hint="cs"/>
                <w:b/>
                <w:bCs/>
                <w:color w:val="000000"/>
                <w:sz w:val="20"/>
                <w:szCs w:val="26"/>
                <w:rtl/>
              </w:rPr>
              <w:t>إجمالي التكاليف</w:t>
            </w:r>
          </w:p>
        </w:tc>
        <w:tc>
          <w:tcPr>
            <w:tcW w:w="1766" w:type="dxa"/>
            <w:tcBorders>
              <w:top w:val="nil"/>
              <w:left w:val="single" w:sz="4" w:space="0" w:color="0070C0"/>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b/>
                <w:bCs/>
                <w:color w:val="000000"/>
                <w:sz w:val="20"/>
                <w:szCs w:val="26"/>
              </w:rPr>
            </w:pPr>
            <w:r w:rsidRPr="00D805BE">
              <w:rPr>
                <w:rFonts w:eastAsia="Times New Roman" w:cs="Calibri"/>
                <w:b/>
                <w:bCs/>
                <w:color w:val="000000"/>
                <w:sz w:val="20"/>
                <w:szCs w:val="26"/>
              </w:rPr>
              <w:t>11 861</w:t>
            </w:r>
          </w:p>
        </w:tc>
        <w:tc>
          <w:tcPr>
            <w:tcW w:w="1762"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b/>
                <w:bCs/>
                <w:color w:val="000000"/>
                <w:sz w:val="20"/>
                <w:szCs w:val="26"/>
              </w:rPr>
            </w:pPr>
            <w:r w:rsidRPr="00D805BE">
              <w:rPr>
                <w:rFonts w:eastAsia="Times New Roman" w:cs="Calibri"/>
                <w:b/>
                <w:bCs/>
                <w:color w:val="000000"/>
                <w:sz w:val="20"/>
                <w:szCs w:val="26"/>
              </w:rPr>
              <w:t>10 172</w:t>
            </w:r>
          </w:p>
        </w:tc>
        <w:tc>
          <w:tcPr>
            <w:tcW w:w="1380" w:type="dxa"/>
            <w:tcBorders>
              <w:top w:val="nil"/>
              <w:left w:val="nil"/>
              <w:bottom w:val="nil"/>
              <w:right w:val="nil"/>
            </w:tcBorders>
            <w:shd w:val="clear" w:color="auto" w:fill="auto"/>
            <w:noWrap/>
            <w:vAlign w:val="bottom"/>
          </w:tcPr>
          <w:p w:rsidR="007C0399" w:rsidRPr="00D805BE" w:rsidRDefault="007C0399" w:rsidP="007C0399">
            <w:pPr>
              <w:tabs>
                <w:tab w:val="clear" w:pos="794"/>
              </w:tabs>
              <w:bidi w:val="0"/>
              <w:spacing w:before="60" w:after="60" w:line="260" w:lineRule="exact"/>
              <w:jc w:val="right"/>
              <w:rPr>
                <w:rFonts w:eastAsia="Times New Roman" w:cs="Calibri"/>
                <w:b/>
                <w:bCs/>
                <w:color w:val="000000"/>
                <w:sz w:val="20"/>
                <w:szCs w:val="26"/>
              </w:rPr>
            </w:pPr>
            <w:r w:rsidRPr="00D805BE">
              <w:rPr>
                <w:rFonts w:eastAsia="Times New Roman" w:cs="Calibri"/>
                <w:b/>
                <w:bCs/>
                <w:color w:val="000000"/>
                <w:sz w:val="20"/>
                <w:szCs w:val="26"/>
              </w:rPr>
              <w:t>22 033</w:t>
            </w:r>
          </w:p>
        </w:tc>
      </w:tr>
    </w:tbl>
    <w:p w:rsidR="007C0399" w:rsidRDefault="007C0399" w:rsidP="007C0399">
      <w:pPr>
        <w:rPr>
          <w:rtl/>
          <w:lang w:bidi="ar-EG"/>
        </w:rPr>
        <w:sectPr w:rsidR="007C0399" w:rsidSect="007C0399">
          <w:pgSz w:w="11907" w:h="16840" w:code="9"/>
          <w:pgMar w:top="1418" w:right="1134" w:bottom="1134" w:left="1134" w:header="709" w:footer="709" w:gutter="0"/>
          <w:cols w:space="708"/>
          <w:titlePg/>
          <w:docGrid w:linePitch="360"/>
        </w:sectPr>
      </w:pPr>
    </w:p>
    <w:p w:rsidR="007C0399" w:rsidRPr="002425B3" w:rsidRDefault="007C0399" w:rsidP="007C0399">
      <w:pPr>
        <w:jc w:val="center"/>
        <w:rPr>
          <w:b/>
          <w:bCs/>
          <w:sz w:val="42"/>
          <w:szCs w:val="50"/>
          <w:rtl/>
          <w:lang w:bidi="ar-EG"/>
        </w:rPr>
      </w:pPr>
      <w:r w:rsidRPr="002425B3">
        <w:rPr>
          <w:rFonts w:hint="cs"/>
          <w:b/>
          <w:bCs/>
          <w:sz w:val="42"/>
          <w:szCs w:val="50"/>
          <w:rtl/>
          <w:lang w:bidi="ar-EG"/>
        </w:rPr>
        <w:lastRenderedPageBreak/>
        <w:t>مشروع الميزانية</w:t>
      </w:r>
    </w:p>
    <w:p w:rsidR="007C0399" w:rsidRPr="002425B3" w:rsidRDefault="007C0399" w:rsidP="007C0399">
      <w:pPr>
        <w:spacing w:after="360"/>
        <w:jc w:val="center"/>
        <w:rPr>
          <w:b/>
          <w:bCs/>
          <w:color w:val="009FCC"/>
          <w:sz w:val="36"/>
          <w:szCs w:val="44"/>
          <w:rtl/>
          <w:lang w:bidi="ar-EG"/>
        </w:rPr>
      </w:pPr>
      <w:r w:rsidRPr="002425B3">
        <w:rPr>
          <w:b/>
          <w:bCs/>
          <w:color w:val="009FCC"/>
          <w:sz w:val="36"/>
          <w:szCs w:val="44"/>
          <w:lang w:bidi="ar-EG"/>
        </w:rPr>
        <w:t>2021-2020</w:t>
      </w:r>
    </w:p>
    <w:p w:rsidR="007C0399" w:rsidRPr="005B2BCD" w:rsidRDefault="007C0399" w:rsidP="002630FE">
      <w:pPr>
        <w:tabs>
          <w:tab w:val="clear" w:pos="794"/>
          <w:tab w:val="left" w:pos="1134"/>
        </w:tabs>
        <w:spacing w:before="5040"/>
        <w:rPr>
          <w:sz w:val="26"/>
          <w:szCs w:val="36"/>
          <w:rtl/>
        </w:rPr>
      </w:pPr>
      <w:r w:rsidRPr="005B2BCD">
        <w:rPr>
          <w:rFonts w:hint="cs"/>
          <w:sz w:val="26"/>
          <w:szCs w:val="36"/>
          <w:rtl/>
          <w:lang w:bidi="ar-SY"/>
        </w:rPr>
        <w:t xml:space="preserve">الجزء </w:t>
      </w:r>
      <w:r w:rsidRPr="005B2BCD">
        <w:rPr>
          <w:sz w:val="26"/>
          <w:szCs w:val="36"/>
          <w:lang w:bidi="ar-SY"/>
        </w:rPr>
        <w:t>1</w:t>
      </w:r>
      <w:r w:rsidRPr="005B2BCD">
        <w:rPr>
          <w:sz w:val="26"/>
          <w:szCs w:val="36"/>
          <w:rtl/>
          <w:lang w:bidi="ar-EG"/>
        </w:rPr>
        <w:tab/>
      </w:r>
      <w:r w:rsidRPr="005B2BCD">
        <w:rPr>
          <w:rFonts w:hint="cs"/>
          <w:sz w:val="26"/>
          <w:szCs w:val="36"/>
          <w:rtl/>
        </w:rPr>
        <w:t>ملخص تجميعي</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2</w:t>
      </w:r>
      <w:r w:rsidRPr="005B2BCD">
        <w:rPr>
          <w:sz w:val="26"/>
          <w:szCs w:val="36"/>
          <w:rtl/>
          <w:lang w:bidi="ar-EG"/>
        </w:rPr>
        <w:tab/>
      </w:r>
      <w:r w:rsidRPr="005B2BCD">
        <w:rPr>
          <w:rFonts w:hint="cs"/>
          <w:sz w:val="26"/>
          <w:szCs w:val="36"/>
          <w:rtl/>
        </w:rPr>
        <w:t>الميزانية القائمة على النتائج</w:t>
      </w:r>
    </w:p>
    <w:p w:rsidR="007C0399" w:rsidRPr="005B2BCD" w:rsidRDefault="007C0399" w:rsidP="002630FE">
      <w:pPr>
        <w:tabs>
          <w:tab w:val="clear" w:pos="794"/>
          <w:tab w:val="left" w:pos="1134"/>
        </w:tabs>
        <w:spacing w:before="360"/>
        <w:rPr>
          <w:b/>
          <w:bCs/>
          <w:color w:val="015C88"/>
          <w:sz w:val="26"/>
          <w:szCs w:val="36"/>
          <w:rtl/>
          <w:lang w:bidi="ar-EG"/>
        </w:rPr>
      </w:pPr>
      <w:bookmarkStart w:id="66" w:name="Part_3"/>
      <w:r w:rsidRPr="005B2BCD">
        <w:rPr>
          <w:rFonts w:hint="cs"/>
          <w:b/>
          <w:bCs/>
          <w:sz w:val="26"/>
          <w:szCs w:val="36"/>
          <w:rtl/>
          <w:lang w:bidi="ar-EG"/>
        </w:rPr>
        <w:t xml:space="preserve">الجزء </w:t>
      </w:r>
      <w:r w:rsidRPr="005B2BCD">
        <w:rPr>
          <w:b/>
          <w:bCs/>
          <w:sz w:val="26"/>
          <w:szCs w:val="36"/>
          <w:lang w:bidi="ar-EG"/>
        </w:rPr>
        <w:t>3</w:t>
      </w:r>
      <w:r w:rsidRPr="005B2BCD">
        <w:rPr>
          <w:b/>
          <w:bCs/>
          <w:sz w:val="26"/>
          <w:szCs w:val="36"/>
          <w:rtl/>
          <w:lang w:bidi="ar-EG"/>
        </w:rPr>
        <w:tab/>
      </w:r>
      <w:r w:rsidRPr="005B2BCD">
        <w:rPr>
          <w:rFonts w:hint="cs"/>
          <w:b/>
          <w:bCs/>
          <w:color w:val="015C88"/>
          <w:sz w:val="26"/>
          <w:szCs w:val="36"/>
          <w:rtl/>
        </w:rPr>
        <w:t xml:space="preserve">الميزانية المالية الموحدة للفترة </w:t>
      </w:r>
      <w:r w:rsidRPr="005B2BCD">
        <w:rPr>
          <w:b/>
          <w:bCs/>
          <w:color w:val="015C88"/>
          <w:sz w:val="26"/>
          <w:szCs w:val="36"/>
        </w:rPr>
        <w:t>2021-2020</w:t>
      </w:r>
    </w:p>
    <w:bookmarkEnd w:id="66"/>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4</w:t>
      </w:r>
      <w:r w:rsidRPr="005B2BCD">
        <w:rPr>
          <w:sz w:val="26"/>
          <w:szCs w:val="36"/>
          <w:rtl/>
          <w:lang w:bidi="ar-EG"/>
        </w:rPr>
        <w:tab/>
      </w:r>
      <w:r w:rsidRPr="005B2BCD">
        <w:rPr>
          <w:rFonts w:hint="cs"/>
          <w:sz w:val="26"/>
          <w:szCs w:val="36"/>
          <w:rtl/>
        </w:rPr>
        <w:t>الملحقات</w:t>
      </w:r>
    </w:p>
    <w:p w:rsidR="007C0399" w:rsidRPr="00420C6E" w:rsidRDefault="007C0399" w:rsidP="007C0399">
      <w:pPr>
        <w:rPr>
          <w:rtl/>
          <w:lang w:bidi="ar-EG"/>
        </w:rPr>
      </w:pPr>
      <w:r w:rsidRPr="00420C6E">
        <w:rPr>
          <w:rtl/>
          <w:lang w:bidi="ar-EG"/>
        </w:rPr>
        <w:br w:type="page"/>
      </w:r>
    </w:p>
    <w:p w:rsidR="007C0399" w:rsidRPr="00420C6E" w:rsidRDefault="007C0399" w:rsidP="007C0399">
      <w:pPr>
        <w:pStyle w:val="Heading1"/>
        <w:pBdr>
          <w:left w:val="single" w:sz="4" w:space="4" w:color="auto"/>
          <w:bottom w:val="single" w:sz="4" w:space="1" w:color="auto"/>
        </w:pBdr>
        <w:spacing w:after="600"/>
        <w:rPr>
          <w:color w:val="002060"/>
          <w:rtl/>
          <w:lang w:bidi="ar-EG"/>
        </w:rPr>
      </w:pPr>
      <w:r w:rsidRPr="00420C6E">
        <w:rPr>
          <w:rFonts w:hint="cs"/>
          <w:color w:val="002060"/>
          <w:rtl/>
          <w:lang w:bidi="ar-EG"/>
        </w:rPr>
        <w:lastRenderedPageBreak/>
        <w:t xml:space="preserve">الجزء </w:t>
      </w:r>
      <w:r w:rsidRPr="00420C6E">
        <w:rPr>
          <w:color w:val="0070C0"/>
          <w:lang w:bidi="ar-EG"/>
        </w:rPr>
        <w:t>III</w:t>
      </w:r>
      <w:r w:rsidRPr="00420C6E">
        <w:rPr>
          <w:rFonts w:hint="cs"/>
          <w:color w:val="0070C0"/>
          <w:rtl/>
          <w:lang w:bidi="ar-EG"/>
        </w:rPr>
        <w:t xml:space="preserve"> </w:t>
      </w:r>
      <w:r w:rsidRPr="00420C6E">
        <w:rPr>
          <w:rFonts w:hint="cs"/>
          <w:color w:val="002060"/>
          <w:rtl/>
          <w:lang w:bidi="ar-EG"/>
        </w:rPr>
        <w:t xml:space="preserve">- </w:t>
      </w:r>
      <w:r w:rsidRPr="00420C6E">
        <w:rPr>
          <w:rFonts w:hint="cs"/>
          <w:color w:val="002060"/>
          <w:rtl/>
        </w:rPr>
        <w:t xml:space="preserve">الميزانية المالية الموحدة للفترة </w:t>
      </w:r>
      <w:r w:rsidRPr="00420C6E">
        <w:rPr>
          <w:color w:val="002060"/>
          <w:lang w:bidi="ar-EG"/>
        </w:rPr>
        <w:t>202</w:t>
      </w:r>
      <w:r>
        <w:rPr>
          <w:color w:val="002060"/>
          <w:lang w:bidi="ar-EG"/>
        </w:rPr>
        <w:t>1</w:t>
      </w:r>
      <w:r w:rsidRPr="00420C6E">
        <w:rPr>
          <w:color w:val="002060"/>
          <w:lang w:bidi="ar-EG"/>
        </w:rPr>
        <w:t>-202</w:t>
      </w:r>
      <w:r>
        <w:rPr>
          <w:color w:val="002060"/>
          <w:lang w:bidi="ar-EG"/>
        </w:rPr>
        <w:t>0</w:t>
      </w:r>
    </w:p>
    <w:p w:rsidR="007C0399" w:rsidRPr="00420C6E" w:rsidRDefault="007C0399" w:rsidP="007C0399">
      <w:pPr>
        <w:pStyle w:val="TOC1"/>
        <w:rPr>
          <w:rFonts w:asciiTheme="minorHAnsi" w:hAnsiTheme="minorHAnsi" w:cstheme="minorBidi"/>
          <w:noProof/>
          <w:szCs w:val="22"/>
        </w:rPr>
      </w:pPr>
      <w:r w:rsidRPr="00420C6E">
        <w:rPr>
          <w:rtl/>
          <w:lang w:bidi="ar-EG"/>
        </w:rPr>
        <w:fldChar w:fldCharType="begin"/>
      </w:r>
      <w:r w:rsidRPr="00420C6E">
        <w:rPr>
          <w:rtl/>
          <w:lang w:bidi="ar-EG"/>
        </w:rPr>
        <w:instrText xml:space="preserve"> </w:instrText>
      </w:r>
      <w:r w:rsidRPr="00420C6E">
        <w:rPr>
          <w:lang w:bidi="ar-EG"/>
        </w:rPr>
        <w:instrText>TOC</w:instrText>
      </w:r>
      <w:r w:rsidRPr="00420C6E">
        <w:rPr>
          <w:rtl/>
          <w:lang w:bidi="ar-EG"/>
        </w:rPr>
        <w:instrText xml:space="preserve"> \</w:instrText>
      </w:r>
      <w:r w:rsidRPr="00420C6E">
        <w:rPr>
          <w:lang w:bidi="ar-EG"/>
        </w:rPr>
        <w:instrText>t "Res_No,1,Res_title,1,Table_title,2,Table _No,2</w:instrText>
      </w:r>
      <w:r w:rsidRPr="00420C6E">
        <w:rPr>
          <w:rtl/>
          <w:lang w:bidi="ar-EG"/>
        </w:rPr>
        <w:instrText xml:space="preserve">" </w:instrText>
      </w:r>
      <w:r w:rsidRPr="00420C6E">
        <w:rPr>
          <w:rtl/>
          <w:lang w:bidi="ar-EG"/>
        </w:rPr>
        <w:fldChar w:fldCharType="separate"/>
      </w:r>
      <w:r w:rsidRPr="00420C6E">
        <w:rPr>
          <w:b/>
          <w:bCs/>
          <w:noProof/>
          <w:rtl/>
        </w:rPr>
        <w:t>مشروع قرار</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_Toc7432939 \h </w:instrText>
      </w:r>
      <w:r w:rsidRPr="00420C6E">
        <w:rPr>
          <w:rFonts w:cs="Calibri"/>
          <w:noProof/>
          <w:szCs w:val="22"/>
        </w:rPr>
      </w:r>
      <w:r w:rsidRPr="00420C6E">
        <w:rPr>
          <w:rFonts w:cs="Calibri"/>
          <w:noProof/>
          <w:szCs w:val="22"/>
        </w:rPr>
        <w:fldChar w:fldCharType="separate"/>
      </w:r>
      <w:r>
        <w:rPr>
          <w:rFonts w:cs="Calibri"/>
          <w:noProof/>
          <w:szCs w:val="22"/>
          <w:rtl/>
        </w:rPr>
        <w:t>63</w:t>
      </w:r>
      <w:r w:rsidRPr="00420C6E">
        <w:rPr>
          <w:rFonts w:cs="Calibri"/>
          <w:noProof/>
          <w:szCs w:val="22"/>
        </w:rPr>
        <w:fldChar w:fldCharType="end"/>
      </w:r>
    </w:p>
    <w:p w:rsidR="007C0399" w:rsidRPr="00420C6E" w:rsidRDefault="007C0399" w:rsidP="007C0399">
      <w:pPr>
        <w:pStyle w:val="TOC1"/>
        <w:rPr>
          <w:rFonts w:asciiTheme="minorHAnsi" w:hAnsiTheme="minorHAnsi" w:cstheme="minorBidi"/>
          <w:noProof/>
          <w:szCs w:val="22"/>
        </w:rPr>
      </w:pPr>
      <w:r w:rsidRPr="00420C6E">
        <w:rPr>
          <w:noProof/>
          <w:rtl/>
          <w:lang w:bidi="ar-EG"/>
        </w:rPr>
        <w:t xml:space="preserve">ميزانية الاتحاد الدولي للاتصالات لفترة السنتين </w:t>
      </w:r>
      <w:r w:rsidRPr="00420C6E">
        <w:rPr>
          <w:noProof/>
          <w:lang w:bidi="ar-EG"/>
        </w:rPr>
        <w:t>2021-2020</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_Toc7432940 \h </w:instrText>
      </w:r>
      <w:r w:rsidRPr="00420C6E">
        <w:rPr>
          <w:rFonts w:cs="Calibri"/>
          <w:noProof/>
          <w:szCs w:val="22"/>
        </w:rPr>
      </w:r>
      <w:r w:rsidRPr="00420C6E">
        <w:rPr>
          <w:rFonts w:cs="Calibri"/>
          <w:noProof/>
          <w:szCs w:val="22"/>
        </w:rPr>
        <w:fldChar w:fldCharType="separate"/>
      </w:r>
      <w:r>
        <w:rPr>
          <w:rFonts w:cs="Calibri"/>
          <w:noProof/>
          <w:szCs w:val="22"/>
          <w:rtl/>
        </w:rPr>
        <w:t>63</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 xml:space="preserve">الجدول </w:t>
      </w:r>
      <w:r w:rsidRPr="00420C6E">
        <w:rPr>
          <w:noProof/>
        </w:rPr>
        <w:t>1</w:t>
      </w:r>
      <w:r w:rsidRPr="00420C6E">
        <w:rPr>
          <w:rFonts w:hint="cs"/>
          <w:noProof/>
          <w:rtl/>
        </w:rPr>
        <w:t xml:space="preserve"> - </w:t>
      </w:r>
      <w:r w:rsidRPr="00420C6E">
        <w:rPr>
          <w:noProof/>
          <w:rtl/>
          <w:lang w:bidi="ar-EG"/>
        </w:rPr>
        <w:t>النفقات المخططة حسب القطاع</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_Toc7432942 \h </w:instrText>
      </w:r>
      <w:r w:rsidRPr="00420C6E">
        <w:rPr>
          <w:rFonts w:cs="Calibri"/>
          <w:noProof/>
          <w:szCs w:val="22"/>
        </w:rPr>
      </w:r>
      <w:r w:rsidRPr="00420C6E">
        <w:rPr>
          <w:rFonts w:cs="Calibri"/>
          <w:noProof/>
          <w:szCs w:val="22"/>
        </w:rPr>
        <w:fldChar w:fldCharType="separate"/>
      </w:r>
      <w:r>
        <w:rPr>
          <w:rFonts w:cs="Calibri"/>
          <w:noProof/>
          <w:szCs w:val="22"/>
          <w:rtl/>
        </w:rPr>
        <w:t>65</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 xml:space="preserve">الجدول </w:t>
      </w:r>
      <w:r w:rsidRPr="00420C6E">
        <w:rPr>
          <w:noProof/>
        </w:rPr>
        <w:t>2</w:t>
      </w:r>
      <w:r w:rsidRPr="00420C6E">
        <w:rPr>
          <w:rFonts w:hint="cs"/>
          <w:noProof/>
          <w:rtl/>
        </w:rPr>
        <w:t xml:space="preserve"> - </w:t>
      </w:r>
      <w:r w:rsidRPr="00420C6E">
        <w:rPr>
          <w:noProof/>
          <w:rtl/>
          <w:lang w:bidi="ar-EG"/>
        </w:rPr>
        <w:t>الإيرادات المخططة حسب المصدر</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_Toc7432944 \h </w:instrText>
      </w:r>
      <w:r w:rsidRPr="00420C6E">
        <w:rPr>
          <w:rFonts w:cs="Calibri"/>
          <w:noProof/>
          <w:szCs w:val="22"/>
        </w:rPr>
      </w:r>
      <w:r w:rsidRPr="00420C6E">
        <w:rPr>
          <w:rFonts w:cs="Calibri"/>
          <w:noProof/>
          <w:szCs w:val="22"/>
        </w:rPr>
        <w:fldChar w:fldCharType="separate"/>
      </w:r>
      <w:r>
        <w:rPr>
          <w:rFonts w:cs="Calibri"/>
          <w:noProof/>
          <w:szCs w:val="22"/>
          <w:rtl/>
        </w:rPr>
        <w:t>66</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الجدول</w:t>
      </w:r>
      <w:r w:rsidRPr="00420C6E">
        <w:rPr>
          <w:rFonts w:hint="cs"/>
          <w:noProof/>
          <w:rtl/>
        </w:rPr>
        <w:t>ان</w:t>
      </w:r>
      <w:r w:rsidRPr="00420C6E">
        <w:rPr>
          <w:noProof/>
          <w:rtl/>
        </w:rPr>
        <w:t xml:space="preserve"> </w:t>
      </w:r>
      <w:r w:rsidRPr="00420C6E">
        <w:rPr>
          <w:noProof/>
        </w:rPr>
        <w:t>3</w:t>
      </w:r>
      <w:r w:rsidRPr="00420C6E">
        <w:rPr>
          <w:rFonts w:hint="cs"/>
          <w:noProof/>
          <w:rtl/>
        </w:rPr>
        <w:t xml:space="preserve"> و</w:t>
      </w:r>
      <w:r w:rsidRPr="00420C6E">
        <w:rPr>
          <w:noProof/>
        </w:rPr>
        <w:t>4</w:t>
      </w:r>
      <w:r w:rsidRPr="00420C6E">
        <w:rPr>
          <w:rFonts w:hint="cs"/>
          <w:noProof/>
          <w:rtl/>
        </w:rPr>
        <w:t xml:space="preserve"> - </w:t>
      </w:r>
      <w:r w:rsidRPr="00420C6E">
        <w:rPr>
          <w:noProof/>
          <w:rtl/>
          <w:lang w:bidi="ar-EG"/>
        </w:rPr>
        <w:t>الأمانة العامة</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_Toc7432948 \h </w:instrText>
      </w:r>
      <w:r w:rsidRPr="00420C6E">
        <w:rPr>
          <w:rFonts w:cs="Calibri"/>
          <w:noProof/>
          <w:szCs w:val="22"/>
        </w:rPr>
      </w:r>
      <w:r w:rsidRPr="00420C6E">
        <w:rPr>
          <w:rFonts w:cs="Calibri"/>
          <w:noProof/>
          <w:szCs w:val="22"/>
        </w:rPr>
        <w:fldChar w:fldCharType="separate"/>
      </w:r>
      <w:r>
        <w:rPr>
          <w:rFonts w:cs="Calibri"/>
          <w:noProof/>
          <w:szCs w:val="22"/>
          <w:rtl/>
        </w:rPr>
        <w:t>68</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الجدول</w:t>
      </w:r>
      <w:r w:rsidRPr="00420C6E">
        <w:rPr>
          <w:rFonts w:hint="cs"/>
          <w:noProof/>
          <w:rtl/>
        </w:rPr>
        <w:t>ان</w:t>
      </w:r>
      <w:r w:rsidRPr="00420C6E">
        <w:rPr>
          <w:noProof/>
          <w:rtl/>
        </w:rPr>
        <w:t xml:space="preserve"> </w:t>
      </w:r>
      <w:r w:rsidRPr="00420C6E">
        <w:rPr>
          <w:noProof/>
        </w:rPr>
        <w:t>5</w:t>
      </w:r>
      <w:r w:rsidRPr="00420C6E">
        <w:rPr>
          <w:rFonts w:hint="cs"/>
          <w:noProof/>
          <w:rtl/>
        </w:rPr>
        <w:t xml:space="preserve"> و</w:t>
      </w:r>
      <w:r w:rsidRPr="00420C6E">
        <w:rPr>
          <w:noProof/>
        </w:rPr>
        <w:t>6</w:t>
      </w:r>
      <w:r w:rsidRPr="00420C6E">
        <w:rPr>
          <w:rFonts w:hint="cs"/>
          <w:noProof/>
          <w:rtl/>
        </w:rPr>
        <w:t xml:space="preserve"> - </w:t>
      </w:r>
      <w:r w:rsidRPr="00420C6E">
        <w:rPr>
          <w:noProof/>
          <w:rtl/>
          <w:lang w:bidi="ar-EG"/>
        </w:rPr>
        <w:t>قطاع الاتصالات الراديوية</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_Toc7432952 \h </w:instrText>
      </w:r>
      <w:r w:rsidRPr="00420C6E">
        <w:rPr>
          <w:rFonts w:cs="Calibri"/>
          <w:noProof/>
          <w:szCs w:val="22"/>
        </w:rPr>
      </w:r>
      <w:r w:rsidRPr="00420C6E">
        <w:rPr>
          <w:rFonts w:cs="Calibri"/>
          <w:noProof/>
          <w:szCs w:val="22"/>
        </w:rPr>
        <w:fldChar w:fldCharType="separate"/>
      </w:r>
      <w:r>
        <w:rPr>
          <w:rFonts w:cs="Calibri"/>
          <w:noProof/>
          <w:szCs w:val="22"/>
          <w:rtl/>
        </w:rPr>
        <w:t>70</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الجدول</w:t>
      </w:r>
      <w:r w:rsidRPr="00420C6E">
        <w:rPr>
          <w:rFonts w:hint="cs"/>
          <w:noProof/>
          <w:rtl/>
        </w:rPr>
        <w:t>ان</w:t>
      </w:r>
      <w:r w:rsidRPr="00420C6E">
        <w:rPr>
          <w:noProof/>
          <w:rtl/>
        </w:rPr>
        <w:t xml:space="preserve"> </w:t>
      </w:r>
      <w:r w:rsidRPr="00420C6E">
        <w:rPr>
          <w:noProof/>
        </w:rPr>
        <w:t>7</w:t>
      </w:r>
      <w:r w:rsidRPr="00420C6E">
        <w:rPr>
          <w:rFonts w:hint="cs"/>
          <w:noProof/>
          <w:rtl/>
        </w:rPr>
        <w:t xml:space="preserve"> و</w:t>
      </w:r>
      <w:r w:rsidRPr="00420C6E">
        <w:rPr>
          <w:noProof/>
        </w:rPr>
        <w:t>8</w:t>
      </w:r>
      <w:r w:rsidRPr="00420C6E">
        <w:rPr>
          <w:rFonts w:hint="cs"/>
          <w:noProof/>
          <w:rtl/>
        </w:rPr>
        <w:t xml:space="preserve"> - </w:t>
      </w:r>
      <w:r w:rsidRPr="00420C6E">
        <w:rPr>
          <w:noProof/>
          <w:rtl/>
          <w:lang w:bidi="ar-EG"/>
        </w:rPr>
        <w:t>قطاع تقييس الاتصالات</w:t>
      </w:r>
      <w:r w:rsidRPr="00420C6E">
        <w:rPr>
          <w:noProof/>
          <w:lang w:bidi="ar-EG"/>
        </w:rPr>
        <w:tab/>
      </w:r>
      <w:r w:rsidRPr="00420C6E">
        <w:rPr>
          <w:noProof/>
        </w:rPr>
        <w:tab/>
      </w:r>
      <w:r w:rsidRPr="00420C6E">
        <w:rPr>
          <w:rFonts w:cs="Calibri"/>
          <w:noProof/>
          <w:szCs w:val="22"/>
        </w:rPr>
        <w:fldChar w:fldCharType="begin"/>
      </w:r>
      <w:r w:rsidRPr="00420C6E">
        <w:rPr>
          <w:rFonts w:cs="Calibri"/>
          <w:noProof/>
          <w:szCs w:val="22"/>
        </w:rPr>
        <w:instrText xml:space="preserve"> PAGEREF _Toc7432956 \h </w:instrText>
      </w:r>
      <w:r w:rsidRPr="00420C6E">
        <w:rPr>
          <w:rFonts w:cs="Calibri"/>
          <w:noProof/>
          <w:szCs w:val="22"/>
        </w:rPr>
      </w:r>
      <w:r w:rsidRPr="00420C6E">
        <w:rPr>
          <w:rFonts w:cs="Calibri"/>
          <w:noProof/>
          <w:szCs w:val="22"/>
        </w:rPr>
        <w:fldChar w:fldCharType="separate"/>
      </w:r>
      <w:r>
        <w:rPr>
          <w:rFonts w:cs="Calibri"/>
          <w:noProof/>
          <w:szCs w:val="22"/>
          <w:rtl/>
        </w:rPr>
        <w:t>72</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الجدول</w:t>
      </w:r>
      <w:r w:rsidRPr="00420C6E">
        <w:rPr>
          <w:rFonts w:hint="cs"/>
          <w:noProof/>
          <w:rtl/>
        </w:rPr>
        <w:t>ان</w:t>
      </w:r>
      <w:r w:rsidRPr="00420C6E">
        <w:rPr>
          <w:noProof/>
          <w:rtl/>
        </w:rPr>
        <w:t xml:space="preserve"> </w:t>
      </w:r>
      <w:r w:rsidRPr="00420C6E">
        <w:rPr>
          <w:noProof/>
        </w:rPr>
        <w:t>9</w:t>
      </w:r>
      <w:r w:rsidRPr="00420C6E">
        <w:rPr>
          <w:rFonts w:hint="cs"/>
          <w:noProof/>
          <w:rtl/>
        </w:rPr>
        <w:t xml:space="preserve"> و</w:t>
      </w:r>
      <w:r w:rsidRPr="00420C6E">
        <w:rPr>
          <w:noProof/>
        </w:rPr>
        <w:t>10</w:t>
      </w:r>
      <w:r w:rsidRPr="00420C6E">
        <w:rPr>
          <w:rFonts w:hint="cs"/>
          <w:noProof/>
          <w:rtl/>
        </w:rPr>
        <w:t xml:space="preserve"> - </w:t>
      </w:r>
      <w:r w:rsidRPr="00420C6E">
        <w:rPr>
          <w:noProof/>
          <w:rtl/>
          <w:lang w:bidi="ar-EG"/>
        </w:rPr>
        <w:t>قطاع تنمية الاتصالات</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_Toc7432960 \h </w:instrText>
      </w:r>
      <w:r w:rsidRPr="00420C6E">
        <w:rPr>
          <w:rFonts w:cs="Calibri"/>
          <w:noProof/>
          <w:szCs w:val="22"/>
        </w:rPr>
      </w:r>
      <w:r w:rsidRPr="00420C6E">
        <w:rPr>
          <w:rFonts w:cs="Calibri"/>
          <w:noProof/>
          <w:szCs w:val="22"/>
        </w:rPr>
        <w:fldChar w:fldCharType="separate"/>
      </w:r>
      <w:r>
        <w:rPr>
          <w:rFonts w:cs="Calibri"/>
          <w:noProof/>
          <w:szCs w:val="22"/>
          <w:rtl/>
        </w:rPr>
        <w:t>74</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 xml:space="preserve">الجدول </w:t>
      </w:r>
      <w:r w:rsidRPr="00420C6E">
        <w:rPr>
          <w:noProof/>
        </w:rPr>
        <w:t>11</w:t>
      </w:r>
      <w:r w:rsidRPr="00420C6E">
        <w:rPr>
          <w:rFonts w:hint="cs"/>
          <w:noProof/>
          <w:rtl/>
        </w:rPr>
        <w:t xml:space="preserve"> - </w:t>
      </w:r>
      <w:r w:rsidRPr="00420C6E">
        <w:rPr>
          <w:noProof/>
          <w:rtl/>
          <w:lang w:bidi="ar-EG"/>
        </w:rPr>
        <w:t>المكاتب الإقليمية ومكاتب المناطق للاتحاد</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_Toc7432962 \h </w:instrText>
      </w:r>
      <w:r w:rsidRPr="00420C6E">
        <w:rPr>
          <w:rFonts w:cs="Calibri"/>
          <w:noProof/>
          <w:szCs w:val="22"/>
        </w:rPr>
      </w:r>
      <w:r w:rsidRPr="00420C6E">
        <w:rPr>
          <w:rFonts w:cs="Calibri"/>
          <w:noProof/>
          <w:szCs w:val="22"/>
        </w:rPr>
        <w:fldChar w:fldCharType="separate"/>
      </w:r>
      <w:r>
        <w:rPr>
          <w:rFonts w:cs="Calibri"/>
          <w:noProof/>
          <w:szCs w:val="22"/>
          <w:rtl/>
        </w:rPr>
        <w:t>75</w:t>
      </w:r>
      <w:r w:rsidRPr="00420C6E">
        <w:rPr>
          <w:rFonts w:cs="Calibri"/>
          <w:noProof/>
          <w:szCs w:val="22"/>
        </w:rPr>
        <w:fldChar w:fldCharType="end"/>
      </w:r>
    </w:p>
    <w:p w:rsidR="007C0399" w:rsidRPr="00420C6E" w:rsidRDefault="007C0399" w:rsidP="007C0399">
      <w:pPr>
        <w:pStyle w:val="TOC2"/>
        <w:rPr>
          <w:rFonts w:asciiTheme="minorHAnsi" w:hAnsiTheme="minorHAnsi" w:cstheme="minorBidi"/>
          <w:noProof/>
          <w:szCs w:val="22"/>
        </w:rPr>
      </w:pPr>
      <w:r w:rsidRPr="00420C6E">
        <w:rPr>
          <w:noProof/>
          <w:rtl/>
        </w:rPr>
        <w:t xml:space="preserve">الجدول </w:t>
      </w:r>
      <w:r w:rsidRPr="00420C6E">
        <w:rPr>
          <w:noProof/>
        </w:rPr>
        <w:t>12</w:t>
      </w:r>
      <w:r w:rsidRPr="00420C6E">
        <w:rPr>
          <w:rFonts w:hint="cs"/>
          <w:noProof/>
          <w:rtl/>
        </w:rPr>
        <w:t xml:space="preserve"> - </w:t>
      </w:r>
      <w:r w:rsidRPr="00420C6E">
        <w:rPr>
          <w:noProof/>
          <w:rtl/>
          <w:lang w:bidi="ar-EG"/>
        </w:rPr>
        <w:t>النفقات الرأسمالية</w:t>
      </w:r>
      <w:r w:rsidRPr="00420C6E">
        <w:rPr>
          <w:noProof/>
        </w:rPr>
        <w:tab/>
      </w:r>
      <w:r w:rsidRPr="00420C6E">
        <w:rPr>
          <w:noProof/>
        </w:rPr>
        <w:tab/>
      </w:r>
      <w:r w:rsidRPr="00420C6E">
        <w:rPr>
          <w:rFonts w:cs="Calibri"/>
          <w:noProof/>
          <w:szCs w:val="22"/>
        </w:rPr>
        <w:fldChar w:fldCharType="begin"/>
      </w:r>
      <w:r w:rsidRPr="00420C6E">
        <w:rPr>
          <w:rFonts w:cs="Calibri"/>
          <w:noProof/>
          <w:szCs w:val="22"/>
        </w:rPr>
        <w:instrText xml:space="preserve"> PAGEREF _Toc7432964 \h </w:instrText>
      </w:r>
      <w:r w:rsidRPr="00420C6E">
        <w:rPr>
          <w:rFonts w:cs="Calibri"/>
          <w:noProof/>
          <w:szCs w:val="22"/>
        </w:rPr>
      </w:r>
      <w:r w:rsidRPr="00420C6E">
        <w:rPr>
          <w:rFonts w:cs="Calibri"/>
          <w:noProof/>
          <w:szCs w:val="22"/>
        </w:rPr>
        <w:fldChar w:fldCharType="separate"/>
      </w:r>
      <w:r>
        <w:rPr>
          <w:rFonts w:cs="Calibri"/>
          <w:noProof/>
          <w:szCs w:val="22"/>
          <w:rtl/>
        </w:rPr>
        <w:t>76</w:t>
      </w:r>
      <w:r w:rsidRPr="00420C6E">
        <w:rPr>
          <w:rFonts w:cs="Calibri"/>
          <w:noProof/>
          <w:szCs w:val="22"/>
        </w:rPr>
        <w:fldChar w:fldCharType="end"/>
      </w:r>
    </w:p>
    <w:p w:rsidR="007C0399" w:rsidRPr="00420C6E" w:rsidRDefault="007C0399" w:rsidP="004E11DC">
      <w:pPr>
        <w:rPr>
          <w:rtl/>
          <w:lang w:bidi="ar-EG"/>
        </w:rPr>
      </w:pPr>
      <w:r w:rsidRPr="00420C6E">
        <w:rPr>
          <w:rtl/>
          <w:lang w:bidi="ar-EG"/>
        </w:rPr>
        <w:fldChar w:fldCharType="end"/>
      </w:r>
    </w:p>
    <w:p w:rsidR="007C0399" w:rsidRPr="00420C6E" w:rsidRDefault="007C0399" w:rsidP="007C0399">
      <w:pPr>
        <w:rPr>
          <w:rtl/>
          <w:lang w:bidi="ar-EG"/>
        </w:rPr>
      </w:pPr>
      <w:r w:rsidRPr="00420C6E">
        <w:rPr>
          <w:rtl/>
          <w:lang w:bidi="ar-SY"/>
        </w:rPr>
        <w:br w:type="page"/>
      </w:r>
    </w:p>
    <w:p w:rsidR="007C0399" w:rsidRPr="00420C6E" w:rsidRDefault="007C0399" w:rsidP="007C0399">
      <w:pPr>
        <w:pStyle w:val="ResNo"/>
        <w:rPr>
          <w:color w:val="002060"/>
          <w:rtl/>
        </w:rPr>
      </w:pPr>
      <w:bookmarkStart w:id="67" w:name="_Toc7432939"/>
      <w:r w:rsidRPr="00420C6E">
        <w:rPr>
          <w:rFonts w:hint="cs"/>
          <w:color w:val="002060"/>
          <w:rtl/>
        </w:rPr>
        <w:lastRenderedPageBreak/>
        <w:t>مشروع قرار</w:t>
      </w:r>
      <w:bookmarkEnd w:id="67"/>
    </w:p>
    <w:p w:rsidR="007C0399" w:rsidRPr="00420C6E" w:rsidRDefault="007C0399" w:rsidP="007C0399">
      <w:pPr>
        <w:pStyle w:val="Restitle"/>
        <w:rPr>
          <w:color w:val="002060"/>
          <w:rtl/>
          <w:lang w:bidi="ar-EG"/>
        </w:rPr>
      </w:pPr>
      <w:bookmarkStart w:id="68" w:name="_Toc7432940"/>
      <w:r w:rsidRPr="00420C6E">
        <w:rPr>
          <w:rFonts w:hint="cs"/>
          <w:color w:val="002060"/>
          <w:rtl/>
          <w:lang w:bidi="ar-EG"/>
        </w:rPr>
        <w:t>ميزانية الاتحاد الدولي للاتصالات</w:t>
      </w:r>
      <w:r w:rsidRPr="00420C6E">
        <w:rPr>
          <w:color w:val="002060"/>
          <w:rtl/>
          <w:lang w:bidi="ar-EG"/>
        </w:rPr>
        <w:br/>
      </w:r>
      <w:r w:rsidRPr="00420C6E">
        <w:rPr>
          <w:rFonts w:hint="cs"/>
          <w:color w:val="002060"/>
          <w:rtl/>
          <w:lang w:bidi="ar-EG"/>
        </w:rPr>
        <w:t xml:space="preserve">لفترة السنتين </w:t>
      </w:r>
      <w:r w:rsidRPr="00420C6E">
        <w:rPr>
          <w:color w:val="002060"/>
          <w:lang w:bidi="ar-EG"/>
        </w:rPr>
        <w:t>2021-2020</w:t>
      </w:r>
      <w:bookmarkEnd w:id="68"/>
    </w:p>
    <w:p w:rsidR="007C0399" w:rsidRPr="00420C6E" w:rsidRDefault="007C0399" w:rsidP="007C0399">
      <w:pPr>
        <w:pStyle w:val="Normalaftertitle"/>
        <w:rPr>
          <w:rtl/>
        </w:rPr>
      </w:pPr>
      <w:r w:rsidRPr="00420C6E">
        <w:rPr>
          <w:rtl/>
        </w:rPr>
        <w:t>إن المجلس،</w:t>
      </w:r>
    </w:p>
    <w:p w:rsidR="007C0399" w:rsidRPr="00420C6E" w:rsidRDefault="007C0399" w:rsidP="007C0399">
      <w:pPr>
        <w:pStyle w:val="Call"/>
        <w:rPr>
          <w:rtl/>
        </w:rPr>
      </w:pPr>
      <w:r w:rsidRPr="00420C6E">
        <w:rPr>
          <w:rtl/>
        </w:rPr>
        <w:t>بعد الاطلاع على</w:t>
      </w:r>
    </w:p>
    <w:p w:rsidR="007C0399" w:rsidRPr="00420C6E" w:rsidRDefault="007C0399" w:rsidP="007C0399">
      <w:pPr>
        <w:rPr>
          <w:rtl/>
        </w:rPr>
      </w:pPr>
      <w:r w:rsidRPr="00420C6E">
        <w:rPr>
          <w:rtl/>
        </w:rPr>
        <w:t>أحكام اتفاقية الاتحاد الدولي للاتصالات،</w:t>
      </w:r>
    </w:p>
    <w:p w:rsidR="007C0399" w:rsidRPr="00420C6E" w:rsidRDefault="007C0399" w:rsidP="007C0399">
      <w:pPr>
        <w:pStyle w:val="Call"/>
        <w:rPr>
          <w:rtl/>
        </w:rPr>
      </w:pPr>
      <w:r w:rsidRPr="00420C6E">
        <w:rPr>
          <w:rtl/>
        </w:rPr>
        <w:t>وإذ يأخذ بعين الاعتبار</w:t>
      </w:r>
    </w:p>
    <w:p w:rsidR="007C0399" w:rsidRPr="00420C6E" w:rsidRDefault="007C0399" w:rsidP="007C0399">
      <w:pPr>
        <w:rPr>
          <w:spacing w:val="-4"/>
          <w:rtl/>
          <w:lang w:bidi="ar-EG"/>
        </w:rPr>
      </w:pPr>
      <w:r w:rsidRPr="00420C6E">
        <w:rPr>
          <w:rFonts w:hint="cs"/>
          <w:i/>
          <w:iCs/>
          <w:spacing w:val="-4"/>
          <w:rtl/>
          <w:lang w:bidi="ar-EG"/>
        </w:rPr>
        <w:t xml:space="preserve"> أ )</w:t>
      </w:r>
      <w:r w:rsidRPr="00420C6E">
        <w:rPr>
          <w:rFonts w:hint="cs"/>
          <w:spacing w:val="-4"/>
          <w:rtl/>
          <w:lang w:bidi="ar-EG"/>
        </w:rPr>
        <w:tab/>
      </w:r>
      <w:r w:rsidRPr="00420C6E">
        <w:rPr>
          <w:spacing w:val="-4"/>
          <w:rtl/>
          <w:lang w:bidi="ar-EG"/>
        </w:rPr>
        <w:t xml:space="preserve">أحكام المقرر </w:t>
      </w:r>
      <w:r w:rsidRPr="00420C6E">
        <w:rPr>
          <w:spacing w:val="-4"/>
          <w:lang w:val="en-GB"/>
        </w:rPr>
        <w:t>5</w:t>
      </w:r>
      <w:r w:rsidRPr="00420C6E">
        <w:rPr>
          <w:spacing w:val="-4"/>
          <w:rtl/>
          <w:lang w:bidi="ar-EG"/>
        </w:rPr>
        <w:t xml:space="preserve"> (</w:t>
      </w:r>
      <w:r w:rsidRPr="00420C6E">
        <w:rPr>
          <w:rFonts w:hint="cs"/>
          <w:spacing w:val="-4"/>
          <w:rtl/>
          <w:lang w:bidi="ar-EG"/>
        </w:rPr>
        <w:t xml:space="preserve">المراجَع في دبي، </w:t>
      </w:r>
      <w:r w:rsidRPr="00420C6E">
        <w:rPr>
          <w:spacing w:val="-4"/>
          <w:lang w:bidi="ar-EG"/>
        </w:rPr>
        <w:t>2018</w:t>
      </w:r>
      <w:r w:rsidRPr="00420C6E">
        <w:rPr>
          <w:spacing w:val="-4"/>
          <w:rtl/>
          <w:lang w:bidi="ar-EG"/>
        </w:rPr>
        <w:t xml:space="preserve">) لمؤتمر المندوبين المفوضين بشأن إيرادات الاتحاد </w:t>
      </w:r>
      <w:r w:rsidRPr="00420C6E">
        <w:rPr>
          <w:rFonts w:hint="cs"/>
          <w:spacing w:val="-4"/>
          <w:rtl/>
          <w:lang w:bidi="ar-EG"/>
        </w:rPr>
        <w:t xml:space="preserve">ونفقاته </w:t>
      </w:r>
      <w:r w:rsidRPr="00420C6E">
        <w:rPr>
          <w:spacing w:val="-4"/>
          <w:rtl/>
          <w:lang w:bidi="ar-EG"/>
        </w:rPr>
        <w:t>للفترة</w:t>
      </w:r>
      <w:r w:rsidRPr="00420C6E">
        <w:rPr>
          <w:rFonts w:hint="cs"/>
          <w:spacing w:val="-4"/>
          <w:rtl/>
          <w:lang w:bidi="ar-EG"/>
        </w:rPr>
        <w:t> </w:t>
      </w:r>
      <w:r w:rsidRPr="00420C6E">
        <w:rPr>
          <w:spacing w:val="-4"/>
          <w:lang w:val="en-GB"/>
        </w:rPr>
        <w:t>2023-2020</w:t>
      </w:r>
      <w:r w:rsidRPr="00420C6E">
        <w:rPr>
          <w:spacing w:val="-4"/>
          <w:rtl/>
          <w:lang w:bidi="ar-EG"/>
        </w:rPr>
        <w:t xml:space="preserve">، الذي حدد وحدة المساهمة </w:t>
      </w:r>
      <w:r w:rsidRPr="00420C6E">
        <w:rPr>
          <w:rFonts w:hint="cs"/>
          <w:spacing w:val="-4"/>
          <w:rtl/>
          <w:lang w:bidi="ar-EG"/>
        </w:rPr>
        <w:t xml:space="preserve">للدول الأعضاء </w:t>
      </w:r>
      <w:r w:rsidRPr="00420C6E">
        <w:rPr>
          <w:spacing w:val="-4"/>
          <w:rtl/>
          <w:lang w:bidi="ar-EG"/>
        </w:rPr>
        <w:t xml:space="preserve">لفترة السنتين </w:t>
      </w:r>
      <w:r w:rsidRPr="00420C6E">
        <w:rPr>
          <w:spacing w:val="-4"/>
          <w:lang w:val="en-GB"/>
        </w:rPr>
        <w:t>2021-2020</w:t>
      </w:r>
      <w:r w:rsidRPr="00420C6E">
        <w:rPr>
          <w:rFonts w:hint="cs"/>
          <w:spacing w:val="-4"/>
          <w:rtl/>
          <w:lang w:val="en-GB" w:bidi="ar-EG"/>
        </w:rPr>
        <w:t xml:space="preserve"> </w:t>
      </w:r>
      <w:r w:rsidRPr="00420C6E">
        <w:rPr>
          <w:spacing w:val="-4"/>
          <w:rtl/>
          <w:lang w:bidi="ar-EG"/>
        </w:rPr>
        <w:t xml:space="preserve">بحيث لا تزيد على </w:t>
      </w:r>
      <w:r w:rsidRPr="00420C6E">
        <w:rPr>
          <w:spacing w:val="-4"/>
          <w:lang w:val="en-GB"/>
        </w:rPr>
        <w:t>318 000</w:t>
      </w:r>
      <w:r w:rsidRPr="00420C6E">
        <w:rPr>
          <w:spacing w:val="-4"/>
          <w:rtl/>
          <w:lang w:bidi="ar-EG"/>
        </w:rPr>
        <w:t xml:space="preserve"> فرنك سويسري</w:t>
      </w:r>
      <w:r w:rsidRPr="00420C6E">
        <w:rPr>
          <w:rFonts w:hint="cs"/>
          <w:spacing w:val="-4"/>
          <w:rtl/>
          <w:lang w:bidi="ar-EG"/>
        </w:rPr>
        <w:t>؛</w:t>
      </w:r>
    </w:p>
    <w:p w:rsidR="007C0399" w:rsidRPr="00420C6E" w:rsidRDefault="007C0399" w:rsidP="007C0399">
      <w:pPr>
        <w:rPr>
          <w:rtl/>
          <w:lang w:bidi="ar-SY"/>
        </w:rPr>
      </w:pPr>
      <w:r w:rsidRPr="00420C6E">
        <w:rPr>
          <w:rFonts w:hint="cs"/>
          <w:i/>
          <w:iCs/>
          <w:rtl/>
          <w:lang w:bidi="ar-EG"/>
        </w:rPr>
        <w:t>ب)</w:t>
      </w:r>
      <w:r w:rsidRPr="00420C6E">
        <w:rPr>
          <w:rFonts w:hint="cs"/>
          <w:rtl/>
          <w:lang w:bidi="ar-EG"/>
        </w:rPr>
        <w:tab/>
        <w:t xml:space="preserve">أحكام المادة </w:t>
      </w:r>
      <w:r w:rsidRPr="00420C6E">
        <w:t>11</w:t>
      </w:r>
      <w:r w:rsidRPr="00420C6E">
        <w:rPr>
          <w:rFonts w:hint="cs"/>
          <w:rtl/>
          <w:lang w:bidi="ar-SY"/>
        </w:rPr>
        <w:t xml:space="preserve"> من اللوائح المالية والقواعد المالية للاتحاد فيما يتعلق بعمليات تحويل الاعتمادات،</w:t>
      </w:r>
    </w:p>
    <w:p w:rsidR="007C0399" w:rsidRPr="00420C6E" w:rsidRDefault="007C0399" w:rsidP="007C0399">
      <w:pPr>
        <w:pStyle w:val="Call"/>
        <w:rPr>
          <w:rtl/>
        </w:rPr>
      </w:pPr>
      <w:r w:rsidRPr="00420C6E">
        <w:rPr>
          <w:rtl/>
        </w:rPr>
        <w:t>يقرر الموافقة</w:t>
      </w:r>
    </w:p>
    <w:p w:rsidR="007C0399" w:rsidRPr="00420C6E" w:rsidRDefault="007C0399" w:rsidP="007C0399">
      <w:pPr>
        <w:spacing w:after="240"/>
        <w:rPr>
          <w:rtl/>
        </w:rPr>
      </w:pPr>
      <w:r w:rsidRPr="00420C6E">
        <w:rPr>
          <w:rtl/>
        </w:rPr>
        <w:t xml:space="preserve">على ميزانية الاتحاد لفترة السنتين </w:t>
      </w:r>
      <w:r w:rsidRPr="00420C6E">
        <w:t>2021-2020</w:t>
      </w:r>
      <w:r w:rsidRPr="00420C6E">
        <w:rPr>
          <w:rtl/>
        </w:rPr>
        <w:t xml:space="preserve"> بمبلغ </w:t>
      </w:r>
      <w:r w:rsidRPr="00420C6E">
        <w:t>[166 956 000]</w:t>
      </w:r>
      <w:r w:rsidRPr="00420C6E">
        <w:rPr>
          <w:rtl/>
        </w:rPr>
        <w:t xml:space="preserve"> فرنك سويسري </w:t>
      </w:r>
      <w:r w:rsidRPr="00420C6E">
        <w:rPr>
          <w:rFonts w:hint="cs"/>
          <w:rtl/>
        </w:rPr>
        <w:t xml:space="preserve">لعام </w:t>
      </w:r>
      <w:r w:rsidRPr="00420C6E">
        <w:t>2020</w:t>
      </w:r>
      <w:r w:rsidRPr="00420C6E">
        <w:rPr>
          <w:rtl/>
        </w:rPr>
        <w:t>، وبمبلغ</w:t>
      </w:r>
      <w:r w:rsidRPr="00420C6E">
        <w:rPr>
          <w:rFonts w:hint="cs"/>
          <w:rtl/>
        </w:rPr>
        <w:t xml:space="preserve"> </w:t>
      </w:r>
      <w:r w:rsidRPr="00420C6E">
        <w:t>[164 013 000]</w:t>
      </w:r>
      <w:r w:rsidRPr="00420C6E">
        <w:rPr>
          <w:rtl/>
        </w:rPr>
        <w:t xml:space="preserve"> فرنك سويسري </w:t>
      </w:r>
      <w:r w:rsidRPr="00420C6E">
        <w:rPr>
          <w:rFonts w:hint="cs"/>
          <w:rtl/>
        </w:rPr>
        <w:t>لعام </w:t>
      </w:r>
      <w:r w:rsidRPr="00420C6E">
        <w:t>2021</w:t>
      </w:r>
      <w:r w:rsidRPr="00420C6E">
        <w:rPr>
          <w:rtl/>
        </w:rPr>
        <w:t xml:space="preserve">، أو </w:t>
      </w:r>
      <w:r w:rsidRPr="00420C6E">
        <w:t>[330 969 000]</w:t>
      </w:r>
      <w:r w:rsidRPr="00420C6E">
        <w:rPr>
          <w:rtl/>
        </w:rPr>
        <w:t xml:space="preserve"> فرنك سويسري لفترة السنتين</w:t>
      </w:r>
      <w:r w:rsidRPr="00420C6E">
        <w:rPr>
          <w:rFonts w:hint="cs"/>
          <w:rtl/>
        </w:rPr>
        <w:t> </w:t>
      </w:r>
      <w:r w:rsidRPr="00420C6E">
        <w:t>2021-2020</w:t>
      </w:r>
      <w:r w:rsidRPr="00420C6E">
        <w:rPr>
          <w:rtl/>
        </w:rPr>
        <w:t>، موزعة</w:t>
      </w:r>
      <w:r w:rsidRPr="00420C6E">
        <w:rPr>
          <w:rFonts w:hint="cs"/>
          <w:rtl/>
        </w:rPr>
        <w:t xml:space="preserve"> </w:t>
      </w:r>
      <w:r w:rsidRPr="00420C6E">
        <w:rPr>
          <w:rtl/>
        </w:rPr>
        <w:t>على</w:t>
      </w:r>
      <w:r w:rsidRPr="00420C6E">
        <w:rPr>
          <w:rFonts w:hint="cs"/>
          <w:rtl/>
        </w:rPr>
        <w:t> </w:t>
      </w:r>
      <w:r w:rsidRPr="00420C6E">
        <w:rPr>
          <w:rtl/>
        </w:rPr>
        <w:t>النحو</w:t>
      </w:r>
      <w:r w:rsidRPr="00420C6E">
        <w:rPr>
          <w:rFonts w:hint="cs"/>
          <w:rtl/>
        </w:rPr>
        <w:t> </w:t>
      </w:r>
      <w:r w:rsidRPr="00420C6E">
        <w:rPr>
          <w:rtl/>
        </w:rPr>
        <w:t>التالي:</w:t>
      </w:r>
    </w:p>
    <w:tbl>
      <w:tblPr>
        <w:bidiVisual/>
        <w:tblW w:w="5000" w:type="pct"/>
        <w:jc w:val="center"/>
        <w:tblLook w:val="04A0" w:firstRow="1" w:lastRow="0" w:firstColumn="1" w:lastColumn="0" w:noHBand="0" w:noVBand="1"/>
      </w:tblPr>
      <w:tblGrid>
        <w:gridCol w:w="5482"/>
        <w:gridCol w:w="1344"/>
        <w:gridCol w:w="1344"/>
        <w:gridCol w:w="1469"/>
      </w:tblGrid>
      <w:tr w:rsidR="007C0399" w:rsidRPr="00420C6E" w:rsidTr="007C0399">
        <w:trPr>
          <w:trHeight w:val="255"/>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34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46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noProof/>
                <w:sz w:val="20"/>
                <w:szCs w:val="26"/>
              </w:rPr>
              <mc:AlternateContent>
                <mc:Choice Requires="wps">
                  <w:drawing>
                    <wp:anchor distT="0" distB="0" distL="114300" distR="114300" simplePos="0" relativeHeight="251721728" behindDoc="0" locked="0" layoutInCell="1" allowOverlap="1" wp14:anchorId="26616379" wp14:editId="0131D4D4">
                      <wp:simplePos x="0" y="0"/>
                      <wp:positionH relativeFrom="column">
                        <wp:posOffset>-69850</wp:posOffset>
                      </wp:positionH>
                      <wp:positionV relativeFrom="paragraph">
                        <wp:posOffset>5715</wp:posOffset>
                      </wp:positionV>
                      <wp:extent cx="950595" cy="2240915"/>
                      <wp:effectExtent l="0" t="0" r="20955" b="26035"/>
                      <wp:wrapNone/>
                      <wp:docPr id="183" name="Rounded 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2241073"/>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84CBAFD" id="Rounded Rectangle 183" o:spid="_x0000_s1026" style="position:absolute;margin-left:-5.5pt;margin-top:.45pt;width:74.85pt;height:17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" filled="f" strokecolor="#2e74b5 [2404]" strokeweight="1pt"/>
                  </w:pict>
                </mc:Fallback>
              </mc:AlternateContent>
            </w:r>
            <w:r w:rsidRPr="00420C6E">
              <w:rPr>
                <w:rFonts w:eastAsia="Times New Roman" w:hint="cs"/>
                <w:b/>
                <w:bCs/>
                <w:color w:val="002060"/>
                <w:sz w:val="20"/>
                <w:szCs w:val="26"/>
                <w:rtl/>
              </w:rPr>
              <w:t>مجموع</w:t>
            </w:r>
          </w:p>
        </w:tc>
      </w:tr>
      <w:tr w:rsidR="007C0399" w:rsidRPr="00420C6E" w:rsidTr="007C0399">
        <w:trPr>
          <w:trHeight w:val="255"/>
          <w:jc w:val="center"/>
        </w:trPr>
        <w:tc>
          <w:tcPr>
            <w:tcW w:w="548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color w:val="0033CC"/>
                <w:sz w:val="20"/>
                <w:szCs w:val="26"/>
              </w:rPr>
            </w:pPr>
            <w:r w:rsidRPr="00420C6E">
              <w:rPr>
                <w:rFonts w:eastAsia="Times New Roman"/>
                <w:b/>
                <w:bCs/>
                <w:color w:val="0033CC"/>
                <w:sz w:val="20"/>
                <w:szCs w:val="26"/>
              </w:rPr>
              <w:t> </w:t>
            </w:r>
          </w:p>
        </w:tc>
        <w:tc>
          <w:tcPr>
            <w:tcW w:w="1344"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2020</w:t>
            </w:r>
          </w:p>
        </w:tc>
        <w:tc>
          <w:tcPr>
            <w:tcW w:w="1344"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2021</w:t>
            </w:r>
          </w:p>
        </w:tc>
        <w:tc>
          <w:tcPr>
            <w:tcW w:w="1469"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tl/>
                <w:lang w:bidi="ar-EG"/>
              </w:rPr>
            </w:pPr>
            <w:r w:rsidRPr="00420C6E">
              <w:rPr>
                <w:rFonts w:eastAsia="Times New Roman"/>
                <w:b/>
                <w:bCs/>
                <w:color w:val="002060"/>
                <w:sz w:val="20"/>
                <w:szCs w:val="26"/>
              </w:rPr>
              <w:t>2021-2020</w:t>
            </w:r>
          </w:p>
        </w:tc>
      </w:tr>
      <w:tr w:rsidR="007C0399" w:rsidRPr="00420C6E" w:rsidTr="007C0399">
        <w:trPr>
          <w:trHeight w:val="240"/>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46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r>
      <w:tr w:rsidR="007C0399" w:rsidRPr="00420C6E" w:rsidTr="007C0399">
        <w:trPr>
          <w:trHeight w:val="323"/>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lang w:bidi="ar-EG"/>
              </w:rPr>
            </w:pPr>
            <w:r w:rsidRPr="00420C6E">
              <w:rPr>
                <w:rFonts w:eastAsia="Times New Roman"/>
                <w:sz w:val="20"/>
                <w:szCs w:val="26"/>
                <w:lang w:bidi="ar-EG"/>
              </w:rPr>
              <w:t>1</w:t>
            </w:r>
            <w:r w:rsidRPr="00420C6E">
              <w:rPr>
                <w:rFonts w:eastAsia="Times New Roman" w:hint="cs"/>
                <w:sz w:val="20"/>
                <w:szCs w:val="26"/>
                <w:rtl/>
                <w:lang w:bidi="ar-EG"/>
              </w:rPr>
              <w:t xml:space="preserve"> - الأمانة العامة </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[91 920]</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[91 924]</w:t>
            </w:r>
          </w:p>
        </w:tc>
        <w:tc>
          <w:tcPr>
            <w:tcW w:w="146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[183 844]</w:t>
            </w:r>
          </w:p>
        </w:tc>
      </w:tr>
      <w:tr w:rsidR="007C0399" w:rsidRPr="00420C6E" w:rsidTr="007C0399">
        <w:trPr>
          <w:trHeight w:val="323"/>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tl/>
                <w:lang w:bidi="ar-EG"/>
              </w:rPr>
            </w:pPr>
            <w:r w:rsidRPr="00420C6E">
              <w:rPr>
                <w:rFonts w:eastAsia="Times New Roman"/>
                <w:sz w:val="20"/>
                <w:szCs w:val="26"/>
              </w:rPr>
              <w:t>2</w:t>
            </w:r>
            <w:r w:rsidRPr="00420C6E">
              <w:rPr>
                <w:rFonts w:eastAsia="Times New Roman" w:hint="cs"/>
                <w:sz w:val="20"/>
                <w:szCs w:val="26"/>
                <w:rtl/>
                <w:lang w:bidi="ar-EG"/>
              </w:rPr>
              <w:t xml:space="preserve"> - قطاع الاتصالات الراديوية</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bookmarkStart w:id="69" w:name="RANGE!B10:D15"/>
            <w:r w:rsidRPr="00420C6E">
              <w:rPr>
                <w:rFonts w:eastAsia="Times New Roman"/>
                <w:color w:val="002060"/>
                <w:sz w:val="20"/>
                <w:szCs w:val="26"/>
              </w:rPr>
              <w:t>[29 831</w:t>
            </w:r>
            <w:bookmarkEnd w:id="69"/>
            <w:r w:rsidRPr="00420C6E">
              <w:rPr>
                <w:rFonts w:eastAsia="Times New Roman"/>
                <w:color w:val="002060"/>
                <w:sz w:val="20"/>
                <w:szCs w:val="26"/>
              </w:rPr>
              <w:t>]</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[29 696]</w:t>
            </w:r>
          </w:p>
        </w:tc>
        <w:tc>
          <w:tcPr>
            <w:tcW w:w="146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[59 527]</w:t>
            </w:r>
          </w:p>
        </w:tc>
      </w:tr>
      <w:tr w:rsidR="007C0399" w:rsidRPr="00420C6E" w:rsidTr="007C0399">
        <w:trPr>
          <w:trHeight w:val="323"/>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tl/>
                <w:lang w:bidi="ar-EG"/>
              </w:rPr>
            </w:pPr>
            <w:r w:rsidRPr="00420C6E">
              <w:rPr>
                <w:rFonts w:eastAsia="Times New Roman"/>
                <w:sz w:val="20"/>
                <w:szCs w:val="26"/>
              </w:rPr>
              <w:t>3</w:t>
            </w:r>
            <w:r w:rsidRPr="00420C6E">
              <w:rPr>
                <w:rFonts w:eastAsia="Times New Roman" w:hint="cs"/>
                <w:sz w:val="20"/>
                <w:szCs w:val="26"/>
                <w:rtl/>
                <w:lang w:bidi="ar-EG"/>
              </w:rPr>
              <w:t xml:space="preserve"> - قطاع تقييس الاتصالات</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[14 328]</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[13 354]</w:t>
            </w:r>
          </w:p>
        </w:tc>
        <w:tc>
          <w:tcPr>
            <w:tcW w:w="146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[27 682]</w:t>
            </w:r>
          </w:p>
        </w:tc>
      </w:tr>
      <w:tr w:rsidR="007C0399" w:rsidRPr="00420C6E" w:rsidTr="007C0399">
        <w:trPr>
          <w:trHeight w:val="323"/>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lang w:bidi="ar-EG"/>
              </w:rPr>
              <w:t>4</w:t>
            </w:r>
            <w:r w:rsidRPr="00420C6E">
              <w:rPr>
                <w:rFonts w:eastAsia="Times New Roman" w:hint="cs"/>
                <w:sz w:val="20"/>
                <w:szCs w:val="26"/>
                <w:rtl/>
                <w:lang w:bidi="ar-EG"/>
              </w:rPr>
              <w:t xml:space="preserve"> - قطاع تنمية الاتصالات</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[30 877]</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[29 039]</w:t>
            </w:r>
          </w:p>
        </w:tc>
        <w:tc>
          <w:tcPr>
            <w:tcW w:w="146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[59 916]</w:t>
            </w:r>
          </w:p>
        </w:tc>
      </w:tr>
      <w:tr w:rsidR="007C0399" w:rsidRPr="00420C6E" w:rsidTr="007C0399">
        <w:trPr>
          <w:trHeight w:val="240"/>
          <w:jc w:val="center"/>
        </w:trPr>
        <w:tc>
          <w:tcPr>
            <w:tcW w:w="548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33CC"/>
                <w:sz w:val="20"/>
                <w:szCs w:val="26"/>
              </w:rPr>
            </w:pPr>
            <w:r w:rsidRPr="00420C6E">
              <w:rPr>
                <w:rFonts w:eastAsia="Times New Roman"/>
                <w:b/>
                <w:bCs/>
                <w:color w:val="0033CC"/>
                <w:sz w:val="20"/>
                <w:szCs w:val="26"/>
              </w:rPr>
              <w:t> </w:t>
            </w:r>
          </w:p>
        </w:tc>
        <w:tc>
          <w:tcPr>
            <w:tcW w:w="134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 </w:t>
            </w:r>
          </w:p>
        </w:tc>
        <w:tc>
          <w:tcPr>
            <w:tcW w:w="134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 </w:t>
            </w:r>
          </w:p>
        </w:tc>
        <w:tc>
          <w:tcPr>
            <w:tcW w:w="146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trHeight w:val="120"/>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6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40"/>
          <w:jc w:val="center"/>
        </w:trPr>
        <w:tc>
          <w:tcPr>
            <w:tcW w:w="54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[166 956]</w:t>
            </w:r>
          </w:p>
        </w:tc>
        <w:tc>
          <w:tcPr>
            <w:tcW w:w="13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[164 013]</w:t>
            </w:r>
          </w:p>
        </w:tc>
        <w:tc>
          <w:tcPr>
            <w:tcW w:w="146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tl/>
                <w:lang w:bidi="ar-EG"/>
              </w:rPr>
            </w:pPr>
            <w:r w:rsidRPr="00420C6E">
              <w:rPr>
                <w:rFonts w:eastAsia="Times New Roman"/>
                <w:b/>
                <w:bCs/>
                <w:color w:val="002060"/>
                <w:sz w:val="20"/>
                <w:szCs w:val="26"/>
              </w:rPr>
              <w:t>[330 969]</w:t>
            </w:r>
          </w:p>
        </w:tc>
      </w:tr>
    </w:tbl>
    <w:p w:rsidR="007C0399" w:rsidRPr="00420C6E" w:rsidRDefault="007C0399" w:rsidP="007C0399">
      <w:pPr>
        <w:pStyle w:val="Call"/>
        <w:spacing w:before="480"/>
        <w:rPr>
          <w:rtl/>
        </w:rPr>
      </w:pPr>
      <w:r w:rsidRPr="00420C6E">
        <w:rPr>
          <w:rtl/>
        </w:rPr>
        <w:t>يق</w:t>
      </w:r>
      <w:r w:rsidRPr="00420C6E">
        <w:rPr>
          <w:rFonts w:hint="cs"/>
          <w:rtl/>
        </w:rPr>
        <w:t>ـ</w:t>
      </w:r>
      <w:r w:rsidRPr="00420C6E">
        <w:rPr>
          <w:rtl/>
        </w:rPr>
        <w:t>رر كذلك</w:t>
      </w:r>
    </w:p>
    <w:p w:rsidR="007C0399" w:rsidRPr="00420C6E" w:rsidRDefault="007C0399" w:rsidP="007C0399">
      <w:pPr>
        <w:rPr>
          <w:rtl/>
          <w:lang w:bidi="ar-EG"/>
        </w:rPr>
      </w:pPr>
      <w:r w:rsidRPr="00420C6E">
        <w:t>1</w:t>
      </w:r>
      <w:r w:rsidRPr="00420C6E">
        <w:rPr>
          <w:rtl/>
        </w:rPr>
        <w:tab/>
        <w:t xml:space="preserve">أن تحدد وحدة المساهمة السنوية للسنتين </w:t>
      </w:r>
      <w:r w:rsidRPr="00420C6E">
        <w:t>2020</w:t>
      </w:r>
      <w:r w:rsidRPr="00420C6E">
        <w:rPr>
          <w:rFonts w:hint="cs"/>
          <w:rtl/>
          <w:lang w:bidi="ar-EG"/>
        </w:rPr>
        <w:t xml:space="preserve"> و</w:t>
      </w:r>
      <w:r w:rsidRPr="00420C6E">
        <w:rPr>
          <w:lang w:bidi="ar-EG"/>
        </w:rPr>
        <w:t>2021</w:t>
      </w:r>
      <w:r w:rsidRPr="00420C6E">
        <w:rPr>
          <w:rtl/>
        </w:rPr>
        <w:t xml:space="preserve"> بمبلغ </w:t>
      </w:r>
      <w:r w:rsidRPr="00420C6E">
        <w:t>[318 000]</w:t>
      </w:r>
      <w:r w:rsidRPr="00420C6E">
        <w:rPr>
          <w:rtl/>
          <w:lang w:bidi="ar-EG"/>
        </w:rPr>
        <w:t xml:space="preserve"> فرنك سويسري على أساس فئة المساهمة التي</w:t>
      </w:r>
      <w:r w:rsidRPr="00420C6E">
        <w:rPr>
          <w:rFonts w:hint="cs"/>
          <w:rtl/>
          <w:lang w:bidi="ar-EG"/>
        </w:rPr>
        <w:t> </w:t>
      </w:r>
      <w:r w:rsidRPr="00420C6E">
        <w:rPr>
          <w:rtl/>
          <w:lang w:bidi="ar-EG"/>
        </w:rPr>
        <w:t xml:space="preserve">تختارها الدول الأعضاء بموجب الرقم </w:t>
      </w:r>
      <w:r w:rsidRPr="00420C6E">
        <w:rPr>
          <w:lang w:val="en-GB" w:bidi="ar-EG"/>
        </w:rPr>
        <w:t>160</w:t>
      </w:r>
      <w:r w:rsidRPr="00420C6E">
        <w:rPr>
          <w:rtl/>
          <w:lang w:bidi="ar-EG"/>
        </w:rPr>
        <w:t xml:space="preserve"> من دستور الاتحاد الدولي للاتصالات والرقم </w:t>
      </w:r>
      <w:r w:rsidRPr="00420C6E">
        <w:rPr>
          <w:lang w:val="en-GB" w:bidi="ar-EG"/>
        </w:rPr>
        <w:t>468</w:t>
      </w:r>
      <w:r w:rsidRPr="00420C6E">
        <w:rPr>
          <w:rtl/>
          <w:lang w:bidi="ar-EG"/>
        </w:rPr>
        <w:t xml:space="preserve"> من اتفاقيته، أي على أساس مجموع</w:t>
      </w:r>
      <w:r w:rsidRPr="00420C6E">
        <w:rPr>
          <w:rFonts w:hint="cs"/>
          <w:rtl/>
          <w:lang w:bidi="ar-EG"/>
        </w:rPr>
        <w:t> </w:t>
      </w:r>
      <w:r w:rsidRPr="00420C6E">
        <w:rPr>
          <w:rFonts w:cs="Calibri"/>
          <w:lang w:val="fr-CH"/>
        </w:rPr>
        <w:t>[343 11/16]</w:t>
      </w:r>
      <w:r w:rsidRPr="00420C6E">
        <w:rPr>
          <w:rFonts w:hint="cs"/>
          <w:rtl/>
          <w:lang w:bidi="ar-EG"/>
        </w:rPr>
        <w:t xml:space="preserve"> </w:t>
      </w:r>
      <w:r w:rsidRPr="00420C6E">
        <w:rPr>
          <w:rtl/>
          <w:lang w:bidi="ar-EG"/>
        </w:rPr>
        <w:t>وحدة؛</w:t>
      </w:r>
    </w:p>
    <w:p w:rsidR="007C0399" w:rsidRPr="00420C6E" w:rsidRDefault="007C0399" w:rsidP="007C0399">
      <w:pPr>
        <w:rPr>
          <w:rtl/>
          <w:lang w:bidi="ar-EG"/>
        </w:rPr>
      </w:pPr>
      <w:r w:rsidRPr="00420C6E">
        <w:rPr>
          <w:lang w:val="en-GB" w:bidi="ar-EG"/>
        </w:rPr>
        <w:t>2</w:t>
      </w:r>
      <w:r w:rsidRPr="00420C6E">
        <w:rPr>
          <w:rtl/>
          <w:lang w:bidi="ar-EG"/>
        </w:rPr>
        <w:tab/>
        <w:t xml:space="preserve">أن تحدد بمبلغ </w:t>
      </w:r>
      <w:r w:rsidRPr="00420C6E">
        <w:rPr>
          <w:rFonts w:cs="Calibri"/>
          <w:lang w:val="fr-CH"/>
        </w:rPr>
        <w:t>[63 600]</w:t>
      </w:r>
      <w:r w:rsidRPr="00420C6E">
        <w:rPr>
          <w:rtl/>
          <w:lang w:bidi="ar-EG"/>
        </w:rPr>
        <w:t xml:space="preserve"> فرنك سويسري قيمة وحدة المساهمة السنوية للسنتين</w:t>
      </w:r>
      <w:r w:rsidRPr="00420C6E">
        <w:rPr>
          <w:rFonts w:hint="cs"/>
          <w:rtl/>
          <w:lang w:bidi="ar-EG"/>
        </w:rPr>
        <w:t> </w:t>
      </w:r>
      <w:r w:rsidRPr="00420C6E">
        <w:t>2020</w:t>
      </w:r>
      <w:r w:rsidRPr="00420C6E">
        <w:rPr>
          <w:rtl/>
        </w:rPr>
        <w:t xml:space="preserve"> و</w:t>
      </w:r>
      <w:r w:rsidRPr="00420C6E">
        <w:t>2021</w:t>
      </w:r>
      <w:r w:rsidRPr="00420C6E">
        <w:rPr>
          <w:rtl/>
        </w:rPr>
        <w:t xml:space="preserve"> </w:t>
      </w:r>
      <w:r w:rsidRPr="00420C6E">
        <w:rPr>
          <w:rtl/>
          <w:lang w:bidi="ar-EG"/>
        </w:rPr>
        <w:t>المخصصة لغرض تغطية نفقات اجتماعات قطاع الاتصالات الراديوية</w:t>
      </w:r>
      <w:r w:rsidRPr="00420C6E">
        <w:rPr>
          <w:rFonts w:hint="cs"/>
          <w:rtl/>
          <w:lang w:bidi="ar-EG"/>
        </w:rPr>
        <w:t> </w:t>
      </w:r>
      <w:r w:rsidRPr="00420C6E">
        <w:rPr>
          <w:lang w:bidi="ar-EG"/>
        </w:rPr>
        <w:t>(ITU</w:t>
      </w:r>
      <w:r w:rsidRPr="00420C6E">
        <w:rPr>
          <w:lang w:bidi="ar-EG"/>
        </w:rPr>
        <w:noBreakHyphen/>
        <w:t>R)</w:t>
      </w:r>
      <w:r w:rsidRPr="00420C6E">
        <w:rPr>
          <w:rFonts w:hint="cs"/>
          <w:rtl/>
          <w:lang w:bidi="ar-EG"/>
        </w:rPr>
        <w:t xml:space="preserve"> </w:t>
      </w:r>
      <w:r w:rsidRPr="00420C6E">
        <w:rPr>
          <w:rtl/>
          <w:lang w:bidi="ar-EG"/>
        </w:rPr>
        <w:t>وقطاع تقييس الاتصالات</w:t>
      </w:r>
      <w:r w:rsidRPr="00420C6E">
        <w:rPr>
          <w:rFonts w:hint="cs"/>
          <w:rtl/>
          <w:lang w:bidi="ar-EG"/>
        </w:rPr>
        <w:t> </w:t>
      </w:r>
      <w:r w:rsidRPr="00420C6E">
        <w:rPr>
          <w:lang w:val="en-GB" w:bidi="ar-EG"/>
        </w:rPr>
        <w:t>(ITU</w:t>
      </w:r>
      <w:r w:rsidRPr="00420C6E">
        <w:rPr>
          <w:lang w:val="en-GB" w:bidi="ar-EG"/>
        </w:rPr>
        <w:noBreakHyphen/>
        <w:t>T)</w:t>
      </w:r>
      <w:r w:rsidRPr="00420C6E">
        <w:rPr>
          <w:rFonts w:hint="cs"/>
          <w:rtl/>
          <w:lang w:bidi="ar-EG"/>
        </w:rPr>
        <w:t xml:space="preserve"> </w:t>
      </w:r>
      <w:r w:rsidRPr="00420C6E">
        <w:rPr>
          <w:rtl/>
          <w:lang w:bidi="ar-EG"/>
        </w:rPr>
        <w:t>وقطاع تنمية الاتصالات</w:t>
      </w:r>
      <w:r w:rsidRPr="00420C6E">
        <w:rPr>
          <w:rFonts w:hint="eastAsia"/>
          <w:rtl/>
          <w:lang w:bidi="ar-EG"/>
        </w:rPr>
        <w:t> </w:t>
      </w:r>
      <w:r w:rsidRPr="00420C6E">
        <w:rPr>
          <w:lang w:bidi="ar-EG"/>
        </w:rPr>
        <w:t>(ITU</w:t>
      </w:r>
      <w:r w:rsidRPr="00420C6E">
        <w:rPr>
          <w:lang w:bidi="ar-EG"/>
        </w:rPr>
        <w:noBreakHyphen/>
        <w:t>D)</w:t>
      </w:r>
      <w:r w:rsidRPr="00420C6E">
        <w:rPr>
          <w:rtl/>
          <w:lang w:bidi="ar-EG"/>
        </w:rPr>
        <w:t xml:space="preserve">، التي يدفعها أعضاء القطاعات وفقاً للرقم </w:t>
      </w:r>
      <w:r w:rsidRPr="00420C6E">
        <w:rPr>
          <w:lang w:val="en-GB" w:bidi="ar-EG"/>
        </w:rPr>
        <w:t>480</w:t>
      </w:r>
      <w:r w:rsidRPr="00420C6E">
        <w:rPr>
          <w:rtl/>
          <w:lang w:bidi="ar-EG"/>
        </w:rPr>
        <w:t xml:space="preserve"> من اتفاقية الاتحاد</w:t>
      </w:r>
      <w:r w:rsidRPr="00420C6E">
        <w:rPr>
          <w:rFonts w:hint="cs"/>
          <w:rtl/>
          <w:lang w:bidi="ar-EG"/>
        </w:rPr>
        <w:t xml:space="preserve"> الدولي للاتصالات</w:t>
      </w:r>
      <w:r w:rsidRPr="00420C6E">
        <w:rPr>
          <w:rtl/>
          <w:lang w:bidi="ar-EG"/>
        </w:rPr>
        <w:t>؛</w:t>
      </w:r>
    </w:p>
    <w:p w:rsidR="007C0399" w:rsidRPr="00420C6E" w:rsidRDefault="007C0399" w:rsidP="007C0399">
      <w:pPr>
        <w:keepNext/>
        <w:rPr>
          <w:rtl/>
          <w:lang w:bidi="ar-EG"/>
        </w:rPr>
      </w:pPr>
      <w:r w:rsidRPr="00420C6E">
        <w:rPr>
          <w:lang w:val="en-GB" w:bidi="ar-EG"/>
        </w:rPr>
        <w:lastRenderedPageBreak/>
        <w:t>3</w:t>
      </w:r>
      <w:r w:rsidRPr="00420C6E">
        <w:rPr>
          <w:rtl/>
          <w:lang w:bidi="ar-EG"/>
        </w:rPr>
        <w:tab/>
        <w:t>أن تحدد المساهمة المالية للمنتسبين على النحو التالي:</w:t>
      </w:r>
    </w:p>
    <w:p w:rsidR="007C0399" w:rsidRPr="00420C6E" w:rsidRDefault="007C0399" w:rsidP="007C0399">
      <w:pPr>
        <w:rPr>
          <w:rtl/>
        </w:rPr>
      </w:pPr>
      <w:r w:rsidRPr="00420C6E">
        <w:rPr>
          <w:rtl/>
        </w:rPr>
        <w:tab/>
      </w:r>
      <w:r w:rsidRPr="00420C6E">
        <w:rPr>
          <w:rFonts w:hint="cs"/>
          <w:rtl/>
        </w:rPr>
        <w:t> أ )</w:t>
      </w:r>
      <w:r w:rsidRPr="00420C6E">
        <w:rPr>
          <w:rtl/>
        </w:rPr>
        <w:tab/>
      </w:r>
      <w:r w:rsidRPr="00420C6E">
        <w:rPr>
          <w:rFonts w:cs="Calibri"/>
          <w:szCs w:val="24"/>
          <w:lang w:val="fr-CH"/>
        </w:rPr>
        <w:t>[10 600]</w:t>
      </w:r>
      <w:r w:rsidRPr="00420C6E">
        <w:rPr>
          <w:rtl/>
        </w:rPr>
        <w:t xml:space="preserve"> فرنك سويسري</w:t>
      </w:r>
      <w:r w:rsidRPr="00420C6E">
        <w:rPr>
          <w:rFonts w:hint="cs"/>
          <w:rtl/>
        </w:rPr>
        <w:t xml:space="preserve"> </w:t>
      </w:r>
      <w:r w:rsidRPr="00420C6E">
        <w:rPr>
          <w:rtl/>
        </w:rPr>
        <w:t>للمنتسبين المشاركين في أعمال قطاعي تقييس الاتصالات والاتصالات الراديوية؛</w:t>
      </w:r>
    </w:p>
    <w:p w:rsidR="007C0399" w:rsidRPr="00420C6E" w:rsidRDefault="007C0399" w:rsidP="007C0399">
      <w:pPr>
        <w:rPr>
          <w:rtl/>
        </w:rPr>
      </w:pPr>
      <w:r w:rsidRPr="00420C6E">
        <w:rPr>
          <w:rtl/>
        </w:rPr>
        <w:tab/>
      </w:r>
      <w:r w:rsidRPr="00420C6E">
        <w:rPr>
          <w:rFonts w:hint="cs"/>
          <w:rtl/>
        </w:rPr>
        <w:t>ب)</w:t>
      </w:r>
      <w:r w:rsidRPr="00420C6E">
        <w:rPr>
          <w:rtl/>
        </w:rPr>
        <w:tab/>
      </w:r>
      <w:r w:rsidRPr="00420C6E">
        <w:rPr>
          <w:rFonts w:cs="Calibri"/>
          <w:szCs w:val="24"/>
          <w:lang w:val="fr-CH"/>
        </w:rPr>
        <w:t>[3 975]</w:t>
      </w:r>
      <w:r w:rsidRPr="00420C6E">
        <w:rPr>
          <w:rtl/>
        </w:rPr>
        <w:t xml:space="preserve"> فرنكاً سويسرياً</w:t>
      </w:r>
      <w:r w:rsidRPr="00420C6E">
        <w:rPr>
          <w:rFonts w:hint="cs"/>
          <w:rtl/>
        </w:rPr>
        <w:t xml:space="preserve"> </w:t>
      </w:r>
      <w:r w:rsidRPr="00420C6E">
        <w:rPr>
          <w:rtl/>
        </w:rPr>
        <w:t>للمنتسبين المشاركين في أعمال قطاع تنمية الاتصالات؛</w:t>
      </w:r>
    </w:p>
    <w:p w:rsidR="007C0399" w:rsidRPr="00420C6E" w:rsidRDefault="007C0399" w:rsidP="007C0399">
      <w:pPr>
        <w:rPr>
          <w:rtl/>
        </w:rPr>
      </w:pPr>
      <w:r w:rsidRPr="00420C6E">
        <w:rPr>
          <w:rtl/>
        </w:rPr>
        <w:tab/>
      </w:r>
      <w:r w:rsidRPr="00420C6E">
        <w:rPr>
          <w:rFonts w:hint="cs"/>
          <w:rtl/>
        </w:rPr>
        <w:t>ج)</w:t>
      </w:r>
      <w:r w:rsidRPr="00420C6E">
        <w:rPr>
          <w:rtl/>
        </w:rPr>
        <w:tab/>
      </w:r>
      <w:r w:rsidRPr="00420C6E">
        <w:rPr>
          <w:rFonts w:cs="Calibri"/>
          <w:szCs w:val="24"/>
          <w:lang w:val="fr-CH"/>
        </w:rPr>
        <w:t>[1 987,50]</w:t>
      </w:r>
      <w:r w:rsidRPr="00420C6E">
        <w:rPr>
          <w:rtl/>
        </w:rPr>
        <w:t xml:space="preserve"> فرنكاً سويسرياً</w:t>
      </w:r>
      <w:r w:rsidRPr="00420C6E">
        <w:rPr>
          <w:rFonts w:hint="cs"/>
          <w:rtl/>
        </w:rPr>
        <w:t xml:space="preserve"> </w:t>
      </w:r>
      <w:r w:rsidRPr="00420C6E">
        <w:rPr>
          <w:rtl/>
        </w:rPr>
        <w:t>للمنتسبين من البلدان النامية المشاركين في أعمال قطاع تنمية الاتصالات</w:t>
      </w:r>
      <w:r w:rsidRPr="00420C6E">
        <w:rPr>
          <w:rFonts w:hint="cs"/>
          <w:rtl/>
        </w:rPr>
        <w:t>؛</w:t>
      </w:r>
    </w:p>
    <w:p w:rsidR="007C0399" w:rsidRPr="00420C6E" w:rsidRDefault="007C0399" w:rsidP="007C0399">
      <w:pPr>
        <w:rPr>
          <w:rtl/>
          <w:lang w:bidi="ar-EG"/>
        </w:rPr>
      </w:pPr>
      <w:r w:rsidRPr="00420C6E">
        <w:rPr>
          <w:lang w:bidi="ar-EG"/>
        </w:rPr>
        <w:t>4</w:t>
      </w:r>
      <w:r w:rsidRPr="00420C6E">
        <w:rPr>
          <w:rFonts w:hint="cs"/>
          <w:rtl/>
        </w:rPr>
        <w:tab/>
        <w:t xml:space="preserve">أن يُحدد الرسم السنوي </w:t>
      </w:r>
      <w:r w:rsidRPr="00420C6E">
        <w:rPr>
          <w:rtl/>
          <w:lang w:bidi="ar-EG"/>
        </w:rPr>
        <w:t>للهيئات الأكاديمية والجامعات ومؤسسات البحوث المرتبطة بها</w:t>
      </w:r>
      <w:r w:rsidRPr="00420C6E">
        <w:rPr>
          <w:rFonts w:hint="cs"/>
          <w:rtl/>
          <w:lang w:bidi="ar-EG"/>
        </w:rPr>
        <w:t xml:space="preserve"> على النحو التالي:</w:t>
      </w:r>
    </w:p>
    <w:p w:rsidR="007C0399" w:rsidRPr="00420C6E" w:rsidRDefault="007C0399" w:rsidP="007C0399">
      <w:pPr>
        <w:rPr>
          <w:rtl/>
        </w:rPr>
      </w:pPr>
      <w:r w:rsidRPr="00420C6E">
        <w:rPr>
          <w:rtl/>
        </w:rPr>
        <w:tab/>
      </w:r>
      <w:r w:rsidRPr="00420C6E">
        <w:rPr>
          <w:rFonts w:hint="cs"/>
          <w:rtl/>
        </w:rPr>
        <w:t> أ )</w:t>
      </w:r>
      <w:r w:rsidRPr="00420C6E">
        <w:rPr>
          <w:rtl/>
        </w:rPr>
        <w:tab/>
      </w:r>
      <w:r w:rsidRPr="00420C6E">
        <w:t>[3 975]</w:t>
      </w:r>
      <w:r w:rsidRPr="00420C6E">
        <w:rPr>
          <w:rtl/>
        </w:rPr>
        <w:t xml:space="preserve"> فرنك</w:t>
      </w:r>
      <w:r w:rsidRPr="00420C6E">
        <w:rPr>
          <w:rFonts w:hint="cs"/>
          <w:rtl/>
        </w:rPr>
        <w:t>اً</w:t>
      </w:r>
      <w:r w:rsidRPr="00420C6E">
        <w:rPr>
          <w:rtl/>
        </w:rPr>
        <w:t xml:space="preserve"> سويسري</w:t>
      </w:r>
      <w:r w:rsidRPr="00420C6E">
        <w:rPr>
          <w:rFonts w:hint="cs"/>
          <w:rtl/>
        </w:rPr>
        <w:t>اً للمنظمات من البلدان المتقدمة المشاركة في أعمال القطاعات الثلاثة</w:t>
      </w:r>
      <w:r w:rsidRPr="00420C6E">
        <w:rPr>
          <w:rtl/>
        </w:rPr>
        <w:t>؛</w:t>
      </w:r>
    </w:p>
    <w:p w:rsidR="007C0399" w:rsidRPr="00420C6E" w:rsidRDefault="007C0399" w:rsidP="007C0399">
      <w:pPr>
        <w:rPr>
          <w:rtl/>
        </w:rPr>
      </w:pPr>
      <w:r w:rsidRPr="00420C6E">
        <w:rPr>
          <w:rtl/>
        </w:rPr>
        <w:tab/>
      </w:r>
      <w:r w:rsidRPr="00420C6E">
        <w:rPr>
          <w:rFonts w:hint="cs"/>
          <w:rtl/>
        </w:rPr>
        <w:t>ب)</w:t>
      </w:r>
      <w:r w:rsidRPr="00420C6E">
        <w:rPr>
          <w:rtl/>
        </w:rPr>
        <w:tab/>
      </w:r>
      <w:r w:rsidRPr="00420C6E">
        <w:t>[1 987,50]</w:t>
      </w:r>
      <w:r w:rsidRPr="00420C6E">
        <w:rPr>
          <w:rtl/>
        </w:rPr>
        <w:t xml:space="preserve"> فرنكاً سويسرياً</w:t>
      </w:r>
      <w:r w:rsidRPr="00420C6E">
        <w:rPr>
          <w:rFonts w:hint="cs"/>
          <w:rtl/>
        </w:rPr>
        <w:t xml:space="preserve"> للمنظمات من البلدان النامية المشاركة في أعمال القطاعات الثلاثة؛</w:t>
      </w:r>
    </w:p>
    <w:p w:rsidR="007C0399" w:rsidRPr="00420C6E" w:rsidRDefault="007C0399" w:rsidP="007C0399">
      <w:pPr>
        <w:rPr>
          <w:rtl/>
        </w:rPr>
      </w:pPr>
      <w:r w:rsidRPr="00420C6E">
        <w:t>5</w:t>
      </w:r>
      <w:r w:rsidRPr="00420C6E">
        <w:rPr>
          <w:rtl/>
        </w:rPr>
        <w:tab/>
      </w:r>
      <w:r w:rsidRPr="00014DFA">
        <w:rPr>
          <w:spacing w:val="6"/>
          <w:rtl/>
        </w:rPr>
        <w:t>أن يأذن للأمين العام بتعديل الاعتمادات بالنسبة إلى بنود النفقات في الفقرتين أ) وب) أدناه وفقاً للتغييرات التي تكبدها</w:t>
      </w:r>
      <w:r w:rsidRPr="00014DFA">
        <w:rPr>
          <w:rFonts w:hint="cs"/>
          <w:spacing w:val="6"/>
          <w:rtl/>
        </w:rPr>
        <w:t> </w:t>
      </w:r>
      <w:r w:rsidRPr="00014DFA">
        <w:rPr>
          <w:spacing w:val="6"/>
          <w:rtl/>
        </w:rPr>
        <w:t>من خلال استعمال حساب الاحتياطي، وشريطة أن يكون حساب الاحتياطي عند المستوى المنصوص عليه في</w:t>
      </w:r>
      <w:r w:rsidRPr="00014DFA">
        <w:rPr>
          <w:rFonts w:hint="cs"/>
          <w:spacing w:val="6"/>
          <w:rtl/>
        </w:rPr>
        <w:t> </w:t>
      </w:r>
      <w:r w:rsidRPr="00014DFA">
        <w:rPr>
          <w:spacing w:val="6"/>
          <w:rtl/>
        </w:rPr>
        <w:t>المقرر</w:t>
      </w:r>
      <w:r w:rsidRPr="00014DFA">
        <w:rPr>
          <w:rFonts w:hint="eastAsia"/>
          <w:spacing w:val="6"/>
          <w:rtl/>
        </w:rPr>
        <w:t> </w:t>
      </w:r>
      <w:r w:rsidRPr="00014DFA">
        <w:rPr>
          <w:spacing w:val="6"/>
        </w:rPr>
        <w:t>5</w:t>
      </w:r>
      <w:r w:rsidRPr="00014DFA">
        <w:rPr>
          <w:rFonts w:hint="cs"/>
          <w:spacing w:val="6"/>
          <w:rtl/>
        </w:rPr>
        <w:t> </w:t>
      </w:r>
      <w:r w:rsidRPr="00014DFA">
        <w:rPr>
          <w:spacing w:val="6"/>
          <w:rtl/>
        </w:rPr>
        <w:t>(المراج</w:t>
      </w:r>
      <w:r w:rsidRPr="00014DFA">
        <w:rPr>
          <w:rFonts w:hint="cs"/>
          <w:spacing w:val="6"/>
          <w:rtl/>
        </w:rPr>
        <w:t>َ</w:t>
      </w:r>
      <w:r w:rsidRPr="00014DFA">
        <w:rPr>
          <w:spacing w:val="6"/>
          <w:rtl/>
        </w:rPr>
        <w:t>ع</w:t>
      </w:r>
      <w:r w:rsidRPr="00014DFA">
        <w:rPr>
          <w:rFonts w:hint="cs"/>
          <w:spacing w:val="6"/>
          <w:rtl/>
        </w:rPr>
        <w:t> </w:t>
      </w:r>
      <w:r w:rsidRPr="00014DFA">
        <w:rPr>
          <w:spacing w:val="6"/>
          <w:rtl/>
        </w:rPr>
        <w:t>في</w:t>
      </w:r>
      <w:r w:rsidRPr="00014DFA">
        <w:rPr>
          <w:rFonts w:hint="cs"/>
          <w:spacing w:val="6"/>
          <w:rtl/>
        </w:rPr>
        <w:t xml:space="preserve"> دبي، </w:t>
      </w:r>
      <w:r w:rsidRPr="00014DFA">
        <w:rPr>
          <w:spacing w:val="6"/>
        </w:rPr>
        <w:t>2018</w:t>
      </w:r>
      <w:r w:rsidRPr="00014DFA">
        <w:rPr>
          <w:spacing w:val="6"/>
          <w:rtl/>
        </w:rPr>
        <w:t>):</w:t>
      </w:r>
    </w:p>
    <w:p w:rsidR="007C0399" w:rsidRPr="00420C6E" w:rsidRDefault="007C0399" w:rsidP="007C0399">
      <w:pPr>
        <w:ind w:left="1440" w:hanging="1440"/>
        <w:rPr>
          <w:rtl/>
        </w:rPr>
      </w:pPr>
      <w:r>
        <w:rPr>
          <w:rtl/>
        </w:rPr>
        <w:tab/>
      </w:r>
      <w:r w:rsidRPr="00420C6E">
        <w:rPr>
          <w:rtl/>
        </w:rPr>
        <w:t xml:space="preserve"> أ )</w:t>
      </w:r>
      <w:r w:rsidRPr="00420C6E">
        <w:rPr>
          <w:rtl/>
        </w:rPr>
        <w:tab/>
        <w:t>الزيادات في جدول المرتبات، والمساهمات في المعاشات التقاعدية والبدلات، بما في ذلك تسويات مقر العمل، التي</w:t>
      </w:r>
      <w:r w:rsidRPr="00420C6E">
        <w:rPr>
          <w:rFonts w:hint="cs"/>
          <w:rtl/>
        </w:rPr>
        <w:t> </w:t>
      </w:r>
      <w:r w:rsidRPr="00420C6E">
        <w:rPr>
          <w:rtl/>
        </w:rPr>
        <w:t>تنطبق على جنيف، على النحو المعتمد في النظام الموحد للأمم المتحدة</w:t>
      </w:r>
      <w:r w:rsidRPr="00420C6E">
        <w:rPr>
          <w:rFonts w:hint="cs"/>
          <w:rtl/>
        </w:rPr>
        <w:t>؛</w:t>
      </w:r>
    </w:p>
    <w:p w:rsidR="007C0399" w:rsidRPr="00420C6E" w:rsidRDefault="007C0399" w:rsidP="007C0399">
      <w:pPr>
        <w:ind w:left="1440" w:hanging="1440"/>
        <w:rPr>
          <w:rtl/>
        </w:rPr>
      </w:pPr>
      <w:r>
        <w:rPr>
          <w:rtl/>
        </w:rPr>
        <w:tab/>
      </w:r>
      <w:r w:rsidRPr="00420C6E">
        <w:rPr>
          <w:rtl/>
        </w:rPr>
        <w:t>ب)</w:t>
      </w:r>
      <w:r w:rsidRPr="00420C6E">
        <w:rPr>
          <w:rtl/>
        </w:rPr>
        <w:tab/>
        <w:t>التقلبات في سعر الصرف بين الدولار الأمريكي والفرنك السويسري، حيثما يؤثر ذلك على تكاليف الموظفين في</w:t>
      </w:r>
      <w:r w:rsidRPr="00420C6E">
        <w:rPr>
          <w:rFonts w:hint="cs"/>
          <w:rtl/>
        </w:rPr>
        <w:t> </w:t>
      </w:r>
      <w:r w:rsidRPr="00420C6E">
        <w:rPr>
          <w:rtl/>
        </w:rPr>
        <w:t>حالة الموظفين الخاضعين لجداول المرتبات للأمم المتحدة</w:t>
      </w:r>
      <w:r w:rsidRPr="00420C6E">
        <w:rPr>
          <w:rFonts w:hint="cs"/>
          <w:rtl/>
        </w:rPr>
        <w:t>؛</w:t>
      </w:r>
    </w:p>
    <w:p w:rsidR="007C0399" w:rsidRPr="00420C6E" w:rsidRDefault="007C0399" w:rsidP="007C0399">
      <w:pPr>
        <w:ind w:left="1440" w:hanging="1440"/>
        <w:rPr>
          <w:rtl/>
          <w:lang w:bidi="ar-SY"/>
        </w:rPr>
      </w:pPr>
      <w:r>
        <w:rPr>
          <w:rtl/>
        </w:rPr>
        <w:tab/>
      </w:r>
      <w:r w:rsidRPr="00420C6E">
        <w:rPr>
          <w:rFonts w:hint="cs"/>
          <w:rtl/>
        </w:rPr>
        <w:t>ج)</w:t>
      </w:r>
      <w:r w:rsidRPr="00420C6E">
        <w:rPr>
          <w:rtl/>
        </w:rPr>
        <w:tab/>
      </w:r>
      <w:r w:rsidRPr="00420C6E">
        <w:rPr>
          <w:rFonts w:hint="cs"/>
          <w:rtl/>
        </w:rPr>
        <w:t>منح الأمين العام المرونة اللازمة في السنتين</w:t>
      </w:r>
      <w:r w:rsidRPr="00420C6E">
        <w:rPr>
          <w:rFonts w:hint="eastAsia"/>
          <w:rtl/>
        </w:rPr>
        <w:t> </w:t>
      </w:r>
      <w:r w:rsidRPr="00420C6E">
        <w:rPr>
          <w:lang w:bidi="ar-EG"/>
        </w:rPr>
        <w:t>2021-2020</w:t>
      </w:r>
      <w:r w:rsidRPr="00420C6E">
        <w:rPr>
          <w:rFonts w:hint="cs"/>
          <w:rtl/>
          <w:lang w:bidi="ar-SY"/>
        </w:rPr>
        <w:t xml:space="preserve"> لتعويض الإنفاق الزائد في الفئتين</w:t>
      </w:r>
      <w:r w:rsidRPr="00420C6E">
        <w:rPr>
          <w:rFonts w:hint="eastAsia"/>
          <w:rtl/>
          <w:lang w:bidi="ar-SY"/>
        </w:rPr>
        <w:t> </w:t>
      </w:r>
      <w:r w:rsidRPr="00420C6E">
        <w:rPr>
          <w:lang w:bidi="ar-EG"/>
        </w:rPr>
        <w:t>1</w:t>
      </w:r>
      <w:r w:rsidRPr="00420C6E">
        <w:rPr>
          <w:rFonts w:hint="cs"/>
          <w:rtl/>
          <w:lang w:bidi="ar-SY"/>
        </w:rPr>
        <w:t xml:space="preserve"> و</w:t>
      </w:r>
      <w:r w:rsidRPr="00420C6E">
        <w:rPr>
          <w:lang w:bidi="ar-EG"/>
        </w:rPr>
        <w:t>2</w:t>
      </w:r>
      <w:r w:rsidRPr="00420C6E">
        <w:rPr>
          <w:rFonts w:hint="cs"/>
          <w:rtl/>
          <w:lang w:bidi="ar-SY"/>
        </w:rPr>
        <w:t xml:space="preserve"> (تكاليف الموظفين) من </w:t>
      </w:r>
      <w:proofErr w:type="spellStart"/>
      <w:r w:rsidRPr="00420C6E">
        <w:rPr>
          <w:rFonts w:hint="cs"/>
          <w:rtl/>
          <w:lang w:bidi="ar-SY"/>
        </w:rPr>
        <w:t>الوفورات</w:t>
      </w:r>
      <w:proofErr w:type="spellEnd"/>
      <w:r w:rsidRPr="00420C6E">
        <w:rPr>
          <w:rFonts w:hint="cs"/>
          <w:rtl/>
          <w:lang w:bidi="ar-SY"/>
        </w:rPr>
        <w:t xml:space="preserve"> في</w:t>
      </w:r>
      <w:r w:rsidRPr="00420C6E">
        <w:rPr>
          <w:rFonts w:hint="eastAsia"/>
          <w:rtl/>
          <w:lang w:bidi="ar-SY"/>
        </w:rPr>
        <w:t> </w:t>
      </w:r>
      <w:r w:rsidRPr="00420C6E">
        <w:rPr>
          <w:rFonts w:hint="cs"/>
          <w:rtl/>
          <w:lang w:bidi="ar-SY"/>
        </w:rPr>
        <w:t xml:space="preserve">الفئات من </w:t>
      </w:r>
      <w:r w:rsidRPr="00420C6E">
        <w:rPr>
          <w:lang w:bidi="ar-EG"/>
        </w:rPr>
        <w:t>3</w:t>
      </w:r>
      <w:r w:rsidRPr="00420C6E">
        <w:rPr>
          <w:rFonts w:hint="cs"/>
          <w:rtl/>
          <w:lang w:bidi="ar-SY"/>
        </w:rPr>
        <w:t xml:space="preserve"> إلى </w:t>
      </w:r>
      <w:r w:rsidRPr="00420C6E">
        <w:rPr>
          <w:lang w:bidi="ar-EG"/>
        </w:rPr>
        <w:t>9</w:t>
      </w:r>
      <w:r w:rsidRPr="00420C6E">
        <w:rPr>
          <w:rFonts w:hint="cs"/>
          <w:rtl/>
          <w:lang w:bidi="ar-SY"/>
        </w:rPr>
        <w:t xml:space="preserve"> (تكاليف لا تتعلق بالموظفين) وإجراء التحويلات اللازمة، إذا استدعى الأمر، وذلك وفقاً </w:t>
      </w:r>
      <w:r w:rsidRPr="00420C6E">
        <w:rPr>
          <w:rFonts w:hint="cs"/>
          <w:i/>
          <w:iCs/>
          <w:rtl/>
          <w:lang w:bidi="ar-SY"/>
        </w:rPr>
        <w:t>للقاعدة </w:t>
      </w:r>
      <w:r w:rsidRPr="00420C6E">
        <w:rPr>
          <w:i/>
          <w:iCs/>
          <w:lang w:bidi="ar-EG"/>
        </w:rPr>
        <w:t>1.6</w:t>
      </w:r>
      <w:r w:rsidRPr="00420C6E">
        <w:rPr>
          <w:rFonts w:hint="cs"/>
          <w:rtl/>
          <w:lang w:bidi="ar-SY"/>
        </w:rPr>
        <w:t xml:space="preserve"> من اللوائح المالية والقواعد المالية؛</w:t>
      </w:r>
    </w:p>
    <w:p w:rsidR="007C0399" w:rsidRPr="00420C6E" w:rsidRDefault="007C0399" w:rsidP="007C0399">
      <w:pPr>
        <w:rPr>
          <w:rtl/>
          <w:lang w:bidi="ar-EG"/>
        </w:rPr>
      </w:pPr>
      <w:r w:rsidRPr="00420C6E">
        <w:rPr>
          <w:lang w:bidi="ar-EG"/>
        </w:rPr>
        <w:t>6</w:t>
      </w:r>
      <w:r w:rsidRPr="00420C6E">
        <w:rPr>
          <w:rFonts w:hint="cs"/>
          <w:rtl/>
        </w:rPr>
        <w:tab/>
      </w:r>
      <w:r w:rsidRPr="00420C6E">
        <w:rPr>
          <w:rFonts w:hint="cs"/>
          <w:rtl/>
          <w:lang w:bidi="ar-EG"/>
        </w:rPr>
        <w:t>أن يأذن بموازنة حسابات الفترة</w:t>
      </w:r>
      <w:r w:rsidRPr="00420C6E">
        <w:rPr>
          <w:rFonts w:hint="eastAsia"/>
          <w:rtl/>
          <w:lang w:bidi="ar-EG"/>
        </w:rPr>
        <w:t> </w:t>
      </w:r>
      <w:r w:rsidRPr="00420C6E">
        <w:rPr>
          <w:lang w:bidi="ar-EG"/>
        </w:rPr>
        <w:t>2021-2020</w:t>
      </w:r>
      <w:r w:rsidRPr="00420C6E">
        <w:rPr>
          <w:rFonts w:hint="cs"/>
          <w:rtl/>
          <w:lang w:bidi="ar-EG"/>
        </w:rPr>
        <w:t xml:space="preserve"> من فائض الإيرادات، إذا دعت الحاجة؛</w:t>
      </w:r>
    </w:p>
    <w:p w:rsidR="007C0399" w:rsidRPr="00420C6E" w:rsidRDefault="007C0399" w:rsidP="007C0399">
      <w:pPr>
        <w:rPr>
          <w:rtl/>
          <w:lang w:bidi="ar-EG"/>
        </w:rPr>
      </w:pPr>
      <w:r w:rsidRPr="00420C6E">
        <w:rPr>
          <w:lang w:bidi="ar-EG"/>
        </w:rPr>
        <w:t>7</w:t>
      </w:r>
      <w:r w:rsidRPr="00420C6E">
        <w:rPr>
          <w:rtl/>
          <w:lang w:bidi="ar-EG"/>
        </w:rPr>
        <w:tab/>
      </w:r>
      <w:r w:rsidRPr="00420C6E">
        <w:rPr>
          <w:rFonts w:hint="cs"/>
          <w:rtl/>
          <w:lang w:bidi="ar-EG"/>
        </w:rPr>
        <w:t xml:space="preserve">أن يكلف الأمين العام بتحويل مبلغ </w:t>
      </w:r>
      <w:r w:rsidRPr="00420C6E">
        <w:rPr>
          <w:lang w:bidi="ar-EG"/>
        </w:rPr>
        <w:t>1 000 000</w:t>
      </w:r>
      <w:r w:rsidRPr="00420C6E">
        <w:rPr>
          <w:rFonts w:hint="cs"/>
          <w:rtl/>
          <w:lang w:bidi="ar-EG"/>
        </w:rPr>
        <w:t xml:space="preserve"> فرنك سويسري من حساب الاحتياطي في يناير </w:t>
      </w:r>
      <w:r w:rsidRPr="00420C6E">
        <w:rPr>
          <w:lang w:bidi="ar-EG"/>
        </w:rPr>
        <w:t>2020</w:t>
      </w:r>
      <w:r w:rsidRPr="00420C6E">
        <w:rPr>
          <w:rFonts w:hint="cs"/>
          <w:rtl/>
          <w:lang w:bidi="ar-EG"/>
        </w:rPr>
        <w:t xml:space="preserve"> إلى صندوق التأمين الصحي بعد انتهاء مدة الخدمة من أجل الوفاء بالالتزامات طويلة الأجل غير الممولة.</w:t>
      </w:r>
    </w:p>
    <w:p w:rsidR="007C0399" w:rsidRPr="00420C6E" w:rsidRDefault="007C0399" w:rsidP="007C0399">
      <w:pPr>
        <w:spacing w:before="960"/>
        <w:rPr>
          <w:rtl/>
          <w:lang w:bidi="ar-SY"/>
        </w:rPr>
      </w:pPr>
      <w:r w:rsidRPr="00420C6E">
        <w:rPr>
          <w:rFonts w:hint="cs"/>
          <w:b/>
          <w:bCs/>
          <w:rtl/>
          <w:lang w:bidi="ar-EG"/>
        </w:rPr>
        <w:t>الملحقات:</w:t>
      </w:r>
      <w:r w:rsidRPr="00420C6E">
        <w:rPr>
          <w:rFonts w:hint="cs"/>
          <w:rtl/>
          <w:lang w:bidi="ar-EG"/>
        </w:rPr>
        <w:t xml:space="preserve"> الجداول </w:t>
      </w:r>
      <w:r w:rsidRPr="00420C6E">
        <w:rPr>
          <w:lang w:bidi="ar-EG"/>
        </w:rPr>
        <w:t>12-1</w:t>
      </w:r>
    </w:p>
    <w:p w:rsidR="007C0399" w:rsidRPr="00420C6E" w:rsidRDefault="007C0399" w:rsidP="007C0399">
      <w:pPr>
        <w:rPr>
          <w:rtl/>
          <w:lang w:bidi="ar-EG"/>
        </w:rPr>
      </w:pPr>
    </w:p>
    <w:p w:rsidR="007C0399" w:rsidRPr="00420C6E" w:rsidRDefault="007C0399" w:rsidP="007C0399">
      <w:pPr>
        <w:rPr>
          <w:rtl/>
          <w:lang w:bidi="ar-EG"/>
        </w:rPr>
      </w:pPr>
    </w:p>
    <w:p w:rsidR="007C0399" w:rsidRPr="00420C6E" w:rsidRDefault="007C0399" w:rsidP="007C0399">
      <w:pPr>
        <w:rPr>
          <w:rtl/>
          <w:lang w:bidi="ar-EG"/>
        </w:rPr>
      </w:pPr>
    </w:p>
    <w:p w:rsidR="007C0399" w:rsidRPr="00420C6E" w:rsidRDefault="007C0399" w:rsidP="007C0399">
      <w:pPr>
        <w:rPr>
          <w:rtl/>
          <w:lang w:bidi="ar-EG"/>
        </w:rPr>
        <w:sectPr w:rsidR="007C0399" w:rsidRPr="00420C6E" w:rsidSect="007C0399">
          <w:headerReference w:type="default" r:id="rId41"/>
          <w:footerReference w:type="default" r:id="rId42"/>
          <w:footerReference w:type="first" r:id="rId43"/>
          <w:type w:val="oddPage"/>
          <w:pgSz w:w="11907" w:h="16840" w:code="9"/>
          <w:pgMar w:top="1418" w:right="1134" w:bottom="1134" w:left="1134" w:header="709" w:footer="709" w:gutter="0"/>
          <w:cols w:space="708"/>
          <w:titlePg/>
          <w:docGrid w:linePitch="360"/>
        </w:sectPr>
      </w:pPr>
    </w:p>
    <w:tbl>
      <w:tblPr>
        <w:bidiVisual/>
        <w:tblW w:w="4000" w:type="pct"/>
        <w:jc w:val="center"/>
        <w:tblLayout w:type="fixed"/>
        <w:tblLook w:val="04A0" w:firstRow="1" w:lastRow="0" w:firstColumn="1" w:lastColumn="0" w:noHBand="0" w:noVBand="1"/>
      </w:tblPr>
      <w:tblGrid>
        <w:gridCol w:w="5597"/>
        <w:gridCol w:w="1417"/>
        <w:gridCol w:w="1416"/>
        <w:gridCol w:w="1416"/>
        <w:gridCol w:w="1416"/>
        <w:gridCol w:w="1303"/>
      </w:tblGrid>
      <w:tr w:rsidR="007C0399" w:rsidRPr="00420C6E" w:rsidTr="007C0399">
        <w:trPr>
          <w:trHeight w:val="465"/>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pStyle w:val="TableNo0"/>
              <w:rPr>
                <w:rtl/>
              </w:rPr>
            </w:pPr>
            <w:bookmarkStart w:id="70" w:name="_Toc7432941"/>
            <w:r w:rsidRPr="00420C6E">
              <w:rPr>
                <w:rFonts w:hint="cs"/>
                <w:rtl/>
              </w:rPr>
              <w:lastRenderedPageBreak/>
              <w:t xml:space="preserve">الجدول </w:t>
            </w:r>
            <w:r w:rsidRPr="00420C6E">
              <w:t>1</w:t>
            </w:r>
            <w:bookmarkEnd w:id="70"/>
          </w:p>
        </w:tc>
        <w:tc>
          <w:tcPr>
            <w:tcW w:w="14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color w:val="002060"/>
              </w:rPr>
            </w:pP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rPr>
            </w:pP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rPr>
            </w:pP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rPr>
            </w:pPr>
          </w:p>
        </w:tc>
        <w:tc>
          <w:tcPr>
            <w:tcW w:w="13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rPr>
            </w:pPr>
          </w:p>
        </w:tc>
      </w:tr>
      <w:tr w:rsidR="007C0399" w:rsidRPr="00420C6E" w:rsidTr="007C0399">
        <w:trPr>
          <w:trHeight w:val="405"/>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pStyle w:val="Tabletitle0"/>
            </w:pPr>
            <w:bookmarkStart w:id="71" w:name="_Toc7432942"/>
            <w:r w:rsidRPr="00014DFA">
              <w:rPr>
                <w:sz w:val="28"/>
                <w:szCs w:val="36"/>
                <w:rtl/>
              </w:rPr>
              <w:t>النفقات المخططة حسب القطاع</w:t>
            </w:r>
            <w:bookmarkEnd w:id="71"/>
          </w:p>
        </w:tc>
        <w:tc>
          <w:tcPr>
            <w:tcW w:w="6968" w:type="dxa"/>
            <w:gridSpan w:val="5"/>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trHeight w:val="240"/>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center"/>
              <w:rPr>
                <w:rFonts w:eastAsia="Times New Roman"/>
                <w:i/>
                <w:iCs/>
                <w:color w:val="002060"/>
                <w:sz w:val="20"/>
                <w:szCs w:val="26"/>
              </w:rPr>
            </w:pPr>
          </w:p>
        </w:tc>
        <w:tc>
          <w:tcPr>
            <w:tcW w:w="14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p>
        </w:tc>
        <w:tc>
          <w:tcPr>
            <w:tcW w:w="141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60" w:after="60" w:line="260" w:lineRule="exact"/>
              <w:jc w:val="left"/>
              <w:rPr>
                <w:rFonts w:eastAsia="Times New Roman"/>
                <w:sz w:val="20"/>
                <w:szCs w:val="26"/>
              </w:rPr>
            </w:pP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p>
        </w:tc>
        <w:tc>
          <w:tcPr>
            <w:tcW w:w="13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60" w:after="60" w:line="260" w:lineRule="exact"/>
              <w:jc w:val="left"/>
              <w:rPr>
                <w:rFonts w:eastAsia="Times New Roman"/>
                <w:sz w:val="20"/>
                <w:szCs w:val="26"/>
              </w:rPr>
            </w:pPr>
          </w:p>
        </w:tc>
      </w:tr>
      <w:tr w:rsidR="007C0399" w:rsidRPr="00420C6E" w:rsidTr="007C0399">
        <w:trPr>
          <w:trHeight w:val="255"/>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p>
        </w:tc>
        <w:tc>
          <w:tcPr>
            <w:tcW w:w="1417"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center"/>
              <w:rPr>
                <w:rFonts w:eastAsia="Times New Roman"/>
                <w:b/>
                <w:bCs/>
                <w:sz w:val="20"/>
                <w:szCs w:val="26"/>
              </w:rPr>
            </w:pPr>
            <w:r w:rsidRPr="00420C6E">
              <w:rPr>
                <w:rFonts w:eastAsia="Times New Roman" w:hint="cs"/>
                <w:b/>
                <w:bCs/>
                <w:sz w:val="20"/>
                <w:szCs w:val="26"/>
                <w:rtl/>
              </w:rPr>
              <w:t>فعلية</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center"/>
              <w:rPr>
                <w:rFonts w:eastAsia="Times New Roman"/>
                <w:b/>
                <w:bCs/>
                <w:sz w:val="20"/>
                <w:szCs w:val="26"/>
              </w:rPr>
            </w:pPr>
            <w:r w:rsidRPr="00420C6E">
              <w:rPr>
                <w:rFonts w:eastAsia="Times New Roman" w:hint="cs"/>
                <w:b/>
                <w:bCs/>
                <w:sz w:val="20"/>
                <w:szCs w:val="26"/>
                <w:rtl/>
              </w:rPr>
              <w:t>ميزانية</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3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center"/>
              <w:rPr>
                <w:rFonts w:eastAsia="Times New Roman"/>
                <w:b/>
                <w:bCs/>
                <w:color w:val="002060"/>
                <w:sz w:val="20"/>
                <w:szCs w:val="26"/>
              </w:rPr>
            </w:pPr>
            <w:r w:rsidRPr="00420C6E">
              <w:rPr>
                <w:rFonts w:eastAsia="Times New Roman" w:hint="cs"/>
                <w:b/>
                <w:bCs/>
                <w:color w:val="002060"/>
                <w:sz w:val="20"/>
                <w:szCs w:val="26"/>
                <w:rtl/>
              </w:rPr>
              <w:t>مجموع</w:t>
            </w:r>
          </w:p>
        </w:tc>
      </w:tr>
      <w:tr w:rsidR="007C0399" w:rsidRPr="00420C6E" w:rsidTr="007C0399">
        <w:trPr>
          <w:trHeight w:val="255"/>
          <w:jc w:val="center"/>
        </w:trPr>
        <w:tc>
          <w:tcPr>
            <w:tcW w:w="5597"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60" w:after="60" w:line="260" w:lineRule="exact"/>
              <w:jc w:val="right"/>
              <w:rPr>
                <w:rFonts w:eastAsia="Times New Roman"/>
                <w:b/>
                <w:bCs/>
                <w:color w:val="0033CC"/>
                <w:sz w:val="20"/>
                <w:szCs w:val="26"/>
              </w:rPr>
            </w:pPr>
            <w:r w:rsidRPr="00420C6E">
              <w:rPr>
                <w:rFonts w:eastAsia="Times New Roman"/>
                <w:b/>
                <w:bCs/>
                <w:color w:val="0033CC"/>
                <w:sz w:val="20"/>
                <w:szCs w:val="26"/>
              </w:rPr>
              <w:t> </w:t>
            </w:r>
          </w:p>
        </w:tc>
        <w:tc>
          <w:tcPr>
            <w:tcW w:w="1417" w:type="dxa"/>
            <w:tcBorders>
              <w:top w:val="nil"/>
              <w:left w:val="single" w:sz="4" w:space="0" w:color="0070C0"/>
              <w:bottom w:val="single" w:sz="4" w:space="0" w:color="auto"/>
              <w:right w:val="nil"/>
            </w:tcBorders>
            <w:shd w:val="clear" w:color="auto" w:fill="auto"/>
            <w:vAlign w:val="center"/>
            <w:hideMark/>
          </w:tcPr>
          <w:p w:rsidR="007C0399" w:rsidRPr="00420C6E" w:rsidRDefault="007C0399" w:rsidP="007C0399">
            <w:pPr>
              <w:tabs>
                <w:tab w:val="clear" w:pos="794"/>
              </w:tabs>
              <w:spacing w:before="60" w:after="60" w:line="260" w:lineRule="exact"/>
              <w:jc w:val="center"/>
              <w:rPr>
                <w:rFonts w:eastAsia="Times New Roman"/>
                <w:b/>
                <w:bCs/>
                <w:sz w:val="20"/>
                <w:szCs w:val="26"/>
                <w:rtl/>
                <w:lang w:bidi="ar-EG"/>
              </w:rPr>
            </w:pPr>
            <w:r w:rsidRPr="00420C6E">
              <w:rPr>
                <w:rFonts w:eastAsia="Times New Roman"/>
                <w:b/>
                <w:bCs/>
                <w:sz w:val="20"/>
                <w:szCs w:val="26"/>
              </w:rPr>
              <w:t>2017-2016</w:t>
            </w:r>
          </w:p>
        </w:tc>
        <w:tc>
          <w:tcPr>
            <w:tcW w:w="1416"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60" w:after="60" w:line="260" w:lineRule="exact"/>
              <w:jc w:val="center"/>
              <w:rPr>
                <w:rFonts w:eastAsia="Times New Roman"/>
                <w:b/>
                <w:bCs/>
                <w:sz w:val="20"/>
                <w:szCs w:val="26"/>
              </w:rPr>
            </w:pPr>
            <w:r w:rsidRPr="00420C6E">
              <w:rPr>
                <w:rFonts w:eastAsia="Times New Roman"/>
                <w:b/>
                <w:bCs/>
                <w:sz w:val="20"/>
                <w:szCs w:val="26"/>
              </w:rPr>
              <w:t>2019-2018</w:t>
            </w:r>
          </w:p>
        </w:tc>
        <w:tc>
          <w:tcPr>
            <w:tcW w:w="1416"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60" w:after="60" w:line="260" w:lineRule="exact"/>
              <w:jc w:val="center"/>
              <w:rPr>
                <w:rFonts w:eastAsia="Times New Roman"/>
                <w:b/>
                <w:bCs/>
                <w:color w:val="002060"/>
                <w:sz w:val="20"/>
                <w:szCs w:val="26"/>
              </w:rPr>
            </w:pPr>
            <w:r w:rsidRPr="00420C6E">
              <w:rPr>
                <w:rFonts w:eastAsia="Times New Roman"/>
                <w:b/>
                <w:bCs/>
                <w:color w:val="002060"/>
                <w:sz w:val="20"/>
                <w:szCs w:val="26"/>
              </w:rPr>
              <w:t>2020</w:t>
            </w:r>
          </w:p>
        </w:tc>
        <w:tc>
          <w:tcPr>
            <w:tcW w:w="1416"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60" w:after="60" w:line="260" w:lineRule="exact"/>
              <w:jc w:val="center"/>
              <w:rPr>
                <w:rFonts w:eastAsia="Times New Roman"/>
                <w:b/>
                <w:bCs/>
                <w:color w:val="002060"/>
                <w:sz w:val="20"/>
                <w:szCs w:val="26"/>
              </w:rPr>
            </w:pPr>
            <w:r w:rsidRPr="00420C6E">
              <w:rPr>
                <w:rFonts w:eastAsia="Times New Roman"/>
                <w:b/>
                <w:bCs/>
                <w:color w:val="002060"/>
                <w:sz w:val="20"/>
                <w:szCs w:val="26"/>
              </w:rPr>
              <w:t>2021</w:t>
            </w:r>
          </w:p>
        </w:tc>
        <w:tc>
          <w:tcPr>
            <w:tcW w:w="1303"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60" w:after="60" w:line="260" w:lineRule="exact"/>
              <w:jc w:val="center"/>
              <w:rPr>
                <w:rFonts w:eastAsia="Times New Roman"/>
                <w:b/>
                <w:bCs/>
                <w:color w:val="002060"/>
                <w:sz w:val="20"/>
                <w:szCs w:val="26"/>
                <w:rtl/>
                <w:lang w:bidi="ar-EG"/>
              </w:rPr>
            </w:pPr>
            <w:r w:rsidRPr="00420C6E">
              <w:rPr>
                <w:rFonts w:eastAsia="Times New Roman"/>
                <w:b/>
                <w:bCs/>
                <w:color w:val="002060"/>
                <w:sz w:val="20"/>
                <w:szCs w:val="26"/>
              </w:rPr>
              <w:t>2021-2020</w:t>
            </w:r>
          </w:p>
        </w:tc>
      </w:tr>
      <w:tr w:rsidR="007C0399" w:rsidRPr="00420C6E" w:rsidTr="007C0399">
        <w:trPr>
          <w:trHeight w:val="240"/>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center"/>
              <w:rPr>
                <w:rFonts w:eastAsia="Times New Roman"/>
                <w:b/>
                <w:bCs/>
                <w:color w:val="002060"/>
                <w:sz w:val="20"/>
                <w:szCs w:val="26"/>
              </w:rPr>
            </w:pPr>
          </w:p>
        </w:tc>
        <w:tc>
          <w:tcPr>
            <w:tcW w:w="1417"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right"/>
              <w:rPr>
                <w:rFonts w:eastAsia="Times New Roman"/>
                <w:sz w:val="20"/>
                <w:szCs w:val="26"/>
              </w:rPr>
            </w:pPr>
            <w:r w:rsidRPr="00420C6E">
              <w:rPr>
                <w:rFonts w:eastAsia="Times New Roman"/>
                <w:sz w:val="20"/>
                <w:szCs w:val="26"/>
              </w:rPr>
              <w:t> </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right"/>
              <w:rPr>
                <w:rFonts w:eastAsia="Times New Roman"/>
                <w:sz w:val="20"/>
                <w:szCs w:val="26"/>
              </w:rPr>
            </w:pP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right"/>
              <w:rPr>
                <w:rFonts w:eastAsia="Times New Roman"/>
                <w:sz w:val="20"/>
                <w:szCs w:val="26"/>
              </w:rPr>
            </w:pP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right"/>
              <w:rPr>
                <w:rFonts w:eastAsia="Times New Roman"/>
                <w:sz w:val="20"/>
                <w:szCs w:val="26"/>
              </w:rPr>
            </w:pPr>
          </w:p>
        </w:tc>
        <w:tc>
          <w:tcPr>
            <w:tcW w:w="13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right"/>
              <w:rPr>
                <w:rFonts w:eastAsia="Times New Roman"/>
                <w:sz w:val="20"/>
                <w:szCs w:val="26"/>
              </w:rPr>
            </w:pPr>
          </w:p>
        </w:tc>
      </w:tr>
      <w:tr w:rsidR="007C0399" w:rsidRPr="00420C6E" w:rsidTr="007C0399">
        <w:trPr>
          <w:trHeight w:val="240"/>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lang w:bidi="ar-EG"/>
              </w:rPr>
            </w:pPr>
            <w:r w:rsidRPr="00420C6E">
              <w:rPr>
                <w:rFonts w:eastAsia="Times New Roman"/>
                <w:sz w:val="20"/>
                <w:szCs w:val="26"/>
                <w:lang w:bidi="ar-EG"/>
              </w:rPr>
              <w:t>1</w:t>
            </w:r>
            <w:r w:rsidRPr="00420C6E">
              <w:rPr>
                <w:rFonts w:eastAsia="Times New Roman" w:hint="cs"/>
                <w:sz w:val="20"/>
                <w:szCs w:val="26"/>
                <w:rtl/>
                <w:lang w:bidi="ar-EG"/>
              </w:rPr>
              <w:t xml:space="preserve"> - الأمانة العامة </w:t>
            </w:r>
          </w:p>
        </w:tc>
        <w:tc>
          <w:tcPr>
            <w:tcW w:w="1417"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166 856</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181 484</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91 920</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91 924</w:t>
            </w:r>
          </w:p>
        </w:tc>
        <w:tc>
          <w:tcPr>
            <w:tcW w:w="13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183 844</w:t>
            </w:r>
          </w:p>
        </w:tc>
      </w:tr>
      <w:tr w:rsidR="007C0399" w:rsidRPr="00420C6E" w:rsidTr="007C0399">
        <w:trPr>
          <w:trHeight w:val="240"/>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tl/>
                <w:lang w:bidi="ar-EG"/>
              </w:rPr>
            </w:pPr>
            <w:r w:rsidRPr="00420C6E">
              <w:rPr>
                <w:rFonts w:eastAsia="Times New Roman"/>
                <w:sz w:val="20"/>
                <w:szCs w:val="26"/>
              </w:rPr>
              <w:t>2</w:t>
            </w:r>
            <w:r w:rsidRPr="00420C6E">
              <w:rPr>
                <w:rFonts w:eastAsia="Times New Roman" w:hint="cs"/>
                <w:sz w:val="20"/>
                <w:szCs w:val="26"/>
                <w:rtl/>
                <w:lang w:bidi="ar-EG"/>
              </w:rPr>
              <w:t xml:space="preserve"> قطاع الاتصالات الراديوية</w:t>
            </w:r>
          </w:p>
        </w:tc>
        <w:tc>
          <w:tcPr>
            <w:tcW w:w="1417"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54 125</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59 586</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29 831</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29 696</w:t>
            </w:r>
          </w:p>
        </w:tc>
        <w:tc>
          <w:tcPr>
            <w:tcW w:w="13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59 527</w:t>
            </w:r>
          </w:p>
        </w:tc>
      </w:tr>
      <w:tr w:rsidR="007C0399" w:rsidRPr="00420C6E" w:rsidTr="007C0399">
        <w:trPr>
          <w:trHeight w:val="240"/>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3</w:t>
            </w:r>
            <w:r w:rsidRPr="00420C6E">
              <w:rPr>
                <w:rFonts w:eastAsia="Times New Roman" w:hint="cs"/>
                <w:sz w:val="20"/>
                <w:szCs w:val="26"/>
                <w:rtl/>
                <w:lang w:bidi="ar-EG"/>
              </w:rPr>
              <w:t xml:space="preserve"> - قطاع تقييس الاتصالات</w:t>
            </w:r>
          </w:p>
        </w:tc>
        <w:tc>
          <w:tcPr>
            <w:tcW w:w="1417"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25 756</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27 136</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14 328</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13 354</w:t>
            </w:r>
          </w:p>
        </w:tc>
        <w:tc>
          <w:tcPr>
            <w:tcW w:w="13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27 682</w:t>
            </w:r>
          </w:p>
        </w:tc>
      </w:tr>
      <w:tr w:rsidR="007C0399" w:rsidRPr="00420C6E" w:rsidTr="007C0399">
        <w:trPr>
          <w:trHeight w:val="240"/>
          <w:jc w:val="center"/>
        </w:trPr>
        <w:tc>
          <w:tcPr>
            <w:tcW w:w="5597"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lang w:bidi="ar-EG"/>
              </w:rPr>
              <w:t>4</w:t>
            </w:r>
            <w:r w:rsidRPr="00420C6E">
              <w:rPr>
                <w:rFonts w:eastAsia="Times New Roman" w:hint="cs"/>
                <w:sz w:val="20"/>
                <w:szCs w:val="26"/>
                <w:rtl/>
                <w:lang w:bidi="ar-EG"/>
              </w:rPr>
              <w:t xml:space="preserve"> - قطاع تنمية الاتصالات</w:t>
            </w:r>
          </w:p>
        </w:tc>
        <w:tc>
          <w:tcPr>
            <w:tcW w:w="1417"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55 409</w:t>
            </w:r>
          </w:p>
        </w:tc>
        <w:tc>
          <w:tcPr>
            <w:tcW w:w="141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sz w:val="20"/>
                <w:szCs w:val="26"/>
              </w:rPr>
            </w:pPr>
            <w:r w:rsidRPr="00420C6E">
              <w:rPr>
                <w:rFonts w:eastAsia="Times New Roman"/>
                <w:sz w:val="20"/>
                <w:szCs w:val="26"/>
              </w:rPr>
              <w:t>56 411</w:t>
            </w:r>
          </w:p>
        </w:tc>
        <w:tc>
          <w:tcPr>
            <w:tcW w:w="141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30 877</w:t>
            </w:r>
          </w:p>
        </w:tc>
        <w:tc>
          <w:tcPr>
            <w:tcW w:w="141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29 039</w:t>
            </w:r>
          </w:p>
        </w:tc>
        <w:tc>
          <w:tcPr>
            <w:tcW w:w="1303"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color w:val="002060"/>
                <w:sz w:val="20"/>
                <w:szCs w:val="26"/>
              </w:rPr>
            </w:pPr>
            <w:r w:rsidRPr="00420C6E">
              <w:rPr>
                <w:rFonts w:eastAsia="Times New Roman"/>
                <w:color w:val="002060"/>
                <w:sz w:val="20"/>
                <w:szCs w:val="26"/>
              </w:rPr>
              <w:t>59 916</w:t>
            </w:r>
          </w:p>
        </w:tc>
      </w:tr>
      <w:tr w:rsidR="007C0399" w:rsidRPr="00420C6E" w:rsidTr="007C0399">
        <w:trPr>
          <w:trHeight w:val="240"/>
          <w:jc w:val="center"/>
        </w:trPr>
        <w:tc>
          <w:tcPr>
            <w:tcW w:w="559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b/>
                <w:bCs/>
                <w:sz w:val="20"/>
                <w:szCs w:val="26"/>
              </w:rPr>
            </w:pPr>
            <w:r w:rsidRPr="00420C6E">
              <w:rPr>
                <w:rFonts w:eastAsia="Times New Roman" w:hint="cs"/>
                <w:b/>
                <w:bCs/>
                <w:sz w:val="20"/>
                <w:szCs w:val="26"/>
                <w:rtl/>
              </w:rPr>
              <w:t>المجموع</w:t>
            </w:r>
          </w:p>
        </w:tc>
        <w:tc>
          <w:tcPr>
            <w:tcW w:w="1417"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b/>
                <w:bCs/>
                <w:sz w:val="20"/>
                <w:szCs w:val="26"/>
              </w:rPr>
            </w:pPr>
            <w:r w:rsidRPr="00420C6E">
              <w:rPr>
                <w:rFonts w:eastAsia="Times New Roman"/>
                <w:b/>
                <w:bCs/>
                <w:sz w:val="20"/>
                <w:szCs w:val="26"/>
              </w:rPr>
              <w:t>302 146</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b/>
                <w:bCs/>
                <w:sz w:val="20"/>
                <w:szCs w:val="26"/>
              </w:rPr>
            </w:pPr>
            <w:r w:rsidRPr="00420C6E">
              <w:rPr>
                <w:rFonts w:eastAsia="Times New Roman"/>
                <w:b/>
                <w:bCs/>
                <w:sz w:val="20"/>
                <w:szCs w:val="26"/>
              </w:rPr>
              <w:t>324 617</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b/>
                <w:bCs/>
                <w:color w:val="002060"/>
                <w:sz w:val="20"/>
                <w:szCs w:val="26"/>
              </w:rPr>
            </w:pPr>
            <w:r w:rsidRPr="00420C6E">
              <w:rPr>
                <w:rFonts w:eastAsia="Times New Roman"/>
                <w:b/>
                <w:bCs/>
                <w:color w:val="002060"/>
                <w:sz w:val="20"/>
                <w:szCs w:val="26"/>
              </w:rPr>
              <w:t>166 956</w:t>
            </w:r>
          </w:p>
        </w:tc>
        <w:tc>
          <w:tcPr>
            <w:tcW w:w="141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b/>
                <w:bCs/>
                <w:color w:val="002060"/>
                <w:sz w:val="20"/>
                <w:szCs w:val="26"/>
              </w:rPr>
            </w:pPr>
            <w:r w:rsidRPr="00420C6E">
              <w:rPr>
                <w:rFonts w:eastAsia="Times New Roman"/>
                <w:b/>
                <w:bCs/>
                <w:color w:val="002060"/>
                <w:sz w:val="20"/>
                <w:szCs w:val="26"/>
              </w:rPr>
              <w:t>164 013</w:t>
            </w:r>
          </w:p>
        </w:tc>
        <w:tc>
          <w:tcPr>
            <w:tcW w:w="13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260" w:lineRule="exact"/>
              <w:jc w:val="left"/>
              <w:rPr>
                <w:rFonts w:eastAsia="Times New Roman"/>
                <w:b/>
                <w:bCs/>
                <w:color w:val="002060"/>
                <w:sz w:val="20"/>
                <w:szCs w:val="26"/>
              </w:rPr>
            </w:pPr>
            <w:r w:rsidRPr="00420C6E">
              <w:rPr>
                <w:rFonts w:eastAsia="Times New Roman"/>
                <w:b/>
                <w:bCs/>
                <w:color w:val="002060"/>
                <w:sz w:val="20"/>
                <w:szCs w:val="26"/>
              </w:rPr>
              <w:t>330 969</w:t>
            </w:r>
          </w:p>
        </w:tc>
      </w:tr>
    </w:tbl>
    <w:p w:rsidR="007C0399" w:rsidRPr="00420C6E" w:rsidRDefault="007C0399" w:rsidP="007C0399">
      <w:pPr>
        <w:rPr>
          <w:rtl/>
          <w:lang w:bidi="ar-EG"/>
        </w:rPr>
      </w:pPr>
      <w:r w:rsidRPr="00420C6E">
        <w:rPr>
          <w:rFonts w:eastAsia="Times New Roman" w:hint="cs"/>
          <w:i/>
          <w:iCs/>
          <w:noProof/>
          <w:color w:val="002060"/>
          <w:sz w:val="20"/>
          <w:szCs w:val="26"/>
          <w:rtl/>
        </w:rPr>
        <mc:AlternateContent>
          <mc:Choice Requires="wpg">
            <w:drawing>
              <wp:anchor distT="0" distB="0" distL="114300" distR="114300" simplePos="0" relativeHeight="251720704" behindDoc="0" locked="0" layoutInCell="1" allowOverlap="1">
                <wp:simplePos x="0" y="0"/>
                <wp:positionH relativeFrom="column">
                  <wp:posOffset>993775</wp:posOffset>
                </wp:positionH>
                <wp:positionV relativeFrom="paragraph">
                  <wp:posOffset>-2172970</wp:posOffset>
                </wp:positionV>
                <wp:extent cx="3545205" cy="2430780"/>
                <wp:effectExtent l="0" t="0" r="17145" b="26670"/>
                <wp:wrapNone/>
                <wp:docPr id="184" name="Group 184"/>
                <wp:cNvGraphicFramePr/>
                <a:graphic xmlns:a="http://schemas.openxmlformats.org/drawingml/2006/main">
                  <a:graphicData uri="http://schemas.microsoft.com/office/word/2010/wordprocessingGroup">
                    <wpg:wgp>
                      <wpg:cNvGrpSpPr/>
                      <wpg:grpSpPr>
                        <a:xfrm>
                          <a:off x="0" y="0"/>
                          <a:ext cx="3545205" cy="2430780"/>
                          <a:chOff x="83879" y="351743"/>
                          <a:chExt cx="3432764" cy="3965945"/>
                        </a:xfrm>
                      </wpg:grpSpPr>
                      <wps:wsp>
                        <wps:cNvPr id="185" name="Rounded Rectangle 185"/>
                        <wps:cNvSpPr>
                          <a:spLocks noChangeArrowheads="1"/>
                        </wps:cNvSpPr>
                        <wps:spPr bwMode="auto">
                          <a:xfrm>
                            <a:off x="2605010" y="351744"/>
                            <a:ext cx="911633" cy="3939821"/>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86" name="Rounded Rectangle 186"/>
                        <wps:cNvSpPr>
                          <a:spLocks noChangeArrowheads="1"/>
                        </wps:cNvSpPr>
                        <wps:spPr bwMode="auto">
                          <a:xfrm>
                            <a:off x="83879" y="351743"/>
                            <a:ext cx="801871" cy="3965945"/>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7F0F0A5" id="Group 184" o:spid="_x0000_s1026" style="position:absolute;margin-left:78.25pt;margin-top:-171.1pt;width:279.15pt;height:191.4pt;z-index:251720704;mso-width-relative:margin;mso-height-relative:margin" coordorigin="838,3517" coordsize="34327,3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">
                <v:roundrect id="Rounded Rectangle 185" o:spid="_x0000_s1027" style="position:absolute;left:26050;top:3517;width:9116;height:3939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o1sAA&#10;AADcAAAADwAAAGRycy9kb3ducmV2LnhtbERPTUsDMRC9C/6HMEJvNqlUKWvTUgqFXltF9DZupptl&#10;N5MlGbfrvzeC4G0e73PW2yn0aqSU28gWFnMDiriOruXGwuvL4X4FKguywz4yWfimDNvN7c0aKxev&#10;fKLxLI0qIZwrtOBFhkrrXHsKmOdxIC7cJaaAUmBqtEt4LeGh1w/GPOmALZcGjwPtPdXd+StY6D5N&#10;9z4ufXJLlLeTtKZefHTWzu6m3TMooUn+xX/uoyvzV4/w+0y5QG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no1sAAAADcAAAADwAAAAAAAAAAAAAAAACYAgAAZHJzL2Rvd25y&#10;ZXYueG1sUEsFBgAAAAAEAAQA9QAAAIUDAAAAAA==&#10;" filled="f"/>
                <v:roundrect id="Rounded Rectangle 186" o:spid="_x0000_s1028" style="position:absolute;left:838;top:3517;width:8019;height:3965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r08MA&#10;AADcAAAADwAAAGRycy9kb3ducmV2LnhtbERPS2vCQBC+F/wPyxR6EbOphSAxqxSp0FuJWnods5MH&#10;ZmdDdmNif31XEHqbj+852XYyrbhS7xrLCl6jGARxYXXDlYLTcb9YgXAeWWNrmRTcyMF2M3vKMNV2&#10;5JyuB1+JEMIuRQW1910qpStqMugi2xEHrrS9QR9gX0nd4xjCTSuXcZxIgw2Hhho72tVUXA6DUSDn&#10;JY3NLR8+jtXX93n/tvyZ/xqlXp6n9zUIT5P/Fz/cnzrMXyVwfyZ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r08MAAADcAAAADwAAAAAAAAAAAAAAAACYAgAAZHJzL2Rv&#10;d25yZXYueG1sUEsFBgAAAAAEAAQA9QAAAIgDAAAAAA==&#10;" filled="f" strokecolor="#2e74b5 [2404]" strokeweight="1pt"/>
              </v:group>
            </w:pict>
          </mc:Fallback>
        </mc:AlternateContent>
      </w:r>
      <w:r w:rsidRPr="00420C6E">
        <w:rPr>
          <w:rtl/>
          <w:lang w:bidi="ar-EG"/>
        </w:rPr>
        <w:br w:type="page"/>
      </w:r>
    </w:p>
    <w:tbl>
      <w:tblPr>
        <w:bidiVisual/>
        <w:tblW w:w="4000" w:type="pct"/>
        <w:jc w:val="center"/>
        <w:tblLayout w:type="fixed"/>
        <w:tblLook w:val="04A0" w:firstRow="1" w:lastRow="0" w:firstColumn="1" w:lastColumn="0" w:noHBand="0" w:noVBand="1"/>
      </w:tblPr>
      <w:tblGrid>
        <w:gridCol w:w="6073"/>
        <w:gridCol w:w="1549"/>
        <w:gridCol w:w="1159"/>
        <w:gridCol w:w="1077"/>
        <w:gridCol w:w="1548"/>
        <w:gridCol w:w="1159"/>
      </w:tblGrid>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No0"/>
              <w:rPr>
                <w:rtl/>
                <w:lang w:bidi="ar-EG"/>
              </w:rPr>
            </w:pPr>
            <w:bookmarkStart w:id="72" w:name="_Toc7432943"/>
            <w:r w:rsidRPr="00420C6E">
              <w:rPr>
                <w:rFonts w:hint="cs"/>
                <w:rtl/>
              </w:rPr>
              <w:lastRenderedPageBreak/>
              <w:t xml:space="preserve">الجدول </w:t>
            </w:r>
            <w:r w:rsidRPr="00420C6E">
              <w:t>2</w:t>
            </w:r>
            <w:bookmarkEnd w:id="72"/>
          </w:p>
        </w:tc>
        <w:tc>
          <w:tcPr>
            <w:tcW w:w="7989" w:type="dxa"/>
            <w:gridSpan w:val="5"/>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160" w:lineRule="exact"/>
              <w:jc w:val="center"/>
              <w:rPr>
                <w:rFonts w:eastAsia="Times New Roman"/>
                <w:i/>
                <w:iCs/>
                <w:color w:val="002060"/>
                <w:sz w:val="16"/>
                <w:szCs w:val="22"/>
              </w:rPr>
            </w:pPr>
            <w:r w:rsidRPr="00420C6E">
              <w:rPr>
                <w:rFonts w:eastAsia="Times New Roman" w:hint="cs"/>
                <w:i/>
                <w:iCs/>
                <w:noProof/>
                <w:color w:val="002060"/>
                <w:sz w:val="16"/>
                <w:szCs w:val="22"/>
                <w:rtl/>
              </w:rPr>
              <mc:AlternateContent>
                <mc:Choice Requires="wpg">
                  <w:drawing>
                    <wp:anchor distT="0" distB="0" distL="114300" distR="114300" simplePos="0" relativeHeight="251722752" behindDoc="0" locked="0" layoutInCell="1" allowOverlap="1">
                      <wp:simplePos x="0" y="0"/>
                      <wp:positionH relativeFrom="column">
                        <wp:posOffset>-55245</wp:posOffset>
                      </wp:positionH>
                      <wp:positionV relativeFrom="paragraph">
                        <wp:posOffset>213360</wp:posOffset>
                      </wp:positionV>
                      <wp:extent cx="3113405" cy="5545455"/>
                      <wp:effectExtent l="0" t="0" r="10795" b="17145"/>
                      <wp:wrapNone/>
                      <wp:docPr id="187" name="Group 187"/>
                      <wp:cNvGraphicFramePr/>
                      <a:graphic xmlns:a="http://schemas.openxmlformats.org/drawingml/2006/main">
                        <a:graphicData uri="http://schemas.microsoft.com/office/word/2010/wordprocessingGroup">
                          <wpg:wgp>
                            <wpg:cNvGrpSpPr/>
                            <wpg:grpSpPr>
                              <a:xfrm>
                                <a:off x="0" y="0"/>
                                <a:ext cx="3113405" cy="5545455"/>
                                <a:chOff x="-43211" y="453304"/>
                                <a:chExt cx="3118641" cy="5563994"/>
                              </a:xfrm>
                            </wpg:grpSpPr>
                            <wps:wsp>
                              <wps:cNvPr id="188" name="Rounded Rectangle 188"/>
                              <wps:cNvSpPr>
                                <a:spLocks noChangeArrowheads="1"/>
                              </wps:cNvSpPr>
                              <wps:spPr bwMode="auto">
                                <a:xfrm>
                                  <a:off x="-43211" y="475512"/>
                                  <a:ext cx="691192" cy="554178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89" name="Rounded Rectangle 189"/>
                              <wps:cNvSpPr>
                                <a:spLocks noChangeArrowheads="1"/>
                              </wps:cNvSpPr>
                              <wps:spPr bwMode="auto">
                                <a:xfrm>
                                  <a:off x="2337106" y="453304"/>
                                  <a:ext cx="738324" cy="5563994"/>
                                </a:xfrm>
                                <a:prstGeom prst="roundRect">
                                  <a:avLst>
                                    <a:gd name="adj" fmla="val 48039"/>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15898E" id="Group 187" o:spid="_x0000_s1026" style="position:absolute;margin-left:-4.35pt;margin-top:16.8pt;width:245.15pt;height:436.65pt;z-index:251722752;mso-width-relative:margin;mso-height-relative:margin" coordorigin="-432,4533" coordsize="31186,5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">
                      <v:roundrect id="Rounded Rectangle 188" o:spid="_x0000_s1027" style="position:absolute;left:-432;top:4755;width:6911;height:5541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AfsQA&#10;AADcAAAADwAAAGRycy9kb3ducmV2LnhtbESPQWvCQBCF7wX/wzKF3uqmUjWkriKCYC9C1HoesmMS&#10;zM6G7BrT/vrOQfA2w3vz3jeL1eAa1VMXas8GPsYJKOLC25pLA6fj9j0FFSKyxcYzGfilAKvl6GWB&#10;mfV3zqk/xFJJCIcMDVQxtpnWoajIYRj7lli0i+8cRlm7UtsO7xLuGj1Jkpl2WLM0VNjSpqLierg5&#10;A71uNufi/LeezXW+/an3358+nxrz9jqsv0BFGuLT/LjeWcFPhV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AH7EAAAA3AAAAA8AAAAAAAAAAAAAAAAAmAIAAGRycy9k&#10;b3ducmV2LnhtbFBLBQYAAAAABAAEAPUAAACJAwAAAAA=&#10;" filled="f" strokecolor="#0070c0" strokeweight="1pt"/>
                      <v:roundrect id="Rounded Rectangle 189" o:spid="_x0000_s1028" style="position:absolute;left:23371;top:4533;width:7383;height:55639;visibility:visible;mso-wrap-style:square;v-text-anchor:top" arcsize="314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hS8EA&#10;AADcAAAADwAAAGRycy9kb3ducmV2LnhtbERPS2vCQBC+F/wPywhegtlUaNGYVYIQaI+1HnIcsmMS&#10;zM6G7JrHv+8WCr3Nx/ec7DybTow0uNaygtc4AUFcWd1yreD2XWz3IJxH1thZJgULOTifVi8ZptpO&#10;/EXj1dcihLBLUUHjfZ9K6aqGDLrY9sSBu9vBoA9wqKUecArhppO7JHmXBlsODQ32dGmoelyfRkE5&#10;FjqKOPo84JJP07yUb3Ipldqs5/wIwtPs/8V/7g8d5u8P8PtMuEC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IUvBAAAA3AAAAA8AAAAAAAAAAAAAAAAAmAIAAGRycy9kb3du&#10;cmV2LnhtbFBLBQYAAAAABAAEAPUAAACGAwAAAAA=&#10;" filled="f"/>
                    </v:group>
                  </w:pict>
                </mc:Fallback>
              </mc:AlternateContent>
            </w:r>
            <w:r w:rsidRPr="00420C6E">
              <w:rPr>
                <w:rFonts w:eastAsia="Times New Roman" w:hint="cs"/>
                <w:i/>
                <w:iCs/>
                <w:color w:val="002060"/>
                <w:sz w:val="16"/>
                <w:szCs w:val="22"/>
                <w:rtl/>
              </w:rPr>
              <w:t>بآلاف الفرنكات السويسرية</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itle0"/>
            </w:pPr>
            <w:bookmarkStart w:id="73" w:name="_Toc7432944"/>
            <w:r w:rsidRPr="00014DFA">
              <w:rPr>
                <w:rFonts w:hint="cs"/>
                <w:sz w:val="28"/>
                <w:szCs w:val="36"/>
                <w:rtl/>
              </w:rPr>
              <w:t>الإيرادات المخططة حسب المصدر</w:t>
            </w:r>
            <w:bookmarkEnd w:id="73"/>
          </w:p>
        </w:tc>
        <w:tc>
          <w:tcPr>
            <w:tcW w:w="191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160" w:lineRule="exact"/>
              <w:jc w:val="left"/>
              <w:rPr>
                <w:rFonts w:eastAsia="Times New Roman"/>
                <w:sz w:val="18"/>
                <w:szCs w:val="24"/>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160" w:lineRule="exact"/>
              <w:jc w:val="left"/>
              <w:rPr>
                <w:rFonts w:eastAsia="Times New Roman"/>
                <w:sz w:val="18"/>
                <w:szCs w:val="24"/>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160" w:lineRule="exact"/>
              <w:jc w:val="left"/>
              <w:rPr>
                <w:rFonts w:eastAsia="Times New Roman"/>
                <w:sz w:val="18"/>
                <w:szCs w:val="24"/>
              </w:rPr>
            </w:pPr>
          </w:p>
        </w:tc>
        <w:tc>
          <w:tcPr>
            <w:tcW w:w="191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160" w:lineRule="exact"/>
              <w:jc w:val="left"/>
              <w:rPr>
                <w:rFonts w:eastAsia="Times New Roman"/>
                <w:sz w:val="18"/>
                <w:szCs w:val="24"/>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160" w:lineRule="exact"/>
              <w:jc w:val="left"/>
              <w:rPr>
                <w:rFonts w:eastAsia="Times New Roman"/>
                <w:sz w:val="18"/>
                <w:szCs w:val="24"/>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8"/>
                <w:szCs w:val="24"/>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sz w:val="16"/>
                <w:szCs w:val="22"/>
              </w:rPr>
            </w:pPr>
            <w:r w:rsidRPr="00420C6E">
              <w:rPr>
                <w:rFonts w:eastAsia="Times New Roman" w:hint="cs"/>
                <w:b/>
                <w:bCs/>
                <w:sz w:val="16"/>
                <w:szCs w:val="22"/>
                <w:rtl/>
              </w:rPr>
              <w:t>فعلية</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sz w:val="16"/>
                <w:szCs w:val="22"/>
              </w:rPr>
            </w:pPr>
            <w:r w:rsidRPr="00420C6E">
              <w:rPr>
                <w:rFonts w:eastAsia="Times New Roman" w:hint="cs"/>
                <w:b/>
                <w:bCs/>
                <w:sz w:val="16"/>
                <w:szCs w:val="22"/>
                <w:rtl/>
              </w:rPr>
              <w:t>ميزانية</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color w:val="002060"/>
                <w:sz w:val="16"/>
                <w:szCs w:val="22"/>
              </w:rPr>
            </w:pPr>
            <w:r w:rsidRPr="00420C6E">
              <w:rPr>
                <w:rFonts w:eastAsia="Times New Roman" w:hint="cs"/>
                <w:b/>
                <w:bCs/>
                <w:color w:val="002060"/>
                <w:sz w:val="16"/>
                <w:szCs w:val="22"/>
                <w:rtl/>
              </w:rPr>
              <w:t>تقديرات</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color w:val="002060"/>
                <w:sz w:val="16"/>
                <w:szCs w:val="22"/>
              </w:rPr>
            </w:pPr>
            <w:r w:rsidRPr="00420C6E">
              <w:rPr>
                <w:rFonts w:eastAsia="Times New Roman" w:hint="cs"/>
                <w:b/>
                <w:bCs/>
                <w:color w:val="002060"/>
                <w:sz w:val="16"/>
                <w:szCs w:val="22"/>
                <w:rtl/>
              </w:rPr>
              <w:t>تقديرات</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color w:val="002060"/>
                <w:sz w:val="16"/>
                <w:szCs w:val="22"/>
              </w:rPr>
            </w:pPr>
            <w:r w:rsidRPr="00420C6E">
              <w:rPr>
                <w:rFonts w:eastAsia="Times New Roman" w:hint="cs"/>
                <w:b/>
                <w:bCs/>
                <w:color w:val="002060"/>
                <w:sz w:val="16"/>
                <w:szCs w:val="22"/>
                <w:rtl/>
              </w:rPr>
              <w:t>مجموع</w:t>
            </w:r>
          </w:p>
        </w:tc>
      </w:tr>
      <w:tr w:rsidR="007C0399" w:rsidRPr="00420C6E" w:rsidTr="007C0399">
        <w:trPr>
          <w:jc w:val="center"/>
        </w:trPr>
        <w:tc>
          <w:tcPr>
            <w:tcW w:w="7717"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right"/>
              <w:rPr>
                <w:rFonts w:eastAsia="Times New Roman"/>
                <w:b/>
                <w:bCs/>
                <w:sz w:val="18"/>
                <w:szCs w:val="24"/>
              </w:rPr>
            </w:pPr>
            <w:r w:rsidRPr="00420C6E">
              <w:rPr>
                <w:rFonts w:eastAsia="Times New Roman"/>
                <w:b/>
                <w:bCs/>
                <w:sz w:val="18"/>
                <w:szCs w:val="24"/>
              </w:rPr>
              <w:t> </w:t>
            </w:r>
          </w:p>
        </w:tc>
        <w:tc>
          <w:tcPr>
            <w:tcW w:w="191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sz w:val="16"/>
                <w:szCs w:val="22"/>
                <w:rtl/>
                <w:lang w:bidi="ar-EG"/>
              </w:rPr>
            </w:pPr>
            <w:r w:rsidRPr="00420C6E">
              <w:rPr>
                <w:rFonts w:eastAsia="Times New Roman"/>
                <w:b/>
                <w:bCs/>
                <w:sz w:val="16"/>
                <w:szCs w:val="22"/>
              </w:rPr>
              <w:t>2017-2016</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sz w:val="16"/>
                <w:szCs w:val="22"/>
              </w:rPr>
            </w:pPr>
            <w:r w:rsidRPr="00420C6E">
              <w:rPr>
                <w:rFonts w:eastAsia="Times New Roman"/>
                <w:b/>
                <w:bCs/>
                <w:sz w:val="16"/>
                <w:szCs w:val="22"/>
              </w:rPr>
              <w:t>2019-2018</w:t>
            </w:r>
          </w:p>
        </w:tc>
        <w:tc>
          <w:tcPr>
            <w:tcW w:w="131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color w:val="002060"/>
                <w:sz w:val="16"/>
                <w:szCs w:val="22"/>
              </w:rPr>
            </w:pPr>
            <w:r w:rsidRPr="00420C6E">
              <w:rPr>
                <w:rFonts w:eastAsia="Times New Roman"/>
                <w:b/>
                <w:bCs/>
                <w:color w:val="002060"/>
                <w:sz w:val="16"/>
                <w:szCs w:val="22"/>
              </w:rPr>
              <w:t>2020</w:t>
            </w:r>
          </w:p>
        </w:tc>
        <w:tc>
          <w:tcPr>
            <w:tcW w:w="191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color w:val="002060"/>
                <w:sz w:val="16"/>
                <w:szCs w:val="22"/>
              </w:rPr>
            </w:pPr>
            <w:r w:rsidRPr="00420C6E">
              <w:rPr>
                <w:rFonts w:eastAsia="Times New Roman"/>
                <w:b/>
                <w:bCs/>
                <w:color w:val="002060"/>
                <w:sz w:val="16"/>
                <w:szCs w:val="22"/>
              </w:rPr>
              <w:t>2021</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20" w:after="20" w:line="160" w:lineRule="exact"/>
              <w:jc w:val="center"/>
              <w:rPr>
                <w:rFonts w:eastAsia="Times New Roman"/>
                <w:b/>
                <w:bCs/>
                <w:color w:val="002060"/>
                <w:sz w:val="16"/>
                <w:szCs w:val="22"/>
                <w:rtl/>
                <w:lang w:bidi="ar-EG"/>
              </w:rPr>
            </w:pPr>
            <w:r w:rsidRPr="00420C6E">
              <w:rPr>
                <w:rFonts w:eastAsia="Times New Roman"/>
                <w:b/>
                <w:bCs/>
                <w:color w:val="002060"/>
                <w:sz w:val="16"/>
                <w:szCs w:val="22"/>
              </w:rPr>
              <w:t>2021-2020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center"/>
              <w:rPr>
                <w:rFonts w:eastAsia="Times New Roman"/>
                <w:b/>
                <w:bCs/>
                <w:color w:val="002060"/>
                <w:sz w:val="18"/>
                <w:szCs w:val="24"/>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8"/>
                <w:szCs w:val="24"/>
              </w:rPr>
            </w:pPr>
            <w:r w:rsidRPr="00420C6E">
              <w:rPr>
                <w:rFonts w:eastAsia="Times New Roman"/>
                <w:sz w:val="18"/>
                <w:szCs w:val="24"/>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8"/>
                <w:szCs w:val="24"/>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8"/>
                <w:szCs w:val="24"/>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8"/>
                <w:szCs w:val="24"/>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8"/>
                <w:szCs w:val="24"/>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left" w:pos="572"/>
              </w:tabs>
              <w:spacing w:after="0" w:line="200" w:lineRule="exact"/>
              <w:ind w:left="5"/>
              <w:rPr>
                <w:rFonts w:eastAsia="Arial Unicode MS"/>
                <w:position w:val="2"/>
                <w:szCs w:val="22"/>
                <w:rtl/>
              </w:rPr>
            </w:pPr>
            <w:r w:rsidRPr="00420C6E">
              <w:rPr>
                <w:position w:val="2"/>
                <w:szCs w:val="22"/>
                <w:rtl/>
              </w:rPr>
              <w:t>ألف -</w:t>
            </w:r>
            <w:r w:rsidRPr="00420C6E">
              <w:rPr>
                <w:position w:val="2"/>
                <w:szCs w:val="22"/>
                <w:rtl/>
              </w:rPr>
              <w:tab/>
              <w:t xml:space="preserve">المساهمات </w:t>
            </w:r>
            <w:r w:rsidRPr="00420C6E">
              <w:rPr>
                <w:rFonts w:hint="cs"/>
                <w:position w:val="2"/>
                <w:szCs w:val="22"/>
                <w:rtl/>
              </w:rPr>
              <w:t>المقررة</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361"/>
                <w:tab w:val="clear" w:pos="1928"/>
                <w:tab w:val="left" w:pos="1035"/>
                <w:tab w:val="left" w:pos="1423"/>
              </w:tabs>
              <w:spacing w:after="0" w:line="200" w:lineRule="exact"/>
              <w:ind w:left="572"/>
              <w:rPr>
                <w:position w:val="2"/>
                <w:szCs w:val="22"/>
                <w:rtl/>
              </w:rPr>
            </w:pPr>
            <w:r w:rsidRPr="00420C6E">
              <w:rPr>
                <w:position w:val="2"/>
                <w:szCs w:val="22"/>
                <w:rtl/>
              </w:rPr>
              <w:t xml:space="preserve">ألف - </w:t>
            </w:r>
            <w:r w:rsidRPr="00420C6E">
              <w:rPr>
                <w:position w:val="2"/>
                <w:szCs w:val="22"/>
              </w:rPr>
              <w:t>1</w:t>
            </w:r>
            <w:r w:rsidRPr="00420C6E">
              <w:rPr>
                <w:position w:val="2"/>
                <w:szCs w:val="22"/>
                <w:rtl/>
              </w:rPr>
              <w:tab/>
              <w:t>مساهمات الدول الأعضاء</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bookmarkStart w:id="74" w:name="RANGE!B8:F51"/>
            <w:r w:rsidRPr="00420C6E">
              <w:rPr>
                <w:rFonts w:eastAsia="Times New Roman"/>
                <w:sz w:val="16"/>
                <w:szCs w:val="22"/>
              </w:rPr>
              <w:t>212 583</w:t>
            </w:r>
            <w:bookmarkEnd w:id="74"/>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212 584</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109 293</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109 293</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218 586</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361"/>
                <w:tab w:val="clear" w:pos="1928"/>
                <w:tab w:val="left" w:pos="1035"/>
                <w:tab w:val="left" w:pos="1423"/>
              </w:tabs>
              <w:spacing w:after="0" w:line="200" w:lineRule="exact"/>
              <w:ind w:left="572"/>
              <w:rPr>
                <w:position w:val="2"/>
                <w:szCs w:val="22"/>
                <w:rtl/>
              </w:rPr>
            </w:pPr>
            <w:r w:rsidRPr="00420C6E">
              <w:rPr>
                <w:position w:val="2"/>
                <w:szCs w:val="22"/>
                <w:rtl/>
              </w:rPr>
              <w:t xml:space="preserve">ألف - </w:t>
            </w:r>
            <w:r w:rsidRPr="00420C6E">
              <w:rPr>
                <w:position w:val="2"/>
                <w:szCs w:val="22"/>
              </w:rPr>
              <w:t>2</w:t>
            </w:r>
            <w:r w:rsidRPr="00420C6E">
              <w:rPr>
                <w:position w:val="2"/>
                <w:szCs w:val="22"/>
                <w:rtl/>
              </w:rPr>
              <w:tab/>
              <w:t>مساهمات أعضاء القطاعات</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928"/>
                <w:tab w:val="left" w:pos="1706"/>
              </w:tabs>
              <w:spacing w:before="0" w:after="0" w:line="200" w:lineRule="exact"/>
              <w:ind w:left="1423"/>
              <w:rPr>
                <w:i/>
                <w:iCs/>
                <w:position w:val="2"/>
                <w:szCs w:val="22"/>
                <w:rtl/>
              </w:rPr>
            </w:pPr>
            <w:r w:rsidRPr="00420C6E">
              <w:rPr>
                <w:i/>
                <w:iCs/>
                <w:position w:val="2"/>
                <w:szCs w:val="22"/>
                <w:rtl/>
              </w:rPr>
              <w:t>-</w:t>
            </w:r>
            <w:r w:rsidRPr="00420C6E">
              <w:rPr>
                <w:i/>
                <w:iCs/>
                <w:position w:val="2"/>
                <w:szCs w:val="22"/>
                <w:rtl/>
              </w:rPr>
              <w:tab/>
              <w:t>قطاع الاتصالات الراديوية</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13 025</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13 160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6 312</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6 312</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12 624</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928"/>
                <w:tab w:val="left" w:pos="1706"/>
              </w:tabs>
              <w:spacing w:before="0" w:after="0" w:line="200" w:lineRule="exact"/>
              <w:ind w:left="1423"/>
              <w:rPr>
                <w:i/>
                <w:iCs/>
                <w:position w:val="2"/>
                <w:szCs w:val="22"/>
              </w:rPr>
            </w:pPr>
            <w:r w:rsidRPr="00420C6E">
              <w:rPr>
                <w:i/>
                <w:iCs/>
                <w:position w:val="2"/>
                <w:szCs w:val="22"/>
                <w:rtl/>
              </w:rPr>
              <w:t>-</w:t>
            </w:r>
            <w:r w:rsidRPr="00420C6E">
              <w:rPr>
                <w:i/>
                <w:iCs/>
                <w:position w:val="2"/>
                <w:szCs w:val="22"/>
                <w:rtl/>
              </w:rPr>
              <w:tab/>
              <w:t>قطاع تقييس الاتصالات</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12 708</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15 240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6 197</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6 197</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12 394</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928"/>
                <w:tab w:val="left" w:pos="1706"/>
              </w:tabs>
              <w:spacing w:before="0" w:after="0" w:line="200" w:lineRule="exact"/>
              <w:ind w:left="1423"/>
              <w:rPr>
                <w:i/>
                <w:iCs/>
                <w:position w:val="2"/>
                <w:szCs w:val="22"/>
              </w:rPr>
            </w:pPr>
            <w:r w:rsidRPr="00420C6E">
              <w:rPr>
                <w:i/>
                <w:iCs/>
                <w:position w:val="2"/>
                <w:szCs w:val="22"/>
                <w:rtl/>
              </w:rPr>
              <w:t>-</w:t>
            </w:r>
            <w:r w:rsidRPr="00420C6E">
              <w:rPr>
                <w:i/>
                <w:iCs/>
                <w:position w:val="2"/>
                <w:szCs w:val="22"/>
                <w:rtl/>
              </w:rPr>
              <w:tab/>
              <w:t>قطاع تنمية الاتصالات</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3 186</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3 350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1 455</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1 455</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2 910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i/>
                <w:iCs/>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r w:rsidRPr="00420C6E">
              <w:rPr>
                <w:rFonts w:eastAsia="Times New Roman"/>
                <w:i/>
                <w:iCs/>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spacing w:before="20" w:after="0" w:line="200" w:lineRule="exact"/>
              <w:ind w:left="1423"/>
              <w:rPr>
                <w:i/>
                <w:iCs/>
                <w:position w:val="2"/>
                <w:szCs w:val="22"/>
              </w:rPr>
            </w:pPr>
            <w:r w:rsidRPr="00420C6E">
              <w:rPr>
                <w:i/>
                <w:iCs/>
                <w:position w:val="2"/>
                <w:szCs w:val="22"/>
                <w:rtl/>
              </w:rPr>
              <w:t>مجموع أعضاء القطاعات</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28 920</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31 750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13 964</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13 964</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27 928</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361"/>
                <w:tab w:val="clear" w:pos="1928"/>
                <w:tab w:val="left" w:pos="1035"/>
                <w:tab w:val="left" w:pos="1423"/>
              </w:tabs>
              <w:spacing w:after="0" w:line="200" w:lineRule="exact"/>
              <w:ind w:left="572"/>
              <w:rPr>
                <w:position w:val="2"/>
                <w:szCs w:val="22"/>
                <w:rtl/>
              </w:rPr>
            </w:pPr>
            <w:r w:rsidRPr="00420C6E">
              <w:rPr>
                <w:position w:val="2"/>
                <w:szCs w:val="22"/>
                <w:rtl/>
              </w:rPr>
              <w:t xml:space="preserve">ألف - </w:t>
            </w:r>
            <w:r w:rsidRPr="00420C6E">
              <w:rPr>
                <w:position w:val="2"/>
                <w:szCs w:val="22"/>
              </w:rPr>
              <w:t>3</w:t>
            </w:r>
            <w:r w:rsidRPr="00420C6E">
              <w:rPr>
                <w:position w:val="2"/>
                <w:szCs w:val="22"/>
                <w:rtl/>
              </w:rPr>
              <w:tab/>
              <w:t>المنتسبون</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928"/>
                <w:tab w:val="clear" w:pos="2495"/>
                <w:tab w:val="left" w:pos="997"/>
                <w:tab w:val="left" w:pos="1706"/>
              </w:tabs>
              <w:spacing w:before="0" w:after="0" w:line="200" w:lineRule="exact"/>
              <w:ind w:left="1423"/>
              <w:rPr>
                <w:i/>
                <w:iCs/>
                <w:position w:val="2"/>
                <w:szCs w:val="22"/>
              </w:rPr>
            </w:pPr>
            <w:r w:rsidRPr="00420C6E">
              <w:rPr>
                <w:i/>
                <w:iCs/>
                <w:position w:val="2"/>
                <w:szCs w:val="22"/>
                <w:rtl/>
              </w:rPr>
              <w:t>-</w:t>
            </w:r>
            <w:r w:rsidRPr="00420C6E">
              <w:rPr>
                <w:i/>
                <w:iCs/>
                <w:position w:val="2"/>
                <w:szCs w:val="22"/>
                <w:rtl/>
              </w:rPr>
              <w:tab/>
              <w:t>قطاع الاتصالات الراديوية</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435</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570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223</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223</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446</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928"/>
                <w:tab w:val="clear" w:pos="2495"/>
                <w:tab w:val="left" w:pos="997"/>
                <w:tab w:val="left" w:pos="1706"/>
              </w:tabs>
              <w:spacing w:before="0" w:after="0" w:line="200" w:lineRule="exact"/>
              <w:ind w:left="1423"/>
              <w:rPr>
                <w:i/>
                <w:iCs/>
                <w:position w:val="2"/>
                <w:szCs w:val="22"/>
              </w:rPr>
            </w:pPr>
            <w:r w:rsidRPr="00420C6E">
              <w:rPr>
                <w:i/>
                <w:iCs/>
                <w:position w:val="2"/>
                <w:szCs w:val="22"/>
                <w:rtl/>
              </w:rPr>
              <w:t>-</w:t>
            </w:r>
            <w:r w:rsidRPr="00420C6E">
              <w:rPr>
                <w:i/>
                <w:iCs/>
                <w:position w:val="2"/>
                <w:szCs w:val="22"/>
                <w:rtl/>
              </w:rPr>
              <w:tab/>
              <w:t>قطاع تقييس الاتصالات</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2 675</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3 270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1 664</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1 664</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3 328</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1928"/>
                <w:tab w:val="clear" w:pos="2495"/>
                <w:tab w:val="left" w:pos="997"/>
                <w:tab w:val="left" w:pos="1706"/>
              </w:tabs>
              <w:spacing w:before="0" w:after="0" w:line="200" w:lineRule="exact"/>
              <w:ind w:left="1423"/>
              <w:rPr>
                <w:i/>
                <w:iCs/>
                <w:position w:val="2"/>
                <w:szCs w:val="22"/>
              </w:rPr>
            </w:pPr>
            <w:r w:rsidRPr="00420C6E">
              <w:rPr>
                <w:i/>
                <w:iCs/>
                <w:position w:val="2"/>
                <w:szCs w:val="22"/>
                <w:rtl/>
              </w:rPr>
              <w:t>-</w:t>
            </w:r>
            <w:r w:rsidRPr="00420C6E">
              <w:rPr>
                <w:i/>
                <w:iCs/>
                <w:position w:val="2"/>
                <w:szCs w:val="22"/>
                <w:rtl/>
              </w:rPr>
              <w:tab/>
              <w:t>قطاع تنمية الاتصالات</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54</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70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32</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32</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64</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i/>
                <w:iCs/>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r w:rsidRPr="00420C6E">
              <w:rPr>
                <w:rFonts w:eastAsia="Times New Roman"/>
                <w:i/>
                <w:iCs/>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spacing w:before="0" w:after="0" w:line="200" w:lineRule="exact"/>
              <w:ind w:left="1423"/>
              <w:rPr>
                <w:i/>
                <w:iCs/>
                <w:position w:val="2"/>
                <w:szCs w:val="22"/>
              </w:rPr>
            </w:pPr>
            <w:r w:rsidRPr="00420C6E">
              <w:rPr>
                <w:i/>
                <w:iCs/>
                <w:position w:val="2"/>
                <w:szCs w:val="22"/>
                <w:rtl/>
              </w:rPr>
              <w:t>مجموع المنتسبين</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3 163</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3 910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1 919</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1 919</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3 838</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left" w:pos="1423"/>
              </w:tabs>
              <w:spacing w:after="0" w:line="200" w:lineRule="exact"/>
              <w:ind w:left="572"/>
              <w:rPr>
                <w:position w:val="2"/>
                <w:szCs w:val="22"/>
                <w:rtl/>
              </w:rPr>
            </w:pPr>
            <w:r w:rsidRPr="00420C6E">
              <w:rPr>
                <w:position w:val="2"/>
                <w:szCs w:val="22"/>
                <w:rtl/>
              </w:rPr>
              <w:t xml:space="preserve">ألف - </w:t>
            </w:r>
            <w:r w:rsidRPr="00420C6E">
              <w:rPr>
                <w:position w:val="2"/>
                <w:szCs w:val="22"/>
              </w:rPr>
              <w:t>4</w:t>
            </w:r>
            <w:r w:rsidRPr="00420C6E">
              <w:rPr>
                <w:position w:val="2"/>
                <w:szCs w:val="22"/>
                <w:rtl/>
              </w:rPr>
              <w:tab/>
            </w:r>
            <w:r w:rsidRPr="00420C6E">
              <w:rPr>
                <w:rFonts w:hint="cs"/>
                <w:position w:val="2"/>
                <w:szCs w:val="22"/>
                <w:rtl/>
              </w:rPr>
              <w:t>الهيئات الأكاديمية</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605</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558</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376</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376</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752</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left" w:pos="1423"/>
              </w:tabs>
              <w:spacing w:after="0" w:line="200" w:lineRule="exact"/>
              <w:ind w:left="572"/>
              <w:rPr>
                <w:position w:val="2"/>
                <w:szCs w:val="22"/>
                <w:rtl/>
              </w:rPr>
            </w:pPr>
            <w:r w:rsidRPr="00420C6E">
              <w:rPr>
                <w:rFonts w:hint="cs"/>
                <w:position w:val="2"/>
                <w:szCs w:val="22"/>
                <w:rtl/>
              </w:rPr>
              <w:t xml:space="preserve">الف - </w:t>
            </w:r>
            <w:r w:rsidRPr="00420C6E">
              <w:rPr>
                <w:position w:val="2"/>
                <w:szCs w:val="22"/>
              </w:rPr>
              <w:t>5</w:t>
            </w:r>
            <w:r w:rsidRPr="00420C6E">
              <w:rPr>
                <w:position w:val="2"/>
                <w:szCs w:val="22"/>
                <w:rtl/>
              </w:rPr>
              <w:tab/>
            </w:r>
            <w:r w:rsidRPr="00420C6E">
              <w:rPr>
                <w:rFonts w:hint="cs"/>
                <w:position w:val="2"/>
                <w:szCs w:val="22"/>
                <w:rtl/>
              </w:rPr>
              <w:t>المساهمات المقدمة للمؤتمر</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9</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856"/>
              </w:tabs>
              <w:spacing w:before="0" w:line="40" w:lineRule="exact"/>
              <w:jc w:val="right"/>
              <w:rPr>
                <w:rFonts w:eastAsia="Times New Roman"/>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856"/>
              </w:tabs>
              <w:spacing w:before="0" w:line="200" w:lineRule="exact"/>
              <w:ind w:left="572"/>
              <w:jc w:val="left"/>
              <w:rPr>
                <w:rFonts w:eastAsia="Times New Roman"/>
                <w:sz w:val="16"/>
                <w:szCs w:val="22"/>
              </w:rPr>
            </w:pPr>
            <w:r w:rsidRPr="00420C6E">
              <w:rPr>
                <w:rFonts w:eastAsia="Times New Roman"/>
                <w:sz w:val="16"/>
                <w:szCs w:val="22"/>
                <w:rtl/>
              </w:rPr>
              <w:t>مجموع المساهمات المقررة</w:t>
            </w:r>
          </w:p>
        </w:tc>
        <w:tc>
          <w:tcPr>
            <w:tcW w:w="191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245 280</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248 802</w:t>
            </w:r>
          </w:p>
        </w:tc>
        <w:tc>
          <w:tcPr>
            <w:tcW w:w="131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125 552</w:t>
            </w:r>
          </w:p>
        </w:tc>
        <w:tc>
          <w:tcPr>
            <w:tcW w:w="191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125 552</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251 104</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856"/>
              </w:tabs>
              <w:spacing w:before="0" w:line="40" w:lineRule="exact"/>
              <w:jc w:val="right"/>
              <w:rPr>
                <w:rFonts w:eastAsia="Times New Roman"/>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left" w:pos="572"/>
              </w:tabs>
              <w:spacing w:after="0" w:line="200" w:lineRule="exact"/>
              <w:ind w:left="5"/>
              <w:rPr>
                <w:rFonts w:eastAsia="Arial Unicode MS"/>
                <w:position w:val="2"/>
                <w:szCs w:val="22"/>
              </w:rPr>
            </w:pPr>
            <w:r w:rsidRPr="00420C6E">
              <w:rPr>
                <w:rFonts w:hint="cs"/>
                <w:position w:val="2"/>
                <w:szCs w:val="22"/>
                <w:rtl/>
              </w:rPr>
              <w:t>باء</w:t>
            </w:r>
            <w:r w:rsidRPr="00420C6E">
              <w:rPr>
                <w:position w:val="2"/>
                <w:szCs w:val="22"/>
                <w:rtl/>
              </w:rPr>
              <w:t xml:space="preserve"> -</w:t>
            </w:r>
            <w:r w:rsidRPr="00420C6E">
              <w:rPr>
                <w:position w:val="2"/>
                <w:szCs w:val="22"/>
                <w:rtl/>
              </w:rPr>
              <w:tab/>
              <w:t>استرداد التكاليف</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left" w:pos="572"/>
                <w:tab w:val="left" w:pos="1423"/>
              </w:tabs>
              <w:spacing w:before="20" w:after="0" w:line="200" w:lineRule="exact"/>
              <w:ind w:left="572"/>
              <w:rPr>
                <w:position w:val="2"/>
                <w:szCs w:val="22"/>
                <w:rtl/>
              </w:rPr>
            </w:pPr>
            <w:r w:rsidRPr="00420C6E">
              <w:rPr>
                <w:rFonts w:hint="cs"/>
                <w:position w:val="2"/>
                <w:szCs w:val="22"/>
                <w:rtl/>
              </w:rPr>
              <w:t>باء</w:t>
            </w:r>
            <w:r w:rsidRPr="00420C6E">
              <w:rPr>
                <w:position w:val="2"/>
                <w:szCs w:val="22"/>
                <w:rtl/>
              </w:rPr>
              <w:t xml:space="preserve"> - </w:t>
            </w:r>
            <w:r w:rsidRPr="00420C6E">
              <w:rPr>
                <w:position w:val="2"/>
                <w:szCs w:val="22"/>
              </w:rPr>
              <w:t>1</w:t>
            </w:r>
            <w:r w:rsidRPr="00420C6E">
              <w:rPr>
                <w:position w:val="2"/>
                <w:szCs w:val="22"/>
                <w:rtl/>
              </w:rPr>
              <w:tab/>
              <w:t>الإيرادات من تكلفة دعم المشاريع</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1 131</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2 750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1 375</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1 375</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2 750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572"/>
                <w:tab w:val="left" w:pos="1423"/>
              </w:tabs>
              <w:spacing w:before="0" w:line="40" w:lineRule="exact"/>
              <w:ind w:left="572"/>
              <w:jc w:val="right"/>
              <w:rPr>
                <w:rFonts w:eastAsia="Times New Roman"/>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left" w:pos="572"/>
                <w:tab w:val="left" w:pos="1423"/>
              </w:tabs>
              <w:spacing w:before="20" w:after="0" w:line="200" w:lineRule="exact"/>
              <w:ind w:left="572"/>
              <w:rPr>
                <w:position w:val="2"/>
                <w:szCs w:val="22"/>
                <w:rtl/>
              </w:rPr>
            </w:pPr>
            <w:r w:rsidRPr="00420C6E">
              <w:rPr>
                <w:rFonts w:hint="cs"/>
                <w:position w:val="2"/>
                <w:szCs w:val="22"/>
                <w:rtl/>
              </w:rPr>
              <w:t>باء</w:t>
            </w:r>
            <w:r w:rsidRPr="00420C6E">
              <w:rPr>
                <w:position w:val="2"/>
                <w:szCs w:val="22"/>
                <w:rtl/>
              </w:rPr>
              <w:t xml:space="preserve"> - </w:t>
            </w:r>
            <w:r w:rsidRPr="00420C6E">
              <w:rPr>
                <w:position w:val="2"/>
                <w:szCs w:val="22"/>
              </w:rPr>
              <w:t>2</w:t>
            </w:r>
            <w:r w:rsidRPr="00420C6E">
              <w:rPr>
                <w:position w:val="2"/>
                <w:szCs w:val="22"/>
                <w:rtl/>
              </w:rPr>
              <w:tab/>
              <w:t>بيع المنشورات</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38 588</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38 000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19 000</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19 000</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38 000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1423"/>
              </w:tabs>
              <w:spacing w:before="0" w:line="40" w:lineRule="exact"/>
              <w:ind w:left="572"/>
              <w:jc w:val="right"/>
              <w:rPr>
                <w:rFonts w:eastAsia="Times New Roman"/>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clear" w:pos="1928"/>
                <w:tab w:val="left" w:pos="997"/>
                <w:tab w:val="left" w:pos="1423"/>
              </w:tabs>
              <w:spacing w:before="20" w:after="0" w:line="200" w:lineRule="exact"/>
              <w:ind w:left="572"/>
              <w:rPr>
                <w:position w:val="2"/>
                <w:szCs w:val="22"/>
                <w:rtl/>
              </w:rPr>
            </w:pPr>
            <w:r w:rsidRPr="00420C6E">
              <w:rPr>
                <w:rFonts w:hint="cs"/>
                <w:position w:val="2"/>
                <w:szCs w:val="22"/>
                <w:rtl/>
              </w:rPr>
              <w:t>باء</w:t>
            </w:r>
            <w:r w:rsidRPr="00420C6E">
              <w:rPr>
                <w:position w:val="2"/>
                <w:szCs w:val="22"/>
                <w:rtl/>
              </w:rPr>
              <w:t xml:space="preserve"> - </w:t>
            </w:r>
            <w:r w:rsidRPr="00420C6E">
              <w:rPr>
                <w:position w:val="2"/>
                <w:szCs w:val="22"/>
              </w:rPr>
              <w:t>3</w:t>
            </w:r>
            <w:r w:rsidRPr="00420C6E">
              <w:rPr>
                <w:position w:val="2"/>
                <w:szCs w:val="22"/>
                <w:rtl/>
              </w:rPr>
              <w:tab/>
              <w:t>المنتجات والخدمات الخاضعة لاسترداد التكاليف</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clear" w:pos="1928"/>
                <w:tab w:val="clear" w:pos="2495"/>
                <w:tab w:val="left" w:pos="1706"/>
              </w:tabs>
              <w:spacing w:before="20" w:after="20" w:line="200" w:lineRule="exact"/>
              <w:ind w:left="1423"/>
              <w:rPr>
                <w:i/>
                <w:iCs/>
                <w:position w:val="2"/>
                <w:szCs w:val="22"/>
              </w:rPr>
            </w:pPr>
            <w:r w:rsidRPr="00420C6E">
              <w:rPr>
                <w:i/>
                <w:iCs/>
                <w:position w:val="2"/>
                <w:szCs w:val="22"/>
                <w:rtl/>
              </w:rPr>
              <w:t>-</w:t>
            </w:r>
            <w:r w:rsidRPr="00420C6E">
              <w:rPr>
                <w:i/>
                <w:iCs/>
                <w:position w:val="2"/>
                <w:szCs w:val="22"/>
                <w:rtl/>
              </w:rPr>
              <w:tab/>
              <w:t xml:space="preserve">الرقم العالمي للخدمة الدولية المجانية </w:t>
            </w:r>
            <w:r w:rsidRPr="00420C6E">
              <w:rPr>
                <w:i/>
                <w:iCs/>
                <w:position w:val="2"/>
                <w:szCs w:val="22"/>
              </w:rPr>
              <w:t>(UIFN)</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252</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1 000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500</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500</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1 000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clear" w:pos="1928"/>
                <w:tab w:val="clear" w:pos="2495"/>
                <w:tab w:val="left" w:pos="1706"/>
              </w:tabs>
              <w:spacing w:before="20" w:after="20" w:line="200" w:lineRule="exact"/>
              <w:ind w:left="1423"/>
              <w:rPr>
                <w:i/>
                <w:iCs/>
                <w:position w:val="2"/>
                <w:szCs w:val="22"/>
              </w:rPr>
            </w:pPr>
            <w:r w:rsidRPr="00420C6E">
              <w:rPr>
                <w:i/>
                <w:iCs/>
                <w:position w:val="2"/>
                <w:szCs w:val="22"/>
                <w:rtl/>
              </w:rPr>
              <w:t>-</w:t>
            </w:r>
            <w:r w:rsidRPr="00420C6E">
              <w:rPr>
                <w:i/>
                <w:iCs/>
                <w:position w:val="2"/>
                <w:szCs w:val="22"/>
                <w:rtl/>
              </w:rPr>
              <w:tab/>
              <w:t>تليكوم</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3 000</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3 000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1 500</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1 500</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3 000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clear" w:pos="1928"/>
                <w:tab w:val="clear" w:pos="2495"/>
                <w:tab w:val="left" w:pos="1706"/>
              </w:tabs>
              <w:spacing w:before="20" w:after="20" w:line="200" w:lineRule="exact"/>
              <w:ind w:left="1423"/>
              <w:rPr>
                <w:i/>
                <w:iCs/>
                <w:position w:val="2"/>
                <w:szCs w:val="22"/>
              </w:rPr>
            </w:pPr>
            <w:r w:rsidRPr="00420C6E">
              <w:rPr>
                <w:i/>
                <w:iCs/>
                <w:position w:val="2"/>
                <w:szCs w:val="22"/>
                <w:rtl/>
              </w:rPr>
              <w:t>-</w:t>
            </w:r>
            <w:r w:rsidRPr="00420C6E">
              <w:rPr>
                <w:i/>
                <w:iCs/>
                <w:position w:val="2"/>
                <w:szCs w:val="22"/>
                <w:rtl/>
              </w:rPr>
              <w:tab/>
              <w:t xml:space="preserve">معالجة بطاقات التبليغ عن الشبكات </w:t>
            </w:r>
            <w:proofErr w:type="spellStart"/>
            <w:r w:rsidRPr="00420C6E">
              <w:rPr>
                <w:i/>
                <w:iCs/>
                <w:position w:val="2"/>
                <w:szCs w:val="22"/>
                <w:rtl/>
              </w:rPr>
              <w:t>الساتلية</w:t>
            </w:r>
            <w:proofErr w:type="spellEnd"/>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28 573</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28 000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15 500</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15 500</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31 000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clear" w:pos="1361"/>
                <w:tab w:val="clear" w:pos="1928"/>
                <w:tab w:val="clear" w:pos="2495"/>
                <w:tab w:val="left" w:pos="1706"/>
              </w:tabs>
              <w:spacing w:before="20" w:after="20" w:line="200" w:lineRule="exact"/>
              <w:ind w:left="1423"/>
              <w:rPr>
                <w:i/>
                <w:iCs/>
                <w:position w:val="2"/>
                <w:szCs w:val="22"/>
              </w:rPr>
            </w:pPr>
            <w:r w:rsidRPr="00420C6E">
              <w:rPr>
                <w:i/>
                <w:iCs/>
                <w:position w:val="2"/>
                <w:szCs w:val="22"/>
                <w:rtl/>
              </w:rPr>
              <w:t>-</w:t>
            </w:r>
            <w:r w:rsidRPr="00420C6E">
              <w:rPr>
                <w:i/>
                <w:iCs/>
                <w:position w:val="2"/>
                <w:szCs w:val="22"/>
                <w:rtl/>
              </w:rPr>
              <w:tab/>
              <w:t>إيرادات أخرى من استرداد التكاليف</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196</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r w:rsidRPr="00420C6E">
              <w:rPr>
                <w:rFonts w:eastAsia="Times New Roman"/>
                <w:i/>
                <w:iCs/>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spacing w:before="20" w:after="20" w:line="200" w:lineRule="exact"/>
              <w:ind w:left="1423"/>
              <w:rPr>
                <w:i/>
                <w:iCs/>
                <w:position w:val="2"/>
                <w:szCs w:val="22"/>
              </w:rPr>
            </w:pPr>
            <w:r w:rsidRPr="00420C6E">
              <w:rPr>
                <w:i/>
                <w:iCs/>
                <w:position w:val="2"/>
                <w:szCs w:val="22"/>
                <w:rtl/>
              </w:rPr>
              <w:t>مجموع المنتجات والخدمات الخاضعة لاسترداد التكاليف</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32 021</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sz w:val="16"/>
                <w:szCs w:val="22"/>
              </w:rPr>
            </w:pPr>
            <w:r w:rsidRPr="00420C6E">
              <w:rPr>
                <w:rFonts w:eastAsia="Times New Roman"/>
                <w:i/>
                <w:iCs/>
                <w:sz w:val="16"/>
                <w:szCs w:val="22"/>
              </w:rPr>
              <w:t>32 000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17 500</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17 500</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i/>
                <w:iCs/>
                <w:color w:val="002060"/>
                <w:sz w:val="16"/>
                <w:szCs w:val="22"/>
              </w:rPr>
            </w:pPr>
            <w:r w:rsidRPr="00420C6E">
              <w:rPr>
                <w:rFonts w:eastAsia="Times New Roman"/>
                <w:i/>
                <w:iCs/>
                <w:color w:val="002060"/>
                <w:sz w:val="16"/>
                <w:szCs w:val="22"/>
              </w:rPr>
              <w:t>35 000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i/>
                <w:iCs/>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r w:rsidRPr="00420C6E">
              <w:rPr>
                <w:rFonts w:eastAsia="Times New Roman"/>
                <w:i/>
                <w:iCs/>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i/>
                <w:iCs/>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s>
              <w:spacing w:before="20" w:after="20" w:line="200" w:lineRule="exact"/>
              <w:ind w:left="572"/>
              <w:rPr>
                <w:position w:val="2"/>
                <w:szCs w:val="22"/>
              </w:rPr>
            </w:pPr>
            <w:r w:rsidRPr="00420C6E">
              <w:rPr>
                <w:position w:val="2"/>
                <w:szCs w:val="22"/>
                <w:rtl/>
              </w:rPr>
              <w:t>مجموع استرداد التكاليف</w:t>
            </w:r>
          </w:p>
        </w:tc>
        <w:tc>
          <w:tcPr>
            <w:tcW w:w="191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71 740</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72 750</w:t>
            </w:r>
          </w:p>
        </w:tc>
        <w:tc>
          <w:tcPr>
            <w:tcW w:w="131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37 875</w:t>
            </w:r>
          </w:p>
        </w:tc>
        <w:tc>
          <w:tcPr>
            <w:tcW w:w="191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37 875</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75 750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left" w:pos="572"/>
              </w:tabs>
              <w:spacing w:after="0" w:line="200" w:lineRule="exact"/>
              <w:rPr>
                <w:position w:val="2"/>
                <w:szCs w:val="22"/>
                <w:rtl/>
              </w:rPr>
            </w:pPr>
            <w:r w:rsidRPr="00420C6E">
              <w:rPr>
                <w:rFonts w:hint="cs"/>
                <w:position w:val="2"/>
                <w:szCs w:val="22"/>
                <w:rtl/>
              </w:rPr>
              <w:t>جيم</w:t>
            </w:r>
            <w:r w:rsidRPr="00420C6E">
              <w:rPr>
                <w:position w:val="2"/>
                <w:szCs w:val="22"/>
                <w:rtl/>
              </w:rPr>
              <w:t xml:space="preserve"> -</w:t>
            </w:r>
            <w:r w:rsidRPr="00420C6E">
              <w:rPr>
                <w:position w:val="2"/>
                <w:szCs w:val="22"/>
                <w:rtl/>
              </w:rPr>
              <w:tab/>
              <w:t>إيرادات من الفائدة المصرفية</w:t>
            </w:r>
          </w:p>
        </w:tc>
        <w:tc>
          <w:tcPr>
            <w:tcW w:w="191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97</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600</w:t>
            </w:r>
          </w:p>
        </w:tc>
        <w:tc>
          <w:tcPr>
            <w:tcW w:w="131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300</w:t>
            </w:r>
          </w:p>
        </w:tc>
        <w:tc>
          <w:tcPr>
            <w:tcW w:w="191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300</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600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572"/>
              </w:tabs>
              <w:spacing w:before="0" w:line="40" w:lineRule="exact"/>
              <w:jc w:val="right"/>
              <w:rPr>
                <w:rFonts w:eastAsia="Times New Roman"/>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left" w:pos="572"/>
              </w:tabs>
              <w:spacing w:after="0" w:line="200" w:lineRule="exact"/>
              <w:rPr>
                <w:position w:val="2"/>
                <w:szCs w:val="22"/>
              </w:rPr>
            </w:pPr>
            <w:r w:rsidRPr="00420C6E">
              <w:rPr>
                <w:rFonts w:hint="cs"/>
                <w:position w:val="2"/>
                <w:szCs w:val="22"/>
                <w:rtl/>
              </w:rPr>
              <w:t xml:space="preserve">دال </w:t>
            </w:r>
            <w:r w:rsidRPr="00420C6E">
              <w:rPr>
                <w:position w:val="2"/>
                <w:szCs w:val="22"/>
                <w:rtl/>
              </w:rPr>
              <w:t>-</w:t>
            </w:r>
            <w:r w:rsidRPr="00420C6E">
              <w:rPr>
                <w:position w:val="2"/>
                <w:szCs w:val="22"/>
                <w:rtl/>
              </w:rPr>
              <w:tab/>
              <w:t>إيرادات أخرى</w:t>
            </w:r>
          </w:p>
        </w:tc>
        <w:tc>
          <w:tcPr>
            <w:tcW w:w="191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1 649</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200</w:t>
            </w:r>
          </w:p>
        </w:tc>
        <w:tc>
          <w:tcPr>
            <w:tcW w:w="131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100</w:t>
            </w:r>
          </w:p>
        </w:tc>
        <w:tc>
          <w:tcPr>
            <w:tcW w:w="191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100</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200</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160" w:lineRule="exact"/>
              <w:jc w:val="left"/>
              <w:rPr>
                <w:rFonts w:eastAsia="Times New Roman"/>
                <w:sz w:val="16"/>
                <w:szCs w:val="22"/>
              </w:rPr>
            </w:pPr>
            <w:r w:rsidRPr="00420C6E">
              <w:rPr>
                <w:rFonts w:eastAsia="Times New Roman" w:hint="cs"/>
                <w:sz w:val="16"/>
                <w:szCs w:val="22"/>
                <w:rtl/>
              </w:rPr>
              <w:t>المجموع الفرعي</w:t>
            </w:r>
          </w:p>
        </w:tc>
        <w:tc>
          <w:tcPr>
            <w:tcW w:w="191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318 766</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322 352</w:t>
            </w:r>
          </w:p>
        </w:tc>
        <w:tc>
          <w:tcPr>
            <w:tcW w:w="131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163 827</w:t>
            </w:r>
          </w:p>
        </w:tc>
        <w:tc>
          <w:tcPr>
            <w:tcW w:w="191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163 827</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327 654</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pStyle w:val="Tabletexte13"/>
              <w:tabs>
                <w:tab w:val="clear" w:pos="794"/>
                <w:tab w:val="left" w:pos="572"/>
              </w:tabs>
              <w:spacing w:after="0" w:line="200" w:lineRule="exact"/>
              <w:rPr>
                <w:position w:val="2"/>
                <w:sz w:val="16"/>
                <w:szCs w:val="22"/>
              </w:rPr>
            </w:pPr>
            <w:r w:rsidRPr="00420C6E">
              <w:rPr>
                <w:rFonts w:hint="cs"/>
                <w:position w:val="2"/>
                <w:sz w:val="16"/>
                <w:szCs w:val="22"/>
                <w:rtl/>
              </w:rPr>
              <w:t>هاء</w:t>
            </w:r>
            <w:r w:rsidRPr="00420C6E">
              <w:rPr>
                <w:position w:val="2"/>
                <w:sz w:val="16"/>
                <w:szCs w:val="22"/>
                <w:rtl/>
              </w:rPr>
              <w:t xml:space="preserve"> -</w:t>
            </w:r>
            <w:r w:rsidRPr="00420C6E">
              <w:rPr>
                <w:position w:val="2"/>
                <w:sz w:val="16"/>
                <w:szCs w:val="22"/>
                <w:rtl/>
              </w:rPr>
              <w:tab/>
              <w:t>سحب من</w:t>
            </w:r>
            <w:r w:rsidRPr="00420C6E">
              <w:rPr>
                <w:rFonts w:hint="cs"/>
                <w:position w:val="2"/>
                <w:sz w:val="16"/>
                <w:szCs w:val="22"/>
                <w:rtl/>
              </w:rPr>
              <w:t>/إيداع في</w:t>
            </w:r>
            <w:r w:rsidRPr="00420C6E">
              <w:rPr>
                <w:position w:val="2"/>
                <w:sz w:val="16"/>
                <w:szCs w:val="22"/>
                <w:rtl/>
              </w:rPr>
              <w:t xml:space="preserve"> حساب الاحتياطي</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-1 150</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vAlign w:val="center"/>
            <w:hideMark/>
          </w:tcPr>
          <w:p w:rsidR="007C0399" w:rsidRPr="00420C6E" w:rsidRDefault="007C0399" w:rsidP="007C0399">
            <w:pPr>
              <w:pStyle w:val="Tabletexte13"/>
              <w:tabs>
                <w:tab w:val="clear" w:pos="794"/>
                <w:tab w:val="left" w:pos="572"/>
              </w:tabs>
              <w:spacing w:after="0" w:line="200" w:lineRule="exact"/>
              <w:rPr>
                <w:position w:val="2"/>
                <w:sz w:val="16"/>
                <w:szCs w:val="22"/>
              </w:rPr>
            </w:pPr>
            <w:r w:rsidRPr="00420C6E">
              <w:rPr>
                <w:position w:val="2"/>
                <w:sz w:val="16"/>
                <w:szCs w:val="22"/>
                <w:rtl/>
              </w:rPr>
              <w:t>واو -</w:t>
            </w:r>
            <w:r w:rsidRPr="00420C6E">
              <w:rPr>
                <w:position w:val="2"/>
                <w:sz w:val="16"/>
                <w:szCs w:val="22"/>
                <w:rtl/>
              </w:rPr>
              <w:tab/>
            </w:r>
            <w:r w:rsidRPr="00420C6E">
              <w:rPr>
                <w:rFonts w:hint="cs"/>
                <w:position w:val="2"/>
                <w:sz w:val="16"/>
                <w:szCs w:val="22"/>
                <w:rtl/>
              </w:rPr>
              <w:t>وفورات من تنفيذ الميزانية</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sz w:val="16"/>
                <w:szCs w:val="22"/>
              </w:rPr>
            </w:pPr>
            <w:r w:rsidRPr="00420C6E">
              <w:rPr>
                <w:rFonts w:eastAsia="Times New Roman"/>
                <w:sz w:val="16"/>
                <w:szCs w:val="22"/>
              </w:rPr>
              <w:t>3 415</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color w:val="002060"/>
                <w:sz w:val="16"/>
                <w:szCs w:val="22"/>
              </w:rPr>
            </w:pPr>
            <w:r w:rsidRPr="00420C6E">
              <w:rPr>
                <w:rFonts w:eastAsia="Times New Roman"/>
                <w:color w:val="002060"/>
                <w:sz w:val="16"/>
                <w:szCs w:val="22"/>
              </w:rPr>
              <w:t>3 129</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b/>
                <w:bCs/>
                <w:color w:val="002060"/>
                <w:sz w:val="16"/>
                <w:szCs w:val="22"/>
              </w:rPr>
            </w:pPr>
            <w:r w:rsidRPr="00420C6E">
              <w:rPr>
                <w:rFonts w:eastAsia="Times New Roman"/>
                <w:b/>
                <w:bCs/>
                <w:color w:val="002060"/>
                <w:sz w:val="16"/>
                <w:szCs w:val="22"/>
              </w:rPr>
              <w:t>186</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b/>
                <w:bCs/>
                <w:color w:val="002060"/>
                <w:sz w:val="16"/>
                <w:szCs w:val="22"/>
              </w:rPr>
            </w:pPr>
            <w:r w:rsidRPr="00420C6E">
              <w:rPr>
                <w:rFonts w:eastAsia="Times New Roman"/>
                <w:b/>
                <w:bCs/>
                <w:color w:val="002060"/>
                <w:sz w:val="16"/>
                <w:szCs w:val="22"/>
              </w:rPr>
              <w:t>3 315</w:t>
            </w:r>
          </w:p>
        </w:tc>
      </w:tr>
      <w:tr w:rsidR="007C0399" w:rsidRPr="00420C6E" w:rsidTr="007C0399">
        <w:trPr>
          <w:jc w:val="center"/>
        </w:trPr>
        <w:tc>
          <w:tcPr>
            <w:tcW w:w="7717"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91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31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color w:val="002060"/>
                <w:sz w:val="16"/>
                <w:szCs w:val="22"/>
              </w:rPr>
            </w:pPr>
            <w:r w:rsidRPr="00420C6E">
              <w:rPr>
                <w:rFonts w:eastAsia="Times New Roman"/>
                <w:color w:val="002060"/>
                <w:sz w:val="16"/>
                <w:szCs w:val="22"/>
              </w:rPr>
              <w:t> </w:t>
            </w:r>
          </w:p>
        </w:tc>
        <w:tc>
          <w:tcPr>
            <w:tcW w:w="191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b/>
                <w:bCs/>
                <w:color w:val="002060"/>
                <w:sz w:val="16"/>
                <w:szCs w:val="22"/>
              </w:rPr>
            </w:pPr>
            <w:r w:rsidRPr="00420C6E">
              <w:rPr>
                <w:rFonts w:eastAsia="Times New Roman"/>
                <w:b/>
                <w:bCs/>
                <w:color w:val="002060"/>
                <w:sz w:val="16"/>
                <w:szCs w:val="22"/>
              </w:rPr>
              <w:t> </w:t>
            </w:r>
          </w:p>
        </w:tc>
        <w:tc>
          <w:tcPr>
            <w:tcW w:w="141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b/>
                <w:bCs/>
                <w:color w:val="002060"/>
                <w:sz w:val="16"/>
                <w:szCs w:val="22"/>
              </w:rPr>
            </w:pPr>
            <w:r w:rsidRPr="00420C6E">
              <w:rPr>
                <w:rFonts w:eastAsia="Times New Roman"/>
                <w:b/>
                <w:bCs/>
                <w:color w:val="002060"/>
                <w:sz w:val="16"/>
                <w:szCs w:val="22"/>
              </w:rPr>
              <w:t> </w:t>
            </w: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right"/>
              <w:rPr>
                <w:rFonts w:eastAsia="Times New Roman"/>
                <w:b/>
                <w:bCs/>
                <w:color w:val="002060"/>
                <w:sz w:val="16"/>
                <w:szCs w:val="22"/>
              </w:rPr>
            </w:pP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r w:rsidRPr="00420C6E">
              <w:rPr>
                <w:rFonts w:eastAsia="Times New Roman"/>
                <w:sz w:val="16"/>
                <w:szCs w:val="22"/>
              </w:rPr>
              <w:t> </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40" w:lineRule="exact"/>
              <w:jc w:val="left"/>
              <w:rPr>
                <w:rFonts w:eastAsia="Times New Roman"/>
                <w:sz w:val="16"/>
                <w:szCs w:val="22"/>
              </w:rPr>
            </w:pPr>
          </w:p>
        </w:tc>
      </w:tr>
      <w:tr w:rsidR="007C0399" w:rsidRPr="00420C6E" w:rsidTr="007C0399">
        <w:trPr>
          <w:jc w:val="center"/>
        </w:trPr>
        <w:tc>
          <w:tcPr>
            <w:tcW w:w="771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20" w:after="20" w:line="160" w:lineRule="exact"/>
              <w:jc w:val="left"/>
              <w:rPr>
                <w:rFonts w:eastAsia="Times New Roman"/>
                <w:b/>
                <w:bCs/>
                <w:sz w:val="16"/>
                <w:szCs w:val="22"/>
              </w:rPr>
            </w:pPr>
            <w:r w:rsidRPr="00420C6E">
              <w:rPr>
                <w:rFonts w:eastAsia="Times New Roman" w:hint="cs"/>
                <w:b/>
                <w:bCs/>
                <w:sz w:val="16"/>
                <w:szCs w:val="22"/>
                <w:rtl/>
              </w:rPr>
              <w:t>المجموع</w:t>
            </w:r>
          </w:p>
        </w:tc>
        <w:tc>
          <w:tcPr>
            <w:tcW w:w="191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b/>
                <w:bCs/>
                <w:sz w:val="16"/>
                <w:szCs w:val="22"/>
              </w:rPr>
            </w:pPr>
            <w:r w:rsidRPr="00420C6E">
              <w:rPr>
                <w:rFonts w:eastAsia="Times New Roman"/>
                <w:b/>
                <w:bCs/>
                <w:sz w:val="16"/>
                <w:szCs w:val="22"/>
              </w:rPr>
              <w:t>318 766</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b/>
                <w:bCs/>
                <w:sz w:val="16"/>
                <w:szCs w:val="22"/>
              </w:rPr>
            </w:pPr>
            <w:r w:rsidRPr="00420C6E">
              <w:rPr>
                <w:rFonts w:eastAsia="Times New Roman"/>
                <w:b/>
                <w:bCs/>
                <w:sz w:val="16"/>
                <w:szCs w:val="22"/>
              </w:rPr>
              <w:t>324 617</w:t>
            </w:r>
          </w:p>
        </w:tc>
        <w:tc>
          <w:tcPr>
            <w:tcW w:w="131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b/>
                <w:bCs/>
                <w:color w:val="002060"/>
                <w:sz w:val="16"/>
                <w:szCs w:val="22"/>
              </w:rPr>
            </w:pPr>
            <w:r w:rsidRPr="00420C6E">
              <w:rPr>
                <w:rFonts w:eastAsia="Times New Roman"/>
                <w:b/>
                <w:bCs/>
                <w:color w:val="002060"/>
                <w:sz w:val="16"/>
                <w:szCs w:val="22"/>
              </w:rPr>
              <w:t>166 956</w:t>
            </w:r>
          </w:p>
        </w:tc>
        <w:tc>
          <w:tcPr>
            <w:tcW w:w="191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b/>
                <w:bCs/>
                <w:color w:val="002060"/>
                <w:sz w:val="16"/>
                <w:szCs w:val="22"/>
              </w:rPr>
            </w:pPr>
            <w:r w:rsidRPr="00420C6E">
              <w:rPr>
                <w:rFonts w:eastAsia="Times New Roman"/>
                <w:b/>
                <w:bCs/>
                <w:color w:val="002060"/>
                <w:sz w:val="16"/>
                <w:szCs w:val="22"/>
              </w:rPr>
              <w:t>164 013</w:t>
            </w:r>
          </w:p>
        </w:tc>
        <w:tc>
          <w:tcPr>
            <w:tcW w:w="141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60" w:lineRule="exact"/>
              <w:jc w:val="left"/>
              <w:rPr>
                <w:rFonts w:eastAsia="Times New Roman"/>
                <w:b/>
                <w:bCs/>
                <w:color w:val="002060"/>
                <w:sz w:val="16"/>
                <w:szCs w:val="22"/>
              </w:rPr>
            </w:pPr>
            <w:r w:rsidRPr="00420C6E">
              <w:rPr>
                <w:rFonts w:eastAsia="Times New Roman"/>
                <w:b/>
                <w:bCs/>
                <w:color w:val="002060"/>
                <w:sz w:val="16"/>
                <w:szCs w:val="22"/>
              </w:rPr>
              <w:t>330 969</w:t>
            </w:r>
          </w:p>
        </w:tc>
      </w:tr>
    </w:tbl>
    <w:p w:rsidR="007C0399" w:rsidRPr="00420C6E" w:rsidRDefault="007C0399" w:rsidP="00290728">
      <w:pPr>
        <w:rPr>
          <w:sz w:val="2"/>
          <w:szCs w:val="10"/>
          <w:rtl/>
          <w:lang w:bidi="ar-EG"/>
        </w:rPr>
      </w:pPr>
      <w:r w:rsidRPr="00420C6E">
        <w:rPr>
          <w:rtl/>
          <w:lang w:bidi="ar-EG"/>
        </w:rPr>
        <w:br w:type="page"/>
      </w:r>
    </w:p>
    <w:tbl>
      <w:tblPr>
        <w:bidiVisual/>
        <w:tblW w:w="4000" w:type="pct"/>
        <w:jc w:val="center"/>
        <w:tblLayout w:type="fixed"/>
        <w:tblLook w:val="04A0" w:firstRow="1" w:lastRow="0" w:firstColumn="1" w:lastColumn="0" w:noHBand="0" w:noVBand="1"/>
      </w:tblPr>
      <w:tblGrid>
        <w:gridCol w:w="1508"/>
        <w:gridCol w:w="5954"/>
        <w:gridCol w:w="1143"/>
        <w:gridCol w:w="1136"/>
        <w:gridCol w:w="844"/>
        <w:gridCol w:w="844"/>
        <w:gridCol w:w="1136"/>
      </w:tblGrid>
      <w:tr w:rsidR="007C0399" w:rsidRPr="00420C6E" w:rsidTr="007C0399">
        <w:trPr>
          <w:jc w:val="center"/>
        </w:trPr>
        <w:tc>
          <w:tcPr>
            <w:tcW w:w="7462" w:type="dxa"/>
            <w:gridSpan w:val="2"/>
            <w:tcBorders>
              <w:top w:val="nil"/>
              <w:left w:val="nil"/>
              <w:bottom w:val="nil"/>
              <w:right w:val="nil"/>
            </w:tcBorders>
            <w:shd w:val="clear" w:color="auto" w:fill="auto"/>
            <w:noWrap/>
            <w:vAlign w:val="center"/>
            <w:hideMark/>
          </w:tcPr>
          <w:p w:rsidR="007C0399" w:rsidRPr="00420C6E" w:rsidRDefault="007C0399" w:rsidP="007C0399">
            <w:pPr>
              <w:pStyle w:val="TableNo0"/>
              <w:rPr>
                <w:rtl/>
                <w:lang w:bidi="ar-EG"/>
              </w:rPr>
            </w:pPr>
            <w:bookmarkStart w:id="75" w:name="_Toc7432945"/>
            <w:r w:rsidRPr="00420C6E">
              <w:rPr>
                <w:rFonts w:hint="cs"/>
                <w:rtl/>
              </w:rPr>
              <w:lastRenderedPageBreak/>
              <w:t xml:space="preserve">الجدول </w:t>
            </w:r>
            <w:r w:rsidRPr="00420C6E">
              <w:t>3</w:t>
            </w:r>
            <w:bookmarkEnd w:id="75"/>
          </w:p>
        </w:tc>
        <w:tc>
          <w:tcPr>
            <w:tcW w:w="114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379"/>
          <w:jc w:val="center"/>
        </w:trPr>
        <w:tc>
          <w:tcPr>
            <w:tcW w:w="7462" w:type="dxa"/>
            <w:gridSpan w:val="2"/>
            <w:tcBorders>
              <w:top w:val="nil"/>
              <w:left w:val="nil"/>
              <w:bottom w:val="nil"/>
              <w:right w:val="nil"/>
            </w:tcBorders>
            <w:shd w:val="clear" w:color="auto" w:fill="auto"/>
            <w:noWrap/>
            <w:vAlign w:val="center"/>
            <w:hideMark/>
          </w:tcPr>
          <w:p w:rsidR="007C0399" w:rsidRPr="00420C6E" w:rsidRDefault="007C0399" w:rsidP="007C0399">
            <w:pPr>
              <w:pStyle w:val="Tabletitle0"/>
            </w:pPr>
            <w:bookmarkStart w:id="76" w:name="_Toc7432946"/>
            <w:r w:rsidRPr="00014DFA">
              <w:rPr>
                <w:rFonts w:hint="cs"/>
                <w:sz w:val="28"/>
                <w:szCs w:val="36"/>
                <w:rtl/>
              </w:rPr>
              <w:t>الأمانة العامة</w:t>
            </w:r>
            <w:bookmarkEnd w:id="76"/>
          </w:p>
        </w:tc>
        <w:tc>
          <w:tcPr>
            <w:tcW w:w="5103" w:type="dxa"/>
            <w:gridSpan w:val="5"/>
            <w:vMerge w:val="restart"/>
            <w:tcBorders>
              <w:top w:val="nil"/>
              <w:left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trHeight w:val="102"/>
          <w:jc w:val="center"/>
        </w:trPr>
        <w:tc>
          <w:tcPr>
            <w:tcW w:w="7462" w:type="dxa"/>
            <w:gridSpan w:val="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after="40" w:line="300" w:lineRule="exact"/>
              <w:jc w:val="left"/>
              <w:rPr>
                <w:rFonts w:eastAsia="Times New Roman"/>
                <w:b/>
                <w:bCs/>
                <w:i/>
                <w:iCs/>
                <w:color w:val="002060"/>
                <w:sz w:val="28"/>
                <w:szCs w:val="36"/>
              </w:rPr>
            </w:pPr>
            <w:r w:rsidRPr="00014DFA">
              <w:rPr>
                <w:rFonts w:eastAsia="Times New Roman" w:hint="cs"/>
                <w:b/>
                <w:bCs/>
                <w:i/>
                <w:iCs/>
                <w:color w:val="002060"/>
                <w:sz w:val="24"/>
                <w:szCs w:val="32"/>
                <w:rtl/>
              </w:rPr>
              <w:t>ال</w:t>
            </w:r>
            <w:r w:rsidRPr="00014DFA">
              <w:rPr>
                <w:rFonts w:eastAsia="Times New Roman"/>
                <w:b/>
                <w:bCs/>
                <w:i/>
                <w:iCs/>
                <w:color w:val="002060"/>
                <w:sz w:val="24"/>
                <w:szCs w:val="32"/>
                <w:rtl/>
              </w:rPr>
              <w:t>نفقات ا</w:t>
            </w:r>
            <w:r w:rsidRPr="00014DFA">
              <w:rPr>
                <w:rFonts w:eastAsia="Times New Roman" w:hint="cs"/>
                <w:b/>
                <w:bCs/>
                <w:i/>
                <w:iCs/>
                <w:color w:val="002060"/>
                <w:sz w:val="24"/>
                <w:szCs w:val="32"/>
                <w:rtl/>
              </w:rPr>
              <w:t>لمخططة</w:t>
            </w:r>
            <w:r w:rsidRPr="00014DFA">
              <w:rPr>
                <w:rFonts w:eastAsia="Times New Roman"/>
                <w:b/>
                <w:bCs/>
                <w:i/>
                <w:iCs/>
                <w:color w:val="002060"/>
                <w:sz w:val="24"/>
                <w:szCs w:val="32"/>
                <w:rtl/>
              </w:rPr>
              <w:t xml:space="preserve"> حسب الأبواب</w:t>
            </w:r>
          </w:p>
        </w:tc>
        <w:tc>
          <w:tcPr>
            <w:tcW w:w="5103" w:type="dxa"/>
            <w:gridSpan w:val="5"/>
            <w:vMerge/>
            <w:tcBorders>
              <w:left w:val="nil"/>
              <w:bottom w:val="nil"/>
              <w:right w:val="nil"/>
            </w:tcBorders>
            <w:shd w:val="clear" w:color="auto" w:fill="auto"/>
            <w:noWrap/>
            <w:vAlign w:val="bottom"/>
            <w:hideMark/>
          </w:tcPr>
          <w:p w:rsidR="007C0399" w:rsidRPr="00420C6E" w:rsidRDefault="007C0399" w:rsidP="007C0399">
            <w:pPr>
              <w:tabs>
                <w:tab w:val="clear" w:pos="794"/>
              </w:tabs>
              <w:spacing w:after="40" w:line="240" w:lineRule="exact"/>
              <w:ind w:left="1134"/>
              <w:jc w:val="center"/>
              <w:rPr>
                <w:rFonts w:eastAsia="Times New Roman"/>
                <w:i/>
                <w:iCs/>
                <w:color w:val="002060"/>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4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3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3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فعلية</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ميزانية</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مجموع</w:t>
            </w:r>
          </w:p>
        </w:tc>
      </w:tr>
      <w:tr w:rsidR="007C0399" w:rsidRPr="00420C6E" w:rsidTr="007C0399">
        <w:trPr>
          <w:jc w:val="center"/>
        </w:trPr>
        <w:tc>
          <w:tcPr>
            <w:tcW w:w="150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595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1143" w:type="dxa"/>
            <w:tcBorders>
              <w:top w:val="nil"/>
              <w:left w:val="single" w:sz="4" w:space="0" w:color="0070C0"/>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tl/>
                <w:lang w:bidi="ar-EG"/>
              </w:rPr>
            </w:pPr>
            <w:r w:rsidRPr="00420C6E">
              <w:rPr>
                <w:rFonts w:eastAsia="Times New Roman"/>
                <w:b/>
                <w:bCs/>
                <w:sz w:val="20"/>
                <w:szCs w:val="26"/>
              </w:rPr>
              <w:t>2017-2016</w:t>
            </w:r>
          </w:p>
        </w:tc>
        <w:tc>
          <w:tcPr>
            <w:tcW w:w="1136"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b/>
                <w:bCs/>
                <w:sz w:val="20"/>
                <w:szCs w:val="26"/>
              </w:rPr>
              <w:t>2019-2018</w:t>
            </w:r>
          </w:p>
        </w:tc>
        <w:tc>
          <w:tcPr>
            <w:tcW w:w="844"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2020</w:t>
            </w:r>
          </w:p>
        </w:tc>
        <w:tc>
          <w:tcPr>
            <w:tcW w:w="844"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2021</w:t>
            </w:r>
          </w:p>
        </w:tc>
        <w:tc>
          <w:tcPr>
            <w:tcW w:w="1136"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tl/>
                <w:lang w:bidi="ar-EG"/>
              </w:rPr>
            </w:pPr>
            <w:r w:rsidRPr="00420C6E">
              <w:rPr>
                <w:rFonts w:eastAsia="Times New Roman"/>
                <w:b/>
                <w:bCs/>
                <w:color w:val="002060"/>
                <w:sz w:val="20"/>
                <w:szCs w:val="26"/>
              </w:rPr>
              <w:t>2021-2020</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r w:rsidRPr="00420C6E">
              <w:rPr>
                <w:rFonts w:eastAsia="Times New Roman"/>
                <w:sz w:val="20"/>
                <w:szCs w:val="26"/>
              </w:rPr>
              <w:t> </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sidRPr="00420C6E">
              <w:rPr>
                <w:rFonts w:eastAsia="Times New Roman"/>
                <w:sz w:val="20"/>
                <w:szCs w:val="26"/>
              </w:rPr>
              <w:t>1.1</w:t>
            </w: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مؤتمر المندوبين المفوضين</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 </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1 480</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bookmarkStart w:id="77" w:name="RANGE!C10:G28"/>
            <w:r w:rsidRPr="00420C6E">
              <w:rPr>
                <w:rFonts w:eastAsia="Times New Roman"/>
                <w:sz w:val="20"/>
                <w:szCs w:val="26"/>
              </w:rPr>
              <w:t> </w:t>
            </w:r>
            <w:bookmarkEnd w:id="77"/>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Pr>
                <w:rFonts w:eastAsia="Times New Roman"/>
                <w:sz w:val="20"/>
                <w:szCs w:val="26"/>
              </w:rPr>
              <w:t>2</w:t>
            </w:r>
            <w:r w:rsidRPr="00420C6E">
              <w:rPr>
                <w:rFonts w:eastAsia="Times New Roman"/>
                <w:sz w:val="20"/>
                <w:szCs w:val="26"/>
              </w:rPr>
              <w:t>.</w:t>
            </w:r>
            <w:r>
              <w:rPr>
                <w:rFonts w:eastAsia="Times New Roman"/>
                <w:sz w:val="20"/>
                <w:szCs w:val="26"/>
              </w:rPr>
              <w:t>1</w:t>
            </w: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المنتدى</w:t>
            </w:r>
            <w:r w:rsidRPr="00420C6E">
              <w:rPr>
                <w:rFonts w:eastAsia="Times New Roman"/>
                <w:sz w:val="20"/>
                <w:szCs w:val="26"/>
                <w:rtl/>
              </w:rPr>
              <w:t xml:space="preserve"> </w:t>
            </w:r>
            <w:r w:rsidRPr="00420C6E">
              <w:rPr>
                <w:rFonts w:eastAsia="Times New Roman" w:hint="cs"/>
                <w:sz w:val="20"/>
                <w:szCs w:val="26"/>
                <w:rtl/>
              </w:rPr>
              <w:t>العالمي</w:t>
            </w:r>
            <w:r w:rsidRPr="00420C6E">
              <w:rPr>
                <w:rFonts w:eastAsia="Times New Roman"/>
                <w:sz w:val="20"/>
                <w:szCs w:val="26"/>
                <w:rtl/>
              </w:rPr>
              <w:t xml:space="preserve"> </w:t>
            </w:r>
            <w:r w:rsidRPr="00420C6E">
              <w:rPr>
                <w:rFonts w:eastAsia="Times New Roman" w:hint="cs"/>
                <w:sz w:val="20"/>
                <w:szCs w:val="26"/>
                <w:rtl/>
              </w:rPr>
              <w:t>لسياسات</w:t>
            </w:r>
            <w:r w:rsidRPr="00420C6E">
              <w:rPr>
                <w:rFonts w:eastAsia="Times New Roman"/>
                <w:sz w:val="20"/>
                <w:szCs w:val="26"/>
                <w:rtl/>
              </w:rPr>
              <w:t xml:space="preserve"> </w:t>
            </w:r>
            <w:r w:rsidRPr="00420C6E">
              <w:rPr>
                <w:rFonts w:eastAsia="Times New Roman" w:hint="cs"/>
                <w:sz w:val="20"/>
                <w:szCs w:val="26"/>
                <w:rtl/>
              </w:rPr>
              <w:t>الاتصالات</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36</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218</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306</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306</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Pr>
                <w:rFonts w:eastAsia="Times New Roman"/>
                <w:sz w:val="20"/>
                <w:szCs w:val="26"/>
              </w:rPr>
              <w:t>3</w:t>
            </w:r>
            <w:r w:rsidRPr="00420C6E">
              <w:rPr>
                <w:rFonts w:eastAsia="Times New Roman"/>
                <w:sz w:val="20"/>
                <w:szCs w:val="26"/>
              </w:rPr>
              <w:t>.</w:t>
            </w:r>
            <w:r>
              <w:rPr>
                <w:rFonts w:eastAsia="Times New Roman"/>
                <w:sz w:val="20"/>
                <w:szCs w:val="26"/>
              </w:rPr>
              <w:t>1</w:t>
            </w: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القمة</w:t>
            </w:r>
            <w:r w:rsidRPr="00420C6E">
              <w:rPr>
                <w:rFonts w:eastAsia="Times New Roman"/>
                <w:sz w:val="20"/>
                <w:szCs w:val="26"/>
                <w:rtl/>
              </w:rPr>
              <w:t xml:space="preserve"> </w:t>
            </w:r>
            <w:r w:rsidRPr="00420C6E">
              <w:rPr>
                <w:rFonts w:eastAsia="Times New Roman" w:hint="cs"/>
                <w:sz w:val="20"/>
                <w:szCs w:val="26"/>
                <w:rtl/>
              </w:rPr>
              <w:t>العالمية</w:t>
            </w:r>
            <w:r w:rsidRPr="00420C6E">
              <w:rPr>
                <w:rFonts w:eastAsia="Times New Roman"/>
                <w:sz w:val="20"/>
                <w:szCs w:val="26"/>
                <w:rtl/>
              </w:rPr>
              <w:t xml:space="preserve"> </w:t>
            </w:r>
            <w:r w:rsidRPr="00420C6E">
              <w:rPr>
                <w:rFonts w:eastAsia="Times New Roman" w:hint="cs"/>
                <w:sz w:val="20"/>
                <w:szCs w:val="26"/>
                <w:rtl/>
              </w:rPr>
              <w:t>لمجتمع</w:t>
            </w:r>
            <w:r w:rsidRPr="00420C6E">
              <w:rPr>
                <w:rFonts w:eastAsia="Times New Roman"/>
                <w:sz w:val="20"/>
                <w:szCs w:val="26"/>
                <w:rtl/>
              </w:rPr>
              <w:t xml:space="preserve"> </w:t>
            </w:r>
            <w:r w:rsidRPr="00420C6E">
              <w:rPr>
                <w:rFonts w:eastAsia="Times New Roman" w:hint="cs"/>
                <w:sz w:val="20"/>
                <w:szCs w:val="26"/>
                <w:rtl/>
              </w:rPr>
              <w:t>المعلومات</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99</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100</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75</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75</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150</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tl/>
                <w:lang w:bidi="ar-EG"/>
              </w:rPr>
            </w:pPr>
            <w:r w:rsidRPr="00420C6E">
              <w:rPr>
                <w:rFonts w:eastAsia="Times New Roman"/>
                <w:sz w:val="20"/>
                <w:szCs w:val="26"/>
                <w:rtl/>
              </w:rPr>
              <w:t xml:space="preserve">الباب </w:t>
            </w:r>
            <w:r>
              <w:rPr>
                <w:rFonts w:eastAsia="Times New Roman"/>
                <w:sz w:val="20"/>
                <w:szCs w:val="26"/>
              </w:rPr>
              <w:t>1</w:t>
            </w:r>
            <w:r w:rsidRPr="00420C6E">
              <w:rPr>
                <w:rFonts w:eastAsia="Times New Roman"/>
                <w:sz w:val="20"/>
                <w:szCs w:val="26"/>
              </w:rPr>
              <w:t>.</w:t>
            </w:r>
            <w:r>
              <w:rPr>
                <w:rFonts w:eastAsia="Times New Roman"/>
                <w:sz w:val="20"/>
                <w:szCs w:val="26"/>
              </w:rPr>
              <w:t>2</w:t>
            </w: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المجلس وأفرقة العمل التابعة للمجلس وأفرقة الخبراء</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961</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1 407</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861</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794</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1 655</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sidRPr="00420C6E">
              <w:rPr>
                <w:rFonts w:eastAsia="Times New Roman"/>
                <w:sz w:val="20"/>
                <w:szCs w:val="26"/>
              </w:rPr>
              <w:t>7</w:t>
            </w: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الأنشطة</w:t>
            </w:r>
            <w:r w:rsidRPr="00420C6E">
              <w:rPr>
                <w:rFonts w:eastAsia="Times New Roman"/>
                <w:sz w:val="20"/>
                <w:szCs w:val="26"/>
                <w:rtl/>
              </w:rPr>
              <w:t xml:space="preserve"> </w:t>
            </w:r>
            <w:r w:rsidRPr="00420C6E">
              <w:rPr>
                <w:rFonts w:eastAsia="Times New Roman" w:hint="cs"/>
                <w:sz w:val="20"/>
                <w:szCs w:val="26"/>
                <w:rtl/>
              </w:rPr>
              <w:t>والبرامج</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19 039</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21 334</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565</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565</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1 130</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b/>
                <w:bCs/>
                <w:sz w:val="20"/>
                <w:szCs w:val="26"/>
              </w:rPr>
            </w:pPr>
            <w:r w:rsidRPr="00420C6E">
              <w:rPr>
                <w:rFonts w:eastAsia="Times New Roman"/>
                <w:b/>
                <w:bCs/>
                <w:sz w:val="20"/>
                <w:szCs w:val="26"/>
              </w:rPr>
              <w:t> </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b/>
                <w:bCs/>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sidRPr="00420C6E">
              <w:rPr>
                <w:rFonts w:eastAsia="Times New Roman"/>
                <w:sz w:val="20"/>
                <w:szCs w:val="26"/>
              </w:rPr>
              <w:t>9</w:t>
            </w: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مكتب</w:t>
            </w:r>
            <w:r w:rsidRPr="00420C6E">
              <w:rPr>
                <w:rFonts w:eastAsia="Times New Roman"/>
                <w:sz w:val="20"/>
                <w:szCs w:val="26"/>
                <w:rtl/>
              </w:rPr>
              <w:t xml:space="preserve"> </w:t>
            </w:r>
            <w:r w:rsidRPr="00420C6E">
              <w:rPr>
                <w:rFonts w:eastAsia="Times New Roman" w:hint="cs"/>
                <w:sz w:val="20"/>
                <w:szCs w:val="26"/>
                <w:rtl/>
              </w:rPr>
              <w:t>الأمين</w:t>
            </w:r>
            <w:r w:rsidRPr="00420C6E">
              <w:rPr>
                <w:rFonts w:eastAsia="Times New Roman"/>
                <w:sz w:val="20"/>
                <w:szCs w:val="26"/>
                <w:rtl/>
              </w:rPr>
              <w:t xml:space="preserve"> </w:t>
            </w:r>
            <w:r w:rsidRPr="00420C6E">
              <w:rPr>
                <w:rFonts w:eastAsia="Times New Roman" w:hint="cs"/>
                <w:sz w:val="20"/>
                <w:szCs w:val="26"/>
                <w:rtl/>
              </w:rPr>
              <w:t>العام</w:t>
            </w:r>
            <w:r w:rsidRPr="00420C6E">
              <w:rPr>
                <w:rFonts w:eastAsia="Times New Roman"/>
                <w:sz w:val="20"/>
                <w:szCs w:val="26"/>
                <w:rtl/>
              </w:rPr>
              <w:t xml:space="preserve"> </w:t>
            </w:r>
            <w:r w:rsidRPr="00420C6E">
              <w:rPr>
                <w:rFonts w:eastAsia="Times New Roman" w:hint="cs"/>
                <w:sz w:val="20"/>
                <w:szCs w:val="26"/>
                <w:rtl/>
              </w:rPr>
              <w:t>ودوائر</w:t>
            </w:r>
            <w:r w:rsidRPr="00420C6E">
              <w:rPr>
                <w:rFonts w:eastAsia="Times New Roman"/>
                <w:sz w:val="20"/>
                <w:szCs w:val="26"/>
                <w:rtl/>
              </w:rPr>
              <w:t xml:space="preserve"> </w:t>
            </w:r>
            <w:r w:rsidRPr="00420C6E">
              <w:rPr>
                <w:rFonts w:eastAsia="Times New Roman" w:hint="cs"/>
                <w:sz w:val="20"/>
                <w:szCs w:val="26"/>
                <w:rtl/>
              </w:rPr>
              <w:t>الأمانة</w:t>
            </w:r>
            <w:r w:rsidRPr="00420C6E">
              <w:rPr>
                <w:rFonts w:eastAsia="Times New Roman"/>
                <w:sz w:val="20"/>
                <w:szCs w:val="26"/>
                <w:rtl/>
              </w:rPr>
              <w:t xml:space="preserve"> </w:t>
            </w:r>
            <w:r w:rsidRPr="00420C6E">
              <w:rPr>
                <w:rFonts w:eastAsia="Times New Roman" w:hint="cs"/>
                <w:sz w:val="20"/>
                <w:szCs w:val="26"/>
                <w:rtl/>
              </w:rPr>
              <w:t>العامة</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146 721</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156 945</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90 419</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90 184</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sz w:val="20"/>
                <w:szCs w:val="26"/>
              </w:rPr>
            </w:pPr>
            <w:r w:rsidRPr="00420C6E">
              <w:rPr>
                <w:rFonts w:eastAsia="Times New Roman"/>
                <w:sz w:val="20"/>
                <w:szCs w:val="26"/>
              </w:rPr>
              <w:t>180 603</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1"/>
              </w:tabs>
              <w:spacing w:before="40" w:after="40" w:line="240" w:lineRule="exact"/>
              <w:ind w:left="17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النفقات المشتركة للاتحاد</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975</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0</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13 581</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13 581</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27 162</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1"/>
              </w:tabs>
              <w:spacing w:before="40" w:after="40" w:line="240" w:lineRule="exact"/>
              <w:ind w:left="17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مكتب</w:t>
            </w:r>
            <w:r w:rsidRPr="00420C6E">
              <w:rPr>
                <w:rFonts w:eastAsia="Times New Roman"/>
                <w:i/>
                <w:iCs/>
                <w:sz w:val="20"/>
                <w:szCs w:val="26"/>
                <w:rtl/>
              </w:rPr>
              <w:t xml:space="preserve"> </w:t>
            </w:r>
            <w:r w:rsidRPr="00420C6E">
              <w:rPr>
                <w:rFonts w:eastAsia="Times New Roman" w:hint="cs"/>
                <w:i/>
                <w:iCs/>
                <w:sz w:val="20"/>
                <w:szCs w:val="26"/>
                <w:rtl/>
              </w:rPr>
              <w:t>الأمين</w:t>
            </w:r>
            <w:r w:rsidRPr="00420C6E">
              <w:rPr>
                <w:rFonts w:eastAsia="Times New Roman"/>
                <w:i/>
                <w:iCs/>
                <w:sz w:val="20"/>
                <w:szCs w:val="26"/>
                <w:rtl/>
              </w:rPr>
              <w:t xml:space="preserve"> </w:t>
            </w:r>
            <w:r w:rsidRPr="00420C6E">
              <w:rPr>
                <w:rFonts w:eastAsia="Times New Roman" w:hint="cs"/>
                <w:i/>
                <w:iCs/>
                <w:sz w:val="20"/>
                <w:szCs w:val="26"/>
                <w:rtl/>
              </w:rPr>
              <w:t>العام</w:t>
            </w:r>
            <w:r w:rsidRPr="00420C6E">
              <w:rPr>
                <w:rFonts w:eastAsia="Times New Roman"/>
                <w:i/>
                <w:iCs/>
                <w:sz w:val="20"/>
                <w:szCs w:val="26"/>
                <w:rtl/>
              </w:rPr>
              <w:t xml:space="preserve"> </w:t>
            </w:r>
            <w:r w:rsidRPr="00420C6E">
              <w:rPr>
                <w:rFonts w:eastAsia="Times New Roman" w:hint="cs"/>
                <w:i/>
                <w:iCs/>
                <w:sz w:val="20"/>
                <w:szCs w:val="26"/>
                <w:rtl/>
              </w:rPr>
              <w:t>ونائب</w:t>
            </w:r>
            <w:r w:rsidRPr="00420C6E">
              <w:rPr>
                <w:rFonts w:eastAsia="Times New Roman"/>
                <w:i/>
                <w:iCs/>
                <w:sz w:val="20"/>
                <w:szCs w:val="26"/>
                <w:rtl/>
              </w:rPr>
              <w:t xml:space="preserve"> </w:t>
            </w:r>
            <w:r w:rsidRPr="00420C6E">
              <w:rPr>
                <w:rFonts w:eastAsia="Times New Roman" w:hint="cs"/>
                <w:i/>
                <w:iCs/>
                <w:sz w:val="20"/>
                <w:szCs w:val="26"/>
                <w:rtl/>
              </w:rPr>
              <w:t>الأمين</w:t>
            </w:r>
            <w:r w:rsidRPr="00420C6E">
              <w:rPr>
                <w:rFonts w:eastAsia="Times New Roman"/>
                <w:i/>
                <w:iCs/>
                <w:sz w:val="20"/>
                <w:szCs w:val="26"/>
                <w:rtl/>
              </w:rPr>
              <w:t xml:space="preserve"> </w:t>
            </w:r>
            <w:r w:rsidRPr="00420C6E">
              <w:rPr>
                <w:rFonts w:eastAsia="Times New Roman" w:hint="cs"/>
                <w:i/>
                <w:iCs/>
                <w:sz w:val="20"/>
                <w:szCs w:val="26"/>
                <w:rtl/>
              </w:rPr>
              <w:t>العام*</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11 016</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9 848</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10 160</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10 160</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20 320</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1"/>
              </w:tabs>
              <w:spacing w:before="40" w:after="40" w:line="240" w:lineRule="exact"/>
              <w:ind w:left="17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دائرة</w:t>
            </w:r>
            <w:r w:rsidRPr="00420C6E">
              <w:rPr>
                <w:rFonts w:eastAsia="Times New Roman"/>
                <w:i/>
                <w:iCs/>
                <w:sz w:val="20"/>
                <w:szCs w:val="26"/>
                <w:rtl/>
              </w:rPr>
              <w:t xml:space="preserve"> </w:t>
            </w:r>
            <w:r w:rsidRPr="00420C6E">
              <w:rPr>
                <w:rFonts w:eastAsia="Times New Roman" w:hint="cs"/>
                <w:i/>
                <w:iCs/>
                <w:sz w:val="20"/>
                <w:szCs w:val="26"/>
                <w:rtl/>
              </w:rPr>
              <w:t>التخطيط</w:t>
            </w:r>
            <w:r w:rsidRPr="00420C6E">
              <w:rPr>
                <w:rFonts w:eastAsia="Times New Roman"/>
                <w:i/>
                <w:iCs/>
                <w:sz w:val="20"/>
                <w:szCs w:val="26"/>
                <w:rtl/>
              </w:rPr>
              <w:t xml:space="preserve"> </w:t>
            </w:r>
            <w:r w:rsidRPr="00420C6E">
              <w:rPr>
                <w:rFonts w:eastAsia="Times New Roman" w:hint="cs"/>
                <w:i/>
                <w:iCs/>
                <w:sz w:val="20"/>
                <w:szCs w:val="26"/>
                <w:rtl/>
              </w:rPr>
              <w:t>الاستراتيجي</w:t>
            </w:r>
            <w:r w:rsidRPr="00420C6E">
              <w:rPr>
                <w:rFonts w:eastAsia="Times New Roman"/>
                <w:i/>
                <w:iCs/>
                <w:sz w:val="20"/>
                <w:szCs w:val="26"/>
                <w:rtl/>
              </w:rPr>
              <w:t xml:space="preserve"> </w:t>
            </w:r>
            <w:r w:rsidRPr="00420C6E">
              <w:rPr>
                <w:rFonts w:eastAsia="Times New Roman" w:hint="cs"/>
                <w:i/>
                <w:iCs/>
                <w:sz w:val="20"/>
                <w:szCs w:val="26"/>
                <w:rtl/>
              </w:rPr>
              <w:t>وشؤون الأعضاء</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15 768</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16 782</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8 262</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8 262</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16 524</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1"/>
              </w:tabs>
              <w:spacing w:before="40" w:after="40" w:line="240" w:lineRule="exact"/>
              <w:ind w:left="170"/>
              <w:jc w:val="left"/>
              <w:rPr>
                <w:rFonts w:eastAsia="Times New Roman"/>
                <w:i/>
                <w:iCs/>
                <w:sz w:val="20"/>
                <w:szCs w:val="26"/>
              </w:rPr>
            </w:pPr>
            <w:r w:rsidRPr="00420C6E">
              <w:rPr>
                <w:rFonts w:eastAsia="Times New Roman"/>
                <w:i/>
                <w:iCs/>
                <w:sz w:val="20"/>
                <w:szCs w:val="26"/>
                <w:rtl/>
              </w:rPr>
              <w:t>-</w:t>
            </w:r>
            <w:r w:rsidRPr="00420C6E">
              <w:rPr>
                <w:rFonts w:eastAsia="Times New Roman" w:hint="cs"/>
                <w:i/>
                <w:iCs/>
                <w:sz w:val="20"/>
                <w:szCs w:val="26"/>
                <w:rtl/>
              </w:rPr>
              <w:tab/>
              <w:t>دائرة</w:t>
            </w:r>
            <w:r w:rsidRPr="00420C6E">
              <w:rPr>
                <w:rFonts w:eastAsia="Times New Roman"/>
                <w:i/>
                <w:iCs/>
                <w:sz w:val="20"/>
                <w:szCs w:val="26"/>
                <w:rtl/>
              </w:rPr>
              <w:t xml:space="preserve"> </w:t>
            </w:r>
            <w:r w:rsidRPr="00420C6E">
              <w:rPr>
                <w:rFonts w:eastAsia="Times New Roman" w:hint="cs"/>
                <w:i/>
                <w:iCs/>
                <w:sz w:val="20"/>
                <w:szCs w:val="26"/>
                <w:rtl/>
              </w:rPr>
              <w:t>المؤتمرات</w:t>
            </w:r>
            <w:r w:rsidRPr="00420C6E">
              <w:rPr>
                <w:rFonts w:eastAsia="Times New Roman"/>
                <w:i/>
                <w:iCs/>
                <w:sz w:val="20"/>
                <w:szCs w:val="26"/>
                <w:rtl/>
              </w:rPr>
              <w:t xml:space="preserve"> </w:t>
            </w:r>
            <w:r w:rsidRPr="00420C6E">
              <w:rPr>
                <w:rFonts w:eastAsia="Times New Roman" w:hint="cs"/>
                <w:i/>
                <w:iCs/>
                <w:sz w:val="20"/>
                <w:szCs w:val="26"/>
                <w:rtl/>
              </w:rPr>
              <w:t>والمنشورات</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47 483</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53 411</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24 011</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23 776</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47 787</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1"/>
              </w:tabs>
              <w:spacing w:before="40" w:after="40" w:line="240" w:lineRule="exact"/>
              <w:ind w:left="170"/>
              <w:jc w:val="left"/>
              <w:rPr>
                <w:rFonts w:eastAsia="Times New Roman"/>
                <w:i/>
                <w:iCs/>
                <w:sz w:val="20"/>
                <w:szCs w:val="26"/>
              </w:rPr>
            </w:pPr>
            <w:r w:rsidRPr="00420C6E">
              <w:rPr>
                <w:rFonts w:eastAsia="Times New Roman"/>
                <w:i/>
                <w:iCs/>
                <w:sz w:val="20"/>
                <w:szCs w:val="26"/>
                <w:rtl/>
              </w:rPr>
              <w:t>-</w:t>
            </w:r>
            <w:r w:rsidRPr="00420C6E">
              <w:rPr>
                <w:rFonts w:eastAsia="Times New Roman" w:hint="cs"/>
                <w:i/>
                <w:iCs/>
                <w:sz w:val="20"/>
                <w:szCs w:val="26"/>
                <w:rtl/>
              </w:rPr>
              <w:tab/>
              <w:t>دائرة إدارة الموارد البشرية</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20 060</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23 364</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5 535</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5 535</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11 070</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1"/>
              </w:tabs>
              <w:spacing w:before="40" w:after="40" w:line="240" w:lineRule="exact"/>
              <w:ind w:left="170"/>
              <w:jc w:val="left"/>
              <w:rPr>
                <w:rFonts w:eastAsia="Times New Roman"/>
                <w:i/>
                <w:iCs/>
                <w:sz w:val="20"/>
                <w:szCs w:val="26"/>
              </w:rPr>
            </w:pPr>
            <w:r w:rsidRPr="00420C6E">
              <w:rPr>
                <w:rFonts w:eastAsia="Times New Roman"/>
                <w:i/>
                <w:iCs/>
                <w:sz w:val="20"/>
                <w:szCs w:val="26"/>
                <w:rtl/>
              </w:rPr>
              <w:t>-</w:t>
            </w:r>
            <w:r w:rsidRPr="00420C6E">
              <w:rPr>
                <w:rFonts w:eastAsia="Times New Roman" w:hint="cs"/>
                <w:i/>
                <w:iCs/>
                <w:sz w:val="20"/>
                <w:szCs w:val="26"/>
                <w:rtl/>
              </w:rPr>
              <w:tab/>
              <w:t>دائرة إدارة الموارد المالية</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13 829</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13 393</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9 056</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9 056</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18 112</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1"/>
              </w:tabs>
              <w:spacing w:before="40" w:after="40" w:line="240" w:lineRule="exact"/>
              <w:ind w:left="170"/>
              <w:jc w:val="left"/>
              <w:rPr>
                <w:rFonts w:eastAsia="Times New Roman"/>
                <w:i/>
                <w:iCs/>
                <w:sz w:val="20"/>
                <w:szCs w:val="26"/>
              </w:rPr>
            </w:pPr>
            <w:r w:rsidRPr="00420C6E">
              <w:rPr>
                <w:rFonts w:eastAsia="Times New Roman"/>
                <w:i/>
                <w:iCs/>
                <w:sz w:val="20"/>
                <w:szCs w:val="26"/>
                <w:rtl/>
              </w:rPr>
              <w:t>-</w:t>
            </w:r>
            <w:r w:rsidRPr="00420C6E">
              <w:rPr>
                <w:rFonts w:eastAsia="Times New Roman" w:hint="cs"/>
                <w:i/>
                <w:iCs/>
                <w:sz w:val="20"/>
                <w:szCs w:val="26"/>
                <w:rtl/>
              </w:rPr>
              <w:tab/>
              <w:t>دائرة</w:t>
            </w:r>
            <w:r w:rsidRPr="00420C6E">
              <w:rPr>
                <w:rFonts w:eastAsia="Times New Roman"/>
                <w:i/>
                <w:iCs/>
                <w:sz w:val="20"/>
                <w:szCs w:val="26"/>
                <w:rtl/>
              </w:rPr>
              <w:t xml:space="preserve"> </w:t>
            </w:r>
            <w:r w:rsidRPr="00420C6E">
              <w:rPr>
                <w:rFonts w:eastAsia="Times New Roman" w:hint="cs"/>
                <w:i/>
                <w:iCs/>
                <w:sz w:val="20"/>
                <w:szCs w:val="26"/>
                <w:rtl/>
              </w:rPr>
              <w:t>خدمات المعلومات</w:t>
            </w: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37 590</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40 147</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19 814</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19 814</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i/>
                <w:iCs/>
                <w:sz w:val="20"/>
                <w:szCs w:val="26"/>
              </w:rPr>
            </w:pPr>
            <w:r w:rsidRPr="00420C6E">
              <w:rPr>
                <w:rFonts w:eastAsia="Times New Roman"/>
                <w:i/>
                <w:iCs/>
                <w:sz w:val="20"/>
                <w:szCs w:val="26"/>
              </w:rPr>
              <w:t>39 628</w:t>
            </w:r>
          </w:p>
        </w:tc>
      </w:tr>
      <w:tr w:rsidR="007C0399" w:rsidRPr="00420C6E" w:rsidTr="007C0399">
        <w:trPr>
          <w:jc w:val="center"/>
        </w:trPr>
        <w:tc>
          <w:tcPr>
            <w:tcW w:w="150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595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43"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c>
          <w:tcPr>
            <w:tcW w:w="113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c>
          <w:tcPr>
            <w:tcW w:w="84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c>
          <w:tcPr>
            <w:tcW w:w="84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c>
          <w:tcPr>
            <w:tcW w:w="113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rPr>
                <w:rFonts w:eastAsia="Times New Roman"/>
                <w:sz w:val="20"/>
                <w:szCs w:val="26"/>
              </w:rPr>
            </w:pPr>
            <w:r w:rsidRPr="00420C6E">
              <w:rPr>
                <w:rFonts w:eastAsia="Times New Roman"/>
                <w:sz w:val="20"/>
                <w:szCs w:val="26"/>
              </w:rPr>
              <w:t> </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p>
        </w:tc>
        <w:tc>
          <w:tcPr>
            <w:tcW w:w="1143"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b/>
                <w:bCs/>
                <w:sz w:val="20"/>
                <w:szCs w:val="26"/>
              </w:rPr>
            </w:pPr>
            <w:r w:rsidRPr="00420C6E">
              <w:rPr>
                <w:rFonts w:eastAsia="Times New Roman"/>
                <w:b/>
                <w:bCs/>
                <w:sz w:val="20"/>
                <w:szCs w:val="26"/>
              </w:rPr>
              <w:t>166 856</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b/>
                <w:bCs/>
                <w:sz w:val="20"/>
                <w:szCs w:val="26"/>
              </w:rPr>
            </w:pPr>
            <w:r w:rsidRPr="00420C6E">
              <w:rPr>
                <w:rFonts w:eastAsia="Times New Roman"/>
                <w:b/>
                <w:bCs/>
                <w:sz w:val="20"/>
                <w:szCs w:val="26"/>
              </w:rPr>
              <w:t>181 484</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b/>
                <w:bCs/>
                <w:sz w:val="20"/>
                <w:szCs w:val="26"/>
              </w:rPr>
            </w:pPr>
            <w:r w:rsidRPr="00420C6E">
              <w:rPr>
                <w:rFonts w:eastAsia="Times New Roman"/>
                <w:b/>
                <w:bCs/>
                <w:sz w:val="20"/>
                <w:szCs w:val="26"/>
              </w:rPr>
              <w:t>91 920</w:t>
            </w: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b/>
                <w:bCs/>
                <w:sz w:val="20"/>
                <w:szCs w:val="26"/>
              </w:rPr>
            </w:pPr>
            <w:r w:rsidRPr="00420C6E">
              <w:rPr>
                <w:rFonts w:eastAsia="Times New Roman"/>
                <w:b/>
                <w:bCs/>
                <w:sz w:val="20"/>
                <w:szCs w:val="26"/>
              </w:rPr>
              <w:t>91 924</w:t>
            </w: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rPr>
                <w:rFonts w:eastAsia="Times New Roman"/>
                <w:b/>
                <w:bCs/>
                <w:sz w:val="20"/>
                <w:szCs w:val="26"/>
              </w:rPr>
            </w:pPr>
            <w:r w:rsidRPr="00420C6E">
              <w:rPr>
                <w:rFonts w:eastAsia="Times New Roman"/>
                <w:b/>
                <w:bCs/>
                <w:sz w:val="20"/>
                <w:szCs w:val="26"/>
              </w:rPr>
              <w:t>183 844</w:t>
            </w:r>
          </w:p>
        </w:tc>
      </w:tr>
      <w:tr w:rsidR="007C0399" w:rsidRPr="00420C6E" w:rsidTr="007C0399">
        <w:trPr>
          <w:jc w:val="center"/>
        </w:trPr>
        <w:tc>
          <w:tcPr>
            <w:tcW w:w="150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b/>
                <w:bCs/>
                <w:sz w:val="20"/>
                <w:szCs w:val="26"/>
              </w:rPr>
            </w:pPr>
          </w:p>
        </w:tc>
        <w:tc>
          <w:tcPr>
            <w:tcW w:w="59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4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84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3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2565" w:type="dxa"/>
            <w:gridSpan w:val="7"/>
            <w:tcBorders>
              <w:top w:val="nil"/>
              <w:left w:val="nil"/>
              <w:bottom w:val="nil"/>
              <w:right w:val="nil"/>
            </w:tcBorders>
            <w:shd w:val="clear" w:color="000000" w:fill="FFFFFF"/>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w:t>
            </w:r>
            <w:r w:rsidRPr="00420C6E">
              <w:rPr>
                <w:rFonts w:eastAsia="Times New Roman"/>
                <w:sz w:val="20"/>
                <w:szCs w:val="26"/>
                <w:rtl/>
                <w:lang w:bidi="ar-EG"/>
              </w:rPr>
              <w:tab/>
            </w:r>
            <w:r w:rsidRPr="00420C6E">
              <w:rPr>
                <w:rFonts w:eastAsia="Times New Roman" w:hint="cs"/>
                <w:sz w:val="20"/>
                <w:szCs w:val="26"/>
                <w:rtl/>
                <w:lang w:bidi="ar-EG"/>
              </w:rPr>
              <w:t>بما في ذلك شعبة إدارة المرافق ووحدة الشؤون القانونية والمراجع الداخلي للحسابات</w:t>
            </w:r>
          </w:p>
        </w:tc>
      </w:tr>
    </w:tbl>
    <w:p w:rsidR="007C0399" w:rsidRPr="00420C6E" w:rsidRDefault="007C0399" w:rsidP="00290728">
      <w:pPr>
        <w:rPr>
          <w:rtl/>
          <w:lang w:bidi="ar-EG"/>
        </w:rPr>
      </w:pPr>
      <w:r w:rsidRPr="00420C6E">
        <w:rPr>
          <w:rFonts w:eastAsia="Times New Roman" w:hint="cs"/>
          <w:i/>
          <w:iCs/>
          <w:noProof/>
          <w:color w:val="002060"/>
          <w:sz w:val="20"/>
          <w:szCs w:val="26"/>
          <w:rtl/>
        </w:rPr>
        <mc:AlternateContent>
          <mc:Choice Requires="wpg">
            <w:drawing>
              <wp:anchor distT="0" distB="0" distL="114300" distR="114300" simplePos="0" relativeHeight="251723776" behindDoc="0" locked="0" layoutInCell="1" allowOverlap="1">
                <wp:simplePos x="0" y="0"/>
                <wp:positionH relativeFrom="column">
                  <wp:posOffset>993140</wp:posOffset>
                </wp:positionH>
                <wp:positionV relativeFrom="paragraph">
                  <wp:posOffset>-4141470</wp:posOffset>
                </wp:positionV>
                <wp:extent cx="2508885" cy="4027805"/>
                <wp:effectExtent l="0" t="0" r="24765" b="10795"/>
                <wp:wrapNone/>
                <wp:docPr id="190" name="Group 190"/>
                <wp:cNvGraphicFramePr/>
                <a:graphic xmlns:a="http://schemas.openxmlformats.org/drawingml/2006/main">
                  <a:graphicData uri="http://schemas.microsoft.com/office/word/2010/wordprocessingGroup">
                    <wpg:wgp>
                      <wpg:cNvGrpSpPr/>
                      <wpg:grpSpPr>
                        <a:xfrm>
                          <a:off x="0" y="0"/>
                          <a:ext cx="2508885" cy="4028135"/>
                          <a:chOff x="-8634" y="74274"/>
                          <a:chExt cx="2511182" cy="4387288"/>
                        </a:xfrm>
                      </wpg:grpSpPr>
                      <wps:wsp>
                        <wps:cNvPr id="191" name="Rounded Rectangle 191"/>
                        <wps:cNvSpPr>
                          <a:spLocks noChangeArrowheads="1"/>
                        </wps:cNvSpPr>
                        <wps:spPr bwMode="auto">
                          <a:xfrm>
                            <a:off x="-8634" y="74274"/>
                            <a:ext cx="690497" cy="438335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92" name="Rounded Rectangle 192"/>
                        <wps:cNvSpPr>
                          <a:spLocks noChangeArrowheads="1"/>
                        </wps:cNvSpPr>
                        <wps:spPr bwMode="auto">
                          <a:xfrm>
                            <a:off x="1767087" y="74274"/>
                            <a:ext cx="735461" cy="4387288"/>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4AB63D0" id="Group 190" o:spid="_x0000_s1026" style="position:absolute;margin-left:78.2pt;margin-top:-326.1pt;width:197.55pt;height:317.15pt;z-index:251723776;mso-width-relative:margin;mso-height-relative:margin" coordorigin="-86,742" coordsize="25111,4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">
                <v:roundrect id="Rounded Rectangle 191" o:spid="_x0000_s1027" style="position:absolute;left:-86;top:742;width:6904;height:4383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PsMA&#10;AADcAAAADwAAAGRycy9kb3ducmV2LnhtbERPTWvCQBC9F/wPywje6kZptY1ZRQTBXgqJmvOQHZNg&#10;djZkt0naX98tFLzN431OshtNI3rqXG1ZwWIegSAurK65VHA5H5/fQDiPrLGxTAq+ycFuO3lKMNZ2&#10;4JT6zJcihLCLUUHlfRtL6YqKDLq5bYkDd7OdQR9gV0rd4RDCTSOXUbSSBmsODRW2dKiouGdfRkEv&#10;m0Ne5D/71Vqmx2v9+fFi01elZtNxvwHhafQP8b/7pMP89wX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0/PsMAAADcAAAADwAAAAAAAAAAAAAAAACYAgAAZHJzL2Rv&#10;d25yZXYueG1sUEsFBgAAAAAEAAQA9QAAAIgDAAAAAA==&#10;" filled="f" strokecolor="#0070c0" strokeweight="1pt"/>
                <v:roundrect id="Rounded Rectangle 192" o:spid="_x0000_s1028" style="position:absolute;left:17670;top:742;width:7355;height:4387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mf8AA&#10;AADcAAAADwAAAGRycy9kb3ducmV2LnhtbERPTUsDMRC9C/0PYQq92aSliK5NSykIvbaK6G3cjJtl&#10;N5MlGbfrvzeC4G0e73O2+yn0aqSU28gWVksDiriOruXGwsvz0+09qCzIDvvIZOGbMux3s5stVi5e&#10;+UzjRRpVQjhXaMGLDJXWufYUMC/jQFy4z5gCSoGp0S7htYSHXq+NudMBWy4NHgc6eqq7y1ew0H2Y&#10;7m3c+OQ2KK9naU29eu+sXcynwyMooUn+xX/ukyvzH9bw+0y5QO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nmf8AAAADcAAAADwAAAAAAAAAAAAAAAACYAgAAZHJzL2Rvd25y&#10;ZXYueG1sUEsFBgAAAAAEAAQA9QAAAIUDAAAAAA==&#10;" filled="f"/>
              </v:group>
            </w:pict>
          </mc:Fallback>
        </mc:AlternateContent>
      </w:r>
      <w:r w:rsidRPr="00420C6E">
        <w:rPr>
          <w:rtl/>
          <w:lang w:bidi="ar-EG"/>
        </w:rPr>
        <w:br w:type="page"/>
      </w:r>
    </w:p>
    <w:tbl>
      <w:tblPr>
        <w:bidiVisual/>
        <w:tblW w:w="5000" w:type="pct"/>
        <w:jc w:val="center"/>
        <w:tblLook w:val="04A0" w:firstRow="1" w:lastRow="0" w:firstColumn="1" w:lastColumn="0" w:noHBand="0" w:noVBand="1"/>
      </w:tblPr>
      <w:tblGrid>
        <w:gridCol w:w="3501"/>
        <w:gridCol w:w="905"/>
        <w:gridCol w:w="1045"/>
        <w:gridCol w:w="805"/>
        <w:gridCol w:w="1102"/>
        <w:gridCol w:w="1066"/>
        <w:gridCol w:w="925"/>
        <w:gridCol w:w="1103"/>
        <w:gridCol w:w="1082"/>
        <w:gridCol w:w="1063"/>
        <w:gridCol w:w="1063"/>
        <w:gridCol w:w="1294"/>
        <w:gridCol w:w="752"/>
      </w:tblGrid>
      <w:tr w:rsidR="007C0399" w:rsidRPr="00420C6E" w:rsidTr="007C0399">
        <w:trPr>
          <w:jc w:val="center"/>
        </w:trPr>
        <w:tc>
          <w:tcPr>
            <w:tcW w:w="15706" w:type="dxa"/>
            <w:gridSpan w:val="13"/>
            <w:tcBorders>
              <w:top w:val="nil"/>
              <w:left w:val="nil"/>
              <w:bottom w:val="nil"/>
              <w:right w:val="nil"/>
            </w:tcBorders>
            <w:shd w:val="clear" w:color="auto" w:fill="auto"/>
            <w:noWrap/>
            <w:vAlign w:val="center"/>
            <w:hideMark/>
          </w:tcPr>
          <w:p w:rsidR="007C0399" w:rsidRPr="00420C6E" w:rsidRDefault="007C0399" w:rsidP="007C0399">
            <w:pPr>
              <w:pStyle w:val="TableNo0"/>
              <w:rPr>
                <w:sz w:val="20"/>
                <w:szCs w:val="26"/>
              </w:rPr>
            </w:pPr>
            <w:bookmarkStart w:id="78" w:name="_Toc7432947"/>
            <w:r w:rsidRPr="00420C6E">
              <w:rPr>
                <w:rFonts w:hint="cs"/>
                <w:rtl/>
              </w:rPr>
              <w:lastRenderedPageBreak/>
              <w:t xml:space="preserve">الجدول </w:t>
            </w:r>
            <w:r w:rsidRPr="00420C6E">
              <w:t>4</w:t>
            </w:r>
            <w:bookmarkEnd w:id="78"/>
          </w:p>
        </w:tc>
      </w:tr>
      <w:tr w:rsidR="007C0399" w:rsidRPr="00420C6E" w:rsidTr="007C0399">
        <w:trPr>
          <w:jc w:val="center"/>
        </w:trPr>
        <w:tc>
          <w:tcPr>
            <w:tcW w:w="15706" w:type="dxa"/>
            <w:gridSpan w:val="13"/>
            <w:tcBorders>
              <w:top w:val="nil"/>
              <w:left w:val="nil"/>
              <w:bottom w:val="nil"/>
              <w:right w:val="nil"/>
            </w:tcBorders>
            <w:shd w:val="clear" w:color="auto" w:fill="auto"/>
            <w:noWrap/>
            <w:vAlign w:val="center"/>
            <w:hideMark/>
          </w:tcPr>
          <w:p w:rsidR="007C0399" w:rsidRPr="000255F2" w:rsidRDefault="007C0399" w:rsidP="007C0399">
            <w:pPr>
              <w:pStyle w:val="Tabletitle0"/>
              <w:rPr>
                <w:sz w:val="26"/>
                <w:szCs w:val="36"/>
              </w:rPr>
            </w:pPr>
            <w:bookmarkStart w:id="79" w:name="_Toc7432948"/>
            <w:r w:rsidRPr="000255F2">
              <w:rPr>
                <w:rFonts w:hint="cs"/>
                <w:sz w:val="26"/>
                <w:szCs w:val="36"/>
                <w:rtl/>
              </w:rPr>
              <w:t xml:space="preserve">الأمانة العامة </w:t>
            </w:r>
            <w:r w:rsidRPr="000255F2">
              <w:rPr>
                <w:sz w:val="26"/>
                <w:szCs w:val="36"/>
              </w:rPr>
              <w:t>2021-2020</w:t>
            </w:r>
            <w:bookmarkEnd w:id="79"/>
          </w:p>
        </w:tc>
      </w:tr>
      <w:tr w:rsidR="007C0399" w:rsidRPr="00420C6E" w:rsidTr="007C0399">
        <w:trPr>
          <w:jc w:val="center"/>
        </w:trPr>
        <w:tc>
          <w:tcPr>
            <w:tcW w:w="15706" w:type="dxa"/>
            <w:gridSpan w:val="13"/>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sz w:val="28"/>
                <w:szCs w:val="36"/>
              </w:rPr>
            </w:pPr>
            <w:r w:rsidRPr="000255F2">
              <w:rPr>
                <w:rFonts w:eastAsia="Times New Roman" w:hint="cs"/>
                <w:b/>
                <w:bCs/>
                <w:i/>
                <w:iCs/>
                <w:color w:val="002060"/>
                <w:sz w:val="24"/>
                <w:szCs w:val="32"/>
                <w:rtl/>
              </w:rPr>
              <w:t>ال</w:t>
            </w:r>
            <w:r w:rsidRPr="000255F2">
              <w:rPr>
                <w:rFonts w:eastAsia="Times New Roman"/>
                <w:b/>
                <w:bCs/>
                <w:i/>
                <w:iCs/>
                <w:color w:val="002060"/>
                <w:sz w:val="24"/>
                <w:szCs w:val="32"/>
                <w:rtl/>
              </w:rPr>
              <w:t>نفقات ال</w:t>
            </w:r>
            <w:r w:rsidRPr="000255F2">
              <w:rPr>
                <w:rFonts w:eastAsia="Times New Roman" w:hint="cs"/>
                <w:b/>
                <w:bCs/>
                <w:i/>
                <w:iCs/>
                <w:color w:val="002060"/>
                <w:sz w:val="24"/>
                <w:szCs w:val="32"/>
                <w:rtl/>
              </w:rPr>
              <w:t>مخططة</w:t>
            </w:r>
            <w:r w:rsidRPr="000255F2">
              <w:rPr>
                <w:rFonts w:eastAsia="Times New Roman"/>
                <w:b/>
                <w:bCs/>
                <w:i/>
                <w:iCs/>
                <w:color w:val="002060"/>
                <w:sz w:val="24"/>
                <w:szCs w:val="32"/>
                <w:rtl/>
              </w:rPr>
              <w:t xml:space="preserve"> حسب الأبواب والفئات</w:t>
            </w:r>
          </w:p>
        </w:tc>
      </w:tr>
      <w:tr w:rsidR="007C0399" w:rsidRPr="00420C6E" w:rsidTr="007C0399">
        <w:trPr>
          <w:jc w:val="center"/>
        </w:trPr>
        <w:tc>
          <w:tcPr>
            <w:tcW w:w="35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16"/>
                <w:szCs w:val="22"/>
              </w:rPr>
            </w:pPr>
          </w:p>
        </w:tc>
        <w:tc>
          <w:tcPr>
            <w:tcW w:w="12205" w:type="dxa"/>
            <w:gridSpan w:val="1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16"/>
                <w:szCs w:val="22"/>
              </w:rPr>
            </w:pPr>
            <w:r w:rsidRPr="00420C6E">
              <w:rPr>
                <w:rFonts w:eastAsia="Times New Roman" w:hint="cs"/>
                <w:i/>
                <w:iCs/>
                <w:color w:val="002060"/>
                <w:sz w:val="16"/>
                <w:szCs w:val="22"/>
                <w:rtl/>
              </w:rPr>
              <w:t>بآلاف الفرنكات السويسرية</w:t>
            </w:r>
          </w:p>
        </w:tc>
      </w:tr>
      <w:tr w:rsidR="007C0399" w:rsidRPr="00420C6E" w:rsidTr="007C0399">
        <w:trPr>
          <w:jc w:val="center"/>
        </w:trPr>
        <w:tc>
          <w:tcPr>
            <w:tcW w:w="7358" w:type="dxa"/>
            <w:gridSpan w:val="5"/>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sz w:val="16"/>
                <w:szCs w:val="22"/>
              </w:rPr>
            </w:pPr>
            <w:r w:rsidRPr="00420C6E">
              <w:rPr>
                <w:rFonts w:eastAsia="Times New Roman"/>
                <w:sz w:val="16"/>
                <w:szCs w:val="22"/>
              </w:rPr>
              <w:t xml:space="preserve"> </w:t>
            </w:r>
          </w:p>
        </w:tc>
        <w:tc>
          <w:tcPr>
            <w:tcW w:w="7596" w:type="dxa"/>
            <w:gridSpan w:val="7"/>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b/>
                <w:bCs/>
                <w:i/>
                <w:iCs/>
                <w:color w:val="002060"/>
                <w:sz w:val="16"/>
                <w:szCs w:val="22"/>
              </w:rPr>
            </w:pPr>
            <w:r w:rsidRPr="00420C6E">
              <w:rPr>
                <w:rFonts w:eastAsia="Times New Roman" w:hint="cs"/>
                <w:b/>
                <w:bCs/>
                <w:i/>
                <w:iCs/>
                <w:color w:val="002060"/>
                <w:sz w:val="16"/>
                <w:szCs w:val="22"/>
                <w:rtl/>
              </w:rPr>
              <w:t>مكتب</w:t>
            </w:r>
            <w:r w:rsidRPr="00420C6E">
              <w:rPr>
                <w:rFonts w:eastAsia="Times New Roman"/>
                <w:b/>
                <w:bCs/>
                <w:i/>
                <w:iCs/>
                <w:color w:val="002060"/>
                <w:sz w:val="16"/>
                <w:szCs w:val="22"/>
                <w:rtl/>
              </w:rPr>
              <w:t xml:space="preserve"> </w:t>
            </w:r>
            <w:r w:rsidRPr="00420C6E">
              <w:rPr>
                <w:rFonts w:eastAsia="Times New Roman" w:hint="cs"/>
                <w:b/>
                <w:bCs/>
                <w:i/>
                <w:iCs/>
                <w:color w:val="002060"/>
                <w:sz w:val="16"/>
                <w:szCs w:val="22"/>
                <w:rtl/>
              </w:rPr>
              <w:t>الأمين</w:t>
            </w:r>
            <w:r w:rsidRPr="00420C6E">
              <w:rPr>
                <w:rFonts w:eastAsia="Times New Roman"/>
                <w:b/>
                <w:bCs/>
                <w:i/>
                <w:iCs/>
                <w:color w:val="002060"/>
                <w:sz w:val="16"/>
                <w:szCs w:val="22"/>
                <w:rtl/>
              </w:rPr>
              <w:t xml:space="preserve"> </w:t>
            </w:r>
            <w:r w:rsidRPr="00420C6E">
              <w:rPr>
                <w:rFonts w:eastAsia="Times New Roman" w:hint="cs"/>
                <w:b/>
                <w:bCs/>
                <w:i/>
                <w:iCs/>
                <w:color w:val="002060"/>
                <w:sz w:val="16"/>
                <w:szCs w:val="22"/>
                <w:rtl/>
              </w:rPr>
              <w:t>العام</w:t>
            </w:r>
            <w:r w:rsidRPr="00420C6E">
              <w:rPr>
                <w:rFonts w:eastAsia="Times New Roman"/>
                <w:b/>
                <w:bCs/>
                <w:i/>
                <w:iCs/>
                <w:color w:val="002060"/>
                <w:sz w:val="16"/>
                <w:szCs w:val="22"/>
                <w:rtl/>
              </w:rPr>
              <w:t xml:space="preserve"> </w:t>
            </w:r>
            <w:r w:rsidRPr="00420C6E">
              <w:rPr>
                <w:rFonts w:eastAsia="Times New Roman" w:hint="cs"/>
                <w:b/>
                <w:bCs/>
                <w:i/>
                <w:iCs/>
                <w:color w:val="002060"/>
                <w:sz w:val="16"/>
                <w:szCs w:val="22"/>
                <w:rtl/>
              </w:rPr>
              <w:t>ودوائر</w:t>
            </w:r>
            <w:r w:rsidRPr="00420C6E">
              <w:rPr>
                <w:rFonts w:eastAsia="Times New Roman"/>
                <w:b/>
                <w:bCs/>
                <w:i/>
                <w:iCs/>
                <w:color w:val="002060"/>
                <w:sz w:val="16"/>
                <w:szCs w:val="22"/>
                <w:rtl/>
              </w:rPr>
              <w:t xml:space="preserve"> </w:t>
            </w:r>
            <w:r w:rsidRPr="00420C6E">
              <w:rPr>
                <w:rFonts w:eastAsia="Times New Roman" w:hint="cs"/>
                <w:b/>
                <w:bCs/>
                <w:i/>
                <w:iCs/>
                <w:color w:val="002060"/>
                <w:sz w:val="16"/>
                <w:szCs w:val="22"/>
                <w:rtl/>
              </w:rPr>
              <w:t>الأمانة</w:t>
            </w:r>
            <w:r w:rsidRPr="00420C6E">
              <w:rPr>
                <w:rFonts w:eastAsia="Times New Roman"/>
                <w:b/>
                <w:bCs/>
                <w:i/>
                <w:iCs/>
                <w:color w:val="002060"/>
                <w:sz w:val="16"/>
                <w:szCs w:val="22"/>
                <w:rtl/>
              </w:rPr>
              <w:t xml:space="preserve"> </w:t>
            </w:r>
            <w:r w:rsidRPr="00420C6E">
              <w:rPr>
                <w:rFonts w:eastAsia="Times New Roman" w:hint="cs"/>
                <w:b/>
                <w:bCs/>
                <w:i/>
                <w:iCs/>
                <w:color w:val="002060"/>
                <w:sz w:val="16"/>
                <w:szCs w:val="22"/>
                <w:rtl/>
              </w:rPr>
              <w:t>العامة</w:t>
            </w:r>
          </w:p>
        </w:tc>
        <w:tc>
          <w:tcPr>
            <w:tcW w:w="7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b/>
                <w:bCs/>
                <w:i/>
                <w:iCs/>
                <w:color w:val="002060"/>
                <w:sz w:val="16"/>
                <w:szCs w:val="22"/>
              </w:rPr>
            </w:pPr>
          </w:p>
        </w:tc>
      </w:tr>
      <w:tr w:rsidR="007C0399" w:rsidRPr="00420C6E" w:rsidTr="007C0399">
        <w:trPr>
          <w:jc w:val="center"/>
        </w:trPr>
        <w:tc>
          <w:tcPr>
            <w:tcW w:w="35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90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104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16"/>
                <w:szCs w:val="22"/>
              </w:rPr>
            </w:pPr>
          </w:p>
        </w:tc>
        <w:tc>
          <w:tcPr>
            <w:tcW w:w="80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16"/>
                <w:szCs w:val="22"/>
              </w:rPr>
            </w:pPr>
          </w:p>
        </w:tc>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9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11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10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106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106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12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c>
          <w:tcPr>
            <w:tcW w:w="7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16"/>
                <w:szCs w:val="22"/>
              </w:rPr>
            </w:pPr>
          </w:p>
        </w:tc>
      </w:tr>
      <w:tr w:rsidR="007C0399" w:rsidRPr="00420C6E" w:rsidTr="007C0399">
        <w:trPr>
          <w:jc w:val="center"/>
        </w:trPr>
        <w:tc>
          <w:tcPr>
            <w:tcW w:w="3501" w:type="dxa"/>
            <w:tcBorders>
              <w:top w:val="nil"/>
              <w:left w:val="nil"/>
              <w:right w:val="nil"/>
            </w:tcBorders>
            <w:shd w:val="clear" w:color="auto" w:fill="auto"/>
            <w:noWrap/>
            <w:vAlign w:val="center"/>
            <w:hideMark/>
          </w:tcPr>
          <w:p w:rsidR="007C0399" w:rsidRPr="00420C6E" w:rsidRDefault="007C0399" w:rsidP="007C0399">
            <w:pPr>
              <w:spacing w:before="40" w:after="40" w:line="240" w:lineRule="exact"/>
              <w:jc w:val="left"/>
              <w:rPr>
                <w:rFonts w:eastAsia="Times New Roman"/>
                <w:sz w:val="16"/>
                <w:szCs w:val="22"/>
              </w:rPr>
            </w:pPr>
            <w:r w:rsidRPr="00420C6E">
              <w:rPr>
                <w:rFonts w:eastAsia="Times New Roman"/>
                <w:b/>
                <w:bCs/>
                <w:i/>
                <w:iCs/>
                <w:sz w:val="16"/>
                <w:szCs w:val="22"/>
              </w:rPr>
              <w:t> </w:t>
            </w:r>
          </w:p>
        </w:tc>
        <w:tc>
          <w:tcPr>
            <w:tcW w:w="905" w:type="dxa"/>
            <w:tcBorders>
              <w:top w:val="nil"/>
              <w:left w:val="single" w:sz="4" w:space="0" w:color="0070C0"/>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المنتدى</w:t>
            </w:r>
            <w:r w:rsidRPr="00420C6E">
              <w:rPr>
                <w:rFonts w:eastAsia="Times New Roman"/>
                <w:sz w:val="16"/>
                <w:szCs w:val="22"/>
                <w:rtl/>
              </w:rPr>
              <w:t xml:space="preserve"> </w:t>
            </w:r>
            <w:r w:rsidRPr="00420C6E">
              <w:rPr>
                <w:rFonts w:eastAsia="Times New Roman" w:hint="cs"/>
                <w:sz w:val="16"/>
                <w:szCs w:val="22"/>
                <w:rtl/>
              </w:rPr>
              <w:t>العالمي</w:t>
            </w:r>
            <w:r w:rsidRPr="00420C6E">
              <w:rPr>
                <w:rFonts w:eastAsia="Times New Roman"/>
                <w:sz w:val="16"/>
                <w:szCs w:val="22"/>
                <w:rtl/>
              </w:rPr>
              <w:t xml:space="preserve"> </w:t>
            </w:r>
            <w:r w:rsidRPr="00420C6E">
              <w:rPr>
                <w:rFonts w:eastAsia="Times New Roman" w:hint="cs"/>
                <w:sz w:val="16"/>
                <w:szCs w:val="22"/>
                <w:rtl/>
              </w:rPr>
              <w:t>لسياسات</w:t>
            </w:r>
            <w:r w:rsidRPr="00420C6E">
              <w:rPr>
                <w:rFonts w:eastAsia="Times New Roman"/>
                <w:sz w:val="16"/>
                <w:szCs w:val="22"/>
                <w:rtl/>
              </w:rPr>
              <w:t xml:space="preserve"> </w:t>
            </w:r>
            <w:r w:rsidRPr="00420C6E">
              <w:rPr>
                <w:rFonts w:eastAsia="Times New Roman" w:hint="cs"/>
                <w:sz w:val="16"/>
                <w:szCs w:val="22"/>
                <w:rtl/>
              </w:rPr>
              <w:t>الاتصالات</w:t>
            </w:r>
          </w:p>
        </w:tc>
        <w:tc>
          <w:tcPr>
            <w:tcW w:w="1045"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القمة</w:t>
            </w:r>
            <w:r w:rsidRPr="00420C6E">
              <w:rPr>
                <w:rFonts w:eastAsia="Times New Roman"/>
                <w:sz w:val="16"/>
                <w:szCs w:val="22"/>
                <w:rtl/>
              </w:rPr>
              <w:t xml:space="preserve"> </w:t>
            </w:r>
            <w:r w:rsidRPr="00420C6E">
              <w:rPr>
                <w:rFonts w:eastAsia="Times New Roman" w:hint="cs"/>
                <w:sz w:val="16"/>
                <w:szCs w:val="22"/>
                <w:rtl/>
              </w:rPr>
              <w:t>العالمية</w:t>
            </w:r>
            <w:r w:rsidRPr="00420C6E">
              <w:rPr>
                <w:rFonts w:eastAsia="Times New Roman"/>
                <w:sz w:val="16"/>
                <w:szCs w:val="22"/>
                <w:rtl/>
              </w:rPr>
              <w:t xml:space="preserve"> </w:t>
            </w:r>
            <w:r w:rsidRPr="00420C6E">
              <w:rPr>
                <w:rFonts w:eastAsia="Times New Roman" w:hint="cs"/>
                <w:sz w:val="16"/>
                <w:szCs w:val="22"/>
                <w:rtl/>
              </w:rPr>
              <w:t>لمجتمع</w:t>
            </w:r>
            <w:r w:rsidRPr="00420C6E">
              <w:rPr>
                <w:rFonts w:eastAsia="Times New Roman"/>
                <w:sz w:val="16"/>
                <w:szCs w:val="22"/>
                <w:rtl/>
              </w:rPr>
              <w:t xml:space="preserve"> </w:t>
            </w:r>
            <w:r w:rsidRPr="00420C6E">
              <w:rPr>
                <w:rFonts w:eastAsia="Times New Roman" w:hint="cs"/>
                <w:sz w:val="16"/>
                <w:szCs w:val="22"/>
                <w:rtl/>
              </w:rPr>
              <w:t>المعلومات</w:t>
            </w:r>
          </w:p>
        </w:tc>
        <w:tc>
          <w:tcPr>
            <w:tcW w:w="805"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المجلس وأفرقة العمل التابعة للمجلس وأفرقة الخبراء</w:t>
            </w:r>
          </w:p>
        </w:tc>
        <w:tc>
          <w:tcPr>
            <w:tcW w:w="1102"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tl/>
                <w:lang w:bidi="ar-EG"/>
              </w:rPr>
            </w:pPr>
            <w:r w:rsidRPr="00420C6E">
              <w:rPr>
                <w:rFonts w:eastAsia="Times New Roman" w:hint="cs"/>
                <w:sz w:val="16"/>
                <w:szCs w:val="22"/>
                <w:rtl/>
                <w:lang w:bidi="ar-EG"/>
              </w:rPr>
              <w:t>الأنشطة والبرامج</w:t>
            </w:r>
          </w:p>
        </w:tc>
        <w:tc>
          <w:tcPr>
            <w:tcW w:w="1066"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النفقات المشتركة للاتحاد</w:t>
            </w:r>
          </w:p>
        </w:tc>
        <w:tc>
          <w:tcPr>
            <w:tcW w:w="925"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مكتب</w:t>
            </w:r>
            <w:r w:rsidRPr="00420C6E">
              <w:rPr>
                <w:rFonts w:eastAsia="Times New Roman"/>
                <w:sz w:val="16"/>
                <w:szCs w:val="22"/>
                <w:rtl/>
              </w:rPr>
              <w:t xml:space="preserve"> </w:t>
            </w:r>
            <w:r w:rsidRPr="00420C6E">
              <w:rPr>
                <w:rFonts w:eastAsia="Times New Roman" w:hint="cs"/>
                <w:sz w:val="16"/>
                <w:szCs w:val="22"/>
                <w:rtl/>
              </w:rPr>
              <w:t>الأمين</w:t>
            </w:r>
            <w:r w:rsidRPr="00420C6E">
              <w:rPr>
                <w:rFonts w:eastAsia="Times New Roman"/>
                <w:sz w:val="16"/>
                <w:szCs w:val="22"/>
                <w:rtl/>
              </w:rPr>
              <w:t xml:space="preserve"> </w:t>
            </w:r>
            <w:r w:rsidRPr="00420C6E">
              <w:rPr>
                <w:rFonts w:eastAsia="Times New Roman" w:hint="cs"/>
                <w:sz w:val="16"/>
                <w:szCs w:val="22"/>
                <w:rtl/>
              </w:rPr>
              <w:t>العام</w:t>
            </w:r>
            <w:r w:rsidRPr="00420C6E">
              <w:rPr>
                <w:rFonts w:eastAsia="Times New Roman"/>
                <w:sz w:val="16"/>
                <w:szCs w:val="22"/>
                <w:rtl/>
              </w:rPr>
              <w:t xml:space="preserve"> </w:t>
            </w:r>
            <w:r w:rsidRPr="00420C6E">
              <w:rPr>
                <w:rFonts w:eastAsia="Times New Roman" w:hint="cs"/>
                <w:sz w:val="16"/>
                <w:szCs w:val="22"/>
                <w:rtl/>
              </w:rPr>
              <w:t>ونائب</w:t>
            </w:r>
            <w:r w:rsidRPr="00420C6E">
              <w:rPr>
                <w:rFonts w:eastAsia="Times New Roman"/>
                <w:sz w:val="16"/>
                <w:szCs w:val="22"/>
                <w:rtl/>
              </w:rPr>
              <w:t xml:space="preserve"> </w:t>
            </w:r>
            <w:r w:rsidRPr="00420C6E">
              <w:rPr>
                <w:rFonts w:eastAsia="Times New Roman" w:hint="cs"/>
                <w:sz w:val="16"/>
                <w:szCs w:val="22"/>
                <w:rtl/>
              </w:rPr>
              <w:t>الأمين</w:t>
            </w:r>
            <w:r w:rsidRPr="00420C6E">
              <w:rPr>
                <w:rFonts w:eastAsia="Times New Roman"/>
                <w:sz w:val="16"/>
                <w:szCs w:val="22"/>
                <w:rtl/>
              </w:rPr>
              <w:t xml:space="preserve"> </w:t>
            </w:r>
            <w:r w:rsidRPr="00420C6E">
              <w:rPr>
                <w:rFonts w:eastAsia="Times New Roman" w:hint="cs"/>
                <w:sz w:val="16"/>
                <w:szCs w:val="22"/>
                <w:rtl/>
              </w:rPr>
              <w:t>العام*</w:t>
            </w:r>
          </w:p>
        </w:tc>
        <w:tc>
          <w:tcPr>
            <w:tcW w:w="1103"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دائرة</w:t>
            </w:r>
            <w:r w:rsidRPr="00420C6E">
              <w:rPr>
                <w:rFonts w:eastAsia="Times New Roman"/>
                <w:sz w:val="16"/>
                <w:szCs w:val="22"/>
                <w:rtl/>
              </w:rPr>
              <w:t xml:space="preserve"> </w:t>
            </w:r>
            <w:r w:rsidRPr="00420C6E">
              <w:rPr>
                <w:rFonts w:eastAsia="Times New Roman" w:hint="cs"/>
                <w:sz w:val="16"/>
                <w:szCs w:val="22"/>
                <w:rtl/>
              </w:rPr>
              <w:t>التخطيط</w:t>
            </w:r>
            <w:r w:rsidRPr="00420C6E">
              <w:rPr>
                <w:rFonts w:eastAsia="Times New Roman"/>
                <w:sz w:val="16"/>
                <w:szCs w:val="22"/>
                <w:rtl/>
              </w:rPr>
              <w:t xml:space="preserve"> </w:t>
            </w:r>
            <w:r w:rsidRPr="00420C6E">
              <w:rPr>
                <w:rFonts w:eastAsia="Times New Roman" w:hint="cs"/>
                <w:sz w:val="16"/>
                <w:szCs w:val="22"/>
                <w:rtl/>
              </w:rPr>
              <w:t>الاستراتيجي</w:t>
            </w:r>
            <w:r w:rsidRPr="00420C6E">
              <w:rPr>
                <w:rFonts w:eastAsia="Times New Roman"/>
                <w:sz w:val="16"/>
                <w:szCs w:val="22"/>
                <w:rtl/>
              </w:rPr>
              <w:t xml:space="preserve"> </w:t>
            </w:r>
            <w:r w:rsidRPr="00420C6E">
              <w:rPr>
                <w:rFonts w:eastAsia="Times New Roman" w:hint="cs"/>
                <w:sz w:val="16"/>
                <w:szCs w:val="22"/>
                <w:rtl/>
              </w:rPr>
              <w:t>وشؤون الأعضاء</w:t>
            </w:r>
          </w:p>
        </w:tc>
        <w:tc>
          <w:tcPr>
            <w:tcW w:w="1082"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دائرة</w:t>
            </w:r>
            <w:r w:rsidRPr="00420C6E">
              <w:rPr>
                <w:rFonts w:eastAsia="Times New Roman"/>
                <w:sz w:val="16"/>
                <w:szCs w:val="22"/>
                <w:rtl/>
              </w:rPr>
              <w:t xml:space="preserve"> </w:t>
            </w:r>
            <w:r w:rsidRPr="00420C6E">
              <w:rPr>
                <w:rFonts w:eastAsia="Times New Roman" w:hint="cs"/>
                <w:sz w:val="16"/>
                <w:szCs w:val="22"/>
                <w:rtl/>
              </w:rPr>
              <w:t>المؤتمرات</w:t>
            </w:r>
            <w:r w:rsidRPr="00420C6E">
              <w:rPr>
                <w:rFonts w:eastAsia="Times New Roman"/>
                <w:sz w:val="16"/>
                <w:szCs w:val="22"/>
                <w:rtl/>
              </w:rPr>
              <w:t xml:space="preserve"> </w:t>
            </w:r>
            <w:r w:rsidRPr="00420C6E">
              <w:rPr>
                <w:rFonts w:eastAsia="Times New Roman" w:hint="cs"/>
                <w:sz w:val="16"/>
                <w:szCs w:val="22"/>
                <w:rtl/>
              </w:rPr>
              <w:t>والمنشورات</w:t>
            </w:r>
          </w:p>
        </w:tc>
        <w:tc>
          <w:tcPr>
            <w:tcW w:w="1063"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دائرة إدارة الموارد البشرية</w:t>
            </w:r>
          </w:p>
        </w:tc>
        <w:tc>
          <w:tcPr>
            <w:tcW w:w="1063"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دائرة إدارة الموارد المالية</w:t>
            </w:r>
          </w:p>
        </w:tc>
        <w:tc>
          <w:tcPr>
            <w:tcW w:w="1294" w:type="dxa"/>
            <w:tcBorders>
              <w:top w:val="nil"/>
              <w:left w:val="nil"/>
              <w:right w:val="nil"/>
            </w:tcBorders>
            <w:shd w:val="clear" w:color="auto" w:fill="auto"/>
            <w:tcMar>
              <w:left w:w="57" w:type="dxa"/>
              <w:right w:w="57" w:type="dxa"/>
            </w:tcMar>
            <w:hideMark/>
          </w:tcPr>
          <w:p w:rsidR="007C0399" w:rsidRPr="00420C6E" w:rsidRDefault="007C0399" w:rsidP="007C0399">
            <w:pPr>
              <w:tabs>
                <w:tab w:val="clear" w:pos="794"/>
              </w:tabs>
              <w:spacing w:before="40" w:after="40" w:line="240" w:lineRule="exact"/>
              <w:jc w:val="center"/>
              <w:rPr>
                <w:rFonts w:eastAsia="Times New Roman"/>
                <w:sz w:val="16"/>
                <w:szCs w:val="22"/>
              </w:rPr>
            </w:pPr>
            <w:r w:rsidRPr="00420C6E">
              <w:rPr>
                <w:rFonts w:eastAsia="Times New Roman" w:hint="cs"/>
                <w:sz w:val="16"/>
                <w:szCs w:val="22"/>
                <w:rtl/>
              </w:rPr>
              <w:t>دائرة</w:t>
            </w:r>
            <w:r w:rsidRPr="00420C6E">
              <w:rPr>
                <w:rFonts w:eastAsia="Times New Roman"/>
                <w:sz w:val="16"/>
                <w:szCs w:val="22"/>
                <w:rtl/>
              </w:rPr>
              <w:t xml:space="preserve"> </w:t>
            </w:r>
            <w:r w:rsidRPr="00420C6E">
              <w:rPr>
                <w:rFonts w:eastAsia="Times New Roman" w:hint="cs"/>
                <w:sz w:val="16"/>
                <w:szCs w:val="22"/>
                <w:rtl/>
              </w:rPr>
              <w:t>خدمات المعلومات</w:t>
            </w:r>
          </w:p>
        </w:tc>
        <w:tc>
          <w:tcPr>
            <w:tcW w:w="752" w:type="dxa"/>
            <w:tcBorders>
              <w:top w:val="nil"/>
              <w:left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pacing w:val="-10"/>
                <w:sz w:val="16"/>
                <w:szCs w:val="22"/>
              </w:rPr>
            </w:pPr>
            <w:r w:rsidRPr="00420C6E">
              <w:rPr>
                <w:rFonts w:eastAsia="Times New Roman" w:hint="cs"/>
                <w:b/>
                <w:bCs/>
                <w:color w:val="002060"/>
                <w:spacing w:val="-10"/>
                <w:sz w:val="16"/>
                <w:szCs w:val="22"/>
                <w:rtl/>
              </w:rPr>
              <w:t>المجموع</w:t>
            </w:r>
          </w:p>
        </w:tc>
      </w:tr>
      <w:tr w:rsidR="007C0399" w:rsidRPr="00420C6E" w:rsidTr="007C0399">
        <w:trPr>
          <w:jc w:val="center"/>
        </w:trPr>
        <w:tc>
          <w:tcPr>
            <w:tcW w:w="35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1</w:t>
            </w:r>
            <w:r w:rsidRPr="00420C6E">
              <w:rPr>
                <w:rFonts w:eastAsia="Times New Roman" w:hint="cs"/>
                <w:sz w:val="16"/>
                <w:szCs w:val="22"/>
                <w:rtl/>
                <w:lang w:bidi="ar-EG"/>
              </w:rPr>
              <w:t xml:space="preserve"> - </w:t>
            </w:r>
            <w:r w:rsidRPr="00420C6E">
              <w:rPr>
                <w:rFonts w:eastAsia="Times New Roman"/>
                <w:sz w:val="16"/>
                <w:szCs w:val="22"/>
                <w:rtl/>
              </w:rPr>
              <w:t>التكاليف الخاصة</w:t>
            </w:r>
            <w:r w:rsidRPr="00420C6E">
              <w:rPr>
                <w:rFonts w:eastAsia="Times New Roman" w:hint="cs"/>
                <w:sz w:val="16"/>
                <w:szCs w:val="22"/>
                <w:rtl/>
              </w:rPr>
              <w:t xml:space="preserve"> </w:t>
            </w:r>
            <w:r w:rsidRPr="00420C6E">
              <w:rPr>
                <w:rFonts w:eastAsia="Times New Roman"/>
                <w:sz w:val="16"/>
                <w:szCs w:val="22"/>
                <w:rtl/>
              </w:rPr>
              <w:t>بالموظفين</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72</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866</w:t>
            </w: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500</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9 143</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12 214</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35 033</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7 660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13 309</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20 053</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98 850</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bookmarkStart w:id="80" w:name="RANGE!B12:M32"/>
            <w:r w:rsidRPr="00420C6E">
              <w:rPr>
                <w:rFonts w:eastAsia="Times New Roman"/>
                <w:sz w:val="16"/>
                <w:szCs w:val="22"/>
              </w:rPr>
              <w:t> </w:t>
            </w:r>
            <w:bookmarkEnd w:id="80"/>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tl/>
                <w:lang w:bidi="ar-EG"/>
              </w:rPr>
            </w:pPr>
            <w:r w:rsidRPr="00420C6E">
              <w:rPr>
                <w:rFonts w:eastAsia="Times New Roman"/>
                <w:sz w:val="16"/>
                <w:szCs w:val="22"/>
              </w:rPr>
              <w:t>2</w:t>
            </w:r>
            <w:r w:rsidRPr="00420C6E">
              <w:rPr>
                <w:rFonts w:eastAsia="Times New Roman" w:hint="cs"/>
                <w:sz w:val="16"/>
                <w:szCs w:val="22"/>
                <w:rtl/>
                <w:lang w:bidi="ar-EG"/>
              </w:rPr>
              <w:t xml:space="preserve"> - </w:t>
            </w:r>
            <w:r w:rsidRPr="00420C6E">
              <w:rPr>
                <w:rFonts w:eastAsia="Times New Roman"/>
                <w:sz w:val="16"/>
                <w:szCs w:val="22"/>
                <w:rtl/>
              </w:rPr>
              <w:t>التكاليف الأخرى</w:t>
            </w:r>
            <w:r w:rsidRPr="00420C6E">
              <w:rPr>
                <w:rFonts w:eastAsia="Times New Roman" w:hint="cs"/>
                <w:sz w:val="16"/>
                <w:szCs w:val="22"/>
                <w:rtl/>
              </w:rPr>
              <w:t xml:space="preserve"> </w:t>
            </w:r>
            <w:r w:rsidRPr="00420C6E">
              <w:rPr>
                <w:rFonts w:eastAsia="Times New Roman"/>
                <w:sz w:val="16"/>
                <w:szCs w:val="22"/>
                <w:rtl/>
              </w:rPr>
              <w:t>الخاصة</w:t>
            </w:r>
            <w:r w:rsidRPr="00420C6E">
              <w:rPr>
                <w:rFonts w:eastAsia="Times New Roman" w:hint="cs"/>
                <w:sz w:val="16"/>
                <w:szCs w:val="22"/>
                <w:rtl/>
              </w:rPr>
              <w:t xml:space="preserve"> </w:t>
            </w:r>
            <w:r w:rsidRPr="00420C6E">
              <w:rPr>
                <w:rFonts w:eastAsia="Times New Roman"/>
                <w:sz w:val="16"/>
                <w:szCs w:val="22"/>
                <w:rtl/>
              </w:rPr>
              <w:t>بالموظفين</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4</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32</w:t>
            </w: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13 900</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2 654</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3 629</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8 998</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2 205</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3 889</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6 017</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41 328</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3</w:t>
            </w:r>
            <w:r w:rsidRPr="00420C6E">
              <w:rPr>
                <w:rFonts w:eastAsia="Times New Roman" w:hint="cs"/>
                <w:sz w:val="16"/>
                <w:szCs w:val="22"/>
                <w:rtl/>
                <w:lang w:bidi="ar-EG"/>
              </w:rPr>
              <w:t xml:space="preserve"> - </w:t>
            </w:r>
            <w:r w:rsidRPr="00420C6E">
              <w:rPr>
                <w:rFonts w:eastAsia="Times New Roman"/>
                <w:sz w:val="16"/>
                <w:szCs w:val="22"/>
                <w:rtl/>
              </w:rPr>
              <w:t>السفر في مهام</w:t>
            </w:r>
            <w:r w:rsidRPr="00420C6E">
              <w:rPr>
                <w:rFonts w:eastAsia="Times New Roman" w:hint="cs"/>
                <w:sz w:val="16"/>
                <w:szCs w:val="22"/>
                <w:rtl/>
              </w:rPr>
              <w:t xml:space="preserve"> </w:t>
            </w:r>
            <w:r w:rsidRPr="00420C6E">
              <w:rPr>
                <w:rFonts w:eastAsia="Times New Roman"/>
                <w:sz w:val="16"/>
                <w:szCs w:val="22"/>
                <w:rtl/>
              </w:rPr>
              <w:t>رسمية</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60</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623</w:t>
            </w: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565</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300</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127</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60</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58</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1 843</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4</w:t>
            </w:r>
            <w:r w:rsidRPr="00420C6E">
              <w:rPr>
                <w:rFonts w:eastAsia="Times New Roman" w:hint="cs"/>
                <w:sz w:val="16"/>
                <w:szCs w:val="22"/>
                <w:rtl/>
                <w:lang w:bidi="ar-EG"/>
              </w:rPr>
              <w:t xml:space="preserve"> - </w:t>
            </w:r>
            <w:r w:rsidRPr="00420C6E">
              <w:rPr>
                <w:rFonts w:eastAsia="Times New Roman"/>
                <w:sz w:val="16"/>
                <w:szCs w:val="22"/>
                <w:rtl/>
              </w:rPr>
              <w:t>الخدمات التعاقدية</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90</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150</w:t>
            </w: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110</w:t>
            </w: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1 050</w:t>
            </w: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1 300</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500</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217</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1 660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750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377</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6 916</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13 120</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5</w:t>
            </w:r>
            <w:r w:rsidRPr="00420C6E">
              <w:rPr>
                <w:rFonts w:eastAsia="Times New Roman" w:hint="cs"/>
                <w:sz w:val="16"/>
                <w:szCs w:val="22"/>
                <w:rtl/>
                <w:lang w:bidi="ar-EG"/>
              </w:rPr>
              <w:t xml:space="preserve"> - </w:t>
            </w:r>
            <w:r w:rsidRPr="00420C6E">
              <w:rPr>
                <w:rFonts w:eastAsia="Times New Roman"/>
                <w:sz w:val="16"/>
                <w:szCs w:val="22"/>
                <w:rtl/>
              </w:rPr>
              <w:t>استئجار الأماكن والمعدات وصيانتها</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60</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200</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4 142</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20</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1 016</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5 012</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10 452</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6</w:t>
            </w:r>
            <w:r w:rsidRPr="00420C6E">
              <w:rPr>
                <w:rFonts w:eastAsia="Times New Roman" w:hint="cs"/>
                <w:sz w:val="16"/>
                <w:szCs w:val="22"/>
                <w:rtl/>
                <w:lang w:bidi="ar-EG"/>
              </w:rPr>
              <w:t xml:space="preserve"> - </w:t>
            </w:r>
            <w:r w:rsidRPr="00420C6E">
              <w:rPr>
                <w:rFonts w:eastAsia="Times New Roman"/>
                <w:sz w:val="16"/>
                <w:szCs w:val="22"/>
                <w:rtl/>
              </w:rPr>
              <w:t>المواد واللوازم</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10</w:t>
            </w: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80</w:t>
            </w: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398</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52</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584</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70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120</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908</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2 227</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7</w:t>
            </w:r>
            <w:r w:rsidRPr="00420C6E">
              <w:rPr>
                <w:rFonts w:eastAsia="Times New Roman" w:hint="cs"/>
                <w:sz w:val="16"/>
                <w:szCs w:val="22"/>
                <w:rtl/>
                <w:lang w:bidi="ar-EG"/>
              </w:rPr>
              <w:t xml:space="preserve"> - </w:t>
            </w:r>
            <w:r w:rsidRPr="00420C6E">
              <w:rPr>
                <w:rFonts w:eastAsia="Times New Roman"/>
                <w:sz w:val="16"/>
                <w:szCs w:val="22"/>
                <w:rtl/>
              </w:rPr>
              <w:t>حيازة الأماكن والأثاث والمعدات</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4 500</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416</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90</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296</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56</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75</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653</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6 091</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8</w:t>
            </w:r>
            <w:r w:rsidRPr="00420C6E">
              <w:rPr>
                <w:rFonts w:eastAsia="Times New Roman" w:hint="cs"/>
                <w:sz w:val="16"/>
                <w:szCs w:val="22"/>
                <w:rtl/>
                <w:lang w:bidi="ar-EG"/>
              </w:rPr>
              <w:t xml:space="preserve"> - </w:t>
            </w:r>
            <w:r w:rsidRPr="00420C6E">
              <w:rPr>
                <w:rFonts w:eastAsia="Times New Roman"/>
                <w:sz w:val="16"/>
                <w:szCs w:val="22"/>
                <w:rtl/>
              </w:rPr>
              <w:t>مرافق</w:t>
            </w:r>
            <w:r w:rsidRPr="00420C6E">
              <w:rPr>
                <w:rFonts w:eastAsia="Times New Roman" w:hint="cs"/>
                <w:sz w:val="16"/>
                <w:szCs w:val="22"/>
                <w:rtl/>
              </w:rPr>
              <w:t xml:space="preserve"> </w:t>
            </w:r>
            <w:r w:rsidRPr="00420C6E">
              <w:rPr>
                <w:rFonts w:eastAsia="Times New Roman"/>
                <w:sz w:val="16"/>
                <w:szCs w:val="22"/>
                <w:rtl/>
              </w:rPr>
              <w:t>الخدمات</w:t>
            </w:r>
            <w:r w:rsidRPr="00420C6E">
              <w:rPr>
                <w:rFonts w:eastAsia="Times New Roman" w:hint="cs"/>
                <w:sz w:val="16"/>
                <w:szCs w:val="22"/>
                <w:rtl/>
              </w:rPr>
              <w:t xml:space="preserve"> </w:t>
            </w:r>
            <w:r w:rsidRPr="00420C6E">
              <w:rPr>
                <w:rFonts w:eastAsia="Times New Roman"/>
                <w:sz w:val="16"/>
                <w:szCs w:val="22"/>
                <w:rtl/>
              </w:rPr>
              <w:t>العامة</w:t>
            </w:r>
            <w:r w:rsidRPr="00420C6E">
              <w:rPr>
                <w:rFonts w:eastAsia="Times New Roman" w:hint="cs"/>
                <w:sz w:val="16"/>
                <w:szCs w:val="22"/>
                <w:rtl/>
              </w:rPr>
              <w:t xml:space="preserve"> </w:t>
            </w:r>
            <w:r w:rsidRPr="00420C6E">
              <w:rPr>
                <w:rFonts w:eastAsia="Times New Roman"/>
                <w:sz w:val="16"/>
                <w:szCs w:val="22"/>
                <w:rtl/>
              </w:rPr>
              <w:t>والداخلية</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1 600</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2 480</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100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4 180</w:t>
            </w:r>
          </w:p>
        </w:tc>
      </w:tr>
      <w:tr w:rsidR="007C0399" w:rsidRPr="00420C6E" w:rsidTr="007C0399">
        <w:trPr>
          <w:jc w:val="center"/>
        </w:trPr>
        <w:tc>
          <w:tcPr>
            <w:tcW w:w="35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9</w:t>
            </w:r>
            <w:r w:rsidRPr="00420C6E">
              <w:rPr>
                <w:rFonts w:eastAsia="Times New Roman" w:hint="cs"/>
                <w:sz w:val="16"/>
                <w:szCs w:val="22"/>
                <w:rtl/>
                <w:lang w:bidi="ar-EG"/>
              </w:rPr>
              <w:t xml:space="preserve"> - </w:t>
            </w:r>
            <w:r w:rsidRPr="00420C6E">
              <w:rPr>
                <w:rFonts w:eastAsia="Times New Roman"/>
                <w:sz w:val="16"/>
                <w:szCs w:val="22"/>
                <w:rtl/>
              </w:rPr>
              <w:t>مراجعة</w:t>
            </w:r>
            <w:r w:rsidRPr="00420C6E">
              <w:rPr>
                <w:rFonts w:eastAsia="Times New Roman" w:hint="cs"/>
                <w:sz w:val="16"/>
                <w:szCs w:val="22"/>
                <w:rtl/>
              </w:rPr>
              <w:t xml:space="preserve"> </w:t>
            </w:r>
            <w:r w:rsidRPr="00420C6E">
              <w:rPr>
                <w:rFonts w:eastAsia="Times New Roman"/>
                <w:sz w:val="16"/>
                <w:szCs w:val="22"/>
                <w:rtl/>
              </w:rPr>
              <w:t>الحسابات</w:t>
            </w:r>
            <w:r w:rsidRPr="00420C6E">
              <w:rPr>
                <w:rFonts w:eastAsia="Times New Roman" w:hint="cs"/>
                <w:sz w:val="16"/>
                <w:szCs w:val="22"/>
                <w:rtl/>
              </w:rPr>
              <w:t xml:space="preserve"> </w:t>
            </w:r>
            <w:r w:rsidRPr="00420C6E">
              <w:rPr>
                <w:rFonts w:eastAsia="Times New Roman"/>
                <w:sz w:val="16"/>
                <w:szCs w:val="22"/>
                <w:rtl/>
              </w:rPr>
              <w:t>والرسوم المشتركة بين الوكالات ونفقات متفرقة</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10</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14</w:t>
            </w: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5 162</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22</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50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200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282</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sz w:val="16"/>
                <w:szCs w:val="22"/>
              </w:rPr>
            </w:pPr>
            <w:r w:rsidRPr="00420C6E">
              <w:rPr>
                <w:rFonts w:eastAsia="Times New Roman"/>
                <w:sz w:val="16"/>
                <w:szCs w:val="22"/>
              </w:rPr>
              <w:t>11</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color w:val="002060"/>
                <w:sz w:val="16"/>
                <w:szCs w:val="22"/>
              </w:rPr>
            </w:pPr>
            <w:r w:rsidRPr="00420C6E">
              <w:rPr>
                <w:rFonts w:eastAsia="Times New Roman"/>
                <w:color w:val="002060"/>
                <w:sz w:val="16"/>
                <w:szCs w:val="22"/>
              </w:rPr>
              <w:t>5 753</w:t>
            </w:r>
          </w:p>
        </w:tc>
      </w:tr>
      <w:tr w:rsidR="007C0399" w:rsidRPr="00420C6E" w:rsidTr="007C0399">
        <w:trPr>
          <w:jc w:val="center"/>
        </w:trPr>
        <w:tc>
          <w:tcPr>
            <w:tcW w:w="3501"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16"/>
                <w:szCs w:val="22"/>
              </w:rPr>
            </w:pPr>
            <w:r w:rsidRPr="00420C6E">
              <w:rPr>
                <w:rFonts w:eastAsia="Times New Roman"/>
                <w:b/>
                <w:bCs/>
                <w:sz w:val="16"/>
                <w:szCs w:val="22"/>
              </w:rPr>
              <w:t> </w:t>
            </w:r>
          </w:p>
        </w:tc>
        <w:tc>
          <w:tcPr>
            <w:tcW w:w="905" w:type="dxa"/>
            <w:tcBorders>
              <w:top w:val="nil"/>
              <w:left w:val="single" w:sz="4" w:space="0" w:color="0070C0"/>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045"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805"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102"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066"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925"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103"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082"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063"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063"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1294"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sz w:val="16"/>
                <w:szCs w:val="22"/>
              </w:rPr>
            </w:pPr>
            <w:r w:rsidRPr="00420C6E">
              <w:rPr>
                <w:rFonts w:eastAsia="Times New Roman"/>
                <w:b/>
                <w:bCs/>
                <w:sz w:val="16"/>
                <w:szCs w:val="22"/>
              </w:rPr>
              <w:t> </w:t>
            </w:r>
          </w:p>
        </w:tc>
        <w:tc>
          <w:tcPr>
            <w:tcW w:w="752"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b/>
                <w:bCs/>
                <w:color w:val="002060"/>
                <w:sz w:val="16"/>
                <w:szCs w:val="22"/>
              </w:rPr>
            </w:pPr>
            <w:r w:rsidRPr="00420C6E">
              <w:rPr>
                <w:rFonts w:eastAsia="Times New Roman"/>
                <w:b/>
                <w:bCs/>
                <w:color w:val="002060"/>
                <w:sz w:val="16"/>
                <w:szCs w:val="22"/>
              </w:rPr>
              <w:t> </w:t>
            </w:r>
          </w:p>
        </w:tc>
      </w:tr>
      <w:tr w:rsidR="007C0399" w:rsidRPr="00420C6E" w:rsidTr="007C0399">
        <w:trPr>
          <w:jc w:val="center"/>
        </w:trPr>
        <w:tc>
          <w:tcPr>
            <w:tcW w:w="35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b/>
                <w:bCs/>
                <w:color w:val="002060"/>
                <w:sz w:val="16"/>
                <w:szCs w:val="22"/>
              </w:rPr>
            </w:pP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r w:rsidRPr="00420C6E">
              <w:rPr>
                <w:rFonts w:eastAsia="Times New Roman"/>
                <w:sz w:val="16"/>
                <w:szCs w:val="22"/>
              </w:rPr>
              <w:t> </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rPr>
                <w:rFonts w:eastAsia="Times New Roman"/>
                <w:sz w:val="16"/>
                <w:szCs w:val="22"/>
              </w:rPr>
            </w:pPr>
          </w:p>
        </w:tc>
      </w:tr>
      <w:tr w:rsidR="007C0399" w:rsidRPr="00420C6E" w:rsidTr="007C0399">
        <w:trPr>
          <w:jc w:val="center"/>
        </w:trPr>
        <w:tc>
          <w:tcPr>
            <w:tcW w:w="35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16"/>
                <w:szCs w:val="22"/>
              </w:rPr>
            </w:pPr>
            <w:r w:rsidRPr="00420C6E">
              <w:rPr>
                <w:rFonts w:eastAsia="Times New Roman" w:hint="cs"/>
                <w:b/>
                <w:bCs/>
                <w:sz w:val="16"/>
                <w:szCs w:val="22"/>
                <w:rtl/>
              </w:rPr>
              <w:t>المجموع</w:t>
            </w:r>
          </w:p>
        </w:tc>
        <w:tc>
          <w:tcPr>
            <w:tcW w:w="905"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306</w:t>
            </w:r>
          </w:p>
        </w:tc>
        <w:tc>
          <w:tcPr>
            <w:tcW w:w="104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150</w:t>
            </w:r>
          </w:p>
        </w:tc>
        <w:tc>
          <w:tcPr>
            <w:tcW w:w="80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1 655</w:t>
            </w:r>
          </w:p>
        </w:tc>
        <w:tc>
          <w:tcPr>
            <w:tcW w:w="110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1 130</w:t>
            </w:r>
          </w:p>
        </w:tc>
        <w:tc>
          <w:tcPr>
            <w:tcW w:w="106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27 162</w:t>
            </w:r>
          </w:p>
        </w:tc>
        <w:tc>
          <w:tcPr>
            <w:tcW w:w="9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20 320</w:t>
            </w:r>
          </w:p>
        </w:tc>
        <w:tc>
          <w:tcPr>
            <w:tcW w:w="11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16 524</w:t>
            </w:r>
          </w:p>
        </w:tc>
        <w:tc>
          <w:tcPr>
            <w:tcW w:w="10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47 787</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11 070</w:t>
            </w:r>
          </w:p>
        </w:tc>
        <w:tc>
          <w:tcPr>
            <w:tcW w:w="106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18 112</w:t>
            </w:r>
          </w:p>
        </w:tc>
        <w:tc>
          <w:tcPr>
            <w:tcW w:w="12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sz w:val="16"/>
                <w:szCs w:val="22"/>
              </w:rPr>
            </w:pPr>
            <w:r w:rsidRPr="00420C6E">
              <w:rPr>
                <w:rFonts w:eastAsia="Times New Roman"/>
                <w:b/>
                <w:bCs/>
                <w:sz w:val="16"/>
                <w:szCs w:val="22"/>
              </w:rPr>
              <w:t>39 628</w:t>
            </w:r>
          </w:p>
        </w:tc>
        <w:tc>
          <w:tcPr>
            <w:tcW w:w="75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rPr>
                <w:rFonts w:eastAsia="Times New Roman"/>
                <w:b/>
                <w:bCs/>
                <w:color w:val="002060"/>
                <w:sz w:val="16"/>
                <w:szCs w:val="22"/>
              </w:rPr>
            </w:pPr>
            <w:r w:rsidRPr="00420C6E">
              <w:rPr>
                <w:rFonts w:eastAsia="Times New Roman"/>
                <w:b/>
                <w:bCs/>
                <w:color w:val="002060"/>
                <w:sz w:val="16"/>
                <w:szCs w:val="22"/>
              </w:rPr>
              <w:t>183 844</w:t>
            </w:r>
          </w:p>
        </w:tc>
      </w:tr>
      <w:tr w:rsidR="007C0399" w:rsidRPr="00420C6E" w:rsidTr="007C0399">
        <w:trPr>
          <w:jc w:val="center"/>
        </w:trPr>
        <w:tc>
          <w:tcPr>
            <w:tcW w:w="15706" w:type="dxa"/>
            <w:gridSpan w:val="13"/>
            <w:tcBorders>
              <w:top w:val="nil"/>
              <w:left w:val="nil"/>
              <w:bottom w:val="nil"/>
              <w:right w:val="nil"/>
            </w:tcBorders>
            <w:shd w:val="clear" w:color="000000" w:fill="FFFFFF"/>
            <w:noWrap/>
            <w:vAlign w:val="center"/>
            <w:hideMark/>
          </w:tcPr>
          <w:p w:rsidR="007C0399" w:rsidRPr="00420C6E" w:rsidRDefault="007C0399" w:rsidP="007C0399">
            <w:pPr>
              <w:tabs>
                <w:tab w:val="clear" w:pos="794"/>
              </w:tabs>
              <w:spacing w:after="40" w:line="240" w:lineRule="exact"/>
              <w:jc w:val="left"/>
              <w:rPr>
                <w:rFonts w:eastAsia="Times New Roman"/>
                <w:sz w:val="16"/>
                <w:szCs w:val="22"/>
              </w:rPr>
            </w:pPr>
            <w:r w:rsidRPr="00420C6E">
              <w:rPr>
                <w:rFonts w:eastAsia="Times New Roman"/>
                <w:sz w:val="16"/>
                <w:szCs w:val="22"/>
              </w:rPr>
              <w:t>(*</w:t>
            </w:r>
            <w:r w:rsidRPr="00420C6E">
              <w:rPr>
                <w:rFonts w:eastAsia="Times New Roman"/>
                <w:sz w:val="16"/>
                <w:szCs w:val="22"/>
                <w:rtl/>
                <w:lang w:bidi="ar-EG"/>
              </w:rPr>
              <w:tab/>
            </w:r>
            <w:r w:rsidRPr="00420C6E">
              <w:rPr>
                <w:rFonts w:eastAsia="Times New Roman" w:hint="cs"/>
                <w:sz w:val="20"/>
                <w:szCs w:val="26"/>
                <w:rtl/>
                <w:lang w:bidi="ar-EG"/>
              </w:rPr>
              <w:t>بما في ذلك شعبة إدارة المرافق ووحدة الشؤون القانونية والمراجع الداخلي للحسابات</w:t>
            </w:r>
            <w:bookmarkStart w:id="81" w:name="RANGE!M33"/>
            <w:bookmarkEnd w:id="81"/>
          </w:p>
        </w:tc>
      </w:tr>
    </w:tbl>
    <w:p w:rsidR="007C0399" w:rsidRPr="00420C6E" w:rsidRDefault="007C0399" w:rsidP="00290728">
      <w:pPr>
        <w:rPr>
          <w:rtl/>
          <w:lang w:bidi="ar-EG"/>
        </w:rPr>
      </w:pPr>
      <w:r w:rsidRPr="00420C6E">
        <w:rPr>
          <w:noProof/>
          <w:rtl/>
        </w:rPr>
        <mc:AlternateContent>
          <mc:Choice Requires="wpg">
            <w:drawing>
              <wp:anchor distT="0" distB="0" distL="114300" distR="114300" simplePos="0" relativeHeight="251725824" behindDoc="0" locked="0" layoutInCell="1" allowOverlap="1">
                <wp:simplePos x="0" y="0"/>
                <wp:positionH relativeFrom="column">
                  <wp:posOffset>-24130</wp:posOffset>
                </wp:positionH>
                <wp:positionV relativeFrom="paragraph">
                  <wp:posOffset>-3985260</wp:posOffset>
                </wp:positionV>
                <wp:extent cx="5236210" cy="3940810"/>
                <wp:effectExtent l="0" t="0" r="21590" b="21590"/>
                <wp:wrapNone/>
                <wp:docPr id="193" name="Group 193"/>
                <wp:cNvGraphicFramePr/>
                <a:graphic xmlns:a="http://schemas.openxmlformats.org/drawingml/2006/main">
                  <a:graphicData uri="http://schemas.microsoft.com/office/word/2010/wordprocessingGroup">
                    <wpg:wgp>
                      <wpg:cNvGrpSpPr/>
                      <wpg:grpSpPr>
                        <a:xfrm>
                          <a:off x="0" y="0"/>
                          <a:ext cx="5236210" cy="3940810"/>
                          <a:chOff x="0" y="147745"/>
                          <a:chExt cx="5236312" cy="3941176"/>
                        </a:xfrm>
                      </wpg:grpSpPr>
                      <wps:wsp>
                        <wps:cNvPr id="194" name="Rounded Rectangle 194"/>
                        <wps:cNvSpPr>
                          <a:spLocks noChangeArrowheads="1"/>
                        </wps:cNvSpPr>
                        <wps:spPr bwMode="auto">
                          <a:xfrm>
                            <a:off x="0" y="163909"/>
                            <a:ext cx="511791" cy="39250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95" name="AutoShape 15"/>
                        <wps:cNvSpPr>
                          <a:spLocks/>
                        </wps:cNvSpPr>
                        <wps:spPr bwMode="auto">
                          <a:xfrm rot="5400000">
                            <a:off x="2886501" y="-2156346"/>
                            <a:ext cx="45719" cy="4653902"/>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777138C" id="Group 193" o:spid="_x0000_s1026" style="position:absolute;margin-left:-1.9pt;margin-top:-313.8pt;width:412.3pt;height:310.3pt;z-index:251725824;mso-width-relative:margin;mso-height-relative:margin" coordorigin=",1477" coordsize="52363,3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">
                <v:roundrect id="Rounded Rectangle 194" o:spid="_x0000_s1027" style="position:absolute;top:1639;width:5117;height:3925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cpsMA&#10;AADcAAAADwAAAGRycy9kb3ducmV2LnhtbERPTWvCQBC9C/0PyxS8mU2LtZq6SggI9lKIbT0P2WkS&#10;ujsbstsY/fVdQfA2j/c56+1ojRio961jBU9JCoK4crrlWsHX5262BOEDskbjmBScycN28zBZY6bd&#10;iUsaDqEWMYR9hgqaELpMSl81ZNEnriOO3I/rLYYI+1rqHk8x3Br5nKYLabHl2NBgR0VD1e/hzyoY&#10;pCmO1fGSL15luftuP97nrnxRavo45m8gAo3hLr659zrOX83h+ky8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cpsMAAADcAAAADwAAAAAAAAAAAAAAAACYAgAAZHJzL2Rv&#10;d25yZXYueG1sUEsFBgAAAAAEAAQA9QAAAIgDAAAAAA==&#10;" filled="f" strokecolor="#0070c0" strokeweight="1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8" type="#_x0000_t85" style="position:absolute;left:28865;top:-21564;width:457;height:465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FrMMA&#10;AADcAAAADwAAAGRycy9kb3ducmV2LnhtbERPTWvCQBC9C/6HZYTedNNKSo2uogWhF7FNWrwO2TGJ&#10;zc6G7Griv3cFwds83ucsVr2pxYVaV1lW8DqJQBDnVldcKPjNtuMPEM4ja6wtk4IrOVgth4MFJtp2&#10;/EOX1BcihLBLUEHpfZNI6fKSDLqJbYgDd7StQR9gW0jdYhfCTS3fouhdGqw4NJTY0GdJ+X96Ngq6&#10;XX3A9Hw69fvjLP7bfcfTbNMo9TLq13MQnnr/FD/cXzrMn8VwfyZ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FrMMAAADcAAAADwAAAAAAAAAAAAAAAACYAgAAZHJzL2Rv&#10;d25yZXYueG1sUEsFBgAAAAAEAAQA9QAAAIgDAAAAAA==&#10;" adj="242" strokecolor="#0070c0" strokeweight="1pt"/>
              </v:group>
            </w:pict>
          </mc:Fallback>
        </mc:AlternateContent>
      </w:r>
      <w:r w:rsidRPr="00420C6E">
        <w:rPr>
          <w:rtl/>
          <w:lang w:bidi="ar-EG"/>
        </w:rPr>
        <w:br w:type="page"/>
      </w:r>
    </w:p>
    <w:tbl>
      <w:tblPr>
        <w:bidiVisual/>
        <w:tblW w:w="4000" w:type="pct"/>
        <w:jc w:val="center"/>
        <w:tblLayout w:type="fixed"/>
        <w:tblLook w:val="04A0" w:firstRow="1" w:lastRow="0" w:firstColumn="1" w:lastColumn="0" w:noHBand="0" w:noVBand="1"/>
      </w:tblPr>
      <w:tblGrid>
        <w:gridCol w:w="1289"/>
        <w:gridCol w:w="4931"/>
        <w:gridCol w:w="1193"/>
        <w:gridCol w:w="1383"/>
        <w:gridCol w:w="1193"/>
        <w:gridCol w:w="1383"/>
        <w:gridCol w:w="1193"/>
      </w:tblGrid>
      <w:tr w:rsidR="007C0399" w:rsidRPr="00420C6E" w:rsidTr="007C0399">
        <w:trPr>
          <w:jc w:val="center"/>
        </w:trPr>
        <w:tc>
          <w:tcPr>
            <w:tcW w:w="15706" w:type="dxa"/>
            <w:gridSpan w:val="7"/>
            <w:tcBorders>
              <w:top w:val="nil"/>
              <w:left w:val="nil"/>
              <w:bottom w:val="nil"/>
              <w:right w:val="nil"/>
            </w:tcBorders>
            <w:shd w:val="clear" w:color="auto" w:fill="auto"/>
            <w:noWrap/>
            <w:vAlign w:val="center"/>
            <w:hideMark/>
          </w:tcPr>
          <w:p w:rsidR="007C0399" w:rsidRPr="00420C6E" w:rsidRDefault="007C0399" w:rsidP="007C0399">
            <w:pPr>
              <w:pStyle w:val="TableNo0"/>
              <w:rPr>
                <w:rtl/>
                <w:lang w:bidi="ar-EG"/>
              </w:rPr>
            </w:pPr>
            <w:bookmarkStart w:id="82" w:name="_Toc7432949"/>
            <w:r w:rsidRPr="00420C6E">
              <w:rPr>
                <w:rFonts w:hint="cs"/>
                <w:rtl/>
              </w:rPr>
              <w:lastRenderedPageBreak/>
              <w:t xml:space="preserve">الجدول </w:t>
            </w:r>
            <w:r w:rsidRPr="00420C6E">
              <w:t>5</w:t>
            </w:r>
            <w:bookmarkEnd w:id="82"/>
          </w:p>
        </w:tc>
      </w:tr>
      <w:tr w:rsidR="007C0399" w:rsidRPr="00420C6E" w:rsidTr="007C0399">
        <w:trPr>
          <w:jc w:val="center"/>
        </w:trPr>
        <w:tc>
          <w:tcPr>
            <w:tcW w:w="15706" w:type="dxa"/>
            <w:gridSpan w:val="7"/>
            <w:tcBorders>
              <w:top w:val="nil"/>
              <w:left w:val="nil"/>
              <w:bottom w:val="nil"/>
              <w:right w:val="nil"/>
            </w:tcBorders>
            <w:shd w:val="clear" w:color="auto" w:fill="auto"/>
            <w:noWrap/>
            <w:vAlign w:val="center"/>
            <w:hideMark/>
          </w:tcPr>
          <w:p w:rsidR="007C0399" w:rsidRPr="00420C6E" w:rsidRDefault="007C0399" w:rsidP="007C0399">
            <w:pPr>
              <w:pStyle w:val="Tabletitle0"/>
            </w:pPr>
            <w:bookmarkStart w:id="83" w:name="_Toc7432950"/>
            <w:r w:rsidRPr="000255F2">
              <w:rPr>
                <w:rFonts w:hint="cs"/>
                <w:sz w:val="28"/>
                <w:szCs w:val="36"/>
                <w:rtl/>
              </w:rPr>
              <w:t>قطاع الاتصالات الراديوية</w:t>
            </w:r>
            <w:bookmarkEnd w:id="83"/>
          </w:p>
        </w:tc>
      </w:tr>
      <w:tr w:rsidR="007C0399" w:rsidRPr="00420C6E" w:rsidTr="007C0399">
        <w:trPr>
          <w:jc w:val="center"/>
        </w:trPr>
        <w:tc>
          <w:tcPr>
            <w:tcW w:w="7876" w:type="dxa"/>
            <w:gridSpan w:val="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0255F2">
              <w:rPr>
                <w:rFonts w:eastAsia="Times New Roman" w:hint="cs"/>
                <w:b/>
                <w:bCs/>
                <w:i/>
                <w:iCs/>
                <w:color w:val="002060"/>
                <w:sz w:val="24"/>
                <w:szCs w:val="32"/>
                <w:rtl/>
              </w:rPr>
              <w:t>ال</w:t>
            </w:r>
            <w:r w:rsidRPr="000255F2">
              <w:rPr>
                <w:rFonts w:eastAsia="Times New Roman"/>
                <w:b/>
                <w:bCs/>
                <w:i/>
                <w:iCs/>
                <w:color w:val="002060"/>
                <w:sz w:val="24"/>
                <w:szCs w:val="32"/>
                <w:rtl/>
              </w:rPr>
              <w:t>نفقات ال</w:t>
            </w:r>
            <w:r w:rsidRPr="000255F2">
              <w:rPr>
                <w:rFonts w:eastAsia="Times New Roman" w:hint="cs"/>
                <w:b/>
                <w:bCs/>
                <w:i/>
                <w:iCs/>
                <w:color w:val="002060"/>
                <w:sz w:val="24"/>
                <w:szCs w:val="32"/>
                <w:rtl/>
              </w:rPr>
              <w:t>مخططة</w:t>
            </w:r>
            <w:r w:rsidRPr="000255F2">
              <w:rPr>
                <w:rFonts w:eastAsia="Times New Roman"/>
                <w:b/>
                <w:bCs/>
                <w:i/>
                <w:iCs/>
                <w:color w:val="002060"/>
                <w:sz w:val="24"/>
                <w:szCs w:val="32"/>
                <w:rtl/>
              </w:rPr>
              <w:t xml:space="preserve"> حسب الأبواب</w:t>
            </w:r>
          </w:p>
        </w:tc>
        <w:tc>
          <w:tcPr>
            <w:tcW w:w="7830" w:type="dxa"/>
            <w:gridSpan w:val="5"/>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lang w:bidi="ar-EG"/>
              </w:rPr>
            </w:pPr>
            <w:r w:rsidRPr="00420C6E">
              <w:rPr>
                <w:rFonts w:eastAsia="Times New Roman" w:hint="cs"/>
                <w:i/>
                <w:iCs/>
                <w:color w:val="002060"/>
                <w:sz w:val="20"/>
                <w:szCs w:val="26"/>
                <w:rtl/>
              </w:rPr>
              <w:t>بآلاف الفرنكات السويسرية</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i/>
                <w:iCs/>
                <w:color w:val="002060"/>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نفقات</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ميزانية</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مجموع</w:t>
            </w:r>
          </w:p>
        </w:tc>
      </w:tr>
      <w:tr w:rsidR="007C0399" w:rsidRPr="00420C6E" w:rsidTr="007C0399">
        <w:trPr>
          <w:jc w:val="center"/>
        </w:trPr>
        <w:tc>
          <w:tcPr>
            <w:tcW w:w="159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628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1468" w:type="dxa"/>
            <w:tcBorders>
              <w:top w:val="nil"/>
              <w:left w:val="single" w:sz="4" w:space="0" w:color="0070C0"/>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tl/>
                <w:lang w:bidi="ar-EG"/>
              </w:rPr>
            </w:pPr>
            <w:r w:rsidRPr="00420C6E">
              <w:rPr>
                <w:rFonts w:eastAsia="Times New Roman"/>
                <w:b/>
                <w:bCs/>
                <w:sz w:val="20"/>
                <w:szCs w:val="26"/>
              </w:rPr>
              <w:t>2017-2016</w:t>
            </w:r>
          </w:p>
        </w:tc>
        <w:tc>
          <w:tcPr>
            <w:tcW w:w="1713"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b/>
                <w:bCs/>
                <w:sz w:val="20"/>
                <w:szCs w:val="26"/>
              </w:rPr>
              <w:t>2019-2018</w:t>
            </w:r>
          </w:p>
        </w:tc>
        <w:tc>
          <w:tcPr>
            <w:tcW w:w="1468"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2020</w:t>
            </w:r>
          </w:p>
        </w:tc>
        <w:tc>
          <w:tcPr>
            <w:tcW w:w="1713"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2021</w:t>
            </w:r>
          </w:p>
        </w:tc>
        <w:tc>
          <w:tcPr>
            <w:tcW w:w="1468"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tl/>
                <w:lang w:bidi="ar-EG"/>
              </w:rPr>
            </w:pPr>
            <w:r w:rsidRPr="00420C6E">
              <w:rPr>
                <w:rFonts w:eastAsia="Times New Roman"/>
                <w:b/>
                <w:bCs/>
                <w:color w:val="002060"/>
                <w:sz w:val="20"/>
                <w:szCs w:val="26"/>
              </w:rPr>
              <w:t>2021-2020</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Pr>
                <w:rFonts w:eastAsia="Times New Roman"/>
                <w:sz w:val="20"/>
                <w:szCs w:val="26"/>
              </w:rPr>
              <w:t>1.3</w:t>
            </w: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المؤتمرات العالمية للاتصالات الراديوية</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2 638</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bookmarkStart w:id="84" w:name="RANGE!C11:G32"/>
            <w:r w:rsidRPr="00420C6E">
              <w:rPr>
                <w:rFonts w:eastAsia="Times New Roman"/>
                <w:sz w:val="20"/>
                <w:szCs w:val="26"/>
              </w:rPr>
              <w:t> </w:t>
            </w:r>
            <w:bookmarkEnd w:id="84"/>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Pr>
                <w:rFonts w:eastAsia="Times New Roman"/>
                <w:sz w:val="20"/>
                <w:szCs w:val="26"/>
              </w:rPr>
              <w:t>2.3</w:t>
            </w: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جمعيات الاتصالات الراديوية</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335</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Pr>
                <w:rFonts w:eastAsia="Times New Roman"/>
                <w:sz w:val="20"/>
                <w:szCs w:val="26"/>
              </w:rPr>
              <w:t>1.4</w:t>
            </w: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المؤتمرات الإقليمية للاتصالات الراديوية</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Pr>
                <w:rFonts w:eastAsia="Times New Roman"/>
                <w:sz w:val="20"/>
                <w:szCs w:val="26"/>
              </w:rPr>
              <w:t>1.5</w:t>
            </w: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لجنة لوائح الراديو</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744</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811</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481</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481</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962</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tl/>
                <w:lang w:bidi="ar-EG"/>
              </w:rPr>
            </w:pPr>
            <w:r w:rsidRPr="00420C6E">
              <w:rPr>
                <w:rFonts w:eastAsia="Times New Roman"/>
                <w:sz w:val="20"/>
                <w:szCs w:val="26"/>
                <w:rtl/>
              </w:rPr>
              <w:t xml:space="preserve">الباب </w:t>
            </w:r>
            <w:r>
              <w:rPr>
                <w:rFonts w:eastAsia="Times New Roman"/>
                <w:sz w:val="20"/>
                <w:szCs w:val="26"/>
              </w:rPr>
              <w:t>2.5</w:t>
            </w: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after="0" w:line="240" w:lineRule="exact"/>
              <w:rPr>
                <w:rFonts w:eastAsia="Arial Unicode MS"/>
                <w:position w:val="2"/>
              </w:rPr>
            </w:pPr>
            <w:r w:rsidRPr="00420C6E">
              <w:rPr>
                <w:position w:val="2"/>
                <w:rtl/>
              </w:rPr>
              <w:t>الفريق الاستشاري للاتصالات الراديوية</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76</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106</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53</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53</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106</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before="0" w:after="0" w:line="100" w:lineRule="exact"/>
              <w:rPr>
                <w:position w:val="2"/>
                <w:rtl/>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sidRPr="00420C6E">
              <w:rPr>
                <w:rFonts w:eastAsia="Times New Roman"/>
                <w:sz w:val="20"/>
                <w:szCs w:val="26"/>
              </w:rPr>
              <w:t>6</w:t>
            </w: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after="0" w:line="240" w:lineRule="exact"/>
              <w:rPr>
                <w:rFonts w:eastAsia="Arial Unicode MS"/>
                <w:position w:val="2"/>
              </w:rPr>
            </w:pPr>
            <w:r w:rsidRPr="00420C6E">
              <w:rPr>
                <w:rFonts w:hint="cs"/>
                <w:position w:val="2"/>
                <w:rtl/>
              </w:rPr>
              <w:t xml:space="preserve">اجتماعات </w:t>
            </w:r>
            <w:r w:rsidRPr="00420C6E">
              <w:rPr>
                <w:position w:val="2"/>
                <w:rtl/>
              </w:rPr>
              <w:t>لجان الدراسات</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467</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1 477</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731</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731</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1 462</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before="0" w:after="0" w:line="100" w:lineRule="exact"/>
              <w:rPr>
                <w:position w:val="2"/>
                <w:rtl/>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sidRPr="00420C6E">
              <w:rPr>
                <w:rFonts w:eastAsia="Times New Roman"/>
                <w:sz w:val="20"/>
                <w:szCs w:val="26"/>
              </w:rPr>
              <w:t>7</w:t>
            </w: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after="0" w:line="240" w:lineRule="exact"/>
              <w:rPr>
                <w:rFonts w:eastAsia="Arial Unicode MS"/>
                <w:position w:val="2"/>
              </w:rPr>
            </w:pPr>
            <w:r w:rsidRPr="00420C6E">
              <w:rPr>
                <w:position w:val="2"/>
                <w:rtl/>
              </w:rPr>
              <w:t>الأنشطة والبرامج</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660</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1 200</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715</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580</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1 295</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before="0" w:after="0" w:line="100" w:lineRule="exact"/>
              <w:rPr>
                <w:position w:val="2"/>
                <w:rtl/>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sidRPr="00420C6E">
              <w:rPr>
                <w:rFonts w:eastAsia="Times New Roman"/>
                <w:sz w:val="20"/>
                <w:szCs w:val="26"/>
              </w:rPr>
              <w:t>8</w:t>
            </w: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after="0" w:line="240" w:lineRule="exact"/>
              <w:rPr>
                <w:rFonts w:eastAsia="Arial Unicode MS"/>
                <w:position w:val="2"/>
              </w:rPr>
            </w:pPr>
            <w:r w:rsidRPr="00420C6E">
              <w:rPr>
                <w:position w:val="2"/>
                <w:rtl/>
              </w:rPr>
              <w:t>الحلقات الدراسية</w:t>
            </w:r>
            <w:r w:rsidRPr="00420C6E">
              <w:rPr>
                <w:rFonts w:hint="cs"/>
                <w:position w:val="2"/>
                <w:rtl/>
              </w:rPr>
              <w:t xml:space="preserve"> وورش العمل</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392</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780</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390</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390</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780</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 xml:space="preserve">الباب </w:t>
            </w:r>
            <w:r w:rsidRPr="00420C6E">
              <w:rPr>
                <w:rFonts w:eastAsia="Times New Roman"/>
                <w:sz w:val="20"/>
                <w:szCs w:val="26"/>
              </w:rPr>
              <w:t>9</w:t>
            </w: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spacing w:after="0" w:line="240" w:lineRule="exact"/>
              <w:rPr>
                <w:rFonts w:eastAsia="Arial Unicode MS"/>
                <w:position w:val="2"/>
              </w:rPr>
            </w:pPr>
            <w:r w:rsidRPr="00420C6E">
              <w:rPr>
                <w:position w:val="2"/>
                <w:rtl/>
              </w:rPr>
              <w:t>المكتب</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51 786</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52 239</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27 461</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27 461</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54 922</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tabs>
                <w:tab w:val="clear" w:pos="794"/>
                <w:tab w:val="left" w:pos="536"/>
              </w:tabs>
              <w:spacing w:after="0" w:line="240" w:lineRule="exact"/>
              <w:ind w:left="170"/>
              <w:rPr>
                <w:rFonts w:eastAsia="Arial Unicode MS"/>
                <w:i/>
                <w:iCs/>
                <w:position w:val="2"/>
              </w:rPr>
            </w:pPr>
            <w:r w:rsidRPr="00420C6E">
              <w:rPr>
                <w:i/>
                <w:iCs/>
                <w:position w:val="2"/>
                <w:rtl/>
              </w:rPr>
              <w:t>-</w:t>
            </w:r>
            <w:r w:rsidRPr="00420C6E">
              <w:rPr>
                <w:i/>
                <w:iCs/>
                <w:position w:val="2"/>
              </w:rPr>
              <w:tab/>
            </w:r>
            <w:r w:rsidRPr="00420C6E">
              <w:rPr>
                <w:i/>
                <w:iCs/>
                <w:position w:val="2"/>
                <w:rtl/>
              </w:rPr>
              <w:t>النفقات المشتركة</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1 611</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2 070</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1 437</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1 437</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2 874</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tabs>
                <w:tab w:val="clear" w:pos="794"/>
                <w:tab w:val="left" w:pos="536"/>
              </w:tabs>
              <w:spacing w:after="0" w:line="240" w:lineRule="exact"/>
              <w:ind w:left="170"/>
              <w:rPr>
                <w:rFonts w:eastAsia="Arial Unicode MS"/>
                <w:i/>
                <w:iCs/>
                <w:position w:val="2"/>
              </w:rPr>
            </w:pPr>
            <w:r w:rsidRPr="00420C6E">
              <w:rPr>
                <w:i/>
                <w:iCs/>
                <w:position w:val="2"/>
                <w:rtl/>
              </w:rPr>
              <w:t>-</w:t>
            </w:r>
            <w:r w:rsidRPr="00420C6E">
              <w:rPr>
                <w:i/>
                <w:iCs/>
                <w:position w:val="2"/>
              </w:rPr>
              <w:tab/>
            </w:r>
            <w:r w:rsidRPr="00420C6E">
              <w:rPr>
                <w:i/>
                <w:iCs/>
                <w:position w:val="2"/>
                <w:rtl/>
              </w:rPr>
              <w:t>مكتب المدير</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1 469</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1 549</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806</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806</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1 612</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6282" w:type="dxa"/>
            <w:tcBorders>
              <w:top w:val="nil"/>
              <w:left w:val="nil"/>
              <w:bottom w:val="nil"/>
              <w:right w:val="nil"/>
            </w:tcBorders>
            <w:shd w:val="clear" w:color="auto" w:fill="auto"/>
            <w:noWrap/>
            <w:hideMark/>
          </w:tcPr>
          <w:p w:rsidR="007C0399" w:rsidRPr="00420C6E" w:rsidRDefault="007C0399" w:rsidP="007C0399">
            <w:pPr>
              <w:pStyle w:val="Tabletexte13"/>
              <w:tabs>
                <w:tab w:val="clear" w:pos="794"/>
                <w:tab w:val="left" w:pos="536"/>
              </w:tabs>
              <w:spacing w:after="0" w:line="240" w:lineRule="exact"/>
              <w:ind w:left="170"/>
              <w:rPr>
                <w:rFonts w:eastAsia="Arial Unicode MS"/>
                <w:i/>
                <w:iCs/>
                <w:position w:val="2"/>
              </w:rPr>
            </w:pPr>
            <w:r w:rsidRPr="00420C6E">
              <w:rPr>
                <w:i/>
                <w:iCs/>
                <w:position w:val="2"/>
                <w:rtl/>
              </w:rPr>
              <w:t>-</w:t>
            </w:r>
            <w:r w:rsidRPr="00420C6E">
              <w:rPr>
                <w:i/>
                <w:iCs/>
                <w:position w:val="2"/>
              </w:rPr>
              <w:tab/>
            </w:r>
            <w:r w:rsidRPr="00420C6E">
              <w:rPr>
                <w:rFonts w:hint="cs"/>
                <w:i/>
                <w:iCs/>
                <w:position w:val="2"/>
                <w:rtl/>
              </w:rPr>
              <w:t>الدوائر</w:t>
            </w: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48 706</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48 620</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25 218</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25 218</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50 436</w:t>
            </w:r>
          </w:p>
        </w:tc>
      </w:tr>
      <w:tr w:rsidR="007C0399" w:rsidRPr="00420C6E" w:rsidTr="007C0399">
        <w:trPr>
          <w:jc w:val="center"/>
        </w:trPr>
        <w:tc>
          <w:tcPr>
            <w:tcW w:w="159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628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68"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r w:rsidRPr="00420C6E">
              <w:rPr>
                <w:rFonts w:eastAsia="Times New Roman"/>
                <w:sz w:val="20"/>
                <w:szCs w:val="26"/>
              </w:rPr>
              <w:t> </w:t>
            </w:r>
          </w:p>
        </w:tc>
        <w:tc>
          <w:tcPr>
            <w:tcW w:w="1713"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r w:rsidRPr="00420C6E">
              <w:rPr>
                <w:rFonts w:eastAsia="Times New Roman"/>
                <w:sz w:val="20"/>
                <w:szCs w:val="26"/>
              </w:rPr>
              <w:t> </w:t>
            </w:r>
          </w:p>
        </w:tc>
        <w:tc>
          <w:tcPr>
            <w:tcW w:w="146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r w:rsidRPr="00420C6E">
              <w:rPr>
                <w:rFonts w:eastAsia="Times New Roman"/>
                <w:sz w:val="20"/>
                <w:szCs w:val="26"/>
              </w:rPr>
              <w:t> </w:t>
            </w:r>
          </w:p>
        </w:tc>
        <w:tc>
          <w:tcPr>
            <w:tcW w:w="1713"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r w:rsidRPr="00420C6E">
              <w:rPr>
                <w:rFonts w:eastAsia="Times New Roman"/>
                <w:sz w:val="20"/>
                <w:szCs w:val="26"/>
              </w:rPr>
              <w:t> </w:t>
            </w:r>
          </w:p>
        </w:tc>
        <w:tc>
          <w:tcPr>
            <w:tcW w:w="146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r w:rsidRPr="00420C6E">
              <w:rPr>
                <w:rFonts w:eastAsia="Times New Roman"/>
                <w:sz w:val="20"/>
                <w:szCs w:val="26"/>
              </w:rPr>
              <w:t> </w:t>
            </w: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r>
      <w:tr w:rsidR="007C0399" w:rsidRPr="00420C6E" w:rsidTr="007C0399">
        <w:trPr>
          <w:jc w:val="center"/>
        </w:trPr>
        <w:tc>
          <w:tcPr>
            <w:tcW w:w="15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62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p>
        </w:tc>
        <w:tc>
          <w:tcPr>
            <w:tcW w:w="146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54 125</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59 586</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29 831</w:t>
            </w:r>
          </w:p>
        </w:tc>
        <w:tc>
          <w:tcPr>
            <w:tcW w:w="171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29 696</w:t>
            </w:r>
          </w:p>
        </w:tc>
        <w:tc>
          <w:tcPr>
            <w:tcW w:w="14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59 527</w:t>
            </w:r>
          </w:p>
        </w:tc>
      </w:tr>
    </w:tbl>
    <w:p w:rsidR="007C0399" w:rsidRPr="00420C6E" w:rsidRDefault="007C0399" w:rsidP="007C0399">
      <w:pPr>
        <w:rPr>
          <w:rtl/>
          <w:lang w:bidi="ar-EG"/>
        </w:rPr>
      </w:pPr>
      <w:r w:rsidRPr="00420C6E">
        <w:rPr>
          <w:rFonts w:eastAsia="Times New Roman" w:hint="cs"/>
          <w:i/>
          <w:iCs/>
          <w:noProof/>
          <w:color w:val="002060"/>
          <w:sz w:val="20"/>
          <w:szCs w:val="26"/>
          <w:rtl/>
        </w:rPr>
        <mc:AlternateContent>
          <mc:Choice Requires="wpg">
            <w:drawing>
              <wp:anchor distT="0" distB="0" distL="114300" distR="114300" simplePos="0" relativeHeight="251724800" behindDoc="0" locked="0" layoutInCell="1" allowOverlap="1">
                <wp:simplePos x="0" y="0"/>
                <wp:positionH relativeFrom="column">
                  <wp:posOffset>993775</wp:posOffset>
                </wp:positionH>
                <wp:positionV relativeFrom="paragraph">
                  <wp:posOffset>-4142740</wp:posOffset>
                </wp:positionV>
                <wp:extent cx="3268345" cy="4341495"/>
                <wp:effectExtent l="0" t="0" r="27305" b="20955"/>
                <wp:wrapNone/>
                <wp:docPr id="196" name="Group 196"/>
                <wp:cNvGraphicFramePr/>
                <a:graphic xmlns:a="http://schemas.openxmlformats.org/drawingml/2006/main">
                  <a:graphicData uri="http://schemas.microsoft.com/office/word/2010/wordprocessingGroup">
                    <wpg:wgp>
                      <wpg:cNvGrpSpPr/>
                      <wpg:grpSpPr>
                        <a:xfrm>
                          <a:off x="0" y="0"/>
                          <a:ext cx="3268345" cy="4341495"/>
                          <a:chOff x="1" y="0"/>
                          <a:chExt cx="3269983" cy="4341953"/>
                        </a:xfrm>
                      </wpg:grpSpPr>
                      <wps:wsp>
                        <wps:cNvPr id="197" name="Rounded Rectangle 197"/>
                        <wps:cNvSpPr>
                          <a:spLocks noChangeArrowheads="1"/>
                        </wps:cNvSpPr>
                        <wps:spPr bwMode="auto">
                          <a:xfrm>
                            <a:off x="1" y="29260"/>
                            <a:ext cx="750729" cy="431269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98" name="Rounded Rectangle 198"/>
                        <wps:cNvSpPr>
                          <a:spLocks noChangeArrowheads="1"/>
                        </wps:cNvSpPr>
                        <wps:spPr bwMode="auto">
                          <a:xfrm>
                            <a:off x="2378682" y="0"/>
                            <a:ext cx="891302" cy="432634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3EC1690" id="Group 196" o:spid="_x0000_s1026" style="position:absolute;margin-left:78.25pt;margin-top:-326.2pt;width:257.35pt;height:341.85pt;z-index:251724800;mso-width-relative:margin;mso-height-relative:margin" coordorigin="" coordsize="32699,4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">
                <v:roundrect id="Rounded Rectangle 197" o:spid="_x0000_s1027" style="position:absolute;top:292;width:7507;height:4312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C0cMA&#10;AADcAAAADwAAAGRycy9kb3ducmV2LnhtbERPTWvCQBC9F/oflhF6azYWNW3qKiII9VJItDkP2WkS&#10;mp0N2TVJ++u7guBtHu9z1tvJtGKg3jWWFcyjGARxaXXDlYLz6fD8CsJ5ZI2tZVLwSw62m8eHNaba&#10;jpzRkPtKhBB2KSqove9SKV1Zk0EX2Y44cN+2N+gD7CupexxDuGnlSxyvpMGGQ0ONHe1rKn/yi1Ew&#10;yHZflMXfbpXI7PDVfB4XNlsq9TSbdu8gPE3+Lr65P3SY/5bA9Zlw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C0cMAAADcAAAADwAAAAAAAAAAAAAAAACYAgAAZHJzL2Rv&#10;d25yZXYueG1sUEsFBgAAAAAEAAQA9QAAAIgDAAAAAA==&#10;" filled="f" strokecolor="#0070c0" strokeweight="1pt"/>
                <v:roundrect id="Rounded Rectangle 198" o:spid="_x0000_s1028" style="position:absolute;left:23786;width:8913;height:4326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RlcIA&#10;AADcAAAADwAAAGRycy9kb3ducmV2LnhtbESPQUsEMQyF74L/oUTw5rYri+i43UUEweuuInqL0zgd&#10;ZpoObZwd/705CN4S3st7X7b7JY1mplL7zB7WKweGuM2h587D68vT1S2YKsgBx8zk4Ycq7HfnZ1ts&#10;Qj7xgeajdEZDuDboIYpMjbW1jZSwrvJErNpXLglF19LZUPCk4Wm0187d2IQ9a0PEiR4jtcPxO3kY&#10;Pt3wPm9iCRuUt4P0rl1/DN5fXiwP92CEFvk3/10/B8W/U1p9Riew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dGVwgAAANwAAAAPAAAAAAAAAAAAAAAAAJgCAABkcnMvZG93&#10;bnJldi54bWxQSwUGAAAAAAQABAD1AAAAhwMAAAAA&#10;" filled="f"/>
              </v:group>
            </w:pict>
          </mc:Fallback>
        </mc:AlternateContent>
      </w:r>
      <w:r w:rsidRPr="00420C6E">
        <w:rPr>
          <w:rtl/>
          <w:lang w:bidi="ar-EG"/>
        </w:rPr>
        <w:br w:type="page"/>
      </w:r>
    </w:p>
    <w:tbl>
      <w:tblPr>
        <w:bidiVisual/>
        <w:tblW w:w="5000" w:type="pct"/>
        <w:jc w:val="center"/>
        <w:tblLook w:val="04A0" w:firstRow="1" w:lastRow="0" w:firstColumn="1" w:lastColumn="0" w:noHBand="0" w:noVBand="1"/>
      </w:tblPr>
      <w:tblGrid>
        <w:gridCol w:w="3012"/>
        <w:gridCol w:w="1231"/>
        <w:gridCol w:w="1226"/>
        <w:gridCol w:w="1226"/>
        <w:gridCol w:w="1225"/>
        <w:gridCol w:w="1254"/>
        <w:gridCol w:w="1225"/>
        <w:gridCol w:w="1455"/>
        <w:gridCol w:w="1225"/>
        <w:gridCol w:w="1286"/>
        <w:gridCol w:w="1341"/>
      </w:tblGrid>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420C6E" w:rsidRDefault="007C0399" w:rsidP="007C0399">
            <w:pPr>
              <w:pStyle w:val="TableNo0"/>
              <w:rPr>
                <w:rtl/>
                <w:lang w:bidi="ar-EG"/>
              </w:rPr>
            </w:pPr>
            <w:bookmarkStart w:id="85" w:name="_Toc7432951"/>
            <w:r w:rsidRPr="00420C6E">
              <w:rPr>
                <w:rFonts w:hint="cs"/>
                <w:rtl/>
              </w:rPr>
              <w:lastRenderedPageBreak/>
              <w:t xml:space="preserve">الجدول </w:t>
            </w:r>
            <w:r w:rsidRPr="00420C6E">
              <w:t>6</w:t>
            </w:r>
            <w:bookmarkEnd w:id="85"/>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B977D7" w:rsidRDefault="007C0399" w:rsidP="007C0399">
            <w:pPr>
              <w:pStyle w:val="Tabletitle0"/>
              <w:rPr>
                <w:sz w:val="26"/>
                <w:szCs w:val="36"/>
                <w:rtl/>
              </w:rPr>
            </w:pPr>
            <w:bookmarkStart w:id="86" w:name="_Toc7432952"/>
            <w:r w:rsidRPr="00B977D7">
              <w:rPr>
                <w:rFonts w:hint="cs"/>
                <w:sz w:val="26"/>
                <w:szCs w:val="36"/>
                <w:rtl/>
              </w:rPr>
              <w:t xml:space="preserve">قطاع الاتصالات الراديوية </w:t>
            </w:r>
            <w:r w:rsidRPr="00B977D7">
              <w:rPr>
                <w:sz w:val="26"/>
                <w:szCs w:val="36"/>
              </w:rPr>
              <w:t>2021-2020</w:t>
            </w:r>
            <w:bookmarkEnd w:id="86"/>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B977D7">
              <w:rPr>
                <w:rFonts w:eastAsia="Times New Roman" w:hint="cs"/>
                <w:b/>
                <w:bCs/>
                <w:i/>
                <w:iCs/>
                <w:color w:val="002060"/>
                <w:sz w:val="24"/>
                <w:szCs w:val="32"/>
                <w:rtl/>
              </w:rPr>
              <w:t>ال</w:t>
            </w:r>
            <w:r w:rsidRPr="00B977D7">
              <w:rPr>
                <w:rFonts w:eastAsia="Times New Roman"/>
                <w:b/>
                <w:bCs/>
                <w:i/>
                <w:iCs/>
                <w:color w:val="002060"/>
                <w:sz w:val="24"/>
                <w:szCs w:val="32"/>
                <w:rtl/>
              </w:rPr>
              <w:t>نفقات ال</w:t>
            </w:r>
            <w:r w:rsidRPr="00B977D7">
              <w:rPr>
                <w:rFonts w:eastAsia="Times New Roman" w:hint="cs"/>
                <w:b/>
                <w:bCs/>
                <w:i/>
                <w:iCs/>
                <w:color w:val="002060"/>
                <w:sz w:val="24"/>
                <w:szCs w:val="32"/>
                <w:rtl/>
              </w:rPr>
              <w:t>مخططة</w:t>
            </w:r>
            <w:r w:rsidRPr="00B977D7">
              <w:rPr>
                <w:rFonts w:eastAsia="Times New Roman"/>
                <w:b/>
                <w:bCs/>
                <w:i/>
                <w:iCs/>
                <w:color w:val="002060"/>
                <w:sz w:val="24"/>
                <w:szCs w:val="32"/>
                <w:rtl/>
              </w:rPr>
              <w:t xml:space="preserve"> حسب الأبواب والفئات</w:t>
            </w:r>
          </w:p>
        </w:tc>
      </w:tr>
      <w:tr w:rsidR="007C0399" w:rsidRPr="00420C6E" w:rsidTr="007C0399">
        <w:trPr>
          <w:jc w:val="center"/>
        </w:trPr>
        <w:tc>
          <w:tcPr>
            <w:tcW w:w="30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2694" w:type="dxa"/>
            <w:gridSpan w:val="10"/>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jc w:val="center"/>
        </w:trPr>
        <w:tc>
          <w:tcPr>
            <w:tcW w:w="10399" w:type="dxa"/>
            <w:gridSpan w:val="7"/>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sz w:val="20"/>
                <w:szCs w:val="26"/>
              </w:rPr>
            </w:pPr>
            <w:r w:rsidRPr="00420C6E">
              <w:rPr>
                <w:rFonts w:eastAsia="Times New Roman"/>
                <w:sz w:val="20"/>
                <w:szCs w:val="26"/>
              </w:rPr>
              <w:t xml:space="preserve"> </w:t>
            </w:r>
          </w:p>
        </w:tc>
        <w:tc>
          <w:tcPr>
            <w:tcW w:w="3966" w:type="dxa"/>
            <w:gridSpan w:val="3"/>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b/>
                <w:bCs/>
                <w:i/>
                <w:iCs/>
                <w:color w:val="002060"/>
                <w:sz w:val="20"/>
                <w:szCs w:val="26"/>
              </w:rPr>
            </w:pPr>
            <w:r w:rsidRPr="00420C6E">
              <w:rPr>
                <w:rFonts w:eastAsia="Times New Roman"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b/>
                <w:bCs/>
                <w:i/>
                <w:iCs/>
                <w:color w:val="002060"/>
                <w:sz w:val="20"/>
                <w:szCs w:val="26"/>
              </w:rPr>
            </w:pPr>
          </w:p>
        </w:tc>
      </w:tr>
      <w:tr w:rsidR="007C0399" w:rsidRPr="00420C6E" w:rsidTr="007C0399">
        <w:trPr>
          <w:jc w:val="center"/>
        </w:trPr>
        <w:tc>
          <w:tcPr>
            <w:tcW w:w="30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3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trHeight w:val="1121"/>
          <w:jc w:val="center"/>
        </w:trPr>
        <w:tc>
          <w:tcPr>
            <w:tcW w:w="3012" w:type="dxa"/>
            <w:tcBorders>
              <w:top w:val="nil"/>
              <w:left w:val="nil"/>
              <w:right w:val="nil"/>
            </w:tcBorders>
            <w:shd w:val="clear" w:color="auto" w:fill="auto"/>
            <w:noWrap/>
            <w:vAlign w:val="center"/>
            <w:hideMark/>
          </w:tcPr>
          <w:p w:rsidR="007C0399" w:rsidRPr="00420C6E" w:rsidRDefault="007C0399" w:rsidP="007C0399">
            <w:pPr>
              <w:spacing w:before="40" w:after="40" w:line="240" w:lineRule="exact"/>
              <w:jc w:val="left"/>
              <w:rPr>
                <w:rFonts w:eastAsia="Times New Roman"/>
                <w:sz w:val="20"/>
                <w:szCs w:val="26"/>
              </w:rPr>
            </w:pPr>
            <w:r w:rsidRPr="00420C6E">
              <w:rPr>
                <w:rFonts w:eastAsia="Times New Roman"/>
                <w:b/>
                <w:bCs/>
                <w:i/>
                <w:iCs/>
                <w:sz w:val="20"/>
                <w:szCs w:val="26"/>
              </w:rPr>
              <w:t> </w:t>
            </w:r>
          </w:p>
        </w:tc>
        <w:tc>
          <w:tcPr>
            <w:tcW w:w="1231" w:type="dxa"/>
            <w:tcBorders>
              <w:top w:val="nil"/>
              <w:left w:val="single" w:sz="4" w:space="0" w:color="0070C0"/>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المؤتمرات والجمعيات</w:t>
            </w:r>
          </w:p>
        </w:tc>
        <w:tc>
          <w:tcPr>
            <w:tcW w:w="1226"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لجنة لوائح الراديو</w:t>
            </w:r>
          </w:p>
        </w:tc>
        <w:tc>
          <w:tcPr>
            <w:tcW w:w="1226"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الفريق الاستشاري للاتصالات الراديوية</w:t>
            </w:r>
          </w:p>
        </w:tc>
        <w:tc>
          <w:tcPr>
            <w:tcW w:w="1225"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اجتماعات لجان الدراسات</w:t>
            </w:r>
          </w:p>
        </w:tc>
        <w:tc>
          <w:tcPr>
            <w:tcW w:w="1254"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الأنشطة والبرامج</w:t>
            </w:r>
          </w:p>
        </w:tc>
        <w:tc>
          <w:tcPr>
            <w:tcW w:w="1225"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sz w:val="20"/>
                <w:szCs w:val="26"/>
                <w:rtl/>
              </w:rPr>
              <w:t>الحلقات الدراسية</w:t>
            </w:r>
            <w:r w:rsidRPr="00420C6E">
              <w:rPr>
                <w:rFonts w:eastAsia="Times New Roman" w:hint="cs"/>
                <w:sz w:val="20"/>
                <w:szCs w:val="26"/>
                <w:rtl/>
              </w:rPr>
              <w:t xml:space="preserve"> وورش العمل</w:t>
            </w:r>
          </w:p>
        </w:tc>
        <w:tc>
          <w:tcPr>
            <w:tcW w:w="1455"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النفقات المشتركة</w:t>
            </w:r>
          </w:p>
        </w:tc>
        <w:tc>
          <w:tcPr>
            <w:tcW w:w="1225"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مكتب المدير</w:t>
            </w:r>
          </w:p>
        </w:tc>
        <w:tc>
          <w:tcPr>
            <w:tcW w:w="1286" w:type="dxa"/>
            <w:tcBorders>
              <w:top w:val="nil"/>
              <w:left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الدوائر</w:t>
            </w:r>
          </w:p>
        </w:tc>
        <w:tc>
          <w:tcPr>
            <w:tcW w:w="1341" w:type="dxa"/>
            <w:tcBorders>
              <w:top w:val="nil"/>
              <w:left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المجموع</w:t>
            </w:r>
          </w:p>
        </w:tc>
      </w:tr>
      <w:tr w:rsidR="007C0399" w:rsidRPr="00420C6E" w:rsidTr="007C0399">
        <w:trPr>
          <w:jc w:val="center"/>
        </w:trPr>
        <w:tc>
          <w:tcPr>
            <w:tcW w:w="30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p>
        </w:tc>
        <w:tc>
          <w:tcPr>
            <w:tcW w:w="1231"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1</w:t>
            </w:r>
            <w:r w:rsidRPr="00420C6E">
              <w:rPr>
                <w:rFonts w:eastAsia="Times New Roman" w:hint="cs"/>
                <w:sz w:val="16"/>
                <w:szCs w:val="22"/>
                <w:rtl/>
                <w:lang w:bidi="ar-EG"/>
              </w:rPr>
              <w:t xml:space="preserve"> - </w:t>
            </w:r>
            <w:r w:rsidRPr="00420C6E">
              <w:rPr>
                <w:rFonts w:eastAsia="Times New Roman"/>
                <w:sz w:val="16"/>
                <w:szCs w:val="22"/>
                <w:rtl/>
              </w:rPr>
              <w:t>التكاليف الخاصة</w:t>
            </w:r>
            <w:r w:rsidRPr="00420C6E">
              <w:rPr>
                <w:rFonts w:eastAsia="Times New Roman" w:hint="cs"/>
                <w:sz w:val="16"/>
                <w:szCs w:val="22"/>
                <w:rtl/>
              </w:rPr>
              <w:t xml:space="preserve"> </w:t>
            </w:r>
            <w:r w:rsidRPr="00420C6E">
              <w:rPr>
                <w:rFonts w:eastAsia="Times New Roman"/>
                <w:sz w:val="16"/>
                <w:szCs w:val="22"/>
                <w:rtl/>
              </w:rPr>
              <w:t>بالموظفين</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184</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681</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274</w:t>
            </w: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1 004</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1 091</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38 285</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41 607</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bookmarkStart w:id="87" w:name="RANGE!B12:K32"/>
            <w:r w:rsidRPr="00420C6E">
              <w:rPr>
                <w:rFonts w:eastAsia="Times New Roman"/>
                <w:sz w:val="20"/>
                <w:szCs w:val="26"/>
              </w:rPr>
              <w:t> </w:t>
            </w:r>
            <w:bookmarkEnd w:id="87"/>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tl/>
                <w:lang w:bidi="ar-EG"/>
              </w:rPr>
            </w:pPr>
            <w:r w:rsidRPr="00420C6E">
              <w:rPr>
                <w:rFonts w:eastAsia="Times New Roman"/>
                <w:sz w:val="16"/>
                <w:szCs w:val="22"/>
              </w:rPr>
              <w:t>2</w:t>
            </w:r>
            <w:r w:rsidRPr="00420C6E">
              <w:rPr>
                <w:rFonts w:eastAsia="Times New Roman" w:hint="cs"/>
                <w:sz w:val="16"/>
                <w:szCs w:val="22"/>
                <w:rtl/>
                <w:lang w:bidi="ar-EG"/>
              </w:rPr>
              <w:t xml:space="preserve"> - </w:t>
            </w:r>
            <w:r w:rsidRPr="00420C6E">
              <w:rPr>
                <w:rFonts w:eastAsia="Times New Roman"/>
                <w:sz w:val="16"/>
                <w:szCs w:val="22"/>
                <w:rtl/>
              </w:rPr>
              <w:t>التكاليف الأخرى</w:t>
            </w:r>
            <w:r w:rsidRPr="00420C6E">
              <w:rPr>
                <w:rFonts w:eastAsia="Times New Roman" w:hint="cs"/>
                <w:sz w:val="16"/>
                <w:szCs w:val="22"/>
                <w:rtl/>
              </w:rPr>
              <w:t xml:space="preserve"> </w:t>
            </w:r>
            <w:r w:rsidRPr="00420C6E">
              <w:rPr>
                <w:rFonts w:eastAsia="Times New Roman"/>
                <w:sz w:val="16"/>
                <w:szCs w:val="22"/>
                <w:rtl/>
              </w:rPr>
              <w:t>الخاصة</w:t>
            </w:r>
            <w:r w:rsidRPr="00420C6E">
              <w:rPr>
                <w:rFonts w:eastAsia="Times New Roman" w:hint="cs"/>
                <w:sz w:val="16"/>
                <w:szCs w:val="22"/>
                <w:rtl/>
              </w:rPr>
              <w:t xml:space="preserve"> </w:t>
            </w:r>
            <w:r w:rsidRPr="00420C6E">
              <w:rPr>
                <w:rFonts w:eastAsia="Times New Roman"/>
                <w:sz w:val="16"/>
                <w:szCs w:val="22"/>
                <w:rtl/>
              </w:rPr>
              <w:t>بالموظفين</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36</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124</w:t>
            </w: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321</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12 151</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12 648</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3</w:t>
            </w:r>
            <w:r w:rsidRPr="00420C6E">
              <w:rPr>
                <w:rFonts w:eastAsia="Times New Roman" w:hint="cs"/>
                <w:sz w:val="16"/>
                <w:szCs w:val="22"/>
                <w:rtl/>
                <w:lang w:bidi="ar-EG"/>
              </w:rPr>
              <w:t xml:space="preserve"> - </w:t>
            </w:r>
            <w:r w:rsidRPr="00420C6E">
              <w:rPr>
                <w:rFonts w:eastAsia="Times New Roman"/>
                <w:sz w:val="16"/>
                <w:szCs w:val="22"/>
                <w:rtl/>
              </w:rPr>
              <w:t>السفر في مهام</w:t>
            </w:r>
            <w:r w:rsidRPr="00420C6E">
              <w:rPr>
                <w:rFonts w:eastAsia="Times New Roman" w:hint="cs"/>
                <w:sz w:val="16"/>
                <w:szCs w:val="22"/>
                <w:rtl/>
              </w:rPr>
              <w:t xml:space="preserve"> </w:t>
            </w:r>
            <w:r w:rsidRPr="00420C6E">
              <w:rPr>
                <w:rFonts w:eastAsia="Times New Roman"/>
                <w:sz w:val="16"/>
                <w:szCs w:val="22"/>
                <w:rtl/>
              </w:rPr>
              <w:t>رسمية</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770</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185</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300</w:t>
            </w: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900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200</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2 355</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4</w:t>
            </w:r>
            <w:r w:rsidRPr="00420C6E">
              <w:rPr>
                <w:rFonts w:eastAsia="Times New Roman" w:hint="cs"/>
                <w:sz w:val="16"/>
                <w:szCs w:val="22"/>
                <w:rtl/>
                <w:lang w:bidi="ar-EG"/>
              </w:rPr>
              <w:t xml:space="preserve"> - </w:t>
            </w:r>
            <w:r w:rsidRPr="00420C6E">
              <w:rPr>
                <w:rFonts w:eastAsia="Times New Roman"/>
                <w:sz w:val="16"/>
                <w:szCs w:val="22"/>
                <w:rtl/>
              </w:rPr>
              <w:t>الخدمات التعاقدية</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100</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855</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42</w:t>
            </w: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460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1 457</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5</w:t>
            </w:r>
            <w:r w:rsidRPr="00420C6E">
              <w:rPr>
                <w:rFonts w:eastAsia="Times New Roman" w:hint="cs"/>
                <w:sz w:val="16"/>
                <w:szCs w:val="22"/>
                <w:rtl/>
                <w:lang w:bidi="ar-EG"/>
              </w:rPr>
              <w:t xml:space="preserve"> - </w:t>
            </w:r>
            <w:r w:rsidRPr="00420C6E">
              <w:rPr>
                <w:rFonts w:eastAsia="Times New Roman"/>
                <w:sz w:val="16"/>
                <w:szCs w:val="22"/>
                <w:rtl/>
              </w:rPr>
              <w:t>استئجار الأماكن والمعدات وصيانتها</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240</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260</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6</w:t>
            </w:r>
            <w:r w:rsidRPr="00420C6E">
              <w:rPr>
                <w:rFonts w:eastAsia="Times New Roman" w:hint="cs"/>
                <w:sz w:val="16"/>
                <w:szCs w:val="22"/>
                <w:rtl/>
                <w:lang w:bidi="ar-EG"/>
              </w:rPr>
              <w:t xml:space="preserve"> - </w:t>
            </w:r>
            <w:r w:rsidRPr="00420C6E">
              <w:rPr>
                <w:rFonts w:eastAsia="Times New Roman"/>
                <w:sz w:val="16"/>
                <w:szCs w:val="22"/>
                <w:rtl/>
              </w:rPr>
              <w:t>المواد واللوازم</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140</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140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334</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7</w:t>
            </w:r>
            <w:r w:rsidRPr="00420C6E">
              <w:rPr>
                <w:rFonts w:eastAsia="Times New Roman" w:hint="cs"/>
                <w:sz w:val="16"/>
                <w:szCs w:val="22"/>
                <w:rtl/>
                <w:lang w:bidi="ar-EG"/>
              </w:rPr>
              <w:t xml:space="preserve"> - </w:t>
            </w:r>
            <w:r w:rsidRPr="00420C6E">
              <w:rPr>
                <w:rFonts w:eastAsia="Times New Roman"/>
                <w:sz w:val="16"/>
                <w:szCs w:val="22"/>
                <w:rtl/>
              </w:rPr>
              <w:t>حيازة الأماكن والأثاث والمعدات</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40</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320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386</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8</w:t>
            </w:r>
            <w:r w:rsidRPr="00420C6E">
              <w:rPr>
                <w:rFonts w:eastAsia="Times New Roman" w:hint="cs"/>
                <w:sz w:val="16"/>
                <w:szCs w:val="22"/>
                <w:rtl/>
                <w:lang w:bidi="ar-EG"/>
              </w:rPr>
              <w:t xml:space="preserve"> - </w:t>
            </w:r>
            <w:r w:rsidRPr="00420C6E">
              <w:rPr>
                <w:rFonts w:eastAsia="Times New Roman"/>
                <w:sz w:val="16"/>
                <w:szCs w:val="22"/>
                <w:rtl/>
              </w:rPr>
              <w:t>مرافق</w:t>
            </w:r>
            <w:r w:rsidRPr="00420C6E">
              <w:rPr>
                <w:rFonts w:eastAsia="Times New Roman" w:hint="cs"/>
                <w:sz w:val="16"/>
                <w:szCs w:val="22"/>
                <w:rtl/>
              </w:rPr>
              <w:t xml:space="preserve"> </w:t>
            </w:r>
            <w:r w:rsidRPr="00420C6E">
              <w:rPr>
                <w:rFonts w:eastAsia="Times New Roman"/>
                <w:sz w:val="16"/>
                <w:szCs w:val="22"/>
                <w:rtl/>
              </w:rPr>
              <w:t>الخدمات</w:t>
            </w:r>
            <w:r w:rsidRPr="00420C6E">
              <w:rPr>
                <w:rFonts w:eastAsia="Times New Roman" w:hint="cs"/>
                <w:sz w:val="16"/>
                <w:szCs w:val="22"/>
                <w:rtl/>
              </w:rPr>
              <w:t xml:space="preserve"> </w:t>
            </w:r>
            <w:r w:rsidRPr="00420C6E">
              <w:rPr>
                <w:rFonts w:eastAsia="Times New Roman"/>
                <w:sz w:val="16"/>
                <w:szCs w:val="22"/>
                <w:rtl/>
              </w:rPr>
              <w:t>العامة</w:t>
            </w:r>
            <w:r w:rsidRPr="00420C6E">
              <w:rPr>
                <w:rFonts w:eastAsia="Times New Roman" w:hint="cs"/>
                <w:sz w:val="16"/>
                <w:szCs w:val="22"/>
                <w:rtl/>
              </w:rPr>
              <w:t xml:space="preserve"> </w:t>
            </w:r>
            <w:r w:rsidRPr="00420C6E">
              <w:rPr>
                <w:rFonts w:eastAsia="Times New Roman"/>
                <w:sz w:val="16"/>
                <w:szCs w:val="22"/>
                <w:rtl/>
              </w:rPr>
              <w:t>والداخلية</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370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390</w:t>
            </w:r>
          </w:p>
        </w:tc>
      </w:tr>
      <w:tr w:rsidR="007C0399" w:rsidRPr="00420C6E" w:rsidTr="007C0399">
        <w:trPr>
          <w:jc w:val="center"/>
        </w:trPr>
        <w:tc>
          <w:tcPr>
            <w:tcW w:w="30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16"/>
                <w:szCs w:val="22"/>
              </w:rPr>
            </w:pPr>
            <w:r w:rsidRPr="00420C6E">
              <w:rPr>
                <w:rFonts w:eastAsia="Times New Roman"/>
                <w:sz w:val="16"/>
                <w:szCs w:val="22"/>
              </w:rPr>
              <w:t>9</w:t>
            </w:r>
            <w:r w:rsidRPr="00420C6E">
              <w:rPr>
                <w:rFonts w:eastAsia="Times New Roman" w:hint="cs"/>
                <w:sz w:val="16"/>
                <w:szCs w:val="22"/>
                <w:rtl/>
                <w:lang w:bidi="ar-EG"/>
              </w:rPr>
              <w:t xml:space="preserve"> - </w:t>
            </w:r>
            <w:r w:rsidRPr="00420C6E">
              <w:rPr>
                <w:rFonts w:eastAsia="Times New Roman"/>
                <w:sz w:val="16"/>
                <w:szCs w:val="22"/>
                <w:rtl/>
              </w:rPr>
              <w:t>مراجعة</w:t>
            </w:r>
            <w:r w:rsidRPr="00420C6E">
              <w:rPr>
                <w:rFonts w:eastAsia="Times New Roman" w:hint="cs"/>
                <w:sz w:val="16"/>
                <w:szCs w:val="22"/>
                <w:rtl/>
              </w:rPr>
              <w:t xml:space="preserve"> </w:t>
            </w:r>
            <w:r w:rsidRPr="00420C6E">
              <w:rPr>
                <w:rFonts w:eastAsia="Times New Roman"/>
                <w:sz w:val="16"/>
                <w:szCs w:val="22"/>
                <w:rtl/>
              </w:rPr>
              <w:t>الحسابات</w:t>
            </w:r>
            <w:r w:rsidRPr="00420C6E">
              <w:rPr>
                <w:rFonts w:eastAsia="Times New Roman" w:hint="cs"/>
                <w:sz w:val="16"/>
                <w:szCs w:val="22"/>
                <w:rtl/>
              </w:rPr>
              <w:t xml:space="preserve"> </w:t>
            </w:r>
            <w:r w:rsidRPr="00420C6E">
              <w:rPr>
                <w:rFonts w:eastAsia="Times New Roman"/>
                <w:sz w:val="16"/>
                <w:szCs w:val="22"/>
                <w:rtl/>
              </w:rPr>
              <w:t>والرسوم المشتركة بين الوكالات ونفقات متفرقة</w:t>
            </w:r>
          </w:p>
        </w:tc>
        <w:tc>
          <w:tcPr>
            <w:tcW w:w="1231"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25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90</w:t>
            </w:r>
          </w:p>
        </w:tc>
      </w:tr>
      <w:tr w:rsidR="007C0399" w:rsidRPr="00420C6E" w:rsidTr="007C0399">
        <w:trPr>
          <w:jc w:val="center"/>
        </w:trPr>
        <w:tc>
          <w:tcPr>
            <w:tcW w:w="301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16"/>
                <w:szCs w:val="22"/>
              </w:rPr>
            </w:pPr>
            <w:r w:rsidRPr="00420C6E">
              <w:rPr>
                <w:rFonts w:eastAsia="Times New Roman"/>
                <w:b/>
                <w:bCs/>
                <w:sz w:val="16"/>
                <w:szCs w:val="22"/>
              </w:rPr>
              <w:t> </w:t>
            </w:r>
          </w:p>
        </w:tc>
        <w:tc>
          <w:tcPr>
            <w:tcW w:w="1231"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5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45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8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341"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jc w:val="center"/>
        </w:trPr>
        <w:tc>
          <w:tcPr>
            <w:tcW w:w="30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b/>
                <w:bCs/>
                <w:color w:val="002060"/>
                <w:sz w:val="16"/>
                <w:szCs w:val="22"/>
              </w:rPr>
            </w:pPr>
          </w:p>
        </w:tc>
        <w:tc>
          <w:tcPr>
            <w:tcW w:w="1231"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16"/>
                <w:szCs w:val="22"/>
              </w:rPr>
            </w:pPr>
            <w:r w:rsidRPr="00420C6E">
              <w:rPr>
                <w:rFonts w:eastAsia="Times New Roman" w:hint="cs"/>
                <w:b/>
                <w:bCs/>
                <w:sz w:val="16"/>
                <w:szCs w:val="22"/>
                <w:rtl/>
              </w:rPr>
              <w:t>المجموع</w:t>
            </w:r>
          </w:p>
        </w:tc>
        <w:tc>
          <w:tcPr>
            <w:tcW w:w="1231"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 </w:t>
            </w: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962</w:t>
            </w:r>
          </w:p>
        </w:tc>
        <w:tc>
          <w:tcPr>
            <w:tcW w:w="12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106</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1 462</w:t>
            </w:r>
          </w:p>
        </w:tc>
        <w:tc>
          <w:tcPr>
            <w:tcW w:w="125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1 295</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780</w:t>
            </w:r>
          </w:p>
        </w:tc>
        <w:tc>
          <w:tcPr>
            <w:tcW w:w="145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2 874</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1 612</w:t>
            </w: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50 436</w:t>
            </w: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59 527</w:t>
            </w:r>
          </w:p>
        </w:tc>
      </w:tr>
    </w:tbl>
    <w:p w:rsidR="007C0399" w:rsidRPr="00420C6E" w:rsidRDefault="007C0399" w:rsidP="007C0399">
      <w:pPr>
        <w:rPr>
          <w:rtl/>
          <w:lang w:bidi="ar-EG"/>
        </w:rPr>
      </w:pPr>
      <w:r w:rsidRPr="00420C6E">
        <w:rPr>
          <w:rFonts w:eastAsia="Times New Roman" w:hint="cs"/>
          <w:i/>
          <w:iCs/>
          <w:noProof/>
          <w:color w:val="002060"/>
          <w:sz w:val="20"/>
          <w:szCs w:val="26"/>
          <w:rtl/>
        </w:rPr>
        <mc:AlternateContent>
          <mc:Choice Requires="wpg">
            <w:drawing>
              <wp:anchor distT="0" distB="0" distL="114300" distR="114300" simplePos="0" relativeHeight="251726848" behindDoc="0" locked="0" layoutInCell="1" allowOverlap="1">
                <wp:simplePos x="0" y="0"/>
                <wp:positionH relativeFrom="column">
                  <wp:posOffset>1905</wp:posOffset>
                </wp:positionH>
                <wp:positionV relativeFrom="paragraph">
                  <wp:posOffset>-3660775</wp:posOffset>
                </wp:positionV>
                <wp:extent cx="3369310" cy="3855720"/>
                <wp:effectExtent l="0" t="0" r="21590" b="11430"/>
                <wp:wrapNone/>
                <wp:docPr id="199" name="Group 199"/>
                <wp:cNvGraphicFramePr/>
                <a:graphic xmlns:a="http://schemas.openxmlformats.org/drawingml/2006/main">
                  <a:graphicData uri="http://schemas.microsoft.com/office/word/2010/wordprocessingGroup">
                    <wpg:wgp>
                      <wpg:cNvGrpSpPr/>
                      <wpg:grpSpPr>
                        <a:xfrm>
                          <a:off x="0" y="0"/>
                          <a:ext cx="3369310" cy="3855720"/>
                          <a:chOff x="0" y="463366"/>
                          <a:chExt cx="3369328" cy="3856532"/>
                        </a:xfrm>
                      </wpg:grpSpPr>
                      <wps:wsp>
                        <wps:cNvPr id="200" name="Rounded Rectangle 200"/>
                        <wps:cNvSpPr>
                          <a:spLocks noChangeArrowheads="1"/>
                        </wps:cNvSpPr>
                        <wps:spPr bwMode="auto">
                          <a:xfrm>
                            <a:off x="0" y="463366"/>
                            <a:ext cx="854021" cy="385653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01" name="AutoShape 15"/>
                        <wps:cNvSpPr>
                          <a:spLocks/>
                        </wps:cNvSpPr>
                        <wps:spPr bwMode="auto">
                          <a:xfrm rot="5400000">
                            <a:off x="2110434" y="-749808"/>
                            <a:ext cx="45719" cy="2472068"/>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14CFEF6" id="Group 199" o:spid="_x0000_s1026" style="position:absolute;margin-left:.15pt;margin-top:-288.25pt;width:265.3pt;height:303.6pt;z-index:251726848;mso-width-relative:margin;mso-height-relative:margin" coordorigin=",4633" coordsize="33693,3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">
                <v:roundrect id="Rounded Rectangle 200" o:spid="_x0000_s1027" style="position:absolute;top:4633;width:8540;height:3856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uXsEA&#10;AADcAAAADwAAAGRycy9kb3ducmV2LnhtbESPzarCMBSE94LvEI5wd5oqXpVqFBEE3Qj1b31ojm2x&#10;OSlNrL0+vbkguBxm5htmsWpNKRqqXWFZwXAQgSBOrS44U3A+bfszEM4jaywtk4I/crBadjsLjLV9&#10;ckLN0WciQNjFqCD3voqldGlOBt3AVsTBu9naoA+yzqSu8RngppSjKJpIgwWHhRwr2uSU3o8Po6CR&#10;5eaaXl/ryVQm20tx2I9t8qvUT69dz0F4av03/GnvtIJAhP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bl7BAAAA3AAAAA8AAAAAAAAAAAAAAAAAmAIAAGRycy9kb3du&#10;cmV2LnhtbFBLBQYAAAAABAAEAPUAAACGAwAAAAA=&#10;" filled="f" strokecolor="#0070c0" strokeweight="1pt"/>
                <v:shape id="AutoShape 15" o:spid="_x0000_s1028" type="#_x0000_t85" style="position:absolute;left:21104;top:-7499;width:457;height:247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oIMMA&#10;AADcAAAADwAAAGRycy9kb3ducmV2LnhtbESPQYvCMBSE74L/ITzBm6aKK1qNIsJKYWHBKnh9Ns+m&#10;2LyUJqv1328WFjwOM/MNs952thYPan3lWMFknIAgLpyuuFRwPn2OFiB8QNZYOyYFL/Kw3fR7a0y1&#10;e/KRHnkoRYSwT1GBCaFJpfSFIYt+7Bri6N1cazFE2ZZSt/iMcFvLaZLMpcWK44LBhvaGinv+YxVk&#10;9fwgP7Lye4+XczX7uhZyaRZKDQfdbgUiUBfe4f92phVMkw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oIMMAAADcAAAADwAAAAAAAAAAAAAAAACYAgAAZHJzL2Rv&#10;d25yZXYueG1sUEsFBgAAAAAEAAQA9QAAAIgDAAAAAA==&#10;" adj="456" strokecolor="#0070c0" strokeweight="1pt"/>
              </v:group>
            </w:pict>
          </mc:Fallback>
        </mc:AlternateContent>
      </w:r>
      <w:r w:rsidRPr="00420C6E">
        <w:rPr>
          <w:rtl/>
          <w:lang w:bidi="ar-EG"/>
        </w:rPr>
        <w:br w:type="page"/>
      </w:r>
    </w:p>
    <w:tbl>
      <w:tblPr>
        <w:bidiVisual/>
        <w:tblW w:w="4500" w:type="pct"/>
        <w:jc w:val="center"/>
        <w:tblLayout w:type="fixed"/>
        <w:tblLook w:val="04A0" w:firstRow="1" w:lastRow="0" w:firstColumn="1" w:lastColumn="0" w:noHBand="0" w:noVBand="1"/>
      </w:tblPr>
      <w:tblGrid>
        <w:gridCol w:w="990"/>
        <w:gridCol w:w="6608"/>
        <w:gridCol w:w="1227"/>
        <w:gridCol w:w="1428"/>
        <w:gridCol w:w="1227"/>
        <w:gridCol w:w="1428"/>
        <w:gridCol w:w="1227"/>
      </w:tblGrid>
      <w:tr w:rsidR="007C0399" w:rsidRPr="00420C6E" w:rsidTr="007C0399">
        <w:trPr>
          <w:trHeight w:val="465"/>
          <w:jc w:val="center"/>
        </w:trPr>
        <w:tc>
          <w:tcPr>
            <w:tcW w:w="15706" w:type="dxa"/>
            <w:gridSpan w:val="7"/>
            <w:tcBorders>
              <w:top w:val="nil"/>
              <w:left w:val="nil"/>
              <w:bottom w:val="nil"/>
              <w:right w:val="nil"/>
            </w:tcBorders>
            <w:shd w:val="clear" w:color="auto" w:fill="auto"/>
            <w:noWrap/>
            <w:vAlign w:val="center"/>
            <w:hideMark/>
          </w:tcPr>
          <w:p w:rsidR="007C0399" w:rsidRPr="00420C6E" w:rsidRDefault="007C0399" w:rsidP="007C0399">
            <w:pPr>
              <w:pStyle w:val="TableNo0"/>
              <w:rPr>
                <w:rtl/>
                <w:lang w:bidi="ar-EG"/>
              </w:rPr>
            </w:pPr>
            <w:bookmarkStart w:id="88" w:name="_Toc7432953"/>
            <w:r w:rsidRPr="00420C6E">
              <w:rPr>
                <w:rFonts w:hint="cs"/>
                <w:rtl/>
              </w:rPr>
              <w:lastRenderedPageBreak/>
              <w:t xml:space="preserve">الجدول </w:t>
            </w:r>
            <w:r w:rsidRPr="00420C6E">
              <w:t>7</w:t>
            </w:r>
            <w:bookmarkEnd w:id="88"/>
          </w:p>
        </w:tc>
      </w:tr>
      <w:tr w:rsidR="007C0399" w:rsidRPr="00420C6E" w:rsidTr="007C0399">
        <w:trPr>
          <w:trHeight w:val="405"/>
          <w:jc w:val="center"/>
        </w:trPr>
        <w:tc>
          <w:tcPr>
            <w:tcW w:w="15706" w:type="dxa"/>
            <w:gridSpan w:val="7"/>
            <w:tcBorders>
              <w:top w:val="nil"/>
              <w:left w:val="nil"/>
              <w:bottom w:val="nil"/>
              <w:right w:val="nil"/>
            </w:tcBorders>
            <w:shd w:val="clear" w:color="auto" w:fill="auto"/>
            <w:noWrap/>
            <w:vAlign w:val="center"/>
            <w:hideMark/>
          </w:tcPr>
          <w:p w:rsidR="007C0399" w:rsidRPr="00420C6E" w:rsidRDefault="007C0399" w:rsidP="007C0399">
            <w:pPr>
              <w:pStyle w:val="Tabletitle0"/>
              <w:rPr>
                <w:rtl/>
              </w:rPr>
            </w:pPr>
            <w:bookmarkStart w:id="89" w:name="_Toc7432954"/>
            <w:r w:rsidRPr="00D77DB7">
              <w:rPr>
                <w:rFonts w:hint="cs"/>
                <w:sz w:val="28"/>
                <w:szCs w:val="36"/>
                <w:rtl/>
              </w:rPr>
              <w:t>قطاع تقييس الاتصالات</w:t>
            </w:r>
            <w:bookmarkEnd w:id="89"/>
          </w:p>
        </w:tc>
      </w:tr>
      <w:tr w:rsidR="007C0399" w:rsidRPr="00420C6E" w:rsidTr="007C0399">
        <w:trPr>
          <w:trHeight w:val="405"/>
          <w:jc w:val="center"/>
        </w:trPr>
        <w:tc>
          <w:tcPr>
            <w:tcW w:w="8494" w:type="dxa"/>
            <w:gridSpan w:val="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D77DB7">
              <w:rPr>
                <w:rFonts w:eastAsia="Times New Roman" w:hint="cs"/>
                <w:b/>
                <w:bCs/>
                <w:i/>
                <w:iCs/>
                <w:color w:val="002060"/>
                <w:sz w:val="24"/>
                <w:szCs w:val="32"/>
                <w:rtl/>
              </w:rPr>
              <w:t>ال</w:t>
            </w:r>
            <w:r w:rsidRPr="00D77DB7">
              <w:rPr>
                <w:rFonts w:eastAsia="Times New Roman"/>
                <w:b/>
                <w:bCs/>
                <w:i/>
                <w:iCs/>
                <w:color w:val="002060"/>
                <w:sz w:val="24"/>
                <w:szCs w:val="32"/>
                <w:rtl/>
              </w:rPr>
              <w:t>نفقات ال</w:t>
            </w:r>
            <w:r w:rsidRPr="00D77DB7">
              <w:rPr>
                <w:rFonts w:eastAsia="Times New Roman" w:hint="cs"/>
                <w:b/>
                <w:bCs/>
                <w:i/>
                <w:iCs/>
                <w:color w:val="002060"/>
                <w:sz w:val="24"/>
                <w:szCs w:val="32"/>
                <w:rtl/>
              </w:rPr>
              <w:t>مخططة</w:t>
            </w:r>
            <w:r w:rsidRPr="00D77DB7">
              <w:rPr>
                <w:rFonts w:eastAsia="Times New Roman"/>
                <w:b/>
                <w:bCs/>
                <w:i/>
                <w:iCs/>
                <w:color w:val="002060"/>
                <w:sz w:val="24"/>
                <w:szCs w:val="32"/>
                <w:rtl/>
              </w:rPr>
              <w:t xml:space="preserve"> حسب الأبواب</w:t>
            </w:r>
          </w:p>
        </w:tc>
        <w:tc>
          <w:tcPr>
            <w:tcW w:w="7212" w:type="dxa"/>
            <w:gridSpan w:val="5"/>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trHeight w:val="240"/>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i/>
                <w:iCs/>
                <w:color w:val="002060"/>
                <w:sz w:val="20"/>
                <w:szCs w:val="26"/>
              </w:rPr>
            </w:pPr>
          </w:p>
        </w:tc>
        <w:tc>
          <w:tcPr>
            <w:tcW w:w="741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57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57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r>
      <w:tr w:rsidR="007C0399" w:rsidRPr="00420C6E" w:rsidTr="007C0399">
        <w:trPr>
          <w:trHeight w:val="255"/>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741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نفقات</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ميزانية</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مجموع</w:t>
            </w:r>
          </w:p>
        </w:tc>
      </w:tr>
      <w:tr w:rsidR="007C0399" w:rsidRPr="00420C6E" w:rsidTr="007C0399">
        <w:trPr>
          <w:trHeight w:val="255"/>
          <w:jc w:val="center"/>
        </w:trPr>
        <w:tc>
          <w:tcPr>
            <w:tcW w:w="108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240" w:lineRule="auto"/>
              <w:jc w:val="right"/>
              <w:rPr>
                <w:rFonts w:eastAsia="Times New Roman"/>
                <w:b/>
                <w:bCs/>
                <w:sz w:val="20"/>
                <w:szCs w:val="26"/>
              </w:rPr>
            </w:pPr>
            <w:r w:rsidRPr="00420C6E">
              <w:rPr>
                <w:rFonts w:eastAsia="Times New Roman"/>
                <w:b/>
                <w:bCs/>
                <w:sz w:val="20"/>
                <w:szCs w:val="26"/>
              </w:rPr>
              <w:t> </w:t>
            </w:r>
          </w:p>
        </w:tc>
        <w:tc>
          <w:tcPr>
            <w:tcW w:w="7410"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240" w:lineRule="auto"/>
              <w:jc w:val="right"/>
              <w:rPr>
                <w:rFonts w:eastAsia="Times New Roman"/>
                <w:b/>
                <w:bCs/>
                <w:sz w:val="20"/>
                <w:szCs w:val="26"/>
              </w:rPr>
            </w:pPr>
            <w:r w:rsidRPr="00420C6E">
              <w:rPr>
                <w:rFonts w:eastAsia="Times New Roman"/>
                <w:b/>
                <w:bCs/>
                <w:sz w:val="20"/>
                <w:szCs w:val="26"/>
              </w:rPr>
              <w:t> </w:t>
            </w:r>
          </w:p>
        </w:tc>
        <w:tc>
          <w:tcPr>
            <w:tcW w:w="1352" w:type="dxa"/>
            <w:tcBorders>
              <w:top w:val="nil"/>
              <w:left w:val="single" w:sz="4" w:space="0" w:color="0070C0"/>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tl/>
                <w:lang w:bidi="ar-EG"/>
              </w:rPr>
            </w:pPr>
            <w:r w:rsidRPr="00420C6E">
              <w:rPr>
                <w:rFonts w:eastAsia="Times New Roman"/>
                <w:b/>
                <w:bCs/>
                <w:sz w:val="20"/>
                <w:szCs w:val="26"/>
              </w:rPr>
              <w:t>2017-2016</w:t>
            </w:r>
          </w:p>
        </w:tc>
        <w:tc>
          <w:tcPr>
            <w:tcW w:w="1578"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b/>
                <w:bCs/>
                <w:sz w:val="20"/>
                <w:szCs w:val="26"/>
              </w:rPr>
              <w:t>2019-2018</w:t>
            </w:r>
          </w:p>
        </w:tc>
        <w:tc>
          <w:tcPr>
            <w:tcW w:w="1352"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2020</w:t>
            </w:r>
          </w:p>
        </w:tc>
        <w:tc>
          <w:tcPr>
            <w:tcW w:w="1578"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2021</w:t>
            </w:r>
          </w:p>
        </w:tc>
        <w:tc>
          <w:tcPr>
            <w:tcW w:w="1352"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tl/>
                <w:lang w:bidi="ar-EG"/>
              </w:rPr>
            </w:pPr>
            <w:r w:rsidRPr="00420C6E">
              <w:rPr>
                <w:rFonts w:eastAsia="Times New Roman"/>
                <w:b/>
                <w:bCs/>
                <w:color w:val="002060"/>
                <w:sz w:val="20"/>
                <w:szCs w:val="26"/>
              </w:rPr>
              <w:t>2021-2020</w:t>
            </w:r>
          </w:p>
        </w:tc>
      </w:tr>
      <w:tr w:rsidR="007C0399" w:rsidRPr="00420C6E" w:rsidTr="007C0399">
        <w:trPr>
          <w:trHeight w:val="165"/>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b/>
                <w:bCs/>
                <w:color w:val="002060"/>
                <w:sz w:val="20"/>
                <w:szCs w:val="26"/>
              </w:rPr>
            </w:pPr>
          </w:p>
        </w:tc>
        <w:tc>
          <w:tcPr>
            <w:tcW w:w="741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 </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t>1.3</w:t>
            </w: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tl/>
              </w:rPr>
            </w:pPr>
            <w:r w:rsidRPr="00420C6E">
              <w:rPr>
                <w:rtl/>
              </w:rPr>
              <w:t>الجمعية العالمية لتقييس الاتصالات</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682</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699</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699</w:t>
            </w:r>
          </w:p>
        </w:tc>
      </w:tr>
      <w:tr w:rsidR="007C0399" w:rsidRPr="00420C6E" w:rsidTr="007C0399">
        <w:trPr>
          <w:trHeight w:val="199"/>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bookmarkStart w:id="90" w:name="RANGE!C10:G27"/>
            <w:r w:rsidRPr="00420C6E">
              <w:rPr>
                <w:rFonts w:eastAsia="Times New Roman"/>
                <w:sz w:val="20"/>
                <w:szCs w:val="26"/>
              </w:rPr>
              <w:t> </w:t>
            </w:r>
            <w:bookmarkEnd w:id="90"/>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2.3</w:t>
            </w: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Fonts w:hint="cs"/>
                <w:rtl/>
              </w:rPr>
              <w:t>الاجتماعات التحضيرية</w:t>
            </w:r>
            <w:r w:rsidRPr="00420C6E">
              <w:rPr>
                <w:rtl/>
              </w:rPr>
              <w:t xml:space="preserve"> للجمعية العالمية لتقييس الاتصالات</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244</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275</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275</w:t>
            </w:r>
          </w:p>
        </w:tc>
      </w:tr>
      <w:tr w:rsidR="007C0399" w:rsidRPr="00420C6E" w:rsidTr="007C0399">
        <w:trPr>
          <w:trHeight w:val="199"/>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5</w:t>
            </w: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tl/>
              </w:rPr>
            </w:pPr>
            <w:r w:rsidRPr="00420C6E">
              <w:rPr>
                <w:rtl/>
              </w:rPr>
              <w:t>الفريق الاستشاري لتقييس الاتصالات</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111</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134</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99</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99</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198</w:t>
            </w:r>
          </w:p>
        </w:tc>
      </w:tr>
      <w:tr w:rsidR="007C0399" w:rsidRPr="00420C6E" w:rsidTr="007C0399">
        <w:trPr>
          <w:trHeight w:val="199"/>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6</w:t>
            </w: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tl/>
              </w:rPr>
            </w:pPr>
            <w:r w:rsidRPr="00420C6E">
              <w:rPr>
                <w:rFonts w:hint="cs"/>
                <w:rtl/>
              </w:rPr>
              <w:t xml:space="preserve">اجتماعات </w:t>
            </w:r>
            <w:r w:rsidRPr="00420C6E">
              <w:rPr>
                <w:rtl/>
              </w:rPr>
              <w:t>لجان الدراسات</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2 133</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2 388</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1 197</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1 197</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2 394</w:t>
            </w:r>
          </w:p>
        </w:tc>
      </w:tr>
      <w:tr w:rsidR="007C0399" w:rsidRPr="00420C6E" w:rsidTr="007C0399">
        <w:trPr>
          <w:trHeight w:val="199"/>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7</w:t>
            </w: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tl/>
              </w:rPr>
            </w:pPr>
            <w:r w:rsidRPr="00420C6E">
              <w:rPr>
                <w:rtl/>
              </w:rPr>
              <w:t>الأنشطة والبرامج</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348</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410</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200</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200</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400</w:t>
            </w:r>
          </w:p>
        </w:tc>
      </w:tr>
      <w:tr w:rsidR="007C0399" w:rsidRPr="00420C6E" w:rsidTr="007C0399">
        <w:trPr>
          <w:trHeight w:val="199"/>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8</w:t>
            </w: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Fonts w:hint="cs"/>
                <w:rtl/>
              </w:rPr>
              <w:t>الحلقات الدراسية وورش العمل</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120</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600</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300</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300</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600</w:t>
            </w:r>
          </w:p>
        </w:tc>
      </w:tr>
      <w:tr w:rsidR="007C0399" w:rsidRPr="00420C6E" w:rsidTr="007C0399">
        <w:trPr>
          <w:trHeight w:val="199"/>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9</w:t>
            </w: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المكتب</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22 119</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23 604</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11 558</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11 558</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23 116</w:t>
            </w:r>
          </w:p>
        </w:tc>
      </w:tr>
      <w:tr w:rsidR="007C0399" w:rsidRPr="00420C6E" w:rsidTr="007C0399">
        <w:trPr>
          <w:trHeight w:val="252"/>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ind w:left="510" w:hanging="340"/>
              <w:rPr>
                <w:i/>
                <w:iCs/>
                <w:rtl/>
              </w:rPr>
            </w:pPr>
            <w:r w:rsidRPr="00420C6E">
              <w:rPr>
                <w:i/>
                <w:iCs/>
                <w:rtl/>
              </w:rPr>
              <w:t>-</w:t>
            </w:r>
            <w:r w:rsidRPr="00420C6E">
              <w:rPr>
                <w:i/>
                <w:iCs/>
                <w:rtl/>
              </w:rPr>
              <w:tab/>
              <w:t>النفقات المشتركة</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508</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680</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457</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457</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914</w:t>
            </w:r>
          </w:p>
        </w:tc>
      </w:tr>
      <w:tr w:rsidR="007C0399" w:rsidRPr="00420C6E" w:rsidTr="007C0399">
        <w:trPr>
          <w:trHeight w:val="252"/>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7410"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ind w:left="510" w:hanging="340"/>
              <w:rPr>
                <w:i/>
                <w:iCs/>
              </w:rPr>
            </w:pPr>
            <w:r w:rsidRPr="00420C6E">
              <w:rPr>
                <w:i/>
                <w:iCs/>
                <w:rtl/>
              </w:rPr>
              <w:t>-</w:t>
            </w:r>
            <w:r w:rsidRPr="00420C6E">
              <w:rPr>
                <w:i/>
                <w:iCs/>
                <w:rtl/>
              </w:rPr>
              <w:tab/>
              <w:t>مكتب المدير</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1 529</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1 454</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750</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750</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1 500</w:t>
            </w:r>
          </w:p>
        </w:tc>
      </w:tr>
      <w:tr w:rsidR="007C0399" w:rsidRPr="00420C6E" w:rsidTr="007C0399">
        <w:trPr>
          <w:trHeight w:val="252"/>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741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 w:val="left" w:pos="609"/>
              </w:tabs>
              <w:spacing w:before="40" w:after="40" w:line="240" w:lineRule="exact"/>
              <w:ind w:left="510" w:hanging="34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الدوائر</w:t>
            </w: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20 083</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21 470</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10 351</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10 351</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20 702</w:t>
            </w:r>
          </w:p>
        </w:tc>
      </w:tr>
      <w:tr w:rsidR="007C0399" w:rsidRPr="00420C6E" w:rsidTr="007C0399">
        <w:trPr>
          <w:trHeight w:val="199"/>
          <w:jc w:val="center"/>
        </w:trPr>
        <w:tc>
          <w:tcPr>
            <w:tcW w:w="108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7410"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352"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57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35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57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35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r>
      <w:tr w:rsidR="007C0399" w:rsidRPr="00420C6E" w:rsidTr="007C0399">
        <w:trPr>
          <w:trHeight w:val="120"/>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741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 </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trHeight w:val="252"/>
          <w:jc w:val="center"/>
        </w:trPr>
        <w:tc>
          <w:tcPr>
            <w:tcW w:w="108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741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p>
        </w:tc>
        <w:tc>
          <w:tcPr>
            <w:tcW w:w="1352"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25 756</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27 136</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14 328</w:t>
            </w:r>
          </w:p>
        </w:tc>
        <w:tc>
          <w:tcPr>
            <w:tcW w:w="157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13 354</w:t>
            </w:r>
          </w:p>
        </w:tc>
        <w:tc>
          <w:tcPr>
            <w:tcW w:w="135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27 682</w:t>
            </w:r>
          </w:p>
        </w:tc>
      </w:tr>
    </w:tbl>
    <w:p w:rsidR="007C0399" w:rsidRPr="00420C6E" w:rsidRDefault="007C0399" w:rsidP="007C0399">
      <w:pPr>
        <w:rPr>
          <w:rtl/>
          <w:lang w:bidi="ar-EG"/>
        </w:rPr>
      </w:pPr>
      <w:r w:rsidRPr="00420C6E">
        <w:rPr>
          <w:noProof/>
          <w:rtl/>
        </w:rPr>
        <mc:AlternateContent>
          <mc:Choice Requires="wpg">
            <w:drawing>
              <wp:anchor distT="0" distB="0" distL="114300" distR="114300" simplePos="0" relativeHeight="251727872" behindDoc="0" locked="0" layoutInCell="1" allowOverlap="1">
                <wp:simplePos x="0" y="0"/>
                <wp:positionH relativeFrom="column">
                  <wp:posOffset>488315</wp:posOffset>
                </wp:positionH>
                <wp:positionV relativeFrom="paragraph">
                  <wp:posOffset>-4600575</wp:posOffset>
                </wp:positionV>
                <wp:extent cx="3388995" cy="4776470"/>
                <wp:effectExtent l="0" t="0" r="20955" b="24130"/>
                <wp:wrapNone/>
                <wp:docPr id="202" name="Group 202"/>
                <wp:cNvGraphicFramePr/>
                <a:graphic xmlns:a="http://schemas.openxmlformats.org/drawingml/2006/main">
                  <a:graphicData uri="http://schemas.microsoft.com/office/word/2010/wordprocessingGroup">
                    <wpg:wgp>
                      <wpg:cNvGrpSpPr/>
                      <wpg:grpSpPr>
                        <a:xfrm>
                          <a:off x="0" y="0"/>
                          <a:ext cx="3388995" cy="4776552"/>
                          <a:chOff x="483231" y="-25881"/>
                          <a:chExt cx="3390844" cy="4920200"/>
                        </a:xfrm>
                      </wpg:grpSpPr>
                      <wps:wsp>
                        <wps:cNvPr id="203" name="Rounded Rectangle 203"/>
                        <wps:cNvSpPr>
                          <a:spLocks noChangeArrowheads="1"/>
                        </wps:cNvSpPr>
                        <wps:spPr bwMode="auto">
                          <a:xfrm>
                            <a:off x="483231" y="3"/>
                            <a:ext cx="793914" cy="489431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04" name="Rounded Rectangle 204"/>
                        <wps:cNvSpPr>
                          <a:spLocks noChangeArrowheads="1"/>
                        </wps:cNvSpPr>
                        <wps:spPr bwMode="auto">
                          <a:xfrm>
                            <a:off x="2951568" y="-25881"/>
                            <a:ext cx="922507" cy="4849495"/>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70EEDC1" id="Group 202" o:spid="_x0000_s1026" style="position:absolute;margin-left:38.45pt;margin-top:-362.25pt;width:266.85pt;height:376.1pt;z-index:251727872;mso-width-relative:margin;mso-height-relative:margin" coordorigin="4832,-258" coordsize="33908,4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">
                <v:roundrect id="Rounded Rectangle 203" o:spid="_x0000_s1027" style="position:absolute;left:4832;width:7939;height:4894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wKcUA&#10;AADcAAAADwAAAGRycy9kb3ducmV2LnhtbESPQWvCQBSE74L/YXmF3nTTtKYldRUJBOqlELWeH9nX&#10;JDT7NmTXJPXXdwuCx2FmvmHW28m0YqDeNZYVPC0jEMSl1Q1XCk7HfPEGwnlkja1lUvBLDrab+WyN&#10;qbYjFzQcfCUChF2KCmrvu1RKV9Zk0C1tRxy8b9sb9EH2ldQ9jgFuWhlHUSINNhwWauwoq6n8OVyM&#10;gkG22bk8X3fJqyzyr+Zz/2KLlVKPD9PuHYSnyd/Dt/aHVhBHz/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PApxQAAANwAAAAPAAAAAAAAAAAAAAAAAJgCAABkcnMv&#10;ZG93bnJldi54bWxQSwUGAAAAAAQABAD1AAAAigMAAAAA&#10;" filled="f" strokecolor="#0070c0" strokeweight="1pt"/>
                <v:roundrect id="Rounded Rectangle 204" o:spid="_x0000_s1028" style="position:absolute;left:29515;top:-258;width:9225;height:4849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va8IA&#10;AADcAAAADwAAAGRycy9kb3ducmV2LnhtbESPQUsDMRSE70L/Q3iCN5u0LCLbpkWEgtdWEXt73Tw3&#10;y25eluS5Xf+9EQSPw8x8w2z3cxjURCl3kS2slgYUcRNdx62Ft9fD/SOoLMgOh8hk4Zsy7HeLmy3W&#10;Ll75SNNJWlUgnGu04EXGWuvceAqYl3EkLt5nTAGlyNRql/Ba4GHQa2MedMCOy4LHkZ49Nf3pK1jo&#10;L6b/mCqfXIXyfpTONKtzb+3d7fy0ASU0y3/4r/3iLKxNBb9nyhH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y9rwgAAANwAAAAPAAAAAAAAAAAAAAAAAJgCAABkcnMvZG93&#10;bnJldi54bWxQSwUGAAAAAAQABAD1AAAAhwMAAAAA&#10;" filled="f"/>
              </v:group>
            </w:pict>
          </mc:Fallback>
        </mc:AlternateContent>
      </w:r>
      <w:r w:rsidRPr="00420C6E">
        <w:rPr>
          <w:rtl/>
          <w:lang w:bidi="ar-EG"/>
        </w:rPr>
        <w:br w:type="page"/>
      </w:r>
    </w:p>
    <w:tbl>
      <w:tblPr>
        <w:bidiVisual/>
        <w:tblW w:w="5000" w:type="pct"/>
        <w:jc w:val="center"/>
        <w:tblLook w:val="04A0" w:firstRow="1" w:lastRow="0" w:firstColumn="1" w:lastColumn="0" w:noHBand="0" w:noVBand="1"/>
      </w:tblPr>
      <w:tblGrid>
        <w:gridCol w:w="2826"/>
        <w:gridCol w:w="1488"/>
        <w:gridCol w:w="1182"/>
        <w:gridCol w:w="1488"/>
        <w:gridCol w:w="1159"/>
        <w:gridCol w:w="1248"/>
        <w:gridCol w:w="1159"/>
        <w:gridCol w:w="1449"/>
        <w:gridCol w:w="1159"/>
        <w:gridCol w:w="1280"/>
        <w:gridCol w:w="1268"/>
      </w:tblGrid>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420C6E" w:rsidRDefault="007C0399" w:rsidP="007C0399">
            <w:pPr>
              <w:pStyle w:val="TableNo0"/>
              <w:rPr>
                <w:rtl/>
                <w:lang w:bidi="ar-EG"/>
              </w:rPr>
            </w:pPr>
            <w:bookmarkStart w:id="91" w:name="_Toc7432955"/>
            <w:r w:rsidRPr="00420C6E">
              <w:rPr>
                <w:rFonts w:hint="cs"/>
                <w:rtl/>
              </w:rPr>
              <w:lastRenderedPageBreak/>
              <w:t xml:space="preserve">الجدول </w:t>
            </w:r>
            <w:r w:rsidRPr="00420C6E">
              <w:t>8</w:t>
            </w:r>
            <w:bookmarkEnd w:id="91"/>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7139DA" w:rsidRDefault="007C0399" w:rsidP="007C0399">
            <w:pPr>
              <w:pStyle w:val="Tabletitle0"/>
              <w:rPr>
                <w:sz w:val="26"/>
                <w:szCs w:val="36"/>
                <w:rtl/>
              </w:rPr>
            </w:pPr>
            <w:bookmarkStart w:id="92" w:name="_Toc7432956"/>
            <w:r w:rsidRPr="007139DA">
              <w:rPr>
                <w:rFonts w:hint="cs"/>
                <w:sz w:val="26"/>
                <w:szCs w:val="36"/>
                <w:rtl/>
              </w:rPr>
              <w:t xml:space="preserve">قطاع تقييس الاتصالات </w:t>
            </w:r>
            <w:r w:rsidRPr="007139DA">
              <w:rPr>
                <w:sz w:val="26"/>
                <w:szCs w:val="36"/>
              </w:rPr>
              <w:t>2021-2020</w:t>
            </w:r>
            <w:bookmarkEnd w:id="92"/>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7139DA">
              <w:rPr>
                <w:rFonts w:eastAsia="Times New Roman" w:hint="cs"/>
                <w:b/>
                <w:bCs/>
                <w:i/>
                <w:iCs/>
                <w:color w:val="002060"/>
                <w:sz w:val="24"/>
                <w:szCs w:val="32"/>
                <w:rtl/>
              </w:rPr>
              <w:t>ال</w:t>
            </w:r>
            <w:r w:rsidRPr="007139DA">
              <w:rPr>
                <w:rFonts w:eastAsia="Times New Roman"/>
                <w:b/>
                <w:bCs/>
                <w:i/>
                <w:iCs/>
                <w:color w:val="002060"/>
                <w:sz w:val="24"/>
                <w:szCs w:val="32"/>
                <w:rtl/>
              </w:rPr>
              <w:t>نفقات ال</w:t>
            </w:r>
            <w:r w:rsidRPr="007139DA">
              <w:rPr>
                <w:rFonts w:eastAsia="Times New Roman" w:hint="cs"/>
                <w:b/>
                <w:bCs/>
                <w:i/>
                <w:iCs/>
                <w:color w:val="002060"/>
                <w:sz w:val="24"/>
                <w:szCs w:val="32"/>
                <w:rtl/>
              </w:rPr>
              <w:t>مخططة</w:t>
            </w:r>
            <w:r w:rsidRPr="007139DA">
              <w:rPr>
                <w:rFonts w:eastAsia="Times New Roman"/>
                <w:b/>
                <w:bCs/>
                <w:i/>
                <w:iCs/>
                <w:color w:val="002060"/>
                <w:sz w:val="24"/>
                <w:szCs w:val="32"/>
                <w:rtl/>
              </w:rPr>
              <w:t xml:space="preserve"> حسب الأبواب والفئات</w:t>
            </w:r>
          </w:p>
        </w:tc>
      </w:tr>
      <w:tr w:rsidR="007C0399" w:rsidRPr="00420C6E" w:rsidTr="007C0399">
        <w:trPr>
          <w:jc w:val="center"/>
        </w:trPr>
        <w:tc>
          <w:tcPr>
            <w:tcW w:w="28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80" w:type="dxa"/>
            <w:gridSpan w:val="10"/>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jc w:val="center"/>
        </w:trPr>
        <w:tc>
          <w:tcPr>
            <w:tcW w:w="10550" w:type="dxa"/>
            <w:gridSpan w:val="7"/>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sz w:val="20"/>
                <w:szCs w:val="26"/>
              </w:rPr>
              <w:t xml:space="preserve"> </w:t>
            </w:r>
          </w:p>
        </w:tc>
        <w:tc>
          <w:tcPr>
            <w:tcW w:w="3888" w:type="dxa"/>
            <w:gridSpan w:val="3"/>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i/>
                <w:iCs/>
                <w:color w:val="002060"/>
                <w:sz w:val="20"/>
                <w:szCs w:val="26"/>
              </w:rPr>
            </w:pPr>
            <w:r w:rsidRPr="00420C6E">
              <w:rPr>
                <w:rFonts w:eastAsia="Times New Roman" w:hint="cs"/>
                <w:b/>
                <w:bCs/>
                <w:i/>
                <w:iCs/>
                <w:color w:val="002060"/>
                <w:sz w:val="20"/>
                <w:szCs w:val="26"/>
                <w:rtl/>
              </w:rPr>
              <w:t>مكتب تقييس الاتصالات</w:t>
            </w:r>
          </w:p>
        </w:tc>
        <w:tc>
          <w:tcPr>
            <w:tcW w:w="12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i/>
                <w:iCs/>
                <w:color w:val="002060"/>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48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noProof/>
              </w:rPr>
              <mc:AlternateContent>
                <mc:Choice Requires="wps">
                  <w:drawing>
                    <wp:anchor distT="0" distB="0" distL="114300" distR="114300" simplePos="0" relativeHeight="251731968" behindDoc="0" locked="0" layoutInCell="1" allowOverlap="1" wp14:anchorId="523F8262" wp14:editId="6979BE7E">
                      <wp:simplePos x="0" y="0"/>
                      <wp:positionH relativeFrom="column">
                        <wp:posOffset>350520</wp:posOffset>
                      </wp:positionH>
                      <wp:positionV relativeFrom="paragraph">
                        <wp:posOffset>-1158240</wp:posOffset>
                      </wp:positionV>
                      <wp:extent cx="45085" cy="2472055"/>
                      <wp:effectExtent l="0" t="0" r="0" b="0"/>
                      <wp:wrapNone/>
                      <wp:docPr id="20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47205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DFB895" id="AutoShape 15" o:spid="_x0000_s1026" type="#_x0000_t85" style="position:absolute;margin-left:27.6pt;margin-top:-91.2pt;width:3.55pt;height:194.6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" adj="449" strokecolor="#0070c0" strokeweight="1pt"/>
                  </w:pict>
                </mc:Fallback>
              </mc:AlternateContent>
            </w:r>
          </w:p>
        </w:tc>
        <w:tc>
          <w:tcPr>
            <w:tcW w:w="128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sz w:val="20"/>
                <w:szCs w:val="26"/>
              </w:rPr>
            </w:pPr>
          </w:p>
        </w:tc>
        <w:tc>
          <w:tcPr>
            <w:tcW w:w="1488" w:type="dxa"/>
            <w:tcBorders>
              <w:top w:val="nil"/>
              <w:left w:val="single" w:sz="4" w:space="0" w:color="0070C0"/>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sz w:val="20"/>
                <w:szCs w:val="26"/>
                <w:rtl/>
              </w:rPr>
              <w:t>الجمعية العالمية لتقييس الاتصالات</w:t>
            </w:r>
          </w:p>
        </w:tc>
        <w:tc>
          <w:tcPr>
            <w:tcW w:w="1182"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الاجتماعات التحضيرية</w:t>
            </w:r>
            <w:r w:rsidRPr="00420C6E">
              <w:rPr>
                <w:rFonts w:eastAsia="Times New Roman"/>
                <w:sz w:val="20"/>
                <w:szCs w:val="26"/>
                <w:rtl/>
              </w:rPr>
              <w:t xml:space="preserve"> للجمعية العالمية لتقييس الاتصالات</w:t>
            </w:r>
          </w:p>
        </w:tc>
        <w:tc>
          <w:tcPr>
            <w:tcW w:w="1488"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sz w:val="20"/>
                <w:szCs w:val="26"/>
                <w:rtl/>
              </w:rPr>
              <w:t>الفريق الاستشاري لتقييس الاتصالات</w:t>
            </w:r>
          </w:p>
        </w:tc>
        <w:tc>
          <w:tcPr>
            <w:tcW w:w="11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 xml:space="preserve">اجتماعات </w:t>
            </w:r>
            <w:r w:rsidRPr="00420C6E">
              <w:rPr>
                <w:rFonts w:eastAsia="Times New Roman"/>
                <w:sz w:val="20"/>
                <w:szCs w:val="26"/>
                <w:rtl/>
              </w:rPr>
              <w:t>لجان الدراسات</w:t>
            </w:r>
          </w:p>
        </w:tc>
        <w:tc>
          <w:tcPr>
            <w:tcW w:w="1248"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sz w:val="20"/>
                <w:szCs w:val="26"/>
                <w:rtl/>
              </w:rPr>
              <w:t>الأنشطة والبرامج</w:t>
            </w:r>
          </w:p>
        </w:tc>
        <w:tc>
          <w:tcPr>
            <w:tcW w:w="11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الحلقات الدراسية وورش العمل</w:t>
            </w:r>
          </w:p>
        </w:tc>
        <w:tc>
          <w:tcPr>
            <w:tcW w:w="144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النفقات المشتركة</w:t>
            </w:r>
          </w:p>
        </w:tc>
        <w:tc>
          <w:tcPr>
            <w:tcW w:w="11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مكتب المدير</w:t>
            </w:r>
          </w:p>
        </w:tc>
        <w:tc>
          <w:tcPr>
            <w:tcW w:w="1280"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الدوائر</w:t>
            </w:r>
          </w:p>
        </w:tc>
        <w:tc>
          <w:tcPr>
            <w:tcW w:w="12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المجموع</w:t>
            </w:r>
          </w:p>
        </w:tc>
      </w:tr>
      <w:tr w:rsidR="007C0399" w:rsidRPr="00420C6E" w:rsidTr="007C0399">
        <w:trPr>
          <w:jc w:val="center"/>
        </w:trPr>
        <w:tc>
          <w:tcPr>
            <w:tcW w:w="282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i/>
                <w:iCs/>
                <w:sz w:val="20"/>
                <w:szCs w:val="26"/>
              </w:rPr>
            </w:pPr>
            <w:r w:rsidRPr="00420C6E">
              <w:rPr>
                <w:rFonts w:eastAsia="Times New Roman"/>
                <w:b/>
                <w:bCs/>
                <w:i/>
                <w:iCs/>
                <w:sz w:val="20"/>
                <w:szCs w:val="26"/>
              </w:rPr>
              <w:t> </w:t>
            </w:r>
          </w:p>
        </w:tc>
        <w:tc>
          <w:tcPr>
            <w:tcW w:w="1488" w:type="dxa"/>
            <w:tcBorders>
              <w:top w:val="nil"/>
              <w:left w:val="single" w:sz="4" w:space="0" w:color="0070C0"/>
              <w:bottom w:val="single" w:sz="4" w:space="0" w:color="auto"/>
              <w:right w:val="nil"/>
            </w:tcBorders>
            <w:shd w:val="clear" w:color="auto" w:fill="auto"/>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182"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48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1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4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1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44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1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80"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6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jc w:val="center"/>
        </w:trPr>
        <w:tc>
          <w:tcPr>
            <w:tcW w:w="28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p>
        </w:tc>
        <w:tc>
          <w:tcPr>
            <w:tcW w:w="148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1</w:t>
            </w:r>
            <w:r w:rsidRPr="00420C6E">
              <w:rPr>
                <w:rFonts w:eastAsia="Times New Roman" w:hint="cs"/>
                <w:sz w:val="16"/>
                <w:szCs w:val="22"/>
                <w:rtl/>
                <w:lang w:bidi="ar-EG"/>
              </w:rPr>
              <w:t xml:space="preserve"> - </w:t>
            </w:r>
            <w:r w:rsidRPr="00420C6E">
              <w:rPr>
                <w:rFonts w:eastAsia="Times New Roman"/>
                <w:sz w:val="16"/>
                <w:szCs w:val="22"/>
                <w:rtl/>
              </w:rPr>
              <w:t>التكاليف الخاصة</w:t>
            </w:r>
            <w:r w:rsidRPr="00420C6E">
              <w:rPr>
                <w:rFonts w:eastAsia="Times New Roman" w:hint="cs"/>
                <w:sz w:val="16"/>
                <w:szCs w:val="22"/>
                <w:rtl/>
              </w:rPr>
              <w:t xml:space="preserve"> </w:t>
            </w:r>
            <w:r w:rsidRPr="00420C6E">
              <w:rPr>
                <w:rFonts w:eastAsia="Times New Roman"/>
                <w:sz w:val="16"/>
                <w:szCs w:val="22"/>
                <w:rtl/>
              </w:rPr>
              <w:t>بالموظفين</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472</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54</w:t>
            </w: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140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980</w:t>
            </w: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80</w:t>
            </w: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454</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1 064</w:t>
            </w: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15 637</w:t>
            </w: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18 881</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16"/>
                <w:szCs w:val="22"/>
                <w:rtl/>
                <w:lang w:bidi="ar-EG"/>
              </w:rPr>
            </w:pPr>
            <w:r w:rsidRPr="00420C6E">
              <w:rPr>
                <w:rFonts w:eastAsia="Times New Roman"/>
                <w:sz w:val="16"/>
                <w:szCs w:val="22"/>
              </w:rPr>
              <w:t>2</w:t>
            </w:r>
            <w:r w:rsidRPr="00420C6E">
              <w:rPr>
                <w:rFonts w:eastAsia="Times New Roman" w:hint="cs"/>
                <w:sz w:val="16"/>
                <w:szCs w:val="22"/>
                <w:rtl/>
                <w:lang w:bidi="ar-EG"/>
              </w:rPr>
              <w:t xml:space="preserve"> - </w:t>
            </w:r>
            <w:r w:rsidRPr="00420C6E">
              <w:rPr>
                <w:rFonts w:eastAsia="Times New Roman"/>
                <w:sz w:val="16"/>
                <w:szCs w:val="22"/>
                <w:rtl/>
              </w:rPr>
              <w:t>التكاليف الأخرى</w:t>
            </w:r>
            <w:r w:rsidRPr="00420C6E">
              <w:rPr>
                <w:rFonts w:eastAsia="Times New Roman" w:hint="cs"/>
                <w:sz w:val="16"/>
                <w:szCs w:val="22"/>
                <w:rtl/>
              </w:rPr>
              <w:t xml:space="preserve"> </w:t>
            </w:r>
            <w:r w:rsidRPr="00420C6E">
              <w:rPr>
                <w:rFonts w:eastAsia="Times New Roman"/>
                <w:sz w:val="16"/>
                <w:szCs w:val="22"/>
                <w:rtl/>
              </w:rPr>
              <w:t>الخاصة</w:t>
            </w:r>
            <w:r w:rsidRPr="00420C6E">
              <w:rPr>
                <w:rFonts w:eastAsia="Times New Roman" w:hint="cs"/>
                <w:sz w:val="16"/>
                <w:szCs w:val="22"/>
                <w:rtl/>
              </w:rPr>
              <w:t xml:space="preserve"> </w:t>
            </w:r>
            <w:r w:rsidRPr="00420C6E">
              <w:rPr>
                <w:rFonts w:eastAsia="Times New Roman"/>
                <w:sz w:val="16"/>
                <w:szCs w:val="22"/>
                <w:rtl/>
              </w:rPr>
              <w:t>بالموظفين</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24</w:t>
            </w: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316</w:t>
            </w: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4 865</w:t>
            </w: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5 221</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3</w:t>
            </w:r>
            <w:r w:rsidRPr="00420C6E">
              <w:rPr>
                <w:rFonts w:eastAsia="Times New Roman" w:hint="cs"/>
                <w:sz w:val="16"/>
                <w:szCs w:val="22"/>
                <w:rtl/>
                <w:lang w:bidi="ar-EG"/>
              </w:rPr>
              <w:t xml:space="preserve"> - </w:t>
            </w:r>
            <w:r w:rsidRPr="00420C6E">
              <w:rPr>
                <w:rFonts w:eastAsia="Times New Roman"/>
                <w:sz w:val="16"/>
                <w:szCs w:val="22"/>
                <w:rtl/>
              </w:rPr>
              <w:t>السفر في مهام</w:t>
            </w:r>
            <w:r w:rsidRPr="00420C6E">
              <w:rPr>
                <w:rFonts w:eastAsia="Times New Roman" w:hint="cs"/>
                <w:sz w:val="16"/>
                <w:szCs w:val="22"/>
                <w:rtl/>
              </w:rPr>
              <w:t xml:space="preserve"> </w:t>
            </w:r>
            <w:r w:rsidRPr="00420C6E">
              <w:rPr>
                <w:rFonts w:eastAsia="Times New Roman"/>
                <w:sz w:val="16"/>
                <w:szCs w:val="22"/>
                <w:rtl/>
              </w:rPr>
              <w:t>رسمية</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120</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200</w:t>
            </w: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1 140</w:t>
            </w: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340</w:t>
            </w: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100</w:t>
            </w: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140</w:t>
            </w: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2 080</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4</w:t>
            </w:r>
            <w:r w:rsidRPr="00420C6E">
              <w:rPr>
                <w:rFonts w:eastAsia="Times New Roman" w:hint="cs"/>
                <w:sz w:val="16"/>
                <w:szCs w:val="22"/>
                <w:rtl/>
                <w:lang w:bidi="ar-EG"/>
              </w:rPr>
              <w:t xml:space="preserve"> - </w:t>
            </w:r>
            <w:r w:rsidRPr="00420C6E">
              <w:rPr>
                <w:rFonts w:eastAsia="Times New Roman"/>
                <w:sz w:val="16"/>
                <w:szCs w:val="22"/>
                <w:rtl/>
              </w:rPr>
              <w:t>الخدمات التعاقدية</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50</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180</w:t>
            </w: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400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80</w:t>
            </w: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280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noProof/>
                <w:sz w:val="20"/>
                <w:szCs w:val="26"/>
              </w:rPr>
              <mc:AlternateContent>
                <mc:Choice Requires="wps">
                  <w:drawing>
                    <wp:anchor distT="0" distB="0" distL="114300" distR="114300" simplePos="0" relativeHeight="251728896" behindDoc="0" locked="0" layoutInCell="1" allowOverlap="1">
                      <wp:simplePos x="0" y="0"/>
                      <wp:positionH relativeFrom="column">
                        <wp:posOffset>-858520</wp:posOffset>
                      </wp:positionH>
                      <wp:positionV relativeFrom="paragraph">
                        <wp:posOffset>-1802130</wp:posOffset>
                      </wp:positionV>
                      <wp:extent cx="786765" cy="4185920"/>
                      <wp:effectExtent l="0" t="0" r="13335" b="24130"/>
                      <wp:wrapNone/>
                      <wp:docPr id="206"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179" cy="418592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BE2F9A4" id="Rounded Rectangle 206" o:spid="_x0000_s1026" style="position:absolute;margin-left:-67.6pt;margin-top:-141.9pt;width:61.95pt;height:32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" filled="f" strokecolor="#0070c0" strokeweight="1pt"/>
                  </w:pict>
                </mc:Fallback>
              </mc:AlternateContent>
            </w:r>
            <w:r w:rsidRPr="00420C6E">
              <w:rPr>
                <w:rFonts w:eastAsia="Times New Roman"/>
                <w:sz w:val="20"/>
                <w:szCs w:val="26"/>
              </w:rPr>
              <w:t>60</w:t>
            </w: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1 080</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5</w:t>
            </w:r>
            <w:r w:rsidRPr="00420C6E">
              <w:rPr>
                <w:rFonts w:eastAsia="Times New Roman" w:hint="cs"/>
                <w:sz w:val="16"/>
                <w:szCs w:val="22"/>
                <w:rtl/>
                <w:lang w:bidi="ar-EG"/>
              </w:rPr>
              <w:t xml:space="preserve"> - </w:t>
            </w:r>
            <w:r w:rsidRPr="00420C6E">
              <w:rPr>
                <w:rFonts w:eastAsia="Times New Roman"/>
                <w:sz w:val="16"/>
                <w:szCs w:val="22"/>
                <w:rtl/>
              </w:rPr>
              <w:t>استئجار الأماكن والمعدات وصيانتها</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30</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70</w:t>
            </w: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80</w:t>
            </w: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190</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6</w:t>
            </w:r>
            <w:r w:rsidRPr="00420C6E">
              <w:rPr>
                <w:rFonts w:eastAsia="Times New Roman" w:hint="cs"/>
                <w:sz w:val="16"/>
                <w:szCs w:val="22"/>
                <w:rtl/>
                <w:lang w:bidi="ar-EG"/>
              </w:rPr>
              <w:t xml:space="preserve"> - </w:t>
            </w:r>
            <w:r w:rsidRPr="00420C6E">
              <w:rPr>
                <w:rFonts w:eastAsia="Times New Roman"/>
                <w:sz w:val="16"/>
                <w:szCs w:val="22"/>
                <w:rtl/>
              </w:rPr>
              <w:t>المواد واللوازم</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70</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7</w:t>
            </w:r>
            <w:r w:rsidRPr="00420C6E">
              <w:rPr>
                <w:rFonts w:eastAsia="Times New Roman" w:hint="cs"/>
                <w:sz w:val="16"/>
                <w:szCs w:val="22"/>
                <w:rtl/>
                <w:lang w:bidi="ar-EG"/>
              </w:rPr>
              <w:t xml:space="preserve"> - </w:t>
            </w:r>
            <w:r w:rsidRPr="00420C6E">
              <w:rPr>
                <w:rFonts w:eastAsia="Times New Roman"/>
                <w:sz w:val="16"/>
                <w:szCs w:val="22"/>
                <w:rtl/>
              </w:rPr>
              <w:t>حيازة الأماكن والأثاث والمعدات</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100</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8</w:t>
            </w:r>
            <w:r w:rsidRPr="00420C6E">
              <w:rPr>
                <w:rFonts w:eastAsia="Times New Roman" w:hint="cs"/>
                <w:sz w:val="16"/>
                <w:szCs w:val="22"/>
                <w:rtl/>
                <w:lang w:bidi="ar-EG"/>
              </w:rPr>
              <w:t xml:space="preserve"> - </w:t>
            </w:r>
            <w:r w:rsidRPr="00420C6E">
              <w:rPr>
                <w:rFonts w:eastAsia="Times New Roman"/>
                <w:sz w:val="16"/>
                <w:szCs w:val="22"/>
                <w:rtl/>
              </w:rPr>
              <w:t>مرافق</w:t>
            </w:r>
            <w:r w:rsidRPr="00420C6E">
              <w:rPr>
                <w:rFonts w:eastAsia="Times New Roman" w:hint="cs"/>
                <w:sz w:val="16"/>
                <w:szCs w:val="22"/>
                <w:rtl/>
              </w:rPr>
              <w:t xml:space="preserve"> </w:t>
            </w:r>
            <w:r w:rsidRPr="00420C6E">
              <w:rPr>
                <w:rFonts w:eastAsia="Times New Roman"/>
                <w:sz w:val="16"/>
                <w:szCs w:val="22"/>
                <w:rtl/>
              </w:rPr>
              <w:t>الخدمات</w:t>
            </w:r>
            <w:r w:rsidRPr="00420C6E">
              <w:rPr>
                <w:rFonts w:eastAsia="Times New Roman" w:hint="cs"/>
                <w:sz w:val="16"/>
                <w:szCs w:val="22"/>
                <w:rtl/>
              </w:rPr>
              <w:t xml:space="preserve"> </w:t>
            </w:r>
            <w:r w:rsidRPr="00420C6E">
              <w:rPr>
                <w:rFonts w:eastAsia="Times New Roman"/>
                <w:sz w:val="16"/>
                <w:szCs w:val="22"/>
                <w:rtl/>
              </w:rPr>
              <w:t>العامة</w:t>
            </w:r>
            <w:r w:rsidRPr="00420C6E">
              <w:rPr>
                <w:rFonts w:eastAsia="Times New Roman" w:hint="cs"/>
                <w:sz w:val="16"/>
                <w:szCs w:val="22"/>
                <w:rtl/>
              </w:rPr>
              <w:t xml:space="preserve"> </w:t>
            </w:r>
            <w:r w:rsidRPr="00420C6E">
              <w:rPr>
                <w:rFonts w:eastAsia="Times New Roman"/>
                <w:sz w:val="16"/>
                <w:szCs w:val="22"/>
                <w:rtl/>
              </w:rPr>
              <w:t>والداخلية</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0</w:t>
            </w:r>
          </w:p>
        </w:tc>
      </w:tr>
      <w:tr w:rsidR="007C0399" w:rsidRPr="00420C6E" w:rsidTr="007C0399">
        <w:trPr>
          <w:jc w:val="center"/>
        </w:trPr>
        <w:tc>
          <w:tcPr>
            <w:tcW w:w="282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0" w:line="240" w:lineRule="auto"/>
              <w:jc w:val="left"/>
              <w:rPr>
                <w:rFonts w:eastAsia="Times New Roman"/>
                <w:sz w:val="16"/>
                <w:szCs w:val="22"/>
              </w:rPr>
            </w:pPr>
            <w:r w:rsidRPr="00420C6E">
              <w:rPr>
                <w:rFonts w:eastAsia="Times New Roman"/>
                <w:sz w:val="16"/>
                <w:szCs w:val="22"/>
              </w:rPr>
              <w:t>9</w:t>
            </w:r>
            <w:r w:rsidRPr="00420C6E">
              <w:rPr>
                <w:rFonts w:eastAsia="Times New Roman" w:hint="cs"/>
                <w:sz w:val="16"/>
                <w:szCs w:val="22"/>
                <w:rtl/>
                <w:lang w:bidi="ar-EG"/>
              </w:rPr>
              <w:t xml:space="preserve"> - </w:t>
            </w:r>
            <w:r w:rsidRPr="00420C6E">
              <w:rPr>
                <w:rFonts w:eastAsia="Times New Roman"/>
                <w:sz w:val="16"/>
                <w:szCs w:val="22"/>
                <w:rtl/>
              </w:rPr>
              <w:t>مراجعة</w:t>
            </w:r>
            <w:r w:rsidRPr="00420C6E">
              <w:rPr>
                <w:rFonts w:eastAsia="Times New Roman" w:hint="cs"/>
                <w:sz w:val="16"/>
                <w:szCs w:val="22"/>
                <w:rtl/>
              </w:rPr>
              <w:t xml:space="preserve"> </w:t>
            </w:r>
            <w:r w:rsidRPr="00420C6E">
              <w:rPr>
                <w:rFonts w:eastAsia="Times New Roman"/>
                <w:sz w:val="16"/>
                <w:szCs w:val="22"/>
                <w:rtl/>
              </w:rPr>
              <w:t>الحسابات</w:t>
            </w:r>
            <w:r w:rsidRPr="00420C6E">
              <w:rPr>
                <w:rFonts w:eastAsia="Times New Roman" w:hint="cs"/>
                <w:sz w:val="16"/>
                <w:szCs w:val="22"/>
                <w:rtl/>
              </w:rPr>
              <w:t xml:space="preserve"> </w:t>
            </w:r>
            <w:r w:rsidRPr="00420C6E">
              <w:rPr>
                <w:rFonts w:eastAsia="Times New Roman"/>
                <w:sz w:val="16"/>
                <w:szCs w:val="22"/>
                <w:rtl/>
              </w:rPr>
              <w:t>والرسوم المشتركة بين الوكالات ونفقات متفرقة</w:t>
            </w:r>
          </w:p>
        </w:tc>
        <w:tc>
          <w:tcPr>
            <w:tcW w:w="148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w:t>
            </w:r>
          </w:p>
        </w:tc>
        <w:tc>
          <w:tcPr>
            <w:tcW w:w="118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11</w:t>
            </w:r>
          </w:p>
        </w:tc>
        <w:tc>
          <w:tcPr>
            <w:tcW w:w="148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4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44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1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8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6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60</w:t>
            </w:r>
          </w:p>
        </w:tc>
      </w:tr>
      <w:tr w:rsidR="007C0399" w:rsidRPr="00420C6E" w:rsidTr="007C0399">
        <w:trPr>
          <w:jc w:val="center"/>
        </w:trPr>
        <w:tc>
          <w:tcPr>
            <w:tcW w:w="282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16"/>
                <w:szCs w:val="22"/>
              </w:rPr>
            </w:pPr>
            <w:r w:rsidRPr="00420C6E">
              <w:rPr>
                <w:rFonts w:eastAsia="Times New Roman"/>
                <w:b/>
                <w:bCs/>
                <w:sz w:val="16"/>
                <w:szCs w:val="22"/>
              </w:rPr>
              <w:t> </w:t>
            </w:r>
          </w:p>
        </w:tc>
        <w:tc>
          <w:tcPr>
            <w:tcW w:w="1488"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18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48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1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4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1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44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1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80"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6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jc w:val="center"/>
        </w:trPr>
        <w:tc>
          <w:tcPr>
            <w:tcW w:w="28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b/>
                <w:bCs/>
                <w:color w:val="002060"/>
                <w:sz w:val="16"/>
                <w:szCs w:val="22"/>
              </w:rPr>
            </w:pPr>
          </w:p>
        </w:tc>
        <w:tc>
          <w:tcPr>
            <w:tcW w:w="148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1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8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4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282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b/>
                <w:bCs/>
                <w:sz w:val="16"/>
                <w:szCs w:val="22"/>
              </w:rPr>
            </w:pPr>
            <w:r w:rsidRPr="00420C6E">
              <w:rPr>
                <w:rFonts w:eastAsia="Times New Roman" w:hint="cs"/>
                <w:b/>
                <w:bCs/>
                <w:sz w:val="16"/>
                <w:szCs w:val="22"/>
                <w:rtl/>
              </w:rPr>
              <w:t>المجموع</w:t>
            </w:r>
          </w:p>
        </w:tc>
        <w:tc>
          <w:tcPr>
            <w:tcW w:w="148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699</w:t>
            </w:r>
          </w:p>
        </w:tc>
        <w:tc>
          <w:tcPr>
            <w:tcW w:w="118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275</w:t>
            </w:r>
          </w:p>
        </w:tc>
        <w:tc>
          <w:tcPr>
            <w:tcW w:w="148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198</w:t>
            </w: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2 394</w:t>
            </w:r>
          </w:p>
        </w:tc>
        <w:tc>
          <w:tcPr>
            <w:tcW w:w="12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400</w:t>
            </w: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600</w:t>
            </w:r>
          </w:p>
        </w:tc>
        <w:tc>
          <w:tcPr>
            <w:tcW w:w="144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914</w:t>
            </w:r>
          </w:p>
        </w:tc>
        <w:tc>
          <w:tcPr>
            <w:tcW w:w="11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1 500</w:t>
            </w:r>
          </w:p>
        </w:tc>
        <w:tc>
          <w:tcPr>
            <w:tcW w:w="128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20 702</w:t>
            </w:r>
          </w:p>
        </w:tc>
        <w:tc>
          <w:tcPr>
            <w:tcW w:w="126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27 682</w:t>
            </w:r>
          </w:p>
        </w:tc>
      </w:tr>
    </w:tbl>
    <w:p w:rsidR="007C0399" w:rsidRPr="00420C6E" w:rsidRDefault="007C0399" w:rsidP="007C0399">
      <w:pPr>
        <w:rPr>
          <w:rtl/>
          <w:lang w:bidi="ar-EG"/>
        </w:rPr>
      </w:pPr>
      <w:r w:rsidRPr="00420C6E">
        <w:rPr>
          <w:rtl/>
          <w:lang w:bidi="ar-EG"/>
        </w:rPr>
        <w:br w:type="page"/>
      </w:r>
    </w:p>
    <w:tbl>
      <w:tblPr>
        <w:bidiVisual/>
        <w:tblW w:w="4500" w:type="pct"/>
        <w:jc w:val="center"/>
        <w:tblLayout w:type="fixed"/>
        <w:tblLook w:val="04A0" w:firstRow="1" w:lastRow="0" w:firstColumn="1" w:lastColumn="0" w:noHBand="0" w:noVBand="1"/>
      </w:tblPr>
      <w:tblGrid>
        <w:gridCol w:w="1006"/>
        <w:gridCol w:w="6020"/>
        <w:gridCol w:w="1322"/>
        <w:gridCol w:w="1539"/>
        <w:gridCol w:w="1322"/>
        <w:gridCol w:w="1322"/>
        <w:gridCol w:w="1604"/>
      </w:tblGrid>
      <w:tr w:rsidR="007C0399" w:rsidRPr="00420C6E" w:rsidTr="007C0399">
        <w:trPr>
          <w:jc w:val="center"/>
        </w:trPr>
        <w:tc>
          <w:tcPr>
            <w:tcW w:w="15706" w:type="dxa"/>
            <w:gridSpan w:val="7"/>
            <w:tcBorders>
              <w:top w:val="nil"/>
              <w:left w:val="nil"/>
              <w:bottom w:val="nil"/>
              <w:right w:val="nil"/>
            </w:tcBorders>
            <w:shd w:val="clear" w:color="auto" w:fill="auto"/>
            <w:noWrap/>
            <w:vAlign w:val="center"/>
            <w:hideMark/>
          </w:tcPr>
          <w:p w:rsidR="007C0399" w:rsidRPr="00420C6E" w:rsidRDefault="007C0399" w:rsidP="007C0399">
            <w:pPr>
              <w:pStyle w:val="TableNo0"/>
              <w:rPr>
                <w:sz w:val="20"/>
                <w:szCs w:val="26"/>
              </w:rPr>
            </w:pPr>
            <w:bookmarkStart w:id="93" w:name="_Toc7432957"/>
            <w:r w:rsidRPr="00420C6E">
              <w:rPr>
                <w:rFonts w:hint="cs"/>
                <w:rtl/>
              </w:rPr>
              <w:lastRenderedPageBreak/>
              <w:t xml:space="preserve">الجدول </w:t>
            </w:r>
            <w:r w:rsidRPr="00420C6E">
              <w:t>9</w:t>
            </w:r>
            <w:bookmarkEnd w:id="93"/>
          </w:p>
        </w:tc>
      </w:tr>
      <w:tr w:rsidR="007C0399" w:rsidRPr="00420C6E" w:rsidTr="007C0399">
        <w:trPr>
          <w:jc w:val="center"/>
        </w:trPr>
        <w:tc>
          <w:tcPr>
            <w:tcW w:w="15706" w:type="dxa"/>
            <w:gridSpan w:val="7"/>
            <w:tcBorders>
              <w:top w:val="nil"/>
              <w:left w:val="nil"/>
              <w:bottom w:val="nil"/>
              <w:right w:val="nil"/>
            </w:tcBorders>
            <w:shd w:val="clear" w:color="auto" w:fill="auto"/>
            <w:noWrap/>
            <w:vAlign w:val="center"/>
            <w:hideMark/>
          </w:tcPr>
          <w:p w:rsidR="007C0399" w:rsidRPr="00420C6E" w:rsidRDefault="007C0399" w:rsidP="007C0399">
            <w:pPr>
              <w:pStyle w:val="Tabletitle0"/>
              <w:rPr>
                <w:sz w:val="20"/>
                <w:szCs w:val="26"/>
              </w:rPr>
            </w:pPr>
            <w:bookmarkStart w:id="94" w:name="_Toc7432958"/>
            <w:r w:rsidRPr="00E41CE4">
              <w:rPr>
                <w:rFonts w:hint="cs"/>
                <w:sz w:val="28"/>
                <w:szCs w:val="36"/>
                <w:rtl/>
              </w:rPr>
              <w:t>قطاع تنمية الاتصالات</w:t>
            </w:r>
            <w:bookmarkEnd w:id="94"/>
          </w:p>
        </w:tc>
      </w:tr>
      <w:tr w:rsidR="007C0399" w:rsidRPr="00420C6E" w:rsidTr="007C0399">
        <w:trPr>
          <w:jc w:val="center"/>
        </w:trPr>
        <w:tc>
          <w:tcPr>
            <w:tcW w:w="7850" w:type="dxa"/>
            <w:gridSpan w:val="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E41CE4">
              <w:rPr>
                <w:rFonts w:eastAsia="Times New Roman" w:hint="cs"/>
                <w:b/>
                <w:bCs/>
                <w:i/>
                <w:iCs/>
                <w:color w:val="002060"/>
                <w:sz w:val="24"/>
                <w:szCs w:val="32"/>
                <w:rtl/>
              </w:rPr>
              <w:t>ال</w:t>
            </w:r>
            <w:r w:rsidRPr="00E41CE4">
              <w:rPr>
                <w:rFonts w:eastAsia="Times New Roman"/>
                <w:b/>
                <w:bCs/>
                <w:i/>
                <w:iCs/>
                <w:color w:val="002060"/>
                <w:sz w:val="24"/>
                <w:szCs w:val="32"/>
                <w:rtl/>
              </w:rPr>
              <w:t>نفقات ال</w:t>
            </w:r>
            <w:r w:rsidRPr="00E41CE4">
              <w:rPr>
                <w:rFonts w:eastAsia="Times New Roman" w:hint="cs"/>
                <w:b/>
                <w:bCs/>
                <w:i/>
                <w:iCs/>
                <w:color w:val="002060"/>
                <w:sz w:val="24"/>
                <w:szCs w:val="32"/>
                <w:rtl/>
              </w:rPr>
              <w:t>مخططة</w:t>
            </w:r>
            <w:r w:rsidRPr="00E41CE4">
              <w:rPr>
                <w:rFonts w:eastAsia="Times New Roman"/>
                <w:b/>
                <w:bCs/>
                <w:i/>
                <w:iCs/>
                <w:color w:val="002060"/>
                <w:sz w:val="24"/>
                <w:szCs w:val="32"/>
                <w:rtl/>
              </w:rPr>
              <w:t xml:space="preserve"> حسب الأبواب</w:t>
            </w:r>
          </w:p>
        </w:tc>
        <w:tc>
          <w:tcPr>
            <w:tcW w:w="7856" w:type="dxa"/>
            <w:gridSpan w:val="5"/>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03"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noProof/>
                <w:sz w:val="20"/>
                <w:szCs w:val="26"/>
              </w:rPr>
              <mc:AlternateContent>
                <mc:Choice Requires="wps">
                  <w:drawing>
                    <wp:anchor distT="0" distB="0" distL="114300" distR="114300" simplePos="0" relativeHeight="251730944" behindDoc="0" locked="0" layoutInCell="1" allowOverlap="1">
                      <wp:simplePos x="0" y="0"/>
                      <wp:positionH relativeFrom="column">
                        <wp:posOffset>-57150</wp:posOffset>
                      </wp:positionH>
                      <wp:positionV relativeFrom="paragraph">
                        <wp:posOffset>16510</wp:posOffset>
                      </wp:positionV>
                      <wp:extent cx="948055" cy="4505960"/>
                      <wp:effectExtent l="0" t="0" r="23495" b="27940"/>
                      <wp:wrapNone/>
                      <wp:docPr id="207" name="Rounded 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4506163"/>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2E6B97D" id="Rounded Rectangle 207" o:spid="_x0000_s1026" style="position:absolute;margin-left:-4.5pt;margin-top:1.3pt;width:74.65pt;height:35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" filled="f"/>
                  </w:pict>
                </mc:Fallback>
              </mc:AlternateConten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7850" w:type="dxa"/>
            <w:gridSpan w:val="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نفقات</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ميزانية</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hint="cs"/>
                <w:b/>
                <w:bCs/>
                <w:sz w:val="20"/>
                <w:szCs w:val="26"/>
                <w:rtl/>
              </w:rPr>
              <w:t>تقديرات</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تقديرات</w:t>
            </w:r>
          </w:p>
        </w:tc>
      </w:tr>
      <w:tr w:rsidR="007C0399" w:rsidRPr="00420C6E" w:rsidTr="007C0399">
        <w:trPr>
          <w:jc w:val="center"/>
        </w:trPr>
        <w:tc>
          <w:tcPr>
            <w:tcW w:w="110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674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1459" w:type="dxa"/>
            <w:tcBorders>
              <w:top w:val="nil"/>
              <w:left w:val="single" w:sz="4" w:space="0" w:color="0070C0"/>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tl/>
                <w:lang w:bidi="ar-EG"/>
              </w:rPr>
            </w:pPr>
            <w:r w:rsidRPr="00420C6E">
              <w:rPr>
                <w:rFonts w:eastAsia="Times New Roman"/>
                <w:b/>
                <w:bCs/>
                <w:sz w:val="20"/>
                <w:szCs w:val="26"/>
              </w:rPr>
              <w:t>2017-2016</w:t>
            </w:r>
          </w:p>
        </w:tc>
        <w:tc>
          <w:tcPr>
            <w:tcW w:w="1703"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sz w:val="20"/>
                <w:szCs w:val="26"/>
              </w:rPr>
            </w:pPr>
            <w:r w:rsidRPr="00420C6E">
              <w:rPr>
                <w:rFonts w:eastAsia="Times New Roman"/>
                <w:b/>
                <w:bCs/>
                <w:sz w:val="20"/>
                <w:szCs w:val="26"/>
              </w:rPr>
              <w:t>2019-2018</w:t>
            </w:r>
          </w:p>
        </w:tc>
        <w:tc>
          <w:tcPr>
            <w:tcW w:w="1459"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2020</w:t>
            </w:r>
          </w:p>
        </w:tc>
        <w:tc>
          <w:tcPr>
            <w:tcW w:w="1459"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2021</w:t>
            </w:r>
          </w:p>
        </w:tc>
        <w:tc>
          <w:tcPr>
            <w:tcW w:w="1776"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tl/>
                <w:lang w:bidi="ar-EG"/>
              </w:rPr>
            </w:pPr>
            <w:r w:rsidRPr="00420C6E">
              <w:rPr>
                <w:rFonts w:eastAsia="Times New Roman"/>
                <w:b/>
                <w:bCs/>
                <w:color w:val="002060"/>
                <w:sz w:val="20"/>
                <w:szCs w:val="26"/>
              </w:rPr>
              <w:t>2021-2020</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3</w:t>
            </w: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المؤتمرات العالمية لتنمية الاتصالات</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980</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1 026</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1 026</w:t>
            </w: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4</w:t>
            </w: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tl/>
              </w:rPr>
              <w:t>المؤتمرات الإقليمية لتنمية الاتصالات</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457</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181</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317</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498</w:t>
            </w: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bookmarkStart w:id="95" w:name="RANGE!C13:G27"/>
            <w:r w:rsidRPr="00420C6E">
              <w:rPr>
                <w:rFonts w:eastAsia="Times New Roman"/>
                <w:sz w:val="20"/>
                <w:szCs w:val="26"/>
              </w:rPr>
              <w:t> </w:t>
            </w:r>
            <w:bookmarkEnd w:id="95"/>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5</w:t>
            </w: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الفريق الاستشاري لتنمية الاتصالات</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228</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214</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122</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122</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244</w:t>
            </w: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6</w:t>
            </w: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اجتماعات لجان الدراسات</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666</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698</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398</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398</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796</w:t>
            </w: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7</w:t>
            </w: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الأنشطة والبرامج*</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7 915</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9 200</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7 600</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4 600</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12 200</w:t>
            </w: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02" w:type="dxa"/>
            <w:tcBorders>
              <w:top w:val="nil"/>
              <w:left w:val="nil"/>
              <w:bottom w:val="nil"/>
              <w:right w:val="nil"/>
            </w:tcBorders>
            <w:shd w:val="clear" w:color="auto" w:fill="auto"/>
            <w:noWrap/>
            <w:hideMark/>
          </w:tcPr>
          <w:p w:rsidR="007C0399" w:rsidRPr="00420C6E" w:rsidRDefault="007C0399" w:rsidP="007C0399">
            <w:pPr>
              <w:pStyle w:val="Tabletexte13"/>
              <w:spacing w:line="240" w:lineRule="exact"/>
              <w:rPr>
                <w:rFonts w:eastAsia="Arial Unicode MS"/>
              </w:rPr>
            </w:pPr>
            <w:r w:rsidRPr="00420C6E">
              <w:rPr>
                <w:rtl/>
              </w:rPr>
              <w:t xml:space="preserve">الباب </w:t>
            </w:r>
            <w:r w:rsidRPr="00420C6E">
              <w:t>9</w:t>
            </w: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المكتب</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45 163</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46 299</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22 576</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22 576</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45 152</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ind w:left="17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النفقات المشتركة</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1 856</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768</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752</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752</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1 504</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ind w:left="17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مدير المكتب</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2 011</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2 872</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1 078</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1 078</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2 156</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ind w:left="17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المكاتب الإقليمية</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15 255</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16 026</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7 643</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7 643</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15 286</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i/>
                <w:iCs/>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ind w:left="170"/>
              <w:jc w:val="left"/>
              <w:rPr>
                <w:rFonts w:eastAsia="Times New Roman"/>
                <w:i/>
                <w:iCs/>
                <w:sz w:val="20"/>
                <w:szCs w:val="26"/>
              </w:rPr>
            </w:pPr>
            <w:r w:rsidRPr="00420C6E">
              <w:rPr>
                <w:rFonts w:eastAsia="Times New Roman" w:hint="cs"/>
                <w:i/>
                <w:iCs/>
                <w:sz w:val="20"/>
                <w:szCs w:val="26"/>
                <w:rtl/>
              </w:rPr>
              <w:t>-</w:t>
            </w:r>
            <w:r w:rsidRPr="00420C6E">
              <w:rPr>
                <w:rFonts w:eastAsia="Times New Roman"/>
                <w:i/>
                <w:iCs/>
                <w:sz w:val="20"/>
                <w:szCs w:val="26"/>
                <w:rtl/>
              </w:rPr>
              <w:tab/>
            </w:r>
            <w:r w:rsidRPr="00420C6E">
              <w:rPr>
                <w:rFonts w:eastAsia="Times New Roman" w:hint="cs"/>
                <w:i/>
                <w:iCs/>
                <w:sz w:val="20"/>
                <w:szCs w:val="26"/>
                <w:rtl/>
              </w:rPr>
              <w:t>الدوائر</w:t>
            </w: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26 041</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26 633</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13 103</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13 103</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i/>
                <w:iCs/>
                <w:sz w:val="20"/>
                <w:szCs w:val="26"/>
              </w:rPr>
            </w:pPr>
            <w:r w:rsidRPr="00420C6E">
              <w:rPr>
                <w:rFonts w:eastAsia="Times New Roman"/>
                <w:i/>
                <w:iCs/>
                <w:sz w:val="20"/>
                <w:szCs w:val="26"/>
              </w:rPr>
              <w:t>26 206</w:t>
            </w:r>
          </w:p>
        </w:tc>
      </w:tr>
      <w:tr w:rsidR="007C0399" w:rsidRPr="00420C6E" w:rsidTr="007C0399">
        <w:trPr>
          <w:jc w:val="center"/>
        </w:trPr>
        <w:tc>
          <w:tcPr>
            <w:tcW w:w="1102"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674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03"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77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 </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p>
        </w:tc>
        <w:tc>
          <w:tcPr>
            <w:tcW w:w="145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55 409</w:t>
            </w: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56 411</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30 877</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29 039</w:t>
            </w: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59 916</w:t>
            </w:r>
          </w:p>
        </w:tc>
      </w:tr>
      <w:tr w:rsidR="007C0399" w:rsidRPr="00420C6E" w:rsidTr="007C0399">
        <w:trPr>
          <w:jc w:val="center"/>
        </w:trPr>
        <w:tc>
          <w:tcPr>
            <w:tcW w:w="110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p>
        </w:tc>
        <w:tc>
          <w:tcPr>
            <w:tcW w:w="674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03"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7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5706" w:type="dxa"/>
            <w:gridSpan w:val="7"/>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w:t>
            </w:r>
            <w:r w:rsidRPr="00420C6E">
              <w:rPr>
                <w:rFonts w:eastAsia="Times New Roman"/>
                <w:sz w:val="20"/>
                <w:szCs w:val="26"/>
                <w:rtl/>
                <w:lang w:bidi="ar-EG"/>
              </w:rPr>
              <w:tab/>
            </w:r>
            <w:r w:rsidRPr="00420C6E">
              <w:rPr>
                <w:rFonts w:eastAsia="Times New Roman" w:hint="cs"/>
                <w:sz w:val="20"/>
                <w:szCs w:val="26"/>
                <w:rtl/>
                <w:lang w:bidi="ar-EG"/>
              </w:rPr>
              <w:t>بما في ذلك الحلقات الدراسية وورش العمل</w:t>
            </w:r>
          </w:p>
        </w:tc>
      </w:tr>
    </w:tbl>
    <w:p w:rsidR="007C0399" w:rsidRPr="007C0399" w:rsidRDefault="007C0399" w:rsidP="007C0399">
      <w:pPr>
        <w:rPr>
          <w:sz w:val="6"/>
          <w:szCs w:val="14"/>
          <w:rtl/>
          <w:lang w:bidi="ar-EG"/>
        </w:rPr>
      </w:pPr>
      <w:r w:rsidRPr="00420C6E">
        <w:rPr>
          <w:rFonts w:eastAsia="Times New Roman"/>
          <w:noProof/>
          <w:sz w:val="20"/>
          <w:szCs w:val="26"/>
        </w:rPr>
        <mc:AlternateContent>
          <mc:Choice Requires="wps">
            <w:drawing>
              <wp:anchor distT="0" distB="0" distL="114300" distR="114300" simplePos="0" relativeHeight="251729920" behindDoc="0" locked="0" layoutInCell="1" allowOverlap="1">
                <wp:simplePos x="0" y="0"/>
                <wp:positionH relativeFrom="column">
                  <wp:posOffset>492125</wp:posOffset>
                </wp:positionH>
                <wp:positionV relativeFrom="paragraph">
                  <wp:posOffset>-4690745</wp:posOffset>
                </wp:positionV>
                <wp:extent cx="1017905" cy="4483735"/>
                <wp:effectExtent l="0" t="0" r="10795" b="12065"/>
                <wp:wrapNone/>
                <wp:docPr id="208" name="Rounded 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448401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0239F4B" id="Rounded Rectangle 208" o:spid="_x0000_s1026" style="position:absolute;margin-left:38.75pt;margin-top:-369.35pt;width:80.15pt;height:35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" filled="f" strokecolor="#0070c0" strokeweight="1pt"/>
            </w:pict>
          </mc:Fallback>
        </mc:AlternateContent>
      </w:r>
      <w:r w:rsidRPr="00420C6E">
        <w:rPr>
          <w:rtl/>
          <w:lang w:bidi="ar-EG"/>
        </w:rPr>
        <w:br w:type="page"/>
      </w:r>
    </w:p>
    <w:tbl>
      <w:tblPr>
        <w:bidiVisual/>
        <w:tblW w:w="5000" w:type="pct"/>
        <w:jc w:val="center"/>
        <w:tblLook w:val="04A0" w:firstRow="1" w:lastRow="0" w:firstColumn="1" w:lastColumn="0" w:noHBand="0" w:noVBand="1"/>
      </w:tblPr>
      <w:tblGrid>
        <w:gridCol w:w="3009"/>
        <w:gridCol w:w="1379"/>
        <w:gridCol w:w="1225"/>
        <w:gridCol w:w="1341"/>
        <w:gridCol w:w="1225"/>
        <w:gridCol w:w="1225"/>
        <w:gridCol w:w="1225"/>
        <w:gridCol w:w="1225"/>
        <w:gridCol w:w="1225"/>
        <w:gridCol w:w="1286"/>
        <w:gridCol w:w="1341"/>
      </w:tblGrid>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420C6E" w:rsidRDefault="007C0399" w:rsidP="007C0399">
            <w:pPr>
              <w:pStyle w:val="TableNo0"/>
              <w:rPr>
                <w:sz w:val="20"/>
                <w:szCs w:val="26"/>
              </w:rPr>
            </w:pPr>
            <w:bookmarkStart w:id="96" w:name="_Toc7432959"/>
            <w:r w:rsidRPr="00420C6E">
              <w:rPr>
                <w:rFonts w:hint="cs"/>
                <w:rtl/>
              </w:rPr>
              <w:lastRenderedPageBreak/>
              <w:t xml:space="preserve">الجدول </w:t>
            </w:r>
            <w:r w:rsidRPr="00420C6E">
              <w:t>10</w:t>
            </w:r>
            <w:bookmarkEnd w:id="96"/>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E41CE4" w:rsidRDefault="007C0399" w:rsidP="007C0399">
            <w:pPr>
              <w:pStyle w:val="Tabletitle0"/>
              <w:rPr>
                <w:sz w:val="26"/>
                <w:szCs w:val="36"/>
                <w:rtl/>
              </w:rPr>
            </w:pPr>
            <w:bookmarkStart w:id="97" w:name="_Toc7432960"/>
            <w:r w:rsidRPr="00E41CE4">
              <w:rPr>
                <w:rFonts w:hint="cs"/>
                <w:sz w:val="26"/>
                <w:szCs w:val="36"/>
                <w:rtl/>
              </w:rPr>
              <w:t xml:space="preserve">قطاع تنمية الاتصالات </w:t>
            </w:r>
            <w:r w:rsidRPr="00E41CE4">
              <w:rPr>
                <w:sz w:val="26"/>
                <w:szCs w:val="36"/>
              </w:rPr>
              <w:t>2021-2020</w:t>
            </w:r>
            <w:bookmarkEnd w:id="97"/>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E41CE4">
              <w:rPr>
                <w:rFonts w:eastAsia="Times New Roman" w:hint="cs"/>
                <w:b/>
                <w:bCs/>
                <w:i/>
                <w:iCs/>
                <w:color w:val="002060"/>
                <w:sz w:val="24"/>
                <w:szCs w:val="32"/>
                <w:rtl/>
              </w:rPr>
              <w:t>ال</w:t>
            </w:r>
            <w:r w:rsidRPr="00E41CE4">
              <w:rPr>
                <w:rFonts w:eastAsia="Times New Roman"/>
                <w:b/>
                <w:bCs/>
                <w:i/>
                <w:iCs/>
                <w:color w:val="002060"/>
                <w:sz w:val="24"/>
                <w:szCs w:val="32"/>
                <w:rtl/>
              </w:rPr>
              <w:t>نفقات ال</w:t>
            </w:r>
            <w:r w:rsidRPr="00E41CE4">
              <w:rPr>
                <w:rFonts w:eastAsia="Times New Roman" w:hint="cs"/>
                <w:b/>
                <w:bCs/>
                <w:i/>
                <w:iCs/>
                <w:color w:val="002060"/>
                <w:sz w:val="24"/>
                <w:szCs w:val="32"/>
                <w:rtl/>
              </w:rPr>
              <w:t>مخططة</w:t>
            </w:r>
            <w:r w:rsidRPr="00E41CE4">
              <w:rPr>
                <w:rFonts w:eastAsia="Times New Roman"/>
                <w:b/>
                <w:bCs/>
                <w:i/>
                <w:iCs/>
                <w:color w:val="002060"/>
                <w:sz w:val="24"/>
                <w:szCs w:val="32"/>
                <w:rtl/>
              </w:rPr>
              <w:t xml:space="preserve"> حسب الأبواب والفئات</w:t>
            </w:r>
          </w:p>
        </w:tc>
      </w:tr>
      <w:tr w:rsidR="007C0399" w:rsidRPr="00420C6E" w:rsidTr="007C0399">
        <w:trPr>
          <w:jc w:val="center"/>
        </w:trPr>
        <w:tc>
          <w:tcPr>
            <w:tcW w:w="300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2697" w:type="dxa"/>
            <w:gridSpan w:val="10"/>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jc w:val="center"/>
        </w:trPr>
        <w:tc>
          <w:tcPr>
            <w:tcW w:w="9404" w:type="dxa"/>
            <w:gridSpan w:val="6"/>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sz w:val="20"/>
                <w:szCs w:val="26"/>
              </w:rPr>
            </w:pPr>
            <w:r w:rsidRPr="00420C6E">
              <w:rPr>
                <w:rFonts w:eastAsia="Times New Roman"/>
                <w:sz w:val="20"/>
                <w:szCs w:val="26"/>
              </w:rPr>
              <w:t xml:space="preserve"> </w:t>
            </w:r>
          </w:p>
        </w:tc>
        <w:tc>
          <w:tcPr>
            <w:tcW w:w="4961" w:type="dxa"/>
            <w:gridSpan w:val="4"/>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b/>
                <w:bCs/>
                <w:i/>
                <w:iCs/>
                <w:color w:val="002060"/>
                <w:sz w:val="20"/>
                <w:szCs w:val="26"/>
              </w:rPr>
            </w:pPr>
            <w:r w:rsidRPr="00420C6E">
              <w:rPr>
                <w:rFonts w:eastAsia="Times New Roman" w:hint="cs"/>
                <w:b/>
                <w:bCs/>
                <w:i/>
                <w:iCs/>
                <w:color w:val="002060"/>
                <w:sz w:val="20"/>
                <w:szCs w:val="26"/>
                <w:rtl/>
              </w:rPr>
              <w:t>مكتب تنمية الاتصالات</w:t>
            </w: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240" w:lineRule="auto"/>
              <w:jc w:val="center"/>
              <w:rPr>
                <w:rFonts w:eastAsia="Times New Roman"/>
                <w:b/>
                <w:bCs/>
                <w:i/>
                <w:iCs/>
                <w:color w:val="002060"/>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7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sz w:val="20"/>
                <w:szCs w:val="26"/>
              </w:rPr>
            </w:pPr>
          </w:p>
        </w:tc>
        <w:tc>
          <w:tcPr>
            <w:tcW w:w="1379" w:type="dxa"/>
            <w:tcBorders>
              <w:top w:val="nil"/>
              <w:left w:val="single" w:sz="4" w:space="0" w:color="0070C0"/>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spacing w:val="-6"/>
                <w:sz w:val="20"/>
                <w:szCs w:val="26"/>
                <w:rtl/>
              </w:rPr>
              <w:t>المؤتمرات العالمية لتنمية الاتصالات</w:t>
            </w:r>
          </w:p>
        </w:tc>
        <w:tc>
          <w:tcPr>
            <w:tcW w:w="1225"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spacing w:val="-6"/>
                <w:sz w:val="20"/>
                <w:szCs w:val="26"/>
                <w:rtl/>
              </w:rPr>
              <w:t>المؤتمرات الإقليمية لتنمية الاتصالات</w:t>
            </w:r>
          </w:p>
        </w:tc>
        <w:tc>
          <w:tcPr>
            <w:tcW w:w="1341"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hint="cs"/>
                <w:spacing w:val="-6"/>
                <w:sz w:val="20"/>
                <w:szCs w:val="26"/>
                <w:rtl/>
              </w:rPr>
              <w:t>الفريق الاستشاري لتنمية الاتصالات</w:t>
            </w:r>
          </w:p>
        </w:tc>
        <w:tc>
          <w:tcPr>
            <w:tcW w:w="1225"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hint="cs"/>
                <w:spacing w:val="-6"/>
                <w:sz w:val="20"/>
                <w:szCs w:val="26"/>
                <w:rtl/>
              </w:rPr>
              <w:t>اجتماعات لجان الدراسات</w:t>
            </w:r>
          </w:p>
        </w:tc>
        <w:tc>
          <w:tcPr>
            <w:tcW w:w="1225"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hint="cs"/>
                <w:spacing w:val="-6"/>
                <w:sz w:val="20"/>
                <w:szCs w:val="26"/>
                <w:rtl/>
              </w:rPr>
              <w:t>الأنشطة والبرامج*</w:t>
            </w:r>
          </w:p>
        </w:tc>
        <w:tc>
          <w:tcPr>
            <w:tcW w:w="1225"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hint="cs"/>
                <w:i/>
                <w:iCs/>
                <w:spacing w:val="-6"/>
                <w:sz w:val="20"/>
                <w:szCs w:val="26"/>
                <w:rtl/>
              </w:rPr>
              <w:t>النفقات المشتركة</w:t>
            </w:r>
          </w:p>
        </w:tc>
        <w:tc>
          <w:tcPr>
            <w:tcW w:w="1225"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hint="cs"/>
                <w:spacing w:val="-6"/>
                <w:sz w:val="20"/>
                <w:szCs w:val="26"/>
                <w:rtl/>
              </w:rPr>
              <w:t>مكتب المدير</w:t>
            </w:r>
          </w:p>
        </w:tc>
        <w:tc>
          <w:tcPr>
            <w:tcW w:w="1225"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hint="cs"/>
                <w:spacing w:val="-6"/>
                <w:sz w:val="20"/>
                <w:szCs w:val="26"/>
                <w:rtl/>
              </w:rPr>
              <w:t>المكاتب الإقليمية</w:t>
            </w:r>
          </w:p>
        </w:tc>
        <w:tc>
          <w:tcPr>
            <w:tcW w:w="1286"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pacing w:val="-6"/>
                <w:sz w:val="20"/>
                <w:szCs w:val="26"/>
              </w:rPr>
            </w:pPr>
            <w:r w:rsidRPr="00420C6E">
              <w:rPr>
                <w:rFonts w:eastAsia="Times New Roman" w:hint="cs"/>
                <w:spacing w:val="-6"/>
                <w:sz w:val="20"/>
                <w:szCs w:val="26"/>
                <w:rtl/>
              </w:rPr>
              <w:t>الدوائر</w:t>
            </w: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المجموع</w:t>
            </w:r>
          </w:p>
        </w:tc>
      </w:tr>
      <w:tr w:rsidR="007C0399" w:rsidRPr="00420C6E" w:rsidTr="007C0399">
        <w:trPr>
          <w:jc w:val="center"/>
        </w:trPr>
        <w:tc>
          <w:tcPr>
            <w:tcW w:w="300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i/>
                <w:iCs/>
                <w:sz w:val="20"/>
                <w:szCs w:val="26"/>
              </w:rPr>
            </w:pPr>
            <w:r w:rsidRPr="00420C6E">
              <w:rPr>
                <w:rFonts w:eastAsia="Times New Roman"/>
                <w:b/>
                <w:bCs/>
                <w:i/>
                <w:iCs/>
                <w:sz w:val="20"/>
                <w:szCs w:val="26"/>
              </w:rPr>
              <w:t> </w:t>
            </w:r>
          </w:p>
        </w:tc>
        <w:tc>
          <w:tcPr>
            <w:tcW w:w="1379" w:type="dxa"/>
            <w:tcBorders>
              <w:top w:val="nil"/>
              <w:left w:val="single" w:sz="4" w:space="0" w:color="0070C0"/>
              <w:bottom w:val="single" w:sz="4" w:space="0" w:color="auto"/>
              <w:right w:val="nil"/>
            </w:tcBorders>
            <w:shd w:val="clear" w:color="auto" w:fill="auto"/>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25"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341"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28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sz w:val="20"/>
                <w:szCs w:val="26"/>
              </w:rPr>
            </w:pPr>
            <w:r w:rsidRPr="00420C6E">
              <w:rPr>
                <w:rFonts w:eastAsia="Times New Roman"/>
                <w:sz w:val="20"/>
                <w:szCs w:val="26"/>
              </w:rPr>
              <w:t> </w:t>
            </w:r>
          </w:p>
        </w:tc>
        <w:tc>
          <w:tcPr>
            <w:tcW w:w="1341"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jc w:val="center"/>
        </w:trPr>
        <w:tc>
          <w:tcPr>
            <w:tcW w:w="300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center"/>
              <w:rPr>
                <w:rFonts w:eastAsia="Times New Roman"/>
                <w:b/>
                <w:bCs/>
                <w:color w:val="002060"/>
                <w:sz w:val="20"/>
                <w:szCs w:val="26"/>
              </w:rPr>
            </w:pPr>
          </w:p>
        </w:tc>
        <w:tc>
          <w:tcPr>
            <w:tcW w:w="137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w:t>
            </w:r>
            <w:r w:rsidRPr="00420C6E">
              <w:rPr>
                <w:rFonts w:eastAsia="Times New Roman" w:hint="cs"/>
                <w:sz w:val="20"/>
                <w:szCs w:val="26"/>
                <w:rtl/>
                <w:lang w:bidi="ar-EG"/>
              </w:rPr>
              <w:t xml:space="preserve"> - </w:t>
            </w:r>
            <w:r w:rsidRPr="00420C6E">
              <w:rPr>
                <w:rFonts w:eastAsia="Times New Roman"/>
                <w:sz w:val="20"/>
                <w:szCs w:val="26"/>
                <w:rtl/>
              </w:rPr>
              <w:t>التكاليف الخاصة</w:t>
            </w:r>
            <w:r w:rsidRPr="00420C6E">
              <w:rPr>
                <w:rFonts w:eastAsia="Times New Roman" w:hint="cs"/>
                <w:sz w:val="20"/>
                <w:szCs w:val="26"/>
                <w:rtl/>
              </w:rPr>
              <w:t xml:space="preserve"> </w:t>
            </w:r>
            <w:r w:rsidRPr="00420C6E">
              <w:rPr>
                <w:rFonts w:eastAsia="Times New Roman"/>
                <w:sz w:val="20"/>
                <w:szCs w:val="26"/>
                <w:rtl/>
              </w:rPr>
              <w:t>بالموظفين</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641</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122</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436</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882</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900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1 520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10 776</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19 717</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35 082</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tl/>
                <w:lang w:bidi="ar-EG"/>
              </w:rPr>
            </w:pPr>
            <w:r w:rsidRPr="00420C6E">
              <w:rPr>
                <w:rFonts w:eastAsia="Times New Roman"/>
                <w:sz w:val="20"/>
                <w:szCs w:val="26"/>
              </w:rPr>
              <w:t>2</w:t>
            </w:r>
            <w:r w:rsidRPr="00420C6E">
              <w:rPr>
                <w:rFonts w:eastAsia="Times New Roman" w:hint="cs"/>
                <w:sz w:val="20"/>
                <w:szCs w:val="26"/>
                <w:rtl/>
                <w:lang w:bidi="ar-EG"/>
              </w:rPr>
              <w:t xml:space="preserve"> - </w:t>
            </w:r>
            <w:r w:rsidRPr="00420C6E">
              <w:rPr>
                <w:rFonts w:eastAsia="Times New Roman"/>
                <w:sz w:val="20"/>
                <w:szCs w:val="26"/>
                <w:rtl/>
              </w:rPr>
              <w:t>التكاليف الأخرى</w:t>
            </w:r>
            <w:r w:rsidRPr="00420C6E">
              <w:rPr>
                <w:rFonts w:eastAsia="Times New Roman" w:hint="cs"/>
                <w:sz w:val="20"/>
                <w:szCs w:val="26"/>
                <w:rtl/>
              </w:rPr>
              <w:t xml:space="preserve"> </w:t>
            </w:r>
            <w:r w:rsidRPr="00420C6E">
              <w:rPr>
                <w:rFonts w:eastAsia="Times New Roman"/>
                <w:sz w:val="20"/>
                <w:szCs w:val="26"/>
                <w:rtl/>
              </w:rPr>
              <w:t>الخاصة</w:t>
            </w:r>
            <w:r w:rsidRPr="00420C6E">
              <w:rPr>
                <w:rFonts w:eastAsia="Times New Roman" w:hint="cs"/>
                <w:sz w:val="20"/>
                <w:szCs w:val="26"/>
                <w:rtl/>
              </w:rPr>
              <w:t xml:space="preserve"> </w:t>
            </w:r>
            <w:r w:rsidRPr="00420C6E">
              <w:rPr>
                <w:rFonts w:eastAsia="Times New Roman"/>
                <w:sz w:val="20"/>
                <w:szCs w:val="26"/>
                <w:rtl/>
              </w:rPr>
              <w:t>بالموظفين</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9</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4</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16</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434</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3 436</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Pr>
            </w:pPr>
            <w:r w:rsidRPr="00420C6E">
              <w:rPr>
                <w:rFonts w:eastAsia="Times New Roman"/>
                <w:sz w:val="20"/>
                <w:szCs w:val="26"/>
              </w:rPr>
              <w:t>6 307</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color w:val="002060"/>
                <w:sz w:val="20"/>
                <w:szCs w:val="26"/>
              </w:rPr>
            </w:pPr>
            <w:r w:rsidRPr="00420C6E">
              <w:rPr>
                <w:rFonts w:eastAsia="Times New Roman"/>
                <w:color w:val="002060"/>
                <w:sz w:val="20"/>
                <w:szCs w:val="26"/>
              </w:rPr>
              <w:t>10 214</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w:t>
            </w:r>
            <w:r w:rsidRPr="00420C6E">
              <w:rPr>
                <w:rFonts w:eastAsia="Times New Roman" w:hint="cs"/>
                <w:sz w:val="20"/>
                <w:szCs w:val="26"/>
                <w:rtl/>
                <w:lang w:bidi="ar-EG"/>
              </w:rPr>
              <w:t xml:space="preserve"> - </w:t>
            </w:r>
            <w:r w:rsidRPr="00420C6E">
              <w:rPr>
                <w:rFonts w:eastAsia="Times New Roman"/>
                <w:sz w:val="20"/>
                <w:szCs w:val="26"/>
                <w:rtl/>
              </w:rPr>
              <w:t>السفر في مهام</w:t>
            </w:r>
            <w:r w:rsidRPr="00420C6E">
              <w:rPr>
                <w:rFonts w:eastAsia="Times New Roman" w:hint="cs"/>
                <w:sz w:val="20"/>
                <w:szCs w:val="26"/>
                <w:rtl/>
              </w:rPr>
              <w:t xml:space="preserve"> </w:t>
            </w:r>
            <w:r w:rsidRPr="00420C6E">
              <w:rPr>
                <w:rFonts w:eastAsia="Times New Roman"/>
                <w:sz w:val="20"/>
                <w:szCs w:val="26"/>
                <w:rtl/>
              </w:rPr>
              <w:t>رسمية</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306</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306</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130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330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4 154</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234</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202</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414</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180</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6 256</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w:t>
            </w:r>
            <w:r w:rsidRPr="00420C6E">
              <w:rPr>
                <w:rFonts w:eastAsia="Times New Roman" w:hint="cs"/>
                <w:sz w:val="20"/>
                <w:szCs w:val="26"/>
                <w:rtl/>
                <w:lang w:bidi="ar-EG"/>
              </w:rPr>
              <w:t xml:space="preserve"> - </w:t>
            </w:r>
            <w:r w:rsidRPr="00420C6E">
              <w:rPr>
                <w:rFonts w:eastAsia="Times New Roman"/>
                <w:sz w:val="20"/>
                <w:szCs w:val="26"/>
                <w:rtl/>
              </w:rPr>
              <w:t>الخدمات التعاقدية</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44</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5 218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47</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72</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5 415</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w:t>
            </w:r>
            <w:r w:rsidRPr="00420C6E">
              <w:rPr>
                <w:rFonts w:eastAsia="Times New Roman" w:hint="cs"/>
                <w:sz w:val="20"/>
                <w:szCs w:val="26"/>
                <w:rtl/>
                <w:lang w:bidi="ar-EG"/>
              </w:rPr>
              <w:t xml:space="preserve"> - </w:t>
            </w:r>
            <w:r w:rsidRPr="00420C6E">
              <w:rPr>
                <w:rFonts w:eastAsia="Times New Roman"/>
                <w:sz w:val="20"/>
                <w:szCs w:val="26"/>
                <w:rtl/>
              </w:rPr>
              <w:t>استئجار الأماكن والمعدات وصيانتها</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104</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118</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234</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r w:rsidRPr="00420C6E">
              <w:rPr>
                <w:rFonts w:eastAsia="Times New Roman" w:hint="cs"/>
                <w:sz w:val="20"/>
                <w:szCs w:val="26"/>
                <w:rtl/>
                <w:lang w:bidi="ar-EG"/>
              </w:rPr>
              <w:t xml:space="preserve"> - </w:t>
            </w:r>
            <w:r w:rsidRPr="00420C6E">
              <w:rPr>
                <w:rFonts w:eastAsia="Times New Roman"/>
                <w:sz w:val="20"/>
                <w:szCs w:val="26"/>
                <w:rtl/>
              </w:rPr>
              <w:t>المواد واللوازم</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66</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87</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267</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w:t>
            </w:r>
            <w:r w:rsidRPr="00420C6E">
              <w:rPr>
                <w:rFonts w:eastAsia="Times New Roman" w:hint="cs"/>
                <w:sz w:val="20"/>
                <w:szCs w:val="26"/>
                <w:rtl/>
                <w:lang w:bidi="ar-EG"/>
              </w:rPr>
              <w:t xml:space="preserve"> - </w:t>
            </w:r>
            <w:r w:rsidRPr="00420C6E">
              <w:rPr>
                <w:rFonts w:eastAsia="Times New Roman"/>
                <w:sz w:val="20"/>
                <w:szCs w:val="26"/>
                <w:rtl/>
              </w:rPr>
              <w:t>حيازة الأماكن والأثاث والمعدات</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1 552</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225</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63</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1 840</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r w:rsidRPr="00420C6E">
              <w:rPr>
                <w:rFonts w:eastAsia="Times New Roman" w:hint="cs"/>
                <w:sz w:val="20"/>
                <w:szCs w:val="26"/>
                <w:rtl/>
                <w:lang w:bidi="ar-EG"/>
              </w:rPr>
              <w:t xml:space="preserve"> - </w:t>
            </w:r>
            <w:r w:rsidRPr="00420C6E">
              <w:rPr>
                <w:rFonts w:eastAsia="Times New Roman"/>
                <w:sz w:val="20"/>
                <w:szCs w:val="26"/>
                <w:rtl/>
              </w:rPr>
              <w:t>مرافق</w:t>
            </w:r>
            <w:r w:rsidRPr="00420C6E">
              <w:rPr>
                <w:rFonts w:eastAsia="Times New Roman" w:hint="cs"/>
                <w:sz w:val="20"/>
                <w:szCs w:val="26"/>
                <w:rtl/>
              </w:rPr>
              <w:t xml:space="preserve"> </w:t>
            </w:r>
            <w:r w:rsidRPr="00420C6E">
              <w:rPr>
                <w:rFonts w:eastAsia="Times New Roman"/>
                <w:sz w:val="20"/>
                <w:szCs w:val="26"/>
                <w:rtl/>
              </w:rPr>
              <w:t>الخدمات</w:t>
            </w:r>
            <w:r w:rsidRPr="00420C6E">
              <w:rPr>
                <w:rFonts w:eastAsia="Times New Roman" w:hint="cs"/>
                <w:sz w:val="20"/>
                <w:szCs w:val="26"/>
                <w:rtl/>
              </w:rPr>
              <w:t xml:space="preserve"> </w:t>
            </w:r>
            <w:r w:rsidRPr="00420C6E">
              <w:rPr>
                <w:rFonts w:eastAsia="Times New Roman"/>
                <w:sz w:val="20"/>
                <w:szCs w:val="26"/>
                <w:rtl/>
              </w:rPr>
              <w:t>العامة</w:t>
            </w:r>
            <w:r w:rsidRPr="00420C6E">
              <w:rPr>
                <w:rFonts w:eastAsia="Times New Roman" w:hint="cs"/>
                <w:sz w:val="20"/>
                <w:szCs w:val="26"/>
                <w:rtl/>
              </w:rPr>
              <w:t xml:space="preserve"> </w:t>
            </w:r>
            <w:r w:rsidRPr="00420C6E">
              <w:rPr>
                <w:rFonts w:eastAsia="Times New Roman"/>
                <w:sz w:val="20"/>
                <w:szCs w:val="26"/>
                <w:rtl/>
              </w:rPr>
              <w:t>والداخلية</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32</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134</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185</w:t>
            </w:r>
          </w:p>
        </w:tc>
      </w:tr>
      <w:tr w:rsidR="007C0399" w:rsidRPr="00420C6E" w:rsidTr="007C0399">
        <w:trPr>
          <w:jc w:val="center"/>
        </w:trPr>
        <w:tc>
          <w:tcPr>
            <w:tcW w:w="300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right"/>
              <w:rPr>
                <w:rFonts w:eastAsia="Times New Roman"/>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w:t>
            </w:r>
            <w:r w:rsidRPr="00420C6E">
              <w:rPr>
                <w:rFonts w:eastAsia="Times New Roman" w:hint="cs"/>
                <w:sz w:val="20"/>
                <w:szCs w:val="26"/>
                <w:rtl/>
                <w:lang w:bidi="ar-EG"/>
              </w:rPr>
              <w:t xml:space="preserve"> - </w:t>
            </w:r>
            <w:r w:rsidRPr="00420C6E">
              <w:rPr>
                <w:rFonts w:eastAsia="Times New Roman"/>
                <w:sz w:val="20"/>
                <w:szCs w:val="26"/>
                <w:rtl/>
              </w:rPr>
              <w:t>مراجعة</w:t>
            </w:r>
            <w:r w:rsidRPr="00420C6E">
              <w:rPr>
                <w:rFonts w:eastAsia="Times New Roman" w:hint="cs"/>
                <w:sz w:val="20"/>
                <w:szCs w:val="26"/>
                <w:rtl/>
              </w:rPr>
              <w:t xml:space="preserve"> </w:t>
            </w:r>
            <w:r w:rsidRPr="00420C6E">
              <w:rPr>
                <w:rFonts w:eastAsia="Times New Roman"/>
                <w:sz w:val="20"/>
                <w:szCs w:val="26"/>
                <w:rtl/>
              </w:rPr>
              <w:t>الحسابات</w:t>
            </w:r>
            <w:r w:rsidRPr="00420C6E">
              <w:rPr>
                <w:rFonts w:eastAsia="Times New Roman" w:hint="cs"/>
                <w:sz w:val="20"/>
                <w:szCs w:val="26"/>
                <w:rtl/>
              </w:rPr>
              <w:t xml:space="preserve"> </w:t>
            </w:r>
            <w:r w:rsidRPr="00420C6E">
              <w:rPr>
                <w:rFonts w:eastAsia="Times New Roman"/>
                <w:sz w:val="20"/>
                <w:szCs w:val="26"/>
                <w:rtl/>
              </w:rPr>
              <w:t>والرسوم المشتركة بين الوكالات ونفقات متفرقة</w:t>
            </w:r>
          </w:p>
        </w:tc>
        <w:tc>
          <w:tcPr>
            <w:tcW w:w="1379"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w:t>
            </w: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178</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22</w:t>
            </w: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2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186</w:t>
            </w:r>
          </w:p>
        </w:tc>
        <w:tc>
          <w:tcPr>
            <w:tcW w:w="1286"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34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423</w:t>
            </w:r>
          </w:p>
        </w:tc>
      </w:tr>
      <w:tr w:rsidR="007C0399" w:rsidRPr="00420C6E" w:rsidTr="007C0399">
        <w:trPr>
          <w:jc w:val="center"/>
        </w:trPr>
        <w:tc>
          <w:tcPr>
            <w:tcW w:w="300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379"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341"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2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286"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sz w:val="20"/>
                <w:szCs w:val="26"/>
              </w:rPr>
            </w:pPr>
            <w:r w:rsidRPr="00420C6E">
              <w:rPr>
                <w:rFonts w:eastAsia="Times New Roman"/>
                <w:b/>
                <w:bCs/>
                <w:sz w:val="20"/>
                <w:szCs w:val="26"/>
              </w:rPr>
              <w:t> </w:t>
            </w:r>
          </w:p>
        </w:tc>
        <w:tc>
          <w:tcPr>
            <w:tcW w:w="1341"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jc w:val="center"/>
        </w:trPr>
        <w:tc>
          <w:tcPr>
            <w:tcW w:w="300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right"/>
              <w:rPr>
                <w:rFonts w:eastAsia="Times New Roman"/>
                <w:b/>
                <w:bCs/>
                <w:color w:val="002060"/>
                <w:sz w:val="20"/>
                <w:szCs w:val="26"/>
              </w:rPr>
            </w:pPr>
          </w:p>
        </w:tc>
        <w:tc>
          <w:tcPr>
            <w:tcW w:w="1379"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r w:rsidRPr="00420C6E">
              <w:rPr>
                <w:rFonts w:eastAsia="Times New Roman"/>
                <w:sz w:val="20"/>
                <w:szCs w:val="26"/>
              </w:rPr>
              <w:t> </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300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137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1 026</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498</w:t>
            </w: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244</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796</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12 200</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1 504</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2 156</w:t>
            </w:r>
          </w:p>
        </w:tc>
        <w:tc>
          <w:tcPr>
            <w:tcW w:w="122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15 286</w:t>
            </w:r>
          </w:p>
        </w:tc>
        <w:tc>
          <w:tcPr>
            <w:tcW w:w="1286"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26 206</w:t>
            </w:r>
          </w:p>
        </w:tc>
        <w:tc>
          <w:tcPr>
            <w:tcW w:w="134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59 916</w:t>
            </w:r>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tcPr>
          <w:p w:rsidR="007C0399" w:rsidRPr="00420C6E" w:rsidRDefault="007C0399" w:rsidP="007C0399">
            <w:pPr>
              <w:tabs>
                <w:tab w:val="clear" w:pos="794"/>
              </w:tabs>
              <w:spacing w:before="0" w:line="100" w:lineRule="exact"/>
              <w:jc w:val="left"/>
              <w:rPr>
                <w:rFonts w:eastAsia="Times New Roman"/>
                <w:sz w:val="20"/>
                <w:szCs w:val="26"/>
              </w:rPr>
            </w:pPr>
          </w:p>
        </w:tc>
      </w:tr>
      <w:tr w:rsidR="007C0399" w:rsidRPr="00420C6E" w:rsidTr="007C0399">
        <w:trPr>
          <w:jc w:val="center"/>
        </w:trPr>
        <w:tc>
          <w:tcPr>
            <w:tcW w:w="15706" w:type="dxa"/>
            <w:gridSpan w:val="11"/>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w:t>
            </w:r>
            <w:r w:rsidRPr="00420C6E">
              <w:rPr>
                <w:rFonts w:eastAsia="Times New Roman"/>
                <w:sz w:val="20"/>
                <w:szCs w:val="26"/>
                <w:rtl/>
                <w:lang w:bidi="ar-EG"/>
              </w:rPr>
              <w:tab/>
            </w:r>
            <w:r w:rsidRPr="00420C6E">
              <w:rPr>
                <w:rFonts w:eastAsia="Times New Roman" w:hint="cs"/>
                <w:sz w:val="20"/>
                <w:szCs w:val="26"/>
                <w:rtl/>
                <w:lang w:bidi="ar-EG"/>
              </w:rPr>
              <w:t>بما في ذلك الحلقات الدراسية وورش العمل</w:t>
            </w:r>
          </w:p>
        </w:tc>
      </w:tr>
    </w:tbl>
    <w:p w:rsidR="007C0399" w:rsidRPr="00420C6E" w:rsidRDefault="007C0399" w:rsidP="007C0399">
      <w:pPr>
        <w:rPr>
          <w:rtl/>
          <w:lang w:bidi="ar-EG"/>
        </w:rPr>
      </w:pPr>
      <w:r w:rsidRPr="00420C6E">
        <w:rPr>
          <w:rFonts w:eastAsia="Times New Roman"/>
          <w:noProof/>
          <w:sz w:val="20"/>
          <w:szCs w:val="26"/>
        </w:rPr>
        <mc:AlternateContent>
          <mc:Choice Requires="wps">
            <w:drawing>
              <wp:anchor distT="0" distB="0" distL="114300" distR="114300" simplePos="0" relativeHeight="251734016" behindDoc="0" locked="0" layoutInCell="1" allowOverlap="1" wp14:anchorId="1C60F193" wp14:editId="4E205152">
                <wp:simplePos x="0" y="0"/>
                <wp:positionH relativeFrom="column">
                  <wp:posOffset>-1905</wp:posOffset>
                </wp:positionH>
                <wp:positionV relativeFrom="paragraph">
                  <wp:posOffset>-3756660</wp:posOffset>
                </wp:positionV>
                <wp:extent cx="850265" cy="3657600"/>
                <wp:effectExtent l="0" t="0" r="26035" b="19050"/>
                <wp:wrapNone/>
                <wp:docPr id="209" name="Rounded 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3657600"/>
                        </a:xfrm>
                        <a:prstGeom prst="roundRect">
                          <a:avLst>
                            <a:gd name="adj" fmla="val 47419"/>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6E50609C" id="Rounded Rectangle 209" o:spid="_x0000_s1026" style="position:absolute;margin-left:-.15pt;margin-top:-295.8pt;width:66.95pt;height:4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" filled="f" strokecolor="#0070c0" strokeweight="1pt"/>
            </w:pict>
          </mc:Fallback>
        </mc:AlternateContent>
      </w:r>
      <w:r w:rsidRPr="00420C6E">
        <w:rPr>
          <w:rtl/>
          <w:lang w:bidi="ar-EG"/>
        </w:rPr>
        <w:br w:type="page"/>
      </w:r>
    </w:p>
    <w:tbl>
      <w:tblPr>
        <w:bidiVisual/>
        <w:tblW w:w="4500" w:type="pct"/>
        <w:jc w:val="center"/>
        <w:tblLayout w:type="fixed"/>
        <w:tblLook w:val="04A0" w:firstRow="1" w:lastRow="0" w:firstColumn="1" w:lastColumn="0" w:noHBand="0" w:noVBand="1"/>
      </w:tblPr>
      <w:tblGrid>
        <w:gridCol w:w="3205"/>
        <w:gridCol w:w="1316"/>
        <w:gridCol w:w="1318"/>
        <w:gridCol w:w="1318"/>
        <w:gridCol w:w="1318"/>
        <w:gridCol w:w="1318"/>
        <w:gridCol w:w="1584"/>
        <w:gridCol w:w="1318"/>
        <w:gridCol w:w="1440"/>
      </w:tblGrid>
      <w:tr w:rsidR="007C0399" w:rsidRPr="00420C6E" w:rsidTr="007C0399">
        <w:trPr>
          <w:jc w:val="center"/>
        </w:trPr>
        <w:tc>
          <w:tcPr>
            <w:tcW w:w="15706" w:type="dxa"/>
            <w:gridSpan w:val="9"/>
            <w:tcBorders>
              <w:top w:val="nil"/>
              <w:left w:val="nil"/>
              <w:bottom w:val="nil"/>
              <w:right w:val="nil"/>
            </w:tcBorders>
            <w:shd w:val="clear" w:color="auto" w:fill="auto"/>
            <w:noWrap/>
            <w:vAlign w:val="center"/>
            <w:hideMark/>
          </w:tcPr>
          <w:p w:rsidR="007C0399" w:rsidRPr="00420C6E" w:rsidRDefault="007C0399" w:rsidP="007C0399">
            <w:pPr>
              <w:pStyle w:val="TableNo0"/>
              <w:rPr>
                <w:sz w:val="20"/>
                <w:szCs w:val="26"/>
              </w:rPr>
            </w:pPr>
            <w:bookmarkStart w:id="98" w:name="_Toc7432961"/>
            <w:r w:rsidRPr="00420C6E">
              <w:rPr>
                <w:rFonts w:hint="cs"/>
                <w:rtl/>
              </w:rPr>
              <w:lastRenderedPageBreak/>
              <w:t xml:space="preserve">الجدول </w:t>
            </w:r>
            <w:r w:rsidRPr="00420C6E">
              <w:t>11</w:t>
            </w:r>
            <w:bookmarkEnd w:id="98"/>
          </w:p>
        </w:tc>
      </w:tr>
      <w:tr w:rsidR="007C0399" w:rsidRPr="00420C6E" w:rsidTr="007C0399">
        <w:trPr>
          <w:jc w:val="center"/>
        </w:trPr>
        <w:tc>
          <w:tcPr>
            <w:tcW w:w="15706" w:type="dxa"/>
            <w:gridSpan w:val="9"/>
            <w:tcBorders>
              <w:top w:val="nil"/>
              <w:left w:val="nil"/>
              <w:bottom w:val="nil"/>
              <w:right w:val="nil"/>
            </w:tcBorders>
            <w:shd w:val="clear" w:color="auto" w:fill="auto"/>
            <w:noWrap/>
            <w:vAlign w:val="center"/>
            <w:hideMark/>
          </w:tcPr>
          <w:p w:rsidR="007C0399" w:rsidRPr="00E41CE4" w:rsidRDefault="007C0399" w:rsidP="007C0399">
            <w:pPr>
              <w:pStyle w:val="Tabletitle0"/>
              <w:rPr>
                <w:sz w:val="26"/>
                <w:szCs w:val="36"/>
                <w:rtl/>
              </w:rPr>
            </w:pPr>
            <w:bookmarkStart w:id="99" w:name="_Toc7432962"/>
            <w:r w:rsidRPr="00E41CE4">
              <w:rPr>
                <w:rFonts w:hint="cs"/>
                <w:sz w:val="26"/>
                <w:szCs w:val="36"/>
                <w:rtl/>
              </w:rPr>
              <w:t xml:space="preserve">المكاتب الإقليمية ومكاتب المناطق للاتحاد </w:t>
            </w:r>
            <w:r w:rsidRPr="00E41CE4">
              <w:rPr>
                <w:sz w:val="26"/>
                <w:szCs w:val="36"/>
              </w:rPr>
              <w:t>2021-2020</w:t>
            </w:r>
            <w:bookmarkEnd w:id="99"/>
          </w:p>
        </w:tc>
      </w:tr>
      <w:tr w:rsidR="007C0399" w:rsidRPr="00420C6E" w:rsidTr="007C0399">
        <w:trPr>
          <w:jc w:val="center"/>
        </w:trPr>
        <w:tc>
          <w:tcPr>
            <w:tcW w:w="15706" w:type="dxa"/>
            <w:gridSpan w:val="9"/>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E41CE4">
              <w:rPr>
                <w:rFonts w:eastAsia="Times New Roman" w:hint="cs"/>
                <w:b/>
                <w:bCs/>
                <w:i/>
                <w:iCs/>
                <w:color w:val="002060"/>
                <w:sz w:val="24"/>
                <w:szCs w:val="32"/>
                <w:rtl/>
              </w:rPr>
              <w:t>ال</w:t>
            </w:r>
            <w:r w:rsidRPr="00E41CE4">
              <w:rPr>
                <w:rFonts w:eastAsia="Times New Roman"/>
                <w:b/>
                <w:bCs/>
                <w:i/>
                <w:iCs/>
                <w:color w:val="002060"/>
                <w:sz w:val="24"/>
                <w:szCs w:val="32"/>
                <w:rtl/>
              </w:rPr>
              <w:t>نفقات ال</w:t>
            </w:r>
            <w:r w:rsidRPr="00E41CE4">
              <w:rPr>
                <w:rFonts w:eastAsia="Times New Roman" w:hint="cs"/>
                <w:b/>
                <w:bCs/>
                <w:i/>
                <w:iCs/>
                <w:color w:val="002060"/>
                <w:sz w:val="24"/>
                <w:szCs w:val="32"/>
                <w:rtl/>
              </w:rPr>
              <w:t>مخططة</w:t>
            </w:r>
            <w:r w:rsidRPr="00E41CE4">
              <w:rPr>
                <w:rFonts w:eastAsia="Times New Roman"/>
                <w:b/>
                <w:bCs/>
                <w:i/>
                <w:iCs/>
                <w:color w:val="002060"/>
                <w:sz w:val="24"/>
                <w:szCs w:val="32"/>
                <w:rtl/>
              </w:rPr>
              <w:t xml:space="preserve"> حسب الأبواب والفئات</w:t>
            </w:r>
          </w:p>
        </w:tc>
      </w:tr>
      <w:tr w:rsidR="007C0399" w:rsidRPr="00420C6E" w:rsidTr="007C0399">
        <w:trPr>
          <w:jc w:val="center"/>
        </w:trPr>
        <w:tc>
          <w:tcPr>
            <w:tcW w:w="359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2111" w:type="dxa"/>
            <w:gridSpan w:val="8"/>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jc w:val="center"/>
        </w:trPr>
        <w:tc>
          <w:tcPr>
            <w:tcW w:w="359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sz w:val="20"/>
                <w:szCs w:val="26"/>
              </w:rPr>
              <w:t xml:space="preserve"> </w:t>
            </w:r>
          </w:p>
        </w:tc>
        <w:tc>
          <w:tcPr>
            <w:tcW w:w="10513" w:type="dxa"/>
            <w:gridSpan w:val="7"/>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i/>
                <w:iCs/>
                <w:color w:val="002060"/>
                <w:sz w:val="20"/>
                <w:szCs w:val="26"/>
              </w:rPr>
            </w:pPr>
            <w:r w:rsidRPr="00420C6E">
              <w:rPr>
                <w:rFonts w:eastAsia="Times New Roman" w:hint="cs"/>
                <w:b/>
                <w:bCs/>
                <w:i/>
                <w:iCs/>
                <w:color w:val="002060"/>
                <w:sz w:val="20"/>
                <w:szCs w:val="26"/>
                <w:rtl/>
              </w:rPr>
              <w:t>المكاتب الإقليمية ومكاتب المناطق للاتحاد</w:t>
            </w:r>
          </w:p>
        </w:tc>
        <w:tc>
          <w:tcPr>
            <w:tcW w:w="159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i/>
                <w:iCs/>
                <w:color w:val="002060"/>
                <w:sz w:val="20"/>
                <w:szCs w:val="26"/>
              </w:rPr>
            </w:pPr>
            <w:r w:rsidRPr="00420C6E">
              <w:rPr>
                <w:noProof/>
                <w:rtl/>
              </w:rPr>
              <mc:AlternateContent>
                <mc:Choice Requires="wpg">
                  <w:drawing>
                    <wp:anchor distT="0" distB="0" distL="114300" distR="114300" simplePos="0" relativeHeight="251736064" behindDoc="0" locked="0" layoutInCell="1" allowOverlap="1">
                      <wp:simplePos x="0" y="0"/>
                      <wp:positionH relativeFrom="column">
                        <wp:posOffset>-72390</wp:posOffset>
                      </wp:positionH>
                      <wp:positionV relativeFrom="paragraph">
                        <wp:posOffset>190500</wp:posOffset>
                      </wp:positionV>
                      <wp:extent cx="6947535" cy="4091940"/>
                      <wp:effectExtent l="0" t="0" r="24765" b="22860"/>
                      <wp:wrapNone/>
                      <wp:docPr id="210" name="Group 210"/>
                      <wp:cNvGraphicFramePr/>
                      <a:graphic xmlns:a="http://schemas.openxmlformats.org/drawingml/2006/main">
                        <a:graphicData uri="http://schemas.microsoft.com/office/word/2010/wordprocessingGroup">
                          <wpg:wgp>
                            <wpg:cNvGrpSpPr/>
                            <wpg:grpSpPr>
                              <a:xfrm>
                                <a:off x="0" y="0"/>
                                <a:ext cx="6947535" cy="4091940"/>
                                <a:chOff x="0" y="223123"/>
                                <a:chExt cx="7690450" cy="4093073"/>
                              </a:xfrm>
                            </wpg:grpSpPr>
                            <wps:wsp>
                              <wps:cNvPr id="211" name="Rounded Rectangle 211"/>
                              <wps:cNvSpPr>
                                <a:spLocks noChangeArrowheads="1"/>
                              </wps:cNvSpPr>
                              <wps:spPr bwMode="auto">
                                <a:xfrm>
                                  <a:off x="0" y="351193"/>
                                  <a:ext cx="993913" cy="396500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12" name="AutoShape 15"/>
                              <wps:cNvSpPr>
                                <a:spLocks/>
                              </wps:cNvSpPr>
                              <wps:spPr bwMode="auto">
                                <a:xfrm rot="5400000">
                                  <a:off x="4352027" y="-3058065"/>
                                  <a:ext cx="57235" cy="6619611"/>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3E04A2C" id="Group 210" o:spid="_x0000_s1026" style="position:absolute;margin-left:-5.7pt;margin-top:15pt;width:547.05pt;height:322.2pt;z-index:251736064;mso-width-relative:margin;mso-height-relative:margin" coordorigin=",2231" coordsize="76904,4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">
                      <v:roundrect id="Rounded Rectangle 211" o:spid="_x0000_s1027" style="position:absolute;top:3511;width:9939;height:3965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GMMA&#10;AADcAAAADwAAAGRycy9kb3ducmV2LnhtbESPQYvCMBSE78L+h/AEbzatqCvVKCII7kWorp4fzbMt&#10;Ni+lyda6v94IC3scZuYbZrXpTS06al1lWUESxSCIc6srLhR8n/fjBQjnkTXWlknBkxxs1h+DFaba&#10;Pjij7uQLESDsUlRQet+kUrq8JIMusg1x8G62NeiDbAupW3wEuKnlJI7n0mDFYaHEhnYl5ffTj1HQ&#10;yXp3za+/2/mnzPaX6vg1tdlMqdGw3y5BeOr9f/ivfdAKJkkC7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dGMMAAADcAAAADwAAAAAAAAAAAAAAAACYAgAAZHJzL2Rv&#10;d25yZXYueG1sUEsFBgAAAAAEAAQA9QAAAIgDAAAAAA==&#10;" filled="f" strokecolor="#0070c0" strokeweight="1pt"/>
                      <v:shape id="AutoShape 15" o:spid="_x0000_s1028" type="#_x0000_t85" style="position:absolute;left:43520;top:-30581;width:572;height:661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f8sUA&#10;AADcAAAADwAAAGRycy9kb3ducmV2LnhtbESPzWrDMBCE74G8g9hAb7FsH0rjRglJSkvJJX++9LZY&#10;W9vUWhlJddw8fVUo5DjMzDfMcj2aTgzkfGtZQZakIIgrq1uuFZSX1/kTCB+QNXaWScEPeVivppMl&#10;Ftpe+UTDOdQiQtgXqKAJoS+k9FVDBn1ie+LofVpnMETpaqkdXiPcdDJP00dpsOW40GBPu4aqr/O3&#10;UXAr3/Sp3R+2vurNwr98bA7OHpV6mI2bZxCBxnAP/7fftYI8y+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R/yxQAAANwAAAAPAAAAAAAAAAAAAAAAAJgCAABkcnMv&#10;ZG93bnJldi54bWxQSwUGAAAAAAQABAD1AAAAigMAAAAA&#10;" adj="213" strokecolor="#0070c0" strokeweight="1pt"/>
                    </v:group>
                  </w:pict>
                </mc:Fallback>
              </mc:AlternateContent>
            </w:r>
          </w:p>
        </w:tc>
      </w:tr>
      <w:tr w:rsidR="007C0399" w:rsidRPr="00420C6E" w:rsidTr="007C0399">
        <w:trPr>
          <w:jc w:val="center"/>
        </w:trPr>
        <w:tc>
          <w:tcPr>
            <w:tcW w:w="359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noProof/>
                <w:sz w:val="20"/>
                <w:szCs w:val="26"/>
              </w:rPr>
              <mc:AlternateContent>
                <mc:Choice Requires="wps">
                  <w:drawing>
                    <wp:anchor distT="0" distB="0" distL="114300" distR="114300" simplePos="0" relativeHeight="251732992" behindDoc="0" locked="0" layoutInCell="1" allowOverlap="1">
                      <wp:simplePos x="0" y="0"/>
                      <wp:positionH relativeFrom="column">
                        <wp:posOffset>5581650</wp:posOffset>
                      </wp:positionH>
                      <wp:positionV relativeFrom="paragraph">
                        <wp:posOffset>0</wp:posOffset>
                      </wp:positionV>
                      <wp:extent cx="876300" cy="5172075"/>
                      <wp:effectExtent l="0" t="0" r="19050" b="28575"/>
                      <wp:wrapNone/>
                      <wp:docPr id="1024"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49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E84EA77" id="Rounded Rectangle 1024" o:spid="_x0000_s1026" style="position:absolute;margin-left:439.5pt;margin-top:0;width:69pt;height:40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" filled="f" strokecolor="#0070c0" strokeweight="1pt"/>
                  </w:pict>
                </mc:Fallback>
              </mc:AlternateConten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sz w:val="20"/>
                <w:szCs w:val="26"/>
              </w:rPr>
            </w:pPr>
          </w:p>
        </w:tc>
        <w:tc>
          <w:tcPr>
            <w:tcW w:w="1458" w:type="dxa"/>
            <w:tcBorders>
              <w:top w:val="nil"/>
              <w:left w:val="single" w:sz="4" w:space="0" w:color="0070C0"/>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المكاتب الإقليمية ومكاتب المناطق للاتحاد</w:t>
            </w:r>
          </w:p>
        </w:tc>
        <w:tc>
          <w:tcPr>
            <w:tcW w:w="14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 xml:space="preserve">منطقة إفريقيا </w:t>
            </w:r>
            <w:r w:rsidRPr="00420C6E">
              <w:rPr>
                <w:rFonts w:eastAsia="Times New Roman"/>
                <w:sz w:val="20"/>
                <w:szCs w:val="26"/>
                <w:rtl/>
              </w:rPr>
              <w:br/>
            </w:r>
            <w:r w:rsidRPr="00420C6E">
              <w:rPr>
                <w:rFonts w:eastAsia="Times New Roman"/>
                <w:sz w:val="20"/>
                <w:szCs w:val="26"/>
              </w:rPr>
              <w:t>(AFR)</w:t>
            </w:r>
            <w:r w:rsidRPr="00420C6E">
              <w:rPr>
                <w:rFonts w:eastAsia="Times New Roman" w:hint="cs"/>
                <w:sz w:val="20"/>
                <w:szCs w:val="26"/>
                <w:rtl/>
              </w:rPr>
              <w:t> </w:t>
            </w:r>
          </w:p>
        </w:tc>
        <w:tc>
          <w:tcPr>
            <w:tcW w:w="14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 xml:space="preserve">منطقة </w:t>
            </w:r>
            <w:proofErr w:type="spellStart"/>
            <w:r w:rsidRPr="00420C6E">
              <w:rPr>
                <w:rFonts w:eastAsia="Times New Roman" w:hint="cs"/>
                <w:sz w:val="20"/>
                <w:szCs w:val="26"/>
                <w:rtl/>
              </w:rPr>
              <w:t>الأمريكتين</w:t>
            </w:r>
            <w:proofErr w:type="spellEnd"/>
            <w:r w:rsidRPr="00420C6E">
              <w:rPr>
                <w:rFonts w:eastAsia="Times New Roman"/>
                <w:sz w:val="20"/>
                <w:szCs w:val="26"/>
                <w:rtl/>
              </w:rPr>
              <w:br/>
            </w:r>
            <w:r w:rsidRPr="00420C6E">
              <w:rPr>
                <w:rFonts w:eastAsia="Times New Roman"/>
                <w:sz w:val="20"/>
                <w:szCs w:val="26"/>
              </w:rPr>
              <w:t>(AMS)</w:t>
            </w:r>
            <w:r w:rsidRPr="00420C6E">
              <w:rPr>
                <w:rFonts w:eastAsia="Times New Roman" w:hint="cs"/>
                <w:sz w:val="20"/>
                <w:szCs w:val="26"/>
                <w:rtl/>
              </w:rPr>
              <w:t> </w:t>
            </w:r>
          </w:p>
        </w:tc>
        <w:tc>
          <w:tcPr>
            <w:tcW w:w="14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منطقة الدول العربية</w:t>
            </w:r>
            <w:r w:rsidRPr="00420C6E">
              <w:rPr>
                <w:rFonts w:eastAsia="Times New Roman"/>
                <w:sz w:val="20"/>
                <w:szCs w:val="26"/>
                <w:rtl/>
              </w:rPr>
              <w:br/>
            </w:r>
            <w:r w:rsidRPr="00420C6E">
              <w:rPr>
                <w:rFonts w:eastAsia="Times New Roman"/>
                <w:sz w:val="20"/>
                <w:szCs w:val="26"/>
              </w:rPr>
              <w:t>(ARB)</w:t>
            </w:r>
            <w:r w:rsidRPr="00420C6E">
              <w:rPr>
                <w:rFonts w:eastAsia="Times New Roman" w:hint="cs"/>
                <w:sz w:val="20"/>
                <w:szCs w:val="26"/>
                <w:rtl/>
              </w:rPr>
              <w:t> </w:t>
            </w:r>
          </w:p>
        </w:tc>
        <w:tc>
          <w:tcPr>
            <w:tcW w:w="14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منطقة آسيا والمحيط الهادئ</w:t>
            </w:r>
            <w:r w:rsidRPr="00420C6E">
              <w:rPr>
                <w:rFonts w:eastAsia="Times New Roman"/>
                <w:sz w:val="20"/>
                <w:szCs w:val="26"/>
                <w:rtl/>
              </w:rPr>
              <w:br/>
            </w:r>
            <w:r w:rsidRPr="00420C6E">
              <w:rPr>
                <w:rFonts w:eastAsia="Times New Roman"/>
                <w:sz w:val="20"/>
                <w:szCs w:val="26"/>
              </w:rPr>
              <w:t>(ASP)</w:t>
            </w:r>
            <w:r w:rsidRPr="00420C6E">
              <w:rPr>
                <w:rFonts w:eastAsia="Times New Roman" w:hint="cs"/>
                <w:sz w:val="20"/>
                <w:szCs w:val="26"/>
                <w:rtl/>
              </w:rPr>
              <w:t> </w:t>
            </w:r>
          </w:p>
        </w:tc>
        <w:tc>
          <w:tcPr>
            <w:tcW w:w="1760"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كومنولث الدول المستقلة</w:t>
            </w:r>
            <w:r w:rsidRPr="00420C6E">
              <w:rPr>
                <w:rFonts w:eastAsia="Times New Roman"/>
                <w:sz w:val="20"/>
                <w:szCs w:val="26"/>
                <w:rtl/>
              </w:rPr>
              <w:br/>
            </w:r>
            <w:r w:rsidRPr="00420C6E">
              <w:rPr>
                <w:rFonts w:eastAsia="Times New Roman"/>
                <w:sz w:val="20"/>
                <w:szCs w:val="26"/>
              </w:rPr>
              <w:t>(CIS)</w:t>
            </w:r>
            <w:r w:rsidRPr="00420C6E">
              <w:rPr>
                <w:rFonts w:eastAsia="Times New Roman" w:hint="cs"/>
                <w:sz w:val="20"/>
                <w:szCs w:val="26"/>
                <w:rtl/>
              </w:rPr>
              <w:t> </w:t>
            </w:r>
          </w:p>
        </w:tc>
        <w:tc>
          <w:tcPr>
            <w:tcW w:w="1459" w:type="dxa"/>
            <w:tcBorders>
              <w:top w:val="nil"/>
              <w:left w:val="nil"/>
              <w:bottom w:val="nil"/>
              <w:right w:val="nil"/>
            </w:tcBorders>
            <w:shd w:val="clear" w:color="auto" w:fill="auto"/>
            <w:hideMark/>
          </w:tcPr>
          <w:p w:rsidR="007C0399" w:rsidRPr="00420C6E" w:rsidRDefault="007C0399" w:rsidP="007C0399">
            <w:pPr>
              <w:tabs>
                <w:tab w:val="clear" w:pos="794"/>
              </w:tabs>
              <w:spacing w:before="40" w:after="40" w:line="240" w:lineRule="exact"/>
              <w:jc w:val="center"/>
              <w:rPr>
                <w:rFonts w:eastAsia="Times New Roman"/>
                <w:sz w:val="20"/>
                <w:szCs w:val="26"/>
              </w:rPr>
            </w:pPr>
            <w:r w:rsidRPr="00420C6E">
              <w:rPr>
                <w:rFonts w:eastAsia="Times New Roman" w:hint="cs"/>
                <w:sz w:val="20"/>
                <w:szCs w:val="26"/>
                <w:rtl/>
              </w:rPr>
              <w:t>منطقة أوروبا</w:t>
            </w:r>
            <w:r w:rsidRPr="00420C6E">
              <w:rPr>
                <w:rFonts w:eastAsia="Times New Roman"/>
                <w:sz w:val="20"/>
                <w:szCs w:val="26"/>
                <w:rtl/>
              </w:rPr>
              <w:br/>
            </w:r>
            <w:r w:rsidRPr="00420C6E">
              <w:rPr>
                <w:rFonts w:eastAsia="Times New Roman"/>
                <w:sz w:val="20"/>
                <w:szCs w:val="26"/>
              </w:rPr>
              <w:t>(EUR)</w:t>
            </w:r>
            <w:r w:rsidRPr="00420C6E">
              <w:rPr>
                <w:rFonts w:eastAsia="Times New Roman" w:hint="cs"/>
                <w:sz w:val="20"/>
                <w:szCs w:val="26"/>
                <w:rtl/>
              </w:rPr>
              <w:t> </w:t>
            </w:r>
          </w:p>
        </w:tc>
        <w:tc>
          <w:tcPr>
            <w:tcW w:w="159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المجموع</w:t>
            </w:r>
          </w:p>
        </w:tc>
      </w:tr>
      <w:tr w:rsidR="007C0399" w:rsidRPr="00420C6E" w:rsidTr="007C0399">
        <w:trPr>
          <w:jc w:val="center"/>
        </w:trPr>
        <w:tc>
          <w:tcPr>
            <w:tcW w:w="359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i/>
                <w:iCs/>
                <w:sz w:val="20"/>
                <w:szCs w:val="26"/>
              </w:rPr>
            </w:pPr>
            <w:r w:rsidRPr="00420C6E">
              <w:rPr>
                <w:rFonts w:eastAsia="Times New Roman"/>
                <w:b/>
                <w:bCs/>
                <w:i/>
                <w:iCs/>
                <w:sz w:val="20"/>
                <w:szCs w:val="26"/>
              </w:rPr>
              <w:t> </w:t>
            </w:r>
          </w:p>
        </w:tc>
        <w:tc>
          <w:tcPr>
            <w:tcW w:w="1458"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sz w:val="20"/>
                <w:szCs w:val="26"/>
              </w:rPr>
            </w:pPr>
            <w:r w:rsidRPr="00420C6E">
              <w:rPr>
                <w:rFonts w:eastAsia="Times New Roman"/>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sz w:val="20"/>
                <w:szCs w:val="26"/>
              </w:rPr>
            </w:pPr>
            <w:r w:rsidRPr="00420C6E">
              <w:rPr>
                <w:rFonts w:eastAsia="Times New Roman"/>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sz w:val="20"/>
                <w:szCs w:val="26"/>
              </w:rPr>
            </w:pPr>
            <w:r w:rsidRPr="00420C6E">
              <w:rPr>
                <w:rFonts w:eastAsia="Times New Roman"/>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sz w:val="20"/>
                <w:szCs w:val="26"/>
              </w:rPr>
            </w:pPr>
            <w:r w:rsidRPr="00420C6E">
              <w:rPr>
                <w:rFonts w:eastAsia="Times New Roman"/>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sz w:val="20"/>
                <w:szCs w:val="26"/>
              </w:rPr>
            </w:pPr>
            <w:r w:rsidRPr="00420C6E">
              <w:rPr>
                <w:rFonts w:eastAsia="Times New Roman"/>
                <w:sz w:val="20"/>
                <w:szCs w:val="26"/>
              </w:rPr>
              <w:t> </w:t>
            </w:r>
          </w:p>
        </w:tc>
        <w:tc>
          <w:tcPr>
            <w:tcW w:w="1760"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sz w:val="20"/>
                <w:szCs w:val="26"/>
              </w:rPr>
            </w:pPr>
            <w:r w:rsidRPr="00420C6E">
              <w:rPr>
                <w:rFonts w:eastAsia="Times New Roman"/>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sz w:val="20"/>
                <w:szCs w:val="26"/>
              </w:rPr>
            </w:pPr>
            <w:r w:rsidRPr="00420C6E">
              <w:rPr>
                <w:rFonts w:eastAsia="Times New Roman"/>
                <w:sz w:val="20"/>
                <w:szCs w:val="26"/>
              </w:rPr>
              <w:t> </w:t>
            </w:r>
          </w:p>
        </w:tc>
        <w:tc>
          <w:tcPr>
            <w:tcW w:w="159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jc w:val="center"/>
        </w:trPr>
        <w:tc>
          <w:tcPr>
            <w:tcW w:w="359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center"/>
              <w:rPr>
                <w:rFonts w:eastAsia="Times New Roman"/>
                <w:b/>
                <w:bCs/>
                <w:color w:val="002060"/>
                <w:sz w:val="20"/>
                <w:szCs w:val="26"/>
              </w:rPr>
            </w:pPr>
          </w:p>
        </w:tc>
        <w:tc>
          <w:tcPr>
            <w:tcW w:w="145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w:t>
            </w:r>
            <w:r w:rsidRPr="00420C6E">
              <w:rPr>
                <w:rFonts w:eastAsia="Times New Roman" w:hint="cs"/>
                <w:sz w:val="20"/>
                <w:szCs w:val="26"/>
                <w:rtl/>
                <w:lang w:bidi="ar-EG"/>
              </w:rPr>
              <w:t xml:space="preserve"> - </w:t>
            </w:r>
            <w:r w:rsidRPr="00420C6E">
              <w:rPr>
                <w:rFonts w:eastAsia="Times New Roman"/>
                <w:sz w:val="20"/>
                <w:szCs w:val="26"/>
                <w:rtl/>
              </w:rPr>
              <w:t>التكاليف الخاصة</w:t>
            </w:r>
            <w:r w:rsidRPr="00420C6E">
              <w:rPr>
                <w:rFonts w:eastAsia="Times New Roman" w:hint="cs"/>
                <w:sz w:val="20"/>
                <w:szCs w:val="26"/>
                <w:rtl/>
              </w:rPr>
              <w:t xml:space="preserve"> </w:t>
            </w:r>
            <w:r w:rsidRPr="00420C6E">
              <w:rPr>
                <w:rFonts w:eastAsia="Times New Roman"/>
                <w:sz w:val="20"/>
                <w:szCs w:val="26"/>
                <w:rtl/>
              </w:rPr>
              <w:t>بالموظفين</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3 195</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2 898</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1 297</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1 910</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697</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779</w:t>
            </w: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10 776</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bookmarkStart w:id="100" w:name="RANGE!B12:I32"/>
            <w:r w:rsidRPr="00420C6E">
              <w:rPr>
                <w:rFonts w:eastAsia="Times New Roman"/>
                <w:sz w:val="20"/>
                <w:szCs w:val="26"/>
              </w:rPr>
              <w:t> </w:t>
            </w:r>
            <w:bookmarkEnd w:id="100"/>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240" w:lineRule="auto"/>
              <w:jc w:val="left"/>
              <w:rPr>
                <w:rFonts w:eastAsia="Times New Roman"/>
                <w:sz w:val="20"/>
                <w:szCs w:val="26"/>
                <w:rtl/>
                <w:lang w:bidi="ar-EG"/>
              </w:rPr>
            </w:pPr>
            <w:r w:rsidRPr="00420C6E">
              <w:rPr>
                <w:rFonts w:eastAsia="Times New Roman"/>
                <w:sz w:val="20"/>
                <w:szCs w:val="26"/>
              </w:rPr>
              <w:t>2</w:t>
            </w:r>
            <w:r w:rsidRPr="00420C6E">
              <w:rPr>
                <w:rFonts w:eastAsia="Times New Roman" w:hint="cs"/>
                <w:sz w:val="20"/>
                <w:szCs w:val="26"/>
                <w:rtl/>
                <w:lang w:bidi="ar-EG"/>
              </w:rPr>
              <w:t xml:space="preserve"> - </w:t>
            </w:r>
            <w:r w:rsidRPr="00420C6E">
              <w:rPr>
                <w:rFonts w:eastAsia="Times New Roman"/>
                <w:sz w:val="20"/>
                <w:szCs w:val="26"/>
                <w:rtl/>
              </w:rPr>
              <w:t>التكاليف الأخرى</w:t>
            </w:r>
            <w:r w:rsidRPr="00420C6E">
              <w:rPr>
                <w:rFonts w:eastAsia="Times New Roman" w:hint="cs"/>
                <w:sz w:val="20"/>
                <w:szCs w:val="26"/>
                <w:rtl/>
              </w:rPr>
              <w:t xml:space="preserve"> </w:t>
            </w:r>
            <w:r w:rsidRPr="00420C6E">
              <w:rPr>
                <w:rFonts w:eastAsia="Times New Roman"/>
                <w:sz w:val="20"/>
                <w:szCs w:val="26"/>
                <w:rtl/>
              </w:rPr>
              <w:t>الخاصة</w:t>
            </w:r>
            <w:r w:rsidRPr="00420C6E">
              <w:rPr>
                <w:rFonts w:eastAsia="Times New Roman" w:hint="cs"/>
                <w:sz w:val="20"/>
                <w:szCs w:val="26"/>
                <w:rtl/>
              </w:rPr>
              <w:t xml:space="preserve"> </w:t>
            </w:r>
            <w:r w:rsidRPr="00420C6E">
              <w:rPr>
                <w:rFonts w:eastAsia="Times New Roman"/>
                <w:sz w:val="20"/>
                <w:szCs w:val="26"/>
                <w:rtl/>
              </w:rPr>
              <w:t>بالموظفين</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980</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945</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428</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611</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225</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247</w:t>
            </w: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3 436</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w:t>
            </w:r>
            <w:r w:rsidRPr="00420C6E">
              <w:rPr>
                <w:rFonts w:eastAsia="Times New Roman" w:hint="cs"/>
                <w:sz w:val="20"/>
                <w:szCs w:val="26"/>
                <w:rtl/>
                <w:lang w:bidi="ar-EG"/>
              </w:rPr>
              <w:t xml:space="preserve"> - </w:t>
            </w:r>
            <w:r w:rsidRPr="00420C6E">
              <w:rPr>
                <w:rFonts w:eastAsia="Times New Roman"/>
                <w:sz w:val="20"/>
                <w:szCs w:val="26"/>
                <w:rtl/>
              </w:rPr>
              <w:t>السفر في مهام</w:t>
            </w:r>
            <w:r w:rsidRPr="00420C6E">
              <w:rPr>
                <w:rFonts w:eastAsia="Times New Roman" w:hint="cs"/>
                <w:sz w:val="20"/>
                <w:szCs w:val="26"/>
                <w:rtl/>
              </w:rPr>
              <w:t xml:space="preserve"> </w:t>
            </w:r>
            <w:r w:rsidRPr="00420C6E">
              <w:rPr>
                <w:rFonts w:eastAsia="Times New Roman"/>
                <w:sz w:val="20"/>
                <w:szCs w:val="26"/>
                <w:rtl/>
              </w:rPr>
              <w:t>رسمية</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99</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99</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63</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72</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45</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36</w:t>
            </w: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414</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w:t>
            </w:r>
            <w:r w:rsidRPr="00420C6E">
              <w:rPr>
                <w:rFonts w:eastAsia="Times New Roman" w:hint="cs"/>
                <w:sz w:val="20"/>
                <w:szCs w:val="26"/>
                <w:rtl/>
                <w:lang w:bidi="ar-EG"/>
              </w:rPr>
              <w:t xml:space="preserve"> - </w:t>
            </w:r>
            <w:r w:rsidRPr="00420C6E">
              <w:rPr>
                <w:rFonts w:eastAsia="Times New Roman"/>
                <w:sz w:val="20"/>
                <w:szCs w:val="26"/>
                <w:rtl/>
              </w:rPr>
              <w:t>الخدمات التعاقدية</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42</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72</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w:t>
            </w:r>
            <w:r w:rsidRPr="00420C6E">
              <w:rPr>
                <w:rFonts w:eastAsia="Times New Roman" w:hint="cs"/>
                <w:sz w:val="20"/>
                <w:szCs w:val="26"/>
                <w:rtl/>
                <w:lang w:bidi="ar-EG"/>
              </w:rPr>
              <w:t xml:space="preserve"> - </w:t>
            </w:r>
            <w:r w:rsidRPr="00420C6E">
              <w:rPr>
                <w:rFonts w:eastAsia="Times New Roman"/>
                <w:sz w:val="20"/>
                <w:szCs w:val="26"/>
                <w:rtl/>
              </w:rPr>
              <w:t>استئجار الأماكن والمعدات وصيانتها</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56</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20</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12</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118</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r w:rsidRPr="00420C6E">
              <w:rPr>
                <w:rFonts w:eastAsia="Times New Roman" w:hint="cs"/>
                <w:sz w:val="20"/>
                <w:szCs w:val="26"/>
                <w:rtl/>
                <w:lang w:bidi="ar-EG"/>
              </w:rPr>
              <w:t xml:space="preserve"> - </w:t>
            </w:r>
            <w:r w:rsidRPr="00420C6E">
              <w:rPr>
                <w:rFonts w:eastAsia="Times New Roman"/>
                <w:sz w:val="20"/>
                <w:szCs w:val="26"/>
                <w:rtl/>
              </w:rPr>
              <w:t>المواد واللوازم</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37</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21</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w:t>
            </w: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87</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w:t>
            </w:r>
            <w:r w:rsidRPr="00420C6E">
              <w:rPr>
                <w:rFonts w:eastAsia="Times New Roman" w:hint="cs"/>
                <w:sz w:val="20"/>
                <w:szCs w:val="26"/>
                <w:rtl/>
                <w:lang w:bidi="ar-EG"/>
              </w:rPr>
              <w:t xml:space="preserve"> - </w:t>
            </w:r>
            <w:r w:rsidRPr="00420C6E">
              <w:rPr>
                <w:rFonts w:eastAsia="Times New Roman"/>
                <w:sz w:val="20"/>
                <w:szCs w:val="26"/>
                <w:rtl/>
              </w:rPr>
              <w:t>حيازة الأماكن والأثاث والمعدات</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63</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63</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8</w:t>
            </w:r>
            <w:r w:rsidRPr="00420C6E">
              <w:rPr>
                <w:rFonts w:eastAsia="Times New Roman" w:hint="cs"/>
                <w:sz w:val="20"/>
                <w:szCs w:val="26"/>
                <w:rtl/>
                <w:lang w:bidi="ar-EG"/>
              </w:rPr>
              <w:t xml:space="preserve"> - </w:t>
            </w:r>
            <w:r w:rsidRPr="00420C6E">
              <w:rPr>
                <w:rFonts w:eastAsia="Times New Roman"/>
                <w:sz w:val="20"/>
                <w:szCs w:val="26"/>
                <w:rtl/>
              </w:rPr>
              <w:t>مرافق</w:t>
            </w:r>
            <w:r w:rsidRPr="00420C6E">
              <w:rPr>
                <w:rFonts w:eastAsia="Times New Roman" w:hint="cs"/>
                <w:sz w:val="20"/>
                <w:szCs w:val="26"/>
                <w:rtl/>
              </w:rPr>
              <w:t xml:space="preserve"> </w:t>
            </w:r>
            <w:r w:rsidRPr="00420C6E">
              <w:rPr>
                <w:rFonts w:eastAsia="Times New Roman"/>
                <w:sz w:val="20"/>
                <w:szCs w:val="26"/>
                <w:rtl/>
              </w:rPr>
              <w:t>الخدمات</w:t>
            </w:r>
            <w:r w:rsidRPr="00420C6E">
              <w:rPr>
                <w:rFonts w:eastAsia="Times New Roman" w:hint="cs"/>
                <w:sz w:val="20"/>
                <w:szCs w:val="26"/>
                <w:rtl/>
              </w:rPr>
              <w:t xml:space="preserve"> </w:t>
            </w:r>
            <w:r w:rsidRPr="00420C6E">
              <w:rPr>
                <w:rFonts w:eastAsia="Times New Roman"/>
                <w:sz w:val="20"/>
                <w:szCs w:val="26"/>
                <w:rtl/>
              </w:rPr>
              <w:t>العامة</w:t>
            </w:r>
            <w:r w:rsidRPr="00420C6E">
              <w:rPr>
                <w:rFonts w:eastAsia="Times New Roman" w:hint="cs"/>
                <w:sz w:val="20"/>
                <w:szCs w:val="26"/>
                <w:rtl/>
              </w:rPr>
              <w:t xml:space="preserve"> </w:t>
            </w:r>
            <w:r w:rsidRPr="00420C6E">
              <w:rPr>
                <w:rFonts w:eastAsia="Times New Roman"/>
                <w:sz w:val="20"/>
                <w:szCs w:val="26"/>
                <w:rtl/>
              </w:rPr>
              <w:t>والداخلية</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48</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38</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18</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24</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w:t>
            </w: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134</w:t>
            </w:r>
          </w:p>
        </w:tc>
      </w:tr>
      <w:tr w:rsidR="007C0399" w:rsidRPr="00420C6E" w:rsidTr="007C0399">
        <w:trPr>
          <w:jc w:val="center"/>
        </w:trPr>
        <w:tc>
          <w:tcPr>
            <w:tcW w:w="3595"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right"/>
              <w:rPr>
                <w:rFonts w:eastAsia="Times New Roman"/>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w:t>
            </w:r>
            <w:r w:rsidRPr="00420C6E">
              <w:rPr>
                <w:rFonts w:eastAsia="Times New Roman" w:hint="cs"/>
                <w:sz w:val="20"/>
                <w:szCs w:val="26"/>
                <w:rtl/>
                <w:lang w:bidi="ar-EG"/>
              </w:rPr>
              <w:t xml:space="preserve"> - </w:t>
            </w:r>
            <w:r w:rsidRPr="00420C6E">
              <w:rPr>
                <w:rFonts w:eastAsia="Times New Roman"/>
                <w:sz w:val="20"/>
                <w:szCs w:val="26"/>
                <w:rtl/>
              </w:rPr>
              <w:t>مراجعة</w:t>
            </w:r>
            <w:r w:rsidRPr="00420C6E">
              <w:rPr>
                <w:rFonts w:eastAsia="Times New Roman" w:hint="cs"/>
                <w:sz w:val="20"/>
                <w:szCs w:val="26"/>
                <w:rtl/>
              </w:rPr>
              <w:t xml:space="preserve"> </w:t>
            </w:r>
            <w:r w:rsidRPr="00420C6E">
              <w:rPr>
                <w:rFonts w:eastAsia="Times New Roman"/>
                <w:sz w:val="20"/>
                <w:szCs w:val="26"/>
                <w:rtl/>
              </w:rPr>
              <w:t>الحسابات</w:t>
            </w:r>
            <w:r w:rsidRPr="00420C6E">
              <w:rPr>
                <w:rFonts w:eastAsia="Times New Roman" w:hint="cs"/>
                <w:sz w:val="20"/>
                <w:szCs w:val="26"/>
                <w:rtl/>
              </w:rPr>
              <w:t xml:space="preserve"> </w:t>
            </w:r>
            <w:r w:rsidRPr="00420C6E">
              <w:rPr>
                <w:rFonts w:eastAsia="Times New Roman"/>
                <w:sz w:val="20"/>
                <w:szCs w:val="26"/>
                <w:rtl/>
              </w:rPr>
              <w:t>والرسوم المشتركة بين الوكالات ونفقات متفرقة</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94</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60</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10</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14</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6</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w:t>
            </w: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color w:val="002060"/>
                <w:sz w:val="20"/>
                <w:szCs w:val="26"/>
              </w:rPr>
            </w:pPr>
            <w:r w:rsidRPr="00420C6E">
              <w:rPr>
                <w:rFonts w:eastAsia="Times New Roman"/>
                <w:color w:val="002060"/>
                <w:sz w:val="20"/>
                <w:szCs w:val="26"/>
              </w:rPr>
              <w:t>186</w:t>
            </w:r>
          </w:p>
        </w:tc>
      </w:tr>
      <w:tr w:rsidR="007C0399" w:rsidRPr="00420C6E" w:rsidTr="007C0399">
        <w:trPr>
          <w:jc w:val="center"/>
        </w:trPr>
        <w:tc>
          <w:tcPr>
            <w:tcW w:w="3595"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458" w:type="dxa"/>
            <w:tcBorders>
              <w:top w:val="nil"/>
              <w:left w:val="single" w:sz="4" w:space="0" w:color="0070C0"/>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760"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459"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sz w:val="20"/>
                <w:szCs w:val="26"/>
              </w:rPr>
            </w:pPr>
            <w:r w:rsidRPr="00420C6E">
              <w:rPr>
                <w:rFonts w:eastAsia="Times New Roman"/>
                <w:b/>
                <w:bCs/>
                <w:sz w:val="20"/>
                <w:szCs w:val="26"/>
              </w:rPr>
              <w:t> </w:t>
            </w:r>
          </w:p>
        </w:tc>
        <w:tc>
          <w:tcPr>
            <w:tcW w:w="1598"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b/>
                <w:bCs/>
                <w:color w:val="002060"/>
                <w:sz w:val="20"/>
                <w:szCs w:val="26"/>
              </w:rPr>
            </w:pPr>
            <w:r w:rsidRPr="00420C6E">
              <w:rPr>
                <w:rFonts w:eastAsia="Times New Roman"/>
                <w:b/>
                <w:bCs/>
                <w:color w:val="002060"/>
                <w:sz w:val="20"/>
                <w:szCs w:val="26"/>
              </w:rPr>
              <w:t> </w:t>
            </w:r>
          </w:p>
        </w:tc>
      </w:tr>
      <w:tr w:rsidR="007C0399" w:rsidRPr="00420C6E" w:rsidTr="007C0399">
        <w:trPr>
          <w:jc w:val="center"/>
        </w:trPr>
        <w:tc>
          <w:tcPr>
            <w:tcW w:w="359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right"/>
              <w:rPr>
                <w:rFonts w:eastAsia="Times New Roman"/>
                <w:b/>
                <w:bCs/>
                <w:color w:val="002060"/>
                <w:sz w:val="20"/>
                <w:szCs w:val="26"/>
              </w:rPr>
            </w:pPr>
          </w:p>
        </w:tc>
        <w:tc>
          <w:tcPr>
            <w:tcW w:w="1458" w:type="dxa"/>
            <w:tcBorders>
              <w:top w:val="nil"/>
              <w:left w:val="single" w:sz="4" w:space="0" w:color="0070C0"/>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r w:rsidRPr="00420C6E">
              <w:rPr>
                <w:rFonts w:eastAsia="Times New Roman"/>
                <w:sz w:val="20"/>
                <w:szCs w:val="26"/>
              </w:rPr>
              <w:t> </w:t>
            </w: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760"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459"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c>
          <w:tcPr>
            <w:tcW w:w="1598"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0" w:line="120" w:lineRule="exact"/>
              <w:jc w:val="left"/>
              <w:rPr>
                <w:rFonts w:eastAsia="Times New Roman"/>
                <w:sz w:val="20"/>
                <w:szCs w:val="26"/>
              </w:rPr>
            </w:pPr>
          </w:p>
        </w:tc>
      </w:tr>
      <w:tr w:rsidR="007C0399" w:rsidRPr="00420C6E" w:rsidTr="007C0399">
        <w:trPr>
          <w:jc w:val="center"/>
        </w:trPr>
        <w:tc>
          <w:tcPr>
            <w:tcW w:w="3595"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1458" w:type="dxa"/>
            <w:tcBorders>
              <w:top w:val="nil"/>
              <w:left w:val="single" w:sz="4" w:space="0" w:color="0070C0"/>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83</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4 551</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4 089</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1 841</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2 657</w:t>
            </w:r>
          </w:p>
        </w:tc>
        <w:tc>
          <w:tcPr>
            <w:tcW w:w="1760"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995</w:t>
            </w:r>
          </w:p>
        </w:tc>
        <w:tc>
          <w:tcPr>
            <w:tcW w:w="1459"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1 070</w:t>
            </w:r>
          </w:p>
        </w:tc>
        <w:tc>
          <w:tcPr>
            <w:tcW w:w="1598"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Pr>
              <w:t>15 286</w:t>
            </w:r>
          </w:p>
        </w:tc>
      </w:tr>
    </w:tbl>
    <w:p w:rsidR="007C0399" w:rsidRPr="00420C6E" w:rsidRDefault="007C0399" w:rsidP="007C0399">
      <w:pPr>
        <w:rPr>
          <w:rtl/>
          <w:lang w:bidi="ar-EG"/>
        </w:rPr>
      </w:pPr>
      <w:r w:rsidRPr="00420C6E">
        <w:rPr>
          <w:rtl/>
          <w:lang w:bidi="ar-EG"/>
        </w:rPr>
        <w:br w:type="page"/>
      </w:r>
    </w:p>
    <w:tbl>
      <w:tblPr>
        <w:bidiVisual/>
        <w:tblW w:w="4000" w:type="pct"/>
        <w:jc w:val="center"/>
        <w:tblLayout w:type="fixed"/>
        <w:tblLook w:val="04A0" w:firstRow="1" w:lastRow="0" w:firstColumn="1" w:lastColumn="0" w:noHBand="0" w:noVBand="1"/>
      </w:tblPr>
      <w:tblGrid>
        <w:gridCol w:w="987"/>
        <w:gridCol w:w="6938"/>
        <w:gridCol w:w="1471"/>
        <w:gridCol w:w="1698"/>
        <w:gridCol w:w="1471"/>
      </w:tblGrid>
      <w:tr w:rsidR="007C0399" w:rsidRPr="00420C6E" w:rsidTr="007C0399">
        <w:trPr>
          <w:jc w:val="center"/>
        </w:trPr>
        <w:tc>
          <w:tcPr>
            <w:tcW w:w="9981" w:type="dxa"/>
            <w:gridSpan w:val="2"/>
            <w:tcBorders>
              <w:top w:val="nil"/>
              <w:left w:val="nil"/>
              <w:bottom w:val="nil"/>
              <w:right w:val="nil"/>
            </w:tcBorders>
            <w:shd w:val="clear" w:color="auto" w:fill="auto"/>
            <w:noWrap/>
            <w:vAlign w:val="center"/>
            <w:hideMark/>
          </w:tcPr>
          <w:p w:rsidR="007C0399" w:rsidRPr="00420C6E" w:rsidRDefault="007C0399" w:rsidP="007C0399">
            <w:pPr>
              <w:pStyle w:val="TableNo0"/>
              <w:rPr>
                <w:sz w:val="20"/>
                <w:szCs w:val="26"/>
                <w:rtl/>
              </w:rPr>
            </w:pPr>
            <w:bookmarkStart w:id="101" w:name="_Toc7432963"/>
            <w:r w:rsidRPr="00420C6E">
              <w:rPr>
                <w:rFonts w:hint="cs"/>
                <w:rtl/>
              </w:rPr>
              <w:lastRenderedPageBreak/>
              <w:t xml:space="preserve">الجدول </w:t>
            </w:r>
            <w:r w:rsidRPr="00420C6E">
              <w:t>12</w:t>
            </w:r>
            <w:bookmarkEnd w:id="101"/>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p>
        </w:tc>
        <w:tc>
          <w:tcPr>
            <w:tcW w:w="21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9981" w:type="dxa"/>
            <w:gridSpan w:val="2"/>
            <w:tcBorders>
              <w:top w:val="nil"/>
              <w:left w:val="nil"/>
              <w:bottom w:val="nil"/>
              <w:right w:val="nil"/>
            </w:tcBorders>
            <w:shd w:val="clear" w:color="auto" w:fill="auto"/>
            <w:noWrap/>
            <w:vAlign w:val="center"/>
            <w:hideMark/>
          </w:tcPr>
          <w:p w:rsidR="007C0399" w:rsidRPr="009917D1" w:rsidRDefault="007C0399" w:rsidP="007C0399">
            <w:pPr>
              <w:pStyle w:val="Tabletitle0"/>
              <w:rPr>
                <w:sz w:val="26"/>
                <w:szCs w:val="36"/>
                <w:rtl/>
              </w:rPr>
            </w:pPr>
            <w:bookmarkStart w:id="102" w:name="_Toc7432964"/>
            <w:r w:rsidRPr="009917D1">
              <w:rPr>
                <w:rFonts w:hint="cs"/>
                <w:sz w:val="26"/>
                <w:szCs w:val="36"/>
                <w:rtl/>
              </w:rPr>
              <w:t xml:space="preserve">النفقات الرأسمالية </w:t>
            </w:r>
            <w:r w:rsidRPr="009917D1">
              <w:rPr>
                <w:sz w:val="26"/>
                <w:szCs w:val="36"/>
              </w:rPr>
              <w:t>2021-2020</w:t>
            </w:r>
            <w:bookmarkEnd w:id="102"/>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b/>
                <w:bCs/>
                <w:i/>
                <w:iCs/>
                <w:color w:val="002060"/>
                <w:sz w:val="20"/>
                <w:szCs w:val="26"/>
              </w:rPr>
            </w:pPr>
          </w:p>
        </w:tc>
        <w:tc>
          <w:tcPr>
            <w:tcW w:w="21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9981" w:type="dxa"/>
            <w:gridSpan w:val="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60" w:after="60" w:line="300" w:lineRule="exact"/>
              <w:jc w:val="left"/>
              <w:rPr>
                <w:rFonts w:eastAsia="Times New Roman"/>
                <w:b/>
                <w:bCs/>
                <w:i/>
                <w:iCs/>
                <w:color w:val="002060"/>
                <w:sz w:val="28"/>
                <w:szCs w:val="36"/>
              </w:rPr>
            </w:pPr>
            <w:r w:rsidRPr="009917D1">
              <w:rPr>
                <w:rFonts w:eastAsia="Times New Roman" w:hint="cs"/>
                <w:b/>
                <w:bCs/>
                <w:i/>
                <w:iCs/>
                <w:color w:val="002060"/>
                <w:sz w:val="24"/>
                <w:szCs w:val="32"/>
                <w:rtl/>
              </w:rPr>
              <w:t>النفقات المخططة حسب الأبواب</w:t>
            </w:r>
          </w:p>
        </w:tc>
        <w:tc>
          <w:tcPr>
            <w:tcW w:w="5725" w:type="dxa"/>
            <w:gridSpan w:val="3"/>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rPr>
            </w:pPr>
            <w:r w:rsidRPr="00420C6E">
              <w:rPr>
                <w:rFonts w:eastAsia="Times New Roman" w:hint="cs"/>
                <w:i/>
                <w:iCs/>
                <w:color w:val="002060"/>
                <w:sz w:val="20"/>
                <w:szCs w:val="26"/>
                <w:rtl/>
              </w:rPr>
              <w:t>بآلاف الفرنكات السويسرية</w:t>
            </w:r>
          </w:p>
        </w:tc>
      </w:tr>
      <w:tr w:rsidR="007C0399" w:rsidRPr="00420C6E" w:rsidTr="007C0399">
        <w:trPr>
          <w:jc w:val="center"/>
        </w:trPr>
        <w:tc>
          <w:tcPr>
            <w:tcW w:w="11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i/>
                <w:iCs/>
                <w:color w:val="002060"/>
                <w:sz w:val="20"/>
                <w:szCs w:val="26"/>
              </w:rPr>
            </w:pPr>
          </w:p>
        </w:tc>
        <w:tc>
          <w:tcPr>
            <w:tcW w:w="878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noProof/>
                <w:sz w:val="20"/>
                <w:szCs w:val="26"/>
              </w:rPr>
              <mc:AlternateContent>
                <mc:Choice Requires="wps">
                  <w:drawing>
                    <wp:anchor distT="0" distB="0" distL="114300" distR="114300" simplePos="0" relativeHeight="251735040" behindDoc="0" locked="0" layoutInCell="1" allowOverlap="1">
                      <wp:simplePos x="0" y="0"/>
                      <wp:positionH relativeFrom="column">
                        <wp:posOffset>-73660</wp:posOffset>
                      </wp:positionH>
                      <wp:positionV relativeFrom="paragraph">
                        <wp:posOffset>111125</wp:posOffset>
                      </wp:positionV>
                      <wp:extent cx="922655" cy="2910840"/>
                      <wp:effectExtent l="0" t="0" r="10795" b="22860"/>
                      <wp:wrapNone/>
                      <wp:docPr id="1029" name="Rounded 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29114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E93CB8D" id="Rounded Rectangle 1029" o:spid="_x0000_s1026" style="position:absolute;margin-left:-5.8pt;margin-top:8.75pt;width:72.65pt;height:22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" filled="f" strokecolor="#0070c0" strokeweight="1pt"/>
                  </w:pict>
                </mc:Fallback>
              </mc:AlternateContent>
            </w:r>
          </w:p>
        </w:tc>
      </w:tr>
      <w:tr w:rsidR="007C0399" w:rsidRPr="00420C6E" w:rsidTr="007C0399">
        <w:trPr>
          <w:jc w:val="center"/>
        </w:trPr>
        <w:tc>
          <w:tcPr>
            <w:tcW w:w="9981" w:type="dxa"/>
            <w:gridSpan w:val="2"/>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21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hint="cs"/>
                <w:b/>
                <w:bCs/>
                <w:color w:val="002060"/>
                <w:sz w:val="20"/>
                <w:szCs w:val="26"/>
                <w:rtl/>
              </w:rPr>
              <w:t>المجموع</w:t>
            </w:r>
          </w:p>
        </w:tc>
      </w:tr>
      <w:tr w:rsidR="007C0399" w:rsidRPr="00420C6E" w:rsidTr="007C0399">
        <w:trPr>
          <w:jc w:val="center"/>
        </w:trPr>
        <w:tc>
          <w:tcPr>
            <w:tcW w:w="1194"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8787" w:type="dxa"/>
            <w:tcBorders>
              <w:top w:val="nil"/>
              <w:left w:val="nil"/>
              <w:bottom w:val="single" w:sz="4" w:space="0" w:color="auto"/>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b/>
                <w:bCs/>
                <w:sz w:val="20"/>
                <w:szCs w:val="26"/>
              </w:rPr>
            </w:pPr>
            <w:r w:rsidRPr="00420C6E">
              <w:rPr>
                <w:rFonts w:eastAsia="Times New Roman"/>
                <w:b/>
                <w:bCs/>
                <w:sz w:val="20"/>
                <w:szCs w:val="26"/>
              </w:rPr>
              <w:t> </w:t>
            </w:r>
          </w:p>
        </w:tc>
        <w:tc>
          <w:tcPr>
            <w:tcW w:w="1812"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2020</w:t>
            </w:r>
          </w:p>
        </w:tc>
        <w:tc>
          <w:tcPr>
            <w:tcW w:w="2101"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2021</w:t>
            </w:r>
          </w:p>
        </w:tc>
        <w:tc>
          <w:tcPr>
            <w:tcW w:w="1812" w:type="dxa"/>
            <w:tcBorders>
              <w:top w:val="nil"/>
              <w:left w:val="nil"/>
              <w:bottom w:val="single" w:sz="4" w:space="0" w:color="auto"/>
              <w:right w:val="nil"/>
            </w:tcBorders>
            <w:shd w:val="clear" w:color="auto" w:fill="auto"/>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r w:rsidRPr="00420C6E">
              <w:rPr>
                <w:rFonts w:eastAsia="Times New Roman"/>
                <w:b/>
                <w:bCs/>
                <w:color w:val="002060"/>
                <w:sz w:val="20"/>
                <w:szCs w:val="26"/>
              </w:rPr>
              <w:t>2020-2021</w:t>
            </w:r>
          </w:p>
        </w:tc>
      </w:tr>
      <w:tr w:rsidR="007C0399" w:rsidRPr="00420C6E" w:rsidTr="007C0399">
        <w:trPr>
          <w:jc w:val="center"/>
        </w:trPr>
        <w:tc>
          <w:tcPr>
            <w:tcW w:w="1194"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center"/>
              <w:rPr>
                <w:rFonts w:eastAsia="Times New Roman"/>
                <w:b/>
                <w:bCs/>
                <w:color w:val="002060"/>
                <w:sz w:val="20"/>
                <w:szCs w:val="26"/>
              </w:rPr>
            </w:pPr>
          </w:p>
        </w:tc>
        <w:tc>
          <w:tcPr>
            <w:tcW w:w="8787"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2101"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1812" w:type="dxa"/>
            <w:tcBorders>
              <w:top w:val="nil"/>
              <w:left w:val="nil"/>
              <w:bottom w:val="nil"/>
              <w:right w:val="nil"/>
            </w:tcBorders>
            <w:shd w:val="clear" w:color="auto" w:fill="auto"/>
            <w:noWrap/>
            <w:vAlign w:val="center"/>
            <w:hideMark/>
          </w:tcPr>
          <w:p w:rsidR="007C0399" w:rsidRPr="00420C6E" w:rsidRDefault="007C0399" w:rsidP="007C0399">
            <w:pPr>
              <w:tabs>
                <w:tab w:val="clear" w:pos="794"/>
              </w:tabs>
              <w:spacing w:before="40" w:after="40" w:line="240" w:lineRule="exact"/>
              <w:jc w:val="right"/>
              <w:rPr>
                <w:rFonts w:eastAsia="Times New Roman"/>
                <w:sz w:val="20"/>
                <w:szCs w:val="26"/>
              </w:rPr>
            </w:pPr>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tl/>
                <w:lang w:bidi="ar-EG"/>
              </w:rPr>
            </w:pPr>
            <w:r w:rsidRPr="00420C6E">
              <w:rPr>
                <w:rFonts w:eastAsia="Times New Roman" w:hint="cs"/>
                <w:sz w:val="20"/>
                <w:szCs w:val="26"/>
                <w:rtl/>
              </w:rPr>
              <w:t xml:space="preserve">الباب </w:t>
            </w:r>
            <w:r w:rsidRPr="00420C6E">
              <w:rPr>
                <w:rFonts w:eastAsia="Times New Roman"/>
                <w:sz w:val="20"/>
                <w:szCs w:val="26"/>
              </w:rPr>
              <w:t>9</w:t>
            </w: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hint="cs"/>
                <w:b/>
                <w:bCs/>
                <w:color w:val="002060"/>
                <w:sz w:val="20"/>
                <w:szCs w:val="26"/>
                <w:rtl/>
              </w:rPr>
              <w:t>النفقات المشتركة للاتحاد</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w:t>
            </w:r>
            <w:r w:rsidRPr="00420C6E">
              <w:rPr>
                <w:rFonts w:eastAsia="Times New Roman" w:hint="cs"/>
                <w:position w:val="2"/>
                <w:sz w:val="14"/>
                <w:szCs w:val="20"/>
                <w:rtl/>
                <w:lang w:eastAsia="en-US"/>
              </w:rPr>
              <w:t xml:space="preserve"> </w:t>
            </w:r>
            <w:r w:rsidRPr="00420C6E">
              <w:rPr>
                <w:rFonts w:eastAsia="Times New Roman" w:hint="cs"/>
                <w:sz w:val="20"/>
                <w:szCs w:val="26"/>
                <w:rtl/>
              </w:rPr>
              <w:t>البنية التحتية للمباني</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750</w:t>
            </w: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750</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1 500</w:t>
            </w:r>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 صندوق رأسمال تكنولوجيا المعلومات والاتصالات</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1 500</w:t>
            </w: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1 500</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3 000</w:t>
            </w:r>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 xml:space="preserve">الباب </w:t>
            </w:r>
            <w:r w:rsidRPr="00420C6E">
              <w:rPr>
                <w:rFonts w:eastAsia="Times New Roman"/>
                <w:sz w:val="20"/>
                <w:szCs w:val="26"/>
              </w:rPr>
              <w:t>9</w:t>
            </w: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r w:rsidRPr="00420C6E">
              <w:rPr>
                <w:rFonts w:eastAsia="Times New Roman"/>
                <w:b/>
                <w:bCs/>
                <w:color w:val="002060"/>
                <w:sz w:val="20"/>
                <w:szCs w:val="26"/>
                <w:rtl/>
              </w:rPr>
              <w:t>دوائر الأمانة العامة</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color w:val="002060"/>
                <w:sz w:val="20"/>
                <w:szCs w:val="26"/>
              </w:rPr>
            </w:pP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bookmarkStart w:id="103" w:name="RANGE!E14:E19"/>
            <w:bookmarkEnd w:id="103"/>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hint="cs"/>
                <w:sz w:val="20"/>
                <w:szCs w:val="26"/>
                <w:rtl/>
              </w:rPr>
              <w:t xml:space="preserve">- </w:t>
            </w:r>
            <w:r w:rsidRPr="00420C6E">
              <w:rPr>
                <w:rFonts w:eastAsia="Times New Roman"/>
                <w:sz w:val="20"/>
                <w:szCs w:val="26"/>
                <w:rtl/>
              </w:rPr>
              <w:t>دائرة المؤتمرات والمنشورات</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28</w:t>
            </w: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28</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56</w:t>
            </w:r>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Pr>
                <w:rFonts w:eastAsia="Times New Roman" w:hint="cs"/>
                <w:sz w:val="20"/>
                <w:szCs w:val="26"/>
                <w:rtl/>
              </w:rPr>
              <w:t xml:space="preserve">- </w:t>
            </w:r>
            <w:r w:rsidRPr="00420C6E">
              <w:rPr>
                <w:rFonts w:eastAsia="Times New Roman"/>
                <w:sz w:val="20"/>
                <w:szCs w:val="26"/>
                <w:rtl/>
              </w:rPr>
              <w:t>دائرة خدمات المعلومات</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212</w:t>
            </w: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212</w:t>
            </w: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424</w:t>
            </w:r>
          </w:p>
        </w:tc>
      </w:tr>
      <w:tr w:rsidR="007C0399" w:rsidRPr="00420C6E" w:rsidTr="007C0399">
        <w:trPr>
          <w:jc w:val="center"/>
        </w:trPr>
        <w:tc>
          <w:tcPr>
            <w:tcW w:w="1194"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8787"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812"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2101"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c>
          <w:tcPr>
            <w:tcW w:w="1812" w:type="dxa"/>
            <w:tcBorders>
              <w:top w:val="nil"/>
              <w:left w:val="nil"/>
              <w:bottom w:val="single" w:sz="4" w:space="0" w:color="auto"/>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r w:rsidRPr="00420C6E">
              <w:rPr>
                <w:rFonts w:eastAsia="Times New Roman"/>
                <w:sz w:val="20"/>
                <w:szCs w:val="26"/>
              </w:rPr>
              <w:t> </w:t>
            </w:r>
          </w:p>
        </w:tc>
      </w:tr>
      <w:tr w:rsidR="007C0399" w:rsidRPr="00420C6E"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right"/>
              <w:rPr>
                <w:rFonts w:eastAsia="Times New Roman"/>
                <w:sz w:val="20"/>
                <w:szCs w:val="26"/>
              </w:rPr>
            </w:pP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sz w:val="20"/>
                <w:szCs w:val="26"/>
              </w:rPr>
            </w:pPr>
          </w:p>
        </w:tc>
      </w:tr>
      <w:tr w:rsidR="007C0399" w:rsidRPr="00E05BAA" w:rsidTr="007C0399">
        <w:trPr>
          <w:jc w:val="center"/>
        </w:trPr>
        <w:tc>
          <w:tcPr>
            <w:tcW w:w="1194"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hint="cs"/>
                <w:b/>
                <w:bCs/>
                <w:sz w:val="20"/>
                <w:szCs w:val="26"/>
                <w:rtl/>
              </w:rPr>
              <w:t>المجموع</w:t>
            </w:r>
          </w:p>
        </w:tc>
        <w:tc>
          <w:tcPr>
            <w:tcW w:w="8787"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p>
        </w:tc>
        <w:tc>
          <w:tcPr>
            <w:tcW w:w="1812"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2 490</w:t>
            </w:r>
          </w:p>
        </w:tc>
        <w:tc>
          <w:tcPr>
            <w:tcW w:w="2101" w:type="dxa"/>
            <w:tcBorders>
              <w:top w:val="nil"/>
              <w:left w:val="nil"/>
              <w:bottom w:val="nil"/>
              <w:right w:val="nil"/>
            </w:tcBorders>
            <w:shd w:val="clear" w:color="auto" w:fill="auto"/>
            <w:noWrap/>
            <w:vAlign w:val="bottom"/>
            <w:hideMark/>
          </w:tcPr>
          <w:p w:rsidR="007C0399" w:rsidRPr="00420C6E"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2 490</w:t>
            </w:r>
          </w:p>
        </w:tc>
        <w:tc>
          <w:tcPr>
            <w:tcW w:w="1812" w:type="dxa"/>
            <w:tcBorders>
              <w:top w:val="nil"/>
              <w:left w:val="nil"/>
              <w:bottom w:val="nil"/>
              <w:right w:val="nil"/>
            </w:tcBorders>
            <w:shd w:val="clear" w:color="auto" w:fill="auto"/>
            <w:noWrap/>
            <w:vAlign w:val="bottom"/>
            <w:hideMark/>
          </w:tcPr>
          <w:p w:rsidR="007C0399" w:rsidRPr="00E05BAA" w:rsidRDefault="007C0399" w:rsidP="007C0399">
            <w:pPr>
              <w:tabs>
                <w:tab w:val="clear" w:pos="794"/>
              </w:tabs>
              <w:spacing w:before="40" w:after="40" w:line="240" w:lineRule="exact"/>
              <w:jc w:val="left"/>
              <w:rPr>
                <w:rFonts w:eastAsia="Times New Roman"/>
                <w:b/>
                <w:bCs/>
                <w:sz w:val="20"/>
                <w:szCs w:val="26"/>
              </w:rPr>
            </w:pPr>
            <w:r w:rsidRPr="00420C6E">
              <w:rPr>
                <w:rFonts w:eastAsia="Times New Roman"/>
                <w:b/>
                <w:bCs/>
                <w:sz w:val="20"/>
                <w:szCs w:val="26"/>
              </w:rPr>
              <w:t>4 980</w:t>
            </w:r>
          </w:p>
        </w:tc>
      </w:tr>
    </w:tbl>
    <w:p w:rsidR="007C0399" w:rsidRDefault="007C0399" w:rsidP="007C0399">
      <w:pPr>
        <w:rPr>
          <w:rtl/>
          <w:lang w:bidi="ar-EG"/>
        </w:rPr>
        <w:sectPr w:rsidR="007C0399" w:rsidSect="007C0399">
          <w:headerReference w:type="first" r:id="rId44"/>
          <w:footerReference w:type="first" r:id="rId45"/>
          <w:pgSz w:w="16840" w:h="11907" w:orient="landscape" w:code="9"/>
          <w:pgMar w:top="851" w:right="567" w:bottom="567" w:left="567" w:header="709" w:footer="709" w:gutter="0"/>
          <w:cols w:space="708"/>
          <w:vAlign w:val="center"/>
          <w:titlePg/>
          <w:docGrid w:linePitch="360"/>
        </w:sectPr>
      </w:pPr>
    </w:p>
    <w:p w:rsidR="007C0399" w:rsidRPr="002425B3" w:rsidRDefault="007C0399" w:rsidP="007C0399">
      <w:pPr>
        <w:jc w:val="center"/>
        <w:rPr>
          <w:b/>
          <w:bCs/>
          <w:sz w:val="42"/>
          <w:szCs w:val="50"/>
          <w:rtl/>
          <w:lang w:bidi="ar-EG"/>
        </w:rPr>
      </w:pPr>
      <w:r w:rsidRPr="002425B3">
        <w:rPr>
          <w:rFonts w:hint="cs"/>
          <w:b/>
          <w:bCs/>
          <w:sz w:val="42"/>
          <w:szCs w:val="50"/>
          <w:rtl/>
          <w:lang w:bidi="ar-EG"/>
        </w:rPr>
        <w:lastRenderedPageBreak/>
        <w:t>مشروع الميزانية</w:t>
      </w:r>
    </w:p>
    <w:p w:rsidR="007C0399" w:rsidRPr="002425B3" w:rsidRDefault="007C0399" w:rsidP="007C0399">
      <w:pPr>
        <w:spacing w:after="360"/>
        <w:jc w:val="center"/>
        <w:rPr>
          <w:b/>
          <w:bCs/>
          <w:color w:val="009FCC"/>
          <w:sz w:val="36"/>
          <w:szCs w:val="44"/>
          <w:rtl/>
          <w:lang w:bidi="ar-EG"/>
        </w:rPr>
      </w:pPr>
      <w:r w:rsidRPr="002425B3">
        <w:rPr>
          <w:b/>
          <w:bCs/>
          <w:color w:val="009FCC"/>
          <w:sz w:val="36"/>
          <w:szCs w:val="44"/>
          <w:lang w:bidi="ar-EG"/>
        </w:rPr>
        <w:t>2021-2020</w:t>
      </w:r>
    </w:p>
    <w:p w:rsidR="007C0399" w:rsidRPr="005B2BCD" w:rsidRDefault="007C0399" w:rsidP="002630FE">
      <w:pPr>
        <w:tabs>
          <w:tab w:val="clear" w:pos="794"/>
          <w:tab w:val="left" w:pos="1134"/>
        </w:tabs>
        <w:spacing w:before="5040"/>
        <w:rPr>
          <w:sz w:val="26"/>
          <w:szCs w:val="36"/>
          <w:rtl/>
        </w:rPr>
      </w:pPr>
      <w:r w:rsidRPr="005B2BCD">
        <w:rPr>
          <w:rFonts w:hint="cs"/>
          <w:sz w:val="26"/>
          <w:szCs w:val="36"/>
          <w:rtl/>
          <w:lang w:bidi="ar-SY"/>
        </w:rPr>
        <w:t xml:space="preserve">الجزء </w:t>
      </w:r>
      <w:r w:rsidRPr="005B2BCD">
        <w:rPr>
          <w:sz w:val="26"/>
          <w:szCs w:val="36"/>
          <w:lang w:bidi="ar-SY"/>
        </w:rPr>
        <w:t>1</w:t>
      </w:r>
      <w:r w:rsidRPr="005B2BCD">
        <w:rPr>
          <w:sz w:val="26"/>
          <w:szCs w:val="36"/>
          <w:rtl/>
          <w:lang w:bidi="ar-EG"/>
        </w:rPr>
        <w:tab/>
      </w:r>
      <w:r w:rsidRPr="005B2BCD">
        <w:rPr>
          <w:rFonts w:hint="cs"/>
          <w:sz w:val="26"/>
          <w:szCs w:val="36"/>
          <w:rtl/>
        </w:rPr>
        <w:t>ملخص تجميعي</w:t>
      </w:r>
    </w:p>
    <w:p w:rsidR="007C0399" w:rsidRPr="005B2BCD" w:rsidRDefault="007C0399" w:rsidP="002630FE">
      <w:pPr>
        <w:tabs>
          <w:tab w:val="clear" w:pos="794"/>
          <w:tab w:val="left" w:pos="1134"/>
        </w:tabs>
        <w:spacing w:before="360"/>
        <w:rPr>
          <w:sz w:val="26"/>
          <w:szCs w:val="36"/>
          <w:rtl/>
          <w:lang w:bidi="ar-EG"/>
        </w:rPr>
      </w:pPr>
      <w:r w:rsidRPr="005B2BCD">
        <w:rPr>
          <w:rFonts w:hint="cs"/>
          <w:sz w:val="26"/>
          <w:szCs w:val="36"/>
          <w:rtl/>
          <w:lang w:bidi="ar-EG"/>
        </w:rPr>
        <w:t xml:space="preserve">الجزء </w:t>
      </w:r>
      <w:r w:rsidRPr="005B2BCD">
        <w:rPr>
          <w:sz w:val="26"/>
          <w:szCs w:val="36"/>
          <w:lang w:bidi="ar-EG"/>
        </w:rPr>
        <w:t>2</w:t>
      </w:r>
      <w:r w:rsidRPr="005B2BCD">
        <w:rPr>
          <w:sz w:val="26"/>
          <w:szCs w:val="36"/>
          <w:rtl/>
          <w:lang w:bidi="ar-EG"/>
        </w:rPr>
        <w:tab/>
      </w:r>
      <w:r w:rsidRPr="005B2BCD">
        <w:rPr>
          <w:rFonts w:hint="cs"/>
          <w:sz w:val="26"/>
          <w:szCs w:val="36"/>
          <w:rtl/>
        </w:rPr>
        <w:t>الميزانية القائمة على النتائج</w:t>
      </w:r>
    </w:p>
    <w:p w:rsidR="007C0399" w:rsidRPr="005B2BCD" w:rsidRDefault="007C0399" w:rsidP="002630FE">
      <w:pPr>
        <w:tabs>
          <w:tab w:val="clear" w:pos="794"/>
          <w:tab w:val="left" w:pos="1134"/>
        </w:tabs>
        <w:spacing w:before="360"/>
        <w:rPr>
          <w:sz w:val="26"/>
          <w:szCs w:val="36"/>
          <w:rtl/>
        </w:rPr>
      </w:pPr>
      <w:r w:rsidRPr="005B2BCD">
        <w:rPr>
          <w:rFonts w:hint="cs"/>
          <w:sz w:val="26"/>
          <w:szCs w:val="36"/>
          <w:rtl/>
          <w:lang w:bidi="ar-EG"/>
        </w:rPr>
        <w:t xml:space="preserve">الجزء </w:t>
      </w:r>
      <w:r w:rsidRPr="005B2BCD">
        <w:rPr>
          <w:sz w:val="26"/>
          <w:szCs w:val="36"/>
        </w:rPr>
        <w:t>3</w:t>
      </w:r>
      <w:r w:rsidRPr="005B2BCD">
        <w:rPr>
          <w:sz w:val="26"/>
          <w:szCs w:val="36"/>
          <w:rtl/>
        </w:rPr>
        <w:tab/>
      </w:r>
      <w:r w:rsidRPr="005B2BCD">
        <w:rPr>
          <w:rFonts w:hint="cs"/>
          <w:sz w:val="26"/>
          <w:szCs w:val="36"/>
          <w:rtl/>
        </w:rPr>
        <w:t xml:space="preserve">الميزانية المالية الموحدة للفترة </w:t>
      </w:r>
      <w:r w:rsidRPr="005B2BCD">
        <w:rPr>
          <w:sz w:val="26"/>
          <w:szCs w:val="36"/>
        </w:rPr>
        <w:t>2022-2021</w:t>
      </w:r>
    </w:p>
    <w:p w:rsidR="007C0399" w:rsidRPr="005B2BCD" w:rsidRDefault="007C0399" w:rsidP="002630FE">
      <w:pPr>
        <w:tabs>
          <w:tab w:val="clear" w:pos="794"/>
          <w:tab w:val="left" w:pos="1134"/>
        </w:tabs>
        <w:spacing w:before="360"/>
        <w:rPr>
          <w:b/>
          <w:bCs/>
          <w:sz w:val="26"/>
          <w:rtl/>
          <w:lang w:bidi="ar-EG"/>
        </w:rPr>
      </w:pPr>
      <w:bookmarkStart w:id="104" w:name="Part_4"/>
      <w:r w:rsidRPr="005B2BCD">
        <w:rPr>
          <w:rFonts w:hint="cs"/>
          <w:b/>
          <w:bCs/>
          <w:sz w:val="26"/>
          <w:szCs w:val="36"/>
          <w:rtl/>
          <w:lang w:bidi="ar-EG"/>
        </w:rPr>
        <w:t xml:space="preserve">الجزء </w:t>
      </w:r>
      <w:r w:rsidRPr="005B2BCD">
        <w:rPr>
          <w:b/>
          <w:bCs/>
          <w:sz w:val="26"/>
          <w:szCs w:val="36"/>
          <w:lang w:bidi="ar-EG"/>
        </w:rPr>
        <w:t>4</w:t>
      </w:r>
      <w:r w:rsidRPr="005B2BCD">
        <w:rPr>
          <w:b/>
          <w:bCs/>
          <w:sz w:val="26"/>
          <w:szCs w:val="36"/>
          <w:rtl/>
          <w:lang w:bidi="ar-EG"/>
        </w:rPr>
        <w:tab/>
      </w:r>
      <w:r w:rsidRPr="005B2BCD">
        <w:rPr>
          <w:rFonts w:hint="cs"/>
          <w:b/>
          <w:bCs/>
          <w:color w:val="015C88"/>
          <w:sz w:val="26"/>
          <w:szCs w:val="36"/>
          <w:rtl/>
        </w:rPr>
        <w:t>الملحقات</w:t>
      </w:r>
    </w:p>
    <w:bookmarkEnd w:id="104"/>
    <w:p w:rsidR="007C0399" w:rsidRPr="00F02633" w:rsidRDefault="007C0399" w:rsidP="007C0399">
      <w:pPr>
        <w:rPr>
          <w:rtl/>
        </w:rPr>
      </w:pPr>
    </w:p>
    <w:p w:rsidR="007C0399" w:rsidRPr="00F02633" w:rsidRDefault="007C0399" w:rsidP="007C0399">
      <w:pPr>
        <w:rPr>
          <w:rtl/>
        </w:rPr>
      </w:pPr>
      <w:r w:rsidRPr="00F02633">
        <w:rPr>
          <w:rtl/>
        </w:rPr>
        <w:br w:type="page"/>
      </w:r>
    </w:p>
    <w:p w:rsidR="007C0399" w:rsidRPr="00F02633" w:rsidRDefault="007C0399" w:rsidP="007C0399">
      <w:pPr>
        <w:pStyle w:val="Heading1"/>
        <w:spacing w:after="600"/>
        <w:rPr>
          <w:color w:val="002060"/>
          <w:rtl/>
          <w:lang w:bidi="ar-EG"/>
        </w:rPr>
      </w:pPr>
      <w:bookmarkStart w:id="105" w:name="_Toc7448410"/>
      <w:r w:rsidRPr="00F02633">
        <w:rPr>
          <w:rFonts w:hint="cs"/>
          <w:color w:val="002060"/>
          <w:rtl/>
          <w:lang w:bidi="ar-EG"/>
        </w:rPr>
        <w:lastRenderedPageBreak/>
        <w:t xml:space="preserve">الجزء </w:t>
      </w:r>
      <w:r w:rsidRPr="00F02633">
        <w:rPr>
          <w:color w:val="0070C0"/>
          <w:lang w:bidi="ar-EG"/>
        </w:rPr>
        <w:t>IV</w:t>
      </w:r>
      <w:r w:rsidRPr="00F02633">
        <w:rPr>
          <w:rFonts w:hint="cs"/>
          <w:color w:val="0070C0"/>
          <w:rtl/>
          <w:lang w:bidi="ar-EG"/>
        </w:rPr>
        <w:t xml:space="preserve"> </w:t>
      </w:r>
      <w:r w:rsidRPr="00F02633">
        <w:rPr>
          <w:rFonts w:hint="cs"/>
          <w:color w:val="002060"/>
          <w:rtl/>
          <w:lang w:bidi="ar-EG"/>
        </w:rPr>
        <w:t>- الملحقات</w:t>
      </w:r>
      <w:bookmarkEnd w:id="105"/>
    </w:p>
    <w:p w:rsidR="007C0399" w:rsidRDefault="007C0399" w:rsidP="007C0399">
      <w:pPr>
        <w:pStyle w:val="TOC1"/>
        <w:rPr>
          <w:rFonts w:asciiTheme="minorHAnsi" w:hAnsiTheme="minorHAnsi" w:cstheme="minorBidi"/>
          <w:noProof/>
          <w:szCs w:val="22"/>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t "Heading 1,1,Annex No,2,Annex title,2</w:instrText>
      </w:r>
      <w:r>
        <w:rPr>
          <w:rtl/>
          <w:lang w:bidi="ar-EG"/>
        </w:rPr>
        <w:instrText xml:space="preserve">" </w:instrText>
      </w:r>
      <w:r>
        <w:rPr>
          <w:rtl/>
          <w:lang w:bidi="ar-EG"/>
        </w:rPr>
        <w:fldChar w:fldCharType="separate"/>
      </w:r>
      <w:r w:rsidRPr="00F02633">
        <w:rPr>
          <w:b/>
          <w:bCs/>
          <w:noProof/>
          <w:rtl/>
          <w:lang w:bidi="ar-EG"/>
        </w:rPr>
        <w:t xml:space="preserve">الجزء </w:t>
      </w:r>
      <w:r w:rsidRPr="00F02633">
        <w:rPr>
          <w:b/>
          <w:bCs/>
          <w:noProof/>
          <w:color w:val="0070C0"/>
          <w:lang w:bidi="ar-EG"/>
        </w:rPr>
        <w:t>IV</w:t>
      </w:r>
      <w:r w:rsidRPr="00F02633">
        <w:rPr>
          <w:b/>
          <w:bCs/>
          <w:noProof/>
          <w:rtl/>
          <w:lang w:bidi="ar-EG"/>
        </w:rPr>
        <w:t xml:space="preserve"> - الملحقات</w:t>
      </w:r>
      <w:r>
        <w:rPr>
          <w:noProof/>
        </w:rPr>
        <w:tab/>
      </w:r>
      <w:r>
        <w:rPr>
          <w:noProof/>
          <w:rtl/>
        </w:rPr>
        <w:tab/>
      </w:r>
      <w:r w:rsidRPr="00F02633">
        <w:rPr>
          <w:rFonts w:cs="Calibri"/>
          <w:noProof/>
          <w:szCs w:val="22"/>
        </w:rPr>
        <w:fldChar w:fldCharType="begin"/>
      </w:r>
      <w:r w:rsidRPr="00F02633">
        <w:rPr>
          <w:rFonts w:cs="Calibri"/>
          <w:noProof/>
          <w:szCs w:val="22"/>
        </w:rPr>
        <w:instrText xml:space="preserve"> PAGEREF _Toc7448410 \h </w:instrText>
      </w:r>
      <w:r w:rsidRPr="00F02633">
        <w:rPr>
          <w:rFonts w:cs="Calibri"/>
          <w:noProof/>
          <w:szCs w:val="22"/>
        </w:rPr>
      </w:r>
      <w:r w:rsidRPr="00F02633">
        <w:rPr>
          <w:rFonts w:cs="Calibri"/>
          <w:noProof/>
          <w:szCs w:val="22"/>
        </w:rPr>
        <w:fldChar w:fldCharType="separate"/>
      </w:r>
      <w:r>
        <w:rPr>
          <w:rFonts w:cs="Calibri"/>
          <w:noProof/>
          <w:szCs w:val="22"/>
          <w:rtl/>
        </w:rPr>
        <w:t>78</w:t>
      </w:r>
      <w:r w:rsidRPr="00F02633">
        <w:rPr>
          <w:rFonts w:cs="Calibri"/>
          <w:noProof/>
          <w:szCs w:val="22"/>
        </w:rPr>
        <w:fldChar w:fldCharType="end"/>
      </w:r>
    </w:p>
    <w:p w:rsidR="007C0399" w:rsidRPr="00F02633" w:rsidRDefault="007C0399" w:rsidP="007C0399">
      <w:pPr>
        <w:pStyle w:val="TOC2"/>
        <w:rPr>
          <w:rFonts w:asciiTheme="minorHAnsi" w:hAnsiTheme="minorHAnsi" w:cstheme="minorBidi"/>
          <w:noProof/>
          <w:szCs w:val="22"/>
        </w:rPr>
      </w:pPr>
      <w:r w:rsidRPr="00F02633">
        <w:rPr>
          <w:noProof/>
          <w:lang w:bidi="ar-SY"/>
        </w:rPr>
        <w:t>1.</w:t>
      </w:r>
      <w:r w:rsidRPr="00F02633">
        <w:rPr>
          <w:noProof/>
          <w:color w:val="0070C0"/>
          <w:lang w:bidi="ar-EG"/>
        </w:rPr>
        <w:t>IV</w:t>
      </w:r>
      <w:r w:rsidRPr="00F02633">
        <w:rPr>
          <w:noProof/>
          <w:rtl/>
          <w:lang w:bidi="ar-EG"/>
        </w:rPr>
        <w:tab/>
      </w:r>
      <w:r w:rsidRPr="00F02633">
        <w:rPr>
          <w:noProof/>
          <w:rtl/>
          <w:lang w:bidi="ar-SY"/>
        </w:rPr>
        <w:t xml:space="preserve">الملحق </w:t>
      </w:r>
      <w:r w:rsidRPr="00F02633">
        <w:rPr>
          <w:noProof/>
          <w:lang w:bidi="ar-SY"/>
        </w:rPr>
        <w:t>A</w:t>
      </w:r>
      <w:r w:rsidRPr="00F02633">
        <w:rPr>
          <w:rFonts w:hint="cs"/>
          <w:noProof/>
          <w:rtl/>
          <w:lang w:bidi="ar-SY"/>
        </w:rPr>
        <w:t xml:space="preserve"> - </w:t>
      </w:r>
      <w:r w:rsidRPr="00F02633">
        <w:rPr>
          <w:noProof/>
          <w:rtl/>
          <w:lang w:bidi="ar-SY"/>
        </w:rPr>
        <w:t>الوظائف المدرجة في الميزانية حسب الدرجة</w:t>
      </w:r>
      <w:r w:rsidRPr="00F02633">
        <w:rPr>
          <w:noProof/>
        </w:rPr>
        <w:tab/>
      </w:r>
      <w:r>
        <w:rPr>
          <w:noProof/>
          <w:rtl/>
        </w:rPr>
        <w:tab/>
      </w:r>
      <w:r w:rsidRPr="00F02633">
        <w:rPr>
          <w:rFonts w:cs="Calibri"/>
          <w:noProof/>
          <w:szCs w:val="22"/>
        </w:rPr>
        <w:fldChar w:fldCharType="begin"/>
      </w:r>
      <w:r w:rsidRPr="00F02633">
        <w:rPr>
          <w:rFonts w:cs="Calibri"/>
          <w:noProof/>
          <w:szCs w:val="22"/>
        </w:rPr>
        <w:instrText xml:space="preserve"> PAGEREF _Toc7448412 \h </w:instrText>
      </w:r>
      <w:r w:rsidRPr="00F02633">
        <w:rPr>
          <w:rFonts w:cs="Calibri"/>
          <w:noProof/>
          <w:szCs w:val="22"/>
        </w:rPr>
      </w:r>
      <w:r w:rsidRPr="00F02633">
        <w:rPr>
          <w:rFonts w:cs="Calibri"/>
          <w:noProof/>
          <w:szCs w:val="22"/>
        </w:rPr>
        <w:fldChar w:fldCharType="separate"/>
      </w:r>
      <w:r>
        <w:rPr>
          <w:rFonts w:cs="Calibri"/>
          <w:noProof/>
          <w:szCs w:val="22"/>
          <w:rtl/>
        </w:rPr>
        <w:t>79</w:t>
      </w:r>
      <w:r w:rsidRPr="00F02633">
        <w:rPr>
          <w:rFonts w:cs="Calibri"/>
          <w:noProof/>
          <w:szCs w:val="22"/>
        </w:rPr>
        <w:fldChar w:fldCharType="end"/>
      </w:r>
    </w:p>
    <w:p w:rsidR="007C0399" w:rsidRPr="00F02633" w:rsidRDefault="007C0399" w:rsidP="007C0399">
      <w:pPr>
        <w:pStyle w:val="TOC2"/>
        <w:rPr>
          <w:rFonts w:asciiTheme="minorHAnsi" w:hAnsiTheme="minorHAnsi" w:cstheme="minorBidi"/>
          <w:noProof/>
          <w:szCs w:val="22"/>
        </w:rPr>
      </w:pPr>
      <w:r>
        <w:rPr>
          <w:noProof/>
          <w:lang w:bidi="ar-SY"/>
        </w:rPr>
        <w:t>2</w:t>
      </w:r>
      <w:r w:rsidRPr="00F02633">
        <w:rPr>
          <w:noProof/>
          <w:lang w:bidi="ar-SY"/>
        </w:rPr>
        <w:t>.</w:t>
      </w:r>
      <w:r w:rsidRPr="00F02633">
        <w:rPr>
          <w:noProof/>
          <w:color w:val="0070C0"/>
          <w:lang w:bidi="ar-EG"/>
        </w:rPr>
        <w:t>IV</w:t>
      </w:r>
      <w:r w:rsidRPr="00F02633">
        <w:rPr>
          <w:noProof/>
          <w:rtl/>
          <w:lang w:bidi="ar-EG"/>
        </w:rPr>
        <w:tab/>
      </w:r>
      <w:r w:rsidRPr="00F02633">
        <w:rPr>
          <w:noProof/>
          <w:rtl/>
          <w:lang w:bidi="ar-SY"/>
        </w:rPr>
        <w:t xml:space="preserve">الملحق </w:t>
      </w:r>
      <w:r w:rsidRPr="00F02633">
        <w:rPr>
          <w:noProof/>
          <w:lang w:bidi="ar-SY"/>
        </w:rPr>
        <w:t>B</w:t>
      </w:r>
      <w:r w:rsidRPr="00F02633">
        <w:rPr>
          <w:rFonts w:hint="cs"/>
          <w:noProof/>
          <w:rtl/>
        </w:rPr>
        <w:t xml:space="preserve"> - </w:t>
      </w:r>
      <w:r w:rsidRPr="00F02633">
        <w:rPr>
          <w:noProof/>
          <w:rtl/>
          <w:lang w:bidi="ar-SY"/>
        </w:rPr>
        <w:t>حجم الوثائق</w:t>
      </w:r>
      <w:r w:rsidRPr="00F02633">
        <w:rPr>
          <w:noProof/>
        </w:rPr>
        <w:tab/>
      </w:r>
      <w:r>
        <w:rPr>
          <w:noProof/>
          <w:rtl/>
        </w:rPr>
        <w:tab/>
      </w:r>
      <w:r w:rsidRPr="00F02633">
        <w:rPr>
          <w:rFonts w:cs="Calibri"/>
          <w:noProof/>
          <w:szCs w:val="22"/>
        </w:rPr>
        <w:fldChar w:fldCharType="begin"/>
      </w:r>
      <w:r w:rsidRPr="00F02633">
        <w:rPr>
          <w:rFonts w:cs="Calibri"/>
          <w:noProof/>
          <w:szCs w:val="22"/>
        </w:rPr>
        <w:instrText xml:space="preserve"> PAGEREF _Toc7448414 \h </w:instrText>
      </w:r>
      <w:r w:rsidRPr="00F02633">
        <w:rPr>
          <w:rFonts w:cs="Calibri"/>
          <w:noProof/>
          <w:szCs w:val="22"/>
        </w:rPr>
      </w:r>
      <w:r w:rsidRPr="00F02633">
        <w:rPr>
          <w:rFonts w:cs="Calibri"/>
          <w:noProof/>
          <w:szCs w:val="22"/>
        </w:rPr>
        <w:fldChar w:fldCharType="separate"/>
      </w:r>
      <w:r>
        <w:rPr>
          <w:rFonts w:cs="Calibri"/>
          <w:noProof/>
          <w:szCs w:val="22"/>
          <w:rtl/>
        </w:rPr>
        <w:t>80</w:t>
      </w:r>
      <w:r w:rsidRPr="00F02633">
        <w:rPr>
          <w:rFonts w:cs="Calibri"/>
          <w:noProof/>
          <w:szCs w:val="22"/>
        </w:rPr>
        <w:fldChar w:fldCharType="end"/>
      </w:r>
    </w:p>
    <w:p w:rsidR="007C0399" w:rsidRPr="00F02633" w:rsidRDefault="007C0399" w:rsidP="007C0399">
      <w:pPr>
        <w:pStyle w:val="TOC2"/>
        <w:rPr>
          <w:rFonts w:asciiTheme="minorHAnsi" w:hAnsiTheme="minorHAnsi" w:cstheme="minorBidi"/>
          <w:noProof/>
          <w:szCs w:val="22"/>
        </w:rPr>
      </w:pPr>
      <w:r>
        <w:rPr>
          <w:noProof/>
          <w:lang w:bidi="ar-SY"/>
        </w:rPr>
        <w:t>3</w:t>
      </w:r>
      <w:r w:rsidRPr="00F02633">
        <w:rPr>
          <w:noProof/>
          <w:lang w:bidi="ar-SY"/>
        </w:rPr>
        <w:t>.</w:t>
      </w:r>
      <w:r w:rsidRPr="00F02633">
        <w:rPr>
          <w:noProof/>
          <w:color w:val="0070C0"/>
          <w:lang w:bidi="ar-EG"/>
        </w:rPr>
        <w:t>IV</w:t>
      </w:r>
      <w:r w:rsidRPr="00F02633">
        <w:rPr>
          <w:noProof/>
          <w:rtl/>
          <w:lang w:bidi="ar-EG"/>
        </w:rPr>
        <w:tab/>
      </w:r>
      <w:r w:rsidRPr="00F02633">
        <w:rPr>
          <w:noProof/>
          <w:rtl/>
          <w:lang w:bidi="ar-SY"/>
        </w:rPr>
        <w:t xml:space="preserve">الملحق </w:t>
      </w:r>
      <w:r w:rsidRPr="00F02633">
        <w:rPr>
          <w:noProof/>
          <w:lang w:bidi="ar-SY"/>
        </w:rPr>
        <w:t>C</w:t>
      </w:r>
      <w:r w:rsidRPr="00F02633">
        <w:rPr>
          <w:noProof/>
          <w:rtl/>
          <w:lang w:bidi="ar-SY"/>
        </w:rPr>
        <w:t xml:space="preserve"> - توزيع الموارد حسب النتائج</w:t>
      </w:r>
      <w:r w:rsidRPr="00F02633">
        <w:rPr>
          <w:noProof/>
        </w:rPr>
        <w:tab/>
      </w:r>
      <w:r>
        <w:rPr>
          <w:noProof/>
          <w:rtl/>
        </w:rPr>
        <w:tab/>
      </w:r>
      <w:r w:rsidRPr="00F02633">
        <w:rPr>
          <w:rFonts w:cs="Calibri"/>
          <w:noProof/>
          <w:szCs w:val="22"/>
        </w:rPr>
        <w:fldChar w:fldCharType="begin"/>
      </w:r>
      <w:r w:rsidRPr="00F02633">
        <w:rPr>
          <w:rFonts w:cs="Calibri"/>
          <w:noProof/>
          <w:szCs w:val="22"/>
        </w:rPr>
        <w:instrText xml:space="preserve"> PAGEREF _Toc7448415 \h </w:instrText>
      </w:r>
      <w:r w:rsidRPr="00F02633">
        <w:rPr>
          <w:rFonts w:cs="Calibri"/>
          <w:noProof/>
          <w:szCs w:val="22"/>
        </w:rPr>
      </w:r>
      <w:r w:rsidRPr="00F02633">
        <w:rPr>
          <w:rFonts w:cs="Calibri"/>
          <w:noProof/>
          <w:szCs w:val="22"/>
        </w:rPr>
        <w:fldChar w:fldCharType="separate"/>
      </w:r>
      <w:r>
        <w:rPr>
          <w:rFonts w:cs="Calibri"/>
          <w:noProof/>
          <w:szCs w:val="22"/>
          <w:rtl/>
        </w:rPr>
        <w:t>83</w:t>
      </w:r>
      <w:r w:rsidRPr="00F02633">
        <w:rPr>
          <w:rFonts w:cs="Calibri"/>
          <w:noProof/>
          <w:szCs w:val="22"/>
        </w:rPr>
        <w:fldChar w:fldCharType="end"/>
      </w:r>
    </w:p>
    <w:p w:rsidR="007C0399" w:rsidRPr="00F02633" w:rsidRDefault="007C0399" w:rsidP="007C0399">
      <w:pPr>
        <w:pStyle w:val="TOC2"/>
        <w:rPr>
          <w:rFonts w:asciiTheme="minorHAnsi" w:hAnsiTheme="minorHAnsi" w:cstheme="minorBidi"/>
          <w:noProof/>
          <w:szCs w:val="22"/>
        </w:rPr>
      </w:pPr>
      <w:r>
        <w:rPr>
          <w:noProof/>
          <w:lang w:bidi="ar-SY"/>
        </w:rPr>
        <w:t>4</w:t>
      </w:r>
      <w:r w:rsidRPr="00F02633">
        <w:rPr>
          <w:noProof/>
          <w:lang w:bidi="ar-SY"/>
        </w:rPr>
        <w:t>.</w:t>
      </w:r>
      <w:r w:rsidRPr="00F02633">
        <w:rPr>
          <w:noProof/>
          <w:color w:val="0070C0"/>
          <w:lang w:bidi="ar-EG"/>
        </w:rPr>
        <w:t>IV</w:t>
      </w:r>
      <w:r w:rsidRPr="00F02633">
        <w:rPr>
          <w:noProof/>
          <w:rtl/>
          <w:lang w:bidi="ar-EG"/>
        </w:rPr>
        <w:tab/>
      </w:r>
      <w:r w:rsidRPr="00F02633">
        <w:rPr>
          <w:noProof/>
          <w:rtl/>
          <w:lang w:bidi="ar-SY"/>
        </w:rPr>
        <w:t xml:space="preserve">الملحق </w:t>
      </w:r>
      <w:r w:rsidRPr="00F02633">
        <w:rPr>
          <w:noProof/>
          <w:lang w:bidi="ar-SY"/>
        </w:rPr>
        <w:t>D</w:t>
      </w:r>
      <w:r w:rsidRPr="00F02633">
        <w:rPr>
          <w:noProof/>
          <w:rtl/>
          <w:lang w:bidi="ar-SY"/>
        </w:rPr>
        <w:t xml:space="preserve"> - توزيع الموارد حسب أهداف التنمية المستدامة</w:t>
      </w:r>
      <w:r w:rsidRPr="00F02633">
        <w:rPr>
          <w:noProof/>
        </w:rPr>
        <w:tab/>
      </w:r>
      <w:r>
        <w:rPr>
          <w:noProof/>
          <w:rtl/>
        </w:rPr>
        <w:tab/>
      </w:r>
      <w:r w:rsidRPr="00F02633">
        <w:rPr>
          <w:rFonts w:cs="Calibri"/>
          <w:noProof/>
          <w:szCs w:val="22"/>
        </w:rPr>
        <w:fldChar w:fldCharType="begin"/>
      </w:r>
      <w:r w:rsidRPr="00F02633">
        <w:rPr>
          <w:rFonts w:cs="Calibri"/>
          <w:noProof/>
          <w:szCs w:val="22"/>
        </w:rPr>
        <w:instrText xml:space="preserve"> PAGEREF _Toc7448419 \h </w:instrText>
      </w:r>
      <w:r w:rsidRPr="00F02633">
        <w:rPr>
          <w:rFonts w:cs="Calibri"/>
          <w:noProof/>
          <w:szCs w:val="22"/>
        </w:rPr>
      </w:r>
      <w:r w:rsidRPr="00F02633">
        <w:rPr>
          <w:rFonts w:cs="Calibri"/>
          <w:noProof/>
          <w:szCs w:val="22"/>
        </w:rPr>
        <w:fldChar w:fldCharType="separate"/>
      </w:r>
      <w:r>
        <w:rPr>
          <w:rFonts w:cs="Calibri"/>
          <w:noProof/>
          <w:szCs w:val="22"/>
          <w:rtl/>
        </w:rPr>
        <w:t>87</w:t>
      </w:r>
      <w:r w:rsidRPr="00F02633">
        <w:rPr>
          <w:rFonts w:cs="Calibri"/>
          <w:noProof/>
          <w:szCs w:val="22"/>
        </w:rPr>
        <w:fldChar w:fldCharType="end"/>
      </w:r>
    </w:p>
    <w:p w:rsidR="007C0399" w:rsidRPr="00F02633" w:rsidRDefault="007C0399" w:rsidP="007C0399">
      <w:pPr>
        <w:rPr>
          <w:rtl/>
        </w:rPr>
      </w:pPr>
      <w:r>
        <w:rPr>
          <w:rtl/>
          <w:lang w:bidi="ar-EG"/>
        </w:rPr>
        <w:fldChar w:fldCharType="end"/>
      </w:r>
    </w:p>
    <w:p w:rsidR="007C0399" w:rsidRPr="00F02633" w:rsidRDefault="007C0399" w:rsidP="007C0399">
      <w:pPr>
        <w:rPr>
          <w:rtl/>
        </w:rPr>
      </w:pPr>
    </w:p>
    <w:p w:rsidR="007C0399" w:rsidRPr="00F02633" w:rsidRDefault="007C0399" w:rsidP="007C0399">
      <w:pPr>
        <w:rPr>
          <w:rtl/>
        </w:rPr>
        <w:sectPr w:rsidR="007C0399" w:rsidRPr="00F02633" w:rsidSect="007C0399">
          <w:headerReference w:type="default" r:id="rId46"/>
          <w:footerReference w:type="default" r:id="rId47"/>
          <w:footerReference w:type="first" r:id="rId48"/>
          <w:type w:val="oddPage"/>
          <w:pgSz w:w="11907" w:h="16840" w:code="9"/>
          <w:pgMar w:top="1418" w:right="1134" w:bottom="1134" w:left="1134" w:header="709" w:footer="709" w:gutter="0"/>
          <w:cols w:space="708"/>
          <w:titlePg/>
          <w:docGrid w:linePitch="360"/>
        </w:sectPr>
      </w:pPr>
    </w:p>
    <w:p w:rsidR="007C0399" w:rsidRPr="00F02633" w:rsidRDefault="007C0399" w:rsidP="007C0399">
      <w:pPr>
        <w:pStyle w:val="AnnexNo"/>
        <w:spacing w:before="120"/>
        <w:rPr>
          <w:b/>
          <w:bCs/>
          <w:rtl/>
        </w:rPr>
      </w:pPr>
      <w:bookmarkStart w:id="106" w:name="_Toc7448411"/>
      <w:r w:rsidRPr="00F02633">
        <w:rPr>
          <w:rFonts w:hint="cs"/>
          <w:b/>
          <w:bCs/>
          <w:rtl/>
        </w:rPr>
        <w:lastRenderedPageBreak/>
        <w:t xml:space="preserve">الملحق </w:t>
      </w:r>
      <w:r w:rsidRPr="00F02633">
        <w:rPr>
          <w:b/>
          <w:bCs/>
        </w:rPr>
        <w:t>A</w:t>
      </w:r>
      <w:bookmarkEnd w:id="106"/>
    </w:p>
    <w:bookmarkStart w:id="107" w:name="_Toc7448412"/>
    <w:p w:rsidR="007C0399" w:rsidRPr="00F02633" w:rsidRDefault="007C0399" w:rsidP="007C0399">
      <w:pPr>
        <w:pStyle w:val="Annextitle"/>
        <w:spacing w:after="240"/>
        <w:rPr>
          <w:rtl/>
        </w:rPr>
      </w:pPr>
      <w:r w:rsidRPr="00F02633">
        <w:rPr>
          <w:rFonts w:eastAsia="Times New Roman"/>
          <w:noProof/>
          <w:color w:val="000000"/>
          <w:sz w:val="20"/>
          <w:szCs w:val="26"/>
          <w:lang w:bidi="ar-SA"/>
        </w:rPr>
        <mc:AlternateContent>
          <mc:Choice Requires="wps">
            <w:drawing>
              <wp:anchor distT="0" distB="0" distL="114300" distR="114300" simplePos="0" relativeHeight="251743232" behindDoc="0" locked="0" layoutInCell="1" allowOverlap="1" wp14:anchorId="3E3FB316" wp14:editId="2CC63B72">
                <wp:simplePos x="0" y="0"/>
                <wp:positionH relativeFrom="margin">
                  <wp:align>left</wp:align>
                </wp:positionH>
                <wp:positionV relativeFrom="paragraph">
                  <wp:posOffset>414986</wp:posOffset>
                </wp:positionV>
                <wp:extent cx="913213" cy="4691270"/>
                <wp:effectExtent l="0" t="0" r="20320" b="14605"/>
                <wp:wrapNone/>
                <wp:docPr id="213" name="Rounded 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213" cy="469127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A48FECF" id="Rounded Rectangle 213" o:spid="_x0000_s1026" style="position:absolute;margin-left:0;margin-top:32.7pt;width:71.9pt;height:369.4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" filled="f" strokecolor="#2e74b5 [2404]" strokeweight="1pt">
                <w10:wrap anchorx="margin"/>
              </v:roundrect>
            </w:pict>
          </mc:Fallback>
        </mc:AlternateContent>
      </w:r>
      <w:r w:rsidRPr="00F02633">
        <w:rPr>
          <w:rFonts w:hint="cs"/>
          <w:rtl/>
        </w:rPr>
        <w:t>الوظائف المدرجة في الميزانية حسب الدرجة</w:t>
      </w:r>
      <w:bookmarkEnd w:id="107"/>
    </w:p>
    <w:tbl>
      <w:tblPr>
        <w:bidiVisual/>
        <w:tblW w:w="5000" w:type="pct"/>
        <w:jc w:val="center"/>
        <w:tblLayout w:type="fixed"/>
        <w:tblLook w:val="04A0" w:firstRow="1" w:lastRow="0" w:firstColumn="1" w:lastColumn="0" w:noHBand="0" w:noVBand="1"/>
      </w:tblPr>
      <w:tblGrid>
        <w:gridCol w:w="899"/>
        <w:gridCol w:w="1480"/>
        <w:gridCol w:w="1481"/>
        <w:gridCol w:w="1481"/>
        <w:gridCol w:w="1480"/>
        <w:gridCol w:w="1481"/>
        <w:gridCol w:w="1481"/>
        <w:gridCol w:w="1480"/>
        <w:gridCol w:w="1481"/>
        <w:gridCol w:w="1481"/>
        <w:gridCol w:w="1481"/>
      </w:tblGrid>
      <w:tr w:rsidR="007C0399" w:rsidRPr="00F02633" w:rsidTr="007C0399">
        <w:trPr>
          <w:jc w:val="center"/>
        </w:trPr>
        <w:tc>
          <w:tcPr>
            <w:tcW w:w="899" w:type="dxa"/>
            <w:tcBorders>
              <w:top w:val="nil"/>
              <w:left w:val="nil"/>
              <w:bottom w:val="single" w:sz="4" w:space="0" w:color="auto"/>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 </w:t>
            </w:r>
          </w:p>
        </w:tc>
        <w:tc>
          <w:tcPr>
            <w:tcW w:w="1480" w:type="dxa"/>
            <w:tcBorders>
              <w:top w:val="nil"/>
              <w:left w:val="single" w:sz="4" w:space="0" w:color="0070C0"/>
              <w:bottom w:val="single" w:sz="4" w:space="0" w:color="auto"/>
              <w:right w:val="nil"/>
            </w:tcBorders>
            <w:shd w:val="clear" w:color="auto" w:fill="auto"/>
            <w:tcMar>
              <w:left w:w="28" w:type="dxa"/>
              <w:right w:w="28" w:type="dxa"/>
            </w:tcMar>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hint="cs"/>
                <w:color w:val="000000"/>
                <w:sz w:val="20"/>
                <w:szCs w:val="26"/>
                <w:rtl/>
              </w:rPr>
              <w:t xml:space="preserve">مكتب </w:t>
            </w:r>
            <w:r w:rsidRPr="00F02633">
              <w:rPr>
                <w:rFonts w:eastAsia="Times New Roman"/>
                <w:color w:val="000000"/>
                <w:sz w:val="20"/>
                <w:szCs w:val="26"/>
                <w:rtl/>
              </w:rPr>
              <w:br/>
            </w:r>
            <w:r w:rsidRPr="00F02633">
              <w:rPr>
                <w:rFonts w:eastAsia="Times New Roman" w:hint="cs"/>
                <w:color w:val="000000"/>
                <w:sz w:val="20"/>
                <w:szCs w:val="26"/>
                <w:rtl/>
              </w:rPr>
              <w:t>الأمين العام</w:t>
            </w:r>
          </w:p>
        </w:tc>
        <w:tc>
          <w:tcPr>
            <w:tcW w:w="1481"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 xml:space="preserve">دائرة التخطيط الاستراتيجي </w:t>
            </w:r>
            <w:r w:rsidRPr="00F02633">
              <w:rPr>
                <w:rFonts w:eastAsia="Times New Roman"/>
                <w:color w:val="000000"/>
                <w:sz w:val="20"/>
                <w:szCs w:val="26"/>
                <w:rtl/>
              </w:rPr>
              <w:br/>
            </w:r>
            <w:r w:rsidRPr="00F02633">
              <w:rPr>
                <w:rFonts w:eastAsia="Times New Roman" w:hint="cs"/>
                <w:color w:val="000000"/>
                <w:sz w:val="20"/>
                <w:szCs w:val="26"/>
                <w:rtl/>
              </w:rPr>
              <w:t>وشؤون الأعضاء</w:t>
            </w:r>
          </w:p>
        </w:tc>
        <w:tc>
          <w:tcPr>
            <w:tcW w:w="1481"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دائرة المؤتمرات والمنشورات</w:t>
            </w:r>
          </w:p>
        </w:tc>
        <w:tc>
          <w:tcPr>
            <w:tcW w:w="1480"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 xml:space="preserve">دائرة إدارة </w:t>
            </w:r>
            <w:r w:rsidRPr="00F02633">
              <w:rPr>
                <w:rFonts w:eastAsia="Times New Roman"/>
                <w:color w:val="000000"/>
                <w:sz w:val="20"/>
                <w:szCs w:val="26"/>
                <w:rtl/>
              </w:rPr>
              <w:br/>
            </w:r>
            <w:r w:rsidRPr="00F02633">
              <w:rPr>
                <w:rFonts w:eastAsia="Times New Roman" w:hint="cs"/>
                <w:color w:val="000000"/>
                <w:sz w:val="20"/>
                <w:szCs w:val="26"/>
                <w:rtl/>
              </w:rPr>
              <w:t>الموارد البشرية</w:t>
            </w:r>
          </w:p>
        </w:tc>
        <w:tc>
          <w:tcPr>
            <w:tcW w:w="1481"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 xml:space="preserve">دائرة إدارة </w:t>
            </w:r>
            <w:r w:rsidRPr="00F02633">
              <w:rPr>
                <w:rFonts w:eastAsia="Times New Roman"/>
                <w:color w:val="000000"/>
                <w:sz w:val="20"/>
                <w:szCs w:val="26"/>
                <w:rtl/>
              </w:rPr>
              <w:br/>
            </w:r>
            <w:r w:rsidRPr="00F02633">
              <w:rPr>
                <w:rFonts w:eastAsia="Times New Roman" w:hint="cs"/>
                <w:color w:val="000000"/>
                <w:sz w:val="20"/>
                <w:szCs w:val="26"/>
                <w:rtl/>
              </w:rPr>
              <w:t>الموارد المالية</w:t>
            </w:r>
          </w:p>
        </w:tc>
        <w:tc>
          <w:tcPr>
            <w:tcW w:w="1481"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دائرة</w:t>
            </w:r>
            <w:r w:rsidRPr="00F02633">
              <w:rPr>
                <w:rFonts w:eastAsia="Times New Roman"/>
                <w:color w:val="000000"/>
                <w:sz w:val="20"/>
                <w:szCs w:val="26"/>
                <w:rtl/>
              </w:rPr>
              <w:br/>
            </w:r>
            <w:r w:rsidRPr="00F02633">
              <w:rPr>
                <w:rFonts w:eastAsia="Times New Roman" w:hint="cs"/>
                <w:color w:val="000000"/>
                <w:sz w:val="20"/>
                <w:szCs w:val="26"/>
                <w:rtl/>
              </w:rPr>
              <w:t>خدمات المعلومات</w:t>
            </w:r>
          </w:p>
        </w:tc>
        <w:tc>
          <w:tcPr>
            <w:tcW w:w="1480"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مكتب الاتصالات الراديوية</w:t>
            </w:r>
          </w:p>
        </w:tc>
        <w:tc>
          <w:tcPr>
            <w:tcW w:w="1481"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مكتب تقييس الاتصالات</w:t>
            </w:r>
          </w:p>
        </w:tc>
        <w:tc>
          <w:tcPr>
            <w:tcW w:w="1481" w:type="dxa"/>
            <w:tcBorders>
              <w:top w:val="nil"/>
              <w:left w:val="nil"/>
              <w:bottom w:val="single" w:sz="4" w:space="0" w:color="auto"/>
              <w:right w:val="nil"/>
            </w:tcBorders>
            <w:shd w:val="clear" w:color="auto" w:fill="auto"/>
            <w:tcMar>
              <w:left w:w="28" w:type="dxa"/>
              <w:right w:w="28" w:type="dxa"/>
            </w:tcMar>
            <w:vAlign w:val="center"/>
            <w:hideMark/>
          </w:tcPr>
          <w:p w:rsidR="007C0399" w:rsidRPr="00F02633" w:rsidRDefault="007C0399" w:rsidP="007C0399">
            <w:pPr>
              <w:spacing w:before="60" w:after="60" w:line="260" w:lineRule="exact"/>
              <w:jc w:val="center"/>
              <w:rPr>
                <w:sz w:val="20"/>
                <w:szCs w:val="26"/>
              </w:rPr>
            </w:pPr>
            <w:r w:rsidRPr="00F02633">
              <w:rPr>
                <w:rFonts w:eastAsia="Times New Roman" w:hint="cs"/>
                <w:color w:val="000000"/>
                <w:sz w:val="20"/>
                <w:szCs w:val="26"/>
                <w:rtl/>
              </w:rPr>
              <w:t>مكتب تنمية الاتصالات</w:t>
            </w:r>
          </w:p>
        </w:tc>
        <w:tc>
          <w:tcPr>
            <w:tcW w:w="1481" w:type="dxa"/>
            <w:tcBorders>
              <w:top w:val="nil"/>
              <w:left w:val="nil"/>
              <w:bottom w:val="single" w:sz="4" w:space="0" w:color="auto"/>
              <w:right w:val="nil"/>
            </w:tcBorders>
            <w:shd w:val="clear" w:color="auto" w:fill="auto"/>
            <w:noWrap/>
            <w:tcMar>
              <w:left w:w="28" w:type="dxa"/>
              <w:right w:w="28" w:type="dxa"/>
            </w:tcMar>
            <w:vAlign w:val="center"/>
            <w:hideMark/>
          </w:tcPr>
          <w:p w:rsidR="007C0399" w:rsidRPr="00F02633" w:rsidRDefault="007C0399" w:rsidP="007C0399">
            <w:pPr>
              <w:spacing w:before="60" w:after="60" w:line="260" w:lineRule="exact"/>
              <w:jc w:val="center"/>
              <w:rPr>
                <w:b/>
                <w:bCs/>
                <w:sz w:val="20"/>
                <w:szCs w:val="26"/>
              </w:rPr>
            </w:pPr>
            <w:r w:rsidRPr="00F02633">
              <w:rPr>
                <w:rFonts w:hint="cs"/>
                <w:b/>
                <w:bCs/>
                <w:sz w:val="20"/>
                <w:szCs w:val="26"/>
                <w:rtl/>
              </w:rPr>
              <w:t>مجموع الوظائف</w:t>
            </w:r>
          </w:p>
        </w:tc>
      </w:tr>
      <w:tr w:rsidR="007C0399" w:rsidRPr="00F02633" w:rsidTr="007C0399">
        <w:trPr>
          <w:jc w:val="center"/>
        </w:trPr>
        <w:tc>
          <w:tcPr>
            <w:tcW w:w="899" w:type="dxa"/>
            <w:tcBorders>
              <w:top w:val="nil"/>
              <w:left w:val="nil"/>
              <w:bottom w:val="nil"/>
              <w:right w:val="nil"/>
            </w:tcBorders>
            <w:shd w:val="clear" w:color="auto" w:fill="auto"/>
            <w:noWrap/>
            <w:vAlign w:val="center"/>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hint="cs"/>
                <w:color w:val="000000"/>
                <w:sz w:val="20"/>
                <w:szCs w:val="26"/>
                <w:rtl/>
              </w:rPr>
              <w:t>منتخبون</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sz w:val="20"/>
                <w:szCs w:val="26"/>
              </w:rPr>
            </w:pP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sz w:val="20"/>
                <w:szCs w:val="26"/>
              </w:rPr>
            </w:pP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sz w:val="20"/>
                <w:szCs w:val="26"/>
              </w:rPr>
            </w:pP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sz w:val="20"/>
                <w:szCs w:val="26"/>
              </w:rPr>
            </w:pP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5</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D2</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4</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D1</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8</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18</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P5</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5</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6</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6</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16</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73</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P4</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21</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11</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129</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P3</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9</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19</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5</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6</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24</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129</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P2</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9</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66</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P1</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5</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G7</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14</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G6</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8</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18</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9</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8</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106</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G5</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54</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16</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8</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23</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5</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27</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148</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G4</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24</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8</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3</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4</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48</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G3</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7</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2</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15</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G2</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1</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3</w:t>
            </w:r>
          </w:p>
        </w:tc>
      </w:tr>
      <w:tr w:rsidR="007C0399" w:rsidRPr="00F02633" w:rsidTr="007C0399">
        <w:trPr>
          <w:jc w:val="center"/>
        </w:trPr>
        <w:tc>
          <w:tcPr>
            <w:tcW w:w="89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G1</w:t>
            </w:r>
          </w:p>
        </w:tc>
        <w:tc>
          <w:tcPr>
            <w:tcW w:w="1480" w:type="dxa"/>
            <w:tcBorders>
              <w:top w:val="nil"/>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0"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color w:val="000000"/>
                <w:sz w:val="20"/>
                <w:szCs w:val="26"/>
              </w:rPr>
              <w:t>0</w:t>
            </w:r>
          </w:p>
        </w:tc>
        <w:tc>
          <w:tcPr>
            <w:tcW w:w="148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0</w:t>
            </w:r>
          </w:p>
        </w:tc>
      </w:tr>
      <w:tr w:rsidR="007C0399" w:rsidRPr="00F02633" w:rsidTr="007C0399">
        <w:trPr>
          <w:jc w:val="center"/>
        </w:trPr>
        <w:tc>
          <w:tcPr>
            <w:tcW w:w="89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hint="cs"/>
                <w:b/>
                <w:bCs/>
                <w:color w:val="000000"/>
                <w:sz w:val="20"/>
                <w:szCs w:val="26"/>
                <w:rtl/>
              </w:rPr>
              <w:t>مجموع الاتحاد</w:t>
            </w:r>
          </w:p>
        </w:tc>
        <w:tc>
          <w:tcPr>
            <w:tcW w:w="1480" w:type="dxa"/>
            <w:tcBorders>
              <w:top w:val="single" w:sz="4" w:space="0" w:color="auto"/>
              <w:left w:val="single" w:sz="4" w:space="0" w:color="0070C0"/>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33</w:t>
            </w:r>
          </w:p>
        </w:tc>
        <w:tc>
          <w:tcPr>
            <w:tcW w:w="148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45</w:t>
            </w:r>
          </w:p>
        </w:tc>
        <w:tc>
          <w:tcPr>
            <w:tcW w:w="148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150</w:t>
            </w:r>
          </w:p>
        </w:tc>
        <w:tc>
          <w:tcPr>
            <w:tcW w:w="1480"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34</w:t>
            </w:r>
          </w:p>
        </w:tc>
        <w:tc>
          <w:tcPr>
            <w:tcW w:w="148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57</w:t>
            </w:r>
          </w:p>
        </w:tc>
        <w:tc>
          <w:tcPr>
            <w:tcW w:w="148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84</w:t>
            </w:r>
          </w:p>
        </w:tc>
        <w:tc>
          <w:tcPr>
            <w:tcW w:w="1480"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154</w:t>
            </w:r>
          </w:p>
        </w:tc>
        <w:tc>
          <w:tcPr>
            <w:tcW w:w="148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66</w:t>
            </w:r>
          </w:p>
        </w:tc>
        <w:tc>
          <w:tcPr>
            <w:tcW w:w="148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140</w:t>
            </w:r>
          </w:p>
        </w:tc>
        <w:tc>
          <w:tcPr>
            <w:tcW w:w="148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b/>
                <w:bCs/>
                <w:color w:val="000000"/>
                <w:sz w:val="20"/>
                <w:szCs w:val="26"/>
              </w:rPr>
              <w:t>763</w:t>
            </w:r>
          </w:p>
        </w:tc>
      </w:tr>
    </w:tbl>
    <w:p w:rsidR="007C0399" w:rsidRPr="00F02633" w:rsidRDefault="007C0399" w:rsidP="007C0399">
      <w:pPr>
        <w:rPr>
          <w:rtl/>
        </w:rPr>
      </w:pPr>
      <w:r w:rsidRPr="00F02633">
        <w:rPr>
          <w:rtl/>
        </w:rPr>
        <w:br w:type="page"/>
      </w:r>
    </w:p>
    <w:p w:rsidR="007C0399" w:rsidRPr="00F02633" w:rsidRDefault="007C0399" w:rsidP="007C0399">
      <w:pPr>
        <w:pStyle w:val="AnnexNo"/>
        <w:spacing w:before="240" w:after="40"/>
        <w:rPr>
          <w:rtl/>
        </w:rPr>
      </w:pPr>
      <w:bookmarkStart w:id="108" w:name="_Toc7448413"/>
      <w:r w:rsidRPr="00F02633">
        <w:rPr>
          <w:rFonts w:hint="cs"/>
          <w:rtl/>
        </w:rPr>
        <w:lastRenderedPageBreak/>
        <w:t xml:space="preserve">الملحق </w:t>
      </w:r>
      <w:r w:rsidRPr="00F02633">
        <w:t>B</w:t>
      </w:r>
      <w:bookmarkEnd w:id="108"/>
    </w:p>
    <w:bookmarkStart w:id="109" w:name="_Toc7448414"/>
    <w:p w:rsidR="007C0399" w:rsidRPr="00F02633" w:rsidRDefault="007C0399" w:rsidP="007C0399">
      <w:pPr>
        <w:pStyle w:val="Annextitle"/>
        <w:spacing w:before="0" w:after="120"/>
        <w:rPr>
          <w:noProof/>
          <w:rtl/>
        </w:rPr>
      </w:pPr>
      <w:r w:rsidRPr="00F02633">
        <w:rPr>
          <w:rFonts w:hint="cs"/>
          <w:noProof/>
          <w:rtl/>
          <w:lang w:bidi="ar-SA"/>
        </w:rPr>
        <mc:AlternateContent>
          <mc:Choice Requires="wpg">
            <w:drawing>
              <wp:anchor distT="0" distB="0" distL="114300" distR="114300" simplePos="0" relativeHeight="251745280" behindDoc="0" locked="0" layoutInCell="1" allowOverlap="1">
                <wp:simplePos x="0" y="0"/>
                <wp:positionH relativeFrom="column">
                  <wp:posOffset>12095</wp:posOffset>
                </wp:positionH>
                <wp:positionV relativeFrom="paragraph">
                  <wp:posOffset>307104</wp:posOffset>
                </wp:positionV>
                <wp:extent cx="5578160" cy="5470498"/>
                <wp:effectExtent l="0" t="0" r="22860" b="16510"/>
                <wp:wrapNone/>
                <wp:docPr id="214" name="Group 214"/>
                <wp:cNvGraphicFramePr/>
                <a:graphic xmlns:a="http://schemas.openxmlformats.org/drawingml/2006/main">
                  <a:graphicData uri="http://schemas.microsoft.com/office/word/2010/wordprocessingGroup">
                    <wpg:wgp>
                      <wpg:cNvGrpSpPr/>
                      <wpg:grpSpPr>
                        <a:xfrm>
                          <a:off x="0" y="0"/>
                          <a:ext cx="5578160" cy="5470498"/>
                          <a:chOff x="0" y="0"/>
                          <a:chExt cx="5578160" cy="5470498"/>
                        </a:xfrm>
                      </wpg:grpSpPr>
                      <wps:wsp>
                        <wps:cNvPr id="215" name="Rounded Rectangle 215"/>
                        <wps:cNvSpPr>
                          <a:spLocks noChangeArrowheads="1"/>
                        </wps:cNvSpPr>
                        <wps:spPr bwMode="auto">
                          <a:xfrm>
                            <a:off x="922273" y="0"/>
                            <a:ext cx="795130" cy="5454592"/>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s:wsp>
                        <wps:cNvPr id="216" name="Rounded Rectangle 216"/>
                        <wps:cNvSpPr>
                          <a:spLocks noChangeArrowheads="1"/>
                        </wps:cNvSpPr>
                        <wps:spPr bwMode="auto">
                          <a:xfrm>
                            <a:off x="0" y="0"/>
                            <a:ext cx="922020" cy="5454592"/>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s:wsp>
                        <wps:cNvPr id="217" name="Rounded Rectangle 217"/>
                        <wps:cNvSpPr>
                          <a:spLocks noChangeArrowheads="1"/>
                        </wps:cNvSpPr>
                        <wps:spPr bwMode="auto">
                          <a:xfrm>
                            <a:off x="4520300" y="412"/>
                            <a:ext cx="1057860" cy="5470086"/>
                          </a:xfrm>
                          <a:prstGeom prst="roundRect">
                            <a:avLst>
                              <a:gd name="adj" fmla="val 49265"/>
                            </a:avLst>
                          </a:prstGeom>
                          <a:noFill/>
                          <a:ln w="12700">
                            <a:solidFill>
                              <a:srgbClr val="5B9BD5">
                                <a:lumMod val="75000"/>
                              </a:srgb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333C0B6" id="Group 214" o:spid="_x0000_s1026" style="position:absolute;margin-left:.95pt;margin-top:24.2pt;width:439.25pt;height:430.75pt;z-index:251745280;mso-width-relative:margin;mso-height-relative:margin" coordsize="55781,5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">
                <v:roundrect id="Rounded Rectangle 215" o:spid="_x0000_s1027" style="position:absolute;left:9222;width:7952;height:5454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BX8UA&#10;AADcAAAADwAAAGRycy9kb3ducmV2LnhtbESPT2vCQBTE70K/w/IKvYjZGLFI6ipFDPRW1JZeX7PP&#10;JDT7NmQ3//rp3ULB4zAzv2G2+9HUoqfWVZYVLKMYBHFudcWFgo9LttiAcB5ZY22ZFEzkYL97mG0x&#10;1XbgE/VnX4gAYZeigtL7JpXS5SUZdJFtiIN3ta1BH2RbSN3iEOCmlkkcP0uDFYeFEhs6lJT/nDuj&#10;QM6vNFTTqTteivfP72yVfM1/jVJPj+PrCwhPo7+H/9tvWkGyXMP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cFfxQAAANwAAAAPAAAAAAAAAAAAAAAAAJgCAABkcnMv&#10;ZG93bnJldi54bWxQSwUGAAAAAAQABAD1AAAAigMAAAAA&#10;" filled="f" strokecolor="#2e74b5 [2404]" strokeweight="1pt"/>
                <v:roundrect id="Rounded Rectangle 216" o:spid="_x0000_s1028" style="position:absolute;width:9220;height:5454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fKMUA&#10;AADcAAAADwAAAGRycy9kb3ducmV2LnhtbESPW2vCQBSE3wv9D8sp+CJ1YwpBoqsUUfCtxAt9PWaP&#10;SWj2bMiuufTXdwWhj8PMfMOsNoOpRUetqywrmM8iEMS51RUXCs6n/fsChPPIGmvLpGAkB5v168sK&#10;U217zqg7+kIECLsUFZTeN6mULi/JoJvZhjh4N9sa9EG2hdQt9gFuahlHUSINVhwWSmxoW1L+c7wb&#10;BXJ6o74as/vuVHxdrvuP+Hv6a5SavA2fSxCeBv8ffrYPWkE8T+Bx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18oxQAAANwAAAAPAAAAAAAAAAAAAAAAAJgCAABkcnMv&#10;ZG93bnJldi54bWxQSwUGAAAAAAQABAD1AAAAigMAAAAA&#10;" filled="f" strokecolor="#2e74b5 [2404]" strokeweight="1pt"/>
                <v:roundrect id="Rounded Rectangle 217" o:spid="_x0000_s1029" style="position:absolute;left:45203;top:4;width:10578;height:54700;visibility:visible;mso-wrap-style:square;v-text-anchor:top" arcsize="322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Xj8QA&#10;AADcAAAADwAAAGRycy9kb3ducmV2LnhtbESPT4vCMBTE7wt+h/CEva2pFVypRhGXRWFP/kO8PZpn&#10;W2xeSpLa+u03C8Ieh5n5DbNY9aYWD3K+sqxgPEpAEOdWV1woOB2/P2YgfEDWWFsmBU/ysFoO3haY&#10;advxnh6HUIgIYZ+hgjKEJpPS5yUZ9CPbEEfvZp3BEKUrpHbYRbipZZokU2mw4rhQYkObkvL7oTUK&#10;7GnaBveTd/1XOrm653173rUXpd6H/XoOIlAf/sOv9k4rSMe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4/EAAAA3AAAAA8AAAAAAAAAAAAAAAAAmAIAAGRycy9k&#10;b3ducmV2LnhtbFBLBQYAAAAABAAEAPUAAACJAwAAAAA=&#10;" filled="f" strokecolor="#2e75b6" strokeweight="1pt"/>
              </v:group>
            </w:pict>
          </mc:Fallback>
        </mc:AlternateContent>
      </w:r>
      <w:r w:rsidRPr="00F02633">
        <w:rPr>
          <w:rFonts w:hint="cs"/>
          <w:noProof/>
          <w:rtl/>
        </w:rPr>
        <w:t>حجم الوثائق</w:t>
      </w:r>
      <w:bookmarkEnd w:id="109"/>
    </w:p>
    <w:tbl>
      <w:tblPr>
        <w:bidiVisual/>
        <w:tblW w:w="4991" w:type="pct"/>
        <w:jc w:val="center"/>
        <w:tblLayout w:type="fixed"/>
        <w:tblLook w:val="04A0" w:firstRow="1" w:lastRow="0" w:firstColumn="1" w:lastColumn="0" w:noHBand="0" w:noVBand="1"/>
      </w:tblPr>
      <w:tblGrid>
        <w:gridCol w:w="2637"/>
        <w:gridCol w:w="708"/>
        <w:gridCol w:w="709"/>
        <w:gridCol w:w="709"/>
        <w:gridCol w:w="708"/>
        <w:gridCol w:w="709"/>
        <w:gridCol w:w="709"/>
        <w:gridCol w:w="1701"/>
        <w:gridCol w:w="732"/>
        <w:gridCol w:w="732"/>
        <w:gridCol w:w="733"/>
        <w:gridCol w:w="732"/>
        <w:gridCol w:w="732"/>
        <w:gridCol w:w="733"/>
        <w:gridCol w:w="1276"/>
        <w:gridCol w:w="1408"/>
        <w:gridCol w:w="10"/>
      </w:tblGrid>
      <w:tr w:rsidR="007C0399" w:rsidRPr="00F02633" w:rsidTr="007C0399">
        <w:trPr>
          <w:trHeight w:val="178"/>
          <w:tblHeader/>
          <w:jc w:val="center"/>
        </w:trPr>
        <w:tc>
          <w:tcPr>
            <w:tcW w:w="2637" w:type="dxa"/>
            <w:tcBorders>
              <w:top w:val="single" w:sz="4" w:space="0" w:color="000099"/>
              <w:left w:val="nil"/>
              <w:bottom w:val="nil"/>
              <w:right w:val="nil"/>
            </w:tcBorders>
            <w:shd w:val="clear" w:color="auto" w:fill="auto"/>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noProof/>
                <w:sz w:val="16"/>
                <w:szCs w:val="22"/>
              </w:rPr>
              <mc:AlternateContent>
                <mc:Choice Requires="wps">
                  <w:drawing>
                    <wp:anchor distT="0" distB="0" distL="114300" distR="114300" simplePos="0" relativeHeight="251738112" behindDoc="0" locked="0" layoutInCell="1" allowOverlap="1" wp14:anchorId="5FC07E9C" wp14:editId="76C6048E">
                      <wp:simplePos x="0" y="0"/>
                      <wp:positionH relativeFrom="column">
                        <wp:posOffset>4931468</wp:posOffset>
                      </wp:positionH>
                      <wp:positionV relativeFrom="paragraph">
                        <wp:posOffset>28575</wp:posOffset>
                      </wp:positionV>
                      <wp:extent cx="795020" cy="4762500"/>
                      <wp:effectExtent l="0" t="0" r="24130" b="19050"/>
                      <wp:wrapNone/>
                      <wp:docPr id="218" name="Rounded 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476250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1B5C5509" id="Rounded Rectangle 218" o:spid="_x0000_s1026" style="position:absolute;margin-left:388.3pt;margin-top:2.25pt;width:62.6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" filled="f" strokecolor="#2e74b5 [2404]" strokeweight="1pt"/>
                  </w:pict>
                </mc:Fallback>
              </mc:AlternateContent>
            </w:r>
            <w:r w:rsidRPr="00F02633">
              <w:rPr>
                <w:rFonts w:eastAsia="Times New Roman"/>
                <w:color w:val="000000"/>
                <w:sz w:val="16"/>
                <w:szCs w:val="22"/>
              </w:rPr>
              <w:t> </w:t>
            </w:r>
          </w:p>
        </w:tc>
        <w:tc>
          <w:tcPr>
            <w:tcW w:w="5953" w:type="dxa"/>
            <w:gridSpan w:val="7"/>
            <w:tcBorders>
              <w:top w:val="single" w:sz="4" w:space="0" w:color="000099"/>
              <w:left w:val="single" w:sz="4" w:space="0" w:color="000099"/>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الترجمة التحريرية</w:t>
            </w:r>
          </w:p>
        </w:tc>
        <w:tc>
          <w:tcPr>
            <w:tcW w:w="5670" w:type="dxa"/>
            <w:gridSpan w:val="7"/>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التجميع</w:t>
            </w:r>
          </w:p>
        </w:tc>
        <w:tc>
          <w:tcPr>
            <w:tcW w:w="1418" w:type="dxa"/>
            <w:gridSpan w:val="2"/>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الاستنساخ</w:t>
            </w:r>
          </w:p>
        </w:tc>
      </w:tr>
      <w:tr w:rsidR="007C0399" w:rsidRPr="00F02633" w:rsidTr="007C0399">
        <w:trPr>
          <w:gridAfter w:val="1"/>
          <w:wAfter w:w="10" w:type="dxa"/>
          <w:trHeight w:val="357"/>
          <w:tblHeader/>
          <w:jc w:val="center"/>
        </w:trPr>
        <w:tc>
          <w:tcPr>
            <w:tcW w:w="2637" w:type="dxa"/>
            <w:tcBorders>
              <w:top w:val="nil"/>
              <w:left w:val="nil"/>
              <w:bottom w:val="single" w:sz="4" w:space="0" w:color="000099"/>
              <w:right w:val="nil"/>
            </w:tcBorders>
            <w:shd w:val="clear" w:color="auto" w:fill="auto"/>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b/>
                <w:bCs/>
                <w:color w:val="000000"/>
                <w:sz w:val="16"/>
                <w:szCs w:val="22"/>
              </w:rPr>
              <w:t> </w:t>
            </w:r>
          </w:p>
        </w:tc>
        <w:tc>
          <w:tcPr>
            <w:tcW w:w="708" w:type="dxa"/>
            <w:tcBorders>
              <w:top w:val="nil"/>
              <w:left w:val="single" w:sz="4" w:space="0" w:color="000099"/>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العربية</w:t>
            </w:r>
          </w:p>
        </w:tc>
        <w:tc>
          <w:tcPr>
            <w:tcW w:w="709"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الصينية</w:t>
            </w:r>
          </w:p>
        </w:tc>
        <w:tc>
          <w:tcPr>
            <w:tcW w:w="709"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الإنكليزية</w:t>
            </w:r>
          </w:p>
        </w:tc>
        <w:tc>
          <w:tcPr>
            <w:tcW w:w="708"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الفرنسية</w:t>
            </w:r>
          </w:p>
        </w:tc>
        <w:tc>
          <w:tcPr>
            <w:tcW w:w="709"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الروسية</w:t>
            </w:r>
          </w:p>
        </w:tc>
        <w:tc>
          <w:tcPr>
            <w:tcW w:w="709"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pacing w:val="-8"/>
                <w:sz w:val="16"/>
                <w:szCs w:val="22"/>
              </w:rPr>
            </w:pPr>
            <w:r w:rsidRPr="00F02633">
              <w:rPr>
                <w:rFonts w:eastAsia="Times New Roman" w:hint="cs"/>
                <w:b/>
                <w:bCs/>
                <w:color w:val="000000"/>
                <w:spacing w:val="-8"/>
                <w:sz w:val="16"/>
                <w:szCs w:val="22"/>
                <w:rtl/>
              </w:rPr>
              <w:t>الإسبانية</w:t>
            </w:r>
          </w:p>
        </w:tc>
        <w:tc>
          <w:tcPr>
            <w:tcW w:w="1701"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tl/>
                <w:lang w:bidi="ar-EG"/>
              </w:rPr>
            </w:pPr>
            <w:r w:rsidRPr="00F02633">
              <w:rPr>
                <w:rFonts w:eastAsia="Times New Roman" w:hint="cs"/>
                <w:b/>
                <w:bCs/>
                <w:color w:val="000000"/>
                <w:spacing w:val="-6"/>
                <w:sz w:val="16"/>
                <w:szCs w:val="22"/>
                <w:rtl/>
              </w:rPr>
              <w:t>مجموع الترجمة التحريرية</w:t>
            </w:r>
            <w:r w:rsidRPr="00F02633">
              <w:rPr>
                <w:rFonts w:eastAsia="Times New Roman"/>
                <w:b/>
                <w:bCs/>
                <w:color w:val="000000"/>
                <w:spacing w:val="-6"/>
                <w:sz w:val="16"/>
                <w:szCs w:val="22"/>
                <w:rtl/>
              </w:rPr>
              <w:br/>
            </w:r>
            <w:r w:rsidRPr="00F02633">
              <w:rPr>
                <w:rFonts w:eastAsia="Times New Roman"/>
                <w:b/>
                <w:bCs/>
                <w:color w:val="000000"/>
                <w:sz w:val="16"/>
                <w:szCs w:val="22"/>
              </w:rPr>
              <w:t>2021-2020</w:t>
            </w:r>
          </w:p>
        </w:tc>
        <w:tc>
          <w:tcPr>
            <w:tcW w:w="732"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العربية</w:t>
            </w:r>
          </w:p>
        </w:tc>
        <w:tc>
          <w:tcPr>
            <w:tcW w:w="732"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الصينية</w:t>
            </w:r>
          </w:p>
        </w:tc>
        <w:tc>
          <w:tcPr>
            <w:tcW w:w="733"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pacing w:val="-6"/>
                <w:sz w:val="16"/>
                <w:szCs w:val="22"/>
              </w:rPr>
            </w:pPr>
            <w:r w:rsidRPr="00F02633">
              <w:rPr>
                <w:rFonts w:eastAsia="Times New Roman" w:hint="cs"/>
                <w:b/>
                <w:bCs/>
                <w:color w:val="000000"/>
                <w:spacing w:val="-6"/>
                <w:sz w:val="16"/>
                <w:szCs w:val="22"/>
                <w:rtl/>
              </w:rPr>
              <w:t>الإنكليزية</w:t>
            </w:r>
          </w:p>
        </w:tc>
        <w:tc>
          <w:tcPr>
            <w:tcW w:w="732"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الفرنسية</w:t>
            </w:r>
          </w:p>
        </w:tc>
        <w:tc>
          <w:tcPr>
            <w:tcW w:w="732"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الروسية</w:t>
            </w:r>
          </w:p>
        </w:tc>
        <w:tc>
          <w:tcPr>
            <w:tcW w:w="733"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pacing w:val="-8"/>
                <w:sz w:val="16"/>
                <w:szCs w:val="22"/>
              </w:rPr>
            </w:pPr>
            <w:r w:rsidRPr="00F02633">
              <w:rPr>
                <w:rFonts w:eastAsia="Times New Roman" w:hint="cs"/>
                <w:b/>
                <w:bCs/>
                <w:color w:val="000000"/>
                <w:spacing w:val="-8"/>
                <w:sz w:val="16"/>
                <w:szCs w:val="22"/>
                <w:rtl/>
              </w:rPr>
              <w:t>الإسبانية</w:t>
            </w:r>
          </w:p>
        </w:tc>
        <w:tc>
          <w:tcPr>
            <w:tcW w:w="1276"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مجموع التجميع</w:t>
            </w:r>
            <w:r w:rsidRPr="00F02633">
              <w:rPr>
                <w:rFonts w:eastAsia="Times New Roman"/>
                <w:b/>
                <w:bCs/>
                <w:color w:val="000000"/>
                <w:sz w:val="16"/>
                <w:szCs w:val="22"/>
                <w:rtl/>
              </w:rPr>
              <w:br/>
            </w:r>
            <w:r w:rsidRPr="00F02633">
              <w:rPr>
                <w:rFonts w:eastAsia="Times New Roman"/>
                <w:b/>
                <w:bCs/>
                <w:color w:val="000000"/>
                <w:sz w:val="16"/>
                <w:szCs w:val="22"/>
              </w:rPr>
              <w:t>2021-2020</w:t>
            </w:r>
          </w:p>
        </w:tc>
        <w:tc>
          <w:tcPr>
            <w:tcW w:w="1408" w:type="dxa"/>
            <w:tcBorders>
              <w:top w:val="nil"/>
              <w:left w:val="nil"/>
              <w:bottom w:val="single" w:sz="4" w:space="0" w:color="000099"/>
              <w:right w:val="nil"/>
            </w:tcBorders>
            <w:shd w:val="clear" w:color="auto" w:fill="auto"/>
            <w:tcMar>
              <w:left w:w="57" w:type="dxa"/>
              <w:right w:w="57" w:type="dxa"/>
            </w:tcMar>
            <w:vAlign w:val="center"/>
            <w:hideMark/>
          </w:tcPr>
          <w:p w:rsidR="007C0399" w:rsidRPr="00F02633" w:rsidRDefault="007C0399" w:rsidP="007C0399">
            <w:pPr>
              <w:tabs>
                <w:tab w:val="clear" w:pos="794"/>
              </w:tabs>
              <w:spacing w:before="40" w:after="40" w:line="200" w:lineRule="exact"/>
              <w:jc w:val="center"/>
              <w:rPr>
                <w:rFonts w:eastAsia="Times New Roman"/>
                <w:b/>
                <w:bCs/>
                <w:color w:val="000000"/>
                <w:sz w:val="16"/>
                <w:szCs w:val="22"/>
              </w:rPr>
            </w:pPr>
            <w:r w:rsidRPr="00F02633">
              <w:rPr>
                <w:rFonts w:eastAsia="Times New Roman" w:hint="cs"/>
                <w:b/>
                <w:bCs/>
                <w:color w:val="000000"/>
                <w:sz w:val="16"/>
                <w:szCs w:val="22"/>
                <w:rtl/>
              </w:rPr>
              <w:t xml:space="preserve">مجموع </w:t>
            </w:r>
            <w:r w:rsidRPr="00F02633">
              <w:rPr>
                <w:rFonts w:eastAsia="Times New Roman"/>
                <w:b/>
                <w:bCs/>
                <w:color w:val="000000"/>
                <w:sz w:val="16"/>
                <w:szCs w:val="22"/>
              </w:rPr>
              <w:t>2021-2020</w:t>
            </w:r>
          </w:p>
        </w:tc>
      </w:tr>
      <w:tr w:rsidR="007C0399" w:rsidRPr="00F02633" w:rsidTr="007C0399">
        <w:trPr>
          <w:gridAfter w:val="1"/>
          <w:wAfter w:w="10" w:type="dxa"/>
          <w:trHeight w:val="33"/>
          <w:jc w:val="center"/>
        </w:trPr>
        <w:tc>
          <w:tcPr>
            <w:tcW w:w="2637"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b/>
                <w:bCs/>
                <w:color w:val="000000"/>
                <w:sz w:val="16"/>
                <w:szCs w:val="22"/>
              </w:rPr>
            </w:pPr>
          </w:p>
        </w:tc>
        <w:tc>
          <w:tcPr>
            <w:tcW w:w="708" w:type="dxa"/>
            <w:tcBorders>
              <w:top w:val="nil"/>
              <w:left w:val="single" w:sz="4" w:space="0" w:color="000099"/>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b/>
                <w:bCs/>
                <w:color w:val="000000"/>
                <w:sz w:val="16"/>
                <w:szCs w:val="22"/>
              </w:rPr>
            </w:pPr>
            <w:r w:rsidRPr="00F02633">
              <w:rPr>
                <w:rFonts w:eastAsia="Times New Roman"/>
                <w:b/>
                <w:bCs/>
                <w:color w:val="000000"/>
                <w:sz w:val="16"/>
                <w:szCs w:val="22"/>
              </w:rPr>
              <w:t> </w:t>
            </w:r>
          </w:p>
        </w:tc>
        <w:tc>
          <w:tcPr>
            <w:tcW w:w="709"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b/>
                <w:bCs/>
                <w:color w:val="000000"/>
                <w:sz w:val="16"/>
                <w:szCs w:val="22"/>
              </w:rPr>
            </w:pPr>
          </w:p>
        </w:tc>
        <w:tc>
          <w:tcPr>
            <w:tcW w:w="709"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701"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40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r>
      <w:tr w:rsidR="007C0399" w:rsidRPr="00F02633" w:rsidTr="007C0399">
        <w:trPr>
          <w:gridAfter w:val="1"/>
          <w:wAfter w:w="10" w:type="dxa"/>
          <w:trHeight w:val="167"/>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 xml:space="preserve">مؤتمر المندوبين المفوضين </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المنتدى العالمي لسياسات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920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920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18 400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القمة العالمية لمجتمع المعلومات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المجلس</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210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8 310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210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1 620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8 310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122 400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أفرقة العمل التابعة للمجلس</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3 600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680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3 600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13 500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تليكوم</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640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24 000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الشؤون الخارجية وخدمات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3 020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3 020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مجلة أخبار الاتحاد</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2 520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2 520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منشورات الأمانة العامة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مجموع النواتج المشتركة بين القطاعات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470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19 570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530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3 820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19 630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188 300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دوائر الأمانة العامة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342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342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560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342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350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2 516</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340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340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540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340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360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2 180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302 400</w:t>
            </w:r>
          </w:p>
        </w:tc>
      </w:tr>
      <w:tr w:rsidR="007C0399" w:rsidRPr="00F02633" w:rsidTr="007C0399">
        <w:trPr>
          <w:gridAfter w:val="1"/>
          <w:wAfter w:w="10" w:type="dxa"/>
          <w:trHeight w:val="178"/>
          <w:jc w:val="center"/>
        </w:trPr>
        <w:tc>
          <w:tcPr>
            <w:tcW w:w="2637" w:type="dxa"/>
            <w:tcBorders>
              <w:top w:val="single" w:sz="4" w:space="0" w:color="000099"/>
              <w:left w:val="nil"/>
              <w:bottom w:val="single" w:sz="4" w:space="0" w:color="000099"/>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b/>
                <w:bCs/>
                <w:color w:val="0070C0"/>
                <w:sz w:val="20"/>
                <w:szCs w:val="20"/>
              </w:rPr>
            </w:pPr>
            <w:r w:rsidRPr="00F6203F">
              <w:rPr>
                <w:rFonts w:ascii="Traditional Arabic" w:eastAsia="Times New Roman" w:hAnsi="Traditional Arabic"/>
                <w:b/>
                <w:bCs/>
                <w:color w:val="0070C0"/>
                <w:sz w:val="20"/>
                <w:szCs w:val="20"/>
                <w:rtl/>
              </w:rPr>
              <w:t>المجموع الفرعي للأمانة العامة</w:t>
            </w:r>
          </w:p>
        </w:tc>
        <w:tc>
          <w:tcPr>
            <w:tcW w:w="708" w:type="dxa"/>
            <w:tcBorders>
              <w:top w:val="single" w:sz="4" w:space="0" w:color="000099"/>
              <w:left w:val="single" w:sz="4" w:space="0" w:color="000099"/>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4 162</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4 162</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1 030</w:t>
            </w:r>
          </w:p>
        </w:tc>
        <w:tc>
          <w:tcPr>
            <w:tcW w:w="7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4 400</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4 162</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4 170</w:t>
            </w:r>
          </w:p>
        </w:tc>
        <w:tc>
          <w:tcPr>
            <w:tcW w:w="1701"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22 086</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4 160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4 160</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790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4 360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4 160</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4 180</w:t>
            </w:r>
          </w:p>
        </w:tc>
        <w:tc>
          <w:tcPr>
            <w:tcW w:w="1276"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21 810</w:t>
            </w:r>
          </w:p>
        </w:tc>
        <w:tc>
          <w:tcPr>
            <w:tcW w:w="14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490 700</w:t>
            </w:r>
          </w:p>
        </w:tc>
      </w:tr>
      <w:tr w:rsidR="007C0399" w:rsidRPr="00F02633" w:rsidTr="007C0399">
        <w:trPr>
          <w:gridAfter w:val="1"/>
          <w:wAfter w:w="10" w:type="dxa"/>
          <w:trHeight w:val="33"/>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bidi w:val="0"/>
              <w:spacing w:before="0" w:line="120" w:lineRule="exact"/>
              <w:jc w:val="righ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Pr>
              <w:t> </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color w:val="000000"/>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r>
      <w:tr w:rsidR="007C0399" w:rsidRPr="00F02633" w:rsidTr="007C0399">
        <w:trPr>
          <w:gridAfter w:val="1"/>
          <w:wAfter w:w="10" w:type="dxa"/>
          <w:trHeight w:val="178"/>
          <w:jc w:val="center"/>
        </w:trPr>
        <w:tc>
          <w:tcPr>
            <w:tcW w:w="2637" w:type="dxa"/>
            <w:tcBorders>
              <w:top w:val="single" w:sz="4" w:space="0" w:color="auto"/>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المؤتمر العالمي للاتصالات الراديوية</w:t>
            </w:r>
          </w:p>
        </w:tc>
        <w:tc>
          <w:tcPr>
            <w:tcW w:w="708" w:type="dxa"/>
            <w:tcBorders>
              <w:top w:val="single" w:sz="4" w:space="0" w:color="auto"/>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70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276"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1408"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لجنة لوائح الراديو</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264</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264</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264</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264</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264</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264</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1 584</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1 800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24 000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جمعية الاتصالات الراديوية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الفريق الاستشاري للاتصالات الراديوية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64</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704</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440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128</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1 080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02633">
              <w:rPr>
                <w:rFonts w:ascii="Traditional Arabic" w:eastAsia="Times New Roman" w:hAnsi="Traditional Arabic" w:hint="cs"/>
                <w:color w:val="000000"/>
                <w:sz w:val="20"/>
                <w:szCs w:val="20"/>
                <w:rtl/>
              </w:rPr>
              <w:t>ا</w:t>
            </w:r>
            <w:r w:rsidRPr="00F6203F">
              <w:rPr>
                <w:rFonts w:ascii="Traditional Arabic" w:eastAsia="Times New Roman" w:hAnsi="Traditional Arabic"/>
                <w:color w:val="000000"/>
                <w:sz w:val="20"/>
                <w:szCs w:val="20"/>
                <w:rtl/>
              </w:rPr>
              <w:t>جتماعات فرق عمل لجان الدراسات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1 240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1 240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1 240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1 240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1 240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1 240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7 440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1 530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1 530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1 550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1 530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1 530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1 530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9 200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الاجتماع التحضيري للمؤتمر العالمي للاتصالات الراديوية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منشورات قطاع الاتصالات الراديوية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19 800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3 300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19 800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pacing w:val="-8"/>
                <w:sz w:val="20"/>
                <w:szCs w:val="20"/>
              </w:rPr>
            </w:pPr>
            <w:r w:rsidRPr="00F6203F">
              <w:rPr>
                <w:rFonts w:ascii="Traditional Arabic" w:eastAsia="Times New Roman" w:hAnsi="Traditional Arabic"/>
                <w:color w:val="000000"/>
                <w:spacing w:val="-8"/>
                <w:sz w:val="20"/>
                <w:szCs w:val="20"/>
                <w:rtl/>
              </w:rPr>
              <w:t>قسم الخدمات الفضائية بالنشرة الإعلامية الدولية للترددات الصادرة عن مكتب الاتصالات الراديوية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3 600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3 600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48 000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الحلقات الدراسية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160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480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820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100 000</w:t>
            </w:r>
          </w:p>
        </w:tc>
      </w:tr>
      <w:tr w:rsidR="007C0399" w:rsidRPr="00F02633" w:rsidTr="007C0399">
        <w:trPr>
          <w:gridAfter w:val="1"/>
          <w:wAfter w:w="10" w:type="dxa"/>
          <w:trHeight w:val="167"/>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مجموع نواتج قطاع الاتصالات الراديوية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5 532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5 532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5 628</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5 852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5 532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5 532</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33 608</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5 858</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5 858</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6 690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6 178</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5 858</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5 858</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36 300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1 212 000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مكتب الاتصالات الراديوية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480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480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2 880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1 560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1 560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980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1 560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1 560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8 320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600 000</w:t>
            </w:r>
          </w:p>
        </w:tc>
      </w:tr>
      <w:tr w:rsidR="007C0399" w:rsidRPr="00F02633" w:rsidTr="007C0399">
        <w:trPr>
          <w:gridAfter w:val="1"/>
          <w:wAfter w:w="10" w:type="dxa"/>
          <w:trHeight w:val="178"/>
          <w:jc w:val="center"/>
        </w:trPr>
        <w:tc>
          <w:tcPr>
            <w:tcW w:w="2637" w:type="dxa"/>
            <w:tcBorders>
              <w:top w:val="single" w:sz="4" w:space="0" w:color="000099"/>
              <w:left w:val="nil"/>
              <w:bottom w:val="single" w:sz="4" w:space="0" w:color="000099"/>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b/>
                <w:bCs/>
                <w:color w:val="0070C0"/>
                <w:sz w:val="20"/>
                <w:szCs w:val="20"/>
              </w:rPr>
            </w:pPr>
            <w:r w:rsidRPr="00F6203F">
              <w:rPr>
                <w:rFonts w:ascii="Traditional Arabic" w:eastAsia="Times New Roman" w:hAnsi="Traditional Arabic"/>
                <w:b/>
                <w:bCs/>
                <w:color w:val="0070C0"/>
                <w:sz w:val="20"/>
                <w:szCs w:val="20"/>
                <w:rtl/>
              </w:rPr>
              <w:t>المجموع الفرعي لقطاع الاتصالات الراديوية</w:t>
            </w:r>
          </w:p>
        </w:tc>
        <w:tc>
          <w:tcPr>
            <w:tcW w:w="708" w:type="dxa"/>
            <w:tcBorders>
              <w:top w:val="single" w:sz="4" w:space="0" w:color="000099"/>
              <w:left w:val="single" w:sz="4" w:space="0" w:color="000099"/>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6 012</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6 012</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6 108</w:t>
            </w:r>
          </w:p>
        </w:tc>
        <w:tc>
          <w:tcPr>
            <w:tcW w:w="7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6 332</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6 012</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6 012</w:t>
            </w:r>
          </w:p>
        </w:tc>
        <w:tc>
          <w:tcPr>
            <w:tcW w:w="1701"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36 488</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7 418</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7 418</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7 790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7 158</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7 418</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7 418</w:t>
            </w:r>
          </w:p>
        </w:tc>
        <w:tc>
          <w:tcPr>
            <w:tcW w:w="1276"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44 620</w:t>
            </w:r>
          </w:p>
        </w:tc>
        <w:tc>
          <w:tcPr>
            <w:tcW w:w="14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1 812 000</w:t>
            </w:r>
          </w:p>
        </w:tc>
      </w:tr>
      <w:tr w:rsidR="007C0399" w:rsidRPr="00F02633" w:rsidTr="007C0399">
        <w:trPr>
          <w:gridAfter w:val="1"/>
          <w:wAfter w:w="10" w:type="dxa"/>
          <w:trHeight w:val="33"/>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bidi w:val="0"/>
              <w:spacing w:before="0" w:line="120" w:lineRule="exact"/>
              <w:jc w:val="right"/>
              <w:rPr>
                <w:rFonts w:eastAsia="Times New Roman" w:cs="Calibri"/>
                <w:b/>
                <w:bCs/>
                <w:color w:val="0070C0"/>
                <w:sz w:val="20"/>
                <w:szCs w:val="20"/>
              </w:rPr>
            </w:pP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r>
      <w:tr w:rsidR="007C0399" w:rsidRPr="00F02633" w:rsidTr="007C0399">
        <w:trPr>
          <w:gridAfter w:val="1"/>
          <w:wAfter w:w="10" w:type="dxa"/>
          <w:trHeight w:val="178"/>
          <w:jc w:val="center"/>
        </w:trPr>
        <w:tc>
          <w:tcPr>
            <w:tcW w:w="2637" w:type="dxa"/>
            <w:tcBorders>
              <w:top w:val="single" w:sz="4" w:space="0" w:color="auto"/>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الجمعية العالمية لتقييس الاتصالات</w:t>
            </w:r>
          </w:p>
        </w:tc>
        <w:tc>
          <w:tcPr>
            <w:tcW w:w="708" w:type="dxa"/>
            <w:tcBorders>
              <w:top w:val="single" w:sz="4" w:space="0" w:color="auto"/>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1 350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1 350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150</w:t>
            </w:r>
          </w:p>
        </w:tc>
        <w:tc>
          <w:tcPr>
            <w:tcW w:w="708"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1 350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1 350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1 350</w:t>
            </w:r>
          </w:p>
        </w:tc>
        <w:tc>
          <w:tcPr>
            <w:tcW w:w="170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6 900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1 750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1 750</w:t>
            </w:r>
          </w:p>
        </w:tc>
        <w:tc>
          <w:tcPr>
            <w:tcW w:w="733"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1 750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1 750</w:t>
            </w:r>
          </w:p>
        </w:tc>
        <w:tc>
          <w:tcPr>
            <w:tcW w:w="733"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1 750</w:t>
            </w:r>
          </w:p>
        </w:tc>
        <w:tc>
          <w:tcPr>
            <w:tcW w:w="1276"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8 950</w:t>
            </w:r>
          </w:p>
        </w:tc>
        <w:tc>
          <w:tcPr>
            <w:tcW w:w="1408"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الأعمال التحضيرية للجمعية العالمية لتقييس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360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12 000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الفريق الاستشاري لتقييس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950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180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950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لجان دراسات قطاع تقييس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400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6 400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6 400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36 000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الحلقات الدراسية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560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24 000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منشورا ت قطاع تقييس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5 500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5 500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24 000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النشرة التشغيلية للاتحاد</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1 000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1 000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مجموع نواتج قطاع تقييس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4 190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4 190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720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4 190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4 190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4 190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21 670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4 590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4 590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770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4 590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4 590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4 590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23 720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1 096 400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مكتب تقييس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720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120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720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6 000</w:t>
            </w:r>
          </w:p>
        </w:tc>
      </w:tr>
      <w:tr w:rsidR="007C0399" w:rsidRPr="00F02633" w:rsidTr="007C0399">
        <w:trPr>
          <w:gridAfter w:val="1"/>
          <w:wAfter w:w="10" w:type="dxa"/>
          <w:trHeight w:val="178"/>
          <w:jc w:val="center"/>
        </w:trPr>
        <w:tc>
          <w:tcPr>
            <w:tcW w:w="2637" w:type="dxa"/>
            <w:tcBorders>
              <w:top w:val="single" w:sz="4" w:space="0" w:color="000099"/>
              <w:left w:val="nil"/>
              <w:bottom w:val="single" w:sz="4" w:space="0" w:color="000099"/>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b/>
                <w:bCs/>
                <w:color w:val="0070C0"/>
                <w:sz w:val="20"/>
                <w:szCs w:val="20"/>
              </w:rPr>
            </w:pPr>
            <w:r w:rsidRPr="00F6203F">
              <w:rPr>
                <w:rFonts w:ascii="Traditional Arabic" w:eastAsia="Times New Roman" w:hAnsi="Traditional Arabic"/>
                <w:b/>
                <w:bCs/>
                <w:color w:val="0070C0"/>
                <w:sz w:val="20"/>
                <w:szCs w:val="20"/>
                <w:rtl/>
              </w:rPr>
              <w:t>المجموع الفرعي لقطاع تقييس الاتصالات</w:t>
            </w:r>
          </w:p>
        </w:tc>
        <w:tc>
          <w:tcPr>
            <w:tcW w:w="708" w:type="dxa"/>
            <w:tcBorders>
              <w:top w:val="single" w:sz="4" w:space="0" w:color="000099"/>
              <w:left w:val="single" w:sz="4" w:space="0" w:color="000099"/>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4 310</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4 310</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840</w:t>
            </w:r>
          </w:p>
        </w:tc>
        <w:tc>
          <w:tcPr>
            <w:tcW w:w="7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4 310</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4 310</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4 310</w:t>
            </w:r>
          </w:p>
        </w:tc>
        <w:tc>
          <w:tcPr>
            <w:tcW w:w="1701"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22 390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4 710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4 710</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890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4 710</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4 710</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4 710</w:t>
            </w:r>
          </w:p>
        </w:tc>
        <w:tc>
          <w:tcPr>
            <w:tcW w:w="1276"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24 440</w:t>
            </w:r>
          </w:p>
        </w:tc>
        <w:tc>
          <w:tcPr>
            <w:tcW w:w="14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1 102 400</w:t>
            </w:r>
          </w:p>
        </w:tc>
      </w:tr>
      <w:tr w:rsidR="007C0399" w:rsidRPr="00F02633" w:rsidTr="007C0399">
        <w:trPr>
          <w:gridAfter w:val="1"/>
          <w:wAfter w:w="10" w:type="dxa"/>
          <w:trHeight w:val="33"/>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bidi w:val="0"/>
              <w:spacing w:before="0" w:line="120" w:lineRule="exact"/>
              <w:jc w:val="righ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Pr>
              <w:t> </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color w:val="000000"/>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r>
      <w:tr w:rsidR="007C0399" w:rsidRPr="00F02633" w:rsidTr="007C0399">
        <w:trPr>
          <w:gridAfter w:val="1"/>
          <w:wAfter w:w="10" w:type="dxa"/>
          <w:trHeight w:val="167"/>
          <w:jc w:val="center"/>
        </w:trPr>
        <w:tc>
          <w:tcPr>
            <w:tcW w:w="2637" w:type="dxa"/>
            <w:tcBorders>
              <w:top w:val="single" w:sz="4" w:space="0" w:color="auto"/>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المؤتمر العالمي لتنمية الاتصالات</w:t>
            </w:r>
          </w:p>
        </w:tc>
        <w:tc>
          <w:tcPr>
            <w:tcW w:w="708" w:type="dxa"/>
            <w:tcBorders>
              <w:top w:val="single" w:sz="4" w:space="0" w:color="auto"/>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08"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09"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1701"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5 600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33"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32"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33"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1276"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5 600</w:t>
            </w:r>
          </w:p>
        </w:tc>
        <w:tc>
          <w:tcPr>
            <w:tcW w:w="1408" w:type="dxa"/>
            <w:tcBorders>
              <w:top w:val="single" w:sz="4" w:space="0" w:color="auto"/>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1 200 000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الاجتماعات التحضيرية الإقليمية</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230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261</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511</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150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480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1 662</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250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41</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281</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551</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201</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1 824</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لجنتا دراسات قطاع تنمية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1 591</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1 593</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602</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1 579</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1 593</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1 579</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8 537</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1 800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1 800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713</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1 800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1 800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1 800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9 713</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85 000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الفريق الاستشاري لتنمية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479</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504</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161</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452</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461</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391</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2 448</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510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179</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461</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500</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400</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2 550</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37 000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المشاريع</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252</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1 300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1 000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1 300</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5 852</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1 052</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1 052</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604</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1 104</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1 052</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1 404</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6 268</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1 450 000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color w:val="000000"/>
                <w:sz w:val="20"/>
                <w:szCs w:val="20"/>
              </w:rPr>
            </w:pPr>
            <w:r w:rsidRPr="00F6203F">
              <w:rPr>
                <w:rFonts w:ascii="Traditional Arabic" w:eastAsia="Times New Roman" w:hAnsi="Traditional Arabic"/>
                <w:color w:val="000000"/>
                <w:sz w:val="20"/>
                <w:szCs w:val="20"/>
                <w:rtl/>
              </w:rPr>
              <w:t>منشورات قطاع تنمية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105</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4 870</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152</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953</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0000"/>
                <w:sz w:val="16"/>
                <w:szCs w:val="22"/>
              </w:rPr>
            </w:pPr>
            <w:r w:rsidRPr="00F02633">
              <w:rPr>
                <w:rFonts w:eastAsia="Times New Roman"/>
                <w:b/>
                <w:bCs/>
                <w:color w:val="000000"/>
                <w:sz w:val="16"/>
                <w:szCs w:val="22"/>
              </w:rPr>
              <w:t>4 917</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color w:val="000000"/>
                <w:sz w:val="16"/>
                <w:szCs w:val="22"/>
              </w:rPr>
            </w:pPr>
            <w:r w:rsidRPr="00F02633">
              <w:rPr>
                <w:rFonts w:eastAsia="Times New Roman"/>
                <w:color w:val="000000"/>
                <w:sz w:val="16"/>
                <w:szCs w:val="22"/>
              </w:rPr>
              <w:t>700 000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مجموع نواتج قطاع تنمية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5 253</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5 080</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1 981</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5 795</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5 157</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5 703</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28 969</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5 555</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5 356</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2 529</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5 869</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5 506</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6 057</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30 872</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3 502 000</w:t>
            </w:r>
          </w:p>
        </w:tc>
      </w:tr>
      <w:tr w:rsidR="007C0399" w:rsidRPr="00F02633" w:rsidTr="007C0399">
        <w:trPr>
          <w:gridAfter w:val="1"/>
          <w:wAfter w:w="10" w:type="dxa"/>
          <w:trHeight w:val="178"/>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sz w:val="20"/>
                <w:szCs w:val="20"/>
              </w:rPr>
            </w:pPr>
            <w:r w:rsidRPr="00F6203F">
              <w:rPr>
                <w:rFonts w:ascii="Traditional Arabic" w:eastAsia="Times New Roman" w:hAnsi="Traditional Arabic"/>
                <w:sz w:val="20"/>
                <w:szCs w:val="20"/>
                <w:rtl/>
              </w:rPr>
              <w:t>مكتب تنمية الاتصالات</w:t>
            </w: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256</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276</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184</w:t>
            </w: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326</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276</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326</w:t>
            </w: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1 644</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276</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276</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234</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276</w:t>
            </w: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276</w:t>
            </w: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276</w:t>
            </w: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sz w:val="16"/>
                <w:szCs w:val="22"/>
              </w:rPr>
            </w:pPr>
            <w:r w:rsidRPr="00F02633">
              <w:rPr>
                <w:rFonts w:eastAsia="Times New Roman"/>
                <w:b/>
                <w:bCs/>
                <w:sz w:val="16"/>
                <w:szCs w:val="22"/>
              </w:rPr>
              <w:t>1 614</w:t>
            </w: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sz w:val="16"/>
                <w:szCs w:val="22"/>
              </w:rPr>
            </w:pPr>
            <w:r w:rsidRPr="00F02633">
              <w:rPr>
                <w:rFonts w:eastAsia="Times New Roman"/>
                <w:sz w:val="16"/>
                <w:szCs w:val="22"/>
              </w:rPr>
              <w:t>445 000</w:t>
            </w:r>
          </w:p>
        </w:tc>
      </w:tr>
      <w:tr w:rsidR="007C0399" w:rsidRPr="00F02633" w:rsidTr="007C0399">
        <w:trPr>
          <w:gridAfter w:val="1"/>
          <w:wAfter w:w="10" w:type="dxa"/>
          <w:trHeight w:val="178"/>
          <w:jc w:val="center"/>
        </w:trPr>
        <w:tc>
          <w:tcPr>
            <w:tcW w:w="2637" w:type="dxa"/>
            <w:tcBorders>
              <w:top w:val="single" w:sz="4" w:space="0" w:color="000099"/>
              <w:left w:val="nil"/>
              <w:bottom w:val="single" w:sz="4" w:space="0" w:color="000099"/>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b/>
                <w:bCs/>
                <w:color w:val="0070C0"/>
                <w:sz w:val="20"/>
                <w:szCs w:val="20"/>
              </w:rPr>
            </w:pPr>
            <w:r w:rsidRPr="00F6203F">
              <w:rPr>
                <w:rFonts w:ascii="Traditional Arabic" w:eastAsia="Times New Roman" w:hAnsi="Traditional Arabic"/>
                <w:b/>
                <w:bCs/>
                <w:color w:val="0070C0"/>
                <w:sz w:val="20"/>
                <w:szCs w:val="20"/>
                <w:rtl/>
              </w:rPr>
              <w:t>المجموع الفرعي لقطاع تنمية الاتصالات</w:t>
            </w:r>
          </w:p>
        </w:tc>
        <w:tc>
          <w:tcPr>
            <w:tcW w:w="708" w:type="dxa"/>
            <w:tcBorders>
              <w:top w:val="single" w:sz="4" w:space="0" w:color="000099"/>
              <w:left w:val="single" w:sz="4" w:space="0" w:color="000099"/>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5 509</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5 356</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2 165</w:t>
            </w:r>
          </w:p>
        </w:tc>
        <w:tc>
          <w:tcPr>
            <w:tcW w:w="7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6 121</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5 433</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6 029</w:t>
            </w:r>
          </w:p>
        </w:tc>
        <w:tc>
          <w:tcPr>
            <w:tcW w:w="1701"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30 613</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5 831</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5 632</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2 763</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6 145</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5 782</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6 333</w:t>
            </w:r>
          </w:p>
        </w:tc>
        <w:tc>
          <w:tcPr>
            <w:tcW w:w="1276"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32 486</w:t>
            </w:r>
          </w:p>
        </w:tc>
        <w:tc>
          <w:tcPr>
            <w:tcW w:w="14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3 947 000</w:t>
            </w:r>
          </w:p>
        </w:tc>
      </w:tr>
      <w:tr w:rsidR="007C0399" w:rsidRPr="00F02633" w:rsidTr="007C0399">
        <w:trPr>
          <w:gridAfter w:val="1"/>
          <w:wAfter w:w="10" w:type="dxa"/>
          <w:trHeight w:val="33"/>
          <w:jc w:val="center"/>
        </w:trPr>
        <w:tc>
          <w:tcPr>
            <w:tcW w:w="2637" w:type="dxa"/>
            <w:tcBorders>
              <w:top w:val="nil"/>
              <w:left w:val="nil"/>
              <w:bottom w:val="nil"/>
              <w:right w:val="nil"/>
            </w:tcBorders>
            <w:shd w:val="clear" w:color="auto" w:fill="auto"/>
            <w:vAlign w:val="center"/>
            <w:hideMark/>
          </w:tcPr>
          <w:p w:rsidR="007C0399" w:rsidRPr="00F6203F" w:rsidRDefault="007C0399" w:rsidP="007C0399">
            <w:pPr>
              <w:tabs>
                <w:tab w:val="clear" w:pos="794"/>
              </w:tabs>
              <w:bidi w:val="0"/>
              <w:spacing w:before="0" w:line="120" w:lineRule="exact"/>
              <w:jc w:val="right"/>
              <w:rPr>
                <w:rFonts w:eastAsia="Times New Roman" w:cs="Calibri"/>
                <w:b/>
                <w:bCs/>
                <w:color w:val="0070C0"/>
                <w:sz w:val="20"/>
                <w:szCs w:val="20"/>
              </w:rPr>
            </w:pPr>
          </w:p>
        </w:tc>
        <w:tc>
          <w:tcPr>
            <w:tcW w:w="708" w:type="dxa"/>
            <w:tcBorders>
              <w:top w:val="nil"/>
              <w:left w:val="single" w:sz="4" w:space="0" w:color="000099"/>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color w:val="000000"/>
                <w:sz w:val="16"/>
                <w:szCs w:val="22"/>
              </w:rPr>
            </w:pPr>
            <w:r w:rsidRPr="00F02633">
              <w:rPr>
                <w:rFonts w:eastAsia="Times New Roman"/>
                <w:color w:val="000000"/>
                <w:sz w:val="16"/>
                <w:szCs w:val="22"/>
              </w:rPr>
              <w:t> </w:t>
            </w: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color w:val="000000"/>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09"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701"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2"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733"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276"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c>
          <w:tcPr>
            <w:tcW w:w="1408" w:type="dxa"/>
            <w:tcBorders>
              <w:top w:val="nil"/>
              <w:left w:val="nil"/>
              <w:bottom w:val="nil"/>
              <w:right w:val="nil"/>
            </w:tcBorders>
            <w:shd w:val="clear" w:color="auto" w:fill="auto"/>
            <w:noWrap/>
            <w:vAlign w:val="center"/>
            <w:hideMark/>
          </w:tcPr>
          <w:p w:rsidR="007C0399" w:rsidRPr="00F02633" w:rsidRDefault="007C0399" w:rsidP="007C0399">
            <w:pPr>
              <w:tabs>
                <w:tab w:val="clear" w:pos="794"/>
              </w:tabs>
              <w:spacing w:before="0" w:line="120" w:lineRule="exact"/>
              <w:jc w:val="left"/>
              <w:rPr>
                <w:rFonts w:eastAsia="Times New Roman"/>
                <w:sz w:val="16"/>
                <w:szCs w:val="22"/>
              </w:rPr>
            </w:pPr>
          </w:p>
        </w:tc>
      </w:tr>
      <w:tr w:rsidR="007C0399" w:rsidRPr="00F02633" w:rsidTr="007C0399">
        <w:trPr>
          <w:gridAfter w:val="1"/>
          <w:wAfter w:w="10" w:type="dxa"/>
          <w:trHeight w:val="167"/>
          <w:jc w:val="center"/>
        </w:trPr>
        <w:tc>
          <w:tcPr>
            <w:tcW w:w="2637" w:type="dxa"/>
            <w:tcBorders>
              <w:top w:val="single" w:sz="4" w:space="0" w:color="000099"/>
              <w:left w:val="nil"/>
              <w:bottom w:val="single" w:sz="4" w:space="0" w:color="000099"/>
              <w:right w:val="nil"/>
            </w:tcBorders>
            <w:shd w:val="clear" w:color="auto" w:fill="auto"/>
            <w:vAlign w:val="center"/>
            <w:hideMark/>
          </w:tcPr>
          <w:p w:rsidR="007C0399" w:rsidRPr="00F6203F" w:rsidRDefault="007C0399" w:rsidP="007C0399">
            <w:pPr>
              <w:tabs>
                <w:tab w:val="clear" w:pos="794"/>
              </w:tabs>
              <w:spacing w:before="40" w:after="40" w:line="200" w:lineRule="exact"/>
              <w:jc w:val="left"/>
              <w:rPr>
                <w:rFonts w:ascii="Traditional Arabic" w:eastAsia="Times New Roman" w:hAnsi="Traditional Arabic"/>
                <w:b/>
                <w:bCs/>
                <w:color w:val="0070C0"/>
                <w:szCs w:val="22"/>
              </w:rPr>
            </w:pPr>
            <w:r w:rsidRPr="00F6203F">
              <w:rPr>
                <w:rFonts w:ascii="Traditional Arabic" w:eastAsia="Times New Roman" w:hAnsi="Traditional Arabic"/>
                <w:b/>
                <w:bCs/>
                <w:color w:val="0070C0"/>
                <w:szCs w:val="22"/>
                <w:rtl/>
              </w:rPr>
              <w:t>المجموع الكلي للاتحاد</w:t>
            </w:r>
          </w:p>
        </w:tc>
        <w:tc>
          <w:tcPr>
            <w:tcW w:w="708" w:type="dxa"/>
            <w:tcBorders>
              <w:top w:val="single" w:sz="4" w:space="0" w:color="000099"/>
              <w:left w:val="single" w:sz="4" w:space="0" w:color="000099"/>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19 993</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19 840</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10 143</w:t>
            </w:r>
          </w:p>
        </w:tc>
        <w:tc>
          <w:tcPr>
            <w:tcW w:w="7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21 163</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pacing w:val="-4"/>
                <w:sz w:val="16"/>
                <w:szCs w:val="22"/>
              </w:rPr>
            </w:pPr>
            <w:r w:rsidRPr="00F02633">
              <w:rPr>
                <w:rFonts w:eastAsia="Times New Roman"/>
                <w:b/>
                <w:bCs/>
                <w:color w:val="0070C0"/>
                <w:spacing w:val="-4"/>
                <w:sz w:val="16"/>
                <w:szCs w:val="22"/>
              </w:rPr>
              <w:t>19 917</w:t>
            </w:r>
          </w:p>
        </w:tc>
        <w:tc>
          <w:tcPr>
            <w:tcW w:w="709"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20 521</w:t>
            </w:r>
          </w:p>
        </w:tc>
        <w:tc>
          <w:tcPr>
            <w:tcW w:w="1701"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111 577</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22 119</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21 920</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12 233</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22 373</w:t>
            </w:r>
          </w:p>
        </w:tc>
        <w:tc>
          <w:tcPr>
            <w:tcW w:w="732"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22 070</w:t>
            </w:r>
          </w:p>
        </w:tc>
        <w:tc>
          <w:tcPr>
            <w:tcW w:w="733"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22 641</w:t>
            </w:r>
          </w:p>
        </w:tc>
        <w:tc>
          <w:tcPr>
            <w:tcW w:w="1276"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123 356</w:t>
            </w:r>
          </w:p>
        </w:tc>
        <w:tc>
          <w:tcPr>
            <w:tcW w:w="1408" w:type="dxa"/>
            <w:tcBorders>
              <w:top w:val="single" w:sz="4" w:space="0" w:color="000099"/>
              <w:left w:val="nil"/>
              <w:bottom w:val="single" w:sz="4" w:space="0" w:color="000099"/>
              <w:right w:val="nil"/>
            </w:tcBorders>
            <w:shd w:val="clear" w:color="auto" w:fill="auto"/>
            <w:noWrap/>
            <w:vAlign w:val="center"/>
            <w:hideMark/>
          </w:tcPr>
          <w:p w:rsidR="007C0399" w:rsidRPr="00F02633" w:rsidRDefault="007C0399" w:rsidP="007C0399">
            <w:pPr>
              <w:tabs>
                <w:tab w:val="clear" w:pos="794"/>
              </w:tabs>
              <w:spacing w:before="40" w:after="40" w:line="200" w:lineRule="exact"/>
              <w:jc w:val="left"/>
              <w:rPr>
                <w:rFonts w:eastAsia="Times New Roman"/>
                <w:b/>
                <w:bCs/>
                <w:color w:val="0070C0"/>
                <w:sz w:val="16"/>
                <w:szCs w:val="22"/>
              </w:rPr>
            </w:pPr>
            <w:r w:rsidRPr="00F02633">
              <w:rPr>
                <w:rFonts w:eastAsia="Times New Roman"/>
                <w:b/>
                <w:bCs/>
                <w:color w:val="0070C0"/>
                <w:sz w:val="16"/>
                <w:szCs w:val="22"/>
              </w:rPr>
              <w:t>7 352 100</w:t>
            </w:r>
          </w:p>
        </w:tc>
      </w:tr>
    </w:tbl>
    <w:p w:rsidR="007C0399" w:rsidRPr="00F02633" w:rsidRDefault="007C0399" w:rsidP="004E11DC">
      <w:pPr>
        <w:rPr>
          <w:lang w:bidi="ar-SY"/>
        </w:rPr>
      </w:pPr>
      <w:r w:rsidRPr="00F02633">
        <w:rPr>
          <w:rFonts w:hint="cs"/>
          <w:noProof/>
          <w:rtl/>
        </w:rPr>
        <mc:AlternateContent>
          <mc:Choice Requires="wpg">
            <w:drawing>
              <wp:anchor distT="0" distB="0" distL="114300" distR="114300" simplePos="0" relativeHeight="251746304" behindDoc="0" locked="0" layoutInCell="1" allowOverlap="1" wp14:anchorId="39E82197" wp14:editId="195D821D">
                <wp:simplePos x="0" y="0"/>
                <wp:positionH relativeFrom="margin">
                  <wp:align>left</wp:align>
                </wp:positionH>
                <wp:positionV relativeFrom="paragraph">
                  <wp:posOffset>-4447845</wp:posOffset>
                </wp:positionV>
                <wp:extent cx="5573395" cy="4778734"/>
                <wp:effectExtent l="0" t="0" r="27305" b="22225"/>
                <wp:wrapNone/>
                <wp:docPr id="219" name="Group 219"/>
                <wp:cNvGraphicFramePr/>
                <a:graphic xmlns:a="http://schemas.openxmlformats.org/drawingml/2006/main">
                  <a:graphicData uri="http://schemas.microsoft.com/office/word/2010/wordprocessingGroup">
                    <wpg:wgp>
                      <wpg:cNvGrpSpPr/>
                      <wpg:grpSpPr>
                        <a:xfrm>
                          <a:off x="0" y="0"/>
                          <a:ext cx="5573395" cy="4778734"/>
                          <a:chOff x="0" y="0"/>
                          <a:chExt cx="5573864" cy="5491138"/>
                        </a:xfrm>
                      </wpg:grpSpPr>
                      <wps:wsp>
                        <wps:cNvPr id="220" name="Rounded Rectangle 220"/>
                        <wps:cNvSpPr>
                          <a:spLocks noChangeArrowheads="1"/>
                        </wps:cNvSpPr>
                        <wps:spPr bwMode="auto">
                          <a:xfrm>
                            <a:off x="922273" y="0"/>
                            <a:ext cx="795130" cy="5454592"/>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s:wsp>
                        <wps:cNvPr id="221" name="Rounded Rectangle 221"/>
                        <wps:cNvSpPr>
                          <a:spLocks noChangeArrowheads="1"/>
                        </wps:cNvSpPr>
                        <wps:spPr bwMode="auto">
                          <a:xfrm>
                            <a:off x="0" y="0"/>
                            <a:ext cx="922020" cy="5454592"/>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s:wsp>
                        <wps:cNvPr id="222" name="Rounded Rectangle 222"/>
                        <wps:cNvSpPr>
                          <a:spLocks noChangeArrowheads="1"/>
                        </wps:cNvSpPr>
                        <wps:spPr bwMode="auto">
                          <a:xfrm>
                            <a:off x="4516004" y="202"/>
                            <a:ext cx="1057860" cy="5490936"/>
                          </a:xfrm>
                          <a:prstGeom prst="roundRect">
                            <a:avLst>
                              <a:gd name="adj" fmla="val 49265"/>
                            </a:avLst>
                          </a:prstGeom>
                          <a:noFill/>
                          <a:ln w="12700">
                            <a:solidFill>
                              <a:srgbClr val="5B9BD5">
                                <a:lumMod val="75000"/>
                              </a:srgb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F3EDFC6" id="Group 219" o:spid="_x0000_s1026" style="position:absolute;margin-left:0;margin-top:-350.2pt;width:438.85pt;height:376.3pt;z-index:251746304;mso-position-horizontal:left;mso-position-horizontal-relative:margin;mso-width-relative:margin;mso-height-relative:margin" coordsize="55738,5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">
                <v:roundrect id="Rounded Rectangle 220" o:spid="_x0000_s1027" style="position:absolute;left:9222;width:7952;height:5454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oer8A&#10;AADcAAAADwAAAGRycy9kb3ducmV2LnhtbERPy6rCMBDdC/5DGMGNaGoFkWoUEQV3ot6L27EZ22Iz&#10;KU201a83C8Hl4bwXq9aU4km1KywrGI8iEMSp1QVnCv7Ou+EMhPPIGkvLpOBFDlbLbmeBibYNH+l5&#10;8pkIIewSVJB7XyVSujQng25kK+LA3Wxt0AdYZ1LX2IRwU8o4iqbSYMGhIceKNjml99PDKJCDGzXF&#10;6/jYnrPD/3U3iS+Dt1Gq32vXcxCeWv8Tf917rSCOw/xw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Xqh6vwAAANwAAAAPAAAAAAAAAAAAAAAAAJgCAABkcnMvZG93bnJl&#10;di54bWxQSwUGAAAAAAQABAD1AAAAhAMAAAAA&#10;" filled="f" strokecolor="#2e74b5 [2404]" strokeweight="1pt"/>
                <v:roundrect id="Rounded Rectangle 221" o:spid="_x0000_s1028" style="position:absolute;width:9220;height:5454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N4cUA&#10;AADcAAAADwAAAGRycy9kb3ducmV2LnhtbESPS2vDMBCE74X8B7GBXkIi24VSnMgmhAZ6K0laet1Y&#10;6wexVsZS/OivrwqFHoeZ+YbZ5ZNpxUC9aywriDcRCOLC6oYrBR+X4/oFhPPIGlvLpGAmB3m2eNhh&#10;qu3IJxrOvhIBwi5FBbX3XSqlK2oy6Da2Iw5eaXuDPsi+krrHMcBNK5MoepYGGw4LNXZ0qKm4ne9G&#10;gVyVNDbz6f56qd4/r8en5Gv1bZR6XE77LQhPk/8P/7XftIIkie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g3hxQAAANwAAAAPAAAAAAAAAAAAAAAAAJgCAABkcnMv&#10;ZG93bnJldi54bWxQSwUGAAAAAAQABAD1AAAAigMAAAAA&#10;" filled="f" strokecolor="#2e74b5 [2404]" strokeweight="1pt"/>
                <v:roundrect id="Rounded Rectangle 222" o:spid="_x0000_s1029" style="position:absolute;left:45160;top:2;width:10578;height:54909;visibility:visible;mso-wrap-style:square;v-text-anchor:top" arcsize="322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qsQA&#10;AADcAAAADwAAAGRycy9kb3ducmV2LnhtbESPQWsCMRSE74X+h/AEbzVrBCmrUcRSKniqVcTbY/Pc&#10;Xdy8LEnWXf+9KRR6HGbmG2a5Hmwj7uRD7VjDdJKBIC6cqbnUcPz5fHsHESKywcYxaXhQgPXq9WWJ&#10;uXE9f9P9EEuRIBxy1FDF2OZShqIii2HiWuLkXZ23GJP0pTQe+wS3jVRZNpcWa04LFba0rai4HTqr&#10;wR3nXfT7oh8+1OziH7ev0647az0eDZsFiEhD/A//tXdGg1IK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fqrEAAAA3AAAAA8AAAAAAAAAAAAAAAAAmAIAAGRycy9k&#10;b3ducmV2LnhtbFBLBQYAAAAABAAEAPUAAACJAwAAAAA=&#10;" filled="f" strokecolor="#2e75b6" strokeweight="1pt"/>
                <w10:wrap anchorx="margin"/>
              </v:group>
            </w:pict>
          </mc:Fallback>
        </mc:AlternateContent>
      </w:r>
    </w:p>
    <w:p w:rsidR="007C0399" w:rsidRPr="00F02633" w:rsidRDefault="007C0399" w:rsidP="004E11DC">
      <w:pPr>
        <w:rPr>
          <w:rtl/>
          <w:lang w:bidi="ar-SY"/>
        </w:rPr>
      </w:pPr>
    </w:p>
    <w:p w:rsidR="007C0399" w:rsidRPr="00F02633" w:rsidRDefault="007C0399" w:rsidP="004E11DC">
      <w:pPr>
        <w:rPr>
          <w:rtl/>
          <w:lang w:bidi="ar-SY"/>
        </w:rPr>
        <w:sectPr w:rsidR="007C0399" w:rsidRPr="00F02633" w:rsidSect="007C0399">
          <w:footerReference w:type="default" r:id="rId49"/>
          <w:headerReference w:type="first" r:id="rId50"/>
          <w:footerReference w:type="first" r:id="rId51"/>
          <w:pgSz w:w="16840" w:h="11907" w:orient="landscape" w:code="9"/>
          <w:pgMar w:top="851" w:right="567" w:bottom="567" w:left="567" w:header="709" w:footer="709" w:gutter="0"/>
          <w:cols w:space="708"/>
          <w:titlePg/>
          <w:docGrid w:linePitch="360"/>
        </w:sectPr>
      </w:pPr>
    </w:p>
    <w:p w:rsidR="007C0399" w:rsidRPr="00F02633" w:rsidRDefault="007C0399" w:rsidP="007C0399">
      <w:pPr>
        <w:pStyle w:val="Annextitle"/>
        <w:spacing w:after="120"/>
        <w:rPr>
          <w:rtl/>
        </w:rPr>
      </w:pPr>
      <w:bookmarkStart w:id="110" w:name="_Toc7448415"/>
      <w:r w:rsidRPr="00F02633">
        <w:rPr>
          <w:rFonts w:hint="cs"/>
          <w:rtl/>
        </w:rPr>
        <w:lastRenderedPageBreak/>
        <w:t xml:space="preserve">الملحق </w:t>
      </w:r>
      <w:r w:rsidRPr="00F02633">
        <w:t>C</w:t>
      </w:r>
      <w:r w:rsidRPr="00F02633">
        <w:rPr>
          <w:rFonts w:hint="cs"/>
          <w:rtl/>
        </w:rPr>
        <w:t xml:space="preserve"> - توزيع الموارد حسب النتائج</w:t>
      </w:r>
      <w:bookmarkEnd w:id="110"/>
    </w:p>
    <w:tbl>
      <w:tblPr>
        <w:bidiVisual/>
        <w:tblW w:w="5200" w:type="pct"/>
        <w:jc w:val="center"/>
        <w:tblLayout w:type="fixed"/>
        <w:tblLook w:val="04A0" w:firstRow="1" w:lastRow="0" w:firstColumn="1" w:lastColumn="0" w:noHBand="0" w:noVBand="1"/>
      </w:tblPr>
      <w:tblGrid>
        <w:gridCol w:w="6340"/>
        <w:gridCol w:w="1228"/>
        <w:gridCol w:w="1228"/>
        <w:gridCol w:w="1229"/>
      </w:tblGrid>
      <w:tr w:rsidR="007C0399" w:rsidRPr="00F02633" w:rsidTr="007C0399">
        <w:trPr>
          <w:jc w:val="center"/>
        </w:trPr>
        <w:tc>
          <w:tcPr>
            <w:tcW w:w="634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center"/>
              <w:rPr>
                <w:rFonts w:eastAsia="Times New Roman"/>
                <w:position w:val="2"/>
                <w:sz w:val="16"/>
                <w:szCs w:val="22"/>
              </w:rPr>
            </w:pPr>
          </w:p>
        </w:tc>
        <w:tc>
          <w:tcPr>
            <w:tcW w:w="3685" w:type="dxa"/>
            <w:gridSpan w:val="3"/>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center"/>
              <w:rPr>
                <w:rFonts w:eastAsia="Times New Roman"/>
                <w:color w:val="000000"/>
                <w:position w:val="2"/>
                <w:sz w:val="16"/>
                <w:szCs w:val="22"/>
              </w:rPr>
            </w:pPr>
            <w:r w:rsidRPr="00F02633">
              <w:rPr>
                <w:rFonts w:eastAsia="Times New Roman" w:hint="cs"/>
                <w:i/>
                <w:iCs/>
                <w:position w:val="2"/>
                <w:sz w:val="16"/>
                <w:szCs w:val="22"/>
                <w:rtl/>
              </w:rPr>
              <w:t>بآلاف الفرنكات السويسرية</w:t>
            </w:r>
          </w:p>
        </w:tc>
      </w:tr>
      <w:tr w:rsidR="007C0399" w:rsidRPr="00F02633" w:rsidTr="007C0399">
        <w:trPr>
          <w:jc w:val="center"/>
        </w:trPr>
        <w:tc>
          <w:tcPr>
            <w:tcW w:w="634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left"/>
              <w:rPr>
                <w:rFonts w:eastAsia="Times New Roman"/>
                <w:position w:val="2"/>
                <w:sz w:val="16"/>
                <w:szCs w:val="22"/>
              </w:rPr>
            </w:pPr>
          </w:p>
        </w:tc>
        <w:tc>
          <w:tcPr>
            <w:tcW w:w="122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16"/>
                <w:szCs w:val="22"/>
              </w:rPr>
            </w:pPr>
          </w:p>
        </w:tc>
        <w:tc>
          <w:tcPr>
            <w:tcW w:w="122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position w:val="2"/>
                <w:sz w:val="16"/>
                <w:szCs w:val="22"/>
              </w:rPr>
            </w:pPr>
          </w:p>
        </w:tc>
        <w:tc>
          <w:tcPr>
            <w:tcW w:w="1229"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position w:val="2"/>
                <w:sz w:val="16"/>
                <w:szCs w:val="22"/>
              </w:rPr>
            </w:pPr>
            <w:r w:rsidRPr="00F02633">
              <w:rPr>
                <w:rFonts w:eastAsia="Times New Roman"/>
                <w:noProof/>
                <w:color w:val="000000"/>
                <w:position w:val="2"/>
                <w:sz w:val="16"/>
                <w:szCs w:val="22"/>
              </w:rPr>
              <mc:AlternateContent>
                <mc:Choice Requires="wps">
                  <w:drawing>
                    <wp:anchor distT="0" distB="0" distL="114300" distR="114300" simplePos="0" relativeHeight="251739136" behindDoc="0" locked="0" layoutInCell="1" allowOverlap="1">
                      <wp:simplePos x="0" y="0"/>
                      <wp:positionH relativeFrom="column">
                        <wp:posOffset>-79375</wp:posOffset>
                      </wp:positionH>
                      <wp:positionV relativeFrom="paragraph">
                        <wp:posOffset>-9525</wp:posOffset>
                      </wp:positionV>
                      <wp:extent cx="798195" cy="8208645"/>
                      <wp:effectExtent l="0" t="0" r="40005" b="20955"/>
                      <wp:wrapNone/>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8209129"/>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7BBECBB" id="Rounded Rectangle 223" o:spid="_x0000_s1026" style="position:absolute;margin-left:-6.25pt;margin-top:-.75pt;width:62.85pt;height:64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" filled="f" strokecolor="#0070c0" strokeweight="1pt"/>
                  </w:pict>
                </mc:Fallback>
              </mc:AlternateContent>
            </w:r>
          </w:p>
        </w:tc>
      </w:tr>
      <w:tr w:rsidR="007C0399" w:rsidRPr="00F02633" w:rsidTr="007C0399">
        <w:trPr>
          <w:jc w:val="center"/>
        </w:trPr>
        <w:tc>
          <w:tcPr>
            <w:tcW w:w="634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center"/>
              <w:rPr>
                <w:rFonts w:eastAsia="Times New Roman"/>
                <w:position w:val="2"/>
                <w:sz w:val="16"/>
                <w:szCs w:val="22"/>
              </w:rPr>
            </w:pPr>
          </w:p>
        </w:tc>
        <w:tc>
          <w:tcPr>
            <w:tcW w:w="122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40" w:after="40" w:line="220" w:lineRule="exact"/>
              <w:jc w:val="center"/>
              <w:rPr>
                <w:rFonts w:eastAsia="Times New Roman"/>
                <w:b/>
                <w:bCs/>
                <w:color w:val="000000"/>
                <w:position w:val="2"/>
                <w:sz w:val="16"/>
                <w:szCs w:val="22"/>
              </w:rPr>
            </w:pPr>
            <w:r w:rsidRPr="00F02633">
              <w:rPr>
                <w:rFonts w:eastAsia="Times New Roman" w:hint="cs"/>
                <w:b/>
                <w:bCs/>
                <w:color w:val="000000"/>
                <w:position w:val="2"/>
                <w:sz w:val="16"/>
                <w:szCs w:val="22"/>
                <w:rtl/>
              </w:rPr>
              <w:t xml:space="preserve">تكاليف مخططة </w:t>
            </w:r>
            <w:r w:rsidRPr="00F02633">
              <w:rPr>
                <w:rFonts w:eastAsia="Times New Roman"/>
                <w:b/>
                <w:bCs/>
                <w:color w:val="000000"/>
                <w:position w:val="2"/>
                <w:sz w:val="16"/>
                <w:szCs w:val="22"/>
                <w:rtl/>
              </w:rPr>
              <w:br/>
            </w:r>
            <w:r w:rsidRPr="00F02633">
              <w:rPr>
                <w:rFonts w:eastAsia="Times New Roman"/>
                <w:b/>
                <w:bCs/>
                <w:color w:val="000000"/>
                <w:position w:val="2"/>
                <w:sz w:val="16"/>
                <w:szCs w:val="22"/>
              </w:rPr>
              <w:t>2020</w:t>
            </w:r>
          </w:p>
        </w:tc>
        <w:tc>
          <w:tcPr>
            <w:tcW w:w="122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40" w:after="40" w:line="220" w:lineRule="exact"/>
              <w:jc w:val="center"/>
              <w:rPr>
                <w:rFonts w:eastAsia="Times New Roman"/>
                <w:b/>
                <w:bCs/>
                <w:color w:val="000000"/>
                <w:position w:val="2"/>
                <w:sz w:val="16"/>
                <w:szCs w:val="22"/>
              </w:rPr>
            </w:pPr>
            <w:r w:rsidRPr="00F02633">
              <w:rPr>
                <w:rFonts w:eastAsia="Times New Roman" w:hint="cs"/>
                <w:b/>
                <w:bCs/>
                <w:color w:val="000000"/>
                <w:position w:val="2"/>
                <w:sz w:val="16"/>
                <w:szCs w:val="22"/>
                <w:rtl/>
              </w:rPr>
              <w:t>تكاليف مخططة</w:t>
            </w:r>
            <w:r w:rsidRPr="00F02633">
              <w:rPr>
                <w:rFonts w:eastAsia="Times New Roman"/>
                <w:b/>
                <w:bCs/>
                <w:color w:val="000000"/>
                <w:position w:val="2"/>
                <w:sz w:val="16"/>
                <w:szCs w:val="22"/>
                <w:rtl/>
              </w:rPr>
              <w:br/>
            </w:r>
            <w:r w:rsidRPr="00F02633">
              <w:rPr>
                <w:rFonts w:eastAsia="Times New Roman"/>
                <w:b/>
                <w:bCs/>
                <w:color w:val="000000"/>
                <w:position w:val="2"/>
                <w:sz w:val="16"/>
                <w:szCs w:val="22"/>
              </w:rPr>
              <w:t>2021</w:t>
            </w:r>
          </w:p>
        </w:tc>
        <w:tc>
          <w:tcPr>
            <w:tcW w:w="1229"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40" w:after="40" w:line="220" w:lineRule="exact"/>
              <w:jc w:val="center"/>
              <w:rPr>
                <w:rFonts w:eastAsia="Times New Roman"/>
                <w:b/>
                <w:bCs/>
                <w:color w:val="000000"/>
                <w:position w:val="2"/>
                <w:sz w:val="16"/>
                <w:szCs w:val="22"/>
                <w:rtl/>
                <w:lang w:bidi="ar-EG"/>
              </w:rPr>
            </w:pPr>
            <w:r w:rsidRPr="00F02633">
              <w:rPr>
                <w:rFonts w:eastAsia="Times New Roman" w:hint="cs"/>
                <w:b/>
                <w:bCs/>
                <w:color w:val="000000"/>
                <w:position w:val="2"/>
                <w:sz w:val="16"/>
                <w:szCs w:val="22"/>
                <w:rtl/>
              </w:rPr>
              <w:t>تكاليف مخططة</w:t>
            </w:r>
            <w:r w:rsidRPr="00F02633">
              <w:rPr>
                <w:rFonts w:eastAsia="Times New Roman"/>
                <w:b/>
                <w:bCs/>
                <w:color w:val="000000"/>
                <w:position w:val="2"/>
                <w:sz w:val="16"/>
                <w:szCs w:val="22"/>
                <w:rtl/>
              </w:rPr>
              <w:br/>
            </w:r>
            <w:r w:rsidRPr="00F02633">
              <w:rPr>
                <w:rFonts w:eastAsia="Times New Roman"/>
                <w:b/>
                <w:bCs/>
                <w:color w:val="000000"/>
                <w:position w:val="2"/>
                <w:sz w:val="16"/>
                <w:szCs w:val="22"/>
              </w:rPr>
              <w:t>202</w:t>
            </w:r>
            <w:r>
              <w:rPr>
                <w:rFonts w:eastAsia="Times New Roman"/>
                <w:b/>
                <w:bCs/>
                <w:color w:val="000000"/>
                <w:position w:val="2"/>
                <w:sz w:val="16"/>
                <w:szCs w:val="22"/>
              </w:rPr>
              <w:t>1</w:t>
            </w:r>
            <w:r w:rsidRPr="00F02633">
              <w:rPr>
                <w:rFonts w:eastAsia="Times New Roman"/>
                <w:b/>
                <w:bCs/>
                <w:color w:val="000000"/>
                <w:position w:val="2"/>
                <w:sz w:val="16"/>
                <w:szCs w:val="22"/>
              </w:rPr>
              <w:t>-202</w:t>
            </w:r>
            <w:r>
              <w:rPr>
                <w:rFonts w:eastAsia="Times New Roman"/>
                <w:b/>
                <w:bCs/>
                <w:color w:val="000000"/>
                <w:position w:val="2"/>
                <w:sz w:val="16"/>
                <w:szCs w:val="22"/>
              </w:rPr>
              <w:t>0</w:t>
            </w:r>
          </w:p>
        </w:tc>
      </w:tr>
      <w:tr w:rsidR="007C0399" w:rsidRPr="00F02633" w:rsidTr="007C0399">
        <w:trPr>
          <w:jc w:val="center"/>
        </w:trPr>
        <w:tc>
          <w:tcPr>
            <w:tcW w:w="634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center"/>
              <w:rPr>
                <w:rFonts w:eastAsia="Times New Roman"/>
                <w:b/>
                <w:bCs/>
                <w:color w:val="000000"/>
                <w:position w:val="2"/>
                <w:sz w:val="16"/>
                <w:szCs w:val="22"/>
              </w:rPr>
            </w:pPr>
          </w:p>
        </w:tc>
        <w:tc>
          <w:tcPr>
            <w:tcW w:w="122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16"/>
                <w:szCs w:val="22"/>
              </w:rPr>
            </w:pPr>
          </w:p>
        </w:tc>
        <w:tc>
          <w:tcPr>
            <w:tcW w:w="1228"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position w:val="2"/>
                <w:sz w:val="16"/>
                <w:szCs w:val="22"/>
              </w:rPr>
            </w:pPr>
          </w:p>
        </w:tc>
        <w:tc>
          <w:tcPr>
            <w:tcW w:w="1229"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position w:val="2"/>
                <w:sz w:val="16"/>
                <w:szCs w:val="22"/>
              </w:rPr>
            </w:pPr>
          </w:p>
        </w:tc>
      </w:tr>
      <w:tr w:rsidR="007C0399" w:rsidRPr="00F02633" w:rsidTr="007C0399">
        <w:trPr>
          <w:jc w:val="center"/>
        </w:trPr>
        <w:tc>
          <w:tcPr>
            <w:tcW w:w="6340"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40" w:line="220" w:lineRule="exact"/>
              <w:rPr>
                <w:rFonts w:eastAsia="Times New Roman"/>
                <w:b/>
                <w:bCs/>
                <w:color w:val="C00000"/>
                <w:position w:val="2"/>
                <w:sz w:val="16"/>
                <w:szCs w:val="22"/>
                <w:rtl/>
                <w:lang w:bidi="ar-EG"/>
              </w:rPr>
            </w:pPr>
            <w:r w:rsidRPr="00F02633">
              <w:rPr>
                <w:rFonts w:eastAsia="Times New Roman" w:hint="cs"/>
                <w:b/>
                <w:bCs/>
                <w:color w:val="C00000"/>
                <w:position w:val="2"/>
                <w:sz w:val="16"/>
                <w:szCs w:val="22"/>
                <w:rtl/>
                <w:lang w:bidi="ar-EG"/>
              </w:rPr>
              <w:t>مشتركة بين القطاعات</w:t>
            </w:r>
          </w:p>
        </w:tc>
        <w:tc>
          <w:tcPr>
            <w:tcW w:w="1228"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0000"/>
                <w:position w:val="2"/>
                <w:sz w:val="16"/>
                <w:szCs w:val="22"/>
              </w:rPr>
            </w:pPr>
            <w:r w:rsidRPr="00F02633">
              <w:rPr>
                <w:rFonts w:eastAsia="Times New Roman"/>
                <w:b/>
                <w:bCs/>
                <w:color w:val="000000"/>
                <w:position w:val="2"/>
                <w:sz w:val="16"/>
                <w:szCs w:val="22"/>
              </w:rPr>
              <w:t> </w:t>
            </w:r>
          </w:p>
        </w:tc>
        <w:tc>
          <w:tcPr>
            <w:tcW w:w="1228"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 </w:t>
            </w:r>
          </w:p>
        </w:tc>
        <w:tc>
          <w:tcPr>
            <w:tcW w:w="1229"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 </w:t>
            </w:r>
          </w:p>
        </w:tc>
      </w:tr>
      <w:tr w:rsidR="007C0399" w:rsidRPr="00F02633" w:rsidTr="007C0399">
        <w:trPr>
          <w:jc w:val="center"/>
        </w:trPr>
        <w:tc>
          <w:tcPr>
            <w:tcW w:w="634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rPr>
                <w:rFonts w:eastAsia="Times New Roman"/>
                <w:color w:val="000000"/>
                <w:position w:val="2"/>
                <w:sz w:val="16"/>
                <w:szCs w:val="22"/>
              </w:rPr>
            </w:pP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left"/>
              <w:rPr>
                <w:rFonts w:eastAsia="Times New Roman"/>
                <w:position w:val="2"/>
                <w:sz w:val="16"/>
                <w:szCs w:val="22"/>
              </w:rPr>
            </w:pP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left"/>
              <w:rPr>
                <w:rFonts w:eastAsia="Times New Roman"/>
                <w:position w:val="2"/>
                <w:sz w:val="16"/>
                <w:szCs w:val="22"/>
              </w:rPr>
            </w:pP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left"/>
              <w:rPr>
                <w:rFonts w:eastAsia="Times New Roman"/>
                <w:position w:val="2"/>
                <w:sz w:val="16"/>
                <w:szCs w:val="22"/>
              </w:rPr>
            </w:pPr>
          </w:p>
        </w:tc>
      </w:tr>
      <w:tr w:rsidR="007C0399" w:rsidRPr="00F02633" w:rsidTr="007C0399">
        <w:trPr>
          <w:jc w:val="center"/>
        </w:trPr>
        <w:tc>
          <w:tcPr>
            <w:tcW w:w="6340" w:type="dxa"/>
            <w:tcBorders>
              <w:top w:val="single" w:sz="4" w:space="0" w:color="auto"/>
              <w:left w:val="nil"/>
              <w:bottom w:val="single" w:sz="4" w:space="0" w:color="auto"/>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lang w:bidi="ar-EG"/>
              </w:rPr>
            </w:pPr>
            <w:r w:rsidRPr="00F02633">
              <w:rPr>
                <w:rFonts w:eastAsia="Times New Roman"/>
                <w:color w:val="000000"/>
                <w:position w:val="2"/>
                <w:sz w:val="16"/>
                <w:szCs w:val="22"/>
                <w:lang w:val="en-GB"/>
              </w:rPr>
              <w:t>1-1.I</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EG"/>
              </w:rPr>
              <w:t xml:space="preserve"> </w:t>
            </w:r>
            <w:r w:rsidRPr="00F02633">
              <w:rPr>
                <w:rFonts w:eastAsia="Times New Roman"/>
                <w:color w:val="000000"/>
                <w:position w:val="2"/>
                <w:sz w:val="16"/>
                <w:szCs w:val="22"/>
                <w:rtl/>
                <w:lang w:bidi="ar-SY"/>
              </w:rPr>
              <w:t>مؤتمرات عالمية ومنتديات وأحداث ومنابر مشتركة بين القطاعات لمناقشات رفيعة المستوى</w:t>
            </w:r>
          </w:p>
        </w:tc>
        <w:tc>
          <w:tcPr>
            <w:tcW w:w="1228" w:type="dxa"/>
            <w:tcBorders>
              <w:top w:val="single" w:sz="4" w:space="0" w:color="auto"/>
              <w:left w:val="nil"/>
              <w:bottom w:val="single" w:sz="4" w:space="0" w:color="auto"/>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5 229</w:t>
            </w:r>
          </w:p>
        </w:tc>
        <w:tc>
          <w:tcPr>
            <w:tcW w:w="1228" w:type="dxa"/>
            <w:tcBorders>
              <w:top w:val="single" w:sz="4" w:space="0" w:color="auto"/>
              <w:left w:val="nil"/>
              <w:bottom w:val="single" w:sz="4" w:space="0" w:color="auto"/>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5 940</w:t>
            </w:r>
          </w:p>
        </w:tc>
        <w:tc>
          <w:tcPr>
            <w:tcW w:w="1229" w:type="dxa"/>
            <w:tcBorders>
              <w:top w:val="single" w:sz="4" w:space="0" w:color="auto"/>
              <w:left w:val="nil"/>
              <w:bottom w:val="single" w:sz="4" w:space="0" w:color="auto"/>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11 169</w:t>
            </w:r>
          </w:p>
        </w:tc>
      </w:tr>
      <w:tr w:rsidR="007C0399" w:rsidRPr="00F02633" w:rsidTr="007C0399">
        <w:trPr>
          <w:jc w:val="center"/>
        </w:trPr>
        <w:tc>
          <w:tcPr>
            <w:tcW w:w="6340" w:type="dxa"/>
            <w:tcBorders>
              <w:top w:val="nil"/>
              <w:left w:val="nil"/>
              <w:bottom w:val="nil"/>
              <w:right w:val="nil"/>
            </w:tcBorders>
            <w:shd w:val="clear" w:color="000000" w:fill="F2F2F2"/>
            <w:vAlign w:val="bottom"/>
            <w:hideMark/>
          </w:tcPr>
          <w:p w:rsidR="007C0399" w:rsidRPr="00F02633" w:rsidRDefault="007C0399" w:rsidP="007C0399">
            <w:pPr>
              <w:tabs>
                <w:tab w:val="clear" w:pos="794"/>
              </w:tabs>
              <w:spacing w:before="40" w:after="40" w:line="220" w:lineRule="exact"/>
              <w:rPr>
                <w:rFonts w:eastAsia="Times New Roman"/>
                <w:i/>
                <w:iCs/>
                <w:color w:val="000000"/>
                <w:position w:val="2"/>
                <w:sz w:val="16"/>
                <w:szCs w:val="22"/>
                <w:lang w:bidi="ar-EG"/>
              </w:rPr>
            </w:pPr>
            <w:r w:rsidRPr="00F02633">
              <w:rPr>
                <w:rFonts w:eastAsia="Times New Roman"/>
                <w:i/>
                <w:iCs/>
                <w:color w:val="000000"/>
                <w:position w:val="2"/>
                <w:sz w:val="16"/>
                <w:szCs w:val="22"/>
                <w:lang w:val="en-GB"/>
              </w:rPr>
              <w:t>1-1-1.I</w:t>
            </w:r>
            <w:r w:rsidRPr="00F02633">
              <w:rPr>
                <w:rFonts w:eastAsia="Times New Roman" w:hint="cs"/>
                <w:i/>
                <w:iCs/>
                <w:color w:val="000000"/>
                <w:position w:val="2"/>
                <w:sz w:val="16"/>
                <w:szCs w:val="22"/>
                <w:rtl/>
                <w:lang w:bidi="ar-SY"/>
              </w:rPr>
              <w:t>:</w:t>
            </w:r>
            <w:r w:rsidRPr="00F02633">
              <w:rPr>
                <w:rFonts w:eastAsia="Times New Roman" w:hint="cs"/>
                <w:i/>
                <w:iCs/>
                <w:color w:val="000000"/>
                <w:position w:val="2"/>
                <w:sz w:val="16"/>
                <w:szCs w:val="22"/>
                <w:rtl/>
                <w:lang w:bidi="ar-EG"/>
              </w:rPr>
              <w:t xml:space="preserve"> مؤتمر المندوبين المفوضين</w:t>
            </w:r>
          </w:p>
        </w:tc>
        <w:tc>
          <w:tcPr>
            <w:tcW w:w="1228"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0</w:t>
            </w:r>
          </w:p>
        </w:tc>
        <w:tc>
          <w:tcPr>
            <w:tcW w:w="1228"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22</w:t>
            </w:r>
          </w:p>
        </w:tc>
        <w:tc>
          <w:tcPr>
            <w:tcW w:w="1229"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22</w:t>
            </w:r>
          </w:p>
        </w:tc>
      </w:tr>
      <w:tr w:rsidR="007C0399" w:rsidRPr="00F02633" w:rsidTr="007C0399">
        <w:trPr>
          <w:jc w:val="center"/>
        </w:trPr>
        <w:tc>
          <w:tcPr>
            <w:tcW w:w="6340" w:type="dxa"/>
            <w:tcBorders>
              <w:top w:val="nil"/>
              <w:left w:val="nil"/>
              <w:bottom w:val="nil"/>
              <w:right w:val="nil"/>
            </w:tcBorders>
            <w:shd w:val="clear" w:color="000000" w:fill="F2F2F2"/>
            <w:vAlign w:val="bottom"/>
            <w:hideMark/>
          </w:tcPr>
          <w:p w:rsidR="007C0399" w:rsidRPr="00F02633" w:rsidRDefault="007C0399" w:rsidP="007C0399">
            <w:pPr>
              <w:tabs>
                <w:tab w:val="clear" w:pos="794"/>
              </w:tabs>
              <w:spacing w:before="40" w:after="40" w:line="220" w:lineRule="exact"/>
              <w:rPr>
                <w:rFonts w:eastAsia="Times New Roman"/>
                <w:i/>
                <w:iCs/>
                <w:color w:val="000000"/>
                <w:position w:val="2"/>
                <w:sz w:val="16"/>
                <w:szCs w:val="22"/>
                <w:lang w:bidi="ar-EG"/>
              </w:rPr>
            </w:pPr>
            <w:r w:rsidRPr="00F02633">
              <w:rPr>
                <w:rFonts w:eastAsia="Times New Roman"/>
                <w:i/>
                <w:iCs/>
                <w:color w:val="000000"/>
                <w:position w:val="2"/>
                <w:sz w:val="16"/>
                <w:szCs w:val="22"/>
                <w:lang w:val="en-GB"/>
              </w:rPr>
              <w:t>2-1-1.I</w:t>
            </w:r>
            <w:r w:rsidRPr="00F02633">
              <w:rPr>
                <w:rFonts w:eastAsia="Times New Roman" w:hint="cs"/>
                <w:i/>
                <w:iCs/>
                <w:color w:val="000000"/>
                <w:position w:val="2"/>
                <w:sz w:val="16"/>
                <w:szCs w:val="22"/>
                <w:rtl/>
                <w:lang w:bidi="ar-SY"/>
              </w:rPr>
              <w:t>:</w:t>
            </w:r>
            <w:r w:rsidRPr="00F02633">
              <w:rPr>
                <w:rFonts w:eastAsia="Times New Roman" w:hint="cs"/>
                <w:i/>
                <w:iCs/>
                <w:color w:val="000000"/>
                <w:position w:val="2"/>
                <w:sz w:val="16"/>
                <w:szCs w:val="22"/>
                <w:rtl/>
                <w:lang w:bidi="ar-EG"/>
              </w:rPr>
              <w:t xml:space="preserve"> المنتدى العالمي لسياسات الاتصالات</w:t>
            </w:r>
          </w:p>
        </w:tc>
        <w:tc>
          <w:tcPr>
            <w:tcW w:w="1228"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0</w:t>
            </w:r>
          </w:p>
        </w:tc>
        <w:tc>
          <w:tcPr>
            <w:tcW w:w="1228"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1 087</w:t>
            </w:r>
          </w:p>
        </w:tc>
        <w:tc>
          <w:tcPr>
            <w:tcW w:w="1229"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1 087</w:t>
            </w:r>
          </w:p>
        </w:tc>
      </w:tr>
      <w:tr w:rsidR="007C0399" w:rsidRPr="00F02633" w:rsidTr="007C0399">
        <w:trPr>
          <w:jc w:val="center"/>
        </w:trPr>
        <w:tc>
          <w:tcPr>
            <w:tcW w:w="6340" w:type="dxa"/>
            <w:tcBorders>
              <w:top w:val="nil"/>
              <w:left w:val="nil"/>
              <w:bottom w:val="nil"/>
              <w:right w:val="nil"/>
            </w:tcBorders>
            <w:shd w:val="clear" w:color="000000" w:fill="F2F2F2"/>
            <w:vAlign w:val="bottom"/>
            <w:hideMark/>
          </w:tcPr>
          <w:p w:rsidR="007C0399" w:rsidRPr="00F02633" w:rsidRDefault="007C0399" w:rsidP="007C0399">
            <w:pPr>
              <w:tabs>
                <w:tab w:val="clear" w:pos="794"/>
              </w:tabs>
              <w:spacing w:before="40" w:after="40" w:line="220" w:lineRule="exact"/>
              <w:rPr>
                <w:rFonts w:eastAsia="Times New Roman"/>
                <w:i/>
                <w:iCs/>
                <w:color w:val="000000"/>
                <w:position w:val="2"/>
                <w:sz w:val="16"/>
                <w:szCs w:val="22"/>
                <w:lang w:bidi="ar-EG"/>
              </w:rPr>
            </w:pPr>
            <w:r w:rsidRPr="00F02633">
              <w:rPr>
                <w:rFonts w:eastAsia="Times New Roman"/>
                <w:i/>
                <w:iCs/>
                <w:color w:val="000000"/>
                <w:position w:val="2"/>
                <w:sz w:val="16"/>
                <w:szCs w:val="22"/>
                <w:lang w:val="en-GB"/>
              </w:rPr>
              <w:t>3-1-1.I</w:t>
            </w:r>
            <w:r w:rsidRPr="00F02633">
              <w:rPr>
                <w:rFonts w:eastAsia="Times New Roman" w:hint="cs"/>
                <w:i/>
                <w:iCs/>
                <w:color w:val="000000"/>
                <w:position w:val="2"/>
                <w:sz w:val="16"/>
                <w:szCs w:val="22"/>
                <w:rtl/>
                <w:lang w:bidi="ar-SY"/>
              </w:rPr>
              <w:t>:</w:t>
            </w:r>
            <w:r w:rsidRPr="00F02633">
              <w:rPr>
                <w:rFonts w:eastAsia="Times New Roman" w:hint="cs"/>
                <w:i/>
                <w:iCs/>
                <w:color w:val="000000"/>
                <w:position w:val="2"/>
                <w:sz w:val="16"/>
                <w:szCs w:val="22"/>
                <w:rtl/>
                <w:lang w:bidi="ar-EG"/>
              </w:rPr>
              <w:t xml:space="preserve"> القمة العالمية لمجتمع المعلومات</w:t>
            </w:r>
          </w:p>
        </w:tc>
        <w:tc>
          <w:tcPr>
            <w:tcW w:w="1228"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1 132</w:t>
            </w:r>
          </w:p>
        </w:tc>
        <w:tc>
          <w:tcPr>
            <w:tcW w:w="1228"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1 133</w:t>
            </w:r>
          </w:p>
        </w:tc>
        <w:tc>
          <w:tcPr>
            <w:tcW w:w="1229" w:type="dxa"/>
            <w:tcBorders>
              <w:top w:val="nil"/>
              <w:left w:val="nil"/>
              <w:bottom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2 265</w:t>
            </w:r>
          </w:p>
        </w:tc>
      </w:tr>
      <w:tr w:rsidR="007C0399" w:rsidRPr="00F02633" w:rsidTr="007C0399">
        <w:trPr>
          <w:jc w:val="center"/>
        </w:trPr>
        <w:tc>
          <w:tcPr>
            <w:tcW w:w="6340" w:type="dxa"/>
            <w:tcBorders>
              <w:top w:val="nil"/>
              <w:left w:val="nil"/>
              <w:right w:val="nil"/>
            </w:tcBorders>
            <w:shd w:val="clear" w:color="000000" w:fill="F2F2F2"/>
            <w:vAlign w:val="bottom"/>
            <w:hideMark/>
          </w:tcPr>
          <w:p w:rsidR="007C0399" w:rsidRPr="00F02633" w:rsidRDefault="007C0399" w:rsidP="007C0399">
            <w:pPr>
              <w:tabs>
                <w:tab w:val="clear" w:pos="794"/>
              </w:tabs>
              <w:spacing w:before="40" w:after="40" w:line="220" w:lineRule="exact"/>
              <w:rPr>
                <w:rFonts w:eastAsia="Times New Roman"/>
                <w:i/>
                <w:iCs/>
                <w:color w:val="000000"/>
                <w:position w:val="2"/>
                <w:sz w:val="16"/>
                <w:szCs w:val="22"/>
                <w:lang w:bidi="ar-EG"/>
              </w:rPr>
            </w:pPr>
            <w:r w:rsidRPr="00F02633">
              <w:rPr>
                <w:rFonts w:eastAsia="Times New Roman"/>
                <w:i/>
                <w:iCs/>
                <w:color w:val="000000"/>
                <w:position w:val="2"/>
                <w:sz w:val="16"/>
                <w:szCs w:val="22"/>
                <w:lang w:val="en-GB"/>
              </w:rPr>
              <w:t>4-1-1.I</w:t>
            </w:r>
            <w:r w:rsidRPr="00F02633">
              <w:rPr>
                <w:rFonts w:eastAsia="Times New Roman" w:hint="cs"/>
                <w:i/>
                <w:iCs/>
                <w:color w:val="000000"/>
                <w:position w:val="2"/>
                <w:sz w:val="16"/>
                <w:szCs w:val="22"/>
                <w:rtl/>
                <w:lang w:bidi="ar-SY"/>
              </w:rPr>
              <w:t>:</w:t>
            </w:r>
            <w:r w:rsidRPr="00F02633">
              <w:rPr>
                <w:rFonts w:eastAsia="Times New Roman" w:hint="cs"/>
                <w:i/>
                <w:iCs/>
                <w:color w:val="000000"/>
                <w:position w:val="2"/>
                <w:sz w:val="16"/>
                <w:szCs w:val="22"/>
                <w:rtl/>
                <w:lang w:bidi="ar-EG"/>
              </w:rPr>
              <w:t xml:space="preserve"> المجلس</w:t>
            </w:r>
          </w:p>
        </w:tc>
        <w:tc>
          <w:tcPr>
            <w:tcW w:w="1228" w:type="dxa"/>
            <w:tcBorders>
              <w:top w:val="nil"/>
              <w:left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3 800</w:t>
            </w:r>
          </w:p>
        </w:tc>
        <w:tc>
          <w:tcPr>
            <w:tcW w:w="1228" w:type="dxa"/>
            <w:tcBorders>
              <w:top w:val="nil"/>
              <w:left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3 401</w:t>
            </w:r>
          </w:p>
        </w:tc>
        <w:tc>
          <w:tcPr>
            <w:tcW w:w="1229" w:type="dxa"/>
            <w:tcBorders>
              <w:top w:val="nil"/>
              <w:left w:val="nil"/>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7 201</w:t>
            </w:r>
          </w:p>
        </w:tc>
      </w:tr>
      <w:tr w:rsidR="007C0399" w:rsidRPr="00F02633" w:rsidTr="007C0399">
        <w:trPr>
          <w:jc w:val="center"/>
        </w:trPr>
        <w:tc>
          <w:tcPr>
            <w:tcW w:w="6340" w:type="dxa"/>
            <w:tcBorders>
              <w:top w:val="nil"/>
              <w:left w:val="nil"/>
              <w:bottom w:val="single" w:sz="4" w:space="0" w:color="5B9BD5" w:themeColor="accent1"/>
              <w:right w:val="nil"/>
            </w:tcBorders>
            <w:shd w:val="clear" w:color="000000" w:fill="F2F2F2"/>
            <w:vAlign w:val="bottom"/>
            <w:hideMark/>
          </w:tcPr>
          <w:p w:rsidR="007C0399" w:rsidRPr="00F02633" w:rsidRDefault="007C0399" w:rsidP="007C0399">
            <w:pPr>
              <w:tabs>
                <w:tab w:val="clear" w:pos="794"/>
              </w:tabs>
              <w:spacing w:before="40" w:after="40" w:line="220" w:lineRule="exact"/>
              <w:rPr>
                <w:rFonts w:eastAsia="Times New Roman"/>
                <w:i/>
                <w:iCs/>
                <w:color w:val="000000"/>
                <w:position w:val="2"/>
                <w:sz w:val="16"/>
                <w:szCs w:val="22"/>
                <w:lang w:bidi="ar-EG"/>
              </w:rPr>
            </w:pPr>
            <w:r w:rsidRPr="00F02633">
              <w:rPr>
                <w:rFonts w:eastAsia="Times New Roman"/>
                <w:i/>
                <w:iCs/>
                <w:color w:val="000000"/>
                <w:position w:val="2"/>
                <w:sz w:val="16"/>
                <w:szCs w:val="22"/>
                <w:lang w:val="en-GB"/>
              </w:rPr>
              <w:t>5-1-1.I</w:t>
            </w:r>
            <w:r w:rsidRPr="00F02633">
              <w:rPr>
                <w:rFonts w:eastAsia="Times New Roman" w:hint="cs"/>
                <w:i/>
                <w:iCs/>
                <w:color w:val="000000"/>
                <w:position w:val="2"/>
                <w:sz w:val="16"/>
                <w:szCs w:val="22"/>
                <w:rtl/>
                <w:lang w:bidi="ar-SY"/>
              </w:rPr>
              <w:t>:</w:t>
            </w:r>
            <w:r w:rsidRPr="00F02633">
              <w:rPr>
                <w:rFonts w:eastAsia="Times New Roman" w:hint="cs"/>
                <w:i/>
                <w:iCs/>
                <w:color w:val="000000"/>
                <w:position w:val="2"/>
                <w:sz w:val="16"/>
                <w:szCs w:val="22"/>
                <w:rtl/>
                <w:lang w:bidi="ar-EG"/>
              </w:rPr>
              <w:t xml:space="preserve"> أخرى</w:t>
            </w:r>
          </w:p>
        </w:tc>
        <w:tc>
          <w:tcPr>
            <w:tcW w:w="1228" w:type="dxa"/>
            <w:tcBorders>
              <w:top w:val="nil"/>
              <w:left w:val="nil"/>
              <w:bottom w:val="single" w:sz="4" w:space="0" w:color="5B9BD5" w:themeColor="accent1"/>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297</w:t>
            </w:r>
          </w:p>
        </w:tc>
        <w:tc>
          <w:tcPr>
            <w:tcW w:w="1228" w:type="dxa"/>
            <w:tcBorders>
              <w:top w:val="nil"/>
              <w:left w:val="nil"/>
              <w:bottom w:val="single" w:sz="4" w:space="0" w:color="5B9BD5" w:themeColor="accent1"/>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297</w:t>
            </w:r>
          </w:p>
        </w:tc>
        <w:tc>
          <w:tcPr>
            <w:tcW w:w="1229" w:type="dxa"/>
            <w:tcBorders>
              <w:top w:val="nil"/>
              <w:left w:val="nil"/>
              <w:bottom w:val="single" w:sz="4" w:space="0" w:color="5B9BD5" w:themeColor="accent1"/>
              <w:right w:val="nil"/>
            </w:tcBorders>
            <w:shd w:val="clear" w:color="000000" w:fill="F2F2F2"/>
            <w:noWrap/>
            <w:vAlign w:val="bottom"/>
            <w:hideMark/>
          </w:tcPr>
          <w:p w:rsidR="007C0399" w:rsidRPr="00F02633" w:rsidRDefault="007C0399" w:rsidP="007C0399">
            <w:pPr>
              <w:tabs>
                <w:tab w:val="clear" w:pos="794"/>
              </w:tabs>
              <w:spacing w:before="40" w:after="40" w:line="220" w:lineRule="exact"/>
              <w:jc w:val="left"/>
              <w:rPr>
                <w:rFonts w:eastAsia="Times New Roman"/>
                <w:i/>
                <w:iCs/>
                <w:color w:val="000000"/>
                <w:position w:val="2"/>
                <w:sz w:val="16"/>
                <w:szCs w:val="22"/>
              </w:rPr>
            </w:pPr>
            <w:r w:rsidRPr="00F02633">
              <w:rPr>
                <w:rFonts w:eastAsia="Times New Roman"/>
                <w:i/>
                <w:iCs/>
                <w:color w:val="000000"/>
                <w:position w:val="2"/>
                <w:sz w:val="16"/>
                <w:szCs w:val="22"/>
              </w:rPr>
              <w:t>594</w:t>
            </w:r>
          </w:p>
        </w:tc>
      </w:tr>
      <w:tr w:rsidR="007C0399" w:rsidRPr="00F02633" w:rsidTr="007C0399">
        <w:trPr>
          <w:jc w:val="center"/>
        </w:trPr>
        <w:tc>
          <w:tcPr>
            <w:tcW w:w="6340" w:type="dxa"/>
            <w:tcBorders>
              <w:top w:val="single" w:sz="4" w:space="0" w:color="5B9BD5" w:themeColor="accent1"/>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2-1.I</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EG"/>
              </w:rPr>
              <w:t xml:space="preserve"> تبادل المعارف والتواصل والشراكات</w:t>
            </w:r>
          </w:p>
        </w:tc>
        <w:tc>
          <w:tcPr>
            <w:tcW w:w="1228" w:type="dxa"/>
            <w:tcBorders>
              <w:top w:val="single" w:sz="4" w:space="0" w:color="5B9BD5" w:themeColor="accent1"/>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3 169</w:t>
            </w:r>
          </w:p>
        </w:tc>
        <w:tc>
          <w:tcPr>
            <w:tcW w:w="1228" w:type="dxa"/>
            <w:tcBorders>
              <w:top w:val="single" w:sz="4" w:space="0" w:color="5B9BD5" w:themeColor="accent1"/>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3 082</w:t>
            </w:r>
          </w:p>
        </w:tc>
        <w:tc>
          <w:tcPr>
            <w:tcW w:w="1229" w:type="dxa"/>
            <w:tcBorders>
              <w:top w:val="single" w:sz="4" w:space="0" w:color="5B9BD5" w:themeColor="accent1"/>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6 251</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3-1.I</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EG"/>
              </w:rPr>
              <w:t xml:space="preserve"> مذكرات التفاهم </w:t>
            </w:r>
            <w:r w:rsidRPr="00F02633">
              <w:rPr>
                <w:rFonts w:eastAsia="Times New Roman"/>
                <w:color w:val="000000"/>
                <w:position w:val="2"/>
                <w:sz w:val="16"/>
                <w:szCs w:val="22"/>
                <w:lang w:val="en-GB"/>
              </w:rPr>
              <w:t>(MoU)</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22</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22</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44</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4-1.I</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EG"/>
              </w:rPr>
              <w:t xml:space="preserve"> </w:t>
            </w:r>
            <w:r w:rsidRPr="00F02633">
              <w:rPr>
                <w:rFonts w:eastAsia="Times New Roman"/>
                <w:color w:val="000000"/>
                <w:spacing w:val="-2"/>
                <w:position w:val="2"/>
                <w:sz w:val="16"/>
                <w:szCs w:val="22"/>
                <w:rtl/>
                <w:lang w:bidi="ar-EG"/>
              </w:rPr>
              <w:t>تقارير ومدخلات أخرى لعمليات الأمم المتحدة المشتركة بين الوكالات والمتعددة الأطراف والحكومية الدولية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718</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718</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1 436</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5-1.I</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EG"/>
              </w:rPr>
              <w:t xml:space="preserve"> </w:t>
            </w:r>
            <w:r w:rsidRPr="00F02633">
              <w:rPr>
                <w:rFonts w:eastAsia="Times New Roman"/>
                <w:color w:val="000000"/>
                <w:position w:val="2"/>
                <w:sz w:val="16"/>
                <w:szCs w:val="22"/>
                <w:rtl/>
                <w:lang w:bidi="ar-SY"/>
              </w:rPr>
              <w:t>إنشاء خدمات الدعم من أجل</w:t>
            </w:r>
            <w:r w:rsidRPr="00F02633">
              <w:rPr>
                <w:rFonts w:eastAsia="Times New Roman" w:hint="cs"/>
                <w:color w:val="000000"/>
                <w:position w:val="2"/>
                <w:sz w:val="16"/>
                <w:szCs w:val="22"/>
                <w:rtl/>
                <w:lang w:bidi="ar-SY"/>
              </w:rPr>
              <w:t xml:space="preserve"> دعم أعضاء الاتحاد</w:t>
            </w:r>
            <w:r w:rsidRPr="00F02633">
              <w:rPr>
                <w:rFonts w:eastAsia="Times New Roman"/>
                <w:color w:val="000000"/>
                <w:position w:val="2"/>
                <w:sz w:val="16"/>
                <w:szCs w:val="22"/>
                <w:rtl/>
                <w:lang w:bidi="ar-SY"/>
              </w:rPr>
              <w:t xml:space="preserve"> في أنشطة الاتحاد وأحداثه</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605</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605</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1 210</w:t>
            </w:r>
          </w:p>
        </w:tc>
      </w:tr>
      <w:tr w:rsidR="007C0399" w:rsidRPr="00F02633" w:rsidTr="007C0399">
        <w:trPr>
          <w:jc w:val="center"/>
        </w:trPr>
        <w:tc>
          <w:tcPr>
            <w:tcW w:w="6340"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4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1.I</w:t>
            </w:r>
            <w:r w:rsidRPr="00F02633">
              <w:rPr>
                <w:rFonts w:eastAsia="Times New Roman" w:hint="cs"/>
                <w:b/>
                <w:bCs/>
                <w:color w:val="0070C0"/>
                <w:position w:val="2"/>
                <w:sz w:val="16"/>
                <w:szCs w:val="22"/>
                <w:rtl/>
                <w:lang w:bidi="ar-SY"/>
              </w:rPr>
              <w:t xml:space="preserve"> </w:t>
            </w:r>
            <w:r w:rsidRPr="00F02633">
              <w:rPr>
                <w:rFonts w:eastAsia="Times New Roman" w:hint="cs"/>
                <w:b/>
                <w:bCs/>
                <w:color w:val="0070C0"/>
                <w:position w:val="2"/>
                <w:sz w:val="16"/>
                <w:szCs w:val="22"/>
                <w:rtl/>
              </w:rPr>
              <w:t>التعاون</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9 743</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10 367</w:t>
            </w:r>
          </w:p>
        </w:tc>
        <w:tc>
          <w:tcPr>
            <w:tcW w:w="1229"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20 110</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1-2.I</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SY"/>
              </w:rPr>
              <w:t>مبادرات</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وتقارير</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مشتركة</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بين</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القطاعات</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بشأن</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الاتجاهات</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ذات</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الصلة</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الناشئة</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في مجال</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الاتصالات</w:t>
            </w:r>
            <w:r w:rsidRPr="00F02633">
              <w:rPr>
                <w:rFonts w:eastAsia="Times New Roman"/>
                <w:color w:val="000000"/>
                <w:position w:val="2"/>
                <w:sz w:val="16"/>
                <w:szCs w:val="22"/>
                <w:rtl/>
                <w:lang w:bidi="ar-SY"/>
              </w:rPr>
              <w:t>/</w:t>
            </w:r>
            <w:r w:rsidRPr="00F02633">
              <w:rPr>
                <w:rFonts w:eastAsia="Times New Roman"/>
                <w:color w:val="000000"/>
                <w:position w:val="2"/>
                <w:sz w:val="16"/>
                <w:szCs w:val="22"/>
                <w:rtl/>
                <w:lang w:bidi="ar-SY"/>
              </w:rPr>
              <w:br/>
            </w:r>
            <w:r w:rsidRPr="00F02633">
              <w:rPr>
                <w:rFonts w:eastAsia="Times New Roman" w:hint="eastAsia"/>
                <w:color w:val="000000"/>
                <w:position w:val="2"/>
                <w:sz w:val="16"/>
                <w:szCs w:val="22"/>
                <w:rtl/>
                <w:lang w:bidi="ar-SY"/>
              </w:rPr>
              <w:t>تكنولوجيا</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المعلومات</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والاتصالات</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وغير</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ذلك</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من مبادرات</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مماثلة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674</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636</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1 310</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2-2.I</w:t>
            </w:r>
            <w:r w:rsidRPr="00F02633">
              <w:rPr>
                <w:rFonts w:eastAsia="Times New Roman" w:hint="cs"/>
                <w:color w:val="000000"/>
                <w:position w:val="2"/>
                <w:sz w:val="16"/>
                <w:szCs w:val="22"/>
                <w:rtl/>
                <w:lang w:bidi="ar-EG"/>
              </w:rPr>
              <w:t xml:space="preserve">: </w:t>
            </w:r>
            <w:r w:rsidRPr="00F02633">
              <w:rPr>
                <w:rFonts w:eastAsia="Times New Roman" w:hint="eastAsia"/>
                <w:color w:val="000000"/>
                <w:position w:val="2"/>
                <w:sz w:val="16"/>
                <w:szCs w:val="22"/>
                <w:rtl/>
                <w:lang w:bidi="ar-SY"/>
              </w:rPr>
              <w:t>مجلة</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أخبار</w:t>
            </w:r>
            <w:r w:rsidRPr="00F02633">
              <w:rPr>
                <w:rFonts w:eastAsia="Times New Roman"/>
                <w:color w:val="000000"/>
                <w:position w:val="2"/>
                <w:sz w:val="16"/>
                <w:szCs w:val="22"/>
                <w:rtl/>
                <w:lang w:bidi="ar-SY"/>
              </w:rPr>
              <w:t xml:space="preserve"> </w:t>
            </w:r>
            <w:r w:rsidRPr="00F02633">
              <w:rPr>
                <w:rFonts w:eastAsia="Times New Roman" w:hint="eastAsia"/>
                <w:color w:val="000000"/>
                <w:position w:val="2"/>
                <w:sz w:val="16"/>
                <w:szCs w:val="22"/>
                <w:rtl/>
                <w:lang w:bidi="ar-SY"/>
              </w:rPr>
              <w:t>الاتحاد</w:t>
            </w:r>
            <w:r w:rsidRPr="00F02633">
              <w:rPr>
                <w:rFonts w:eastAsia="Times New Roman" w:hint="cs"/>
                <w:color w:val="000000"/>
                <w:position w:val="2"/>
                <w:sz w:val="16"/>
                <w:szCs w:val="22"/>
                <w:rtl/>
                <w:lang w:bidi="ar-SY"/>
              </w:rPr>
              <w:t xml:space="preserve"> في نسق رقمي</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1 099</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1 104</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2 203</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3-2.I</w:t>
            </w:r>
            <w:r w:rsidRPr="00F02633">
              <w:rPr>
                <w:rFonts w:eastAsia="Times New Roman" w:hint="cs"/>
                <w:color w:val="000000"/>
                <w:position w:val="2"/>
                <w:sz w:val="16"/>
                <w:szCs w:val="22"/>
                <w:rtl/>
                <w:lang w:bidi="ar-EG"/>
              </w:rPr>
              <w:t>: منصات لتبادل المعلومات بشأن الاتجاهات الجديدة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1 327</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1 334</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2 661</w:t>
            </w:r>
          </w:p>
        </w:tc>
      </w:tr>
      <w:tr w:rsidR="007C0399" w:rsidRPr="00F02633" w:rsidTr="007C0399">
        <w:trPr>
          <w:jc w:val="center"/>
        </w:trPr>
        <w:tc>
          <w:tcPr>
            <w:tcW w:w="6340"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4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2.I</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الاتجاهات</w:t>
            </w:r>
            <w:r w:rsidRPr="00F02633">
              <w:rPr>
                <w:rFonts w:eastAsia="Times New Roman"/>
                <w:b/>
                <w:bCs/>
                <w:color w:val="0070C0"/>
                <w:position w:val="2"/>
                <w:sz w:val="16"/>
                <w:szCs w:val="22"/>
                <w:rtl/>
                <w:lang w:bidi="ar-SY"/>
              </w:rPr>
              <w:t xml:space="preserve"> </w:t>
            </w:r>
            <w:r w:rsidRPr="00F02633">
              <w:rPr>
                <w:rFonts w:eastAsia="Times New Roman" w:hint="cs"/>
                <w:b/>
                <w:bCs/>
                <w:color w:val="0070C0"/>
                <w:position w:val="2"/>
                <w:sz w:val="16"/>
                <w:szCs w:val="22"/>
                <w:rtl/>
                <w:lang w:bidi="ar-SY"/>
              </w:rPr>
              <w:t>الناشئة</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في بيئة</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الاتصالات</w:t>
            </w:r>
            <w:r w:rsidRPr="00F02633">
              <w:rPr>
                <w:rFonts w:eastAsia="Times New Roman"/>
                <w:b/>
                <w:bCs/>
                <w:color w:val="0070C0"/>
                <w:position w:val="2"/>
                <w:sz w:val="16"/>
                <w:szCs w:val="22"/>
                <w:rtl/>
                <w:lang w:bidi="ar-SY"/>
              </w:rPr>
              <w:t>/</w:t>
            </w:r>
            <w:r w:rsidRPr="00F02633">
              <w:rPr>
                <w:rFonts w:eastAsia="Times New Roman" w:hint="eastAsia"/>
                <w:b/>
                <w:bCs/>
                <w:color w:val="0070C0"/>
                <w:position w:val="2"/>
                <w:sz w:val="16"/>
                <w:szCs w:val="22"/>
                <w:rtl/>
                <w:lang w:bidi="ar-SY"/>
              </w:rPr>
              <w:t>تكنولوجيا</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المعلومات</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والاتصالات</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3 100</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3 074</w:t>
            </w:r>
          </w:p>
        </w:tc>
        <w:tc>
          <w:tcPr>
            <w:tcW w:w="1229"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6 174</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1-3.I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تقارير ومبادئ توجيهية ومعايير وقوائم مرجعية بشأن قابلية النفاذ إلى الاتصالات/تكنولوجيا المعلومات والاتصالات</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227</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228</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455</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2-3.I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تعبئة الموارد والخبرات التقنية من خلال</w:t>
            </w:r>
            <w:r w:rsidRPr="00F02633">
              <w:rPr>
                <w:rFonts w:eastAsia="Times New Roman" w:hint="cs"/>
                <w:color w:val="000000"/>
                <w:position w:val="2"/>
                <w:sz w:val="16"/>
                <w:szCs w:val="22"/>
                <w:rtl/>
                <w:lang w:bidi="ar-EG"/>
              </w:rPr>
              <w:t>،</w:t>
            </w:r>
            <w:r w:rsidRPr="00F02633">
              <w:rPr>
                <w:rFonts w:eastAsia="Times New Roman"/>
                <w:color w:val="000000"/>
                <w:position w:val="2"/>
                <w:sz w:val="16"/>
                <w:szCs w:val="22"/>
                <w:rtl/>
                <w:lang w:bidi="ar-EG"/>
              </w:rPr>
              <w:t xml:space="preserve"> على سبيل المثال</w:t>
            </w:r>
            <w:r w:rsidRPr="00F02633">
              <w:rPr>
                <w:rFonts w:eastAsia="Times New Roman" w:hint="cs"/>
                <w:color w:val="000000"/>
                <w:position w:val="2"/>
                <w:sz w:val="16"/>
                <w:szCs w:val="22"/>
                <w:rtl/>
                <w:lang w:bidi="ar-EG"/>
              </w:rPr>
              <w:t>،</w:t>
            </w:r>
            <w:r w:rsidRPr="00F02633">
              <w:rPr>
                <w:rFonts w:eastAsia="Times New Roman"/>
                <w:color w:val="000000"/>
                <w:position w:val="2"/>
                <w:sz w:val="16"/>
                <w:szCs w:val="22"/>
                <w:rtl/>
                <w:lang w:bidi="ar-EG"/>
              </w:rPr>
              <w:t xml:space="preserve"> تشجيع زيادة مشاركة الأشخاص ذوي الإعاقة و</w:t>
            </w:r>
            <w:r w:rsidRPr="00F02633">
              <w:rPr>
                <w:rFonts w:eastAsia="Times New Roman" w:hint="cs"/>
                <w:color w:val="000000"/>
                <w:position w:val="2"/>
                <w:sz w:val="16"/>
                <w:szCs w:val="22"/>
                <w:rtl/>
                <w:lang w:bidi="ar-EG"/>
              </w:rPr>
              <w:t xml:space="preserve">الأشخاص </w:t>
            </w:r>
            <w:r w:rsidRPr="00F02633">
              <w:rPr>
                <w:rFonts w:eastAsia="Times New Roman"/>
                <w:color w:val="000000"/>
                <w:position w:val="2"/>
                <w:sz w:val="16"/>
                <w:szCs w:val="22"/>
                <w:rtl/>
                <w:lang w:bidi="ar-EG"/>
              </w:rPr>
              <w:t>ذوي الاحتياجات المحددة في الاجتماعات الدولية والإقليمية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19</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19</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38</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3-3.I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مواصلة تطوير وتنفيذ سياسات الاتحاد المتعلقة بقابلية النفاذ والخطط ذات الصلة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19</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19</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38</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4-3.I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التوعية على مستوى منظومة الأمم المتحدة وعلى الصعيدين الإقليمي والوطني</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44</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44</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88</w:t>
            </w:r>
          </w:p>
        </w:tc>
      </w:tr>
      <w:tr w:rsidR="007C0399" w:rsidRPr="00F02633" w:rsidTr="007C0399">
        <w:trPr>
          <w:jc w:val="center"/>
        </w:trPr>
        <w:tc>
          <w:tcPr>
            <w:tcW w:w="6340"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4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3.I</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إمكانية</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النفاذ</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إلى</w:t>
            </w:r>
            <w:r w:rsidRPr="00F02633">
              <w:rPr>
                <w:rFonts w:eastAsia="Times New Roman"/>
                <w:b/>
                <w:bCs/>
                <w:color w:val="0070C0"/>
                <w:position w:val="2"/>
                <w:sz w:val="16"/>
                <w:szCs w:val="22"/>
                <w:rtl/>
                <w:lang w:bidi="ar-SY"/>
              </w:rPr>
              <w:t xml:space="preserve"> </w:t>
            </w:r>
            <w:r w:rsidRPr="00F02633">
              <w:rPr>
                <w:rFonts w:eastAsia="Times New Roman" w:hint="cs"/>
                <w:b/>
                <w:bCs/>
                <w:color w:val="0070C0"/>
                <w:position w:val="2"/>
                <w:sz w:val="16"/>
                <w:szCs w:val="22"/>
                <w:rtl/>
                <w:lang w:bidi="ar-SY"/>
              </w:rPr>
              <w:t>الاتصالات/</w:t>
            </w:r>
            <w:r w:rsidRPr="00F02633">
              <w:rPr>
                <w:rFonts w:eastAsia="Times New Roman" w:hint="eastAsia"/>
                <w:b/>
                <w:bCs/>
                <w:color w:val="0070C0"/>
                <w:position w:val="2"/>
                <w:sz w:val="16"/>
                <w:szCs w:val="22"/>
                <w:rtl/>
                <w:lang w:bidi="ar-SY"/>
              </w:rPr>
              <w:t>تكنولوجيا</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المعلومات</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والاتصالات</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309</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310</w:t>
            </w:r>
          </w:p>
        </w:tc>
        <w:tc>
          <w:tcPr>
            <w:tcW w:w="1229"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619</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1-4.I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مجموعات الأدوات وأدوات التقييم والمبادئ التوجيهية اللازمة لوضع السياسات وتنمية المهارات وممارسات أخرى لتنفيذها</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297</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297</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594</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2-4.I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الشبكات والتعاون والمبادرات والشراكات</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475</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474</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949</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3-4.I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التوعية على مستوى منظومة الأمم المتحدة وعلى الصعيدين الإقليمي والوطني</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345</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345</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690</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4-4.I</w:t>
            </w:r>
            <w:r w:rsidRPr="00F02633">
              <w:rPr>
                <w:rFonts w:eastAsia="Times New Roman" w:hint="cs"/>
                <w:color w:val="000000"/>
                <w:position w:val="2"/>
                <w:sz w:val="16"/>
                <w:szCs w:val="22"/>
                <w:rtl/>
                <w:lang w:bidi="ar-EG"/>
              </w:rPr>
              <w:t xml:space="preserve">: دعم الشراكة </w:t>
            </w:r>
            <w:r w:rsidRPr="00F02633">
              <w:rPr>
                <w:rFonts w:eastAsia="Times New Roman"/>
                <w:color w:val="000000"/>
                <w:position w:val="2"/>
                <w:sz w:val="16"/>
                <w:szCs w:val="22"/>
                <w:lang w:val="en-GB"/>
              </w:rPr>
              <w:t>"EQUALS"</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171</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171</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342</w:t>
            </w:r>
          </w:p>
        </w:tc>
      </w:tr>
      <w:tr w:rsidR="007C0399" w:rsidRPr="00F02633" w:rsidTr="007C0399">
        <w:trPr>
          <w:jc w:val="center"/>
        </w:trPr>
        <w:tc>
          <w:tcPr>
            <w:tcW w:w="6340"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4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4.I</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المساواة</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بين</w:t>
            </w:r>
            <w:r w:rsidRPr="00F02633">
              <w:rPr>
                <w:rFonts w:eastAsia="Times New Roman"/>
                <w:b/>
                <w:bCs/>
                <w:color w:val="0070C0"/>
                <w:position w:val="2"/>
                <w:sz w:val="16"/>
                <w:szCs w:val="22"/>
                <w:rtl/>
                <w:lang w:bidi="ar-SY"/>
              </w:rPr>
              <w:t xml:space="preserve"> </w:t>
            </w:r>
            <w:r w:rsidRPr="00F02633">
              <w:rPr>
                <w:rFonts w:eastAsia="Times New Roman" w:hint="eastAsia"/>
                <w:b/>
                <w:bCs/>
                <w:color w:val="0070C0"/>
                <w:position w:val="2"/>
                <w:sz w:val="16"/>
                <w:szCs w:val="22"/>
                <w:rtl/>
                <w:lang w:bidi="ar-SY"/>
              </w:rPr>
              <w:t>الجنسين</w:t>
            </w:r>
            <w:r w:rsidRPr="00F02633">
              <w:rPr>
                <w:rFonts w:eastAsia="Times New Roman" w:hint="cs"/>
                <w:b/>
                <w:bCs/>
                <w:color w:val="0070C0"/>
                <w:position w:val="2"/>
                <w:sz w:val="16"/>
                <w:szCs w:val="22"/>
                <w:rtl/>
                <w:lang w:bidi="ar-SY"/>
              </w:rPr>
              <w:t xml:space="preserve"> والشمول</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1 288</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1 287</w:t>
            </w:r>
          </w:p>
        </w:tc>
        <w:tc>
          <w:tcPr>
            <w:tcW w:w="1229"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2 575</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1-5.I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سياسات ومعايير بشأن كفاءة استهلاك الطاقة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132</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132</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264</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2-5.I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الأمان والأداء البيئي لمعدات تكنولوجيا المعلومات والاتصالات ومرافقها (إدارة المخلفات الإلكترونية)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133</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133</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266</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3-5.I</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منصة</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عالمية</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للمدن</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الذكية</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المستدامة،</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بما</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في</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ذلك</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وضع</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مؤشرات</w:t>
            </w:r>
            <w:r w:rsidRPr="00F02633">
              <w:rPr>
                <w:rFonts w:eastAsia="Times New Roman"/>
                <w:color w:val="000000"/>
                <w:position w:val="2"/>
                <w:sz w:val="16"/>
                <w:szCs w:val="22"/>
                <w:rtl/>
                <w:lang w:bidi="ar-EG"/>
              </w:rPr>
              <w:t xml:space="preserve"> </w:t>
            </w:r>
            <w:r w:rsidRPr="00F02633">
              <w:rPr>
                <w:rFonts w:eastAsia="Times New Roman" w:hint="eastAsia"/>
                <w:color w:val="000000"/>
                <w:position w:val="2"/>
                <w:sz w:val="16"/>
                <w:szCs w:val="22"/>
                <w:rtl/>
                <w:lang w:bidi="ar-EG"/>
              </w:rPr>
              <w:t>الأداء</w:t>
            </w:r>
            <w:r w:rsidRPr="00F02633">
              <w:rPr>
                <w:rFonts w:eastAsia="Times New Roman" w:hint="cs"/>
                <w:color w:val="000000"/>
                <w:position w:val="2"/>
                <w:sz w:val="16"/>
                <w:szCs w:val="22"/>
                <w:rtl/>
                <w:lang w:bidi="ar-EG"/>
              </w:rPr>
              <w:t> </w:t>
            </w:r>
            <w:r w:rsidRPr="00F02633">
              <w:rPr>
                <w:rFonts w:eastAsia="Times New Roman" w:hint="eastAsia"/>
                <w:color w:val="000000"/>
                <w:position w:val="2"/>
                <w:sz w:val="16"/>
                <w:szCs w:val="22"/>
                <w:rtl/>
                <w:lang w:bidi="ar-EG"/>
              </w:rPr>
              <w:t>الرئيسية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133</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133</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266</w:t>
            </w:r>
          </w:p>
        </w:tc>
      </w:tr>
      <w:tr w:rsidR="007C0399" w:rsidRPr="00F02633" w:rsidTr="007C0399">
        <w:trPr>
          <w:jc w:val="center"/>
        </w:trPr>
        <w:tc>
          <w:tcPr>
            <w:tcW w:w="6340"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4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5.I</w:t>
            </w:r>
            <w:r w:rsidRPr="00F02633">
              <w:rPr>
                <w:rFonts w:eastAsia="Times New Roman" w:hint="cs"/>
                <w:b/>
                <w:bCs/>
                <w:color w:val="0070C0"/>
                <w:position w:val="2"/>
                <w:sz w:val="16"/>
                <w:szCs w:val="22"/>
                <w:rtl/>
                <w:lang w:bidi="ar-SY"/>
              </w:rPr>
              <w:t xml:space="preserve"> الاستدامة البيئية</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398</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398</w:t>
            </w:r>
          </w:p>
        </w:tc>
        <w:tc>
          <w:tcPr>
            <w:tcW w:w="1229"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796</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1-6.I</w:t>
            </w:r>
            <w:r w:rsidRPr="00F02633">
              <w:rPr>
                <w:rFonts w:eastAsia="Times New Roman" w:hint="cs"/>
                <w:color w:val="000000"/>
                <w:position w:val="2"/>
                <w:sz w:val="16"/>
                <w:szCs w:val="22"/>
                <w:rtl/>
                <w:lang w:bidi="ar-EG"/>
              </w:rPr>
              <w:t>: تحديد وإزالة جميع أشكال وحالات الازدواج في الوظائف والأنشطة بين جميع الهيئات البنيوية للاتحاد واستمثال، عدة أمور من بينها، أساليب الإدارة واللوجستيات والتنسيق والدعم المقدم من الأمانة</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569</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569</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1 138</w:t>
            </w:r>
          </w:p>
        </w:tc>
      </w:tr>
      <w:tr w:rsidR="007C0399" w:rsidRPr="00F02633" w:rsidTr="007C0399">
        <w:trPr>
          <w:jc w:val="center"/>
        </w:trPr>
        <w:tc>
          <w:tcPr>
            <w:tcW w:w="6340"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color w:val="000000"/>
                <w:position w:val="2"/>
                <w:sz w:val="16"/>
                <w:szCs w:val="22"/>
              </w:rPr>
            </w:pPr>
            <w:r w:rsidRPr="00F02633">
              <w:rPr>
                <w:rFonts w:eastAsia="Times New Roman"/>
                <w:color w:val="000000"/>
                <w:position w:val="2"/>
                <w:sz w:val="16"/>
                <w:szCs w:val="22"/>
                <w:lang w:val="en-GB"/>
              </w:rPr>
              <w:t>2-6.I</w:t>
            </w:r>
            <w:r w:rsidRPr="00F02633">
              <w:rPr>
                <w:rFonts w:eastAsia="Times New Roman" w:hint="cs"/>
                <w:color w:val="000000"/>
                <w:position w:val="2"/>
                <w:sz w:val="16"/>
                <w:szCs w:val="22"/>
                <w:rtl/>
                <w:lang w:bidi="ar-EG"/>
              </w:rPr>
              <w:t xml:space="preserve">: </w:t>
            </w:r>
            <w:r w:rsidRPr="00F02633">
              <w:rPr>
                <w:rFonts w:eastAsia="Times New Roman"/>
                <w:color w:val="000000"/>
                <w:position w:val="2"/>
                <w:sz w:val="16"/>
                <w:szCs w:val="22"/>
                <w:rtl/>
                <w:lang w:bidi="ar-EG"/>
              </w:rPr>
              <w:t>تطبيق مفهوم "توحيد الأداء في الاتحاد</w:t>
            </w:r>
            <w:r w:rsidRPr="00F02633">
              <w:rPr>
                <w:rFonts w:eastAsia="Times New Roman" w:hint="cs"/>
                <w:color w:val="000000"/>
                <w:position w:val="2"/>
                <w:sz w:val="16"/>
                <w:szCs w:val="22"/>
                <w:rtl/>
                <w:lang w:bidi="ar-EG"/>
              </w:rPr>
              <w:t>" على أن تُنسق، قدر الإمكان عملياً، الإجراءات عبر القطاعات والمكاتب الإقليمية/الحضور الإقليمي في</w:t>
            </w:r>
            <w:r w:rsidRPr="00F02633">
              <w:rPr>
                <w:rFonts w:eastAsia="Times New Roman" w:hint="eastAsia"/>
                <w:color w:val="000000"/>
                <w:position w:val="2"/>
                <w:sz w:val="16"/>
                <w:szCs w:val="22"/>
                <w:rtl/>
                <w:lang w:bidi="ar-EG"/>
              </w:rPr>
              <w:t> </w:t>
            </w:r>
            <w:r w:rsidRPr="00F02633">
              <w:rPr>
                <w:rFonts w:eastAsia="Times New Roman" w:hint="cs"/>
                <w:color w:val="000000"/>
                <w:position w:val="2"/>
                <w:sz w:val="16"/>
                <w:szCs w:val="22"/>
                <w:rtl/>
                <w:lang w:bidi="ar-EG"/>
              </w:rPr>
              <w:t>تنفيذ غايات وأهداف الاتحاد والقطاعات</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765</w:t>
            </w:r>
          </w:p>
        </w:tc>
        <w:tc>
          <w:tcPr>
            <w:tcW w:w="1228"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714</w:t>
            </w:r>
          </w:p>
        </w:tc>
        <w:tc>
          <w:tcPr>
            <w:tcW w:w="1229"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color w:val="000000"/>
                <w:position w:val="2"/>
                <w:sz w:val="16"/>
                <w:szCs w:val="22"/>
              </w:rPr>
            </w:pPr>
            <w:r w:rsidRPr="00F02633">
              <w:rPr>
                <w:rFonts w:eastAsia="Times New Roman"/>
                <w:color w:val="000000"/>
                <w:position w:val="2"/>
                <w:sz w:val="16"/>
                <w:szCs w:val="22"/>
              </w:rPr>
              <w:t>1 479</w:t>
            </w:r>
          </w:p>
        </w:tc>
      </w:tr>
      <w:tr w:rsidR="007C0399" w:rsidRPr="00F02633" w:rsidTr="007C0399">
        <w:trPr>
          <w:jc w:val="center"/>
        </w:trPr>
        <w:tc>
          <w:tcPr>
            <w:tcW w:w="6340"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4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6.I</w:t>
            </w:r>
            <w:r w:rsidRPr="00F02633">
              <w:rPr>
                <w:rFonts w:eastAsia="Times New Roman" w:hint="cs"/>
                <w:b/>
                <w:bCs/>
                <w:color w:val="0070C0"/>
                <w:position w:val="2"/>
                <w:sz w:val="16"/>
                <w:szCs w:val="22"/>
                <w:rtl/>
                <w:lang w:bidi="ar-SY"/>
              </w:rPr>
              <w:t xml:space="preserve"> الحد من التداخل والازدواج</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1 334</w:t>
            </w:r>
          </w:p>
        </w:tc>
        <w:tc>
          <w:tcPr>
            <w:tcW w:w="1228"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1 283</w:t>
            </w:r>
          </w:p>
        </w:tc>
        <w:tc>
          <w:tcPr>
            <w:tcW w:w="1229"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4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2 617</w:t>
            </w:r>
          </w:p>
        </w:tc>
      </w:tr>
      <w:tr w:rsidR="007C0399" w:rsidRPr="00F02633" w:rsidTr="007C0399">
        <w:trPr>
          <w:jc w:val="center"/>
        </w:trPr>
        <w:tc>
          <w:tcPr>
            <w:tcW w:w="6340" w:type="dxa"/>
            <w:tcBorders>
              <w:top w:val="nil"/>
              <w:left w:val="nil"/>
              <w:bottom w:val="nil"/>
              <w:right w:val="nil"/>
            </w:tcBorders>
            <w:shd w:val="clear" w:color="000000" w:fill="FFFFFF"/>
            <w:vAlign w:val="bottom"/>
            <w:hideMark/>
          </w:tcPr>
          <w:p w:rsidR="007C0399" w:rsidRPr="00F02633" w:rsidRDefault="007C0399" w:rsidP="007C0399">
            <w:pPr>
              <w:tabs>
                <w:tab w:val="clear" w:pos="794"/>
              </w:tabs>
              <w:spacing w:before="0" w:line="120" w:lineRule="exact"/>
              <w:rPr>
                <w:rFonts w:eastAsia="Times New Roman"/>
                <w:b/>
                <w:bCs/>
                <w:color w:val="0070C0"/>
                <w:position w:val="2"/>
                <w:sz w:val="16"/>
                <w:szCs w:val="22"/>
              </w:rPr>
            </w:pPr>
            <w:r w:rsidRPr="00F02633">
              <w:rPr>
                <w:rFonts w:eastAsia="Times New Roman"/>
                <w:b/>
                <w:bCs/>
                <w:color w:val="0070C0"/>
                <w:position w:val="2"/>
                <w:sz w:val="16"/>
                <w:szCs w:val="22"/>
              </w:rPr>
              <w:t> </w:t>
            </w:r>
          </w:p>
        </w:tc>
        <w:tc>
          <w:tcPr>
            <w:tcW w:w="1228"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16"/>
                <w:szCs w:val="22"/>
              </w:rPr>
            </w:pPr>
            <w:r w:rsidRPr="00F02633">
              <w:rPr>
                <w:rFonts w:eastAsia="Times New Roman"/>
                <w:b/>
                <w:bCs/>
                <w:color w:val="0070C0"/>
                <w:position w:val="2"/>
                <w:sz w:val="16"/>
                <w:szCs w:val="22"/>
              </w:rPr>
              <w:t> </w:t>
            </w:r>
          </w:p>
        </w:tc>
        <w:tc>
          <w:tcPr>
            <w:tcW w:w="1228"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16"/>
                <w:szCs w:val="22"/>
              </w:rPr>
            </w:pPr>
            <w:r w:rsidRPr="00F02633">
              <w:rPr>
                <w:rFonts w:eastAsia="Times New Roman"/>
                <w:b/>
                <w:bCs/>
                <w:color w:val="0070C0"/>
                <w:position w:val="2"/>
                <w:sz w:val="16"/>
                <w:szCs w:val="22"/>
              </w:rPr>
              <w:t> </w:t>
            </w:r>
          </w:p>
        </w:tc>
        <w:tc>
          <w:tcPr>
            <w:tcW w:w="1229"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16"/>
                <w:szCs w:val="22"/>
              </w:rPr>
            </w:pPr>
            <w:r w:rsidRPr="00F02633">
              <w:rPr>
                <w:rFonts w:eastAsia="Times New Roman"/>
                <w:b/>
                <w:bCs/>
                <w:color w:val="0070C0"/>
                <w:position w:val="2"/>
                <w:sz w:val="16"/>
                <w:szCs w:val="22"/>
              </w:rPr>
              <w:t> </w:t>
            </w:r>
          </w:p>
        </w:tc>
      </w:tr>
      <w:tr w:rsidR="007C0399" w:rsidRPr="00F02633" w:rsidTr="007C0399">
        <w:trPr>
          <w:jc w:val="center"/>
        </w:trPr>
        <w:tc>
          <w:tcPr>
            <w:tcW w:w="6340" w:type="dxa"/>
            <w:tcBorders>
              <w:top w:val="single" w:sz="4" w:space="0" w:color="C00000"/>
              <w:left w:val="nil"/>
              <w:bottom w:val="single" w:sz="4" w:space="0" w:color="C00000"/>
              <w:right w:val="nil"/>
            </w:tcBorders>
            <w:shd w:val="clear" w:color="auto" w:fill="auto"/>
            <w:vAlign w:val="bottom"/>
            <w:hideMark/>
          </w:tcPr>
          <w:p w:rsidR="007C0399" w:rsidRPr="00F02633" w:rsidRDefault="007C0399" w:rsidP="007C0399">
            <w:pPr>
              <w:tabs>
                <w:tab w:val="clear" w:pos="794"/>
              </w:tabs>
              <w:spacing w:before="40" w:after="40" w:line="220" w:lineRule="exact"/>
              <w:rPr>
                <w:rFonts w:eastAsia="Times New Roman"/>
                <w:b/>
                <w:bCs/>
                <w:color w:val="C00000"/>
                <w:position w:val="2"/>
                <w:sz w:val="16"/>
                <w:szCs w:val="22"/>
              </w:rPr>
            </w:pPr>
            <w:r w:rsidRPr="00F02633">
              <w:rPr>
                <w:rFonts w:eastAsia="Times New Roman" w:hint="cs"/>
                <w:b/>
                <w:bCs/>
                <w:color w:val="C00000"/>
                <w:position w:val="2"/>
                <w:sz w:val="16"/>
                <w:szCs w:val="22"/>
                <w:rtl/>
              </w:rPr>
              <w:t>مجموع النواتج المشتركة بين القطاعات</w:t>
            </w:r>
          </w:p>
        </w:tc>
        <w:tc>
          <w:tcPr>
            <w:tcW w:w="1228"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b/>
                <w:bCs/>
                <w:color w:val="C00000"/>
                <w:position w:val="2"/>
                <w:sz w:val="16"/>
                <w:szCs w:val="22"/>
              </w:rPr>
            </w:pPr>
            <w:r w:rsidRPr="00F02633">
              <w:rPr>
                <w:rFonts w:eastAsia="Times New Roman"/>
                <w:b/>
                <w:bCs/>
                <w:color w:val="C00000"/>
                <w:position w:val="2"/>
                <w:sz w:val="16"/>
                <w:szCs w:val="22"/>
              </w:rPr>
              <w:t>16 172</w:t>
            </w:r>
          </w:p>
        </w:tc>
        <w:tc>
          <w:tcPr>
            <w:tcW w:w="1228"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b/>
                <w:bCs/>
                <w:color w:val="C00000"/>
                <w:position w:val="2"/>
                <w:sz w:val="16"/>
                <w:szCs w:val="22"/>
              </w:rPr>
            </w:pPr>
            <w:r w:rsidRPr="00F02633">
              <w:rPr>
                <w:rFonts w:eastAsia="Times New Roman"/>
                <w:b/>
                <w:bCs/>
                <w:color w:val="C00000"/>
                <w:position w:val="2"/>
                <w:sz w:val="16"/>
                <w:szCs w:val="22"/>
              </w:rPr>
              <w:t>16 719</w:t>
            </w:r>
          </w:p>
        </w:tc>
        <w:tc>
          <w:tcPr>
            <w:tcW w:w="1229"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40" w:line="220" w:lineRule="exact"/>
              <w:jc w:val="left"/>
              <w:rPr>
                <w:rFonts w:eastAsia="Times New Roman"/>
                <w:b/>
                <w:bCs/>
                <w:color w:val="C00000"/>
                <w:position w:val="2"/>
                <w:sz w:val="16"/>
                <w:szCs w:val="22"/>
              </w:rPr>
            </w:pPr>
            <w:r w:rsidRPr="00F02633">
              <w:rPr>
                <w:rFonts w:eastAsia="Times New Roman"/>
                <w:b/>
                <w:bCs/>
                <w:color w:val="C00000"/>
                <w:position w:val="2"/>
                <w:sz w:val="16"/>
                <w:szCs w:val="22"/>
              </w:rPr>
              <w:t>32 891</w:t>
            </w:r>
          </w:p>
        </w:tc>
      </w:tr>
    </w:tbl>
    <w:p w:rsidR="007C0399" w:rsidRPr="007C0399" w:rsidRDefault="007C0399" w:rsidP="007C0399">
      <w:pPr>
        <w:rPr>
          <w:sz w:val="10"/>
          <w:szCs w:val="18"/>
          <w:rtl/>
        </w:rPr>
      </w:pPr>
      <w:r w:rsidRPr="00F02633">
        <w:rPr>
          <w:rtl/>
        </w:rPr>
        <w:br w:type="page"/>
      </w:r>
    </w:p>
    <w:bookmarkStart w:id="111" w:name="_Toc7448416"/>
    <w:p w:rsidR="007C0399" w:rsidRPr="00F02633" w:rsidRDefault="007C0399" w:rsidP="007C0399">
      <w:pPr>
        <w:pStyle w:val="Annextitle"/>
        <w:rPr>
          <w:rtl/>
        </w:rPr>
      </w:pPr>
      <w:r w:rsidRPr="00F02633">
        <w:rPr>
          <w:rFonts w:eastAsia="Times New Roman"/>
          <w:noProof/>
          <w:color w:val="000000"/>
          <w:sz w:val="20"/>
          <w:szCs w:val="26"/>
          <w:lang w:bidi="ar-SA"/>
        </w:rPr>
        <w:lastRenderedPageBreak/>
        <mc:AlternateContent>
          <mc:Choice Requires="wps">
            <w:drawing>
              <wp:anchor distT="0" distB="0" distL="114300" distR="114300" simplePos="0" relativeHeight="251740160" behindDoc="0" locked="0" layoutInCell="1" allowOverlap="1">
                <wp:simplePos x="0" y="0"/>
                <wp:positionH relativeFrom="column">
                  <wp:posOffset>-252730</wp:posOffset>
                </wp:positionH>
                <wp:positionV relativeFrom="paragraph">
                  <wp:posOffset>669620</wp:posOffset>
                </wp:positionV>
                <wp:extent cx="890270" cy="5061585"/>
                <wp:effectExtent l="0" t="0" r="24130" b="24765"/>
                <wp:wrapNone/>
                <wp:docPr id="1025" name="Rounded 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506158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5462DD7" id="Rounded Rectangle 1025" o:spid="_x0000_s1026" style="position:absolute;margin-left:-19.9pt;margin-top:52.75pt;width:70.1pt;height:39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" filled="f" strokecolor="#0070c0" strokeweight="1pt"/>
            </w:pict>
          </mc:Fallback>
        </mc:AlternateContent>
      </w:r>
      <w:r w:rsidRPr="00F02633">
        <w:rPr>
          <w:rFonts w:hint="cs"/>
          <w:rtl/>
        </w:rPr>
        <w:t xml:space="preserve">الملحق </w:t>
      </w:r>
      <w:r w:rsidRPr="00F02633">
        <w:t>C</w:t>
      </w:r>
      <w:r w:rsidRPr="00F02633">
        <w:rPr>
          <w:rFonts w:hint="cs"/>
          <w:rtl/>
        </w:rPr>
        <w:t xml:space="preserve"> - توزيع الموارد حسب النتائج</w:t>
      </w:r>
      <w:bookmarkEnd w:id="111"/>
    </w:p>
    <w:tbl>
      <w:tblPr>
        <w:bidiVisual/>
        <w:tblW w:w="5200" w:type="pct"/>
        <w:tblLayout w:type="fixed"/>
        <w:tblLook w:val="04A0" w:firstRow="1" w:lastRow="0" w:firstColumn="1" w:lastColumn="0" w:noHBand="0" w:noVBand="1"/>
      </w:tblPr>
      <w:tblGrid>
        <w:gridCol w:w="5914"/>
        <w:gridCol w:w="1370"/>
        <w:gridCol w:w="1370"/>
        <w:gridCol w:w="1371"/>
      </w:tblGrid>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sz w:val="20"/>
                <w:szCs w:val="26"/>
              </w:rPr>
            </w:pPr>
          </w:p>
        </w:tc>
        <w:tc>
          <w:tcPr>
            <w:tcW w:w="4111" w:type="dxa"/>
            <w:gridSpan w:val="3"/>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hint="cs"/>
                <w:i/>
                <w:iCs/>
                <w:sz w:val="20"/>
                <w:szCs w:val="26"/>
                <w:rtl/>
              </w:rPr>
              <w:t>بآلاف الفرنكات السويسرية</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120" w:lineRule="exact"/>
              <w:jc w:val="left"/>
              <w:rPr>
                <w:rFonts w:eastAsia="Times New Roman"/>
                <w:sz w:val="20"/>
                <w:szCs w:val="26"/>
              </w:rPr>
            </w:pP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20"/>
                <w:szCs w:val="26"/>
              </w:rPr>
            </w:pP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sz w:val="20"/>
                <w:szCs w:val="26"/>
              </w:rPr>
            </w:pPr>
          </w:p>
        </w:tc>
        <w:tc>
          <w:tcPr>
            <w:tcW w:w="1371"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sz w:val="20"/>
                <w:szCs w:val="26"/>
              </w:rPr>
            </w:pP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center"/>
              <w:rPr>
                <w:rFonts w:eastAsia="Times New Roman"/>
                <w:sz w:val="20"/>
                <w:szCs w:val="26"/>
              </w:rPr>
            </w:pP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hint="cs"/>
                <w:b/>
                <w:bCs/>
                <w:color w:val="000000"/>
                <w:sz w:val="20"/>
                <w:szCs w:val="26"/>
                <w:rtl/>
              </w:rPr>
              <w:t xml:space="preserve">تكاليف مخططة </w:t>
            </w:r>
            <w:r w:rsidRPr="00F02633">
              <w:rPr>
                <w:rFonts w:eastAsia="Times New Roman"/>
                <w:b/>
                <w:bCs/>
                <w:color w:val="000000"/>
                <w:sz w:val="20"/>
                <w:szCs w:val="26"/>
                <w:rtl/>
              </w:rPr>
              <w:br/>
            </w:r>
            <w:r w:rsidRPr="00F02633">
              <w:rPr>
                <w:rFonts w:eastAsia="Times New Roman"/>
                <w:b/>
                <w:bCs/>
                <w:color w:val="000000"/>
                <w:sz w:val="20"/>
                <w:szCs w:val="26"/>
              </w:rPr>
              <w:t>2020</w:t>
            </w: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Pr>
            </w:pPr>
            <w:r w:rsidRPr="00F02633">
              <w:rPr>
                <w:rFonts w:eastAsia="Times New Roman" w:hint="cs"/>
                <w:b/>
                <w:bCs/>
                <w:color w:val="000000"/>
                <w:sz w:val="20"/>
                <w:szCs w:val="26"/>
                <w:rtl/>
              </w:rPr>
              <w:t>تكاليف مخططة</w:t>
            </w:r>
            <w:r w:rsidRPr="00F02633">
              <w:rPr>
                <w:rFonts w:eastAsia="Times New Roman"/>
                <w:b/>
                <w:bCs/>
                <w:color w:val="000000"/>
                <w:sz w:val="20"/>
                <w:szCs w:val="26"/>
                <w:rtl/>
              </w:rPr>
              <w:br/>
            </w:r>
            <w:r w:rsidRPr="00F02633">
              <w:rPr>
                <w:rFonts w:eastAsia="Times New Roman"/>
                <w:b/>
                <w:bCs/>
                <w:color w:val="000000"/>
                <w:sz w:val="20"/>
                <w:szCs w:val="26"/>
              </w:rPr>
              <w:t>2021</w:t>
            </w:r>
          </w:p>
        </w:tc>
        <w:tc>
          <w:tcPr>
            <w:tcW w:w="1371"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sz w:val="20"/>
                <w:szCs w:val="26"/>
                <w:rtl/>
                <w:lang w:bidi="ar-EG"/>
              </w:rPr>
            </w:pPr>
            <w:r w:rsidRPr="00F02633">
              <w:rPr>
                <w:rFonts w:eastAsia="Times New Roman" w:hint="cs"/>
                <w:b/>
                <w:bCs/>
                <w:color w:val="000000"/>
                <w:spacing w:val="-10"/>
                <w:sz w:val="20"/>
                <w:szCs w:val="26"/>
                <w:rtl/>
              </w:rPr>
              <w:t>تكاليف مخططة</w:t>
            </w:r>
            <w:r w:rsidRPr="00F02633">
              <w:rPr>
                <w:rFonts w:eastAsia="Times New Roman"/>
                <w:b/>
                <w:bCs/>
                <w:color w:val="000000"/>
                <w:spacing w:val="-10"/>
                <w:sz w:val="20"/>
                <w:szCs w:val="26"/>
                <w:rtl/>
              </w:rPr>
              <w:br/>
            </w:r>
            <w:r w:rsidRPr="00F02633">
              <w:rPr>
                <w:rFonts w:eastAsia="Times New Roman"/>
                <w:b/>
                <w:bCs/>
                <w:color w:val="000000"/>
                <w:sz w:val="20"/>
                <w:szCs w:val="26"/>
              </w:rPr>
              <w:t>202</w:t>
            </w:r>
            <w:r>
              <w:rPr>
                <w:rFonts w:eastAsia="Times New Roman"/>
                <w:b/>
                <w:bCs/>
                <w:color w:val="000000"/>
                <w:sz w:val="20"/>
                <w:szCs w:val="26"/>
              </w:rPr>
              <w:t>1</w:t>
            </w:r>
            <w:r w:rsidRPr="00F02633">
              <w:rPr>
                <w:rFonts w:eastAsia="Times New Roman"/>
                <w:b/>
                <w:bCs/>
                <w:color w:val="000000"/>
                <w:sz w:val="20"/>
                <w:szCs w:val="26"/>
              </w:rPr>
              <w:t>-202</w:t>
            </w:r>
            <w:r>
              <w:rPr>
                <w:rFonts w:eastAsia="Times New Roman"/>
                <w:b/>
                <w:bCs/>
                <w:color w:val="000000"/>
                <w:sz w:val="20"/>
                <w:szCs w:val="26"/>
              </w:rPr>
              <w:t>0</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120" w:lineRule="exact"/>
              <w:jc w:val="center"/>
              <w:rPr>
                <w:rFonts w:eastAsia="Times New Roman"/>
                <w:b/>
                <w:bCs/>
                <w:color w:val="000000"/>
                <w:sz w:val="20"/>
                <w:szCs w:val="26"/>
              </w:rPr>
            </w:pP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20"/>
                <w:szCs w:val="26"/>
              </w:rPr>
            </w:pP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sz w:val="20"/>
                <w:szCs w:val="26"/>
              </w:rPr>
            </w:pPr>
          </w:p>
        </w:tc>
        <w:tc>
          <w:tcPr>
            <w:tcW w:w="1371"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sz w:val="20"/>
                <w:szCs w:val="26"/>
              </w:rPr>
            </w:pPr>
          </w:p>
        </w:tc>
      </w:tr>
      <w:tr w:rsidR="007C0399" w:rsidRPr="00F02633" w:rsidTr="007C0399">
        <w:tc>
          <w:tcPr>
            <w:tcW w:w="5914" w:type="dxa"/>
            <w:tcBorders>
              <w:top w:val="single" w:sz="4" w:space="0" w:color="C00000"/>
              <w:left w:val="nil"/>
              <w:bottom w:val="single" w:sz="4" w:space="0" w:color="C00000"/>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b/>
                <w:bCs/>
                <w:color w:val="C00000"/>
                <w:sz w:val="20"/>
                <w:szCs w:val="26"/>
              </w:rPr>
            </w:pPr>
            <w:r w:rsidRPr="00F02633">
              <w:rPr>
                <w:rFonts w:eastAsia="Times New Roman" w:hint="cs"/>
                <w:b/>
                <w:bCs/>
                <w:color w:val="C00000"/>
                <w:sz w:val="20"/>
                <w:szCs w:val="26"/>
                <w:rtl/>
              </w:rPr>
              <w:t>قطاع الاتصالات الراديوية</w:t>
            </w:r>
          </w:p>
        </w:tc>
        <w:tc>
          <w:tcPr>
            <w:tcW w:w="1370"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0000"/>
                <w:sz w:val="20"/>
                <w:szCs w:val="26"/>
              </w:rPr>
            </w:pPr>
            <w:r w:rsidRPr="00F02633">
              <w:rPr>
                <w:rFonts w:eastAsia="Times New Roman"/>
                <w:b/>
                <w:bCs/>
                <w:color w:val="000000"/>
                <w:sz w:val="20"/>
                <w:szCs w:val="26"/>
              </w:rPr>
              <w:t> </w:t>
            </w:r>
          </w:p>
        </w:tc>
        <w:tc>
          <w:tcPr>
            <w:tcW w:w="1370"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 </w:t>
            </w:r>
          </w:p>
        </w:tc>
        <w:tc>
          <w:tcPr>
            <w:tcW w:w="1371"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 </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120" w:lineRule="exact"/>
              <w:rPr>
                <w:rFonts w:eastAsia="Times New Roman"/>
                <w:color w:val="000000"/>
                <w:sz w:val="20"/>
                <w:szCs w:val="26"/>
              </w:rPr>
            </w:pP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sz w:val="20"/>
                <w:szCs w:val="26"/>
              </w:rPr>
            </w:pPr>
          </w:p>
        </w:tc>
        <w:tc>
          <w:tcPr>
            <w:tcW w:w="1370"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sz w:val="20"/>
                <w:szCs w:val="26"/>
              </w:rPr>
            </w:pPr>
          </w:p>
        </w:tc>
        <w:tc>
          <w:tcPr>
            <w:tcW w:w="1371"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center"/>
              <w:rPr>
                <w:rFonts w:eastAsia="Times New Roman"/>
                <w:sz w:val="20"/>
                <w:szCs w:val="26"/>
              </w:rPr>
            </w:pP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lang w:bidi="ar-EG"/>
              </w:rPr>
            </w:pPr>
            <w:r w:rsidRPr="00F02633">
              <w:rPr>
                <w:rFonts w:eastAsia="Times New Roman"/>
                <w:color w:val="000000"/>
                <w:sz w:val="20"/>
                <w:szCs w:val="26"/>
                <w:lang w:val="en-GB"/>
              </w:rPr>
              <w:t>1-1.R</w:t>
            </w:r>
            <w:r w:rsidRPr="00F02633">
              <w:rPr>
                <w:rFonts w:eastAsia="Times New Roman" w:hint="cs"/>
                <w:color w:val="000000"/>
                <w:sz w:val="20"/>
                <w:szCs w:val="26"/>
                <w:rtl/>
                <w:lang w:bidi="ar-SY"/>
              </w:rPr>
              <w:t>:</w:t>
            </w:r>
            <w:r w:rsidRPr="00F02633">
              <w:rPr>
                <w:rFonts w:eastAsia="Times New Roman" w:hint="cs"/>
                <w:color w:val="000000"/>
                <w:sz w:val="20"/>
                <w:szCs w:val="26"/>
                <w:rtl/>
                <w:lang w:bidi="ar-EG"/>
              </w:rPr>
              <w:t xml:space="preserve"> الوثائق الختامية للمؤتمرات العالمية للاتصالات الراديوية وتحديث لوائح</w:t>
            </w:r>
            <w:r w:rsidRPr="00F02633">
              <w:rPr>
                <w:rFonts w:eastAsia="Times New Roman" w:hint="eastAsia"/>
                <w:color w:val="000000"/>
                <w:sz w:val="20"/>
                <w:szCs w:val="26"/>
                <w:rtl/>
                <w:lang w:bidi="ar-EG"/>
              </w:rPr>
              <w:t> </w:t>
            </w:r>
            <w:r w:rsidRPr="00F02633">
              <w:rPr>
                <w:rFonts w:eastAsia="Times New Roman" w:hint="cs"/>
                <w:color w:val="000000"/>
                <w:sz w:val="20"/>
                <w:szCs w:val="26"/>
                <w:rtl/>
                <w:lang w:bidi="ar-EG"/>
              </w:rPr>
              <w:t>الراديو</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1 623</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1 687</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3 310</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rPr>
            </w:pPr>
            <w:r w:rsidRPr="00F02633">
              <w:rPr>
                <w:rFonts w:eastAsia="Times New Roman"/>
                <w:color w:val="000000"/>
                <w:sz w:val="20"/>
                <w:szCs w:val="26"/>
                <w:lang w:val="en-GB"/>
              </w:rPr>
              <w:t>2-1.R</w:t>
            </w:r>
            <w:r w:rsidRPr="00F02633">
              <w:rPr>
                <w:rFonts w:eastAsia="Times New Roman" w:hint="cs"/>
                <w:color w:val="000000"/>
                <w:sz w:val="20"/>
                <w:szCs w:val="26"/>
                <w:rtl/>
                <w:lang w:bidi="ar-SY"/>
              </w:rPr>
              <w:t xml:space="preserve">: </w:t>
            </w:r>
            <w:r w:rsidRPr="00F02633">
              <w:rPr>
                <w:rFonts w:eastAsia="Times New Roman" w:hint="cs"/>
                <w:color w:val="000000"/>
                <w:sz w:val="20"/>
                <w:szCs w:val="26"/>
                <w:rtl/>
                <w:lang w:bidi="ar-EG"/>
              </w:rPr>
              <w:t>الوثائق الختامية للمؤتمرات الإقليمية للاتصالات الراديوية والاتفاقات</w:t>
            </w:r>
            <w:r w:rsidRPr="00F02633">
              <w:rPr>
                <w:rFonts w:eastAsia="Times New Roman" w:hint="eastAsia"/>
                <w:color w:val="000000"/>
                <w:sz w:val="20"/>
                <w:szCs w:val="26"/>
                <w:rtl/>
                <w:lang w:bidi="ar-EG"/>
              </w:rPr>
              <w:t> </w:t>
            </w:r>
            <w:r w:rsidRPr="00F02633">
              <w:rPr>
                <w:rFonts w:eastAsia="Times New Roman" w:hint="cs"/>
                <w:color w:val="000000"/>
                <w:sz w:val="20"/>
                <w:szCs w:val="26"/>
                <w:rtl/>
                <w:lang w:bidi="ar-EG"/>
              </w:rPr>
              <w:t>الإقليمية</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644</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638</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1 282</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rPr>
            </w:pPr>
            <w:r w:rsidRPr="00F02633">
              <w:rPr>
                <w:rFonts w:eastAsia="Times New Roman"/>
                <w:color w:val="000000"/>
                <w:sz w:val="20"/>
                <w:szCs w:val="26"/>
                <w:lang w:val="en-GB"/>
              </w:rPr>
              <w:t>3-1.R</w:t>
            </w:r>
            <w:r w:rsidRPr="00F02633">
              <w:rPr>
                <w:rFonts w:eastAsia="Times New Roman"/>
                <w:color w:val="000000"/>
                <w:sz w:val="20"/>
                <w:szCs w:val="26"/>
                <w:rtl/>
                <w:lang w:bidi="ar-SY"/>
              </w:rPr>
              <w:t>:</w:t>
            </w:r>
            <w:r w:rsidRPr="00F02633">
              <w:rPr>
                <w:rFonts w:eastAsia="Times New Roman" w:hint="cs"/>
                <w:color w:val="000000"/>
                <w:sz w:val="20"/>
                <w:szCs w:val="26"/>
                <w:rtl/>
                <w:lang w:bidi="ar-SY"/>
              </w:rPr>
              <w:t xml:space="preserve"> </w:t>
            </w:r>
            <w:r w:rsidRPr="00F02633">
              <w:rPr>
                <w:rFonts w:eastAsia="Times New Roman" w:hint="eastAsia"/>
                <w:color w:val="000000"/>
                <w:sz w:val="20"/>
                <w:szCs w:val="26"/>
                <w:rtl/>
                <w:lang w:bidi="ar-EG"/>
              </w:rPr>
              <w:t>القواعد</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الإجرائية</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والقرارات</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الأخرى</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للجنة</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لوائح</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الراديو</w:t>
            </w:r>
            <w:r w:rsidRPr="00F02633">
              <w:rPr>
                <w:rFonts w:eastAsia="Times New Roman" w:hint="cs"/>
                <w:color w:val="000000"/>
                <w:sz w:val="20"/>
                <w:szCs w:val="26"/>
                <w:rtl/>
                <w:lang w:bidi="ar-EG"/>
              </w:rPr>
              <w:t> </w:t>
            </w:r>
            <w:r w:rsidRPr="00F02633">
              <w:rPr>
                <w:rFonts w:eastAsia="Times New Roman"/>
                <w:color w:val="000000"/>
                <w:sz w:val="20"/>
                <w:szCs w:val="26"/>
                <w:lang w:val="en-GB"/>
              </w:rPr>
              <w:t>(RRB)</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2 388</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2 056</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4 444</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rPr>
            </w:pPr>
            <w:r w:rsidRPr="00F02633">
              <w:rPr>
                <w:rFonts w:eastAsia="Times New Roman"/>
                <w:color w:val="000000"/>
                <w:sz w:val="20"/>
                <w:szCs w:val="26"/>
                <w:lang w:val="en-GB"/>
              </w:rPr>
              <w:t>4-1.R</w:t>
            </w:r>
            <w:r w:rsidRPr="00F02633">
              <w:rPr>
                <w:rFonts w:eastAsia="Times New Roman"/>
                <w:color w:val="000000"/>
                <w:sz w:val="20"/>
                <w:szCs w:val="26"/>
                <w:rtl/>
                <w:lang w:bidi="ar-SY"/>
              </w:rPr>
              <w:t xml:space="preserve">: </w:t>
            </w:r>
            <w:r w:rsidRPr="00F02633">
              <w:rPr>
                <w:rFonts w:eastAsia="Times New Roman" w:hint="eastAsia"/>
                <w:color w:val="000000"/>
                <w:sz w:val="20"/>
                <w:szCs w:val="26"/>
                <w:rtl/>
                <w:lang w:bidi="ar-EG"/>
              </w:rPr>
              <w:t>نشر</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بطاقات</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التبليغ</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عن</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الخدمات</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الفضائية</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والأنشطة</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الأخرى</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ذات</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الصلة</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21 623</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21 294</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42 917</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rPr>
            </w:pPr>
            <w:r w:rsidRPr="00F02633">
              <w:rPr>
                <w:rFonts w:eastAsia="Times New Roman"/>
                <w:color w:val="000000"/>
                <w:sz w:val="20"/>
                <w:szCs w:val="26"/>
                <w:lang w:val="en-GB"/>
              </w:rPr>
              <w:t>5-1.R</w:t>
            </w:r>
            <w:r w:rsidRPr="00F02633">
              <w:rPr>
                <w:rFonts w:eastAsia="Times New Roman"/>
                <w:color w:val="000000"/>
                <w:sz w:val="20"/>
                <w:szCs w:val="26"/>
                <w:rtl/>
                <w:lang w:bidi="ar-SY"/>
              </w:rPr>
              <w:t xml:space="preserve">: </w:t>
            </w:r>
            <w:r w:rsidRPr="00F02633">
              <w:rPr>
                <w:rFonts w:eastAsia="Times New Roman" w:hint="cs"/>
                <w:color w:val="000000"/>
                <w:sz w:val="20"/>
                <w:szCs w:val="26"/>
                <w:rtl/>
                <w:lang w:bidi="ar-EG"/>
              </w:rPr>
              <w:t>نشر</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بطاقات</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التبليغ</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عن</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خدمات</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الأرض</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والأنشطة</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الأخرى</w:t>
            </w:r>
            <w:r w:rsidRPr="00F02633">
              <w:rPr>
                <w:rFonts w:eastAsia="Times New Roman"/>
                <w:color w:val="000000"/>
                <w:sz w:val="20"/>
                <w:szCs w:val="26"/>
                <w:rtl/>
                <w:lang w:bidi="ar-EG"/>
              </w:rPr>
              <w:t xml:space="preserve"> </w:t>
            </w:r>
            <w:r w:rsidRPr="00F02633">
              <w:rPr>
                <w:rFonts w:eastAsia="Times New Roman" w:hint="eastAsia"/>
                <w:color w:val="000000"/>
                <w:sz w:val="20"/>
                <w:szCs w:val="26"/>
                <w:rtl/>
                <w:lang w:bidi="ar-EG"/>
              </w:rPr>
              <w:t>ذات</w:t>
            </w:r>
            <w:r w:rsidRPr="00F02633">
              <w:rPr>
                <w:rFonts w:eastAsia="Times New Roman" w:hint="cs"/>
                <w:color w:val="000000"/>
                <w:sz w:val="20"/>
                <w:szCs w:val="26"/>
                <w:rtl/>
                <w:lang w:bidi="ar-EG"/>
              </w:rPr>
              <w:t> </w:t>
            </w:r>
            <w:r w:rsidRPr="00F02633">
              <w:rPr>
                <w:rFonts w:eastAsia="Times New Roman" w:hint="eastAsia"/>
                <w:color w:val="000000"/>
                <w:sz w:val="20"/>
                <w:szCs w:val="26"/>
                <w:rtl/>
                <w:lang w:bidi="ar-EG"/>
              </w:rPr>
              <w:t>الصلة</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10 329</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10 145</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20 474</w:t>
            </w:r>
          </w:p>
        </w:tc>
      </w:tr>
      <w:tr w:rsidR="007C0399" w:rsidRPr="00F02633" w:rsidTr="007C0399">
        <w:tc>
          <w:tcPr>
            <w:tcW w:w="5914"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sz w:val="20"/>
                <w:szCs w:val="26"/>
              </w:rPr>
            </w:pPr>
            <w:r w:rsidRPr="00F02633">
              <w:rPr>
                <w:rFonts w:eastAsia="Times New Roman"/>
                <w:b/>
                <w:bCs/>
                <w:color w:val="0070C0"/>
                <w:sz w:val="20"/>
                <w:szCs w:val="26"/>
                <w:lang w:val="en-GB"/>
              </w:rPr>
              <w:t>1.R</w:t>
            </w:r>
            <w:r w:rsidRPr="00F02633">
              <w:rPr>
                <w:rFonts w:eastAsia="Times New Roman" w:hint="cs"/>
                <w:b/>
                <w:bCs/>
                <w:color w:val="0070C0"/>
                <w:sz w:val="20"/>
                <w:szCs w:val="26"/>
                <w:rtl/>
                <w:lang w:bidi="ar-SY"/>
              </w:rPr>
              <w:t xml:space="preserve"> </w:t>
            </w:r>
            <w:r w:rsidRPr="00F02633">
              <w:rPr>
                <w:rFonts w:eastAsia="Times New Roman" w:hint="cs"/>
                <w:b/>
                <w:bCs/>
                <w:color w:val="0070C0"/>
                <w:sz w:val="20"/>
                <w:szCs w:val="26"/>
                <w:rtl/>
                <w:lang w:bidi="ar-EG"/>
              </w:rPr>
              <w:t>تنظيم وإدارة</w:t>
            </w:r>
            <w:r w:rsidRPr="00F02633">
              <w:rPr>
                <w:rFonts w:eastAsia="Times New Roman"/>
                <w:b/>
                <w:bCs/>
                <w:color w:val="0070C0"/>
                <w:sz w:val="20"/>
                <w:szCs w:val="26"/>
                <w:rtl/>
                <w:lang w:bidi="ar-EG"/>
              </w:rPr>
              <w:t xml:space="preserve"> استخدام الطيف</w:t>
            </w:r>
            <w:r w:rsidRPr="00F02633">
              <w:rPr>
                <w:rFonts w:eastAsia="Times New Roman" w:hint="cs"/>
                <w:b/>
                <w:bCs/>
                <w:color w:val="0070C0"/>
                <w:sz w:val="20"/>
                <w:szCs w:val="26"/>
                <w:rtl/>
                <w:lang w:bidi="ar-EG"/>
              </w:rPr>
              <w:t>/المدارات</w:t>
            </w:r>
          </w:p>
        </w:tc>
        <w:tc>
          <w:tcPr>
            <w:tcW w:w="1370"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36 607</w:t>
            </w:r>
          </w:p>
        </w:tc>
        <w:tc>
          <w:tcPr>
            <w:tcW w:w="1370"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35 820</w:t>
            </w:r>
          </w:p>
        </w:tc>
        <w:tc>
          <w:tcPr>
            <w:tcW w:w="1371"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72 427</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rPr>
            </w:pPr>
            <w:r w:rsidRPr="00F02633">
              <w:rPr>
                <w:rFonts w:eastAsia="Times New Roman"/>
                <w:color w:val="000000"/>
                <w:sz w:val="20"/>
                <w:szCs w:val="26"/>
                <w:lang w:val="en-GB"/>
              </w:rPr>
              <w:t>1-2.R</w:t>
            </w:r>
            <w:r w:rsidRPr="00F02633">
              <w:rPr>
                <w:rFonts w:eastAsia="Times New Roman" w:hint="cs"/>
                <w:color w:val="000000"/>
                <w:sz w:val="20"/>
                <w:szCs w:val="26"/>
                <w:rtl/>
                <w:lang w:bidi="ar-EG"/>
              </w:rPr>
              <w:t xml:space="preserve">: </w:t>
            </w:r>
            <w:r w:rsidRPr="00F02633">
              <w:rPr>
                <w:rFonts w:eastAsia="Times New Roman" w:hint="cs"/>
                <w:color w:val="000000"/>
                <w:sz w:val="20"/>
                <w:szCs w:val="26"/>
                <w:rtl/>
                <w:lang w:bidi="ar-SY"/>
              </w:rPr>
              <w:t>قرارات جمعية الاتصالات الراديوية، القرارات </w:t>
            </w:r>
            <w:r w:rsidRPr="00F02633">
              <w:rPr>
                <w:rFonts w:eastAsia="Times New Roman"/>
                <w:color w:val="000000"/>
                <w:sz w:val="20"/>
                <w:szCs w:val="26"/>
                <w:lang w:val="en-GB"/>
              </w:rPr>
              <w:t>ITU-R</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659</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650</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1 309</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lang w:val="en-GB"/>
              </w:rPr>
              <w:t>2-2.R</w:t>
            </w:r>
            <w:r w:rsidRPr="00F02633">
              <w:rPr>
                <w:rFonts w:eastAsia="Times New Roman" w:hint="cs"/>
                <w:color w:val="000000"/>
                <w:sz w:val="20"/>
                <w:szCs w:val="26"/>
                <w:rtl/>
                <w:lang w:bidi="ar-EG"/>
              </w:rPr>
              <w:t xml:space="preserve">: </w:t>
            </w:r>
            <w:r w:rsidRPr="00F02633">
              <w:rPr>
                <w:rFonts w:eastAsia="Times New Roman" w:hint="cs"/>
                <w:color w:val="000000"/>
                <w:spacing w:val="-2"/>
                <w:sz w:val="20"/>
                <w:szCs w:val="26"/>
                <w:rtl/>
                <w:lang w:bidi="ar-SY"/>
              </w:rPr>
              <w:t xml:space="preserve">توصيات وتقارير قطاع الاتصالات الراديوية </w:t>
            </w:r>
            <w:r>
              <w:rPr>
                <w:rFonts w:eastAsia="Times New Roman"/>
                <w:color w:val="000000"/>
                <w:spacing w:val="-2"/>
                <w:sz w:val="20"/>
                <w:szCs w:val="26"/>
                <w:rtl/>
                <w:lang w:bidi="ar-SY"/>
              </w:rPr>
              <w:br/>
            </w:r>
            <w:r w:rsidRPr="00F02633">
              <w:rPr>
                <w:rFonts w:eastAsia="Times New Roman" w:hint="cs"/>
                <w:color w:val="000000"/>
                <w:spacing w:val="-2"/>
                <w:sz w:val="20"/>
                <w:szCs w:val="26"/>
                <w:rtl/>
                <w:lang w:bidi="ar-SY"/>
              </w:rPr>
              <w:t>(بما</w:t>
            </w:r>
            <w:r w:rsidRPr="00F02633">
              <w:rPr>
                <w:rFonts w:eastAsia="Times New Roman" w:hint="eastAsia"/>
                <w:color w:val="000000"/>
                <w:spacing w:val="-2"/>
                <w:sz w:val="20"/>
                <w:szCs w:val="26"/>
                <w:rtl/>
                <w:lang w:bidi="ar-SY"/>
              </w:rPr>
              <w:t> </w:t>
            </w:r>
            <w:r w:rsidRPr="00F02633">
              <w:rPr>
                <w:rFonts w:eastAsia="Times New Roman" w:hint="cs"/>
                <w:color w:val="000000"/>
                <w:spacing w:val="-2"/>
                <w:sz w:val="20"/>
                <w:szCs w:val="26"/>
                <w:rtl/>
                <w:lang w:bidi="ar-SY"/>
              </w:rPr>
              <w:t>في ذلك تقرير الاجتماع التحضيري للمؤتمر) والكتيبات</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5 932</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6 113</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12 045</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rPr>
            </w:pPr>
            <w:r w:rsidRPr="00F02633">
              <w:rPr>
                <w:rFonts w:eastAsia="Times New Roman"/>
                <w:color w:val="000000"/>
                <w:sz w:val="20"/>
                <w:szCs w:val="26"/>
                <w:lang w:val="en-GB"/>
              </w:rPr>
              <w:t>3-2.R</w:t>
            </w:r>
            <w:r w:rsidRPr="00F02633">
              <w:rPr>
                <w:rFonts w:eastAsia="Times New Roman" w:hint="cs"/>
                <w:color w:val="000000"/>
                <w:sz w:val="20"/>
                <w:szCs w:val="26"/>
                <w:rtl/>
                <w:lang w:bidi="ar-EG"/>
              </w:rPr>
              <w:t xml:space="preserve">: </w:t>
            </w:r>
            <w:r w:rsidRPr="00F02633">
              <w:rPr>
                <w:rFonts w:eastAsia="Times New Roman" w:hint="cs"/>
                <w:color w:val="000000"/>
                <w:sz w:val="20"/>
                <w:szCs w:val="26"/>
                <w:rtl/>
                <w:lang w:bidi="ar-SY"/>
              </w:rPr>
              <w:t>المشورة من الفريق الاستشاري للاتصالات الراديوية</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1 484</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1 575</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3 059</w:t>
            </w:r>
          </w:p>
        </w:tc>
      </w:tr>
      <w:tr w:rsidR="007C0399" w:rsidRPr="00F02633" w:rsidTr="007C0399">
        <w:tc>
          <w:tcPr>
            <w:tcW w:w="5914"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sz w:val="20"/>
                <w:szCs w:val="26"/>
              </w:rPr>
            </w:pPr>
            <w:r w:rsidRPr="00F02633">
              <w:rPr>
                <w:rFonts w:eastAsia="Times New Roman"/>
                <w:b/>
                <w:bCs/>
                <w:color w:val="0070C0"/>
                <w:sz w:val="20"/>
                <w:szCs w:val="26"/>
                <w:lang w:val="en-GB"/>
              </w:rPr>
              <w:t>2.R</w:t>
            </w:r>
            <w:r w:rsidRPr="00F02633">
              <w:rPr>
                <w:rFonts w:eastAsia="Times New Roman" w:hint="cs"/>
                <w:b/>
                <w:bCs/>
                <w:color w:val="0070C0"/>
                <w:sz w:val="20"/>
                <w:szCs w:val="26"/>
                <w:rtl/>
                <w:lang w:bidi="ar-SY"/>
              </w:rPr>
              <w:t xml:space="preserve"> </w:t>
            </w:r>
            <w:r w:rsidRPr="00F02633">
              <w:rPr>
                <w:rFonts w:eastAsia="Times New Roman"/>
                <w:b/>
                <w:bCs/>
                <w:color w:val="0070C0"/>
                <w:sz w:val="20"/>
                <w:szCs w:val="26"/>
                <w:rtl/>
                <w:lang w:bidi="ar-EG"/>
              </w:rPr>
              <w:t>معايير الاتصالات الراديوية</w:t>
            </w:r>
          </w:p>
        </w:tc>
        <w:tc>
          <w:tcPr>
            <w:tcW w:w="1370"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8 075</w:t>
            </w:r>
          </w:p>
        </w:tc>
        <w:tc>
          <w:tcPr>
            <w:tcW w:w="1370"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8 338</w:t>
            </w:r>
          </w:p>
        </w:tc>
        <w:tc>
          <w:tcPr>
            <w:tcW w:w="1371"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16 413</w:t>
            </w:r>
          </w:p>
        </w:tc>
      </w:tr>
      <w:tr w:rsidR="007C0399" w:rsidRPr="00F02633" w:rsidTr="007C0399">
        <w:tc>
          <w:tcPr>
            <w:tcW w:w="5914"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color w:val="000000"/>
                <w:sz w:val="20"/>
                <w:szCs w:val="26"/>
              </w:rPr>
            </w:pPr>
            <w:r w:rsidRPr="00F02633">
              <w:rPr>
                <w:rFonts w:eastAsia="Times New Roman"/>
                <w:color w:val="000000"/>
                <w:sz w:val="20"/>
                <w:szCs w:val="26"/>
                <w:lang w:val="en-GB"/>
              </w:rPr>
              <w:t>1-3.R</w:t>
            </w:r>
            <w:r w:rsidRPr="00F02633">
              <w:rPr>
                <w:rFonts w:eastAsia="Times New Roman" w:hint="cs"/>
                <w:color w:val="000000"/>
                <w:sz w:val="20"/>
                <w:szCs w:val="26"/>
                <w:rtl/>
                <w:lang w:bidi="ar-SY"/>
              </w:rPr>
              <w:t>: منشورات قطاع الاتصالات الراديوية</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6 614</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6 499</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13 113</w:t>
            </w:r>
          </w:p>
        </w:tc>
      </w:tr>
      <w:tr w:rsidR="007C0399" w:rsidRPr="00F02633" w:rsidTr="007C0399">
        <w:tc>
          <w:tcPr>
            <w:tcW w:w="5914" w:type="dxa"/>
            <w:tcBorders>
              <w:top w:val="nil"/>
              <w:left w:val="nil"/>
              <w:bottom w:val="nil"/>
              <w:right w:val="nil"/>
            </w:tcBorders>
            <w:shd w:val="clear" w:color="auto" w:fill="auto"/>
            <w:hideMark/>
          </w:tcPr>
          <w:p w:rsidR="007C0399" w:rsidRPr="00F02633" w:rsidRDefault="007C0399" w:rsidP="007C0399">
            <w:pPr>
              <w:pStyle w:val="Tabletext"/>
              <w:overflowPunct/>
              <w:autoSpaceDE/>
              <w:autoSpaceDN/>
              <w:adjustRightInd/>
              <w:textAlignment w:val="auto"/>
              <w:rPr>
                <w:rFonts w:eastAsia="Times New Roman"/>
                <w:color w:val="000000"/>
                <w:spacing w:val="-4"/>
                <w:sz w:val="20"/>
                <w:szCs w:val="26"/>
                <w:rtl/>
                <w:lang w:val="en-US" w:eastAsia="zh-CN" w:bidi="ar-SY"/>
              </w:rPr>
            </w:pPr>
            <w:r w:rsidRPr="00F02633">
              <w:rPr>
                <w:rFonts w:eastAsia="Times New Roman"/>
                <w:color w:val="000000"/>
                <w:spacing w:val="-4"/>
                <w:sz w:val="20"/>
                <w:szCs w:val="26"/>
                <w:lang w:val="en-US" w:eastAsia="zh-CN" w:bidi="ar-SY"/>
              </w:rPr>
              <w:t>2-3.R</w:t>
            </w:r>
            <w:r w:rsidRPr="00F02633">
              <w:rPr>
                <w:rFonts w:eastAsia="Times New Roman" w:hint="cs"/>
                <w:color w:val="000000"/>
                <w:spacing w:val="-4"/>
                <w:sz w:val="20"/>
                <w:szCs w:val="26"/>
                <w:rtl/>
                <w:lang w:val="en-US" w:eastAsia="zh-CN" w:bidi="ar-SY"/>
              </w:rPr>
              <w:t>: تقديم المساعدة إلى الأعضاء، خاصةً البلدان النامية وأقل البلدان نمواً</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4 315</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4 324</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8 639</w:t>
            </w:r>
          </w:p>
        </w:tc>
      </w:tr>
      <w:tr w:rsidR="007C0399" w:rsidRPr="00F02633" w:rsidTr="007C0399">
        <w:tc>
          <w:tcPr>
            <w:tcW w:w="5914" w:type="dxa"/>
            <w:tcBorders>
              <w:top w:val="nil"/>
              <w:left w:val="nil"/>
              <w:bottom w:val="nil"/>
              <w:right w:val="nil"/>
            </w:tcBorders>
            <w:shd w:val="clear" w:color="auto" w:fill="auto"/>
            <w:hideMark/>
          </w:tcPr>
          <w:p w:rsidR="007C0399" w:rsidRPr="00F02633" w:rsidRDefault="007C0399" w:rsidP="007C0399">
            <w:pPr>
              <w:pStyle w:val="Tabletext"/>
              <w:overflowPunct/>
              <w:autoSpaceDE/>
              <w:autoSpaceDN/>
              <w:adjustRightInd/>
              <w:textAlignment w:val="auto"/>
              <w:rPr>
                <w:rFonts w:eastAsia="Times New Roman"/>
                <w:color w:val="000000"/>
                <w:sz w:val="20"/>
                <w:szCs w:val="26"/>
                <w:rtl/>
                <w:lang w:val="en-US" w:eastAsia="zh-CN" w:bidi="ar-SY"/>
              </w:rPr>
            </w:pPr>
            <w:r w:rsidRPr="00F02633">
              <w:rPr>
                <w:rFonts w:eastAsia="Times New Roman"/>
                <w:color w:val="000000"/>
                <w:sz w:val="20"/>
                <w:szCs w:val="26"/>
                <w:lang w:val="en-US" w:eastAsia="zh-CN" w:bidi="ar-SY"/>
              </w:rPr>
              <w:t>3-3.R</w:t>
            </w:r>
            <w:r w:rsidRPr="00F02633">
              <w:rPr>
                <w:rFonts w:eastAsia="Times New Roman" w:hint="cs"/>
                <w:color w:val="000000"/>
                <w:sz w:val="20"/>
                <w:szCs w:val="26"/>
                <w:rtl/>
                <w:lang w:val="en-US" w:eastAsia="zh-CN" w:bidi="ar-SY"/>
              </w:rPr>
              <w:t>: الاتصال/الدعم في مجال أنشطة التنمية</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1 522</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1 457</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2 979</w:t>
            </w:r>
          </w:p>
        </w:tc>
      </w:tr>
      <w:tr w:rsidR="007C0399" w:rsidRPr="00F02633" w:rsidTr="007C0399">
        <w:tc>
          <w:tcPr>
            <w:tcW w:w="5914"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sz w:val="20"/>
                <w:szCs w:val="26"/>
                <w:lang w:bidi="ar-SY"/>
              </w:rPr>
            </w:pPr>
            <w:r w:rsidRPr="00F02633">
              <w:rPr>
                <w:rFonts w:eastAsia="Times New Roman"/>
                <w:color w:val="000000"/>
                <w:sz w:val="20"/>
                <w:szCs w:val="26"/>
                <w:lang w:bidi="ar-SY"/>
              </w:rPr>
              <w:t>4-3.R</w:t>
            </w:r>
            <w:r w:rsidRPr="00F02633">
              <w:rPr>
                <w:rFonts w:eastAsia="Times New Roman" w:hint="cs"/>
                <w:color w:val="000000"/>
                <w:sz w:val="20"/>
                <w:szCs w:val="26"/>
                <w:rtl/>
                <w:lang w:bidi="ar-SY"/>
              </w:rPr>
              <w:t>: حلقات دراسية وورش عمل وفعاليات أخرى</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4 357</w:t>
            </w:r>
          </w:p>
        </w:tc>
        <w:tc>
          <w:tcPr>
            <w:tcW w:w="1370"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4 628</w:t>
            </w:r>
          </w:p>
        </w:tc>
        <w:tc>
          <w:tcPr>
            <w:tcW w:w="1371"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8 985</w:t>
            </w:r>
          </w:p>
        </w:tc>
      </w:tr>
      <w:tr w:rsidR="007C0399" w:rsidRPr="00F02633" w:rsidTr="007C0399">
        <w:tc>
          <w:tcPr>
            <w:tcW w:w="5914"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sz w:val="20"/>
                <w:szCs w:val="26"/>
              </w:rPr>
            </w:pPr>
            <w:r w:rsidRPr="00F02633">
              <w:rPr>
                <w:rFonts w:eastAsia="Times New Roman"/>
                <w:b/>
                <w:bCs/>
                <w:color w:val="0070C0"/>
                <w:sz w:val="20"/>
                <w:szCs w:val="26"/>
                <w:lang w:val="en-GB"/>
              </w:rPr>
              <w:t>3.R</w:t>
            </w:r>
            <w:r w:rsidRPr="00F02633">
              <w:rPr>
                <w:rFonts w:eastAsia="Times New Roman" w:hint="cs"/>
                <w:b/>
                <w:bCs/>
                <w:color w:val="0070C0"/>
                <w:sz w:val="20"/>
                <w:szCs w:val="26"/>
                <w:rtl/>
                <w:lang w:bidi="ar-SY"/>
              </w:rPr>
              <w:t xml:space="preserve"> تبادل المعارف</w:t>
            </w:r>
          </w:p>
        </w:tc>
        <w:tc>
          <w:tcPr>
            <w:tcW w:w="1370"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16 808</w:t>
            </w:r>
          </w:p>
        </w:tc>
        <w:tc>
          <w:tcPr>
            <w:tcW w:w="1370"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16 908</w:t>
            </w:r>
          </w:p>
        </w:tc>
        <w:tc>
          <w:tcPr>
            <w:tcW w:w="1371"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sz w:val="20"/>
                <w:szCs w:val="26"/>
              </w:rPr>
            </w:pPr>
            <w:r w:rsidRPr="00F02633">
              <w:rPr>
                <w:rFonts w:eastAsia="Times New Roman"/>
                <w:b/>
                <w:bCs/>
                <w:color w:val="0070C0"/>
                <w:sz w:val="20"/>
                <w:szCs w:val="26"/>
              </w:rPr>
              <w:t>33 716</w:t>
            </w:r>
          </w:p>
        </w:tc>
      </w:tr>
      <w:tr w:rsidR="007C0399" w:rsidRPr="00F02633" w:rsidTr="007C0399">
        <w:tc>
          <w:tcPr>
            <w:tcW w:w="5914" w:type="dxa"/>
            <w:tcBorders>
              <w:top w:val="nil"/>
              <w:left w:val="nil"/>
              <w:bottom w:val="nil"/>
              <w:right w:val="nil"/>
            </w:tcBorders>
            <w:shd w:val="clear" w:color="000000" w:fill="FFFFFF"/>
            <w:vAlign w:val="bottom"/>
            <w:hideMark/>
          </w:tcPr>
          <w:p w:rsidR="007C0399" w:rsidRPr="00F02633" w:rsidRDefault="007C0399" w:rsidP="007C0399">
            <w:pPr>
              <w:tabs>
                <w:tab w:val="clear" w:pos="794"/>
              </w:tabs>
              <w:spacing w:before="0" w:line="120" w:lineRule="exact"/>
              <w:rPr>
                <w:rFonts w:eastAsia="Times New Roman"/>
                <w:b/>
                <w:bCs/>
                <w:color w:val="0070C0"/>
                <w:sz w:val="20"/>
                <w:szCs w:val="26"/>
              </w:rPr>
            </w:pPr>
            <w:r w:rsidRPr="00F02633">
              <w:rPr>
                <w:rFonts w:eastAsia="Times New Roman"/>
                <w:b/>
                <w:bCs/>
                <w:color w:val="0070C0"/>
                <w:sz w:val="20"/>
                <w:szCs w:val="26"/>
              </w:rPr>
              <w:t> </w:t>
            </w:r>
          </w:p>
        </w:tc>
        <w:tc>
          <w:tcPr>
            <w:tcW w:w="1370"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sz w:val="20"/>
                <w:szCs w:val="26"/>
              </w:rPr>
            </w:pPr>
            <w:r w:rsidRPr="00F02633">
              <w:rPr>
                <w:rFonts w:eastAsia="Times New Roman"/>
                <w:b/>
                <w:bCs/>
                <w:color w:val="0070C0"/>
                <w:sz w:val="20"/>
                <w:szCs w:val="26"/>
              </w:rPr>
              <w:t> </w:t>
            </w:r>
          </w:p>
        </w:tc>
        <w:tc>
          <w:tcPr>
            <w:tcW w:w="1370"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sz w:val="20"/>
                <w:szCs w:val="26"/>
              </w:rPr>
            </w:pPr>
            <w:r w:rsidRPr="00F02633">
              <w:rPr>
                <w:rFonts w:eastAsia="Times New Roman"/>
                <w:b/>
                <w:bCs/>
                <w:color w:val="0070C0"/>
                <w:sz w:val="20"/>
                <w:szCs w:val="26"/>
              </w:rPr>
              <w:t> </w:t>
            </w:r>
          </w:p>
        </w:tc>
        <w:tc>
          <w:tcPr>
            <w:tcW w:w="1371"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sz w:val="20"/>
                <w:szCs w:val="26"/>
              </w:rPr>
            </w:pPr>
            <w:r w:rsidRPr="00F02633">
              <w:rPr>
                <w:rFonts w:eastAsia="Times New Roman"/>
                <w:b/>
                <w:bCs/>
                <w:color w:val="0070C0"/>
                <w:sz w:val="20"/>
                <w:szCs w:val="26"/>
              </w:rPr>
              <w:t> </w:t>
            </w:r>
          </w:p>
        </w:tc>
      </w:tr>
      <w:tr w:rsidR="007C0399" w:rsidRPr="00F02633" w:rsidTr="007C0399">
        <w:tc>
          <w:tcPr>
            <w:tcW w:w="5914" w:type="dxa"/>
            <w:tcBorders>
              <w:top w:val="single" w:sz="4" w:space="0" w:color="C00000"/>
              <w:left w:val="nil"/>
              <w:bottom w:val="single" w:sz="4" w:space="0" w:color="C00000"/>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b/>
                <w:bCs/>
                <w:color w:val="C00000"/>
                <w:sz w:val="20"/>
                <w:szCs w:val="26"/>
              </w:rPr>
            </w:pPr>
            <w:r w:rsidRPr="00F02633">
              <w:rPr>
                <w:rFonts w:eastAsia="Times New Roman" w:hint="cs"/>
                <w:b/>
                <w:bCs/>
                <w:color w:val="C00000"/>
                <w:sz w:val="20"/>
                <w:szCs w:val="26"/>
                <w:rtl/>
                <w:lang w:bidi="ar-EG"/>
              </w:rPr>
              <w:t>مجموع قطاع الاتصالات الراديوية</w:t>
            </w:r>
          </w:p>
        </w:tc>
        <w:tc>
          <w:tcPr>
            <w:tcW w:w="1370"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C00000"/>
                <w:sz w:val="20"/>
                <w:szCs w:val="26"/>
              </w:rPr>
            </w:pPr>
            <w:r w:rsidRPr="00F02633">
              <w:rPr>
                <w:rFonts w:eastAsia="Times New Roman"/>
                <w:b/>
                <w:bCs/>
                <w:color w:val="C00000"/>
                <w:sz w:val="20"/>
                <w:szCs w:val="26"/>
              </w:rPr>
              <w:t>61 490</w:t>
            </w:r>
          </w:p>
        </w:tc>
        <w:tc>
          <w:tcPr>
            <w:tcW w:w="1370"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C00000"/>
                <w:sz w:val="20"/>
                <w:szCs w:val="26"/>
              </w:rPr>
            </w:pPr>
            <w:r w:rsidRPr="00F02633">
              <w:rPr>
                <w:rFonts w:eastAsia="Times New Roman"/>
                <w:b/>
                <w:bCs/>
                <w:color w:val="C00000"/>
                <w:sz w:val="20"/>
                <w:szCs w:val="26"/>
              </w:rPr>
              <w:t>61 066</w:t>
            </w:r>
          </w:p>
        </w:tc>
        <w:tc>
          <w:tcPr>
            <w:tcW w:w="1371"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C00000"/>
                <w:sz w:val="20"/>
                <w:szCs w:val="26"/>
              </w:rPr>
            </w:pPr>
            <w:r w:rsidRPr="00F02633">
              <w:rPr>
                <w:rFonts w:eastAsia="Times New Roman"/>
                <w:b/>
                <w:bCs/>
                <w:color w:val="C00000"/>
                <w:sz w:val="20"/>
                <w:szCs w:val="26"/>
              </w:rPr>
              <w:t>122 556</w:t>
            </w:r>
          </w:p>
        </w:tc>
      </w:tr>
    </w:tbl>
    <w:p w:rsidR="007C0399" w:rsidRPr="00F02633" w:rsidRDefault="007C0399" w:rsidP="007C0399">
      <w:pPr>
        <w:rPr>
          <w:rtl/>
        </w:rPr>
      </w:pPr>
      <w:r w:rsidRPr="00F02633">
        <w:rPr>
          <w:rtl/>
        </w:rPr>
        <w:br w:type="page"/>
      </w:r>
    </w:p>
    <w:bookmarkStart w:id="112" w:name="_Toc7448417"/>
    <w:p w:rsidR="007C0399" w:rsidRPr="00F02633" w:rsidRDefault="007C0399" w:rsidP="007C0399">
      <w:pPr>
        <w:pStyle w:val="Annextitle"/>
        <w:rPr>
          <w:rtl/>
          <w:lang w:bidi="ar-EG"/>
        </w:rPr>
      </w:pPr>
      <w:r w:rsidRPr="00F02633">
        <w:rPr>
          <w:rFonts w:eastAsia="Times New Roman"/>
          <w:noProof/>
          <w:color w:val="000000"/>
          <w:position w:val="2"/>
          <w:sz w:val="18"/>
          <w:szCs w:val="24"/>
          <w:lang w:bidi="ar-SA"/>
        </w:rPr>
        <w:lastRenderedPageBreak/>
        <mc:AlternateContent>
          <mc:Choice Requires="wps">
            <w:drawing>
              <wp:anchor distT="0" distB="0" distL="114300" distR="114300" simplePos="0" relativeHeight="251741184" behindDoc="0" locked="0" layoutInCell="1" allowOverlap="1">
                <wp:simplePos x="0" y="0"/>
                <wp:positionH relativeFrom="column">
                  <wp:posOffset>-17831</wp:posOffset>
                </wp:positionH>
                <wp:positionV relativeFrom="paragraph">
                  <wp:posOffset>649910</wp:posOffset>
                </wp:positionV>
                <wp:extent cx="810895" cy="7871155"/>
                <wp:effectExtent l="0" t="0" r="27305" b="15875"/>
                <wp:wrapNone/>
                <wp:docPr id="1026" name="Rounded 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87115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B39998F" id="Rounded Rectangle 1026" o:spid="_x0000_s1026" style="position:absolute;margin-left:-1.4pt;margin-top:51.15pt;width:63.85pt;height:6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" filled="f" strokecolor="#0070c0" strokeweight="1pt"/>
            </w:pict>
          </mc:Fallback>
        </mc:AlternateContent>
      </w:r>
      <w:r w:rsidRPr="00F02633">
        <w:rPr>
          <w:rFonts w:hint="cs"/>
          <w:rtl/>
        </w:rPr>
        <w:t xml:space="preserve">الملحق </w:t>
      </w:r>
      <w:r w:rsidRPr="00F02633">
        <w:t>C</w:t>
      </w:r>
      <w:r w:rsidRPr="00F02633">
        <w:rPr>
          <w:rFonts w:hint="cs"/>
          <w:rtl/>
          <w:lang w:bidi="ar-EG"/>
        </w:rPr>
        <w:t xml:space="preserve"> - </w:t>
      </w:r>
      <w:r w:rsidRPr="00F02633">
        <w:rPr>
          <w:rFonts w:hint="cs"/>
          <w:rtl/>
        </w:rPr>
        <w:t>توزيع الموارد حسب النتائج</w:t>
      </w:r>
      <w:bookmarkEnd w:id="112"/>
    </w:p>
    <w:tbl>
      <w:tblPr>
        <w:bidiVisual/>
        <w:tblW w:w="5000" w:type="pct"/>
        <w:tblLayout w:type="fixed"/>
        <w:tblLook w:val="04A0" w:firstRow="1" w:lastRow="0" w:firstColumn="1" w:lastColumn="0" w:noHBand="0" w:noVBand="1"/>
      </w:tblPr>
      <w:tblGrid>
        <w:gridCol w:w="5811"/>
        <w:gridCol w:w="1276"/>
        <w:gridCol w:w="1276"/>
        <w:gridCol w:w="1276"/>
      </w:tblGrid>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center"/>
              <w:rPr>
                <w:rFonts w:eastAsia="Times New Roman"/>
                <w:position w:val="2"/>
                <w:sz w:val="20"/>
                <w:szCs w:val="26"/>
              </w:rPr>
            </w:pPr>
          </w:p>
        </w:tc>
        <w:tc>
          <w:tcPr>
            <w:tcW w:w="3828" w:type="dxa"/>
            <w:gridSpan w:val="3"/>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center"/>
              <w:rPr>
                <w:rFonts w:eastAsia="Times New Roman"/>
                <w:color w:val="000000"/>
                <w:position w:val="2"/>
                <w:sz w:val="20"/>
                <w:szCs w:val="26"/>
              </w:rPr>
            </w:pPr>
            <w:r w:rsidRPr="00F02633">
              <w:rPr>
                <w:rFonts w:eastAsia="Times New Roman" w:hint="cs"/>
                <w:i/>
                <w:iCs/>
                <w:color w:val="000000"/>
                <w:position w:val="2"/>
                <w:sz w:val="20"/>
                <w:szCs w:val="26"/>
                <w:rtl/>
              </w:rPr>
              <w:t>بآلاف الفرنكات السويسرية</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center"/>
              <w:rPr>
                <w:rFonts w:eastAsia="Times New Roman"/>
                <w:position w:val="2"/>
                <w:sz w:val="20"/>
                <w:szCs w:val="26"/>
              </w:rPr>
            </w:pPr>
          </w:p>
        </w:tc>
        <w:tc>
          <w:tcPr>
            <w:tcW w:w="1276" w:type="dxa"/>
            <w:tcBorders>
              <w:top w:val="nil"/>
              <w:left w:val="nil"/>
              <w:bottom w:val="nil"/>
              <w:right w:val="nil"/>
            </w:tcBorders>
            <w:shd w:val="clear" w:color="auto" w:fill="auto"/>
            <w:tcMar>
              <w:left w:w="28" w:type="dxa"/>
              <w:right w:w="28" w:type="dxa"/>
            </w:tcMar>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position w:val="2"/>
                <w:sz w:val="20"/>
                <w:szCs w:val="26"/>
              </w:rPr>
            </w:pPr>
            <w:r w:rsidRPr="00F02633">
              <w:rPr>
                <w:rFonts w:eastAsia="Times New Roman" w:hint="cs"/>
                <w:b/>
                <w:bCs/>
                <w:color w:val="000000"/>
                <w:position w:val="2"/>
                <w:sz w:val="20"/>
                <w:szCs w:val="26"/>
                <w:rtl/>
              </w:rPr>
              <w:t xml:space="preserve">تكاليف مخططة </w:t>
            </w:r>
            <w:r w:rsidRPr="00F02633">
              <w:rPr>
                <w:rFonts w:eastAsia="Times New Roman"/>
                <w:b/>
                <w:bCs/>
                <w:color w:val="000000"/>
                <w:position w:val="2"/>
                <w:sz w:val="20"/>
                <w:szCs w:val="26"/>
                <w:rtl/>
              </w:rPr>
              <w:br/>
            </w:r>
            <w:r w:rsidRPr="00F02633">
              <w:rPr>
                <w:rFonts w:eastAsia="Times New Roman"/>
                <w:b/>
                <w:bCs/>
                <w:color w:val="000000"/>
                <w:position w:val="2"/>
                <w:sz w:val="20"/>
                <w:szCs w:val="26"/>
              </w:rPr>
              <w:t>2020</w:t>
            </w:r>
          </w:p>
        </w:tc>
        <w:tc>
          <w:tcPr>
            <w:tcW w:w="1276" w:type="dxa"/>
            <w:tcBorders>
              <w:top w:val="nil"/>
              <w:left w:val="nil"/>
              <w:bottom w:val="nil"/>
              <w:right w:val="nil"/>
            </w:tcBorders>
            <w:shd w:val="clear" w:color="auto" w:fill="auto"/>
            <w:tcMar>
              <w:left w:w="28" w:type="dxa"/>
              <w:right w:w="28" w:type="dxa"/>
            </w:tcMar>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position w:val="2"/>
                <w:sz w:val="20"/>
                <w:szCs w:val="26"/>
              </w:rPr>
            </w:pPr>
            <w:r w:rsidRPr="00F02633">
              <w:rPr>
                <w:rFonts w:eastAsia="Times New Roman" w:hint="cs"/>
                <w:b/>
                <w:bCs/>
                <w:color w:val="000000"/>
                <w:position w:val="2"/>
                <w:sz w:val="20"/>
                <w:szCs w:val="26"/>
                <w:rtl/>
              </w:rPr>
              <w:t>تكاليف مخططة</w:t>
            </w:r>
            <w:r w:rsidRPr="00F02633">
              <w:rPr>
                <w:rFonts w:eastAsia="Times New Roman"/>
                <w:b/>
                <w:bCs/>
                <w:color w:val="000000"/>
                <w:position w:val="2"/>
                <w:sz w:val="20"/>
                <w:szCs w:val="26"/>
                <w:rtl/>
              </w:rPr>
              <w:br/>
            </w:r>
            <w:r w:rsidRPr="00F02633">
              <w:rPr>
                <w:rFonts w:eastAsia="Times New Roman"/>
                <w:b/>
                <w:bCs/>
                <w:color w:val="000000"/>
                <w:position w:val="2"/>
                <w:sz w:val="20"/>
                <w:szCs w:val="26"/>
              </w:rPr>
              <w:t>2021</w:t>
            </w:r>
          </w:p>
        </w:tc>
        <w:tc>
          <w:tcPr>
            <w:tcW w:w="1276" w:type="dxa"/>
            <w:tcBorders>
              <w:top w:val="nil"/>
              <w:left w:val="nil"/>
              <w:bottom w:val="nil"/>
              <w:right w:val="nil"/>
            </w:tcBorders>
            <w:shd w:val="clear" w:color="auto" w:fill="auto"/>
            <w:tcMar>
              <w:left w:w="28" w:type="dxa"/>
              <w:right w:w="28" w:type="dxa"/>
            </w:tcMar>
            <w:vAlign w:val="center"/>
            <w:hideMark/>
          </w:tcPr>
          <w:p w:rsidR="007C0399" w:rsidRPr="00F02633" w:rsidRDefault="007C0399" w:rsidP="007C0399">
            <w:pPr>
              <w:tabs>
                <w:tab w:val="clear" w:pos="794"/>
              </w:tabs>
              <w:spacing w:before="60" w:after="60" w:line="260" w:lineRule="exact"/>
              <w:jc w:val="center"/>
              <w:rPr>
                <w:rFonts w:eastAsia="Times New Roman"/>
                <w:b/>
                <w:bCs/>
                <w:color w:val="000000"/>
                <w:position w:val="2"/>
                <w:sz w:val="20"/>
                <w:szCs w:val="26"/>
              </w:rPr>
            </w:pPr>
            <w:r w:rsidRPr="00F02633">
              <w:rPr>
                <w:rFonts w:eastAsia="Times New Roman" w:hint="cs"/>
                <w:b/>
                <w:bCs/>
                <w:color w:val="000000"/>
                <w:spacing w:val="-10"/>
                <w:position w:val="2"/>
                <w:sz w:val="20"/>
                <w:szCs w:val="26"/>
                <w:rtl/>
              </w:rPr>
              <w:t>تكاليف مخططة</w:t>
            </w:r>
            <w:r w:rsidRPr="00F02633">
              <w:rPr>
                <w:rFonts w:eastAsia="Times New Roman"/>
                <w:b/>
                <w:bCs/>
                <w:color w:val="000000"/>
                <w:spacing w:val="-10"/>
                <w:position w:val="2"/>
                <w:sz w:val="20"/>
                <w:szCs w:val="26"/>
                <w:rtl/>
              </w:rPr>
              <w:br/>
            </w:r>
            <w:r w:rsidRPr="00F02633">
              <w:rPr>
                <w:rFonts w:eastAsia="Times New Roman"/>
                <w:b/>
                <w:bCs/>
                <w:color w:val="000000"/>
                <w:position w:val="2"/>
                <w:sz w:val="20"/>
                <w:szCs w:val="26"/>
              </w:rPr>
              <w:t>202</w:t>
            </w:r>
            <w:r>
              <w:rPr>
                <w:rFonts w:eastAsia="Times New Roman"/>
                <w:b/>
                <w:bCs/>
                <w:color w:val="000000"/>
                <w:position w:val="2"/>
                <w:sz w:val="20"/>
                <w:szCs w:val="26"/>
              </w:rPr>
              <w:t>1</w:t>
            </w:r>
            <w:r w:rsidRPr="00F02633">
              <w:rPr>
                <w:rFonts w:eastAsia="Times New Roman"/>
                <w:b/>
                <w:bCs/>
                <w:color w:val="000000"/>
                <w:position w:val="2"/>
                <w:sz w:val="20"/>
                <w:szCs w:val="26"/>
              </w:rPr>
              <w:t>-202</w:t>
            </w:r>
            <w:r>
              <w:rPr>
                <w:rFonts w:eastAsia="Times New Roman"/>
                <w:b/>
                <w:bCs/>
                <w:color w:val="000000"/>
                <w:position w:val="2"/>
                <w:sz w:val="20"/>
                <w:szCs w:val="26"/>
              </w:rPr>
              <w:t>0</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120" w:lineRule="exact"/>
              <w:jc w:val="left"/>
              <w:rPr>
                <w:rFonts w:eastAsia="Times New Roman"/>
                <w:b/>
                <w:bCs/>
                <w:color w:val="000000"/>
                <w:position w:val="2"/>
                <w:sz w:val="20"/>
                <w:szCs w:val="26"/>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r>
      <w:tr w:rsidR="007C0399" w:rsidRPr="00F02633" w:rsidTr="007C0399">
        <w:tc>
          <w:tcPr>
            <w:tcW w:w="5811" w:type="dxa"/>
            <w:tcBorders>
              <w:top w:val="single" w:sz="4" w:space="0" w:color="C00000"/>
              <w:left w:val="nil"/>
              <w:bottom w:val="single" w:sz="4" w:space="0" w:color="C00000"/>
              <w:right w:val="nil"/>
            </w:tcBorders>
            <w:shd w:val="clear" w:color="auto" w:fill="auto"/>
            <w:vAlign w:val="bottom"/>
          </w:tcPr>
          <w:p w:rsidR="007C0399" w:rsidRPr="00F02633" w:rsidRDefault="007C0399" w:rsidP="007C0399">
            <w:pPr>
              <w:tabs>
                <w:tab w:val="clear" w:pos="794"/>
              </w:tabs>
              <w:spacing w:before="60" w:after="60" w:line="260" w:lineRule="exact"/>
              <w:jc w:val="left"/>
              <w:rPr>
                <w:rFonts w:eastAsia="Times New Roman"/>
                <w:b/>
                <w:bCs/>
                <w:color w:val="C00000"/>
                <w:position w:val="2"/>
                <w:sz w:val="20"/>
                <w:szCs w:val="26"/>
              </w:rPr>
            </w:pPr>
            <w:r w:rsidRPr="00F02633">
              <w:rPr>
                <w:rFonts w:eastAsia="Times New Roman" w:hint="cs"/>
                <w:b/>
                <w:bCs/>
                <w:color w:val="C00000"/>
                <w:position w:val="2"/>
                <w:sz w:val="20"/>
                <w:szCs w:val="26"/>
                <w:rtl/>
              </w:rPr>
              <w:t>قطاع تقييس الاتصالات</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0000"/>
                <w:position w:val="2"/>
                <w:sz w:val="20"/>
                <w:szCs w:val="26"/>
              </w:rPr>
            </w:pPr>
            <w:r w:rsidRPr="00F02633">
              <w:rPr>
                <w:rFonts w:eastAsia="Times New Roman"/>
                <w:b/>
                <w:bCs/>
                <w:color w:val="000000"/>
                <w:position w:val="2"/>
                <w:sz w:val="20"/>
                <w:szCs w:val="26"/>
              </w:rPr>
              <w:t> </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 </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 </w:t>
            </w:r>
          </w:p>
        </w:tc>
      </w:tr>
      <w:tr w:rsidR="007C0399" w:rsidRPr="00F02633" w:rsidTr="007C0399">
        <w:tc>
          <w:tcPr>
            <w:tcW w:w="5811" w:type="dxa"/>
            <w:tcBorders>
              <w:top w:val="nil"/>
              <w:left w:val="nil"/>
              <w:bottom w:val="nil"/>
              <w:right w:val="nil"/>
            </w:tcBorders>
            <w:shd w:val="clear" w:color="000000" w:fill="FFFFFF"/>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20"/>
                <w:szCs w:val="26"/>
              </w:rPr>
            </w:pPr>
            <w:r w:rsidRPr="00F02633">
              <w:rPr>
                <w:rFonts w:eastAsia="Times New Roman"/>
                <w:b/>
                <w:bCs/>
                <w:color w:val="0070C0"/>
                <w:position w:val="2"/>
                <w:sz w:val="20"/>
                <w:szCs w:val="26"/>
              </w:rPr>
              <w:t> </w:t>
            </w:r>
          </w:p>
        </w:tc>
        <w:tc>
          <w:tcPr>
            <w:tcW w:w="1276"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20"/>
                <w:szCs w:val="26"/>
              </w:rPr>
            </w:pPr>
            <w:r w:rsidRPr="00F02633">
              <w:rPr>
                <w:rFonts w:eastAsia="Times New Roman"/>
                <w:b/>
                <w:bCs/>
                <w:color w:val="0070C0"/>
                <w:position w:val="2"/>
                <w:sz w:val="20"/>
                <w:szCs w:val="26"/>
              </w:rPr>
              <w:t> </w:t>
            </w:r>
          </w:p>
        </w:tc>
        <w:tc>
          <w:tcPr>
            <w:tcW w:w="1276"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20"/>
                <w:szCs w:val="26"/>
              </w:rPr>
            </w:pPr>
            <w:r w:rsidRPr="00F02633">
              <w:rPr>
                <w:rFonts w:eastAsia="Times New Roman"/>
                <w:b/>
                <w:bCs/>
                <w:color w:val="0070C0"/>
                <w:position w:val="2"/>
                <w:sz w:val="20"/>
                <w:szCs w:val="26"/>
              </w:rPr>
              <w:t> </w:t>
            </w:r>
          </w:p>
        </w:tc>
        <w:tc>
          <w:tcPr>
            <w:tcW w:w="1276"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20"/>
                <w:szCs w:val="26"/>
              </w:rPr>
            </w:pPr>
            <w:r w:rsidRPr="00F02633">
              <w:rPr>
                <w:rFonts w:eastAsia="Times New Roman"/>
                <w:b/>
                <w:bCs/>
                <w:color w:val="0070C0"/>
                <w:position w:val="2"/>
                <w:sz w:val="20"/>
                <w:szCs w:val="26"/>
              </w:rPr>
              <w:t> </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lang w:bidi="ar-SY"/>
              </w:rPr>
            </w:pPr>
            <w:r w:rsidRPr="00F02633">
              <w:rPr>
                <w:rFonts w:eastAsia="Times New Roman"/>
                <w:color w:val="000000"/>
                <w:position w:val="2"/>
                <w:sz w:val="20"/>
                <w:szCs w:val="26"/>
                <w:lang w:bidi="ar-SY"/>
              </w:rPr>
              <w:t>1-1.T</w:t>
            </w:r>
            <w:r w:rsidRPr="00F02633">
              <w:rPr>
                <w:rFonts w:eastAsia="Times New Roman" w:hint="cs"/>
                <w:color w:val="000000"/>
                <w:position w:val="2"/>
                <w:sz w:val="20"/>
                <w:szCs w:val="26"/>
                <w:rtl/>
                <w:lang w:bidi="ar-SY"/>
              </w:rPr>
              <w:t>:</w:t>
            </w:r>
            <w:r w:rsidRPr="00F02633">
              <w:rPr>
                <w:rFonts w:eastAsia="Times New Roman" w:hint="cs"/>
                <w:color w:val="000000"/>
                <w:spacing w:val="-4"/>
                <w:position w:val="2"/>
                <w:sz w:val="20"/>
                <w:szCs w:val="26"/>
                <w:rtl/>
                <w:lang w:bidi="ar-SY"/>
              </w:rPr>
              <w:t xml:space="preserve"> قرارات وتوصيات وآراء الجمعية العالمية لتقييس الاتصالات</w:t>
            </w:r>
            <w:r w:rsidRPr="00F02633">
              <w:rPr>
                <w:rFonts w:eastAsia="Times New Roman" w:hint="eastAsia"/>
                <w:color w:val="000000"/>
                <w:spacing w:val="-4"/>
                <w:position w:val="2"/>
                <w:sz w:val="20"/>
                <w:szCs w:val="26"/>
                <w:rtl/>
                <w:lang w:bidi="ar-SY"/>
              </w:rPr>
              <w:t> </w:t>
            </w:r>
            <w:r w:rsidRPr="00F02633">
              <w:rPr>
                <w:rFonts w:eastAsia="Times New Roman"/>
                <w:color w:val="000000"/>
                <w:spacing w:val="-4"/>
                <w:position w:val="2"/>
                <w:sz w:val="20"/>
                <w:szCs w:val="26"/>
                <w:lang w:bidi="ar-SY"/>
              </w:rPr>
              <w:t>(WTSA)</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4 480</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63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4 543</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2-1.T</w:t>
            </w:r>
            <w:r w:rsidRPr="00F02633">
              <w:rPr>
                <w:rFonts w:eastAsia="Times New Roman" w:hint="cs"/>
                <w:color w:val="000000"/>
                <w:position w:val="2"/>
                <w:sz w:val="20"/>
                <w:szCs w:val="26"/>
                <w:rtl/>
                <w:lang w:bidi="ar-SY"/>
              </w:rPr>
              <w:t>: الاجتماعات التشاورية الإقليمية للجمعية العالمية لتقييس 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871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0</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871</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lang w:bidi="ar-SY"/>
              </w:rPr>
            </w:pPr>
            <w:r w:rsidRPr="00F02633">
              <w:rPr>
                <w:rFonts w:eastAsia="Times New Roman"/>
                <w:color w:val="000000"/>
                <w:position w:val="2"/>
                <w:sz w:val="20"/>
                <w:szCs w:val="26"/>
                <w:lang w:bidi="ar-SY"/>
              </w:rPr>
              <w:t>3-1.T</w:t>
            </w:r>
            <w:r w:rsidRPr="00F02633">
              <w:rPr>
                <w:rFonts w:eastAsia="Times New Roman" w:hint="cs"/>
                <w:color w:val="000000"/>
                <w:position w:val="2"/>
                <w:sz w:val="20"/>
                <w:szCs w:val="26"/>
                <w:rtl/>
                <w:lang w:bidi="ar-SY"/>
              </w:rPr>
              <w:t>:</w:t>
            </w:r>
            <w:r w:rsidRPr="00F02633">
              <w:rPr>
                <w:rFonts w:eastAsia="Times New Roman" w:hint="cs"/>
                <w:color w:val="000000"/>
                <w:spacing w:val="-7"/>
                <w:position w:val="2"/>
                <w:sz w:val="20"/>
                <w:szCs w:val="26"/>
                <w:rtl/>
                <w:lang w:bidi="ar-SY"/>
              </w:rPr>
              <w:t xml:space="preserve"> المشورة والقرارات الصادرة عن الفريق الاستشاري لتقييس الاتصالات</w:t>
            </w:r>
            <w:r w:rsidRPr="00F02633">
              <w:rPr>
                <w:rFonts w:eastAsia="Times New Roman" w:hint="eastAsia"/>
                <w:color w:val="000000"/>
                <w:spacing w:val="-7"/>
                <w:position w:val="2"/>
                <w:sz w:val="20"/>
                <w:szCs w:val="26"/>
                <w:rtl/>
                <w:lang w:bidi="ar-SY"/>
              </w:rPr>
              <w:t> </w:t>
            </w:r>
            <w:r w:rsidRPr="00F02633">
              <w:rPr>
                <w:rFonts w:eastAsia="Times New Roman"/>
                <w:color w:val="000000"/>
                <w:spacing w:val="-7"/>
                <w:position w:val="2"/>
                <w:sz w:val="20"/>
                <w:szCs w:val="26"/>
                <w:lang w:bidi="ar-SY"/>
              </w:rPr>
              <w:t>(TSAG)</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708</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741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1 449</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4-1.T</w:t>
            </w:r>
            <w:r w:rsidRPr="00F02633">
              <w:rPr>
                <w:rFonts w:eastAsia="Times New Roman" w:hint="cs"/>
                <w:color w:val="000000"/>
                <w:position w:val="2"/>
                <w:sz w:val="20"/>
                <w:szCs w:val="26"/>
                <w:rtl/>
                <w:lang w:bidi="ar-SY"/>
              </w:rPr>
              <w:t>: توصيات قطاع تقييس الاتصالات والنتائج ذات الصلة للجان دراسات قطاع تقييس 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8 201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9 529</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17 730</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5-1.T</w:t>
            </w:r>
            <w:r w:rsidRPr="00F02633">
              <w:rPr>
                <w:rFonts w:eastAsia="Times New Roman" w:hint="cs"/>
                <w:color w:val="000000"/>
                <w:position w:val="2"/>
                <w:sz w:val="20"/>
                <w:szCs w:val="26"/>
                <w:rtl/>
                <w:lang w:bidi="ar-SY"/>
              </w:rPr>
              <w:t>: المساعدة والتعاون لقطاع تقييس الاتصالات بوجه عام</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779</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897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1 676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6-1.T</w:t>
            </w:r>
            <w:r w:rsidRPr="00F02633">
              <w:rPr>
                <w:rFonts w:eastAsia="Times New Roman" w:hint="cs"/>
                <w:color w:val="000000"/>
                <w:position w:val="2"/>
                <w:sz w:val="20"/>
                <w:szCs w:val="26"/>
                <w:rtl/>
                <w:lang w:bidi="ar-SY"/>
              </w:rPr>
              <w:t>: قاعدة بيانات المطابقة</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97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97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194</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7-1.T</w:t>
            </w:r>
            <w:r w:rsidRPr="00F02633">
              <w:rPr>
                <w:rFonts w:eastAsia="Times New Roman" w:hint="cs"/>
                <w:color w:val="000000"/>
                <w:position w:val="2"/>
                <w:sz w:val="20"/>
                <w:szCs w:val="26"/>
                <w:rtl/>
                <w:lang w:bidi="ar-SY"/>
              </w:rPr>
              <w:t>: مراكز الاختبار والأحداث المتصلة بقابلية التشغيل البيني</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168</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168</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336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lang w:bidi="ar-SY"/>
              </w:rPr>
            </w:pPr>
            <w:r w:rsidRPr="00F02633">
              <w:rPr>
                <w:rFonts w:eastAsia="Times New Roman"/>
                <w:color w:val="000000"/>
                <w:position w:val="2"/>
                <w:sz w:val="20"/>
                <w:szCs w:val="26"/>
                <w:lang w:bidi="ar-SY"/>
              </w:rPr>
              <w:t>8-1.T</w:t>
            </w:r>
            <w:r w:rsidRPr="00F02633">
              <w:rPr>
                <w:rFonts w:eastAsia="Times New Roman" w:hint="cs"/>
                <w:color w:val="000000"/>
                <w:position w:val="2"/>
                <w:sz w:val="20"/>
                <w:szCs w:val="26"/>
                <w:rtl/>
                <w:lang w:bidi="ar-SY"/>
              </w:rPr>
              <w:t>: تطوير مجموعات الاختبار</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97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97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194</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position w:val="2"/>
                <w:sz w:val="20"/>
                <w:szCs w:val="26"/>
              </w:rPr>
            </w:pPr>
            <w:r w:rsidRPr="00F02633">
              <w:rPr>
                <w:rFonts w:eastAsia="Times New Roman"/>
                <w:b/>
                <w:bCs/>
                <w:color w:val="0070C0"/>
                <w:position w:val="2"/>
                <w:sz w:val="20"/>
                <w:szCs w:val="26"/>
                <w:lang w:val="en-GB"/>
              </w:rPr>
              <w:t>1.T</w:t>
            </w:r>
            <w:r w:rsidRPr="00F02633">
              <w:rPr>
                <w:rFonts w:eastAsia="Times New Roman" w:hint="cs"/>
                <w:b/>
                <w:bCs/>
                <w:color w:val="0070C0"/>
                <w:position w:val="2"/>
                <w:sz w:val="20"/>
                <w:szCs w:val="26"/>
                <w:rtl/>
                <w:lang w:bidi="ar-SY"/>
              </w:rPr>
              <w:t xml:space="preserve"> وضع المعايير</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15 401</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11 592</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26 993</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1-2.T</w:t>
            </w:r>
            <w:r w:rsidRPr="00F02633">
              <w:rPr>
                <w:rFonts w:eastAsia="Times New Roman" w:hint="cs"/>
                <w:color w:val="000000"/>
                <w:position w:val="2"/>
                <w:sz w:val="20"/>
                <w:szCs w:val="26"/>
                <w:rtl/>
                <w:lang w:bidi="ar-SY"/>
              </w:rPr>
              <w:t xml:space="preserve">: سد الفجوة </w:t>
            </w:r>
            <w:proofErr w:type="spellStart"/>
            <w:r w:rsidRPr="00F02633">
              <w:rPr>
                <w:rFonts w:eastAsia="Times New Roman"/>
                <w:color w:val="000000"/>
                <w:position w:val="2"/>
                <w:sz w:val="20"/>
                <w:szCs w:val="26"/>
                <w:rtl/>
                <w:lang w:bidi="ar-SY"/>
              </w:rPr>
              <w:t>التقييسية</w:t>
            </w:r>
            <w:proofErr w:type="spellEnd"/>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1 486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1 574</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3 060</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2-2.T</w:t>
            </w:r>
            <w:r w:rsidRPr="00F02633">
              <w:rPr>
                <w:rFonts w:eastAsia="Times New Roman" w:hint="cs"/>
                <w:color w:val="000000"/>
                <w:position w:val="2"/>
                <w:sz w:val="20"/>
                <w:szCs w:val="26"/>
                <w:rtl/>
                <w:lang w:bidi="ar-SY"/>
              </w:rPr>
              <w:t xml:space="preserve">: ورش عمل وحلقات دراسية بما في ذلك أنشطة تدريبية مقدمة عبر شبكة الإنترنت أو خارجها، لاستكمال العمل على بناء القدرات لسدّ الفجوة </w:t>
            </w:r>
            <w:proofErr w:type="spellStart"/>
            <w:r w:rsidRPr="00F02633">
              <w:rPr>
                <w:rFonts w:eastAsia="Times New Roman" w:hint="cs"/>
                <w:color w:val="000000"/>
                <w:position w:val="2"/>
                <w:sz w:val="20"/>
                <w:szCs w:val="26"/>
                <w:rtl/>
                <w:lang w:bidi="ar-SY"/>
              </w:rPr>
              <w:t>التقييسية</w:t>
            </w:r>
            <w:proofErr w:type="spellEnd"/>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3 198</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3 492</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6 690</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lang w:bidi="ar-SY"/>
              </w:rPr>
            </w:pPr>
            <w:r w:rsidRPr="00F02633">
              <w:rPr>
                <w:rFonts w:eastAsia="Times New Roman"/>
                <w:color w:val="000000"/>
                <w:position w:val="2"/>
                <w:sz w:val="20"/>
                <w:szCs w:val="26"/>
                <w:lang w:bidi="ar-SY"/>
              </w:rPr>
              <w:t>3-2.T</w:t>
            </w:r>
            <w:r w:rsidRPr="00F02633">
              <w:rPr>
                <w:rFonts w:eastAsia="Times New Roman" w:hint="cs"/>
                <w:color w:val="000000"/>
                <w:position w:val="2"/>
                <w:sz w:val="20"/>
                <w:szCs w:val="26"/>
                <w:rtl/>
                <w:lang w:bidi="ar-SY"/>
              </w:rPr>
              <w:t>: التوعية والترويج</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1 016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1 182</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2 198</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position w:val="2"/>
                <w:sz w:val="20"/>
                <w:szCs w:val="26"/>
              </w:rPr>
            </w:pPr>
            <w:r w:rsidRPr="00F02633">
              <w:rPr>
                <w:rFonts w:eastAsia="Times New Roman"/>
                <w:b/>
                <w:bCs/>
                <w:color w:val="0070C0"/>
                <w:position w:val="2"/>
                <w:sz w:val="20"/>
                <w:szCs w:val="26"/>
                <w:lang w:val="en-GB"/>
              </w:rPr>
              <w:t>2.T</w:t>
            </w:r>
            <w:r w:rsidRPr="00F02633">
              <w:rPr>
                <w:rFonts w:eastAsia="Times New Roman" w:hint="cs"/>
                <w:b/>
                <w:bCs/>
                <w:color w:val="0070C0"/>
                <w:position w:val="2"/>
                <w:sz w:val="20"/>
                <w:szCs w:val="26"/>
                <w:rtl/>
                <w:lang w:bidi="ar-SY"/>
              </w:rPr>
              <w:t xml:space="preserve"> </w:t>
            </w:r>
            <w:r w:rsidRPr="00F02633">
              <w:rPr>
                <w:rFonts w:eastAsia="Times New Roman"/>
                <w:b/>
                <w:bCs/>
                <w:color w:val="0070C0"/>
                <w:position w:val="2"/>
                <w:sz w:val="20"/>
                <w:szCs w:val="26"/>
                <w:rtl/>
                <w:lang w:bidi="ar-EG"/>
              </w:rPr>
              <w:t>سد الفجوة في مجال التقييس</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5 700</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6 248</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11 948</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1-3.T</w:t>
            </w:r>
            <w:r w:rsidRPr="00F02633">
              <w:rPr>
                <w:rFonts w:eastAsia="Times New Roman" w:hint="cs"/>
                <w:color w:val="000000"/>
                <w:position w:val="2"/>
                <w:sz w:val="20"/>
                <w:szCs w:val="26"/>
                <w:rtl/>
                <w:lang w:bidi="ar-SY"/>
              </w:rPr>
              <w:t>: قواعد بيانات مكتب تقييس الاتصالات ذات الصلة</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1 235</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1 296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2 531</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lang w:bidi="ar-SY"/>
              </w:rPr>
            </w:pPr>
            <w:r w:rsidRPr="00F02633">
              <w:rPr>
                <w:rFonts w:eastAsia="Times New Roman"/>
                <w:color w:val="000000"/>
                <w:position w:val="2"/>
                <w:sz w:val="20"/>
                <w:szCs w:val="26"/>
                <w:lang w:bidi="ar-SY"/>
              </w:rPr>
              <w:t>2-3.T</w:t>
            </w:r>
            <w:r w:rsidRPr="00F02633">
              <w:rPr>
                <w:rFonts w:eastAsia="Times New Roman" w:hint="cs"/>
                <w:color w:val="000000"/>
                <w:position w:val="2"/>
                <w:sz w:val="20"/>
                <w:szCs w:val="26"/>
                <w:rtl/>
                <w:lang w:bidi="ar-SY"/>
              </w:rPr>
              <w:t>: توزيع وإدارة موارد الترقيم والتسمية والعنونة وتعرف الهوية للاتصالات الدولية طبقاً لتوصيات وإجراءات قطاع تقييس 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622</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642</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1 264</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position w:val="2"/>
                <w:sz w:val="20"/>
                <w:szCs w:val="26"/>
              </w:rPr>
            </w:pPr>
            <w:r w:rsidRPr="00F02633">
              <w:rPr>
                <w:rFonts w:eastAsia="Times New Roman"/>
                <w:b/>
                <w:bCs/>
                <w:color w:val="0070C0"/>
                <w:position w:val="2"/>
                <w:sz w:val="20"/>
                <w:szCs w:val="26"/>
                <w:lang w:val="en-GB"/>
              </w:rPr>
              <w:t>3.T</w:t>
            </w:r>
            <w:r w:rsidRPr="00F02633">
              <w:rPr>
                <w:rFonts w:eastAsia="Times New Roman" w:hint="cs"/>
                <w:b/>
                <w:bCs/>
                <w:color w:val="0070C0"/>
                <w:position w:val="2"/>
                <w:sz w:val="20"/>
                <w:szCs w:val="26"/>
                <w:rtl/>
                <w:lang w:bidi="ar-SY"/>
              </w:rPr>
              <w:t xml:space="preserve"> </w:t>
            </w:r>
            <w:r w:rsidRPr="00F02633">
              <w:rPr>
                <w:rFonts w:eastAsia="Times New Roman"/>
                <w:b/>
                <w:bCs/>
                <w:color w:val="0070C0"/>
                <w:position w:val="2"/>
                <w:sz w:val="20"/>
                <w:szCs w:val="26"/>
                <w:rtl/>
                <w:lang w:bidi="ar-EG"/>
              </w:rPr>
              <w:t>موارد الاتصالات</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1 857</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1 938</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3 795</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1-4.T</w:t>
            </w:r>
            <w:r w:rsidRPr="00F02633">
              <w:rPr>
                <w:rFonts w:eastAsia="Times New Roman" w:hint="cs"/>
                <w:color w:val="000000"/>
                <w:position w:val="2"/>
                <w:sz w:val="20"/>
                <w:szCs w:val="26"/>
                <w:rtl/>
                <w:lang w:bidi="ar-SY"/>
              </w:rPr>
              <w:t>: منشورات قطاع تقييس 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2 236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2 354</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4 590</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2-4.T</w:t>
            </w:r>
            <w:r w:rsidRPr="00F02633">
              <w:rPr>
                <w:rFonts w:eastAsia="Times New Roman" w:hint="cs"/>
                <w:color w:val="000000"/>
                <w:position w:val="2"/>
                <w:sz w:val="20"/>
                <w:szCs w:val="26"/>
                <w:rtl/>
                <w:lang w:bidi="ar-SY"/>
              </w:rPr>
              <w:t>: منشورات قواعد البيانات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422</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483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905</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3-4.T</w:t>
            </w:r>
            <w:r w:rsidRPr="00F02633">
              <w:rPr>
                <w:rFonts w:eastAsia="Times New Roman" w:hint="cs"/>
                <w:color w:val="000000"/>
                <w:position w:val="2"/>
                <w:sz w:val="20"/>
                <w:szCs w:val="26"/>
                <w:rtl/>
                <w:lang w:bidi="ar-SY"/>
              </w:rPr>
              <w:t>: التوعية والترويج</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2 425</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2 588</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5 013</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lang w:bidi="ar-SY"/>
              </w:rPr>
            </w:pPr>
            <w:r w:rsidRPr="00F02633">
              <w:rPr>
                <w:rFonts w:eastAsia="Times New Roman"/>
                <w:color w:val="000000"/>
                <w:position w:val="2"/>
                <w:sz w:val="20"/>
                <w:szCs w:val="26"/>
                <w:lang w:bidi="ar-SY"/>
              </w:rPr>
              <w:t>4-4.T</w:t>
            </w:r>
            <w:r w:rsidRPr="00F02633">
              <w:rPr>
                <w:rFonts w:eastAsia="Times New Roman" w:hint="cs"/>
                <w:color w:val="000000"/>
                <w:position w:val="2"/>
                <w:sz w:val="20"/>
                <w:szCs w:val="26"/>
                <w:rtl/>
                <w:lang w:bidi="ar-SY"/>
              </w:rPr>
              <w:t>: النشرة التشغيلية للاتحاد</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446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446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892</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position w:val="2"/>
                <w:sz w:val="20"/>
                <w:szCs w:val="26"/>
              </w:rPr>
            </w:pPr>
            <w:r w:rsidRPr="00F02633">
              <w:rPr>
                <w:rFonts w:eastAsia="Times New Roman"/>
                <w:b/>
                <w:bCs/>
                <w:color w:val="0070C0"/>
                <w:position w:val="2"/>
                <w:sz w:val="20"/>
                <w:szCs w:val="26"/>
                <w:lang w:val="en-GB"/>
              </w:rPr>
              <w:t>4.T</w:t>
            </w:r>
            <w:r w:rsidRPr="00F02633">
              <w:rPr>
                <w:rFonts w:eastAsia="Times New Roman" w:hint="cs"/>
                <w:b/>
                <w:bCs/>
                <w:color w:val="0070C0"/>
                <w:position w:val="2"/>
                <w:sz w:val="20"/>
                <w:szCs w:val="26"/>
                <w:rtl/>
                <w:lang w:bidi="ar-SY"/>
              </w:rPr>
              <w:t xml:space="preserve"> تبادل المعارف</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5 529</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5 871</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11 400</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1-5.T</w:t>
            </w:r>
            <w:r w:rsidRPr="00F02633">
              <w:rPr>
                <w:rFonts w:eastAsia="Times New Roman" w:hint="cs"/>
                <w:color w:val="000000"/>
                <w:position w:val="2"/>
                <w:sz w:val="20"/>
                <w:szCs w:val="26"/>
                <w:rtl/>
                <w:lang w:bidi="ar-SY"/>
              </w:rPr>
              <w:t xml:space="preserve">: مذكرات التفاهم </w:t>
            </w:r>
            <w:r w:rsidRPr="00F02633">
              <w:rPr>
                <w:rFonts w:eastAsia="Times New Roman"/>
                <w:color w:val="000000"/>
                <w:position w:val="2"/>
                <w:sz w:val="20"/>
                <w:szCs w:val="26"/>
                <w:lang w:bidi="ar-SY"/>
              </w:rPr>
              <w:t>(MoU)</w:t>
            </w:r>
            <w:r w:rsidRPr="00F02633">
              <w:rPr>
                <w:rFonts w:eastAsia="Times New Roman" w:hint="cs"/>
                <w:color w:val="000000"/>
                <w:position w:val="2"/>
                <w:sz w:val="20"/>
                <w:szCs w:val="26"/>
                <w:rtl/>
                <w:lang w:bidi="ar-SY"/>
              </w:rPr>
              <w:t xml:space="preserve"> واتفاقات التعاون</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571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640</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1 211</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rtl/>
                <w:lang w:bidi="ar-SY"/>
              </w:rPr>
            </w:pPr>
            <w:r w:rsidRPr="00F02633">
              <w:rPr>
                <w:rFonts w:eastAsia="Times New Roman"/>
                <w:color w:val="000000"/>
                <w:position w:val="2"/>
                <w:sz w:val="20"/>
                <w:szCs w:val="26"/>
                <w:lang w:bidi="ar-SY"/>
              </w:rPr>
              <w:t>2-5.T</w:t>
            </w:r>
            <w:r w:rsidRPr="00F02633">
              <w:rPr>
                <w:rFonts w:eastAsia="Times New Roman" w:hint="cs"/>
                <w:color w:val="000000"/>
                <w:position w:val="2"/>
                <w:sz w:val="20"/>
                <w:szCs w:val="26"/>
                <w:rtl/>
                <w:lang w:bidi="ar-SY"/>
              </w:rPr>
              <w:t xml:space="preserve">: المنظمات المؤهلة بموجب التوصيات </w:t>
            </w:r>
            <w:r w:rsidRPr="00F02633">
              <w:rPr>
                <w:rFonts w:eastAsia="Times New Roman"/>
                <w:color w:val="000000"/>
                <w:position w:val="2"/>
                <w:sz w:val="20"/>
                <w:szCs w:val="26"/>
                <w:lang w:bidi="ar-SY"/>
              </w:rPr>
              <w:t>ITU-T A.4</w:t>
            </w:r>
            <w:r w:rsidRPr="00F02633">
              <w:rPr>
                <w:rFonts w:eastAsia="Times New Roman" w:hint="cs"/>
                <w:color w:val="000000"/>
                <w:position w:val="2"/>
                <w:sz w:val="20"/>
                <w:szCs w:val="26"/>
                <w:rtl/>
                <w:lang w:bidi="ar-SY"/>
              </w:rPr>
              <w:t xml:space="preserve"> و</w:t>
            </w:r>
            <w:r w:rsidRPr="00F02633">
              <w:rPr>
                <w:rFonts w:eastAsia="Times New Roman"/>
                <w:color w:val="000000"/>
                <w:position w:val="2"/>
                <w:sz w:val="20"/>
                <w:szCs w:val="26"/>
                <w:lang w:bidi="ar-SY"/>
              </w:rPr>
              <w:t>ITU-T A.5</w:t>
            </w:r>
            <w:r w:rsidRPr="00F02633">
              <w:rPr>
                <w:rFonts w:eastAsia="Times New Roman" w:hint="cs"/>
                <w:color w:val="000000"/>
                <w:position w:val="2"/>
                <w:sz w:val="20"/>
                <w:szCs w:val="26"/>
                <w:rtl/>
                <w:lang w:bidi="ar-SY"/>
              </w:rPr>
              <w:t xml:space="preserve"> و</w:t>
            </w:r>
            <w:r w:rsidRPr="00F02633">
              <w:rPr>
                <w:rFonts w:eastAsia="Times New Roman"/>
                <w:color w:val="000000"/>
                <w:position w:val="2"/>
                <w:sz w:val="20"/>
                <w:szCs w:val="26"/>
                <w:lang w:bidi="ar-SY"/>
              </w:rPr>
              <w:t>ITU-T A.6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143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143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286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60" w:after="60" w:line="260" w:lineRule="exact"/>
              <w:rPr>
                <w:rFonts w:eastAsia="Times New Roman"/>
                <w:color w:val="000000"/>
                <w:position w:val="2"/>
                <w:sz w:val="20"/>
                <w:szCs w:val="26"/>
                <w:lang w:bidi="ar-SY"/>
              </w:rPr>
            </w:pPr>
            <w:r w:rsidRPr="00F02633">
              <w:rPr>
                <w:rFonts w:eastAsia="Times New Roman"/>
                <w:color w:val="000000"/>
                <w:position w:val="2"/>
                <w:sz w:val="20"/>
                <w:szCs w:val="26"/>
                <w:lang w:bidi="ar-SY"/>
              </w:rPr>
              <w:t>3-5.T</w:t>
            </w:r>
            <w:r w:rsidRPr="00F02633">
              <w:rPr>
                <w:rFonts w:eastAsia="Times New Roman" w:hint="cs"/>
                <w:color w:val="000000"/>
                <w:position w:val="2"/>
                <w:sz w:val="20"/>
                <w:szCs w:val="26"/>
                <w:rtl/>
                <w:lang w:bidi="ar-SY"/>
              </w:rPr>
              <w:t>: ورش العمل/الأحداث المنظمة بشكل مشترك</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403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403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position w:val="2"/>
                <w:sz w:val="20"/>
                <w:szCs w:val="26"/>
              </w:rPr>
            </w:pPr>
            <w:r w:rsidRPr="00F02633">
              <w:rPr>
                <w:rFonts w:eastAsia="Times New Roman"/>
                <w:color w:val="000000"/>
                <w:position w:val="2"/>
                <w:sz w:val="20"/>
                <w:szCs w:val="26"/>
              </w:rPr>
              <w:t>806</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60" w:after="60" w:line="260" w:lineRule="exact"/>
              <w:rPr>
                <w:rFonts w:eastAsia="Times New Roman"/>
                <w:b/>
                <w:bCs/>
                <w:color w:val="0070C0"/>
                <w:position w:val="2"/>
                <w:sz w:val="20"/>
                <w:szCs w:val="26"/>
              </w:rPr>
            </w:pPr>
            <w:r w:rsidRPr="00F02633">
              <w:rPr>
                <w:rFonts w:eastAsia="Times New Roman"/>
                <w:b/>
                <w:bCs/>
                <w:color w:val="0070C0"/>
                <w:position w:val="2"/>
                <w:sz w:val="20"/>
                <w:szCs w:val="26"/>
                <w:lang w:val="en-GB"/>
              </w:rPr>
              <w:t>5.T</w:t>
            </w:r>
            <w:r w:rsidRPr="00F02633">
              <w:rPr>
                <w:rFonts w:eastAsia="Times New Roman" w:hint="cs"/>
                <w:b/>
                <w:bCs/>
                <w:color w:val="0070C0"/>
                <w:position w:val="2"/>
                <w:sz w:val="20"/>
                <w:szCs w:val="26"/>
                <w:rtl/>
                <w:lang w:bidi="ar-SY"/>
              </w:rPr>
              <w:t xml:space="preserve"> </w:t>
            </w:r>
            <w:r w:rsidRPr="00F02633">
              <w:rPr>
                <w:rFonts w:eastAsia="Times New Roman"/>
                <w:b/>
                <w:bCs/>
                <w:color w:val="0070C0"/>
                <w:position w:val="2"/>
                <w:sz w:val="20"/>
                <w:szCs w:val="26"/>
                <w:rtl/>
                <w:lang w:bidi="ar-SY"/>
              </w:rPr>
              <w:t>التعاون مع هيئات التقييس</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1 117</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1 186</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70C0"/>
                <w:position w:val="2"/>
                <w:sz w:val="20"/>
                <w:szCs w:val="26"/>
              </w:rPr>
            </w:pPr>
            <w:r w:rsidRPr="00F02633">
              <w:rPr>
                <w:rFonts w:eastAsia="Times New Roman"/>
                <w:b/>
                <w:bCs/>
                <w:color w:val="0070C0"/>
                <w:position w:val="2"/>
                <w:sz w:val="20"/>
                <w:szCs w:val="26"/>
              </w:rPr>
              <w:t>2 303</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120" w:lineRule="exact"/>
              <w:jc w:val="left"/>
              <w:rPr>
                <w:rFonts w:eastAsia="Times New Roman"/>
                <w:b/>
                <w:bCs/>
                <w:color w:val="0070C0"/>
                <w:position w:val="2"/>
                <w:sz w:val="20"/>
                <w:szCs w:val="26"/>
              </w:rPr>
            </w:pP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120" w:lineRule="exact"/>
              <w:jc w:val="left"/>
              <w:rPr>
                <w:rFonts w:eastAsia="Times New Roman"/>
                <w:position w:val="2"/>
                <w:sz w:val="20"/>
                <w:szCs w:val="26"/>
              </w:rPr>
            </w:pPr>
          </w:p>
        </w:tc>
      </w:tr>
      <w:tr w:rsidR="007C0399" w:rsidRPr="00F02633" w:rsidTr="007C0399">
        <w:tc>
          <w:tcPr>
            <w:tcW w:w="5811" w:type="dxa"/>
            <w:tcBorders>
              <w:top w:val="single" w:sz="4" w:space="0" w:color="C00000"/>
              <w:left w:val="nil"/>
              <w:bottom w:val="single" w:sz="4" w:space="0" w:color="C00000"/>
              <w:right w:val="nil"/>
            </w:tcBorders>
            <w:shd w:val="clear" w:color="auto" w:fill="auto"/>
            <w:vAlign w:val="bottom"/>
            <w:hideMark/>
          </w:tcPr>
          <w:p w:rsidR="007C0399" w:rsidRPr="00F02633" w:rsidRDefault="007C0399" w:rsidP="007C0399">
            <w:pPr>
              <w:tabs>
                <w:tab w:val="clear" w:pos="794"/>
              </w:tabs>
              <w:spacing w:before="60" w:after="60" w:line="260" w:lineRule="exact"/>
              <w:rPr>
                <w:rFonts w:eastAsia="Times New Roman"/>
                <w:b/>
                <w:bCs/>
                <w:color w:val="C00000"/>
                <w:position w:val="2"/>
                <w:sz w:val="20"/>
                <w:szCs w:val="26"/>
              </w:rPr>
            </w:pPr>
            <w:r w:rsidRPr="00F02633">
              <w:rPr>
                <w:rFonts w:eastAsia="Times New Roman" w:hint="cs"/>
                <w:b/>
                <w:bCs/>
                <w:color w:val="C00000"/>
                <w:position w:val="2"/>
                <w:sz w:val="20"/>
                <w:szCs w:val="26"/>
                <w:rtl/>
              </w:rPr>
              <w:t>مجموع قطاع تقييس الاتصالات</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C00000"/>
                <w:position w:val="2"/>
                <w:sz w:val="20"/>
                <w:szCs w:val="26"/>
              </w:rPr>
            </w:pPr>
            <w:r w:rsidRPr="00F02633">
              <w:rPr>
                <w:rFonts w:eastAsia="Times New Roman"/>
                <w:b/>
                <w:bCs/>
                <w:color w:val="C00000"/>
                <w:position w:val="2"/>
                <w:sz w:val="20"/>
                <w:szCs w:val="26"/>
              </w:rPr>
              <w:t>29 604</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C00000"/>
                <w:position w:val="2"/>
                <w:sz w:val="20"/>
                <w:szCs w:val="26"/>
              </w:rPr>
            </w:pPr>
            <w:r w:rsidRPr="00F02633">
              <w:rPr>
                <w:rFonts w:eastAsia="Times New Roman"/>
                <w:b/>
                <w:bCs/>
                <w:color w:val="C00000"/>
                <w:position w:val="2"/>
                <w:sz w:val="20"/>
                <w:szCs w:val="26"/>
              </w:rPr>
              <w:t>26 835</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C00000"/>
                <w:position w:val="2"/>
                <w:sz w:val="20"/>
                <w:szCs w:val="26"/>
              </w:rPr>
            </w:pPr>
            <w:r w:rsidRPr="00F02633">
              <w:rPr>
                <w:rFonts w:eastAsia="Times New Roman"/>
                <w:b/>
                <w:bCs/>
                <w:color w:val="C00000"/>
                <w:position w:val="2"/>
                <w:sz w:val="20"/>
                <w:szCs w:val="26"/>
              </w:rPr>
              <w:t>56 439</w:t>
            </w:r>
          </w:p>
        </w:tc>
      </w:tr>
    </w:tbl>
    <w:p w:rsidR="007C0399" w:rsidRPr="00F02633" w:rsidRDefault="007C0399" w:rsidP="007C0399">
      <w:pPr>
        <w:rPr>
          <w:sz w:val="16"/>
          <w:szCs w:val="24"/>
          <w:rtl/>
        </w:rPr>
      </w:pPr>
      <w:r w:rsidRPr="00F02633">
        <w:rPr>
          <w:rtl/>
        </w:rPr>
        <w:br w:type="page"/>
      </w:r>
    </w:p>
    <w:bookmarkStart w:id="113" w:name="_Toc7448418"/>
    <w:p w:rsidR="007C0399" w:rsidRPr="00F02633" w:rsidRDefault="007C0399" w:rsidP="007C0399">
      <w:pPr>
        <w:pStyle w:val="Annextitle"/>
        <w:spacing w:after="120"/>
        <w:rPr>
          <w:rtl/>
          <w:lang w:bidi="ar-EG"/>
        </w:rPr>
      </w:pPr>
      <w:r w:rsidRPr="00F02633">
        <w:rPr>
          <w:rFonts w:eastAsia="Times New Roman"/>
          <w:noProof/>
          <w:color w:val="000000"/>
          <w:position w:val="2"/>
          <w:sz w:val="16"/>
          <w:szCs w:val="22"/>
          <w:lang w:bidi="ar-SA"/>
        </w:rPr>
        <w:lastRenderedPageBreak/>
        <mc:AlternateContent>
          <mc:Choice Requires="wps">
            <w:drawing>
              <wp:anchor distT="0" distB="0" distL="114300" distR="114300" simplePos="0" relativeHeight="251742208" behindDoc="0" locked="0" layoutInCell="1" allowOverlap="1">
                <wp:simplePos x="0" y="0"/>
                <wp:positionH relativeFrom="column">
                  <wp:posOffset>-8890</wp:posOffset>
                </wp:positionH>
                <wp:positionV relativeFrom="paragraph">
                  <wp:posOffset>414960</wp:posOffset>
                </wp:positionV>
                <wp:extent cx="831215" cy="8356600"/>
                <wp:effectExtent l="0" t="0" r="26035" b="25400"/>
                <wp:wrapNone/>
                <wp:docPr id="1027" name="Rounded 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83566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6C07070" id="Rounded Rectangle 1027" o:spid="_x0000_s1026" style="position:absolute;margin-left:-.7pt;margin-top:32.65pt;width:65.45pt;height:6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" filled="f" strokecolor="#0070c0" strokeweight="1pt"/>
            </w:pict>
          </mc:Fallback>
        </mc:AlternateContent>
      </w:r>
      <w:r w:rsidRPr="00F02633">
        <w:rPr>
          <w:rFonts w:hint="cs"/>
          <w:rtl/>
        </w:rPr>
        <w:t xml:space="preserve">الملحق </w:t>
      </w:r>
      <w:r w:rsidRPr="00F02633">
        <w:t>C</w:t>
      </w:r>
      <w:r w:rsidRPr="00F02633">
        <w:rPr>
          <w:rFonts w:hint="cs"/>
          <w:rtl/>
          <w:lang w:bidi="ar-EG"/>
        </w:rPr>
        <w:t xml:space="preserve"> - </w:t>
      </w:r>
      <w:r w:rsidRPr="00F02633">
        <w:rPr>
          <w:rFonts w:hint="cs"/>
          <w:rtl/>
        </w:rPr>
        <w:t>توزيع الموارد حسب النتائج</w:t>
      </w:r>
      <w:bookmarkEnd w:id="113"/>
    </w:p>
    <w:tbl>
      <w:tblPr>
        <w:bidiVisual/>
        <w:tblW w:w="5000" w:type="pct"/>
        <w:tblLayout w:type="fixed"/>
        <w:tblLook w:val="04A0" w:firstRow="1" w:lastRow="0" w:firstColumn="1" w:lastColumn="0" w:noHBand="0" w:noVBand="1"/>
      </w:tblPr>
      <w:tblGrid>
        <w:gridCol w:w="5811"/>
        <w:gridCol w:w="1276"/>
        <w:gridCol w:w="1276"/>
        <w:gridCol w:w="1276"/>
      </w:tblGrid>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20" w:line="220" w:lineRule="exact"/>
              <w:jc w:val="left"/>
              <w:rPr>
                <w:rFonts w:eastAsia="Times New Roman"/>
                <w:b/>
                <w:bCs/>
                <w:color w:val="000000"/>
                <w:position w:val="2"/>
                <w:sz w:val="16"/>
                <w:szCs w:val="22"/>
                <w:lang w:bidi="ar-EG"/>
              </w:rPr>
            </w:pPr>
          </w:p>
        </w:tc>
        <w:tc>
          <w:tcPr>
            <w:tcW w:w="3828" w:type="dxa"/>
            <w:gridSpan w:val="3"/>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center"/>
              <w:rPr>
                <w:rFonts w:eastAsia="Times New Roman"/>
                <w:color w:val="000000"/>
                <w:position w:val="2"/>
                <w:sz w:val="16"/>
                <w:szCs w:val="22"/>
              </w:rPr>
            </w:pPr>
            <w:r w:rsidRPr="00F02633">
              <w:rPr>
                <w:rFonts w:eastAsia="Times New Roman" w:hint="cs"/>
                <w:i/>
                <w:iCs/>
                <w:color w:val="000000"/>
                <w:position w:val="2"/>
                <w:sz w:val="16"/>
                <w:szCs w:val="22"/>
                <w:rtl/>
              </w:rPr>
              <w:t>بآلاف الفرنكات السويسرية</w:t>
            </w:r>
            <w:r w:rsidRPr="00F02633">
              <w:rPr>
                <w:rFonts w:eastAsia="Times New Roman"/>
                <w:noProof/>
                <w:color w:val="000000"/>
                <w:position w:val="2"/>
                <w:sz w:val="16"/>
                <w:szCs w:val="22"/>
              </w:rPr>
              <w:t xml:space="preserve"> </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60" w:lineRule="exact"/>
              <w:jc w:val="left"/>
              <w:rPr>
                <w:rFonts w:eastAsia="Times New Roman"/>
                <w:position w:val="2"/>
                <w:sz w:val="16"/>
                <w:szCs w:val="22"/>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60" w:lineRule="exact"/>
              <w:jc w:val="left"/>
              <w:rPr>
                <w:rFonts w:eastAsia="Times New Roman"/>
                <w:position w:val="2"/>
                <w:sz w:val="16"/>
                <w:szCs w:val="22"/>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60" w:lineRule="exact"/>
              <w:jc w:val="center"/>
              <w:rPr>
                <w:rFonts w:eastAsia="Times New Roman"/>
                <w:position w:val="2"/>
                <w:sz w:val="16"/>
                <w:szCs w:val="22"/>
              </w:rPr>
            </w:pPr>
          </w:p>
        </w:tc>
        <w:tc>
          <w:tcPr>
            <w:tcW w:w="1276"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60" w:lineRule="exact"/>
              <w:jc w:val="center"/>
              <w:rPr>
                <w:rFonts w:eastAsia="Times New Roman"/>
                <w:position w:val="2"/>
                <w:sz w:val="16"/>
                <w:szCs w:val="22"/>
              </w:rPr>
            </w:pP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40" w:after="20" w:line="220" w:lineRule="exact"/>
              <w:jc w:val="left"/>
              <w:rPr>
                <w:rFonts w:eastAsia="Times New Roman"/>
                <w:position w:val="2"/>
                <w:sz w:val="16"/>
                <w:szCs w:val="22"/>
              </w:rPr>
            </w:pPr>
          </w:p>
        </w:tc>
        <w:tc>
          <w:tcPr>
            <w:tcW w:w="1276" w:type="dxa"/>
            <w:tcBorders>
              <w:top w:val="nil"/>
              <w:left w:val="nil"/>
              <w:bottom w:val="nil"/>
              <w:right w:val="nil"/>
            </w:tcBorders>
            <w:shd w:val="clear" w:color="auto" w:fill="auto"/>
            <w:tcMar>
              <w:left w:w="28" w:type="dxa"/>
              <w:right w:w="28" w:type="dxa"/>
            </w:tcMar>
            <w:vAlign w:val="center"/>
            <w:hideMark/>
          </w:tcPr>
          <w:p w:rsidR="007C0399" w:rsidRPr="00F02633" w:rsidRDefault="007C0399" w:rsidP="007C0399">
            <w:pPr>
              <w:tabs>
                <w:tab w:val="clear" w:pos="794"/>
              </w:tabs>
              <w:spacing w:before="40" w:after="20" w:line="260" w:lineRule="exact"/>
              <w:jc w:val="center"/>
              <w:rPr>
                <w:rFonts w:eastAsia="Times New Roman"/>
                <w:b/>
                <w:bCs/>
                <w:color w:val="000000"/>
                <w:position w:val="2"/>
                <w:sz w:val="20"/>
                <w:szCs w:val="26"/>
              </w:rPr>
            </w:pPr>
            <w:r w:rsidRPr="00F02633">
              <w:rPr>
                <w:rFonts w:eastAsia="Times New Roman" w:hint="cs"/>
                <w:b/>
                <w:bCs/>
                <w:color w:val="000000"/>
                <w:position w:val="2"/>
                <w:sz w:val="20"/>
                <w:szCs w:val="26"/>
                <w:rtl/>
              </w:rPr>
              <w:t xml:space="preserve">تكاليف مخططة </w:t>
            </w:r>
            <w:r w:rsidRPr="00F02633">
              <w:rPr>
                <w:rFonts w:eastAsia="Times New Roman"/>
                <w:b/>
                <w:bCs/>
                <w:color w:val="000000"/>
                <w:position w:val="2"/>
                <w:sz w:val="20"/>
                <w:szCs w:val="26"/>
                <w:rtl/>
              </w:rPr>
              <w:br/>
            </w:r>
            <w:r w:rsidRPr="00F02633">
              <w:rPr>
                <w:rFonts w:eastAsia="Times New Roman"/>
                <w:b/>
                <w:bCs/>
                <w:color w:val="000000"/>
                <w:position w:val="2"/>
                <w:sz w:val="20"/>
                <w:szCs w:val="26"/>
              </w:rPr>
              <w:t>2020</w:t>
            </w:r>
          </w:p>
        </w:tc>
        <w:tc>
          <w:tcPr>
            <w:tcW w:w="1276" w:type="dxa"/>
            <w:tcBorders>
              <w:top w:val="nil"/>
              <w:left w:val="nil"/>
              <w:bottom w:val="nil"/>
              <w:right w:val="nil"/>
            </w:tcBorders>
            <w:shd w:val="clear" w:color="auto" w:fill="auto"/>
            <w:tcMar>
              <w:left w:w="28" w:type="dxa"/>
              <w:right w:w="28" w:type="dxa"/>
            </w:tcMar>
            <w:vAlign w:val="center"/>
            <w:hideMark/>
          </w:tcPr>
          <w:p w:rsidR="007C0399" w:rsidRPr="00F02633" w:rsidRDefault="007C0399" w:rsidP="007C0399">
            <w:pPr>
              <w:tabs>
                <w:tab w:val="clear" w:pos="794"/>
              </w:tabs>
              <w:spacing w:before="40" w:after="20" w:line="260" w:lineRule="exact"/>
              <w:jc w:val="center"/>
              <w:rPr>
                <w:rFonts w:eastAsia="Times New Roman"/>
                <w:b/>
                <w:bCs/>
                <w:color w:val="000000"/>
                <w:position w:val="2"/>
                <w:sz w:val="20"/>
                <w:szCs w:val="26"/>
              </w:rPr>
            </w:pPr>
            <w:r w:rsidRPr="00F02633">
              <w:rPr>
                <w:rFonts w:eastAsia="Times New Roman" w:hint="cs"/>
                <w:b/>
                <w:bCs/>
                <w:color w:val="000000"/>
                <w:position w:val="2"/>
                <w:sz w:val="20"/>
                <w:szCs w:val="26"/>
                <w:rtl/>
              </w:rPr>
              <w:t>تكاليف مخططة</w:t>
            </w:r>
            <w:r w:rsidRPr="00F02633">
              <w:rPr>
                <w:rFonts w:eastAsia="Times New Roman"/>
                <w:b/>
                <w:bCs/>
                <w:color w:val="000000"/>
                <w:position w:val="2"/>
                <w:sz w:val="20"/>
                <w:szCs w:val="26"/>
                <w:rtl/>
              </w:rPr>
              <w:br/>
            </w:r>
            <w:r w:rsidRPr="00F02633">
              <w:rPr>
                <w:rFonts w:eastAsia="Times New Roman"/>
                <w:b/>
                <w:bCs/>
                <w:color w:val="000000"/>
                <w:position w:val="2"/>
                <w:sz w:val="20"/>
                <w:szCs w:val="26"/>
              </w:rPr>
              <w:t>2021</w:t>
            </w:r>
          </w:p>
        </w:tc>
        <w:tc>
          <w:tcPr>
            <w:tcW w:w="1276" w:type="dxa"/>
            <w:tcBorders>
              <w:top w:val="nil"/>
              <w:left w:val="nil"/>
              <w:bottom w:val="nil"/>
              <w:right w:val="nil"/>
            </w:tcBorders>
            <w:shd w:val="clear" w:color="auto" w:fill="auto"/>
            <w:tcMar>
              <w:left w:w="28" w:type="dxa"/>
              <w:right w:w="28" w:type="dxa"/>
            </w:tcMar>
            <w:vAlign w:val="center"/>
            <w:hideMark/>
          </w:tcPr>
          <w:p w:rsidR="007C0399" w:rsidRPr="00F02633" w:rsidRDefault="007C0399" w:rsidP="007C0399">
            <w:pPr>
              <w:tabs>
                <w:tab w:val="clear" w:pos="794"/>
              </w:tabs>
              <w:spacing w:before="40" w:after="20" w:line="260" w:lineRule="exact"/>
              <w:jc w:val="center"/>
              <w:rPr>
                <w:rFonts w:eastAsia="Times New Roman"/>
                <w:b/>
                <w:bCs/>
                <w:color w:val="000000"/>
                <w:position w:val="2"/>
                <w:sz w:val="20"/>
                <w:szCs w:val="26"/>
              </w:rPr>
            </w:pPr>
            <w:r w:rsidRPr="00F02633">
              <w:rPr>
                <w:rFonts w:eastAsia="Times New Roman" w:hint="cs"/>
                <w:b/>
                <w:bCs/>
                <w:color w:val="000000"/>
                <w:spacing w:val="-10"/>
                <w:position w:val="2"/>
                <w:sz w:val="20"/>
                <w:szCs w:val="26"/>
                <w:rtl/>
              </w:rPr>
              <w:t>تكاليف مخططة</w:t>
            </w:r>
            <w:r w:rsidRPr="00F02633">
              <w:rPr>
                <w:rFonts w:eastAsia="Times New Roman"/>
                <w:b/>
                <w:bCs/>
                <w:color w:val="000000"/>
                <w:spacing w:val="-10"/>
                <w:position w:val="2"/>
                <w:sz w:val="20"/>
                <w:szCs w:val="26"/>
                <w:rtl/>
              </w:rPr>
              <w:br/>
            </w:r>
            <w:r w:rsidRPr="00F02633">
              <w:rPr>
                <w:rFonts w:eastAsia="Times New Roman"/>
                <w:b/>
                <w:bCs/>
                <w:color w:val="000000"/>
                <w:position w:val="2"/>
                <w:sz w:val="20"/>
                <w:szCs w:val="26"/>
              </w:rPr>
              <w:t>202</w:t>
            </w:r>
            <w:r>
              <w:rPr>
                <w:rFonts w:eastAsia="Times New Roman"/>
                <w:b/>
                <w:bCs/>
                <w:color w:val="000000"/>
                <w:position w:val="2"/>
                <w:sz w:val="20"/>
                <w:szCs w:val="26"/>
              </w:rPr>
              <w:t>1</w:t>
            </w:r>
            <w:r w:rsidRPr="00F02633">
              <w:rPr>
                <w:rFonts w:eastAsia="Times New Roman"/>
                <w:b/>
                <w:bCs/>
                <w:color w:val="000000"/>
                <w:position w:val="2"/>
                <w:sz w:val="20"/>
                <w:szCs w:val="26"/>
              </w:rPr>
              <w:t>-202</w:t>
            </w:r>
            <w:r>
              <w:rPr>
                <w:rFonts w:eastAsia="Times New Roman"/>
                <w:b/>
                <w:bCs/>
                <w:color w:val="000000"/>
                <w:position w:val="2"/>
                <w:sz w:val="20"/>
                <w:szCs w:val="26"/>
              </w:rPr>
              <w:t>0</w:t>
            </w:r>
          </w:p>
        </w:tc>
      </w:tr>
      <w:tr w:rsidR="007C0399" w:rsidRPr="00F02633" w:rsidTr="007C0399">
        <w:tc>
          <w:tcPr>
            <w:tcW w:w="5811" w:type="dxa"/>
            <w:tcBorders>
              <w:top w:val="single" w:sz="4" w:space="0" w:color="C00000"/>
              <w:left w:val="nil"/>
              <w:bottom w:val="single" w:sz="4" w:space="0" w:color="C00000"/>
              <w:right w:val="nil"/>
            </w:tcBorders>
            <w:shd w:val="clear" w:color="auto" w:fill="auto"/>
            <w:vAlign w:val="bottom"/>
            <w:hideMark/>
          </w:tcPr>
          <w:p w:rsidR="007C0399" w:rsidRPr="00F02633" w:rsidRDefault="007C0399" w:rsidP="007C0399">
            <w:pPr>
              <w:tabs>
                <w:tab w:val="clear" w:pos="794"/>
              </w:tabs>
              <w:spacing w:before="40" w:after="20" w:line="220" w:lineRule="exact"/>
              <w:rPr>
                <w:rFonts w:eastAsia="Times New Roman"/>
                <w:b/>
                <w:bCs/>
                <w:color w:val="C00000"/>
                <w:position w:val="2"/>
                <w:sz w:val="16"/>
                <w:szCs w:val="22"/>
              </w:rPr>
            </w:pPr>
            <w:r w:rsidRPr="00F02633">
              <w:rPr>
                <w:rFonts w:eastAsia="Times New Roman" w:hint="cs"/>
                <w:b/>
                <w:bCs/>
                <w:color w:val="C00000"/>
                <w:position w:val="2"/>
                <w:sz w:val="16"/>
                <w:szCs w:val="22"/>
                <w:rtl/>
              </w:rPr>
              <w:t>قطاع تنمية الاتصالات</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0000"/>
                <w:position w:val="2"/>
                <w:sz w:val="16"/>
                <w:szCs w:val="22"/>
              </w:rPr>
            </w:pPr>
            <w:r w:rsidRPr="00F02633">
              <w:rPr>
                <w:rFonts w:eastAsia="Times New Roman"/>
                <w:b/>
                <w:bCs/>
                <w:color w:val="000000"/>
                <w:position w:val="2"/>
                <w:sz w:val="16"/>
                <w:szCs w:val="22"/>
              </w:rPr>
              <w:t> </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 </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 </w:t>
            </w:r>
          </w:p>
        </w:tc>
      </w:tr>
      <w:tr w:rsidR="007C0399" w:rsidRPr="00F02633" w:rsidTr="007C0399">
        <w:tc>
          <w:tcPr>
            <w:tcW w:w="5811" w:type="dxa"/>
            <w:tcBorders>
              <w:top w:val="nil"/>
              <w:left w:val="nil"/>
              <w:bottom w:val="nil"/>
              <w:right w:val="nil"/>
            </w:tcBorders>
            <w:shd w:val="clear" w:color="000000" w:fill="FFFFFF"/>
            <w:vAlign w:val="bottom"/>
            <w:hideMark/>
          </w:tcPr>
          <w:p w:rsidR="007C0399" w:rsidRPr="00F02633" w:rsidRDefault="007C0399" w:rsidP="007C0399">
            <w:pPr>
              <w:tabs>
                <w:tab w:val="clear" w:pos="794"/>
              </w:tabs>
              <w:spacing w:before="0" w:line="60" w:lineRule="exact"/>
              <w:rPr>
                <w:rFonts w:eastAsia="Times New Roman"/>
                <w:position w:val="2"/>
                <w:sz w:val="16"/>
                <w:szCs w:val="22"/>
              </w:rPr>
            </w:pPr>
            <w:r w:rsidRPr="00F02633">
              <w:rPr>
                <w:rFonts w:eastAsia="Times New Roman"/>
                <w:position w:val="2"/>
                <w:sz w:val="16"/>
                <w:szCs w:val="22"/>
              </w:rPr>
              <w:t> </w:t>
            </w:r>
          </w:p>
        </w:tc>
        <w:tc>
          <w:tcPr>
            <w:tcW w:w="1276"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60" w:lineRule="exact"/>
              <w:jc w:val="left"/>
              <w:rPr>
                <w:rFonts w:eastAsia="Times New Roman"/>
                <w:position w:val="2"/>
                <w:sz w:val="16"/>
                <w:szCs w:val="22"/>
              </w:rPr>
            </w:pPr>
            <w:r w:rsidRPr="00F02633">
              <w:rPr>
                <w:rFonts w:eastAsia="Times New Roman"/>
                <w:position w:val="2"/>
                <w:sz w:val="16"/>
                <w:szCs w:val="22"/>
              </w:rPr>
              <w:t> </w:t>
            </w:r>
          </w:p>
        </w:tc>
        <w:tc>
          <w:tcPr>
            <w:tcW w:w="1276"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60" w:lineRule="exact"/>
              <w:jc w:val="left"/>
              <w:rPr>
                <w:rFonts w:eastAsia="Times New Roman"/>
                <w:position w:val="2"/>
                <w:sz w:val="16"/>
                <w:szCs w:val="22"/>
              </w:rPr>
            </w:pPr>
            <w:r w:rsidRPr="00F02633">
              <w:rPr>
                <w:rFonts w:eastAsia="Times New Roman"/>
                <w:position w:val="2"/>
                <w:sz w:val="16"/>
                <w:szCs w:val="22"/>
              </w:rPr>
              <w:t> </w:t>
            </w:r>
          </w:p>
        </w:tc>
        <w:tc>
          <w:tcPr>
            <w:tcW w:w="1276" w:type="dxa"/>
            <w:tcBorders>
              <w:top w:val="nil"/>
              <w:left w:val="nil"/>
              <w:bottom w:val="nil"/>
              <w:right w:val="nil"/>
            </w:tcBorders>
            <w:shd w:val="clear" w:color="000000" w:fill="FFFFFF"/>
            <w:noWrap/>
            <w:vAlign w:val="bottom"/>
            <w:hideMark/>
          </w:tcPr>
          <w:p w:rsidR="007C0399" w:rsidRPr="00F02633" w:rsidRDefault="007C0399" w:rsidP="007C0399">
            <w:pPr>
              <w:tabs>
                <w:tab w:val="clear" w:pos="794"/>
              </w:tabs>
              <w:spacing w:before="0" w:line="60" w:lineRule="exact"/>
              <w:jc w:val="left"/>
              <w:rPr>
                <w:rFonts w:eastAsia="Times New Roman"/>
                <w:position w:val="2"/>
                <w:sz w:val="16"/>
                <w:szCs w:val="22"/>
              </w:rPr>
            </w:pPr>
            <w:r w:rsidRPr="00F02633">
              <w:rPr>
                <w:rFonts w:eastAsia="Times New Roman"/>
                <w:position w:val="2"/>
                <w:sz w:val="16"/>
                <w:szCs w:val="22"/>
              </w:rPr>
              <w:t> </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spacing w:before="40" w:after="20" w:line="220" w:lineRule="exact"/>
              <w:rPr>
                <w:rFonts w:eastAsia="Times New Roman"/>
                <w:color w:val="000000"/>
                <w:spacing w:val="-4"/>
                <w:position w:val="2"/>
                <w:sz w:val="16"/>
                <w:szCs w:val="22"/>
                <w:rtl/>
                <w:lang w:bidi="ar-SY"/>
              </w:rPr>
            </w:pPr>
            <w:r w:rsidRPr="00F02633">
              <w:rPr>
                <w:rFonts w:eastAsia="Times New Roman"/>
                <w:color w:val="000000"/>
                <w:spacing w:val="-4"/>
                <w:position w:val="2"/>
                <w:sz w:val="16"/>
                <w:szCs w:val="22"/>
                <w:lang w:bidi="ar-SY"/>
              </w:rPr>
              <w:t>1-1.D</w:t>
            </w:r>
            <w:r w:rsidRPr="00F02633">
              <w:rPr>
                <w:rFonts w:eastAsia="Times New Roman" w:hint="cs"/>
                <w:color w:val="000000"/>
                <w:spacing w:val="-4"/>
                <w:position w:val="2"/>
                <w:sz w:val="16"/>
                <w:szCs w:val="22"/>
                <w:rtl/>
                <w:lang w:bidi="ar-SY"/>
              </w:rPr>
              <w:t xml:space="preserve">: </w:t>
            </w:r>
            <w:r w:rsidRPr="00F02633">
              <w:rPr>
                <w:rFonts w:eastAsia="Times New Roman"/>
                <w:color w:val="000000"/>
                <w:spacing w:val="-4"/>
                <w:position w:val="2"/>
                <w:sz w:val="16"/>
                <w:szCs w:val="22"/>
                <w:rtl/>
                <w:lang w:bidi="ar-SY"/>
              </w:rPr>
              <w:t>المؤتمر العالمي لتنمية الاتصالات </w:t>
            </w:r>
            <w:r w:rsidRPr="00F02633">
              <w:rPr>
                <w:rFonts w:eastAsia="Times New Roman"/>
                <w:color w:val="000000"/>
                <w:spacing w:val="-4"/>
                <w:position w:val="2"/>
                <w:sz w:val="16"/>
                <w:szCs w:val="22"/>
                <w:lang w:bidi="ar-SY"/>
              </w:rPr>
              <w:t>(WTDC)</w:t>
            </w:r>
            <w:r w:rsidRPr="00F02633">
              <w:rPr>
                <w:rFonts w:eastAsia="Times New Roman"/>
                <w:color w:val="000000"/>
                <w:spacing w:val="-4"/>
                <w:position w:val="2"/>
                <w:sz w:val="16"/>
                <w:szCs w:val="22"/>
                <w:rtl/>
                <w:lang w:bidi="ar-SY"/>
              </w:rPr>
              <w:t>، والتقرير النهائي للمؤتمر العالمي لتنمية 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991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6 516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7 507</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spacing w:before="40" w:after="20" w:line="220" w:lineRule="exact"/>
              <w:rPr>
                <w:rFonts w:eastAsia="Times New Roman"/>
                <w:color w:val="000000"/>
                <w:spacing w:val="-6"/>
                <w:position w:val="2"/>
                <w:sz w:val="16"/>
                <w:szCs w:val="22"/>
                <w:rtl/>
                <w:lang w:bidi="ar-SY"/>
              </w:rPr>
            </w:pPr>
            <w:r w:rsidRPr="00F02633">
              <w:rPr>
                <w:rFonts w:eastAsia="Times New Roman"/>
                <w:color w:val="000000"/>
                <w:spacing w:val="-6"/>
                <w:position w:val="2"/>
                <w:sz w:val="16"/>
                <w:szCs w:val="22"/>
                <w:lang w:bidi="ar-SY"/>
              </w:rPr>
              <w:t>2-1.D</w:t>
            </w:r>
            <w:r w:rsidRPr="00F02633">
              <w:rPr>
                <w:rFonts w:eastAsia="Times New Roman" w:hint="cs"/>
                <w:color w:val="000000"/>
                <w:spacing w:val="-6"/>
                <w:position w:val="2"/>
                <w:sz w:val="16"/>
                <w:szCs w:val="22"/>
                <w:rtl/>
                <w:lang w:bidi="ar-SY"/>
              </w:rPr>
              <w:t xml:space="preserve">: </w:t>
            </w:r>
            <w:r w:rsidRPr="00F02633">
              <w:rPr>
                <w:rFonts w:eastAsia="Times New Roman"/>
                <w:color w:val="000000"/>
                <w:spacing w:val="-6"/>
                <w:position w:val="2"/>
                <w:sz w:val="16"/>
                <w:szCs w:val="22"/>
                <w:rtl/>
                <w:lang w:bidi="ar-SY"/>
              </w:rPr>
              <w:t>الاجتماعات التحضيرية الإقليمية </w:t>
            </w:r>
            <w:r w:rsidRPr="00F02633">
              <w:rPr>
                <w:rFonts w:eastAsia="Times New Roman"/>
                <w:color w:val="000000"/>
                <w:spacing w:val="-6"/>
                <w:position w:val="2"/>
                <w:sz w:val="16"/>
                <w:szCs w:val="22"/>
                <w:lang w:bidi="ar-SY"/>
              </w:rPr>
              <w:t>(RPM)</w:t>
            </w:r>
            <w:r w:rsidRPr="00F02633">
              <w:rPr>
                <w:rFonts w:eastAsia="Times New Roman"/>
                <w:color w:val="000000"/>
                <w:spacing w:val="-6"/>
                <w:position w:val="2"/>
                <w:sz w:val="16"/>
                <w:szCs w:val="22"/>
                <w:rtl/>
                <w:lang w:bidi="ar-SY"/>
              </w:rPr>
              <w:t>، والتقارير النهائية للاجتماعات التحضيرية الإقليمية</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2 453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3 906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6 359</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3-1.D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الفريق الاستشاري لتنمية الاتصالات </w:t>
            </w:r>
            <w:r w:rsidRPr="00F02633">
              <w:rPr>
                <w:rFonts w:eastAsia="Times New Roman"/>
                <w:color w:val="000000"/>
                <w:position w:val="2"/>
                <w:sz w:val="16"/>
                <w:szCs w:val="22"/>
                <w:lang w:bidi="ar-SY"/>
              </w:rPr>
              <w:t>(TDAG)</w:t>
            </w:r>
            <w:r w:rsidRPr="00F02633">
              <w:rPr>
                <w:rFonts w:eastAsia="Times New Roman"/>
                <w:color w:val="000000"/>
                <w:position w:val="2"/>
                <w:sz w:val="16"/>
                <w:szCs w:val="22"/>
                <w:rtl/>
                <w:lang w:bidi="ar-SY"/>
              </w:rPr>
              <w:t>، وتقارير الفريق الاستشاري لتنمية الاتصالات إلى مدير مكتب تنمية الاتصالات والمؤتمر العالمي لتنمية الاتصالات </w:t>
            </w:r>
            <w:r w:rsidRPr="00F02633">
              <w:rPr>
                <w:rFonts w:eastAsia="Times New Roman"/>
                <w:color w:val="000000"/>
                <w:position w:val="2"/>
                <w:sz w:val="16"/>
                <w:szCs w:val="22"/>
                <w:lang w:bidi="ar-SY"/>
              </w:rPr>
              <w:t>(WTDC)</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2 991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2 783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5 774</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4-1.D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لجان الدراسات، ومبادئ توجيهية وتوصيات وتقارير لجان الدراسات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4 365</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4 451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8 816</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5-1.D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منصات للتنسيق الإقليمي بما في ذلك منتديات التنمية الإقليمية </w:t>
            </w:r>
            <w:r w:rsidRPr="00F02633">
              <w:rPr>
                <w:rFonts w:eastAsia="Times New Roman"/>
                <w:color w:val="000000"/>
                <w:position w:val="2"/>
                <w:sz w:val="16"/>
                <w:szCs w:val="22"/>
                <w:lang w:bidi="ar-SY"/>
              </w:rPr>
              <w:t>(RDF)</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2 772</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2 446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5 218</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spacing w:before="40" w:after="20" w:line="220" w:lineRule="exact"/>
              <w:rPr>
                <w:rFonts w:eastAsia="Times New Roman"/>
                <w:color w:val="000000"/>
                <w:position w:val="2"/>
                <w:sz w:val="16"/>
                <w:szCs w:val="22"/>
                <w:lang w:bidi="ar-SY"/>
              </w:rPr>
            </w:pPr>
            <w:r w:rsidRPr="00F02633">
              <w:rPr>
                <w:rFonts w:eastAsia="Times New Roman"/>
                <w:color w:val="000000"/>
                <w:position w:val="2"/>
                <w:sz w:val="16"/>
                <w:szCs w:val="22"/>
                <w:lang w:bidi="ar-SY"/>
              </w:rPr>
              <w:t>6-1.D</w:t>
            </w:r>
            <w:r w:rsidRPr="00F02633">
              <w:rPr>
                <w:rFonts w:eastAsia="Times New Roman" w:hint="cs"/>
                <w:color w:val="000000"/>
                <w:position w:val="2"/>
                <w:sz w:val="16"/>
                <w:szCs w:val="22"/>
                <w:rtl/>
                <w:lang w:bidi="ar-SY"/>
              </w:rPr>
              <w:t xml:space="preserve">: </w:t>
            </w:r>
            <w:r w:rsidRPr="00F02633">
              <w:rPr>
                <w:rFonts w:eastAsia="Times New Roman"/>
                <w:color w:val="000000"/>
                <w:spacing w:val="-6"/>
                <w:position w:val="2"/>
                <w:sz w:val="16"/>
                <w:szCs w:val="22"/>
                <w:rtl/>
                <w:lang w:bidi="ar-SY"/>
              </w:rPr>
              <w:t>تنفيذ مشاريع وخدمات لتنمية الاتصالات/تكنولوجيا المعلومات والاتصالات متعلقة بالمبادرات الإقليمية</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3 959</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3 296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7 255</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2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1.D</w:t>
            </w:r>
            <w:r w:rsidRPr="00F02633">
              <w:rPr>
                <w:rFonts w:eastAsia="Times New Roman" w:hint="cs"/>
                <w:b/>
                <w:bCs/>
                <w:color w:val="0070C0"/>
                <w:position w:val="2"/>
                <w:sz w:val="16"/>
                <w:szCs w:val="22"/>
                <w:rtl/>
                <w:lang w:bidi="ar-EG"/>
              </w:rPr>
              <w:t xml:space="preserve"> التنسيق</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17 531</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23 398</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40 929</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1-2.D</w:t>
            </w:r>
            <w:r w:rsidRPr="00F02633">
              <w:rPr>
                <w:rFonts w:eastAsia="Times New Roman" w:hint="cs"/>
                <w:color w:val="000000"/>
                <w:position w:val="2"/>
                <w:sz w:val="16"/>
                <w:szCs w:val="22"/>
                <w:rtl/>
                <w:lang w:bidi="ar-SY"/>
              </w:rPr>
              <w:t xml:space="preserve">: </w:t>
            </w:r>
            <w:r w:rsidRPr="00F02633">
              <w:rPr>
                <w:rFonts w:eastAsia="Times New Roman"/>
                <w:color w:val="000000"/>
                <w:spacing w:val="-2"/>
                <w:position w:val="2"/>
                <w:sz w:val="16"/>
                <w:szCs w:val="22"/>
                <w:rtl/>
                <w:lang w:bidi="ar-SY"/>
              </w:rPr>
              <w:t>منتجات وخدمات بشأن البنية التحتية والخدمات الخاصة بالاتصالات/تكنولوجيا المعلومات والاتصالات والنطاق العريض اللاسلكي والثابت وتوصيل المناطق الريفية و</w:t>
            </w:r>
            <w:r w:rsidRPr="00F02633">
              <w:rPr>
                <w:rFonts w:eastAsia="Times New Roman" w:hint="cs"/>
                <w:color w:val="000000"/>
                <w:spacing w:val="-2"/>
                <w:position w:val="2"/>
                <w:sz w:val="16"/>
                <w:szCs w:val="22"/>
                <w:rtl/>
                <w:lang w:bidi="ar-SY"/>
              </w:rPr>
              <w:t xml:space="preserve">المناطق </w:t>
            </w:r>
            <w:r w:rsidRPr="00F02633">
              <w:rPr>
                <w:rFonts w:eastAsia="Times New Roman"/>
                <w:color w:val="000000"/>
                <w:spacing w:val="-2"/>
                <w:position w:val="2"/>
                <w:sz w:val="16"/>
                <w:szCs w:val="22"/>
                <w:rtl/>
                <w:lang w:bidi="ar-SY"/>
              </w:rPr>
              <w:t xml:space="preserve">النائية، وتحسين التوصيلية الدولية، وسد الفجوة الرقمية في مجال التقييس، والمطابقة وإمكانية التشغيل البيني، وإدارة الطيف ومراقبته </w:t>
            </w:r>
            <w:r w:rsidRPr="00F02633">
              <w:rPr>
                <w:rFonts w:eastAsia="Times New Roman" w:hint="cs"/>
                <w:color w:val="000000"/>
                <w:spacing w:val="-2"/>
                <w:position w:val="2"/>
                <w:sz w:val="16"/>
                <w:szCs w:val="22"/>
                <w:rtl/>
                <w:lang w:bidi="ar-SY"/>
              </w:rPr>
              <w:t>وإدارة موارد الاتصالات بفعالية وكفاءة واستعمالها على الوجه الأمثل ضمن ولاية الاتحاد والانتقال إلى الإذاعة الرقمية مثل الدراسات التقييمية والمنشورات وورش العمل والمبادئ التوجيهية وأفضل الممارسات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5 701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4 358</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10 059</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2-2.D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 xml:space="preserve">منتجات وخدمات </w:t>
            </w:r>
            <w:r w:rsidRPr="00F02633">
              <w:rPr>
                <w:rFonts w:eastAsia="Times New Roman" w:hint="cs"/>
                <w:color w:val="000000"/>
                <w:position w:val="2"/>
                <w:sz w:val="16"/>
                <w:szCs w:val="22"/>
                <w:rtl/>
                <w:lang w:bidi="ar-SY"/>
              </w:rPr>
              <w:t xml:space="preserve">من أجل </w:t>
            </w:r>
            <w:r w:rsidRPr="00F02633">
              <w:rPr>
                <w:rFonts w:eastAsia="Times New Roman"/>
                <w:color w:val="000000"/>
                <w:position w:val="2"/>
                <w:sz w:val="16"/>
                <w:szCs w:val="22"/>
                <w:rtl/>
                <w:lang w:bidi="ar-SY"/>
              </w:rPr>
              <w:t>بناء الثقة والأمن في استخدام الاتصالات/تكنولوجيا المعلومات والاتصالات</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SY"/>
              </w:rPr>
              <w:t xml:space="preserve"> مثل</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التقارير والمنشورات، والمساهمة في تنفيذ المبادرات الوطنية والعالمية</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4 126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3 270</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7 396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lang w:bidi="ar-SY"/>
              </w:rPr>
            </w:pPr>
            <w:r w:rsidRPr="00F02633">
              <w:rPr>
                <w:rFonts w:eastAsia="Times New Roman"/>
                <w:color w:val="000000"/>
                <w:position w:val="2"/>
                <w:sz w:val="16"/>
                <w:szCs w:val="22"/>
                <w:lang w:bidi="ar-SY"/>
              </w:rPr>
              <w:t>3-2.D</w:t>
            </w:r>
            <w:r w:rsidRPr="00F02633">
              <w:rPr>
                <w:rFonts w:eastAsia="Times New Roman" w:hint="cs"/>
                <w:color w:val="000000"/>
                <w:position w:val="2"/>
                <w:sz w:val="16"/>
                <w:szCs w:val="22"/>
                <w:rtl/>
                <w:lang w:bidi="ar-SY"/>
              </w:rPr>
              <w:t>:</w:t>
            </w:r>
            <w:r w:rsidRPr="00F02633">
              <w:rPr>
                <w:rFonts w:eastAsia="Times New Roman"/>
                <w:color w:val="000000"/>
                <w:position w:val="2"/>
                <w:sz w:val="16"/>
                <w:szCs w:val="22"/>
                <w:rtl/>
                <w:lang w:bidi="ar-SY"/>
              </w:rPr>
              <w:t xml:space="preserve"> منتجات وخدمات بشأن الحد من مخاطر الكوارث وإدارتها وبشأن الاتصالات في حالات الطوارئ، بما في ذلك تقديم المساعدة لتمكين الدول الأعضاء من التصدي لجميع مراحل إدارة الكوارث، مثل الإنذار المبكر والاستجابة والإغاثة واستعادة شبكات 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3 199</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2 601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5 800</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2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2.D</w:t>
            </w:r>
            <w:r w:rsidRPr="00F02633">
              <w:rPr>
                <w:rFonts w:eastAsia="Times New Roman" w:hint="cs"/>
                <w:b/>
                <w:bCs/>
                <w:color w:val="0070C0"/>
                <w:position w:val="2"/>
                <w:sz w:val="16"/>
                <w:szCs w:val="22"/>
                <w:rtl/>
                <w:lang w:bidi="ar-SY"/>
              </w:rPr>
              <w:t xml:space="preserve"> بنية تحتية حديثة وآمنة للاتصالات/تكنولوجيا المعلومات والاتصالات</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13 026</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10 229</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23 255</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1-3.D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منتجات وخدمات بشأن السياسات العامة واللوائح التنظيمية الخاصة بالاتصالات/تكنولوجيا المعلومات والاتصالات من أجل تنسيق وتماسك دولي أفضل من قبيل الدراسات التقييمية، والمنشورات الأخرى، والمنصات الأخرى لتبادل المعلومات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4 795</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3 701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8 496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2-3.D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 xml:space="preserve">منتجات وخدمات بشأن إحصاءات الاتصالات/تكنولوجيا المعلومات والاتصالات </w:t>
            </w:r>
            <w:proofErr w:type="spellStart"/>
            <w:r w:rsidRPr="00F02633">
              <w:rPr>
                <w:rFonts w:eastAsia="Times New Roman" w:hint="cs"/>
                <w:color w:val="000000"/>
                <w:position w:val="2"/>
                <w:sz w:val="16"/>
                <w:szCs w:val="22"/>
                <w:rtl/>
                <w:lang w:bidi="ar-SY"/>
              </w:rPr>
              <w:t>والرقمنة</w:t>
            </w:r>
            <w:proofErr w:type="spellEnd"/>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وتحليل بياناتها من قبيل التقارير البحثية وجمع البيانات الإحصائية</w:t>
            </w:r>
            <w:r w:rsidRPr="00F02633">
              <w:rPr>
                <w:rFonts w:eastAsia="Times New Roman" w:hint="cs"/>
                <w:color w:val="000000"/>
                <w:position w:val="2"/>
                <w:sz w:val="16"/>
                <w:szCs w:val="22"/>
                <w:rtl/>
                <w:lang w:bidi="ar-SY"/>
              </w:rPr>
              <w:t xml:space="preserve"> عالية الجودة القابلة للمقارنة دولياً</w:t>
            </w:r>
            <w:r w:rsidRPr="00F02633">
              <w:rPr>
                <w:rFonts w:eastAsia="Times New Roman"/>
                <w:color w:val="000000"/>
                <w:position w:val="2"/>
                <w:sz w:val="16"/>
                <w:szCs w:val="22"/>
                <w:rtl/>
                <w:lang w:bidi="ar-SY"/>
              </w:rPr>
              <w:t xml:space="preserve"> وتنسيقها ونشرها، ومنتديات النقاش</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4 815</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4 430</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9 245</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3-3.D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منتجات وخدمات بشأن بناء القدرات</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وتنمية المهارات البشرية، من بينها المنصات الإلكترونية، والبرامج التدريبية عن بُعد والحضورية بغية تعزيز المهارات العملية، والمواد المتبادلة، مع مراعاة الشراكات المعقودة مع أصحاب المصلحة المعنيين بالتعليم في مجال الاتصالات/تكنولوجيا المعلومات والاتصالات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4 216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4 190</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8 406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lang w:bidi="ar-SY"/>
              </w:rPr>
            </w:pPr>
            <w:r w:rsidRPr="00F02633">
              <w:rPr>
                <w:rFonts w:eastAsia="Times New Roman"/>
                <w:color w:val="000000"/>
                <w:position w:val="2"/>
                <w:sz w:val="16"/>
                <w:szCs w:val="22"/>
                <w:lang w:bidi="ar-SY"/>
              </w:rPr>
              <w:t>4-3.D</w:t>
            </w:r>
            <w:r w:rsidRPr="00F02633">
              <w:rPr>
                <w:rFonts w:eastAsia="Times New Roman" w:hint="cs"/>
                <w:color w:val="000000"/>
                <w:position w:val="2"/>
                <w:sz w:val="16"/>
                <w:szCs w:val="22"/>
                <w:rtl/>
                <w:lang w:bidi="ar-SY"/>
              </w:rPr>
              <w:t xml:space="preserve">: </w:t>
            </w:r>
            <w:r w:rsidRPr="00F02633">
              <w:rPr>
                <w:rFonts w:eastAsia="Times New Roman"/>
                <w:color w:val="000000"/>
                <w:spacing w:val="-2"/>
                <w:position w:val="2"/>
                <w:sz w:val="16"/>
                <w:szCs w:val="22"/>
                <w:rtl/>
                <w:lang w:bidi="ar-SY"/>
              </w:rPr>
              <w:t>منتجات وخدمات بشأن الابتكار في مجال الاتصالات/</w:t>
            </w:r>
            <w:r w:rsidRPr="00F02633">
              <w:rPr>
                <w:rFonts w:eastAsia="Times New Roman" w:hint="cs"/>
                <w:color w:val="000000"/>
                <w:spacing w:val="-2"/>
                <w:position w:val="2"/>
                <w:sz w:val="16"/>
                <w:szCs w:val="22"/>
                <w:rtl/>
                <w:lang w:bidi="ar-SY"/>
              </w:rPr>
              <w:t xml:space="preserve"> </w:t>
            </w:r>
            <w:r w:rsidRPr="00F02633">
              <w:rPr>
                <w:rFonts w:eastAsia="Times New Roman"/>
                <w:color w:val="000000"/>
                <w:spacing w:val="-2"/>
                <w:position w:val="2"/>
                <w:sz w:val="16"/>
                <w:szCs w:val="22"/>
                <w:rtl/>
                <w:lang w:bidi="ar-SY"/>
              </w:rPr>
              <w:t>تكنولوجيا المعلومات والاتصالات، من قبيل تبادل المعلومات والمساعدة، عند الطلب، بشأن إعداد برنامج وطني للابتكار، وآليات لعقد الشراكات، ووضع المشاريع، والدراسات وسياسات الابتكار في</w:t>
            </w:r>
            <w:r w:rsidRPr="00F02633">
              <w:rPr>
                <w:rFonts w:eastAsia="Times New Roman" w:hint="cs"/>
                <w:color w:val="000000"/>
                <w:spacing w:val="-2"/>
                <w:position w:val="2"/>
                <w:sz w:val="16"/>
                <w:szCs w:val="22"/>
                <w:rtl/>
                <w:lang w:bidi="ar-SY"/>
              </w:rPr>
              <w:t> </w:t>
            </w:r>
            <w:r w:rsidRPr="00F02633">
              <w:rPr>
                <w:rFonts w:eastAsia="Times New Roman"/>
                <w:color w:val="000000"/>
                <w:spacing w:val="-2"/>
                <w:position w:val="2"/>
                <w:sz w:val="16"/>
                <w:szCs w:val="22"/>
                <w:rtl/>
                <w:lang w:bidi="ar-SY"/>
              </w:rPr>
              <w:t>مجال الاتصالات/تكنولوجيا المعلومات والاتصالات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3 446</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3 273</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6 719</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2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3.D</w:t>
            </w:r>
            <w:r w:rsidRPr="00F02633">
              <w:rPr>
                <w:rFonts w:eastAsia="Times New Roman" w:hint="cs"/>
                <w:b/>
                <w:bCs/>
                <w:color w:val="0070C0"/>
                <w:position w:val="2"/>
                <w:sz w:val="16"/>
                <w:szCs w:val="22"/>
                <w:rtl/>
                <w:lang w:bidi="ar-SY"/>
              </w:rPr>
              <w:t xml:space="preserve"> بيئة </w:t>
            </w:r>
            <w:proofErr w:type="spellStart"/>
            <w:r w:rsidRPr="00F02633">
              <w:rPr>
                <w:rFonts w:eastAsia="Times New Roman" w:hint="cs"/>
                <w:b/>
                <w:bCs/>
                <w:color w:val="0070C0"/>
                <w:position w:val="2"/>
                <w:sz w:val="16"/>
                <w:szCs w:val="22"/>
                <w:rtl/>
                <w:lang w:bidi="ar-SY"/>
              </w:rPr>
              <w:t>تمكينية</w:t>
            </w:r>
            <w:proofErr w:type="spellEnd"/>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17 272</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15 594</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32 866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1-4.D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 xml:space="preserve">منتجات وخدمات بشأن تقديم مساعدات مركزة لأقل البلدان نمواً والدول الجزرية الصغيرة النامية والبلدان النامية غير الساحلية والبلدان التي تمر اقتصاداتها بمرحلة انتقالية لتعزيز </w:t>
            </w:r>
            <w:proofErr w:type="spellStart"/>
            <w:r w:rsidRPr="00F02633">
              <w:rPr>
                <w:rFonts w:eastAsia="Times New Roman"/>
                <w:color w:val="000000"/>
                <w:position w:val="2"/>
                <w:sz w:val="16"/>
                <w:szCs w:val="22"/>
                <w:rtl/>
                <w:lang w:bidi="ar-SY"/>
              </w:rPr>
              <w:t>التيسر</w:t>
            </w:r>
            <w:proofErr w:type="spellEnd"/>
            <w:r w:rsidRPr="00F02633">
              <w:rPr>
                <w:rFonts w:eastAsia="Times New Roman"/>
                <w:color w:val="000000"/>
                <w:position w:val="2"/>
                <w:sz w:val="16"/>
                <w:szCs w:val="22"/>
                <w:rtl/>
                <w:lang w:bidi="ar-SY"/>
              </w:rPr>
              <w:t xml:space="preserve"> والقدرة على تحمل تكاليف الاتصالات/تكنولوجيا المعلومات والاتصالات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2 779</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2 247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5 026</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2-4.D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منتجات وخدمات بشأن سياسات الاتصالات/تكنولوجيا المعلومات والاتصالات التي تدعم الاقتصاد الرقمي وتطبيقات تكنولوجيا المعلومات والاتصالات والتكنولوجيات الجديدة، مثل تبادل المعلومات وسبل الدعم الرامية إلى نشرها والدراسات التقييمية ومجموعات الأدوات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3 461</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3 047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6 508</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rtl/>
                <w:lang w:bidi="ar-SY"/>
              </w:rPr>
            </w:pPr>
            <w:r w:rsidRPr="00F02633">
              <w:rPr>
                <w:rFonts w:eastAsia="Times New Roman"/>
                <w:color w:val="000000"/>
                <w:position w:val="2"/>
                <w:sz w:val="16"/>
                <w:szCs w:val="22"/>
                <w:lang w:bidi="ar-SY"/>
              </w:rPr>
              <w:t>3-4.D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منتجات وخدمات بشأن الشمول الرقمي للنساء والفتيات والأشخاص ذوي الاحتياجات المحددة (كبار السن والشباب والأطفال والسكان الأصلي</w:t>
            </w:r>
            <w:r w:rsidRPr="00F02633">
              <w:rPr>
                <w:rFonts w:eastAsia="Times New Roman" w:hint="cs"/>
                <w:color w:val="000000"/>
                <w:position w:val="2"/>
                <w:sz w:val="16"/>
                <w:szCs w:val="22"/>
                <w:rtl/>
                <w:lang w:bidi="ar-SY"/>
              </w:rPr>
              <w:t>ي</w:t>
            </w:r>
            <w:r w:rsidRPr="00F02633">
              <w:rPr>
                <w:rFonts w:eastAsia="Times New Roman"/>
                <w:color w:val="000000"/>
                <w:position w:val="2"/>
                <w:sz w:val="16"/>
                <w:szCs w:val="22"/>
                <w:rtl/>
                <w:lang w:bidi="ar-SY"/>
              </w:rPr>
              <w:t>ن وغيرهم) مثل استراتيجيات وسياسات وممارسات زيادة الوعي بالشمول الرقمي ومجموعات أدوات تنمية المهارات الرقمية ومبادئ توجيهية ومنتديات نقاش لتبادل الممارسات والاستراتيجيات</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3 277</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2 664</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5 941</w:t>
            </w:r>
          </w:p>
        </w:tc>
      </w:tr>
      <w:tr w:rsidR="007C0399" w:rsidRPr="00F02633" w:rsidTr="007C0399">
        <w:tc>
          <w:tcPr>
            <w:tcW w:w="5811" w:type="dxa"/>
            <w:tcBorders>
              <w:top w:val="nil"/>
              <w:left w:val="nil"/>
              <w:bottom w:val="nil"/>
              <w:right w:val="nil"/>
            </w:tcBorders>
            <w:shd w:val="clear" w:color="auto" w:fill="auto"/>
            <w:hideMark/>
          </w:tcPr>
          <w:p w:rsidR="007C0399" w:rsidRPr="00F02633" w:rsidRDefault="007C0399" w:rsidP="007C0399">
            <w:pPr>
              <w:spacing w:before="40" w:after="20" w:line="220" w:lineRule="exact"/>
              <w:rPr>
                <w:rFonts w:eastAsia="Times New Roman"/>
                <w:color w:val="000000"/>
                <w:position w:val="2"/>
                <w:sz w:val="16"/>
                <w:szCs w:val="22"/>
                <w:lang w:bidi="ar-SY"/>
              </w:rPr>
            </w:pPr>
            <w:r w:rsidRPr="00F02633">
              <w:rPr>
                <w:rFonts w:eastAsia="Times New Roman"/>
                <w:color w:val="000000"/>
                <w:position w:val="2"/>
                <w:sz w:val="16"/>
                <w:szCs w:val="22"/>
                <w:lang w:bidi="ar-SY"/>
              </w:rPr>
              <w:t>4-4.D</w:t>
            </w:r>
            <w:r w:rsidRPr="00F02633">
              <w:rPr>
                <w:rFonts w:eastAsia="Times New Roman" w:hint="cs"/>
                <w:color w:val="000000"/>
                <w:position w:val="2"/>
                <w:sz w:val="16"/>
                <w:szCs w:val="22"/>
                <w:rtl/>
                <w:lang w:bidi="ar-SY"/>
              </w:rPr>
              <w:t xml:space="preserve">: </w:t>
            </w:r>
            <w:r w:rsidRPr="00F02633">
              <w:rPr>
                <w:rFonts w:eastAsia="Times New Roman"/>
                <w:color w:val="000000"/>
                <w:position w:val="2"/>
                <w:sz w:val="16"/>
                <w:szCs w:val="22"/>
                <w:rtl/>
                <w:lang w:bidi="ar-SY"/>
              </w:rPr>
              <w:t xml:space="preserve">منتجات وخدمات بشأن الاستفادة من تكنولوجيا المعلومات والاتصالات من أجل التكيف مع تغير المناخ والتخفيف من </w:t>
            </w:r>
            <w:r w:rsidRPr="00F02633">
              <w:rPr>
                <w:rFonts w:eastAsia="Times New Roman" w:hint="cs"/>
                <w:color w:val="000000"/>
                <w:position w:val="2"/>
                <w:sz w:val="16"/>
                <w:szCs w:val="22"/>
                <w:rtl/>
                <w:lang w:bidi="ar-SY"/>
              </w:rPr>
              <w:t>آثاره، مثل تشجيع وضع الاستراتيجيات ونشر أفضل الممارسات بشأن رسم خرائط للمناطق المعرضة وتطوير أنظمة معلومات ومقاييس وسياسات بشأن المخلفات</w:t>
            </w:r>
            <w:r w:rsidRPr="00F02633">
              <w:rPr>
                <w:rFonts w:eastAsia="Times New Roman" w:hint="eastAsia"/>
                <w:color w:val="000000"/>
                <w:position w:val="2"/>
                <w:sz w:val="16"/>
                <w:szCs w:val="22"/>
                <w:rtl/>
                <w:lang w:bidi="ar-SY"/>
              </w:rPr>
              <w:t> </w:t>
            </w:r>
            <w:r w:rsidRPr="00F02633">
              <w:rPr>
                <w:rFonts w:eastAsia="Times New Roman" w:hint="cs"/>
                <w:color w:val="000000"/>
                <w:position w:val="2"/>
                <w:sz w:val="16"/>
                <w:szCs w:val="22"/>
                <w:rtl/>
                <w:lang w:bidi="ar-SY"/>
              </w:rPr>
              <w:t>الإلكترونية</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2 344</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2 214</w:t>
            </w: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color w:val="000000"/>
                <w:position w:val="2"/>
                <w:sz w:val="16"/>
                <w:szCs w:val="22"/>
              </w:rPr>
            </w:pPr>
            <w:r w:rsidRPr="00F02633">
              <w:rPr>
                <w:rFonts w:eastAsia="Times New Roman"/>
                <w:color w:val="000000"/>
                <w:position w:val="2"/>
                <w:sz w:val="16"/>
                <w:szCs w:val="22"/>
              </w:rPr>
              <w:t>4 558</w:t>
            </w:r>
          </w:p>
        </w:tc>
      </w:tr>
      <w:tr w:rsidR="007C0399" w:rsidRPr="00F02633" w:rsidTr="007C0399">
        <w:tc>
          <w:tcPr>
            <w:tcW w:w="5811" w:type="dxa"/>
            <w:tcBorders>
              <w:top w:val="single" w:sz="4" w:space="0" w:color="0070C0"/>
              <w:left w:val="nil"/>
              <w:bottom w:val="single" w:sz="4" w:space="0" w:color="0070C0"/>
              <w:right w:val="nil"/>
            </w:tcBorders>
            <w:shd w:val="clear" w:color="000000" w:fill="FFFFFF"/>
            <w:vAlign w:val="bottom"/>
            <w:hideMark/>
          </w:tcPr>
          <w:p w:rsidR="007C0399" w:rsidRPr="00F02633" w:rsidRDefault="007C0399" w:rsidP="007C0399">
            <w:pPr>
              <w:tabs>
                <w:tab w:val="clear" w:pos="794"/>
              </w:tabs>
              <w:spacing w:before="40" w:after="20" w:line="220" w:lineRule="exact"/>
              <w:rPr>
                <w:rFonts w:eastAsia="Times New Roman"/>
                <w:b/>
                <w:bCs/>
                <w:color w:val="0070C0"/>
                <w:position w:val="2"/>
                <w:sz w:val="16"/>
                <w:szCs w:val="22"/>
              </w:rPr>
            </w:pPr>
            <w:r w:rsidRPr="00F02633">
              <w:rPr>
                <w:rFonts w:eastAsia="Times New Roman"/>
                <w:b/>
                <w:bCs/>
                <w:color w:val="0070C0"/>
                <w:position w:val="2"/>
                <w:sz w:val="16"/>
                <w:szCs w:val="22"/>
                <w:lang w:val="en-GB"/>
              </w:rPr>
              <w:t>4.D</w:t>
            </w:r>
            <w:r w:rsidRPr="00F02633">
              <w:rPr>
                <w:rFonts w:eastAsia="Times New Roman" w:hint="cs"/>
                <w:b/>
                <w:bCs/>
                <w:color w:val="0070C0"/>
                <w:position w:val="2"/>
                <w:sz w:val="16"/>
                <w:szCs w:val="22"/>
                <w:rtl/>
                <w:lang w:bidi="ar-SY"/>
              </w:rPr>
              <w:t xml:space="preserve"> </w:t>
            </w:r>
            <w:r w:rsidRPr="00F02633">
              <w:rPr>
                <w:rFonts w:eastAsia="Times New Roman"/>
                <w:b/>
                <w:bCs/>
                <w:color w:val="0070C0"/>
                <w:position w:val="2"/>
                <w:sz w:val="16"/>
                <w:szCs w:val="22"/>
                <w:rtl/>
                <w:lang w:bidi="ar-SY"/>
              </w:rPr>
              <w:t xml:space="preserve">مجتمع </w:t>
            </w:r>
            <w:r w:rsidRPr="00F02633">
              <w:rPr>
                <w:rFonts w:eastAsia="Times New Roman" w:hint="cs"/>
                <w:b/>
                <w:bCs/>
                <w:color w:val="0070C0"/>
                <w:position w:val="2"/>
                <w:sz w:val="16"/>
                <w:szCs w:val="22"/>
                <w:rtl/>
                <w:lang w:bidi="ar-SY"/>
              </w:rPr>
              <w:t>معلومات</w:t>
            </w:r>
            <w:r w:rsidRPr="00F02633">
              <w:rPr>
                <w:rFonts w:eastAsia="Times New Roman"/>
                <w:b/>
                <w:bCs/>
                <w:color w:val="0070C0"/>
                <w:position w:val="2"/>
                <w:sz w:val="16"/>
                <w:szCs w:val="22"/>
                <w:rtl/>
                <w:lang w:bidi="ar-SY"/>
              </w:rPr>
              <w:t xml:space="preserve"> شامل</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11 861</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10 172</w:t>
            </w:r>
          </w:p>
        </w:tc>
        <w:tc>
          <w:tcPr>
            <w:tcW w:w="1276" w:type="dxa"/>
            <w:tcBorders>
              <w:top w:val="single" w:sz="4" w:space="0" w:color="0070C0"/>
              <w:left w:val="nil"/>
              <w:bottom w:val="single" w:sz="4" w:space="0" w:color="0070C0"/>
              <w:right w:val="nil"/>
            </w:tcBorders>
            <w:shd w:val="clear" w:color="000000" w:fill="FFFFFF"/>
            <w:noWrap/>
            <w:vAlign w:val="bottom"/>
            <w:hideMark/>
          </w:tcPr>
          <w:p w:rsidR="007C0399" w:rsidRPr="00F02633" w:rsidRDefault="007C0399" w:rsidP="007C0399">
            <w:pPr>
              <w:tabs>
                <w:tab w:val="clear" w:pos="794"/>
              </w:tabs>
              <w:spacing w:before="40" w:after="20" w:line="220" w:lineRule="exact"/>
              <w:jc w:val="left"/>
              <w:rPr>
                <w:rFonts w:eastAsia="Times New Roman"/>
                <w:b/>
                <w:bCs/>
                <w:color w:val="0070C0"/>
                <w:position w:val="2"/>
                <w:sz w:val="16"/>
                <w:szCs w:val="22"/>
              </w:rPr>
            </w:pPr>
            <w:r w:rsidRPr="00F02633">
              <w:rPr>
                <w:rFonts w:eastAsia="Times New Roman"/>
                <w:b/>
                <w:bCs/>
                <w:color w:val="0070C0"/>
                <w:position w:val="2"/>
                <w:sz w:val="16"/>
                <w:szCs w:val="22"/>
              </w:rPr>
              <w:t>22 033</w:t>
            </w:r>
          </w:p>
        </w:tc>
      </w:tr>
      <w:tr w:rsidR="007C0399" w:rsidRPr="00F02633" w:rsidTr="007C0399">
        <w:tc>
          <w:tcPr>
            <w:tcW w:w="5811"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0" w:line="60" w:lineRule="exact"/>
              <w:rPr>
                <w:rFonts w:eastAsia="Times New Roman"/>
                <w:b/>
                <w:bCs/>
                <w:color w:val="0070C0"/>
                <w:position w:val="2"/>
                <w:sz w:val="16"/>
                <w:szCs w:val="22"/>
              </w:rPr>
            </w:pP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60" w:lineRule="exact"/>
              <w:jc w:val="left"/>
              <w:rPr>
                <w:rFonts w:eastAsia="Times New Roman"/>
                <w:position w:val="2"/>
                <w:sz w:val="16"/>
                <w:szCs w:val="22"/>
              </w:rPr>
            </w:pP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60" w:lineRule="exact"/>
              <w:jc w:val="left"/>
              <w:rPr>
                <w:rFonts w:eastAsia="Times New Roman"/>
                <w:position w:val="2"/>
                <w:sz w:val="16"/>
                <w:szCs w:val="22"/>
              </w:rPr>
            </w:pPr>
          </w:p>
        </w:tc>
        <w:tc>
          <w:tcPr>
            <w:tcW w:w="1276"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60" w:lineRule="exact"/>
              <w:jc w:val="left"/>
              <w:rPr>
                <w:rFonts w:eastAsia="Times New Roman"/>
                <w:position w:val="2"/>
                <w:sz w:val="16"/>
                <w:szCs w:val="22"/>
              </w:rPr>
            </w:pPr>
          </w:p>
        </w:tc>
      </w:tr>
      <w:tr w:rsidR="007C0399" w:rsidRPr="00F02633" w:rsidTr="007C0399">
        <w:tc>
          <w:tcPr>
            <w:tcW w:w="5811" w:type="dxa"/>
            <w:tcBorders>
              <w:top w:val="single" w:sz="4" w:space="0" w:color="C00000"/>
              <w:left w:val="nil"/>
              <w:bottom w:val="single" w:sz="4" w:space="0" w:color="C00000"/>
              <w:right w:val="nil"/>
            </w:tcBorders>
            <w:shd w:val="clear" w:color="auto" w:fill="auto"/>
            <w:vAlign w:val="bottom"/>
            <w:hideMark/>
          </w:tcPr>
          <w:p w:rsidR="007C0399" w:rsidRPr="00F02633" w:rsidRDefault="007C0399" w:rsidP="007C0399">
            <w:pPr>
              <w:tabs>
                <w:tab w:val="clear" w:pos="794"/>
              </w:tabs>
              <w:spacing w:before="40" w:after="20" w:line="220" w:lineRule="exact"/>
              <w:rPr>
                <w:rFonts w:eastAsia="Times New Roman"/>
                <w:b/>
                <w:bCs/>
                <w:color w:val="C00000"/>
                <w:position w:val="2"/>
                <w:sz w:val="16"/>
                <w:szCs w:val="22"/>
              </w:rPr>
            </w:pPr>
            <w:r w:rsidRPr="00F02633">
              <w:rPr>
                <w:rFonts w:eastAsia="Times New Roman" w:hint="cs"/>
                <w:b/>
                <w:bCs/>
                <w:color w:val="C00000"/>
                <w:position w:val="2"/>
                <w:sz w:val="16"/>
                <w:szCs w:val="22"/>
                <w:rtl/>
              </w:rPr>
              <w:t>مجموع قطاع تنمية الاتصالات</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b/>
                <w:bCs/>
                <w:color w:val="C00000"/>
                <w:position w:val="2"/>
                <w:sz w:val="16"/>
                <w:szCs w:val="22"/>
              </w:rPr>
            </w:pPr>
            <w:r w:rsidRPr="00F02633">
              <w:rPr>
                <w:rFonts w:eastAsia="Times New Roman"/>
                <w:b/>
                <w:bCs/>
                <w:color w:val="C00000"/>
                <w:position w:val="2"/>
                <w:sz w:val="16"/>
                <w:szCs w:val="22"/>
              </w:rPr>
              <w:t>59 690</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b/>
                <w:bCs/>
                <w:color w:val="C00000"/>
                <w:position w:val="2"/>
                <w:sz w:val="16"/>
                <w:szCs w:val="22"/>
              </w:rPr>
            </w:pPr>
            <w:r w:rsidRPr="00F02633">
              <w:rPr>
                <w:rFonts w:eastAsia="Times New Roman"/>
                <w:b/>
                <w:bCs/>
                <w:color w:val="C00000"/>
                <w:position w:val="2"/>
                <w:sz w:val="16"/>
                <w:szCs w:val="22"/>
              </w:rPr>
              <w:t>59 393</w:t>
            </w:r>
          </w:p>
        </w:tc>
        <w:tc>
          <w:tcPr>
            <w:tcW w:w="1276" w:type="dxa"/>
            <w:tcBorders>
              <w:top w:val="single" w:sz="4" w:space="0" w:color="C00000"/>
              <w:left w:val="nil"/>
              <w:bottom w:val="single" w:sz="4" w:space="0" w:color="C00000"/>
              <w:right w:val="nil"/>
            </w:tcBorders>
            <w:shd w:val="clear" w:color="auto" w:fill="auto"/>
            <w:noWrap/>
            <w:vAlign w:val="bottom"/>
            <w:hideMark/>
          </w:tcPr>
          <w:p w:rsidR="007C0399" w:rsidRPr="00F02633" w:rsidRDefault="007C0399" w:rsidP="007C0399">
            <w:pPr>
              <w:tabs>
                <w:tab w:val="clear" w:pos="794"/>
              </w:tabs>
              <w:spacing w:before="40" w:after="20" w:line="220" w:lineRule="exact"/>
              <w:jc w:val="left"/>
              <w:rPr>
                <w:rFonts w:eastAsia="Times New Roman"/>
                <w:b/>
                <w:bCs/>
                <w:color w:val="C00000"/>
                <w:position w:val="2"/>
                <w:sz w:val="16"/>
                <w:szCs w:val="22"/>
              </w:rPr>
            </w:pPr>
            <w:r w:rsidRPr="00F02633">
              <w:rPr>
                <w:rFonts w:eastAsia="Times New Roman"/>
                <w:b/>
                <w:bCs/>
                <w:color w:val="C00000"/>
                <w:position w:val="2"/>
                <w:sz w:val="16"/>
                <w:szCs w:val="22"/>
              </w:rPr>
              <w:t>119 083</w:t>
            </w:r>
          </w:p>
        </w:tc>
      </w:tr>
    </w:tbl>
    <w:p w:rsidR="007C0399" w:rsidRPr="00F02633" w:rsidRDefault="007C0399" w:rsidP="004E11DC">
      <w:pPr>
        <w:rPr>
          <w:sz w:val="6"/>
          <w:szCs w:val="14"/>
          <w:rtl/>
          <w:lang w:bidi="ar-SY"/>
        </w:rPr>
      </w:pPr>
      <w:r w:rsidRPr="00F02633">
        <w:rPr>
          <w:rtl/>
          <w:lang w:bidi="ar-SY"/>
        </w:rPr>
        <w:br w:type="page"/>
      </w:r>
    </w:p>
    <w:p w:rsidR="007C0399" w:rsidRPr="00F02633" w:rsidRDefault="007C0399" w:rsidP="007C0399">
      <w:pPr>
        <w:pStyle w:val="Annextitle"/>
        <w:rPr>
          <w:rtl/>
          <w:lang w:bidi="ar-EG"/>
        </w:rPr>
      </w:pPr>
      <w:bookmarkStart w:id="114" w:name="_Toc7448419"/>
      <w:r w:rsidRPr="00F02633">
        <w:rPr>
          <w:rFonts w:hint="cs"/>
          <w:rtl/>
        </w:rPr>
        <w:lastRenderedPageBreak/>
        <w:t xml:space="preserve">الملحق </w:t>
      </w:r>
      <w:r w:rsidRPr="00F02633">
        <w:t>D</w:t>
      </w:r>
      <w:r w:rsidRPr="00F02633">
        <w:rPr>
          <w:rFonts w:hint="cs"/>
          <w:rtl/>
        </w:rPr>
        <w:t xml:space="preserve"> - توزيع الموارد حسب أهداف التنمية المستدامة</w:t>
      </w:r>
      <w:bookmarkEnd w:id="114"/>
      <w:r>
        <w:rPr>
          <w:rFonts w:hint="cs"/>
          <w:rtl/>
          <w:lang w:bidi="ar-EG"/>
        </w:rPr>
        <w:t xml:space="preserve"> </w:t>
      </w:r>
      <w:r>
        <w:rPr>
          <w:lang w:bidi="ar-EG"/>
        </w:rPr>
        <w:t>(SDG)</w:t>
      </w:r>
    </w:p>
    <w:tbl>
      <w:tblPr>
        <w:bidiVisual/>
        <w:tblW w:w="5000" w:type="pct"/>
        <w:tblLook w:val="04A0" w:firstRow="1" w:lastRow="0" w:firstColumn="1" w:lastColumn="0" w:noHBand="0" w:noVBand="1"/>
      </w:tblPr>
      <w:tblGrid>
        <w:gridCol w:w="4802"/>
        <w:gridCol w:w="1613"/>
        <w:gridCol w:w="1612"/>
        <w:gridCol w:w="1612"/>
      </w:tblGrid>
      <w:tr w:rsidR="007C0399" w:rsidRPr="00F02633" w:rsidTr="007C0399">
        <w:trPr>
          <w:trHeight w:val="300"/>
        </w:trPr>
        <w:tc>
          <w:tcPr>
            <w:tcW w:w="480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sz w:val="20"/>
                <w:szCs w:val="26"/>
                <w:lang w:bidi="ar-SY"/>
              </w:rPr>
            </w:pPr>
          </w:p>
        </w:tc>
        <w:tc>
          <w:tcPr>
            <w:tcW w:w="4837" w:type="dxa"/>
            <w:gridSpan w:val="3"/>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center"/>
              <w:rPr>
                <w:rFonts w:eastAsia="Times New Roman"/>
                <w:color w:val="000000"/>
                <w:sz w:val="20"/>
                <w:szCs w:val="26"/>
              </w:rPr>
            </w:pPr>
            <w:r w:rsidRPr="00F02633">
              <w:rPr>
                <w:rFonts w:eastAsia="Times New Roman" w:hint="cs"/>
                <w:i/>
                <w:iCs/>
                <w:color w:val="000000"/>
                <w:sz w:val="20"/>
                <w:szCs w:val="26"/>
                <w:rtl/>
              </w:rPr>
              <w:t>بآلاف الفرنكات السويسرية</w:t>
            </w:r>
          </w:p>
        </w:tc>
      </w:tr>
      <w:tr w:rsidR="007C0399" w:rsidRPr="00F02633" w:rsidTr="007C0399">
        <w:trPr>
          <w:trHeight w:val="300"/>
        </w:trPr>
        <w:tc>
          <w:tcPr>
            <w:tcW w:w="480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260" w:lineRule="exact"/>
              <w:jc w:val="left"/>
              <w:rPr>
                <w:rFonts w:eastAsia="Times New Roman"/>
                <w:sz w:val="20"/>
                <w:szCs w:val="26"/>
              </w:rPr>
            </w:pPr>
          </w:p>
        </w:tc>
        <w:tc>
          <w:tcPr>
            <w:tcW w:w="1613"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260" w:lineRule="exact"/>
              <w:jc w:val="left"/>
              <w:rPr>
                <w:rFonts w:eastAsia="Times New Roman"/>
                <w:sz w:val="20"/>
                <w:szCs w:val="26"/>
              </w:rPr>
            </w:pPr>
          </w:p>
        </w:tc>
        <w:tc>
          <w:tcPr>
            <w:tcW w:w="161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260" w:lineRule="exact"/>
              <w:jc w:val="center"/>
              <w:rPr>
                <w:rFonts w:eastAsia="Times New Roman"/>
                <w:sz w:val="20"/>
                <w:szCs w:val="26"/>
              </w:rPr>
            </w:pPr>
          </w:p>
        </w:tc>
        <w:tc>
          <w:tcPr>
            <w:tcW w:w="161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260" w:lineRule="exact"/>
              <w:jc w:val="center"/>
              <w:rPr>
                <w:rFonts w:eastAsia="Times New Roman"/>
                <w:sz w:val="20"/>
                <w:szCs w:val="26"/>
              </w:rPr>
            </w:pPr>
          </w:p>
        </w:tc>
      </w:tr>
      <w:tr w:rsidR="007C0399" w:rsidRPr="00F02633" w:rsidTr="007C0399">
        <w:trPr>
          <w:trHeight w:val="630"/>
        </w:trPr>
        <w:tc>
          <w:tcPr>
            <w:tcW w:w="480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center"/>
              <w:rPr>
                <w:rFonts w:eastAsia="Times New Roman"/>
                <w:sz w:val="20"/>
                <w:szCs w:val="26"/>
              </w:rPr>
            </w:pPr>
          </w:p>
        </w:tc>
        <w:tc>
          <w:tcPr>
            <w:tcW w:w="1613"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40" w:after="20" w:line="260" w:lineRule="exact"/>
              <w:jc w:val="center"/>
              <w:rPr>
                <w:rFonts w:eastAsia="Times New Roman"/>
                <w:b/>
                <w:bCs/>
                <w:color w:val="000000"/>
                <w:position w:val="2"/>
                <w:sz w:val="20"/>
                <w:szCs w:val="26"/>
              </w:rPr>
            </w:pPr>
            <w:r w:rsidRPr="00F02633">
              <w:rPr>
                <w:rFonts w:eastAsia="Times New Roman" w:hint="cs"/>
                <w:b/>
                <w:bCs/>
                <w:color w:val="000000"/>
                <w:position w:val="2"/>
                <w:sz w:val="20"/>
                <w:szCs w:val="26"/>
                <w:rtl/>
              </w:rPr>
              <w:t xml:space="preserve">تكاليف مخططة </w:t>
            </w:r>
            <w:r w:rsidRPr="00F02633">
              <w:rPr>
                <w:rFonts w:eastAsia="Times New Roman"/>
                <w:b/>
                <w:bCs/>
                <w:color w:val="000000"/>
                <w:position w:val="2"/>
                <w:sz w:val="20"/>
                <w:szCs w:val="26"/>
                <w:rtl/>
              </w:rPr>
              <w:br/>
            </w:r>
            <w:r w:rsidRPr="00F02633">
              <w:rPr>
                <w:rFonts w:eastAsia="Times New Roman"/>
                <w:b/>
                <w:bCs/>
                <w:color w:val="000000"/>
                <w:position w:val="2"/>
                <w:sz w:val="20"/>
                <w:szCs w:val="26"/>
              </w:rPr>
              <w:t>2020</w:t>
            </w:r>
          </w:p>
        </w:tc>
        <w:tc>
          <w:tcPr>
            <w:tcW w:w="161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40" w:after="20" w:line="260" w:lineRule="exact"/>
              <w:jc w:val="center"/>
              <w:rPr>
                <w:rFonts w:eastAsia="Times New Roman"/>
                <w:b/>
                <w:bCs/>
                <w:color w:val="000000"/>
                <w:position w:val="2"/>
                <w:sz w:val="20"/>
                <w:szCs w:val="26"/>
              </w:rPr>
            </w:pPr>
            <w:r w:rsidRPr="00F02633">
              <w:rPr>
                <w:rFonts w:eastAsia="Times New Roman" w:hint="cs"/>
                <w:b/>
                <w:bCs/>
                <w:color w:val="000000"/>
                <w:position w:val="2"/>
                <w:sz w:val="20"/>
                <w:szCs w:val="26"/>
                <w:rtl/>
              </w:rPr>
              <w:t>تكاليف مخططة</w:t>
            </w:r>
            <w:r w:rsidRPr="00F02633">
              <w:rPr>
                <w:rFonts w:eastAsia="Times New Roman"/>
                <w:b/>
                <w:bCs/>
                <w:color w:val="000000"/>
                <w:position w:val="2"/>
                <w:sz w:val="20"/>
                <w:szCs w:val="26"/>
                <w:rtl/>
              </w:rPr>
              <w:br/>
            </w:r>
            <w:r w:rsidRPr="00F02633">
              <w:rPr>
                <w:rFonts w:eastAsia="Times New Roman"/>
                <w:b/>
                <w:bCs/>
                <w:color w:val="000000"/>
                <w:position w:val="2"/>
                <w:sz w:val="20"/>
                <w:szCs w:val="26"/>
              </w:rPr>
              <w:t>2021</w:t>
            </w:r>
          </w:p>
        </w:tc>
        <w:tc>
          <w:tcPr>
            <w:tcW w:w="161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40" w:after="20" w:line="260" w:lineRule="exact"/>
              <w:jc w:val="center"/>
              <w:rPr>
                <w:rFonts w:eastAsia="Times New Roman"/>
                <w:b/>
                <w:bCs/>
                <w:color w:val="000000"/>
                <w:position w:val="2"/>
                <w:sz w:val="20"/>
                <w:szCs w:val="26"/>
                <w:rtl/>
                <w:lang w:bidi="ar-EG"/>
              </w:rPr>
            </w:pPr>
            <w:r w:rsidRPr="00F02633">
              <w:rPr>
                <w:rFonts w:eastAsia="Times New Roman" w:hint="cs"/>
                <w:b/>
                <w:bCs/>
                <w:color w:val="000000"/>
                <w:position w:val="2"/>
                <w:sz w:val="20"/>
                <w:szCs w:val="26"/>
                <w:rtl/>
              </w:rPr>
              <w:t>تكاليف مخططة</w:t>
            </w:r>
            <w:r w:rsidRPr="00F02633">
              <w:rPr>
                <w:rFonts w:eastAsia="Times New Roman"/>
                <w:b/>
                <w:bCs/>
                <w:color w:val="000000"/>
                <w:position w:val="2"/>
                <w:sz w:val="20"/>
                <w:szCs w:val="26"/>
                <w:rtl/>
              </w:rPr>
              <w:br/>
            </w:r>
            <w:r w:rsidRPr="00F02633">
              <w:rPr>
                <w:rFonts w:eastAsia="Times New Roman"/>
                <w:b/>
                <w:bCs/>
                <w:color w:val="000000"/>
                <w:position w:val="2"/>
                <w:sz w:val="20"/>
                <w:szCs w:val="26"/>
              </w:rPr>
              <w:t>202</w:t>
            </w:r>
            <w:r>
              <w:rPr>
                <w:rFonts w:eastAsia="Times New Roman"/>
                <w:b/>
                <w:bCs/>
                <w:color w:val="000000"/>
                <w:position w:val="2"/>
                <w:sz w:val="20"/>
                <w:szCs w:val="26"/>
              </w:rPr>
              <w:t>1</w:t>
            </w:r>
            <w:r w:rsidRPr="00F02633">
              <w:rPr>
                <w:rFonts w:eastAsia="Times New Roman"/>
                <w:b/>
                <w:bCs/>
                <w:color w:val="000000"/>
                <w:position w:val="2"/>
                <w:sz w:val="20"/>
                <w:szCs w:val="26"/>
              </w:rPr>
              <w:t>-202</w:t>
            </w:r>
            <w:r>
              <w:rPr>
                <w:rFonts w:eastAsia="Times New Roman"/>
                <w:b/>
                <w:bCs/>
                <w:color w:val="000000"/>
                <w:position w:val="2"/>
                <w:sz w:val="20"/>
                <w:szCs w:val="26"/>
              </w:rPr>
              <w:t>0</w:t>
            </w:r>
          </w:p>
        </w:tc>
      </w:tr>
      <w:tr w:rsidR="007C0399" w:rsidRPr="00F02633" w:rsidTr="007C0399">
        <w:trPr>
          <w:trHeight w:val="300"/>
        </w:trPr>
        <w:tc>
          <w:tcPr>
            <w:tcW w:w="480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0" w:line="260" w:lineRule="exact"/>
              <w:jc w:val="center"/>
              <w:rPr>
                <w:rFonts w:eastAsia="Times New Roman"/>
                <w:b/>
                <w:bCs/>
                <w:color w:val="000000"/>
                <w:sz w:val="20"/>
                <w:szCs w:val="26"/>
              </w:rPr>
            </w:pPr>
          </w:p>
        </w:tc>
        <w:tc>
          <w:tcPr>
            <w:tcW w:w="1613"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260" w:lineRule="exact"/>
              <w:jc w:val="left"/>
              <w:rPr>
                <w:rFonts w:eastAsia="Times New Roman"/>
                <w:sz w:val="20"/>
                <w:szCs w:val="26"/>
              </w:rPr>
            </w:pPr>
          </w:p>
        </w:tc>
        <w:tc>
          <w:tcPr>
            <w:tcW w:w="161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260" w:lineRule="exact"/>
              <w:jc w:val="center"/>
              <w:rPr>
                <w:rFonts w:eastAsia="Times New Roman"/>
                <w:sz w:val="20"/>
                <w:szCs w:val="26"/>
              </w:rPr>
            </w:pPr>
          </w:p>
        </w:tc>
        <w:tc>
          <w:tcPr>
            <w:tcW w:w="1612" w:type="dxa"/>
            <w:tcBorders>
              <w:top w:val="nil"/>
              <w:left w:val="nil"/>
              <w:bottom w:val="nil"/>
              <w:right w:val="nil"/>
            </w:tcBorders>
            <w:shd w:val="clear" w:color="auto" w:fill="auto"/>
            <w:vAlign w:val="center"/>
            <w:hideMark/>
          </w:tcPr>
          <w:p w:rsidR="007C0399" w:rsidRPr="00F02633" w:rsidRDefault="007C0399" w:rsidP="007C0399">
            <w:pPr>
              <w:tabs>
                <w:tab w:val="clear" w:pos="794"/>
              </w:tabs>
              <w:spacing w:before="0" w:line="260" w:lineRule="exact"/>
              <w:jc w:val="center"/>
              <w:rPr>
                <w:rFonts w:eastAsia="Times New Roman"/>
                <w:sz w:val="20"/>
                <w:szCs w:val="26"/>
              </w:rPr>
            </w:pPr>
          </w:p>
        </w:tc>
      </w:tr>
      <w:tr w:rsidR="007C0399" w:rsidRPr="00F02633" w:rsidTr="007C0399">
        <w:trPr>
          <w:trHeight w:val="120"/>
        </w:trPr>
        <w:tc>
          <w:tcPr>
            <w:tcW w:w="4802" w:type="dxa"/>
            <w:tcBorders>
              <w:top w:val="single" w:sz="4" w:space="0" w:color="auto"/>
              <w:left w:val="nil"/>
              <w:bottom w:val="nil"/>
              <w:right w:val="nil"/>
            </w:tcBorders>
            <w:shd w:val="clear" w:color="auto" w:fill="auto"/>
            <w:noWrap/>
            <w:vAlign w:val="bottom"/>
            <w:hideMark/>
          </w:tcPr>
          <w:p w:rsidR="007C0399" w:rsidRPr="00F02633" w:rsidRDefault="007C0399" w:rsidP="007C0399">
            <w:pPr>
              <w:tabs>
                <w:tab w:val="clear" w:pos="794"/>
              </w:tabs>
              <w:spacing w:before="0" w:line="260" w:lineRule="exact"/>
              <w:jc w:val="left"/>
              <w:rPr>
                <w:rFonts w:eastAsia="Times New Roman"/>
                <w:b/>
                <w:bCs/>
                <w:color w:val="C00000"/>
                <w:sz w:val="20"/>
                <w:szCs w:val="26"/>
              </w:rPr>
            </w:pPr>
            <w:r w:rsidRPr="00F02633">
              <w:rPr>
                <w:rFonts w:eastAsia="Times New Roman"/>
                <w:b/>
                <w:bCs/>
                <w:color w:val="C00000"/>
                <w:sz w:val="20"/>
                <w:szCs w:val="26"/>
              </w:rPr>
              <w:t> </w:t>
            </w:r>
          </w:p>
        </w:tc>
        <w:tc>
          <w:tcPr>
            <w:tcW w:w="1613" w:type="dxa"/>
            <w:tcBorders>
              <w:top w:val="single" w:sz="4" w:space="0" w:color="auto"/>
              <w:left w:val="nil"/>
              <w:bottom w:val="nil"/>
              <w:right w:val="nil"/>
            </w:tcBorders>
            <w:shd w:val="clear" w:color="auto" w:fill="auto"/>
            <w:noWrap/>
            <w:vAlign w:val="bottom"/>
            <w:hideMark/>
          </w:tcPr>
          <w:p w:rsidR="007C0399" w:rsidRPr="00F02633" w:rsidRDefault="007C0399" w:rsidP="007C0399">
            <w:pPr>
              <w:tabs>
                <w:tab w:val="clear" w:pos="794"/>
              </w:tabs>
              <w:spacing w:before="0" w:line="260" w:lineRule="exact"/>
              <w:jc w:val="left"/>
              <w:rPr>
                <w:rFonts w:eastAsia="Times New Roman"/>
                <w:b/>
                <w:bCs/>
                <w:color w:val="000000"/>
                <w:sz w:val="20"/>
                <w:szCs w:val="26"/>
              </w:rPr>
            </w:pPr>
            <w:r w:rsidRPr="00F02633">
              <w:rPr>
                <w:rFonts w:eastAsia="Times New Roman"/>
                <w:b/>
                <w:bCs/>
                <w:color w:val="000000"/>
                <w:sz w:val="20"/>
                <w:szCs w:val="26"/>
              </w:rPr>
              <w:t> </w:t>
            </w:r>
          </w:p>
        </w:tc>
        <w:tc>
          <w:tcPr>
            <w:tcW w:w="1612" w:type="dxa"/>
            <w:tcBorders>
              <w:top w:val="single" w:sz="4" w:space="0" w:color="auto"/>
              <w:left w:val="nil"/>
              <w:bottom w:val="nil"/>
              <w:right w:val="nil"/>
            </w:tcBorders>
            <w:shd w:val="clear" w:color="auto" w:fill="auto"/>
            <w:noWrap/>
            <w:vAlign w:val="bottom"/>
            <w:hideMark/>
          </w:tcPr>
          <w:p w:rsidR="007C0399" w:rsidRPr="00F02633" w:rsidRDefault="007C0399" w:rsidP="007C0399">
            <w:pPr>
              <w:tabs>
                <w:tab w:val="clear" w:pos="794"/>
              </w:tabs>
              <w:spacing w:before="0" w:line="260" w:lineRule="exact"/>
              <w:jc w:val="left"/>
              <w:rPr>
                <w:rFonts w:eastAsia="Times New Roman"/>
                <w:color w:val="000000"/>
                <w:sz w:val="20"/>
                <w:szCs w:val="26"/>
              </w:rPr>
            </w:pPr>
            <w:r w:rsidRPr="00F02633">
              <w:rPr>
                <w:rFonts w:eastAsia="Times New Roman"/>
                <w:color w:val="000000"/>
                <w:sz w:val="20"/>
                <w:szCs w:val="26"/>
              </w:rPr>
              <w:t> </w:t>
            </w:r>
          </w:p>
        </w:tc>
        <w:tc>
          <w:tcPr>
            <w:tcW w:w="1612" w:type="dxa"/>
            <w:tcBorders>
              <w:top w:val="single" w:sz="4" w:space="0" w:color="auto"/>
              <w:left w:val="nil"/>
              <w:bottom w:val="nil"/>
              <w:right w:val="nil"/>
            </w:tcBorders>
            <w:shd w:val="clear" w:color="auto" w:fill="auto"/>
            <w:noWrap/>
            <w:vAlign w:val="bottom"/>
            <w:hideMark/>
          </w:tcPr>
          <w:p w:rsidR="007C0399" w:rsidRPr="00F02633" w:rsidRDefault="007C0399" w:rsidP="007C0399">
            <w:pPr>
              <w:tabs>
                <w:tab w:val="clear" w:pos="794"/>
              </w:tabs>
              <w:spacing w:before="0" w:line="260" w:lineRule="exact"/>
              <w:jc w:val="left"/>
              <w:rPr>
                <w:rFonts w:eastAsia="Times New Roman"/>
                <w:color w:val="000000"/>
                <w:sz w:val="20"/>
                <w:szCs w:val="26"/>
              </w:rPr>
            </w:pPr>
            <w:r w:rsidRPr="00F02633">
              <w:rPr>
                <w:rFonts w:eastAsia="Times New Roman"/>
                <w:color w:val="000000"/>
                <w:sz w:val="20"/>
                <w:szCs w:val="26"/>
              </w:rPr>
              <w:t> </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lang w:bidi="ar-EG"/>
              </w:rPr>
              <w:t xml:space="preserve">الهدف </w:t>
            </w:r>
            <w:r w:rsidRPr="00F02633">
              <w:rPr>
                <w:rFonts w:eastAsia="Times New Roman"/>
                <w:color w:val="000000"/>
                <w:sz w:val="20"/>
                <w:szCs w:val="26"/>
              </w:rPr>
              <w:t>1</w:t>
            </w:r>
            <w:r w:rsidRPr="00F02633">
              <w:rPr>
                <w:rFonts w:eastAsia="Times New Roman" w:hint="cs"/>
                <w:color w:val="000000"/>
                <w:sz w:val="20"/>
                <w:szCs w:val="26"/>
                <w:rtl/>
                <w:lang w:bidi="ar-SY"/>
              </w:rPr>
              <w:t>:</w:t>
            </w:r>
            <w:r w:rsidRPr="00F02633">
              <w:rPr>
                <w:rFonts w:eastAsia="Times New Roman" w:hint="cs"/>
                <w:color w:val="000000"/>
                <w:sz w:val="20"/>
                <w:szCs w:val="26"/>
                <w:rtl/>
                <w:lang w:bidi="ar-EG"/>
              </w:rPr>
              <w:t xml:space="preserve"> القضاء على الفقر</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10 397</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11 009</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21 406</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2</w:t>
            </w:r>
            <w:r w:rsidRPr="00F02633">
              <w:rPr>
                <w:rFonts w:eastAsia="Times New Roman" w:hint="cs"/>
                <w:color w:val="000000"/>
                <w:sz w:val="20"/>
                <w:szCs w:val="26"/>
                <w:rtl/>
                <w:lang w:bidi="ar-EG"/>
              </w:rPr>
              <w:t>: القضاء التام على الجوع</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2 545</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2 408</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4 953</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3</w:t>
            </w:r>
            <w:r w:rsidRPr="00F02633">
              <w:rPr>
                <w:rFonts w:eastAsia="Times New Roman" w:hint="cs"/>
                <w:color w:val="000000"/>
                <w:sz w:val="20"/>
                <w:szCs w:val="26"/>
                <w:rtl/>
                <w:lang w:bidi="ar-EG"/>
              </w:rPr>
              <w:t>: الصحة الجيدة والرفاه</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9 767</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noProof/>
                <w:color w:val="000000"/>
                <w:sz w:val="20"/>
                <w:szCs w:val="26"/>
              </w:rPr>
              <mc:AlternateContent>
                <mc:Choice Requires="wps">
                  <w:drawing>
                    <wp:anchor distT="0" distB="0" distL="114300" distR="114300" simplePos="0" relativeHeight="251744256" behindDoc="0" locked="0" layoutInCell="1" allowOverlap="1">
                      <wp:simplePos x="0" y="0"/>
                      <wp:positionH relativeFrom="column">
                        <wp:posOffset>-1093470</wp:posOffset>
                      </wp:positionH>
                      <wp:positionV relativeFrom="paragraph">
                        <wp:posOffset>-1436370</wp:posOffset>
                      </wp:positionV>
                      <wp:extent cx="1028700" cy="5888355"/>
                      <wp:effectExtent l="0" t="0" r="19050" b="17145"/>
                      <wp:wrapNone/>
                      <wp:docPr id="1028" name="Rounded 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88835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C652BAB" id="Rounded Rectangle 1028" o:spid="_x0000_s1026" style="position:absolute;margin-left:-86.1pt;margin-top:-113.1pt;width:81pt;height:46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" filled="f" strokecolor="#0070c0" strokeweight="1pt"/>
                  </w:pict>
                </mc:Fallback>
              </mc:AlternateContent>
            </w:r>
            <w:r w:rsidRPr="00F02633">
              <w:rPr>
                <w:rFonts w:eastAsia="Times New Roman"/>
                <w:color w:val="000000"/>
                <w:sz w:val="20"/>
                <w:szCs w:val="26"/>
              </w:rPr>
              <w:t>10 409</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20 176</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4</w:t>
            </w:r>
            <w:r w:rsidRPr="00F02633">
              <w:rPr>
                <w:rFonts w:eastAsia="Times New Roman" w:hint="cs"/>
                <w:color w:val="000000"/>
                <w:sz w:val="20"/>
                <w:szCs w:val="26"/>
                <w:rtl/>
                <w:lang w:bidi="ar-EG"/>
              </w:rPr>
              <w:t>: التعليم الجيد</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6 163</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5 679</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11 842</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5</w:t>
            </w:r>
            <w:r w:rsidRPr="00F02633">
              <w:rPr>
                <w:rFonts w:eastAsia="Times New Roman" w:hint="cs"/>
                <w:color w:val="000000"/>
                <w:sz w:val="20"/>
                <w:szCs w:val="26"/>
                <w:rtl/>
                <w:lang w:bidi="ar-EG"/>
              </w:rPr>
              <w:t>: المساواة بين الجنسين</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9 252</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9 815</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19 067</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6</w:t>
            </w:r>
            <w:r w:rsidRPr="00F02633">
              <w:rPr>
                <w:rFonts w:eastAsia="Times New Roman" w:hint="cs"/>
                <w:color w:val="000000"/>
                <w:sz w:val="20"/>
                <w:szCs w:val="26"/>
                <w:rtl/>
                <w:lang w:bidi="ar-EG"/>
              </w:rPr>
              <w:t>: المياه النظيفة والصرف الصحي</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2 461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2 205</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4 666</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7</w:t>
            </w:r>
            <w:r w:rsidRPr="00F02633">
              <w:rPr>
                <w:rFonts w:eastAsia="Times New Roman" w:hint="cs"/>
                <w:color w:val="000000"/>
                <w:sz w:val="20"/>
                <w:szCs w:val="26"/>
                <w:rtl/>
                <w:lang w:bidi="ar-EG"/>
              </w:rPr>
              <w:t>: طاقة نظيفة وبأسعار ميسورة</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5 011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4 731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9 742</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8</w:t>
            </w:r>
            <w:r w:rsidRPr="00F02633">
              <w:rPr>
                <w:rFonts w:eastAsia="Times New Roman" w:hint="cs"/>
                <w:color w:val="000000"/>
                <w:sz w:val="20"/>
                <w:szCs w:val="26"/>
                <w:rtl/>
                <w:lang w:bidi="ar-EG"/>
              </w:rPr>
              <w:t>: العمل اللائق والنمو الاقتصادي</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5 099</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4 601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9 700</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9</w:t>
            </w:r>
            <w:r w:rsidRPr="00F02633">
              <w:rPr>
                <w:rFonts w:eastAsia="Times New Roman" w:hint="cs"/>
                <w:color w:val="000000"/>
                <w:sz w:val="20"/>
                <w:szCs w:val="26"/>
                <w:rtl/>
                <w:lang w:bidi="ar-SY"/>
              </w:rPr>
              <w:t xml:space="preserve">: </w:t>
            </w:r>
            <w:r w:rsidRPr="00F02633">
              <w:rPr>
                <w:rFonts w:eastAsia="Times New Roman" w:hint="cs"/>
                <w:color w:val="000000"/>
                <w:sz w:val="20"/>
                <w:szCs w:val="26"/>
                <w:rtl/>
                <w:lang w:bidi="ar-EG"/>
              </w:rPr>
              <w:t>الصناعة والابتكار والبنى التحتية</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64 828</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62 981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127 809</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10</w:t>
            </w:r>
            <w:r w:rsidRPr="00F02633">
              <w:rPr>
                <w:rFonts w:eastAsia="Times New Roman" w:hint="cs"/>
                <w:color w:val="000000"/>
                <w:sz w:val="20"/>
                <w:szCs w:val="26"/>
                <w:rtl/>
                <w:lang w:bidi="ar-EG"/>
              </w:rPr>
              <w:t>: الحد من أوجه عدم المساواة</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9 440</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9 491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18 931</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11</w:t>
            </w:r>
            <w:r w:rsidRPr="00F02633">
              <w:rPr>
                <w:rFonts w:eastAsia="Times New Roman" w:hint="cs"/>
                <w:color w:val="000000"/>
                <w:sz w:val="20"/>
                <w:szCs w:val="26"/>
                <w:rtl/>
                <w:lang w:bidi="ar-EG"/>
              </w:rPr>
              <w:t>: مدن ومجتمعات مستدامة</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9 019</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8 681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17 700</w:t>
            </w:r>
          </w:p>
        </w:tc>
      </w:tr>
      <w:tr w:rsidR="007C0399" w:rsidRPr="00F02633" w:rsidTr="007C0399">
        <w:trPr>
          <w:trHeight w:val="360"/>
        </w:trPr>
        <w:tc>
          <w:tcPr>
            <w:tcW w:w="480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12</w:t>
            </w:r>
            <w:r w:rsidRPr="00F02633">
              <w:rPr>
                <w:rFonts w:eastAsia="Times New Roman" w:hint="cs"/>
                <w:color w:val="000000"/>
                <w:sz w:val="20"/>
                <w:szCs w:val="26"/>
                <w:rtl/>
                <w:lang w:bidi="ar-EG"/>
              </w:rPr>
              <w:t>: الاستهلاك والإنتاج على نحو يتسم بالمسؤولية</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3 262</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3 157</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6 419</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13</w:t>
            </w:r>
            <w:r w:rsidRPr="00F02633">
              <w:rPr>
                <w:rFonts w:eastAsia="Times New Roman" w:hint="cs"/>
                <w:color w:val="000000"/>
                <w:sz w:val="20"/>
                <w:szCs w:val="26"/>
                <w:rtl/>
                <w:lang w:bidi="ar-EG"/>
              </w:rPr>
              <w:t>: العمل في مجال المناخ</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5 390</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5 205</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10 595</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14</w:t>
            </w:r>
            <w:r w:rsidRPr="00F02633">
              <w:rPr>
                <w:rFonts w:eastAsia="Times New Roman" w:hint="cs"/>
                <w:color w:val="000000"/>
                <w:sz w:val="20"/>
                <w:szCs w:val="26"/>
                <w:rtl/>
                <w:lang w:bidi="ar-EG"/>
              </w:rPr>
              <w:t>: الحياة تحت الماء</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2 471</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2 336</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4 807</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15</w:t>
            </w:r>
            <w:r w:rsidRPr="00F02633">
              <w:rPr>
                <w:rFonts w:eastAsia="Times New Roman" w:hint="cs"/>
                <w:color w:val="000000"/>
                <w:sz w:val="20"/>
                <w:szCs w:val="26"/>
                <w:rtl/>
                <w:lang w:bidi="ar-EG"/>
              </w:rPr>
              <w:t>: الحياة في</w:t>
            </w:r>
            <w:r w:rsidRPr="00F02633">
              <w:rPr>
                <w:rFonts w:eastAsia="Times New Roman" w:hint="eastAsia"/>
                <w:color w:val="000000"/>
                <w:sz w:val="20"/>
                <w:szCs w:val="26"/>
                <w:rtl/>
                <w:lang w:bidi="ar-EG"/>
              </w:rPr>
              <w:t> </w:t>
            </w:r>
            <w:r w:rsidRPr="00F02633">
              <w:rPr>
                <w:rFonts w:eastAsia="Times New Roman" w:hint="cs"/>
                <w:color w:val="000000"/>
                <w:sz w:val="20"/>
                <w:szCs w:val="26"/>
                <w:rtl/>
                <w:lang w:bidi="ar-EG"/>
              </w:rPr>
              <w:t>البر</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1 457</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1 293</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2 750</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16</w:t>
            </w:r>
            <w:r w:rsidRPr="00F02633">
              <w:rPr>
                <w:rFonts w:eastAsia="Times New Roman" w:hint="cs"/>
                <w:color w:val="000000"/>
                <w:sz w:val="20"/>
                <w:szCs w:val="26"/>
                <w:rtl/>
                <w:lang w:bidi="ar-EG"/>
              </w:rPr>
              <w:t>: السلام والعدل والمؤسسات القوية</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7 366</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7 897</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15 263</w:t>
            </w:r>
          </w:p>
        </w:tc>
      </w:tr>
      <w:tr w:rsidR="007C0399" w:rsidRPr="00F02633" w:rsidTr="007C0399">
        <w:trPr>
          <w:trHeight w:val="360"/>
        </w:trPr>
        <w:tc>
          <w:tcPr>
            <w:tcW w:w="4802" w:type="dxa"/>
            <w:tcBorders>
              <w:top w:val="nil"/>
              <w:left w:val="nil"/>
              <w:bottom w:val="nil"/>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hint="cs"/>
                <w:color w:val="000000"/>
                <w:sz w:val="20"/>
                <w:szCs w:val="26"/>
                <w:rtl/>
              </w:rPr>
              <w:t xml:space="preserve">الهدف </w:t>
            </w:r>
            <w:r w:rsidRPr="00F02633">
              <w:rPr>
                <w:rFonts w:eastAsia="Times New Roman"/>
                <w:color w:val="000000"/>
                <w:sz w:val="20"/>
                <w:szCs w:val="26"/>
              </w:rPr>
              <w:t>17</w:t>
            </w:r>
            <w:r w:rsidRPr="00F02633">
              <w:rPr>
                <w:rFonts w:eastAsia="Times New Roman" w:hint="cs"/>
                <w:color w:val="000000"/>
                <w:sz w:val="20"/>
                <w:szCs w:val="26"/>
                <w:rtl/>
                <w:lang w:bidi="ar-EG"/>
              </w:rPr>
              <w:t>: إقامة الشراكات لتحقيق الأهداف</w:t>
            </w:r>
          </w:p>
        </w:tc>
        <w:tc>
          <w:tcPr>
            <w:tcW w:w="1613"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13 028</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12 115</w:t>
            </w:r>
          </w:p>
        </w:tc>
        <w:tc>
          <w:tcPr>
            <w:tcW w:w="1612" w:type="dxa"/>
            <w:tcBorders>
              <w:top w:val="nil"/>
              <w:left w:val="nil"/>
              <w:bottom w:val="nil"/>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color w:val="000000"/>
                <w:sz w:val="20"/>
                <w:szCs w:val="26"/>
              </w:rPr>
            </w:pPr>
            <w:r w:rsidRPr="00F02633">
              <w:rPr>
                <w:rFonts w:eastAsia="Times New Roman"/>
                <w:color w:val="000000"/>
                <w:sz w:val="20"/>
                <w:szCs w:val="26"/>
              </w:rPr>
              <w:t>25 143</w:t>
            </w:r>
          </w:p>
        </w:tc>
      </w:tr>
      <w:tr w:rsidR="007C0399" w:rsidRPr="00F02633" w:rsidTr="007C0399">
        <w:trPr>
          <w:trHeight w:val="120"/>
        </w:trPr>
        <w:tc>
          <w:tcPr>
            <w:tcW w:w="4802" w:type="dxa"/>
            <w:tcBorders>
              <w:top w:val="single" w:sz="4" w:space="0" w:color="0070C0"/>
              <w:left w:val="nil"/>
              <w:bottom w:val="nil"/>
              <w:right w:val="nil"/>
            </w:tcBorders>
            <w:shd w:val="clear" w:color="000000" w:fill="FFFFFF"/>
            <w:vAlign w:val="bottom"/>
            <w:hideMark/>
          </w:tcPr>
          <w:p w:rsidR="007C0399" w:rsidRPr="00F02633" w:rsidRDefault="007C0399" w:rsidP="007C0399">
            <w:pPr>
              <w:tabs>
                <w:tab w:val="clear" w:pos="794"/>
              </w:tabs>
              <w:spacing w:before="0" w:line="260" w:lineRule="exact"/>
              <w:jc w:val="left"/>
              <w:rPr>
                <w:rFonts w:eastAsia="Times New Roman"/>
                <w:b/>
                <w:bCs/>
                <w:color w:val="0070C0"/>
                <w:sz w:val="20"/>
                <w:szCs w:val="26"/>
              </w:rPr>
            </w:pPr>
            <w:r w:rsidRPr="00F02633">
              <w:rPr>
                <w:rFonts w:eastAsia="Times New Roman"/>
                <w:b/>
                <w:bCs/>
                <w:color w:val="0070C0"/>
                <w:sz w:val="20"/>
                <w:szCs w:val="26"/>
              </w:rPr>
              <w:t> </w:t>
            </w:r>
          </w:p>
        </w:tc>
        <w:tc>
          <w:tcPr>
            <w:tcW w:w="1613" w:type="dxa"/>
            <w:tcBorders>
              <w:top w:val="single" w:sz="4" w:space="0" w:color="0070C0"/>
              <w:left w:val="nil"/>
              <w:bottom w:val="nil"/>
              <w:right w:val="nil"/>
            </w:tcBorders>
            <w:shd w:val="clear" w:color="000000" w:fill="FFFFFF"/>
            <w:noWrap/>
            <w:vAlign w:val="bottom"/>
            <w:hideMark/>
          </w:tcPr>
          <w:p w:rsidR="007C0399" w:rsidRPr="00F02633" w:rsidRDefault="007C0399" w:rsidP="007C0399">
            <w:pPr>
              <w:tabs>
                <w:tab w:val="clear" w:pos="794"/>
              </w:tabs>
              <w:spacing w:before="0" w:line="260" w:lineRule="exact"/>
              <w:jc w:val="left"/>
              <w:rPr>
                <w:rFonts w:eastAsia="Times New Roman"/>
                <w:b/>
                <w:bCs/>
                <w:color w:val="0070C0"/>
                <w:sz w:val="20"/>
                <w:szCs w:val="26"/>
              </w:rPr>
            </w:pPr>
            <w:r w:rsidRPr="00F02633">
              <w:rPr>
                <w:rFonts w:eastAsia="Times New Roman"/>
                <w:b/>
                <w:bCs/>
                <w:color w:val="0070C0"/>
                <w:sz w:val="20"/>
                <w:szCs w:val="26"/>
              </w:rPr>
              <w:t> </w:t>
            </w:r>
          </w:p>
        </w:tc>
        <w:tc>
          <w:tcPr>
            <w:tcW w:w="1612" w:type="dxa"/>
            <w:tcBorders>
              <w:top w:val="single" w:sz="4" w:space="0" w:color="0070C0"/>
              <w:left w:val="nil"/>
              <w:bottom w:val="nil"/>
              <w:right w:val="nil"/>
            </w:tcBorders>
            <w:shd w:val="clear" w:color="000000" w:fill="FFFFFF"/>
            <w:noWrap/>
            <w:vAlign w:val="bottom"/>
            <w:hideMark/>
          </w:tcPr>
          <w:p w:rsidR="007C0399" w:rsidRPr="00F02633" w:rsidRDefault="007C0399" w:rsidP="007C0399">
            <w:pPr>
              <w:tabs>
                <w:tab w:val="clear" w:pos="794"/>
              </w:tabs>
              <w:spacing w:before="0" w:line="260" w:lineRule="exact"/>
              <w:jc w:val="left"/>
              <w:rPr>
                <w:rFonts w:eastAsia="Times New Roman"/>
                <w:b/>
                <w:bCs/>
                <w:color w:val="0070C0"/>
                <w:sz w:val="20"/>
                <w:szCs w:val="26"/>
              </w:rPr>
            </w:pPr>
            <w:r w:rsidRPr="00F02633">
              <w:rPr>
                <w:rFonts w:eastAsia="Times New Roman"/>
                <w:b/>
                <w:bCs/>
                <w:color w:val="0070C0"/>
                <w:sz w:val="20"/>
                <w:szCs w:val="26"/>
              </w:rPr>
              <w:t> </w:t>
            </w:r>
          </w:p>
        </w:tc>
        <w:tc>
          <w:tcPr>
            <w:tcW w:w="1612" w:type="dxa"/>
            <w:tcBorders>
              <w:top w:val="single" w:sz="4" w:space="0" w:color="0070C0"/>
              <w:left w:val="nil"/>
              <w:bottom w:val="nil"/>
              <w:right w:val="nil"/>
            </w:tcBorders>
            <w:shd w:val="clear" w:color="000000" w:fill="FFFFFF"/>
            <w:noWrap/>
            <w:vAlign w:val="bottom"/>
            <w:hideMark/>
          </w:tcPr>
          <w:p w:rsidR="007C0399" w:rsidRPr="00F02633" w:rsidRDefault="007C0399" w:rsidP="007C0399">
            <w:pPr>
              <w:tabs>
                <w:tab w:val="clear" w:pos="794"/>
              </w:tabs>
              <w:spacing w:before="0" w:line="260" w:lineRule="exact"/>
              <w:jc w:val="left"/>
              <w:rPr>
                <w:rFonts w:eastAsia="Times New Roman"/>
                <w:b/>
                <w:bCs/>
                <w:color w:val="0070C0"/>
                <w:sz w:val="20"/>
                <w:szCs w:val="26"/>
              </w:rPr>
            </w:pPr>
            <w:r w:rsidRPr="00F02633">
              <w:rPr>
                <w:rFonts w:eastAsia="Times New Roman"/>
                <w:b/>
                <w:bCs/>
                <w:color w:val="0070C0"/>
                <w:sz w:val="20"/>
                <w:szCs w:val="26"/>
              </w:rPr>
              <w:t> </w:t>
            </w:r>
          </w:p>
        </w:tc>
      </w:tr>
      <w:tr w:rsidR="007C0399" w:rsidRPr="00F02633" w:rsidTr="007C0399">
        <w:trPr>
          <w:trHeight w:val="630"/>
        </w:trPr>
        <w:tc>
          <w:tcPr>
            <w:tcW w:w="4802" w:type="dxa"/>
            <w:tcBorders>
              <w:top w:val="single" w:sz="4" w:space="0" w:color="0070C0"/>
              <w:left w:val="nil"/>
              <w:bottom w:val="single" w:sz="4" w:space="0" w:color="0070C0"/>
              <w:right w:val="nil"/>
            </w:tcBorders>
            <w:shd w:val="clear" w:color="auto" w:fill="auto"/>
            <w:vAlign w:val="bottom"/>
            <w:hideMark/>
          </w:tcPr>
          <w:p w:rsidR="007C0399" w:rsidRPr="00F02633" w:rsidRDefault="007C0399" w:rsidP="007C0399">
            <w:pPr>
              <w:tabs>
                <w:tab w:val="clear" w:pos="794"/>
              </w:tabs>
              <w:spacing w:before="60" w:after="60" w:line="260" w:lineRule="exact"/>
              <w:jc w:val="left"/>
              <w:rPr>
                <w:rFonts w:eastAsia="Times New Roman"/>
                <w:b/>
                <w:bCs/>
                <w:color w:val="002060"/>
                <w:sz w:val="20"/>
                <w:szCs w:val="26"/>
              </w:rPr>
            </w:pPr>
            <w:r>
              <w:rPr>
                <w:rFonts w:eastAsia="Times New Roman" w:hint="cs"/>
                <w:b/>
                <w:bCs/>
                <w:color w:val="002060"/>
                <w:sz w:val="20"/>
                <w:szCs w:val="26"/>
                <w:rtl/>
              </w:rPr>
              <w:t xml:space="preserve">مجموع </w:t>
            </w:r>
            <w:r w:rsidRPr="00F02633">
              <w:rPr>
                <w:rFonts w:eastAsia="Times New Roman" w:hint="cs"/>
                <w:b/>
                <w:bCs/>
                <w:color w:val="002060"/>
                <w:sz w:val="20"/>
                <w:szCs w:val="26"/>
                <w:rtl/>
              </w:rPr>
              <w:t>أهداف التنمية المستدامة</w:t>
            </w:r>
            <w:r w:rsidRPr="00F02633">
              <w:rPr>
                <w:rFonts w:eastAsia="Times New Roman" w:hint="cs"/>
                <w:b/>
                <w:bCs/>
                <w:color w:val="002060"/>
                <w:sz w:val="20"/>
                <w:szCs w:val="26"/>
                <w:rtl/>
                <w:lang w:bidi="ar-EG"/>
              </w:rPr>
              <w:t xml:space="preserve"> </w:t>
            </w:r>
            <w:r w:rsidRPr="00F02633">
              <w:rPr>
                <w:rFonts w:eastAsia="Times New Roman"/>
                <w:b/>
                <w:bCs/>
                <w:color w:val="002060"/>
                <w:sz w:val="20"/>
                <w:szCs w:val="26"/>
              </w:rPr>
              <w:t>(SDG)</w:t>
            </w:r>
          </w:p>
        </w:tc>
        <w:tc>
          <w:tcPr>
            <w:tcW w:w="1613" w:type="dxa"/>
            <w:tcBorders>
              <w:top w:val="single" w:sz="4" w:space="0" w:color="0070C0"/>
              <w:left w:val="nil"/>
              <w:bottom w:val="single" w:sz="4" w:space="0" w:color="0070C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2060"/>
                <w:sz w:val="20"/>
                <w:szCs w:val="26"/>
              </w:rPr>
            </w:pPr>
            <w:r w:rsidRPr="00F02633">
              <w:rPr>
                <w:rFonts w:eastAsia="Times New Roman"/>
                <w:b/>
                <w:bCs/>
                <w:color w:val="002060"/>
                <w:sz w:val="20"/>
                <w:szCs w:val="26"/>
              </w:rPr>
              <w:t>166 956</w:t>
            </w:r>
          </w:p>
        </w:tc>
        <w:tc>
          <w:tcPr>
            <w:tcW w:w="1612" w:type="dxa"/>
            <w:tcBorders>
              <w:top w:val="single" w:sz="4" w:space="0" w:color="0070C0"/>
              <w:left w:val="nil"/>
              <w:bottom w:val="single" w:sz="4" w:space="0" w:color="0070C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2060"/>
                <w:sz w:val="20"/>
                <w:szCs w:val="26"/>
              </w:rPr>
            </w:pPr>
            <w:r w:rsidRPr="00F02633">
              <w:rPr>
                <w:rFonts w:eastAsia="Times New Roman"/>
                <w:b/>
                <w:bCs/>
                <w:color w:val="002060"/>
                <w:sz w:val="20"/>
                <w:szCs w:val="26"/>
              </w:rPr>
              <w:t>164 013</w:t>
            </w:r>
          </w:p>
        </w:tc>
        <w:tc>
          <w:tcPr>
            <w:tcW w:w="1612" w:type="dxa"/>
            <w:tcBorders>
              <w:top w:val="single" w:sz="4" w:space="0" w:color="0070C0"/>
              <w:left w:val="nil"/>
              <w:bottom w:val="single" w:sz="4" w:space="0" w:color="0070C0"/>
              <w:right w:val="nil"/>
            </w:tcBorders>
            <w:shd w:val="clear" w:color="auto" w:fill="auto"/>
            <w:noWrap/>
            <w:vAlign w:val="bottom"/>
            <w:hideMark/>
          </w:tcPr>
          <w:p w:rsidR="007C0399" w:rsidRPr="00F02633" w:rsidRDefault="007C0399" w:rsidP="007C0399">
            <w:pPr>
              <w:tabs>
                <w:tab w:val="clear" w:pos="794"/>
              </w:tabs>
              <w:spacing w:before="60" w:after="60" w:line="260" w:lineRule="exact"/>
              <w:jc w:val="left"/>
              <w:rPr>
                <w:rFonts w:eastAsia="Times New Roman"/>
                <w:b/>
                <w:bCs/>
                <w:color w:val="002060"/>
                <w:sz w:val="20"/>
                <w:szCs w:val="26"/>
              </w:rPr>
            </w:pPr>
            <w:r w:rsidRPr="00F02633">
              <w:rPr>
                <w:rFonts w:eastAsia="Times New Roman"/>
                <w:b/>
                <w:bCs/>
                <w:color w:val="002060"/>
                <w:sz w:val="20"/>
                <w:szCs w:val="26"/>
              </w:rPr>
              <w:t>330 969</w:t>
            </w:r>
          </w:p>
        </w:tc>
      </w:tr>
    </w:tbl>
    <w:p w:rsidR="007C0399" w:rsidRDefault="007C0399" w:rsidP="007C0399">
      <w:pPr>
        <w:spacing w:before="600"/>
        <w:jc w:val="center"/>
        <w:rPr>
          <w:rtl/>
          <w:lang w:bidi="ar-EG"/>
        </w:rPr>
      </w:pPr>
      <w:r w:rsidRPr="00F02633">
        <w:rPr>
          <w:rFonts w:hint="cs"/>
          <w:rtl/>
          <w:lang w:bidi="ar-EG"/>
        </w:rPr>
        <w:t>____________</w:t>
      </w:r>
      <w:bookmarkStart w:id="115" w:name="_GoBack"/>
      <w:bookmarkEnd w:id="115"/>
    </w:p>
    <w:sectPr w:rsidR="007C0399" w:rsidSect="006C3242">
      <w:headerReference w:type="default" r:id="rId52"/>
      <w:footerReference w:type="default" r:id="rId53"/>
      <w:footerReference w:type="first" r:id="rId54"/>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399" w:rsidRDefault="007C0399" w:rsidP="006C3242">
      <w:pPr>
        <w:spacing w:before="0" w:line="240" w:lineRule="auto"/>
      </w:pPr>
      <w:r>
        <w:separator/>
      </w:r>
    </w:p>
  </w:endnote>
  <w:endnote w:type="continuationSeparator" w:id="0">
    <w:p w:rsidR="007C0399" w:rsidRDefault="007C0399"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Bold">
    <w:altName w:val="Verdan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6C3242" w:rsidRDefault="007C0399" w:rsidP="00E35424">
    <w:pPr>
      <w:pStyle w:val="Footer"/>
      <w:tabs>
        <w:tab w:val="clear" w:pos="4153"/>
        <w:tab w:val="clear" w:pos="8306"/>
        <w:tab w:val="center" w:pos="5670"/>
        <w:tab w:val="right" w:pos="9639"/>
      </w:tabs>
      <w:spacing w:before="120"/>
      <w:rPr>
        <w:rFonts w:ascii="Calibri" w:hAnsi="Calibri" w:cs="Calibri"/>
        <w:sz w:val="16"/>
        <w:szCs w:val="16"/>
        <w:lang w:val="fr-F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6C3242" w:rsidRDefault="007C0399" w:rsidP="006C3242">
    <w:pPr>
      <w:pStyle w:val="Footer"/>
      <w:spacing w:before="120" w:after="120"/>
      <w:jc w:val="center"/>
      <w:rPr>
        <w:rFonts w:ascii="Calibri" w:hAnsi="Calibri" w:cs="Calibri"/>
        <w:sz w:val="20"/>
        <w:lang w:val="fr-FR"/>
      </w:rPr>
    </w:pPr>
    <w:r w:rsidRPr="006C3242">
      <w:rPr>
        <w:rFonts w:ascii="Calibri" w:hAnsi="Calibri" w:cs="Calibri"/>
        <w:sz w:val="20"/>
        <w:lang w:val="fr-FR"/>
      </w:rPr>
      <w:t xml:space="preserve">• </w:t>
    </w:r>
    <w:hyperlink r:id="rId1" w:history="1">
      <w:r w:rsidRPr="006C3242">
        <w:rPr>
          <w:rStyle w:val="Hyperlink"/>
          <w:rFonts w:ascii="Calibri" w:hAnsi="Calibri" w:cs="Calibri"/>
          <w:sz w:val="20"/>
          <w:lang w:val="fr-FR"/>
        </w:rPr>
        <w:t>http://www.itu.int/council</w:t>
      </w:r>
    </w:hyperlink>
    <w:r w:rsidRPr="006C3242">
      <w:rPr>
        <w:rFonts w:ascii="Calibri" w:hAnsi="Calibri" w:cs="Calibri"/>
        <w:sz w:val="20"/>
        <w:lang w:val="fr-F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18A" w:rsidRPr="0014618A" w:rsidRDefault="0014618A" w:rsidP="001461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424" w:rsidRPr="0014618A" w:rsidRDefault="00E35424" w:rsidP="0014618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14618A" w:rsidRDefault="007C0399" w:rsidP="001461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399" w:rsidRDefault="007C0399" w:rsidP="006C3242">
      <w:pPr>
        <w:spacing w:before="0" w:line="240" w:lineRule="auto"/>
      </w:pPr>
      <w:r>
        <w:separator/>
      </w:r>
    </w:p>
  </w:footnote>
  <w:footnote w:type="continuationSeparator" w:id="0">
    <w:p w:rsidR="007C0399" w:rsidRDefault="007C0399" w:rsidP="006C324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447F32" w:rsidRDefault="0014618A" w:rsidP="007C0399">
    <w:pPr>
      <w:pStyle w:val="Header"/>
      <w:bidi w:val="0"/>
      <w:spacing w:before="120" w:after="240"/>
      <w:jc w:val="center"/>
      <w:rPr>
        <w:rFonts w:cs="Calibri"/>
        <w:sz w:val="20"/>
        <w:szCs w:val="20"/>
      </w:rPr>
    </w:pPr>
    <w:sdt>
      <w:sdtPr>
        <w:id w:val="-1552141806"/>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20</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B076FE" w:rsidRDefault="0014618A" w:rsidP="007C0399">
    <w:pPr>
      <w:pStyle w:val="Header"/>
      <w:bidi w:val="0"/>
      <w:spacing w:before="120" w:after="240"/>
      <w:jc w:val="center"/>
      <w:rPr>
        <w:rFonts w:cs="Calibri"/>
        <w:sz w:val="20"/>
        <w:szCs w:val="20"/>
      </w:rPr>
    </w:pPr>
    <w:sdt>
      <w:sdtPr>
        <w:id w:val="1355918192"/>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21</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447F32" w:rsidRDefault="0014618A" w:rsidP="007C0399">
    <w:pPr>
      <w:pStyle w:val="Header"/>
      <w:bidi w:val="0"/>
      <w:spacing w:before="120" w:after="240"/>
      <w:jc w:val="center"/>
      <w:rPr>
        <w:rFonts w:cs="Calibri"/>
        <w:sz w:val="20"/>
        <w:szCs w:val="20"/>
      </w:rPr>
    </w:pPr>
    <w:sdt>
      <w:sdtPr>
        <w:id w:val="105714567"/>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60</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447F32" w:rsidRDefault="0014618A" w:rsidP="007C0399">
    <w:pPr>
      <w:pStyle w:val="Header"/>
      <w:bidi w:val="0"/>
      <w:spacing w:before="120" w:after="240"/>
      <w:jc w:val="center"/>
      <w:rPr>
        <w:rFonts w:cs="Calibri"/>
        <w:sz w:val="20"/>
        <w:szCs w:val="20"/>
      </w:rPr>
    </w:pPr>
    <w:sdt>
      <w:sdtPr>
        <w:id w:val="-771560113"/>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61</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F53856" w:rsidRDefault="0014618A" w:rsidP="007C0399">
    <w:pPr>
      <w:pStyle w:val="Header"/>
      <w:bidi w:val="0"/>
      <w:spacing w:before="120" w:after="240"/>
      <w:jc w:val="center"/>
      <w:rPr>
        <w:rFonts w:cs="Calibri"/>
        <w:sz w:val="20"/>
        <w:szCs w:val="20"/>
      </w:rPr>
    </w:pPr>
    <w:sdt>
      <w:sdtPr>
        <w:id w:val="2058892708"/>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76</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F53856" w:rsidRDefault="0014618A" w:rsidP="007C0399">
    <w:pPr>
      <w:pStyle w:val="Header"/>
      <w:bidi w:val="0"/>
      <w:spacing w:before="120" w:after="240"/>
      <w:jc w:val="center"/>
      <w:rPr>
        <w:rFonts w:cs="Calibri"/>
        <w:sz w:val="20"/>
        <w:szCs w:val="20"/>
      </w:rPr>
    </w:pPr>
    <w:sdt>
      <w:sdtPr>
        <w:id w:val="-762383927"/>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77</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447F32" w:rsidRDefault="0014618A" w:rsidP="007C0399">
    <w:pPr>
      <w:pStyle w:val="Header"/>
      <w:bidi w:val="0"/>
      <w:spacing w:before="120" w:after="240"/>
      <w:jc w:val="center"/>
      <w:rPr>
        <w:rFonts w:cs="Calibri"/>
        <w:sz w:val="20"/>
        <w:szCs w:val="20"/>
      </w:rPr>
    </w:pPr>
    <w:sdt>
      <w:sdtPr>
        <w:id w:val="1239754748"/>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81</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447F32" w:rsidRDefault="0014618A" w:rsidP="007C0399">
    <w:pPr>
      <w:pStyle w:val="Header"/>
      <w:bidi w:val="0"/>
      <w:spacing w:before="120" w:after="240"/>
      <w:jc w:val="center"/>
      <w:rPr>
        <w:rFonts w:cs="Calibri"/>
        <w:sz w:val="20"/>
        <w:szCs w:val="20"/>
      </w:rPr>
    </w:pPr>
    <w:sdt>
      <w:sdtPr>
        <w:id w:val="-639733498"/>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83</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noProof/>
            <w:sz w:val="20"/>
            <w:szCs w:val="20"/>
          </w:rPr>
          <w:t>15</w:t>
        </w:r>
        <w:r w:rsidR="007C0399" w:rsidRPr="00447F32">
          <w:rPr>
            <w:rFonts w:cs="Calibri"/>
            <w:noProof/>
            <w:sz w:val="20"/>
            <w:szCs w:val="20"/>
          </w:rPr>
          <w:t>-A</w:t>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399" w:rsidRPr="00447F32" w:rsidRDefault="0014618A" w:rsidP="008C7410">
    <w:pPr>
      <w:pStyle w:val="Header"/>
      <w:bidi w:val="0"/>
      <w:spacing w:before="120" w:after="240"/>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007C0399" w:rsidRPr="00447F32">
          <w:rPr>
            <w:rFonts w:cs="Calibri"/>
            <w:sz w:val="20"/>
            <w:szCs w:val="20"/>
          </w:rPr>
          <w:fldChar w:fldCharType="begin"/>
        </w:r>
        <w:r w:rsidR="007C0399" w:rsidRPr="00447F32">
          <w:rPr>
            <w:rFonts w:cs="Calibri"/>
            <w:sz w:val="20"/>
            <w:szCs w:val="20"/>
          </w:rPr>
          <w:instrText xml:space="preserve"> PAGE   \* MERGEFORMAT </w:instrText>
        </w:r>
        <w:r w:rsidR="007C0399" w:rsidRPr="00447F32">
          <w:rPr>
            <w:rFonts w:cs="Calibri"/>
            <w:sz w:val="20"/>
            <w:szCs w:val="20"/>
          </w:rPr>
          <w:fldChar w:fldCharType="separate"/>
        </w:r>
        <w:r>
          <w:rPr>
            <w:rFonts w:cs="Calibri"/>
            <w:noProof/>
            <w:sz w:val="20"/>
            <w:szCs w:val="20"/>
          </w:rPr>
          <w:t>87</w:t>
        </w:r>
        <w:r w:rsidR="007C0399" w:rsidRPr="00447F32">
          <w:rPr>
            <w:rFonts w:cs="Calibri"/>
            <w:noProof/>
            <w:sz w:val="20"/>
            <w:szCs w:val="20"/>
          </w:rPr>
          <w:fldChar w:fldCharType="end"/>
        </w:r>
        <w:r w:rsidR="007C0399" w:rsidRPr="00447F32">
          <w:rPr>
            <w:rFonts w:cs="Calibri"/>
            <w:noProof/>
            <w:sz w:val="20"/>
            <w:szCs w:val="20"/>
          </w:rPr>
          <w:br/>
          <w:t>C1</w:t>
        </w:r>
        <w:r w:rsidR="007C0399">
          <w:rPr>
            <w:rFonts w:cs="Calibri"/>
            <w:noProof/>
            <w:sz w:val="20"/>
            <w:szCs w:val="20"/>
          </w:rPr>
          <w:t>9</w:t>
        </w:r>
        <w:r w:rsidR="007C0399" w:rsidRPr="00447F32">
          <w:rPr>
            <w:rFonts w:cs="Calibri"/>
            <w:noProof/>
            <w:sz w:val="20"/>
            <w:szCs w:val="20"/>
          </w:rPr>
          <w:t>/</w:t>
        </w:r>
        <w:r w:rsidR="007C0399">
          <w:rPr>
            <w:rFonts w:cs="Calibri" w:hint="cs"/>
            <w:noProof/>
            <w:sz w:val="20"/>
            <w:szCs w:val="20"/>
            <w:rtl/>
          </w:rPr>
          <w:t>15</w:t>
        </w:r>
        <w:r w:rsidR="007C0399" w:rsidRPr="00447F32">
          <w:rPr>
            <w:rFonts w:cs="Calibri"/>
            <w:noProof/>
            <w:sz w:val="20"/>
            <w:szCs w:val="20"/>
          </w:rPr>
          <w:t>-A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74DCE"/>
    <w:multiLevelType w:val="hybridMultilevel"/>
    <w:tmpl w:val="4C9451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D1D4B"/>
    <w:multiLevelType w:val="hybridMultilevel"/>
    <w:tmpl w:val="1354E8AA"/>
    <w:lvl w:ilvl="0" w:tplc="08090003">
      <w:start w:val="1"/>
      <w:numFmt w:val="bullet"/>
      <w:lvlText w:val="o"/>
      <w:lvlJc w:val="left"/>
      <w:pPr>
        <w:ind w:left="720" w:hanging="360"/>
      </w:pPr>
      <w:rPr>
        <w:rFonts w:ascii="Courier New" w:hAnsi="Courier New" w:cs="Courier New" w:hint="default"/>
      </w:rPr>
    </w:lvl>
    <w:lvl w:ilvl="1" w:tplc="68A4BD38">
      <w:numFmt w:val="bullet"/>
      <w:lvlText w:val="-"/>
      <w:lvlJc w:val="left"/>
      <w:pPr>
        <w:ind w:left="1440" w:hanging="360"/>
      </w:pPr>
      <w:rPr>
        <w:rFonts w:ascii="Traditional Arabic" w:eastAsiaTheme="minorHAnsi" w:hAnsi="Traditional Arabic" w:cs="Traditional Arabic"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203C51"/>
    <w:multiLevelType w:val="hybridMultilevel"/>
    <w:tmpl w:val="7640E3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B28C0"/>
    <w:multiLevelType w:val="hybridMultilevel"/>
    <w:tmpl w:val="2F6E1662"/>
    <w:lvl w:ilvl="0" w:tplc="2CF2A280">
      <w:start w:val="1"/>
      <w:numFmt w:val="bullet"/>
      <w:lvlText w:val="•"/>
      <w:lvlJc w:val="left"/>
      <w:pPr>
        <w:tabs>
          <w:tab w:val="num" w:pos="720"/>
        </w:tabs>
        <w:ind w:left="720" w:hanging="360"/>
      </w:pPr>
      <w:rPr>
        <w:rFonts w:ascii="Arial" w:hAnsi="Arial" w:hint="default"/>
      </w:rPr>
    </w:lvl>
    <w:lvl w:ilvl="1" w:tplc="B40CD220" w:tentative="1">
      <w:start w:val="1"/>
      <w:numFmt w:val="bullet"/>
      <w:lvlText w:val="•"/>
      <w:lvlJc w:val="left"/>
      <w:pPr>
        <w:tabs>
          <w:tab w:val="num" w:pos="1440"/>
        </w:tabs>
        <w:ind w:left="1440" w:hanging="360"/>
      </w:pPr>
      <w:rPr>
        <w:rFonts w:ascii="Arial" w:hAnsi="Arial" w:hint="default"/>
      </w:rPr>
    </w:lvl>
    <w:lvl w:ilvl="2" w:tplc="A61C33F2" w:tentative="1">
      <w:start w:val="1"/>
      <w:numFmt w:val="bullet"/>
      <w:lvlText w:val="•"/>
      <w:lvlJc w:val="left"/>
      <w:pPr>
        <w:tabs>
          <w:tab w:val="num" w:pos="2160"/>
        </w:tabs>
        <w:ind w:left="2160" w:hanging="360"/>
      </w:pPr>
      <w:rPr>
        <w:rFonts w:ascii="Arial" w:hAnsi="Arial" w:hint="default"/>
      </w:rPr>
    </w:lvl>
    <w:lvl w:ilvl="3" w:tplc="1D7A2330" w:tentative="1">
      <w:start w:val="1"/>
      <w:numFmt w:val="bullet"/>
      <w:lvlText w:val="•"/>
      <w:lvlJc w:val="left"/>
      <w:pPr>
        <w:tabs>
          <w:tab w:val="num" w:pos="2880"/>
        </w:tabs>
        <w:ind w:left="2880" w:hanging="360"/>
      </w:pPr>
      <w:rPr>
        <w:rFonts w:ascii="Arial" w:hAnsi="Arial" w:hint="default"/>
      </w:rPr>
    </w:lvl>
    <w:lvl w:ilvl="4" w:tplc="49ACCADC" w:tentative="1">
      <w:start w:val="1"/>
      <w:numFmt w:val="bullet"/>
      <w:lvlText w:val="•"/>
      <w:lvlJc w:val="left"/>
      <w:pPr>
        <w:tabs>
          <w:tab w:val="num" w:pos="3600"/>
        </w:tabs>
        <w:ind w:left="3600" w:hanging="360"/>
      </w:pPr>
      <w:rPr>
        <w:rFonts w:ascii="Arial" w:hAnsi="Arial" w:hint="default"/>
      </w:rPr>
    </w:lvl>
    <w:lvl w:ilvl="5" w:tplc="D2B62650" w:tentative="1">
      <w:start w:val="1"/>
      <w:numFmt w:val="bullet"/>
      <w:lvlText w:val="•"/>
      <w:lvlJc w:val="left"/>
      <w:pPr>
        <w:tabs>
          <w:tab w:val="num" w:pos="4320"/>
        </w:tabs>
        <w:ind w:left="4320" w:hanging="360"/>
      </w:pPr>
      <w:rPr>
        <w:rFonts w:ascii="Arial" w:hAnsi="Arial" w:hint="default"/>
      </w:rPr>
    </w:lvl>
    <w:lvl w:ilvl="6" w:tplc="12D25CB2" w:tentative="1">
      <w:start w:val="1"/>
      <w:numFmt w:val="bullet"/>
      <w:lvlText w:val="•"/>
      <w:lvlJc w:val="left"/>
      <w:pPr>
        <w:tabs>
          <w:tab w:val="num" w:pos="5040"/>
        </w:tabs>
        <w:ind w:left="5040" w:hanging="360"/>
      </w:pPr>
      <w:rPr>
        <w:rFonts w:ascii="Arial" w:hAnsi="Arial" w:hint="default"/>
      </w:rPr>
    </w:lvl>
    <w:lvl w:ilvl="7" w:tplc="824AFA52" w:tentative="1">
      <w:start w:val="1"/>
      <w:numFmt w:val="bullet"/>
      <w:lvlText w:val="•"/>
      <w:lvlJc w:val="left"/>
      <w:pPr>
        <w:tabs>
          <w:tab w:val="num" w:pos="5760"/>
        </w:tabs>
        <w:ind w:left="5760" w:hanging="360"/>
      </w:pPr>
      <w:rPr>
        <w:rFonts w:ascii="Arial" w:hAnsi="Arial" w:hint="default"/>
      </w:rPr>
    </w:lvl>
    <w:lvl w:ilvl="8" w:tplc="C170A0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355AA5"/>
    <w:multiLevelType w:val="hybridMultilevel"/>
    <w:tmpl w:val="5B7293C8"/>
    <w:lvl w:ilvl="0" w:tplc="C254A1DE">
      <w:start w:val="1"/>
      <w:numFmt w:val="bullet"/>
      <w:lvlText w:val="•"/>
      <w:lvlJc w:val="left"/>
      <w:pPr>
        <w:tabs>
          <w:tab w:val="num" w:pos="720"/>
        </w:tabs>
        <w:ind w:left="720" w:hanging="360"/>
      </w:pPr>
      <w:rPr>
        <w:rFonts w:ascii="Arial" w:hAnsi="Arial" w:hint="default"/>
      </w:rPr>
    </w:lvl>
    <w:lvl w:ilvl="1" w:tplc="44FC03F6" w:tentative="1">
      <w:start w:val="1"/>
      <w:numFmt w:val="bullet"/>
      <w:lvlText w:val="•"/>
      <w:lvlJc w:val="left"/>
      <w:pPr>
        <w:tabs>
          <w:tab w:val="num" w:pos="1440"/>
        </w:tabs>
        <w:ind w:left="1440" w:hanging="360"/>
      </w:pPr>
      <w:rPr>
        <w:rFonts w:ascii="Arial" w:hAnsi="Arial" w:hint="default"/>
      </w:rPr>
    </w:lvl>
    <w:lvl w:ilvl="2" w:tplc="4F68ADBA" w:tentative="1">
      <w:start w:val="1"/>
      <w:numFmt w:val="bullet"/>
      <w:lvlText w:val="•"/>
      <w:lvlJc w:val="left"/>
      <w:pPr>
        <w:tabs>
          <w:tab w:val="num" w:pos="2160"/>
        </w:tabs>
        <w:ind w:left="2160" w:hanging="360"/>
      </w:pPr>
      <w:rPr>
        <w:rFonts w:ascii="Arial" w:hAnsi="Arial" w:hint="default"/>
      </w:rPr>
    </w:lvl>
    <w:lvl w:ilvl="3" w:tplc="2C4A78D4" w:tentative="1">
      <w:start w:val="1"/>
      <w:numFmt w:val="bullet"/>
      <w:lvlText w:val="•"/>
      <w:lvlJc w:val="left"/>
      <w:pPr>
        <w:tabs>
          <w:tab w:val="num" w:pos="2880"/>
        </w:tabs>
        <w:ind w:left="2880" w:hanging="360"/>
      </w:pPr>
      <w:rPr>
        <w:rFonts w:ascii="Arial" w:hAnsi="Arial" w:hint="default"/>
      </w:rPr>
    </w:lvl>
    <w:lvl w:ilvl="4" w:tplc="CB9CD042" w:tentative="1">
      <w:start w:val="1"/>
      <w:numFmt w:val="bullet"/>
      <w:lvlText w:val="•"/>
      <w:lvlJc w:val="left"/>
      <w:pPr>
        <w:tabs>
          <w:tab w:val="num" w:pos="3600"/>
        </w:tabs>
        <w:ind w:left="3600" w:hanging="360"/>
      </w:pPr>
      <w:rPr>
        <w:rFonts w:ascii="Arial" w:hAnsi="Arial" w:hint="default"/>
      </w:rPr>
    </w:lvl>
    <w:lvl w:ilvl="5" w:tplc="FB6AC48A" w:tentative="1">
      <w:start w:val="1"/>
      <w:numFmt w:val="bullet"/>
      <w:lvlText w:val="•"/>
      <w:lvlJc w:val="left"/>
      <w:pPr>
        <w:tabs>
          <w:tab w:val="num" w:pos="4320"/>
        </w:tabs>
        <w:ind w:left="4320" w:hanging="360"/>
      </w:pPr>
      <w:rPr>
        <w:rFonts w:ascii="Arial" w:hAnsi="Arial" w:hint="default"/>
      </w:rPr>
    </w:lvl>
    <w:lvl w:ilvl="6" w:tplc="6BDEAD6A" w:tentative="1">
      <w:start w:val="1"/>
      <w:numFmt w:val="bullet"/>
      <w:lvlText w:val="•"/>
      <w:lvlJc w:val="left"/>
      <w:pPr>
        <w:tabs>
          <w:tab w:val="num" w:pos="5040"/>
        </w:tabs>
        <w:ind w:left="5040" w:hanging="360"/>
      </w:pPr>
      <w:rPr>
        <w:rFonts w:ascii="Arial" w:hAnsi="Arial" w:hint="default"/>
      </w:rPr>
    </w:lvl>
    <w:lvl w:ilvl="7" w:tplc="4DBC9384" w:tentative="1">
      <w:start w:val="1"/>
      <w:numFmt w:val="bullet"/>
      <w:lvlText w:val="•"/>
      <w:lvlJc w:val="left"/>
      <w:pPr>
        <w:tabs>
          <w:tab w:val="num" w:pos="5760"/>
        </w:tabs>
        <w:ind w:left="5760" w:hanging="360"/>
      </w:pPr>
      <w:rPr>
        <w:rFonts w:ascii="Arial" w:hAnsi="Arial" w:hint="default"/>
      </w:rPr>
    </w:lvl>
    <w:lvl w:ilvl="8" w:tplc="D1809C5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A57040F"/>
    <w:multiLevelType w:val="hybridMultilevel"/>
    <w:tmpl w:val="1B40CA20"/>
    <w:lvl w:ilvl="0" w:tplc="08090003">
      <w:start w:val="1"/>
      <w:numFmt w:val="bullet"/>
      <w:lvlText w:val="o"/>
      <w:lvlJc w:val="left"/>
      <w:pPr>
        <w:ind w:left="720" w:hanging="360"/>
      </w:pPr>
      <w:rPr>
        <w:rFonts w:ascii="Courier New" w:hAnsi="Courier New" w:cs="Courier New" w:hint="default"/>
      </w:rPr>
    </w:lvl>
    <w:lvl w:ilvl="1" w:tplc="EA88F762">
      <w:numFmt w:val="bullet"/>
      <w:lvlText w:val="-"/>
      <w:lvlJc w:val="left"/>
      <w:pPr>
        <w:ind w:left="1440" w:hanging="360"/>
      </w:pPr>
      <w:rPr>
        <w:rFonts w:ascii="Traditional Arabic" w:eastAsiaTheme="minorHAnsi" w:hAnsi="Traditional Arabic" w:cs="Traditional Arabic" w:hint="default"/>
        <w:sz w:val="2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3A50AF"/>
    <w:multiLevelType w:val="hybridMultilevel"/>
    <w:tmpl w:val="0E74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6"/>
  </w:num>
  <w:num w:numId="14">
    <w:abstractNumId w:val="10"/>
  </w:num>
  <w:num w:numId="15">
    <w:abstractNumId w:val="17"/>
  </w:num>
  <w:num w:numId="16">
    <w:abstractNumId w:val="11"/>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SA"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071"/>
    <w:rsid w:val="00022E51"/>
    <w:rsid w:val="000254B9"/>
    <w:rsid w:val="00090574"/>
    <w:rsid w:val="000B7F58"/>
    <w:rsid w:val="000C1C0E"/>
    <w:rsid w:val="000C548A"/>
    <w:rsid w:val="000F1C18"/>
    <w:rsid w:val="0014618A"/>
    <w:rsid w:val="001C0169"/>
    <w:rsid w:val="001D1D50"/>
    <w:rsid w:val="001E446E"/>
    <w:rsid w:val="002154EE"/>
    <w:rsid w:val="002276D2"/>
    <w:rsid w:val="0023283D"/>
    <w:rsid w:val="002537D3"/>
    <w:rsid w:val="002630FE"/>
    <w:rsid w:val="00271C43"/>
    <w:rsid w:val="00290728"/>
    <w:rsid w:val="002978F4"/>
    <w:rsid w:val="002B028D"/>
    <w:rsid w:val="002E1EEF"/>
    <w:rsid w:val="002E6541"/>
    <w:rsid w:val="00334924"/>
    <w:rsid w:val="003409BC"/>
    <w:rsid w:val="00357185"/>
    <w:rsid w:val="00375D1C"/>
    <w:rsid w:val="00383829"/>
    <w:rsid w:val="003D3071"/>
    <w:rsid w:val="003F4B29"/>
    <w:rsid w:val="0042686F"/>
    <w:rsid w:val="0043123E"/>
    <w:rsid w:val="004317D8"/>
    <w:rsid w:val="00434183"/>
    <w:rsid w:val="00443869"/>
    <w:rsid w:val="00447F32"/>
    <w:rsid w:val="004E11DC"/>
    <w:rsid w:val="005409AC"/>
    <w:rsid w:val="0055516A"/>
    <w:rsid w:val="0058491B"/>
    <w:rsid w:val="00592EA5"/>
    <w:rsid w:val="005A3170"/>
    <w:rsid w:val="005B2BCD"/>
    <w:rsid w:val="00677396"/>
    <w:rsid w:val="0069200F"/>
    <w:rsid w:val="006A65CB"/>
    <w:rsid w:val="006C3242"/>
    <w:rsid w:val="006C7CC0"/>
    <w:rsid w:val="006F63F7"/>
    <w:rsid w:val="007025C7"/>
    <w:rsid w:val="00706D7A"/>
    <w:rsid w:val="00722F0D"/>
    <w:rsid w:val="0074420E"/>
    <w:rsid w:val="00751623"/>
    <w:rsid w:val="00783E26"/>
    <w:rsid w:val="007C0399"/>
    <w:rsid w:val="007C3BC7"/>
    <w:rsid w:val="007D4ACF"/>
    <w:rsid w:val="007F0787"/>
    <w:rsid w:val="00810B7B"/>
    <w:rsid w:val="0082358A"/>
    <w:rsid w:val="008235CD"/>
    <w:rsid w:val="008247DE"/>
    <w:rsid w:val="00840B10"/>
    <w:rsid w:val="008513CB"/>
    <w:rsid w:val="008C7410"/>
    <w:rsid w:val="00923B0C"/>
    <w:rsid w:val="0094021C"/>
    <w:rsid w:val="00952F86"/>
    <w:rsid w:val="00982B28"/>
    <w:rsid w:val="009D313F"/>
    <w:rsid w:val="00A47A5A"/>
    <w:rsid w:val="00A6683B"/>
    <w:rsid w:val="00A76DEA"/>
    <w:rsid w:val="00A97F94"/>
    <w:rsid w:val="00B05BC8"/>
    <w:rsid w:val="00B64B47"/>
    <w:rsid w:val="00C002DE"/>
    <w:rsid w:val="00C53BF8"/>
    <w:rsid w:val="00C66157"/>
    <w:rsid w:val="00C674FE"/>
    <w:rsid w:val="00C67501"/>
    <w:rsid w:val="00C75633"/>
    <w:rsid w:val="00CE2EE1"/>
    <w:rsid w:val="00CE3349"/>
    <w:rsid w:val="00CF3FFD"/>
    <w:rsid w:val="00D10CCF"/>
    <w:rsid w:val="00D762FC"/>
    <w:rsid w:val="00D77D0F"/>
    <w:rsid w:val="00DA1CF0"/>
    <w:rsid w:val="00DC1E02"/>
    <w:rsid w:val="00DC24B4"/>
    <w:rsid w:val="00DF16DC"/>
    <w:rsid w:val="00E35424"/>
    <w:rsid w:val="00E45211"/>
    <w:rsid w:val="00E92863"/>
    <w:rsid w:val="00EB796D"/>
    <w:rsid w:val="00F058DC"/>
    <w:rsid w:val="00F24FC4"/>
    <w:rsid w:val="00F2676C"/>
    <w:rsid w:val="00F84366"/>
    <w:rsid w:val="00F85089"/>
    <w:rsid w:val="00FA6F46"/>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E2DCD5A8-E57C-4E17-9078-A2C17264D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396"/>
    <w:pPr>
      <w:tabs>
        <w:tab w:val="left" w:pos="794"/>
      </w:tabs>
      <w:bidi/>
      <w:spacing w:before="120" w:after="0" w:line="192" w:lineRule="auto"/>
      <w:jc w:val="both"/>
    </w:pPr>
    <w:rPr>
      <w:rFonts w:ascii="Calibri" w:hAnsi="Calibri" w:cs="Traditional Arabic"/>
      <w:szCs w:val="30"/>
    </w:rPr>
  </w:style>
  <w:style w:type="paragraph" w:styleId="Heading1">
    <w:name w:val="heading 1"/>
    <w:basedOn w:val="Normal"/>
    <w:next w:val="Normal"/>
    <w:link w:val="Heading1Char"/>
    <w:uiPriority w:val="9"/>
    <w:qFormat/>
    <w:rsid w:val="00677396"/>
    <w:pPr>
      <w:keepNext/>
      <w:keepLines/>
      <w:spacing w:before="360"/>
      <w:ind w:left="794" w:hanging="794"/>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677396"/>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677396"/>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677396"/>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E5872"/>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E5872"/>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E5872"/>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E5872"/>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E5872"/>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677396"/>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677396"/>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677396"/>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677396"/>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FE5872"/>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FE5872"/>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FE5872"/>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FE5872"/>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FE5872"/>
    <w:rPr>
      <w:rFonts w:ascii="Calibri" w:eastAsiaTheme="majorEastAsia" w:hAnsi="Calibri" w:cs="Traditional Arabic"/>
      <w:b/>
      <w:bCs/>
      <w:szCs w:val="30"/>
    </w:rPr>
  </w:style>
  <w:style w:type="paragraph" w:customStyle="1" w:styleId="HeadingI">
    <w:name w:val="Heading I"/>
    <w:basedOn w:val="Normal"/>
    <w:qFormat/>
    <w:rsid w:val="00DC24B4"/>
    <w:pPr>
      <w:keepNext/>
      <w:keepLines/>
      <w:spacing w:before="160"/>
    </w:pPr>
    <w:rPr>
      <w:i/>
      <w:iCs/>
    </w:rPr>
  </w:style>
  <w:style w:type="paragraph" w:customStyle="1" w:styleId="AgendaItem">
    <w:name w:val="Agenda Item"/>
    <w:basedOn w:val="Normal"/>
    <w:qFormat/>
    <w:rsid w:val="00DC24B4"/>
    <w:pPr>
      <w:spacing w:before="360" w:after="120"/>
      <w:jc w:val="center"/>
    </w:pPr>
    <w:rPr>
      <w:sz w:val="26"/>
      <w:szCs w:val="36"/>
      <w:lang w:bidi="ar-SY"/>
    </w:rPr>
  </w:style>
  <w:style w:type="paragraph" w:customStyle="1" w:styleId="AnnexNo">
    <w:name w:val="Annex No"/>
    <w:basedOn w:val="AgendaItem"/>
    <w:qFormat/>
    <w:rsid w:val="00DC24B4"/>
  </w:style>
  <w:style w:type="paragraph" w:customStyle="1" w:styleId="Annextitle">
    <w:name w:val="Annex title"/>
    <w:basedOn w:val="AnnexNo"/>
    <w:qFormat/>
    <w:rsid w:val="00DC24B4"/>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DC24B4"/>
    <w:pPr>
      <w:tabs>
        <w:tab w:val="center" w:pos="4153"/>
        <w:tab w:val="right" w:pos="8306"/>
      </w:tabs>
      <w:bidi w:val="0"/>
      <w:spacing w:before="0" w:line="240" w:lineRule="auto"/>
      <w:jc w:val="left"/>
    </w:pPr>
    <w:rPr>
      <w:rFonts w:ascii="Times New Roman" w:eastAsia="Times New Roman" w:hAnsi="Times New Roman" w:cs="Times New Roman"/>
      <w:sz w:val="24"/>
      <w:szCs w:val="20"/>
      <w:lang w:eastAsia="en-US"/>
    </w:rPr>
  </w:style>
  <w:style w:type="character" w:customStyle="1" w:styleId="FooterChar">
    <w:name w:val="Footer Char"/>
    <w:basedOn w:val="DefaultParagraphFont"/>
    <w:link w:val="Footer"/>
    <w:rsid w:val="00DC24B4"/>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7C3BC7"/>
    <w:pPr>
      <w:keepNext/>
      <w:spacing w:after="360"/>
      <w:jc w:val="center"/>
    </w:pPr>
    <w:rPr>
      <w:lang w:bidi="ar-SY"/>
    </w:rPr>
  </w:style>
  <w:style w:type="paragraph" w:customStyle="1" w:styleId="AppendixNo">
    <w:name w:val="Appendix No"/>
    <w:basedOn w:val="Normal"/>
    <w:qFormat/>
    <w:rsid w:val="00F85089"/>
    <w:pPr>
      <w:keepNext/>
      <w:keepLines/>
      <w:spacing w:before="360" w:after="120"/>
      <w:jc w:val="center"/>
    </w:pPr>
    <w:rPr>
      <w:sz w:val="26"/>
      <w:szCs w:val="36"/>
      <w:lang w:bidi="ar-SY"/>
    </w:rPr>
  </w:style>
  <w:style w:type="paragraph" w:customStyle="1" w:styleId="Appendixtitle">
    <w:name w:val="Appendix title"/>
    <w:basedOn w:val="Normal"/>
    <w:qFormat/>
    <w:rsid w:val="00F85089"/>
    <w:pPr>
      <w:keepNext/>
      <w:keepLines/>
      <w:spacing w:after="360"/>
      <w:jc w:val="center"/>
    </w:pPr>
    <w:rPr>
      <w:b/>
      <w:bCs/>
      <w:sz w:val="28"/>
      <w:szCs w:val="40"/>
    </w:rPr>
  </w:style>
  <w:style w:type="paragraph" w:customStyle="1" w:styleId="ArticleNo">
    <w:name w:val="Article No"/>
    <w:basedOn w:val="Normal"/>
    <w:qFormat/>
    <w:rsid w:val="00DA1CF0"/>
    <w:pPr>
      <w:keepNext/>
      <w:keepLines/>
      <w:spacing w:after="360"/>
      <w:jc w:val="center"/>
    </w:pPr>
    <w:rPr>
      <w:sz w:val="26"/>
      <w:szCs w:val="36"/>
      <w:lang w:bidi="ar-SY"/>
    </w:rPr>
  </w:style>
  <w:style w:type="paragraph" w:customStyle="1" w:styleId="Articletitle">
    <w:name w:val="Article title"/>
    <w:basedOn w:val="ArticleNo"/>
    <w:qFormat/>
    <w:rsid w:val="00DA1CF0"/>
    <w:rPr>
      <w:b/>
      <w:bCs/>
      <w:sz w:val="28"/>
      <w:szCs w:val="40"/>
    </w:rPr>
  </w:style>
  <w:style w:type="paragraph" w:customStyle="1" w:styleId="Call">
    <w:name w:val="Call"/>
    <w:basedOn w:val="Normal"/>
    <w:link w:val="CallChar"/>
    <w:qFormat/>
    <w:rsid w:val="00DA1CF0"/>
    <w:pPr>
      <w:keepNext/>
      <w:spacing w:before="160"/>
      <w:ind w:left="1588" w:hanging="794"/>
    </w:pPr>
    <w:rPr>
      <w:i/>
      <w:iCs/>
    </w:rPr>
  </w:style>
  <w:style w:type="paragraph" w:customStyle="1" w:styleId="ChapterNo">
    <w:name w:val="Chapter No"/>
    <w:basedOn w:val="Normal"/>
    <w:qFormat/>
    <w:rsid w:val="00DA1CF0"/>
    <w:pPr>
      <w:keepNext/>
      <w:keepLines/>
      <w:spacing w:before="600" w:after="120"/>
      <w:jc w:val="center"/>
    </w:pPr>
    <w:rPr>
      <w:sz w:val="28"/>
      <w:szCs w:val="40"/>
      <w:lang w:bidi="ar-SY"/>
    </w:rPr>
  </w:style>
  <w:style w:type="paragraph" w:customStyle="1" w:styleId="Chaptertitle">
    <w:name w:val="Chapter title"/>
    <w:basedOn w:val="ChapterNo"/>
    <w:qFormat/>
    <w:rsid w:val="00DA1CF0"/>
    <w:pPr>
      <w:spacing w:before="120" w:after="600"/>
    </w:pPr>
    <w:rPr>
      <w:b/>
      <w:bCs/>
      <w:sz w:val="32"/>
      <w:szCs w:val="44"/>
    </w:rPr>
  </w:style>
  <w:style w:type="paragraph" w:styleId="Date">
    <w:name w:val="Date"/>
    <w:basedOn w:val="Normal"/>
    <w:next w:val="Normal"/>
    <w:link w:val="DateChar"/>
    <w:uiPriority w:val="99"/>
    <w:unhideWhenUsed/>
    <w:rsid w:val="00DA1CF0"/>
    <w:pPr>
      <w:keepNext/>
      <w:spacing w:after="120"/>
      <w:jc w:val="right"/>
    </w:pPr>
  </w:style>
  <w:style w:type="character" w:customStyle="1" w:styleId="DateChar">
    <w:name w:val="Date Char"/>
    <w:basedOn w:val="DefaultParagraphFont"/>
    <w:link w:val="Date"/>
    <w:uiPriority w:val="99"/>
    <w:rsid w:val="00DA1CF0"/>
    <w:rPr>
      <w:rFonts w:ascii="Calibri" w:hAnsi="Calibri" w:cs="Traditional Arabic"/>
      <w:szCs w:val="30"/>
    </w:rPr>
  </w:style>
  <w:style w:type="paragraph" w:customStyle="1" w:styleId="DecNo">
    <w:name w:val="Dec_No"/>
    <w:basedOn w:val="Normal"/>
    <w:qFormat/>
    <w:rsid w:val="00CE3349"/>
    <w:pPr>
      <w:keepNext/>
      <w:keepLines/>
      <w:spacing w:before="360"/>
      <w:jc w:val="center"/>
    </w:pPr>
    <w:rPr>
      <w:sz w:val="26"/>
      <w:szCs w:val="36"/>
    </w:rPr>
  </w:style>
  <w:style w:type="paragraph" w:customStyle="1" w:styleId="Dectitle">
    <w:name w:val="Dec_title"/>
    <w:basedOn w:val="DecNo"/>
    <w:qFormat/>
    <w:rsid w:val="00DA1CF0"/>
    <w:pPr>
      <w:spacing w:before="120" w:after="360"/>
    </w:pPr>
    <w:rPr>
      <w:b/>
      <w:bCs/>
      <w:sz w:val="28"/>
      <w:szCs w:val="40"/>
    </w:rPr>
  </w:style>
  <w:style w:type="paragraph" w:customStyle="1" w:styleId="enumlev1">
    <w:name w:val="enumlev 1"/>
    <w:basedOn w:val="Normal"/>
    <w:qFormat/>
    <w:rsid w:val="00FE5872"/>
    <w:pPr>
      <w:spacing w:before="80"/>
      <w:ind w:left="1134" w:hanging="1134"/>
      <w:outlineLvl w:val="0"/>
    </w:pPr>
    <w:rPr>
      <w:lang w:bidi="ar-SY"/>
    </w:rPr>
  </w:style>
  <w:style w:type="paragraph" w:customStyle="1" w:styleId="enumlev2">
    <w:name w:val="enumlev 2"/>
    <w:basedOn w:val="Normal"/>
    <w:next w:val="enumlev1"/>
    <w:qFormat/>
    <w:rsid w:val="00FE5872"/>
    <w:pPr>
      <w:spacing w:before="80"/>
      <w:ind w:left="2268" w:hanging="1134"/>
      <w:outlineLvl w:val="1"/>
    </w:pPr>
  </w:style>
  <w:style w:type="paragraph" w:customStyle="1" w:styleId="enumlev3">
    <w:name w:val="enumlev 3"/>
    <w:basedOn w:val="Normal"/>
    <w:qFormat/>
    <w:rsid w:val="00FE5872"/>
    <w:pPr>
      <w:spacing w:before="80"/>
      <w:ind w:left="3119" w:hanging="1134"/>
      <w:outlineLvl w:val="2"/>
    </w:pPr>
    <w:rPr>
      <w:lang w:bidi="ar-SY"/>
    </w:rPr>
  </w:style>
  <w:style w:type="paragraph" w:customStyle="1" w:styleId="Figurelegend">
    <w:name w:val="Figure legend"/>
    <w:basedOn w:val="Normal"/>
    <w:qFormat/>
    <w:rsid w:val="002E6541"/>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aliases w:val="Appel note de bas de p,Footnote Reference/,Footnote symbol,Ref,de nota al pie"/>
    <w:basedOn w:val="DefaultParagraphFont"/>
    <w:uiPriority w:val="99"/>
    <w:unhideWhenUsed/>
    <w:qFormat/>
    <w:rsid w:val="00B64B47"/>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FE5872"/>
    <w:pPr>
      <w:keepNext/>
      <w:spacing w:before="360"/>
    </w:pPr>
    <w:rPr>
      <w:lang w:bidi="ar-SY"/>
    </w:rPr>
  </w:style>
  <w:style w:type="paragraph" w:customStyle="1" w:styleId="Note">
    <w:name w:val="Note"/>
    <w:basedOn w:val="Normal"/>
    <w:qFormat/>
    <w:rsid w:val="008513CB"/>
    <w:pPr>
      <w:spacing w:before="80"/>
    </w:pPr>
  </w:style>
  <w:style w:type="paragraph" w:customStyle="1" w:styleId="Proposal">
    <w:name w:val="Proposal"/>
    <w:basedOn w:val="Note"/>
    <w:qFormat/>
    <w:rsid w:val="008513CB"/>
    <w:pPr>
      <w:keepNext/>
      <w:spacing w:before="240"/>
    </w:pPr>
    <w:rPr>
      <w:b/>
      <w:bCs/>
    </w:rPr>
  </w:style>
  <w:style w:type="paragraph" w:customStyle="1" w:styleId="Reasons">
    <w:name w:val="Reasons"/>
    <w:basedOn w:val="Normal"/>
    <w:qFormat/>
    <w:rsid w:val="004317D8"/>
  </w:style>
  <w:style w:type="paragraph" w:customStyle="1" w:styleId="RecNo">
    <w:name w:val="Rec_No"/>
    <w:basedOn w:val="Normal"/>
    <w:qFormat/>
    <w:rsid w:val="002B028D"/>
    <w:pPr>
      <w:keepNext/>
      <w:keepLines/>
      <w:spacing w:before="360" w:after="120"/>
      <w:jc w:val="center"/>
    </w:pPr>
    <w:rPr>
      <w:sz w:val="26"/>
      <w:szCs w:val="36"/>
    </w:rPr>
  </w:style>
  <w:style w:type="paragraph" w:customStyle="1" w:styleId="Rectitle">
    <w:name w:val="Rec_title"/>
    <w:basedOn w:val="Normal"/>
    <w:qFormat/>
    <w:rsid w:val="002B028D"/>
    <w:pPr>
      <w:keepNext/>
      <w:keepLines/>
      <w:spacing w:after="360"/>
      <w:jc w:val="center"/>
    </w:pPr>
    <w:rPr>
      <w:b/>
      <w:bCs/>
      <w:sz w:val="28"/>
      <w:szCs w:val="40"/>
    </w:rPr>
  </w:style>
  <w:style w:type="paragraph" w:customStyle="1" w:styleId="Referencetexte">
    <w:name w:val="Reference texte"/>
    <w:basedOn w:val="Normal"/>
    <w:qFormat/>
    <w:rsid w:val="002B028D"/>
  </w:style>
  <w:style w:type="paragraph" w:customStyle="1" w:styleId="PartNo">
    <w:name w:val="Part No"/>
    <w:basedOn w:val="Normal"/>
    <w:qFormat/>
    <w:rsid w:val="00CF3FFD"/>
    <w:pPr>
      <w:keepNext/>
      <w:keepLines/>
      <w:spacing w:before="360" w:after="120"/>
      <w:jc w:val="center"/>
    </w:pPr>
    <w:rPr>
      <w:sz w:val="26"/>
      <w:szCs w:val="36"/>
    </w:rPr>
  </w:style>
  <w:style w:type="paragraph" w:customStyle="1" w:styleId="Parttitle">
    <w:name w:val="Part title"/>
    <w:basedOn w:val="PartNo"/>
    <w:qFormat/>
    <w:rsid w:val="00CF3FFD"/>
    <w:pPr>
      <w:spacing w:before="120" w:after="360"/>
    </w:pPr>
    <w:rPr>
      <w:b/>
      <w:bCs/>
      <w:sz w:val="28"/>
      <w:szCs w:val="40"/>
    </w:rPr>
  </w:style>
  <w:style w:type="paragraph" w:customStyle="1" w:styleId="Reftitle">
    <w:name w:val="Ref_title"/>
    <w:basedOn w:val="Normal"/>
    <w:qFormat/>
    <w:rsid w:val="00CF3FFD"/>
    <w:pPr>
      <w:keepNext/>
      <w:keepLines/>
      <w:spacing w:before="480" w:after="240"/>
      <w:jc w:val="center"/>
    </w:pPr>
    <w:rPr>
      <w:b/>
      <w:bCs/>
      <w:sz w:val="28"/>
      <w:szCs w:val="40"/>
    </w:rPr>
  </w:style>
  <w:style w:type="paragraph" w:customStyle="1" w:styleId="Section1">
    <w:name w:val="Section 1"/>
    <w:basedOn w:val="Normal"/>
    <w:qFormat/>
    <w:rsid w:val="00CF3FFD"/>
    <w:pPr>
      <w:keepNext/>
      <w:spacing w:before="360" w:after="240"/>
      <w:jc w:val="center"/>
    </w:pPr>
    <w:rPr>
      <w:b/>
      <w:bCs/>
      <w:sz w:val="26"/>
      <w:szCs w:val="36"/>
      <w:lang w:bidi="ar-SY"/>
    </w:rPr>
  </w:style>
  <w:style w:type="paragraph" w:customStyle="1" w:styleId="Section2">
    <w:name w:val="Section 2"/>
    <w:basedOn w:val="Section1"/>
    <w:qFormat/>
    <w:rsid w:val="00CF3FFD"/>
    <w:pPr>
      <w:spacing w:before="240"/>
    </w:pPr>
    <w:rPr>
      <w:b w:val="0"/>
      <w:bCs w:val="0"/>
    </w:rPr>
  </w:style>
  <w:style w:type="paragraph" w:customStyle="1" w:styleId="SectionNo">
    <w:name w:val="Section No"/>
    <w:basedOn w:val="Normal"/>
    <w:qFormat/>
    <w:rsid w:val="00CF3FFD"/>
    <w:pPr>
      <w:keepNext/>
      <w:keepLines/>
      <w:spacing w:before="360" w:after="120"/>
      <w:jc w:val="center"/>
    </w:pPr>
    <w:rPr>
      <w:sz w:val="26"/>
      <w:szCs w:val="36"/>
    </w:rPr>
  </w:style>
  <w:style w:type="paragraph" w:customStyle="1" w:styleId="Sectiontitle">
    <w:name w:val="Section title"/>
    <w:basedOn w:val="Normal"/>
    <w:qFormat/>
    <w:rsid w:val="00CF3FFD"/>
    <w:pPr>
      <w:keepNext/>
      <w:keepLines/>
      <w:spacing w:after="360"/>
      <w:jc w:val="center"/>
    </w:pPr>
    <w:rPr>
      <w:b/>
      <w:bCs/>
      <w:sz w:val="28"/>
      <w:szCs w:val="40"/>
      <w:lang w:bidi="ar-SY"/>
    </w:rPr>
  </w:style>
  <w:style w:type="paragraph" w:customStyle="1" w:styleId="Source">
    <w:name w:val="Source"/>
    <w:basedOn w:val="Normal"/>
    <w:qFormat/>
    <w:rsid w:val="00722F0D"/>
    <w:pPr>
      <w:keepNext/>
      <w:keepLines/>
      <w:spacing w:before="720"/>
      <w:jc w:val="center"/>
    </w:pPr>
    <w:rPr>
      <w:b/>
      <w:bCs/>
      <w:sz w:val="32"/>
      <w:szCs w:val="44"/>
    </w:rPr>
  </w:style>
  <w:style w:type="paragraph" w:customStyle="1" w:styleId="FigureNo">
    <w:name w:val="Figure No"/>
    <w:basedOn w:val="Normal"/>
    <w:qFormat/>
    <w:rsid w:val="002978F4"/>
    <w:pPr>
      <w:keepNext/>
      <w:spacing w:before="240" w:after="120"/>
      <w:jc w:val="center"/>
    </w:pPr>
    <w:rPr>
      <w:lang w:bidi="ar-SY"/>
    </w:rPr>
  </w:style>
  <w:style w:type="paragraph" w:customStyle="1" w:styleId="Figuretitle">
    <w:name w:val="Figure title"/>
    <w:basedOn w:val="Normal"/>
    <w:qFormat/>
    <w:rsid w:val="002978F4"/>
    <w:pPr>
      <w:keepNext/>
      <w:spacing w:after="240"/>
      <w:jc w:val="center"/>
    </w:pPr>
    <w:rPr>
      <w:b/>
      <w:bCs/>
    </w:rPr>
  </w:style>
  <w:style w:type="paragraph" w:customStyle="1" w:styleId="TableNo">
    <w:name w:val="Table No"/>
    <w:basedOn w:val="Normal"/>
    <w:qFormat/>
    <w:rsid w:val="002978F4"/>
    <w:pPr>
      <w:keepNext/>
      <w:spacing w:before="240" w:after="120"/>
      <w:jc w:val="center"/>
    </w:pPr>
    <w:rPr>
      <w:lang w:bidi="ar-SY"/>
    </w:rPr>
  </w:style>
  <w:style w:type="paragraph" w:customStyle="1" w:styleId="Tabletitle">
    <w:name w:val="Table title"/>
    <w:basedOn w:val="TableNo"/>
    <w:qFormat/>
    <w:rsid w:val="002978F4"/>
    <w:pPr>
      <w:spacing w:before="120" w:after="240"/>
    </w:pPr>
    <w:rPr>
      <w:b/>
      <w:bCs/>
    </w:rPr>
  </w:style>
  <w:style w:type="paragraph" w:customStyle="1" w:styleId="TableHead">
    <w:name w:val="Table Head"/>
    <w:basedOn w:val="Normal"/>
    <w:qFormat/>
    <w:rsid w:val="00A6683B"/>
    <w:pPr>
      <w:keepNext/>
      <w:spacing w:before="60" w:after="60" w:line="260" w:lineRule="exact"/>
      <w:jc w:val="center"/>
    </w:pPr>
    <w:rPr>
      <w:b/>
      <w:bCs/>
      <w:sz w:val="20"/>
      <w:szCs w:val="26"/>
    </w:rPr>
  </w:style>
  <w:style w:type="paragraph" w:customStyle="1" w:styleId="Tabletexte">
    <w:name w:val="Table texte"/>
    <w:basedOn w:val="Normal"/>
    <w:qFormat/>
    <w:rsid w:val="00A6683B"/>
    <w:pPr>
      <w:spacing w:before="60" w:after="60" w:line="260" w:lineRule="exact"/>
    </w:pPr>
    <w:rPr>
      <w:sz w:val="20"/>
      <w:szCs w:val="26"/>
      <w:lang w:bidi="ar-SY"/>
    </w:rPr>
  </w:style>
  <w:style w:type="paragraph" w:customStyle="1" w:styleId="Title1">
    <w:name w:val="Title 1"/>
    <w:basedOn w:val="Normal"/>
    <w:qFormat/>
    <w:rsid w:val="00810B7B"/>
    <w:pPr>
      <w:keepNext/>
      <w:spacing w:before="240"/>
      <w:jc w:val="center"/>
    </w:pPr>
    <w:rPr>
      <w:w w:val="120"/>
      <w:sz w:val="28"/>
      <w:szCs w:val="40"/>
    </w:rPr>
  </w:style>
  <w:style w:type="paragraph" w:customStyle="1" w:styleId="Title2">
    <w:name w:val="Title 2"/>
    <w:basedOn w:val="Normal"/>
    <w:qFormat/>
    <w:rsid w:val="00383829"/>
    <w:pPr>
      <w:keepNext/>
      <w:framePr w:hSpace="180" w:wrap="around" w:hAnchor="text" w:y="-612"/>
      <w:spacing w:before="240"/>
      <w:jc w:val="center"/>
    </w:pPr>
    <w:rPr>
      <w:w w:val="120"/>
      <w:sz w:val="26"/>
      <w:szCs w:val="36"/>
    </w:rPr>
  </w:style>
  <w:style w:type="paragraph" w:customStyle="1" w:styleId="Title3">
    <w:name w:val="Title 3"/>
    <w:basedOn w:val="Normal"/>
    <w:qFormat/>
    <w:rsid w:val="002978F4"/>
    <w:pPr>
      <w:keepNext/>
      <w:spacing w:before="360" w:after="240"/>
      <w:jc w:val="center"/>
    </w:pPr>
    <w:rPr>
      <w:sz w:val="26"/>
      <w:szCs w:val="36"/>
    </w:rPr>
  </w:style>
  <w:style w:type="paragraph" w:styleId="TOC1">
    <w:name w:val="toc 1"/>
    <w:basedOn w:val="Normal"/>
    <w:next w:val="Normal"/>
    <w:autoRedefine/>
    <w:uiPriority w:val="39"/>
    <w:unhideWhenUsed/>
    <w:rsid w:val="002630FE"/>
    <w:pPr>
      <w:tabs>
        <w:tab w:val="clear" w:pos="794"/>
        <w:tab w:val="left" w:pos="567"/>
        <w:tab w:val="left" w:leader="dot" w:pos="9072"/>
        <w:tab w:val="left" w:pos="9407"/>
      </w:tabs>
      <w:ind w:left="720" w:hanging="720"/>
    </w:pPr>
  </w:style>
  <w:style w:type="paragraph" w:styleId="TOC2">
    <w:name w:val="toc 2"/>
    <w:basedOn w:val="Normal"/>
    <w:next w:val="Normal"/>
    <w:autoRedefine/>
    <w:uiPriority w:val="39"/>
    <w:unhideWhenUsed/>
    <w:rsid w:val="007C0399"/>
    <w:pPr>
      <w:tabs>
        <w:tab w:val="clear" w:pos="794"/>
        <w:tab w:val="left" w:pos="1134"/>
        <w:tab w:val="left" w:leader="dot" w:pos="9072"/>
        <w:tab w:val="left" w:pos="9407"/>
      </w:tabs>
      <w:ind w:left="1514" w:hanging="720"/>
    </w:pPr>
  </w:style>
  <w:style w:type="paragraph" w:styleId="TOC3">
    <w:name w:val="toc 3"/>
    <w:basedOn w:val="Normal"/>
    <w:next w:val="Normal"/>
    <w:autoRedefine/>
    <w:uiPriority w:val="39"/>
    <w:unhideWhenUsed/>
    <w:rsid w:val="007C0399"/>
    <w:pPr>
      <w:tabs>
        <w:tab w:val="clear" w:pos="794"/>
        <w:tab w:val="left" w:pos="1701"/>
        <w:tab w:val="left" w:leader="dot" w:pos="9072"/>
        <w:tab w:val="left" w:pos="9407"/>
      </w:tabs>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23283D"/>
    <w:pPr>
      <w:keepNext/>
      <w:spacing w:before="360" w:after="120"/>
      <w:jc w:val="center"/>
    </w:pPr>
    <w:rPr>
      <w:sz w:val="26"/>
      <w:szCs w:val="36"/>
      <w:lang w:bidi="ar-SY"/>
    </w:rPr>
  </w:style>
  <w:style w:type="paragraph" w:customStyle="1" w:styleId="Volumetitle">
    <w:name w:val="Volume title"/>
    <w:basedOn w:val="VolumeNo"/>
    <w:qFormat/>
    <w:rsid w:val="0023283D"/>
    <w:pPr>
      <w:spacing w:before="120" w:after="360"/>
    </w:pPr>
    <w:rPr>
      <w:sz w:val="28"/>
      <w:szCs w:val="40"/>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CE3349"/>
    <w:pPr>
      <w:keepNext/>
      <w:keepLines/>
      <w:spacing w:before="360"/>
      <w:jc w:val="center"/>
    </w:pPr>
    <w:rPr>
      <w:sz w:val="26"/>
      <w:szCs w:val="36"/>
    </w:rPr>
  </w:style>
  <w:style w:type="paragraph" w:customStyle="1" w:styleId="Restitle">
    <w:name w:val="Res_title"/>
    <w:basedOn w:val="Normal"/>
    <w:qFormat/>
    <w:rsid w:val="00CE3349"/>
    <w:pPr>
      <w:keepNext/>
      <w:keepLines/>
      <w:spacing w:before="240"/>
      <w:jc w:val="center"/>
    </w:pPr>
    <w:rPr>
      <w:b/>
      <w:bCs/>
      <w:sz w:val="28"/>
      <w:szCs w:val="40"/>
      <w:lang w:bidi="ar-SY"/>
    </w:rPr>
  </w:style>
  <w:style w:type="paragraph" w:customStyle="1" w:styleId="OpinionNo">
    <w:name w:val="Opinion No"/>
    <w:basedOn w:val="Normal"/>
    <w:qFormat/>
    <w:rsid w:val="0042686F"/>
    <w:pPr>
      <w:keepNext/>
      <w:keepLines/>
      <w:spacing w:before="360" w:after="120"/>
      <w:jc w:val="center"/>
    </w:pPr>
    <w:rPr>
      <w:sz w:val="26"/>
      <w:szCs w:val="36"/>
    </w:rPr>
  </w:style>
  <w:style w:type="paragraph" w:customStyle="1" w:styleId="Opiniontitle">
    <w:name w:val="Opinion title"/>
    <w:basedOn w:val="Normal"/>
    <w:qFormat/>
    <w:rsid w:val="0042686F"/>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3242"/>
    <w:pPr>
      <w:tabs>
        <w:tab w:val="center" w:pos="4680"/>
        <w:tab w:val="right" w:pos="9360"/>
      </w:tabs>
      <w:spacing w:before="0" w:line="240" w:lineRule="auto"/>
    </w:pPr>
  </w:style>
  <w:style w:type="character" w:customStyle="1" w:styleId="HeaderChar">
    <w:name w:val="Header Char"/>
    <w:basedOn w:val="DefaultParagraphFont"/>
    <w:link w:val="Header"/>
    <w:uiPriority w:val="99"/>
    <w:rsid w:val="006C3242"/>
    <w:rPr>
      <w:rFonts w:ascii="Calibri" w:hAnsi="Calibri" w:cs="Traditional Arabic"/>
      <w:szCs w:val="30"/>
    </w:rPr>
  </w:style>
  <w:style w:type="character" w:styleId="Hyperlink">
    <w:name w:val="Hyperlink"/>
    <w:basedOn w:val="DefaultParagraphFont"/>
    <w:uiPriority w:val="99"/>
    <w:unhideWhenUsed/>
    <w:rsid w:val="00271C43"/>
    <w:rPr>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7C3BC7"/>
    <w:pPr>
      <w:tabs>
        <w:tab w:val="left" w:pos="397"/>
        <w:tab w:val="left" w:pos="567"/>
      </w:tabs>
      <w:spacing w:before="60" w:line="168" w:lineRule="auto"/>
    </w:pPr>
    <w:rPr>
      <w:sz w:val="20"/>
      <w:szCs w:val="26"/>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qFormat/>
    <w:rsid w:val="007C3BC7"/>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7C3BC7"/>
    <w:pPr>
      <w:spacing w:before="80"/>
    </w:pPr>
    <w:rPr>
      <w:lang w:bidi="ar-SY"/>
    </w:rPr>
  </w:style>
  <w:style w:type="paragraph" w:customStyle="1" w:styleId="Headingb">
    <w:name w:val="Heading b"/>
    <w:basedOn w:val="Normal"/>
    <w:qFormat/>
    <w:rsid w:val="00FE5872"/>
    <w:pPr>
      <w:keepNext/>
      <w:spacing w:before="240"/>
      <w:ind w:left="1134" w:hanging="1134"/>
    </w:pPr>
    <w:rPr>
      <w:b/>
      <w:bCs/>
    </w:rPr>
  </w:style>
  <w:style w:type="paragraph" w:customStyle="1" w:styleId="Tabletexte13">
    <w:name w:val="Table texte 13"/>
    <w:basedOn w:val="Tabletexte"/>
    <w:qFormat/>
    <w:rsid w:val="007C0399"/>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jc w:val="left"/>
    </w:pPr>
    <w:rPr>
      <w:rFonts w:eastAsia="SimSun"/>
      <w:lang w:val="fr-CH" w:bidi="ar-EG"/>
    </w:rPr>
  </w:style>
  <w:style w:type="paragraph" w:customStyle="1" w:styleId="Tabletitle0">
    <w:name w:val="Table_title"/>
    <w:basedOn w:val="Normal"/>
    <w:rsid w:val="007C0399"/>
  </w:style>
  <w:style w:type="paragraph" w:styleId="NormalWeb">
    <w:name w:val="Normal (Web)"/>
    <w:basedOn w:val="Normal"/>
    <w:uiPriority w:val="99"/>
    <w:semiHidden/>
    <w:unhideWhenUsed/>
    <w:rsid w:val="007C0399"/>
    <w:pPr>
      <w:tabs>
        <w:tab w:val="clear" w:pos="794"/>
      </w:tabs>
      <w:bidi w:val="0"/>
      <w:spacing w:before="100" w:beforeAutospacing="1" w:after="100" w:afterAutospacing="1" w:line="240" w:lineRule="auto"/>
      <w:jc w:val="left"/>
    </w:pPr>
    <w:rPr>
      <w:rFonts w:ascii="Times New Roman" w:hAnsi="Times New Roman" w:cs="Times New Roman"/>
      <w:sz w:val="24"/>
      <w:szCs w:val="24"/>
    </w:rPr>
  </w:style>
  <w:style w:type="paragraph" w:customStyle="1" w:styleId="resn">
    <w:name w:val="res_n"/>
    <w:basedOn w:val="Normal"/>
    <w:rsid w:val="007C0399"/>
    <w:rPr>
      <w:lang w:bidi="ar-EG"/>
    </w:rPr>
  </w:style>
  <w:style w:type="character" w:customStyle="1" w:styleId="CallChar">
    <w:name w:val="Call Char"/>
    <w:basedOn w:val="DefaultParagraphFont"/>
    <w:link w:val="Call"/>
    <w:locked/>
    <w:rsid w:val="007C0399"/>
    <w:rPr>
      <w:rFonts w:ascii="Calibri" w:hAnsi="Calibri" w:cs="Traditional Arabic"/>
      <w:i/>
      <w:iCs/>
      <w:szCs w:val="30"/>
    </w:rPr>
  </w:style>
  <w:style w:type="character" w:customStyle="1" w:styleId="NormalaftertitleChar">
    <w:name w:val="Normal after title Char"/>
    <w:basedOn w:val="DefaultParagraphFont"/>
    <w:link w:val="Normalaftertitle"/>
    <w:rsid w:val="007C0399"/>
    <w:rPr>
      <w:rFonts w:ascii="Calibri" w:hAnsi="Calibri" w:cs="Traditional Arabic"/>
      <w:szCs w:val="30"/>
      <w:lang w:bidi="ar-SY"/>
    </w:rPr>
  </w:style>
  <w:style w:type="paragraph" w:customStyle="1" w:styleId="TableNo0">
    <w:name w:val="Table _No"/>
    <w:basedOn w:val="Normal"/>
    <w:qFormat/>
    <w:rsid w:val="007C0399"/>
    <w:pPr>
      <w:tabs>
        <w:tab w:val="clear" w:pos="794"/>
      </w:tabs>
      <w:spacing w:before="60" w:after="60" w:line="300" w:lineRule="exact"/>
      <w:jc w:val="left"/>
    </w:pPr>
    <w:rPr>
      <w:rFonts w:eastAsia="Times New Roman"/>
      <w:b/>
      <w:bCs/>
      <w:color w:val="002060"/>
      <w:sz w:val="32"/>
      <w:szCs w:val="40"/>
    </w:rPr>
  </w:style>
  <w:style w:type="paragraph" w:customStyle="1" w:styleId="Tabletext">
    <w:name w:val="Table_text"/>
    <w:basedOn w:val="Normal"/>
    <w:link w:val="TabletextChar"/>
    <w:qFormat/>
    <w:rsid w:val="007C0399"/>
    <w:pPr>
      <w:tabs>
        <w:tab w:val="clear" w:pos="794"/>
      </w:tabs>
      <w:overflowPunct w:val="0"/>
      <w:autoSpaceDE w:val="0"/>
      <w:autoSpaceDN w:val="0"/>
      <w:adjustRightInd w:val="0"/>
      <w:spacing w:before="60" w:after="60" w:line="260" w:lineRule="exact"/>
      <w:textAlignment w:val="baseline"/>
    </w:pPr>
    <w:rPr>
      <w:rFonts w:eastAsia="SimSun"/>
      <w:sz w:val="24"/>
      <w:szCs w:val="34"/>
      <w:lang w:val="en-GB" w:eastAsia="en-US" w:bidi="ar-EG"/>
    </w:rPr>
  </w:style>
  <w:style w:type="character" w:customStyle="1" w:styleId="TabletextChar">
    <w:name w:val="Table_text Char"/>
    <w:basedOn w:val="DefaultParagraphFont"/>
    <w:link w:val="Tabletext"/>
    <w:locked/>
    <w:rsid w:val="007C0399"/>
    <w:rPr>
      <w:rFonts w:ascii="Calibri" w:eastAsia="SimSun" w:hAnsi="Calibri" w:cs="Traditional Arabic"/>
      <w:sz w:val="24"/>
      <w:szCs w:val="34"/>
      <w:lang w:val="en-GB" w:eastAsia="en-US" w:bidi="ar-EG"/>
    </w:rPr>
  </w:style>
  <w:style w:type="character" w:styleId="FollowedHyperlink">
    <w:name w:val="FollowedHyperlink"/>
    <w:basedOn w:val="DefaultParagraphFont"/>
    <w:uiPriority w:val="99"/>
    <w:semiHidden/>
    <w:unhideWhenUsed/>
    <w:rsid w:val="007C0399"/>
    <w:rPr>
      <w:color w:val="800080"/>
      <w:u w:val="single"/>
    </w:rPr>
  </w:style>
  <w:style w:type="paragraph" w:customStyle="1" w:styleId="font5">
    <w:name w:val="font5"/>
    <w:basedOn w:val="Normal"/>
    <w:rsid w:val="007C0399"/>
    <w:pPr>
      <w:tabs>
        <w:tab w:val="clear" w:pos="794"/>
      </w:tabs>
      <w:bidi w:val="0"/>
      <w:spacing w:before="100" w:beforeAutospacing="1" w:after="100" w:afterAutospacing="1" w:line="240" w:lineRule="auto"/>
      <w:jc w:val="left"/>
    </w:pPr>
    <w:rPr>
      <w:rFonts w:eastAsia="Times New Roman" w:cs="Calibri"/>
      <w:b/>
      <w:bCs/>
      <w:color w:val="000000"/>
      <w:sz w:val="12"/>
      <w:szCs w:val="12"/>
    </w:rPr>
  </w:style>
  <w:style w:type="paragraph" w:customStyle="1" w:styleId="xl119">
    <w:name w:val="xl119"/>
    <w:basedOn w:val="Normal"/>
    <w:rsid w:val="007C0399"/>
    <w:pP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20">
    <w:name w:val="xl120"/>
    <w:basedOn w:val="Normal"/>
    <w:rsid w:val="007C0399"/>
    <w:pP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21">
    <w:name w:val="xl121"/>
    <w:basedOn w:val="Normal"/>
    <w:rsid w:val="007C0399"/>
    <w:pPr>
      <w:tabs>
        <w:tab w:val="clear" w:pos="794"/>
      </w:tabs>
      <w:bidi w:val="0"/>
      <w:spacing w:before="100" w:beforeAutospacing="1" w:after="100" w:afterAutospacing="1" w:line="240" w:lineRule="auto"/>
      <w:jc w:val="left"/>
      <w:textAlignment w:val="center"/>
    </w:pPr>
    <w:rPr>
      <w:rFonts w:eastAsia="Times New Roman" w:cs="Calibri"/>
      <w:b/>
      <w:bCs/>
      <w:sz w:val="24"/>
      <w:szCs w:val="24"/>
    </w:rPr>
  </w:style>
  <w:style w:type="paragraph" w:customStyle="1" w:styleId="xl122">
    <w:name w:val="xl122"/>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16"/>
      <w:szCs w:val="16"/>
    </w:rPr>
  </w:style>
  <w:style w:type="paragraph" w:customStyle="1" w:styleId="xl123">
    <w:name w:val="xl123"/>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24">
    <w:name w:val="xl124"/>
    <w:basedOn w:val="Normal"/>
    <w:rsid w:val="007C0399"/>
    <w:pPr>
      <w:tabs>
        <w:tab w:val="clear" w:pos="794"/>
      </w:tabs>
      <w:bidi w:val="0"/>
      <w:spacing w:before="100" w:beforeAutospacing="1" w:after="100" w:afterAutospacing="1" w:line="240" w:lineRule="auto"/>
      <w:jc w:val="center"/>
      <w:textAlignment w:val="center"/>
    </w:pPr>
    <w:rPr>
      <w:rFonts w:eastAsia="Times New Roman" w:cs="Calibri"/>
      <w:b/>
      <w:bCs/>
      <w:color w:val="000000"/>
      <w:sz w:val="16"/>
      <w:szCs w:val="16"/>
    </w:rPr>
  </w:style>
  <w:style w:type="paragraph" w:customStyle="1" w:styleId="xl125">
    <w:name w:val="xl125"/>
    <w:basedOn w:val="Normal"/>
    <w:rsid w:val="007C0399"/>
    <w:pPr>
      <w:tabs>
        <w:tab w:val="clear" w:pos="794"/>
      </w:tabs>
      <w:bidi w:val="0"/>
      <w:spacing w:before="100" w:beforeAutospacing="1" w:after="100" w:afterAutospacing="1" w:line="240" w:lineRule="auto"/>
      <w:jc w:val="center"/>
      <w:textAlignment w:val="center"/>
    </w:pPr>
    <w:rPr>
      <w:rFonts w:eastAsia="Times New Roman" w:cs="Calibri"/>
      <w:b/>
      <w:bCs/>
      <w:color w:val="000000"/>
      <w:sz w:val="16"/>
      <w:szCs w:val="16"/>
    </w:rPr>
  </w:style>
  <w:style w:type="paragraph" w:customStyle="1" w:styleId="xl126">
    <w:name w:val="xl126"/>
    <w:basedOn w:val="Normal"/>
    <w:rsid w:val="007C0399"/>
    <w:pPr>
      <w:pBdr>
        <w:top w:val="single" w:sz="4" w:space="0" w:color="000099"/>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27">
    <w:name w:val="xl127"/>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14"/>
      <w:szCs w:val="14"/>
    </w:rPr>
  </w:style>
  <w:style w:type="paragraph" w:customStyle="1" w:styleId="xl128">
    <w:name w:val="xl128"/>
    <w:basedOn w:val="Normal"/>
    <w:rsid w:val="007C0399"/>
    <w:pPr>
      <w:pBdr>
        <w:bottom w:val="single" w:sz="4" w:space="0" w:color="000099"/>
      </w:pBd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29">
    <w:name w:val="xl129"/>
    <w:basedOn w:val="Normal"/>
    <w:rsid w:val="007C0399"/>
    <w:pPr>
      <w:tabs>
        <w:tab w:val="clear" w:pos="794"/>
      </w:tabs>
      <w:bidi w:val="0"/>
      <w:spacing w:before="100" w:beforeAutospacing="1" w:after="100" w:afterAutospacing="1" w:line="240" w:lineRule="auto"/>
      <w:jc w:val="center"/>
      <w:textAlignment w:val="center"/>
    </w:pPr>
    <w:rPr>
      <w:rFonts w:eastAsia="Times New Roman" w:cs="Calibri"/>
      <w:b/>
      <w:bCs/>
      <w:color w:val="000000"/>
      <w:sz w:val="14"/>
      <w:szCs w:val="14"/>
    </w:rPr>
  </w:style>
  <w:style w:type="paragraph" w:customStyle="1" w:styleId="xl130">
    <w:name w:val="xl130"/>
    <w:basedOn w:val="Normal"/>
    <w:rsid w:val="007C0399"/>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1">
    <w:name w:val="xl131"/>
    <w:basedOn w:val="Normal"/>
    <w:rsid w:val="007C0399"/>
    <w:pPr>
      <w:pBdr>
        <w:right w:val="single" w:sz="4" w:space="0" w:color="000099"/>
      </w:pBd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2">
    <w:name w:val="xl132"/>
    <w:basedOn w:val="Normal"/>
    <w:rsid w:val="007C0399"/>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3">
    <w:name w:val="xl133"/>
    <w:basedOn w:val="Normal"/>
    <w:rsid w:val="007C0399"/>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4">
    <w:name w:val="xl134"/>
    <w:basedOn w:val="Normal"/>
    <w:rsid w:val="007C0399"/>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5">
    <w:name w:val="xl135"/>
    <w:basedOn w:val="Normal"/>
    <w:rsid w:val="007C0399"/>
    <w:pPr>
      <w:pBdr>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36">
    <w:name w:val="xl136"/>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37">
    <w:name w:val="xl137"/>
    <w:basedOn w:val="Normal"/>
    <w:rsid w:val="007C0399"/>
    <w:pPr>
      <w:tabs>
        <w:tab w:val="clear" w:pos="794"/>
      </w:tabs>
      <w:bidi w:val="0"/>
      <w:spacing w:before="100" w:beforeAutospacing="1" w:after="100" w:afterAutospacing="1" w:line="240" w:lineRule="auto"/>
      <w:jc w:val="left"/>
      <w:textAlignment w:val="center"/>
    </w:pPr>
    <w:rPr>
      <w:rFonts w:eastAsia="Times New Roman" w:cs="Calibri"/>
      <w:b/>
      <w:bCs/>
      <w:color w:val="000000"/>
      <w:sz w:val="24"/>
      <w:szCs w:val="24"/>
    </w:rPr>
  </w:style>
  <w:style w:type="paragraph" w:customStyle="1" w:styleId="xl138">
    <w:name w:val="xl138"/>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39">
    <w:name w:val="xl139"/>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0">
    <w:name w:val="xl140"/>
    <w:basedOn w:val="Normal"/>
    <w:rsid w:val="007C0399"/>
    <w:pPr>
      <w:tabs>
        <w:tab w:val="clear" w:pos="794"/>
      </w:tabs>
      <w:bidi w:val="0"/>
      <w:spacing w:before="100" w:beforeAutospacing="1" w:after="100" w:afterAutospacing="1" w:line="240" w:lineRule="auto"/>
      <w:jc w:val="left"/>
      <w:textAlignment w:val="center"/>
    </w:pPr>
    <w:rPr>
      <w:rFonts w:eastAsia="Times New Roman" w:cs="Calibri"/>
      <w:b/>
      <w:bCs/>
      <w:color w:val="000000"/>
      <w:sz w:val="24"/>
      <w:szCs w:val="24"/>
    </w:rPr>
  </w:style>
  <w:style w:type="paragraph" w:customStyle="1" w:styleId="xl141">
    <w:name w:val="xl141"/>
    <w:basedOn w:val="Normal"/>
    <w:rsid w:val="007C0399"/>
    <w:pPr>
      <w:pBdr>
        <w:top w:val="single" w:sz="4" w:space="0" w:color="auto"/>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2">
    <w:name w:val="xl142"/>
    <w:basedOn w:val="Normal"/>
    <w:rsid w:val="007C0399"/>
    <w:pPr>
      <w:pBdr>
        <w:top w:val="single" w:sz="4" w:space="0" w:color="auto"/>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3">
    <w:name w:val="xl143"/>
    <w:basedOn w:val="Normal"/>
    <w:rsid w:val="007C0399"/>
    <w:pPr>
      <w:pBdr>
        <w:top w:val="single" w:sz="4" w:space="0" w:color="auto"/>
      </w:pBdr>
      <w:tabs>
        <w:tab w:val="clear" w:pos="794"/>
      </w:tabs>
      <w:bidi w:val="0"/>
      <w:spacing w:before="100" w:beforeAutospacing="1" w:after="100" w:afterAutospacing="1" w:line="240" w:lineRule="auto"/>
      <w:jc w:val="left"/>
      <w:textAlignment w:val="center"/>
    </w:pPr>
    <w:rPr>
      <w:rFonts w:eastAsia="Times New Roman" w:cs="Calibri"/>
      <w:b/>
      <w:bCs/>
      <w:color w:val="000000"/>
      <w:sz w:val="24"/>
      <w:szCs w:val="24"/>
    </w:rPr>
  </w:style>
  <w:style w:type="paragraph" w:customStyle="1" w:styleId="xl144">
    <w:name w:val="xl144"/>
    <w:basedOn w:val="Normal"/>
    <w:rsid w:val="007C0399"/>
    <w:pPr>
      <w:pBdr>
        <w:top w:val="single" w:sz="4" w:space="0" w:color="auto"/>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5">
    <w:name w:val="xl145"/>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16"/>
      <w:szCs w:val="16"/>
    </w:rPr>
  </w:style>
  <w:style w:type="paragraph" w:customStyle="1" w:styleId="xl146">
    <w:name w:val="xl146"/>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7">
    <w:name w:val="xl147"/>
    <w:basedOn w:val="Normal"/>
    <w:rsid w:val="007C0399"/>
    <w:pPr>
      <w:tabs>
        <w:tab w:val="clear" w:pos="794"/>
      </w:tabs>
      <w:bidi w:val="0"/>
      <w:spacing w:before="100" w:beforeAutospacing="1" w:after="100" w:afterAutospacing="1" w:line="240" w:lineRule="auto"/>
      <w:jc w:val="left"/>
      <w:textAlignment w:val="center"/>
    </w:pPr>
    <w:rPr>
      <w:rFonts w:eastAsia="Times New Roman" w:cs="Calibri"/>
      <w:color w:val="0070C0"/>
      <w:sz w:val="14"/>
      <w:szCs w:val="14"/>
    </w:rPr>
  </w:style>
  <w:style w:type="paragraph" w:customStyle="1" w:styleId="xl148">
    <w:name w:val="xl148"/>
    <w:basedOn w:val="Normal"/>
    <w:rsid w:val="007C0399"/>
    <w:pPr>
      <w:pBdr>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49">
    <w:name w:val="xl149"/>
    <w:basedOn w:val="Normal"/>
    <w:rsid w:val="007C0399"/>
    <w:pPr>
      <w:pBdr>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50">
    <w:name w:val="xl150"/>
    <w:basedOn w:val="Normal"/>
    <w:rsid w:val="007C0399"/>
    <w:pP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51">
    <w:name w:val="xl151"/>
    <w:basedOn w:val="Normal"/>
    <w:rsid w:val="007C0399"/>
    <w:pPr>
      <w:tabs>
        <w:tab w:val="clear" w:pos="794"/>
      </w:tabs>
      <w:bidi w:val="0"/>
      <w:spacing w:before="100" w:beforeAutospacing="1" w:after="100" w:afterAutospacing="1" w:line="240" w:lineRule="auto"/>
      <w:jc w:val="left"/>
      <w:textAlignment w:val="center"/>
    </w:pPr>
    <w:rPr>
      <w:rFonts w:eastAsia="Times New Roman" w:cs="Calibri"/>
      <w:b/>
      <w:bCs/>
      <w:sz w:val="24"/>
      <w:szCs w:val="24"/>
    </w:rPr>
  </w:style>
  <w:style w:type="paragraph" w:customStyle="1" w:styleId="xl152">
    <w:name w:val="xl152"/>
    <w:basedOn w:val="Normal"/>
    <w:rsid w:val="007C0399"/>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sz w:val="24"/>
      <w:szCs w:val="24"/>
    </w:rPr>
  </w:style>
  <w:style w:type="paragraph" w:customStyle="1" w:styleId="xl153">
    <w:name w:val="xl153"/>
    <w:basedOn w:val="Normal"/>
    <w:rsid w:val="007C0399"/>
    <w:pPr>
      <w:pBdr>
        <w:top w:val="single" w:sz="4" w:space="0" w:color="000099"/>
        <w:bottom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sz w:val="24"/>
      <w:szCs w:val="24"/>
    </w:rPr>
  </w:style>
  <w:style w:type="paragraph" w:customStyle="1" w:styleId="xl154">
    <w:name w:val="xl154"/>
    <w:basedOn w:val="Normal"/>
    <w:rsid w:val="007C0399"/>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szCs w:val="22"/>
    </w:rPr>
  </w:style>
  <w:style w:type="paragraph" w:customStyle="1" w:styleId="xl155">
    <w:name w:val="xl155"/>
    <w:basedOn w:val="Normal"/>
    <w:rsid w:val="007C0399"/>
    <w:pPr>
      <w:pBdr>
        <w:top w:val="single" w:sz="4" w:space="0" w:color="000099"/>
        <w:bottom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szCs w:val="22"/>
    </w:rPr>
  </w:style>
  <w:style w:type="paragraph" w:customStyle="1" w:styleId="xl156">
    <w:name w:val="xl156"/>
    <w:basedOn w:val="Normal"/>
    <w:rsid w:val="007C0399"/>
    <w:pPr>
      <w:tabs>
        <w:tab w:val="clear" w:pos="794"/>
      </w:tabs>
      <w:bidi w:val="0"/>
      <w:spacing w:before="100" w:beforeAutospacing="1" w:after="100" w:afterAutospacing="1" w:line="240" w:lineRule="auto"/>
      <w:jc w:val="center"/>
    </w:pPr>
    <w:rPr>
      <w:rFonts w:eastAsia="Times New Roman" w:cs="Calibri"/>
      <w:color w:val="000000"/>
      <w:sz w:val="32"/>
      <w:szCs w:val="32"/>
    </w:rPr>
  </w:style>
  <w:style w:type="paragraph" w:customStyle="1" w:styleId="xl157">
    <w:name w:val="xl157"/>
    <w:basedOn w:val="Normal"/>
    <w:rsid w:val="007C0399"/>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58">
    <w:name w:val="xl158"/>
    <w:basedOn w:val="Normal"/>
    <w:rsid w:val="007C0399"/>
    <w:pPr>
      <w:pBdr>
        <w:top w:val="single" w:sz="4" w:space="0" w:color="000099"/>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59">
    <w:name w:val="xl159"/>
    <w:basedOn w:val="Normal"/>
    <w:rsid w:val="007C0399"/>
    <w:pPr>
      <w:pBdr>
        <w:top w:val="single" w:sz="4" w:space="0" w:color="000099"/>
        <w:bottom w:val="single" w:sz="4" w:space="0" w:color="000099"/>
      </w:pBdr>
      <w:tabs>
        <w:tab w:val="clear" w:pos="794"/>
      </w:tabs>
      <w:bidi w:val="0"/>
      <w:spacing w:before="100" w:beforeAutospacing="1" w:after="100" w:afterAutospacing="1" w:line="240" w:lineRule="auto"/>
      <w:jc w:val="left"/>
      <w:textAlignment w:val="center"/>
    </w:pPr>
    <w:rPr>
      <w:rFonts w:ascii="Traditional Arabic" w:eastAsia="Times New Roman" w:hAnsi="Traditional Arabic"/>
      <w:color w:val="000000"/>
      <w:sz w:val="24"/>
      <w:szCs w:val="24"/>
    </w:rPr>
  </w:style>
  <w:style w:type="paragraph" w:customStyle="1" w:styleId="xl160">
    <w:name w:val="xl160"/>
    <w:basedOn w:val="Normal"/>
    <w:rsid w:val="007C0399"/>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1">
    <w:name w:val="xl161"/>
    <w:basedOn w:val="Normal"/>
    <w:rsid w:val="007C0399"/>
    <w:pPr>
      <w:pBdr>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2">
    <w:name w:val="xl162"/>
    <w:basedOn w:val="Normal"/>
    <w:rsid w:val="007C0399"/>
    <w:pPr>
      <w:pBdr>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3">
    <w:name w:val="xl163"/>
    <w:basedOn w:val="Normal"/>
    <w:rsid w:val="007C0399"/>
    <w:pPr>
      <w:pBdr>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4">
    <w:name w:val="xl164"/>
    <w:basedOn w:val="Normal"/>
    <w:rsid w:val="007C0399"/>
    <w:pP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65">
    <w:name w:val="xl165"/>
    <w:basedOn w:val="Normal"/>
    <w:rsid w:val="007C0399"/>
    <w:pPr>
      <w:tabs>
        <w:tab w:val="clear" w:pos="794"/>
      </w:tabs>
      <w:bidi w:val="0"/>
      <w:spacing w:before="100" w:beforeAutospacing="1" w:after="100" w:afterAutospacing="1" w:line="240" w:lineRule="auto"/>
      <w:jc w:val="right"/>
      <w:textAlignment w:val="center"/>
    </w:pPr>
    <w:rPr>
      <w:rFonts w:ascii="Traditional Arabic" w:eastAsia="Times New Roman" w:hAnsi="Traditional Arabic"/>
      <w:sz w:val="24"/>
      <w:szCs w:val="24"/>
    </w:rPr>
  </w:style>
  <w:style w:type="paragraph" w:customStyle="1" w:styleId="xl166">
    <w:name w:val="xl166"/>
    <w:basedOn w:val="Normal"/>
    <w:rsid w:val="007C0399"/>
    <w:pPr>
      <w:tabs>
        <w:tab w:val="clear" w:pos="794"/>
      </w:tabs>
      <w:bidi w:val="0"/>
      <w:spacing w:before="100" w:beforeAutospacing="1" w:after="100" w:afterAutospacing="1" w:line="240" w:lineRule="auto"/>
      <w:jc w:val="right"/>
      <w:textAlignment w:val="center"/>
    </w:pPr>
    <w:rPr>
      <w:rFonts w:ascii="Traditional Arabic" w:eastAsia="Times New Roman" w:hAnsi="Traditional Arabic"/>
      <w:sz w:val="24"/>
      <w:szCs w:val="24"/>
    </w:rPr>
  </w:style>
  <w:style w:type="paragraph" w:customStyle="1" w:styleId="xl167">
    <w:name w:val="xl167"/>
    <w:basedOn w:val="Normal"/>
    <w:rsid w:val="007C0399"/>
    <w:pPr>
      <w:pBdr>
        <w:top w:val="single" w:sz="4" w:space="0" w:color="000099"/>
        <w:bottom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b/>
      <w:bCs/>
      <w:color w:val="0070C0"/>
      <w:sz w:val="24"/>
      <w:szCs w:val="24"/>
    </w:rPr>
  </w:style>
  <w:style w:type="paragraph" w:customStyle="1" w:styleId="xl168">
    <w:name w:val="xl168"/>
    <w:basedOn w:val="Normal"/>
    <w:rsid w:val="007C0399"/>
    <w:pPr>
      <w:pBdr>
        <w:top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69">
    <w:name w:val="xl169"/>
    <w:basedOn w:val="Normal"/>
    <w:rsid w:val="007C0399"/>
    <w:pPr>
      <w:pBdr>
        <w:top w:val="single" w:sz="4" w:space="0" w:color="auto"/>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70">
    <w:name w:val="xl170"/>
    <w:basedOn w:val="Normal"/>
    <w:rsid w:val="007C0399"/>
    <w:pPr>
      <w:pBdr>
        <w:top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71">
    <w:name w:val="xl171"/>
    <w:basedOn w:val="Normal"/>
    <w:rsid w:val="007C0399"/>
    <w:pPr>
      <w:pBdr>
        <w:top w:val="single" w:sz="4" w:space="0" w:color="000099"/>
        <w:bottom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b/>
      <w:bCs/>
      <w:color w:val="0070C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council/Documents/basic-texts/RES-071-A.pdf" TargetMode="External"/><Relationship Id="rId18" Type="http://schemas.openxmlformats.org/officeDocument/2006/relationships/footer" Target="footer3.xm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chart" Target="charts/chart2.xml"/><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hyperlink" Target="https://www.itu.int/en/council/2019/Documents/basic-texts/Convention-A.pdf" TargetMode="External"/><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9.xml"/><Relationship Id="rId53" Type="http://schemas.openxmlformats.org/officeDocument/2006/relationships/footer" Target="footer14.xml"/><Relationship Id="rId5" Type="http://schemas.openxmlformats.org/officeDocument/2006/relationships/webSettings" Target="webSettings.xml"/><Relationship Id="rId10" Type="http://schemas.openxmlformats.org/officeDocument/2006/relationships/hyperlink" Target="https://www.itu.int/en/council/2019/Documents/basic-texts/Convention-A.pdf"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eader" Target="header6.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itu.int/en/council/2019/Documents/basic-texts/Constitution-A.pdf" TargetMode="External"/><Relationship Id="rId14" Type="http://schemas.openxmlformats.org/officeDocument/2006/relationships/hyperlink" Target="https://www.itu.int/en/council/Documents/basic-texts/RES-151-A.pdf" TargetMode="Externa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footer" Target="footer8.xml"/><Relationship Id="rId48" Type="http://schemas.openxmlformats.org/officeDocument/2006/relationships/footer" Target="footer11.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yperlink" Target="https://www.itu.int/en/council/Documents/basic-texts/DEC-005-A.pdf"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chart" Target="charts/chart1.xml"/><Relationship Id="rId38" Type="http://schemas.openxmlformats.org/officeDocument/2006/relationships/image" Target="media/image13.png"/><Relationship Id="rId46" Type="http://schemas.openxmlformats.org/officeDocument/2006/relationships/header" Target="header7.xml"/><Relationship Id="rId20" Type="http://schemas.openxmlformats.org/officeDocument/2006/relationships/image" Target="media/image3.png"/><Relationship Id="rId41" Type="http://schemas.openxmlformats.org/officeDocument/2006/relationships/header" Target="header5.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image" Target="media/image11.png"/><Relationship Id="rId49" Type="http://schemas.openxmlformats.org/officeDocument/2006/relationships/footer" Target="footer12.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lue\dfs\appxchg\APP\CONF\RefDocs\CONSEIL\450224\excel%20files\Charts%20and%20tables%20Part%202%20and%20Annexes%20C%20and%20D%20budget%202020-2021%20for%20translation%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blue\dfs\appxchg\APP\CONF\RefDocs\CONSEIL\450224\excel%20files\Charts%20and%20tables%20Part%202%20and%20Annexes%20C%20and%20D%20budget%202020-2021%20for%20translation%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sz="1200" baseline="0">
                <a:noFill/>
              </a:rPr>
              <a:t>Inter-sectoral Objectives</a:t>
            </a:r>
          </a:p>
          <a:p>
            <a:pPr>
              <a:defRPr sz="1200"/>
            </a:pPr>
            <a:r>
              <a:rPr lang="en-GB" sz="1200" baseline="0">
                <a:noFill/>
              </a:rPr>
              <a:t>Planned costs 2020-2021</a:t>
            </a:r>
          </a:p>
          <a:p>
            <a:pPr>
              <a:defRPr sz="1200"/>
            </a:pPr>
            <a:r>
              <a:rPr lang="en-GB" sz="1200" baseline="0">
                <a:noFill/>
              </a:rPr>
              <a:t>Breakdown by Objective</a:t>
            </a:r>
          </a:p>
        </c:rich>
      </c:tx>
      <c:layout>
        <c:manualLayout>
          <c:xMode val="edge"/>
          <c:yMode val="edge"/>
          <c:x val="0.33467457139089546"/>
          <c:y val="1.2571520163033057E-2"/>
        </c:manualLayout>
      </c:layout>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2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24452821283123E-2"/>
          <c:y val="0.21860275320406181"/>
          <c:w val="0.75327015623654581"/>
          <c:h val="0.64853112212544395"/>
        </c:manualLayout>
      </c:layout>
      <c:pie3DChart>
        <c:varyColors val="1"/>
        <c:ser>
          <c:idx val="0"/>
          <c:order val="0"/>
          <c:tx>
            <c:strRef>
              <c:f>'Charts I Objectives'!$B$2</c:f>
              <c:strCache>
                <c:ptCount val="1"/>
                <c:pt idx="0">
                  <c:v>Planned costs 2020-2021</c:v>
                </c:pt>
              </c:strCache>
            </c:strRef>
          </c:tx>
          <c:spPr>
            <a:scene3d>
              <a:camera prst="orthographicFront"/>
              <a:lightRig rig="threePt" dir="t"/>
            </a:scene3d>
            <a:sp3d prstMaterial="matte">
              <a:bevelT w="139700" prst="cross"/>
              <a:bevelB w="139700" prst="cross"/>
            </a:sp3d>
          </c:spPr>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Lbls>
            <c:dLbl>
              <c:idx val="0"/>
              <c:layout>
                <c:manualLayout>
                  <c:x val="9.0319061115295901E-8"/>
                  <c:y val="-0.19802992183229004"/>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fld id="{AC38B0F9-E7BD-4F20-8CBB-BB70EAEF7171}" type="CATEGORYNAME">
                      <a:rPr lang="en-US" baseline="0">
                        <a:solidFill>
                          <a:srgbClr val="002060"/>
                        </a:solidFill>
                      </a:rPr>
                      <a:pPr>
                        <a:defRPr sz="1100" b="1">
                          <a:solidFill>
                            <a:schemeClr val="bg1"/>
                          </a:solidFill>
                        </a:defRPr>
                      </a:pPr>
                      <a:t>[CATEGORY NAME]</a:t>
                    </a:fld>
                    <a:r>
                      <a:rPr lang="en-US" baseline="0">
                        <a:solidFill>
                          <a:srgbClr val="002060"/>
                        </a:solidFill>
                      </a:rPr>
                      <a:t>
</a:t>
                    </a:r>
                    <a:fld id="{639897FE-A552-48A4-B460-F587B21E7408}" type="PERCENTAGE">
                      <a:rPr lang="en-US" baseline="0">
                        <a:solidFill>
                          <a:srgbClr val="002060"/>
                        </a:solidFill>
                      </a:rPr>
                      <a:pPr>
                        <a:defRPr sz="1100" b="1">
                          <a:solidFill>
                            <a:schemeClr val="bg1"/>
                          </a:solidFill>
                        </a:defRPr>
                      </a:pPr>
                      <a:t>[PERCENTAGE]</a:t>
                    </a:fld>
                    <a:endParaRPr lang="en-US" baseline="0">
                      <a:solidFill>
                        <a:srgbClr val="002060"/>
                      </a:solidFill>
                    </a:endParaRPr>
                  </a:p>
                </c:rich>
              </c:tx>
              <c:numFmt formatCode="0.00%" sourceLinked="0"/>
              <c:spPr>
                <a:solidFill>
                  <a:srgbClr val="002060"/>
                </a:solid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007886660416581"/>
                      <c:h val="0.14267539076699381"/>
                    </c:manualLayout>
                  </c15:layout>
                  <c15:dlblFieldTable/>
                  <c15:showDataLabelsRange val="0"/>
                </c:ext>
              </c:extLst>
            </c:dLbl>
            <c:dLbl>
              <c:idx val="1"/>
              <c:layout>
                <c:manualLayout>
                  <c:x val="-1.1470581669393392E-3"/>
                  <c:y val="-0.40722239757950091"/>
                </c:manualLayout>
              </c:layout>
              <c:tx>
                <c:rich>
                  <a:bodyPr/>
                  <a:lstStyle/>
                  <a:p>
                    <a:fld id="{A2DE13E1-25DF-4E94-8F42-42560032C4DC}" type="CATEGORYNAME">
                      <a:rPr lang="en-US" baseline="0">
                        <a:solidFill>
                          <a:srgbClr val="002060"/>
                        </a:solidFill>
                      </a:rPr>
                      <a:pPr/>
                      <a:t>[CATEGORY NAME]</a:t>
                    </a:fld>
                    <a:r>
                      <a:rPr lang="en-US" baseline="0">
                        <a:solidFill>
                          <a:srgbClr val="002060"/>
                        </a:solidFill>
                      </a:rPr>
                      <a:t>
</a:t>
                    </a:r>
                    <a:fld id="{667B00A4-D33E-4615-9ADB-B7AC7C4DDFD5}" type="PERCENTAGE">
                      <a:rPr lang="en-US" baseline="0">
                        <a:solidFill>
                          <a:srgbClr val="002060"/>
                        </a:solidFill>
                      </a:rPr>
                      <a:pPr/>
                      <a:t>[PERCENTAGE]</a:t>
                    </a:fld>
                    <a:endParaRPr lang="en-US" baseline="0">
                      <a:solidFill>
                        <a:srgbClr val="00206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5269557237898599"/>
                      <c:h val="0.20719738276990185"/>
                    </c:manualLayout>
                  </c15:layout>
                  <c15:dlblFieldTable/>
                  <c15:showDataLabelsRange val="0"/>
                </c:ext>
              </c:extLst>
            </c:dLbl>
            <c:dLbl>
              <c:idx val="2"/>
              <c:layout>
                <c:manualLayout>
                  <c:x val="5.410802613828785E-2"/>
                  <c:y val="-0.21709505975891699"/>
                </c:manualLayout>
              </c:layout>
              <c:numFmt formatCode="0.00%" sourceLinked="0"/>
              <c:spPr>
                <a:solidFill>
                  <a:srgbClr val="002060"/>
                </a:solid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525898990774812"/>
                      <c:h val="0.2113776808433297"/>
                    </c:manualLayout>
                  </c15:layout>
                </c:ext>
              </c:extLst>
            </c:dLbl>
            <c:dLbl>
              <c:idx val="3"/>
              <c:layout>
                <c:manualLayout>
                  <c:x val="0.14571106922691771"/>
                  <c:y val="1.9941819298589843E-2"/>
                </c:manualLayout>
              </c:layout>
              <c:numFmt formatCode="0.00%" sourceLinked="0"/>
              <c:spPr>
                <a:solidFill>
                  <a:srgbClr val="002060"/>
                </a:solidFill>
                <a:ln>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ext>
              </c:extLst>
            </c:dLbl>
            <c:dLbl>
              <c:idx val="4"/>
              <c:layout>
                <c:manualLayout>
                  <c:x val="-9.3733635664922196E-2"/>
                  <c:y val="3.2502708559046453E-2"/>
                </c:manualLayout>
              </c:layout>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1093836085355126"/>
                  <c:y val="-9.0876045074518352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fld id="{6B4EC4C3-4020-4501-B0F1-F9AA3BA8234A}" type="CATEGORYNAME">
                      <a:rPr lang="en-US" baseline="0">
                        <a:solidFill>
                          <a:srgbClr val="002060"/>
                        </a:solidFill>
                      </a:rPr>
                      <a:pPr>
                        <a:defRPr sz="1100" b="1">
                          <a:solidFill>
                            <a:schemeClr val="bg1"/>
                          </a:solidFill>
                        </a:defRPr>
                      </a:pPr>
                      <a:t>[CATEGORY NAME]</a:t>
                    </a:fld>
                    <a:r>
                      <a:rPr lang="en-US" baseline="0">
                        <a:solidFill>
                          <a:srgbClr val="002060"/>
                        </a:solidFill>
                      </a:rPr>
                      <a:t>
</a:t>
                    </a:r>
                    <a:fld id="{0DD2F3E4-FE3D-4E5A-A556-AFF2E0588994}" type="PERCENTAGE">
                      <a:rPr lang="en-US" baseline="0">
                        <a:solidFill>
                          <a:srgbClr val="002060"/>
                        </a:solidFill>
                      </a:rPr>
                      <a:pPr>
                        <a:defRPr sz="1100" b="1">
                          <a:solidFill>
                            <a:schemeClr val="bg1"/>
                          </a:solidFill>
                        </a:defRPr>
                      </a:pPr>
                      <a:t>[PERCENTAGE]</a:t>
                    </a:fld>
                    <a:endParaRPr lang="en-US" baseline="0">
                      <a:solidFill>
                        <a:srgbClr val="002060"/>
                      </a:solidFill>
                    </a:endParaRPr>
                  </a:p>
                </c:rich>
              </c:tx>
              <c:numFmt formatCode="0.00%" sourceLinked="0"/>
              <c:spPr>
                <a:solidFill>
                  <a:srgbClr val="002060"/>
                </a:solid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417756366139024"/>
                      <c:h val="0.2234852322848957"/>
                    </c:manualLayout>
                  </c15:layout>
                  <c15:dlblFieldTable/>
                  <c15:showDataLabelsRange val="0"/>
                </c:ext>
              </c:extLst>
            </c:dLbl>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'Charts I Objectives'!$A$3:$A$8</c:f>
              <c:strCache>
                <c:ptCount val="6"/>
                <c:pt idx="0">
                  <c:v>I.1. Collaboration</c:v>
                </c:pt>
                <c:pt idx="1">
                  <c:v>I.2. Emerging telecommunication / ICT trends</c:v>
                </c:pt>
                <c:pt idx="2">
                  <c:v>I.3. Telecommunication / ICT accessibility</c:v>
                </c:pt>
                <c:pt idx="3">
                  <c:v>I.4. Gender equality and inclusion</c:v>
                </c:pt>
                <c:pt idx="4">
                  <c:v>I.5. Environmental sustainability</c:v>
                </c:pt>
                <c:pt idx="5">
                  <c:v>I.6. Reducing overlap and duplication</c:v>
                </c:pt>
              </c:strCache>
            </c:strRef>
          </c:cat>
          <c:val>
            <c:numRef>
              <c:f>'Charts I Objectives'!$B$3:$B$8</c:f>
              <c:numCache>
                <c:formatCode>#,##0</c:formatCode>
                <c:ptCount val="6"/>
                <c:pt idx="0">
                  <c:v>20108</c:v>
                </c:pt>
                <c:pt idx="1">
                  <c:v>6172</c:v>
                </c:pt>
                <c:pt idx="2">
                  <c:v>619</c:v>
                </c:pt>
                <c:pt idx="3">
                  <c:v>2576</c:v>
                </c:pt>
                <c:pt idx="4">
                  <c:v>797</c:v>
                </c:pt>
                <c:pt idx="5">
                  <c:v>2619</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accent1">
        <a:lumMod val="50000"/>
      </a:schemeClr>
    </a:soli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rgbClr val="1F4E79"/>
                </a:solidFill>
                <a:effectLst>
                  <a:outerShdw blurRad="50800" dist="38100" dir="5400000" algn="t" rotWithShape="0">
                    <a:prstClr val="black">
                      <a:alpha val="40000"/>
                    </a:prstClr>
                  </a:outerShdw>
                </a:effectLst>
                <a:latin typeface="+mn-lt"/>
                <a:ea typeface="+mn-ea"/>
                <a:cs typeface="+mn-cs"/>
              </a:defRPr>
            </a:pPr>
            <a:r>
              <a:rPr lang="en-GB" sz="1200" baseline="0">
                <a:noFill/>
              </a:rPr>
              <a:t>Inter-sectoral Objectives</a:t>
            </a:r>
          </a:p>
          <a:p>
            <a:pPr>
              <a:defRPr sz="1200">
                <a:solidFill>
                  <a:srgbClr val="1F4E79"/>
                </a:solidFill>
              </a:defRPr>
            </a:pPr>
            <a:r>
              <a:rPr lang="en-GB" sz="1200" baseline="0">
                <a:noFill/>
              </a:rPr>
              <a:t>Planned costs 2020-2021</a:t>
            </a:r>
          </a:p>
          <a:p>
            <a:pPr>
              <a:defRPr sz="1200">
                <a:solidFill>
                  <a:srgbClr val="1F4E79"/>
                </a:solidFill>
              </a:defRPr>
            </a:pPr>
            <a:r>
              <a:rPr lang="en-GB" sz="1200" baseline="0">
                <a:noFill/>
              </a:rPr>
              <a:t>Breakdown by cost component</a:t>
            </a:r>
          </a:p>
        </c:rich>
      </c:tx>
      <c:layout>
        <c:manualLayout>
          <c:xMode val="edge"/>
          <c:yMode val="edge"/>
          <c:x val="0.23307885269528031"/>
          <c:y val="1.9857435853305221E-2"/>
        </c:manualLayout>
      </c:layout>
      <c:overlay val="0"/>
      <c:spPr>
        <a:noFill/>
        <a:ln>
          <a:noFill/>
        </a:ln>
        <a:effectLst/>
      </c:spPr>
      <c:txPr>
        <a:bodyPr rot="0" spcFirstLastPara="1" vertOverflow="ellipsis" vert="horz" wrap="square" anchor="ctr" anchorCtr="1"/>
        <a:lstStyle/>
        <a:p>
          <a:pPr>
            <a:defRPr sz="1200" b="1" i="0" u="none" strike="noStrike" kern="1200" spc="100" baseline="0">
              <a:solidFill>
                <a:srgbClr val="1F4E79"/>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20"/>
      <c:hPercent val="110"/>
      <c:rotY val="170"/>
      <c:depthPercent val="8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7501261512437E-2"/>
          <c:y val="0.25122384292127414"/>
          <c:w val="0.78268224770658856"/>
          <c:h val="0.67718514693859988"/>
        </c:manualLayout>
      </c:layout>
      <c:pie3DChart>
        <c:varyColors val="1"/>
        <c:ser>
          <c:idx val="0"/>
          <c:order val="0"/>
          <c:tx>
            <c:strRef>
              <c:f>'Charts I Objectives'!$B$13</c:f>
              <c:strCache>
                <c:ptCount val="1"/>
                <c:pt idx="0">
                  <c:v>Planned costs 2020-2021</c:v>
                </c:pt>
              </c:strCache>
            </c:strRef>
          </c:tx>
          <c:spPr>
            <a:scene3d>
              <a:camera prst="orthographicFront"/>
              <a:lightRig rig="threePt" dir="t"/>
            </a:scene3d>
            <a:sp3d prstMaterial="matte">
              <a:bevelT w="139700" prst="cross"/>
              <a:bevelB w="139700" prst="cross"/>
            </a:sp3d>
          </c:spPr>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Lbls>
            <c:dLbl>
              <c:idx val="0"/>
              <c:layout>
                <c:manualLayout>
                  <c:x val="0.23506205915131978"/>
                  <c:y val="0"/>
                </c:manualLayout>
              </c:layout>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
                  <c:y val="0.12625360354545845"/>
                </c:manualLayout>
              </c:layout>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7.7328171115540023E-2"/>
                  <c:y val="-8.6889548642485256E-2"/>
                </c:manualLayout>
              </c:layout>
              <c:tx>
                <c:rich>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fld id="{10E43D49-12E9-455D-807E-5489D497F3F6}" type="CATEGORYNAME">
                      <a:rPr lang="en-US" baseline="0">
                        <a:solidFill>
                          <a:srgbClr val="002060"/>
                        </a:solidFill>
                      </a:rPr>
                      <a:pPr>
                        <a:defRPr sz="1200" b="1">
                          <a:solidFill>
                            <a:srgbClr val="002060"/>
                          </a:solidFill>
                        </a:defRPr>
                      </a:pPr>
                      <a:t>[CATEGORY NAME]</a:t>
                    </a:fld>
                    <a:r>
                      <a:rPr lang="en-US" baseline="0">
                        <a:solidFill>
                          <a:srgbClr val="002060"/>
                        </a:solidFill>
                      </a:rPr>
                      <a:t>
</a:t>
                    </a:r>
                    <a:fld id="{DA49B200-D89A-4AB8-8F4C-4A47101F6F90}" type="PERCENTAGE">
                      <a:rPr lang="en-US" baseline="0">
                        <a:solidFill>
                          <a:srgbClr val="002060"/>
                        </a:solidFill>
                      </a:rPr>
                      <a:pPr>
                        <a:defRPr sz="1200" b="1">
                          <a:solidFill>
                            <a:srgbClr val="002060"/>
                          </a:solidFill>
                        </a:defRPr>
                      </a:pPr>
                      <a:t>[PERCENTAGE]</a:t>
                    </a:fld>
                    <a:endParaRPr lang="en-US" baseline="0">
                      <a:solidFill>
                        <a:srgbClr val="002060"/>
                      </a:solidFill>
                    </a:endParaRPr>
                  </a:p>
                </c:rich>
              </c:tx>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5.0565230176103503E-2"/>
                  <c:y val="-0.13397472856876497"/>
                </c:manualLayout>
              </c:layout>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7.2154699542225351E-2"/>
                  <c:y val="0.13647777634353084"/>
                </c:manualLayout>
              </c:layout>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'Charts I Objectives'!$A$14:$A$18</c:f>
              <c:strCache>
                <c:ptCount val="5"/>
                <c:pt idx="0">
                  <c:v>Planned expenses</c:v>
                </c:pt>
                <c:pt idx="1">
                  <c:v>Documentation costs</c:v>
                </c:pt>
                <c:pt idx="2">
                  <c:v>Bureau / Department reallocated costs</c:v>
                </c:pt>
                <c:pt idx="3">
                  <c:v>Centralized administrative costs</c:v>
                </c:pt>
                <c:pt idx="4">
                  <c:v>Centralised support costs</c:v>
                </c:pt>
              </c:strCache>
            </c:strRef>
          </c:cat>
          <c:val>
            <c:numRef>
              <c:f>'Charts I Objectives'!$B$14:$B$18</c:f>
              <c:numCache>
                <c:formatCode>#,##0</c:formatCode>
                <c:ptCount val="5"/>
                <c:pt idx="0">
                  <c:v>3241</c:v>
                </c:pt>
                <c:pt idx="1">
                  <c:v>3892</c:v>
                </c:pt>
                <c:pt idx="2">
                  <c:v>13358</c:v>
                </c:pt>
                <c:pt idx="3">
                  <c:v>4412</c:v>
                </c:pt>
                <c:pt idx="4">
                  <c:v>7988</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accent1">
        <a:lumMod val="50000"/>
      </a:schemeClr>
    </a:soli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BD41-357C-4E36-B0BB-F47B35D74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15350</Words>
  <Characters>87501</Characters>
  <Application>Microsoft Office Word</Application>
  <DocSecurity>4</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budget</dc:title>
  <dc:subject/>
  <dc:creator>Samy, AWAD</dc:creator>
  <cp:keywords>C2019, C19</cp:keywords>
  <dc:description/>
  <cp:lastModifiedBy>Janin, Patricia</cp:lastModifiedBy>
  <cp:revision>2</cp:revision>
  <dcterms:created xsi:type="dcterms:W3CDTF">2019-05-08T08:39:00Z</dcterms:created>
  <dcterms:modified xsi:type="dcterms:W3CDTF">2019-05-08T08:39:00Z</dcterms:modified>
</cp:coreProperties>
</file>