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3762F">
        <w:trPr>
          <w:cantSplit/>
        </w:trPr>
        <w:tc>
          <w:tcPr>
            <w:tcW w:w="6911" w:type="dxa"/>
          </w:tcPr>
          <w:p w:rsidR="00BC7BC0" w:rsidRPr="0033762F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33762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33762F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33762F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33762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33762F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33762F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3762F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33762F">
              <w:rPr>
                <w:b/>
                <w:bCs/>
                <w:lang w:val="ru-RU"/>
              </w:rPr>
              <w:t xml:space="preserve"> </w:t>
            </w:r>
            <w:r w:rsidR="00225368" w:rsidRPr="0033762F">
              <w:rPr>
                <w:b/>
                <w:bCs/>
                <w:lang w:val="ru-RU"/>
              </w:rPr>
              <w:t>201</w:t>
            </w:r>
            <w:r w:rsidR="005B3DEC" w:rsidRPr="0033762F">
              <w:rPr>
                <w:b/>
                <w:bCs/>
                <w:lang w:val="ru-RU"/>
              </w:rPr>
              <w:t>9</w:t>
            </w:r>
            <w:r w:rsidR="00225368" w:rsidRPr="0033762F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33762F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33762F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3762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33762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33762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3762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33762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33762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3762F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33762F" w:rsidRDefault="00BC7BC0" w:rsidP="007E6F5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33762F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33762F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7E6F57" w:rsidRPr="0033762F">
              <w:rPr>
                <w:b/>
                <w:bCs/>
                <w:caps/>
                <w:color w:val="000000"/>
                <w:szCs w:val="22"/>
                <w:lang w:val="ru-RU"/>
              </w:rPr>
              <w:t>ADM</w:t>
            </w:r>
            <w:r w:rsidRPr="0033762F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7E6F57" w:rsidRPr="0033762F">
              <w:rPr>
                <w:b/>
                <w:bCs/>
                <w:caps/>
                <w:szCs w:val="22"/>
                <w:lang w:val="ru-RU"/>
              </w:rPr>
              <w:t>1</w:t>
            </w:r>
          </w:p>
        </w:tc>
        <w:tc>
          <w:tcPr>
            <w:tcW w:w="3120" w:type="dxa"/>
          </w:tcPr>
          <w:p w:rsidR="00BC7BC0" w:rsidRPr="0033762F" w:rsidRDefault="00F76D4F" w:rsidP="007E6F5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3762F">
              <w:rPr>
                <w:b/>
                <w:bCs/>
                <w:szCs w:val="22"/>
                <w:lang w:val="ru-RU"/>
              </w:rPr>
              <w:t xml:space="preserve">Дополнительный документ 1 </w:t>
            </w:r>
            <w:r w:rsidRPr="0033762F">
              <w:rPr>
                <w:b/>
                <w:bCs/>
                <w:szCs w:val="22"/>
                <w:lang w:val="ru-RU"/>
              </w:rPr>
              <w:br/>
            </w:r>
            <w:r w:rsidR="007E6F57" w:rsidRPr="0033762F">
              <w:rPr>
                <w:b/>
                <w:bCs/>
                <w:szCs w:val="22"/>
                <w:lang w:val="ru-RU"/>
              </w:rPr>
              <w:t xml:space="preserve">к </w:t>
            </w:r>
            <w:r w:rsidR="00BC7BC0" w:rsidRPr="0033762F">
              <w:rPr>
                <w:b/>
                <w:bCs/>
                <w:szCs w:val="22"/>
                <w:lang w:val="ru-RU"/>
              </w:rPr>
              <w:t>Документ</w:t>
            </w:r>
            <w:r w:rsidR="007E6F57" w:rsidRPr="0033762F">
              <w:rPr>
                <w:b/>
                <w:bCs/>
                <w:szCs w:val="22"/>
                <w:lang w:val="ru-RU"/>
              </w:rPr>
              <w:t xml:space="preserve">у </w:t>
            </w:r>
            <w:r w:rsidR="00BC7BC0" w:rsidRPr="0033762F">
              <w:rPr>
                <w:b/>
                <w:bCs/>
                <w:szCs w:val="22"/>
                <w:lang w:val="ru-RU"/>
              </w:rPr>
              <w:t>C</w:t>
            </w:r>
            <w:r w:rsidR="003F099E" w:rsidRPr="0033762F">
              <w:rPr>
                <w:b/>
                <w:bCs/>
                <w:szCs w:val="22"/>
                <w:lang w:val="ru-RU"/>
              </w:rPr>
              <w:t>1</w:t>
            </w:r>
            <w:r w:rsidR="005B3DEC" w:rsidRPr="0033762F">
              <w:rPr>
                <w:b/>
                <w:bCs/>
                <w:szCs w:val="22"/>
                <w:lang w:val="ru-RU"/>
              </w:rPr>
              <w:t>9</w:t>
            </w:r>
            <w:r w:rsidR="00BC7BC0" w:rsidRPr="0033762F">
              <w:rPr>
                <w:b/>
                <w:bCs/>
                <w:szCs w:val="22"/>
                <w:lang w:val="ru-RU"/>
              </w:rPr>
              <w:t>/</w:t>
            </w:r>
            <w:r w:rsidR="007E6F57" w:rsidRPr="0033762F">
              <w:rPr>
                <w:b/>
                <w:bCs/>
                <w:szCs w:val="22"/>
                <w:lang w:val="ru-RU"/>
              </w:rPr>
              <w:t>15</w:t>
            </w:r>
            <w:r w:rsidR="00BC7BC0" w:rsidRPr="0033762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33762F">
        <w:trPr>
          <w:cantSplit/>
          <w:trHeight w:val="23"/>
        </w:trPr>
        <w:tc>
          <w:tcPr>
            <w:tcW w:w="6911" w:type="dxa"/>
            <w:vMerge/>
          </w:tcPr>
          <w:p w:rsidR="00BC7BC0" w:rsidRPr="0033762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3762F" w:rsidRDefault="007E6F57" w:rsidP="007E6F5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3762F">
              <w:rPr>
                <w:b/>
                <w:bCs/>
                <w:szCs w:val="22"/>
                <w:lang w:val="ru-RU"/>
              </w:rPr>
              <w:t>22</w:t>
            </w:r>
            <w:r w:rsidR="00BC7BC0" w:rsidRPr="0033762F">
              <w:rPr>
                <w:b/>
                <w:bCs/>
                <w:szCs w:val="22"/>
                <w:lang w:val="ru-RU"/>
              </w:rPr>
              <w:t xml:space="preserve"> </w:t>
            </w:r>
            <w:r w:rsidRPr="0033762F">
              <w:rPr>
                <w:b/>
                <w:bCs/>
                <w:szCs w:val="22"/>
                <w:lang w:val="ru-RU"/>
              </w:rPr>
              <w:t>мая</w:t>
            </w:r>
            <w:r w:rsidR="00EB4FCB" w:rsidRPr="0033762F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33762F">
              <w:rPr>
                <w:b/>
                <w:bCs/>
                <w:szCs w:val="22"/>
                <w:lang w:val="ru-RU"/>
              </w:rPr>
              <w:t>20</w:t>
            </w:r>
            <w:r w:rsidR="003F099E" w:rsidRPr="0033762F">
              <w:rPr>
                <w:b/>
                <w:bCs/>
                <w:szCs w:val="22"/>
                <w:lang w:val="ru-RU"/>
              </w:rPr>
              <w:t>1</w:t>
            </w:r>
            <w:r w:rsidR="005B3DEC" w:rsidRPr="0033762F">
              <w:rPr>
                <w:b/>
                <w:bCs/>
                <w:szCs w:val="22"/>
                <w:lang w:val="ru-RU"/>
              </w:rPr>
              <w:t>9</w:t>
            </w:r>
            <w:r w:rsidR="00BC7BC0" w:rsidRPr="0033762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33762F">
        <w:trPr>
          <w:cantSplit/>
          <w:trHeight w:val="23"/>
        </w:trPr>
        <w:tc>
          <w:tcPr>
            <w:tcW w:w="6911" w:type="dxa"/>
            <w:vMerge/>
          </w:tcPr>
          <w:p w:rsidR="00BC7BC0" w:rsidRPr="0033762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3762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3762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33762F">
        <w:trPr>
          <w:cantSplit/>
        </w:trPr>
        <w:tc>
          <w:tcPr>
            <w:tcW w:w="10031" w:type="dxa"/>
            <w:gridSpan w:val="2"/>
          </w:tcPr>
          <w:p w:rsidR="00BC7BC0" w:rsidRPr="0033762F" w:rsidRDefault="007E6F57" w:rsidP="007E6F57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33762F">
              <w:rPr>
                <w:lang w:val="ru-RU"/>
              </w:rPr>
              <w:t>Отчет</w:t>
            </w:r>
            <w:r w:rsidR="00BC7BC0" w:rsidRPr="0033762F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33762F">
        <w:trPr>
          <w:cantSplit/>
        </w:trPr>
        <w:tc>
          <w:tcPr>
            <w:tcW w:w="10031" w:type="dxa"/>
            <w:gridSpan w:val="2"/>
          </w:tcPr>
          <w:p w:rsidR="00BC7BC0" w:rsidRPr="0033762F" w:rsidRDefault="007E6F57" w:rsidP="007E6F57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33762F">
              <w:rPr>
                <w:lang w:val="ru-RU"/>
              </w:rPr>
              <w:t>ПРОЕКТ БЮДЖЕТА СОЮЗА НА 2020−2021 годы</w:t>
            </w:r>
          </w:p>
        </w:tc>
      </w:tr>
      <w:bookmarkEnd w:id="2"/>
    </w:tbl>
    <w:p w:rsidR="002D2F57" w:rsidRPr="0033762F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33762F" w:rsidTr="007E6F57">
        <w:trPr>
          <w:trHeight w:val="2485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33762F" w:rsidRDefault="002D2F57">
            <w:pPr>
              <w:pStyle w:val="Headingb"/>
              <w:rPr>
                <w:szCs w:val="22"/>
                <w:lang w:val="ru-RU"/>
              </w:rPr>
            </w:pPr>
            <w:r w:rsidRPr="0033762F">
              <w:rPr>
                <w:szCs w:val="22"/>
                <w:lang w:val="ru-RU"/>
              </w:rPr>
              <w:t>Резюме</w:t>
            </w:r>
          </w:p>
          <w:p w:rsidR="007E6F57" w:rsidRPr="0033762F" w:rsidRDefault="007E6F57" w:rsidP="005318A4">
            <w:pPr>
              <w:rPr>
                <w:color w:val="000000"/>
                <w:lang w:val="ru-RU"/>
              </w:rPr>
            </w:pPr>
            <w:r w:rsidRPr="0033762F">
              <w:rPr>
                <w:color w:val="000000"/>
                <w:lang w:val="ru-RU"/>
              </w:rPr>
              <w:t>В качестве Дополнительного документа к Документу C19/15 для общей информации представлен следующ</w:t>
            </w:r>
            <w:r w:rsidR="005318A4" w:rsidRPr="0033762F">
              <w:rPr>
                <w:color w:val="000000"/>
                <w:lang w:val="ru-RU"/>
              </w:rPr>
              <w:t>ий отчет</w:t>
            </w:r>
            <w:r w:rsidRPr="0033762F">
              <w:rPr>
                <w:color w:val="000000"/>
                <w:lang w:val="ru-RU"/>
              </w:rPr>
              <w:t>:</w:t>
            </w:r>
          </w:p>
          <w:p w:rsidR="002D2F57" w:rsidRPr="0033762F" w:rsidRDefault="007E6F57" w:rsidP="007E6F57">
            <w:pPr>
              <w:rPr>
                <w:szCs w:val="22"/>
                <w:lang w:val="ru-RU"/>
              </w:rPr>
            </w:pPr>
            <w:r w:rsidRPr="0033762F">
              <w:rPr>
                <w:lang w:val="ru-RU"/>
              </w:rPr>
              <w:t xml:space="preserve">Бюджет секретариата ITU </w:t>
            </w:r>
            <w:proofErr w:type="spellStart"/>
            <w:r w:rsidRPr="0033762F">
              <w:rPr>
                <w:lang w:val="ru-RU"/>
              </w:rPr>
              <w:t>Telecom</w:t>
            </w:r>
            <w:proofErr w:type="spellEnd"/>
            <w:r w:rsidRPr="0033762F">
              <w:rPr>
                <w:lang w:val="ru-RU"/>
              </w:rPr>
              <w:t xml:space="preserve"> на 2020−2021 годы.</w:t>
            </w:r>
          </w:p>
          <w:p w:rsidR="002D2F57" w:rsidRPr="0033762F" w:rsidRDefault="002D2F57" w:rsidP="00E55121">
            <w:pPr>
              <w:pStyle w:val="Headingb"/>
              <w:rPr>
                <w:lang w:val="ru-RU"/>
              </w:rPr>
            </w:pPr>
            <w:r w:rsidRPr="0033762F">
              <w:rPr>
                <w:lang w:val="ru-RU"/>
              </w:rPr>
              <w:t xml:space="preserve">Необходимые </w:t>
            </w:r>
            <w:r w:rsidR="00F5225B" w:rsidRPr="0033762F">
              <w:rPr>
                <w:lang w:val="ru-RU"/>
              </w:rPr>
              <w:t>действия</w:t>
            </w:r>
          </w:p>
          <w:p w:rsidR="002D2F57" w:rsidRPr="0033762F" w:rsidRDefault="007E6F57" w:rsidP="007E6F57">
            <w:pPr>
              <w:rPr>
                <w:szCs w:val="22"/>
                <w:lang w:val="ru-RU"/>
              </w:rPr>
            </w:pPr>
            <w:r w:rsidRPr="0033762F">
              <w:rPr>
                <w:lang w:val="ru-RU"/>
              </w:rPr>
              <w:t>Совету предлагается</w:t>
            </w:r>
            <w:r w:rsidRPr="0033762F">
              <w:rPr>
                <w:rFonts w:cs="Calibri"/>
                <w:lang w:val="ru-RU"/>
              </w:rPr>
              <w:t xml:space="preserve"> </w:t>
            </w:r>
            <w:r w:rsidRPr="0033762F">
              <w:rPr>
                <w:rFonts w:cs="Calibri"/>
                <w:b/>
                <w:bCs/>
                <w:lang w:val="ru-RU"/>
              </w:rPr>
              <w:t>принять к сведению</w:t>
            </w:r>
            <w:r w:rsidRPr="0033762F">
              <w:rPr>
                <w:rFonts w:cs="Calibri"/>
                <w:lang w:val="ru-RU"/>
              </w:rPr>
              <w:t xml:space="preserve"> настоящий документ</w:t>
            </w:r>
            <w:r w:rsidRPr="0033762F">
              <w:rPr>
                <w:szCs w:val="22"/>
                <w:lang w:val="ru-RU"/>
              </w:rPr>
              <w:t>.</w:t>
            </w:r>
          </w:p>
        </w:tc>
      </w:tr>
    </w:tbl>
    <w:p w:rsidR="00523E7F" w:rsidRPr="0033762F" w:rsidRDefault="00523E7F" w:rsidP="005318A4">
      <w:pPr>
        <w:spacing w:before="480"/>
        <w:rPr>
          <w:lang w:val="ru-RU"/>
        </w:rPr>
      </w:pPr>
      <w:r w:rsidRPr="0033762F">
        <w:rPr>
          <w:lang w:val="ru-RU"/>
        </w:rPr>
        <w:t>1</w:t>
      </w:r>
      <w:r w:rsidRPr="0033762F">
        <w:rPr>
          <w:lang w:val="ru-RU"/>
        </w:rPr>
        <w:tab/>
        <w:t xml:space="preserve">Бюджет секретариата ITU </w:t>
      </w:r>
      <w:proofErr w:type="spellStart"/>
      <w:r w:rsidRPr="0033762F">
        <w:rPr>
          <w:lang w:val="ru-RU"/>
        </w:rPr>
        <w:t>Telecom</w:t>
      </w:r>
      <w:proofErr w:type="spellEnd"/>
      <w:r w:rsidRPr="0033762F">
        <w:rPr>
          <w:lang w:val="ru-RU"/>
        </w:rPr>
        <w:t xml:space="preserve"> составляется для того, чтобы выделить ресурсы для покрытия сметных расходов секретариата ITU </w:t>
      </w:r>
      <w:proofErr w:type="spellStart"/>
      <w:r w:rsidRPr="0033762F">
        <w:rPr>
          <w:lang w:val="ru-RU"/>
        </w:rPr>
        <w:t>Telecom</w:t>
      </w:r>
      <w:proofErr w:type="spellEnd"/>
      <w:r w:rsidRPr="0033762F">
        <w:rPr>
          <w:lang w:val="ru-RU"/>
        </w:rPr>
        <w:t xml:space="preserve">, которые напрямую не связаны с </w:t>
      </w:r>
      <w:r w:rsidR="005318A4" w:rsidRPr="0033762F">
        <w:rPr>
          <w:lang w:val="ru-RU"/>
        </w:rPr>
        <w:t>каким-либо</w:t>
      </w:r>
      <w:r w:rsidRPr="0033762F">
        <w:rPr>
          <w:lang w:val="ru-RU"/>
        </w:rPr>
        <w:t xml:space="preserve"> мероприятием ITU </w:t>
      </w:r>
      <w:proofErr w:type="spellStart"/>
      <w:r w:rsidRPr="0033762F">
        <w:rPr>
          <w:lang w:val="ru-RU"/>
        </w:rPr>
        <w:t>Telecom</w:t>
      </w:r>
      <w:proofErr w:type="spellEnd"/>
      <w:r w:rsidRPr="0033762F">
        <w:rPr>
          <w:lang w:val="ru-RU"/>
        </w:rPr>
        <w:t xml:space="preserve"> или каким-либо конкретным намеченным результатом деятельности. </w:t>
      </w:r>
      <w:r w:rsidR="005318A4" w:rsidRPr="0033762F">
        <w:rPr>
          <w:lang w:val="ru-RU"/>
        </w:rPr>
        <w:t xml:space="preserve">Бюджет </w:t>
      </w:r>
      <w:r w:rsidRPr="0033762F">
        <w:rPr>
          <w:lang w:val="ru-RU"/>
        </w:rPr>
        <w:t xml:space="preserve">включает плату в счет возмещения затрат от других областей деятельности Генерального секретариата </w:t>
      </w:r>
      <w:r w:rsidR="005318A4" w:rsidRPr="0033762F">
        <w:rPr>
          <w:lang w:val="ru-RU"/>
        </w:rPr>
        <w:t xml:space="preserve">МСЭ </w:t>
      </w:r>
      <w:r w:rsidRPr="0033762F">
        <w:rPr>
          <w:lang w:val="ru-RU"/>
        </w:rPr>
        <w:t xml:space="preserve">и Бюро. Бюджет секретариата ITU </w:t>
      </w:r>
      <w:proofErr w:type="spellStart"/>
      <w:r w:rsidRPr="0033762F">
        <w:rPr>
          <w:lang w:val="ru-RU"/>
        </w:rPr>
        <w:t>Telecom</w:t>
      </w:r>
      <w:proofErr w:type="spellEnd"/>
      <w:r w:rsidRPr="0033762F">
        <w:rPr>
          <w:lang w:val="ru-RU"/>
        </w:rPr>
        <w:t xml:space="preserve"> имеет </w:t>
      </w:r>
      <w:r w:rsidRPr="0033762F">
        <w:rPr>
          <w:color w:val="000000"/>
          <w:lang w:val="ru-RU"/>
        </w:rPr>
        <w:t>важное значение для</w:t>
      </w:r>
      <w:r w:rsidRPr="0033762F">
        <w:rPr>
          <w:lang w:val="ru-RU"/>
        </w:rPr>
        <w:t xml:space="preserve"> планирования и мониторинга расходов, которые затем относятся на счета различных мероприятий ITU </w:t>
      </w:r>
      <w:proofErr w:type="spellStart"/>
      <w:r w:rsidRPr="0033762F">
        <w:rPr>
          <w:lang w:val="ru-RU"/>
        </w:rPr>
        <w:t>Telecom</w:t>
      </w:r>
      <w:proofErr w:type="spellEnd"/>
      <w:r w:rsidRPr="0033762F">
        <w:rPr>
          <w:lang w:val="ru-RU"/>
        </w:rPr>
        <w:t xml:space="preserve"> в течение соответствующего года. Бюджет секретариата ITU </w:t>
      </w:r>
      <w:proofErr w:type="spellStart"/>
      <w:r w:rsidRPr="0033762F">
        <w:rPr>
          <w:lang w:val="ru-RU"/>
        </w:rPr>
        <w:t>Telecom</w:t>
      </w:r>
      <w:proofErr w:type="spellEnd"/>
      <w:r w:rsidRPr="0033762F">
        <w:rPr>
          <w:lang w:val="ru-RU"/>
        </w:rPr>
        <w:t xml:space="preserve"> составляется на ежегодной основе, что согласуется с двухгодичным бюджетным циклом МСЭ (2020−2021 гг.). </w:t>
      </w:r>
    </w:p>
    <w:p w:rsidR="00523E7F" w:rsidRPr="0033762F" w:rsidRDefault="00F76D4F" w:rsidP="0002658D">
      <w:pPr>
        <w:pStyle w:val="headingb0"/>
        <w:rPr>
          <w:lang w:val="ru-RU"/>
        </w:rPr>
      </w:pPr>
      <w:bookmarkStart w:id="3" w:name="_Toc418869451"/>
      <w:bookmarkStart w:id="4" w:name="_Toc482366545"/>
      <w:r w:rsidRPr="0033762F">
        <w:rPr>
          <w:lang w:val="ru-RU"/>
        </w:rPr>
        <w:t xml:space="preserve">Расходы секретариата </w:t>
      </w:r>
      <w:r w:rsidR="00523E7F" w:rsidRPr="0033762F">
        <w:rPr>
          <w:lang w:val="ru-RU"/>
        </w:rPr>
        <w:t xml:space="preserve">ITU </w:t>
      </w:r>
      <w:proofErr w:type="spellStart"/>
      <w:r w:rsidRPr="0033762F">
        <w:rPr>
          <w:lang w:val="ru-RU"/>
        </w:rPr>
        <w:t>Telecom</w:t>
      </w:r>
      <w:bookmarkEnd w:id="3"/>
      <w:bookmarkEnd w:id="4"/>
      <w:proofErr w:type="spellEnd"/>
    </w:p>
    <w:p w:rsidR="00523E7F" w:rsidRPr="0033762F" w:rsidRDefault="00523E7F" w:rsidP="007426EE">
      <w:pPr>
        <w:rPr>
          <w:szCs w:val="22"/>
          <w:lang w:val="ru-RU"/>
        </w:rPr>
      </w:pPr>
      <w:r w:rsidRPr="0033762F">
        <w:rPr>
          <w:lang w:val="ru-RU"/>
        </w:rPr>
        <w:t>2</w:t>
      </w:r>
      <w:r w:rsidRPr="0033762F">
        <w:rPr>
          <w:lang w:val="ru-RU"/>
        </w:rPr>
        <w:tab/>
        <w:t xml:space="preserve">Бюджет секретариата ITU </w:t>
      </w:r>
      <w:proofErr w:type="spellStart"/>
      <w:r w:rsidRPr="0033762F">
        <w:rPr>
          <w:lang w:val="ru-RU"/>
        </w:rPr>
        <w:t>Telecom</w:t>
      </w:r>
      <w:proofErr w:type="spellEnd"/>
      <w:r w:rsidRPr="0033762F">
        <w:rPr>
          <w:lang w:val="ru-RU"/>
        </w:rPr>
        <w:t xml:space="preserve"> на 2020–2021 годы составляет в общей сложности 10,2 млн. швейцарских франков, что на 8% </w:t>
      </w:r>
      <w:r w:rsidR="00BE59B6" w:rsidRPr="0033762F">
        <w:rPr>
          <w:lang w:val="ru-RU"/>
        </w:rPr>
        <w:t>меньше</w:t>
      </w:r>
      <w:r w:rsidRPr="0033762F">
        <w:rPr>
          <w:lang w:val="ru-RU"/>
        </w:rPr>
        <w:t>, чем</w:t>
      </w:r>
      <w:r w:rsidR="00BE59B6" w:rsidRPr="0033762F">
        <w:rPr>
          <w:lang w:val="ru-RU"/>
        </w:rPr>
        <w:t xml:space="preserve"> бюджет на</w:t>
      </w:r>
      <w:r w:rsidRPr="0033762F">
        <w:rPr>
          <w:lang w:val="ru-RU"/>
        </w:rPr>
        <w:t xml:space="preserve"> 2018−2019</w:t>
      </w:r>
      <w:r w:rsidR="00BE59B6" w:rsidRPr="0033762F">
        <w:rPr>
          <w:lang w:val="ru-RU"/>
        </w:rPr>
        <w:t> </w:t>
      </w:r>
      <w:r w:rsidRPr="0033762F">
        <w:rPr>
          <w:lang w:val="ru-RU"/>
        </w:rPr>
        <w:t>год</w:t>
      </w:r>
      <w:r w:rsidR="00BE59B6" w:rsidRPr="0033762F">
        <w:rPr>
          <w:lang w:val="ru-RU"/>
        </w:rPr>
        <w:t>ы</w:t>
      </w:r>
      <w:r w:rsidRPr="0033762F">
        <w:rPr>
          <w:lang w:val="ru-RU"/>
        </w:rPr>
        <w:t xml:space="preserve">. Это объясняется главным образом </w:t>
      </w:r>
      <w:r w:rsidR="00BE59B6" w:rsidRPr="0033762F">
        <w:rPr>
          <w:lang w:val="ru-RU"/>
        </w:rPr>
        <w:t>наличием ряда вакантных должностей</w:t>
      </w:r>
      <w:r w:rsidRPr="0033762F">
        <w:rPr>
          <w:szCs w:val="22"/>
          <w:lang w:val="ru-RU"/>
        </w:rPr>
        <w:t xml:space="preserve">, </w:t>
      </w:r>
      <w:r w:rsidR="00BE59B6" w:rsidRPr="0033762F">
        <w:rPr>
          <w:szCs w:val="22"/>
          <w:lang w:val="ru-RU"/>
        </w:rPr>
        <w:t xml:space="preserve">которые не планируется занимать в течение 2020−2021 годов, </w:t>
      </w:r>
      <w:r w:rsidR="004D3B7C" w:rsidRPr="0033762F">
        <w:rPr>
          <w:szCs w:val="22"/>
          <w:lang w:val="ru-RU"/>
        </w:rPr>
        <w:t>и более низ</w:t>
      </w:r>
      <w:r w:rsidR="004D3B7C" w:rsidRPr="0033762F">
        <w:rPr>
          <w:szCs w:val="22"/>
          <w:lang w:val="ru-RU"/>
        </w:rPr>
        <w:lastRenderedPageBreak/>
        <w:t xml:space="preserve">кими </w:t>
      </w:r>
      <w:r w:rsidR="007426EE" w:rsidRPr="0033762F">
        <w:rPr>
          <w:szCs w:val="22"/>
          <w:lang w:val="ru-RU"/>
        </w:rPr>
        <w:t>прогнозируемыми</w:t>
      </w:r>
      <w:r w:rsidR="004D3B7C" w:rsidRPr="0033762F">
        <w:rPr>
          <w:szCs w:val="22"/>
          <w:lang w:val="ru-RU"/>
        </w:rPr>
        <w:t xml:space="preserve"> расходами на </w:t>
      </w:r>
      <w:r w:rsidR="00EC59D7" w:rsidRPr="0033762F">
        <w:rPr>
          <w:szCs w:val="22"/>
          <w:lang w:val="ru-RU"/>
        </w:rPr>
        <w:t xml:space="preserve">контрактные услуги, служебные командировки, аренду и эксплуатацию, а также коммунальные услуги, как показано в </w:t>
      </w:r>
      <w:r w:rsidR="007426EE" w:rsidRPr="0033762F">
        <w:rPr>
          <w:szCs w:val="22"/>
          <w:lang w:val="ru-RU"/>
        </w:rPr>
        <w:t>Т</w:t>
      </w:r>
      <w:r w:rsidR="00EC59D7" w:rsidRPr="0033762F">
        <w:rPr>
          <w:szCs w:val="22"/>
          <w:lang w:val="ru-RU"/>
        </w:rPr>
        <w:t xml:space="preserve">аблице 1, ниже. </w:t>
      </w:r>
      <w:r w:rsidRPr="0033762F">
        <w:rPr>
          <w:rFonts w:cs="Arial"/>
          <w:szCs w:val="22"/>
          <w:lang w:val="ru-RU"/>
        </w:rPr>
        <w:t>Самыми крупными статьями расход</w:t>
      </w:r>
      <w:r w:rsidR="00EC59D7" w:rsidRPr="0033762F">
        <w:rPr>
          <w:rFonts w:cs="Arial"/>
          <w:szCs w:val="22"/>
          <w:lang w:val="ru-RU"/>
        </w:rPr>
        <w:t>ов</w:t>
      </w:r>
      <w:r w:rsidRPr="0033762F">
        <w:rPr>
          <w:rFonts w:cs="Arial"/>
          <w:szCs w:val="22"/>
          <w:lang w:val="ru-RU"/>
        </w:rPr>
        <w:t xml:space="preserve"> в бюджете являются </w:t>
      </w:r>
      <w:r w:rsidRPr="0033762F">
        <w:rPr>
          <w:color w:val="000000"/>
          <w:lang w:val="ru-RU"/>
        </w:rPr>
        <w:t>затраты по персоналу и прочие затраты по персоналу</w:t>
      </w:r>
      <w:r w:rsidRPr="0033762F">
        <w:rPr>
          <w:rFonts w:cs="Arial"/>
          <w:szCs w:val="22"/>
          <w:lang w:val="ru-RU"/>
        </w:rPr>
        <w:t xml:space="preserve">, а также расходы на возмещение затрат, которые </w:t>
      </w:r>
      <w:r w:rsidR="00AD730F" w:rsidRPr="0033762F">
        <w:rPr>
          <w:rFonts w:cs="Arial"/>
          <w:szCs w:val="22"/>
          <w:lang w:val="ru-RU"/>
        </w:rPr>
        <w:t xml:space="preserve">начиная с 2014 года </w:t>
      </w:r>
      <w:r w:rsidRPr="0033762F">
        <w:rPr>
          <w:rFonts w:cs="Arial"/>
          <w:szCs w:val="22"/>
          <w:lang w:val="ru-RU"/>
        </w:rPr>
        <w:t xml:space="preserve">остаются на неизменном </w:t>
      </w:r>
      <w:r w:rsidR="00EC59D7" w:rsidRPr="0033762F">
        <w:rPr>
          <w:rFonts w:cs="Arial"/>
          <w:szCs w:val="22"/>
          <w:lang w:val="ru-RU"/>
        </w:rPr>
        <w:t xml:space="preserve">бюджетном </w:t>
      </w:r>
      <w:r w:rsidRPr="0033762F">
        <w:rPr>
          <w:rFonts w:cs="Arial"/>
          <w:szCs w:val="22"/>
          <w:lang w:val="ru-RU"/>
        </w:rPr>
        <w:t xml:space="preserve">уровне в 1,5 </w:t>
      </w:r>
      <w:r w:rsidRPr="0033762F">
        <w:rPr>
          <w:lang w:val="ru-RU"/>
        </w:rPr>
        <w:t>млн. швейцарских франков</w:t>
      </w:r>
      <w:r w:rsidR="00EC59D7" w:rsidRPr="0033762F">
        <w:rPr>
          <w:rFonts w:cs="Arial"/>
          <w:szCs w:val="22"/>
          <w:lang w:val="ru-RU"/>
        </w:rPr>
        <w:t xml:space="preserve"> в год</w:t>
      </w:r>
      <w:r w:rsidRPr="0033762F">
        <w:rPr>
          <w:szCs w:val="22"/>
          <w:lang w:val="ru-RU"/>
        </w:rPr>
        <w:t>.</w:t>
      </w:r>
    </w:p>
    <w:p w:rsidR="00523E7F" w:rsidRPr="0033762F" w:rsidRDefault="00523E7F" w:rsidP="007426EE">
      <w:pPr>
        <w:rPr>
          <w:caps/>
          <w:lang w:val="ru-RU"/>
        </w:rPr>
      </w:pPr>
      <w:r w:rsidRPr="0033762F">
        <w:rPr>
          <w:lang w:val="ru-RU"/>
        </w:rPr>
        <w:t>3</w:t>
      </w:r>
      <w:r w:rsidRPr="0033762F">
        <w:rPr>
          <w:lang w:val="ru-RU"/>
        </w:rPr>
        <w:tab/>
        <w:t>Бюджет представлен в разбивке по категориям расходов в соответствии с Правилом</w:t>
      </w:r>
      <w:r w:rsidR="007426EE" w:rsidRPr="0033762F">
        <w:rPr>
          <w:lang w:val="ru-RU"/>
        </w:rPr>
        <w:t> </w:t>
      </w:r>
      <w:r w:rsidRPr="0033762F">
        <w:rPr>
          <w:lang w:val="ru-RU"/>
        </w:rPr>
        <w:t>6.1 Статьи</w:t>
      </w:r>
      <w:r w:rsidR="007426EE" w:rsidRPr="0033762F">
        <w:rPr>
          <w:lang w:val="ru-RU"/>
        </w:rPr>
        <w:t> </w:t>
      </w:r>
      <w:r w:rsidRPr="0033762F">
        <w:rPr>
          <w:lang w:val="ru-RU"/>
        </w:rPr>
        <w:t>6 Финансового регламента и Финансовых правил МСЭ. В представленной ниже Таблице</w:t>
      </w:r>
      <w:r w:rsidR="007426EE" w:rsidRPr="0033762F">
        <w:rPr>
          <w:lang w:val="ru-RU"/>
        </w:rPr>
        <w:t> </w:t>
      </w:r>
      <w:r w:rsidRPr="0033762F">
        <w:rPr>
          <w:lang w:val="ru-RU"/>
        </w:rPr>
        <w:t xml:space="preserve">1 показаны сметные расходы в разбивке по категориям. </w:t>
      </w:r>
      <w:r w:rsidR="007426EE" w:rsidRPr="0033762F">
        <w:rPr>
          <w:lang w:val="ru-RU"/>
        </w:rPr>
        <w:t>З</w:t>
      </w:r>
      <w:r w:rsidRPr="0033762F">
        <w:rPr>
          <w:lang w:val="ru-RU"/>
        </w:rPr>
        <w:t xml:space="preserve">атраты по персоналу и прочие затраты по персоналу </w:t>
      </w:r>
      <w:r w:rsidR="007426EE" w:rsidRPr="0033762F">
        <w:rPr>
          <w:lang w:val="ru-RU"/>
        </w:rPr>
        <w:t>составляют</w:t>
      </w:r>
      <w:r w:rsidR="000F04B5" w:rsidRPr="0033762F">
        <w:rPr>
          <w:lang w:val="ru-RU"/>
        </w:rPr>
        <w:t xml:space="preserve"> почти</w:t>
      </w:r>
      <w:r w:rsidRPr="0033762F">
        <w:rPr>
          <w:lang w:val="ru-RU"/>
        </w:rPr>
        <w:t xml:space="preserve"> 68% </w:t>
      </w:r>
      <w:r w:rsidR="007426EE" w:rsidRPr="0033762F">
        <w:rPr>
          <w:lang w:val="ru-RU"/>
        </w:rPr>
        <w:t>общего</w:t>
      </w:r>
      <w:r w:rsidRPr="0033762F">
        <w:rPr>
          <w:lang w:val="ru-RU"/>
        </w:rPr>
        <w:t xml:space="preserve"> </w:t>
      </w:r>
      <w:r w:rsidRPr="0033762F">
        <w:rPr>
          <w:color w:val="000000"/>
          <w:lang w:val="ru-RU"/>
        </w:rPr>
        <w:t>двухгодичного бюджета</w:t>
      </w:r>
      <w:r w:rsidRPr="0033762F">
        <w:rPr>
          <w:lang w:val="ru-RU"/>
        </w:rPr>
        <w:t>. Расходы на возмещение затрат в размере 3</w:t>
      </w:r>
      <w:r w:rsidR="007426EE" w:rsidRPr="0033762F">
        <w:rPr>
          <w:lang w:val="ru-RU"/>
        </w:rPr>
        <w:t> </w:t>
      </w:r>
      <w:r w:rsidRPr="0033762F">
        <w:rPr>
          <w:lang w:val="ru-RU"/>
        </w:rPr>
        <w:t xml:space="preserve">млн. швейцарских франков эквивалентны 29% </w:t>
      </w:r>
      <w:r w:rsidR="007426EE" w:rsidRPr="0033762F">
        <w:rPr>
          <w:lang w:val="ru-RU"/>
        </w:rPr>
        <w:t>общего</w:t>
      </w:r>
      <w:r w:rsidRPr="0033762F">
        <w:rPr>
          <w:lang w:val="ru-RU"/>
        </w:rPr>
        <w:t xml:space="preserve"> </w:t>
      </w:r>
      <w:r w:rsidR="007426EE" w:rsidRPr="0033762F">
        <w:rPr>
          <w:lang w:val="ru-RU"/>
        </w:rPr>
        <w:t xml:space="preserve">двухгодичного </w:t>
      </w:r>
      <w:r w:rsidRPr="0033762F">
        <w:rPr>
          <w:lang w:val="ru-RU"/>
        </w:rPr>
        <w:t>бюджета на 2020–2021</w:t>
      </w:r>
      <w:r w:rsidR="007426EE" w:rsidRPr="0033762F">
        <w:rPr>
          <w:lang w:val="ru-RU"/>
        </w:rPr>
        <w:t> </w:t>
      </w:r>
      <w:r w:rsidRPr="0033762F">
        <w:rPr>
          <w:lang w:val="ru-RU"/>
        </w:rPr>
        <w:t>год</w:t>
      </w:r>
      <w:r w:rsidR="007426EE" w:rsidRPr="0033762F">
        <w:rPr>
          <w:lang w:val="ru-RU"/>
        </w:rPr>
        <w:t>ы</w:t>
      </w:r>
      <w:r w:rsidRPr="0033762F">
        <w:rPr>
          <w:lang w:val="ru-RU"/>
        </w:rPr>
        <w:t>.</w:t>
      </w:r>
    </w:p>
    <w:p w:rsidR="00B10B53" w:rsidRPr="0033762F" w:rsidRDefault="00B10B53" w:rsidP="00B10B53">
      <w:pPr>
        <w:pStyle w:val="TableNo"/>
        <w:spacing w:before="240"/>
        <w:rPr>
          <w:lang w:val="ru-RU"/>
        </w:rPr>
      </w:pPr>
      <w:r w:rsidRPr="0033762F">
        <w:rPr>
          <w:lang w:val="ru-RU"/>
        </w:rPr>
        <w:t>Таблица 1</w:t>
      </w:r>
    </w:p>
    <w:p w:rsidR="00B10B53" w:rsidRPr="0033762F" w:rsidRDefault="00B10B53" w:rsidP="00B10B53">
      <w:pPr>
        <w:pStyle w:val="Tabletitle"/>
        <w:rPr>
          <w:lang w:val="ru-RU"/>
        </w:rPr>
      </w:pPr>
      <w:r w:rsidRPr="0033762F">
        <w:rPr>
          <w:lang w:val="ru-RU"/>
        </w:rPr>
        <w:t>Бюджет в разбивке по категориям расходов</w:t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2185"/>
        <w:gridCol w:w="763"/>
        <w:gridCol w:w="763"/>
        <w:gridCol w:w="763"/>
        <w:gridCol w:w="763"/>
        <w:gridCol w:w="763"/>
        <w:gridCol w:w="763"/>
        <w:gridCol w:w="763"/>
        <w:gridCol w:w="896"/>
        <w:gridCol w:w="708"/>
      </w:tblGrid>
      <w:tr w:rsidR="00B10B53" w:rsidRPr="0033762F" w:rsidTr="00011B0C"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B10B53" w:rsidRPr="0033762F" w:rsidRDefault="00B10B53" w:rsidP="00011B0C">
            <w:pPr>
              <w:spacing w:before="30" w:after="30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B10B53" w:rsidRPr="0033762F" w:rsidRDefault="00B10B53" w:rsidP="00011B0C">
            <w:pPr>
              <w:spacing w:before="30" w:after="30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B10B53" w:rsidRPr="0033762F" w:rsidRDefault="00313D00" w:rsidP="00011B0C">
            <w:pPr>
              <w:spacing w:before="30" w:after="30"/>
              <w:jc w:val="center"/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  <w:t>В т</w:t>
            </w:r>
            <w:r w:rsidR="00B10B53" w:rsidRPr="0033762F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  <w:t>ыс. швейцарских франков</w:t>
            </w:r>
          </w:p>
        </w:tc>
      </w:tr>
      <w:tr w:rsidR="00B10B53" w:rsidRPr="0033762F" w:rsidTr="00011B0C">
        <w:tc>
          <w:tcPr>
            <w:tcW w:w="50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B10B53" w:rsidRPr="0033762F" w:rsidRDefault="00B10B53" w:rsidP="00011B0C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Кат.</w:t>
            </w:r>
          </w:p>
        </w:tc>
        <w:tc>
          <w:tcPr>
            <w:tcW w:w="2185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B10B53" w:rsidRPr="0033762F" w:rsidRDefault="00B10B53" w:rsidP="00011B0C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Расходы</w:t>
            </w: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B10B53" w:rsidRPr="0033762F" w:rsidRDefault="00B10B53" w:rsidP="00011B0C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Бюджет,</w:t>
            </w: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2016−</w:t>
            </w: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2017 гг.</w:t>
            </w: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B10B53" w:rsidRPr="0033762F" w:rsidRDefault="00B10B53" w:rsidP="00011B0C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proofErr w:type="spellStart"/>
            <w:proofErr w:type="gramStart"/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Факти</w:t>
            </w:r>
            <w:proofErr w:type="spellEnd"/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-чески</w:t>
            </w:r>
            <w:proofErr w:type="gramEnd"/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,</w:t>
            </w: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2016−</w:t>
            </w: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2017 гг.</w:t>
            </w: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B10B53" w:rsidRPr="0033762F" w:rsidRDefault="00B10B53" w:rsidP="00B10B53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Бюджет,</w:t>
            </w: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2018−</w:t>
            </w: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2019 гг.</w:t>
            </w: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B10B53" w:rsidRPr="0033762F" w:rsidRDefault="00B10B53" w:rsidP="00B10B53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proofErr w:type="spellStart"/>
            <w:proofErr w:type="gramStart"/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Факти</w:t>
            </w:r>
            <w:proofErr w:type="spellEnd"/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-чески</w:t>
            </w:r>
            <w:proofErr w:type="gramEnd"/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,</w:t>
            </w: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2018 г.</w:t>
            </w: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B10B53" w:rsidRPr="0033762F" w:rsidRDefault="00B10B53" w:rsidP="00B10B53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Бюджет,</w:t>
            </w: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2020 г.</w:t>
            </w: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B10B53" w:rsidRPr="0033762F" w:rsidRDefault="00B10B53" w:rsidP="00011B0C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Бюджет,</w:t>
            </w: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2021 г.</w:t>
            </w: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B10B53" w:rsidRPr="0033762F" w:rsidRDefault="00B10B53" w:rsidP="00B10B53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Бюджет,</w:t>
            </w: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2020-</w:t>
            </w: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2021 гг.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B10B53" w:rsidRPr="0033762F" w:rsidRDefault="00B10B53" w:rsidP="00B10B53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proofErr w:type="gramStart"/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Расхож-</w:t>
            </w:r>
            <w:proofErr w:type="spellStart"/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дение</w:t>
            </w:r>
            <w:proofErr w:type="spellEnd"/>
            <w:proofErr w:type="gramEnd"/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2018−19 гг.</w:t>
            </w: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2020−21 гг.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B10B53" w:rsidRPr="0033762F" w:rsidRDefault="00B10B53" w:rsidP="00B10B53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В % </w:t>
            </w: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2018−</w:t>
            </w: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2019 гг.</w:t>
            </w:r>
          </w:p>
        </w:tc>
      </w:tr>
      <w:tr w:rsidR="00B10B53" w:rsidRPr="0033762F" w:rsidTr="00011B0C"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B10B53" w:rsidRPr="0033762F" w:rsidRDefault="00B10B53" w:rsidP="00011B0C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B10B53" w:rsidRPr="0033762F" w:rsidRDefault="00B10B53" w:rsidP="00011B0C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10B53" w:rsidRPr="0033762F" w:rsidRDefault="00B10B53" w:rsidP="00011B0C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10B53" w:rsidRPr="0033762F" w:rsidRDefault="00B10B53" w:rsidP="00011B0C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b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10B53" w:rsidRPr="0033762F" w:rsidRDefault="00B10B53" w:rsidP="00011B0C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c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10B53" w:rsidRPr="0033762F" w:rsidRDefault="00B10B53" w:rsidP="00011B0C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d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10B53" w:rsidRPr="0033762F" w:rsidRDefault="00B10B53" w:rsidP="00011B0C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10B53" w:rsidRPr="0033762F" w:rsidRDefault="00B10B53" w:rsidP="00011B0C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f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10B53" w:rsidRPr="0033762F" w:rsidRDefault="00B10B53" w:rsidP="00011B0C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10B53" w:rsidRPr="0033762F" w:rsidRDefault="00B10B53" w:rsidP="00011B0C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h = g − 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10B53" w:rsidRPr="0033762F" w:rsidRDefault="00B10B53" w:rsidP="00011B0C">
            <w:pPr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b/>
                <w:bCs/>
                <w:color w:val="000000"/>
                <w:sz w:val="16"/>
                <w:szCs w:val="16"/>
                <w:lang w:val="ru-RU" w:eastAsia="zh-CN"/>
              </w:rPr>
              <w:t>i = h/c</w:t>
            </w:r>
          </w:p>
        </w:tc>
      </w:tr>
      <w:tr w:rsidR="00792177" w:rsidRPr="0033762F" w:rsidTr="00011B0C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177" w:rsidRPr="0033762F" w:rsidRDefault="00792177" w:rsidP="00792177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color w:val="000000"/>
                <w:sz w:val="16"/>
                <w:szCs w:val="16"/>
                <w:lang w:val="ru-RU" w:eastAsia="zh-CN"/>
              </w:rPr>
              <w:t>1−2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177" w:rsidRPr="0033762F" w:rsidRDefault="00792177" w:rsidP="007921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Затраты по персоналу и прочие затраты по персоналу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7 316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5 995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7 756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2 589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3 490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 xml:space="preserve">3 490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6 980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−776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−10%</w:t>
            </w:r>
          </w:p>
        </w:tc>
      </w:tr>
      <w:tr w:rsidR="00792177" w:rsidRPr="0033762F" w:rsidTr="00011B0C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177" w:rsidRPr="0033762F" w:rsidRDefault="00792177" w:rsidP="00792177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color w:val="000000"/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177" w:rsidRPr="0033762F" w:rsidRDefault="00792177" w:rsidP="007921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Служебные командировки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−40%</w:t>
            </w:r>
          </w:p>
        </w:tc>
      </w:tr>
      <w:tr w:rsidR="00792177" w:rsidRPr="0033762F" w:rsidTr="00DB44F6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177" w:rsidRPr="0033762F" w:rsidRDefault="00792177" w:rsidP="00792177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color w:val="000000"/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177" w:rsidRPr="0033762F" w:rsidRDefault="00792177" w:rsidP="007921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Контрактные услуги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84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41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60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60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−20%</w:t>
            </w:r>
          </w:p>
        </w:tc>
      </w:tr>
      <w:tr w:rsidR="00792177" w:rsidRPr="0033762F" w:rsidTr="00DB44F6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177" w:rsidRPr="0033762F" w:rsidRDefault="00792177" w:rsidP="00792177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color w:val="000000"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177" w:rsidRPr="0033762F" w:rsidRDefault="00792177" w:rsidP="007921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 xml:space="preserve">Аренда и эксплуатация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−33%</w:t>
            </w:r>
          </w:p>
        </w:tc>
      </w:tr>
      <w:tr w:rsidR="00792177" w:rsidRPr="0033762F" w:rsidTr="00011B0C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177" w:rsidRPr="0033762F" w:rsidRDefault="00792177" w:rsidP="00792177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color w:val="000000"/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177" w:rsidRPr="0033762F" w:rsidRDefault="00792177" w:rsidP="00792177">
            <w:pPr>
              <w:spacing w:before="40" w:after="40"/>
              <w:rPr>
                <w:rFonts w:cs="Arial"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Материалы и предметы снабжения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40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40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−25%</w:t>
            </w:r>
          </w:p>
        </w:tc>
      </w:tr>
      <w:tr w:rsidR="00792177" w:rsidRPr="0033762F" w:rsidTr="00011B0C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177" w:rsidRPr="0033762F" w:rsidRDefault="00792177" w:rsidP="00792177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color w:val="000000"/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177" w:rsidRPr="0033762F" w:rsidRDefault="00792177" w:rsidP="007921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Приобретение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0%</w:t>
            </w:r>
          </w:p>
        </w:tc>
      </w:tr>
      <w:tr w:rsidR="00792177" w:rsidRPr="0033762F" w:rsidTr="00DB44F6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177" w:rsidRPr="0033762F" w:rsidRDefault="00792177" w:rsidP="00792177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color w:val="000000"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177" w:rsidRPr="0033762F" w:rsidRDefault="00792177" w:rsidP="007921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Коммунальные услуги и внутренние службы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−60%</w:t>
            </w:r>
          </w:p>
        </w:tc>
      </w:tr>
      <w:tr w:rsidR="00792177" w:rsidRPr="0033762F" w:rsidTr="00DB44F6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177" w:rsidRPr="0033762F" w:rsidRDefault="00792177" w:rsidP="00792177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color w:val="000000"/>
                <w:sz w:val="16"/>
                <w:szCs w:val="16"/>
                <w:lang w:val="ru-RU" w:eastAsia="zh-CN"/>
              </w:rPr>
              <w:t>9a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177" w:rsidRPr="0033762F" w:rsidRDefault="00792177" w:rsidP="007921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Прочие расходы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0%</w:t>
            </w:r>
          </w:p>
        </w:tc>
      </w:tr>
      <w:tr w:rsidR="00792177" w:rsidRPr="0033762F" w:rsidTr="00DB44F6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177" w:rsidRPr="0033762F" w:rsidRDefault="00792177" w:rsidP="00792177">
            <w:pPr>
              <w:spacing w:before="40" w:after="40"/>
              <w:jc w:val="center"/>
              <w:rPr>
                <w:rFonts w:cs="Arial"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color w:val="000000"/>
                <w:sz w:val="16"/>
                <w:szCs w:val="16"/>
                <w:lang w:val="ru-RU" w:eastAsia="zh-CN"/>
              </w:rPr>
              <w:t>9b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177" w:rsidRPr="0033762F" w:rsidRDefault="00792177" w:rsidP="007921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33762F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Возмещение затрат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3 000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3 000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3 000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1 000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1 500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1 500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3 000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−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>0%</w:t>
            </w:r>
          </w:p>
        </w:tc>
      </w:tr>
      <w:tr w:rsidR="00792177" w:rsidRPr="0033762F" w:rsidTr="00011B0C"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792177" w:rsidRPr="0033762F" w:rsidRDefault="00792177" w:rsidP="00792177">
            <w:pPr>
              <w:spacing w:before="40" w:after="40"/>
              <w:rPr>
                <w:rFonts w:cs="Arial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792177" w:rsidRPr="0033762F" w:rsidRDefault="00792177" w:rsidP="00792177">
            <w:pPr>
              <w:spacing w:before="40" w:after="40"/>
              <w:rPr>
                <w:rFonts w:cs="Arial"/>
                <w:b/>
                <w:bCs/>
                <w:sz w:val="16"/>
                <w:szCs w:val="16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  <w:t>10 706</w:t>
            </w:r>
            <w:r w:rsidRPr="0033762F">
              <w:rPr>
                <w:rFonts w:asciiTheme="minorHAnsi" w:hAnsiTheme="minorHAnsi" w:cs="Arial"/>
                <w:sz w:val="16"/>
                <w:szCs w:val="16"/>
                <w:lang w:val="ru-RU" w:eastAsia="zh-CN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  <w:t>9 124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  <w:t>11 146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  <w:t>3 658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  <w:t>5 135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  <w:t>5 135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  <w:t>10 270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  <w:t>−876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792177" w:rsidRPr="0033762F" w:rsidRDefault="00792177" w:rsidP="00792177">
            <w:pPr>
              <w:spacing w:before="40" w:after="40"/>
              <w:ind w:right="57"/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</w:pPr>
            <w:r w:rsidRPr="0033762F">
              <w:rPr>
                <w:rFonts w:asciiTheme="minorHAnsi" w:hAnsiTheme="minorHAnsi" w:cs="Arial"/>
                <w:b/>
                <w:bCs/>
                <w:sz w:val="16"/>
                <w:szCs w:val="16"/>
                <w:lang w:val="ru-RU" w:eastAsia="zh-CN"/>
              </w:rPr>
              <w:t>−8%</w:t>
            </w:r>
          </w:p>
        </w:tc>
      </w:tr>
    </w:tbl>
    <w:p w:rsidR="00897D4F" w:rsidRPr="0033762F" w:rsidRDefault="00B57CA6" w:rsidP="0002658D">
      <w:pPr>
        <w:pStyle w:val="headingb0"/>
        <w:spacing w:before="360"/>
        <w:rPr>
          <w:lang w:val="ru-RU"/>
        </w:rPr>
      </w:pPr>
      <w:bookmarkStart w:id="5" w:name="_Toc418869452"/>
      <w:bookmarkStart w:id="6" w:name="_Toc482366546"/>
      <w:r w:rsidRPr="0033762F">
        <w:rPr>
          <w:lang w:val="ru-RU"/>
        </w:rPr>
        <w:t xml:space="preserve">Ресурсы секретариата </w:t>
      </w:r>
      <w:r w:rsidR="00897D4F" w:rsidRPr="0033762F">
        <w:rPr>
          <w:lang w:val="ru-RU"/>
        </w:rPr>
        <w:t xml:space="preserve">ITU </w:t>
      </w:r>
      <w:proofErr w:type="spellStart"/>
      <w:r w:rsidRPr="0033762F">
        <w:rPr>
          <w:lang w:val="ru-RU"/>
        </w:rPr>
        <w:t>Telecom</w:t>
      </w:r>
      <w:bookmarkEnd w:id="5"/>
      <w:bookmarkEnd w:id="6"/>
      <w:proofErr w:type="spellEnd"/>
    </w:p>
    <w:p w:rsidR="00897D4F" w:rsidRPr="0033762F" w:rsidRDefault="00897D4F" w:rsidP="000F04B5">
      <w:pPr>
        <w:rPr>
          <w:szCs w:val="22"/>
          <w:lang w:val="ru-RU"/>
        </w:rPr>
      </w:pPr>
      <w:r w:rsidRPr="0033762F">
        <w:rPr>
          <w:szCs w:val="22"/>
          <w:lang w:val="ru-RU"/>
        </w:rPr>
        <w:t>4</w:t>
      </w:r>
      <w:r w:rsidRPr="0033762F">
        <w:rPr>
          <w:szCs w:val="22"/>
          <w:lang w:val="ru-RU"/>
        </w:rPr>
        <w:tab/>
      </w:r>
      <w:r w:rsidR="00DB3719" w:rsidRPr="0033762F">
        <w:rPr>
          <w:lang w:val="ru-RU"/>
        </w:rPr>
        <w:t>С</w:t>
      </w:r>
      <w:r w:rsidRPr="0033762F">
        <w:rPr>
          <w:lang w:val="ru-RU"/>
        </w:rPr>
        <w:t>тать</w:t>
      </w:r>
      <w:r w:rsidR="00DB3719" w:rsidRPr="0033762F">
        <w:rPr>
          <w:lang w:val="ru-RU"/>
        </w:rPr>
        <w:t>я</w:t>
      </w:r>
      <w:r w:rsidRPr="0033762F">
        <w:rPr>
          <w:lang w:val="ru-RU"/>
        </w:rPr>
        <w:t xml:space="preserve"> "Затраты по персоналу" </w:t>
      </w:r>
      <w:r w:rsidR="00DB3719" w:rsidRPr="0033762F">
        <w:rPr>
          <w:lang w:val="ru-RU"/>
        </w:rPr>
        <w:t>относится к</w:t>
      </w:r>
      <w:r w:rsidRPr="0033762F">
        <w:rPr>
          <w:lang w:val="ru-RU"/>
        </w:rPr>
        <w:t xml:space="preserve"> заработн</w:t>
      </w:r>
      <w:r w:rsidR="00DB3719" w:rsidRPr="0033762F">
        <w:rPr>
          <w:lang w:val="ru-RU"/>
        </w:rPr>
        <w:t>ой</w:t>
      </w:r>
      <w:r w:rsidRPr="0033762F">
        <w:rPr>
          <w:lang w:val="ru-RU"/>
        </w:rPr>
        <w:t xml:space="preserve"> плат</w:t>
      </w:r>
      <w:r w:rsidR="00DB3719" w:rsidRPr="0033762F">
        <w:rPr>
          <w:lang w:val="ru-RU"/>
        </w:rPr>
        <w:t>е,</w:t>
      </w:r>
      <w:r w:rsidRPr="0033762F">
        <w:rPr>
          <w:lang w:val="ru-RU"/>
        </w:rPr>
        <w:t xml:space="preserve"> корректив</w:t>
      </w:r>
      <w:r w:rsidR="000F04B5" w:rsidRPr="0033762F">
        <w:rPr>
          <w:lang w:val="ru-RU"/>
        </w:rPr>
        <w:t>у</w:t>
      </w:r>
      <w:r w:rsidRPr="0033762F">
        <w:rPr>
          <w:lang w:val="ru-RU"/>
        </w:rPr>
        <w:t xml:space="preserve"> по месту службы, семейно</w:t>
      </w:r>
      <w:r w:rsidR="000F04B5" w:rsidRPr="0033762F">
        <w:rPr>
          <w:lang w:val="ru-RU"/>
        </w:rPr>
        <w:t>му</w:t>
      </w:r>
      <w:r w:rsidRPr="0033762F">
        <w:rPr>
          <w:lang w:val="ru-RU"/>
        </w:rPr>
        <w:t xml:space="preserve"> </w:t>
      </w:r>
      <w:r w:rsidR="00E12FFF" w:rsidRPr="0033762F">
        <w:rPr>
          <w:lang w:val="ru-RU"/>
        </w:rPr>
        <w:t>и квартирно</w:t>
      </w:r>
      <w:r w:rsidR="000F04B5" w:rsidRPr="0033762F">
        <w:rPr>
          <w:lang w:val="ru-RU"/>
        </w:rPr>
        <w:t>му</w:t>
      </w:r>
      <w:r w:rsidR="00E12FFF" w:rsidRPr="0033762F">
        <w:rPr>
          <w:lang w:val="ru-RU"/>
        </w:rPr>
        <w:t xml:space="preserve"> </w:t>
      </w:r>
      <w:r w:rsidRPr="0033762F">
        <w:rPr>
          <w:lang w:val="ru-RU"/>
        </w:rPr>
        <w:t>по</w:t>
      </w:r>
      <w:r w:rsidRPr="0033762F">
        <w:rPr>
          <w:lang w:val="ru-RU"/>
        </w:rPr>
        <w:lastRenderedPageBreak/>
        <w:t>соби</w:t>
      </w:r>
      <w:r w:rsidR="000F04B5" w:rsidRPr="0033762F">
        <w:rPr>
          <w:lang w:val="ru-RU"/>
        </w:rPr>
        <w:t>ям</w:t>
      </w:r>
      <w:r w:rsidR="00DB3719" w:rsidRPr="0033762F">
        <w:rPr>
          <w:lang w:val="ru-RU"/>
        </w:rPr>
        <w:t xml:space="preserve"> (для категорий </w:t>
      </w:r>
      <w:r w:rsidR="00DB3719" w:rsidRPr="0033762F">
        <w:rPr>
          <w:color w:val="000000"/>
          <w:lang w:val="ru-RU"/>
        </w:rPr>
        <w:t>специалистов и выше)</w:t>
      </w:r>
      <w:r w:rsidR="00DB3719" w:rsidRPr="0033762F">
        <w:rPr>
          <w:lang w:val="ru-RU"/>
        </w:rPr>
        <w:t>, а с</w:t>
      </w:r>
      <w:r w:rsidRPr="0033762F">
        <w:rPr>
          <w:lang w:val="ru-RU"/>
        </w:rPr>
        <w:t xml:space="preserve">татья "Прочие затраты по персоналу" состоит из взносов Союза в пенсионный фонд, медицинского страхования и страхования от несчастных случаев, субсидий на образование и путевых расходов, путевых расходов при назначении на службу и прекращении службы, выплат подъемных и пособий на репатриацию, путевых расходов при поездке в отпуск </w:t>
      </w:r>
      <w:r w:rsidRPr="0033762F">
        <w:rPr>
          <w:szCs w:val="22"/>
          <w:lang w:val="ru-RU"/>
        </w:rPr>
        <w:t xml:space="preserve">на родину, оплаты накопленных дней отпуска, субсидий на репатриацию и оплаты расходов по перевозке домашнего имущества. </w:t>
      </w:r>
      <w:r w:rsidR="00DB3719" w:rsidRPr="0033762F">
        <w:rPr>
          <w:szCs w:val="22"/>
          <w:lang w:val="ru-RU"/>
        </w:rPr>
        <w:t>Для того ч</w:t>
      </w:r>
      <w:r w:rsidRPr="0033762F">
        <w:rPr>
          <w:szCs w:val="22"/>
          <w:lang w:val="ru-RU"/>
        </w:rPr>
        <w:t xml:space="preserve">тобы </w:t>
      </w:r>
      <w:r w:rsidR="00DB3719" w:rsidRPr="0033762F">
        <w:rPr>
          <w:szCs w:val="22"/>
          <w:lang w:val="ru-RU"/>
        </w:rPr>
        <w:t>не допускать</w:t>
      </w:r>
      <w:r w:rsidRPr="0033762F">
        <w:rPr>
          <w:szCs w:val="22"/>
          <w:lang w:val="ru-RU"/>
        </w:rPr>
        <w:t xml:space="preserve"> существенного увеличения бюджета, количество</w:t>
      </w:r>
      <w:r w:rsidR="00DB3719" w:rsidRPr="0033762F">
        <w:rPr>
          <w:szCs w:val="22"/>
          <w:lang w:val="ru-RU"/>
        </w:rPr>
        <w:t xml:space="preserve"> предусмотренных в бюджете</w:t>
      </w:r>
      <w:r w:rsidRPr="0033762F">
        <w:rPr>
          <w:szCs w:val="22"/>
          <w:lang w:val="ru-RU"/>
        </w:rPr>
        <w:t xml:space="preserve"> должностей в секретариате ITU </w:t>
      </w:r>
      <w:proofErr w:type="spellStart"/>
      <w:r w:rsidRPr="0033762F">
        <w:rPr>
          <w:szCs w:val="22"/>
          <w:lang w:val="ru-RU"/>
        </w:rPr>
        <w:t>Telecom</w:t>
      </w:r>
      <w:proofErr w:type="spellEnd"/>
      <w:r w:rsidRPr="0033762F">
        <w:rPr>
          <w:szCs w:val="22"/>
          <w:lang w:val="ru-RU"/>
        </w:rPr>
        <w:t xml:space="preserve"> в 2020–2021 годах </w:t>
      </w:r>
      <w:r w:rsidR="00DB3719" w:rsidRPr="0033762F">
        <w:rPr>
          <w:szCs w:val="22"/>
          <w:lang w:val="ru-RU"/>
        </w:rPr>
        <w:t>сохраняется прежним и составляет</w:t>
      </w:r>
      <w:r w:rsidRPr="0033762F">
        <w:rPr>
          <w:szCs w:val="22"/>
          <w:lang w:val="ru-RU"/>
        </w:rPr>
        <w:t xml:space="preserve"> 23</w:t>
      </w:r>
      <w:r w:rsidR="00DB3719" w:rsidRPr="0033762F">
        <w:rPr>
          <w:szCs w:val="22"/>
          <w:lang w:val="ru-RU"/>
        </w:rPr>
        <w:t>.</w:t>
      </w:r>
      <w:r w:rsidRPr="0033762F">
        <w:rPr>
          <w:rFonts w:cs="Arial"/>
          <w:szCs w:val="22"/>
          <w:lang w:val="ru-RU" w:eastAsia="zh-CN"/>
        </w:rPr>
        <w:t xml:space="preserve"> Некоторые сотрудники приобрели соответствующий опыт и навыки, необходимые для принятия на себя более высокого уровня ответственности, что оправдывает повышение классов некоторых должностей. </w:t>
      </w:r>
      <w:r w:rsidRPr="0033762F">
        <w:rPr>
          <w:rFonts w:cs="Arial"/>
          <w:szCs w:val="22"/>
          <w:lang w:val="ru-RU"/>
        </w:rPr>
        <w:t>В</w:t>
      </w:r>
      <w:r w:rsidR="000F04B5" w:rsidRPr="0033762F">
        <w:rPr>
          <w:rFonts w:cs="Arial"/>
          <w:szCs w:val="22"/>
          <w:lang w:val="ru-RU"/>
        </w:rPr>
        <w:t> </w:t>
      </w:r>
      <w:r w:rsidRPr="0033762F">
        <w:rPr>
          <w:rFonts w:cs="Arial"/>
          <w:szCs w:val="22"/>
          <w:lang w:val="ru-RU"/>
        </w:rPr>
        <w:t xml:space="preserve">бюджете на 2020−2021 годы учитывается </w:t>
      </w:r>
      <w:r w:rsidRPr="0033762F">
        <w:rPr>
          <w:color w:val="000000"/>
          <w:lang w:val="ru-RU"/>
        </w:rPr>
        <w:t xml:space="preserve">повышение классов </w:t>
      </w:r>
      <w:r w:rsidR="00DB3719" w:rsidRPr="0033762F">
        <w:rPr>
          <w:color w:val="000000"/>
          <w:lang w:val="ru-RU"/>
        </w:rPr>
        <w:t>четырех</w:t>
      </w:r>
      <w:r w:rsidRPr="0033762F">
        <w:rPr>
          <w:color w:val="000000"/>
          <w:lang w:val="ru-RU"/>
        </w:rPr>
        <w:t xml:space="preserve"> должностей</w:t>
      </w:r>
      <w:r w:rsidRPr="0033762F">
        <w:rPr>
          <w:rFonts w:cs="Arial"/>
          <w:szCs w:val="22"/>
          <w:lang w:val="ru-RU"/>
        </w:rPr>
        <w:t xml:space="preserve"> (с</w:t>
      </w:r>
      <w:r w:rsidR="00DB3719" w:rsidRPr="0033762F">
        <w:rPr>
          <w:rFonts w:cs="Arial"/>
          <w:szCs w:val="22"/>
          <w:lang w:val="ru-RU"/>
        </w:rPr>
        <w:t> </w:t>
      </w:r>
      <w:r w:rsidRPr="0033762F">
        <w:rPr>
          <w:rFonts w:cs="Arial"/>
          <w:szCs w:val="22"/>
          <w:lang w:val="ru-RU"/>
        </w:rPr>
        <w:t>P-1 до P</w:t>
      </w:r>
      <w:r w:rsidRPr="0033762F">
        <w:rPr>
          <w:rFonts w:cs="Arial"/>
          <w:szCs w:val="22"/>
          <w:lang w:val="ru-RU"/>
        </w:rPr>
        <w:noBreakHyphen/>
        <w:t>2) и создание одной должности</w:t>
      </w:r>
      <w:r w:rsidR="00DB3719" w:rsidRPr="0033762F">
        <w:rPr>
          <w:rFonts w:cs="Arial"/>
          <w:szCs w:val="22"/>
          <w:lang w:val="ru-RU"/>
        </w:rPr>
        <w:t xml:space="preserve"> класса</w:t>
      </w:r>
      <w:r w:rsidRPr="0033762F">
        <w:rPr>
          <w:rFonts w:cs="Arial"/>
          <w:szCs w:val="22"/>
          <w:lang w:val="ru-RU"/>
        </w:rPr>
        <w:t xml:space="preserve"> P-5</w:t>
      </w:r>
      <w:r w:rsidRPr="0033762F">
        <w:rPr>
          <w:szCs w:val="22"/>
          <w:lang w:val="ru-RU"/>
        </w:rPr>
        <w:t>.</w:t>
      </w:r>
    </w:p>
    <w:p w:rsidR="004801EC" w:rsidRPr="0033762F" w:rsidRDefault="004801EC" w:rsidP="004801EC">
      <w:pPr>
        <w:pStyle w:val="TableNo"/>
        <w:rPr>
          <w:lang w:val="ru-RU"/>
        </w:rPr>
      </w:pPr>
      <w:r w:rsidRPr="0033762F">
        <w:rPr>
          <w:lang w:val="ru-RU"/>
        </w:rPr>
        <w:t>Таблица 2</w:t>
      </w:r>
    </w:p>
    <w:p w:rsidR="004801EC" w:rsidRPr="0033762F" w:rsidRDefault="004801EC" w:rsidP="004801EC">
      <w:pPr>
        <w:pStyle w:val="Tabletitle"/>
        <w:rPr>
          <w:lang w:val="ru-RU"/>
        </w:rPr>
      </w:pPr>
      <w:r w:rsidRPr="0033762F">
        <w:rPr>
          <w:lang w:val="ru-RU"/>
        </w:rPr>
        <w:t>Должности, предусмотренные в бюджете</w:t>
      </w:r>
    </w:p>
    <w:tbl>
      <w:tblPr>
        <w:tblW w:w="94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20"/>
        <w:gridCol w:w="1443"/>
        <w:gridCol w:w="1444"/>
        <w:gridCol w:w="1443"/>
        <w:gridCol w:w="1444"/>
      </w:tblGrid>
      <w:tr w:rsidR="004801EC" w:rsidRPr="0033762F" w:rsidTr="00011B0C"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801EC" w:rsidRPr="0033762F" w:rsidRDefault="004801EC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Должности, предусмотренные в бюджете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801EC" w:rsidRPr="0033762F" w:rsidRDefault="004801EC" w:rsidP="004801E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2018−2019 гг.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801EC" w:rsidRPr="0033762F" w:rsidRDefault="004801EC" w:rsidP="004801E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2020−2021 гг.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801EC" w:rsidRPr="0033762F" w:rsidRDefault="004801EC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Расхождение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4801EC" w:rsidRPr="0033762F" w:rsidRDefault="004801EC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Расхождение</w:t>
            </w:r>
          </w:p>
        </w:tc>
      </w:tr>
      <w:tr w:rsidR="004801EC" w:rsidRPr="0033762F" w:rsidTr="00011B0C"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801EC" w:rsidRPr="0033762F" w:rsidRDefault="004801EC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801EC" w:rsidRPr="0033762F" w:rsidRDefault="004801EC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801EC" w:rsidRPr="0033762F" w:rsidRDefault="004801EC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b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801EC" w:rsidRPr="0033762F" w:rsidRDefault="004801EC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c = b − 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801EC" w:rsidRPr="0033762F" w:rsidRDefault="004801EC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d = c/a</w:t>
            </w:r>
          </w:p>
        </w:tc>
      </w:tr>
      <w:tr w:rsidR="004801EC" w:rsidRPr="0033762F" w:rsidTr="00011B0C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EC" w:rsidRPr="0033762F" w:rsidRDefault="004801EC" w:rsidP="00011B0C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33762F">
              <w:rPr>
                <w:sz w:val="18"/>
                <w:szCs w:val="18"/>
                <w:lang w:val="ru-RU" w:eastAsia="zh-CN"/>
              </w:rPr>
              <w:t>Количество должностей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EC" w:rsidRPr="0033762F" w:rsidRDefault="004801EC" w:rsidP="00011B0C">
            <w:pPr>
              <w:pStyle w:val="Tabletext"/>
              <w:ind w:right="284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23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EC" w:rsidRPr="0033762F" w:rsidRDefault="004801EC" w:rsidP="00011B0C">
            <w:pPr>
              <w:pStyle w:val="Tabletext"/>
              <w:ind w:right="284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23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EC" w:rsidRPr="0033762F" w:rsidRDefault="004801EC" w:rsidP="00011B0C">
            <w:pPr>
              <w:pStyle w:val="Tabletext"/>
              <w:ind w:right="284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EC" w:rsidRPr="0033762F" w:rsidRDefault="004801EC" w:rsidP="00011B0C">
            <w:pPr>
              <w:pStyle w:val="Tabletext"/>
              <w:ind w:right="284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0%</w:t>
            </w:r>
          </w:p>
        </w:tc>
      </w:tr>
      <w:tr w:rsidR="004801EC" w:rsidRPr="0033762F" w:rsidTr="00011B0C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EC" w:rsidRPr="0033762F" w:rsidRDefault="004801EC" w:rsidP="00011B0C">
            <w:pPr>
              <w:pStyle w:val="Tabletext"/>
              <w:rPr>
                <w:sz w:val="18"/>
                <w:szCs w:val="18"/>
                <w:lang w:val="ru-RU" w:eastAsia="zh-CN"/>
              </w:rPr>
            </w:pPr>
            <w:r w:rsidRPr="0033762F">
              <w:rPr>
                <w:sz w:val="18"/>
                <w:szCs w:val="18"/>
                <w:lang w:val="ru-RU" w:eastAsia="zh-CN"/>
              </w:rPr>
              <w:t xml:space="preserve">Затраты (тыс. </w:t>
            </w:r>
            <w:proofErr w:type="spellStart"/>
            <w:r w:rsidRPr="0033762F">
              <w:rPr>
                <w:sz w:val="18"/>
                <w:szCs w:val="18"/>
                <w:lang w:val="ru-RU" w:eastAsia="zh-CN"/>
              </w:rPr>
              <w:t>шв</w:t>
            </w:r>
            <w:proofErr w:type="spellEnd"/>
            <w:r w:rsidRPr="0033762F">
              <w:rPr>
                <w:sz w:val="18"/>
                <w:szCs w:val="18"/>
                <w:lang w:val="ru-RU" w:eastAsia="zh-CN"/>
              </w:rPr>
              <w:t>. фр.)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EC" w:rsidRPr="0033762F" w:rsidRDefault="004801EC" w:rsidP="00661616">
            <w:pPr>
              <w:pStyle w:val="Tabletext"/>
              <w:ind w:right="284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 xml:space="preserve">7 </w:t>
            </w:r>
            <w:r w:rsidR="00661616" w:rsidRPr="0033762F">
              <w:rPr>
                <w:rFonts w:cs="Arial"/>
                <w:sz w:val="18"/>
                <w:szCs w:val="18"/>
                <w:lang w:val="ru-RU" w:eastAsia="zh-CN"/>
              </w:rPr>
              <w:t>75</w:t>
            </w:r>
            <w:r w:rsidRPr="0033762F">
              <w:rPr>
                <w:rFonts w:cs="Arial"/>
                <w:sz w:val="18"/>
                <w:szCs w:val="18"/>
                <w:lang w:val="ru-RU" w:eastAsia="zh-CN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EC" w:rsidRPr="0033762F" w:rsidRDefault="00661616" w:rsidP="00011B0C">
            <w:pPr>
              <w:pStyle w:val="Tabletext"/>
              <w:ind w:right="284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6 980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EC" w:rsidRPr="0033762F" w:rsidRDefault="00661616" w:rsidP="00661616">
            <w:pPr>
              <w:pStyle w:val="Tabletext"/>
              <w:ind w:right="284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−776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EC" w:rsidRPr="0033762F" w:rsidRDefault="00661616" w:rsidP="00011B0C">
            <w:pPr>
              <w:pStyle w:val="Tabletext"/>
              <w:ind w:right="284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−10</w:t>
            </w:r>
            <w:r w:rsidR="004801EC" w:rsidRPr="0033762F">
              <w:rPr>
                <w:rFonts w:cs="Arial"/>
                <w:sz w:val="18"/>
                <w:szCs w:val="18"/>
                <w:lang w:val="ru-RU" w:eastAsia="zh-CN"/>
              </w:rPr>
              <w:t>%</w:t>
            </w:r>
          </w:p>
        </w:tc>
      </w:tr>
    </w:tbl>
    <w:p w:rsidR="00725897" w:rsidRPr="0033762F" w:rsidRDefault="00725897" w:rsidP="00725897">
      <w:pPr>
        <w:spacing w:before="240"/>
        <w:rPr>
          <w:lang w:val="ru-RU"/>
        </w:rPr>
      </w:pPr>
      <w:r w:rsidRPr="0033762F">
        <w:rPr>
          <w:lang w:val="ru-RU"/>
        </w:rPr>
        <w:t>5</w:t>
      </w:r>
      <w:r w:rsidRPr="0033762F">
        <w:rPr>
          <w:lang w:val="ru-RU"/>
        </w:rPr>
        <w:tab/>
        <w:t xml:space="preserve">Категории 3–9 бюджета относятся к служебным командировкам, контрактным услугам, аренде и эксплуатации, материалам и предметам снабжения, приобретениям, коммунальным услугам и внутренним службам, а также прочим затратам. </w:t>
      </w:r>
    </w:p>
    <w:p w:rsidR="00725897" w:rsidRPr="0033762F" w:rsidRDefault="00725897" w:rsidP="00A959B9">
      <w:pPr>
        <w:pStyle w:val="enumlev1"/>
        <w:rPr>
          <w:lang w:val="ru-RU"/>
        </w:rPr>
      </w:pPr>
      <w:r w:rsidRPr="0033762F">
        <w:rPr>
          <w:lang w:val="ru-RU"/>
        </w:rPr>
        <w:t>a)</w:t>
      </w:r>
      <w:r w:rsidRPr="0033762F">
        <w:rPr>
          <w:lang w:val="ru-RU"/>
        </w:rPr>
        <w:tab/>
        <w:t>Категория 3 относится к служебным командировкам, которые включают такие затраты, как суточные (суточные Организации Объединенных Наций, или DSA), расходы в пунктах прибытия и убытия, а также страхование. П</w:t>
      </w:r>
      <w:bookmarkStart w:id="7" w:name="_GoBack"/>
      <w:bookmarkEnd w:id="7"/>
      <w:r w:rsidRPr="0033762F">
        <w:rPr>
          <w:lang w:val="ru-RU"/>
        </w:rPr>
        <w:t xml:space="preserve">ринимаются меры для обеспечения того, чтобы командировки для ITU </w:t>
      </w:r>
      <w:proofErr w:type="spellStart"/>
      <w:r w:rsidRPr="0033762F">
        <w:rPr>
          <w:rFonts w:eastAsiaTheme="minorEastAsia"/>
          <w:lang w:val="ru-RU" w:eastAsia="zh-CN"/>
        </w:rPr>
        <w:t>Telecom</w:t>
      </w:r>
      <w:proofErr w:type="spellEnd"/>
      <w:r w:rsidRPr="0033762F">
        <w:rPr>
          <w:lang w:val="ru-RU"/>
        </w:rPr>
        <w:t xml:space="preserve"> </w:t>
      </w:r>
      <w:r w:rsidR="00DB3719" w:rsidRPr="0033762F">
        <w:rPr>
          <w:lang w:val="ru-RU"/>
        </w:rPr>
        <w:t>осуществлялись с наименьшими возможными затратами</w:t>
      </w:r>
      <w:r w:rsidRPr="0033762F">
        <w:rPr>
          <w:lang w:val="ru-RU"/>
        </w:rPr>
        <w:t xml:space="preserve">. </w:t>
      </w:r>
      <w:r w:rsidR="00A959B9" w:rsidRPr="0033762F">
        <w:rPr>
          <w:lang w:val="ru-RU"/>
        </w:rPr>
        <w:t>Для того ч</w:t>
      </w:r>
      <w:r w:rsidRPr="0033762F">
        <w:rPr>
          <w:lang w:val="ru-RU"/>
        </w:rPr>
        <w:t xml:space="preserve">тобы избежать лишних расходов на служебные командировки, в максимально возможной степени используются электронная переписка и телеконференция. </w:t>
      </w:r>
      <w:r w:rsidRPr="0033762F">
        <w:rPr>
          <w:lang w:val="ru-RU"/>
        </w:rPr>
        <w:lastRenderedPageBreak/>
        <w:t>Некоторые сотрудники направляются в командировки с различными полномочиями, при этом продолжительность поездок остается минимальной. Таким образом, сметные затраты на служебные командировки в 20</w:t>
      </w:r>
      <w:r w:rsidR="00E079BB" w:rsidRPr="0033762F">
        <w:rPr>
          <w:lang w:val="ru-RU"/>
        </w:rPr>
        <w:t>20</w:t>
      </w:r>
      <w:r w:rsidRPr="0033762F">
        <w:rPr>
          <w:lang w:val="ru-RU"/>
        </w:rPr>
        <w:t>−20</w:t>
      </w:r>
      <w:r w:rsidR="00E079BB" w:rsidRPr="0033762F">
        <w:rPr>
          <w:lang w:val="ru-RU"/>
        </w:rPr>
        <w:t>21</w:t>
      </w:r>
      <w:r w:rsidRPr="0033762F">
        <w:rPr>
          <w:lang w:val="ru-RU"/>
        </w:rPr>
        <w:t xml:space="preserve"> годах </w:t>
      </w:r>
      <w:r w:rsidR="00A959B9" w:rsidRPr="0033762F">
        <w:rPr>
          <w:lang w:val="ru-RU"/>
        </w:rPr>
        <w:t>сокращены на 40% по сравнению с</w:t>
      </w:r>
      <w:r w:rsidRPr="0033762F">
        <w:rPr>
          <w:lang w:val="ru-RU"/>
        </w:rPr>
        <w:t xml:space="preserve"> бюджет</w:t>
      </w:r>
      <w:r w:rsidR="00A959B9" w:rsidRPr="0033762F">
        <w:rPr>
          <w:lang w:val="ru-RU"/>
        </w:rPr>
        <w:t>ом</w:t>
      </w:r>
      <w:r w:rsidRPr="0033762F">
        <w:rPr>
          <w:lang w:val="ru-RU"/>
        </w:rPr>
        <w:t xml:space="preserve"> </w:t>
      </w:r>
      <w:r w:rsidR="000F04B5" w:rsidRPr="0033762F">
        <w:rPr>
          <w:lang w:val="ru-RU"/>
        </w:rPr>
        <w:t xml:space="preserve">на </w:t>
      </w:r>
      <w:r w:rsidRPr="0033762F">
        <w:rPr>
          <w:lang w:val="ru-RU"/>
        </w:rPr>
        <w:t>201</w:t>
      </w:r>
      <w:r w:rsidR="00E079BB" w:rsidRPr="0033762F">
        <w:rPr>
          <w:lang w:val="ru-RU"/>
        </w:rPr>
        <w:t>8</w:t>
      </w:r>
      <w:r w:rsidRPr="0033762F">
        <w:rPr>
          <w:lang w:val="ru-RU"/>
        </w:rPr>
        <w:t>–201</w:t>
      </w:r>
      <w:r w:rsidR="00E079BB" w:rsidRPr="0033762F">
        <w:rPr>
          <w:lang w:val="ru-RU"/>
        </w:rPr>
        <w:t>9</w:t>
      </w:r>
      <w:r w:rsidRPr="0033762F">
        <w:rPr>
          <w:lang w:val="ru-RU"/>
        </w:rPr>
        <w:t xml:space="preserve"> год</w:t>
      </w:r>
      <w:r w:rsidR="00A959B9" w:rsidRPr="0033762F">
        <w:rPr>
          <w:lang w:val="ru-RU"/>
        </w:rPr>
        <w:t>ы</w:t>
      </w:r>
      <w:r w:rsidRPr="0033762F">
        <w:rPr>
          <w:lang w:val="ru-RU"/>
        </w:rPr>
        <w:t xml:space="preserve">. Затраты на командировки в связи </w:t>
      </w:r>
      <w:r w:rsidR="0002658D" w:rsidRPr="0033762F">
        <w:rPr>
          <w:lang w:val="ru-RU"/>
        </w:rPr>
        <w:t>c</w:t>
      </w:r>
      <w:r w:rsidRPr="0033762F">
        <w:rPr>
          <w:lang w:val="ru-RU"/>
        </w:rPr>
        <w:t xml:space="preserve"> конкретным</w:t>
      </w:r>
      <w:r w:rsidR="0002658D" w:rsidRPr="0033762F">
        <w:rPr>
          <w:lang w:val="ru-RU"/>
        </w:rPr>
        <w:t>и</w:t>
      </w:r>
      <w:r w:rsidRPr="0033762F">
        <w:rPr>
          <w:lang w:val="ru-RU"/>
        </w:rPr>
        <w:t xml:space="preserve"> мероприятиями относятся на бюджет соответствующего мероприятия. </w:t>
      </w:r>
    </w:p>
    <w:p w:rsidR="00725897" w:rsidRPr="0033762F" w:rsidRDefault="00725897" w:rsidP="00D074AA">
      <w:pPr>
        <w:pStyle w:val="enumlev1"/>
        <w:rPr>
          <w:lang w:val="ru-RU"/>
        </w:rPr>
      </w:pPr>
      <w:r w:rsidRPr="0033762F">
        <w:rPr>
          <w:lang w:val="ru-RU"/>
        </w:rPr>
        <w:t>b)</w:t>
      </w:r>
      <w:r w:rsidRPr="0033762F">
        <w:rPr>
          <w:lang w:val="ru-RU"/>
        </w:rPr>
        <w:tab/>
      </w:r>
      <w:r w:rsidRPr="0033762F">
        <w:rPr>
          <w:szCs w:val="22"/>
          <w:lang w:val="ru-RU"/>
        </w:rPr>
        <w:t xml:space="preserve">Категория 4 относится к контрактным услугам. Общий бюджет для контрактных услуг </w:t>
      </w:r>
      <w:r w:rsidR="00D074AA" w:rsidRPr="0033762F">
        <w:rPr>
          <w:szCs w:val="22"/>
          <w:lang w:val="ru-RU"/>
        </w:rPr>
        <w:t xml:space="preserve">на 20% меньше, чем </w:t>
      </w:r>
      <w:r w:rsidR="00D074AA" w:rsidRPr="0033762F">
        <w:rPr>
          <w:rFonts w:cs="Arial"/>
          <w:szCs w:val="22"/>
          <w:lang w:val="ru-RU"/>
        </w:rPr>
        <w:t>бюджет на</w:t>
      </w:r>
      <w:r w:rsidRPr="0033762F">
        <w:rPr>
          <w:rFonts w:cs="Arial"/>
          <w:szCs w:val="22"/>
          <w:lang w:val="ru-RU"/>
        </w:rPr>
        <w:t xml:space="preserve"> 201</w:t>
      </w:r>
      <w:r w:rsidR="00E079BB" w:rsidRPr="0033762F">
        <w:rPr>
          <w:rFonts w:cs="Arial"/>
          <w:szCs w:val="22"/>
          <w:lang w:val="ru-RU"/>
        </w:rPr>
        <w:t>8</w:t>
      </w:r>
      <w:r w:rsidRPr="0033762F">
        <w:rPr>
          <w:rFonts w:cs="Arial"/>
          <w:szCs w:val="22"/>
          <w:lang w:val="ru-RU"/>
        </w:rPr>
        <w:t>−201</w:t>
      </w:r>
      <w:r w:rsidR="00E079BB" w:rsidRPr="0033762F">
        <w:rPr>
          <w:rFonts w:cs="Arial"/>
          <w:szCs w:val="22"/>
          <w:lang w:val="ru-RU"/>
        </w:rPr>
        <w:t>9</w:t>
      </w:r>
      <w:r w:rsidRPr="0033762F">
        <w:rPr>
          <w:rFonts w:cs="Arial"/>
          <w:szCs w:val="22"/>
          <w:lang w:val="ru-RU"/>
        </w:rPr>
        <w:t xml:space="preserve"> </w:t>
      </w:r>
      <w:r w:rsidRPr="0033762F">
        <w:rPr>
          <w:szCs w:val="22"/>
          <w:lang w:val="ru-RU"/>
        </w:rPr>
        <w:t>год</w:t>
      </w:r>
      <w:r w:rsidR="00D074AA" w:rsidRPr="0033762F">
        <w:rPr>
          <w:szCs w:val="22"/>
          <w:lang w:val="ru-RU"/>
        </w:rPr>
        <w:t>ы</w:t>
      </w:r>
      <w:r w:rsidRPr="0033762F">
        <w:rPr>
          <w:szCs w:val="22"/>
          <w:lang w:val="ru-RU"/>
        </w:rPr>
        <w:t>. Маркетинговая деятельность и маркетинговые</w:t>
      </w:r>
      <w:r w:rsidRPr="0033762F">
        <w:rPr>
          <w:lang w:val="ru-RU"/>
        </w:rPr>
        <w:t xml:space="preserve"> кампании, которые включают рекламирование мероприятий, относятся на бюджеты соответствующих мероприятий. </w:t>
      </w:r>
    </w:p>
    <w:p w:rsidR="00725897" w:rsidRPr="0033762F" w:rsidRDefault="00725897" w:rsidP="00213F36">
      <w:pPr>
        <w:pStyle w:val="enumlev1"/>
        <w:rPr>
          <w:lang w:val="ru-RU"/>
        </w:rPr>
      </w:pPr>
      <w:r w:rsidRPr="0033762F">
        <w:rPr>
          <w:lang w:val="ru-RU"/>
        </w:rPr>
        <w:t>c)</w:t>
      </w:r>
      <w:r w:rsidRPr="0033762F">
        <w:rPr>
          <w:lang w:val="ru-RU"/>
        </w:rPr>
        <w:tab/>
        <w:t>Категория 5 относится к аренде и эксплуатации помещений и оборудования</w:t>
      </w:r>
      <w:r w:rsidR="00213F36" w:rsidRPr="0033762F">
        <w:rPr>
          <w:lang w:val="ru-RU"/>
        </w:rPr>
        <w:t>, объем которых уменьшен на 33% по сравнению с периодом</w:t>
      </w:r>
      <w:r w:rsidRPr="0033762F">
        <w:rPr>
          <w:lang w:val="ru-RU"/>
        </w:rPr>
        <w:t xml:space="preserve"> 2018–2019</w:t>
      </w:r>
      <w:r w:rsidR="00213F36" w:rsidRPr="0033762F">
        <w:rPr>
          <w:lang w:val="ru-RU"/>
        </w:rPr>
        <w:t> </w:t>
      </w:r>
      <w:r w:rsidRPr="0033762F">
        <w:rPr>
          <w:lang w:val="ru-RU"/>
        </w:rPr>
        <w:t>год</w:t>
      </w:r>
      <w:r w:rsidR="00213F36" w:rsidRPr="0033762F">
        <w:rPr>
          <w:lang w:val="ru-RU"/>
        </w:rPr>
        <w:t>ов</w:t>
      </w:r>
      <w:r w:rsidR="000F04B5" w:rsidRPr="0033762F">
        <w:rPr>
          <w:lang w:val="ru-RU"/>
        </w:rPr>
        <w:t>.</w:t>
      </w:r>
      <w:r w:rsidRPr="0033762F">
        <w:rPr>
          <w:lang w:val="ru-RU"/>
        </w:rPr>
        <w:t xml:space="preserve"> Эта категория расходов относится к потребностям в проведении собраний и в работе по популяризации мероприятий ITU </w:t>
      </w:r>
      <w:proofErr w:type="spellStart"/>
      <w:r w:rsidRPr="0033762F">
        <w:rPr>
          <w:lang w:val="ru-RU"/>
        </w:rPr>
        <w:t>Telecom</w:t>
      </w:r>
      <w:proofErr w:type="spellEnd"/>
      <w:r w:rsidRPr="0033762F">
        <w:rPr>
          <w:lang w:val="ru-RU"/>
        </w:rPr>
        <w:t xml:space="preserve"> в целом.</w:t>
      </w:r>
    </w:p>
    <w:p w:rsidR="00725897" w:rsidRPr="0033762F" w:rsidRDefault="00725897" w:rsidP="0028088A">
      <w:pPr>
        <w:pStyle w:val="enumlev1"/>
        <w:rPr>
          <w:lang w:val="ru-RU"/>
        </w:rPr>
      </w:pPr>
      <w:r w:rsidRPr="0033762F">
        <w:rPr>
          <w:lang w:val="ru-RU"/>
        </w:rPr>
        <w:t>d)</w:t>
      </w:r>
      <w:r w:rsidRPr="0033762F">
        <w:rPr>
          <w:lang w:val="ru-RU"/>
        </w:rPr>
        <w:tab/>
        <w:t xml:space="preserve">Категория 6 </w:t>
      </w:r>
      <w:r w:rsidR="0028088A" w:rsidRPr="0033762F">
        <w:rPr>
          <w:lang w:val="ru-RU"/>
        </w:rPr>
        <w:t xml:space="preserve">сокращена на 25% по сравнению с бюджетом на 2018−2019 годы. Эта категория </w:t>
      </w:r>
      <w:r w:rsidRPr="0033762F">
        <w:rPr>
          <w:lang w:val="ru-RU"/>
        </w:rPr>
        <w:t xml:space="preserve">относится к материалам и предметам снабжения, таким как канцелярские товары, расходные материалы для полиграфии, расходные материалы для ИТ, справочные материалы, а также затраты на печать и производство брошюр. </w:t>
      </w:r>
      <w:r w:rsidR="0028088A" w:rsidRPr="0033762F">
        <w:rPr>
          <w:lang w:val="ru-RU"/>
        </w:rPr>
        <w:t xml:space="preserve">Меньший бюджет обусловлен значительным сокращением печатных материалов в пользу цифровых, что соответствует политике МСЭ, а также печатью ряда брошюр собственными силами. </w:t>
      </w:r>
      <w:r w:rsidRPr="0033762F">
        <w:rPr>
          <w:lang w:val="ru-RU"/>
        </w:rPr>
        <w:t xml:space="preserve">Кроме того, в бюджете соответствующего конкретного мероприятия предусматриваются ассигнования на печать и производство брошюр для этого мероприятия. </w:t>
      </w:r>
    </w:p>
    <w:p w:rsidR="00725897" w:rsidRPr="0033762F" w:rsidRDefault="00725897" w:rsidP="00E079BB">
      <w:pPr>
        <w:pStyle w:val="enumlev1"/>
        <w:rPr>
          <w:lang w:val="ru-RU"/>
        </w:rPr>
      </w:pPr>
      <w:r w:rsidRPr="0033762F">
        <w:rPr>
          <w:lang w:val="ru-RU"/>
        </w:rPr>
        <w:t>e)</w:t>
      </w:r>
      <w:r w:rsidRPr="0033762F">
        <w:rPr>
          <w:lang w:val="ru-RU"/>
        </w:rPr>
        <w:tab/>
        <w:t>К категории 7 относятся затраты на приобретение мебели, ИТ и другого технического оборудования и установок. На 20</w:t>
      </w:r>
      <w:r w:rsidR="00E079BB" w:rsidRPr="0033762F">
        <w:rPr>
          <w:lang w:val="ru-RU"/>
        </w:rPr>
        <w:t>20</w:t>
      </w:r>
      <w:r w:rsidRPr="0033762F">
        <w:rPr>
          <w:lang w:val="ru-RU"/>
        </w:rPr>
        <w:t>–20</w:t>
      </w:r>
      <w:r w:rsidR="00E079BB" w:rsidRPr="0033762F">
        <w:rPr>
          <w:lang w:val="ru-RU"/>
        </w:rPr>
        <w:t>21</w:t>
      </w:r>
      <w:r w:rsidRPr="0033762F">
        <w:rPr>
          <w:lang w:val="ru-RU"/>
        </w:rPr>
        <w:t xml:space="preserve"> годы увеличение этой бюджетной строки не предусматривается. </w:t>
      </w:r>
    </w:p>
    <w:p w:rsidR="00725897" w:rsidRPr="0033762F" w:rsidRDefault="00725897" w:rsidP="00011B0C">
      <w:pPr>
        <w:pStyle w:val="enumlev1"/>
        <w:rPr>
          <w:lang w:val="ru-RU"/>
        </w:rPr>
      </w:pPr>
      <w:r w:rsidRPr="0033762F">
        <w:rPr>
          <w:lang w:val="ru-RU"/>
        </w:rPr>
        <w:t>f)</w:t>
      </w:r>
      <w:r w:rsidRPr="0033762F">
        <w:rPr>
          <w:lang w:val="ru-RU"/>
        </w:rPr>
        <w:tab/>
        <w:t xml:space="preserve">Категория 8 охватывает затраты на коммунальные услуги и внутренние службы, включающие официальные услуги, </w:t>
      </w:r>
      <w:r w:rsidRPr="0033762F">
        <w:rPr>
          <w:lang w:val="ru-RU"/>
        </w:rPr>
        <w:lastRenderedPageBreak/>
        <w:t xml:space="preserve">представляемые местными и национальными поставщиками таких услуг, как электроснабжение, водоснабжение, почтовая и телефонная связь. Эти расходы включают также почтовые расходы и стоимость перевозки брошюр, буклетов и других рассылаемых по всему миру рекламных материалов. </w:t>
      </w:r>
      <w:r w:rsidR="00CE7CB0" w:rsidRPr="0033762F">
        <w:rPr>
          <w:lang w:val="ru-RU"/>
        </w:rPr>
        <w:t xml:space="preserve">Благодаря мерам по повышению эффективности, расходы по категории 8, как ожидается, будут на 60% ниже бюджетных ассигнований на </w:t>
      </w:r>
      <w:r w:rsidRPr="0033762F">
        <w:rPr>
          <w:lang w:val="ru-RU"/>
        </w:rPr>
        <w:t>2018–2019</w:t>
      </w:r>
      <w:r w:rsidR="00CE7CB0" w:rsidRPr="0033762F">
        <w:rPr>
          <w:lang w:val="ru-RU"/>
        </w:rPr>
        <w:t> </w:t>
      </w:r>
      <w:r w:rsidRPr="0033762F">
        <w:rPr>
          <w:lang w:val="ru-RU"/>
        </w:rPr>
        <w:t>год</w:t>
      </w:r>
      <w:r w:rsidR="00CE7CB0" w:rsidRPr="0033762F">
        <w:rPr>
          <w:lang w:val="ru-RU"/>
        </w:rPr>
        <w:t>ы</w:t>
      </w:r>
      <w:r w:rsidRPr="0033762F">
        <w:rPr>
          <w:lang w:val="ru-RU"/>
        </w:rPr>
        <w:t xml:space="preserve">. В бюджете соответствующего конкретного мероприятия предусматриваются аналогичные ассигнования, </w:t>
      </w:r>
      <w:r w:rsidR="00011B0C" w:rsidRPr="0033762F">
        <w:rPr>
          <w:lang w:val="ru-RU"/>
        </w:rPr>
        <w:t>относящиеся к</w:t>
      </w:r>
      <w:r w:rsidRPr="0033762F">
        <w:rPr>
          <w:lang w:val="ru-RU"/>
        </w:rPr>
        <w:t xml:space="preserve"> это</w:t>
      </w:r>
      <w:r w:rsidR="00011B0C" w:rsidRPr="0033762F">
        <w:rPr>
          <w:lang w:val="ru-RU"/>
        </w:rPr>
        <w:t>му</w:t>
      </w:r>
      <w:r w:rsidRPr="0033762F">
        <w:rPr>
          <w:lang w:val="ru-RU"/>
        </w:rPr>
        <w:t xml:space="preserve"> мероприяти</w:t>
      </w:r>
      <w:r w:rsidR="00011B0C" w:rsidRPr="0033762F">
        <w:rPr>
          <w:lang w:val="ru-RU"/>
        </w:rPr>
        <w:t>ю</w:t>
      </w:r>
      <w:r w:rsidRPr="0033762F">
        <w:rPr>
          <w:lang w:val="ru-RU"/>
        </w:rPr>
        <w:t xml:space="preserve">. </w:t>
      </w:r>
    </w:p>
    <w:p w:rsidR="00EB1B36" w:rsidRPr="0033762F" w:rsidRDefault="00EB1B36" w:rsidP="0002658D">
      <w:pPr>
        <w:pStyle w:val="headingb0"/>
        <w:rPr>
          <w:lang w:val="ru-RU"/>
        </w:rPr>
      </w:pPr>
      <w:bookmarkStart w:id="8" w:name="_Toc418869453"/>
      <w:bookmarkStart w:id="9" w:name="_Toc482366547"/>
      <w:r w:rsidRPr="0033762F">
        <w:rPr>
          <w:lang w:val="ru-RU"/>
        </w:rPr>
        <w:t xml:space="preserve">Возмещение затрат по линии ITU </w:t>
      </w:r>
      <w:proofErr w:type="spellStart"/>
      <w:r w:rsidRPr="0033762F">
        <w:rPr>
          <w:lang w:val="ru-RU"/>
        </w:rPr>
        <w:t>Telecom</w:t>
      </w:r>
      <w:bookmarkEnd w:id="8"/>
      <w:bookmarkEnd w:id="9"/>
      <w:proofErr w:type="spellEnd"/>
    </w:p>
    <w:p w:rsidR="00EB1B36" w:rsidRPr="0033762F" w:rsidRDefault="00EB1B36" w:rsidP="00C54097">
      <w:pPr>
        <w:rPr>
          <w:szCs w:val="22"/>
          <w:lang w:val="ru-RU"/>
        </w:rPr>
      </w:pPr>
      <w:r w:rsidRPr="0033762F">
        <w:rPr>
          <w:szCs w:val="22"/>
          <w:lang w:val="ru-RU"/>
        </w:rPr>
        <w:t>6</w:t>
      </w:r>
      <w:r w:rsidRPr="0033762F">
        <w:rPr>
          <w:szCs w:val="22"/>
          <w:lang w:val="ru-RU"/>
        </w:rPr>
        <w:tab/>
        <w:t>Расходы на в</w:t>
      </w:r>
      <w:r w:rsidRPr="0033762F">
        <w:rPr>
          <w:lang w:val="ru-RU"/>
        </w:rPr>
        <w:t xml:space="preserve">озмещение затрат МСЭ представляют собой фиксированную сумму, которая соответствует стоимости услуг, оказываемых ITU </w:t>
      </w:r>
      <w:proofErr w:type="spellStart"/>
      <w:r w:rsidRPr="0033762F">
        <w:rPr>
          <w:smallCaps/>
          <w:lang w:val="ru-RU"/>
        </w:rPr>
        <w:t>T</w:t>
      </w:r>
      <w:r w:rsidRPr="0033762F">
        <w:rPr>
          <w:szCs w:val="22"/>
          <w:lang w:val="ru-RU"/>
        </w:rPr>
        <w:t>elecom</w:t>
      </w:r>
      <w:proofErr w:type="spellEnd"/>
      <w:r w:rsidRPr="0033762F">
        <w:rPr>
          <w:lang w:val="ru-RU"/>
        </w:rPr>
        <w:t xml:space="preserve"> персоналом других департаментов, подразделений или </w:t>
      </w:r>
      <w:r w:rsidR="00011B0C" w:rsidRPr="0033762F">
        <w:rPr>
          <w:lang w:val="ru-RU"/>
        </w:rPr>
        <w:t>С</w:t>
      </w:r>
      <w:r w:rsidRPr="0033762F">
        <w:rPr>
          <w:lang w:val="ru-RU"/>
        </w:rPr>
        <w:t xml:space="preserve">екторов МСЭ. </w:t>
      </w:r>
      <w:r w:rsidRPr="0033762F">
        <w:rPr>
          <w:szCs w:val="22"/>
          <w:lang w:val="ru-RU"/>
        </w:rPr>
        <w:t xml:space="preserve">Эти расходы основаны на прогнозируемой сумме заработной платы и других вознаграждений персонала, а также всех элементов, которые требуются для того, чтобы другие сотрудники МСЭ выполняли свои функции в связи с видами деятельности ITU </w:t>
      </w:r>
      <w:proofErr w:type="spellStart"/>
      <w:r w:rsidRPr="0033762F">
        <w:rPr>
          <w:szCs w:val="22"/>
          <w:lang w:val="ru-RU"/>
        </w:rPr>
        <w:t>Telecom</w:t>
      </w:r>
      <w:proofErr w:type="spellEnd"/>
      <w:r w:rsidRPr="0033762F">
        <w:rPr>
          <w:szCs w:val="22"/>
          <w:lang w:val="ru-RU"/>
        </w:rPr>
        <w:t xml:space="preserve">, </w:t>
      </w:r>
      <w:proofErr w:type="gramStart"/>
      <w:r w:rsidRPr="0033762F">
        <w:rPr>
          <w:szCs w:val="22"/>
          <w:lang w:val="ru-RU"/>
        </w:rPr>
        <w:t>например</w:t>
      </w:r>
      <w:proofErr w:type="gramEnd"/>
      <w:r w:rsidRPr="0033762F">
        <w:rPr>
          <w:szCs w:val="22"/>
          <w:lang w:val="ru-RU"/>
        </w:rPr>
        <w:t xml:space="preserve"> затрат на компьютеры и другое оборудование ИКТ и материалы, служебные помещения, мебель, канцелярские принадлежности и т. д. </w:t>
      </w:r>
      <w:r w:rsidR="00011B0C" w:rsidRPr="0033762F">
        <w:rPr>
          <w:szCs w:val="22"/>
          <w:lang w:val="ru-RU"/>
        </w:rPr>
        <w:t>На предыдущий двухгодичный период</w:t>
      </w:r>
      <w:r w:rsidRPr="0033762F">
        <w:rPr>
          <w:szCs w:val="22"/>
          <w:lang w:val="ru-RU"/>
        </w:rPr>
        <w:t xml:space="preserve"> 2018 и 2019</w:t>
      </w:r>
      <w:r w:rsidR="00011B0C" w:rsidRPr="0033762F">
        <w:rPr>
          <w:szCs w:val="22"/>
          <w:lang w:val="ru-RU"/>
        </w:rPr>
        <w:t> </w:t>
      </w:r>
      <w:r w:rsidRPr="0033762F">
        <w:rPr>
          <w:szCs w:val="22"/>
          <w:lang w:val="ru-RU"/>
        </w:rPr>
        <w:t>год</w:t>
      </w:r>
      <w:r w:rsidR="00011B0C" w:rsidRPr="0033762F">
        <w:rPr>
          <w:szCs w:val="22"/>
          <w:lang w:val="ru-RU"/>
        </w:rPr>
        <w:t>ов</w:t>
      </w:r>
      <w:r w:rsidRPr="0033762F">
        <w:rPr>
          <w:szCs w:val="22"/>
          <w:lang w:val="ru-RU"/>
        </w:rPr>
        <w:t xml:space="preserve"> объем возмещения затрат</w:t>
      </w:r>
      <w:r w:rsidR="00011B0C" w:rsidRPr="0033762F">
        <w:rPr>
          <w:szCs w:val="22"/>
          <w:lang w:val="ru-RU"/>
        </w:rPr>
        <w:t xml:space="preserve"> в бюджете секретариата </w:t>
      </w:r>
      <w:proofErr w:type="spellStart"/>
      <w:r w:rsidR="00011B0C" w:rsidRPr="0033762F">
        <w:rPr>
          <w:szCs w:val="22"/>
          <w:lang w:val="ru-RU"/>
        </w:rPr>
        <w:t>Telecom</w:t>
      </w:r>
      <w:proofErr w:type="spellEnd"/>
      <w:r w:rsidR="00011B0C" w:rsidRPr="0033762F">
        <w:rPr>
          <w:szCs w:val="22"/>
          <w:lang w:val="ru-RU"/>
        </w:rPr>
        <w:t xml:space="preserve"> </w:t>
      </w:r>
      <w:r w:rsidRPr="0033762F">
        <w:rPr>
          <w:szCs w:val="22"/>
          <w:lang w:val="ru-RU"/>
        </w:rPr>
        <w:t>составля</w:t>
      </w:r>
      <w:r w:rsidR="00011B0C" w:rsidRPr="0033762F">
        <w:rPr>
          <w:szCs w:val="22"/>
          <w:lang w:val="ru-RU"/>
        </w:rPr>
        <w:t>л</w:t>
      </w:r>
      <w:r w:rsidRPr="0033762F">
        <w:rPr>
          <w:szCs w:val="22"/>
          <w:lang w:val="ru-RU"/>
        </w:rPr>
        <w:t xml:space="preserve"> 1,5</w:t>
      </w:r>
      <w:r w:rsidR="00011B0C" w:rsidRPr="0033762F">
        <w:rPr>
          <w:szCs w:val="22"/>
          <w:lang w:val="ru-RU"/>
        </w:rPr>
        <w:t> </w:t>
      </w:r>
      <w:r w:rsidRPr="0033762F">
        <w:rPr>
          <w:szCs w:val="22"/>
          <w:lang w:val="ru-RU"/>
        </w:rPr>
        <w:t>млн. швейцарских франков в год</w:t>
      </w:r>
      <w:r w:rsidR="00011B0C" w:rsidRPr="0033762F">
        <w:rPr>
          <w:szCs w:val="22"/>
          <w:lang w:val="ru-RU"/>
        </w:rPr>
        <w:t xml:space="preserve">. Начиная с 2014 года ежегодно начислялась </w:t>
      </w:r>
      <w:r w:rsidR="00C54097" w:rsidRPr="0033762F">
        <w:rPr>
          <w:szCs w:val="22"/>
          <w:lang w:val="ru-RU"/>
        </w:rPr>
        <w:t xml:space="preserve">одна и </w:t>
      </w:r>
      <w:r w:rsidR="00011B0C" w:rsidRPr="0033762F">
        <w:rPr>
          <w:szCs w:val="22"/>
          <w:lang w:val="ru-RU"/>
        </w:rPr>
        <w:t>та же предусмотренная бюджетом сумма</w:t>
      </w:r>
      <w:r w:rsidRPr="0033762F">
        <w:rPr>
          <w:szCs w:val="22"/>
          <w:lang w:val="ru-RU"/>
        </w:rPr>
        <w:t xml:space="preserve">. </w:t>
      </w:r>
      <w:r w:rsidR="00011B0C" w:rsidRPr="0033762F">
        <w:rPr>
          <w:szCs w:val="22"/>
          <w:lang w:val="ru-RU"/>
        </w:rPr>
        <w:t>Однако Генеральный секретарь принял решение сократить в 2018 году фактическую сумму возмещения затрат до 1 млн. швей</w:t>
      </w:r>
      <w:r w:rsidR="00C54097" w:rsidRPr="0033762F">
        <w:rPr>
          <w:szCs w:val="22"/>
          <w:lang w:val="ru-RU"/>
        </w:rPr>
        <w:t>ц</w:t>
      </w:r>
      <w:r w:rsidR="00011B0C" w:rsidRPr="0033762F">
        <w:rPr>
          <w:szCs w:val="22"/>
          <w:lang w:val="ru-RU"/>
        </w:rPr>
        <w:t>арских франков, с тем чтобы</w:t>
      </w:r>
      <w:r w:rsidRPr="0033762F">
        <w:rPr>
          <w:rFonts w:cs="Arial"/>
          <w:szCs w:val="22"/>
          <w:lang w:val="ru-RU"/>
        </w:rPr>
        <w:t xml:space="preserve"> помочь секретариату ITU </w:t>
      </w:r>
      <w:proofErr w:type="spellStart"/>
      <w:r w:rsidRPr="0033762F">
        <w:rPr>
          <w:rFonts w:cs="Arial"/>
          <w:szCs w:val="22"/>
          <w:lang w:val="ru-RU"/>
        </w:rPr>
        <w:t>Telecom</w:t>
      </w:r>
      <w:proofErr w:type="spellEnd"/>
      <w:r w:rsidRPr="0033762F">
        <w:rPr>
          <w:rFonts w:cs="Arial"/>
          <w:szCs w:val="22"/>
          <w:lang w:val="ru-RU"/>
        </w:rPr>
        <w:t xml:space="preserve"> и </w:t>
      </w:r>
      <w:r w:rsidR="00C54097" w:rsidRPr="0033762F">
        <w:rPr>
          <w:rFonts w:cs="Arial"/>
          <w:szCs w:val="22"/>
          <w:lang w:val="ru-RU"/>
        </w:rPr>
        <w:t>уменьшить</w:t>
      </w:r>
      <w:r w:rsidRPr="0033762F">
        <w:rPr>
          <w:rFonts w:cs="Arial"/>
          <w:szCs w:val="22"/>
          <w:lang w:val="ru-RU"/>
        </w:rPr>
        <w:t xml:space="preserve"> трудности, с которыми он </w:t>
      </w:r>
      <w:r w:rsidR="00C54097" w:rsidRPr="0033762F">
        <w:rPr>
          <w:rFonts w:cs="Arial"/>
          <w:szCs w:val="22"/>
          <w:lang w:val="ru-RU"/>
        </w:rPr>
        <w:t>столкнулся</w:t>
      </w:r>
      <w:r w:rsidRPr="0033762F">
        <w:rPr>
          <w:rFonts w:cs="Arial"/>
          <w:szCs w:val="22"/>
          <w:lang w:val="ru-RU"/>
        </w:rPr>
        <w:t xml:space="preserve"> </w:t>
      </w:r>
      <w:r w:rsidR="00011B0C" w:rsidRPr="0033762F">
        <w:rPr>
          <w:rFonts w:cs="Arial"/>
          <w:szCs w:val="22"/>
          <w:lang w:val="ru-RU"/>
        </w:rPr>
        <w:t>в связи с мероприятием 2018 года. На период 2020−2021 годов применяется та же бюджетная сумма возмещения затрат, составляющая 1,5</w:t>
      </w:r>
      <w:r w:rsidR="00011B0C" w:rsidRPr="0033762F">
        <w:rPr>
          <w:color w:val="000000"/>
          <w:lang w:val="ru-RU"/>
        </w:rPr>
        <w:t> </w:t>
      </w:r>
      <w:r w:rsidRPr="0033762F">
        <w:rPr>
          <w:color w:val="000000"/>
          <w:lang w:val="ru-RU"/>
        </w:rPr>
        <w:t>млн. швейцарских франков</w:t>
      </w:r>
      <w:r w:rsidR="00011B0C" w:rsidRPr="0033762F">
        <w:rPr>
          <w:color w:val="000000"/>
          <w:lang w:val="ru-RU"/>
        </w:rPr>
        <w:t xml:space="preserve"> в год</w:t>
      </w:r>
      <w:r w:rsidRPr="0033762F">
        <w:rPr>
          <w:rFonts w:cs="Arial"/>
          <w:szCs w:val="22"/>
          <w:lang w:val="ru-RU"/>
        </w:rPr>
        <w:t>.</w:t>
      </w:r>
    </w:p>
    <w:p w:rsidR="00EB1B36" w:rsidRPr="0033762F" w:rsidRDefault="00EB1B36" w:rsidP="0002658D">
      <w:pPr>
        <w:pStyle w:val="headingb0"/>
        <w:rPr>
          <w:lang w:val="ru-RU"/>
        </w:rPr>
      </w:pPr>
      <w:bookmarkStart w:id="10" w:name="_Toc418869454"/>
      <w:bookmarkStart w:id="11" w:name="_Toc482366548"/>
      <w:r w:rsidRPr="0033762F">
        <w:rPr>
          <w:lang w:val="ru-RU"/>
        </w:rPr>
        <w:t>Использование ресурсов</w:t>
      </w:r>
      <w:bookmarkEnd w:id="10"/>
      <w:bookmarkEnd w:id="11"/>
    </w:p>
    <w:p w:rsidR="00EB1B36" w:rsidRPr="0033762F" w:rsidRDefault="00EB1B36" w:rsidP="00EB1B36">
      <w:pPr>
        <w:rPr>
          <w:lang w:val="ru-RU"/>
        </w:rPr>
      </w:pPr>
      <w:r w:rsidRPr="0033762F">
        <w:rPr>
          <w:lang w:val="ru-RU"/>
        </w:rPr>
        <w:t>7</w:t>
      </w:r>
      <w:r w:rsidRPr="0033762F">
        <w:rPr>
          <w:lang w:val="ru-RU"/>
        </w:rPr>
        <w:tab/>
        <w:t xml:space="preserve">Основные расходы бюджетов мероприятий ITU </w:t>
      </w:r>
      <w:proofErr w:type="spellStart"/>
      <w:r w:rsidRPr="0033762F">
        <w:rPr>
          <w:lang w:val="ru-RU"/>
        </w:rPr>
        <w:t>Telecom</w:t>
      </w:r>
      <w:proofErr w:type="spellEnd"/>
      <w:r w:rsidRPr="0033762F">
        <w:rPr>
          <w:lang w:val="ru-RU"/>
        </w:rPr>
        <w:t xml:space="preserve"> включают затраты секретариата и возмещение затрат МСЭ. Основные расходы относятся на бюджет каждого мероприятия ITU </w:t>
      </w:r>
      <w:proofErr w:type="spellStart"/>
      <w:r w:rsidRPr="0033762F">
        <w:rPr>
          <w:lang w:val="ru-RU"/>
        </w:rPr>
        <w:lastRenderedPageBreak/>
        <w:t>Telecom</w:t>
      </w:r>
      <w:proofErr w:type="spellEnd"/>
      <w:r w:rsidRPr="0033762F">
        <w:rPr>
          <w:lang w:val="ru-RU"/>
        </w:rPr>
        <w:t xml:space="preserve">, исходя из оценочного количества времени, затраченного персоналом ITU </w:t>
      </w:r>
      <w:proofErr w:type="spellStart"/>
      <w:r w:rsidRPr="0033762F">
        <w:rPr>
          <w:smallCaps/>
          <w:lang w:val="ru-RU"/>
        </w:rPr>
        <w:t>T</w:t>
      </w:r>
      <w:r w:rsidRPr="0033762F">
        <w:rPr>
          <w:szCs w:val="22"/>
          <w:lang w:val="ru-RU"/>
        </w:rPr>
        <w:t>elecom</w:t>
      </w:r>
      <w:proofErr w:type="spellEnd"/>
      <w:r w:rsidRPr="0033762F">
        <w:rPr>
          <w:lang w:val="ru-RU"/>
        </w:rPr>
        <w:t xml:space="preserve"> на каждое конкретное мероприятие. </w:t>
      </w:r>
    </w:p>
    <w:p w:rsidR="00EB1B36" w:rsidRPr="0033762F" w:rsidRDefault="00EB1B36" w:rsidP="00EB1B36">
      <w:pPr>
        <w:rPr>
          <w:lang w:val="ru-RU"/>
        </w:rPr>
      </w:pPr>
      <w:r w:rsidRPr="0033762F">
        <w:rPr>
          <w:lang w:val="ru-RU"/>
        </w:rPr>
        <w:t>8</w:t>
      </w:r>
      <w:r w:rsidRPr="0033762F">
        <w:rPr>
          <w:lang w:val="ru-RU"/>
        </w:rPr>
        <w:tab/>
        <w:t xml:space="preserve">В приведенной ниже Таблице 3 показаны оценочные процентные доли затрачиваемого рабочего времени, которые используются в качестве основы при распределении затрат на соответствующие намеченные результаты деятельности в соответствии с бюджетом, ориентированным на результаты (БОР). В этой таблице указаны также соответствующие затраты на каждый намеченный результат деятельности в зависимости от его процентной доли в общем бюджете секретариата ITU </w:t>
      </w:r>
      <w:proofErr w:type="spellStart"/>
      <w:r w:rsidRPr="0033762F">
        <w:rPr>
          <w:lang w:val="ru-RU"/>
        </w:rPr>
        <w:t>Telecom</w:t>
      </w:r>
      <w:proofErr w:type="spellEnd"/>
      <w:r w:rsidRPr="0033762F">
        <w:rPr>
          <w:lang w:val="ru-RU"/>
        </w:rPr>
        <w:t xml:space="preserve"> на 2020–2021 годы. Согласно IPSAS, счета всех мероприятий закрываются 31 декабря того года, в котором проходило соответствующее мероприятие. </w:t>
      </w:r>
    </w:p>
    <w:p w:rsidR="001E68F0" w:rsidRPr="0033762F" w:rsidRDefault="001E68F0" w:rsidP="001E68F0">
      <w:pPr>
        <w:pStyle w:val="TableNo"/>
        <w:rPr>
          <w:lang w:val="ru-RU"/>
        </w:rPr>
      </w:pPr>
      <w:r w:rsidRPr="0033762F">
        <w:rPr>
          <w:lang w:val="ru-RU"/>
        </w:rPr>
        <w:t>Таблица 3</w:t>
      </w:r>
    </w:p>
    <w:p w:rsidR="001E68F0" w:rsidRPr="0033762F" w:rsidRDefault="001E68F0" w:rsidP="001E68F0">
      <w:pPr>
        <w:pStyle w:val="Tabletitle"/>
        <w:rPr>
          <w:lang w:val="ru-RU"/>
        </w:rPr>
      </w:pPr>
      <w:r w:rsidRPr="0033762F">
        <w:rPr>
          <w:lang w:val="ru-RU"/>
        </w:rPr>
        <w:t>Распределение времени на намеченные результаты деятельности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3130"/>
        <w:gridCol w:w="1095"/>
        <w:gridCol w:w="1096"/>
        <w:gridCol w:w="1096"/>
        <w:gridCol w:w="1096"/>
        <w:gridCol w:w="1559"/>
      </w:tblGrid>
      <w:tr w:rsidR="001E68F0" w:rsidRPr="0033762F" w:rsidTr="00011B0C"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1E68F0" w:rsidRPr="0033762F" w:rsidRDefault="001E68F0" w:rsidP="00011B0C">
            <w:pPr>
              <w:spacing w:before="40" w:after="40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1E68F0" w:rsidRPr="0033762F" w:rsidRDefault="001E68F0" w:rsidP="00011B0C">
            <w:pPr>
              <w:spacing w:before="40" w:after="40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59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1E68F0" w:rsidRPr="0033762F" w:rsidRDefault="001E68F0" w:rsidP="00011B0C">
            <w:pPr>
              <w:spacing w:before="40" w:after="40"/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b/>
                <w:bCs/>
                <w:i/>
                <w:iCs/>
                <w:sz w:val="18"/>
                <w:szCs w:val="18"/>
                <w:lang w:val="ru-RU" w:eastAsia="zh-CN"/>
              </w:rPr>
              <w:t>В тыс. швейцарских франков</w:t>
            </w:r>
          </w:p>
        </w:tc>
      </w:tr>
      <w:tr w:rsidR="001E68F0" w:rsidRPr="0033762F" w:rsidTr="00011B0C">
        <w:tc>
          <w:tcPr>
            <w:tcW w:w="45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1E68F0" w:rsidRPr="0033762F" w:rsidRDefault="001E68F0" w:rsidP="00011B0C">
            <w:pPr>
              <w:spacing w:before="40" w:after="40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130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1E68F0" w:rsidRPr="0033762F" w:rsidRDefault="001E68F0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Результат деятельности</w:t>
            </w: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1E68F0" w:rsidRPr="0033762F" w:rsidRDefault="001E68F0" w:rsidP="001E68F0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2020 г.</w:t>
            </w: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1E68F0" w:rsidRPr="0033762F" w:rsidRDefault="001E68F0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1E68F0" w:rsidRPr="0033762F" w:rsidRDefault="001E68F0" w:rsidP="001E68F0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2021 г.</w:t>
            </w: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1E68F0" w:rsidRPr="0033762F" w:rsidRDefault="001E68F0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1E68F0" w:rsidRPr="0033762F" w:rsidRDefault="001E68F0" w:rsidP="001E68F0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2020−2021 гг.</w:t>
            </w:r>
          </w:p>
        </w:tc>
      </w:tr>
      <w:tr w:rsidR="001E68F0" w:rsidRPr="0033762F" w:rsidTr="00011B0C">
        <w:tc>
          <w:tcPr>
            <w:tcW w:w="45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1E68F0" w:rsidRPr="0033762F" w:rsidRDefault="001E68F0" w:rsidP="00011B0C">
            <w:pPr>
              <w:spacing w:before="40" w:after="40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130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1E68F0" w:rsidRPr="0033762F" w:rsidRDefault="001E68F0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1E68F0" w:rsidRPr="0033762F" w:rsidRDefault="001E68F0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Время персонала</w:t>
            </w: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1E68F0" w:rsidRPr="0033762F" w:rsidRDefault="001E68F0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Затраты</w:t>
            </w: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1E68F0" w:rsidRPr="0033762F" w:rsidRDefault="001E68F0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Время персонала</w:t>
            </w: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1E68F0" w:rsidRPr="0033762F" w:rsidRDefault="001E68F0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Затраты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1E68F0" w:rsidRPr="0033762F" w:rsidRDefault="001E68F0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Всего: основные затраты</w:t>
            </w:r>
          </w:p>
        </w:tc>
      </w:tr>
      <w:tr w:rsidR="001E68F0" w:rsidRPr="0033762F" w:rsidTr="00011B0C">
        <w:tc>
          <w:tcPr>
            <w:tcW w:w="459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1E68F0" w:rsidRPr="0033762F" w:rsidRDefault="001E68F0" w:rsidP="00011B0C">
            <w:pPr>
              <w:spacing w:before="40" w:after="40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130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1E68F0" w:rsidRPr="0033762F" w:rsidRDefault="001E68F0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095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1E68F0" w:rsidRPr="0033762F" w:rsidRDefault="001E68F0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%</w:t>
            </w:r>
          </w:p>
        </w:tc>
        <w:tc>
          <w:tcPr>
            <w:tcW w:w="1096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1E68F0" w:rsidRPr="0033762F" w:rsidRDefault="001E68F0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096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1E68F0" w:rsidRPr="0033762F" w:rsidRDefault="001E68F0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%</w:t>
            </w:r>
          </w:p>
        </w:tc>
        <w:tc>
          <w:tcPr>
            <w:tcW w:w="1096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1E68F0" w:rsidRPr="0033762F" w:rsidRDefault="001E68F0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1E68F0" w:rsidRPr="0033762F" w:rsidRDefault="001E68F0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</w:tr>
      <w:tr w:rsidR="001E68F0" w:rsidRPr="0033762F" w:rsidTr="00011B0C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68F0" w:rsidRPr="0033762F" w:rsidRDefault="001E68F0" w:rsidP="00011B0C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68F0" w:rsidRPr="0033762F" w:rsidRDefault="001E68F0" w:rsidP="001E68F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sz w:val="18"/>
                <w:szCs w:val="18"/>
                <w:lang w:val="ru-RU" w:eastAsia="zh-CN"/>
              </w:rPr>
              <w:t>Всемирное мероприятие ITU Telecom-2020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1E68F0" w:rsidP="00011B0C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80%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1E68F0" w:rsidP="000A7C27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 xml:space="preserve">4 </w:t>
            </w:r>
            <w:r w:rsidR="000A7C27" w:rsidRPr="0033762F">
              <w:rPr>
                <w:rFonts w:cs="Arial"/>
                <w:sz w:val="18"/>
                <w:szCs w:val="18"/>
                <w:lang w:val="ru-RU" w:eastAsia="zh-CN"/>
              </w:rPr>
              <w:t>108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1E68F0" w:rsidP="00011B0C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1E68F0" w:rsidP="00011B0C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0A7C27" w:rsidP="000A7C27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4</w:t>
            </w:r>
            <w:r w:rsidR="001E68F0" w:rsidRPr="0033762F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r w:rsidRPr="0033762F">
              <w:rPr>
                <w:rFonts w:cs="Arial"/>
                <w:sz w:val="18"/>
                <w:szCs w:val="18"/>
                <w:lang w:val="ru-RU" w:eastAsia="zh-CN"/>
              </w:rPr>
              <w:t>108</w:t>
            </w:r>
          </w:p>
        </w:tc>
      </w:tr>
      <w:tr w:rsidR="001E68F0" w:rsidRPr="0033762F" w:rsidTr="00011B0C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68F0" w:rsidRPr="0033762F" w:rsidRDefault="001E68F0" w:rsidP="00011B0C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68F0" w:rsidRPr="0033762F" w:rsidRDefault="001E68F0" w:rsidP="001E68F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sz w:val="18"/>
                <w:szCs w:val="18"/>
                <w:lang w:val="ru-RU" w:eastAsia="zh-CN"/>
              </w:rPr>
              <w:t>Всемирное мероприятие ITU Telecom-2021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0A7C27" w:rsidP="00011B0C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10</w:t>
            </w:r>
            <w:r w:rsidR="001E68F0" w:rsidRPr="0033762F">
              <w:rPr>
                <w:rFonts w:cs="Arial"/>
                <w:sz w:val="18"/>
                <w:szCs w:val="18"/>
                <w:lang w:val="ru-RU" w:eastAsia="zh-CN"/>
              </w:rPr>
              <w:t>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0A7C27" w:rsidP="00011B0C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514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1E68F0" w:rsidP="00011B0C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80%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1E68F0" w:rsidP="000A7C27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 xml:space="preserve">4 </w:t>
            </w:r>
            <w:r w:rsidR="000A7C27" w:rsidRPr="0033762F">
              <w:rPr>
                <w:rFonts w:cs="Arial"/>
                <w:sz w:val="18"/>
                <w:szCs w:val="18"/>
                <w:lang w:val="ru-RU" w:eastAsia="zh-CN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0A7C27" w:rsidP="000A7C27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4</w:t>
            </w:r>
            <w:r w:rsidR="001E68F0" w:rsidRPr="0033762F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r w:rsidRPr="0033762F">
              <w:rPr>
                <w:rFonts w:cs="Arial"/>
                <w:sz w:val="18"/>
                <w:szCs w:val="18"/>
                <w:lang w:val="ru-RU" w:eastAsia="zh-CN"/>
              </w:rPr>
              <w:t>622</w:t>
            </w:r>
          </w:p>
        </w:tc>
      </w:tr>
      <w:tr w:rsidR="001E68F0" w:rsidRPr="0033762F" w:rsidTr="00011B0C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68F0" w:rsidRPr="0033762F" w:rsidRDefault="001E68F0" w:rsidP="00011B0C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68F0" w:rsidRPr="0033762F" w:rsidRDefault="001E68F0" w:rsidP="00011B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sz w:val="18"/>
                <w:szCs w:val="18"/>
                <w:lang w:val="ru-RU" w:eastAsia="zh-CN"/>
              </w:rPr>
              <w:t>Всемирное мероприятие ITU Telecom-2022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1E68F0" w:rsidP="000A7C27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1E68F0" w:rsidP="00011B0C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1E68F0" w:rsidP="00011B0C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1</w:t>
            </w:r>
            <w:r w:rsidR="000A7C27" w:rsidRPr="0033762F">
              <w:rPr>
                <w:rFonts w:cs="Arial"/>
                <w:sz w:val="18"/>
                <w:szCs w:val="18"/>
                <w:lang w:val="ru-RU" w:eastAsia="zh-CN"/>
              </w:rPr>
              <w:t>0</w:t>
            </w:r>
            <w:r w:rsidRPr="0033762F">
              <w:rPr>
                <w:rFonts w:cs="Arial"/>
                <w:sz w:val="18"/>
                <w:szCs w:val="18"/>
                <w:lang w:val="ru-RU" w:eastAsia="zh-CN"/>
              </w:rPr>
              <w:t>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1E68F0" w:rsidP="00011B0C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5</w:t>
            </w:r>
            <w:r w:rsidR="000A7C27" w:rsidRPr="0033762F">
              <w:rPr>
                <w:rFonts w:cs="Arial"/>
                <w:sz w:val="18"/>
                <w:szCs w:val="18"/>
                <w:lang w:val="ru-RU" w:eastAsia="zh-CN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0A7C27" w:rsidP="00011B0C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514</w:t>
            </w:r>
          </w:p>
        </w:tc>
      </w:tr>
      <w:tr w:rsidR="001E68F0" w:rsidRPr="0033762F" w:rsidTr="00011B0C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68F0" w:rsidRPr="0033762F" w:rsidRDefault="001E68F0" w:rsidP="00011B0C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68F0" w:rsidRPr="0033762F" w:rsidRDefault="001E68F0" w:rsidP="00011B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sz w:val="18"/>
                <w:szCs w:val="18"/>
                <w:lang w:val="ru-RU" w:eastAsia="zh-CN"/>
              </w:rPr>
              <w:t>Платформа для установления отношений в сфере ИКТ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0A7C27" w:rsidP="00011B0C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2</w:t>
            </w:r>
            <w:r w:rsidR="001E68F0" w:rsidRPr="0033762F">
              <w:rPr>
                <w:rFonts w:cs="Arial"/>
                <w:sz w:val="18"/>
                <w:szCs w:val="18"/>
                <w:lang w:val="ru-RU" w:eastAsia="zh-CN"/>
              </w:rPr>
              <w:t>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0A7C27" w:rsidP="00011B0C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103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0A7C27" w:rsidP="00011B0C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2</w:t>
            </w:r>
            <w:r w:rsidR="001E68F0" w:rsidRPr="0033762F">
              <w:rPr>
                <w:rFonts w:cs="Arial"/>
                <w:sz w:val="18"/>
                <w:szCs w:val="18"/>
                <w:lang w:val="ru-RU" w:eastAsia="zh-CN"/>
              </w:rPr>
              <w:t>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0A7C27" w:rsidP="00011B0C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0A7C27" w:rsidP="00011B0C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205</w:t>
            </w:r>
          </w:p>
        </w:tc>
      </w:tr>
      <w:tr w:rsidR="001E68F0" w:rsidRPr="0033762F" w:rsidTr="00011B0C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68F0" w:rsidRPr="0033762F" w:rsidRDefault="001E68F0" w:rsidP="00011B0C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68F0" w:rsidRPr="0033762F" w:rsidRDefault="001E68F0" w:rsidP="00011B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sz w:val="18"/>
                <w:szCs w:val="18"/>
                <w:lang w:val="ru-RU" w:eastAsia="zh-CN"/>
              </w:rPr>
              <w:t>Усиление других мероприятий МСЭ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0A7C27" w:rsidP="00011B0C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8</w:t>
            </w:r>
            <w:r w:rsidR="001E68F0" w:rsidRPr="0033762F">
              <w:rPr>
                <w:rFonts w:cs="Arial"/>
                <w:sz w:val="18"/>
                <w:szCs w:val="18"/>
                <w:lang w:val="ru-RU" w:eastAsia="zh-CN"/>
              </w:rPr>
              <w:t>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0A7C27" w:rsidP="00011B0C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411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0A7C27" w:rsidP="00011B0C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8</w:t>
            </w:r>
            <w:r w:rsidR="001E68F0" w:rsidRPr="0033762F">
              <w:rPr>
                <w:rFonts w:cs="Arial"/>
                <w:sz w:val="18"/>
                <w:szCs w:val="18"/>
                <w:lang w:val="ru-RU" w:eastAsia="zh-CN"/>
              </w:rPr>
              <w:t>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0A7C27" w:rsidP="00011B0C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411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F0" w:rsidRPr="0033762F" w:rsidRDefault="000A7C27" w:rsidP="00011B0C">
            <w:pPr>
              <w:spacing w:before="40" w:after="40"/>
              <w:ind w:right="113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822</w:t>
            </w:r>
          </w:p>
        </w:tc>
      </w:tr>
      <w:tr w:rsidR="001E68F0" w:rsidRPr="0033762F" w:rsidTr="00011B0C"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1E68F0" w:rsidRPr="0033762F" w:rsidRDefault="001E68F0" w:rsidP="00011B0C">
            <w:pPr>
              <w:spacing w:before="40" w:after="40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1E68F0" w:rsidRPr="0033762F" w:rsidRDefault="001E68F0" w:rsidP="00011B0C">
            <w:pPr>
              <w:spacing w:before="40" w:after="40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Всего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1E68F0" w:rsidRPr="0033762F" w:rsidRDefault="001E68F0" w:rsidP="00011B0C">
            <w:pPr>
              <w:spacing w:before="40" w:after="40"/>
              <w:ind w:right="113"/>
              <w:jc w:val="right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100%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1E68F0" w:rsidRPr="0033762F" w:rsidRDefault="001E68F0" w:rsidP="000A7C27">
            <w:pPr>
              <w:spacing w:before="40" w:after="40"/>
              <w:ind w:right="113"/>
              <w:jc w:val="right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5 </w:t>
            </w:r>
            <w:r w:rsidR="000A7C27"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13</w:t>
            </w: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1E68F0" w:rsidRPr="0033762F" w:rsidRDefault="001E68F0" w:rsidP="00011B0C">
            <w:pPr>
              <w:spacing w:before="40" w:after="40"/>
              <w:ind w:right="113"/>
              <w:jc w:val="right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100%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1E68F0" w:rsidRPr="0033762F" w:rsidRDefault="001E68F0" w:rsidP="00011B0C">
            <w:pPr>
              <w:spacing w:before="40" w:after="40"/>
              <w:ind w:right="113"/>
              <w:jc w:val="right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5 </w:t>
            </w:r>
            <w:r w:rsidR="000A7C27"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1E68F0" w:rsidRPr="0033762F" w:rsidRDefault="001E68F0" w:rsidP="00011B0C">
            <w:pPr>
              <w:spacing w:before="40" w:after="40"/>
              <w:ind w:right="113"/>
              <w:jc w:val="right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0A7C27"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0 270</w:t>
            </w:r>
          </w:p>
        </w:tc>
      </w:tr>
    </w:tbl>
    <w:p w:rsidR="00D65443" w:rsidRPr="0033762F" w:rsidRDefault="00D65443" w:rsidP="0002658D">
      <w:pPr>
        <w:pStyle w:val="headingb0"/>
        <w:spacing w:before="360"/>
        <w:rPr>
          <w:lang w:val="ru-RU"/>
        </w:rPr>
      </w:pPr>
      <w:bookmarkStart w:id="12" w:name="_Toc418869455"/>
      <w:bookmarkStart w:id="13" w:name="_Toc482366549"/>
      <w:r w:rsidRPr="0033762F">
        <w:rPr>
          <w:lang w:val="ru-RU"/>
        </w:rPr>
        <w:t>Финансирование ресурсов</w:t>
      </w:r>
      <w:bookmarkEnd w:id="12"/>
      <w:bookmarkEnd w:id="13"/>
    </w:p>
    <w:p w:rsidR="00D65443" w:rsidRPr="0033762F" w:rsidRDefault="00D65443" w:rsidP="00313D00">
      <w:pPr>
        <w:rPr>
          <w:lang w:val="ru-RU"/>
        </w:rPr>
      </w:pPr>
      <w:r w:rsidRPr="0033762F">
        <w:rPr>
          <w:lang w:val="ru-RU"/>
        </w:rPr>
        <w:t>9</w:t>
      </w:r>
      <w:r w:rsidRPr="0033762F">
        <w:rPr>
          <w:lang w:val="ru-RU"/>
        </w:rPr>
        <w:tab/>
        <w:t xml:space="preserve">Источником финансирования бюджета секретариата ITU </w:t>
      </w:r>
      <w:proofErr w:type="spellStart"/>
      <w:r w:rsidRPr="0033762F">
        <w:rPr>
          <w:lang w:val="ru-RU"/>
        </w:rPr>
        <w:t>Telecom</w:t>
      </w:r>
      <w:proofErr w:type="spellEnd"/>
      <w:r w:rsidRPr="0033762F">
        <w:rPr>
          <w:lang w:val="ru-RU"/>
        </w:rPr>
        <w:t xml:space="preserve"> являются валовые доходы от мероприятий ITU </w:t>
      </w:r>
      <w:proofErr w:type="spellStart"/>
      <w:r w:rsidRPr="0033762F">
        <w:rPr>
          <w:lang w:val="ru-RU"/>
        </w:rPr>
        <w:t>Telecom</w:t>
      </w:r>
      <w:proofErr w:type="spellEnd"/>
      <w:r w:rsidRPr="0033762F">
        <w:rPr>
          <w:lang w:val="ru-RU"/>
        </w:rPr>
        <w:t>. В приведенной ниже Таблице</w:t>
      </w:r>
      <w:r w:rsidR="00313D00" w:rsidRPr="0033762F">
        <w:rPr>
          <w:lang w:val="ru-RU"/>
        </w:rPr>
        <w:t> </w:t>
      </w:r>
      <w:r w:rsidRPr="0033762F">
        <w:rPr>
          <w:lang w:val="ru-RU"/>
        </w:rPr>
        <w:t>4 показаны прогнозируемые доходы и расходы на 20</w:t>
      </w:r>
      <w:r w:rsidR="00DA686A" w:rsidRPr="0033762F">
        <w:rPr>
          <w:lang w:val="ru-RU"/>
        </w:rPr>
        <w:t>20</w:t>
      </w:r>
      <w:r w:rsidRPr="0033762F">
        <w:rPr>
          <w:lang w:val="ru-RU"/>
        </w:rPr>
        <w:t>–20</w:t>
      </w:r>
      <w:r w:rsidR="00DA686A" w:rsidRPr="0033762F">
        <w:rPr>
          <w:lang w:val="ru-RU"/>
        </w:rPr>
        <w:t>21</w:t>
      </w:r>
      <w:r w:rsidRPr="0033762F">
        <w:rPr>
          <w:lang w:val="ru-RU"/>
        </w:rPr>
        <w:t xml:space="preserve"> годы. При общем объеме сметных доходов в 1</w:t>
      </w:r>
      <w:r w:rsidR="00DA686A" w:rsidRPr="0033762F">
        <w:rPr>
          <w:lang w:val="ru-RU"/>
        </w:rPr>
        <w:t>6</w:t>
      </w:r>
      <w:r w:rsidR="00313D00" w:rsidRPr="0033762F">
        <w:rPr>
          <w:lang w:val="ru-RU"/>
        </w:rPr>
        <w:t> </w:t>
      </w:r>
      <w:r w:rsidR="00DA686A" w:rsidRPr="0033762F">
        <w:rPr>
          <w:lang w:val="ru-RU"/>
        </w:rPr>
        <w:t>200</w:t>
      </w:r>
      <w:r w:rsidR="00313D00" w:rsidRPr="0033762F">
        <w:rPr>
          <w:lang w:val="ru-RU"/>
        </w:rPr>
        <w:t> </w:t>
      </w:r>
      <w:r w:rsidRPr="0033762F">
        <w:rPr>
          <w:lang w:val="ru-RU"/>
        </w:rPr>
        <w:t>000</w:t>
      </w:r>
      <w:r w:rsidR="00313D00" w:rsidRPr="0033762F">
        <w:rPr>
          <w:lang w:val="ru-RU"/>
        </w:rPr>
        <w:t> </w:t>
      </w:r>
      <w:r w:rsidRPr="0033762F">
        <w:rPr>
          <w:lang w:val="ru-RU"/>
        </w:rPr>
        <w:t>швейцарских франков, прогнозируемом на данный двухгодичный период, и общем объеме сметных расходов в</w:t>
      </w:r>
      <w:r w:rsidR="00313D00" w:rsidRPr="0033762F">
        <w:rPr>
          <w:lang w:val="ru-RU"/>
        </w:rPr>
        <w:t> </w:t>
      </w:r>
      <w:r w:rsidRPr="0033762F">
        <w:rPr>
          <w:lang w:val="ru-RU"/>
        </w:rPr>
        <w:t>15</w:t>
      </w:r>
      <w:r w:rsidR="00313D00" w:rsidRPr="0033762F">
        <w:rPr>
          <w:lang w:val="ru-RU"/>
        </w:rPr>
        <w:t> </w:t>
      </w:r>
      <w:r w:rsidR="00DA686A" w:rsidRPr="0033762F">
        <w:rPr>
          <w:lang w:val="ru-RU"/>
        </w:rPr>
        <w:t>454</w:t>
      </w:r>
      <w:r w:rsidR="00313D00" w:rsidRPr="0033762F">
        <w:rPr>
          <w:lang w:val="ru-RU"/>
        </w:rPr>
        <w:t> </w:t>
      </w:r>
      <w:r w:rsidRPr="0033762F">
        <w:rPr>
          <w:lang w:val="ru-RU"/>
        </w:rPr>
        <w:t>000 швейцарских франков на 20</w:t>
      </w:r>
      <w:r w:rsidR="00DA686A" w:rsidRPr="0033762F">
        <w:rPr>
          <w:lang w:val="ru-RU"/>
        </w:rPr>
        <w:t>20</w:t>
      </w:r>
      <w:r w:rsidRPr="0033762F">
        <w:rPr>
          <w:lang w:val="ru-RU"/>
        </w:rPr>
        <w:t>–20</w:t>
      </w:r>
      <w:r w:rsidR="00DA686A" w:rsidRPr="0033762F">
        <w:rPr>
          <w:lang w:val="ru-RU"/>
        </w:rPr>
        <w:t>21</w:t>
      </w:r>
      <w:r w:rsidR="00313D00" w:rsidRPr="0033762F">
        <w:rPr>
          <w:lang w:val="ru-RU"/>
        </w:rPr>
        <w:t> </w:t>
      </w:r>
      <w:r w:rsidRPr="0033762F">
        <w:rPr>
          <w:lang w:val="ru-RU"/>
        </w:rPr>
        <w:t xml:space="preserve">годы предусматривается положительный чистый результат в размере </w:t>
      </w:r>
      <w:r w:rsidR="00DA686A" w:rsidRPr="0033762F">
        <w:rPr>
          <w:lang w:val="ru-RU"/>
        </w:rPr>
        <w:t>746</w:t>
      </w:r>
      <w:r w:rsidR="000F04B5" w:rsidRPr="0033762F">
        <w:rPr>
          <w:lang w:val="ru-RU"/>
        </w:rPr>
        <w:t> </w:t>
      </w:r>
      <w:r w:rsidRPr="0033762F">
        <w:rPr>
          <w:lang w:val="ru-RU"/>
        </w:rPr>
        <w:t xml:space="preserve">000 швейцарских франков. </w:t>
      </w:r>
    </w:p>
    <w:p w:rsidR="00D65443" w:rsidRPr="0033762F" w:rsidRDefault="00D65443" w:rsidP="00313D00">
      <w:pPr>
        <w:rPr>
          <w:lang w:val="ru-RU"/>
        </w:rPr>
      </w:pPr>
      <w:r w:rsidRPr="0033762F">
        <w:rPr>
          <w:lang w:val="ru-RU"/>
        </w:rPr>
        <w:lastRenderedPageBreak/>
        <w:t>10</w:t>
      </w:r>
      <w:r w:rsidRPr="0033762F">
        <w:rPr>
          <w:lang w:val="ru-RU"/>
        </w:rPr>
        <w:tab/>
        <w:t xml:space="preserve">Источниками доходов являются сдаваемые в аренду площади, средства спонсоров и взносы принимающей стороны, плата за вход и другие доходы, связанные с мероприятиями. ITU </w:t>
      </w:r>
      <w:proofErr w:type="spellStart"/>
      <w:r w:rsidRPr="0033762F">
        <w:rPr>
          <w:lang w:val="ru-RU"/>
        </w:rPr>
        <w:t>Telecom</w:t>
      </w:r>
      <w:proofErr w:type="spellEnd"/>
      <w:r w:rsidRPr="0033762F">
        <w:rPr>
          <w:lang w:val="ru-RU"/>
        </w:rPr>
        <w:t xml:space="preserve"> постоянно ищет пути и способы предоставления дополнительных услуг в целях удовлетворения постоянно меняющихся потребностей клиентов, обеспечивая при этом доходы для МСЭ. Общие расходы включают основные расходы секретариата ITU </w:t>
      </w:r>
      <w:proofErr w:type="spellStart"/>
      <w:r w:rsidRPr="0033762F">
        <w:rPr>
          <w:lang w:val="ru-RU"/>
        </w:rPr>
        <w:t>Telecom</w:t>
      </w:r>
      <w:proofErr w:type="spellEnd"/>
      <w:r w:rsidRPr="0033762F">
        <w:rPr>
          <w:lang w:val="ru-RU"/>
        </w:rPr>
        <w:t xml:space="preserve"> в размере </w:t>
      </w:r>
      <w:r w:rsidR="005914AE" w:rsidRPr="0033762F">
        <w:rPr>
          <w:lang w:val="ru-RU"/>
        </w:rPr>
        <w:t>10</w:t>
      </w:r>
      <w:r w:rsidRPr="0033762F">
        <w:rPr>
          <w:lang w:val="ru-RU"/>
        </w:rPr>
        <w:t>,</w:t>
      </w:r>
      <w:r w:rsidR="005914AE" w:rsidRPr="0033762F">
        <w:rPr>
          <w:lang w:val="ru-RU"/>
        </w:rPr>
        <w:t>27</w:t>
      </w:r>
      <w:r w:rsidR="00313D00" w:rsidRPr="0033762F">
        <w:rPr>
          <w:lang w:val="ru-RU"/>
        </w:rPr>
        <w:t> </w:t>
      </w:r>
      <w:r w:rsidRPr="0033762F">
        <w:rPr>
          <w:lang w:val="ru-RU"/>
        </w:rPr>
        <w:t>млн. швейцарских франков, включающие возмещение затрат на сумму 3</w:t>
      </w:r>
      <w:r w:rsidR="00313D00" w:rsidRPr="0033762F">
        <w:rPr>
          <w:lang w:val="ru-RU"/>
        </w:rPr>
        <w:t> </w:t>
      </w:r>
      <w:r w:rsidRPr="0033762F">
        <w:rPr>
          <w:lang w:val="ru-RU"/>
        </w:rPr>
        <w:t xml:space="preserve">млн. швейцарских франков, а также расходы, относящиеся к конкретным мероприятиям, т. е. затраты по персоналу, затраты на командировки, контрактные услуги, услуги по аренде и эксплуатации, материалы и предметы снабжения, коммунальные услуги и прочие расходы. </w:t>
      </w:r>
    </w:p>
    <w:p w:rsidR="0043167D" w:rsidRPr="0033762F" w:rsidRDefault="0043167D" w:rsidP="0043167D">
      <w:pPr>
        <w:pStyle w:val="TableNo"/>
        <w:rPr>
          <w:lang w:val="ru-RU"/>
        </w:rPr>
      </w:pPr>
      <w:r w:rsidRPr="0033762F">
        <w:rPr>
          <w:lang w:val="ru-RU"/>
        </w:rPr>
        <w:t>Таблица 4</w:t>
      </w:r>
    </w:p>
    <w:p w:rsidR="0043167D" w:rsidRPr="0033762F" w:rsidRDefault="0043167D" w:rsidP="0043167D">
      <w:pPr>
        <w:pStyle w:val="Tabletitle"/>
        <w:rPr>
          <w:lang w:val="ru-RU"/>
        </w:rPr>
      </w:pPr>
      <w:r w:rsidRPr="0033762F">
        <w:rPr>
          <w:lang w:val="ru-RU"/>
        </w:rPr>
        <w:t>Финансирование на 2020−2021 годы</w:t>
      </w:r>
    </w:p>
    <w:tbl>
      <w:tblPr>
        <w:tblW w:w="95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8"/>
        <w:gridCol w:w="1630"/>
        <w:gridCol w:w="1631"/>
        <w:gridCol w:w="1862"/>
      </w:tblGrid>
      <w:tr w:rsidR="0043167D" w:rsidRPr="0033762F" w:rsidTr="00011B0C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43167D" w:rsidRPr="0033762F" w:rsidRDefault="0043167D" w:rsidP="00011B0C">
            <w:pPr>
              <w:spacing w:before="40" w:after="40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51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3167D" w:rsidRPr="0033762F" w:rsidRDefault="0043167D" w:rsidP="00011B0C">
            <w:pPr>
              <w:spacing w:before="40" w:after="40"/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b/>
                <w:bCs/>
                <w:i/>
                <w:iCs/>
                <w:sz w:val="18"/>
                <w:szCs w:val="18"/>
                <w:lang w:val="ru-RU" w:eastAsia="zh-CN"/>
              </w:rPr>
              <w:t>В тыс. швейцарских франков</w:t>
            </w:r>
          </w:p>
        </w:tc>
      </w:tr>
      <w:tr w:rsidR="0043167D" w:rsidRPr="0033762F" w:rsidTr="00011B0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43167D" w:rsidRPr="0033762F" w:rsidRDefault="0043167D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3167D" w:rsidRPr="0033762F" w:rsidRDefault="0043167D" w:rsidP="0043167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2020 г.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3167D" w:rsidRPr="0033762F" w:rsidRDefault="0043167D" w:rsidP="0043167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2021 г.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3167D" w:rsidRPr="0033762F" w:rsidRDefault="0043167D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Всего ITU </w:t>
            </w:r>
            <w:proofErr w:type="spellStart"/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Telecom</w:t>
            </w:r>
            <w:proofErr w:type="spellEnd"/>
          </w:p>
        </w:tc>
      </w:tr>
      <w:tr w:rsidR="0043167D" w:rsidRPr="0033762F" w:rsidTr="00011B0C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43167D" w:rsidRPr="0033762F" w:rsidRDefault="0043167D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3167D" w:rsidRPr="0033762F" w:rsidRDefault="0043167D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3167D" w:rsidRPr="0033762F" w:rsidRDefault="0043167D" w:rsidP="00011B0C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43167D" w:rsidRPr="0033762F" w:rsidRDefault="0043167D" w:rsidP="0043167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2020−2021 гг.</w:t>
            </w:r>
          </w:p>
        </w:tc>
      </w:tr>
      <w:tr w:rsidR="0043167D" w:rsidRPr="0033762F" w:rsidTr="00011B0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7D" w:rsidRPr="0033762F" w:rsidRDefault="0043167D" w:rsidP="00011B0C">
            <w:pPr>
              <w:spacing w:before="40" w:after="40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Доходы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7D" w:rsidRPr="0033762F" w:rsidRDefault="0043167D" w:rsidP="00011B0C">
            <w:pPr>
              <w:tabs>
                <w:tab w:val="clear" w:pos="794"/>
                <w:tab w:val="clear" w:pos="1191"/>
              </w:tabs>
              <w:spacing w:before="40" w:after="40"/>
              <w:ind w:right="529"/>
              <w:jc w:val="right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7D" w:rsidRPr="0033762F" w:rsidRDefault="0043167D" w:rsidP="00011B0C">
            <w:pPr>
              <w:tabs>
                <w:tab w:val="clear" w:pos="794"/>
                <w:tab w:val="clear" w:pos="1191"/>
              </w:tabs>
              <w:spacing w:before="40" w:after="40"/>
              <w:ind w:right="459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7D" w:rsidRPr="0033762F" w:rsidRDefault="0043167D" w:rsidP="00011B0C">
            <w:pPr>
              <w:tabs>
                <w:tab w:val="clear" w:pos="794"/>
                <w:tab w:val="clear" w:pos="1191"/>
                <w:tab w:val="clear" w:pos="1588"/>
              </w:tabs>
              <w:spacing w:before="40" w:after="40"/>
              <w:ind w:right="620"/>
              <w:jc w:val="right"/>
              <w:rPr>
                <w:sz w:val="18"/>
                <w:szCs w:val="18"/>
                <w:lang w:val="ru-RU" w:eastAsia="zh-CN"/>
              </w:rPr>
            </w:pPr>
          </w:p>
        </w:tc>
      </w:tr>
      <w:tr w:rsidR="0043167D" w:rsidRPr="0033762F" w:rsidTr="00011B0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67D" w:rsidRPr="0033762F" w:rsidRDefault="0043167D" w:rsidP="00011B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Доходы от сдаваемых в аренду площадей и доходы, связанные с мероприятиями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7D" w:rsidRPr="0033762F" w:rsidRDefault="0090098F" w:rsidP="0090098F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3</w:t>
            </w:r>
            <w:r w:rsidR="0043167D" w:rsidRPr="0033762F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r w:rsidRPr="0033762F">
              <w:rPr>
                <w:rFonts w:cs="Arial"/>
                <w:sz w:val="18"/>
                <w:szCs w:val="18"/>
                <w:lang w:val="ru-RU" w:eastAsia="zh-CN"/>
              </w:rPr>
              <w:t>6</w:t>
            </w:r>
            <w:r w:rsidR="0043167D" w:rsidRPr="0033762F">
              <w:rPr>
                <w:rFonts w:cs="Arial"/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7D" w:rsidRPr="0033762F" w:rsidRDefault="0043167D" w:rsidP="0090098F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 xml:space="preserve">3 </w:t>
            </w:r>
            <w:r w:rsidR="0090098F" w:rsidRPr="0033762F">
              <w:rPr>
                <w:rFonts w:cs="Arial"/>
                <w:sz w:val="18"/>
                <w:szCs w:val="18"/>
                <w:lang w:val="ru-RU" w:eastAsia="zh-CN"/>
              </w:rPr>
              <w:t>6</w:t>
            </w:r>
            <w:r w:rsidRPr="0033762F">
              <w:rPr>
                <w:rFonts w:cs="Arial"/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7D" w:rsidRPr="0033762F" w:rsidRDefault="0090098F" w:rsidP="0090098F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7</w:t>
            </w:r>
            <w:r w:rsidR="0043167D" w:rsidRPr="0033762F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r w:rsidRPr="0033762F">
              <w:rPr>
                <w:rFonts w:cs="Arial"/>
                <w:sz w:val="18"/>
                <w:szCs w:val="18"/>
                <w:lang w:val="ru-RU" w:eastAsia="zh-CN"/>
              </w:rPr>
              <w:t>2</w:t>
            </w:r>
            <w:r w:rsidR="0043167D" w:rsidRPr="0033762F">
              <w:rPr>
                <w:rFonts w:cs="Arial"/>
                <w:sz w:val="18"/>
                <w:szCs w:val="18"/>
                <w:lang w:val="ru-RU" w:eastAsia="zh-CN"/>
              </w:rPr>
              <w:t>00</w:t>
            </w:r>
          </w:p>
        </w:tc>
      </w:tr>
      <w:tr w:rsidR="0043167D" w:rsidRPr="0033762F" w:rsidTr="00011B0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67D" w:rsidRPr="0033762F" w:rsidRDefault="0043167D" w:rsidP="00011B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Плата за вход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7D" w:rsidRPr="0033762F" w:rsidRDefault="0090098F" w:rsidP="00011B0C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20</w:t>
            </w:r>
            <w:r w:rsidR="0043167D" w:rsidRPr="0033762F">
              <w:rPr>
                <w:rFonts w:cs="Arial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7D" w:rsidRPr="0033762F" w:rsidRDefault="0043167D" w:rsidP="00011B0C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200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7D" w:rsidRPr="0033762F" w:rsidRDefault="0090098F" w:rsidP="00011B0C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40</w:t>
            </w:r>
            <w:r w:rsidR="0043167D" w:rsidRPr="0033762F">
              <w:rPr>
                <w:rFonts w:cs="Arial"/>
                <w:sz w:val="18"/>
                <w:szCs w:val="18"/>
                <w:lang w:val="ru-RU" w:eastAsia="zh-CN"/>
              </w:rPr>
              <w:t>0</w:t>
            </w:r>
          </w:p>
        </w:tc>
      </w:tr>
      <w:tr w:rsidR="0043167D" w:rsidRPr="0033762F" w:rsidTr="00011B0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67D" w:rsidRPr="0033762F" w:rsidRDefault="0043167D" w:rsidP="00011B0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Средства спонсоров и взносы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7D" w:rsidRPr="0033762F" w:rsidRDefault="0043167D" w:rsidP="0090098F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 xml:space="preserve">4 </w:t>
            </w:r>
            <w:r w:rsidR="0090098F" w:rsidRPr="0033762F">
              <w:rPr>
                <w:rFonts w:cs="Arial"/>
                <w:sz w:val="18"/>
                <w:szCs w:val="18"/>
                <w:lang w:val="ru-RU" w:eastAsia="zh-CN"/>
              </w:rPr>
              <w:t>3</w:t>
            </w:r>
            <w:r w:rsidRPr="0033762F">
              <w:rPr>
                <w:rFonts w:cs="Arial"/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7D" w:rsidRPr="0033762F" w:rsidRDefault="0043167D" w:rsidP="0090098F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 xml:space="preserve">4 </w:t>
            </w:r>
            <w:r w:rsidR="0090098F" w:rsidRPr="0033762F">
              <w:rPr>
                <w:rFonts w:cs="Arial"/>
                <w:sz w:val="18"/>
                <w:szCs w:val="18"/>
                <w:lang w:val="ru-RU" w:eastAsia="zh-CN"/>
              </w:rPr>
              <w:t>3</w:t>
            </w:r>
            <w:r w:rsidRPr="0033762F">
              <w:rPr>
                <w:rFonts w:cs="Arial"/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7D" w:rsidRPr="0033762F" w:rsidRDefault="0090098F" w:rsidP="00011B0C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8</w:t>
            </w:r>
            <w:r w:rsidR="0043167D" w:rsidRPr="0033762F">
              <w:rPr>
                <w:rFonts w:cs="Arial"/>
                <w:sz w:val="18"/>
                <w:szCs w:val="18"/>
                <w:lang w:val="ru-RU" w:eastAsia="zh-CN"/>
              </w:rPr>
              <w:t xml:space="preserve"> </w:t>
            </w:r>
            <w:r w:rsidRPr="0033762F">
              <w:rPr>
                <w:rFonts w:cs="Arial"/>
                <w:sz w:val="18"/>
                <w:szCs w:val="18"/>
                <w:lang w:val="ru-RU" w:eastAsia="zh-CN"/>
              </w:rPr>
              <w:t>6</w:t>
            </w:r>
            <w:r w:rsidR="0043167D" w:rsidRPr="0033762F">
              <w:rPr>
                <w:rFonts w:cs="Arial"/>
                <w:sz w:val="18"/>
                <w:szCs w:val="18"/>
                <w:lang w:val="ru-RU" w:eastAsia="zh-CN"/>
              </w:rPr>
              <w:t>00</w:t>
            </w:r>
          </w:p>
        </w:tc>
      </w:tr>
      <w:tr w:rsidR="0043167D" w:rsidRPr="0033762F" w:rsidTr="00011B0C"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67D" w:rsidRPr="0033762F" w:rsidRDefault="0043167D" w:rsidP="00011B0C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b/>
                <w:bCs/>
                <w:i/>
                <w:iCs/>
                <w:sz w:val="18"/>
                <w:szCs w:val="18"/>
                <w:lang w:val="ru-RU" w:eastAsia="zh-CN"/>
              </w:rPr>
              <w:t>Всего: доходы (A)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67D" w:rsidRPr="0033762F" w:rsidRDefault="0090098F" w:rsidP="0090098F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8</w:t>
            </w:r>
            <w:r w:rsidR="0043167D" w:rsidRPr="0033762F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 xml:space="preserve"> </w:t>
            </w:r>
            <w:r w:rsidRPr="0033762F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10</w:t>
            </w:r>
            <w:r w:rsidR="0043167D" w:rsidRPr="0033762F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67D" w:rsidRPr="0033762F" w:rsidRDefault="0043167D" w:rsidP="0090098F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 xml:space="preserve">8 </w:t>
            </w:r>
            <w:r w:rsidR="0090098F" w:rsidRPr="0033762F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1</w:t>
            </w:r>
            <w:r w:rsidRPr="0033762F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67D" w:rsidRPr="0033762F" w:rsidRDefault="0043167D" w:rsidP="0090098F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1</w:t>
            </w:r>
            <w:r w:rsidR="0090098F" w:rsidRPr="0033762F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6</w:t>
            </w:r>
            <w:r w:rsidRPr="0033762F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 xml:space="preserve"> </w:t>
            </w:r>
            <w:r w:rsidR="0090098F" w:rsidRPr="0033762F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20</w:t>
            </w:r>
            <w:r w:rsidRPr="0033762F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0</w:t>
            </w:r>
          </w:p>
        </w:tc>
      </w:tr>
      <w:tr w:rsidR="0043167D" w:rsidRPr="0033762F" w:rsidTr="00011B0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7D" w:rsidRPr="0033762F" w:rsidRDefault="0043167D" w:rsidP="00011B0C">
            <w:pPr>
              <w:spacing w:before="40" w:after="40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Расходы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7D" w:rsidRPr="0033762F" w:rsidRDefault="0043167D" w:rsidP="00011B0C">
            <w:pPr>
              <w:tabs>
                <w:tab w:val="clear" w:pos="794"/>
                <w:tab w:val="clear" w:pos="1191"/>
              </w:tabs>
              <w:spacing w:before="40" w:after="40"/>
              <w:ind w:right="529"/>
              <w:jc w:val="right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7D" w:rsidRPr="0033762F" w:rsidRDefault="0043167D" w:rsidP="00011B0C">
            <w:pPr>
              <w:tabs>
                <w:tab w:val="clear" w:pos="794"/>
                <w:tab w:val="clear" w:pos="1191"/>
              </w:tabs>
              <w:spacing w:before="40" w:after="40"/>
              <w:ind w:right="459"/>
              <w:jc w:val="right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7D" w:rsidRPr="0033762F" w:rsidRDefault="0043167D" w:rsidP="00011B0C">
            <w:pPr>
              <w:tabs>
                <w:tab w:val="clear" w:pos="794"/>
                <w:tab w:val="clear" w:pos="1191"/>
                <w:tab w:val="clear" w:pos="1588"/>
              </w:tabs>
              <w:spacing w:before="40" w:after="40"/>
              <w:ind w:right="620"/>
              <w:jc w:val="right"/>
              <w:rPr>
                <w:sz w:val="18"/>
                <w:szCs w:val="18"/>
                <w:lang w:val="ru-RU" w:eastAsia="zh-CN"/>
              </w:rPr>
            </w:pPr>
          </w:p>
        </w:tc>
      </w:tr>
      <w:tr w:rsidR="00BA7A91" w:rsidRPr="0033762F" w:rsidTr="00011B0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91" w:rsidRPr="0033762F" w:rsidRDefault="00BA7A91" w:rsidP="00BA7A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Основные расходы (Таблица 1)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5 135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5 135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10 270</w:t>
            </w:r>
          </w:p>
        </w:tc>
      </w:tr>
      <w:tr w:rsidR="00BA7A91" w:rsidRPr="0033762F" w:rsidTr="00011B0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91" w:rsidRPr="0033762F" w:rsidRDefault="00BA7A91" w:rsidP="00BA7A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Затраты по персоналу и прочие затраты по персоналу (мероприятие)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120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120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240</w:t>
            </w:r>
          </w:p>
        </w:tc>
      </w:tr>
      <w:tr w:rsidR="00BA7A91" w:rsidRPr="0033762F" w:rsidTr="00011B0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91" w:rsidRPr="0033762F" w:rsidRDefault="00BA7A91" w:rsidP="00BA7A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Затраты на командировки (мероприятие)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400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400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800</w:t>
            </w:r>
          </w:p>
        </w:tc>
      </w:tr>
      <w:tr w:rsidR="00BA7A91" w:rsidRPr="0033762F" w:rsidTr="00011B0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91" w:rsidRPr="0033762F" w:rsidRDefault="00BA7A91" w:rsidP="00BA7A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Контрактные услуги (мероприятие)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1 400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1 400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2 800</w:t>
            </w:r>
          </w:p>
        </w:tc>
      </w:tr>
      <w:tr w:rsidR="00BA7A91" w:rsidRPr="0033762F" w:rsidTr="00011B0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91" w:rsidRPr="0033762F" w:rsidRDefault="00BA7A91" w:rsidP="00BA7A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Аренда и эксплуатация (мероприятие)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550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550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1 100</w:t>
            </w:r>
          </w:p>
        </w:tc>
      </w:tr>
      <w:tr w:rsidR="00BA7A91" w:rsidRPr="0033762F" w:rsidTr="00011B0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91" w:rsidRPr="0033762F" w:rsidRDefault="00BA7A91" w:rsidP="00BA7A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Материалы и предметы снабжения (мероприятие)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100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200</w:t>
            </w:r>
          </w:p>
        </w:tc>
      </w:tr>
      <w:tr w:rsidR="00BA7A91" w:rsidRPr="0033762F" w:rsidTr="00011B0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91" w:rsidRPr="0033762F" w:rsidRDefault="00BA7A91" w:rsidP="00BA7A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Коммунальные услуги (мероприятие)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4</w:t>
            </w:r>
          </w:p>
        </w:tc>
      </w:tr>
      <w:tr w:rsidR="00BA7A91" w:rsidRPr="0033762F" w:rsidTr="00011B0C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A91" w:rsidRPr="0033762F" w:rsidRDefault="00BA7A91" w:rsidP="00BA7A9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Прочие расходы (мероприятие)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20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40</w:t>
            </w:r>
          </w:p>
        </w:tc>
      </w:tr>
      <w:tr w:rsidR="00BA7A91" w:rsidRPr="0033762F" w:rsidTr="00011B0C"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b/>
                <w:bCs/>
                <w:i/>
                <w:iCs/>
                <w:sz w:val="18"/>
                <w:szCs w:val="18"/>
                <w:lang w:val="ru-RU" w:eastAsia="zh-CN"/>
              </w:rPr>
              <w:t>Всего: расходы (B)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7 727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7 727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i/>
                <w:iCs/>
                <w:sz w:val="18"/>
                <w:szCs w:val="18"/>
                <w:lang w:val="ru-RU" w:eastAsia="zh-CN"/>
              </w:rPr>
              <w:t>15 454</w:t>
            </w:r>
          </w:p>
        </w:tc>
      </w:tr>
      <w:tr w:rsidR="00BA7A91" w:rsidRPr="0033762F" w:rsidTr="00011B0C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Чистый результат (C = A – B)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373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373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A7A91" w:rsidRPr="0033762F" w:rsidRDefault="00BA7A91" w:rsidP="00BA7A91">
            <w:pPr>
              <w:spacing w:before="40" w:after="40"/>
              <w:jc w:val="right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746</w:t>
            </w:r>
          </w:p>
        </w:tc>
      </w:tr>
    </w:tbl>
    <w:p w:rsidR="00084168" w:rsidRPr="0033762F" w:rsidRDefault="00084168" w:rsidP="00084168">
      <w:pPr>
        <w:pStyle w:val="headingb0"/>
        <w:spacing w:before="360"/>
        <w:rPr>
          <w:lang w:val="ru-RU"/>
        </w:rPr>
      </w:pPr>
      <w:bookmarkStart w:id="14" w:name="_Toc418869456"/>
      <w:bookmarkStart w:id="15" w:name="_Toc482366550"/>
      <w:r w:rsidRPr="0033762F">
        <w:rPr>
          <w:lang w:val="ru-RU"/>
        </w:rPr>
        <w:t>Оборотный выставочный фонд (ОВФ)</w:t>
      </w:r>
      <w:bookmarkEnd w:id="14"/>
      <w:bookmarkEnd w:id="15"/>
    </w:p>
    <w:p w:rsidR="00084168" w:rsidRPr="0033762F" w:rsidRDefault="00084168" w:rsidP="00313D00">
      <w:pPr>
        <w:rPr>
          <w:lang w:val="ru-RU"/>
        </w:rPr>
      </w:pPr>
      <w:r w:rsidRPr="0033762F">
        <w:rPr>
          <w:szCs w:val="22"/>
          <w:lang w:val="ru-RU"/>
        </w:rPr>
        <w:t>11</w:t>
      </w:r>
      <w:r w:rsidRPr="0033762F">
        <w:rPr>
          <w:szCs w:val="22"/>
          <w:lang w:val="ru-RU"/>
        </w:rPr>
        <w:tab/>
      </w:r>
      <w:r w:rsidRPr="0033762F">
        <w:rPr>
          <w:lang w:val="ru-RU"/>
        </w:rPr>
        <w:t xml:space="preserve">После закрытия счетов по каждому из мероприятий ITU </w:t>
      </w:r>
      <w:proofErr w:type="spellStart"/>
      <w:r w:rsidRPr="0033762F">
        <w:rPr>
          <w:lang w:val="ru-RU"/>
        </w:rPr>
        <w:t>Telecom</w:t>
      </w:r>
      <w:proofErr w:type="spellEnd"/>
      <w:r w:rsidRPr="0033762F">
        <w:rPr>
          <w:lang w:val="ru-RU"/>
        </w:rPr>
        <w:t xml:space="preserve"> чистый результат переводится в Оборотный выставочный </w:t>
      </w:r>
      <w:r w:rsidRPr="0033762F">
        <w:rPr>
          <w:lang w:val="ru-RU"/>
        </w:rPr>
        <w:lastRenderedPageBreak/>
        <w:t xml:space="preserve">фонд в соответствии с Правилом 4 Статьи 19 Финансового регламента и Финансовых правил МСЭ. Положительный финансовый результат мероприятия увеличивает сальдо ОВФ, а отрицательный финансовый результат мероприятия приводит к сокращению средств </w:t>
      </w:r>
      <w:r w:rsidR="00313D00" w:rsidRPr="0033762F">
        <w:rPr>
          <w:lang w:val="ru-RU"/>
        </w:rPr>
        <w:t>ОВФ</w:t>
      </w:r>
      <w:r w:rsidRPr="0033762F">
        <w:rPr>
          <w:lang w:val="ru-RU"/>
        </w:rPr>
        <w:t xml:space="preserve">, которые используются для компенсации финансового дефицита. </w:t>
      </w:r>
    </w:p>
    <w:p w:rsidR="00084168" w:rsidRPr="0033762F" w:rsidRDefault="00084168" w:rsidP="00546D18">
      <w:pPr>
        <w:rPr>
          <w:lang w:val="ru-RU"/>
        </w:rPr>
      </w:pPr>
      <w:r w:rsidRPr="0033762F">
        <w:rPr>
          <w:lang w:val="ru-RU"/>
        </w:rPr>
        <w:t>12</w:t>
      </w:r>
      <w:r w:rsidRPr="0033762F">
        <w:rPr>
          <w:lang w:val="ru-RU"/>
        </w:rPr>
        <w:tab/>
        <w:t xml:space="preserve">Совет МСЭ </w:t>
      </w:r>
      <w:r w:rsidR="00313D00" w:rsidRPr="0033762F">
        <w:rPr>
          <w:lang w:val="ru-RU"/>
        </w:rPr>
        <w:t>принял решение</w:t>
      </w:r>
      <w:r w:rsidRPr="0033762F">
        <w:rPr>
          <w:lang w:val="ru-RU"/>
        </w:rPr>
        <w:t xml:space="preserve">, что минимальный уровень средств Оборотного выставочного фонда должен составлять 5 млн. швейцарских франков, </w:t>
      </w:r>
      <w:r w:rsidR="00313D00" w:rsidRPr="0033762F">
        <w:rPr>
          <w:lang w:val="ru-RU"/>
        </w:rPr>
        <w:t xml:space="preserve">для того </w:t>
      </w:r>
      <w:r w:rsidRPr="0033762F">
        <w:rPr>
          <w:lang w:val="ru-RU"/>
        </w:rPr>
        <w:t xml:space="preserve">чтобы </w:t>
      </w:r>
      <w:r w:rsidR="00313D00" w:rsidRPr="0033762F">
        <w:rPr>
          <w:lang w:val="ru-RU"/>
        </w:rPr>
        <w:t>обеспечить для</w:t>
      </w:r>
      <w:r w:rsidRPr="0033762F">
        <w:rPr>
          <w:lang w:val="ru-RU"/>
        </w:rPr>
        <w:t xml:space="preserve"> ITU </w:t>
      </w:r>
      <w:proofErr w:type="spellStart"/>
      <w:r w:rsidRPr="0033762F">
        <w:rPr>
          <w:lang w:val="ru-RU"/>
        </w:rPr>
        <w:t>Telecom</w:t>
      </w:r>
      <w:proofErr w:type="spellEnd"/>
      <w:r w:rsidRPr="0033762F">
        <w:rPr>
          <w:lang w:val="ru-RU"/>
        </w:rPr>
        <w:t xml:space="preserve"> </w:t>
      </w:r>
      <w:r w:rsidR="00313D00" w:rsidRPr="0033762F">
        <w:rPr>
          <w:lang w:val="ru-RU"/>
        </w:rPr>
        <w:t xml:space="preserve">возможность </w:t>
      </w:r>
      <w:r w:rsidRPr="0033762F">
        <w:rPr>
          <w:lang w:val="ru-RU"/>
        </w:rPr>
        <w:t>осуществлять свою деятельность и выполнять свои финансовые обязательства. В</w:t>
      </w:r>
      <w:r w:rsidR="00546D18" w:rsidRPr="0033762F">
        <w:rPr>
          <w:lang w:val="ru-RU"/>
        </w:rPr>
        <w:t> </w:t>
      </w:r>
      <w:r w:rsidRPr="0033762F">
        <w:rPr>
          <w:lang w:val="ru-RU"/>
        </w:rPr>
        <w:t>представленной ниже таблице показаны суммы, имевшиеся в Оборотном выставочном фонде на конец каждого года за период 201</w:t>
      </w:r>
      <w:r w:rsidR="00B862D5" w:rsidRPr="0033762F">
        <w:rPr>
          <w:lang w:val="ru-RU"/>
        </w:rPr>
        <w:t>3</w:t>
      </w:r>
      <w:r w:rsidRPr="0033762F">
        <w:rPr>
          <w:lang w:val="ru-RU"/>
        </w:rPr>
        <w:t>–201</w:t>
      </w:r>
      <w:r w:rsidR="00B862D5" w:rsidRPr="0033762F">
        <w:rPr>
          <w:lang w:val="ru-RU"/>
        </w:rPr>
        <w:t>8</w:t>
      </w:r>
      <w:r w:rsidRPr="0033762F">
        <w:rPr>
          <w:lang w:val="ru-RU"/>
        </w:rPr>
        <w:t xml:space="preserve"> годов. </w:t>
      </w:r>
    </w:p>
    <w:p w:rsidR="008D3062" w:rsidRPr="0033762F" w:rsidRDefault="008D3062" w:rsidP="008D3062">
      <w:pPr>
        <w:pStyle w:val="TableNo"/>
        <w:rPr>
          <w:lang w:val="ru-RU"/>
        </w:rPr>
      </w:pPr>
      <w:r w:rsidRPr="0033762F">
        <w:rPr>
          <w:lang w:val="ru-RU"/>
        </w:rPr>
        <w:t>Таблица 5</w:t>
      </w:r>
    </w:p>
    <w:p w:rsidR="008D3062" w:rsidRPr="0033762F" w:rsidRDefault="008D3062" w:rsidP="00546D18">
      <w:pPr>
        <w:pStyle w:val="Tabletitle"/>
        <w:rPr>
          <w:lang w:val="ru-RU"/>
        </w:rPr>
      </w:pPr>
      <w:r w:rsidRPr="0033762F">
        <w:rPr>
          <w:lang w:val="ru-RU"/>
        </w:rPr>
        <w:t>Оборотн</w:t>
      </w:r>
      <w:r w:rsidR="00546D18" w:rsidRPr="0033762F">
        <w:rPr>
          <w:lang w:val="ru-RU"/>
        </w:rPr>
        <w:t>ый</w:t>
      </w:r>
      <w:r w:rsidRPr="0033762F">
        <w:rPr>
          <w:lang w:val="ru-RU"/>
        </w:rPr>
        <w:t xml:space="preserve"> выставочн</w:t>
      </w:r>
      <w:r w:rsidR="00546D18" w:rsidRPr="0033762F">
        <w:rPr>
          <w:lang w:val="ru-RU"/>
        </w:rPr>
        <w:t>ый фонд</w:t>
      </w:r>
    </w:p>
    <w:tbl>
      <w:tblPr>
        <w:tblW w:w="9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1205"/>
        <w:gridCol w:w="1206"/>
        <w:gridCol w:w="1206"/>
        <w:gridCol w:w="1206"/>
        <w:gridCol w:w="1206"/>
        <w:gridCol w:w="1206"/>
      </w:tblGrid>
      <w:tr w:rsidR="008D3062" w:rsidRPr="0033762F" w:rsidTr="00011B0C">
        <w:tc>
          <w:tcPr>
            <w:tcW w:w="2302" w:type="dxa"/>
            <w:tcBorders>
              <w:top w:val="single" w:sz="4" w:space="0" w:color="auto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8D3062" w:rsidRPr="0033762F" w:rsidRDefault="008D3062" w:rsidP="0033762F">
            <w:pPr>
              <w:keepNext/>
              <w:spacing w:before="40" w:after="40"/>
              <w:jc w:val="center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723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8D3062" w:rsidRPr="0033762F" w:rsidRDefault="008D3062" w:rsidP="0033762F">
            <w:pPr>
              <w:keepNext/>
              <w:spacing w:before="40" w:after="40"/>
              <w:jc w:val="center"/>
              <w:rPr>
                <w:rFonts w:cs="Calibri"/>
                <w:b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b/>
                <w:bCs/>
                <w:i/>
                <w:iCs/>
                <w:sz w:val="18"/>
                <w:szCs w:val="18"/>
                <w:lang w:val="ru-RU" w:eastAsia="zh-CN"/>
              </w:rPr>
              <w:t>В тыс. швейцарских франков</w:t>
            </w:r>
          </w:p>
        </w:tc>
      </w:tr>
      <w:tr w:rsidR="008D3062" w:rsidRPr="0033762F" w:rsidTr="00011B0C"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8D3062" w:rsidRPr="0033762F" w:rsidRDefault="008D3062" w:rsidP="0033762F">
            <w:pPr>
              <w:keepNext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b/>
                <w:bCs/>
                <w:sz w:val="18"/>
                <w:szCs w:val="18"/>
                <w:lang w:val="ru-RU" w:eastAsia="zh-CN"/>
              </w:rPr>
              <w:t>ОВФ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8D3062" w:rsidRPr="0033762F" w:rsidRDefault="008D3062" w:rsidP="0033762F">
            <w:pPr>
              <w:keepNext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2013 г.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8D3062" w:rsidRPr="0033762F" w:rsidRDefault="008D3062" w:rsidP="0033762F">
            <w:pPr>
              <w:keepNext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2014 г.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8D3062" w:rsidRPr="0033762F" w:rsidRDefault="008D3062" w:rsidP="0033762F">
            <w:pPr>
              <w:keepNext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2015 г.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8D3062" w:rsidRPr="0033762F" w:rsidRDefault="008D3062" w:rsidP="0033762F">
            <w:pPr>
              <w:keepNext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2016 г.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8D3062" w:rsidRPr="0033762F" w:rsidRDefault="008D3062" w:rsidP="0033762F">
            <w:pPr>
              <w:keepNext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2017 г.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8D3062" w:rsidRPr="0033762F" w:rsidRDefault="008D3062" w:rsidP="0033762F">
            <w:pPr>
              <w:keepNext/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2018 г.</w:t>
            </w:r>
          </w:p>
        </w:tc>
      </w:tr>
      <w:tr w:rsidR="008D3062" w:rsidRPr="0033762F" w:rsidTr="00011B0C"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062" w:rsidRPr="0033762F" w:rsidRDefault="008D3062" w:rsidP="00011B0C">
            <w:pPr>
              <w:spacing w:before="40" w:after="40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33762F">
              <w:rPr>
                <w:rFonts w:cs="Calibri"/>
                <w:color w:val="000000"/>
                <w:sz w:val="18"/>
                <w:szCs w:val="18"/>
                <w:lang w:val="ru-RU" w:eastAsia="zh-CN"/>
              </w:rPr>
              <w:t>Сальдо на конец года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062" w:rsidRPr="0033762F" w:rsidRDefault="008D3062" w:rsidP="008D3062">
            <w:pPr>
              <w:spacing w:before="40" w:after="40"/>
              <w:ind w:right="17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10 022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062" w:rsidRPr="0033762F" w:rsidRDefault="008D3062" w:rsidP="008D3062">
            <w:pPr>
              <w:spacing w:before="40" w:after="40"/>
              <w:ind w:right="17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8 903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3062" w:rsidRPr="0033762F" w:rsidRDefault="008D3062" w:rsidP="008D3062">
            <w:pPr>
              <w:spacing w:before="40" w:after="40"/>
              <w:ind w:right="17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9 210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062" w:rsidRPr="0033762F" w:rsidRDefault="008D3062" w:rsidP="008D3062">
            <w:pPr>
              <w:spacing w:before="40" w:after="40"/>
              <w:ind w:right="17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10 076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062" w:rsidRPr="0033762F" w:rsidRDefault="008D3062" w:rsidP="008D3062">
            <w:pPr>
              <w:spacing w:before="40" w:after="40"/>
              <w:ind w:right="17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8 132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D3062" w:rsidRPr="0033762F" w:rsidRDefault="008D3062" w:rsidP="008D3062">
            <w:pPr>
              <w:spacing w:before="40" w:after="40"/>
              <w:ind w:right="170"/>
              <w:jc w:val="right"/>
              <w:rPr>
                <w:rFonts w:cs="Arial"/>
                <w:sz w:val="18"/>
                <w:szCs w:val="18"/>
                <w:lang w:val="ru-RU" w:eastAsia="zh-CN"/>
              </w:rPr>
            </w:pPr>
            <w:r w:rsidRPr="0033762F">
              <w:rPr>
                <w:rFonts w:cs="Arial"/>
                <w:sz w:val="18"/>
                <w:szCs w:val="18"/>
                <w:lang w:val="ru-RU" w:eastAsia="zh-CN"/>
              </w:rPr>
              <w:t>7 950</w:t>
            </w:r>
          </w:p>
        </w:tc>
      </w:tr>
    </w:tbl>
    <w:p w:rsidR="00BB15D0" w:rsidRPr="0033762F" w:rsidRDefault="00BB15D0" w:rsidP="00581589">
      <w:pPr>
        <w:spacing w:before="360"/>
        <w:rPr>
          <w:lang w:val="ru-RU"/>
        </w:rPr>
      </w:pPr>
      <w:r w:rsidRPr="0033762F">
        <w:rPr>
          <w:lang w:val="ru-RU"/>
        </w:rPr>
        <w:t>13</w:t>
      </w:r>
      <w:r w:rsidRPr="0033762F">
        <w:rPr>
          <w:lang w:val="ru-RU"/>
        </w:rPr>
        <w:tab/>
      </w:r>
      <w:r w:rsidR="00546D18" w:rsidRPr="0033762F">
        <w:rPr>
          <w:lang w:val="ru-RU"/>
        </w:rPr>
        <w:t>П</w:t>
      </w:r>
      <w:r w:rsidRPr="0033762F">
        <w:rPr>
          <w:lang w:val="ru-RU"/>
        </w:rPr>
        <w:t>оложительны</w:t>
      </w:r>
      <w:r w:rsidR="00546D18" w:rsidRPr="0033762F">
        <w:rPr>
          <w:lang w:val="ru-RU"/>
        </w:rPr>
        <w:t>й</w:t>
      </w:r>
      <w:r w:rsidRPr="0033762F">
        <w:rPr>
          <w:lang w:val="ru-RU"/>
        </w:rPr>
        <w:t xml:space="preserve"> финансовы</w:t>
      </w:r>
      <w:r w:rsidR="00546D18" w:rsidRPr="0033762F">
        <w:rPr>
          <w:lang w:val="ru-RU"/>
        </w:rPr>
        <w:t>й</w:t>
      </w:r>
      <w:r w:rsidRPr="0033762F">
        <w:rPr>
          <w:lang w:val="ru-RU"/>
        </w:rPr>
        <w:t xml:space="preserve"> результат Всемирн</w:t>
      </w:r>
      <w:r w:rsidR="00546D18" w:rsidRPr="0033762F">
        <w:rPr>
          <w:lang w:val="ru-RU"/>
        </w:rPr>
        <w:t>ого</w:t>
      </w:r>
      <w:r w:rsidRPr="0033762F">
        <w:rPr>
          <w:lang w:val="ru-RU"/>
        </w:rPr>
        <w:t xml:space="preserve"> мероприяти</w:t>
      </w:r>
      <w:r w:rsidR="00546D18" w:rsidRPr="0033762F">
        <w:rPr>
          <w:lang w:val="ru-RU"/>
        </w:rPr>
        <w:t>я</w:t>
      </w:r>
      <w:r w:rsidRPr="0033762F">
        <w:rPr>
          <w:lang w:val="ru-RU"/>
        </w:rPr>
        <w:t xml:space="preserve"> ITU Telecom-201</w:t>
      </w:r>
      <w:r w:rsidR="00546D18" w:rsidRPr="0033762F">
        <w:rPr>
          <w:lang w:val="ru-RU"/>
        </w:rPr>
        <w:t>3 отражен в сальдо на конец 2013 года.</w:t>
      </w:r>
      <w:r w:rsidRPr="0033762F">
        <w:rPr>
          <w:lang w:val="ru-RU"/>
        </w:rPr>
        <w:t xml:space="preserve"> </w:t>
      </w:r>
      <w:r w:rsidRPr="0033762F">
        <w:rPr>
          <w:rFonts w:cs="Arial"/>
          <w:lang w:val="ru-RU"/>
        </w:rPr>
        <w:t>Сальдо на конец 2014</w:t>
      </w:r>
      <w:r w:rsidR="00546D18" w:rsidRPr="0033762F">
        <w:rPr>
          <w:rFonts w:cs="Arial"/>
          <w:lang w:val="ru-RU"/>
        </w:rPr>
        <w:t> </w:t>
      </w:r>
      <w:r w:rsidRPr="0033762F">
        <w:rPr>
          <w:rFonts w:cs="Arial"/>
          <w:lang w:val="ru-RU"/>
        </w:rPr>
        <w:t>года показывает уменьшение на 11% по сравнению с 2013</w:t>
      </w:r>
      <w:r w:rsidR="00546D18" w:rsidRPr="0033762F">
        <w:rPr>
          <w:rFonts w:cs="Arial"/>
          <w:lang w:val="ru-RU"/>
        </w:rPr>
        <w:t> </w:t>
      </w:r>
      <w:r w:rsidRPr="0033762F">
        <w:rPr>
          <w:rFonts w:cs="Arial"/>
          <w:lang w:val="ru-RU"/>
        </w:rPr>
        <w:t>годом</w:t>
      </w:r>
      <w:r w:rsidR="00546D18" w:rsidRPr="0033762F">
        <w:rPr>
          <w:rFonts w:cs="Arial"/>
          <w:lang w:val="ru-RU"/>
        </w:rPr>
        <w:t xml:space="preserve"> вследствие </w:t>
      </w:r>
      <w:r w:rsidR="00546D18" w:rsidRPr="0033762F">
        <w:rPr>
          <w:lang w:val="ru-RU"/>
        </w:rPr>
        <w:t>учета</w:t>
      </w:r>
      <w:r w:rsidRPr="0033762F">
        <w:rPr>
          <w:lang w:val="ru-RU"/>
        </w:rPr>
        <w:t xml:space="preserve"> положительн</w:t>
      </w:r>
      <w:r w:rsidR="00546D18" w:rsidRPr="0033762F">
        <w:rPr>
          <w:lang w:val="ru-RU"/>
        </w:rPr>
        <w:t>ого</w:t>
      </w:r>
      <w:r w:rsidRPr="0033762F">
        <w:rPr>
          <w:lang w:val="ru-RU"/>
        </w:rPr>
        <w:t xml:space="preserve"> финансов</w:t>
      </w:r>
      <w:r w:rsidR="00546D18" w:rsidRPr="0033762F">
        <w:rPr>
          <w:lang w:val="ru-RU"/>
        </w:rPr>
        <w:t>ого</w:t>
      </w:r>
      <w:r w:rsidRPr="0033762F">
        <w:rPr>
          <w:lang w:val="ru-RU"/>
        </w:rPr>
        <w:t xml:space="preserve"> результат</w:t>
      </w:r>
      <w:r w:rsidR="00546D18" w:rsidRPr="0033762F">
        <w:rPr>
          <w:lang w:val="ru-RU"/>
        </w:rPr>
        <w:t>а</w:t>
      </w:r>
      <w:r w:rsidRPr="0033762F">
        <w:rPr>
          <w:lang w:val="ru-RU"/>
        </w:rPr>
        <w:t xml:space="preserve"> Всемирного мероприятия ITU Telecom-2014, а также перевод</w:t>
      </w:r>
      <w:r w:rsidR="00581589" w:rsidRPr="0033762F">
        <w:rPr>
          <w:lang w:val="ru-RU"/>
        </w:rPr>
        <w:t>а</w:t>
      </w:r>
      <w:r w:rsidRPr="0033762F">
        <w:rPr>
          <w:lang w:val="ru-RU"/>
        </w:rPr>
        <w:t xml:space="preserve"> средств в размере 2</w:t>
      </w:r>
      <w:r w:rsidR="00546D18" w:rsidRPr="0033762F">
        <w:rPr>
          <w:lang w:val="ru-RU"/>
        </w:rPr>
        <w:t> </w:t>
      </w:r>
      <w:r w:rsidRPr="0033762F">
        <w:rPr>
          <w:lang w:val="ru-RU"/>
        </w:rPr>
        <w:t>млн. швейцарских франков в Фонд развития ИКТ</w:t>
      </w:r>
      <w:r w:rsidRPr="0033762F">
        <w:rPr>
          <w:rFonts w:cs="Arial"/>
          <w:lang w:val="ru-RU"/>
        </w:rPr>
        <w:t>. В таблице показано увеличение в 2015</w:t>
      </w:r>
      <w:r w:rsidR="00546D18" w:rsidRPr="0033762F">
        <w:rPr>
          <w:rFonts w:cs="Arial"/>
          <w:lang w:val="ru-RU"/>
        </w:rPr>
        <w:t> </w:t>
      </w:r>
      <w:r w:rsidRPr="0033762F">
        <w:rPr>
          <w:rFonts w:cs="Arial"/>
          <w:lang w:val="ru-RU"/>
        </w:rPr>
        <w:t xml:space="preserve">году на уровне 3%, </w:t>
      </w:r>
      <w:r w:rsidR="00546D18" w:rsidRPr="0033762F">
        <w:rPr>
          <w:rFonts w:cs="Arial"/>
          <w:lang w:val="ru-RU"/>
        </w:rPr>
        <w:t>которое</w:t>
      </w:r>
      <w:r w:rsidRPr="0033762F">
        <w:rPr>
          <w:rFonts w:cs="Arial"/>
          <w:lang w:val="ru-RU"/>
        </w:rPr>
        <w:t xml:space="preserve"> объясняется </w:t>
      </w:r>
      <w:r w:rsidRPr="0033762F">
        <w:rPr>
          <w:lang w:val="ru-RU"/>
        </w:rPr>
        <w:t>положительным финансовым результатом Всемирного мероприятия ITU Telecom-</w:t>
      </w:r>
      <w:r w:rsidRPr="0033762F">
        <w:rPr>
          <w:rFonts w:cs="Arial"/>
          <w:lang w:val="ru-RU"/>
        </w:rPr>
        <w:t xml:space="preserve">2015. Значительно более высокий, по сравнению с бюджетом, финансовый результат мероприятия в 2016 году, согласуется с </w:t>
      </w:r>
      <w:r w:rsidR="00581589" w:rsidRPr="0033762F">
        <w:rPr>
          <w:rFonts w:cs="Arial"/>
          <w:lang w:val="ru-RU"/>
        </w:rPr>
        <w:t xml:space="preserve">увеличением на </w:t>
      </w:r>
      <w:r w:rsidRPr="0033762F">
        <w:rPr>
          <w:rFonts w:cs="Arial"/>
          <w:lang w:val="ru-RU"/>
        </w:rPr>
        <w:t xml:space="preserve">более чем 9% сальдо </w:t>
      </w:r>
      <w:r w:rsidR="00546D18" w:rsidRPr="0033762F">
        <w:rPr>
          <w:rFonts w:cs="Arial"/>
          <w:lang w:val="ru-RU"/>
        </w:rPr>
        <w:t>на конец</w:t>
      </w:r>
      <w:r w:rsidRPr="0033762F">
        <w:rPr>
          <w:rFonts w:cs="Arial"/>
          <w:lang w:val="ru-RU"/>
        </w:rPr>
        <w:t xml:space="preserve"> 2016</w:t>
      </w:r>
      <w:r w:rsidR="00546D18" w:rsidRPr="0033762F">
        <w:rPr>
          <w:rFonts w:cs="Arial"/>
          <w:lang w:val="ru-RU"/>
        </w:rPr>
        <w:t> </w:t>
      </w:r>
      <w:r w:rsidRPr="0033762F">
        <w:rPr>
          <w:rFonts w:cs="Arial"/>
          <w:lang w:val="ru-RU"/>
        </w:rPr>
        <w:t>год</w:t>
      </w:r>
      <w:r w:rsidR="00546D18" w:rsidRPr="0033762F">
        <w:rPr>
          <w:rFonts w:cs="Arial"/>
          <w:lang w:val="ru-RU"/>
        </w:rPr>
        <w:t>а</w:t>
      </w:r>
      <w:r w:rsidRPr="0033762F">
        <w:rPr>
          <w:rFonts w:cs="Arial"/>
          <w:lang w:val="ru-RU"/>
        </w:rPr>
        <w:t xml:space="preserve"> по сравнению с 2015</w:t>
      </w:r>
      <w:r w:rsidR="00546D18" w:rsidRPr="0033762F">
        <w:rPr>
          <w:rFonts w:cs="Arial"/>
          <w:lang w:val="ru-RU"/>
        </w:rPr>
        <w:t> </w:t>
      </w:r>
      <w:r w:rsidRPr="0033762F">
        <w:rPr>
          <w:rFonts w:cs="Arial"/>
          <w:lang w:val="ru-RU"/>
        </w:rPr>
        <w:t>годом.</w:t>
      </w:r>
      <w:r w:rsidR="00546D18" w:rsidRPr="0033762F">
        <w:rPr>
          <w:rFonts w:cs="Arial"/>
          <w:lang w:val="ru-RU"/>
        </w:rPr>
        <w:t xml:space="preserve"> При положительном финансовом результате Всемирного мероприятия ITU Telecom</w:t>
      </w:r>
      <w:r w:rsidR="00546D18" w:rsidRPr="0033762F">
        <w:rPr>
          <w:rFonts w:cs="Arial"/>
          <w:lang w:val="ru-RU"/>
        </w:rPr>
        <w:noBreakHyphen/>
        <w:t xml:space="preserve">2017 сальдо на конец 2017 года меньше на 20% по сравнению с 2016 годом вследствие перевода 2 млн.  швейцарских франков в Фонд развития ИКТ. Сальдо на конец 2018 года </w:t>
      </w:r>
      <w:r w:rsidR="00546D18" w:rsidRPr="0033762F">
        <w:rPr>
          <w:rFonts w:cs="Arial"/>
          <w:lang w:val="ru-RU"/>
        </w:rPr>
        <w:lastRenderedPageBreak/>
        <w:t>отражает отрицательный финансовый результат Всемирного мероприятия ITU Telecom</w:t>
      </w:r>
      <w:r w:rsidR="00546D18" w:rsidRPr="0033762F">
        <w:rPr>
          <w:rFonts w:cs="Arial"/>
          <w:lang w:val="ru-RU"/>
        </w:rPr>
        <w:noBreakHyphen/>
        <w:t>2018</w:t>
      </w:r>
      <w:r w:rsidR="00B27844" w:rsidRPr="0033762F">
        <w:rPr>
          <w:rFonts w:cs="Arial"/>
          <w:lang w:val="ru-RU"/>
        </w:rPr>
        <w:t>, в котором учтен</w:t>
      </w:r>
      <w:r w:rsidR="000F04B5" w:rsidRPr="0033762F">
        <w:rPr>
          <w:rFonts w:cs="Arial"/>
          <w:lang w:val="ru-RU"/>
        </w:rPr>
        <w:t>а неоплаченная дебиторская задолженность на момент закрытия счетов</w:t>
      </w:r>
      <w:r w:rsidR="00546D18" w:rsidRPr="0033762F">
        <w:rPr>
          <w:rFonts w:cs="Arial"/>
          <w:lang w:val="ru-RU"/>
        </w:rPr>
        <w:t>.</w:t>
      </w:r>
    </w:p>
    <w:p w:rsidR="00BB15D0" w:rsidRPr="0033762F" w:rsidRDefault="00BB15D0" w:rsidP="00BB15D0">
      <w:pPr>
        <w:spacing w:before="720"/>
        <w:jc w:val="center"/>
        <w:rPr>
          <w:lang w:val="ru-RU"/>
        </w:rPr>
      </w:pPr>
      <w:r w:rsidRPr="0033762F">
        <w:rPr>
          <w:lang w:val="ru-RU"/>
        </w:rPr>
        <w:t>______________</w:t>
      </w:r>
    </w:p>
    <w:sectPr w:rsidR="00BB15D0" w:rsidRPr="0033762F" w:rsidSect="00CF629C">
      <w:head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B0C" w:rsidRDefault="00011B0C">
      <w:r>
        <w:separator/>
      </w:r>
    </w:p>
  </w:endnote>
  <w:endnote w:type="continuationSeparator" w:id="0">
    <w:p w:rsidR="00011B0C" w:rsidRDefault="0001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B0C" w:rsidRDefault="00011B0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11B0C" w:rsidRPr="008269B8" w:rsidRDefault="00011B0C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B0C" w:rsidRDefault="00011B0C">
      <w:r>
        <w:t>____________________</w:t>
      </w:r>
    </w:p>
  </w:footnote>
  <w:footnote w:type="continuationSeparator" w:id="0">
    <w:p w:rsidR="00011B0C" w:rsidRDefault="00011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B0C" w:rsidRDefault="00011B0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E4536">
      <w:rPr>
        <w:noProof/>
      </w:rPr>
      <w:t>6</w:t>
    </w:r>
    <w:r>
      <w:rPr>
        <w:noProof/>
      </w:rPr>
      <w:fldChar w:fldCharType="end"/>
    </w:r>
  </w:p>
  <w:p w:rsidR="00011B0C" w:rsidRDefault="00011B0C" w:rsidP="008269B8">
    <w:pPr>
      <w:pStyle w:val="Header"/>
      <w:spacing w:after="480"/>
    </w:pPr>
    <w:r>
      <w:t>C19/</w:t>
    </w:r>
    <w:r>
      <w:rPr>
        <w:lang w:val="ru-RU"/>
      </w:rPr>
      <w:t>15(</w:t>
    </w:r>
    <w:r>
      <w:rPr>
        <w:lang w:val="en-US"/>
      </w:rPr>
      <w:t>Add.1)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11B0C"/>
    <w:rsid w:val="0002183E"/>
    <w:rsid w:val="0002658D"/>
    <w:rsid w:val="0003582E"/>
    <w:rsid w:val="000569B4"/>
    <w:rsid w:val="00080E82"/>
    <w:rsid w:val="00084168"/>
    <w:rsid w:val="000A7C27"/>
    <w:rsid w:val="000E568E"/>
    <w:rsid w:val="000F04B5"/>
    <w:rsid w:val="00134E53"/>
    <w:rsid w:val="0014734F"/>
    <w:rsid w:val="0015710D"/>
    <w:rsid w:val="00163A32"/>
    <w:rsid w:val="00192B41"/>
    <w:rsid w:val="001B7B09"/>
    <w:rsid w:val="001D3159"/>
    <w:rsid w:val="001E6719"/>
    <w:rsid w:val="001E68F0"/>
    <w:rsid w:val="00213F36"/>
    <w:rsid w:val="00225368"/>
    <w:rsid w:val="00227FF0"/>
    <w:rsid w:val="0024666A"/>
    <w:rsid w:val="0028088A"/>
    <w:rsid w:val="00291EB6"/>
    <w:rsid w:val="002B0240"/>
    <w:rsid w:val="002D2F57"/>
    <w:rsid w:val="002D48C5"/>
    <w:rsid w:val="00313D00"/>
    <w:rsid w:val="0033762F"/>
    <w:rsid w:val="003F099E"/>
    <w:rsid w:val="003F235E"/>
    <w:rsid w:val="004023E0"/>
    <w:rsid w:val="00403DD8"/>
    <w:rsid w:val="0043167D"/>
    <w:rsid w:val="00456693"/>
    <w:rsid w:val="0045686C"/>
    <w:rsid w:val="004801EC"/>
    <w:rsid w:val="004918C4"/>
    <w:rsid w:val="00497703"/>
    <w:rsid w:val="004A0374"/>
    <w:rsid w:val="004A45B5"/>
    <w:rsid w:val="004D0129"/>
    <w:rsid w:val="004D3B7C"/>
    <w:rsid w:val="00523E7F"/>
    <w:rsid w:val="005318A4"/>
    <w:rsid w:val="00546D18"/>
    <w:rsid w:val="00581589"/>
    <w:rsid w:val="0058382B"/>
    <w:rsid w:val="005914AE"/>
    <w:rsid w:val="005A64D5"/>
    <w:rsid w:val="005B3DEC"/>
    <w:rsid w:val="00601994"/>
    <w:rsid w:val="00660C90"/>
    <w:rsid w:val="00661616"/>
    <w:rsid w:val="006A1A1A"/>
    <w:rsid w:val="006E2D42"/>
    <w:rsid w:val="00703676"/>
    <w:rsid w:val="00707304"/>
    <w:rsid w:val="00721956"/>
    <w:rsid w:val="00725897"/>
    <w:rsid w:val="00732269"/>
    <w:rsid w:val="007426EE"/>
    <w:rsid w:val="00785ABD"/>
    <w:rsid w:val="00792177"/>
    <w:rsid w:val="007A2DD4"/>
    <w:rsid w:val="007C2200"/>
    <w:rsid w:val="007D38B5"/>
    <w:rsid w:val="007E6F57"/>
    <w:rsid w:val="007E7EA0"/>
    <w:rsid w:val="00807255"/>
    <w:rsid w:val="0081023E"/>
    <w:rsid w:val="008173AA"/>
    <w:rsid w:val="008269B8"/>
    <w:rsid w:val="00840A14"/>
    <w:rsid w:val="00897D4F"/>
    <w:rsid w:val="008B62B4"/>
    <w:rsid w:val="008D2D7B"/>
    <w:rsid w:val="008D3062"/>
    <w:rsid w:val="008E0737"/>
    <w:rsid w:val="008F7C2C"/>
    <w:rsid w:val="0090098F"/>
    <w:rsid w:val="00940E96"/>
    <w:rsid w:val="00945E51"/>
    <w:rsid w:val="009872F1"/>
    <w:rsid w:val="009B0419"/>
    <w:rsid w:val="009B0BAE"/>
    <w:rsid w:val="009C1C89"/>
    <w:rsid w:val="009F3448"/>
    <w:rsid w:val="00A01CF9"/>
    <w:rsid w:val="00A12EEB"/>
    <w:rsid w:val="00A71773"/>
    <w:rsid w:val="00A959B9"/>
    <w:rsid w:val="00AD730F"/>
    <w:rsid w:val="00AE2C85"/>
    <w:rsid w:val="00B10B53"/>
    <w:rsid w:val="00B12A37"/>
    <w:rsid w:val="00B27844"/>
    <w:rsid w:val="00B57CA6"/>
    <w:rsid w:val="00B63EF2"/>
    <w:rsid w:val="00B862D5"/>
    <w:rsid w:val="00BA7A91"/>
    <w:rsid w:val="00BA7D89"/>
    <w:rsid w:val="00BB15D0"/>
    <w:rsid w:val="00BC0D39"/>
    <w:rsid w:val="00BC7BC0"/>
    <w:rsid w:val="00BD57B7"/>
    <w:rsid w:val="00BE1F6A"/>
    <w:rsid w:val="00BE59B6"/>
    <w:rsid w:val="00BE63E2"/>
    <w:rsid w:val="00C54097"/>
    <w:rsid w:val="00CD2009"/>
    <w:rsid w:val="00CE7CB0"/>
    <w:rsid w:val="00CF629C"/>
    <w:rsid w:val="00D074AA"/>
    <w:rsid w:val="00D65443"/>
    <w:rsid w:val="00D92EEA"/>
    <w:rsid w:val="00DA4F62"/>
    <w:rsid w:val="00DA5D4E"/>
    <w:rsid w:val="00DA686A"/>
    <w:rsid w:val="00DB3719"/>
    <w:rsid w:val="00DB44F6"/>
    <w:rsid w:val="00DE4536"/>
    <w:rsid w:val="00E079BB"/>
    <w:rsid w:val="00E12FFF"/>
    <w:rsid w:val="00E176BA"/>
    <w:rsid w:val="00E423EC"/>
    <w:rsid w:val="00E55121"/>
    <w:rsid w:val="00EB1B36"/>
    <w:rsid w:val="00EB4FCB"/>
    <w:rsid w:val="00EC59D7"/>
    <w:rsid w:val="00EC6BC5"/>
    <w:rsid w:val="00F04E34"/>
    <w:rsid w:val="00F142B5"/>
    <w:rsid w:val="00F327B1"/>
    <w:rsid w:val="00F35898"/>
    <w:rsid w:val="00F4223C"/>
    <w:rsid w:val="00F5225B"/>
    <w:rsid w:val="00F76D4F"/>
    <w:rsid w:val="00FE3A39"/>
    <w:rsid w:val="00FE5701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5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customStyle="1" w:styleId="headingb0">
    <w:name w:val="heading_b"/>
    <w:basedOn w:val="Heading3"/>
    <w:next w:val="Normal"/>
    <w:rsid w:val="00523E7F"/>
    <w:pPr>
      <w:spacing w:before="160"/>
      <w:jc w:val="both"/>
      <w:outlineLvl w:val="9"/>
    </w:pPr>
    <w:rPr>
      <w:rFonts w:ascii="Calibri" w:hAnsi="Calibri"/>
      <w:i w:val="0"/>
      <w:iCs/>
    </w:rPr>
  </w:style>
  <w:style w:type="character" w:customStyle="1" w:styleId="enumlev1Char">
    <w:name w:val="enumlev1 Char"/>
    <w:basedOn w:val="DefaultParagraphFont"/>
    <w:link w:val="enumlev1"/>
    <w:rsid w:val="00725897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</Template>
  <TotalTime>1</TotalTime>
  <Pages>6</Pages>
  <Words>2145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14868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C2019, C19</cp:keywords>
  <dc:description/>
  <cp:lastModifiedBy>Janin, Patricia</cp:lastModifiedBy>
  <cp:revision>3</cp:revision>
  <cp:lastPrinted>2006-03-28T16:12:00Z</cp:lastPrinted>
  <dcterms:created xsi:type="dcterms:W3CDTF">2019-06-03T08:21:00Z</dcterms:created>
  <dcterms:modified xsi:type="dcterms:W3CDTF">2019-06-03T08:22:00Z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