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157EB6" w:rsidRPr="00290728" w:rsidTr="009F66A8">
        <w:trPr>
          <w:cantSplit/>
        </w:trPr>
        <w:tc>
          <w:tcPr>
            <w:tcW w:w="6620" w:type="dxa"/>
          </w:tcPr>
          <w:p w:rsidR="00157EB6" w:rsidRPr="005A3170" w:rsidRDefault="00157EB6" w:rsidP="00D31B94">
            <w:pPr>
              <w:spacing w:before="20" w:after="20" w:line="340" w:lineRule="exact"/>
              <w:rPr>
                <w:b/>
                <w:bCs/>
                <w:highlight w:val="yellow"/>
                <w:rtl/>
                <w:lang w:bidi="ar-EG"/>
              </w:rPr>
            </w:pPr>
            <w:r w:rsidRPr="00334924">
              <w:rPr>
                <w:rFonts w:hint="cs"/>
                <w:b/>
                <w:bCs/>
                <w:rtl/>
                <w:lang w:bidi="ar-EG"/>
              </w:rPr>
              <w:t xml:space="preserve">بند جدول الأعمال: </w:t>
            </w:r>
            <w:r w:rsidRPr="00CA2EE6">
              <w:rPr>
                <w:b/>
                <w:bCs/>
                <w:lang w:bidi="ar-EG"/>
              </w:rPr>
              <w:t>ADM</w:t>
            </w:r>
            <w:r>
              <w:rPr>
                <w:b/>
                <w:bCs/>
                <w:lang w:bidi="ar-EG"/>
              </w:rPr>
              <w:t> </w:t>
            </w:r>
            <w:r w:rsidR="00D31B94">
              <w:rPr>
                <w:b/>
                <w:bCs/>
                <w:lang w:bidi="ar-EG"/>
              </w:rPr>
              <w:t>18</w:t>
            </w:r>
          </w:p>
        </w:tc>
        <w:tc>
          <w:tcPr>
            <w:tcW w:w="3052" w:type="dxa"/>
            <w:vAlign w:val="center"/>
          </w:tcPr>
          <w:p w:rsidR="00157EB6" w:rsidRPr="00290728" w:rsidRDefault="00157EB6" w:rsidP="00157EB6">
            <w:pPr>
              <w:spacing w:before="20" w:after="20" w:line="340" w:lineRule="exact"/>
              <w:jc w:val="left"/>
              <w:rPr>
                <w:b/>
                <w:bCs/>
                <w:lang w:bidi="ar-SY"/>
              </w:rPr>
            </w:pPr>
            <w:r>
              <w:rPr>
                <w:rFonts w:hint="cs"/>
                <w:b/>
                <w:bCs/>
                <w:rtl/>
                <w:lang w:bidi="ar-EG"/>
              </w:rPr>
              <w:t xml:space="preserve">التصويب </w:t>
            </w:r>
            <w:r>
              <w:rPr>
                <w:b/>
                <w:bCs/>
                <w:lang w:bidi="ar-EG"/>
              </w:rPr>
              <w:t>2</w:t>
            </w:r>
            <w:r>
              <w:rPr>
                <w:b/>
                <w:bCs/>
                <w:rtl/>
                <w:lang w:bidi="ar-EG"/>
              </w:rPr>
              <w:br/>
            </w:r>
            <w:r>
              <w:rPr>
                <w:rFonts w:hint="cs"/>
                <w:b/>
                <w:bCs/>
                <w:rtl/>
                <w:lang w:bidi="ar-EG"/>
              </w:rPr>
              <w:t>ل</w:t>
            </w:r>
            <w:r w:rsidRPr="00290728">
              <w:rPr>
                <w:rFonts w:hint="cs"/>
                <w:b/>
                <w:bCs/>
                <w:rtl/>
                <w:lang w:bidi="ar-EG"/>
              </w:rPr>
              <w:t xml:space="preserve">لوثيقة </w:t>
            </w:r>
            <w:r w:rsidRPr="00290728">
              <w:rPr>
                <w:b/>
                <w:bCs/>
                <w:lang w:bidi="ar-SY"/>
              </w:rPr>
              <w:t>C1</w:t>
            </w:r>
            <w:r>
              <w:rPr>
                <w:b/>
                <w:bCs/>
                <w:lang w:bidi="ar-SY"/>
              </w:rPr>
              <w:t>9</w:t>
            </w:r>
            <w:r w:rsidRPr="00290728">
              <w:rPr>
                <w:b/>
                <w:bCs/>
                <w:lang w:bidi="ar-SY"/>
              </w:rPr>
              <w:t>/</w:t>
            </w:r>
            <w:r>
              <w:rPr>
                <w:b/>
                <w:bCs/>
                <w:lang w:bidi="ar-SY"/>
              </w:rPr>
              <w:t>76</w:t>
            </w:r>
            <w:r w:rsidRPr="00290728">
              <w:rPr>
                <w:b/>
                <w:bCs/>
                <w:lang w:bidi="ar-SY"/>
              </w:rPr>
              <w:t>-A</w:t>
            </w:r>
          </w:p>
        </w:tc>
      </w:tr>
      <w:tr w:rsidR="00157EB6" w:rsidRPr="00290728" w:rsidTr="009F66A8">
        <w:trPr>
          <w:cantSplit/>
        </w:trPr>
        <w:tc>
          <w:tcPr>
            <w:tcW w:w="6620" w:type="dxa"/>
          </w:tcPr>
          <w:p w:rsidR="00157EB6" w:rsidRPr="00290728" w:rsidRDefault="00157EB6" w:rsidP="00157EB6">
            <w:pPr>
              <w:spacing w:before="20" w:after="20" w:line="340" w:lineRule="exact"/>
              <w:rPr>
                <w:b/>
                <w:bCs/>
                <w:lang w:bidi="ar-SY"/>
              </w:rPr>
            </w:pPr>
          </w:p>
        </w:tc>
        <w:tc>
          <w:tcPr>
            <w:tcW w:w="3052" w:type="dxa"/>
            <w:vAlign w:val="center"/>
          </w:tcPr>
          <w:p w:rsidR="00157EB6" w:rsidRPr="00290728" w:rsidRDefault="00157EB6" w:rsidP="00157EB6">
            <w:pPr>
              <w:spacing w:before="20" w:after="20" w:line="340" w:lineRule="exact"/>
              <w:rPr>
                <w:b/>
                <w:bCs/>
                <w:rtl/>
                <w:lang w:bidi="ar-EG"/>
              </w:rPr>
            </w:pPr>
            <w:r>
              <w:rPr>
                <w:b/>
                <w:bCs/>
                <w:lang w:bidi="ar-SY"/>
              </w:rPr>
              <w:t>18</w:t>
            </w:r>
            <w:r>
              <w:rPr>
                <w:rFonts w:hint="cs"/>
                <w:b/>
                <w:bCs/>
                <w:rtl/>
                <w:lang w:bidi="ar-EG"/>
              </w:rPr>
              <w:t xml:space="preserve"> يونيو </w:t>
            </w:r>
            <w:r>
              <w:rPr>
                <w:b/>
                <w:bCs/>
                <w:lang w:bidi="ar-SY"/>
              </w:rPr>
              <w:t>2019</w:t>
            </w:r>
          </w:p>
        </w:tc>
      </w:tr>
      <w:tr w:rsidR="00157EB6" w:rsidRPr="00290728" w:rsidTr="009F66A8">
        <w:trPr>
          <w:cantSplit/>
        </w:trPr>
        <w:tc>
          <w:tcPr>
            <w:tcW w:w="6620" w:type="dxa"/>
          </w:tcPr>
          <w:p w:rsidR="00157EB6" w:rsidRPr="0069200F" w:rsidRDefault="00157EB6" w:rsidP="00157EB6">
            <w:pPr>
              <w:spacing w:before="20" w:after="20" w:line="340" w:lineRule="exact"/>
              <w:rPr>
                <w:b/>
                <w:bCs/>
                <w:lang w:bidi="ar-EG"/>
              </w:rPr>
            </w:pPr>
          </w:p>
        </w:tc>
        <w:tc>
          <w:tcPr>
            <w:tcW w:w="3052" w:type="dxa"/>
            <w:vAlign w:val="center"/>
          </w:tcPr>
          <w:p w:rsidR="00157EB6" w:rsidRPr="00290728" w:rsidRDefault="00157EB6" w:rsidP="00157EB6">
            <w:pPr>
              <w:spacing w:before="20" w:after="20" w:line="340" w:lineRule="exact"/>
              <w:rPr>
                <w:b/>
                <w:bCs/>
                <w:lang w:bidi="ar-SY"/>
              </w:rPr>
            </w:pPr>
            <w:r w:rsidRPr="00290728">
              <w:rPr>
                <w:b/>
                <w:bCs/>
                <w:rtl/>
                <w:lang w:bidi="ar-EG"/>
              </w:rPr>
              <w:t xml:space="preserve">الأصل: </w:t>
            </w:r>
            <w:r>
              <w:rPr>
                <w:rFonts w:hint="cs"/>
                <w:b/>
                <w:bCs/>
                <w:rtl/>
                <w:lang w:bidi="ar-EG"/>
              </w:rPr>
              <w:t>بالروسية</w:t>
            </w:r>
          </w:p>
        </w:tc>
      </w:tr>
      <w:tr w:rsidR="00157EB6" w:rsidRPr="00290728" w:rsidTr="009F66A8">
        <w:trPr>
          <w:cantSplit/>
        </w:trPr>
        <w:tc>
          <w:tcPr>
            <w:tcW w:w="9672" w:type="dxa"/>
            <w:gridSpan w:val="2"/>
          </w:tcPr>
          <w:p w:rsidR="00157EB6" w:rsidRPr="00290728" w:rsidRDefault="00157EB6" w:rsidP="00157EB6">
            <w:pPr>
              <w:pStyle w:val="Source"/>
              <w:rPr>
                <w:rtl/>
                <w:lang w:bidi="ar-SY"/>
              </w:rPr>
            </w:pPr>
            <w:r>
              <w:rPr>
                <w:rFonts w:hint="cs"/>
                <w:rtl/>
                <w:lang w:bidi="ar-SY"/>
              </w:rPr>
              <w:t>مذكرة من الأمين العام</w:t>
            </w:r>
          </w:p>
        </w:tc>
      </w:tr>
      <w:tr w:rsidR="00157EB6" w:rsidRPr="00290728" w:rsidTr="009F66A8">
        <w:trPr>
          <w:cantSplit/>
        </w:trPr>
        <w:tc>
          <w:tcPr>
            <w:tcW w:w="9672" w:type="dxa"/>
            <w:gridSpan w:val="2"/>
          </w:tcPr>
          <w:p w:rsidR="00157EB6" w:rsidRPr="00383829" w:rsidRDefault="00157EB6" w:rsidP="00D31B94">
            <w:pPr>
              <w:pStyle w:val="Title1"/>
              <w:rPr>
                <w:rtl/>
              </w:rPr>
            </w:pPr>
            <w:r w:rsidRPr="00CA2EE6">
              <w:rPr>
                <w:rFonts w:hint="cs"/>
                <w:rtl/>
              </w:rPr>
              <w:t>مساهمة من الاتحاد الروسي وجمهورية أرمينيا وجمهورية أذربيجان</w:t>
            </w:r>
            <w:r>
              <w:rPr>
                <w:rFonts w:hint="cs"/>
                <w:rtl/>
              </w:rPr>
              <w:t xml:space="preserve"> </w:t>
            </w:r>
            <w:r w:rsidR="008119C4">
              <w:rPr>
                <w:rtl/>
              </w:rPr>
              <w:br/>
            </w:r>
            <w:r>
              <w:rPr>
                <w:rFonts w:hint="cs"/>
                <w:rtl/>
              </w:rPr>
              <w:t xml:space="preserve">وجمهورية بيلاروس </w:t>
            </w:r>
            <w:r w:rsidRPr="00CA2EE6">
              <w:rPr>
                <w:rFonts w:hint="cs"/>
                <w:rtl/>
              </w:rPr>
              <w:t xml:space="preserve">وجمهورية </w:t>
            </w:r>
            <w:r w:rsidRPr="00CA2EE6">
              <w:rPr>
                <w:rtl/>
              </w:rPr>
              <w:t>قيرغيزستان</w:t>
            </w:r>
            <w:r w:rsidRPr="00CA2EE6">
              <w:rPr>
                <w:rFonts w:hint="cs"/>
                <w:rtl/>
              </w:rPr>
              <w:t xml:space="preserve"> </w:t>
            </w:r>
            <w:r>
              <w:rPr>
                <w:rFonts w:hint="cs"/>
                <w:rtl/>
                <w:lang w:bidi="ar-EG"/>
              </w:rPr>
              <w:t xml:space="preserve">وجمهورية طاجيكستان </w:t>
            </w:r>
            <w:r w:rsidR="008119C4">
              <w:rPr>
                <w:rtl/>
                <w:lang w:bidi="ar-EG"/>
              </w:rPr>
              <w:br/>
            </w:r>
            <w:r w:rsidRPr="00CA2EE6">
              <w:rPr>
                <w:rtl/>
              </w:rPr>
              <w:t>وجمهورية أوزبكستان</w:t>
            </w:r>
          </w:p>
        </w:tc>
      </w:tr>
      <w:tr w:rsidR="00157EB6" w:rsidRPr="00290728" w:rsidTr="009F66A8">
        <w:trPr>
          <w:cantSplit/>
        </w:trPr>
        <w:tc>
          <w:tcPr>
            <w:tcW w:w="9672" w:type="dxa"/>
            <w:gridSpan w:val="2"/>
          </w:tcPr>
          <w:p w:rsidR="00157EB6" w:rsidRPr="00F26BBD" w:rsidRDefault="00157EB6" w:rsidP="00157EB6">
            <w:pPr>
              <w:pStyle w:val="Title2"/>
              <w:rPr>
                <w:w w:val="115"/>
                <w:rtl/>
                <w:lang w:bidi="ar-EG"/>
              </w:rPr>
            </w:pPr>
            <w:r w:rsidRPr="00F26BBD">
              <w:rPr>
                <w:w w:val="115"/>
                <w:rtl/>
                <w:lang w:bidi="ar-SY"/>
              </w:rPr>
              <w:t>ضمان الحفاظ على مساهمات/</w:t>
            </w:r>
            <w:r w:rsidRPr="00F26BBD">
              <w:rPr>
                <w:rFonts w:hint="cs"/>
                <w:w w:val="115"/>
                <w:rtl/>
                <w:lang w:bidi="ar-EG"/>
              </w:rPr>
              <w:t>هبات</w:t>
            </w:r>
            <w:r w:rsidRPr="00F26BBD">
              <w:rPr>
                <w:rStyle w:val="FootnoteReference"/>
                <w:w w:val="115"/>
                <w:rtl/>
                <w:lang w:bidi="ar-SY"/>
              </w:rPr>
              <w:footnoteReference w:id="1"/>
            </w:r>
            <w:r w:rsidRPr="00F26BBD">
              <w:rPr>
                <w:w w:val="115"/>
                <w:rtl/>
                <w:lang w:bidi="ar-SY"/>
              </w:rPr>
              <w:t xml:space="preserve"> المشاركين في الاتحاد الموجودة </w:t>
            </w:r>
            <w:r w:rsidR="008119C4">
              <w:rPr>
                <w:w w:val="115"/>
                <w:rtl/>
                <w:lang w:bidi="ar-SY"/>
              </w:rPr>
              <w:br/>
            </w:r>
            <w:r w:rsidRPr="00F26BBD">
              <w:rPr>
                <w:w w:val="115"/>
                <w:rtl/>
                <w:lang w:bidi="ar-SY"/>
              </w:rPr>
              <w:t>في أبنية الاتحاد</w:t>
            </w:r>
            <w:r w:rsidRPr="00F26BBD">
              <w:rPr>
                <w:rFonts w:hint="cs"/>
                <w:w w:val="115"/>
                <w:rtl/>
                <w:lang w:bidi="ar-SY"/>
              </w:rPr>
              <w:t> </w:t>
            </w:r>
            <w:r w:rsidRPr="00F26BBD">
              <w:rPr>
                <w:w w:val="115"/>
                <w:rtl/>
                <w:lang w:bidi="ar-SY"/>
              </w:rPr>
              <w:t>الحالية عند</w:t>
            </w:r>
            <w:r w:rsidRPr="00F26BBD">
              <w:rPr>
                <w:rFonts w:hint="cs"/>
                <w:w w:val="115"/>
                <w:rtl/>
                <w:lang w:bidi="ar-SY"/>
              </w:rPr>
              <w:t> </w:t>
            </w:r>
            <w:r w:rsidRPr="00F26BBD">
              <w:rPr>
                <w:w w:val="115"/>
                <w:rtl/>
                <w:lang w:bidi="ar-SY"/>
              </w:rPr>
              <w:t xml:space="preserve">تنفيذ مشروع </w:t>
            </w:r>
            <w:r w:rsidRPr="00F26BBD">
              <w:rPr>
                <w:rFonts w:hint="cs"/>
                <w:w w:val="115"/>
                <w:rtl/>
                <w:lang w:bidi="ar-SY"/>
              </w:rPr>
              <w:t>إنشاء</w:t>
            </w:r>
            <w:r w:rsidRPr="00F26BBD">
              <w:rPr>
                <w:w w:val="115"/>
                <w:rtl/>
                <w:lang w:bidi="ar-SY"/>
              </w:rPr>
              <w:t xml:space="preserve"> </w:t>
            </w:r>
            <w:r w:rsidRPr="00F26BBD">
              <w:rPr>
                <w:rFonts w:hint="cs"/>
                <w:w w:val="115"/>
                <w:rtl/>
                <w:lang w:bidi="ar-SY"/>
              </w:rPr>
              <w:t>المبنى الجديد</w:t>
            </w:r>
            <w:r w:rsidRPr="00F26BBD">
              <w:rPr>
                <w:w w:val="115"/>
                <w:rtl/>
                <w:lang w:bidi="ar-SY"/>
              </w:rPr>
              <w:t xml:space="preserve"> لمقر الاتحاد</w:t>
            </w:r>
          </w:p>
        </w:tc>
      </w:tr>
      <w:tr w:rsidR="00DC5FB0" w:rsidRPr="00290728" w:rsidTr="009F66A8">
        <w:trPr>
          <w:cantSplit/>
        </w:trPr>
        <w:tc>
          <w:tcPr>
            <w:tcW w:w="9672" w:type="dxa"/>
            <w:gridSpan w:val="2"/>
          </w:tcPr>
          <w:p w:rsidR="00DC5FB0" w:rsidRPr="00383829" w:rsidRDefault="00DC5FB0" w:rsidP="00DC5FB0">
            <w:pPr>
              <w:pStyle w:val="Title3"/>
              <w:rPr>
                <w:rtl/>
              </w:rPr>
            </w:pPr>
          </w:p>
        </w:tc>
      </w:tr>
    </w:tbl>
    <w:p w:rsidR="00157EB6" w:rsidRDefault="00157EB6" w:rsidP="008119C4">
      <w:pPr>
        <w:spacing w:before="480"/>
        <w:rPr>
          <w:lang w:bidi="ar-EG"/>
        </w:rPr>
      </w:pPr>
      <w:r>
        <w:rPr>
          <w:rFonts w:hint="cs"/>
          <w:rtl/>
        </w:rPr>
        <w:t xml:space="preserve">يُرجى العلم بأن </w:t>
      </w:r>
      <w:r w:rsidRPr="005B7941">
        <w:rPr>
          <w:rFonts w:hint="cs"/>
          <w:b/>
          <w:bCs/>
          <w:rtl/>
        </w:rPr>
        <w:t xml:space="preserve">جمهورية </w:t>
      </w:r>
      <w:r w:rsidRPr="00D31B94">
        <w:rPr>
          <w:rFonts w:hint="cs"/>
          <w:b/>
          <w:bCs/>
          <w:rtl/>
        </w:rPr>
        <w:t xml:space="preserve">أرمينيا وجمهورية أذربيجان وجمهورية بيلاروس وجمهورية </w:t>
      </w:r>
      <w:r w:rsidRPr="00D31B94">
        <w:rPr>
          <w:b/>
          <w:bCs/>
          <w:rtl/>
        </w:rPr>
        <w:t>قيرغيزستان</w:t>
      </w:r>
      <w:r w:rsidRPr="00D31B94">
        <w:rPr>
          <w:rFonts w:hint="cs"/>
          <w:b/>
          <w:bCs/>
          <w:rtl/>
          <w:lang w:bidi="ar-EG"/>
        </w:rPr>
        <w:t xml:space="preserve"> وجمهورية</w:t>
      </w:r>
      <w:r w:rsidRPr="00E312DC">
        <w:rPr>
          <w:rFonts w:hint="cs"/>
          <w:b/>
          <w:bCs/>
          <w:rtl/>
          <w:lang w:bidi="ar-EG"/>
        </w:rPr>
        <w:t xml:space="preserve"> طاجيكستان</w:t>
      </w:r>
      <w:r w:rsidRPr="005B7941">
        <w:rPr>
          <w:rFonts w:hint="cs"/>
          <w:b/>
          <w:bCs/>
          <w:rtl/>
        </w:rPr>
        <w:t xml:space="preserve"> </w:t>
      </w:r>
      <w:r w:rsidRPr="00D31B94">
        <w:rPr>
          <w:b/>
          <w:bCs/>
          <w:rtl/>
        </w:rPr>
        <w:t>وج</w:t>
      </w:r>
      <w:r w:rsidRPr="005B7941">
        <w:rPr>
          <w:b/>
          <w:bCs/>
          <w:rtl/>
        </w:rPr>
        <w:t>مهورية أوزبكستان</w:t>
      </w:r>
      <w:r>
        <w:rPr>
          <w:rFonts w:hint="cs"/>
          <w:b/>
          <w:bCs/>
          <w:rtl/>
        </w:rPr>
        <w:t xml:space="preserve"> </w:t>
      </w:r>
      <w:r>
        <w:rPr>
          <w:rFonts w:hint="cs"/>
          <w:rtl/>
        </w:rPr>
        <w:t xml:space="preserve">من </w:t>
      </w:r>
      <w:bookmarkStart w:id="1" w:name="_GoBack"/>
      <w:bookmarkEnd w:id="1"/>
      <w:r>
        <w:rPr>
          <w:rFonts w:hint="cs"/>
          <w:rtl/>
        </w:rPr>
        <w:t xml:space="preserve">البلدان الموقعة أيضاً على الوثيقة </w:t>
      </w:r>
      <w:r>
        <w:t>C19/76</w:t>
      </w:r>
      <w:r>
        <w:rPr>
          <w:rFonts w:hint="cs"/>
          <w:rtl/>
          <w:lang w:bidi="ar-EG"/>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B6" w:rsidRDefault="00157EB6" w:rsidP="006C3242">
      <w:pPr>
        <w:spacing w:before="0" w:line="240" w:lineRule="auto"/>
      </w:pPr>
      <w:r>
        <w:separator/>
      </w:r>
    </w:p>
  </w:endnote>
  <w:endnote w:type="continuationSeparator" w:id="0">
    <w:p w:rsidR="00157EB6" w:rsidRDefault="00157EB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FE5872">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157EB6">
      <w:rPr>
        <w:rFonts w:ascii="Calibri" w:hAnsi="Calibri" w:cs="Calibri"/>
        <w:noProof/>
        <w:sz w:val="16"/>
        <w:szCs w:val="16"/>
        <w:lang w:val="fr-FR"/>
      </w:rPr>
      <w:t>Document32</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(xxxxxx)</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8119C4">
      <w:rPr>
        <w:rFonts w:ascii="Calibri" w:hAnsi="Calibri" w:cs="Calibri"/>
        <w:noProof/>
        <w:sz w:val="16"/>
        <w:szCs w:val="16"/>
        <w:lang w:val="fr-FR"/>
      </w:rPr>
      <w:t>01.07.19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157EB6">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B6" w:rsidRDefault="00157EB6" w:rsidP="006C3242">
      <w:pPr>
        <w:spacing w:before="0" w:line="240" w:lineRule="auto"/>
      </w:pPr>
      <w:r>
        <w:separator/>
      </w:r>
    </w:p>
  </w:footnote>
  <w:footnote w:type="continuationSeparator" w:id="0">
    <w:p w:rsidR="00157EB6" w:rsidRDefault="00157EB6" w:rsidP="006C3242">
      <w:pPr>
        <w:spacing w:before="0" w:line="240" w:lineRule="auto"/>
      </w:pPr>
      <w:r>
        <w:continuationSeparator/>
      </w:r>
    </w:p>
  </w:footnote>
  <w:footnote w:id="1">
    <w:p w:rsidR="00157EB6" w:rsidRDefault="00157EB6" w:rsidP="00235E8E">
      <w:pPr>
        <w:pStyle w:val="Footnotetexte"/>
        <w:rPr>
          <w:rtl/>
          <w:lang w:bidi="ar-EG"/>
        </w:rPr>
      </w:pPr>
      <w:r>
        <w:rPr>
          <w:rStyle w:val="FootnoteReference"/>
        </w:rPr>
        <w:footnoteRef/>
      </w:r>
      <w:r>
        <w:rPr>
          <w:rtl/>
        </w:rPr>
        <w:tab/>
      </w:r>
      <w:r>
        <w:rPr>
          <w:rFonts w:hint="cs"/>
          <w:rtl/>
        </w:rPr>
        <w:t>الهبات</w:t>
      </w:r>
      <w:r>
        <w:rPr>
          <w:rtl/>
          <w:lang w:bidi="ar-SY"/>
        </w:rPr>
        <w:t xml:space="preserve"> هي الهدايا التذكارية</w:t>
      </w:r>
      <w:r>
        <w:rPr>
          <w:rFonts w:hint="cs"/>
          <w:rtl/>
          <w:lang w:bidi="ar-SY"/>
        </w:rPr>
        <w:t>؛</w:t>
      </w:r>
      <w:r>
        <w:rPr>
          <w:rtl/>
          <w:lang w:bidi="ar-SY"/>
        </w:rPr>
        <w:t xml:space="preserve"> الدعم المالي والتقني عن طريق الرعاية</w:t>
      </w:r>
      <w:r>
        <w:rPr>
          <w:rFonts w:hint="cs"/>
          <w:rtl/>
          <w:lang w:bidi="ar-SY"/>
        </w:rPr>
        <w:t>؛</w:t>
      </w:r>
      <w:r>
        <w:rPr>
          <w:rtl/>
          <w:lang w:bidi="ar-SY"/>
        </w:rPr>
        <w:t xml:space="preserve"> </w:t>
      </w:r>
      <w:r>
        <w:rPr>
          <w:rFonts w:hint="cs"/>
          <w:rtl/>
          <w:lang w:bidi="ar-SY"/>
        </w:rPr>
        <w:t>الأشياء</w:t>
      </w:r>
      <w:r>
        <w:rPr>
          <w:rtl/>
          <w:lang w:bidi="ar-SY"/>
        </w:rPr>
        <w:t xml:space="preserve"> ذات القيمة الثقافية والتاريخية، بما في ذلك الأنصاب التذكارية والتماثيل النصفية للعلماء البارزين في مجال الاتصالات واللوحات والنماذج المعروضة لمعدات الاتصالات (على سبيل المثال من أجل متحف استكشاف تكنولوجيا المعلومات والاتصالات)</w:t>
      </w:r>
      <w:r>
        <w:rPr>
          <w:rFonts w:hint="cs"/>
          <w:rtl/>
          <w:lang w:bidi="ar-SY"/>
        </w:rPr>
        <w:t>؛</w:t>
      </w:r>
      <w:r>
        <w:rPr>
          <w:rtl/>
          <w:lang w:bidi="ar-SY"/>
        </w:rPr>
        <w:t xml:space="preserve"> وأسماء القاعات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8119C4" w:rsidP="00D10CC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57EB6">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/xx-A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B6"/>
    <w:rsid w:val="00090574"/>
    <w:rsid w:val="000C1C0E"/>
    <w:rsid w:val="000C548A"/>
    <w:rsid w:val="00157EB6"/>
    <w:rsid w:val="001C0169"/>
    <w:rsid w:val="001D1D50"/>
    <w:rsid w:val="001D6745"/>
    <w:rsid w:val="001E446E"/>
    <w:rsid w:val="002154EE"/>
    <w:rsid w:val="002276D2"/>
    <w:rsid w:val="0023283D"/>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409AC"/>
    <w:rsid w:val="0055516A"/>
    <w:rsid w:val="0058491B"/>
    <w:rsid w:val="00592EA5"/>
    <w:rsid w:val="005A3170"/>
    <w:rsid w:val="00677396"/>
    <w:rsid w:val="0069200F"/>
    <w:rsid w:val="006A65CB"/>
    <w:rsid w:val="006C3242"/>
    <w:rsid w:val="006C7CC0"/>
    <w:rsid w:val="006F63F7"/>
    <w:rsid w:val="007025C7"/>
    <w:rsid w:val="00706D7A"/>
    <w:rsid w:val="00722F0D"/>
    <w:rsid w:val="0074420E"/>
    <w:rsid w:val="00783E26"/>
    <w:rsid w:val="007C3BC7"/>
    <w:rsid w:val="007D4ACF"/>
    <w:rsid w:val="007F0787"/>
    <w:rsid w:val="00810B7B"/>
    <w:rsid w:val="008119C4"/>
    <w:rsid w:val="0082358A"/>
    <w:rsid w:val="008235CD"/>
    <w:rsid w:val="008247DE"/>
    <w:rsid w:val="00840B10"/>
    <w:rsid w:val="008513CB"/>
    <w:rsid w:val="008A7F84"/>
    <w:rsid w:val="0091702E"/>
    <w:rsid w:val="00923B0C"/>
    <w:rsid w:val="0094021C"/>
    <w:rsid w:val="00952F86"/>
    <w:rsid w:val="00982B28"/>
    <w:rsid w:val="009D313F"/>
    <w:rsid w:val="00A47A5A"/>
    <w:rsid w:val="00A6683B"/>
    <w:rsid w:val="00A97F94"/>
    <w:rsid w:val="00B05BC8"/>
    <w:rsid w:val="00B64B47"/>
    <w:rsid w:val="00C002DE"/>
    <w:rsid w:val="00C53BF8"/>
    <w:rsid w:val="00C66157"/>
    <w:rsid w:val="00C674FE"/>
    <w:rsid w:val="00C67501"/>
    <w:rsid w:val="00C75633"/>
    <w:rsid w:val="00CE2EE1"/>
    <w:rsid w:val="00CE3349"/>
    <w:rsid w:val="00CF3FFD"/>
    <w:rsid w:val="00D10CCF"/>
    <w:rsid w:val="00D31B94"/>
    <w:rsid w:val="00D77D0F"/>
    <w:rsid w:val="00DA1CF0"/>
    <w:rsid w:val="00DC1E02"/>
    <w:rsid w:val="00DC24B4"/>
    <w:rsid w:val="00DC5FB0"/>
    <w:rsid w:val="00DF16DC"/>
    <w:rsid w:val="00E45211"/>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CFA688-38A2-45CC-AAE8-05766ED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9DF5-44A5-4A12-A72B-11B95988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4</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Riz, Imad </cp:lastModifiedBy>
  <cp:revision>3</cp:revision>
  <dcterms:created xsi:type="dcterms:W3CDTF">2019-07-01T09:05:00Z</dcterms:created>
  <dcterms:modified xsi:type="dcterms:W3CDTF">2019-07-01T12:24:00Z</dcterms:modified>
</cp:coreProperties>
</file>