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093EA9" w:rsidTr="00464B6C">
        <w:trPr>
          <w:cantSplit/>
        </w:trPr>
        <w:tc>
          <w:tcPr>
            <w:tcW w:w="6911" w:type="dxa"/>
          </w:tcPr>
          <w:p w:rsidR="002A2188" w:rsidRPr="00093EA9" w:rsidRDefault="002A2188" w:rsidP="00FB1279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093EA9">
              <w:rPr>
                <w:b/>
                <w:bCs/>
                <w:position w:val="6"/>
                <w:sz w:val="30"/>
                <w:szCs w:val="30"/>
              </w:rPr>
              <w:t>Council 201</w:t>
            </w:r>
            <w:r w:rsidR="00FB1279" w:rsidRPr="00093EA9">
              <w:rPr>
                <w:b/>
                <w:bCs/>
                <w:position w:val="6"/>
                <w:sz w:val="30"/>
                <w:szCs w:val="30"/>
              </w:rPr>
              <w:t>9</w:t>
            </w:r>
            <w:r w:rsidRPr="00093EA9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093EA9">
              <w:rPr>
                <w:b/>
                <w:bCs/>
                <w:position w:val="6"/>
                <w:szCs w:val="24"/>
              </w:rPr>
              <w:t>Geneva, 1</w:t>
            </w:r>
            <w:r w:rsidR="00FB1279" w:rsidRPr="00093EA9">
              <w:rPr>
                <w:b/>
                <w:bCs/>
                <w:position w:val="6"/>
                <w:szCs w:val="24"/>
              </w:rPr>
              <w:t>0</w:t>
            </w:r>
            <w:r w:rsidRPr="00093EA9">
              <w:rPr>
                <w:b/>
                <w:bCs/>
                <w:position w:val="6"/>
                <w:szCs w:val="24"/>
              </w:rPr>
              <w:t>-2</w:t>
            </w:r>
            <w:r w:rsidR="00FB1279" w:rsidRPr="00093EA9">
              <w:rPr>
                <w:b/>
                <w:bCs/>
                <w:position w:val="6"/>
                <w:szCs w:val="24"/>
              </w:rPr>
              <w:t>0</w:t>
            </w:r>
            <w:r w:rsidRPr="00093EA9">
              <w:rPr>
                <w:b/>
                <w:bCs/>
                <w:position w:val="6"/>
                <w:szCs w:val="24"/>
              </w:rPr>
              <w:t xml:space="preserve"> </w:t>
            </w:r>
            <w:r w:rsidR="00FB1279" w:rsidRPr="00093EA9">
              <w:rPr>
                <w:b/>
                <w:bCs/>
                <w:position w:val="6"/>
                <w:szCs w:val="24"/>
              </w:rPr>
              <w:t>June</w:t>
            </w:r>
            <w:r w:rsidRPr="00093EA9">
              <w:rPr>
                <w:b/>
                <w:bCs/>
                <w:position w:val="6"/>
                <w:szCs w:val="24"/>
              </w:rPr>
              <w:t xml:space="preserve"> 201</w:t>
            </w:r>
            <w:r w:rsidR="00FB1279" w:rsidRPr="00093EA9">
              <w:rPr>
                <w:b/>
                <w:bCs/>
                <w:position w:val="6"/>
                <w:szCs w:val="24"/>
              </w:rPr>
              <w:t>9</w:t>
            </w:r>
          </w:p>
        </w:tc>
        <w:tc>
          <w:tcPr>
            <w:tcW w:w="3120" w:type="dxa"/>
          </w:tcPr>
          <w:p w:rsidR="002A2188" w:rsidRPr="00093EA9" w:rsidRDefault="002A2188" w:rsidP="00464B6C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093EA9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18F94E10" wp14:editId="2F347762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093EA9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093EA9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093EA9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093EA9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093EA9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093EA9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093EA9" w:rsidTr="00464B6C">
        <w:trPr>
          <w:cantSplit/>
          <w:trHeight w:val="23"/>
        </w:trPr>
        <w:tc>
          <w:tcPr>
            <w:tcW w:w="6911" w:type="dxa"/>
            <w:vMerge w:val="restart"/>
          </w:tcPr>
          <w:p w:rsidR="002A2188" w:rsidRPr="00093EA9" w:rsidRDefault="00093EA9" w:rsidP="00C3324E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 w:rsidRPr="00093EA9">
              <w:rPr>
                <w:b/>
              </w:rPr>
              <w:t>Agenda item: PL 2.6</w:t>
            </w:r>
          </w:p>
        </w:tc>
        <w:tc>
          <w:tcPr>
            <w:tcW w:w="3120" w:type="dxa"/>
          </w:tcPr>
          <w:p w:rsidR="002A2188" w:rsidRPr="00093EA9" w:rsidRDefault="002A2188" w:rsidP="00093EA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093EA9">
              <w:rPr>
                <w:b/>
              </w:rPr>
              <w:t>Document C1</w:t>
            </w:r>
            <w:r w:rsidR="00FB1279" w:rsidRPr="00093EA9">
              <w:rPr>
                <w:b/>
              </w:rPr>
              <w:t>9</w:t>
            </w:r>
            <w:r w:rsidRPr="00093EA9">
              <w:rPr>
                <w:b/>
              </w:rPr>
              <w:t>/</w:t>
            </w:r>
            <w:r w:rsidR="00093EA9" w:rsidRPr="00093EA9">
              <w:rPr>
                <w:b/>
              </w:rPr>
              <w:t>83</w:t>
            </w:r>
            <w:r w:rsidRPr="00093EA9">
              <w:rPr>
                <w:b/>
              </w:rPr>
              <w:t>-E</w:t>
            </w:r>
          </w:p>
        </w:tc>
      </w:tr>
      <w:tr w:rsidR="002A2188" w:rsidRPr="00093EA9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093EA9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2A2188" w:rsidRPr="00093EA9" w:rsidRDefault="00093EA9" w:rsidP="00FB1279">
            <w:pPr>
              <w:tabs>
                <w:tab w:val="left" w:pos="993"/>
              </w:tabs>
              <w:spacing w:before="0"/>
              <w:rPr>
                <w:b/>
              </w:rPr>
            </w:pPr>
            <w:r w:rsidRPr="00093EA9">
              <w:rPr>
                <w:b/>
              </w:rPr>
              <w:t>27 May</w:t>
            </w:r>
            <w:r w:rsidR="002A2188" w:rsidRPr="00093EA9">
              <w:rPr>
                <w:b/>
              </w:rPr>
              <w:t xml:space="preserve"> 201</w:t>
            </w:r>
            <w:r w:rsidR="00FB1279" w:rsidRPr="00093EA9">
              <w:rPr>
                <w:b/>
              </w:rPr>
              <w:t>9</w:t>
            </w:r>
          </w:p>
        </w:tc>
      </w:tr>
      <w:tr w:rsidR="002A2188" w:rsidRPr="00093EA9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093EA9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2A2188" w:rsidRPr="00093EA9" w:rsidRDefault="002A2188" w:rsidP="00093EA9">
            <w:pPr>
              <w:tabs>
                <w:tab w:val="left" w:pos="993"/>
              </w:tabs>
              <w:spacing w:before="0"/>
              <w:rPr>
                <w:b/>
              </w:rPr>
            </w:pPr>
            <w:r w:rsidRPr="00093EA9">
              <w:rPr>
                <w:b/>
              </w:rPr>
              <w:t xml:space="preserve">Original: </w:t>
            </w:r>
            <w:r w:rsidR="00093EA9" w:rsidRPr="00093EA9">
              <w:rPr>
                <w:b/>
              </w:rPr>
              <w:t>French</w:t>
            </w:r>
          </w:p>
        </w:tc>
      </w:tr>
      <w:tr w:rsidR="002A2188" w:rsidRPr="00093EA9" w:rsidTr="00464B6C">
        <w:trPr>
          <w:cantSplit/>
        </w:trPr>
        <w:tc>
          <w:tcPr>
            <w:tcW w:w="10031" w:type="dxa"/>
            <w:gridSpan w:val="2"/>
          </w:tcPr>
          <w:p w:rsidR="002A2188" w:rsidRPr="00093EA9" w:rsidRDefault="00093EA9" w:rsidP="00464B6C">
            <w:pPr>
              <w:pStyle w:val="Source"/>
            </w:pPr>
            <w:bookmarkStart w:id="6" w:name="dsource" w:colFirst="0" w:colLast="0"/>
            <w:bookmarkEnd w:id="5"/>
            <w:r w:rsidRPr="00093EA9">
              <w:t>Note by the Secretary-General</w:t>
            </w:r>
          </w:p>
        </w:tc>
      </w:tr>
      <w:tr w:rsidR="002A2188" w:rsidRPr="00093EA9" w:rsidTr="00464B6C">
        <w:trPr>
          <w:cantSplit/>
        </w:trPr>
        <w:tc>
          <w:tcPr>
            <w:tcW w:w="10031" w:type="dxa"/>
            <w:gridSpan w:val="2"/>
          </w:tcPr>
          <w:p w:rsidR="002A2188" w:rsidRPr="00093EA9" w:rsidRDefault="00093EA9" w:rsidP="00464B6C">
            <w:pPr>
              <w:pStyle w:val="Title1"/>
            </w:pPr>
            <w:bookmarkStart w:id="7" w:name="lt_pId013"/>
            <w:bookmarkStart w:id="8" w:name="dtitle1" w:colFirst="0" w:colLast="0"/>
            <w:bookmarkEnd w:id="6"/>
            <w:r w:rsidRPr="00093EA9">
              <w:t xml:space="preserve">Contribution </w:t>
            </w:r>
            <w:bookmarkEnd w:id="7"/>
            <w:r w:rsidRPr="00093EA9">
              <w:t>from the People's Democratic Republic of Algeria</w:t>
            </w:r>
          </w:p>
        </w:tc>
      </w:tr>
      <w:tr w:rsidR="00093EA9" w:rsidRPr="00093EA9" w:rsidTr="00464B6C">
        <w:trPr>
          <w:cantSplit/>
        </w:trPr>
        <w:tc>
          <w:tcPr>
            <w:tcW w:w="10031" w:type="dxa"/>
            <w:gridSpan w:val="2"/>
          </w:tcPr>
          <w:p w:rsidR="00093EA9" w:rsidRPr="00093EA9" w:rsidRDefault="00093EA9" w:rsidP="00C3324E">
            <w:pPr>
              <w:pStyle w:val="Title2"/>
            </w:pPr>
            <w:bookmarkStart w:id="9" w:name="lt_pId014"/>
            <w:r w:rsidRPr="00093EA9">
              <w:t xml:space="preserve">proposed themes for the next World Telecommunication/ICT </w:t>
            </w:r>
            <w:r w:rsidRPr="00093EA9">
              <w:br/>
              <w:t>Policy Forum (WTPF)</w:t>
            </w:r>
            <w:bookmarkEnd w:id="9"/>
          </w:p>
        </w:tc>
      </w:tr>
      <w:bookmarkEnd w:id="8"/>
    </w:tbl>
    <w:p w:rsidR="00093EA9" w:rsidRPr="00093EA9" w:rsidRDefault="00093EA9" w:rsidP="00093EA9"/>
    <w:p w:rsidR="00093EA9" w:rsidRPr="00093EA9" w:rsidRDefault="00093EA9" w:rsidP="00093EA9">
      <w:r w:rsidRPr="00093EA9">
        <w:t>I have the honour to transmit to the Member States of the Council a contribution submitted by the</w:t>
      </w:r>
      <w:r w:rsidRPr="00093EA9">
        <w:rPr>
          <w:b/>
          <w:bCs/>
        </w:rPr>
        <w:t xml:space="preserve"> People's Democratic Republic of Algeria</w:t>
      </w:r>
      <w:r w:rsidRPr="00093EA9">
        <w:t>.</w:t>
      </w:r>
    </w:p>
    <w:p w:rsidR="00093EA9" w:rsidRPr="00093EA9" w:rsidRDefault="00093EA9" w:rsidP="00093EA9"/>
    <w:p w:rsidR="00093EA9" w:rsidRPr="00093EA9" w:rsidRDefault="00093EA9" w:rsidP="00093EA9"/>
    <w:p w:rsidR="00093EA9" w:rsidRPr="00093EA9" w:rsidRDefault="00093EA9" w:rsidP="00093EA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</w:pPr>
      <w:r w:rsidRPr="00093EA9">
        <w:tab/>
        <w:t>Houlin ZHAO</w:t>
      </w:r>
      <w:r w:rsidRPr="00093EA9">
        <w:br/>
      </w:r>
      <w:r w:rsidRPr="00093EA9">
        <w:tab/>
        <w:t>Secretary-General</w:t>
      </w:r>
    </w:p>
    <w:p w:rsidR="00093EA9" w:rsidRPr="00093EA9" w:rsidRDefault="00093EA9" w:rsidP="00093EA9"/>
    <w:p w:rsidR="00093EA9" w:rsidRPr="00093EA9" w:rsidRDefault="00093EA9" w:rsidP="00093EA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093EA9">
        <w:br w:type="page"/>
      </w:r>
    </w:p>
    <w:p w:rsidR="00093EA9" w:rsidRPr="00093EA9" w:rsidRDefault="00093EA9" w:rsidP="00093EA9">
      <w:pPr>
        <w:pStyle w:val="Source"/>
      </w:pPr>
      <w:bookmarkStart w:id="10" w:name="lt_pId018"/>
      <w:r w:rsidRPr="00093EA9">
        <w:lastRenderedPageBreak/>
        <w:t xml:space="preserve">Contribution </w:t>
      </w:r>
      <w:bookmarkEnd w:id="10"/>
      <w:r w:rsidRPr="00093EA9">
        <w:t>from the People's Democratic Republic of Algeria</w:t>
      </w:r>
    </w:p>
    <w:p w:rsidR="00093EA9" w:rsidRPr="00093EA9" w:rsidRDefault="00093EA9" w:rsidP="00093EA9">
      <w:pPr>
        <w:pStyle w:val="Title1"/>
        <w:rPr>
          <w:highlight w:val="lightGray"/>
        </w:rPr>
      </w:pPr>
      <w:r w:rsidRPr="00093EA9">
        <w:t xml:space="preserve">PROPOSED THEMES FOR THE NEXT World Telecommunication/ICT </w:t>
      </w:r>
      <w:r w:rsidRPr="00093EA9">
        <w:br/>
        <w:t>Policy Forum (WTPF)</w:t>
      </w:r>
    </w:p>
    <w:p w:rsidR="002A2188" w:rsidRPr="00093EA9" w:rsidRDefault="002A2188" w:rsidP="002A218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E57E79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188" w:rsidRPr="00093EA9" w:rsidRDefault="002A2188" w:rsidP="00464B6C">
            <w:pPr>
              <w:pStyle w:val="Headingb"/>
            </w:pPr>
            <w:r w:rsidRPr="00093EA9">
              <w:t>Summary</w:t>
            </w:r>
          </w:p>
          <w:p w:rsidR="002A2188" w:rsidRPr="00093EA9" w:rsidRDefault="00093EA9" w:rsidP="00464B6C">
            <w:r w:rsidRPr="00093EA9">
              <w:t xml:space="preserve">This contribution proposes themes for the next ITU </w:t>
            </w:r>
            <w:r w:rsidRPr="00093EA9">
              <w:rPr>
                <w:b/>
                <w:bCs/>
              </w:rPr>
              <w:t>World Telecommunication/ICT Policy Forum (WTPF)</w:t>
            </w:r>
          </w:p>
          <w:p w:rsidR="002A2188" w:rsidRPr="00093EA9" w:rsidRDefault="002A2188" w:rsidP="00464B6C">
            <w:pPr>
              <w:pStyle w:val="Headingb"/>
            </w:pPr>
            <w:r w:rsidRPr="00093EA9">
              <w:t>Action required</w:t>
            </w:r>
          </w:p>
          <w:p w:rsidR="002A2188" w:rsidRPr="00093EA9" w:rsidRDefault="00093EA9" w:rsidP="00464B6C">
            <w:r w:rsidRPr="00093EA9">
              <w:t>Algeria invites the Council to take note of the content of this contribution and adopt the themes proposed.</w:t>
            </w:r>
          </w:p>
          <w:p w:rsidR="002A2188" w:rsidRPr="00093EA9" w:rsidRDefault="002A2188" w:rsidP="00464B6C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</w:rPr>
            </w:pPr>
            <w:r w:rsidRPr="00093EA9">
              <w:rPr>
                <w:rFonts w:ascii="Calibri" w:hAnsi="Calibri"/>
                <w:caps w:val="0"/>
                <w:sz w:val="22"/>
              </w:rPr>
              <w:t>____________</w:t>
            </w:r>
          </w:p>
          <w:p w:rsidR="002A2188" w:rsidRPr="00093EA9" w:rsidRDefault="002A2188" w:rsidP="00464B6C">
            <w:pPr>
              <w:pStyle w:val="Headingb"/>
            </w:pPr>
            <w:r w:rsidRPr="00093EA9">
              <w:t>References</w:t>
            </w:r>
          </w:p>
          <w:bookmarkStart w:id="11" w:name="lt_pId026"/>
          <w:p w:rsidR="002A2188" w:rsidRPr="00E57E79" w:rsidRDefault="00093EA9" w:rsidP="00464B6C">
            <w:pPr>
              <w:rPr>
                <w:i/>
                <w:iCs/>
                <w:lang w:val="fr-CH"/>
              </w:rPr>
            </w:pPr>
            <w:r w:rsidRPr="00093EA9">
              <w:rPr>
                <w:i/>
                <w:iCs/>
              </w:rPr>
              <w:fldChar w:fldCharType="begin"/>
            </w:r>
            <w:r w:rsidR="00E57E79" w:rsidRPr="00E57E79">
              <w:rPr>
                <w:i/>
                <w:iCs/>
                <w:lang w:val="fr-CH"/>
              </w:rPr>
              <w:instrText>HYPERLINK "https://www.itu.int/en/council/Documents/basic-texts/RES-002-E.pdf"</w:instrText>
            </w:r>
            <w:r w:rsidR="00E57E79" w:rsidRPr="00093EA9">
              <w:rPr>
                <w:i/>
                <w:iCs/>
              </w:rPr>
            </w:r>
            <w:r w:rsidRPr="00093EA9">
              <w:rPr>
                <w:i/>
                <w:iCs/>
              </w:rPr>
              <w:fldChar w:fldCharType="separate"/>
            </w:r>
            <w:proofErr w:type="spellStart"/>
            <w:r w:rsidRPr="00E57E79">
              <w:rPr>
                <w:rStyle w:val="Hyperlink"/>
                <w:i/>
                <w:iCs/>
                <w:lang w:val="fr-CH"/>
              </w:rPr>
              <w:t>Resolution</w:t>
            </w:r>
            <w:proofErr w:type="spellEnd"/>
            <w:r w:rsidRPr="00E57E79">
              <w:rPr>
                <w:rStyle w:val="Hyperlink"/>
                <w:i/>
                <w:iCs/>
                <w:lang w:val="fr-CH"/>
              </w:rPr>
              <w:t xml:space="preserve"> 2 (</w:t>
            </w:r>
            <w:proofErr w:type="spellStart"/>
            <w:r w:rsidRPr="00E57E79">
              <w:rPr>
                <w:rStyle w:val="Hyperlink"/>
                <w:i/>
                <w:iCs/>
                <w:lang w:val="fr-CH"/>
              </w:rPr>
              <w:t>Rev</w:t>
            </w:r>
            <w:proofErr w:type="spellEnd"/>
            <w:r w:rsidRPr="00E57E79">
              <w:rPr>
                <w:rStyle w:val="Hyperlink"/>
                <w:i/>
                <w:iCs/>
                <w:lang w:val="fr-CH"/>
              </w:rPr>
              <w:t xml:space="preserve">. </w:t>
            </w:r>
            <w:proofErr w:type="spellStart"/>
            <w:r w:rsidRPr="00E57E79">
              <w:rPr>
                <w:rStyle w:val="Hyperlink"/>
                <w:i/>
                <w:iCs/>
                <w:lang w:val="fr-CH"/>
              </w:rPr>
              <w:t>Dubai</w:t>
            </w:r>
            <w:proofErr w:type="spellEnd"/>
            <w:r w:rsidRPr="00E57E79">
              <w:rPr>
                <w:rStyle w:val="Hyperlink"/>
                <w:i/>
                <w:iCs/>
                <w:lang w:val="fr-CH"/>
              </w:rPr>
              <w:t>, 2018)</w:t>
            </w:r>
            <w:r w:rsidRPr="00093EA9">
              <w:rPr>
                <w:i/>
                <w:iCs/>
              </w:rPr>
              <w:fldChar w:fldCharType="end"/>
            </w:r>
            <w:r w:rsidRPr="00E57E79">
              <w:rPr>
                <w:i/>
                <w:iCs/>
                <w:lang w:val="fr-CH"/>
              </w:rPr>
              <w:t xml:space="preserve">; Document </w:t>
            </w:r>
            <w:hyperlink r:id="rId9" w:history="1">
              <w:r w:rsidRPr="00E57E79">
                <w:rPr>
                  <w:rStyle w:val="Hyperlink"/>
                  <w:i/>
                  <w:iCs/>
                  <w:lang w:val="fr-CH"/>
                </w:rPr>
                <w:t>C13/64(Rev.1)</w:t>
              </w:r>
            </w:hyperlink>
            <w:bookmarkEnd w:id="11"/>
          </w:p>
          <w:p w:rsidR="002A2188" w:rsidRPr="00E57E79" w:rsidRDefault="002A2188" w:rsidP="00464B6C">
            <w:pPr>
              <w:rPr>
                <w:i/>
                <w:iCs/>
                <w:lang w:val="fr-CH"/>
              </w:rPr>
            </w:pPr>
          </w:p>
        </w:tc>
      </w:tr>
    </w:tbl>
    <w:p w:rsidR="00093EA9" w:rsidRPr="00093EA9" w:rsidRDefault="00093EA9" w:rsidP="00093EA9">
      <w:pPr>
        <w:pStyle w:val="Headingb"/>
      </w:pPr>
      <w:bookmarkStart w:id="12" w:name="dstart"/>
      <w:bookmarkStart w:id="13" w:name="dbreak"/>
      <w:bookmarkEnd w:id="12"/>
      <w:bookmarkEnd w:id="13"/>
      <w:r w:rsidRPr="00093EA9">
        <w:t>Preamble</w:t>
      </w:r>
    </w:p>
    <w:p w:rsidR="00093EA9" w:rsidRPr="00093EA9" w:rsidRDefault="00093EA9" w:rsidP="00093EA9">
      <w:r w:rsidRPr="00093EA9">
        <w:rPr>
          <w:b/>
          <w:bCs/>
        </w:rPr>
        <w:t>The ITU World Telecommunication/ICT Policy Forum (WTPF)</w:t>
      </w:r>
      <w:r w:rsidRPr="00093EA9">
        <w:t xml:space="preserve"> was established by the 1994 Kyoto Plenipotentiary Conference and is now covered by the provisions of Resolution 2 (Rev. Dubai, 2018).</w:t>
      </w:r>
      <w:r w:rsidRPr="00093EA9">
        <w:rPr>
          <w:spacing w:val="-2"/>
        </w:rPr>
        <w:t xml:space="preserve"> WTPF was successfully convened in 1996, 1998, 2001, 2009, and 2013.</w:t>
      </w:r>
    </w:p>
    <w:p w:rsidR="00093EA9" w:rsidRPr="00093EA9" w:rsidRDefault="00093EA9" w:rsidP="00093EA9">
      <w:pPr>
        <w:rPr>
          <w:rFonts w:asciiTheme="minorHAnsi" w:hAnsiTheme="minorHAnsi" w:cstheme="minorHAnsi"/>
          <w:szCs w:val="24"/>
          <w:lang w:eastAsia="zh-CN"/>
        </w:rPr>
      </w:pPr>
      <w:r w:rsidRPr="00093EA9">
        <w:t>T</w:t>
      </w:r>
      <w:r w:rsidRPr="00093EA9">
        <w:rPr>
          <w:lang w:eastAsia="zh-CN"/>
        </w:rPr>
        <w:t xml:space="preserve">he purpose of WTPF is to </w:t>
      </w:r>
      <w:r w:rsidRPr="00093EA9">
        <w:rPr>
          <w:b/>
          <w:bCs/>
          <w:lang w:eastAsia="zh-CN"/>
        </w:rPr>
        <w:t>provide a venue for exchanging views and information</w:t>
      </w:r>
      <w:r w:rsidRPr="00093EA9">
        <w:rPr>
          <w:lang w:eastAsia="zh-CN"/>
        </w:rPr>
        <w:t xml:space="preserve"> and thereby creating a shared vision among policy-makers worldwide on the issues arising from the emergence of new telecommunication/ICT </w:t>
      </w:r>
      <w:r w:rsidRPr="00093EA9">
        <w:rPr>
          <w:rFonts w:asciiTheme="minorHAnsi" w:hAnsiTheme="minorHAnsi" w:cstheme="minorHAnsi"/>
          <w:szCs w:val="24"/>
          <w:lang w:eastAsia="zh-CN"/>
        </w:rPr>
        <w:t xml:space="preserve">services and technologies, and to consider any other general policy issue in telecommunications/ICTs which would benefit from a global exchange of views, in addition to the adoption of opinions reflecting common viewpoints. </w:t>
      </w:r>
    </w:p>
    <w:p w:rsidR="00093EA9" w:rsidRPr="00093EA9" w:rsidRDefault="00093EA9" w:rsidP="00093EA9">
      <w:pPr>
        <w:rPr>
          <w:rFonts w:asciiTheme="minorHAnsi" w:hAnsiTheme="minorHAnsi" w:cstheme="minorHAnsi"/>
          <w:szCs w:val="24"/>
          <w:lang w:eastAsia="zh-CN"/>
        </w:rPr>
      </w:pPr>
      <w:r w:rsidRPr="00093EA9">
        <w:rPr>
          <w:rFonts w:asciiTheme="minorHAnsi" w:hAnsiTheme="minorHAnsi" w:cstheme="minorHAnsi"/>
          <w:szCs w:val="24"/>
          <w:lang w:eastAsia="zh-CN"/>
        </w:rPr>
        <w:t xml:space="preserve">In </w:t>
      </w:r>
      <w:r w:rsidRPr="00093EA9">
        <w:rPr>
          <w:rFonts w:asciiTheme="minorHAnsi" w:hAnsiTheme="minorHAnsi" w:cstheme="minorHAnsi"/>
          <w:b/>
          <w:bCs/>
          <w:szCs w:val="24"/>
          <w:lang w:eastAsia="zh-CN"/>
        </w:rPr>
        <w:t xml:space="preserve">Resolution 2 (Rev. Dubai, 2018), the Plenipotentiary Conference </w:t>
      </w:r>
      <w:r w:rsidRPr="00093EA9">
        <w:rPr>
          <w:rFonts w:asciiTheme="minorHAnsi" w:hAnsiTheme="minorHAnsi" w:cstheme="minorHAnsi"/>
          <w:b/>
          <w:bCs/>
          <w:i/>
          <w:iCs/>
          <w:szCs w:val="24"/>
          <w:lang w:eastAsia="zh-CN"/>
        </w:rPr>
        <w:t xml:space="preserve">resolves </w:t>
      </w:r>
      <w:r w:rsidRPr="00093EA9">
        <w:rPr>
          <w:rFonts w:asciiTheme="minorHAnsi" w:hAnsiTheme="minorHAnsi" w:cstheme="minorHAnsi"/>
          <w:b/>
          <w:bCs/>
          <w:szCs w:val="24"/>
          <w:lang w:eastAsia="zh-CN"/>
        </w:rPr>
        <w:t>to hold WTPF preferably back-to-back with the WSIS Forum 2021</w:t>
      </w:r>
      <w:r w:rsidRPr="00093EA9">
        <w:rPr>
          <w:rFonts w:asciiTheme="minorHAnsi" w:hAnsiTheme="minorHAnsi" w:cstheme="minorHAnsi"/>
          <w:szCs w:val="24"/>
          <w:lang w:eastAsia="zh-CN"/>
        </w:rPr>
        <w:t>, taking account of the need to ensure adequate preparation by Member States.</w:t>
      </w:r>
    </w:p>
    <w:p w:rsidR="00093EA9" w:rsidRPr="00093EA9" w:rsidRDefault="00093EA9" w:rsidP="00093EA9">
      <w:pPr>
        <w:rPr>
          <w:lang w:eastAsia="zh-CN"/>
        </w:rPr>
      </w:pPr>
      <w:r w:rsidRPr="00093EA9">
        <w:rPr>
          <w:lang w:eastAsia="zh-CN"/>
        </w:rPr>
        <w:t>Resolution 2 (Rev. Dubai, 2018) instructs the ITU Council to continue to decide on the duration, date, venue, agenda and themes of any future WTPF;</w:t>
      </w:r>
    </w:p>
    <w:p w:rsidR="00093EA9" w:rsidRPr="00093EA9" w:rsidRDefault="00093EA9" w:rsidP="00093EA9">
      <w:pPr>
        <w:pStyle w:val="Headingb"/>
      </w:pPr>
      <w:bookmarkStart w:id="14" w:name="lt_pId033"/>
      <w:r w:rsidRPr="00093EA9">
        <w:lastRenderedPageBreak/>
        <w:t>Proposed themes:</w:t>
      </w:r>
      <w:bookmarkEnd w:id="14"/>
      <w:r w:rsidRPr="00093EA9">
        <w:t xml:space="preserve"> </w:t>
      </w:r>
    </w:p>
    <w:p w:rsidR="00093EA9" w:rsidRPr="00093EA9" w:rsidRDefault="00093EA9" w:rsidP="00093EA9">
      <w:pPr>
        <w:pStyle w:val="enumlev1"/>
        <w:rPr>
          <w:b/>
          <w:bCs/>
        </w:rPr>
      </w:pPr>
      <w:bookmarkStart w:id="15" w:name="lt_pId034"/>
      <w:r w:rsidRPr="00093EA9">
        <w:t>–</w:t>
      </w:r>
      <w:r w:rsidRPr="00093EA9">
        <w:tab/>
      </w:r>
      <w:r w:rsidRPr="00093EA9">
        <w:rPr>
          <w:b/>
          <w:bCs/>
        </w:rPr>
        <w:t>Regulation of OTTs</w:t>
      </w:r>
      <w:bookmarkEnd w:id="15"/>
      <w:r w:rsidRPr="00093EA9">
        <w:rPr>
          <w:b/>
          <w:bCs/>
        </w:rPr>
        <w:t>;</w:t>
      </w:r>
    </w:p>
    <w:p w:rsidR="00093EA9" w:rsidRPr="00093EA9" w:rsidRDefault="00093EA9" w:rsidP="00093EA9">
      <w:pPr>
        <w:pStyle w:val="enumlev1"/>
        <w:rPr>
          <w:b/>
          <w:bCs/>
        </w:rPr>
      </w:pPr>
      <w:r w:rsidRPr="00093EA9">
        <w:t>–</w:t>
      </w:r>
      <w:r w:rsidRPr="00093EA9">
        <w:tab/>
      </w:r>
      <w:r w:rsidRPr="00093EA9">
        <w:rPr>
          <w:b/>
          <w:bCs/>
        </w:rPr>
        <w:t>Cybersecurity and threats to individuals and businesses linked to the use of emerging technologies that has not been studied (IoT, Big Data, artificial intelligence, block chain, etc.);</w:t>
      </w:r>
    </w:p>
    <w:p w:rsidR="00093EA9" w:rsidRPr="00093EA9" w:rsidRDefault="00093EA9" w:rsidP="00093EA9">
      <w:pPr>
        <w:pStyle w:val="enumlev1"/>
        <w:rPr>
          <w:b/>
          <w:bCs/>
        </w:rPr>
      </w:pPr>
      <w:bookmarkStart w:id="16" w:name="lt_pId036"/>
      <w:r w:rsidRPr="00093EA9">
        <w:t>–</w:t>
      </w:r>
      <w:r w:rsidRPr="00093EA9">
        <w:tab/>
      </w:r>
      <w:r w:rsidRPr="00093EA9">
        <w:rPr>
          <w:b/>
          <w:bCs/>
        </w:rPr>
        <w:t>The role of States in Internet governance.</w:t>
      </w:r>
      <w:bookmarkEnd w:id="16"/>
    </w:p>
    <w:p w:rsidR="00093EA9" w:rsidRPr="00093EA9" w:rsidRDefault="00093EA9" w:rsidP="00411C49">
      <w:pPr>
        <w:pStyle w:val="Reasons"/>
      </w:pPr>
    </w:p>
    <w:p w:rsidR="00093EA9" w:rsidRDefault="00093EA9">
      <w:pPr>
        <w:jc w:val="center"/>
      </w:pPr>
      <w:r w:rsidRPr="00093EA9">
        <w:t>______________</w:t>
      </w:r>
    </w:p>
    <w:p w:rsidR="00264425" w:rsidRPr="00093EA9" w:rsidRDefault="00264425" w:rsidP="00DB384B">
      <w:pPr>
        <w:rPr>
          <w:lang w:val="en-US"/>
        </w:rPr>
      </w:pPr>
    </w:p>
    <w:sectPr w:rsidR="00264425" w:rsidRPr="00093EA9" w:rsidSect="004D18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C29" w:rsidRDefault="002C6C29">
      <w:r>
        <w:separator/>
      </w:r>
    </w:p>
  </w:endnote>
  <w:endnote w:type="continuationSeparator" w:id="0">
    <w:p w:rsidR="002C6C29" w:rsidRDefault="002C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496" w:rsidRDefault="000324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FF" w:rsidRPr="00093EA9" w:rsidRDefault="00CB18FF" w:rsidP="00C3324E">
    <w:pPr>
      <w:pStyle w:val="Footer"/>
      <w:rPr>
        <w:lang w:val="fr-CH"/>
      </w:rPr>
    </w:pPr>
    <w:bookmarkStart w:id="17" w:name="_GoBack"/>
    <w:bookmarkEnd w:id="17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22D0D" w:rsidRPr="00093EA9" w:rsidRDefault="00322D0D" w:rsidP="00C3324E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C29" w:rsidRDefault="002C6C29">
      <w:r>
        <w:t>____________________</w:t>
      </w:r>
    </w:p>
  </w:footnote>
  <w:footnote w:type="continuationSeparator" w:id="0">
    <w:p w:rsidR="002C6C29" w:rsidRDefault="002C6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496" w:rsidRDefault="000324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032496">
      <w:rPr>
        <w:noProof/>
      </w:rPr>
      <w:t>2</w:t>
    </w:r>
    <w:r>
      <w:rPr>
        <w:noProof/>
      </w:rPr>
      <w:fldChar w:fldCharType="end"/>
    </w:r>
  </w:p>
  <w:p w:rsidR="00322D0D" w:rsidRPr="00623AE3" w:rsidRDefault="00623AE3" w:rsidP="00093EA9">
    <w:pPr>
      <w:pStyle w:val="Header"/>
      <w:rPr>
        <w:bCs/>
      </w:rPr>
    </w:pPr>
    <w:r w:rsidRPr="00623AE3">
      <w:rPr>
        <w:bCs/>
      </w:rPr>
      <w:t>C1</w:t>
    </w:r>
    <w:r w:rsidR="00FB1279">
      <w:rPr>
        <w:bCs/>
      </w:rPr>
      <w:t>9</w:t>
    </w:r>
    <w:r w:rsidRPr="00623AE3">
      <w:rPr>
        <w:bCs/>
      </w:rPr>
      <w:t>/</w:t>
    </w:r>
    <w:r w:rsidR="00093EA9">
      <w:rPr>
        <w:bCs/>
      </w:rPr>
      <w:t>83</w:t>
    </w:r>
    <w:r w:rsidRPr="00623AE3">
      <w:rPr>
        <w:bCs/>
      </w:rPr>
      <w:t>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496" w:rsidRDefault="000324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5972B2"/>
    <w:multiLevelType w:val="hybridMultilevel"/>
    <w:tmpl w:val="EA86DD3A"/>
    <w:lvl w:ilvl="0" w:tplc="0868F8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CF07B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641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24CD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6E2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4E54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AC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48D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165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29"/>
    <w:rsid w:val="000210D4"/>
    <w:rsid w:val="00032496"/>
    <w:rsid w:val="00063016"/>
    <w:rsid w:val="00066795"/>
    <w:rsid w:val="00076AF6"/>
    <w:rsid w:val="00085CF2"/>
    <w:rsid w:val="00093EA9"/>
    <w:rsid w:val="000B1705"/>
    <w:rsid w:val="000D75B2"/>
    <w:rsid w:val="001121F5"/>
    <w:rsid w:val="001400DC"/>
    <w:rsid w:val="00140CE1"/>
    <w:rsid w:val="0017539C"/>
    <w:rsid w:val="00175AC2"/>
    <w:rsid w:val="0017609F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2C6C29"/>
    <w:rsid w:val="0030160F"/>
    <w:rsid w:val="00322D0D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B6680"/>
    <w:rsid w:val="006B6DCC"/>
    <w:rsid w:val="00702DEF"/>
    <w:rsid w:val="00706861"/>
    <w:rsid w:val="0075051B"/>
    <w:rsid w:val="00793188"/>
    <w:rsid w:val="00794D34"/>
    <w:rsid w:val="00813E5E"/>
    <w:rsid w:val="0083581B"/>
    <w:rsid w:val="00864AFF"/>
    <w:rsid w:val="008B4A6A"/>
    <w:rsid w:val="008C7E27"/>
    <w:rsid w:val="009173EF"/>
    <w:rsid w:val="00932906"/>
    <w:rsid w:val="00961B0B"/>
    <w:rsid w:val="009B38C3"/>
    <w:rsid w:val="009E17BD"/>
    <w:rsid w:val="009E485A"/>
    <w:rsid w:val="00A04CEC"/>
    <w:rsid w:val="00A27F92"/>
    <w:rsid w:val="00A32257"/>
    <w:rsid w:val="00A36D20"/>
    <w:rsid w:val="00A55622"/>
    <w:rsid w:val="00A83502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324E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6183"/>
    <w:rsid w:val="00D22C42"/>
    <w:rsid w:val="00D65041"/>
    <w:rsid w:val="00DB384B"/>
    <w:rsid w:val="00E10E80"/>
    <w:rsid w:val="00E124F0"/>
    <w:rsid w:val="00E57E79"/>
    <w:rsid w:val="00E60F04"/>
    <w:rsid w:val="00E854E4"/>
    <w:rsid w:val="00EB0D6F"/>
    <w:rsid w:val="00EB2232"/>
    <w:rsid w:val="00EC5337"/>
    <w:rsid w:val="00F2150A"/>
    <w:rsid w:val="00F231D8"/>
    <w:rsid w:val="00F46C5F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826E52A1-72CA-4569-995B-E664E8B7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093EA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3-CL-C-0064/en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pp\AppData\Roaming\Microsoft\Templates\POOL%20E%20-%20ITU\PE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EBEA1-CB49-4120-B2A1-AD3F7946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PE_C19</Template>
  <TotalTime>0</TotalTime>
  <Pages>2</Pages>
  <Words>328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C2018, C18</vt:lpstr>
    </vt:vector>
  </TitlesOfParts>
  <Manager>General Secretariat - Pool</Manager>
  <Company>International Telecommunication Union (ITU)</Company>
  <LinksUpToDate>false</LinksUpToDate>
  <CharactersWithSpaces>2417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C2018, C18</dc:title>
  <dc:subject>Council 2018</dc:subject>
  <dc:creator>Ruepp, Rowena</dc:creator>
  <cp:keywords/>
  <dc:description/>
  <cp:lastModifiedBy>Janin, Patricia</cp:lastModifiedBy>
  <cp:revision>3</cp:revision>
  <cp:lastPrinted>2000-07-18T13:30:00Z</cp:lastPrinted>
  <dcterms:created xsi:type="dcterms:W3CDTF">2019-06-03T11:19:00Z</dcterms:created>
  <dcterms:modified xsi:type="dcterms:W3CDTF">2019-06-03T11:19:00Z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