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E154BD" w:rsidTr="00464B6C">
        <w:trPr>
          <w:cantSplit/>
        </w:trPr>
        <w:tc>
          <w:tcPr>
            <w:tcW w:w="6911" w:type="dxa"/>
          </w:tcPr>
          <w:p w:rsidR="002A2188" w:rsidRPr="00E154BD" w:rsidRDefault="002A2188" w:rsidP="00FB1279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Start w:id="1" w:name="_GoBack"/>
            <w:bookmarkEnd w:id="0"/>
            <w:bookmarkEnd w:id="1"/>
            <w:r w:rsidRPr="00E154BD">
              <w:rPr>
                <w:b/>
                <w:bCs/>
                <w:position w:val="6"/>
                <w:sz w:val="30"/>
                <w:szCs w:val="30"/>
              </w:rPr>
              <w:t>Council 201</w:t>
            </w:r>
            <w:r w:rsidR="00FB1279" w:rsidRPr="00E154BD">
              <w:rPr>
                <w:b/>
                <w:bCs/>
                <w:position w:val="6"/>
                <w:sz w:val="30"/>
                <w:szCs w:val="30"/>
              </w:rPr>
              <w:t>9</w:t>
            </w:r>
            <w:r w:rsidRPr="00E154BD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E154BD">
              <w:rPr>
                <w:b/>
                <w:bCs/>
                <w:position w:val="6"/>
                <w:szCs w:val="24"/>
              </w:rPr>
              <w:t>Geneva, 1</w:t>
            </w:r>
            <w:r w:rsidR="00FB1279" w:rsidRPr="00E154BD">
              <w:rPr>
                <w:b/>
                <w:bCs/>
                <w:position w:val="6"/>
                <w:szCs w:val="24"/>
              </w:rPr>
              <w:t>0</w:t>
            </w:r>
            <w:r w:rsidRPr="00E154BD">
              <w:rPr>
                <w:b/>
                <w:bCs/>
                <w:position w:val="6"/>
                <w:szCs w:val="24"/>
              </w:rPr>
              <w:t>-2</w:t>
            </w:r>
            <w:r w:rsidR="00FB1279" w:rsidRPr="00E154BD">
              <w:rPr>
                <w:b/>
                <w:bCs/>
                <w:position w:val="6"/>
                <w:szCs w:val="24"/>
              </w:rPr>
              <w:t>0</w:t>
            </w:r>
            <w:r w:rsidRPr="00E154BD">
              <w:rPr>
                <w:b/>
                <w:bCs/>
                <w:position w:val="6"/>
                <w:szCs w:val="24"/>
              </w:rPr>
              <w:t xml:space="preserve"> </w:t>
            </w:r>
            <w:r w:rsidR="00FB1279" w:rsidRPr="00E154BD">
              <w:rPr>
                <w:b/>
                <w:bCs/>
                <w:position w:val="6"/>
                <w:szCs w:val="24"/>
              </w:rPr>
              <w:t>June</w:t>
            </w:r>
            <w:r w:rsidRPr="00E154BD">
              <w:rPr>
                <w:b/>
                <w:bCs/>
                <w:position w:val="6"/>
                <w:szCs w:val="24"/>
              </w:rPr>
              <w:t xml:space="preserve"> 201</w:t>
            </w:r>
            <w:r w:rsidR="00FB1279" w:rsidRPr="00E154BD">
              <w:rPr>
                <w:b/>
                <w:bCs/>
                <w:position w:val="6"/>
                <w:szCs w:val="24"/>
              </w:rPr>
              <w:t>9</w:t>
            </w:r>
          </w:p>
        </w:tc>
        <w:tc>
          <w:tcPr>
            <w:tcW w:w="3120" w:type="dxa"/>
          </w:tcPr>
          <w:p w:rsidR="002A2188" w:rsidRPr="00E154BD" w:rsidRDefault="002A2188" w:rsidP="00464B6C">
            <w:pPr>
              <w:spacing w:before="0" w:line="240" w:lineRule="atLeast"/>
              <w:jc w:val="right"/>
            </w:pPr>
            <w:bookmarkStart w:id="2" w:name="ditulogo"/>
            <w:bookmarkEnd w:id="2"/>
            <w:r w:rsidRPr="00E154BD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18F94E10" wp14:editId="2F347762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E154BD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A2188" w:rsidRPr="00E154BD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A2188" w:rsidRPr="00E154BD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E154BD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A2188" w:rsidRPr="00E154BD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A2188" w:rsidRPr="00E154BD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E154BD" w:rsidTr="00464B6C">
        <w:trPr>
          <w:cantSplit/>
          <w:trHeight w:val="23"/>
        </w:trPr>
        <w:tc>
          <w:tcPr>
            <w:tcW w:w="6911" w:type="dxa"/>
            <w:vMerge w:val="restart"/>
          </w:tcPr>
          <w:p w:rsidR="002A2188" w:rsidRPr="00E154BD" w:rsidRDefault="00E154BD" w:rsidP="008206EB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3" w:name="dmeeting" w:colFirst="0" w:colLast="0"/>
            <w:bookmarkStart w:id="4" w:name="dnum" w:colFirst="1" w:colLast="1"/>
            <w:r w:rsidRPr="00E154BD">
              <w:rPr>
                <w:b/>
              </w:rPr>
              <w:t xml:space="preserve">Agenda item: </w:t>
            </w:r>
            <w:r w:rsidR="008206EB">
              <w:rPr>
                <w:b/>
              </w:rPr>
              <w:t>ADM 10</w:t>
            </w:r>
          </w:p>
        </w:tc>
        <w:tc>
          <w:tcPr>
            <w:tcW w:w="3120" w:type="dxa"/>
          </w:tcPr>
          <w:p w:rsidR="002A2188" w:rsidRPr="00E154BD" w:rsidRDefault="002A2188" w:rsidP="001D653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E154BD">
              <w:rPr>
                <w:b/>
              </w:rPr>
              <w:t>Document C1</w:t>
            </w:r>
            <w:r w:rsidR="00FB1279" w:rsidRPr="00E154BD">
              <w:rPr>
                <w:b/>
              </w:rPr>
              <w:t>9</w:t>
            </w:r>
            <w:r w:rsidRPr="00E154BD">
              <w:rPr>
                <w:b/>
              </w:rPr>
              <w:t>/</w:t>
            </w:r>
            <w:r w:rsidR="008206EB">
              <w:rPr>
                <w:b/>
              </w:rPr>
              <w:t>91</w:t>
            </w:r>
            <w:r w:rsidRPr="00E154BD">
              <w:rPr>
                <w:b/>
              </w:rPr>
              <w:t>-E</w:t>
            </w:r>
          </w:p>
        </w:tc>
      </w:tr>
      <w:tr w:rsidR="002A2188" w:rsidRPr="00E154BD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E154BD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:rsidR="002A2188" w:rsidRPr="00E154BD" w:rsidRDefault="001D6539" w:rsidP="00FB1279">
            <w:pPr>
              <w:tabs>
                <w:tab w:val="left" w:pos="993"/>
              </w:tabs>
              <w:spacing w:before="0"/>
              <w:rPr>
                <w:b/>
              </w:rPr>
            </w:pPr>
            <w:r w:rsidRPr="00E154BD">
              <w:rPr>
                <w:b/>
              </w:rPr>
              <w:t>27 May</w:t>
            </w:r>
            <w:r w:rsidR="002A2188" w:rsidRPr="00E154BD">
              <w:rPr>
                <w:b/>
              </w:rPr>
              <w:t xml:space="preserve"> 201</w:t>
            </w:r>
            <w:r w:rsidR="00FB1279" w:rsidRPr="00E154BD">
              <w:rPr>
                <w:b/>
              </w:rPr>
              <w:t>9</w:t>
            </w:r>
          </w:p>
        </w:tc>
      </w:tr>
      <w:tr w:rsidR="002A2188" w:rsidRPr="00E154BD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E154BD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:rsidR="002A2188" w:rsidRPr="00E154BD" w:rsidRDefault="002A2188" w:rsidP="001D6539">
            <w:pPr>
              <w:tabs>
                <w:tab w:val="left" w:pos="993"/>
              </w:tabs>
              <w:spacing w:before="0"/>
              <w:rPr>
                <w:b/>
              </w:rPr>
            </w:pPr>
            <w:r w:rsidRPr="00E154BD">
              <w:rPr>
                <w:b/>
              </w:rPr>
              <w:t xml:space="preserve">Original: </w:t>
            </w:r>
            <w:r w:rsidR="001D6539" w:rsidRPr="00E154BD">
              <w:rPr>
                <w:b/>
              </w:rPr>
              <w:t>French</w:t>
            </w:r>
          </w:p>
        </w:tc>
      </w:tr>
      <w:tr w:rsidR="002A2188" w:rsidRPr="00E154BD" w:rsidTr="00464B6C">
        <w:trPr>
          <w:cantSplit/>
        </w:trPr>
        <w:tc>
          <w:tcPr>
            <w:tcW w:w="10031" w:type="dxa"/>
            <w:gridSpan w:val="2"/>
          </w:tcPr>
          <w:p w:rsidR="002A2188" w:rsidRPr="00E154BD" w:rsidRDefault="00E154BD" w:rsidP="00464B6C">
            <w:pPr>
              <w:pStyle w:val="Source"/>
            </w:pPr>
            <w:bookmarkStart w:id="7" w:name="dsource" w:colFirst="0" w:colLast="0"/>
            <w:bookmarkEnd w:id="6"/>
            <w:r w:rsidRPr="00E154BD">
              <w:t>Note by the Secretary-General</w:t>
            </w:r>
          </w:p>
        </w:tc>
      </w:tr>
      <w:tr w:rsidR="002A2188" w:rsidRPr="00E154BD" w:rsidTr="00464B6C">
        <w:trPr>
          <w:cantSplit/>
        </w:trPr>
        <w:tc>
          <w:tcPr>
            <w:tcW w:w="10031" w:type="dxa"/>
            <w:gridSpan w:val="2"/>
          </w:tcPr>
          <w:p w:rsidR="002A2188" w:rsidRPr="00E154BD" w:rsidRDefault="00E154BD" w:rsidP="00464B6C">
            <w:pPr>
              <w:pStyle w:val="Title1"/>
            </w:pPr>
            <w:bookmarkStart w:id="8" w:name="dtitle1" w:colFirst="0" w:colLast="0"/>
            <w:bookmarkEnd w:id="7"/>
            <w:r w:rsidRPr="00E154BD">
              <w:t xml:space="preserve">contribution from the republic of </w:t>
            </w:r>
            <w:r w:rsidR="00215BB8">
              <w:t>côte d'</w:t>
            </w:r>
            <w:r w:rsidRPr="00E154BD">
              <w:t>ivoire</w:t>
            </w:r>
          </w:p>
        </w:tc>
      </w:tr>
      <w:tr w:rsidR="00E154BD" w:rsidRPr="00E154BD" w:rsidTr="00464B6C">
        <w:trPr>
          <w:cantSplit/>
        </w:trPr>
        <w:tc>
          <w:tcPr>
            <w:tcW w:w="10031" w:type="dxa"/>
            <w:gridSpan w:val="2"/>
          </w:tcPr>
          <w:p w:rsidR="00E154BD" w:rsidRPr="00E154BD" w:rsidRDefault="008206EB" w:rsidP="008206EB">
            <w:pPr>
              <w:pStyle w:val="Title1"/>
            </w:pPr>
            <w:r>
              <w:t xml:space="preserve">report on the </w:t>
            </w:r>
            <w:r w:rsidRPr="00D540CC">
              <w:t>INFORMATION AND COMMUNICATION TECHNOLOGIES DEVELOPMENT FUND (ICT-DF)</w:t>
            </w:r>
          </w:p>
        </w:tc>
      </w:tr>
      <w:bookmarkEnd w:id="8"/>
    </w:tbl>
    <w:p w:rsidR="00E154BD" w:rsidRPr="00E154BD" w:rsidRDefault="00E154BD" w:rsidP="00E154BD"/>
    <w:p w:rsidR="00E154BD" w:rsidRPr="00E154BD" w:rsidRDefault="00E154BD" w:rsidP="00E154BD">
      <w:pPr>
        <w:rPr>
          <w:b/>
          <w:bCs/>
        </w:rPr>
      </w:pPr>
      <w:r w:rsidRPr="00E154BD">
        <w:t xml:space="preserve">I have the honour to transmit to the Member States of the Council the attached contribution submitted by the </w:t>
      </w:r>
      <w:r w:rsidR="00215BB8">
        <w:rPr>
          <w:b/>
          <w:bCs/>
        </w:rPr>
        <w:t>Republic of Côte d'</w:t>
      </w:r>
      <w:r w:rsidRPr="00E154BD">
        <w:rPr>
          <w:b/>
          <w:bCs/>
        </w:rPr>
        <w:t>Ivoire</w:t>
      </w:r>
      <w:r w:rsidRPr="004C14D7">
        <w:t>.</w:t>
      </w:r>
    </w:p>
    <w:p w:rsidR="00E154BD" w:rsidRPr="00E154BD" w:rsidRDefault="00E154BD" w:rsidP="00E154BD"/>
    <w:p w:rsidR="00E154BD" w:rsidRPr="00E154BD" w:rsidRDefault="00E154BD" w:rsidP="00E154BD"/>
    <w:p w:rsidR="00E154BD" w:rsidRPr="00E154BD" w:rsidRDefault="00E154BD" w:rsidP="00E154B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</w:pPr>
      <w:r w:rsidRPr="00E154BD">
        <w:tab/>
        <w:t>Houlin ZHAO</w:t>
      </w:r>
      <w:r w:rsidRPr="00E154BD">
        <w:br/>
      </w:r>
      <w:r w:rsidRPr="00E154BD">
        <w:tab/>
        <w:t>Secretary-General</w:t>
      </w:r>
    </w:p>
    <w:p w:rsidR="00E154BD" w:rsidRPr="00E154BD" w:rsidRDefault="00E154BD" w:rsidP="00E154BD">
      <w:r w:rsidRPr="00E154BD">
        <w:br w:type="page"/>
      </w:r>
    </w:p>
    <w:p w:rsidR="00E154BD" w:rsidRPr="00E154BD" w:rsidRDefault="00E154BD" w:rsidP="00215BB8">
      <w:pPr>
        <w:pStyle w:val="Source"/>
      </w:pPr>
      <w:r w:rsidRPr="00E154BD">
        <w:lastRenderedPageBreak/>
        <w:t>Contrib</w:t>
      </w:r>
      <w:r w:rsidR="00215BB8">
        <w:t>ution by the Republic of Côte d'</w:t>
      </w:r>
      <w:r w:rsidRPr="00E154BD">
        <w:t>Ivoire</w:t>
      </w:r>
    </w:p>
    <w:p w:rsidR="00E154BD" w:rsidRPr="00E154BD" w:rsidRDefault="008206EB" w:rsidP="00F01FF2">
      <w:pPr>
        <w:pStyle w:val="Title1"/>
      </w:pPr>
      <w:r>
        <w:t xml:space="preserve">report on the </w:t>
      </w:r>
      <w:r w:rsidRPr="00D540CC">
        <w:t>INFORMATION AND COMMUNICATION TECHNOLOGIES DEVELOPMENT FUND (ICT-DF)</w:t>
      </w:r>
    </w:p>
    <w:p w:rsidR="002A2188" w:rsidRPr="00E154BD" w:rsidRDefault="002A2188" w:rsidP="00E154BD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E154BD" w:rsidTr="00464B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2188" w:rsidRPr="00E154BD" w:rsidRDefault="002A2188" w:rsidP="00E154BD">
            <w:pPr>
              <w:pStyle w:val="Headingb"/>
            </w:pPr>
            <w:r w:rsidRPr="00E154BD">
              <w:t>Summary</w:t>
            </w:r>
          </w:p>
          <w:p w:rsidR="008206EB" w:rsidRDefault="008206EB" w:rsidP="008206EB">
            <w:pPr>
              <w:rPr>
                <w:szCs w:val="24"/>
              </w:rPr>
            </w:pPr>
            <w:r w:rsidRPr="006E036C">
              <w:t xml:space="preserve">The present document </w:t>
            </w:r>
            <w:r>
              <w:t>provides Côte d'Ivoire'</w:t>
            </w:r>
            <w:r w:rsidRPr="006E036C">
              <w:t>s comments on the Secretary-General</w:t>
            </w:r>
            <w:r>
              <w:t xml:space="preserve">'s draft report to the Council on the </w:t>
            </w:r>
            <w:r w:rsidRPr="00D540CC">
              <w:rPr>
                <w:szCs w:val="24"/>
              </w:rPr>
              <w:t>Information and Communication Technologies Development Fund (ICT-DF)</w:t>
            </w:r>
            <w:r>
              <w:rPr>
                <w:szCs w:val="24"/>
              </w:rPr>
              <w:t>.</w:t>
            </w:r>
          </w:p>
          <w:p w:rsidR="00E154BD" w:rsidRPr="00E154BD" w:rsidRDefault="008206EB" w:rsidP="008206EB">
            <w:r>
              <w:rPr>
                <w:szCs w:val="24"/>
              </w:rPr>
              <w:t>These comment</w:t>
            </w:r>
            <w:r w:rsidR="008D4615">
              <w:rPr>
                <w:szCs w:val="24"/>
              </w:rPr>
              <w:t>s</w:t>
            </w:r>
            <w:r>
              <w:rPr>
                <w:szCs w:val="24"/>
              </w:rPr>
              <w:t xml:space="preserve"> relate primarily to </w:t>
            </w:r>
            <w:r>
              <w:rPr>
                <w:rFonts w:cstheme="minorHAnsi"/>
                <w:szCs w:val="24"/>
              </w:rPr>
              <w:t>§</w:t>
            </w:r>
            <w:r>
              <w:rPr>
                <w:szCs w:val="24"/>
              </w:rPr>
              <w:t xml:space="preserve">3.1 and </w:t>
            </w:r>
            <w:r>
              <w:rPr>
                <w:rFonts w:cstheme="minorHAnsi"/>
                <w:szCs w:val="24"/>
              </w:rPr>
              <w:t>§</w:t>
            </w:r>
            <w:r>
              <w:rPr>
                <w:szCs w:val="24"/>
              </w:rPr>
              <w:t>3.2 of the draft report submitted for consideration</w:t>
            </w:r>
            <w:r w:rsidR="00E154BD" w:rsidRPr="00E154BD">
              <w:t>.</w:t>
            </w:r>
          </w:p>
          <w:p w:rsidR="002A2188" w:rsidRPr="00E154BD" w:rsidRDefault="002A2188" w:rsidP="00E154BD">
            <w:pPr>
              <w:pStyle w:val="Headingb"/>
            </w:pPr>
            <w:r w:rsidRPr="00E154BD">
              <w:t>Action required</w:t>
            </w:r>
          </w:p>
          <w:p w:rsidR="002A2188" w:rsidRPr="00E154BD" w:rsidRDefault="00F01FF2" w:rsidP="008206EB">
            <w:r>
              <w:t>Côte d'</w:t>
            </w:r>
            <w:r w:rsidR="00E154BD" w:rsidRPr="00E154BD">
              <w:t xml:space="preserve">Ivoire </w:t>
            </w:r>
            <w:r w:rsidR="008206EB">
              <w:t>invites</w:t>
            </w:r>
            <w:r>
              <w:t xml:space="preserve"> the Council to take note of </w:t>
            </w:r>
            <w:r w:rsidR="008206EB">
              <w:t>its comments</w:t>
            </w:r>
            <w:r w:rsidR="00E154BD" w:rsidRPr="00E154BD">
              <w:t>.</w:t>
            </w:r>
          </w:p>
          <w:p w:rsidR="002A2188" w:rsidRPr="00E154BD" w:rsidRDefault="002A2188" w:rsidP="00E154BD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</w:rPr>
            </w:pPr>
            <w:r w:rsidRPr="00E154BD">
              <w:rPr>
                <w:rFonts w:ascii="Calibri" w:hAnsi="Calibri"/>
                <w:caps w:val="0"/>
                <w:sz w:val="22"/>
              </w:rPr>
              <w:t>____________</w:t>
            </w:r>
          </w:p>
          <w:p w:rsidR="002A2188" w:rsidRPr="00E154BD" w:rsidRDefault="002A2188" w:rsidP="008206EB">
            <w:pPr>
              <w:spacing w:after="120"/>
              <w:rPr>
                <w:i/>
                <w:iCs/>
              </w:rPr>
            </w:pPr>
          </w:p>
        </w:tc>
      </w:tr>
    </w:tbl>
    <w:p w:rsidR="008206EB" w:rsidRPr="00E2422C" w:rsidRDefault="008206EB" w:rsidP="008206EB">
      <w:pPr>
        <w:pStyle w:val="Heading1"/>
      </w:pPr>
      <w:bookmarkStart w:id="9" w:name="dstart"/>
      <w:bookmarkStart w:id="10" w:name="dbreak"/>
      <w:bookmarkEnd w:id="9"/>
      <w:bookmarkEnd w:id="10"/>
      <w:r>
        <w:t>1</w:t>
      </w:r>
      <w:r>
        <w:tab/>
      </w:r>
      <w:r w:rsidRPr="00E2422C">
        <w:t>Comments</w:t>
      </w:r>
    </w:p>
    <w:p w:rsidR="008206EB" w:rsidRPr="003336E2" w:rsidRDefault="008206EB" w:rsidP="008206EB">
      <w:pPr>
        <w:pStyle w:val="Heading2"/>
      </w:pPr>
      <w:r>
        <w:t>1.1</w:t>
      </w:r>
      <w:r>
        <w:tab/>
      </w:r>
      <w:r w:rsidRPr="003336E2">
        <w:t>Paragraph 3.1</w:t>
      </w:r>
    </w:p>
    <w:p w:rsidR="008206EB" w:rsidRDefault="008206EB" w:rsidP="008206EB">
      <w:r>
        <w:t>The draft report indicates that fourteen (14) assessed ongoing projects are funded.</w:t>
      </w:r>
    </w:p>
    <w:p w:rsidR="008206EB" w:rsidRDefault="008206EB" w:rsidP="008206EB">
      <w:r>
        <w:t>Côte d'</w:t>
      </w:r>
      <w:r w:rsidRPr="006E036C">
        <w:t>Ivoire</w:t>
      </w:r>
      <w:r>
        <w:t xml:space="preserve"> proposes that a list of the 14 projects assessed by the Steering Committee be annexed to the draft report.</w:t>
      </w:r>
    </w:p>
    <w:p w:rsidR="008206EB" w:rsidRPr="0084364E" w:rsidRDefault="008206EB" w:rsidP="008206EB">
      <w:pPr>
        <w:pStyle w:val="Heading2"/>
      </w:pPr>
      <w:r>
        <w:t>1.2</w:t>
      </w:r>
      <w:r>
        <w:tab/>
      </w:r>
      <w:r w:rsidRPr="0084364E">
        <w:t>Paragraph 3.2</w:t>
      </w:r>
    </w:p>
    <w:p w:rsidR="008206EB" w:rsidRDefault="008206EB" w:rsidP="008206EB">
      <w:pPr>
        <w:pStyle w:val="Heading3"/>
      </w:pPr>
      <w:r>
        <w:t>1.2.1</w:t>
      </w:r>
      <w:r>
        <w:tab/>
      </w:r>
      <w:r w:rsidRPr="0084364E">
        <w:t>Figure 1: Number of ongoing ICT-DF projects by region (December 2018)</w:t>
      </w:r>
    </w:p>
    <w:p w:rsidR="008206EB" w:rsidRDefault="008206EB" w:rsidP="008D4615">
      <w:r>
        <w:t xml:space="preserve">Regarding the Africa Region, the report indicates that nine (9) countries representing 56 per cent benefited from ICT-DF funding , whereas the </w:t>
      </w:r>
      <w:r w:rsidR="008D4615">
        <w:t>section entitled "</w:t>
      </w:r>
      <w:r>
        <w:t>status of ICT-DF projects</w:t>
      </w:r>
      <w:r w:rsidR="008D4615">
        <w:t>" specifically mentions six (6) </w:t>
      </w:r>
      <w:r>
        <w:t>countries (Mali, Burkina Faso, Rwanda, Eswatini, Madagascar and Djibouti).</w:t>
      </w:r>
    </w:p>
    <w:p w:rsidR="008206EB" w:rsidRDefault="008D4615" w:rsidP="008D4615">
      <w:r>
        <w:lastRenderedPageBreak/>
        <w:t>Côte d'</w:t>
      </w:r>
      <w:r w:rsidR="008206EB" w:rsidRPr="006E036C">
        <w:t>Ivoire</w:t>
      </w:r>
      <w:r w:rsidR="008206EB">
        <w:t xml:space="preserve"> proposes that the number of African countries that actually benefited from ICT-DF funding be </w:t>
      </w:r>
      <w:r>
        <w:t>clarified</w:t>
      </w:r>
      <w:r w:rsidR="008206EB">
        <w:t xml:space="preserve">. If the number of countries to be indicated in the figure really is nine, we recommend that the three (3) other African countries be </w:t>
      </w:r>
      <w:r>
        <w:t>identified</w:t>
      </w:r>
      <w:r w:rsidR="008206EB">
        <w:t>.</w:t>
      </w:r>
    </w:p>
    <w:p w:rsidR="008206EB" w:rsidRPr="00F41B04" w:rsidRDefault="008D4615" w:rsidP="008D4615">
      <w:pPr>
        <w:pStyle w:val="Heading3"/>
      </w:pPr>
      <w:r>
        <w:t>1.2.2</w:t>
      </w:r>
      <w:r>
        <w:tab/>
      </w:r>
      <w:r w:rsidR="008206EB" w:rsidRPr="00F41B04">
        <w:t>Figure 2: Value of ongoing ICT-DF projects by region (December 2018)</w:t>
      </w:r>
    </w:p>
    <w:p w:rsidR="008206EB" w:rsidRDefault="008206EB" w:rsidP="008D4615">
      <w:r>
        <w:t xml:space="preserve">The values given in the figure concerning the different regions that received ICT-DF funding are indicated </w:t>
      </w:r>
      <w:r w:rsidR="008D4615">
        <w:t>globally</w:t>
      </w:r>
      <w:r>
        <w:t>, making it unclear how much funding each country actually received.</w:t>
      </w:r>
    </w:p>
    <w:p w:rsidR="008206EB" w:rsidRDefault="008206EB" w:rsidP="008206EB">
      <w:r>
        <w:t xml:space="preserve">To help better define the regional and national projects, </w:t>
      </w:r>
      <w:r w:rsidR="008D4615">
        <w:t>Côte d'</w:t>
      </w:r>
      <w:r w:rsidRPr="006E036C">
        <w:t>Ivoire</w:t>
      </w:r>
      <w:r>
        <w:t xml:space="preserve"> proposes that more information concerning the values of the projects funded be provided, including the number of projects funded and the value per country.</w:t>
      </w:r>
    </w:p>
    <w:p w:rsidR="008206EB" w:rsidRPr="005E79F9" w:rsidRDefault="008D4615" w:rsidP="008D4615">
      <w:pPr>
        <w:pStyle w:val="Heading1"/>
      </w:pPr>
      <w:r>
        <w:t>2</w:t>
      </w:r>
      <w:r>
        <w:tab/>
      </w:r>
      <w:r w:rsidR="008206EB" w:rsidRPr="005E79F9">
        <w:t>Proposals</w:t>
      </w:r>
    </w:p>
    <w:p w:rsidR="008206EB" w:rsidRPr="008D4615" w:rsidRDefault="008D4615" w:rsidP="008D4615">
      <w:r>
        <w:t>Côte d'</w:t>
      </w:r>
      <w:r w:rsidR="008206EB" w:rsidRPr="006E036C">
        <w:t>Ivoire</w:t>
      </w:r>
      <w:r w:rsidR="008206EB">
        <w:t xml:space="preserve"> invites the Council to take </w:t>
      </w:r>
      <w:r>
        <w:t>its</w:t>
      </w:r>
      <w:r w:rsidR="008206EB">
        <w:t xml:space="preserve"> comments into consideration and, in order to facilitate reading and understanding, proposes that the different information covered in </w:t>
      </w:r>
      <w:r w:rsidR="008206EB">
        <w:rPr>
          <w:rFonts w:cstheme="minorHAnsi"/>
        </w:rPr>
        <w:t>§</w:t>
      </w:r>
      <w:r w:rsidR="008206EB">
        <w:t>3 be presented in a table, including the number of projects, beneficiary countries, value of the projects funded and thematic areas.</w:t>
      </w:r>
    </w:p>
    <w:p w:rsidR="008206EB" w:rsidRPr="0084364E" w:rsidRDefault="008206EB" w:rsidP="008206EB"/>
    <w:p w:rsidR="00F01FF2" w:rsidRPr="00E154BD" w:rsidRDefault="00F01FF2" w:rsidP="008206EB"/>
    <w:p w:rsidR="00264425" w:rsidRPr="00E154BD" w:rsidRDefault="00E154BD" w:rsidP="008206EB">
      <w:pPr>
        <w:jc w:val="center"/>
      </w:pPr>
      <w:r w:rsidRPr="00E154BD">
        <w:t>______________</w:t>
      </w:r>
    </w:p>
    <w:sectPr w:rsidR="00264425" w:rsidRPr="00E154BD" w:rsidSect="004D1851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539" w:rsidRDefault="001D6539">
      <w:r>
        <w:separator/>
      </w:r>
    </w:p>
  </w:endnote>
  <w:endnote w:type="continuationSeparator" w:id="0">
    <w:p w:rsidR="001D6539" w:rsidRDefault="001D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FF" w:rsidRPr="00E154BD" w:rsidRDefault="00E154BD" w:rsidP="008206EB">
    <w:pPr>
      <w:pStyle w:val="Footer"/>
      <w:rPr>
        <w:lang w:val="fr-CH"/>
      </w:rPr>
    </w:pPr>
    <w:r>
      <w:fldChar w:fldCharType="begin"/>
    </w:r>
    <w:r w:rsidRPr="00E154BD">
      <w:rPr>
        <w:lang w:val="fr-CH"/>
      </w:rPr>
      <w:instrText xml:space="preserve"> FILENAME \p  \* MERGEFORMAT </w:instrText>
    </w:r>
    <w:r>
      <w:fldChar w:fldCharType="separate"/>
    </w:r>
    <w:r w:rsidR="008206EB">
      <w:rPr>
        <w:lang w:val="fr-CH"/>
      </w:rPr>
      <w:t>P:\ENG\SG\CONSEIL\C19\000\091E.docx</w:t>
    </w:r>
    <w:r>
      <w:fldChar w:fldCharType="end"/>
    </w:r>
    <w:r w:rsidR="00F01FF2">
      <w:rPr>
        <w:lang w:val="fr-CH"/>
      </w:rPr>
      <w:t xml:space="preserve"> (45606</w:t>
    </w:r>
    <w:r w:rsidR="008206EB">
      <w:rPr>
        <w:lang w:val="fr-CH"/>
      </w:rPr>
      <w:t>4</w:t>
    </w:r>
    <w:r w:rsidRPr="00E154BD">
      <w:rPr>
        <w:lang w:val="fr-CH"/>
      </w:rPr>
      <w:t>)</w:t>
    </w:r>
    <w:r w:rsidRPr="00E154BD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D15EA">
      <w:t>31.05.19</w:t>
    </w:r>
    <w:r>
      <w:fldChar w:fldCharType="end"/>
    </w:r>
    <w:r w:rsidRPr="00E154BD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18.07.00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322D0D" w:rsidRPr="00E154BD" w:rsidRDefault="00FB1279" w:rsidP="008206EB">
    <w:pPr>
      <w:pStyle w:val="Footer"/>
      <w:rPr>
        <w:lang w:val="fr-CH"/>
      </w:rPr>
    </w:pPr>
    <w:r>
      <w:fldChar w:fldCharType="begin"/>
    </w:r>
    <w:r w:rsidRPr="00E154BD">
      <w:rPr>
        <w:lang w:val="fr-CH"/>
      </w:rPr>
      <w:instrText xml:space="preserve"> FILENAME \p  \* MERGEFORMAT </w:instrText>
    </w:r>
    <w:r>
      <w:fldChar w:fldCharType="separate"/>
    </w:r>
    <w:r w:rsidR="008206EB">
      <w:rPr>
        <w:lang w:val="fr-CH"/>
      </w:rPr>
      <w:t>P:\ENG\SG\CONSEIL\C19\000\091E.docx</w:t>
    </w:r>
    <w:r>
      <w:fldChar w:fldCharType="end"/>
    </w:r>
    <w:r w:rsidR="00F01FF2">
      <w:rPr>
        <w:lang w:val="fr-CH"/>
      </w:rPr>
      <w:t xml:space="preserve"> (45606</w:t>
    </w:r>
    <w:r w:rsidR="008206EB">
      <w:rPr>
        <w:lang w:val="fr-CH"/>
      </w:rPr>
      <w:t>4</w:t>
    </w:r>
    <w:r w:rsidR="00E154BD" w:rsidRPr="00E154BD">
      <w:rPr>
        <w:lang w:val="fr-CH"/>
      </w:rPr>
      <w:t>)</w:t>
    </w:r>
    <w:r w:rsidR="00322D0D" w:rsidRPr="00E154BD">
      <w:rPr>
        <w:lang w:val="fr-CH"/>
      </w:rPr>
      <w:tab/>
    </w:r>
    <w:r w:rsidR="00864AFF">
      <w:fldChar w:fldCharType="begin"/>
    </w:r>
    <w:r w:rsidR="00322D0D">
      <w:instrText xml:space="preserve"> SAVEDATE \@ DD.MM.YY </w:instrText>
    </w:r>
    <w:r w:rsidR="00864AFF">
      <w:fldChar w:fldCharType="separate"/>
    </w:r>
    <w:r w:rsidR="00AD15EA">
      <w:t>31.05.19</w:t>
    </w:r>
    <w:r w:rsidR="00864AFF">
      <w:fldChar w:fldCharType="end"/>
    </w:r>
    <w:r w:rsidR="00322D0D" w:rsidRPr="00E154BD">
      <w:rPr>
        <w:lang w:val="fr-CH"/>
      </w:rPr>
      <w:tab/>
    </w:r>
    <w:r w:rsidR="00864AFF">
      <w:fldChar w:fldCharType="begin"/>
    </w:r>
    <w:r w:rsidR="00322D0D">
      <w:instrText xml:space="preserve"> PRINTDATE \@ DD.MM.YY </w:instrText>
    </w:r>
    <w:r w:rsidR="00864AFF">
      <w:fldChar w:fldCharType="separate"/>
    </w:r>
    <w:r w:rsidR="00E154BD">
      <w:t>18.07.00</w:t>
    </w:r>
    <w:r w:rsidR="00864AF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539" w:rsidRDefault="001D6539">
      <w:r>
        <w:t>____________________</w:t>
      </w:r>
    </w:p>
  </w:footnote>
  <w:footnote w:type="continuationSeparator" w:id="0">
    <w:p w:rsidR="001D6539" w:rsidRDefault="001D6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AD15EA">
      <w:rPr>
        <w:noProof/>
      </w:rPr>
      <w:t>3</w:t>
    </w:r>
    <w:r>
      <w:rPr>
        <w:noProof/>
      </w:rPr>
      <w:fldChar w:fldCharType="end"/>
    </w:r>
  </w:p>
  <w:p w:rsidR="00322D0D" w:rsidRPr="00623AE3" w:rsidRDefault="00623AE3" w:rsidP="008206EB">
    <w:pPr>
      <w:pStyle w:val="Header"/>
      <w:rPr>
        <w:bCs/>
      </w:rPr>
    </w:pPr>
    <w:r w:rsidRPr="00623AE3">
      <w:rPr>
        <w:bCs/>
      </w:rPr>
      <w:t>C1</w:t>
    </w:r>
    <w:r w:rsidR="00FB1279">
      <w:rPr>
        <w:bCs/>
      </w:rPr>
      <w:t>9</w:t>
    </w:r>
    <w:r w:rsidRPr="00623AE3">
      <w:rPr>
        <w:bCs/>
      </w:rPr>
      <w:t>/</w:t>
    </w:r>
    <w:r w:rsidR="004C14D7">
      <w:rPr>
        <w:bCs/>
      </w:rPr>
      <w:t>9</w:t>
    </w:r>
    <w:r w:rsidR="008206EB">
      <w:rPr>
        <w:bCs/>
      </w:rPr>
      <w:t>1</w:t>
    </w:r>
    <w:r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522"/>
    <w:multiLevelType w:val="hybridMultilevel"/>
    <w:tmpl w:val="C680C65C"/>
    <w:lvl w:ilvl="0" w:tplc="8DB60A5C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02E3183"/>
    <w:multiLevelType w:val="hybridMultilevel"/>
    <w:tmpl w:val="A7862800"/>
    <w:lvl w:ilvl="0" w:tplc="219EF3B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65A72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28C7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C59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6CA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B6A3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669D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061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263F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97C06"/>
    <w:multiLevelType w:val="hybridMultilevel"/>
    <w:tmpl w:val="D73E0860"/>
    <w:lvl w:ilvl="0" w:tplc="18A83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9257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84D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3CA3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053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F018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E0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C227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420B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221D9"/>
    <w:multiLevelType w:val="multilevel"/>
    <w:tmpl w:val="3650EB94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6687B77"/>
    <w:multiLevelType w:val="multilevel"/>
    <w:tmpl w:val="980227B2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39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C628E"/>
    <w:rsid w:val="001D6539"/>
    <w:rsid w:val="001E0F7B"/>
    <w:rsid w:val="002119FD"/>
    <w:rsid w:val="002130E0"/>
    <w:rsid w:val="00215BB8"/>
    <w:rsid w:val="00264425"/>
    <w:rsid w:val="00265875"/>
    <w:rsid w:val="0027303B"/>
    <w:rsid w:val="0028109B"/>
    <w:rsid w:val="002A2188"/>
    <w:rsid w:val="002B1F58"/>
    <w:rsid w:val="002C1C7A"/>
    <w:rsid w:val="0030160F"/>
    <w:rsid w:val="00322D0D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C14D7"/>
    <w:rsid w:val="004D1851"/>
    <w:rsid w:val="004D599D"/>
    <w:rsid w:val="004E2EA5"/>
    <w:rsid w:val="004E3AEB"/>
    <w:rsid w:val="0050223C"/>
    <w:rsid w:val="005243FF"/>
    <w:rsid w:val="00564FBC"/>
    <w:rsid w:val="00582442"/>
    <w:rsid w:val="005F3269"/>
    <w:rsid w:val="00623AE3"/>
    <w:rsid w:val="0064737F"/>
    <w:rsid w:val="006535F1"/>
    <w:rsid w:val="0065557D"/>
    <w:rsid w:val="00662984"/>
    <w:rsid w:val="006716BB"/>
    <w:rsid w:val="006B6680"/>
    <w:rsid w:val="006B6DCC"/>
    <w:rsid w:val="00702DEF"/>
    <w:rsid w:val="00706861"/>
    <w:rsid w:val="0075051B"/>
    <w:rsid w:val="00793188"/>
    <w:rsid w:val="00794D34"/>
    <w:rsid w:val="00813E5E"/>
    <w:rsid w:val="008206EB"/>
    <w:rsid w:val="0083581B"/>
    <w:rsid w:val="00864AFF"/>
    <w:rsid w:val="008B4A6A"/>
    <w:rsid w:val="008C7E27"/>
    <w:rsid w:val="008D4615"/>
    <w:rsid w:val="009173EF"/>
    <w:rsid w:val="00932906"/>
    <w:rsid w:val="00961B0B"/>
    <w:rsid w:val="009B38C3"/>
    <w:rsid w:val="009E17BD"/>
    <w:rsid w:val="009E485A"/>
    <w:rsid w:val="00A04CEC"/>
    <w:rsid w:val="00A27F92"/>
    <w:rsid w:val="00A32257"/>
    <w:rsid w:val="00A36D20"/>
    <w:rsid w:val="00A55622"/>
    <w:rsid w:val="00A83502"/>
    <w:rsid w:val="00AD15B3"/>
    <w:rsid w:val="00AD15EA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7AD4"/>
    <w:rsid w:val="00C52D81"/>
    <w:rsid w:val="00C55198"/>
    <w:rsid w:val="00C61AAE"/>
    <w:rsid w:val="00CA6393"/>
    <w:rsid w:val="00CB18FF"/>
    <w:rsid w:val="00CD0C08"/>
    <w:rsid w:val="00CE03FB"/>
    <w:rsid w:val="00CE433C"/>
    <w:rsid w:val="00CF33F3"/>
    <w:rsid w:val="00D06183"/>
    <w:rsid w:val="00D22C42"/>
    <w:rsid w:val="00D65041"/>
    <w:rsid w:val="00DB384B"/>
    <w:rsid w:val="00E10E80"/>
    <w:rsid w:val="00E124F0"/>
    <w:rsid w:val="00E154BD"/>
    <w:rsid w:val="00E60F04"/>
    <w:rsid w:val="00E854E4"/>
    <w:rsid w:val="00EB0D6F"/>
    <w:rsid w:val="00EB2232"/>
    <w:rsid w:val="00EC5337"/>
    <w:rsid w:val="00F01FF2"/>
    <w:rsid w:val="00F2150A"/>
    <w:rsid w:val="00F231D8"/>
    <w:rsid w:val="00F46C5F"/>
    <w:rsid w:val="00F94A63"/>
    <w:rsid w:val="00FA1C28"/>
    <w:rsid w:val="00FB1279"/>
    <w:rsid w:val="00FB7596"/>
    <w:rsid w:val="00FE4077"/>
    <w:rsid w:val="00FE77D2"/>
    <w:rsid w:val="00FF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E35C7FB-FF61-42FC-AC5E-F26501B6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E154B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pp\AppData\Roaming\Microsoft\Templates\POOL%20E%20-%20ITU\PE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BBD6B-B09B-4C37-8B60-57363C62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PE_C19</Template>
  <TotalTime>0</TotalTime>
  <Pages>3</Pages>
  <Words>395</Words>
  <Characters>2291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C2018, C18</vt:lpstr>
    </vt:vector>
  </TitlesOfParts>
  <Manager>General Secretariat - Pool</Manager>
  <Company>International Telecommunication Union (ITU)</Company>
  <LinksUpToDate>false</LinksUpToDate>
  <CharactersWithSpaces>2681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Ruepp, Rowena</dc:creator>
  <cp:keywords>C2019, C19</cp:keywords>
  <dc:description/>
  <cp:lastModifiedBy>Janin, Patricia</cp:lastModifiedBy>
  <cp:revision>2</cp:revision>
  <cp:lastPrinted>2000-07-18T13:30:00Z</cp:lastPrinted>
  <dcterms:created xsi:type="dcterms:W3CDTF">2019-06-03T07:40:00Z</dcterms:created>
  <dcterms:modified xsi:type="dcterms:W3CDTF">2019-06-03T07:40:00Z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