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F918EA" w:rsidTr="00464B6C">
        <w:trPr>
          <w:cantSplit/>
        </w:trPr>
        <w:tc>
          <w:tcPr>
            <w:tcW w:w="6911" w:type="dxa"/>
          </w:tcPr>
          <w:p w:rsidR="002A2188" w:rsidRPr="00F918EA" w:rsidRDefault="002A2188" w:rsidP="00FB1279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F918EA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 w:rsidR="00FB1279" w:rsidRPr="00F918EA">
              <w:rPr>
                <w:b/>
                <w:bCs/>
                <w:position w:val="6"/>
                <w:sz w:val="30"/>
                <w:szCs w:val="30"/>
              </w:rPr>
              <w:t>9</w:t>
            </w:r>
            <w:r w:rsidRPr="00F918EA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F918EA">
              <w:rPr>
                <w:b/>
                <w:bCs/>
                <w:position w:val="6"/>
                <w:szCs w:val="24"/>
              </w:rPr>
              <w:t>Geneva, 1</w:t>
            </w:r>
            <w:r w:rsidR="00FB1279" w:rsidRPr="00F918EA">
              <w:rPr>
                <w:b/>
                <w:bCs/>
                <w:position w:val="6"/>
                <w:szCs w:val="24"/>
              </w:rPr>
              <w:t>0</w:t>
            </w:r>
            <w:r w:rsidRPr="00F918EA">
              <w:rPr>
                <w:b/>
                <w:bCs/>
                <w:position w:val="6"/>
                <w:szCs w:val="24"/>
              </w:rPr>
              <w:t>-2</w:t>
            </w:r>
            <w:r w:rsidR="00FB1279" w:rsidRPr="00F918EA">
              <w:rPr>
                <w:b/>
                <w:bCs/>
                <w:position w:val="6"/>
                <w:szCs w:val="24"/>
              </w:rPr>
              <w:t>0</w:t>
            </w:r>
            <w:r w:rsidRPr="00F918EA">
              <w:rPr>
                <w:b/>
                <w:bCs/>
                <w:position w:val="6"/>
                <w:szCs w:val="24"/>
              </w:rPr>
              <w:t xml:space="preserve"> </w:t>
            </w:r>
            <w:r w:rsidR="00FB1279" w:rsidRPr="00F918EA">
              <w:rPr>
                <w:b/>
                <w:bCs/>
                <w:position w:val="6"/>
                <w:szCs w:val="24"/>
              </w:rPr>
              <w:t>June</w:t>
            </w:r>
            <w:r w:rsidRPr="00F918EA">
              <w:rPr>
                <w:b/>
                <w:bCs/>
                <w:position w:val="6"/>
                <w:szCs w:val="24"/>
              </w:rPr>
              <w:t xml:space="preserve"> 201</w:t>
            </w:r>
            <w:r w:rsidR="00FB1279" w:rsidRPr="00F918EA">
              <w:rPr>
                <w:b/>
                <w:bCs/>
                <w:position w:val="6"/>
                <w:szCs w:val="24"/>
              </w:rPr>
              <w:t>9</w:t>
            </w:r>
          </w:p>
        </w:tc>
        <w:tc>
          <w:tcPr>
            <w:tcW w:w="3120" w:type="dxa"/>
          </w:tcPr>
          <w:p w:rsidR="002A2188" w:rsidRPr="00F918EA" w:rsidRDefault="002A2188" w:rsidP="00464B6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918EA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F918EA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F918EA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F918EA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F918EA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F918EA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F918EA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F918EA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F918EA" w:rsidRDefault="00FB5D86" w:rsidP="00222516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 w:rsidRPr="00F918EA">
              <w:rPr>
                <w:b/>
              </w:rPr>
              <w:t xml:space="preserve">Agenda item: </w:t>
            </w:r>
            <w:r w:rsidR="00F918EA">
              <w:rPr>
                <w:b/>
              </w:rPr>
              <w:t xml:space="preserve">ADM </w:t>
            </w:r>
            <w:r w:rsidRPr="00F918EA">
              <w:rPr>
                <w:b/>
              </w:rPr>
              <w:t>19</w:t>
            </w:r>
          </w:p>
        </w:tc>
        <w:tc>
          <w:tcPr>
            <w:tcW w:w="3120" w:type="dxa"/>
          </w:tcPr>
          <w:p w:rsidR="002A2188" w:rsidRPr="00F918EA" w:rsidRDefault="002A2188" w:rsidP="00FB5D86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F918EA">
              <w:rPr>
                <w:b/>
              </w:rPr>
              <w:t>Document C1</w:t>
            </w:r>
            <w:r w:rsidR="00FB1279" w:rsidRPr="00F918EA">
              <w:rPr>
                <w:b/>
              </w:rPr>
              <w:t>9</w:t>
            </w:r>
            <w:r w:rsidRPr="00F918EA">
              <w:rPr>
                <w:b/>
              </w:rPr>
              <w:t>/</w:t>
            </w:r>
            <w:r w:rsidR="00FB5D86" w:rsidRPr="00F918EA">
              <w:rPr>
                <w:b/>
              </w:rPr>
              <w:t>96</w:t>
            </w:r>
            <w:r w:rsidRPr="00F918EA">
              <w:rPr>
                <w:b/>
              </w:rPr>
              <w:t>-E</w:t>
            </w:r>
          </w:p>
        </w:tc>
      </w:tr>
      <w:tr w:rsidR="002A2188" w:rsidRPr="00F918EA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F918EA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2A2188" w:rsidRPr="00F918EA" w:rsidRDefault="00FB5D86" w:rsidP="00FB1279">
            <w:pPr>
              <w:tabs>
                <w:tab w:val="left" w:pos="993"/>
              </w:tabs>
              <w:spacing w:before="0"/>
              <w:rPr>
                <w:b/>
              </w:rPr>
            </w:pPr>
            <w:r w:rsidRPr="00F918EA">
              <w:rPr>
                <w:b/>
              </w:rPr>
              <w:t>27 May</w:t>
            </w:r>
            <w:r w:rsidR="002A2188" w:rsidRPr="00F918EA">
              <w:rPr>
                <w:b/>
              </w:rPr>
              <w:t xml:space="preserve"> 201</w:t>
            </w:r>
            <w:r w:rsidR="00FB1279" w:rsidRPr="00F918EA">
              <w:rPr>
                <w:b/>
              </w:rPr>
              <w:t>9</w:t>
            </w:r>
          </w:p>
        </w:tc>
      </w:tr>
      <w:tr w:rsidR="002A2188" w:rsidRPr="00F918EA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F918EA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2A2188" w:rsidRPr="00F918EA" w:rsidRDefault="002A2188" w:rsidP="00FB5D86">
            <w:pPr>
              <w:tabs>
                <w:tab w:val="left" w:pos="993"/>
              </w:tabs>
              <w:spacing w:before="0"/>
              <w:rPr>
                <w:b/>
              </w:rPr>
            </w:pPr>
            <w:r w:rsidRPr="00F918EA">
              <w:rPr>
                <w:b/>
              </w:rPr>
              <w:t xml:space="preserve">Original: </w:t>
            </w:r>
            <w:r w:rsidR="00FB5D86" w:rsidRPr="00F918EA">
              <w:rPr>
                <w:b/>
              </w:rPr>
              <w:t>French</w:t>
            </w:r>
          </w:p>
        </w:tc>
      </w:tr>
      <w:tr w:rsidR="002A2188" w:rsidRPr="00F918EA" w:rsidTr="00464B6C">
        <w:trPr>
          <w:cantSplit/>
        </w:trPr>
        <w:tc>
          <w:tcPr>
            <w:tcW w:w="10031" w:type="dxa"/>
            <w:gridSpan w:val="2"/>
          </w:tcPr>
          <w:p w:rsidR="002A2188" w:rsidRPr="00F918EA" w:rsidRDefault="00FB5D86" w:rsidP="00464B6C">
            <w:pPr>
              <w:pStyle w:val="Source"/>
            </w:pPr>
            <w:bookmarkStart w:id="6" w:name="dsource" w:colFirst="0" w:colLast="0"/>
            <w:bookmarkEnd w:id="5"/>
            <w:r w:rsidRPr="00F918EA">
              <w:t>Note by the Secretary-General</w:t>
            </w:r>
          </w:p>
        </w:tc>
      </w:tr>
      <w:tr w:rsidR="002A2188" w:rsidRPr="00F918EA" w:rsidTr="00464B6C">
        <w:trPr>
          <w:cantSplit/>
        </w:trPr>
        <w:tc>
          <w:tcPr>
            <w:tcW w:w="10031" w:type="dxa"/>
            <w:gridSpan w:val="2"/>
          </w:tcPr>
          <w:p w:rsidR="002A2188" w:rsidRPr="00F918EA" w:rsidRDefault="00FB5D86" w:rsidP="00464B6C">
            <w:pPr>
              <w:pStyle w:val="Title1"/>
            </w:pPr>
            <w:bookmarkStart w:id="7" w:name="dtitle1" w:colFirst="0" w:colLast="0"/>
            <w:bookmarkEnd w:id="6"/>
            <w:r w:rsidRPr="00F918EA">
              <w:t xml:space="preserve">contribution from the republic of </w:t>
            </w:r>
            <w:r w:rsidR="00222516">
              <w:t>côte d'</w:t>
            </w:r>
            <w:r w:rsidRPr="00F918EA">
              <w:t>ivoire</w:t>
            </w:r>
          </w:p>
        </w:tc>
      </w:tr>
      <w:tr w:rsidR="00FB5D86" w:rsidRPr="00F918EA" w:rsidTr="00464B6C">
        <w:trPr>
          <w:cantSplit/>
        </w:trPr>
        <w:tc>
          <w:tcPr>
            <w:tcW w:w="10031" w:type="dxa"/>
            <w:gridSpan w:val="2"/>
          </w:tcPr>
          <w:p w:rsidR="00FB5D86" w:rsidRPr="00F918EA" w:rsidRDefault="00FB5D86" w:rsidP="00464B6C">
            <w:pPr>
              <w:pStyle w:val="Title1"/>
            </w:pPr>
            <w:r w:rsidRPr="00F918EA">
              <w:t xml:space="preserve">report by the secretary-general on IMPLEMENTATION OF RESOLUTION 131 (rev. dubai, 2018) OF THE PLENIPOTENTIARY CONFERENCE – MEASURING INFORMATION AND COMMUNICATION TECHNOLOGIES TO BUILD AN </w:t>
            </w:r>
            <w:r w:rsidRPr="00F918EA">
              <w:br/>
              <w:t>INTEGRATING AND INCLUSIVE INFORMATION SOCIETY</w:t>
            </w:r>
          </w:p>
        </w:tc>
      </w:tr>
      <w:bookmarkEnd w:id="7"/>
    </w:tbl>
    <w:p w:rsidR="00FB5D86" w:rsidRPr="00F918EA" w:rsidRDefault="00FB5D86" w:rsidP="00FB5D86"/>
    <w:p w:rsidR="00FB5D86" w:rsidRPr="00F918EA" w:rsidRDefault="00FB5D86" w:rsidP="00FB5D86">
      <w:pPr>
        <w:pStyle w:val="Normalaftertitle"/>
        <w:rPr>
          <w:b/>
          <w:bCs/>
        </w:rPr>
      </w:pPr>
      <w:r w:rsidRPr="00F918EA">
        <w:t xml:space="preserve">I have the honour to transmit to the Member States of the Council the attached contribution submitted by the </w:t>
      </w:r>
      <w:r w:rsidR="00222516">
        <w:rPr>
          <w:b/>
          <w:bCs/>
        </w:rPr>
        <w:t>Republic of Côte d'</w:t>
      </w:r>
      <w:r w:rsidRPr="00F918EA">
        <w:rPr>
          <w:b/>
          <w:bCs/>
        </w:rPr>
        <w:t>Ivoire.</w:t>
      </w:r>
    </w:p>
    <w:p w:rsidR="00FB5D86" w:rsidRPr="00F918EA" w:rsidRDefault="00FB5D86" w:rsidP="00FB5D86"/>
    <w:p w:rsidR="00FB5D86" w:rsidRPr="00F918EA" w:rsidRDefault="00FB5D86" w:rsidP="00FB5D86"/>
    <w:p w:rsidR="00FB5D86" w:rsidRPr="00F918EA" w:rsidRDefault="00FB5D86" w:rsidP="00FB5D8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</w:pPr>
      <w:r w:rsidRPr="00F918EA">
        <w:tab/>
        <w:t>Houlin ZHAO</w:t>
      </w:r>
      <w:r w:rsidRPr="00F918EA">
        <w:br/>
      </w:r>
      <w:r w:rsidRPr="00F918EA">
        <w:tab/>
        <w:t>Secretary-General</w:t>
      </w:r>
    </w:p>
    <w:p w:rsidR="00FB5D86" w:rsidRPr="00F918EA" w:rsidRDefault="00FB5D86" w:rsidP="00FB5D86">
      <w:r w:rsidRPr="00F918EA">
        <w:br w:type="page"/>
      </w:r>
    </w:p>
    <w:p w:rsidR="00F918EA" w:rsidRPr="00F918EA" w:rsidRDefault="00F918EA" w:rsidP="00F918EA">
      <w:pPr>
        <w:jc w:val="center"/>
        <w:rPr>
          <w:b/>
          <w:bCs/>
          <w:sz w:val="28"/>
          <w:szCs w:val="28"/>
        </w:rPr>
      </w:pPr>
      <w:r w:rsidRPr="00F918EA">
        <w:rPr>
          <w:b/>
          <w:bCs/>
          <w:sz w:val="28"/>
          <w:szCs w:val="28"/>
        </w:rPr>
        <w:lastRenderedPageBreak/>
        <w:t>Contrib</w:t>
      </w:r>
      <w:r w:rsidR="00222516">
        <w:rPr>
          <w:b/>
          <w:bCs/>
          <w:sz w:val="28"/>
          <w:szCs w:val="28"/>
        </w:rPr>
        <w:t>ution by the Republic of Côte d'</w:t>
      </w:r>
      <w:r w:rsidRPr="00F918EA">
        <w:rPr>
          <w:b/>
          <w:bCs/>
          <w:sz w:val="28"/>
          <w:szCs w:val="28"/>
        </w:rPr>
        <w:t>Ivoire</w:t>
      </w:r>
    </w:p>
    <w:p w:rsidR="00F918EA" w:rsidRPr="00F918EA" w:rsidRDefault="00F918EA" w:rsidP="00F918EA">
      <w:pPr>
        <w:jc w:val="center"/>
        <w:rPr>
          <w:sz w:val="28"/>
          <w:szCs w:val="28"/>
        </w:rPr>
      </w:pPr>
      <w:r w:rsidRPr="00F918EA">
        <w:rPr>
          <w:sz w:val="28"/>
          <w:szCs w:val="28"/>
        </w:rPr>
        <w:t>REPORT BY THE SECRETARY-GENERAL ON IMPLEMENTATION OF RESOLUTION 131 (REV. DUBAI, 2018) OF THE PLENIPOTENTIARY CONFERENCE</w:t>
      </w:r>
      <w:r w:rsidRPr="00F918EA">
        <w:t xml:space="preserve"> </w:t>
      </w:r>
      <w:r w:rsidRPr="00F918EA">
        <w:rPr>
          <w:sz w:val="28"/>
          <w:szCs w:val="28"/>
        </w:rPr>
        <w:t xml:space="preserve">– MEASURING INFORMATION AND COMMUNICATION TECHNOLOGIES TO BUILD AN </w:t>
      </w:r>
      <w:r w:rsidRPr="00F918EA">
        <w:rPr>
          <w:sz w:val="28"/>
          <w:szCs w:val="28"/>
        </w:rPr>
        <w:br/>
        <w:t>INTEGRATING AND INCLUSIVE INFORMATION SOCIETY</w:t>
      </w:r>
    </w:p>
    <w:p w:rsidR="002A2188" w:rsidRPr="00F918EA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F918EA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188" w:rsidRPr="00F918EA" w:rsidRDefault="002A2188" w:rsidP="00464B6C">
            <w:pPr>
              <w:pStyle w:val="Headingb"/>
            </w:pPr>
            <w:r w:rsidRPr="00F918EA">
              <w:t>Summary</w:t>
            </w:r>
          </w:p>
          <w:p w:rsidR="002A2188" w:rsidRPr="00F918EA" w:rsidRDefault="00F918EA" w:rsidP="00464B6C">
            <w:r w:rsidRPr="00F918EA">
              <w:t>The p</w:t>
            </w:r>
            <w:r w:rsidR="00222516">
              <w:t>resent document presents Côte d'Ivoire'</w:t>
            </w:r>
            <w:r w:rsidRPr="00F918EA">
              <w:t>s comments on the draft report by the Secretary-General on the implementation, in 2018, of Resolution 131 (Rev. Dubai, 2018) of the Plenipotentiary Conference – Measuring information and communication technologies to build an integrating and inclusive information society.</w:t>
            </w:r>
          </w:p>
          <w:p w:rsidR="00F918EA" w:rsidRPr="00F918EA" w:rsidRDefault="00F918EA" w:rsidP="00464B6C">
            <w:r w:rsidRPr="00F918EA">
              <w:t xml:space="preserve">These comments relate primarily to </w:t>
            </w:r>
            <w:r w:rsidRPr="00F918EA">
              <w:rPr>
                <w:rFonts w:cstheme="minorHAnsi"/>
              </w:rPr>
              <w:t>§</w:t>
            </w:r>
            <w:r w:rsidR="00222516">
              <w:rPr>
                <w:rFonts w:cstheme="minorHAnsi"/>
              </w:rPr>
              <w:t> </w:t>
            </w:r>
            <w:r w:rsidRPr="00F918EA">
              <w:t xml:space="preserve">3.2 and </w:t>
            </w:r>
            <w:r w:rsidRPr="00F918EA">
              <w:rPr>
                <w:rFonts w:cstheme="minorHAnsi"/>
              </w:rPr>
              <w:t>§</w:t>
            </w:r>
            <w:r w:rsidR="00222516">
              <w:rPr>
                <w:rFonts w:cstheme="minorHAnsi"/>
              </w:rPr>
              <w:t> </w:t>
            </w:r>
            <w:bookmarkStart w:id="8" w:name="_GoBack"/>
            <w:bookmarkEnd w:id="8"/>
            <w:r w:rsidRPr="00F918EA">
              <w:t>3.3 of the draft report submitted for consideration.</w:t>
            </w:r>
          </w:p>
          <w:p w:rsidR="002A2188" w:rsidRPr="00F918EA" w:rsidRDefault="002A2188" w:rsidP="00464B6C">
            <w:pPr>
              <w:pStyle w:val="Headingb"/>
            </w:pPr>
            <w:r w:rsidRPr="00F918EA">
              <w:t>Action required</w:t>
            </w:r>
          </w:p>
          <w:p w:rsidR="002A2188" w:rsidRPr="00F918EA" w:rsidRDefault="00222516" w:rsidP="00464B6C">
            <w:r>
              <w:t>Côte d'</w:t>
            </w:r>
            <w:r w:rsidR="00F918EA" w:rsidRPr="00F918EA">
              <w:t>Ivoire approves the increase in the staffing levels recommended by the Secretary-General in his report on the implementation of Resolution 131 and requests the Council to note Côte d’Ivoire’s comments on the report.</w:t>
            </w:r>
          </w:p>
          <w:p w:rsidR="002A2188" w:rsidRPr="00F918EA" w:rsidRDefault="002A2188" w:rsidP="00464B6C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</w:rPr>
            </w:pPr>
            <w:r w:rsidRPr="00F918EA">
              <w:rPr>
                <w:rFonts w:ascii="Calibri" w:hAnsi="Calibri"/>
                <w:caps w:val="0"/>
                <w:sz w:val="22"/>
              </w:rPr>
              <w:t>____________</w:t>
            </w:r>
          </w:p>
          <w:p w:rsidR="002A2188" w:rsidRPr="00F918EA" w:rsidRDefault="002A2188" w:rsidP="00464B6C">
            <w:pPr>
              <w:pStyle w:val="Headingb"/>
            </w:pPr>
            <w:r w:rsidRPr="00F918EA">
              <w:t>References</w:t>
            </w:r>
          </w:p>
          <w:p w:rsidR="002A2188" w:rsidRPr="00F918EA" w:rsidRDefault="00F918EA" w:rsidP="00464B6C">
            <w:pPr>
              <w:rPr>
                <w:i/>
                <w:iCs/>
              </w:rPr>
            </w:pPr>
            <w:r w:rsidRPr="00F918EA">
              <w:rPr>
                <w:i/>
                <w:iCs/>
              </w:rPr>
              <w:t xml:space="preserve">Document </w:t>
            </w:r>
            <w:hyperlink r:id="rId9" w:history="1">
              <w:r w:rsidRPr="00F918EA">
                <w:rPr>
                  <w:rStyle w:val="Hyperlink"/>
                  <w:i/>
                  <w:iCs/>
                </w:rPr>
                <w:t>C19/10</w:t>
              </w:r>
            </w:hyperlink>
          </w:p>
          <w:p w:rsidR="002A2188" w:rsidRPr="00F918EA" w:rsidRDefault="002A2188" w:rsidP="00464B6C">
            <w:pPr>
              <w:rPr>
                <w:i/>
                <w:iCs/>
              </w:rPr>
            </w:pPr>
          </w:p>
        </w:tc>
      </w:tr>
    </w:tbl>
    <w:p w:rsidR="00F918EA" w:rsidRPr="00F918EA" w:rsidRDefault="00222516" w:rsidP="00F918EA">
      <w:pPr>
        <w:pStyle w:val="Heading1"/>
      </w:pPr>
      <w:bookmarkStart w:id="9" w:name="dstart"/>
      <w:bookmarkStart w:id="10" w:name="dbreak"/>
      <w:bookmarkEnd w:id="9"/>
      <w:bookmarkEnd w:id="10"/>
      <w:r>
        <w:t>1</w:t>
      </w:r>
      <w:r>
        <w:tab/>
        <w:t>Comments by Côte d'Ivoire on the Secretary-General'</w:t>
      </w:r>
      <w:r w:rsidR="00F918EA" w:rsidRPr="00F918EA">
        <w:t>s report on the implementation of Resolution 131</w:t>
      </w:r>
    </w:p>
    <w:p w:rsidR="00F918EA" w:rsidRPr="00F918EA" w:rsidRDefault="00F918EA" w:rsidP="00F918EA">
      <w:pPr>
        <w:pStyle w:val="Heading2"/>
      </w:pPr>
      <w:r w:rsidRPr="00F918EA">
        <w:t>1.1</w:t>
      </w:r>
      <w:r w:rsidRPr="00F918EA">
        <w:tab/>
        <w:t>Paragraph 3.2</w:t>
      </w:r>
    </w:p>
    <w:p w:rsidR="00F918EA" w:rsidRPr="00F918EA" w:rsidRDefault="00F918EA" w:rsidP="00F918EA">
      <w:r w:rsidRPr="00F918EA">
        <w:t>Paragraph 3.2 of the draft report indicates that the ITU ICT Data and Statistics Division consists of five professionals and two administrative staff (including one statistical assistant).</w:t>
      </w:r>
    </w:p>
    <w:p w:rsidR="00F918EA" w:rsidRPr="00F918EA" w:rsidRDefault="00222516" w:rsidP="00F918EA">
      <w:r>
        <w:t>Côte d'</w:t>
      </w:r>
      <w:r w:rsidR="00F918EA" w:rsidRPr="00F918EA">
        <w:t>Ivoire proposes to annex to the draft:</w:t>
      </w:r>
    </w:p>
    <w:p w:rsidR="00F918EA" w:rsidRPr="00F918EA" w:rsidRDefault="00F918EA" w:rsidP="00F918EA">
      <w:pPr>
        <w:pStyle w:val="enumlev1"/>
      </w:pPr>
      <w:r w:rsidRPr="00F918EA">
        <w:t>•</w:t>
      </w:r>
      <w:r w:rsidRPr="00F918EA">
        <w:tab/>
        <w:t>The standard profiles of the individuals and their number per profile, as required for the statistical studies in the Division;</w:t>
      </w:r>
    </w:p>
    <w:p w:rsidR="00F918EA" w:rsidRPr="00F918EA" w:rsidRDefault="00F918EA" w:rsidP="00F918EA">
      <w:pPr>
        <w:pStyle w:val="enumlev1"/>
      </w:pPr>
      <w:r w:rsidRPr="00F918EA">
        <w:t>•</w:t>
      </w:r>
      <w:r w:rsidRPr="00F918EA">
        <w:tab/>
        <w:t>Along with the distribution of the individuals currently in the division, by standard profile.</w:t>
      </w:r>
    </w:p>
    <w:p w:rsidR="00F918EA" w:rsidRPr="00F918EA" w:rsidRDefault="00F918EA" w:rsidP="00F918EA">
      <w:r w:rsidRPr="00F918EA">
        <w:t>The draft report indicates that the current staffing level in the ICT Data and Statistics Division is insufficient not only for implementing the above-mentioned resolution but also for carrying out its regular work.</w:t>
      </w:r>
    </w:p>
    <w:p w:rsidR="00F918EA" w:rsidRPr="00F918EA" w:rsidRDefault="00222516" w:rsidP="00F918EA">
      <w:r>
        <w:t>Côte d'</w:t>
      </w:r>
      <w:r w:rsidR="00F918EA" w:rsidRPr="00F918EA">
        <w:t>Ivoire proposes that the current workload of the staff in the Division should be assessed and indicated in the report.</w:t>
      </w:r>
    </w:p>
    <w:p w:rsidR="00F918EA" w:rsidRPr="00F918EA" w:rsidRDefault="00F918EA" w:rsidP="00F918EA">
      <w:pPr>
        <w:pStyle w:val="Heading2"/>
      </w:pPr>
      <w:r w:rsidRPr="00F918EA">
        <w:lastRenderedPageBreak/>
        <w:t>1.2</w:t>
      </w:r>
      <w:r w:rsidRPr="00F918EA">
        <w:tab/>
        <w:t>Paragraph 3.3</w:t>
      </w:r>
    </w:p>
    <w:p w:rsidR="00F918EA" w:rsidRPr="00F918EA" w:rsidRDefault="00F918EA" w:rsidP="00F918EA">
      <w:r w:rsidRPr="00F918EA">
        <w:t>The draft report indicates that ITU statistical work is relatively under-staffed compared to the human resources allocated to statistical activities in other international organizations, and provides a table indicating the percentage of staff responsible for statistics in the international organizations mentioned.</w:t>
      </w:r>
    </w:p>
    <w:p w:rsidR="00F918EA" w:rsidRPr="00F918EA" w:rsidRDefault="00F918EA" w:rsidP="00F918EA">
      <w:r w:rsidRPr="00F918EA">
        <w:t>In order to make the co</w:t>
      </w:r>
      <w:r w:rsidR="00222516">
        <w:t>mparison more pertinent, Côte d'</w:t>
      </w:r>
      <w:r w:rsidRPr="00F918EA">
        <w:t>Ivoire proposes that the number of indicators measured by the other organizations should also be compared with the ITU indicators on which the Division works.</w:t>
      </w:r>
    </w:p>
    <w:p w:rsidR="00F918EA" w:rsidRPr="00F918EA" w:rsidRDefault="00F918EA" w:rsidP="00F918EA">
      <w:pPr>
        <w:pStyle w:val="Heading1"/>
      </w:pPr>
      <w:r w:rsidRPr="00F918EA">
        <w:t>2</w:t>
      </w:r>
      <w:r w:rsidRPr="00F918EA">
        <w:tab/>
        <w:t>Proposal</w:t>
      </w:r>
    </w:p>
    <w:p w:rsidR="00F918EA" w:rsidRPr="00F918EA" w:rsidRDefault="00222516" w:rsidP="00F918EA">
      <w:r>
        <w:t>Côte d'</w:t>
      </w:r>
      <w:r w:rsidR="00F918EA" w:rsidRPr="00F918EA">
        <w:t>Ivoire takes note of the report of the Secretary-General on the implementation of Resolution 131, approves the increase in the staffing levels recommended by the Secretary-General in his report, and requests th</w:t>
      </w:r>
      <w:r>
        <w:t>e Council to note Côte d'Ivoire'</w:t>
      </w:r>
      <w:r w:rsidR="00F918EA" w:rsidRPr="00F918EA">
        <w:t>s comments on the report.</w:t>
      </w:r>
    </w:p>
    <w:p w:rsidR="00F918EA" w:rsidRPr="00F918EA" w:rsidRDefault="00F918EA" w:rsidP="00411C49">
      <w:pPr>
        <w:pStyle w:val="Reasons"/>
      </w:pPr>
    </w:p>
    <w:p w:rsidR="00F918EA" w:rsidRPr="00F918EA" w:rsidRDefault="00F918EA">
      <w:pPr>
        <w:jc w:val="center"/>
      </w:pPr>
      <w:r w:rsidRPr="00F918EA">
        <w:t>______________</w:t>
      </w:r>
    </w:p>
    <w:p w:rsidR="00264425" w:rsidRPr="00F918EA" w:rsidRDefault="00264425" w:rsidP="00DB384B"/>
    <w:sectPr w:rsidR="00264425" w:rsidRPr="00F918EA" w:rsidSect="004D1851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D86" w:rsidRDefault="00FB5D86">
      <w:r>
        <w:separator/>
      </w:r>
    </w:p>
  </w:endnote>
  <w:endnote w:type="continuationSeparator" w:id="0">
    <w:p w:rsidR="00FB5D86" w:rsidRDefault="00FB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Pr="00F918EA" w:rsidRDefault="00F918EA" w:rsidP="00222516">
    <w:pPr>
      <w:pStyle w:val="Footer"/>
      <w:rPr>
        <w:lang w:val="fr-CH"/>
      </w:rPr>
    </w:pPr>
    <w:r>
      <w:fldChar w:fldCharType="begin"/>
    </w:r>
    <w:r w:rsidRPr="00F918EA">
      <w:rPr>
        <w:lang w:val="fr-CH"/>
      </w:rPr>
      <w:instrText xml:space="preserve"> FILENAME \p  \* MERGEFORMAT </w:instrText>
    </w:r>
    <w:r>
      <w:fldChar w:fldCharType="separate"/>
    </w:r>
    <w:r w:rsidRPr="00F918EA">
      <w:rPr>
        <w:lang w:val="fr-CH"/>
      </w:rPr>
      <w:t>P:\ENG\SG\CONSEIL\C19\000\096E.docx</w:t>
    </w:r>
    <w:r>
      <w:fldChar w:fldCharType="end"/>
    </w:r>
    <w:r w:rsidRPr="00F918EA">
      <w:rPr>
        <w:lang w:val="fr-CH"/>
      </w:rPr>
      <w:t xml:space="preserve"> (456069)</w:t>
    </w:r>
    <w:r w:rsidR="00222516" w:rsidRPr="00F918EA">
      <w:rPr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Pr="00F918EA" w:rsidRDefault="00FB1279" w:rsidP="00222516">
    <w:pPr>
      <w:pStyle w:val="Footer"/>
      <w:rPr>
        <w:lang w:val="fr-CH"/>
      </w:rPr>
    </w:pPr>
    <w:r>
      <w:fldChar w:fldCharType="begin"/>
    </w:r>
    <w:r w:rsidRPr="00F918EA">
      <w:rPr>
        <w:lang w:val="fr-CH"/>
      </w:rPr>
      <w:instrText xml:space="preserve"> FILENAME \p  \* MERGEFORMAT </w:instrText>
    </w:r>
    <w:r>
      <w:fldChar w:fldCharType="separate"/>
    </w:r>
    <w:r w:rsidR="00F918EA" w:rsidRPr="00F918EA">
      <w:rPr>
        <w:lang w:val="fr-CH"/>
      </w:rPr>
      <w:t>P:\ENG\SG\CONSEIL\C19\000\096E.docx</w:t>
    </w:r>
    <w:r>
      <w:fldChar w:fldCharType="end"/>
    </w:r>
    <w:r w:rsidR="00F918EA" w:rsidRPr="00F918EA">
      <w:rPr>
        <w:lang w:val="fr-CH"/>
      </w:rPr>
      <w:t xml:space="preserve"> (456069)</w:t>
    </w:r>
    <w:r w:rsidR="00222516" w:rsidRPr="00F918EA">
      <w:rPr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D86" w:rsidRDefault="00FB5D86">
      <w:r>
        <w:t>____________________</w:t>
      </w:r>
    </w:p>
  </w:footnote>
  <w:footnote w:type="continuationSeparator" w:id="0">
    <w:p w:rsidR="00FB5D86" w:rsidRDefault="00FB5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222516">
      <w:rPr>
        <w:noProof/>
      </w:rPr>
      <w:t>3</w:t>
    </w:r>
    <w:r>
      <w:rPr>
        <w:noProof/>
      </w:rPr>
      <w:fldChar w:fldCharType="end"/>
    </w:r>
  </w:p>
  <w:p w:rsidR="00322D0D" w:rsidRPr="00623AE3" w:rsidRDefault="00623AE3" w:rsidP="00F918EA">
    <w:pPr>
      <w:pStyle w:val="Header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Pr="00623AE3">
      <w:rPr>
        <w:bCs/>
      </w:rPr>
      <w:t>/</w:t>
    </w:r>
    <w:r w:rsidR="00F918EA">
      <w:rPr>
        <w:bCs/>
      </w:rPr>
      <w:t>96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500595"/>
    <w:multiLevelType w:val="hybridMultilevel"/>
    <w:tmpl w:val="D9369AC0"/>
    <w:lvl w:ilvl="0" w:tplc="0EC0330C">
      <w:start w:val="1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20D254D"/>
    <w:multiLevelType w:val="multilevel"/>
    <w:tmpl w:val="17C8B21E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86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22516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93188"/>
    <w:rsid w:val="00794D34"/>
    <w:rsid w:val="00813E5E"/>
    <w:rsid w:val="0083581B"/>
    <w:rsid w:val="00864AFF"/>
    <w:rsid w:val="008B4A6A"/>
    <w:rsid w:val="008C7E27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65041"/>
    <w:rsid w:val="00DB384B"/>
    <w:rsid w:val="00E10E80"/>
    <w:rsid w:val="00E124F0"/>
    <w:rsid w:val="00E60F04"/>
    <w:rsid w:val="00E854E4"/>
    <w:rsid w:val="00EB0D6F"/>
    <w:rsid w:val="00EB2232"/>
    <w:rsid w:val="00EC5337"/>
    <w:rsid w:val="00F2150A"/>
    <w:rsid w:val="00F231D8"/>
    <w:rsid w:val="00F46C5F"/>
    <w:rsid w:val="00F918EA"/>
    <w:rsid w:val="00F94A63"/>
    <w:rsid w:val="00FA1C28"/>
    <w:rsid w:val="00FB1279"/>
    <w:rsid w:val="00FB5D86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F47B850-BB63-418C-A37A-7B7F563B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F918E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10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82231-687D-4BB8-9B91-D759CDB2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PE_C19.dotx</Template>
  <TotalTime>11</TotalTime>
  <Pages>3</Pages>
  <Words>483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C2018, C18</vt:lpstr>
    </vt:vector>
  </TitlesOfParts>
  <Manager>General Secretariat - Pool</Manager>
  <Company>International Telecommunication Union (ITU)</Company>
  <LinksUpToDate>false</LinksUpToDate>
  <CharactersWithSpaces>3420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C2018, C18</dc:title>
  <dc:subject>Council 2018</dc:subject>
  <dc:creator>Ruepp, Rowena</dc:creator>
  <cp:keywords/>
  <dc:description/>
  <cp:lastModifiedBy>Scott, Sarah</cp:lastModifiedBy>
  <cp:revision>3</cp:revision>
  <cp:lastPrinted>2000-07-18T13:30:00Z</cp:lastPrinted>
  <dcterms:created xsi:type="dcterms:W3CDTF">2019-06-03T08:18:00Z</dcterms:created>
  <dcterms:modified xsi:type="dcterms:W3CDTF">2019-06-03T10:01:00Z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