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A24325">
            <w:pPr>
              <w:spacing w:before="20" w:after="20" w:line="340" w:lineRule="exact"/>
              <w:rPr>
                <w:b/>
                <w:bCs/>
                <w:highlight w:val="yellow"/>
                <w:lang w:bidi="ar-EG"/>
              </w:rPr>
            </w:pPr>
            <w:r w:rsidRPr="00334924">
              <w:rPr>
                <w:rFonts w:hint="cs"/>
                <w:b/>
                <w:bCs/>
                <w:rtl/>
                <w:lang w:bidi="ar-EG"/>
              </w:rPr>
              <w:t>بند جدول الأعمال</w:t>
            </w:r>
            <w:r w:rsidR="00810B7B" w:rsidRPr="00334924">
              <w:rPr>
                <w:rFonts w:hint="cs"/>
                <w:b/>
                <w:bCs/>
                <w:rtl/>
                <w:lang w:bidi="ar-EG"/>
              </w:rPr>
              <w:t xml:space="preserve">: </w:t>
            </w:r>
            <w:r w:rsidR="00A24325" w:rsidRPr="0015736A">
              <w:rPr>
                <w:b/>
                <w:bCs/>
                <w:lang w:bidi="ar-EG"/>
              </w:rPr>
              <w:t>ADM</w:t>
            </w:r>
            <w:r w:rsidR="00A24325">
              <w:rPr>
                <w:b/>
                <w:bCs/>
                <w:lang w:bidi="ar-EG"/>
              </w:rPr>
              <w:t> </w:t>
            </w:r>
            <w:r w:rsidR="00A24325" w:rsidRPr="0015736A">
              <w:rPr>
                <w:b/>
                <w:bCs/>
                <w:lang w:bidi="ar-EG"/>
              </w:rPr>
              <w:t>17</w:t>
            </w:r>
          </w:p>
        </w:tc>
        <w:tc>
          <w:tcPr>
            <w:tcW w:w="3052" w:type="dxa"/>
            <w:vAlign w:val="center"/>
          </w:tcPr>
          <w:p w:rsidR="00290728" w:rsidRPr="00290728" w:rsidRDefault="00290728" w:rsidP="00A24325">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A24325">
              <w:rPr>
                <w:b/>
                <w:bCs/>
                <w:lang w:bidi="ar-SY"/>
              </w:rPr>
              <w:t>105</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A24325" w:rsidP="00A24325">
            <w:pPr>
              <w:spacing w:before="20" w:after="20" w:line="340" w:lineRule="exact"/>
              <w:rPr>
                <w:b/>
                <w:bCs/>
                <w:rtl/>
                <w:lang w:bidi="ar-EG"/>
              </w:rPr>
            </w:pPr>
            <w:r w:rsidRPr="00A24325">
              <w:rPr>
                <w:b/>
                <w:bCs/>
                <w:lang w:bidi="ar-SY"/>
              </w:rPr>
              <w:t>27</w:t>
            </w:r>
            <w:r w:rsidR="00290728" w:rsidRPr="00A24325">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A24325">
            <w:pPr>
              <w:spacing w:before="20" w:after="20" w:line="340" w:lineRule="exact"/>
              <w:rPr>
                <w:b/>
                <w:bCs/>
                <w:lang w:bidi="ar-SY"/>
              </w:rPr>
            </w:pPr>
            <w:r w:rsidRPr="00290728">
              <w:rPr>
                <w:b/>
                <w:bCs/>
                <w:rtl/>
                <w:lang w:bidi="ar-EG"/>
              </w:rPr>
              <w:t xml:space="preserve">الأصل: </w:t>
            </w:r>
            <w:r w:rsidR="00A24325">
              <w:rPr>
                <w:rFonts w:hint="cs"/>
                <w:b/>
                <w:bCs/>
                <w:rtl/>
                <w:lang w:bidi="ar-EG"/>
              </w:rPr>
              <w:t>بالإنكليزية</w:t>
            </w:r>
          </w:p>
        </w:tc>
      </w:tr>
      <w:tr w:rsidR="00290728" w:rsidRPr="00290728" w:rsidTr="009F66A8">
        <w:trPr>
          <w:cantSplit/>
        </w:trPr>
        <w:tc>
          <w:tcPr>
            <w:tcW w:w="9672" w:type="dxa"/>
            <w:gridSpan w:val="2"/>
          </w:tcPr>
          <w:p w:rsidR="00290728" w:rsidRPr="00290728" w:rsidRDefault="00A24325" w:rsidP="00290728">
            <w:pPr>
              <w:pStyle w:val="Source"/>
              <w:rPr>
                <w:rtl/>
                <w:lang w:bidi="ar-SY"/>
              </w:rPr>
            </w:pPr>
            <w:r w:rsidRPr="003879ED">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A24325" w:rsidP="00383829">
            <w:pPr>
              <w:pStyle w:val="Title1"/>
              <w:rPr>
                <w:rtl/>
              </w:rPr>
            </w:pPr>
            <w:r w:rsidRPr="003879ED">
              <w:rPr>
                <w:rFonts w:hint="cs"/>
                <w:rtl/>
              </w:rPr>
              <w:t>مساهمة مقدمة من جمهورية الهند</w:t>
            </w:r>
          </w:p>
        </w:tc>
      </w:tr>
      <w:tr w:rsidR="00A6683B" w:rsidRPr="00290728" w:rsidTr="009F66A8">
        <w:trPr>
          <w:cantSplit/>
        </w:trPr>
        <w:tc>
          <w:tcPr>
            <w:tcW w:w="9672" w:type="dxa"/>
            <w:gridSpan w:val="2"/>
          </w:tcPr>
          <w:p w:rsidR="00A6683B" w:rsidRPr="00383829" w:rsidRDefault="00A24325" w:rsidP="00A24325">
            <w:pPr>
              <w:pStyle w:val="Title2"/>
              <w:rPr>
                <w:rtl/>
                <w:lang w:bidi="ar-EG"/>
              </w:rPr>
            </w:pPr>
            <w:r>
              <w:rPr>
                <w:rFonts w:hint="cs"/>
                <w:rtl/>
              </w:rPr>
              <w:t xml:space="preserve">مقترح بشأن متابعة وتنفيذ "التكليفات الموجهة إلى المجلس" بموجب قرارات ومقررات مؤتمر المندوبين المفوضين لعام </w:t>
            </w:r>
            <w:r>
              <w:t>2018</w:t>
            </w:r>
          </w:p>
        </w:tc>
      </w:tr>
      <w:tr w:rsidR="00DC5FB0" w:rsidRPr="00290728" w:rsidTr="009F66A8">
        <w:trPr>
          <w:cantSplit/>
        </w:trPr>
        <w:tc>
          <w:tcPr>
            <w:tcW w:w="9672" w:type="dxa"/>
            <w:gridSpan w:val="2"/>
          </w:tcPr>
          <w:p w:rsidR="00DC5FB0" w:rsidRPr="00383829" w:rsidRDefault="00DC5FB0" w:rsidP="00DC5FB0">
            <w:pPr>
              <w:pStyle w:val="Title3"/>
              <w:rPr>
                <w:rtl/>
              </w:rPr>
            </w:pPr>
          </w:p>
        </w:tc>
      </w:tr>
    </w:tbl>
    <w:p w:rsidR="00706D7A" w:rsidRDefault="00A24325" w:rsidP="00A24325">
      <w:pPr>
        <w:rPr>
          <w:b/>
          <w:bCs/>
          <w:color w:val="000000"/>
          <w:rtl/>
        </w:rPr>
      </w:pPr>
      <w:r w:rsidRPr="00EA7B62">
        <w:rPr>
          <w:rtl/>
          <w:lang w:bidi="ar-EG"/>
        </w:rPr>
        <w:t xml:space="preserve">يشرفني أن أحيل إلى الدول الأعضاء في المجلس مساهمة </w:t>
      </w:r>
      <w:r>
        <w:rPr>
          <w:rFonts w:hint="cs"/>
          <w:rtl/>
          <w:lang w:bidi="ar-EG"/>
        </w:rPr>
        <w:t>مقدمة</w:t>
      </w:r>
      <w:r w:rsidRPr="00EA7B62">
        <w:rPr>
          <w:rtl/>
          <w:lang w:bidi="ar-EG"/>
        </w:rPr>
        <w:t xml:space="preserve"> من</w:t>
      </w:r>
      <w:r>
        <w:rPr>
          <w:rFonts w:hint="cs"/>
          <w:rtl/>
          <w:lang w:bidi="ar-EG"/>
        </w:rPr>
        <w:t xml:space="preserve"> </w:t>
      </w:r>
      <w:r w:rsidRPr="00A24325">
        <w:rPr>
          <w:rFonts w:hint="cs"/>
          <w:color w:val="000000"/>
          <w:rtl/>
        </w:rPr>
        <w:t>جمهورية الهند.</w:t>
      </w:r>
    </w:p>
    <w:p w:rsidR="00A24325" w:rsidRDefault="00A24325" w:rsidP="00A24325">
      <w:pPr>
        <w:spacing w:before="1440"/>
        <w:ind w:left="5103"/>
        <w:jc w:val="center"/>
        <w:rPr>
          <w:rtl/>
          <w:lang w:bidi="ar-EG"/>
        </w:rPr>
      </w:pPr>
      <w:r w:rsidRPr="0021549D">
        <w:rPr>
          <w:rFonts w:hint="cs"/>
          <w:rtl/>
          <w:lang w:bidi="ar-EG"/>
        </w:rPr>
        <w:t>هولين جاو</w:t>
      </w:r>
      <w:r w:rsidRPr="0021549D">
        <w:rPr>
          <w:lang w:val="en-GB"/>
        </w:rPr>
        <w:br/>
      </w:r>
      <w:r w:rsidRPr="0021549D">
        <w:rPr>
          <w:rFonts w:hint="cs"/>
          <w:rtl/>
          <w:lang w:bidi="ar-EG"/>
        </w:rPr>
        <w:t>الأمين العام</w:t>
      </w:r>
    </w:p>
    <w:p w:rsidR="00A24325" w:rsidRDefault="00A24325">
      <w:pPr>
        <w:tabs>
          <w:tab w:val="clear" w:pos="794"/>
        </w:tabs>
        <w:bidi w:val="0"/>
        <w:spacing w:before="0" w:after="160" w:line="259" w:lineRule="auto"/>
        <w:jc w:val="left"/>
        <w:rPr>
          <w:rtl/>
        </w:rPr>
      </w:pPr>
      <w:r>
        <w:rPr>
          <w:rtl/>
        </w:rPr>
        <w:br w:type="page"/>
      </w:r>
    </w:p>
    <w:p w:rsidR="00A24325" w:rsidRDefault="00A24325" w:rsidP="00A24325"/>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A24325" w:rsidP="00A24325">
            <w:pPr>
              <w:rPr>
                <w:rtl/>
                <w:lang w:bidi="ar-SY"/>
              </w:rPr>
            </w:pPr>
            <w:r w:rsidRPr="00A24325">
              <w:rPr>
                <w:rtl/>
                <w:lang w:bidi="ar-SY"/>
              </w:rPr>
              <w:t xml:space="preserve">الغرض من هذه المساهمة </w:t>
            </w:r>
            <w:r>
              <w:rPr>
                <w:rFonts w:hint="cs"/>
                <w:rtl/>
                <w:lang w:bidi="ar-SY"/>
              </w:rPr>
              <w:t>متابعة</w:t>
            </w:r>
            <w:r w:rsidRPr="00A24325">
              <w:rPr>
                <w:rtl/>
                <w:lang w:bidi="ar-SY"/>
              </w:rPr>
              <w:t xml:space="preserve"> وتنفيذ التكليفات الموجهة إلى المجلس بموجب قرارات ومقررات مؤتمر المندوبين المفوضين لعام </w:t>
            </w:r>
            <w:r>
              <w:rPr>
                <w:lang w:bidi="ar-SY"/>
              </w:rPr>
              <w:t>2018</w:t>
            </w:r>
            <w:r w:rsidRPr="00A24325">
              <w:rPr>
                <w:rtl/>
                <w:lang w:bidi="ar-SY"/>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A24325" w:rsidP="00706D7A">
            <w:pPr>
              <w:rPr>
                <w:rtl/>
                <w:lang w:bidi="ar-SY"/>
              </w:rPr>
            </w:pPr>
            <w:r w:rsidRPr="00A24325">
              <w:rPr>
                <w:rtl/>
                <w:lang w:bidi="ar-SY"/>
              </w:rPr>
              <w:t xml:space="preserve">تدعو جمهورية الهند المجلس إلى </w:t>
            </w:r>
            <w:r w:rsidRPr="00A24325">
              <w:rPr>
                <w:b/>
                <w:bCs/>
                <w:rtl/>
                <w:lang w:bidi="ar-SY"/>
              </w:rPr>
              <w:t>الإحاطة علماً</w:t>
            </w:r>
            <w:r w:rsidRPr="00A24325">
              <w:rPr>
                <w:rtl/>
                <w:lang w:bidi="ar-SY"/>
              </w:rPr>
              <w:t xml:space="preserve"> بمحتوى هذه المساهمة و</w:t>
            </w:r>
            <w:r w:rsidRPr="00A24325">
              <w:rPr>
                <w:b/>
                <w:bCs/>
                <w:rtl/>
                <w:lang w:bidi="ar-SY"/>
              </w:rPr>
              <w:t>اعتماد</w:t>
            </w:r>
            <w:r w:rsidRPr="00A24325">
              <w:rPr>
                <w:rtl/>
                <w:lang w:bidi="ar-SY"/>
              </w:rPr>
              <w:t xml:space="preserve"> المقترح.</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A24325" w:rsidRDefault="006616B9" w:rsidP="00A24325">
            <w:pPr>
              <w:spacing w:after="120"/>
              <w:rPr>
                <w:i/>
                <w:iCs/>
                <w:rtl/>
                <w:lang w:bidi="ar-SY"/>
              </w:rPr>
            </w:pPr>
            <w:hyperlink r:id="rId9" w:history="1">
              <w:r w:rsidR="00A24325" w:rsidRPr="00A24325">
                <w:rPr>
                  <w:rStyle w:val="Hyperlink"/>
                  <w:i/>
                  <w:iCs/>
                  <w:rtl/>
                  <w:lang w:bidi="ar-SY"/>
                </w:rPr>
                <w:t xml:space="preserve">الوثائق الختامية لمؤتمر المندوبين المفوضين لعام </w:t>
              </w:r>
              <w:r w:rsidR="00A24325" w:rsidRPr="00A24325">
                <w:rPr>
                  <w:rStyle w:val="Hyperlink"/>
                  <w:i/>
                  <w:iCs/>
                  <w:lang w:bidi="ar-SY"/>
                </w:rPr>
                <w:t>2018</w:t>
              </w:r>
            </w:hyperlink>
          </w:p>
        </w:tc>
      </w:tr>
    </w:tbl>
    <w:p w:rsidR="00A24325" w:rsidRDefault="00A24325" w:rsidP="00487EA2">
      <w:pPr>
        <w:pStyle w:val="Headingb"/>
        <w:spacing w:before="600"/>
        <w:rPr>
          <w:rtl/>
          <w:lang w:bidi="ar-SY"/>
        </w:rPr>
      </w:pPr>
      <w:r>
        <w:rPr>
          <w:rFonts w:hint="cs"/>
          <w:rtl/>
          <w:lang w:bidi="ar-SY"/>
        </w:rPr>
        <w:t>مقدمة</w:t>
      </w:r>
    </w:p>
    <w:p w:rsidR="00A24325" w:rsidRPr="008033AA" w:rsidRDefault="00A24325" w:rsidP="001043EF">
      <w:pPr>
        <w:rPr>
          <w:rtl/>
        </w:rPr>
      </w:pPr>
      <w:r>
        <w:rPr>
          <w:rFonts w:hint="cs"/>
          <w:rtl/>
          <w:lang w:bidi="ar-SY"/>
        </w:rPr>
        <w:t xml:space="preserve">اعتمد مؤتمر المندوبين المفوضين لعام </w:t>
      </w:r>
      <w:r>
        <w:rPr>
          <w:lang w:bidi="ar-SY"/>
        </w:rPr>
        <w:t>2018</w:t>
      </w:r>
      <w:r>
        <w:rPr>
          <w:rFonts w:hint="cs"/>
          <w:rtl/>
        </w:rPr>
        <w:t xml:space="preserve"> </w:t>
      </w:r>
      <w:r>
        <w:t>(PP-18)</w:t>
      </w:r>
      <w:r>
        <w:rPr>
          <w:rFonts w:hint="cs"/>
          <w:rtl/>
        </w:rPr>
        <w:t xml:space="preserve"> عشرة </w:t>
      </w:r>
      <w:r>
        <w:t>(10)</w:t>
      </w:r>
      <w:r>
        <w:rPr>
          <w:rFonts w:hint="cs"/>
          <w:rtl/>
        </w:rPr>
        <w:t xml:space="preserve"> قرارات جديدة وراجَع مقرريْن </w:t>
      </w:r>
      <w:r>
        <w:t>(2)</w:t>
      </w:r>
      <w:r>
        <w:rPr>
          <w:rFonts w:hint="cs"/>
          <w:rtl/>
        </w:rPr>
        <w:t xml:space="preserve"> وواحداً وخمسين </w:t>
      </w:r>
      <w:r>
        <w:t>(51)</w:t>
      </w:r>
      <w:r w:rsidR="001043EF">
        <w:rPr>
          <w:rFonts w:hint="eastAsia"/>
          <w:rtl/>
        </w:rPr>
        <w:t> </w:t>
      </w:r>
      <w:r>
        <w:rPr>
          <w:rFonts w:hint="cs"/>
          <w:rtl/>
        </w:rPr>
        <w:t xml:space="preserve">قراراً وألغى مقرراً واحداً </w:t>
      </w:r>
      <w:r>
        <w:t>(1)</w:t>
      </w:r>
      <w:r>
        <w:rPr>
          <w:rFonts w:hint="cs"/>
          <w:rtl/>
        </w:rPr>
        <w:t xml:space="preserve"> وعشرة </w:t>
      </w:r>
      <w:r>
        <w:t>(10)</w:t>
      </w:r>
      <w:r>
        <w:rPr>
          <w:rFonts w:hint="cs"/>
          <w:rtl/>
        </w:rPr>
        <w:t xml:space="preserve"> قرارات. </w:t>
      </w:r>
      <w:r>
        <w:rPr>
          <w:color w:val="000000"/>
          <w:rtl/>
        </w:rPr>
        <w:t>ولم تدخل أي تعديلات على الدستور أو الاتفاقية</w:t>
      </w:r>
      <w:r>
        <w:rPr>
          <w:color w:val="000000"/>
        </w:rPr>
        <w:t>.</w:t>
      </w:r>
    </w:p>
    <w:p w:rsidR="00A24325" w:rsidRPr="00E035AA" w:rsidRDefault="00A24325" w:rsidP="00A24325">
      <w:r>
        <w:rPr>
          <w:rFonts w:hint="cs"/>
          <w:rtl/>
          <w:lang w:bidi="ar-SY"/>
        </w:rPr>
        <w:t xml:space="preserve">ويتضمن العديد من "المقررات والقرارات" الجديدة/المراجعة فقرة "يكلف المجلس" باتخاذ الإجراءات اللازمة لتنفيذ "المقررات والقرارات" الواردة في </w:t>
      </w:r>
      <w:r>
        <w:rPr>
          <w:color w:val="000000"/>
          <w:rtl/>
        </w:rPr>
        <w:t>الوثائق الختامية الصادرة عن مؤتمر المندوبين المفوضين لعام</w:t>
      </w:r>
      <w:r>
        <w:rPr>
          <w:rFonts w:hint="cs"/>
          <w:rtl/>
        </w:rPr>
        <w:t xml:space="preserve"> </w:t>
      </w:r>
      <w:r>
        <w:t>2018</w:t>
      </w:r>
      <w:r>
        <w:rPr>
          <w:rFonts w:hint="cs"/>
          <w:rtl/>
        </w:rPr>
        <w:t xml:space="preserve"> وذلك في خلال فترة الأربع</w:t>
      </w:r>
      <w:r>
        <w:rPr>
          <w:rFonts w:hint="eastAsia"/>
          <w:rtl/>
        </w:rPr>
        <w:t> </w:t>
      </w:r>
      <w:r>
        <w:t>(4)</w:t>
      </w:r>
      <w:r>
        <w:rPr>
          <w:rFonts w:hint="cs"/>
          <w:rtl/>
        </w:rPr>
        <w:t xml:space="preserve"> سنوات التي تسبق انعقاد المؤتمر المقبل للمندوبين المفوضين لعام </w:t>
      </w:r>
      <w:r>
        <w:t>2022</w:t>
      </w:r>
      <w:r>
        <w:rPr>
          <w:rFonts w:hint="cs"/>
          <w:rtl/>
        </w:rPr>
        <w:t>.</w:t>
      </w:r>
    </w:p>
    <w:p w:rsidR="00A24325" w:rsidRDefault="00A24325" w:rsidP="00A24325">
      <w:pPr>
        <w:pStyle w:val="Headingb"/>
        <w:spacing w:line="240" w:lineRule="auto"/>
        <w:rPr>
          <w:rtl/>
          <w:lang w:bidi="ar-SY"/>
        </w:rPr>
      </w:pPr>
      <w:r>
        <w:rPr>
          <w:rFonts w:hint="cs"/>
          <w:rtl/>
          <w:lang w:bidi="ar-SY"/>
        </w:rPr>
        <w:t>المقترح</w:t>
      </w:r>
    </w:p>
    <w:p w:rsidR="00A24325" w:rsidRDefault="00A24325" w:rsidP="00A24325">
      <w:pPr>
        <w:rPr>
          <w:lang w:bidi="ar-SY"/>
        </w:rPr>
      </w:pPr>
      <w:r>
        <w:rPr>
          <w:rFonts w:hint="cs"/>
          <w:rtl/>
          <w:lang w:bidi="ar-SY"/>
        </w:rPr>
        <w:t xml:space="preserve">نظراً إلى الطابع الشامل للتكليفات الواردة في القرارات وعدد بنود العمل، ستتحقق الكفاءة والفعالية بإتاحة لوحة متابعة إلكترونية ينظر فيها المجلس للتمكن من إجراء المداولات واتخاذ القرارات في دورات المجلس. ومن شأن ذلك أن يمكن القطاعات المعنية أيضاً من اتخاذ إجراءات ويحقق التآزر في المجالات ذات </w:t>
      </w:r>
      <w:bookmarkStart w:id="1" w:name="_GoBack"/>
      <w:bookmarkEnd w:id="1"/>
      <w:r>
        <w:rPr>
          <w:rFonts w:hint="cs"/>
          <w:rtl/>
          <w:lang w:bidi="ar-SY"/>
        </w:rPr>
        <w:t>الصلة.</w:t>
      </w:r>
    </w:p>
    <w:p w:rsidR="00A24325" w:rsidRDefault="00A24325" w:rsidP="00A24325">
      <w:pPr>
        <w:rPr>
          <w:rtl/>
          <w:lang w:bidi="ar-SY"/>
        </w:rPr>
      </w:pPr>
      <w:r>
        <w:rPr>
          <w:rFonts w:hint="cs"/>
          <w:rtl/>
          <w:lang w:bidi="ar-SY"/>
        </w:rPr>
        <w:t>وتقترح الهند النقطتين التاليتين كي ينظر فيهما المجلس وتسعى إلى الحصول على تأييد أعضاء المجلس.</w:t>
      </w:r>
    </w:p>
    <w:p w:rsidR="00A24325" w:rsidRPr="0059583B" w:rsidRDefault="00A24325" w:rsidP="00A24325">
      <w:pPr>
        <w:pStyle w:val="enumlev1"/>
        <w:rPr>
          <w:rtl/>
        </w:rPr>
      </w:pPr>
      <w:r>
        <w:t>1</w:t>
      </w:r>
      <w:r>
        <w:tab/>
      </w:r>
      <w:r>
        <w:rPr>
          <w:rFonts w:hint="cs"/>
          <w:rtl/>
        </w:rPr>
        <w:t>ينبغي إعداد مصفوفة</w:t>
      </w:r>
      <w:r>
        <w:rPr>
          <w:rFonts w:hint="cs"/>
          <w:rtl/>
          <w:lang w:bidi="ar-EG"/>
        </w:rPr>
        <w:t xml:space="preserve"> المسؤوليات</w:t>
      </w:r>
      <w:r>
        <w:rPr>
          <w:rFonts w:hint="cs"/>
          <w:rtl/>
        </w:rPr>
        <w:t xml:space="preserve"> المتعلقة بالأنشطة المدرجة تحت "يكلف المجلس" ولوحة متابعة إلكترونية لتحقيق الكفاءة والفعالية في تنفيذ القرارات والمقررات الواردة في الوثائق الختامية لمؤتمر المندوبين المفوضين لعام </w:t>
      </w:r>
      <w:r>
        <w:t>2018</w:t>
      </w:r>
      <w:r>
        <w:rPr>
          <w:rFonts w:hint="cs"/>
          <w:rtl/>
        </w:rPr>
        <w:t xml:space="preserve"> ومتابعة التقدم المحرز في</w:t>
      </w:r>
      <w:r>
        <w:rPr>
          <w:rFonts w:hint="eastAsia"/>
          <w:rtl/>
        </w:rPr>
        <w:t> </w:t>
      </w:r>
      <w:r>
        <w:rPr>
          <w:rFonts w:hint="cs"/>
          <w:rtl/>
        </w:rPr>
        <w:t>تنفيذها.</w:t>
      </w:r>
    </w:p>
    <w:p w:rsidR="004E11DC" w:rsidRDefault="00A24325" w:rsidP="00A24325">
      <w:pPr>
        <w:pStyle w:val="enumlev1"/>
        <w:rPr>
          <w:rtl/>
        </w:rPr>
      </w:pPr>
      <w:r>
        <w:rPr>
          <w:lang w:bidi="ar-EG"/>
        </w:rPr>
        <w:t>2</w:t>
      </w:r>
      <w:r>
        <w:rPr>
          <w:rtl/>
          <w:lang w:bidi="ar-EG"/>
        </w:rPr>
        <w:tab/>
      </w:r>
      <w:r>
        <w:rPr>
          <w:rFonts w:hint="cs"/>
          <w:rtl/>
          <w:lang w:bidi="ar-EG"/>
        </w:rPr>
        <w:t xml:space="preserve">ينبغي تقديم تقرير </w:t>
      </w:r>
      <w:r>
        <w:rPr>
          <w:rFonts w:hint="cs"/>
          <w:rtl/>
        </w:rPr>
        <w:t xml:space="preserve">إلى المجلس في دورته لعام </w:t>
      </w:r>
      <w:r>
        <w:t>2020</w:t>
      </w:r>
      <w:r w:rsidRPr="00CF18EB">
        <w:rPr>
          <w:rFonts w:hint="cs"/>
          <w:rtl/>
          <w:lang w:bidi="ar-EG"/>
        </w:rPr>
        <w:t xml:space="preserve"> </w:t>
      </w:r>
      <w:r>
        <w:rPr>
          <w:rFonts w:hint="cs"/>
          <w:rtl/>
          <w:lang w:bidi="ar-EG"/>
        </w:rPr>
        <w:t xml:space="preserve">عن التقدم المحرز </w:t>
      </w:r>
      <w:r>
        <w:rPr>
          <w:rFonts w:hint="cs"/>
          <w:rtl/>
        </w:rPr>
        <w:t>بشأن هذا الموضوع.</w:t>
      </w:r>
    </w:p>
    <w:p w:rsidR="0074420E" w:rsidRDefault="00F2676C" w:rsidP="00F2676C">
      <w:pPr>
        <w:spacing w:before="600"/>
        <w:jc w:val="center"/>
        <w:rPr>
          <w:rtl/>
          <w:lang w:bidi="ar-EG"/>
        </w:rPr>
      </w:pPr>
      <w:r>
        <w:rPr>
          <w:rFonts w:hint="cs"/>
          <w:rtl/>
          <w:lang w:bidi="ar-SY"/>
        </w:rPr>
        <w:t>___________</w:t>
      </w:r>
    </w:p>
    <w:sectPr w:rsidR="0074420E"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4AF" w:rsidRDefault="00F524AF" w:rsidP="006C3242">
      <w:pPr>
        <w:spacing w:before="0" w:line="240" w:lineRule="auto"/>
      </w:pPr>
      <w:r>
        <w:separator/>
      </w:r>
    </w:p>
  </w:endnote>
  <w:endnote w:type="continuationSeparator" w:id="0">
    <w:p w:rsidR="00F524AF" w:rsidRDefault="00F524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24" w:rsidRDefault="00901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A24325">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6616B9">
      <w:rPr>
        <w:rFonts w:ascii="Calibri" w:hAnsi="Calibri" w:cs="Calibri"/>
        <w:noProof/>
        <w:sz w:val="16"/>
        <w:szCs w:val="16"/>
        <w:lang w:val="fr-FR"/>
      </w:rPr>
      <w:t>P:\ARA\SG\CONSEIL\C19\100\105A.docx</w:t>
    </w:r>
    <w:r w:rsidRPr="006C3242">
      <w:rPr>
        <w:rFonts w:ascii="Calibri" w:hAnsi="Calibri" w:cs="Calibri"/>
        <w:sz w:val="16"/>
        <w:szCs w:val="16"/>
      </w:rPr>
      <w:fldChar w:fldCharType="end"/>
    </w:r>
    <w:r w:rsidRPr="001043EF">
      <w:rPr>
        <w:rFonts w:ascii="Calibri" w:hAnsi="Calibri" w:cs="Calibri"/>
        <w:sz w:val="16"/>
        <w:szCs w:val="16"/>
        <w:lang w:val="fr-CH"/>
      </w:rPr>
      <w:t xml:space="preserve">  </w:t>
    </w:r>
    <w:r w:rsidRPr="006C3242">
      <w:rPr>
        <w:rFonts w:ascii="Calibri" w:hAnsi="Calibri" w:cs="Calibri"/>
        <w:sz w:val="16"/>
        <w:szCs w:val="16"/>
        <w:lang w:val="fr-FR"/>
      </w:rPr>
      <w:t xml:space="preserve"> (</w:t>
    </w:r>
    <w:r w:rsidR="00A24325">
      <w:rPr>
        <w:rFonts w:ascii="Calibri" w:hAnsi="Calibri" w:cs="Calibri"/>
        <w:sz w:val="16"/>
        <w:szCs w:val="16"/>
        <w:lang w:val="fr-FR"/>
      </w:rPr>
      <w:t>456085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6616B9">
      <w:rPr>
        <w:rFonts w:ascii="Calibri" w:hAnsi="Calibri" w:cs="Calibri"/>
        <w:noProof/>
        <w:sz w:val="16"/>
        <w:szCs w:val="16"/>
        <w:lang w:val="fr-FR"/>
      </w:rPr>
      <w:t>12.06.19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616B9">
      <w:rPr>
        <w:rFonts w:ascii="Calibri" w:hAnsi="Calibri" w:cs="Calibri"/>
        <w:noProof/>
        <w:sz w:val="16"/>
        <w:szCs w:val="16"/>
        <w:lang w:val="fr-FR"/>
      </w:rPr>
      <w:t>12.06.19</w:t>
    </w:r>
    <w:r w:rsidRPr="006C3242">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4AF" w:rsidRDefault="00F524AF" w:rsidP="006C3242">
      <w:pPr>
        <w:spacing w:before="0" w:line="240" w:lineRule="auto"/>
      </w:pPr>
      <w:r>
        <w:separator/>
      </w:r>
    </w:p>
  </w:footnote>
  <w:footnote w:type="continuationSeparator" w:id="0">
    <w:p w:rsidR="00F524AF" w:rsidRDefault="00F524AF"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24" w:rsidRDefault="00901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6616B9" w:rsidP="00A24325">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A24325">
          <w:rPr>
            <w:rFonts w:cs="Calibri"/>
            <w:noProof/>
            <w:sz w:val="20"/>
            <w:szCs w:val="20"/>
          </w:rPr>
          <w:t>105</w:t>
        </w:r>
        <w:r w:rsidR="00447F32"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24" w:rsidRDefault="00901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5"/>
    <w:rsid w:val="00090574"/>
    <w:rsid w:val="000C1C0E"/>
    <w:rsid w:val="000C548A"/>
    <w:rsid w:val="001043EF"/>
    <w:rsid w:val="001C0169"/>
    <w:rsid w:val="001D1D50"/>
    <w:rsid w:val="001D6745"/>
    <w:rsid w:val="001E446E"/>
    <w:rsid w:val="002154EE"/>
    <w:rsid w:val="002276D2"/>
    <w:rsid w:val="0023283D"/>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87EA2"/>
    <w:rsid w:val="004E11DC"/>
    <w:rsid w:val="005409AC"/>
    <w:rsid w:val="0055516A"/>
    <w:rsid w:val="0058491B"/>
    <w:rsid w:val="00592EA5"/>
    <w:rsid w:val="005A3170"/>
    <w:rsid w:val="006616B9"/>
    <w:rsid w:val="00677396"/>
    <w:rsid w:val="0069200F"/>
    <w:rsid w:val="006A65CB"/>
    <w:rsid w:val="006C3242"/>
    <w:rsid w:val="006C7CC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8A7F84"/>
    <w:rsid w:val="00901424"/>
    <w:rsid w:val="0091702E"/>
    <w:rsid w:val="00923B0C"/>
    <w:rsid w:val="0094021C"/>
    <w:rsid w:val="00952F86"/>
    <w:rsid w:val="00982B28"/>
    <w:rsid w:val="009D313F"/>
    <w:rsid w:val="00A24325"/>
    <w:rsid w:val="00A47A5A"/>
    <w:rsid w:val="00A6683B"/>
    <w:rsid w:val="00A97F94"/>
    <w:rsid w:val="00AB6BE5"/>
    <w:rsid w:val="00B05BC8"/>
    <w:rsid w:val="00B64B47"/>
    <w:rsid w:val="00C002DE"/>
    <w:rsid w:val="00C53BF8"/>
    <w:rsid w:val="00C66157"/>
    <w:rsid w:val="00C674FE"/>
    <w:rsid w:val="00C67501"/>
    <w:rsid w:val="00C75633"/>
    <w:rsid w:val="00CE2EE1"/>
    <w:rsid w:val="00CE3349"/>
    <w:rsid w:val="00CF3FFD"/>
    <w:rsid w:val="00D10CCF"/>
    <w:rsid w:val="00D77D0F"/>
    <w:rsid w:val="00DA1CF0"/>
    <w:rsid w:val="00DC1E02"/>
    <w:rsid w:val="00DC24B4"/>
    <w:rsid w:val="00DC5FB0"/>
    <w:rsid w:val="00DF16DC"/>
    <w:rsid w:val="00E45211"/>
    <w:rsid w:val="00E92863"/>
    <w:rsid w:val="00EB796D"/>
    <w:rsid w:val="00F058DC"/>
    <w:rsid w:val="00F24FC4"/>
    <w:rsid w:val="00F2676C"/>
    <w:rsid w:val="00F524AF"/>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9A0B94-9166-41E9-B2DF-176631A4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S-CONF-ACTF-2018"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55AE-BDF2-4C03-A288-881DA56F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21</TotalTime>
  <Pages>1</Pages>
  <Words>293</Words>
  <Characters>1631</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Awad, Samy</cp:lastModifiedBy>
  <cp:revision>5</cp:revision>
  <cp:lastPrinted>2019-06-12T12:45:00Z</cp:lastPrinted>
  <dcterms:created xsi:type="dcterms:W3CDTF">2019-06-12T12:03:00Z</dcterms:created>
  <dcterms:modified xsi:type="dcterms:W3CDTF">2019-06-12T12:45:00Z</dcterms:modified>
</cp:coreProperties>
</file>