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14:paraId="2065E5A5" w14:textId="77777777">
        <w:trPr>
          <w:cantSplit/>
        </w:trPr>
        <w:tc>
          <w:tcPr>
            <w:tcW w:w="6911" w:type="dxa"/>
          </w:tcPr>
          <w:p w14:paraId="68992D9B" w14:textId="77777777" w:rsidR="00700D1F" w:rsidRPr="00DF23FC" w:rsidRDefault="00C06DEB" w:rsidP="00C06DEB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8C63B0">
              <w:rPr>
                <w:rFonts w:asciiTheme="minorHAnsi" w:eastAsiaTheme="majorEastAsia" w:hAnsiTheme="minorHAnsi" w:cs="Microsoft YaHei"/>
                <w:b/>
                <w:bCs/>
                <w:sz w:val="28"/>
                <w:szCs w:val="28"/>
                <w:lang w:val="en-US" w:eastAsia="zh-CN"/>
              </w:rPr>
              <w:t>《国际电信规则》专家组（</w:t>
            </w:r>
            <w:r w:rsidRPr="008C63B0">
              <w:rPr>
                <w:rFonts w:asciiTheme="minorHAnsi" w:eastAsiaTheme="majorEastAsia" w:hAnsiTheme="minorHAnsi"/>
                <w:b/>
                <w:bCs/>
                <w:sz w:val="28"/>
                <w:szCs w:val="28"/>
                <w:lang w:val="en-US" w:eastAsia="zh-CN"/>
              </w:rPr>
              <w:t>EG</w:t>
            </w:r>
            <w:r w:rsidRPr="008C63B0">
              <w:rPr>
                <w:rFonts w:asciiTheme="minorHAnsi" w:eastAsiaTheme="majorEastAsia" w:hAnsiTheme="minorHAnsi"/>
                <w:b/>
                <w:bCs/>
                <w:sz w:val="28"/>
                <w:szCs w:val="28"/>
                <w:lang w:val="en-US" w:eastAsia="zh-CN"/>
              </w:rPr>
              <w:noBreakHyphen/>
              <w:t>ITR</w:t>
            </w:r>
            <w:r>
              <w:rPr>
                <w:rFonts w:asciiTheme="minorHAnsi" w:eastAsiaTheme="majorEastAsia" w:hAnsiTheme="minorHAnsi" w:hint="eastAsia"/>
                <w:b/>
                <w:bCs/>
                <w:sz w:val="28"/>
                <w:szCs w:val="28"/>
                <w:lang w:val="en-US" w:eastAsia="zh-CN"/>
              </w:rPr>
              <w:t>s</w:t>
            </w:r>
            <w:r w:rsidRPr="008C63B0">
              <w:rPr>
                <w:rFonts w:asciiTheme="minorHAnsi" w:eastAsiaTheme="majorEastAsia" w:hAnsiTheme="minorHAnsi" w:cs="Microsoft YaHei"/>
                <w:b/>
                <w:bCs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3120" w:type="dxa"/>
          </w:tcPr>
          <w:p w14:paraId="57778CEB" w14:textId="77777777" w:rsidR="00700D1F" w:rsidRDefault="0041142C" w:rsidP="00864589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BBE622F" wp14:editId="61C97505">
                  <wp:extent cx="609600" cy="643281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0" cy="66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 w14:paraId="57E3692D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027AF5B" w14:textId="28CD6893" w:rsidR="00700D1F" w:rsidRPr="00617BE4" w:rsidRDefault="00231067" w:rsidP="00001B77">
            <w:pPr>
              <w:spacing w:before="0" w:after="48"/>
              <w:rPr>
                <w:b/>
                <w:smallCaps/>
                <w:szCs w:val="24"/>
                <w:lang w:eastAsia="zh-CN"/>
              </w:rPr>
            </w:pPr>
            <w:r w:rsidRPr="005F1361">
              <w:rPr>
                <w:rFonts w:eastAsiaTheme="minorEastAsia" w:cs="Calibri" w:hint="eastAsia"/>
                <w:b/>
                <w:bCs/>
                <w:color w:val="000000"/>
                <w:position w:val="6"/>
                <w:szCs w:val="24"/>
                <w:lang w:eastAsia="zh-CN"/>
              </w:rPr>
              <w:t>第</w:t>
            </w:r>
            <w:r w:rsidRPr="005F1361">
              <w:rPr>
                <w:rFonts w:eastAsiaTheme="minorEastAsia" w:cs="Calibri"/>
                <w:b/>
                <w:bCs/>
                <w:color w:val="000000"/>
                <w:position w:val="6"/>
                <w:szCs w:val="24"/>
                <w:lang w:eastAsia="zh-CN"/>
              </w:rPr>
              <w:t>一</w:t>
            </w:r>
            <w:r w:rsidRPr="005F1361">
              <w:rPr>
                <w:rFonts w:eastAsiaTheme="minorEastAsia" w:cs="Calibri" w:hint="eastAsia"/>
                <w:b/>
                <w:bCs/>
                <w:color w:val="000000"/>
                <w:position w:val="6"/>
                <w:szCs w:val="24"/>
                <w:lang w:eastAsia="zh-CN"/>
              </w:rPr>
              <w:t>次</w:t>
            </w:r>
            <w:r w:rsidRPr="005F1361">
              <w:rPr>
                <w:rFonts w:eastAsiaTheme="minorEastAsia" w:cs="Calibri"/>
                <w:b/>
                <w:bCs/>
                <w:color w:val="000000"/>
                <w:position w:val="6"/>
                <w:szCs w:val="24"/>
                <w:lang w:eastAsia="zh-CN"/>
              </w:rPr>
              <w:t>会议</w:t>
            </w:r>
            <w:r w:rsidRPr="007533D1">
              <w:rPr>
                <w:rFonts w:eastAsia="Calibri" w:cs="Calibri"/>
                <w:b/>
                <w:bCs/>
                <w:color w:val="000000"/>
                <w:position w:val="6"/>
                <w:szCs w:val="24"/>
                <w:lang w:eastAsia="zh-CN"/>
              </w:rPr>
              <w:t xml:space="preserve"> – 201</w:t>
            </w:r>
            <w:r>
              <w:rPr>
                <w:rFonts w:eastAsia="Calibri" w:cs="Calibri"/>
                <w:b/>
                <w:bCs/>
                <w:color w:val="000000"/>
                <w:position w:val="6"/>
                <w:szCs w:val="24"/>
                <w:lang w:eastAsia="zh-CN"/>
              </w:rPr>
              <w:t>9</w:t>
            </w:r>
            <w:r w:rsidRPr="007533D1">
              <w:rPr>
                <w:rFonts w:eastAsiaTheme="minorEastAsia" w:cs="Calibri" w:hint="eastAsia"/>
                <w:b/>
                <w:bCs/>
                <w:color w:val="000000"/>
                <w:position w:val="6"/>
                <w:szCs w:val="24"/>
                <w:lang w:eastAsia="zh-CN"/>
              </w:rPr>
              <w:t>年</w:t>
            </w:r>
            <w:r>
              <w:rPr>
                <w:rFonts w:eastAsiaTheme="minorEastAsia" w:cs="Calibri"/>
                <w:b/>
                <w:bCs/>
                <w:color w:val="000000"/>
                <w:position w:val="6"/>
                <w:szCs w:val="24"/>
                <w:lang w:eastAsia="zh-CN"/>
              </w:rPr>
              <w:t>9</w:t>
            </w:r>
            <w:r w:rsidRPr="007533D1">
              <w:rPr>
                <w:rFonts w:eastAsiaTheme="minorEastAsia" w:cs="Calibri" w:hint="eastAsia"/>
                <w:b/>
                <w:bCs/>
                <w:color w:val="000000"/>
                <w:position w:val="6"/>
                <w:szCs w:val="24"/>
                <w:lang w:eastAsia="zh-CN"/>
              </w:rPr>
              <w:t>月</w:t>
            </w:r>
            <w:r w:rsidRPr="007533D1">
              <w:rPr>
                <w:rFonts w:eastAsiaTheme="minorEastAsia" w:cs="Calibri" w:hint="eastAsia"/>
                <w:b/>
                <w:bCs/>
                <w:color w:val="000000"/>
                <w:position w:val="6"/>
                <w:szCs w:val="24"/>
                <w:lang w:eastAsia="zh-CN"/>
              </w:rPr>
              <w:t>1</w:t>
            </w:r>
            <w:r>
              <w:rPr>
                <w:rFonts w:eastAsiaTheme="minorEastAsia" w:cs="Calibri"/>
                <w:b/>
                <w:bCs/>
                <w:color w:val="000000"/>
                <w:position w:val="6"/>
                <w:szCs w:val="24"/>
                <w:lang w:eastAsia="zh-CN"/>
              </w:rPr>
              <w:t>6</w:t>
            </w:r>
            <w:r w:rsidRPr="007533D1">
              <w:rPr>
                <w:rFonts w:eastAsiaTheme="minorEastAsia" w:cs="Calibri"/>
                <w:b/>
                <w:bCs/>
                <w:color w:val="000000"/>
                <w:position w:val="6"/>
                <w:szCs w:val="24"/>
                <w:lang w:eastAsia="zh-CN"/>
              </w:rPr>
              <w:t>-1</w:t>
            </w:r>
            <w:r>
              <w:rPr>
                <w:rFonts w:eastAsiaTheme="minorEastAsia" w:cs="Calibri"/>
                <w:b/>
                <w:bCs/>
                <w:color w:val="000000"/>
                <w:position w:val="6"/>
                <w:szCs w:val="24"/>
                <w:lang w:eastAsia="zh-CN"/>
              </w:rPr>
              <w:t>7</w:t>
            </w:r>
            <w:r w:rsidRPr="007533D1">
              <w:rPr>
                <w:rFonts w:eastAsiaTheme="minorEastAsia" w:cs="Calibri" w:hint="eastAsia"/>
                <w:b/>
                <w:bCs/>
                <w:color w:val="000000"/>
                <w:position w:val="6"/>
                <w:szCs w:val="24"/>
                <w:lang w:eastAsia="zh-CN"/>
              </w:rPr>
              <w:t>日，</w:t>
            </w:r>
            <w:r w:rsidRPr="007533D1">
              <w:rPr>
                <w:rFonts w:eastAsiaTheme="minorEastAsia" w:cs="Calibri"/>
                <w:b/>
                <w:bCs/>
                <w:color w:val="000000"/>
                <w:position w:val="6"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D7EE352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700D1F" w:rsidRPr="00617BE4" w14:paraId="759FCB6B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A46C7E2" w14:textId="4BBCE5EC" w:rsidR="00700D1F" w:rsidRPr="00617BE4" w:rsidRDefault="00700D1F" w:rsidP="005F1361">
            <w:pPr>
              <w:spacing w:before="0" w:after="48"/>
              <w:rPr>
                <w:b/>
                <w:smallCaps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86F01AB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700D1F" w14:paraId="3B165F2E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0E4BC0F5" w14:textId="77777777"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14:paraId="0B363EDD" w14:textId="1541753F" w:rsidR="00700D1F" w:rsidRPr="00700D1F" w:rsidRDefault="00D81264" w:rsidP="0041142C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C0597A">
              <w:rPr>
                <w:rFonts w:asciiTheme="minorHAnsi" w:hAnsiTheme="minorHAnsi" w:cs="Times New Roman Bold"/>
                <w:b/>
                <w:spacing w:val="-4"/>
                <w:lang w:val="de-CH"/>
              </w:rPr>
              <w:t>EG-ITRs-</w:t>
            </w:r>
            <w:r w:rsidR="0041142C">
              <w:rPr>
                <w:rFonts w:asciiTheme="minorHAnsi" w:hAnsiTheme="minorHAnsi" w:cs="Times New Roman Bold"/>
                <w:b/>
                <w:spacing w:val="-4"/>
                <w:lang w:val="de-CH"/>
              </w:rPr>
              <w:t>1</w:t>
            </w:r>
            <w:r w:rsidRPr="00C0597A">
              <w:rPr>
                <w:rFonts w:asciiTheme="minorHAnsi" w:hAnsiTheme="minorHAnsi" w:cs="Times New Roman Bold"/>
                <w:b/>
                <w:spacing w:val="-4"/>
                <w:lang w:val="de-CH"/>
              </w:rPr>
              <w:t>/</w:t>
            </w:r>
            <w:r w:rsidR="00214459">
              <w:rPr>
                <w:rFonts w:asciiTheme="minorHAnsi" w:hAnsiTheme="minorHAnsi" w:cs="Times New Roman Bold" w:hint="eastAsia"/>
                <w:b/>
                <w:spacing w:val="-4"/>
                <w:lang w:val="de-CH" w:eastAsia="zh-CN"/>
              </w:rPr>
              <w:t>10</w:t>
            </w:r>
            <w:r>
              <w:rPr>
                <w:rFonts w:asciiTheme="minorHAnsi" w:hAnsiTheme="minorHAnsi" w:cs="Times New Roman Bold"/>
                <w:b/>
                <w:spacing w:val="-4"/>
                <w:lang w:val="de-CH"/>
              </w:rPr>
              <w:t>-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</w:p>
        </w:tc>
      </w:tr>
      <w:bookmarkEnd w:id="1"/>
      <w:tr w:rsidR="00700D1F" w14:paraId="32694E7C" w14:textId="77777777">
        <w:trPr>
          <w:cantSplit/>
          <w:trHeight w:val="23"/>
        </w:trPr>
        <w:tc>
          <w:tcPr>
            <w:tcW w:w="6911" w:type="dxa"/>
            <w:vMerge/>
          </w:tcPr>
          <w:p w14:paraId="644E38B5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27E25F28" w14:textId="361A6691" w:rsidR="00700D1F" w:rsidRPr="00FC5386" w:rsidRDefault="00700D1F" w:rsidP="0041142C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41142C">
              <w:rPr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F95D65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214459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16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14:paraId="2DA55995" w14:textId="77777777">
        <w:trPr>
          <w:cantSplit/>
          <w:trHeight w:val="23"/>
        </w:trPr>
        <w:tc>
          <w:tcPr>
            <w:tcW w:w="6911" w:type="dxa"/>
            <w:vMerge/>
          </w:tcPr>
          <w:p w14:paraId="0CF4B36E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22944846" w14:textId="77777777"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 w14:paraId="7CDC5C0B" w14:textId="77777777">
        <w:trPr>
          <w:cantSplit/>
        </w:trPr>
        <w:tc>
          <w:tcPr>
            <w:tcW w:w="10031" w:type="dxa"/>
          </w:tcPr>
          <w:p w14:paraId="3B6A6CCA" w14:textId="7DD4BFBC" w:rsidR="0093362E" w:rsidRDefault="00214459" w:rsidP="00001B77">
            <w:pPr>
              <w:pStyle w:val="Source"/>
              <w:rPr>
                <w:lang w:eastAsia="zh-CN"/>
              </w:rPr>
            </w:pPr>
            <w:r w:rsidRPr="00214459">
              <w:rPr>
                <w:rFonts w:ascii="Times New Roman Bold" w:hAnsi="Times New Roman Bold" w:hint="eastAsia"/>
                <w:lang w:eastAsia="zh-CN"/>
              </w:rPr>
              <w:t>津巴布韦</w:t>
            </w:r>
          </w:p>
        </w:tc>
      </w:tr>
      <w:tr w:rsidR="0093362E" w14:paraId="77BECE7F" w14:textId="77777777">
        <w:trPr>
          <w:cantSplit/>
        </w:trPr>
        <w:tc>
          <w:tcPr>
            <w:tcW w:w="10031" w:type="dxa"/>
          </w:tcPr>
          <w:p w14:paraId="2CC409F5" w14:textId="29F1A83E" w:rsidR="0093362E" w:rsidRDefault="00214459" w:rsidP="00214459">
            <w:pPr>
              <w:pStyle w:val="Title1"/>
              <w:rPr>
                <w:lang w:eastAsia="zh-CN"/>
              </w:rPr>
            </w:pPr>
            <w:r w:rsidRPr="00214459">
              <w:rPr>
                <w:rFonts w:hint="eastAsia"/>
                <w:lang w:eastAsia="zh-CN"/>
              </w:rPr>
              <w:t>旨在纳入《国际电信规则》专家组（</w:t>
            </w:r>
            <w:r w:rsidRPr="00214459">
              <w:rPr>
                <w:lang w:eastAsia="zh-CN"/>
              </w:rPr>
              <w:t>EG-ITRs</w:t>
            </w:r>
            <w:r w:rsidRPr="00214459">
              <w:rPr>
                <w:rFonts w:hint="eastAsia"/>
                <w:lang w:eastAsia="zh-CN"/>
              </w:rPr>
              <w:t>）工作</w:t>
            </w:r>
            <w:proofErr w:type="spellStart"/>
            <w:r w:rsidRPr="00214459">
              <w:rPr>
                <w:rFonts w:hint="eastAsia"/>
              </w:rPr>
              <w:t>计划</w:t>
            </w:r>
            <w:proofErr w:type="spellEnd"/>
            <w:r w:rsidRPr="00214459">
              <w:rPr>
                <w:rFonts w:hint="eastAsia"/>
                <w:lang w:eastAsia="zh-CN"/>
              </w:rPr>
              <w:t>的提案</w:t>
            </w:r>
          </w:p>
        </w:tc>
      </w:tr>
    </w:tbl>
    <w:p w14:paraId="50BB1DAC" w14:textId="0566B27C" w:rsidR="00214459" w:rsidRPr="00214459" w:rsidRDefault="00214459" w:rsidP="00214459">
      <w:pPr>
        <w:pStyle w:val="Heading1"/>
        <w:rPr>
          <w:lang w:eastAsia="zh-CN"/>
        </w:rPr>
      </w:pPr>
      <w:r w:rsidRPr="00214459">
        <w:rPr>
          <w:lang w:eastAsia="zh-CN"/>
        </w:rPr>
        <w:t>1</w:t>
      </w:r>
      <w:r w:rsidRPr="00214459">
        <w:rPr>
          <w:lang w:eastAsia="zh-CN"/>
        </w:rPr>
        <w:tab/>
      </w:r>
      <w:r w:rsidRPr="00214459">
        <w:rPr>
          <w:rFonts w:hint="eastAsia"/>
          <w:lang w:eastAsia="zh-CN"/>
        </w:rPr>
        <w:t>引言</w:t>
      </w:r>
    </w:p>
    <w:p w14:paraId="356E2EB8" w14:textId="2231599D" w:rsidR="00214459" w:rsidRPr="00214459" w:rsidRDefault="00214459" w:rsidP="00214459">
      <w:pPr>
        <w:ind w:firstLineChars="200" w:firstLine="480"/>
        <w:rPr>
          <w:lang w:eastAsia="zh-CN"/>
        </w:rPr>
      </w:pPr>
      <w:r w:rsidRPr="00214459">
        <w:rPr>
          <w:lang w:eastAsia="zh-CN"/>
        </w:rPr>
        <w:t>前</w:t>
      </w:r>
      <w:r w:rsidRPr="00214459">
        <w:rPr>
          <w:rFonts w:hint="eastAsia"/>
          <w:lang w:eastAsia="zh-CN"/>
        </w:rPr>
        <w:t>《</w:t>
      </w:r>
      <w:r w:rsidRPr="00214459">
        <w:rPr>
          <w:lang w:eastAsia="zh-CN"/>
        </w:rPr>
        <w:t>国际电信</w:t>
      </w:r>
      <w:r w:rsidRPr="00214459">
        <w:rPr>
          <w:rFonts w:hint="eastAsia"/>
          <w:lang w:eastAsia="zh-CN"/>
        </w:rPr>
        <w:t>规则》（</w:t>
      </w:r>
      <w:r w:rsidRPr="00214459">
        <w:rPr>
          <w:lang w:eastAsia="zh-CN"/>
        </w:rPr>
        <w:t>ITR</w:t>
      </w:r>
      <w:r w:rsidRPr="00214459">
        <w:rPr>
          <w:rFonts w:hint="eastAsia"/>
          <w:lang w:eastAsia="zh-CN"/>
        </w:rPr>
        <w:t>）</w:t>
      </w:r>
      <w:r w:rsidRPr="00214459">
        <w:rPr>
          <w:lang w:eastAsia="zh-CN"/>
        </w:rPr>
        <w:t>专家组的报告反映了对</w:t>
      </w:r>
      <w:r w:rsidRPr="00214459">
        <w:rPr>
          <w:rFonts w:hint="eastAsia"/>
          <w:lang w:eastAsia="zh-CN"/>
        </w:rPr>
        <w:t>该议题</w:t>
      </w:r>
      <w:r w:rsidRPr="00214459">
        <w:rPr>
          <w:lang w:eastAsia="zh-CN"/>
        </w:rPr>
        <w:t>的不同意见，特别是关于</w:t>
      </w:r>
      <w:r w:rsidRPr="00214459">
        <w:rPr>
          <w:rFonts w:hint="eastAsia"/>
          <w:lang w:eastAsia="zh-CN"/>
        </w:rPr>
        <w:t>ITR</w:t>
      </w:r>
      <w:r w:rsidRPr="00214459">
        <w:rPr>
          <w:lang w:eastAsia="zh-CN"/>
        </w:rPr>
        <w:t>的适用性和不适用性、灵活性和缺乏灵活性以及是否需要举行一次国际电信世界</w:t>
      </w:r>
      <w:r w:rsidRPr="00214459">
        <w:rPr>
          <w:rFonts w:hint="eastAsia"/>
          <w:lang w:eastAsia="zh-CN"/>
        </w:rPr>
        <w:t>大会</w:t>
      </w:r>
      <w:r>
        <w:rPr>
          <w:lang w:eastAsia="zh-CN"/>
        </w:rPr>
        <w:t>（</w:t>
      </w:r>
      <w:r w:rsidRPr="00214459">
        <w:rPr>
          <w:lang w:eastAsia="zh-CN"/>
        </w:rPr>
        <w:t>WCIT</w:t>
      </w:r>
      <w:r>
        <w:rPr>
          <w:lang w:eastAsia="zh-CN"/>
        </w:rPr>
        <w:t>）</w:t>
      </w:r>
      <w:r w:rsidRPr="00214459">
        <w:rPr>
          <w:lang w:eastAsia="zh-CN"/>
        </w:rPr>
        <w:t>的问题。重要的是，随着新专家组工作的开始，成员们不要简单地</w:t>
      </w:r>
      <w:r w:rsidRPr="00214459">
        <w:rPr>
          <w:rFonts w:hint="eastAsia"/>
          <w:lang w:eastAsia="zh-CN"/>
        </w:rPr>
        <w:t>拾</w:t>
      </w:r>
      <w:r w:rsidRPr="00214459">
        <w:rPr>
          <w:lang w:eastAsia="zh-CN"/>
        </w:rPr>
        <w:t>起他们的旧论点并深入研究，因为这不会解决成立专家组</w:t>
      </w:r>
      <w:r w:rsidRPr="00214459">
        <w:rPr>
          <w:rFonts w:hint="eastAsia"/>
          <w:lang w:eastAsia="zh-CN"/>
        </w:rPr>
        <w:t>本要解决</w:t>
      </w:r>
      <w:r w:rsidRPr="00214459">
        <w:rPr>
          <w:lang w:eastAsia="zh-CN"/>
        </w:rPr>
        <w:t>的问题。</w:t>
      </w:r>
    </w:p>
    <w:p w14:paraId="5F031D83" w14:textId="4FD9FC30" w:rsidR="00214459" w:rsidRPr="00214459" w:rsidRDefault="00214459" w:rsidP="00214459">
      <w:pPr>
        <w:ind w:firstLineChars="200" w:firstLine="480"/>
        <w:rPr>
          <w:lang w:eastAsia="zh-CN"/>
        </w:rPr>
      </w:pPr>
      <w:r w:rsidRPr="00214459">
        <w:rPr>
          <w:lang w:eastAsia="zh-CN"/>
        </w:rPr>
        <w:t>至关重要的是，每个</w:t>
      </w:r>
      <w:r w:rsidRPr="00214459">
        <w:rPr>
          <w:rFonts w:hint="eastAsia"/>
          <w:lang w:eastAsia="zh-CN"/>
        </w:rPr>
        <w:t>与会者</w:t>
      </w:r>
      <w:r w:rsidRPr="00214459">
        <w:rPr>
          <w:lang w:eastAsia="zh-CN"/>
        </w:rPr>
        <w:t>都要保持开放的心态，审查</w:t>
      </w:r>
      <w:r w:rsidRPr="00214459">
        <w:rPr>
          <w:rFonts w:hint="eastAsia"/>
          <w:lang w:eastAsia="zh-CN"/>
        </w:rPr>
        <w:t>职责</w:t>
      </w:r>
      <w:r w:rsidRPr="00214459">
        <w:rPr>
          <w:lang w:eastAsia="zh-CN"/>
        </w:rPr>
        <w:t>范围，以便保持在各自的背景和</w:t>
      </w:r>
      <w:r w:rsidRPr="00214459">
        <w:rPr>
          <w:rFonts w:hint="eastAsia"/>
          <w:lang w:eastAsia="zh-CN"/>
        </w:rPr>
        <w:t>ITR</w:t>
      </w:r>
      <w:r w:rsidRPr="00214459">
        <w:rPr>
          <w:rFonts w:hint="eastAsia"/>
          <w:lang w:eastAsia="zh-CN"/>
        </w:rPr>
        <w:t>条款</w:t>
      </w:r>
      <w:r w:rsidRPr="00214459">
        <w:rPr>
          <w:lang w:eastAsia="zh-CN"/>
        </w:rPr>
        <w:t>范围内，从而对每一项</w:t>
      </w:r>
      <w:r w:rsidRPr="00214459">
        <w:rPr>
          <w:rFonts w:hint="eastAsia"/>
          <w:lang w:eastAsia="zh-CN"/>
        </w:rPr>
        <w:t>条款</w:t>
      </w:r>
      <w:r w:rsidRPr="00214459">
        <w:rPr>
          <w:lang w:eastAsia="zh-CN"/>
        </w:rPr>
        <w:t>进行批判性评估。重要的是，专家组最后报告中所载的最后结论应明确来自专家组的审议和工作。如果组成专家组的专家从他们的结论开始，然后反过来证明这些结论是正确的，那将对整个电信</w:t>
      </w:r>
      <w:r w:rsidRPr="00214459">
        <w:rPr>
          <w:rFonts w:hint="eastAsia"/>
          <w:lang w:eastAsia="zh-CN"/>
        </w:rPr>
        <w:t>行业带来</w:t>
      </w:r>
      <w:r w:rsidRPr="00214459">
        <w:rPr>
          <w:lang w:eastAsia="zh-CN"/>
        </w:rPr>
        <w:t>不利。在这方面，作为专家组工作计划和任务的一部分，重要的是要了解</w:t>
      </w:r>
      <w:r w:rsidRPr="00214459">
        <w:rPr>
          <w:rFonts w:hint="eastAsia"/>
          <w:lang w:eastAsia="zh-CN"/>
        </w:rPr>
        <w:t>人们</w:t>
      </w:r>
      <w:r w:rsidRPr="00214459">
        <w:rPr>
          <w:lang w:eastAsia="zh-CN"/>
        </w:rPr>
        <w:t>对</w:t>
      </w:r>
      <w:r w:rsidRPr="00214459">
        <w:rPr>
          <w:rFonts w:hint="eastAsia"/>
          <w:lang w:eastAsia="zh-CN"/>
        </w:rPr>
        <w:t>ITR</w:t>
      </w:r>
      <w:r w:rsidRPr="00214459">
        <w:rPr>
          <w:lang w:eastAsia="zh-CN"/>
        </w:rPr>
        <w:t>的一般理解，这些条款促进提供和发展国际电信服务和网络的方式，条款的</w:t>
      </w:r>
      <w:r w:rsidRPr="00214459">
        <w:rPr>
          <w:rFonts w:hint="eastAsia"/>
          <w:lang w:eastAsia="zh-CN"/>
        </w:rPr>
        <w:t>哪些</w:t>
      </w:r>
      <w:r w:rsidRPr="00214459">
        <w:rPr>
          <w:lang w:eastAsia="zh-CN"/>
        </w:rPr>
        <w:t>方面需要加强或改变，这些条款是否适应电信</w:t>
      </w:r>
      <w:r w:rsidRPr="00214459">
        <w:rPr>
          <w:lang w:eastAsia="zh-CN"/>
        </w:rPr>
        <w:t>/</w:t>
      </w:r>
      <w:r w:rsidRPr="00214459">
        <w:rPr>
          <w:rFonts w:hint="eastAsia"/>
          <w:lang w:eastAsia="zh-CN"/>
        </w:rPr>
        <w:t>ICT</w:t>
      </w:r>
      <w:r w:rsidRPr="00214459">
        <w:rPr>
          <w:lang w:eastAsia="zh-CN"/>
        </w:rPr>
        <w:t>的新趋势，这些新趋势是什么，</w:t>
      </w:r>
      <w:r w:rsidRPr="00214459">
        <w:rPr>
          <w:rFonts w:hint="eastAsia"/>
          <w:lang w:eastAsia="zh-CN"/>
        </w:rPr>
        <w:t>ITR</w:t>
      </w:r>
      <w:r w:rsidRPr="00214459">
        <w:rPr>
          <w:lang w:eastAsia="zh-CN"/>
        </w:rPr>
        <w:t>有多灵活</w:t>
      </w:r>
      <w:r w:rsidRPr="00214459">
        <w:rPr>
          <w:rFonts w:hint="eastAsia"/>
          <w:lang w:eastAsia="zh-CN"/>
        </w:rPr>
        <w:t>才能</w:t>
      </w:r>
      <w:r w:rsidRPr="00214459">
        <w:rPr>
          <w:lang w:eastAsia="zh-CN"/>
        </w:rPr>
        <w:t>适应新趋势和新出现的问题，以及如何提高灵活性。</w:t>
      </w:r>
    </w:p>
    <w:p w14:paraId="15900E2C" w14:textId="3259CD74" w:rsidR="00214459" w:rsidRPr="00214459" w:rsidRDefault="00214459" w:rsidP="00214459">
      <w:pPr>
        <w:pStyle w:val="Heading1"/>
        <w:rPr>
          <w:lang w:eastAsia="zh-CN"/>
        </w:rPr>
      </w:pPr>
      <w:r w:rsidRPr="00214459">
        <w:rPr>
          <w:lang w:eastAsia="zh-CN"/>
        </w:rPr>
        <w:t>2</w:t>
      </w:r>
      <w:r w:rsidRPr="00214459">
        <w:rPr>
          <w:lang w:eastAsia="zh-CN"/>
        </w:rPr>
        <w:tab/>
      </w:r>
      <w:r w:rsidRPr="00214459">
        <w:rPr>
          <w:lang w:eastAsia="zh-CN"/>
        </w:rPr>
        <w:t>推进专家组工作需要考虑的关键方面</w:t>
      </w:r>
    </w:p>
    <w:p w14:paraId="527C70D2" w14:textId="400FEF94" w:rsidR="00214459" w:rsidRPr="00214459" w:rsidRDefault="00214459" w:rsidP="00214459">
      <w:pPr>
        <w:pStyle w:val="Heading2"/>
        <w:rPr>
          <w:lang w:eastAsia="zh-CN"/>
        </w:rPr>
      </w:pPr>
      <w:r w:rsidRPr="00214459">
        <w:rPr>
          <w:lang w:eastAsia="zh-CN"/>
        </w:rPr>
        <w:t>2.1</w:t>
      </w:r>
      <w:r w:rsidRPr="00214459">
        <w:rPr>
          <w:lang w:eastAsia="zh-CN"/>
        </w:rPr>
        <w:tab/>
      </w:r>
      <w:r w:rsidRPr="00214459">
        <w:rPr>
          <w:lang w:eastAsia="zh-CN"/>
        </w:rPr>
        <w:t>对</w:t>
      </w:r>
      <w:r w:rsidRPr="00214459">
        <w:rPr>
          <w:lang w:eastAsia="zh-CN"/>
        </w:rPr>
        <w:t>ITR</w:t>
      </w:r>
      <w:r w:rsidRPr="00214459">
        <w:rPr>
          <w:lang w:eastAsia="zh-CN"/>
        </w:rPr>
        <w:t>条款的理解</w:t>
      </w:r>
    </w:p>
    <w:p w14:paraId="0B010308" w14:textId="0B58D86C" w:rsidR="00214459" w:rsidRPr="00214459" w:rsidRDefault="00214459" w:rsidP="00214459">
      <w:pPr>
        <w:ind w:firstLineChars="200" w:firstLine="480"/>
        <w:rPr>
          <w:lang w:eastAsia="zh-CN"/>
        </w:rPr>
      </w:pPr>
      <w:r w:rsidRPr="00214459">
        <w:rPr>
          <w:lang w:eastAsia="zh-CN"/>
        </w:rPr>
        <w:t>这方面是</w:t>
      </w:r>
      <w:r w:rsidRPr="00214459">
        <w:rPr>
          <w:rFonts w:hint="eastAsia"/>
          <w:lang w:eastAsia="zh-CN"/>
        </w:rPr>
        <w:t>本文稿建议专家组研究</w:t>
      </w:r>
      <w:r w:rsidRPr="00214459">
        <w:rPr>
          <w:lang w:eastAsia="zh-CN"/>
        </w:rPr>
        <w:t>的所有要素中最简单的</w:t>
      </w:r>
      <w:r w:rsidRPr="00214459">
        <w:rPr>
          <w:rFonts w:hint="eastAsia"/>
          <w:lang w:eastAsia="zh-CN"/>
        </w:rPr>
        <w:t>一个</w:t>
      </w:r>
      <w:r w:rsidRPr="00214459">
        <w:rPr>
          <w:lang w:eastAsia="zh-CN"/>
        </w:rPr>
        <w:t>。</w:t>
      </w:r>
      <w:r w:rsidRPr="00214459">
        <w:rPr>
          <w:rFonts w:hint="eastAsia"/>
          <w:lang w:eastAsia="zh-CN"/>
        </w:rPr>
        <w:t>专家</w:t>
      </w:r>
      <w:r w:rsidRPr="00214459">
        <w:rPr>
          <w:lang w:eastAsia="zh-CN"/>
        </w:rPr>
        <w:t>组</w:t>
      </w:r>
      <w:r w:rsidRPr="00214459">
        <w:rPr>
          <w:rFonts w:hint="eastAsia"/>
          <w:lang w:eastAsia="zh-CN"/>
        </w:rPr>
        <w:t>无</w:t>
      </w:r>
      <w:r w:rsidRPr="00214459">
        <w:rPr>
          <w:lang w:eastAsia="zh-CN"/>
        </w:rPr>
        <w:t>需</w:t>
      </w:r>
      <w:r w:rsidRPr="00214459">
        <w:rPr>
          <w:rFonts w:hint="eastAsia"/>
          <w:lang w:eastAsia="zh-CN"/>
        </w:rPr>
        <w:t>为此花费</w:t>
      </w:r>
      <w:r w:rsidRPr="00214459">
        <w:rPr>
          <w:lang w:eastAsia="zh-CN"/>
        </w:rPr>
        <w:t>时间，但是，重要的是，这将是</w:t>
      </w:r>
      <w:r w:rsidRPr="00214459">
        <w:rPr>
          <w:rFonts w:hint="eastAsia"/>
          <w:lang w:eastAsia="zh-CN"/>
        </w:rPr>
        <w:t>审查</w:t>
      </w:r>
      <w:r w:rsidRPr="00214459">
        <w:rPr>
          <w:lang w:eastAsia="zh-CN"/>
        </w:rPr>
        <w:t>每一项条款</w:t>
      </w:r>
      <w:r w:rsidRPr="00214459">
        <w:rPr>
          <w:rFonts w:hint="eastAsia"/>
          <w:lang w:eastAsia="zh-CN"/>
        </w:rPr>
        <w:t>的</w:t>
      </w:r>
      <w:r w:rsidRPr="00214459">
        <w:rPr>
          <w:lang w:eastAsia="zh-CN"/>
        </w:rPr>
        <w:t>起点。</w:t>
      </w:r>
    </w:p>
    <w:p w14:paraId="40DDFC1C" w14:textId="6A7368DF" w:rsidR="00214459" w:rsidRPr="00214459" w:rsidRDefault="00214459" w:rsidP="00214459">
      <w:pPr>
        <w:pStyle w:val="Heading2"/>
        <w:rPr>
          <w:lang w:eastAsia="zh-CN"/>
        </w:rPr>
      </w:pPr>
      <w:r w:rsidRPr="00214459">
        <w:rPr>
          <w:lang w:eastAsia="zh-CN"/>
        </w:rPr>
        <w:t>2.2</w:t>
      </w:r>
      <w:r w:rsidRPr="00214459">
        <w:rPr>
          <w:lang w:eastAsia="zh-CN"/>
        </w:rPr>
        <w:tab/>
      </w:r>
      <w:r w:rsidRPr="00214459">
        <w:rPr>
          <w:lang w:eastAsia="zh-CN"/>
        </w:rPr>
        <w:t>每项</w:t>
      </w:r>
      <w:r w:rsidRPr="00214459">
        <w:rPr>
          <w:rFonts w:hint="eastAsia"/>
          <w:lang w:eastAsia="zh-CN"/>
        </w:rPr>
        <w:t>条款</w:t>
      </w:r>
      <w:r w:rsidRPr="00214459">
        <w:rPr>
          <w:lang w:eastAsia="zh-CN"/>
        </w:rPr>
        <w:t>促进国际电信服务和网络发展的方式</w:t>
      </w:r>
    </w:p>
    <w:p w14:paraId="1F1D8C79" w14:textId="688B1158" w:rsidR="00214459" w:rsidRPr="00214459" w:rsidRDefault="00214459" w:rsidP="00214459">
      <w:pPr>
        <w:ind w:firstLineChars="200" w:firstLine="480"/>
        <w:rPr>
          <w:lang w:eastAsia="zh-CN"/>
        </w:rPr>
      </w:pPr>
      <w:r w:rsidRPr="00214459">
        <w:rPr>
          <w:lang w:eastAsia="zh-CN"/>
        </w:rPr>
        <w:t>工作计划明确规定分析每一</w:t>
      </w:r>
      <w:r w:rsidRPr="00214459">
        <w:rPr>
          <w:rFonts w:hint="eastAsia"/>
          <w:lang w:eastAsia="zh-CN"/>
        </w:rPr>
        <w:t>条款</w:t>
      </w:r>
      <w:r w:rsidRPr="00214459">
        <w:rPr>
          <w:lang w:eastAsia="zh-CN"/>
        </w:rPr>
        <w:t>如何促进国际电信的发展。这种分析应该是</w:t>
      </w:r>
      <w:r w:rsidRPr="00214459">
        <w:rPr>
          <w:rFonts w:hint="eastAsia"/>
          <w:lang w:eastAsia="zh-CN"/>
        </w:rPr>
        <w:t>透彻</w:t>
      </w:r>
      <w:r w:rsidRPr="00214459">
        <w:rPr>
          <w:lang w:eastAsia="zh-CN"/>
        </w:rPr>
        <w:t>的，</w:t>
      </w:r>
      <w:r w:rsidRPr="00214459">
        <w:rPr>
          <w:rFonts w:hint="eastAsia"/>
          <w:lang w:eastAsia="zh-CN"/>
        </w:rPr>
        <w:t>利用针对每一条款提交的，而不是一般性文稿。文稿可涉及条款的目的以及达到目的的方式。</w:t>
      </w:r>
    </w:p>
    <w:p w14:paraId="4BA2D0AD" w14:textId="3A25511C" w:rsidR="00214459" w:rsidRPr="00214459" w:rsidRDefault="00214459" w:rsidP="00214459">
      <w:pPr>
        <w:pStyle w:val="Heading2"/>
        <w:rPr>
          <w:lang w:eastAsia="zh-CN"/>
        </w:rPr>
      </w:pPr>
      <w:r w:rsidRPr="00214459">
        <w:rPr>
          <w:lang w:eastAsia="zh-CN"/>
        </w:rPr>
        <w:t>2.3</w:t>
      </w:r>
      <w:r w:rsidRPr="00214459">
        <w:rPr>
          <w:lang w:eastAsia="zh-CN"/>
        </w:rPr>
        <w:tab/>
      </w:r>
      <w:r w:rsidRPr="00214459">
        <w:rPr>
          <w:rFonts w:hint="eastAsia"/>
          <w:lang w:eastAsia="zh-CN"/>
        </w:rPr>
        <w:t>各</w:t>
      </w:r>
      <w:r w:rsidRPr="00214459">
        <w:rPr>
          <w:lang w:eastAsia="zh-CN"/>
        </w:rPr>
        <w:t>条款需删除或加强的方面</w:t>
      </w:r>
    </w:p>
    <w:p w14:paraId="402C6B11" w14:textId="187F9807" w:rsidR="00214459" w:rsidRPr="00214459" w:rsidRDefault="00214459" w:rsidP="00214459">
      <w:pPr>
        <w:ind w:firstLineChars="200" w:firstLine="480"/>
        <w:rPr>
          <w:lang w:eastAsia="zh-CN"/>
        </w:rPr>
      </w:pPr>
      <w:r w:rsidRPr="00214459">
        <w:rPr>
          <w:lang w:eastAsia="zh-CN"/>
        </w:rPr>
        <w:t>工作计划还应涵盖或规定</w:t>
      </w:r>
      <w:r w:rsidRPr="00214459">
        <w:rPr>
          <w:rFonts w:hint="eastAsia"/>
          <w:lang w:eastAsia="zh-CN"/>
        </w:rPr>
        <w:t>为</w:t>
      </w:r>
      <w:r w:rsidRPr="00214459">
        <w:rPr>
          <w:lang w:eastAsia="zh-CN"/>
        </w:rPr>
        <w:t>确定每项</w:t>
      </w:r>
      <w:r w:rsidRPr="00214459">
        <w:rPr>
          <w:rFonts w:hint="eastAsia"/>
          <w:lang w:eastAsia="zh-CN"/>
        </w:rPr>
        <w:t>条款</w:t>
      </w:r>
      <w:r w:rsidRPr="00214459">
        <w:rPr>
          <w:lang w:eastAsia="zh-CN"/>
        </w:rPr>
        <w:t>中</w:t>
      </w:r>
      <w:r w:rsidRPr="00214459">
        <w:rPr>
          <w:rFonts w:hint="eastAsia"/>
          <w:lang w:eastAsia="zh-CN"/>
        </w:rPr>
        <w:t>因</w:t>
      </w:r>
      <w:r w:rsidRPr="00214459">
        <w:rPr>
          <w:lang w:eastAsia="zh-CN"/>
        </w:rPr>
        <w:t>过时可能需要删除的任何部分</w:t>
      </w:r>
      <w:r w:rsidRPr="00214459">
        <w:rPr>
          <w:rFonts w:hint="eastAsia"/>
          <w:lang w:eastAsia="zh-CN"/>
        </w:rPr>
        <w:t>以及为</w:t>
      </w:r>
      <w:r w:rsidRPr="00214459">
        <w:rPr>
          <w:lang w:eastAsia="zh-CN"/>
        </w:rPr>
        <w:t>加强</w:t>
      </w:r>
      <w:r w:rsidRPr="00214459">
        <w:rPr>
          <w:rFonts w:hint="eastAsia"/>
          <w:lang w:eastAsia="zh-CN"/>
        </w:rPr>
        <w:t>条款而增加</w:t>
      </w:r>
      <w:r w:rsidRPr="00214459">
        <w:rPr>
          <w:lang w:eastAsia="zh-CN"/>
        </w:rPr>
        <w:t>的方面</w:t>
      </w:r>
      <w:r w:rsidRPr="00214459">
        <w:rPr>
          <w:rFonts w:hint="eastAsia"/>
          <w:lang w:eastAsia="zh-CN"/>
        </w:rPr>
        <w:t>的规则</w:t>
      </w:r>
      <w:r w:rsidRPr="00214459">
        <w:rPr>
          <w:lang w:eastAsia="zh-CN"/>
        </w:rPr>
        <w:t>，以便</w:t>
      </w:r>
      <w:r w:rsidRPr="00214459">
        <w:rPr>
          <w:rFonts w:hint="eastAsia"/>
          <w:lang w:eastAsia="zh-CN"/>
        </w:rPr>
        <w:t>使条款</w:t>
      </w:r>
      <w:r w:rsidRPr="00214459">
        <w:rPr>
          <w:lang w:eastAsia="zh-CN"/>
        </w:rPr>
        <w:t>更好地</w:t>
      </w:r>
      <w:r w:rsidRPr="00214459">
        <w:rPr>
          <w:rFonts w:hint="eastAsia"/>
          <w:lang w:eastAsia="zh-CN"/>
        </w:rPr>
        <w:t>为实现现代目标发挥作用</w:t>
      </w:r>
      <w:r w:rsidRPr="00214459">
        <w:rPr>
          <w:lang w:eastAsia="zh-CN"/>
        </w:rPr>
        <w:t>。任何可能修改的具体理由也可以成为</w:t>
      </w:r>
      <w:r w:rsidRPr="00214459">
        <w:rPr>
          <w:rFonts w:hint="eastAsia"/>
          <w:lang w:eastAsia="zh-CN"/>
        </w:rPr>
        <w:t>文稿</w:t>
      </w:r>
      <w:r w:rsidRPr="00214459">
        <w:rPr>
          <w:lang w:eastAsia="zh-CN"/>
        </w:rPr>
        <w:t>的一部分。</w:t>
      </w:r>
    </w:p>
    <w:p w14:paraId="03144C70" w14:textId="51AAA136" w:rsidR="00214459" w:rsidRPr="00214459" w:rsidRDefault="00214459" w:rsidP="00214459">
      <w:pPr>
        <w:pStyle w:val="Heading2"/>
        <w:rPr>
          <w:lang w:eastAsia="zh-CN"/>
        </w:rPr>
      </w:pPr>
      <w:r w:rsidRPr="00214459">
        <w:rPr>
          <w:lang w:eastAsia="zh-CN"/>
        </w:rPr>
        <w:lastRenderedPageBreak/>
        <w:t>2.4</w:t>
      </w:r>
      <w:r w:rsidRPr="00214459">
        <w:rPr>
          <w:lang w:eastAsia="zh-CN"/>
        </w:rPr>
        <w:tab/>
      </w:r>
      <w:r w:rsidRPr="00214459">
        <w:rPr>
          <w:lang w:eastAsia="zh-CN"/>
        </w:rPr>
        <w:t>确定新趋势和新出现的问题</w:t>
      </w:r>
      <w:bookmarkStart w:id="2" w:name="_GoBack"/>
      <w:bookmarkEnd w:id="2"/>
    </w:p>
    <w:p w14:paraId="3CC50F52" w14:textId="7072792D" w:rsidR="00214459" w:rsidRPr="00214459" w:rsidRDefault="00214459" w:rsidP="00214459">
      <w:pPr>
        <w:ind w:firstLineChars="200" w:firstLine="480"/>
        <w:rPr>
          <w:lang w:eastAsia="zh-CN"/>
        </w:rPr>
      </w:pPr>
      <w:r w:rsidRPr="00214459">
        <w:rPr>
          <w:lang w:eastAsia="zh-CN"/>
        </w:rPr>
        <w:t>同样重要的是，要确保在审查关于适应新趋势和新问题的任何</w:t>
      </w:r>
      <w:r w:rsidRPr="00214459">
        <w:rPr>
          <w:rFonts w:hint="eastAsia"/>
          <w:lang w:eastAsia="zh-CN"/>
        </w:rPr>
        <w:t>条款</w:t>
      </w:r>
      <w:r w:rsidRPr="00214459">
        <w:rPr>
          <w:lang w:eastAsia="zh-CN"/>
        </w:rPr>
        <w:t>之前，明确确定这些新趋势和新问题，并汇编一份前瞻性清单。然后可以</w:t>
      </w:r>
      <w:r w:rsidRPr="00214459">
        <w:rPr>
          <w:rFonts w:hint="eastAsia"/>
          <w:lang w:eastAsia="zh-CN"/>
        </w:rPr>
        <w:t>审查</w:t>
      </w:r>
      <w:r w:rsidRPr="00214459">
        <w:rPr>
          <w:lang w:eastAsia="zh-CN"/>
        </w:rPr>
        <w:t>每</w:t>
      </w:r>
      <w:r w:rsidRPr="00214459">
        <w:rPr>
          <w:rFonts w:hint="eastAsia"/>
          <w:lang w:eastAsia="zh-CN"/>
        </w:rPr>
        <w:t>项</w:t>
      </w:r>
      <w:r w:rsidRPr="00214459">
        <w:rPr>
          <w:lang w:eastAsia="zh-CN"/>
        </w:rPr>
        <w:t>条款在多大程度上适应了这些</w:t>
      </w:r>
      <w:r w:rsidRPr="00214459">
        <w:rPr>
          <w:rFonts w:hint="eastAsia"/>
          <w:lang w:eastAsia="zh-CN"/>
        </w:rPr>
        <w:t>趋势和问题</w:t>
      </w:r>
      <w:r w:rsidRPr="00214459">
        <w:rPr>
          <w:lang w:eastAsia="zh-CN"/>
        </w:rPr>
        <w:t>。如果存在不足，也可以确定需要修改的方面。</w:t>
      </w:r>
    </w:p>
    <w:p w14:paraId="6EE9A431" w14:textId="729F980C" w:rsidR="00214459" w:rsidRPr="00214459" w:rsidRDefault="00214459" w:rsidP="00214459">
      <w:pPr>
        <w:pStyle w:val="Heading2"/>
        <w:rPr>
          <w:lang w:eastAsia="zh-CN"/>
        </w:rPr>
      </w:pPr>
      <w:r w:rsidRPr="00214459">
        <w:rPr>
          <w:lang w:eastAsia="zh-CN"/>
        </w:rPr>
        <w:t>2.5</w:t>
      </w:r>
      <w:r w:rsidRPr="00214459">
        <w:rPr>
          <w:lang w:eastAsia="zh-CN"/>
        </w:rPr>
        <w:tab/>
      </w:r>
      <w:r w:rsidRPr="00214459">
        <w:rPr>
          <w:lang w:eastAsia="zh-CN"/>
        </w:rPr>
        <w:t>灵活性</w:t>
      </w:r>
    </w:p>
    <w:p w14:paraId="144CCFC2" w14:textId="6F99095B" w:rsidR="00214459" w:rsidRPr="00214459" w:rsidRDefault="00214459" w:rsidP="00214459">
      <w:pPr>
        <w:ind w:firstLineChars="200" w:firstLine="480"/>
        <w:rPr>
          <w:lang w:eastAsia="zh-CN"/>
        </w:rPr>
      </w:pPr>
      <w:r w:rsidRPr="00214459">
        <w:rPr>
          <w:lang w:eastAsia="zh-CN"/>
        </w:rPr>
        <w:t>工作计划应明确涵盖确定</w:t>
      </w:r>
      <w:r w:rsidRPr="00214459">
        <w:rPr>
          <w:lang w:eastAsia="zh-CN"/>
        </w:rPr>
        <w:t>ITR</w:t>
      </w:r>
      <w:r w:rsidRPr="00214459">
        <w:rPr>
          <w:lang w:eastAsia="zh-CN"/>
        </w:rPr>
        <w:t>每项</w:t>
      </w:r>
      <w:r w:rsidRPr="00214459">
        <w:rPr>
          <w:rFonts w:hint="eastAsia"/>
          <w:lang w:eastAsia="zh-CN"/>
        </w:rPr>
        <w:t>条款</w:t>
      </w:r>
      <w:r w:rsidRPr="00214459">
        <w:rPr>
          <w:lang w:eastAsia="zh-CN"/>
        </w:rPr>
        <w:t>所需灵活性以及现有规定是否符合要求的标准的工作。如果条款不符合要求的标准，</w:t>
      </w:r>
      <w:r w:rsidRPr="00214459">
        <w:rPr>
          <w:rFonts w:hint="eastAsia"/>
          <w:lang w:eastAsia="zh-CN"/>
        </w:rPr>
        <w:t>文稿</w:t>
      </w:r>
      <w:r w:rsidRPr="00214459">
        <w:rPr>
          <w:lang w:eastAsia="zh-CN"/>
        </w:rPr>
        <w:t>可以提出需要审查的领域，以提高灵活性。</w:t>
      </w:r>
    </w:p>
    <w:p w14:paraId="61CB04F0" w14:textId="5D08D1C8" w:rsidR="00214459" w:rsidRPr="00214459" w:rsidRDefault="00214459" w:rsidP="00214459">
      <w:pPr>
        <w:ind w:firstLineChars="200" w:firstLine="480"/>
        <w:rPr>
          <w:lang w:eastAsia="zh-CN"/>
        </w:rPr>
      </w:pPr>
      <w:r w:rsidRPr="00214459">
        <w:rPr>
          <w:lang w:eastAsia="zh-CN"/>
        </w:rPr>
        <w:t>这种客观的方法使人们能够就</w:t>
      </w:r>
      <w:proofErr w:type="gramStart"/>
      <w:r w:rsidRPr="00214459">
        <w:rPr>
          <w:lang w:eastAsia="zh-CN"/>
        </w:rPr>
        <w:t>条约级</w:t>
      </w:r>
      <w:proofErr w:type="gramEnd"/>
      <w:r w:rsidRPr="00214459">
        <w:rPr>
          <w:rFonts w:hint="eastAsia"/>
          <w:lang w:eastAsia="zh-CN"/>
        </w:rPr>
        <w:t>条款</w:t>
      </w:r>
      <w:r w:rsidRPr="00214459">
        <w:rPr>
          <w:lang w:eastAsia="zh-CN"/>
        </w:rPr>
        <w:t>在促进国际电信的提供和发展方面的适用性得出总体结论。</w:t>
      </w:r>
      <w:r w:rsidRPr="00214459">
        <w:rPr>
          <w:rFonts w:hint="eastAsia"/>
          <w:lang w:eastAsia="zh-CN"/>
        </w:rPr>
        <w:t>同时可</w:t>
      </w:r>
      <w:r w:rsidRPr="00214459">
        <w:rPr>
          <w:lang w:eastAsia="zh-CN"/>
        </w:rPr>
        <w:t>就条款的灵活性得出结论。</w:t>
      </w:r>
    </w:p>
    <w:p w14:paraId="4489659F" w14:textId="3664CAE3" w:rsidR="00214459" w:rsidRPr="00214459" w:rsidRDefault="00214459" w:rsidP="00214459">
      <w:pPr>
        <w:ind w:firstLineChars="200" w:firstLine="480"/>
        <w:rPr>
          <w:lang w:eastAsia="zh-CN"/>
        </w:rPr>
      </w:pPr>
      <w:r w:rsidRPr="00214459">
        <w:rPr>
          <w:rFonts w:hint="eastAsia"/>
          <w:lang w:eastAsia="zh-CN"/>
        </w:rPr>
        <w:t>这些职责</w:t>
      </w:r>
      <w:r w:rsidRPr="00214459">
        <w:rPr>
          <w:lang w:eastAsia="zh-CN"/>
        </w:rPr>
        <w:t>范围使专家组能够研究新趋势和新出现的问题，通过修改现有条款</w:t>
      </w:r>
      <w:r w:rsidRPr="00214459">
        <w:rPr>
          <w:rFonts w:hint="eastAsia"/>
          <w:lang w:eastAsia="zh-CN"/>
        </w:rPr>
        <w:t>，</w:t>
      </w:r>
      <w:r w:rsidRPr="00214459">
        <w:rPr>
          <w:lang w:eastAsia="zh-CN"/>
        </w:rPr>
        <w:t>这些问题可能</w:t>
      </w:r>
      <w:r w:rsidRPr="00214459">
        <w:rPr>
          <w:rFonts w:hint="eastAsia"/>
          <w:lang w:eastAsia="zh-CN"/>
        </w:rPr>
        <w:t>无法或</w:t>
      </w:r>
      <w:r w:rsidRPr="00214459">
        <w:rPr>
          <w:lang w:eastAsia="zh-CN"/>
        </w:rPr>
        <w:t>根本无法</w:t>
      </w:r>
      <w:r w:rsidRPr="00214459">
        <w:rPr>
          <w:rFonts w:hint="eastAsia"/>
          <w:lang w:eastAsia="zh-CN"/>
        </w:rPr>
        <w:t>得到解决</w:t>
      </w:r>
      <w:r w:rsidRPr="00214459">
        <w:rPr>
          <w:lang w:eastAsia="zh-CN"/>
        </w:rPr>
        <w:t>。在这种情况下，工作计划也可以</w:t>
      </w:r>
      <w:r w:rsidRPr="00214459">
        <w:rPr>
          <w:rFonts w:hint="eastAsia"/>
          <w:lang w:eastAsia="zh-CN"/>
        </w:rPr>
        <w:t>包含有关</w:t>
      </w:r>
      <w:r w:rsidRPr="00214459">
        <w:rPr>
          <w:lang w:eastAsia="zh-CN"/>
        </w:rPr>
        <w:t>处理这</w:t>
      </w:r>
      <w:r w:rsidRPr="00214459">
        <w:rPr>
          <w:rFonts w:hint="eastAsia"/>
          <w:lang w:eastAsia="zh-CN"/>
        </w:rPr>
        <w:t>些</w:t>
      </w:r>
      <w:r w:rsidRPr="00214459">
        <w:rPr>
          <w:lang w:eastAsia="zh-CN"/>
        </w:rPr>
        <w:t>可能需要起草全新条款并提出前进方向的新趋势和新出现问题</w:t>
      </w:r>
      <w:r w:rsidRPr="00214459">
        <w:rPr>
          <w:rFonts w:hint="eastAsia"/>
          <w:lang w:eastAsia="zh-CN"/>
        </w:rPr>
        <w:t>的章节</w:t>
      </w:r>
      <w:r w:rsidRPr="00214459">
        <w:rPr>
          <w:lang w:eastAsia="zh-CN"/>
        </w:rPr>
        <w:t>。</w:t>
      </w:r>
    </w:p>
    <w:p w14:paraId="660C56F5" w14:textId="3635DC1C" w:rsidR="00214459" w:rsidRPr="00214459" w:rsidRDefault="00214459" w:rsidP="00214459">
      <w:pPr>
        <w:pStyle w:val="Heading2"/>
        <w:rPr>
          <w:lang w:eastAsia="zh-CN"/>
        </w:rPr>
      </w:pPr>
      <w:r w:rsidRPr="00214459">
        <w:rPr>
          <w:lang w:eastAsia="zh-CN"/>
        </w:rPr>
        <w:t>2.6</w:t>
      </w:r>
      <w:r w:rsidRPr="00214459">
        <w:rPr>
          <w:lang w:eastAsia="zh-CN"/>
        </w:rPr>
        <w:tab/>
      </w:r>
      <w:r w:rsidRPr="00214459">
        <w:rPr>
          <w:rFonts w:hint="eastAsia"/>
          <w:lang w:eastAsia="zh-CN"/>
        </w:rPr>
        <w:t>国际电信世界大会（</w:t>
      </w:r>
      <w:r w:rsidRPr="00214459">
        <w:rPr>
          <w:lang w:eastAsia="zh-CN"/>
        </w:rPr>
        <w:t>WCIT</w:t>
      </w:r>
      <w:r w:rsidRPr="00214459">
        <w:rPr>
          <w:rFonts w:hint="eastAsia"/>
          <w:lang w:eastAsia="zh-CN"/>
        </w:rPr>
        <w:t>）的举办</w:t>
      </w:r>
    </w:p>
    <w:p w14:paraId="0270D8D0" w14:textId="77777777" w:rsidR="00214459" w:rsidRPr="00214459" w:rsidRDefault="00214459" w:rsidP="00214459">
      <w:pPr>
        <w:ind w:firstLineChars="200" w:firstLine="480"/>
        <w:rPr>
          <w:lang w:eastAsia="zh-CN"/>
        </w:rPr>
      </w:pPr>
      <w:r w:rsidRPr="00214459">
        <w:rPr>
          <w:lang w:eastAsia="zh-CN"/>
        </w:rPr>
        <w:t>津巴布韦认为，关于</w:t>
      </w:r>
      <w:r w:rsidRPr="00214459">
        <w:rPr>
          <w:rFonts w:hint="eastAsia"/>
          <w:lang w:eastAsia="zh-CN"/>
        </w:rPr>
        <w:t>是否再次举办</w:t>
      </w:r>
      <w:r w:rsidRPr="00214459">
        <w:rPr>
          <w:lang w:eastAsia="zh-CN"/>
        </w:rPr>
        <w:t>WCIT</w:t>
      </w:r>
      <w:r w:rsidRPr="00214459">
        <w:rPr>
          <w:lang w:eastAsia="zh-CN"/>
        </w:rPr>
        <w:t>的建议只应在工作组工作接近尾声时提出。这是因为</w:t>
      </w:r>
      <w:r w:rsidRPr="00214459">
        <w:rPr>
          <w:rFonts w:hint="eastAsia"/>
          <w:lang w:eastAsia="zh-CN"/>
        </w:rPr>
        <w:t>，</w:t>
      </w:r>
      <w:r w:rsidRPr="00214459">
        <w:rPr>
          <w:lang w:eastAsia="zh-CN"/>
        </w:rPr>
        <w:t>现在</w:t>
      </w:r>
      <w:r w:rsidRPr="00214459">
        <w:rPr>
          <w:rFonts w:hint="eastAsia"/>
          <w:lang w:eastAsia="zh-CN"/>
        </w:rPr>
        <w:t>就此表达</w:t>
      </w:r>
      <w:r w:rsidRPr="00214459">
        <w:rPr>
          <w:lang w:eastAsia="zh-CN"/>
        </w:rPr>
        <w:t>立场还为时过早，因为任何这种立场都应该以</w:t>
      </w:r>
      <w:r w:rsidRPr="00214459">
        <w:rPr>
          <w:rFonts w:hint="eastAsia"/>
          <w:lang w:eastAsia="zh-CN"/>
        </w:rPr>
        <w:t>逐款</w:t>
      </w:r>
      <w:r w:rsidRPr="00214459">
        <w:rPr>
          <w:lang w:eastAsia="zh-CN"/>
        </w:rPr>
        <w:t>审查的结果为指导，这样才有意义。</w:t>
      </w:r>
    </w:p>
    <w:p w14:paraId="3E3A54F1" w14:textId="77777777" w:rsidR="00214459" w:rsidRPr="00214459" w:rsidRDefault="00214459" w:rsidP="00214459">
      <w:pPr>
        <w:pStyle w:val="Heading2"/>
        <w:rPr>
          <w:lang w:eastAsia="zh-CN"/>
        </w:rPr>
      </w:pPr>
      <w:r w:rsidRPr="00214459">
        <w:rPr>
          <w:lang w:eastAsia="zh-CN"/>
        </w:rPr>
        <w:t>2.7</w:t>
      </w:r>
      <w:r w:rsidRPr="00214459">
        <w:rPr>
          <w:lang w:eastAsia="zh-CN"/>
        </w:rPr>
        <w:tab/>
      </w:r>
      <w:r w:rsidRPr="00214459">
        <w:rPr>
          <w:lang w:eastAsia="zh-CN"/>
        </w:rPr>
        <w:t>成员国电信</w:t>
      </w:r>
      <w:r w:rsidRPr="00214459">
        <w:rPr>
          <w:lang w:eastAsia="zh-CN"/>
        </w:rPr>
        <w:t>/</w:t>
      </w:r>
      <w:r w:rsidRPr="00214459">
        <w:rPr>
          <w:rFonts w:hint="eastAsia"/>
          <w:lang w:eastAsia="zh-CN"/>
        </w:rPr>
        <w:t>ICT</w:t>
      </w:r>
      <w:r w:rsidRPr="00214459">
        <w:rPr>
          <w:lang w:eastAsia="zh-CN"/>
        </w:rPr>
        <w:t>运营商的观点</w:t>
      </w:r>
    </w:p>
    <w:p w14:paraId="5ED96FED" w14:textId="77777777" w:rsidR="00214459" w:rsidRPr="00214459" w:rsidRDefault="00214459" w:rsidP="00214459">
      <w:pPr>
        <w:ind w:firstLineChars="200" w:firstLine="480"/>
        <w:rPr>
          <w:lang w:eastAsia="zh-CN"/>
        </w:rPr>
      </w:pPr>
      <w:r w:rsidRPr="00214459">
        <w:rPr>
          <w:lang w:eastAsia="zh-CN"/>
        </w:rPr>
        <w:t>鉴于正在讨论的条约影响到成员国服务</w:t>
      </w:r>
      <w:r w:rsidRPr="00214459">
        <w:rPr>
          <w:rFonts w:hint="eastAsia"/>
          <w:lang w:eastAsia="zh-CN"/>
        </w:rPr>
        <w:t>提供商</w:t>
      </w:r>
      <w:r w:rsidRPr="00214459">
        <w:rPr>
          <w:lang w:eastAsia="zh-CN"/>
        </w:rPr>
        <w:t>的运作，</w:t>
      </w:r>
      <w:r w:rsidRPr="00214459">
        <w:rPr>
          <w:rFonts w:hint="eastAsia"/>
          <w:lang w:eastAsia="zh-CN"/>
        </w:rPr>
        <w:t>考虑到这些运营商</w:t>
      </w:r>
      <w:r w:rsidRPr="00214459">
        <w:rPr>
          <w:lang w:eastAsia="zh-CN"/>
        </w:rPr>
        <w:t>的观点非常重</w:t>
      </w:r>
      <w:r w:rsidRPr="00214459">
        <w:rPr>
          <w:rFonts w:hint="eastAsia"/>
          <w:lang w:eastAsia="zh-CN"/>
        </w:rPr>
        <w:t>要。</w:t>
      </w:r>
      <w:r w:rsidRPr="00214459">
        <w:rPr>
          <w:lang w:eastAsia="zh-CN"/>
        </w:rPr>
        <w:t>在这方面，建议设计一份问卷调查</w:t>
      </w:r>
      <w:r w:rsidRPr="00214459">
        <w:rPr>
          <w:rFonts w:hint="eastAsia"/>
          <w:lang w:eastAsia="zh-CN"/>
        </w:rPr>
        <w:t>表</w:t>
      </w:r>
      <w:r w:rsidRPr="00214459">
        <w:rPr>
          <w:lang w:eastAsia="zh-CN"/>
        </w:rPr>
        <w:t>，涵盖参与者可以向其国内运营商提出的具体相关问题，因为这可能有助于运营商在考虑到新趋势和新问题的情况下，</w:t>
      </w:r>
      <w:r w:rsidRPr="00214459">
        <w:rPr>
          <w:rFonts w:hint="eastAsia"/>
          <w:lang w:eastAsia="zh-CN"/>
        </w:rPr>
        <w:t>就</w:t>
      </w:r>
      <w:r w:rsidRPr="00214459">
        <w:rPr>
          <w:lang w:eastAsia="zh-CN"/>
        </w:rPr>
        <w:t>在哪些领域期望</w:t>
      </w:r>
      <w:proofErr w:type="gramStart"/>
      <w:r w:rsidRPr="00214459">
        <w:rPr>
          <w:lang w:eastAsia="zh-CN"/>
        </w:rPr>
        <w:t>条约级</w:t>
      </w:r>
      <w:proofErr w:type="gramEnd"/>
      <w:r w:rsidRPr="00214459">
        <w:rPr>
          <w:rFonts w:hint="eastAsia"/>
          <w:lang w:eastAsia="zh-CN"/>
        </w:rPr>
        <w:t>条款</w:t>
      </w:r>
      <w:r w:rsidRPr="00214459">
        <w:rPr>
          <w:lang w:eastAsia="zh-CN"/>
        </w:rPr>
        <w:t>促进电信的国际发展</w:t>
      </w:r>
      <w:r w:rsidRPr="00214459">
        <w:rPr>
          <w:rFonts w:hint="eastAsia"/>
          <w:lang w:eastAsia="zh-CN"/>
        </w:rPr>
        <w:t>发表真知灼见</w:t>
      </w:r>
      <w:r w:rsidRPr="00214459">
        <w:rPr>
          <w:lang w:eastAsia="zh-CN"/>
        </w:rPr>
        <w:t>。</w:t>
      </w:r>
    </w:p>
    <w:p w14:paraId="56A7C7CA" w14:textId="53C82926" w:rsidR="00214459" w:rsidRPr="00214459" w:rsidRDefault="00214459" w:rsidP="00214459">
      <w:pPr>
        <w:pStyle w:val="Heading1"/>
        <w:rPr>
          <w:lang w:eastAsia="zh-CN"/>
        </w:rPr>
      </w:pPr>
      <w:r w:rsidRPr="00214459">
        <w:rPr>
          <w:lang w:eastAsia="zh-CN"/>
        </w:rPr>
        <w:t>3</w:t>
      </w:r>
      <w:r>
        <w:rPr>
          <w:lang w:eastAsia="zh-CN"/>
        </w:rPr>
        <w:tab/>
      </w:r>
      <w:r w:rsidRPr="00214459">
        <w:rPr>
          <w:lang w:eastAsia="zh-CN"/>
        </w:rPr>
        <w:t>结论</w:t>
      </w:r>
    </w:p>
    <w:p w14:paraId="7DA87169" w14:textId="58BC04C5" w:rsidR="00214459" w:rsidRPr="00214459" w:rsidRDefault="00214459" w:rsidP="00214459">
      <w:pPr>
        <w:ind w:firstLineChars="200" w:firstLine="480"/>
        <w:rPr>
          <w:lang w:eastAsia="zh-CN"/>
        </w:rPr>
      </w:pPr>
      <w:r w:rsidRPr="00214459">
        <w:rPr>
          <w:lang w:eastAsia="zh-CN"/>
        </w:rPr>
        <w:t>最后，津巴布韦期待着富有成效地参与</w:t>
      </w:r>
      <w:r w:rsidRPr="00214459">
        <w:rPr>
          <w:lang w:eastAsia="zh-CN"/>
        </w:rPr>
        <w:t>EG-ITRs</w:t>
      </w:r>
      <w:r w:rsidRPr="00214459">
        <w:rPr>
          <w:lang w:eastAsia="zh-CN"/>
        </w:rPr>
        <w:t>的工作，并期待</w:t>
      </w:r>
      <w:r w:rsidRPr="00214459">
        <w:rPr>
          <w:rFonts w:hint="eastAsia"/>
          <w:lang w:eastAsia="zh-CN"/>
        </w:rPr>
        <w:t>形成</w:t>
      </w:r>
      <w:r w:rsidRPr="00214459">
        <w:rPr>
          <w:lang w:eastAsia="zh-CN"/>
        </w:rPr>
        <w:t>涵盖以下问题的工作计划</w:t>
      </w:r>
      <w:r>
        <w:rPr>
          <w:rFonts w:hint="eastAsia"/>
          <w:lang w:eastAsia="zh-CN"/>
        </w:rPr>
        <w:t>：</w:t>
      </w:r>
    </w:p>
    <w:p w14:paraId="4213D1F7" w14:textId="6BF6DC3B" w:rsidR="00214459" w:rsidRPr="00214459" w:rsidRDefault="00214459" w:rsidP="00214459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Pr="00214459">
        <w:rPr>
          <w:lang w:eastAsia="zh-CN"/>
        </w:rPr>
        <w:t>审查</w:t>
      </w:r>
      <w:r w:rsidRPr="00214459">
        <w:rPr>
          <w:lang w:eastAsia="zh-CN"/>
        </w:rPr>
        <w:t>ITR</w:t>
      </w:r>
      <w:r w:rsidRPr="00214459">
        <w:rPr>
          <w:lang w:eastAsia="zh-CN"/>
        </w:rPr>
        <w:t>每项</w:t>
      </w:r>
      <w:r w:rsidRPr="00214459">
        <w:rPr>
          <w:rFonts w:hint="eastAsia"/>
          <w:lang w:eastAsia="zh-CN"/>
        </w:rPr>
        <w:t>条款</w:t>
      </w:r>
      <w:r w:rsidRPr="00214459">
        <w:rPr>
          <w:lang w:eastAsia="zh-CN"/>
        </w:rPr>
        <w:t>如何促进国际电信服务和网络的提供和发展</w:t>
      </w:r>
      <w:r w:rsidRPr="00214459">
        <w:rPr>
          <w:rFonts w:hint="eastAsia"/>
          <w:lang w:eastAsia="zh-CN"/>
        </w:rPr>
        <w:t>；</w:t>
      </w:r>
    </w:p>
    <w:p w14:paraId="0D6ABE49" w14:textId="1615EF2B" w:rsidR="00214459" w:rsidRPr="00214459" w:rsidRDefault="00214459" w:rsidP="00214459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Pr="00214459">
        <w:rPr>
          <w:lang w:eastAsia="zh-CN"/>
        </w:rPr>
        <w:t>条款中需要加强或修改的方面</w:t>
      </w:r>
      <w:r w:rsidRPr="00214459">
        <w:rPr>
          <w:rFonts w:hint="eastAsia"/>
          <w:lang w:eastAsia="zh-CN"/>
        </w:rPr>
        <w:t>；</w:t>
      </w:r>
    </w:p>
    <w:p w14:paraId="5312A9EB" w14:textId="217F50A5" w:rsidR="00214459" w:rsidRPr="00214459" w:rsidRDefault="00214459" w:rsidP="00214459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Pr="00214459">
        <w:rPr>
          <w:lang w:eastAsia="zh-CN"/>
        </w:rPr>
        <w:t>分析每项条款，以确定其适应新趋势的</w:t>
      </w:r>
      <w:r w:rsidRPr="00214459">
        <w:rPr>
          <w:rFonts w:hint="eastAsia"/>
          <w:lang w:eastAsia="zh-CN"/>
        </w:rPr>
        <w:t>情况；</w:t>
      </w:r>
    </w:p>
    <w:p w14:paraId="0E0D8D71" w14:textId="04057FB9" w:rsidR="00214459" w:rsidRPr="00214459" w:rsidRDefault="00214459" w:rsidP="00214459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Pr="00214459">
        <w:rPr>
          <w:lang w:eastAsia="zh-CN"/>
        </w:rPr>
        <w:t>确定新趋势和新出现的问题</w:t>
      </w:r>
      <w:r w:rsidRPr="00214459">
        <w:rPr>
          <w:rFonts w:hint="eastAsia"/>
          <w:lang w:eastAsia="zh-CN"/>
        </w:rPr>
        <w:t>；</w:t>
      </w:r>
    </w:p>
    <w:p w14:paraId="38F7DF33" w14:textId="72480EDB" w:rsidR="00214459" w:rsidRPr="00214459" w:rsidRDefault="00214459" w:rsidP="00214459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Pr="00214459">
        <w:rPr>
          <w:lang w:eastAsia="zh-CN"/>
        </w:rPr>
        <w:t>分析每项</w:t>
      </w:r>
      <w:r w:rsidRPr="00214459">
        <w:rPr>
          <w:rFonts w:hint="eastAsia"/>
          <w:lang w:eastAsia="zh-CN"/>
        </w:rPr>
        <w:t>条款</w:t>
      </w:r>
      <w:r w:rsidRPr="00214459">
        <w:rPr>
          <w:lang w:eastAsia="zh-CN"/>
        </w:rPr>
        <w:t>的灵活性，以适应新趋势和新出现的问题，以及如何提高灵活性</w:t>
      </w:r>
      <w:r w:rsidRPr="00214459">
        <w:rPr>
          <w:rFonts w:hint="eastAsia"/>
          <w:lang w:eastAsia="zh-CN"/>
        </w:rPr>
        <w:t>；</w:t>
      </w:r>
    </w:p>
    <w:p w14:paraId="183A7561" w14:textId="222C0A26" w:rsidR="00214459" w:rsidRPr="00214459" w:rsidRDefault="00214459" w:rsidP="00214459">
      <w:pPr>
        <w:pStyle w:val="enumlev1"/>
        <w:rPr>
          <w:b/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Pr="00214459">
        <w:rPr>
          <w:lang w:eastAsia="zh-CN"/>
        </w:rPr>
        <w:t>通过对</w:t>
      </w:r>
      <w:r w:rsidRPr="00214459">
        <w:rPr>
          <w:rFonts w:hint="eastAsia"/>
          <w:lang w:eastAsia="zh-CN"/>
        </w:rPr>
        <w:t>成员国本土运营商</w:t>
      </w:r>
      <w:r w:rsidRPr="00214459">
        <w:rPr>
          <w:lang w:eastAsia="zh-CN"/>
        </w:rPr>
        <w:t>进行</w:t>
      </w:r>
      <w:r w:rsidRPr="00214459">
        <w:rPr>
          <w:rFonts w:hint="eastAsia"/>
          <w:lang w:eastAsia="zh-CN"/>
        </w:rPr>
        <w:t>有关讨论问题的</w:t>
      </w:r>
      <w:r w:rsidRPr="00214459">
        <w:rPr>
          <w:lang w:eastAsia="zh-CN"/>
        </w:rPr>
        <w:t>问卷调查</w:t>
      </w:r>
      <w:r w:rsidRPr="00214459">
        <w:rPr>
          <w:rFonts w:hint="eastAsia"/>
          <w:lang w:eastAsia="zh-CN"/>
        </w:rPr>
        <w:t>，了解实际情况。</w:t>
      </w:r>
    </w:p>
    <w:p w14:paraId="054230A5" w14:textId="77777777" w:rsidR="00214459" w:rsidRDefault="00214459" w:rsidP="00214459">
      <w:pPr>
        <w:rPr>
          <w:lang w:eastAsia="zh-CN"/>
        </w:rPr>
      </w:pPr>
    </w:p>
    <w:p w14:paraId="5B9C1C89" w14:textId="28C0BDE8" w:rsidR="00F95D65" w:rsidRDefault="00F95D65">
      <w:pPr>
        <w:jc w:val="center"/>
      </w:pPr>
      <w:r>
        <w:t>______________</w:t>
      </w:r>
    </w:p>
    <w:sectPr w:rsidR="00F95D65" w:rsidSect="006C36CD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D78B5" w14:textId="77777777" w:rsidR="006818CF" w:rsidRDefault="006818CF">
      <w:r>
        <w:separator/>
      </w:r>
    </w:p>
  </w:endnote>
  <w:endnote w:type="continuationSeparator" w:id="0">
    <w:p w14:paraId="564C8846" w14:textId="77777777" w:rsidR="006818CF" w:rsidRDefault="00681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0A376" w14:textId="0DC55636" w:rsidR="00B40A53" w:rsidRPr="00214459" w:rsidRDefault="00214459" w:rsidP="00214459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P:\CHI\SG\CONSEIL\EG-ITR\EG-ITR-1\000\010C.docx</w:t>
    </w:r>
    <w:r>
      <w:fldChar w:fldCharType="end"/>
    </w:r>
    <w:r>
      <w:t xml:space="preserve"> (460</w:t>
    </w:r>
    <w:r>
      <w:rPr>
        <w:rFonts w:hint="eastAsia"/>
        <w:lang w:eastAsia="zh-CN"/>
      </w:rPr>
      <w:t>339</w:t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C24B8" w14:textId="77777777"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14:paraId="705994C3" w14:textId="14FFBCB7" w:rsidR="00B40A53" w:rsidRDefault="00A75E56" w:rsidP="00D81264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214459">
      <w:t>P:\CHI\SG\CONSEIL\EG-ITR\EG-ITR-1\000\010C.docx</w:t>
    </w:r>
    <w:r>
      <w:fldChar w:fldCharType="end"/>
    </w:r>
    <w:r w:rsidR="00864589">
      <w:t xml:space="preserve"> (</w:t>
    </w:r>
    <w:r w:rsidR="008B23DD">
      <w:t>460</w:t>
    </w:r>
    <w:r w:rsidR="00214459">
      <w:rPr>
        <w:rFonts w:hint="eastAsia"/>
        <w:lang w:eastAsia="zh-CN"/>
      </w:rPr>
      <w:t>339</w:t>
    </w:r>
    <w:r w:rsidR="00864589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35B08" w14:textId="77777777" w:rsidR="006818CF" w:rsidRDefault="006818CF">
      <w:r>
        <w:t>____________________</w:t>
      </w:r>
    </w:p>
  </w:footnote>
  <w:footnote w:type="continuationSeparator" w:id="0">
    <w:p w14:paraId="5F360507" w14:textId="77777777" w:rsidR="006818CF" w:rsidRDefault="00681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69201" w14:textId="77777777"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5F1361">
      <w:rPr>
        <w:noProof/>
      </w:rPr>
      <w:t>2</w:t>
    </w:r>
    <w:r>
      <w:rPr>
        <w:noProof/>
      </w:rPr>
      <w:fldChar w:fldCharType="end"/>
    </w:r>
  </w:p>
  <w:p w14:paraId="168BFB4B" w14:textId="6C77175C" w:rsidR="00AC516F" w:rsidRDefault="0041142C" w:rsidP="0041142C">
    <w:pPr>
      <w:pStyle w:val="Header"/>
      <w:rPr>
        <w:lang w:eastAsia="zh-CN"/>
      </w:rPr>
    </w:pPr>
    <w:r>
      <w:rPr>
        <w:noProof/>
      </w:rPr>
      <w:t>EG-ITRs-1\</w:t>
    </w:r>
    <w:r w:rsidR="00A75E56">
      <w:rPr>
        <w:rFonts w:hint="eastAsia"/>
        <w:noProof/>
        <w:lang w:eastAsia="zh-CN"/>
      </w:rPr>
      <w:t>10</w:t>
    </w:r>
    <w:r>
      <w:rPr>
        <w:noProof/>
      </w:rPr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8CF"/>
    <w:rsid w:val="00001B77"/>
    <w:rsid w:val="0000517A"/>
    <w:rsid w:val="00031E72"/>
    <w:rsid w:val="000404D2"/>
    <w:rsid w:val="000853C0"/>
    <w:rsid w:val="000A1C21"/>
    <w:rsid w:val="000D15EA"/>
    <w:rsid w:val="00100D84"/>
    <w:rsid w:val="00124C9D"/>
    <w:rsid w:val="00157773"/>
    <w:rsid w:val="0018251A"/>
    <w:rsid w:val="00190272"/>
    <w:rsid w:val="00193244"/>
    <w:rsid w:val="00195C6C"/>
    <w:rsid w:val="00195FED"/>
    <w:rsid w:val="001A4BD6"/>
    <w:rsid w:val="001D5A18"/>
    <w:rsid w:val="00214459"/>
    <w:rsid w:val="00231067"/>
    <w:rsid w:val="00280EB8"/>
    <w:rsid w:val="002A6670"/>
    <w:rsid w:val="00303502"/>
    <w:rsid w:val="003143C7"/>
    <w:rsid w:val="00325C25"/>
    <w:rsid w:val="00372C8F"/>
    <w:rsid w:val="00380ECE"/>
    <w:rsid w:val="00393DDF"/>
    <w:rsid w:val="00397F55"/>
    <w:rsid w:val="003B4454"/>
    <w:rsid w:val="003C2E37"/>
    <w:rsid w:val="003F1415"/>
    <w:rsid w:val="0040144C"/>
    <w:rsid w:val="00403EB7"/>
    <w:rsid w:val="0041142C"/>
    <w:rsid w:val="00430BF0"/>
    <w:rsid w:val="004672E6"/>
    <w:rsid w:val="00474ED1"/>
    <w:rsid w:val="00493085"/>
    <w:rsid w:val="004A36EC"/>
    <w:rsid w:val="004D163F"/>
    <w:rsid w:val="004E4BFF"/>
    <w:rsid w:val="004F2598"/>
    <w:rsid w:val="005403F7"/>
    <w:rsid w:val="00540632"/>
    <w:rsid w:val="00541CF4"/>
    <w:rsid w:val="005451E8"/>
    <w:rsid w:val="005507F2"/>
    <w:rsid w:val="005759CC"/>
    <w:rsid w:val="00584EAD"/>
    <w:rsid w:val="005A72E1"/>
    <w:rsid w:val="005C6632"/>
    <w:rsid w:val="005D1C9E"/>
    <w:rsid w:val="005F1361"/>
    <w:rsid w:val="00654257"/>
    <w:rsid w:val="0065435A"/>
    <w:rsid w:val="006818CF"/>
    <w:rsid w:val="006A2DD3"/>
    <w:rsid w:val="006A5AF8"/>
    <w:rsid w:val="006C36CD"/>
    <w:rsid w:val="00700D1F"/>
    <w:rsid w:val="007205CB"/>
    <w:rsid w:val="00726073"/>
    <w:rsid w:val="00734FE8"/>
    <w:rsid w:val="007360CE"/>
    <w:rsid w:val="00772315"/>
    <w:rsid w:val="00775157"/>
    <w:rsid w:val="007813AE"/>
    <w:rsid w:val="007A37DB"/>
    <w:rsid w:val="007E189D"/>
    <w:rsid w:val="00811259"/>
    <w:rsid w:val="00813AA2"/>
    <w:rsid w:val="008173A3"/>
    <w:rsid w:val="0086059C"/>
    <w:rsid w:val="00864589"/>
    <w:rsid w:val="00890AFB"/>
    <w:rsid w:val="00890FC4"/>
    <w:rsid w:val="00895905"/>
    <w:rsid w:val="008B23DD"/>
    <w:rsid w:val="009164A9"/>
    <w:rsid w:val="009258CB"/>
    <w:rsid w:val="0093362E"/>
    <w:rsid w:val="00944563"/>
    <w:rsid w:val="00953160"/>
    <w:rsid w:val="009625D8"/>
    <w:rsid w:val="0098459B"/>
    <w:rsid w:val="00997185"/>
    <w:rsid w:val="009C2458"/>
    <w:rsid w:val="009C4A7B"/>
    <w:rsid w:val="009C6123"/>
    <w:rsid w:val="009F1E3E"/>
    <w:rsid w:val="00A1213C"/>
    <w:rsid w:val="00A272FF"/>
    <w:rsid w:val="00A5354B"/>
    <w:rsid w:val="00A75E56"/>
    <w:rsid w:val="00AB42C1"/>
    <w:rsid w:val="00AC516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D1A5A"/>
    <w:rsid w:val="00BD7A9B"/>
    <w:rsid w:val="00BD7BE1"/>
    <w:rsid w:val="00BF416B"/>
    <w:rsid w:val="00C06DEB"/>
    <w:rsid w:val="00C64E4E"/>
    <w:rsid w:val="00C66E64"/>
    <w:rsid w:val="00C761A0"/>
    <w:rsid w:val="00C85F7E"/>
    <w:rsid w:val="00CD47F0"/>
    <w:rsid w:val="00CD5566"/>
    <w:rsid w:val="00CD64D7"/>
    <w:rsid w:val="00CE6F22"/>
    <w:rsid w:val="00CF41F6"/>
    <w:rsid w:val="00CF7D3E"/>
    <w:rsid w:val="00D02B4E"/>
    <w:rsid w:val="00D36817"/>
    <w:rsid w:val="00D5666C"/>
    <w:rsid w:val="00D666BC"/>
    <w:rsid w:val="00D81264"/>
    <w:rsid w:val="00D83542"/>
    <w:rsid w:val="00D92F45"/>
    <w:rsid w:val="00D94637"/>
    <w:rsid w:val="00D9725C"/>
    <w:rsid w:val="00DA7006"/>
    <w:rsid w:val="00DC6427"/>
    <w:rsid w:val="00DD66A1"/>
    <w:rsid w:val="00DE196D"/>
    <w:rsid w:val="00DF6B49"/>
    <w:rsid w:val="00E067C5"/>
    <w:rsid w:val="00E265BF"/>
    <w:rsid w:val="00E378D8"/>
    <w:rsid w:val="00E43A12"/>
    <w:rsid w:val="00E67C67"/>
    <w:rsid w:val="00E77476"/>
    <w:rsid w:val="00E8228B"/>
    <w:rsid w:val="00EE5706"/>
    <w:rsid w:val="00EF373D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95D65"/>
    <w:rsid w:val="00FA2AF6"/>
    <w:rsid w:val="00FB073D"/>
    <w:rsid w:val="00FB7123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380F7B5"/>
  <w15:docId w15:val="{7B283108-A92B-45DD-A59C-A176DF2DE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table" w:customStyle="1" w:styleId="TableGrid1">
    <w:name w:val="Table Grid1"/>
    <w:basedOn w:val="TableNormal"/>
    <w:next w:val="TableGrid"/>
    <w:uiPriority w:val="39"/>
    <w:rsid w:val="00F95D65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gti\AppData\Roaming\Microsoft\Templates\POOL%20C%20-%20ITU\PC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DA101-8007-41BD-B8CB-9892E5E9B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PC_EG-ITR.dotx</Template>
  <TotalTime>27</TotalTime>
  <Pages>2</Pages>
  <Words>1578</Words>
  <Characters>179</Characters>
  <Application>Microsoft Office Word</Application>
  <DocSecurity>0</DocSecurity>
  <Lines>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1754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2004</dc:subject>
  <dc:creator>Tang, Ting</dc:creator>
  <cp:keywords>C2004, C04</cp:keywords>
  <dc:description>C05/xx-C  For: _x000d_Document date: _x000d_Saved by CHI42772 at 09:12:08 on 10/02/2005</dc:description>
  <cp:lastModifiedBy>Tang, Ting</cp:lastModifiedBy>
  <cp:revision>6</cp:revision>
  <cp:lastPrinted>2015-02-24T13:23:00Z</cp:lastPrinted>
  <dcterms:created xsi:type="dcterms:W3CDTF">2019-09-02T14:26:00Z</dcterms:created>
  <dcterms:modified xsi:type="dcterms:W3CDTF">2019-09-04T08:27:00Z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