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04813960" w14:textId="77777777">
        <w:trPr>
          <w:cantSplit/>
        </w:trPr>
        <w:tc>
          <w:tcPr>
            <w:tcW w:w="6911" w:type="dxa"/>
          </w:tcPr>
          <w:p w14:paraId="527A2897" w14:textId="6AD5A583" w:rsidR="00700D1F" w:rsidRPr="005A4CF2" w:rsidRDefault="005A4CF2" w:rsidP="00023B0E">
            <w:pPr>
              <w:spacing w:before="360" w:after="48"/>
              <w:rPr>
                <w:rFonts w:asciiTheme="minorHAnsi" w:hAnsiTheme="minorHAnsi" w:cstheme="minorHAnsi"/>
                <w:position w:val="6"/>
                <w:lang w:eastAsia="zh-CN"/>
              </w:rPr>
            </w:pPr>
            <w:r w:rsidRPr="005A4CF2">
              <w:rPr>
                <w:rFonts w:asciiTheme="minorHAnsi" w:hAnsiTheme="minorHAnsi" w:cstheme="minorHAnsi"/>
                <w:b/>
                <w:bCs/>
                <w:sz w:val="26"/>
                <w:szCs w:val="26"/>
                <w:lang w:val="en-US" w:eastAsia="zh-CN"/>
              </w:rPr>
              <w:t>理事会</w:t>
            </w:r>
            <w:r w:rsidRPr="005A4CF2">
              <w:rPr>
                <w:rFonts w:asciiTheme="minorHAnsi" w:hAnsiTheme="minorHAnsi" w:cstheme="minorHAnsi"/>
                <w:b/>
                <w:bCs/>
                <w:sz w:val="26"/>
                <w:szCs w:val="26"/>
                <w:lang w:val="en-US" w:eastAsia="zh-CN"/>
              </w:rPr>
              <w:t>2020</w:t>
            </w:r>
            <w:r w:rsidRPr="005A4CF2">
              <w:rPr>
                <w:rFonts w:asciiTheme="minorHAnsi" w:hAnsiTheme="minorHAnsi" w:cstheme="minorHAnsi"/>
                <w:b/>
                <w:bCs/>
                <w:sz w:val="26"/>
                <w:szCs w:val="26"/>
                <w:lang w:val="en-US" w:eastAsia="zh-CN"/>
              </w:rPr>
              <w:t>年会议</w:t>
            </w:r>
            <w:r w:rsidRPr="005A4CF2">
              <w:rPr>
                <w:rFonts w:asciiTheme="minorHAnsi" w:hAnsiTheme="minorHAnsi" w:cstheme="minorHAnsi"/>
                <w:b/>
                <w:bCs/>
                <w:sz w:val="26"/>
                <w:szCs w:val="26"/>
                <w:lang w:val="en-US" w:eastAsia="zh-CN"/>
              </w:rPr>
              <w:br/>
            </w:r>
            <w:r w:rsidRPr="005A4CF2">
              <w:rPr>
                <w:rFonts w:asciiTheme="minorHAnsi" w:hAnsiTheme="minorHAnsi" w:cstheme="minorHAnsi"/>
                <w:b/>
                <w:bCs/>
                <w:sz w:val="26"/>
                <w:szCs w:val="26"/>
                <w:lang w:eastAsia="zh-CN"/>
              </w:rPr>
              <w:t>2020</w:t>
            </w:r>
            <w:r w:rsidRPr="005A4CF2">
              <w:rPr>
                <w:rFonts w:asciiTheme="minorHAnsi" w:hAnsiTheme="minorHAnsi" w:cstheme="minorHAnsi"/>
                <w:b/>
                <w:bCs/>
                <w:sz w:val="26"/>
                <w:szCs w:val="26"/>
                <w:lang w:eastAsia="zh-CN"/>
              </w:rPr>
              <w:t>年</w:t>
            </w:r>
            <w:r w:rsidRPr="005A4CF2">
              <w:rPr>
                <w:rFonts w:asciiTheme="minorHAnsi" w:hAnsiTheme="minorHAnsi" w:cstheme="minorHAnsi"/>
                <w:b/>
                <w:bCs/>
                <w:sz w:val="26"/>
                <w:szCs w:val="26"/>
                <w:lang w:eastAsia="zh-CN"/>
              </w:rPr>
              <w:t>6</w:t>
            </w:r>
            <w:r w:rsidRPr="005A4CF2">
              <w:rPr>
                <w:rFonts w:asciiTheme="minorHAnsi" w:hAnsiTheme="minorHAnsi" w:cstheme="minorHAnsi"/>
                <w:b/>
                <w:bCs/>
                <w:sz w:val="26"/>
                <w:szCs w:val="26"/>
                <w:lang w:eastAsia="zh-CN"/>
              </w:rPr>
              <w:t>月</w:t>
            </w:r>
            <w:r w:rsidRPr="005A4CF2">
              <w:rPr>
                <w:rFonts w:asciiTheme="minorHAnsi" w:hAnsiTheme="minorHAnsi" w:cstheme="minorHAnsi"/>
                <w:b/>
                <w:bCs/>
                <w:sz w:val="26"/>
                <w:szCs w:val="26"/>
                <w:lang w:val="fr-CH" w:eastAsia="zh-CN"/>
              </w:rPr>
              <w:t>9-19</w:t>
            </w:r>
            <w:r w:rsidRPr="005A4CF2">
              <w:rPr>
                <w:rFonts w:asciiTheme="minorHAnsi" w:hAnsiTheme="minorHAnsi" w:cstheme="minorHAnsi"/>
                <w:b/>
                <w:bCs/>
                <w:sz w:val="26"/>
                <w:szCs w:val="26"/>
                <w:lang w:eastAsia="zh-CN"/>
              </w:rPr>
              <w:t>日</w:t>
            </w:r>
            <w:r w:rsidRPr="005A4CF2">
              <w:rPr>
                <w:rFonts w:asciiTheme="minorHAnsi" w:hAnsiTheme="minorHAnsi" w:cstheme="minorHAnsi"/>
                <w:b/>
                <w:bCs/>
                <w:sz w:val="26"/>
                <w:szCs w:val="26"/>
                <w:lang w:val="en-US" w:eastAsia="zh-CN"/>
              </w:rPr>
              <w:t>，</w:t>
            </w:r>
            <w:r w:rsidRPr="005A4CF2">
              <w:rPr>
                <w:rFonts w:asciiTheme="minorHAnsi" w:hAnsiTheme="minorHAnsi" w:cstheme="minorHAnsi"/>
                <w:b/>
                <w:bCs/>
                <w:sz w:val="26"/>
                <w:szCs w:val="26"/>
                <w:lang w:eastAsia="zh-CN"/>
              </w:rPr>
              <w:t>日内瓦</w:t>
            </w:r>
          </w:p>
        </w:tc>
        <w:tc>
          <w:tcPr>
            <w:tcW w:w="3120" w:type="dxa"/>
          </w:tcPr>
          <w:p w14:paraId="33740219" w14:textId="2501D011" w:rsidR="00700D1F" w:rsidRDefault="005A4CF2" w:rsidP="005A4CF2">
            <w:pPr>
              <w:spacing w:before="0"/>
            </w:pPr>
            <w:bookmarkStart w:id="0" w:name="ditulogo"/>
            <w:bookmarkEnd w:id="0"/>
            <w:r w:rsidRPr="005851EB">
              <w:rPr>
                <w:noProof/>
              </w:rPr>
              <w:drawing>
                <wp:inline distT="0" distB="0" distL="0" distR="0" wp14:anchorId="5197E621" wp14:editId="4B64648B">
                  <wp:extent cx="682402" cy="720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79596510" w14:textId="77777777">
        <w:trPr>
          <w:cantSplit/>
        </w:trPr>
        <w:tc>
          <w:tcPr>
            <w:tcW w:w="6911" w:type="dxa"/>
            <w:tcBorders>
              <w:bottom w:val="single" w:sz="12" w:space="0" w:color="auto"/>
            </w:tcBorders>
          </w:tcPr>
          <w:p w14:paraId="6C82C581" w14:textId="77777777" w:rsidR="00700D1F" w:rsidRPr="00617BE4" w:rsidRDefault="00700D1F" w:rsidP="00023B0E">
            <w:pPr>
              <w:spacing w:before="0" w:after="48"/>
              <w:rPr>
                <w:b/>
                <w:smallCaps/>
                <w:szCs w:val="24"/>
              </w:rPr>
            </w:pPr>
          </w:p>
        </w:tc>
        <w:tc>
          <w:tcPr>
            <w:tcW w:w="3120" w:type="dxa"/>
            <w:tcBorders>
              <w:bottom w:val="single" w:sz="12" w:space="0" w:color="auto"/>
            </w:tcBorders>
          </w:tcPr>
          <w:p w14:paraId="6FDFD774" w14:textId="77777777" w:rsidR="00700D1F" w:rsidRPr="00617BE4" w:rsidRDefault="00700D1F" w:rsidP="00023B0E">
            <w:pPr>
              <w:spacing w:before="0"/>
              <w:rPr>
                <w:rFonts w:ascii="Verdana" w:hAnsi="Verdana"/>
                <w:szCs w:val="24"/>
              </w:rPr>
            </w:pPr>
          </w:p>
        </w:tc>
      </w:tr>
      <w:tr w:rsidR="00700D1F" w:rsidRPr="00617BE4" w14:paraId="50153675" w14:textId="77777777">
        <w:trPr>
          <w:cantSplit/>
        </w:trPr>
        <w:tc>
          <w:tcPr>
            <w:tcW w:w="6911" w:type="dxa"/>
            <w:tcBorders>
              <w:top w:val="single" w:sz="12" w:space="0" w:color="auto"/>
            </w:tcBorders>
          </w:tcPr>
          <w:p w14:paraId="7587149D" w14:textId="77777777" w:rsidR="00700D1F" w:rsidRPr="00617BE4" w:rsidRDefault="00700D1F" w:rsidP="00023B0E">
            <w:pPr>
              <w:spacing w:before="0" w:after="48"/>
              <w:rPr>
                <w:b/>
                <w:smallCaps/>
                <w:szCs w:val="24"/>
              </w:rPr>
            </w:pPr>
          </w:p>
        </w:tc>
        <w:tc>
          <w:tcPr>
            <w:tcW w:w="3120" w:type="dxa"/>
            <w:tcBorders>
              <w:top w:val="single" w:sz="12" w:space="0" w:color="auto"/>
            </w:tcBorders>
          </w:tcPr>
          <w:p w14:paraId="5A2ECA56" w14:textId="77777777" w:rsidR="00700D1F" w:rsidRPr="00617BE4" w:rsidRDefault="00700D1F" w:rsidP="00023B0E">
            <w:pPr>
              <w:spacing w:before="0"/>
              <w:rPr>
                <w:rFonts w:ascii="Verdana" w:hAnsi="Verdana"/>
                <w:szCs w:val="24"/>
              </w:rPr>
            </w:pPr>
          </w:p>
        </w:tc>
      </w:tr>
      <w:tr w:rsidR="00700D1F" w14:paraId="062FFE47" w14:textId="77777777">
        <w:trPr>
          <w:cantSplit/>
          <w:trHeight w:val="23"/>
        </w:trPr>
        <w:tc>
          <w:tcPr>
            <w:tcW w:w="6911" w:type="dxa"/>
            <w:vMerge w:val="restart"/>
          </w:tcPr>
          <w:p w14:paraId="58D711F3" w14:textId="3ECED976" w:rsidR="00700D1F" w:rsidRPr="00FC5386" w:rsidRDefault="00700D1F" w:rsidP="00023B0E">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bookmarkStart w:id="2" w:name="lt_pId008"/>
            <w:r w:rsidR="005A4CF2" w:rsidRPr="005A4CF2">
              <w:rPr>
                <w:rFonts w:asciiTheme="minorHAnsi" w:eastAsiaTheme="minorEastAsia" w:hAnsiTheme="minorHAnsi" w:cstheme="minorBidi"/>
                <w:b/>
                <w:sz w:val="22"/>
                <w:szCs w:val="22"/>
                <w:lang w:eastAsia="zh-CN"/>
              </w:rPr>
              <w:t xml:space="preserve"> </w:t>
            </w:r>
            <w:r w:rsidR="005A4CF2" w:rsidRPr="005A4CF2">
              <w:rPr>
                <w:b/>
              </w:rPr>
              <w:t>PL 2.11</w:t>
            </w:r>
            <w:bookmarkEnd w:id="2"/>
          </w:p>
        </w:tc>
        <w:tc>
          <w:tcPr>
            <w:tcW w:w="3120" w:type="dxa"/>
          </w:tcPr>
          <w:p w14:paraId="4DD88340" w14:textId="0C6AE396" w:rsidR="00700D1F" w:rsidRPr="00700D1F" w:rsidRDefault="00700D1F" w:rsidP="00023B0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5A4CF2">
              <w:rPr>
                <w:b/>
                <w:bCs/>
                <w:szCs w:val="24"/>
                <w:lang w:eastAsia="zh-CN"/>
              </w:rPr>
              <w:t>20</w:t>
            </w:r>
            <w:r w:rsidRPr="00FC5386">
              <w:rPr>
                <w:b/>
                <w:bCs/>
                <w:szCs w:val="24"/>
                <w:lang w:eastAsia="zh-CN"/>
              </w:rPr>
              <w:t>/</w:t>
            </w:r>
            <w:r w:rsidR="005A4CF2">
              <w:rPr>
                <w:b/>
                <w:bCs/>
                <w:szCs w:val="24"/>
                <w:lang w:eastAsia="zh-CN"/>
              </w:rPr>
              <w:t>55</w:t>
            </w:r>
            <w:r w:rsidRPr="00FC5386">
              <w:rPr>
                <w:b/>
                <w:bCs/>
                <w:szCs w:val="24"/>
                <w:lang w:eastAsia="zh-CN"/>
              </w:rPr>
              <w:t>-C</w:t>
            </w:r>
          </w:p>
        </w:tc>
      </w:tr>
      <w:bookmarkEnd w:id="1"/>
      <w:tr w:rsidR="00700D1F" w14:paraId="0A5751A4" w14:textId="77777777">
        <w:trPr>
          <w:cantSplit/>
          <w:trHeight w:val="23"/>
        </w:trPr>
        <w:tc>
          <w:tcPr>
            <w:tcW w:w="6911" w:type="dxa"/>
            <w:vMerge/>
          </w:tcPr>
          <w:p w14:paraId="7A3A9CF7" w14:textId="77777777" w:rsidR="00700D1F" w:rsidRDefault="00700D1F" w:rsidP="00023B0E">
            <w:pPr>
              <w:tabs>
                <w:tab w:val="left" w:pos="851"/>
              </w:tabs>
              <w:rPr>
                <w:b/>
                <w:lang w:eastAsia="zh-CN"/>
              </w:rPr>
            </w:pPr>
          </w:p>
        </w:tc>
        <w:tc>
          <w:tcPr>
            <w:tcW w:w="3120" w:type="dxa"/>
          </w:tcPr>
          <w:p w14:paraId="35A4B242" w14:textId="0CB8CEA1" w:rsidR="00700D1F" w:rsidRPr="00FC5386" w:rsidRDefault="00700D1F" w:rsidP="00023B0E">
            <w:pPr>
              <w:tabs>
                <w:tab w:val="left" w:pos="993"/>
              </w:tabs>
              <w:spacing w:before="0"/>
              <w:rPr>
                <w:b/>
                <w:bCs/>
                <w:szCs w:val="24"/>
                <w:lang w:eastAsia="zh-CN"/>
              </w:rPr>
            </w:pPr>
            <w:r w:rsidRPr="00FC5386">
              <w:rPr>
                <w:b/>
                <w:bCs/>
                <w:szCs w:val="24"/>
                <w:lang w:eastAsia="zh-CN"/>
              </w:rPr>
              <w:t>20</w:t>
            </w:r>
            <w:r w:rsidR="005A4CF2">
              <w:rPr>
                <w:b/>
                <w:bCs/>
                <w:szCs w:val="24"/>
                <w:lang w:eastAsia="zh-CN"/>
              </w:rPr>
              <w:t>20</w:t>
            </w:r>
            <w:r w:rsidRPr="00FC5386">
              <w:rPr>
                <w:rFonts w:hint="eastAsia"/>
                <w:b/>
                <w:bCs/>
                <w:szCs w:val="24"/>
                <w:lang w:eastAsia="zh-CN"/>
              </w:rPr>
              <w:t>年</w:t>
            </w:r>
            <w:r w:rsidR="005A4CF2">
              <w:rPr>
                <w:rFonts w:asciiTheme="minorHAnsi" w:hAnsiTheme="minorHAnsi" w:cstheme="minorHAnsi"/>
                <w:b/>
                <w:bCs/>
                <w:szCs w:val="24"/>
                <w:lang w:eastAsia="zh-CN"/>
              </w:rPr>
              <w:t>4</w:t>
            </w:r>
            <w:r w:rsidRPr="00FC5386">
              <w:rPr>
                <w:rFonts w:hint="eastAsia"/>
                <w:b/>
                <w:bCs/>
                <w:szCs w:val="24"/>
                <w:lang w:eastAsia="zh-CN"/>
              </w:rPr>
              <w:t>月</w:t>
            </w:r>
            <w:r w:rsidR="005A4CF2">
              <w:rPr>
                <w:rFonts w:asciiTheme="minorHAnsi" w:hAnsiTheme="minorHAnsi" w:cstheme="minorHAnsi"/>
                <w:b/>
                <w:bCs/>
                <w:szCs w:val="24"/>
                <w:lang w:eastAsia="zh-CN"/>
              </w:rPr>
              <w:t>29</w:t>
            </w:r>
            <w:r w:rsidRPr="00FC5386">
              <w:rPr>
                <w:rFonts w:hint="eastAsia"/>
                <w:b/>
                <w:bCs/>
                <w:szCs w:val="24"/>
                <w:lang w:eastAsia="zh-CN"/>
              </w:rPr>
              <w:t>日</w:t>
            </w:r>
          </w:p>
        </w:tc>
      </w:tr>
      <w:tr w:rsidR="00700D1F" w14:paraId="6003CEA9" w14:textId="77777777">
        <w:trPr>
          <w:cantSplit/>
          <w:trHeight w:val="23"/>
        </w:trPr>
        <w:tc>
          <w:tcPr>
            <w:tcW w:w="6911" w:type="dxa"/>
            <w:vMerge/>
          </w:tcPr>
          <w:p w14:paraId="52E3B4E1" w14:textId="77777777" w:rsidR="00700D1F" w:rsidRDefault="00700D1F" w:rsidP="00023B0E">
            <w:pPr>
              <w:tabs>
                <w:tab w:val="left" w:pos="851"/>
              </w:tabs>
              <w:rPr>
                <w:b/>
                <w:lang w:eastAsia="zh-CN"/>
              </w:rPr>
            </w:pPr>
          </w:p>
        </w:tc>
        <w:tc>
          <w:tcPr>
            <w:tcW w:w="3120" w:type="dxa"/>
          </w:tcPr>
          <w:p w14:paraId="049EED57" w14:textId="77777777" w:rsidR="00700D1F" w:rsidRPr="00FC5386" w:rsidRDefault="00700D1F" w:rsidP="00023B0E">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0B553131" w14:textId="77777777">
        <w:trPr>
          <w:cantSplit/>
        </w:trPr>
        <w:tc>
          <w:tcPr>
            <w:tcW w:w="10031" w:type="dxa"/>
          </w:tcPr>
          <w:p w14:paraId="0D1C221C" w14:textId="77777777" w:rsidR="0093362E" w:rsidRDefault="00E378D8" w:rsidP="00023B0E">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43853F50" w14:textId="77777777">
        <w:trPr>
          <w:cantSplit/>
        </w:trPr>
        <w:tc>
          <w:tcPr>
            <w:tcW w:w="10031" w:type="dxa"/>
          </w:tcPr>
          <w:p w14:paraId="5E4CCDEF" w14:textId="0EF14156" w:rsidR="0093362E" w:rsidRDefault="00023B0E" w:rsidP="00023B0E">
            <w:pPr>
              <w:pStyle w:val="Title1"/>
              <w:rPr>
                <w:bCs/>
                <w:lang w:eastAsia="zh-CN"/>
              </w:rPr>
            </w:pPr>
            <w:r w:rsidRPr="001718D4">
              <w:rPr>
                <w:rFonts w:asciiTheme="minorHAnsi" w:hAnsiTheme="minorHAnsi" w:cstheme="minorHAnsi"/>
                <w:szCs w:val="28"/>
                <w:lang w:val="en-US" w:eastAsia="zh-CN"/>
              </w:rPr>
              <w:t>世界无线电通信大会（</w:t>
            </w:r>
            <w:r>
              <w:rPr>
                <w:rFonts w:asciiTheme="minorHAnsi" w:hAnsiTheme="minorHAnsi" w:cstheme="minorHAnsi"/>
                <w:szCs w:val="28"/>
                <w:lang w:val="en-US" w:eastAsia="zh-CN"/>
              </w:rPr>
              <w:t>WRC-</w:t>
            </w:r>
            <w:r w:rsidR="00BE7452">
              <w:rPr>
                <w:rFonts w:asciiTheme="minorHAnsi" w:hAnsiTheme="minorHAnsi" w:cstheme="minorHAnsi"/>
                <w:szCs w:val="28"/>
                <w:lang w:val="en-US" w:eastAsia="zh-CN"/>
              </w:rPr>
              <w:t>23</w:t>
            </w:r>
            <w:r w:rsidRPr="001718D4">
              <w:rPr>
                <w:rFonts w:asciiTheme="minorHAnsi" w:hAnsiTheme="minorHAnsi" w:cstheme="minorHAnsi"/>
                <w:szCs w:val="28"/>
                <w:lang w:val="en-US" w:eastAsia="zh-CN"/>
              </w:rPr>
              <w:t>）</w:t>
            </w:r>
          </w:p>
        </w:tc>
      </w:tr>
    </w:tbl>
    <w:p w14:paraId="69DAB2B5" w14:textId="77777777" w:rsidR="0093362E" w:rsidRDefault="0093362E" w:rsidP="00023B0E">
      <w:pPr>
        <w:rPr>
          <w:lang w:eastAsia="zh-CN"/>
        </w:rPr>
      </w:pPr>
    </w:p>
    <w:p w14:paraId="0606B102" w14:textId="77777777" w:rsidR="00B40A53" w:rsidRPr="00C553B9" w:rsidRDefault="00B40A53" w:rsidP="00023B0E">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30F7DC1D"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49C158BE" w14:textId="77777777" w:rsidR="00023B0E" w:rsidRPr="00C553B9" w:rsidRDefault="00023B0E" w:rsidP="00023B0E">
            <w:pPr>
              <w:pStyle w:val="toc0"/>
              <w:tabs>
                <w:tab w:val="left" w:pos="1191"/>
                <w:tab w:val="left" w:pos="1588"/>
                <w:tab w:val="left" w:pos="1985"/>
              </w:tabs>
              <w:spacing w:before="240"/>
              <w:rPr>
                <w:bCs/>
                <w:szCs w:val="24"/>
                <w:lang w:eastAsia="zh-CN"/>
              </w:rPr>
            </w:pPr>
            <w:r w:rsidRPr="00CF21EE">
              <w:rPr>
                <w:rFonts w:hint="eastAsia"/>
                <w:bCs/>
                <w:szCs w:val="24"/>
                <w:lang w:val="fr-FR" w:eastAsia="zh-CN"/>
              </w:rPr>
              <w:t>概</w:t>
            </w:r>
            <w:r w:rsidRPr="00CF21EE">
              <w:rPr>
                <w:rFonts w:hint="eastAsia"/>
                <w:bCs/>
                <w:szCs w:val="24"/>
                <w:lang w:eastAsia="zh-CN"/>
              </w:rPr>
              <w:t>要</w:t>
            </w:r>
          </w:p>
          <w:p w14:paraId="197641A6" w14:textId="3400FCBE" w:rsidR="00023B0E" w:rsidRPr="00CF21EE" w:rsidRDefault="00023B0E" w:rsidP="00023B0E">
            <w:pPr>
              <w:ind w:firstLine="601"/>
              <w:rPr>
                <w:szCs w:val="24"/>
                <w:lang w:eastAsia="zh-CN"/>
              </w:rPr>
            </w:pPr>
            <w:r w:rsidRPr="00CF21EE">
              <w:rPr>
                <w:rFonts w:hint="eastAsia"/>
                <w:szCs w:val="24"/>
                <w:lang w:eastAsia="zh-CN"/>
              </w:rPr>
              <w:t>第</w:t>
            </w:r>
            <w:r w:rsidRPr="00CF21EE">
              <w:rPr>
                <w:szCs w:val="24"/>
                <w:lang w:val="en-US" w:eastAsia="zh-CN"/>
              </w:rPr>
              <w:t>8</w:t>
            </w:r>
            <w:r w:rsidR="00D978BC">
              <w:rPr>
                <w:szCs w:val="24"/>
                <w:lang w:val="en-US" w:eastAsia="zh-CN"/>
              </w:rPr>
              <w:t>11</w:t>
            </w:r>
            <w:r w:rsidRPr="00CF21EE">
              <w:rPr>
                <w:rFonts w:hint="eastAsia"/>
                <w:szCs w:val="24"/>
                <w:lang w:val="en-US" w:eastAsia="zh-CN"/>
              </w:rPr>
              <w:t>号决议（</w:t>
            </w:r>
            <w:r w:rsidRPr="00CF21EE">
              <w:rPr>
                <w:szCs w:val="24"/>
                <w:lang w:val="en-US" w:eastAsia="zh-CN"/>
              </w:rPr>
              <w:t>WRC-</w:t>
            </w:r>
            <w:r>
              <w:rPr>
                <w:rFonts w:hint="eastAsia"/>
                <w:szCs w:val="24"/>
                <w:lang w:val="en-US" w:eastAsia="zh-CN"/>
              </w:rPr>
              <w:t>1</w:t>
            </w:r>
            <w:r w:rsidR="00D978BC">
              <w:rPr>
                <w:szCs w:val="24"/>
                <w:lang w:val="en-US" w:eastAsia="zh-CN"/>
              </w:rPr>
              <w:t>9</w:t>
            </w:r>
            <w:r w:rsidRPr="00CF21EE">
              <w:rPr>
                <w:rFonts w:hint="eastAsia"/>
                <w:szCs w:val="24"/>
                <w:lang w:val="en-US" w:eastAsia="zh-CN"/>
              </w:rPr>
              <w:t>）建议了</w:t>
            </w:r>
            <w:r w:rsidRPr="00CF21EE">
              <w:rPr>
                <w:szCs w:val="24"/>
                <w:lang w:eastAsia="zh-CN"/>
              </w:rPr>
              <w:t>WRC-</w:t>
            </w:r>
            <w:r w:rsidR="00D978BC">
              <w:rPr>
                <w:szCs w:val="24"/>
                <w:lang w:eastAsia="zh-CN"/>
              </w:rPr>
              <w:t>23</w:t>
            </w:r>
            <w:r w:rsidRPr="00CF21EE">
              <w:rPr>
                <w:rFonts w:hint="eastAsia"/>
                <w:szCs w:val="24"/>
                <w:lang w:eastAsia="zh-CN"/>
              </w:rPr>
              <w:t>的议项。</w:t>
            </w:r>
          </w:p>
          <w:p w14:paraId="68C141DD" w14:textId="77777777" w:rsidR="00023B0E" w:rsidRPr="00CF21EE" w:rsidRDefault="00023B0E" w:rsidP="00023B0E">
            <w:pPr>
              <w:ind w:firstLine="601"/>
              <w:rPr>
                <w:szCs w:val="24"/>
                <w:lang w:eastAsia="zh-CN"/>
              </w:rPr>
            </w:pPr>
            <w:r w:rsidRPr="00CF21EE">
              <w:rPr>
                <w:rFonts w:hint="eastAsia"/>
                <w:szCs w:val="24"/>
                <w:lang w:eastAsia="zh-CN"/>
              </w:rPr>
              <w:t>请理事会制定</w:t>
            </w:r>
            <w:r w:rsidRPr="00CF21EE">
              <w:rPr>
                <w:szCs w:val="24"/>
                <w:lang w:eastAsia="zh-CN"/>
              </w:rPr>
              <w:t>WRC-1</w:t>
            </w:r>
            <w:r>
              <w:rPr>
                <w:rFonts w:hint="eastAsia"/>
                <w:szCs w:val="24"/>
                <w:lang w:eastAsia="zh-CN"/>
              </w:rPr>
              <w:t>9</w:t>
            </w:r>
            <w:r w:rsidRPr="00CF21EE">
              <w:rPr>
                <w:rFonts w:hint="eastAsia"/>
                <w:szCs w:val="24"/>
                <w:lang w:eastAsia="zh-CN"/>
              </w:rPr>
              <w:t>的最终议程并</w:t>
            </w:r>
            <w:r w:rsidRPr="00CF21EE">
              <w:rPr>
                <w:rFonts w:hint="eastAsia"/>
                <w:b/>
                <w:bCs/>
                <w:szCs w:val="24"/>
                <w:lang w:eastAsia="zh-CN"/>
              </w:rPr>
              <w:t>决定</w:t>
            </w:r>
            <w:r w:rsidRPr="00CF21EE">
              <w:rPr>
                <w:szCs w:val="24"/>
                <w:lang w:eastAsia="zh-CN"/>
              </w:rPr>
              <w:t>WRC-1</w:t>
            </w:r>
            <w:r>
              <w:rPr>
                <w:rFonts w:hint="eastAsia"/>
                <w:szCs w:val="24"/>
                <w:lang w:eastAsia="zh-CN"/>
              </w:rPr>
              <w:t>9</w:t>
            </w:r>
            <w:r w:rsidRPr="00CF21EE">
              <w:rPr>
                <w:rFonts w:hint="eastAsia"/>
                <w:szCs w:val="24"/>
                <w:lang w:eastAsia="zh-CN"/>
              </w:rPr>
              <w:t>的确切地点与</w:t>
            </w:r>
            <w:r>
              <w:rPr>
                <w:rFonts w:hint="eastAsia"/>
                <w:szCs w:val="24"/>
                <w:lang w:eastAsia="zh-CN"/>
              </w:rPr>
              <w:t>具体</w:t>
            </w:r>
            <w:r w:rsidRPr="00CF21EE">
              <w:rPr>
                <w:rFonts w:hint="eastAsia"/>
                <w:szCs w:val="24"/>
                <w:lang w:eastAsia="zh-CN"/>
              </w:rPr>
              <w:t>日期，</w:t>
            </w:r>
            <w:r>
              <w:rPr>
                <w:rFonts w:hint="eastAsia"/>
                <w:szCs w:val="24"/>
                <w:lang w:eastAsia="zh-CN"/>
              </w:rPr>
              <w:t>之后应</w:t>
            </w:r>
            <w:r w:rsidRPr="00CF21EE">
              <w:rPr>
                <w:rFonts w:hint="eastAsia"/>
                <w:szCs w:val="24"/>
                <w:lang w:eastAsia="zh-CN"/>
              </w:rPr>
              <w:t>征询成员国意见（《公约》第</w:t>
            </w:r>
            <w:r w:rsidRPr="00CF21EE">
              <w:rPr>
                <w:szCs w:val="24"/>
                <w:lang w:eastAsia="zh-CN"/>
              </w:rPr>
              <w:t>47</w:t>
            </w:r>
            <w:r w:rsidRPr="00CF21EE">
              <w:rPr>
                <w:rFonts w:hint="eastAsia"/>
                <w:szCs w:val="24"/>
                <w:lang w:eastAsia="zh-CN"/>
              </w:rPr>
              <w:t>款）。亦</w:t>
            </w:r>
            <w:r w:rsidRPr="00CF21EE">
              <w:rPr>
                <w:rFonts w:hint="eastAsia"/>
                <w:b/>
                <w:bCs/>
                <w:szCs w:val="24"/>
                <w:lang w:eastAsia="zh-CN"/>
              </w:rPr>
              <w:t>请</w:t>
            </w:r>
            <w:r w:rsidRPr="00CF21EE">
              <w:rPr>
                <w:rFonts w:hint="eastAsia"/>
                <w:szCs w:val="24"/>
                <w:lang w:eastAsia="zh-CN"/>
              </w:rPr>
              <w:t>理事会就</w:t>
            </w:r>
            <w:r>
              <w:rPr>
                <w:rFonts w:hint="eastAsia"/>
                <w:szCs w:val="24"/>
                <w:lang w:eastAsia="zh-CN"/>
              </w:rPr>
              <w:t>2019</w:t>
            </w:r>
            <w:r w:rsidRPr="00CF21EE">
              <w:rPr>
                <w:rFonts w:hint="eastAsia"/>
                <w:szCs w:val="24"/>
                <w:lang w:eastAsia="zh-CN"/>
              </w:rPr>
              <w:t>年无线电通信全会（</w:t>
            </w:r>
            <w:r w:rsidRPr="00CF21EE">
              <w:rPr>
                <w:szCs w:val="24"/>
                <w:lang w:eastAsia="zh-CN"/>
              </w:rPr>
              <w:t>RA-1</w:t>
            </w:r>
            <w:r>
              <w:rPr>
                <w:rFonts w:hint="eastAsia"/>
                <w:szCs w:val="24"/>
                <w:lang w:eastAsia="zh-CN"/>
              </w:rPr>
              <w:t>9</w:t>
            </w:r>
            <w:r w:rsidRPr="00CF21EE">
              <w:rPr>
                <w:rFonts w:hint="eastAsia"/>
                <w:szCs w:val="24"/>
                <w:lang w:eastAsia="zh-CN"/>
              </w:rPr>
              <w:t>）的确切地点与日期发表意见。</w:t>
            </w:r>
          </w:p>
          <w:p w14:paraId="59089CD7" w14:textId="77777777" w:rsidR="00023B0E" w:rsidRPr="00D978BC" w:rsidRDefault="00023B0E" w:rsidP="00023B0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4"/>
                <w:lang w:eastAsia="zh-CN"/>
              </w:rPr>
            </w:pPr>
          </w:p>
          <w:p w14:paraId="3A75D0FA" w14:textId="77777777" w:rsidR="00023B0E" w:rsidRPr="00C553B9" w:rsidRDefault="00023B0E" w:rsidP="00023B0E">
            <w:pPr>
              <w:pStyle w:val="Index1"/>
              <w:spacing w:before="0"/>
              <w:rPr>
                <w:b/>
                <w:bCs/>
                <w:szCs w:val="24"/>
                <w:lang w:eastAsia="zh-CN"/>
              </w:rPr>
            </w:pPr>
            <w:r w:rsidRPr="00CF21EE">
              <w:rPr>
                <w:rFonts w:hint="eastAsia"/>
                <w:b/>
                <w:bCs/>
                <w:szCs w:val="24"/>
                <w:lang w:eastAsia="zh-CN"/>
              </w:rPr>
              <w:t>需采取的行动</w:t>
            </w:r>
          </w:p>
          <w:p w14:paraId="50E96FB6" w14:textId="77777777" w:rsidR="003B7658" w:rsidRDefault="00D71039" w:rsidP="003B7658">
            <w:pPr>
              <w:ind w:firstLine="601"/>
              <w:rPr>
                <w:szCs w:val="24"/>
                <w:lang w:eastAsia="zh-CN"/>
              </w:rPr>
            </w:pPr>
            <w:bookmarkStart w:id="3" w:name="lt_pId019"/>
            <w:r w:rsidRPr="00D71039">
              <w:rPr>
                <w:szCs w:val="24"/>
                <w:lang w:eastAsia="zh-CN"/>
              </w:rPr>
              <w:t>请理事会</w:t>
            </w:r>
            <w:r>
              <w:rPr>
                <w:rFonts w:hint="eastAsia"/>
                <w:szCs w:val="24"/>
                <w:lang w:eastAsia="zh-CN"/>
              </w:rPr>
              <w:t>确定</w:t>
            </w:r>
            <w:r w:rsidRPr="00D71039">
              <w:rPr>
                <w:szCs w:val="24"/>
                <w:lang w:eastAsia="zh-CN"/>
              </w:rPr>
              <w:t>WRC-</w:t>
            </w:r>
            <w:r>
              <w:rPr>
                <w:szCs w:val="24"/>
                <w:lang w:eastAsia="zh-CN"/>
              </w:rPr>
              <w:t>23</w:t>
            </w:r>
            <w:r w:rsidRPr="00D71039">
              <w:rPr>
                <w:szCs w:val="24"/>
                <w:lang w:eastAsia="zh-CN"/>
              </w:rPr>
              <w:t>的最终议程并</w:t>
            </w:r>
            <w:r>
              <w:rPr>
                <w:rFonts w:hint="eastAsia"/>
                <w:szCs w:val="24"/>
                <w:lang w:eastAsia="zh-CN"/>
              </w:rPr>
              <w:t>将阿拉伯联合酋长国主管部门准备在阿联酋举办</w:t>
            </w:r>
            <w:r w:rsidRPr="00B56028">
              <w:rPr>
                <w:szCs w:val="24"/>
                <w:lang w:eastAsia="zh-CN"/>
              </w:rPr>
              <w:t>WRC-23</w:t>
            </w:r>
            <w:r>
              <w:rPr>
                <w:rFonts w:hint="eastAsia"/>
                <w:szCs w:val="24"/>
                <w:lang w:eastAsia="zh-CN"/>
              </w:rPr>
              <w:t>的意向</w:t>
            </w:r>
            <w:r w:rsidRPr="003B7658">
              <w:rPr>
                <w:rFonts w:hint="eastAsia"/>
                <w:b/>
                <w:bCs/>
                <w:szCs w:val="24"/>
                <w:lang w:eastAsia="zh-CN"/>
              </w:rPr>
              <w:t>记录在案</w:t>
            </w:r>
            <w:r>
              <w:rPr>
                <w:rFonts w:hint="eastAsia"/>
                <w:szCs w:val="24"/>
                <w:lang w:eastAsia="zh-CN"/>
              </w:rPr>
              <w:t>。</w:t>
            </w:r>
            <w:bookmarkEnd w:id="3"/>
          </w:p>
          <w:p w14:paraId="54DEDDBC" w14:textId="7006D36A" w:rsidR="00023B0E" w:rsidRPr="00CF21EE" w:rsidRDefault="00023B0E" w:rsidP="003B7658">
            <w:pPr>
              <w:ind w:firstLine="601"/>
              <w:rPr>
                <w:szCs w:val="24"/>
                <w:lang w:eastAsia="zh-CN"/>
              </w:rPr>
            </w:pPr>
            <w:r>
              <w:rPr>
                <w:rFonts w:hint="eastAsia"/>
                <w:szCs w:val="24"/>
                <w:lang w:eastAsia="zh-CN"/>
              </w:rPr>
              <w:t>请</w:t>
            </w:r>
            <w:r w:rsidRPr="00CF21EE">
              <w:rPr>
                <w:rFonts w:hint="eastAsia"/>
                <w:szCs w:val="24"/>
                <w:lang w:eastAsia="zh-CN"/>
              </w:rPr>
              <w:t>理事会</w:t>
            </w:r>
            <w:r w:rsidRPr="00CF21EE">
              <w:rPr>
                <w:rFonts w:hint="eastAsia"/>
                <w:b/>
                <w:szCs w:val="24"/>
                <w:lang w:eastAsia="zh-CN"/>
              </w:rPr>
              <w:t>通过</w:t>
            </w:r>
            <w:r w:rsidRPr="00CF21EE">
              <w:rPr>
                <w:rFonts w:hint="eastAsia"/>
                <w:szCs w:val="24"/>
                <w:lang w:eastAsia="zh-CN"/>
              </w:rPr>
              <w:t>附件</w:t>
            </w:r>
            <w:r w:rsidR="00D978BC">
              <w:rPr>
                <w:szCs w:val="24"/>
                <w:lang w:eastAsia="zh-CN"/>
              </w:rPr>
              <w:t>C</w:t>
            </w:r>
            <w:r w:rsidRPr="00CF21EE">
              <w:rPr>
                <w:rFonts w:hint="eastAsia"/>
                <w:szCs w:val="24"/>
                <w:lang w:eastAsia="zh-CN"/>
              </w:rPr>
              <w:t>中的决议。</w:t>
            </w:r>
          </w:p>
          <w:p w14:paraId="04ED6A1D" w14:textId="77777777" w:rsidR="00023B0E" w:rsidRPr="00CF21EE" w:rsidRDefault="00023B0E" w:rsidP="00023B0E">
            <w:pPr>
              <w:jc w:val="center"/>
              <w:rPr>
                <w:szCs w:val="24"/>
                <w:lang w:eastAsia="zh-CN"/>
              </w:rPr>
            </w:pPr>
            <w:r w:rsidRPr="00CF21EE">
              <w:rPr>
                <w:szCs w:val="24"/>
                <w:lang w:eastAsia="zh-CN"/>
              </w:rPr>
              <w:t>______________</w:t>
            </w:r>
          </w:p>
          <w:p w14:paraId="230C94D5" w14:textId="77777777" w:rsidR="00023B0E" w:rsidRPr="00D71039" w:rsidRDefault="00023B0E" w:rsidP="00023B0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eastAsia="zh-CN"/>
              </w:rPr>
            </w:pPr>
          </w:p>
          <w:p w14:paraId="34B66EFE" w14:textId="77777777" w:rsidR="00023B0E" w:rsidRPr="00C553B9" w:rsidRDefault="00023B0E" w:rsidP="00023B0E">
            <w:pPr>
              <w:pStyle w:val="toc0"/>
              <w:tabs>
                <w:tab w:val="left" w:pos="1191"/>
                <w:tab w:val="left" w:pos="1588"/>
                <w:tab w:val="left" w:pos="1985"/>
              </w:tabs>
              <w:spacing w:before="0"/>
              <w:rPr>
                <w:szCs w:val="24"/>
                <w:lang w:eastAsia="zh-CN"/>
              </w:rPr>
            </w:pPr>
            <w:r w:rsidRPr="00CF21EE">
              <w:rPr>
                <w:rFonts w:hint="eastAsia"/>
                <w:szCs w:val="24"/>
                <w:lang w:eastAsia="zh-CN"/>
              </w:rPr>
              <w:t>参考文件</w:t>
            </w:r>
          </w:p>
          <w:p w14:paraId="60622EF9" w14:textId="45D587CC" w:rsidR="00D978BC" w:rsidRPr="008843F1" w:rsidRDefault="00C553B9" w:rsidP="00023B0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eastAsia="STKaiti" w:hAnsiTheme="minorHAnsi" w:cstheme="minorHAnsi"/>
                <w:iCs/>
                <w:sz w:val="24"/>
                <w:szCs w:val="24"/>
                <w:lang w:eastAsia="zh-CN"/>
              </w:rPr>
            </w:pPr>
            <w:r>
              <w:fldChar w:fldCharType="begin"/>
            </w:r>
            <w:r>
              <w:instrText xml:space="preserve"> HYPERLINK "https://www.itu.int/en/council/Documents/basic-texts/Convention-C.pdf" </w:instrText>
            </w:r>
            <w:r>
              <w:fldChar w:fldCharType="separate"/>
            </w:r>
            <w:r w:rsidR="00023B0E" w:rsidRPr="008843F1">
              <w:rPr>
                <w:rStyle w:val="Hyperlink"/>
                <w:rFonts w:asciiTheme="minorHAnsi" w:eastAsia="STKaiti" w:hAnsiTheme="minorHAnsi" w:cstheme="minorHAnsi"/>
                <w:iCs/>
                <w:sz w:val="24"/>
                <w:szCs w:val="24"/>
                <w:lang w:eastAsia="zh-CN"/>
              </w:rPr>
              <w:t>《公约》第</w:t>
            </w:r>
            <w:r w:rsidR="00023B0E" w:rsidRPr="008843F1">
              <w:rPr>
                <w:rStyle w:val="Hyperlink"/>
                <w:rFonts w:asciiTheme="minorHAnsi" w:eastAsia="STKaiti" w:hAnsiTheme="minorHAnsi" w:cstheme="minorHAnsi"/>
                <w:iCs/>
                <w:sz w:val="24"/>
                <w:szCs w:val="24"/>
                <w:lang w:eastAsia="zh-CN"/>
              </w:rPr>
              <w:t>42</w:t>
            </w:r>
            <w:r w:rsidR="00023B0E" w:rsidRPr="008843F1">
              <w:rPr>
                <w:rStyle w:val="Hyperlink"/>
                <w:rFonts w:asciiTheme="minorHAnsi" w:eastAsia="STKaiti" w:hAnsiTheme="minorHAnsi" w:cstheme="minorHAnsi"/>
                <w:iCs/>
                <w:sz w:val="24"/>
                <w:szCs w:val="24"/>
                <w:lang w:eastAsia="zh-CN"/>
              </w:rPr>
              <w:t>、</w:t>
            </w:r>
            <w:r w:rsidR="00023B0E" w:rsidRPr="008843F1">
              <w:rPr>
                <w:rStyle w:val="Hyperlink"/>
                <w:rFonts w:asciiTheme="minorHAnsi" w:eastAsia="STKaiti" w:hAnsiTheme="minorHAnsi" w:cstheme="minorHAnsi"/>
                <w:iCs/>
                <w:sz w:val="24"/>
                <w:szCs w:val="24"/>
                <w:lang w:eastAsia="zh-CN"/>
              </w:rPr>
              <w:t>47</w:t>
            </w:r>
            <w:r w:rsidR="00023B0E" w:rsidRPr="008843F1">
              <w:rPr>
                <w:rStyle w:val="Hyperlink"/>
                <w:rFonts w:asciiTheme="minorHAnsi" w:eastAsia="STKaiti" w:hAnsiTheme="minorHAnsi" w:cstheme="minorHAnsi"/>
                <w:iCs/>
                <w:sz w:val="24"/>
                <w:szCs w:val="24"/>
                <w:lang w:eastAsia="zh-CN"/>
              </w:rPr>
              <w:t>、</w:t>
            </w:r>
            <w:r w:rsidR="00023B0E" w:rsidRPr="008843F1">
              <w:rPr>
                <w:rStyle w:val="Hyperlink"/>
                <w:rFonts w:asciiTheme="minorHAnsi" w:eastAsia="STKaiti" w:hAnsiTheme="minorHAnsi" w:cstheme="minorHAnsi"/>
                <w:iCs/>
                <w:sz w:val="24"/>
                <w:szCs w:val="24"/>
                <w:lang w:eastAsia="zh-CN"/>
              </w:rPr>
              <w:t>75</w:t>
            </w:r>
            <w:r w:rsidR="00023B0E" w:rsidRPr="008843F1">
              <w:rPr>
                <w:rStyle w:val="Hyperlink"/>
                <w:rFonts w:asciiTheme="minorHAnsi" w:eastAsia="STKaiti" w:hAnsiTheme="minorHAnsi" w:cstheme="minorHAnsi"/>
                <w:iCs/>
                <w:sz w:val="24"/>
                <w:szCs w:val="24"/>
                <w:lang w:eastAsia="zh-CN"/>
              </w:rPr>
              <w:t>、</w:t>
            </w:r>
            <w:r w:rsidR="00023B0E" w:rsidRPr="008843F1">
              <w:rPr>
                <w:rStyle w:val="Hyperlink"/>
                <w:rFonts w:asciiTheme="minorHAnsi" w:eastAsia="STKaiti" w:hAnsiTheme="minorHAnsi" w:cstheme="minorHAnsi"/>
                <w:iCs/>
                <w:sz w:val="24"/>
                <w:szCs w:val="24"/>
                <w:lang w:eastAsia="zh-CN"/>
              </w:rPr>
              <w:t>118</w:t>
            </w:r>
            <w:r w:rsidR="00023B0E" w:rsidRPr="008843F1">
              <w:rPr>
                <w:rStyle w:val="Hyperlink"/>
                <w:rFonts w:asciiTheme="minorHAnsi" w:eastAsia="STKaiti" w:hAnsiTheme="minorHAnsi" w:cstheme="minorHAnsi"/>
                <w:iCs/>
                <w:sz w:val="24"/>
                <w:szCs w:val="24"/>
                <w:lang w:eastAsia="zh-CN"/>
              </w:rPr>
              <w:t>、</w:t>
            </w:r>
            <w:r w:rsidR="00023B0E" w:rsidRPr="008843F1">
              <w:rPr>
                <w:rStyle w:val="Hyperlink"/>
                <w:rFonts w:asciiTheme="minorHAnsi" w:eastAsia="STKaiti" w:hAnsiTheme="minorHAnsi" w:cstheme="minorHAnsi"/>
                <w:iCs/>
                <w:sz w:val="24"/>
                <w:szCs w:val="24"/>
                <w:lang w:eastAsia="zh-CN"/>
              </w:rPr>
              <w:t>126</w:t>
            </w:r>
            <w:r w:rsidR="00023B0E" w:rsidRPr="008843F1">
              <w:rPr>
                <w:rStyle w:val="Hyperlink"/>
                <w:rFonts w:asciiTheme="minorHAnsi" w:eastAsia="STKaiti" w:hAnsiTheme="minorHAnsi" w:cstheme="minorHAnsi"/>
                <w:iCs/>
                <w:sz w:val="24"/>
                <w:szCs w:val="24"/>
                <w:lang w:eastAsia="zh-CN"/>
              </w:rPr>
              <w:t>款</w:t>
            </w:r>
            <w:r>
              <w:rPr>
                <w:rStyle w:val="Hyperlink"/>
                <w:rFonts w:asciiTheme="minorHAnsi" w:eastAsia="STKaiti" w:hAnsiTheme="minorHAnsi" w:cstheme="minorHAnsi"/>
                <w:iCs/>
                <w:sz w:val="24"/>
                <w:szCs w:val="24"/>
                <w:lang w:eastAsia="zh-CN"/>
              </w:rPr>
              <w:fldChar w:fldCharType="end"/>
            </w:r>
            <w:r w:rsidR="00023B0E" w:rsidRPr="008843F1">
              <w:rPr>
                <w:rFonts w:asciiTheme="minorHAnsi" w:eastAsia="STKaiti" w:hAnsiTheme="minorHAnsi" w:cstheme="minorHAnsi"/>
                <w:iCs/>
                <w:sz w:val="24"/>
                <w:szCs w:val="24"/>
                <w:lang w:eastAsia="zh-CN"/>
              </w:rPr>
              <w:t>；</w:t>
            </w:r>
            <w:hyperlink r:id="rId12" w:history="1">
              <w:r w:rsidR="00023B0E" w:rsidRPr="008843F1">
                <w:rPr>
                  <w:rStyle w:val="Hyperlink"/>
                  <w:rFonts w:asciiTheme="minorHAnsi" w:eastAsia="STKaiti" w:hAnsiTheme="minorHAnsi" w:cstheme="minorHAnsi"/>
                  <w:iCs/>
                  <w:sz w:val="24"/>
                  <w:szCs w:val="24"/>
                  <w:lang w:eastAsia="zh-CN"/>
                </w:rPr>
                <w:t>第</w:t>
              </w:r>
              <w:r w:rsidR="00023B0E" w:rsidRPr="008843F1">
                <w:rPr>
                  <w:rStyle w:val="Hyperlink"/>
                  <w:rFonts w:asciiTheme="minorHAnsi" w:eastAsia="STKaiti" w:hAnsiTheme="minorHAnsi" w:cstheme="minorHAnsi"/>
                  <w:iCs/>
                  <w:sz w:val="24"/>
                  <w:szCs w:val="24"/>
                  <w:lang w:eastAsia="zh-CN"/>
                </w:rPr>
                <w:t>8</w:t>
              </w:r>
              <w:r w:rsidR="00D978BC" w:rsidRPr="008843F1">
                <w:rPr>
                  <w:rStyle w:val="Hyperlink"/>
                  <w:rFonts w:asciiTheme="minorHAnsi" w:eastAsia="STKaiti" w:hAnsiTheme="minorHAnsi" w:cstheme="minorHAnsi"/>
                  <w:iCs/>
                  <w:sz w:val="24"/>
                  <w:szCs w:val="24"/>
                  <w:lang w:eastAsia="zh-CN"/>
                </w:rPr>
                <w:t>11</w:t>
              </w:r>
              <w:r w:rsidR="00023B0E" w:rsidRPr="008843F1">
                <w:rPr>
                  <w:rStyle w:val="Hyperlink"/>
                  <w:rFonts w:asciiTheme="minorHAnsi" w:eastAsia="STKaiti" w:hAnsiTheme="minorHAnsi" w:cstheme="minorHAnsi"/>
                  <w:iCs/>
                  <w:sz w:val="24"/>
                  <w:szCs w:val="24"/>
                  <w:lang w:eastAsia="zh-CN"/>
                </w:rPr>
                <w:t>号决议（</w:t>
              </w:r>
              <w:r w:rsidR="00023B0E" w:rsidRPr="008843F1">
                <w:rPr>
                  <w:rStyle w:val="Hyperlink"/>
                  <w:rFonts w:asciiTheme="minorHAnsi" w:eastAsia="STKaiti" w:hAnsiTheme="minorHAnsi" w:cstheme="minorHAnsi"/>
                  <w:iCs/>
                  <w:sz w:val="24"/>
                  <w:szCs w:val="24"/>
                  <w:lang w:eastAsia="zh-CN"/>
                </w:rPr>
                <w:t>WRC-1</w:t>
              </w:r>
              <w:r w:rsidR="00D978BC" w:rsidRPr="008843F1">
                <w:rPr>
                  <w:rStyle w:val="Hyperlink"/>
                  <w:rFonts w:asciiTheme="minorHAnsi" w:eastAsia="STKaiti" w:hAnsiTheme="minorHAnsi" w:cstheme="minorHAnsi"/>
                  <w:iCs/>
                  <w:sz w:val="24"/>
                  <w:szCs w:val="24"/>
                  <w:lang w:eastAsia="zh-CN"/>
                </w:rPr>
                <w:t>9</w:t>
              </w:r>
              <w:r w:rsidR="00023B0E" w:rsidRPr="008843F1">
                <w:rPr>
                  <w:rStyle w:val="Hyperlink"/>
                  <w:rFonts w:asciiTheme="minorHAnsi" w:eastAsia="STKaiti" w:hAnsiTheme="minorHAnsi" w:cstheme="minorHAnsi"/>
                  <w:iCs/>
                  <w:sz w:val="24"/>
                  <w:szCs w:val="24"/>
                  <w:lang w:eastAsia="zh-CN"/>
                </w:rPr>
                <w:t>）</w:t>
              </w:r>
            </w:hyperlink>
          </w:p>
          <w:p w14:paraId="55CCE847" w14:textId="31B0DECC" w:rsidR="00B40A53" w:rsidRPr="00C553B9" w:rsidRDefault="00B40A53" w:rsidP="00023B0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tc>
      </w:tr>
    </w:tbl>
    <w:p w14:paraId="2FC402BA" w14:textId="15CD3427" w:rsidR="008843F1" w:rsidRPr="00C553B9" w:rsidRDefault="008843F1" w:rsidP="00023B0E">
      <w:pPr>
        <w:tabs>
          <w:tab w:val="clear" w:pos="794"/>
          <w:tab w:val="clear" w:pos="1191"/>
          <w:tab w:val="clear" w:pos="1588"/>
          <w:tab w:val="clear" w:pos="1985"/>
          <w:tab w:val="center" w:pos="8222"/>
        </w:tabs>
        <w:rPr>
          <w:szCs w:val="22"/>
          <w:lang w:eastAsia="zh-CN"/>
        </w:rPr>
      </w:pPr>
    </w:p>
    <w:p w14:paraId="7C567EDA" w14:textId="1D4D645D" w:rsidR="008843F1" w:rsidRPr="00C553B9" w:rsidRDefault="008843F1">
      <w:pPr>
        <w:tabs>
          <w:tab w:val="clear" w:pos="794"/>
          <w:tab w:val="clear" w:pos="1191"/>
          <w:tab w:val="clear" w:pos="1588"/>
          <w:tab w:val="clear" w:pos="1985"/>
        </w:tabs>
        <w:overflowPunct/>
        <w:autoSpaceDE/>
        <w:autoSpaceDN/>
        <w:adjustRightInd/>
        <w:spacing w:before="0"/>
        <w:textAlignment w:val="auto"/>
        <w:rPr>
          <w:szCs w:val="22"/>
          <w:lang w:eastAsia="zh-CN"/>
        </w:rPr>
      </w:pPr>
    </w:p>
    <w:p w14:paraId="5F9943DC" w14:textId="3D0FFE4E" w:rsidR="008843F1" w:rsidRPr="00C553B9" w:rsidRDefault="008843F1">
      <w:pPr>
        <w:tabs>
          <w:tab w:val="clear" w:pos="794"/>
          <w:tab w:val="clear" w:pos="1191"/>
          <w:tab w:val="clear" w:pos="1588"/>
          <w:tab w:val="clear" w:pos="1985"/>
        </w:tabs>
        <w:overflowPunct/>
        <w:autoSpaceDE/>
        <w:autoSpaceDN/>
        <w:adjustRightInd/>
        <w:spacing w:before="0"/>
        <w:textAlignment w:val="auto"/>
        <w:rPr>
          <w:szCs w:val="22"/>
          <w:lang w:eastAsia="zh-CN"/>
        </w:rPr>
      </w:pPr>
      <w:r w:rsidRPr="00C553B9">
        <w:rPr>
          <w:szCs w:val="22"/>
          <w:lang w:eastAsia="zh-CN"/>
        </w:rPr>
        <w:br w:type="page"/>
      </w:r>
    </w:p>
    <w:p w14:paraId="0DA96A45" w14:textId="4472CB1A" w:rsidR="00023B0E" w:rsidRDefault="00023B0E" w:rsidP="00023B0E">
      <w:pPr>
        <w:pStyle w:val="Heading1"/>
        <w:rPr>
          <w:lang w:eastAsia="zh-CN"/>
        </w:rPr>
      </w:pPr>
      <w:r>
        <w:rPr>
          <w:lang w:eastAsia="zh-CN"/>
        </w:rPr>
        <w:lastRenderedPageBreak/>
        <w:t>1</w:t>
      </w:r>
      <w:r>
        <w:rPr>
          <w:lang w:eastAsia="zh-CN"/>
        </w:rPr>
        <w:tab/>
      </w:r>
      <w:r>
        <w:rPr>
          <w:rFonts w:hint="eastAsia"/>
          <w:caps/>
          <w:lang w:eastAsia="zh-CN"/>
        </w:rPr>
        <w:t>世界无线电通信大会（</w:t>
      </w:r>
      <w:r>
        <w:rPr>
          <w:caps/>
          <w:lang w:eastAsia="zh-CN"/>
        </w:rPr>
        <w:t>WRC-</w:t>
      </w:r>
      <w:r w:rsidR="007D3633">
        <w:rPr>
          <w:caps/>
          <w:lang w:eastAsia="zh-CN"/>
        </w:rPr>
        <w:t>23</w:t>
      </w:r>
      <w:r>
        <w:rPr>
          <w:rFonts w:hint="eastAsia"/>
          <w:caps/>
          <w:lang w:eastAsia="zh-CN"/>
        </w:rPr>
        <w:t>）</w:t>
      </w:r>
    </w:p>
    <w:p w14:paraId="375EA498" w14:textId="347DC62B" w:rsidR="00023B0E" w:rsidRDefault="00023B0E" w:rsidP="00596B6F">
      <w:pPr>
        <w:rPr>
          <w:caps/>
          <w:lang w:eastAsia="zh-CN"/>
        </w:rPr>
      </w:pPr>
      <w:r>
        <w:rPr>
          <w:lang w:eastAsia="zh-CN"/>
        </w:rPr>
        <w:t>1.1</w:t>
      </w:r>
      <w:r>
        <w:rPr>
          <w:lang w:eastAsia="zh-CN"/>
        </w:rPr>
        <w:tab/>
      </w:r>
      <w:r>
        <w:rPr>
          <w:rFonts w:hint="eastAsia"/>
          <w:caps/>
          <w:lang w:eastAsia="zh-CN"/>
        </w:rPr>
        <w:t>世界无线电通信大会（</w:t>
      </w:r>
      <w:r>
        <w:rPr>
          <w:caps/>
          <w:lang w:eastAsia="zh-CN"/>
        </w:rPr>
        <w:t>WRC-</w:t>
      </w:r>
      <w:r>
        <w:rPr>
          <w:rFonts w:hint="eastAsia"/>
          <w:caps/>
          <w:lang w:eastAsia="zh-CN"/>
        </w:rPr>
        <w:t>1</w:t>
      </w:r>
      <w:r w:rsidR="007349CB">
        <w:rPr>
          <w:caps/>
          <w:lang w:eastAsia="zh-CN"/>
        </w:rPr>
        <w:t>9</w:t>
      </w:r>
      <w:r>
        <w:rPr>
          <w:rFonts w:hint="eastAsia"/>
          <w:caps/>
          <w:lang w:eastAsia="zh-CN"/>
        </w:rPr>
        <w:t>）</w:t>
      </w:r>
      <w:r>
        <w:rPr>
          <w:rFonts w:hint="eastAsia"/>
          <w:lang w:val="en-US" w:eastAsia="zh-CN"/>
        </w:rPr>
        <w:t>第</w:t>
      </w:r>
      <w:r>
        <w:rPr>
          <w:lang w:val="en-US" w:eastAsia="zh-CN"/>
        </w:rPr>
        <w:t>8</w:t>
      </w:r>
      <w:r w:rsidR="007349CB">
        <w:rPr>
          <w:lang w:val="en-US" w:eastAsia="zh-CN"/>
        </w:rPr>
        <w:t>11</w:t>
      </w:r>
      <w:r>
        <w:rPr>
          <w:rFonts w:hint="eastAsia"/>
          <w:lang w:val="en-US" w:eastAsia="zh-CN"/>
        </w:rPr>
        <w:t>号决议</w:t>
      </w:r>
      <w:r>
        <w:rPr>
          <w:rFonts w:hint="eastAsia"/>
          <w:lang w:eastAsia="zh-CN"/>
        </w:rPr>
        <w:t>（</w:t>
      </w:r>
      <w:r w:rsidR="007349CB">
        <w:rPr>
          <w:rFonts w:hint="eastAsia"/>
          <w:lang w:eastAsia="zh-CN"/>
        </w:rPr>
        <w:t>原</w:t>
      </w:r>
      <w:r>
        <w:rPr>
          <w:rStyle w:val="href"/>
          <w:lang w:val="en-US" w:eastAsia="zh-CN"/>
        </w:rPr>
        <w:t>COM</w:t>
      </w:r>
      <w:r>
        <w:rPr>
          <w:rStyle w:val="href"/>
          <w:rFonts w:hint="eastAsia"/>
          <w:lang w:val="en-US" w:eastAsia="zh-CN"/>
        </w:rPr>
        <w:t>6</w:t>
      </w:r>
      <w:r>
        <w:rPr>
          <w:rStyle w:val="href"/>
          <w:lang w:val="en-US" w:eastAsia="zh-CN"/>
        </w:rPr>
        <w:t>/</w:t>
      </w:r>
      <w:r>
        <w:rPr>
          <w:rStyle w:val="href"/>
          <w:rFonts w:hint="eastAsia"/>
          <w:lang w:val="en-US" w:eastAsia="zh-CN"/>
        </w:rPr>
        <w:t>1</w:t>
      </w:r>
      <w:r>
        <w:rPr>
          <w:rStyle w:val="href"/>
          <w:rFonts w:hint="eastAsia"/>
          <w:lang w:val="en-US" w:eastAsia="zh-CN"/>
        </w:rPr>
        <w:t>号决议</w:t>
      </w:r>
      <w:r>
        <w:rPr>
          <w:rStyle w:val="href"/>
          <w:rFonts w:hint="eastAsia"/>
          <w:lang w:eastAsia="zh-CN"/>
        </w:rPr>
        <w:t>）</w:t>
      </w:r>
      <w:r>
        <w:rPr>
          <w:rFonts w:hint="eastAsia"/>
          <w:lang w:val="en-US" w:eastAsia="zh-CN"/>
        </w:rPr>
        <w:t>（</w:t>
      </w:r>
      <w:r>
        <w:rPr>
          <w:lang w:val="en-US" w:eastAsia="zh-CN"/>
        </w:rPr>
        <w:t>WRC-</w:t>
      </w:r>
      <w:r>
        <w:rPr>
          <w:rFonts w:hint="eastAsia"/>
          <w:lang w:val="en-US" w:eastAsia="zh-CN"/>
        </w:rPr>
        <w:t>1</w:t>
      </w:r>
      <w:r w:rsidR="007349CB">
        <w:rPr>
          <w:lang w:val="en-US" w:eastAsia="zh-CN"/>
        </w:rPr>
        <w:t>9</w:t>
      </w:r>
      <w:r>
        <w:rPr>
          <w:rFonts w:hint="eastAsia"/>
          <w:lang w:val="en-US" w:eastAsia="zh-CN"/>
        </w:rPr>
        <w:t>）做出决议</w:t>
      </w:r>
      <w:proofErr w:type="gramStart"/>
      <w:r>
        <w:rPr>
          <w:rFonts w:hint="eastAsia"/>
          <w:lang w:val="en-US" w:eastAsia="zh-CN"/>
        </w:rPr>
        <w:t>，“</w:t>
      </w:r>
      <w:proofErr w:type="gramEnd"/>
      <w:r w:rsidR="00596B6F">
        <w:rPr>
          <w:rFonts w:hint="eastAsia"/>
          <w:lang w:val="en-US" w:eastAsia="zh-CN"/>
        </w:rPr>
        <w:t>向</w:t>
      </w:r>
      <w:r w:rsidR="00596B6F">
        <w:rPr>
          <w:lang w:val="en-US" w:eastAsia="zh-CN"/>
        </w:rPr>
        <w:t>理事会</w:t>
      </w:r>
      <w:r>
        <w:rPr>
          <w:rFonts w:hint="eastAsia"/>
          <w:lang w:val="en-US" w:eastAsia="zh-CN"/>
        </w:rPr>
        <w:t>建议于</w:t>
      </w:r>
      <w:r>
        <w:rPr>
          <w:rFonts w:hint="eastAsia"/>
          <w:lang w:val="en-US" w:eastAsia="zh-CN"/>
        </w:rPr>
        <w:t>20</w:t>
      </w:r>
      <w:r w:rsidR="007349CB">
        <w:rPr>
          <w:lang w:val="en-US" w:eastAsia="zh-CN"/>
        </w:rPr>
        <w:t>23</w:t>
      </w:r>
      <w:r>
        <w:rPr>
          <w:rFonts w:hint="eastAsia"/>
          <w:lang w:val="en-US" w:eastAsia="zh-CN"/>
        </w:rPr>
        <w:t>年召开一届为期最长四周的世界</w:t>
      </w:r>
      <w:r>
        <w:rPr>
          <w:rFonts w:hint="eastAsia"/>
          <w:caps/>
          <w:lang w:eastAsia="zh-CN"/>
        </w:rPr>
        <w:t>无线电通信大会”（见本文件附件</w:t>
      </w:r>
      <w:r>
        <w:rPr>
          <w:rFonts w:hint="eastAsia"/>
          <w:caps/>
          <w:lang w:eastAsia="zh-CN"/>
        </w:rPr>
        <w:t>A</w:t>
      </w:r>
      <w:r>
        <w:rPr>
          <w:rFonts w:hint="eastAsia"/>
          <w:caps/>
          <w:lang w:eastAsia="zh-CN"/>
        </w:rPr>
        <w:t>）。此外，该大会还向</w:t>
      </w:r>
      <w:r>
        <w:rPr>
          <w:rFonts w:hint="eastAsia"/>
          <w:lang w:val="en-US" w:eastAsia="zh-CN"/>
        </w:rPr>
        <w:t>理事会</w:t>
      </w:r>
      <w:r>
        <w:rPr>
          <w:rFonts w:hint="eastAsia"/>
          <w:lang w:eastAsia="zh-CN"/>
        </w:rPr>
        <w:t>建议了应包括在</w:t>
      </w:r>
      <w:r>
        <w:rPr>
          <w:lang w:eastAsia="zh-CN"/>
        </w:rPr>
        <w:t>WRC-</w:t>
      </w:r>
      <w:r w:rsidR="007349CB">
        <w:rPr>
          <w:lang w:eastAsia="zh-CN"/>
        </w:rPr>
        <w:t>23</w:t>
      </w:r>
      <w:r>
        <w:rPr>
          <w:rFonts w:hint="eastAsia"/>
          <w:lang w:eastAsia="zh-CN"/>
        </w:rPr>
        <w:t>议程中的议项</w:t>
      </w:r>
      <w:r>
        <w:rPr>
          <w:rFonts w:hint="eastAsia"/>
          <w:caps/>
          <w:lang w:eastAsia="zh-CN"/>
        </w:rPr>
        <w:t>，并请理事会</w:t>
      </w:r>
      <w:r>
        <w:rPr>
          <w:rFonts w:hint="eastAsia"/>
          <w:lang w:val="zh-CN" w:eastAsia="zh-CN"/>
        </w:rPr>
        <w:t>最终确定议程</w:t>
      </w:r>
      <w:r w:rsidR="00596B6F">
        <w:rPr>
          <w:rFonts w:hint="eastAsia"/>
          <w:lang w:val="zh-CN" w:eastAsia="zh-CN"/>
        </w:rPr>
        <w:t>并为</w:t>
      </w:r>
      <w:r>
        <w:rPr>
          <w:lang w:eastAsia="zh-CN"/>
        </w:rPr>
        <w:t>WRC-</w:t>
      </w:r>
      <w:r w:rsidR="007349CB">
        <w:rPr>
          <w:lang w:eastAsia="zh-CN"/>
        </w:rPr>
        <w:t>23</w:t>
      </w:r>
      <w:r>
        <w:rPr>
          <w:rFonts w:hint="eastAsia"/>
          <w:lang w:val="zh-CN" w:eastAsia="zh-CN"/>
        </w:rPr>
        <w:t>的召开</w:t>
      </w:r>
      <w:r w:rsidR="00596B6F">
        <w:rPr>
          <w:rFonts w:hint="eastAsia"/>
          <w:lang w:val="zh-CN" w:eastAsia="zh-CN"/>
        </w:rPr>
        <w:t>做出</w:t>
      </w:r>
      <w:r w:rsidR="00596B6F">
        <w:rPr>
          <w:lang w:val="zh-CN" w:eastAsia="zh-CN"/>
        </w:rPr>
        <w:t>安排</w:t>
      </w:r>
      <w:r>
        <w:rPr>
          <w:rFonts w:hint="eastAsia"/>
          <w:lang w:val="zh-CN" w:eastAsia="zh-CN"/>
        </w:rPr>
        <w:t>，</w:t>
      </w:r>
      <w:r w:rsidR="00596B6F">
        <w:rPr>
          <w:rFonts w:hint="eastAsia"/>
          <w:lang w:val="zh-CN" w:eastAsia="zh-CN"/>
        </w:rPr>
        <w:t>同时</w:t>
      </w:r>
      <w:r>
        <w:rPr>
          <w:rFonts w:hint="eastAsia"/>
          <w:lang w:val="zh-CN" w:eastAsia="zh-CN"/>
        </w:rPr>
        <w:t>尽快开始与成员国进行必要的协商</w:t>
      </w:r>
      <w:r>
        <w:rPr>
          <w:rFonts w:hint="eastAsia"/>
          <w:caps/>
          <w:lang w:eastAsia="zh-CN"/>
        </w:rPr>
        <w:t>。</w:t>
      </w:r>
    </w:p>
    <w:p w14:paraId="44DD38A8" w14:textId="77777777" w:rsidR="00023B0E" w:rsidRDefault="00023B0E" w:rsidP="00596B6F">
      <w:pPr>
        <w:rPr>
          <w:lang w:eastAsia="zh-CN"/>
        </w:rPr>
      </w:pPr>
      <w:r>
        <w:rPr>
          <w:lang w:eastAsia="zh-CN"/>
        </w:rPr>
        <w:t>1.</w:t>
      </w:r>
      <w:r>
        <w:rPr>
          <w:rFonts w:hint="eastAsia"/>
          <w:lang w:eastAsia="zh-CN"/>
        </w:rPr>
        <w:t>2</w:t>
      </w:r>
      <w:r>
        <w:rPr>
          <w:lang w:eastAsia="zh-CN"/>
        </w:rPr>
        <w:tab/>
      </w:r>
      <w:r>
        <w:rPr>
          <w:rFonts w:hint="eastAsia"/>
          <w:lang w:eastAsia="zh-CN"/>
        </w:rPr>
        <w:t>《公约》第</w:t>
      </w:r>
      <w:r>
        <w:rPr>
          <w:rFonts w:hint="eastAsia"/>
          <w:lang w:eastAsia="zh-CN"/>
        </w:rPr>
        <w:t>118</w:t>
      </w:r>
      <w:r>
        <w:rPr>
          <w:rFonts w:hint="eastAsia"/>
          <w:lang w:eastAsia="zh-CN"/>
        </w:rPr>
        <w:t>款要求理事会宜在</w:t>
      </w:r>
      <w:r>
        <w:rPr>
          <w:rFonts w:hint="eastAsia"/>
          <w:caps/>
          <w:lang w:eastAsia="zh-CN"/>
        </w:rPr>
        <w:t>世界无线电通信</w:t>
      </w:r>
      <w:r>
        <w:rPr>
          <w:rFonts w:hint="eastAsia"/>
          <w:lang w:eastAsia="zh-CN"/>
        </w:rPr>
        <w:t>大会召开</w:t>
      </w:r>
      <w:r w:rsidR="00596B6F">
        <w:rPr>
          <w:rFonts w:hint="eastAsia"/>
          <w:lang w:eastAsia="zh-CN"/>
        </w:rPr>
        <w:t>的</w:t>
      </w:r>
      <w:r>
        <w:rPr>
          <w:rFonts w:hint="eastAsia"/>
          <w:lang w:eastAsia="zh-CN"/>
        </w:rPr>
        <w:t>两年前根据《公约》第</w:t>
      </w:r>
      <w:r>
        <w:rPr>
          <w:rFonts w:hint="eastAsia"/>
          <w:lang w:eastAsia="zh-CN"/>
        </w:rPr>
        <w:t>47</w:t>
      </w:r>
      <w:r>
        <w:rPr>
          <w:rFonts w:hint="eastAsia"/>
          <w:lang w:eastAsia="zh-CN"/>
        </w:rPr>
        <w:t>款的规定，在征得国际电联多数成员国同意的情况下，确定该大会的最终议程。根据《公约》第</w:t>
      </w:r>
      <w:r>
        <w:rPr>
          <w:rFonts w:hint="eastAsia"/>
          <w:lang w:eastAsia="zh-CN"/>
        </w:rPr>
        <w:t>42</w:t>
      </w:r>
      <w:r>
        <w:rPr>
          <w:rFonts w:hint="eastAsia"/>
          <w:lang w:eastAsia="zh-CN"/>
        </w:rPr>
        <w:t>和</w:t>
      </w:r>
      <w:r>
        <w:rPr>
          <w:rFonts w:hint="eastAsia"/>
          <w:lang w:eastAsia="zh-CN"/>
        </w:rPr>
        <w:t>47</w:t>
      </w:r>
      <w:r>
        <w:rPr>
          <w:rFonts w:hint="eastAsia"/>
          <w:lang w:eastAsia="zh-CN"/>
        </w:rPr>
        <w:t>款的规定，理事会亦应在征得国际电联多数成员国同意后，确定大会的</w:t>
      </w:r>
      <w:r w:rsidR="00596B6F">
        <w:rPr>
          <w:rFonts w:hint="eastAsia"/>
          <w:lang w:eastAsia="zh-CN"/>
        </w:rPr>
        <w:t>具体</w:t>
      </w:r>
      <w:r w:rsidR="00596B6F">
        <w:rPr>
          <w:lang w:eastAsia="zh-CN"/>
        </w:rPr>
        <w:t>地点和</w:t>
      </w:r>
      <w:r>
        <w:rPr>
          <w:rFonts w:hint="eastAsia"/>
          <w:lang w:eastAsia="zh-CN"/>
        </w:rPr>
        <w:t>确切日期。</w:t>
      </w:r>
    </w:p>
    <w:p w14:paraId="0D9F06B4" w14:textId="5CF8905F" w:rsidR="00023B0E" w:rsidRDefault="00023B0E" w:rsidP="00023B0E">
      <w:pPr>
        <w:pStyle w:val="Heading1"/>
        <w:rPr>
          <w:lang w:eastAsia="zh-CN"/>
        </w:rPr>
      </w:pPr>
      <w:r>
        <w:rPr>
          <w:lang w:eastAsia="zh-CN"/>
        </w:rPr>
        <w:t>2</w:t>
      </w:r>
      <w:r>
        <w:rPr>
          <w:lang w:eastAsia="zh-CN"/>
        </w:rPr>
        <w:tab/>
      </w:r>
      <w:r>
        <w:rPr>
          <w:rFonts w:hint="eastAsia"/>
          <w:lang w:eastAsia="zh-CN"/>
        </w:rPr>
        <w:t>与</w:t>
      </w:r>
      <w:r>
        <w:rPr>
          <w:lang w:eastAsia="zh-CN"/>
        </w:rPr>
        <w:t>WRC-</w:t>
      </w:r>
      <w:r w:rsidR="007D3633">
        <w:rPr>
          <w:lang w:eastAsia="zh-CN"/>
        </w:rPr>
        <w:t>23</w:t>
      </w:r>
      <w:r w:rsidR="00785600">
        <w:rPr>
          <w:rFonts w:hint="eastAsia"/>
          <w:lang w:eastAsia="zh-CN"/>
        </w:rPr>
        <w:t>有关</w:t>
      </w:r>
      <w:r>
        <w:rPr>
          <w:rFonts w:hint="eastAsia"/>
          <w:lang w:eastAsia="zh-CN"/>
        </w:rPr>
        <w:t>的</w:t>
      </w:r>
      <w:r>
        <w:rPr>
          <w:rFonts w:hint="eastAsia"/>
          <w:lang w:eastAsia="zh-CN"/>
        </w:rPr>
        <w:t>20</w:t>
      </w:r>
      <w:r w:rsidR="007D3633">
        <w:rPr>
          <w:lang w:eastAsia="zh-CN"/>
        </w:rPr>
        <w:t>23</w:t>
      </w:r>
      <w:r>
        <w:rPr>
          <w:rFonts w:hint="eastAsia"/>
          <w:lang w:eastAsia="zh-CN"/>
        </w:rPr>
        <w:t>年</w:t>
      </w:r>
      <w:r>
        <w:rPr>
          <w:rFonts w:hint="eastAsia"/>
          <w:caps/>
          <w:lang w:eastAsia="zh-CN"/>
        </w:rPr>
        <w:t>无线电通信全会（</w:t>
      </w:r>
      <w:r>
        <w:rPr>
          <w:lang w:eastAsia="zh-CN"/>
        </w:rPr>
        <w:t>R</w:t>
      </w:r>
      <w:r>
        <w:rPr>
          <w:rFonts w:hint="eastAsia"/>
          <w:lang w:eastAsia="zh-CN"/>
        </w:rPr>
        <w:t>A</w:t>
      </w:r>
      <w:r>
        <w:rPr>
          <w:lang w:eastAsia="zh-CN"/>
        </w:rPr>
        <w:t>-</w:t>
      </w:r>
      <w:r w:rsidR="007D3633">
        <w:rPr>
          <w:lang w:eastAsia="zh-CN"/>
        </w:rPr>
        <w:t>23</w:t>
      </w:r>
      <w:r>
        <w:rPr>
          <w:rFonts w:hint="eastAsia"/>
          <w:caps/>
          <w:lang w:eastAsia="zh-CN"/>
        </w:rPr>
        <w:t>）</w:t>
      </w:r>
    </w:p>
    <w:p w14:paraId="28D0EA87" w14:textId="77777777" w:rsidR="00023B0E" w:rsidRDefault="00023B0E" w:rsidP="002E24FD">
      <w:pPr>
        <w:jc w:val="both"/>
        <w:rPr>
          <w:lang w:eastAsia="zh-CN"/>
        </w:rPr>
      </w:pPr>
      <w:r>
        <w:rPr>
          <w:lang w:eastAsia="zh-CN"/>
        </w:rPr>
        <w:t>2.1</w:t>
      </w:r>
      <w:r>
        <w:rPr>
          <w:lang w:eastAsia="zh-CN"/>
        </w:rPr>
        <w:tab/>
      </w:r>
      <w:r>
        <w:rPr>
          <w:rFonts w:hint="eastAsia"/>
          <w:lang w:eastAsia="zh-CN"/>
        </w:rPr>
        <w:t>根据《组织法》第</w:t>
      </w:r>
      <w:r>
        <w:rPr>
          <w:lang w:eastAsia="zh-CN"/>
        </w:rPr>
        <w:t>83</w:t>
      </w:r>
      <w:r>
        <w:rPr>
          <w:rFonts w:hint="eastAsia"/>
          <w:lang w:eastAsia="zh-CN"/>
        </w:rPr>
        <w:t>和</w:t>
      </w:r>
      <w:r>
        <w:rPr>
          <w:lang w:eastAsia="zh-CN"/>
        </w:rPr>
        <w:t>91</w:t>
      </w:r>
      <w:r>
        <w:rPr>
          <w:rFonts w:hint="eastAsia"/>
          <w:lang w:eastAsia="zh-CN"/>
        </w:rPr>
        <w:t>款的规定</w:t>
      </w:r>
      <w:proofErr w:type="gramStart"/>
      <w:r>
        <w:rPr>
          <w:rFonts w:hint="eastAsia"/>
          <w:lang w:eastAsia="zh-CN"/>
        </w:rPr>
        <w:t>，“</w:t>
      </w:r>
      <w:proofErr w:type="gramEnd"/>
      <w:r>
        <w:rPr>
          <w:rFonts w:hint="eastAsia"/>
          <w:caps/>
          <w:lang w:eastAsia="zh-CN"/>
        </w:rPr>
        <w:t>无线电通信全会通常也应每三至四年召开一次，可以在地点和时间上结合世界无线电通信大会一并举行</w:t>
      </w:r>
      <w:r>
        <w:rPr>
          <w:rFonts w:hint="eastAsia"/>
          <w:caps/>
          <w:lang w:eastAsia="zh-CN"/>
        </w:rPr>
        <w:t>......</w:t>
      </w:r>
      <w:r>
        <w:rPr>
          <w:rFonts w:hint="eastAsia"/>
          <w:caps/>
          <w:lang w:val="en-US" w:eastAsia="zh-CN"/>
        </w:rPr>
        <w:t>”</w:t>
      </w:r>
      <w:r>
        <w:rPr>
          <w:rFonts w:hint="eastAsia"/>
          <w:caps/>
          <w:lang w:eastAsia="zh-CN"/>
        </w:rPr>
        <w:t>。</w:t>
      </w:r>
      <w:r>
        <w:rPr>
          <w:rFonts w:hint="eastAsia"/>
          <w:lang w:eastAsia="zh-CN"/>
        </w:rPr>
        <w:t>根据《公约》第</w:t>
      </w:r>
      <w:r>
        <w:rPr>
          <w:rFonts w:hint="eastAsia"/>
          <w:lang w:eastAsia="zh-CN"/>
        </w:rPr>
        <w:t>42</w:t>
      </w:r>
      <w:r>
        <w:rPr>
          <w:rFonts w:hint="eastAsia"/>
          <w:lang w:eastAsia="zh-CN"/>
        </w:rPr>
        <w:t>款的规定，理事会应在征得国际电联多数成员国同意后，确定</w:t>
      </w:r>
      <w:r w:rsidR="002E24FD">
        <w:rPr>
          <w:rFonts w:hint="eastAsia"/>
          <w:lang w:eastAsia="zh-CN"/>
        </w:rPr>
        <w:t>全</w:t>
      </w:r>
      <w:r>
        <w:rPr>
          <w:rFonts w:hint="eastAsia"/>
          <w:lang w:eastAsia="zh-CN"/>
        </w:rPr>
        <w:t>会的确切地点和</w:t>
      </w:r>
      <w:r w:rsidR="002E24FD">
        <w:rPr>
          <w:rFonts w:hint="eastAsia"/>
          <w:lang w:eastAsia="zh-CN"/>
        </w:rPr>
        <w:t>具体</w:t>
      </w:r>
      <w:r>
        <w:rPr>
          <w:rFonts w:hint="eastAsia"/>
          <w:lang w:eastAsia="zh-CN"/>
        </w:rPr>
        <w:t>日期。</w:t>
      </w:r>
    </w:p>
    <w:p w14:paraId="71C20D4A" w14:textId="77777777" w:rsidR="00023B0E" w:rsidRDefault="00023B0E" w:rsidP="002E24FD">
      <w:pPr>
        <w:rPr>
          <w:lang w:eastAsia="zh-CN"/>
        </w:rPr>
      </w:pPr>
      <w:r>
        <w:rPr>
          <w:lang w:eastAsia="zh-CN"/>
        </w:rPr>
        <w:t>2.</w:t>
      </w:r>
      <w:r>
        <w:rPr>
          <w:rFonts w:hint="eastAsia"/>
          <w:lang w:eastAsia="zh-CN"/>
        </w:rPr>
        <w:t>2</w:t>
      </w:r>
      <w:r>
        <w:rPr>
          <w:lang w:eastAsia="zh-CN"/>
        </w:rPr>
        <w:tab/>
      </w:r>
      <w:r>
        <w:rPr>
          <w:rFonts w:hint="eastAsia"/>
          <w:lang w:eastAsia="zh-CN"/>
        </w:rPr>
        <w:t>请理事会在</w:t>
      </w:r>
      <w:r w:rsidR="002E24FD">
        <w:rPr>
          <w:rFonts w:hint="eastAsia"/>
          <w:lang w:eastAsia="zh-CN"/>
        </w:rPr>
        <w:t>顾及</w:t>
      </w:r>
      <w:r>
        <w:rPr>
          <w:rFonts w:hint="eastAsia"/>
          <w:lang w:eastAsia="zh-CN"/>
        </w:rPr>
        <w:t>本文件第</w:t>
      </w:r>
      <w:r>
        <w:rPr>
          <w:lang w:eastAsia="zh-CN"/>
        </w:rPr>
        <w:t>1.</w:t>
      </w:r>
      <w:r>
        <w:rPr>
          <w:rFonts w:hint="eastAsia"/>
          <w:lang w:eastAsia="zh-CN"/>
        </w:rPr>
        <w:t>3</w:t>
      </w:r>
      <w:r>
        <w:rPr>
          <w:rFonts w:hint="eastAsia"/>
          <w:lang w:eastAsia="zh-CN"/>
        </w:rPr>
        <w:t>节内容</w:t>
      </w:r>
      <w:r w:rsidR="002E24FD">
        <w:rPr>
          <w:rFonts w:hint="eastAsia"/>
          <w:lang w:eastAsia="zh-CN"/>
        </w:rPr>
        <w:t>（</w:t>
      </w:r>
      <w:r>
        <w:rPr>
          <w:rFonts w:hint="eastAsia"/>
          <w:lang w:eastAsia="zh-CN"/>
        </w:rPr>
        <w:t>即</w:t>
      </w:r>
      <w:r w:rsidR="002E24FD">
        <w:rPr>
          <w:rFonts w:hint="eastAsia"/>
          <w:lang w:eastAsia="zh-CN"/>
        </w:rPr>
        <w:t>，</w:t>
      </w:r>
      <w:r>
        <w:rPr>
          <w:rFonts w:hint="eastAsia"/>
          <w:lang w:eastAsia="zh-CN"/>
        </w:rPr>
        <w:t>2019</w:t>
      </w:r>
      <w:r>
        <w:rPr>
          <w:rFonts w:hint="eastAsia"/>
          <w:lang w:eastAsia="zh-CN"/>
        </w:rPr>
        <w:t>年</w:t>
      </w:r>
      <w:r>
        <w:rPr>
          <w:rFonts w:hint="eastAsia"/>
          <w:lang w:eastAsia="zh-CN"/>
        </w:rPr>
        <w:t>10</w:t>
      </w:r>
      <w:r>
        <w:rPr>
          <w:rFonts w:hint="eastAsia"/>
          <w:lang w:eastAsia="zh-CN"/>
        </w:rPr>
        <w:t>月</w:t>
      </w:r>
      <w:r>
        <w:rPr>
          <w:rFonts w:hint="eastAsia"/>
          <w:lang w:eastAsia="zh-CN"/>
        </w:rPr>
        <w:t>21</w:t>
      </w:r>
      <w:r>
        <w:rPr>
          <w:lang w:eastAsia="zh-CN"/>
        </w:rPr>
        <w:t>–</w:t>
      </w:r>
      <w:r>
        <w:rPr>
          <w:rFonts w:hint="eastAsia"/>
          <w:lang w:eastAsia="zh-CN"/>
        </w:rPr>
        <w:t>25</w:t>
      </w:r>
      <w:r>
        <w:rPr>
          <w:rFonts w:hint="eastAsia"/>
          <w:lang w:eastAsia="zh-CN"/>
        </w:rPr>
        <w:t>日这段时间可以安排举行</w:t>
      </w:r>
      <w:r>
        <w:rPr>
          <w:lang w:eastAsia="zh-CN"/>
        </w:rPr>
        <w:t>RA-</w:t>
      </w:r>
      <w:r>
        <w:rPr>
          <w:rFonts w:hint="eastAsia"/>
          <w:lang w:eastAsia="zh-CN"/>
        </w:rPr>
        <w:t>19</w:t>
      </w:r>
      <w:r>
        <w:rPr>
          <w:rFonts w:hint="eastAsia"/>
          <w:lang w:eastAsia="zh-CN"/>
        </w:rPr>
        <w:t>会议</w:t>
      </w:r>
      <w:r w:rsidR="002E24FD">
        <w:rPr>
          <w:rFonts w:hint="eastAsia"/>
          <w:lang w:eastAsia="zh-CN"/>
        </w:rPr>
        <w:t>）</w:t>
      </w:r>
      <w:r>
        <w:rPr>
          <w:rFonts w:hint="eastAsia"/>
          <w:lang w:eastAsia="zh-CN"/>
        </w:rPr>
        <w:t>的情况下，</w:t>
      </w:r>
      <w:r w:rsidR="002E24FD">
        <w:rPr>
          <w:rFonts w:hint="eastAsia"/>
          <w:lang w:eastAsia="zh-CN"/>
        </w:rPr>
        <w:t>确定</w:t>
      </w:r>
      <w:r>
        <w:rPr>
          <w:rFonts w:hint="eastAsia"/>
          <w:lang w:eastAsia="zh-CN"/>
        </w:rPr>
        <w:t>2019</w:t>
      </w:r>
      <w:r>
        <w:rPr>
          <w:rFonts w:hint="eastAsia"/>
          <w:lang w:eastAsia="zh-CN"/>
        </w:rPr>
        <w:t>年无线电通信全会的</w:t>
      </w:r>
      <w:r w:rsidR="002E24FD">
        <w:rPr>
          <w:rFonts w:hint="eastAsia"/>
          <w:lang w:eastAsia="zh-CN"/>
        </w:rPr>
        <w:t>具体地点和</w:t>
      </w:r>
      <w:r>
        <w:rPr>
          <w:rFonts w:hint="eastAsia"/>
          <w:lang w:eastAsia="zh-CN"/>
        </w:rPr>
        <w:t>确切日期和以及与此相关的行动。</w:t>
      </w:r>
    </w:p>
    <w:p w14:paraId="6B6AE5DC" w14:textId="1CFEB4C2" w:rsidR="007D3633" w:rsidRPr="008B1021" w:rsidRDefault="007D3633" w:rsidP="007D3633">
      <w:pPr>
        <w:pStyle w:val="Heading1"/>
        <w:spacing w:before="360" w:after="120"/>
        <w:ind w:left="0" w:firstLine="0"/>
        <w:jc w:val="both"/>
        <w:rPr>
          <w:lang w:eastAsia="zh-CN"/>
        </w:rPr>
      </w:pPr>
      <w:r w:rsidRPr="008B1021">
        <w:rPr>
          <w:lang w:eastAsia="zh-CN"/>
        </w:rPr>
        <w:t>3</w:t>
      </w:r>
      <w:r w:rsidRPr="008B1021">
        <w:rPr>
          <w:lang w:eastAsia="zh-CN"/>
        </w:rPr>
        <w:tab/>
      </w:r>
      <w:bookmarkStart w:id="4" w:name="lt_pId038"/>
      <w:r w:rsidR="00785600">
        <w:rPr>
          <w:rFonts w:hint="eastAsia"/>
          <w:lang w:eastAsia="zh-CN"/>
        </w:rPr>
        <w:t>承办</w:t>
      </w:r>
      <w:r w:rsidRPr="008B1021">
        <w:rPr>
          <w:lang w:eastAsia="zh-CN"/>
        </w:rPr>
        <w:t>WRC-23</w:t>
      </w:r>
      <w:bookmarkEnd w:id="4"/>
      <w:r w:rsidR="00785600">
        <w:rPr>
          <w:rFonts w:hint="eastAsia"/>
          <w:lang w:eastAsia="zh-CN"/>
        </w:rPr>
        <w:t>的意向</w:t>
      </w:r>
    </w:p>
    <w:p w14:paraId="7F011ACF" w14:textId="58C20933" w:rsidR="007D3633" w:rsidRPr="008B1021" w:rsidRDefault="007D3633" w:rsidP="007D3633">
      <w:pPr>
        <w:spacing w:after="120"/>
        <w:jc w:val="both"/>
        <w:rPr>
          <w:lang w:eastAsia="zh-CN"/>
        </w:rPr>
      </w:pPr>
      <w:r w:rsidRPr="008B1021">
        <w:rPr>
          <w:lang w:eastAsia="zh-CN"/>
        </w:rPr>
        <w:t>3.1</w:t>
      </w:r>
      <w:r w:rsidRPr="008B1021">
        <w:rPr>
          <w:lang w:eastAsia="zh-CN"/>
        </w:rPr>
        <w:tab/>
      </w:r>
      <w:bookmarkStart w:id="5" w:name="lt_pId040"/>
      <w:r w:rsidR="00785600">
        <w:rPr>
          <w:lang w:eastAsia="zh-CN"/>
        </w:rPr>
        <w:t>2019</w:t>
      </w:r>
      <w:r w:rsidR="00785600">
        <w:rPr>
          <w:rFonts w:hint="eastAsia"/>
          <w:lang w:eastAsia="zh-CN"/>
        </w:rPr>
        <w:t>年</w:t>
      </w:r>
      <w:r w:rsidR="00785600">
        <w:rPr>
          <w:rFonts w:hint="eastAsia"/>
          <w:lang w:eastAsia="zh-CN"/>
        </w:rPr>
        <w:t>1</w:t>
      </w:r>
      <w:r w:rsidR="00785600">
        <w:rPr>
          <w:lang w:eastAsia="zh-CN"/>
        </w:rPr>
        <w:t>2</w:t>
      </w:r>
      <w:r w:rsidR="00785600">
        <w:rPr>
          <w:rFonts w:hint="eastAsia"/>
          <w:lang w:eastAsia="zh-CN"/>
        </w:rPr>
        <w:t>月</w:t>
      </w:r>
      <w:r w:rsidR="00785600">
        <w:rPr>
          <w:rFonts w:hint="eastAsia"/>
          <w:lang w:eastAsia="zh-CN"/>
        </w:rPr>
        <w:t>3</w:t>
      </w:r>
      <w:r w:rsidR="00785600">
        <w:rPr>
          <w:lang w:eastAsia="zh-CN"/>
        </w:rPr>
        <w:t>1</w:t>
      </w:r>
      <w:r w:rsidR="00785600">
        <w:rPr>
          <w:rFonts w:hint="eastAsia"/>
          <w:lang w:eastAsia="zh-CN"/>
        </w:rPr>
        <w:t>日，国际电联收到了</w:t>
      </w:r>
      <w:r w:rsidR="00785600">
        <w:rPr>
          <w:rFonts w:hint="eastAsia"/>
          <w:szCs w:val="24"/>
          <w:lang w:eastAsia="zh-CN"/>
        </w:rPr>
        <w:t>阿拉伯联合酋长国主管部门准备在阿联酋</w:t>
      </w:r>
      <w:r w:rsidR="003B7658">
        <w:rPr>
          <w:rFonts w:hint="eastAsia"/>
          <w:szCs w:val="24"/>
          <w:lang w:eastAsia="zh-CN"/>
        </w:rPr>
        <w:t>承办</w:t>
      </w:r>
      <w:r w:rsidR="00785600" w:rsidRPr="00B56028">
        <w:rPr>
          <w:szCs w:val="24"/>
          <w:lang w:eastAsia="zh-CN"/>
        </w:rPr>
        <w:t>WRC-23</w:t>
      </w:r>
      <w:r w:rsidR="00785600">
        <w:rPr>
          <w:rFonts w:hint="eastAsia"/>
          <w:szCs w:val="24"/>
          <w:lang w:eastAsia="zh-CN"/>
        </w:rPr>
        <w:t>的意向（参见附件</w:t>
      </w:r>
      <w:r w:rsidR="00785600">
        <w:rPr>
          <w:rFonts w:hint="eastAsia"/>
          <w:szCs w:val="24"/>
          <w:lang w:eastAsia="zh-CN"/>
        </w:rPr>
        <w:t>B</w:t>
      </w:r>
      <w:r w:rsidR="00785600">
        <w:rPr>
          <w:rFonts w:hint="eastAsia"/>
          <w:szCs w:val="24"/>
          <w:lang w:eastAsia="zh-CN"/>
        </w:rPr>
        <w:t>）。</w:t>
      </w:r>
      <w:bookmarkEnd w:id="5"/>
    </w:p>
    <w:p w14:paraId="686E7AFF" w14:textId="13CAD2B6" w:rsidR="007D3633" w:rsidRPr="005851EB" w:rsidRDefault="007D3633" w:rsidP="007D3633">
      <w:pPr>
        <w:spacing w:after="120"/>
        <w:jc w:val="both"/>
        <w:rPr>
          <w:lang w:eastAsia="zh-CN"/>
        </w:rPr>
      </w:pPr>
      <w:r w:rsidRPr="008B1021">
        <w:rPr>
          <w:lang w:eastAsia="zh-CN"/>
        </w:rPr>
        <w:t>3.2</w:t>
      </w:r>
      <w:r w:rsidRPr="008B1021">
        <w:rPr>
          <w:lang w:eastAsia="zh-CN"/>
        </w:rPr>
        <w:tab/>
      </w:r>
      <w:bookmarkStart w:id="6" w:name="lt_pId042"/>
      <w:r w:rsidR="00785600">
        <w:rPr>
          <w:rFonts w:hint="eastAsia"/>
          <w:lang w:eastAsia="zh-CN"/>
        </w:rPr>
        <w:t>鉴于</w:t>
      </w:r>
      <w:r w:rsidR="00785600">
        <w:rPr>
          <w:rFonts w:hint="eastAsia"/>
          <w:szCs w:val="24"/>
          <w:lang w:eastAsia="zh-CN"/>
        </w:rPr>
        <w:t>阿联酋主管部门准备承办</w:t>
      </w:r>
      <w:r w:rsidR="00785600" w:rsidRPr="00B56028">
        <w:rPr>
          <w:szCs w:val="24"/>
          <w:lang w:eastAsia="zh-CN"/>
        </w:rPr>
        <w:t>WRC-23</w:t>
      </w:r>
      <w:r w:rsidR="00785600">
        <w:rPr>
          <w:rFonts w:hint="eastAsia"/>
          <w:szCs w:val="24"/>
          <w:lang w:eastAsia="zh-CN"/>
        </w:rPr>
        <w:t>的意向，请理事会责成无线电通信局向阿联酋主管部门通报国际电联对承办</w:t>
      </w:r>
      <w:r w:rsidRPr="005851EB">
        <w:rPr>
          <w:lang w:eastAsia="zh-CN"/>
        </w:rPr>
        <w:t>RA-23</w:t>
      </w:r>
      <w:r w:rsidR="00785600">
        <w:rPr>
          <w:rFonts w:hint="eastAsia"/>
          <w:lang w:eastAsia="zh-CN"/>
        </w:rPr>
        <w:t>和</w:t>
      </w:r>
      <w:r w:rsidRPr="005851EB">
        <w:rPr>
          <w:lang w:eastAsia="zh-CN"/>
        </w:rPr>
        <w:t>WRC-23</w:t>
      </w:r>
      <w:bookmarkEnd w:id="6"/>
      <w:r w:rsidR="00785600">
        <w:rPr>
          <w:rFonts w:hint="eastAsia"/>
          <w:lang w:eastAsia="zh-CN"/>
        </w:rPr>
        <w:t>的要求。</w:t>
      </w:r>
    </w:p>
    <w:p w14:paraId="717175F4" w14:textId="5E5D29AC" w:rsidR="007D3633" w:rsidRPr="005851EB" w:rsidRDefault="007D3633" w:rsidP="007D3633">
      <w:pPr>
        <w:pStyle w:val="Heading1"/>
        <w:spacing w:before="360" w:after="120"/>
        <w:ind w:left="0" w:firstLine="0"/>
        <w:jc w:val="both"/>
        <w:rPr>
          <w:lang w:eastAsia="zh-CN"/>
        </w:rPr>
      </w:pPr>
      <w:r w:rsidRPr="005851EB">
        <w:rPr>
          <w:lang w:eastAsia="zh-CN"/>
        </w:rPr>
        <w:t>4</w:t>
      </w:r>
      <w:r w:rsidRPr="005851EB">
        <w:rPr>
          <w:lang w:eastAsia="zh-CN"/>
        </w:rPr>
        <w:tab/>
      </w:r>
      <w:bookmarkStart w:id="7" w:name="lt_pId044"/>
      <w:r w:rsidR="00785600">
        <w:rPr>
          <w:rFonts w:hint="eastAsia"/>
          <w:lang w:eastAsia="zh-CN"/>
        </w:rPr>
        <w:t>就</w:t>
      </w:r>
      <w:r w:rsidR="00785600" w:rsidRPr="005851EB">
        <w:rPr>
          <w:lang w:eastAsia="zh-CN"/>
        </w:rPr>
        <w:t>WRC-23</w:t>
      </w:r>
      <w:r w:rsidR="00785600">
        <w:rPr>
          <w:rFonts w:hint="eastAsia"/>
          <w:lang w:eastAsia="zh-CN"/>
        </w:rPr>
        <w:t>的日期、地点和议程向理事会提出的请求</w:t>
      </w:r>
      <w:bookmarkEnd w:id="7"/>
      <w:r w:rsidRPr="005851EB">
        <w:rPr>
          <w:lang w:eastAsia="zh-CN"/>
        </w:rPr>
        <w:t xml:space="preserve"> </w:t>
      </w:r>
    </w:p>
    <w:p w14:paraId="28C7125F" w14:textId="5EFF4BE0" w:rsidR="007D3633" w:rsidRPr="005851EB" w:rsidRDefault="007D3633" w:rsidP="007D3633">
      <w:pPr>
        <w:spacing w:after="120"/>
        <w:jc w:val="both"/>
        <w:rPr>
          <w:lang w:eastAsia="zh-CN"/>
        </w:rPr>
      </w:pPr>
      <w:r w:rsidRPr="005851EB">
        <w:rPr>
          <w:lang w:eastAsia="zh-CN"/>
        </w:rPr>
        <w:t>4.1</w:t>
      </w:r>
      <w:r w:rsidRPr="005851EB">
        <w:rPr>
          <w:lang w:eastAsia="zh-CN"/>
        </w:rPr>
        <w:tab/>
      </w:r>
      <w:bookmarkStart w:id="8" w:name="lt_pId046"/>
      <w:r w:rsidR="00785600">
        <w:rPr>
          <w:rFonts w:hint="eastAsia"/>
          <w:lang w:eastAsia="zh-CN"/>
        </w:rPr>
        <w:t>请理事会责成秘书长与阿联酋开展磋商，探讨</w:t>
      </w:r>
      <w:r w:rsidR="00785600">
        <w:rPr>
          <w:rFonts w:hint="eastAsia"/>
          <w:lang w:eastAsia="zh-CN"/>
        </w:rPr>
        <w:t>2</w:t>
      </w:r>
      <w:r w:rsidR="00785600">
        <w:rPr>
          <w:lang w:eastAsia="zh-CN"/>
        </w:rPr>
        <w:t>023</w:t>
      </w:r>
      <w:r w:rsidR="00785600">
        <w:rPr>
          <w:rFonts w:hint="eastAsia"/>
          <w:lang w:eastAsia="zh-CN"/>
        </w:rPr>
        <w:t>年第四季度在阿联酋举办</w:t>
      </w:r>
      <w:r w:rsidR="00785600" w:rsidRPr="005851EB">
        <w:rPr>
          <w:lang w:eastAsia="zh-CN"/>
        </w:rPr>
        <w:t>RA-23</w:t>
      </w:r>
      <w:r w:rsidR="00785600">
        <w:rPr>
          <w:rFonts w:hint="eastAsia"/>
          <w:lang w:eastAsia="zh-CN"/>
        </w:rPr>
        <w:t>和</w:t>
      </w:r>
      <w:r w:rsidR="00785600" w:rsidRPr="005851EB">
        <w:rPr>
          <w:lang w:eastAsia="zh-CN"/>
        </w:rPr>
        <w:t>WRC-23</w:t>
      </w:r>
      <w:r w:rsidR="00785600">
        <w:rPr>
          <w:rFonts w:hint="eastAsia"/>
          <w:lang w:eastAsia="zh-CN"/>
        </w:rPr>
        <w:t>的可能性。</w:t>
      </w:r>
      <w:bookmarkEnd w:id="8"/>
    </w:p>
    <w:p w14:paraId="3C84BE54" w14:textId="0108061C" w:rsidR="00023B0E" w:rsidRDefault="007D3633" w:rsidP="007D3633">
      <w:pPr>
        <w:rPr>
          <w:lang w:eastAsia="zh-CN"/>
        </w:rPr>
      </w:pPr>
      <w:r w:rsidRPr="005851EB">
        <w:rPr>
          <w:lang w:eastAsia="zh-CN"/>
        </w:rPr>
        <w:t>4.2</w:t>
      </w:r>
      <w:r w:rsidRPr="005851EB">
        <w:rPr>
          <w:lang w:eastAsia="zh-CN"/>
        </w:rPr>
        <w:tab/>
      </w:r>
      <w:bookmarkStart w:id="9" w:name="lt_pId048"/>
      <w:r w:rsidR="00785600">
        <w:rPr>
          <w:rFonts w:hint="eastAsia"/>
          <w:lang w:eastAsia="zh-CN"/>
        </w:rPr>
        <w:t>综上所述，请理事会最终确定</w:t>
      </w:r>
      <w:r w:rsidRPr="005851EB">
        <w:rPr>
          <w:lang w:eastAsia="zh-CN"/>
        </w:rPr>
        <w:t>WRC-23</w:t>
      </w:r>
      <w:r w:rsidR="00785600">
        <w:rPr>
          <w:rFonts w:hint="eastAsia"/>
          <w:lang w:eastAsia="zh-CN"/>
        </w:rPr>
        <w:t>的议程（参见附件</w:t>
      </w:r>
      <w:r w:rsidRPr="005851EB">
        <w:rPr>
          <w:lang w:eastAsia="zh-CN"/>
        </w:rPr>
        <w:t>C</w:t>
      </w:r>
      <w:r w:rsidR="00785600">
        <w:rPr>
          <w:rFonts w:hint="eastAsia"/>
          <w:lang w:eastAsia="zh-CN"/>
        </w:rPr>
        <w:t>）。</w:t>
      </w:r>
      <w:bookmarkEnd w:id="9"/>
    </w:p>
    <w:p w14:paraId="4B866C77" w14:textId="77777777" w:rsidR="00023B0E" w:rsidRDefault="00023B0E" w:rsidP="00023B0E">
      <w:pPr>
        <w:rPr>
          <w:lang w:eastAsia="zh-CN"/>
        </w:rPr>
      </w:pPr>
    </w:p>
    <w:p w14:paraId="7EFBE3CC" w14:textId="77777777" w:rsidR="00023B0E" w:rsidRDefault="00023B0E" w:rsidP="00023B0E">
      <w:pPr>
        <w:rPr>
          <w:lang w:eastAsia="zh-CN"/>
        </w:rPr>
      </w:pPr>
    </w:p>
    <w:p w14:paraId="205F0FC2" w14:textId="31F9BD2E" w:rsidR="00023B0E" w:rsidRDefault="00023B0E" w:rsidP="00023B0E">
      <w:pPr>
        <w:rPr>
          <w:lang w:eastAsia="zh-CN"/>
        </w:rPr>
      </w:pPr>
    </w:p>
    <w:p w14:paraId="54DB61A1" w14:textId="7F3D481C" w:rsidR="008843F1" w:rsidRDefault="008843F1" w:rsidP="00023B0E">
      <w:pPr>
        <w:rPr>
          <w:lang w:eastAsia="zh-CN"/>
        </w:rPr>
      </w:pPr>
    </w:p>
    <w:p w14:paraId="6D044637" w14:textId="77777777" w:rsidR="008843F1" w:rsidRDefault="008843F1" w:rsidP="00023B0E">
      <w:pPr>
        <w:rPr>
          <w:lang w:eastAsia="zh-CN"/>
        </w:rPr>
      </w:pPr>
    </w:p>
    <w:p w14:paraId="79EC48AF" w14:textId="77777777" w:rsidR="00023B0E" w:rsidRDefault="00023B0E" w:rsidP="00023B0E">
      <w:pPr>
        <w:rPr>
          <w:lang w:eastAsia="zh-CN"/>
        </w:rPr>
      </w:pPr>
    </w:p>
    <w:p w14:paraId="78AD5F27" w14:textId="1063EA61" w:rsidR="00023B0E" w:rsidRDefault="00023B0E" w:rsidP="00023B0E">
      <w:pPr>
        <w:rPr>
          <w:lang w:eastAsia="zh-CN"/>
        </w:rPr>
      </w:pPr>
      <w:r>
        <w:rPr>
          <w:rFonts w:hint="eastAsia"/>
          <w:b/>
          <w:lang w:eastAsia="zh-CN"/>
        </w:rPr>
        <w:t>附件：</w:t>
      </w:r>
      <w:r w:rsidR="007D3633">
        <w:rPr>
          <w:lang w:eastAsia="zh-CN"/>
        </w:rPr>
        <w:t>3</w:t>
      </w:r>
      <w:r>
        <w:rPr>
          <w:rFonts w:hint="eastAsia"/>
          <w:lang w:eastAsia="zh-CN"/>
        </w:rPr>
        <w:t>件</w:t>
      </w:r>
    </w:p>
    <w:p w14:paraId="2E28457E" w14:textId="77777777" w:rsidR="00023B0E" w:rsidRDefault="00023B0E" w:rsidP="00023B0E">
      <w:pPr>
        <w:tabs>
          <w:tab w:val="clear" w:pos="794"/>
          <w:tab w:val="clear" w:pos="1191"/>
          <w:tab w:val="clear" w:pos="1588"/>
          <w:tab w:val="clear" w:pos="1985"/>
        </w:tabs>
        <w:overflowPunct/>
        <w:autoSpaceDE/>
        <w:autoSpaceDN/>
        <w:adjustRightInd/>
        <w:spacing w:before="0"/>
        <w:textAlignment w:val="auto"/>
        <w:rPr>
          <w:szCs w:val="19"/>
          <w:lang w:eastAsia="zh-CN"/>
        </w:rPr>
      </w:pPr>
      <w:r>
        <w:rPr>
          <w:lang w:eastAsia="zh-CN"/>
        </w:rPr>
        <w:br w:type="page"/>
      </w:r>
    </w:p>
    <w:p w14:paraId="59FEC305" w14:textId="77777777" w:rsidR="00023B0E" w:rsidRDefault="00023B0E" w:rsidP="00023B0E">
      <w:pPr>
        <w:pStyle w:val="AnnexNo"/>
        <w:rPr>
          <w:lang w:eastAsia="zh-CN"/>
        </w:rPr>
      </w:pPr>
      <w:r>
        <w:rPr>
          <w:rFonts w:hint="eastAsia"/>
          <w:lang w:eastAsia="zh-CN"/>
        </w:rPr>
        <w:lastRenderedPageBreak/>
        <w:t>附件</w:t>
      </w:r>
      <w:r>
        <w:rPr>
          <w:rFonts w:hint="eastAsia"/>
          <w:lang w:eastAsia="zh-CN"/>
        </w:rPr>
        <w:t>A</w:t>
      </w:r>
    </w:p>
    <w:p w14:paraId="21A68ED4" w14:textId="77777777" w:rsidR="00845489" w:rsidRPr="00D73CEC" w:rsidRDefault="00845489" w:rsidP="00845489">
      <w:pPr>
        <w:pStyle w:val="ResNo"/>
        <w:rPr>
          <w:lang w:eastAsia="zh-CN"/>
        </w:rPr>
      </w:pPr>
      <w:bookmarkStart w:id="10" w:name="_Toc36108186"/>
      <w:r w:rsidRPr="004E5F38">
        <w:rPr>
          <w:rStyle w:val="href"/>
          <w:rFonts w:hint="eastAsia"/>
          <w:lang w:eastAsia="zh-CN"/>
        </w:rPr>
        <w:t>第</w:t>
      </w:r>
      <w:r w:rsidRPr="004E5F38">
        <w:rPr>
          <w:rStyle w:val="href"/>
          <w:lang w:eastAsia="zh-CN"/>
        </w:rPr>
        <w:t>811</w:t>
      </w:r>
      <w:r w:rsidRPr="004E5F38">
        <w:rPr>
          <w:rStyle w:val="href"/>
          <w:rFonts w:hint="eastAsia"/>
          <w:lang w:eastAsia="zh-CN"/>
        </w:rPr>
        <w:t>号决议</w:t>
      </w:r>
      <w:r w:rsidRPr="002B47A7">
        <w:rPr>
          <w:rFonts w:hint="eastAsia"/>
          <w:lang w:eastAsia="zh-CN"/>
        </w:rPr>
        <w:t>（</w:t>
      </w:r>
      <w:r w:rsidRPr="002B47A7">
        <w:rPr>
          <w:rFonts w:hint="eastAsia"/>
          <w:lang w:eastAsia="zh-CN"/>
        </w:rPr>
        <w:t>WRC-19</w:t>
      </w:r>
      <w:r w:rsidRPr="002B47A7">
        <w:rPr>
          <w:rFonts w:hint="eastAsia"/>
          <w:lang w:eastAsia="zh-CN"/>
        </w:rPr>
        <w:t>）</w:t>
      </w:r>
      <w:bookmarkEnd w:id="10"/>
    </w:p>
    <w:p w14:paraId="0DC2213A" w14:textId="77777777" w:rsidR="00845489" w:rsidRPr="008843F1" w:rsidRDefault="00845489" w:rsidP="00845489">
      <w:pPr>
        <w:pStyle w:val="ResTitle0"/>
        <w:rPr>
          <w:rFonts w:asciiTheme="minorHAnsi" w:hAnsiTheme="minorHAnsi" w:cstheme="minorHAnsi"/>
          <w:lang w:eastAsia="zh-CN"/>
        </w:rPr>
      </w:pPr>
      <w:bookmarkStart w:id="11" w:name="_Toc36108187"/>
      <w:r w:rsidRPr="008843F1">
        <w:rPr>
          <w:rFonts w:asciiTheme="minorHAnsi" w:hAnsiTheme="minorHAnsi" w:cstheme="minorHAnsi"/>
          <w:lang w:eastAsia="zh-CN"/>
        </w:rPr>
        <w:t>2023</w:t>
      </w:r>
      <w:r w:rsidRPr="008843F1">
        <w:rPr>
          <w:rFonts w:asciiTheme="minorHAnsi" w:hAnsiTheme="minorHAnsi" w:cstheme="minorHAnsi"/>
          <w:lang w:eastAsia="zh-CN"/>
        </w:rPr>
        <w:t>年世界无线电通信大会的议程</w:t>
      </w:r>
      <w:bookmarkEnd w:id="11"/>
    </w:p>
    <w:p w14:paraId="6B81691D" w14:textId="77777777" w:rsidR="00845489" w:rsidRPr="00B507B5" w:rsidRDefault="00845489" w:rsidP="00845489">
      <w:pPr>
        <w:pStyle w:val="Normalaftertitle0"/>
        <w:rPr>
          <w:lang w:eastAsia="zh-CN"/>
        </w:rPr>
      </w:pPr>
      <w:r w:rsidRPr="008843F1">
        <w:rPr>
          <w:rFonts w:asciiTheme="minorHAnsi" w:hAnsiTheme="minorHAnsi" w:cstheme="minorHAnsi"/>
          <w:lang w:eastAsia="zh-CN"/>
        </w:rPr>
        <w:t>世界无线电通信大会（</w:t>
      </w:r>
      <w:r w:rsidRPr="008843F1">
        <w:rPr>
          <w:rFonts w:asciiTheme="minorHAnsi" w:hAnsiTheme="minorHAnsi" w:cstheme="minorHAnsi"/>
          <w:lang w:eastAsia="zh-CN"/>
        </w:rPr>
        <w:t>2019</w:t>
      </w:r>
      <w:r w:rsidRPr="008843F1">
        <w:rPr>
          <w:rFonts w:asciiTheme="minorHAnsi" w:hAnsiTheme="minorHAnsi" w:cstheme="minorHAnsi"/>
          <w:lang w:eastAsia="zh-CN"/>
        </w:rPr>
        <w:t>年，沙姆沙伊赫</w:t>
      </w:r>
      <w:r w:rsidRPr="00B507B5">
        <w:rPr>
          <w:rFonts w:hint="eastAsia"/>
          <w:lang w:eastAsia="zh-CN"/>
        </w:rPr>
        <w:t>），</w:t>
      </w:r>
    </w:p>
    <w:p w14:paraId="5EAA5C78" w14:textId="77777777" w:rsidR="00845489" w:rsidRPr="00D73CEC" w:rsidRDefault="00845489" w:rsidP="003B7658">
      <w:pPr>
        <w:pStyle w:val="Call"/>
        <w:tabs>
          <w:tab w:val="clear" w:pos="794"/>
          <w:tab w:val="clear" w:pos="1191"/>
          <w:tab w:val="clear" w:pos="1588"/>
          <w:tab w:val="clear" w:pos="1985"/>
          <w:tab w:val="left" w:pos="1134"/>
          <w:tab w:val="left" w:pos="1871"/>
          <w:tab w:val="left" w:pos="2268"/>
        </w:tabs>
        <w:ind w:left="1134"/>
        <w:jc w:val="both"/>
        <w:rPr>
          <w:lang w:eastAsia="zh-CN"/>
        </w:rPr>
      </w:pPr>
      <w:r w:rsidRPr="003B7658">
        <w:rPr>
          <w:rFonts w:ascii="Times New Roman" w:eastAsia="STKaiti" w:hAnsi="Times New Roman" w:hint="eastAsia"/>
          <w:lang w:eastAsia="zh-CN"/>
        </w:rPr>
        <w:t>考虑到</w:t>
      </w:r>
    </w:p>
    <w:p w14:paraId="48AA46D4" w14:textId="77777777" w:rsidR="00845489" w:rsidRPr="00D73CEC" w:rsidRDefault="00845489" w:rsidP="00845489">
      <w:pPr>
        <w:rPr>
          <w:lang w:val="en-US" w:eastAsia="zh-CN"/>
        </w:rPr>
      </w:pPr>
      <w:r w:rsidRPr="00D73CEC">
        <w:rPr>
          <w:i/>
          <w:lang w:val="en-US" w:eastAsia="zh-CN"/>
        </w:rPr>
        <w:t>a)</w:t>
      </w:r>
      <w:r w:rsidRPr="00D73CEC">
        <w:rPr>
          <w:lang w:val="en-US" w:eastAsia="zh-CN"/>
        </w:rPr>
        <w:tab/>
      </w:r>
      <w:r w:rsidRPr="00D73CEC">
        <w:rPr>
          <w:rFonts w:hint="eastAsia"/>
          <w:lang w:val="zh-CN" w:eastAsia="zh-CN"/>
        </w:rPr>
        <w:t>按照国际电联《公约》第</w:t>
      </w:r>
      <w:r w:rsidRPr="00D73CEC">
        <w:rPr>
          <w:lang w:eastAsia="zh-CN"/>
        </w:rPr>
        <w:t>118</w:t>
      </w:r>
      <w:r w:rsidRPr="00D73CEC">
        <w:rPr>
          <w:lang w:eastAsia="zh-CN"/>
        </w:rPr>
        <w:t>款</w:t>
      </w:r>
      <w:r w:rsidRPr="00D73CEC">
        <w:rPr>
          <w:rFonts w:hint="eastAsia"/>
          <w:lang w:val="en-US" w:eastAsia="zh-CN"/>
        </w:rPr>
        <w:t>，</w:t>
      </w:r>
      <w:r w:rsidRPr="00D73CEC">
        <w:rPr>
          <w:rFonts w:hint="eastAsia"/>
          <w:lang w:val="zh-CN" w:eastAsia="zh-CN"/>
        </w:rPr>
        <w:t>世界无线电通信大会</w:t>
      </w:r>
      <w:r>
        <w:rPr>
          <w:rFonts w:hint="eastAsia"/>
          <w:lang w:val="zh-CN" w:eastAsia="zh-CN"/>
        </w:rPr>
        <w:t>（</w:t>
      </w:r>
      <w:r>
        <w:rPr>
          <w:rFonts w:hint="eastAsia"/>
          <w:lang w:val="zh-CN" w:eastAsia="zh-CN"/>
        </w:rPr>
        <w:t>W</w:t>
      </w:r>
      <w:r>
        <w:rPr>
          <w:lang w:val="zh-CN" w:eastAsia="zh-CN"/>
        </w:rPr>
        <w:t>RC</w:t>
      </w:r>
      <w:r>
        <w:rPr>
          <w:rFonts w:hint="eastAsia"/>
          <w:lang w:val="zh-CN" w:eastAsia="zh-CN"/>
        </w:rPr>
        <w:t>）</w:t>
      </w:r>
      <w:r w:rsidRPr="00D73CEC">
        <w:rPr>
          <w:rFonts w:hint="eastAsia"/>
          <w:lang w:val="zh-CN" w:eastAsia="zh-CN"/>
        </w:rPr>
        <w:t>议程的总体范围应提前四至六年确定</w:t>
      </w:r>
      <w:r w:rsidRPr="00D73CEC">
        <w:rPr>
          <w:rFonts w:hint="eastAsia"/>
          <w:lang w:val="en-US" w:eastAsia="zh-CN"/>
        </w:rPr>
        <w:t>，</w:t>
      </w:r>
      <w:proofErr w:type="gramStart"/>
      <w:r w:rsidRPr="00D73CEC">
        <w:rPr>
          <w:rFonts w:hint="eastAsia"/>
          <w:lang w:val="zh-CN" w:eastAsia="zh-CN"/>
        </w:rPr>
        <w:t>最终议程须在该大会召开两年前由理事会确定</w:t>
      </w:r>
      <w:r w:rsidRPr="00D73CEC">
        <w:rPr>
          <w:rFonts w:hint="eastAsia"/>
          <w:lang w:val="en-US" w:eastAsia="zh-CN"/>
        </w:rPr>
        <w:t>；</w:t>
      </w:r>
      <w:proofErr w:type="gramEnd"/>
    </w:p>
    <w:p w14:paraId="476C07AF" w14:textId="77777777" w:rsidR="00845489" w:rsidRPr="00D73CEC" w:rsidRDefault="00845489" w:rsidP="00845489">
      <w:pPr>
        <w:rPr>
          <w:lang w:val="en-US" w:eastAsia="zh-CN"/>
        </w:rPr>
      </w:pPr>
      <w:r w:rsidRPr="00D73CEC">
        <w:rPr>
          <w:i/>
          <w:lang w:val="en-US" w:eastAsia="zh-CN"/>
        </w:rPr>
        <w:t>b)</w:t>
      </w:r>
      <w:r w:rsidRPr="00D73CEC">
        <w:rPr>
          <w:lang w:val="en-US" w:eastAsia="zh-CN"/>
        </w:rPr>
        <w:tab/>
      </w:r>
      <w:r w:rsidRPr="00D73CEC">
        <w:rPr>
          <w:rFonts w:hint="eastAsia"/>
          <w:lang w:val="en-US" w:eastAsia="zh-CN"/>
        </w:rPr>
        <w:t>与</w:t>
      </w:r>
      <w:r>
        <w:rPr>
          <w:rFonts w:hint="eastAsia"/>
          <w:lang w:val="zh-CN" w:eastAsia="zh-CN"/>
        </w:rPr>
        <w:t>W</w:t>
      </w:r>
      <w:r>
        <w:rPr>
          <w:lang w:val="en-US" w:eastAsia="zh-CN"/>
        </w:rPr>
        <w:t>RC</w:t>
      </w:r>
      <w:r w:rsidRPr="00D73CEC">
        <w:rPr>
          <w:rFonts w:hint="eastAsia"/>
          <w:lang w:val="zh-CN" w:eastAsia="zh-CN"/>
        </w:rPr>
        <w:t>权能和时间表有关的</w:t>
      </w:r>
      <w:r w:rsidRPr="00D73CEC">
        <w:rPr>
          <w:rFonts w:hint="eastAsia"/>
          <w:lang w:val="en-US" w:eastAsia="zh-CN"/>
        </w:rPr>
        <w:t>国际电联</w:t>
      </w:r>
      <w:r w:rsidRPr="00D73CEC">
        <w:rPr>
          <w:rFonts w:hint="eastAsia"/>
          <w:lang w:eastAsia="zh-CN"/>
        </w:rPr>
        <w:t>《</w:t>
      </w:r>
      <w:r w:rsidRPr="00D73CEC">
        <w:rPr>
          <w:rFonts w:hint="eastAsia"/>
          <w:lang w:val="zh-CN" w:eastAsia="zh-CN"/>
        </w:rPr>
        <w:t>组织法》第</w:t>
      </w:r>
      <w:r w:rsidRPr="00D73CEC">
        <w:rPr>
          <w:lang w:eastAsia="zh-CN"/>
        </w:rPr>
        <w:t>13</w:t>
      </w:r>
      <w:r w:rsidRPr="00D73CEC">
        <w:rPr>
          <w:rFonts w:hint="eastAsia"/>
          <w:lang w:val="zh-CN" w:eastAsia="zh-CN"/>
        </w:rPr>
        <w:t>条以及与其议程有关的《公约》</w:t>
      </w:r>
      <w:proofErr w:type="gramStart"/>
      <w:r w:rsidRPr="00D73CEC">
        <w:rPr>
          <w:rFonts w:hint="eastAsia"/>
          <w:lang w:val="zh-CN" w:eastAsia="zh-CN"/>
        </w:rPr>
        <w:t>第</w:t>
      </w:r>
      <w:r w:rsidRPr="00D73CEC">
        <w:rPr>
          <w:lang w:eastAsia="zh-CN"/>
        </w:rPr>
        <w:t>7</w:t>
      </w:r>
      <w:r w:rsidRPr="00D73CEC">
        <w:rPr>
          <w:rFonts w:hint="eastAsia"/>
          <w:lang w:val="zh-CN" w:eastAsia="zh-CN"/>
        </w:rPr>
        <w:t>条</w:t>
      </w:r>
      <w:r w:rsidRPr="00D73CEC">
        <w:rPr>
          <w:rFonts w:hint="eastAsia"/>
          <w:lang w:val="en-US" w:eastAsia="zh-CN"/>
        </w:rPr>
        <w:t>；</w:t>
      </w:r>
      <w:proofErr w:type="gramEnd"/>
    </w:p>
    <w:p w14:paraId="166FA828" w14:textId="77777777" w:rsidR="00845489" w:rsidRPr="00D73CEC" w:rsidRDefault="00845489" w:rsidP="00845489">
      <w:pPr>
        <w:rPr>
          <w:lang w:val="en-US" w:eastAsia="zh-CN"/>
        </w:rPr>
      </w:pPr>
      <w:r w:rsidRPr="00D73CEC">
        <w:rPr>
          <w:i/>
          <w:lang w:val="en-US" w:eastAsia="zh-CN"/>
        </w:rPr>
        <w:t>c)</w:t>
      </w:r>
      <w:r w:rsidRPr="00D73CEC">
        <w:rPr>
          <w:lang w:val="en-US" w:eastAsia="zh-CN"/>
        </w:rPr>
        <w:tab/>
      </w:r>
      <w:r w:rsidRPr="00D73CEC">
        <w:rPr>
          <w:rFonts w:hint="eastAsia"/>
          <w:lang w:eastAsia="zh-CN"/>
        </w:rPr>
        <w:t>往届</w:t>
      </w:r>
      <w:r w:rsidRPr="00D73CEC">
        <w:rPr>
          <w:rFonts w:hint="eastAsia"/>
          <w:lang w:val="zh-CN" w:eastAsia="zh-CN"/>
        </w:rPr>
        <w:t>世界无线电行政大会</w:t>
      </w:r>
      <w:r w:rsidRPr="00D73CEC">
        <w:rPr>
          <w:rFonts w:hint="eastAsia"/>
          <w:lang w:val="en-US" w:eastAsia="zh-CN"/>
        </w:rPr>
        <w:t>（</w:t>
      </w:r>
      <w:r w:rsidRPr="00D73CEC">
        <w:rPr>
          <w:lang w:eastAsia="zh-CN"/>
        </w:rPr>
        <w:t>WAR</w:t>
      </w:r>
      <w:r w:rsidRPr="00D73CEC">
        <w:rPr>
          <w:szCs w:val="17"/>
          <w:lang w:eastAsia="zh-CN"/>
        </w:rPr>
        <w:t>C</w:t>
      </w:r>
      <w:r w:rsidRPr="00D73CEC">
        <w:rPr>
          <w:rFonts w:hint="eastAsia"/>
          <w:szCs w:val="17"/>
          <w:lang w:eastAsia="zh-CN"/>
        </w:rPr>
        <w:t>）</w:t>
      </w:r>
      <w:r w:rsidRPr="00D73CEC">
        <w:rPr>
          <w:rFonts w:hint="eastAsia"/>
          <w:lang w:val="zh-CN" w:eastAsia="zh-CN"/>
        </w:rPr>
        <w:t>和</w:t>
      </w:r>
      <w:r w:rsidRPr="00D73CEC">
        <w:rPr>
          <w:lang w:eastAsia="zh-CN"/>
        </w:rPr>
        <w:t>WR</w:t>
      </w:r>
      <w:r w:rsidRPr="00D73CEC">
        <w:rPr>
          <w:szCs w:val="17"/>
          <w:lang w:eastAsia="zh-CN"/>
        </w:rPr>
        <w:t>C</w:t>
      </w:r>
      <w:r w:rsidRPr="00D73CEC">
        <w:rPr>
          <w:rFonts w:hint="eastAsia"/>
          <w:lang w:val="zh-CN" w:eastAsia="zh-CN"/>
        </w:rPr>
        <w:t>的相关决议和建议</w:t>
      </w:r>
      <w:r w:rsidRPr="00D73CEC">
        <w:rPr>
          <w:rFonts w:hint="eastAsia"/>
          <w:lang w:val="en-US" w:eastAsia="zh-CN"/>
        </w:rPr>
        <w:t>，</w:t>
      </w:r>
    </w:p>
    <w:p w14:paraId="5492C95E" w14:textId="77777777" w:rsidR="00845489" w:rsidRPr="00D73CEC" w:rsidRDefault="00845489" w:rsidP="003B7658">
      <w:pPr>
        <w:pStyle w:val="Call"/>
        <w:tabs>
          <w:tab w:val="clear" w:pos="794"/>
          <w:tab w:val="clear" w:pos="1191"/>
          <w:tab w:val="clear" w:pos="1588"/>
          <w:tab w:val="clear" w:pos="1985"/>
          <w:tab w:val="left" w:pos="1134"/>
          <w:tab w:val="left" w:pos="1871"/>
          <w:tab w:val="left" w:pos="2268"/>
        </w:tabs>
        <w:ind w:left="1134"/>
        <w:jc w:val="both"/>
        <w:rPr>
          <w:lang w:eastAsia="zh-CN"/>
        </w:rPr>
      </w:pPr>
      <w:r w:rsidRPr="003B7658">
        <w:rPr>
          <w:rFonts w:ascii="Times New Roman" w:eastAsia="STKaiti" w:hAnsi="Times New Roman" w:hint="eastAsia"/>
          <w:lang w:eastAsia="zh-CN"/>
        </w:rPr>
        <w:t>认识到</w:t>
      </w:r>
    </w:p>
    <w:p w14:paraId="1E43F5E4" w14:textId="77777777" w:rsidR="00845489" w:rsidRPr="00D73CEC" w:rsidRDefault="00845489" w:rsidP="00845489">
      <w:pPr>
        <w:rPr>
          <w:lang w:val="en-US" w:eastAsia="zh-CN"/>
        </w:rPr>
      </w:pPr>
      <w:r w:rsidRPr="00D73CEC">
        <w:rPr>
          <w:i/>
          <w:lang w:val="en-US" w:eastAsia="zh-CN"/>
        </w:rPr>
        <w:t>a)</w:t>
      </w:r>
      <w:r w:rsidRPr="00D73CEC">
        <w:rPr>
          <w:lang w:val="en-US" w:eastAsia="zh-CN"/>
        </w:rPr>
        <w:tab/>
      </w:r>
      <w:r>
        <w:rPr>
          <w:rFonts w:hint="eastAsia"/>
          <w:lang w:val="en-US" w:eastAsia="zh-CN"/>
        </w:rPr>
        <w:t>本届</w:t>
      </w:r>
      <w:r>
        <w:rPr>
          <w:lang w:val="en-US" w:eastAsia="zh-CN"/>
        </w:rPr>
        <w:t>大会</w:t>
      </w:r>
      <w:r w:rsidRPr="00D73CEC">
        <w:rPr>
          <w:rFonts w:hint="eastAsia"/>
          <w:lang w:val="zh-CN" w:eastAsia="zh-CN"/>
        </w:rPr>
        <w:t>确定了若干需要</w:t>
      </w:r>
      <w:r w:rsidRPr="00D73CEC">
        <w:rPr>
          <w:lang w:val="en-US" w:eastAsia="zh-CN"/>
        </w:rPr>
        <w:t>WRC</w:t>
      </w:r>
      <w:r w:rsidRPr="00D73CEC">
        <w:rPr>
          <w:rFonts w:hint="eastAsia"/>
          <w:lang w:val="en-US" w:eastAsia="zh-CN"/>
        </w:rPr>
        <w:t>-</w:t>
      </w:r>
      <w:proofErr w:type="gramStart"/>
      <w:r>
        <w:rPr>
          <w:lang w:eastAsia="zh-CN"/>
        </w:rPr>
        <w:t>23</w:t>
      </w:r>
      <w:r w:rsidRPr="00D73CEC">
        <w:rPr>
          <w:rFonts w:hint="eastAsia"/>
          <w:lang w:val="zh-CN" w:eastAsia="zh-CN"/>
        </w:rPr>
        <w:t>进一步研究的紧迫问题</w:t>
      </w:r>
      <w:r w:rsidRPr="00D73CEC">
        <w:rPr>
          <w:rFonts w:hint="eastAsia"/>
          <w:lang w:val="en-US" w:eastAsia="zh-CN"/>
        </w:rPr>
        <w:t>；</w:t>
      </w:r>
      <w:proofErr w:type="gramEnd"/>
    </w:p>
    <w:p w14:paraId="303CDE08" w14:textId="77777777" w:rsidR="00845489" w:rsidRPr="00D73CEC" w:rsidRDefault="00845489" w:rsidP="00845489">
      <w:pPr>
        <w:rPr>
          <w:lang w:val="zh-CN" w:eastAsia="zh-CN"/>
        </w:rPr>
      </w:pPr>
      <w:r w:rsidRPr="00D73CEC">
        <w:rPr>
          <w:i/>
          <w:lang w:val="en-US" w:eastAsia="zh-CN"/>
        </w:rPr>
        <w:t>b)</w:t>
      </w:r>
      <w:r w:rsidRPr="00D73CEC">
        <w:rPr>
          <w:lang w:val="en-US" w:eastAsia="zh-CN"/>
        </w:rPr>
        <w:tab/>
      </w:r>
      <w:r w:rsidRPr="00D73CEC">
        <w:rPr>
          <w:rFonts w:hint="eastAsia"/>
          <w:lang w:val="zh-CN" w:eastAsia="zh-CN"/>
        </w:rPr>
        <w:t>在拟定本议程的过程中，主管部门提出的一些议项未能纳入，只能推迟到未来大会的议程中，</w:t>
      </w:r>
    </w:p>
    <w:p w14:paraId="2A1EA735" w14:textId="77777777" w:rsidR="00845489" w:rsidRPr="00D73CEC" w:rsidRDefault="00845489" w:rsidP="003B7658">
      <w:pPr>
        <w:pStyle w:val="Call"/>
        <w:tabs>
          <w:tab w:val="clear" w:pos="794"/>
          <w:tab w:val="clear" w:pos="1191"/>
          <w:tab w:val="clear" w:pos="1588"/>
          <w:tab w:val="clear" w:pos="1985"/>
          <w:tab w:val="left" w:pos="1134"/>
          <w:tab w:val="left" w:pos="1871"/>
          <w:tab w:val="left" w:pos="2268"/>
        </w:tabs>
        <w:ind w:left="1134"/>
        <w:jc w:val="both"/>
        <w:rPr>
          <w:lang w:eastAsia="zh-CN"/>
        </w:rPr>
      </w:pPr>
      <w:r w:rsidRPr="003B7658">
        <w:rPr>
          <w:rFonts w:ascii="Times New Roman" w:eastAsia="STKaiti" w:hAnsi="Times New Roman" w:hint="eastAsia"/>
          <w:lang w:eastAsia="zh-CN"/>
        </w:rPr>
        <w:t>做出决议</w:t>
      </w:r>
    </w:p>
    <w:p w14:paraId="75016EF9" w14:textId="77777777" w:rsidR="00845489" w:rsidRDefault="00845489" w:rsidP="00845489">
      <w:pPr>
        <w:ind w:firstLineChars="200" w:firstLine="480"/>
        <w:rPr>
          <w:lang w:eastAsia="zh-CN"/>
        </w:rPr>
      </w:pPr>
      <w:r w:rsidRPr="00D73CEC">
        <w:rPr>
          <w:rFonts w:hint="eastAsia"/>
          <w:lang w:eastAsia="zh-CN"/>
        </w:rPr>
        <w:t>向理事会提出建议，在</w:t>
      </w:r>
      <w:r w:rsidRPr="00D73CEC">
        <w:rPr>
          <w:lang w:eastAsia="zh-CN"/>
        </w:rPr>
        <w:t>20</w:t>
      </w:r>
      <w:r>
        <w:rPr>
          <w:lang w:eastAsia="zh-CN"/>
        </w:rPr>
        <w:t>23</w:t>
      </w:r>
      <w:r w:rsidRPr="00D73CEC">
        <w:rPr>
          <w:rFonts w:hint="eastAsia"/>
          <w:lang w:eastAsia="zh-CN"/>
        </w:rPr>
        <w:t>年举行一届为期最长四周的</w:t>
      </w:r>
      <w:r>
        <w:rPr>
          <w:rFonts w:hint="eastAsia"/>
          <w:lang w:eastAsia="zh-CN"/>
        </w:rPr>
        <w:t>W</w:t>
      </w:r>
      <w:r>
        <w:rPr>
          <w:lang w:eastAsia="zh-CN"/>
        </w:rPr>
        <w:t>RC</w:t>
      </w:r>
      <w:r w:rsidRPr="00D73CEC">
        <w:rPr>
          <w:rFonts w:hint="eastAsia"/>
          <w:lang w:eastAsia="zh-CN"/>
        </w:rPr>
        <w:t>，议程如下：</w:t>
      </w:r>
    </w:p>
    <w:p w14:paraId="530B34AD" w14:textId="77777777" w:rsidR="00845489" w:rsidRPr="00B507B5" w:rsidRDefault="00845489" w:rsidP="00845489">
      <w:pPr>
        <w:rPr>
          <w:lang w:eastAsia="zh-CN"/>
        </w:rPr>
      </w:pPr>
      <w:r w:rsidRPr="00013C42">
        <w:rPr>
          <w:lang w:eastAsia="zh-CN"/>
        </w:rPr>
        <w:t>1</w:t>
      </w:r>
      <w:r w:rsidRPr="00013C42">
        <w:rPr>
          <w:lang w:eastAsia="zh-CN"/>
        </w:rPr>
        <w:tab/>
      </w:r>
      <w:r w:rsidRPr="006068B3">
        <w:rPr>
          <w:rFonts w:hint="eastAsia"/>
          <w:lang w:eastAsia="zh-CN"/>
        </w:rPr>
        <w:t>以各主管部门的提案为基础，在考虑到</w:t>
      </w:r>
      <w:r w:rsidRPr="006068B3">
        <w:rPr>
          <w:rFonts w:hint="eastAsia"/>
          <w:lang w:eastAsia="zh-CN"/>
        </w:rPr>
        <w:t>WRC-19</w:t>
      </w:r>
      <w:r w:rsidRPr="006068B3">
        <w:rPr>
          <w:rFonts w:hint="eastAsia"/>
          <w:lang w:eastAsia="zh-CN"/>
        </w:rPr>
        <w:t>的成果和大会筹备会议报告，并适当顾及所涉各频段中现有和未来业务的需求的同时，审议下列议项并采取适当的行动：</w:t>
      </w:r>
    </w:p>
    <w:p w14:paraId="6FF0B22D" w14:textId="77777777" w:rsidR="00845489" w:rsidRPr="00A716CF" w:rsidRDefault="00845489" w:rsidP="00845489">
      <w:pPr>
        <w:rPr>
          <w:szCs w:val="24"/>
          <w:lang w:val="en-US" w:eastAsia="zh-CN"/>
        </w:rPr>
      </w:pPr>
      <w:r w:rsidRPr="00A716CF">
        <w:rPr>
          <w:lang w:eastAsia="zh-CN"/>
        </w:rPr>
        <w:t>1.1</w:t>
      </w:r>
      <w:r w:rsidRPr="00A716C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A716CF">
        <w:rPr>
          <w:rFonts w:hint="eastAsia"/>
          <w:szCs w:val="24"/>
          <w:lang w:eastAsia="zh-CN"/>
        </w:rPr>
        <w:t>（</w:t>
      </w:r>
      <w:r w:rsidRPr="00A716CF">
        <w:rPr>
          <w:rFonts w:hint="eastAsia"/>
          <w:b/>
          <w:bCs/>
          <w:szCs w:val="24"/>
          <w:lang w:eastAsia="zh-CN"/>
        </w:rPr>
        <w:t>W</w:t>
      </w:r>
      <w:r w:rsidRPr="00A716CF">
        <w:rPr>
          <w:b/>
          <w:bCs/>
          <w:szCs w:val="24"/>
          <w:lang w:eastAsia="zh-CN"/>
        </w:rPr>
        <w:t>RC-19</w:t>
      </w:r>
      <w:r w:rsidRPr="00A716CF">
        <w:rPr>
          <w:rFonts w:hint="eastAsia"/>
          <w:b/>
          <w:bCs/>
          <w:szCs w:val="24"/>
          <w:lang w:eastAsia="zh-CN"/>
        </w:rPr>
        <w:t>，修订版</w:t>
      </w:r>
      <w:r w:rsidRPr="00A716CF">
        <w:rPr>
          <w:rFonts w:hint="eastAsia"/>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proofErr w:type="spellStart"/>
      <w:r w:rsidRPr="00A716CF">
        <w:rPr>
          <w:szCs w:val="24"/>
          <w:lang w:eastAsia="zh-CN"/>
        </w:rPr>
        <w:t>pfd</w:t>
      </w:r>
      <w:proofErr w:type="spellEnd"/>
      <w:r>
        <w:rPr>
          <w:rFonts w:hint="eastAsia"/>
          <w:szCs w:val="24"/>
          <w:lang w:eastAsia="zh-CN"/>
        </w:rPr>
        <w:t>）</w:t>
      </w:r>
      <w:proofErr w:type="gramStart"/>
      <w:r w:rsidRPr="00A716CF">
        <w:rPr>
          <w:szCs w:val="24"/>
          <w:lang w:eastAsia="zh-CN"/>
        </w:rPr>
        <w:t>标</w:t>
      </w:r>
      <w:r w:rsidRPr="00A716CF">
        <w:rPr>
          <w:rFonts w:hint="eastAsia"/>
          <w:szCs w:val="24"/>
          <w:lang w:eastAsia="zh-CN"/>
        </w:rPr>
        <w:t>准；</w:t>
      </w:r>
      <w:proofErr w:type="gramEnd"/>
    </w:p>
    <w:p w14:paraId="7FF066AC" w14:textId="77777777" w:rsidR="00845489" w:rsidRPr="00B507B5" w:rsidRDefault="00845489" w:rsidP="00845489">
      <w:pPr>
        <w:rPr>
          <w:lang w:eastAsia="zh-CN"/>
        </w:rPr>
      </w:pPr>
      <w:r w:rsidRPr="00A716CF">
        <w:rPr>
          <w:lang w:val="en-US" w:eastAsia="zh-CN"/>
        </w:rPr>
        <w:t>1.2</w:t>
      </w:r>
      <w:r w:rsidRPr="00A716CF">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 xml:space="preserve"> 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449FDE47" w14:textId="77777777" w:rsidR="00845489" w:rsidRDefault="00845489" w:rsidP="00845489">
      <w:pPr>
        <w:rPr>
          <w:szCs w:val="24"/>
          <w:lang w:val="en-US" w:eastAsia="zh-CN"/>
        </w:rPr>
      </w:pPr>
      <w:r w:rsidRPr="001F2EC8">
        <w:rPr>
          <w:bCs/>
          <w:lang w:val="en-US" w:eastAsia="zh-CN"/>
        </w:rPr>
        <w:t>1</w:t>
      </w:r>
      <w:r>
        <w:rPr>
          <w:rFonts w:hint="eastAsia"/>
          <w:bCs/>
          <w:lang w:val="en-US" w:eastAsia="zh-CN"/>
        </w:rPr>
        <w:t>.3</w:t>
      </w:r>
      <w:r w:rsidRPr="001F2EC8">
        <w:rPr>
          <w:b/>
          <w:lang w:val="en-US" w:eastAsia="zh-CN"/>
        </w:rPr>
        <w:tab/>
      </w:r>
      <w:r w:rsidRPr="00BD2BDA">
        <w:rPr>
          <w:rFonts w:hint="eastAsia"/>
          <w:szCs w:val="24"/>
          <w:lang w:val="en-US" w:eastAsia="zh-CN"/>
        </w:rPr>
        <w:t>根据第</w:t>
      </w:r>
      <w:r w:rsidRPr="00B507B5">
        <w:rPr>
          <w:rFonts w:cs="Traditional Arabic"/>
          <w:b/>
          <w:bCs/>
          <w:lang w:eastAsia="zh-CN"/>
        </w:rPr>
        <w:t>246</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Pr>
          <w:rFonts w:hint="eastAsia"/>
          <w:b/>
          <w:szCs w:val="24"/>
          <w:lang w:val="en-US" w:eastAsia="zh-CN"/>
        </w:rPr>
        <w:t>，</w:t>
      </w:r>
      <w:r w:rsidRPr="00BD2BDA">
        <w:rPr>
          <w:rFonts w:hint="eastAsia"/>
          <w:szCs w:val="24"/>
          <w:lang w:val="en-US" w:eastAsia="zh-CN"/>
        </w:rPr>
        <w:t>考虑</w:t>
      </w:r>
      <w:r>
        <w:rPr>
          <w:rFonts w:hint="eastAsia"/>
          <w:szCs w:val="24"/>
          <w:lang w:val="en-US" w:eastAsia="zh-CN"/>
        </w:rPr>
        <w:t>在</w:t>
      </w:r>
      <w:r>
        <w:rPr>
          <w:rFonts w:hint="eastAsia"/>
          <w:szCs w:val="24"/>
          <w:lang w:val="en-US" w:eastAsia="zh-CN"/>
        </w:rPr>
        <w:t>1</w:t>
      </w:r>
      <w:r>
        <w:rPr>
          <w:rFonts w:hint="eastAsia"/>
          <w:szCs w:val="24"/>
          <w:lang w:val="en-US" w:eastAsia="zh-CN"/>
        </w:rPr>
        <w:t>区</w:t>
      </w:r>
      <w:r w:rsidRPr="00491F35">
        <w:rPr>
          <w:szCs w:val="24"/>
          <w:lang w:eastAsia="zh-CN"/>
        </w:rPr>
        <w:t>3 600</w:t>
      </w:r>
      <w:r w:rsidRPr="00491F35">
        <w:rPr>
          <w:szCs w:val="24"/>
          <w:lang w:eastAsia="zh-CN"/>
        </w:rPr>
        <w:noBreakHyphen/>
        <w:t>3 800</w:t>
      </w:r>
      <w:r>
        <w:rPr>
          <w:szCs w:val="24"/>
          <w:lang w:val="en-US" w:eastAsia="zh-CN"/>
        </w:rPr>
        <w:t> </w:t>
      </w:r>
      <w:proofErr w:type="gramStart"/>
      <w:r w:rsidRPr="00491F35">
        <w:rPr>
          <w:szCs w:val="24"/>
          <w:lang w:eastAsia="zh-CN"/>
        </w:rPr>
        <w:t>MHz</w:t>
      </w:r>
      <w:r>
        <w:rPr>
          <w:rFonts w:hint="eastAsia"/>
          <w:szCs w:val="24"/>
          <w:lang w:eastAsia="zh-CN"/>
        </w:rPr>
        <w:t>频段内为移动业务做出主要业务划分并采取适当的规则行动</w:t>
      </w:r>
      <w:r>
        <w:rPr>
          <w:rFonts w:hint="eastAsia"/>
          <w:szCs w:val="24"/>
          <w:lang w:val="en-US" w:eastAsia="zh-CN"/>
        </w:rPr>
        <w:t>；</w:t>
      </w:r>
      <w:proofErr w:type="gramEnd"/>
    </w:p>
    <w:p w14:paraId="79E04CEF" w14:textId="77777777" w:rsidR="00845489" w:rsidRPr="003F68FD" w:rsidRDefault="00845489" w:rsidP="00845489">
      <w:pPr>
        <w:rPr>
          <w:lang w:val="en-US" w:eastAsia="zh-CN"/>
        </w:rPr>
      </w:pPr>
      <w:r>
        <w:rPr>
          <w:szCs w:val="24"/>
          <w:lang w:val="en-US" w:eastAsia="zh-CN"/>
        </w:rPr>
        <w:t>1.4</w:t>
      </w:r>
      <w:r>
        <w:rPr>
          <w:szCs w:val="24"/>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proofErr w:type="gramStart"/>
      <w:r w:rsidRPr="00BD2BDA">
        <w:rPr>
          <w:rFonts w:hint="eastAsia"/>
          <w:szCs w:val="24"/>
          <w:lang w:val="en-US" w:eastAsia="zh-CN"/>
        </w:rPr>
        <w:t>）</w:t>
      </w:r>
      <w:r>
        <w:rPr>
          <w:rFonts w:hint="eastAsia"/>
          <w:szCs w:val="24"/>
          <w:lang w:val="en-US" w:eastAsia="zh-CN"/>
        </w:rPr>
        <w:t>；</w:t>
      </w:r>
      <w:proofErr w:type="gramEnd"/>
    </w:p>
    <w:p w14:paraId="2CF466E2" w14:textId="77777777" w:rsidR="00845489" w:rsidRPr="005D1E77" w:rsidRDefault="00845489" w:rsidP="00845489">
      <w:pPr>
        <w:rPr>
          <w:lang w:val="en-US" w:eastAsia="zh-CN"/>
        </w:rPr>
      </w:pPr>
      <w:r w:rsidRPr="005D1E77">
        <w:rPr>
          <w:lang w:val="en-US" w:eastAsia="zh-CN"/>
        </w:rPr>
        <w:t>1.</w:t>
      </w:r>
      <w:r>
        <w:rPr>
          <w:rFonts w:hint="eastAsia"/>
          <w:lang w:val="en-US" w:eastAsia="zh-CN"/>
        </w:rPr>
        <w:t>5</w:t>
      </w:r>
      <w:r w:rsidRPr="005D1E77">
        <w:rPr>
          <w:lang w:val="en-US" w:eastAsia="zh-CN"/>
        </w:rPr>
        <w:tab/>
      </w:r>
      <w:r>
        <w:rPr>
          <w:rFonts w:hint="eastAsia"/>
          <w:lang w:val="en-US"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w:t>
      </w:r>
      <w:proofErr w:type="gramStart"/>
      <w:r w:rsidRPr="003D1EB2">
        <w:rPr>
          <w:lang w:eastAsia="zh-CN"/>
        </w:rPr>
        <w:t>MHz</w:t>
      </w:r>
      <w:r w:rsidRPr="003D1EB2">
        <w:rPr>
          <w:lang w:eastAsia="zh-CN"/>
        </w:rPr>
        <w:t>频段采取可能的规则行</w:t>
      </w:r>
      <w:r w:rsidRPr="003D1EB2">
        <w:rPr>
          <w:szCs w:val="24"/>
          <w:lang w:eastAsia="zh-CN"/>
        </w:rPr>
        <w:t>动；</w:t>
      </w:r>
      <w:proofErr w:type="gramEnd"/>
    </w:p>
    <w:p w14:paraId="371BC1E5" w14:textId="77777777" w:rsidR="00845489" w:rsidRDefault="00845489" w:rsidP="00845489">
      <w:pPr>
        <w:rPr>
          <w:lang w:eastAsia="zh-CN"/>
        </w:rPr>
      </w:pPr>
      <w:r w:rsidRPr="00B507B5">
        <w:rPr>
          <w:lang w:eastAsia="zh-CN"/>
        </w:rPr>
        <w:t>1.6</w:t>
      </w:r>
      <w:r w:rsidRPr="00B507B5">
        <w:rPr>
          <w:lang w:eastAsia="zh-CN"/>
        </w:rPr>
        <w:tab/>
      </w:r>
      <w:r w:rsidRPr="00B507B5">
        <w:rPr>
          <w:lang w:eastAsia="zh-CN"/>
        </w:rPr>
        <w:t>根据第</w:t>
      </w:r>
      <w:r w:rsidRPr="00B507B5">
        <w:rPr>
          <w:rFonts w:cs="Traditional Arabic"/>
          <w:b/>
          <w:bCs/>
          <w:lang w:eastAsia="zh-CN"/>
        </w:rPr>
        <w:t>772</w:t>
      </w:r>
      <w:r w:rsidRPr="00B507B5">
        <w:rPr>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w:t>
      </w:r>
      <w:proofErr w:type="gramStart"/>
      <w:r w:rsidRPr="00B507B5">
        <w:rPr>
          <w:rFonts w:hint="eastAsia"/>
          <w:lang w:eastAsia="zh-CN"/>
        </w:rPr>
        <w:t>审议</w:t>
      </w:r>
      <w:r>
        <w:rPr>
          <w:rFonts w:hint="eastAsia"/>
          <w:bCs/>
          <w:lang w:val="en-US" w:eastAsia="zh-CN"/>
        </w:rPr>
        <w:t>促进亚轨道飞行器无线电通信的</w:t>
      </w:r>
      <w:r w:rsidRPr="00B507B5">
        <w:rPr>
          <w:rFonts w:hint="eastAsia"/>
          <w:lang w:eastAsia="zh-CN"/>
        </w:rPr>
        <w:t>规则条款</w:t>
      </w:r>
      <w:r>
        <w:rPr>
          <w:rFonts w:hint="eastAsia"/>
          <w:bCs/>
          <w:lang w:val="en-US" w:eastAsia="zh-CN"/>
        </w:rPr>
        <w:t>；</w:t>
      </w:r>
      <w:proofErr w:type="gramEnd"/>
    </w:p>
    <w:p w14:paraId="3EEA4735" w14:textId="77777777" w:rsidR="00845489" w:rsidRDefault="00845489" w:rsidP="00845489">
      <w:pPr>
        <w:rPr>
          <w:lang w:eastAsia="zh-CN"/>
        </w:rPr>
      </w:pPr>
      <w:r w:rsidRPr="005D1E77">
        <w:rPr>
          <w:lang w:eastAsia="zh-CN"/>
        </w:rPr>
        <w:t>1.</w:t>
      </w:r>
      <w:r>
        <w:rPr>
          <w:rFonts w:hint="eastAsia"/>
          <w:lang w:eastAsia="zh-CN"/>
        </w:rPr>
        <w:t>7</w:t>
      </w:r>
      <w:r>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w:t>
      </w:r>
      <w:r>
        <w:rPr>
          <w:rFonts w:hint="eastAsia"/>
          <w:iCs/>
          <w:lang w:eastAsia="zh-CN"/>
        </w:rPr>
        <w:lastRenderedPageBreak/>
        <w:t>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w:t>
      </w:r>
      <w:proofErr w:type="gramStart"/>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proofErr w:type="gramEnd"/>
    </w:p>
    <w:p w14:paraId="3CBA8E00" w14:textId="77777777" w:rsidR="00845489" w:rsidRPr="005D1E77" w:rsidRDefault="00845489" w:rsidP="00845489">
      <w:pPr>
        <w:rPr>
          <w:lang w:val="en-US" w:eastAsia="zh-CN"/>
        </w:rPr>
      </w:pPr>
      <w:r w:rsidRPr="005D1E77">
        <w:rPr>
          <w:bCs/>
          <w:lang w:val="en-US" w:eastAsia="zh-CN"/>
        </w:rPr>
        <w:t>1.</w:t>
      </w:r>
      <w:r>
        <w:rPr>
          <w:rFonts w:hint="eastAsia"/>
          <w:bCs/>
          <w:lang w:val="en-US" w:eastAsia="zh-CN"/>
        </w:rPr>
        <w:t>8</w:t>
      </w:r>
      <w:r w:rsidRPr="005D1E77">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bookmarkStart w:id="12" w:name="_Hlk20300856"/>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w:t>
      </w:r>
      <w:proofErr w:type="gramStart"/>
      <w:r>
        <w:rPr>
          <w:rFonts w:hint="eastAsia"/>
          <w:lang w:eastAsia="zh-CN"/>
        </w:rPr>
        <w:t>从而满足无人机系统的控制和非有效载荷通信对卫星固定业务的</w:t>
      </w:r>
      <w:bookmarkEnd w:id="12"/>
      <w:r>
        <w:rPr>
          <w:rFonts w:hint="eastAsia"/>
          <w:lang w:eastAsia="zh-CN"/>
        </w:rPr>
        <w:t>使用；</w:t>
      </w:r>
      <w:proofErr w:type="gramEnd"/>
    </w:p>
    <w:p w14:paraId="5BE6765B" w14:textId="77777777" w:rsidR="00845489" w:rsidRPr="005D1E77" w:rsidRDefault="00845489" w:rsidP="00845489">
      <w:pPr>
        <w:rPr>
          <w:lang w:val="en-US" w:eastAsia="zh-CN"/>
        </w:rPr>
      </w:pPr>
      <w:r w:rsidRPr="005D1E77">
        <w:rPr>
          <w:lang w:val="en-US" w:eastAsia="zh-CN"/>
        </w:rPr>
        <w:t>1.</w:t>
      </w:r>
      <w:r>
        <w:rPr>
          <w:rFonts w:hint="eastAsia"/>
          <w:lang w:val="en-US" w:eastAsia="zh-CN"/>
        </w:rPr>
        <w:t>9</w:t>
      </w:r>
      <w:r w:rsidRPr="005D1E77">
        <w:rPr>
          <w:lang w:val="en-US" w:eastAsia="zh-CN"/>
        </w:rPr>
        <w:tab/>
      </w:r>
      <w:r w:rsidRPr="00307C25">
        <w:rPr>
          <w:rFonts w:hint="eastAsia"/>
          <w:lang w:eastAsia="zh-CN"/>
        </w:rPr>
        <w:t>根据</w:t>
      </w:r>
      <w:r>
        <w:rPr>
          <w:rFonts w:hint="eastAsia"/>
          <w:lang w:eastAsia="zh-CN"/>
        </w:rPr>
        <w:t>第</w:t>
      </w:r>
      <w:r w:rsidRPr="00B507B5">
        <w:rPr>
          <w:b/>
          <w:lang w:eastAsia="zh-CN"/>
        </w:rPr>
        <w:t>429</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BD4658">
        <w:rPr>
          <w:rFonts w:hint="eastAsia"/>
          <w:bCs/>
          <w:lang w:eastAsia="zh-CN"/>
        </w:rPr>
        <w:t>，</w:t>
      </w:r>
      <w:r>
        <w:rPr>
          <w:rFonts w:hint="eastAsia"/>
          <w:bCs/>
          <w:lang w:eastAsia="zh-CN"/>
        </w:rPr>
        <w:t>在</w:t>
      </w:r>
      <w:r w:rsidRPr="00B507B5">
        <w:rPr>
          <w:lang w:eastAsia="zh-CN"/>
        </w:rPr>
        <w:t>ITU-R</w:t>
      </w:r>
      <w:r w:rsidRPr="00B507B5">
        <w:rPr>
          <w:rFonts w:hint="eastAsia"/>
          <w:lang w:eastAsia="zh-CN"/>
        </w:rPr>
        <w:t>研究的基础上</w:t>
      </w:r>
      <w:r w:rsidRPr="00307C25">
        <w:rPr>
          <w:rFonts w:hint="eastAsia"/>
          <w:bCs/>
          <w:lang w:eastAsia="zh-CN"/>
        </w:rPr>
        <w:t>审议</w:t>
      </w:r>
      <w:r w:rsidRPr="00B507B5">
        <w:rPr>
          <w:rFonts w:hint="eastAsia"/>
          <w:lang w:eastAsia="zh-CN"/>
        </w:rPr>
        <w:t>《无线电规则》附录</w:t>
      </w:r>
      <w:r w:rsidRPr="00B507B5">
        <w:rPr>
          <w:b/>
          <w:bCs/>
          <w:lang w:eastAsia="zh-CN"/>
        </w:rPr>
        <w:t>27</w:t>
      </w:r>
      <w:r w:rsidRPr="00B507B5" w:rsidDel="00A97CEF">
        <w:rPr>
          <w:lang w:eastAsia="zh-CN"/>
        </w:rPr>
        <w:t xml:space="preserve"> </w:t>
      </w:r>
      <w:r w:rsidRPr="00B507B5">
        <w:rPr>
          <w:rFonts w:hint="eastAsia"/>
          <w:lang w:eastAsia="zh-CN"/>
        </w:rPr>
        <w:t>并考虑适当的规则行动和更新，以便将用于划分给航空移动（</w:t>
      </w:r>
      <w:r w:rsidRPr="00B507B5">
        <w:rPr>
          <w:lang w:eastAsia="zh-CN"/>
        </w:rPr>
        <w:t>R</w:t>
      </w:r>
      <w:r w:rsidRPr="00B507B5">
        <w:rPr>
          <w:rFonts w:hint="eastAsia"/>
          <w:lang w:eastAsia="zh-CN"/>
        </w:rPr>
        <w:t>）</w:t>
      </w:r>
      <w:proofErr w:type="gramStart"/>
      <w:r w:rsidRPr="00B507B5">
        <w:rPr>
          <w:rFonts w:hint="eastAsia"/>
          <w:lang w:eastAsia="zh-CN"/>
        </w:rPr>
        <w:t>业务的现有</w:t>
      </w:r>
      <w:r w:rsidRPr="00B507B5">
        <w:rPr>
          <w:lang w:eastAsia="zh-CN"/>
        </w:rPr>
        <w:t>HF</w:t>
      </w:r>
      <w:r w:rsidRPr="00B507B5">
        <w:rPr>
          <w:rFonts w:hint="eastAsia"/>
          <w:lang w:eastAsia="zh-CN"/>
        </w:rPr>
        <w:t>频段中的商用航空生命安全应用的数字技术包含在内并实现现有</w:t>
      </w:r>
      <w:r w:rsidRPr="00B507B5">
        <w:rPr>
          <w:lang w:eastAsia="zh-CN"/>
        </w:rPr>
        <w:t>HF</w:t>
      </w:r>
      <w:r w:rsidRPr="00B507B5">
        <w:rPr>
          <w:rFonts w:hint="eastAsia"/>
          <w:lang w:eastAsia="zh-CN"/>
        </w:rPr>
        <w:t>系统与现代化改造后的</w:t>
      </w:r>
      <w:r w:rsidRPr="00B507B5">
        <w:rPr>
          <w:lang w:eastAsia="zh-CN"/>
        </w:rPr>
        <w:t>HF</w:t>
      </w:r>
      <w:r w:rsidRPr="00B507B5">
        <w:rPr>
          <w:rFonts w:hint="eastAsia"/>
          <w:lang w:eastAsia="zh-CN"/>
        </w:rPr>
        <w:t>系统的共存；</w:t>
      </w:r>
      <w:proofErr w:type="gramEnd"/>
    </w:p>
    <w:p w14:paraId="33577187" w14:textId="77777777" w:rsidR="00845489" w:rsidRPr="00E7229D" w:rsidRDefault="00845489" w:rsidP="00845489">
      <w:pPr>
        <w:rPr>
          <w:b/>
          <w:lang w:val="en-US" w:eastAsia="zh-CN"/>
        </w:rPr>
      </w:pPr>
      <w:r w:rsidRPr="00E7229D">
        <w:rPr>
          <w:lang w:val="en-US" w:eastAsia="zh-CN"/>
        </w:rPr>
        <w:t>1.</w:t>
      </w:r>
      <w:r>
        <w:rPr>
          <w:rFonts w:hint="eastAsia"/>
          <w:lang w:val="en-US" w:eastAsia="zh-CN"/>
        </w:rPr>
        <w:t>10</w:t>
      </w:r>
      <w:r w:rsidRPr="00E7229D">
        <w:rPr>
          <w:lang w:val="en-US" w:eastAsia="zh-CN"/>
        </w:rPr>
        <w:tab/>
      </w:r>
      <w:r w:rsidRPr="0065085C">
        <w:rPr>
          <w:szCs w:val="24"/>
          <w:lang w:eastAsia="zh-CN"/>
        </w:rPr>
        <w:t>根据第</w:t>
      </w:r>
      <w:r w:rsidRPr="00B507B5">
        <w:rPr>
          <w:rFonts w:cs="Traditional Arabic"/>
          <w:b/>
          <w:bCs/>
          <w:lang w:eastAsia="zh-CN"/>
        </w:rPr>
        <w:t>430</w:t>
      </w:r>
      <w:r w:rsidRPr="0065085C">
        <w:rPr>
          <w:bCs/>
          <w:szCs w:val="24"/>
          <w:lang w:eastAsia="zh-CN"/>
        </w:rPr>
        <w:t>号决议</w:t>
      </w:r>
      <w:r w:rsidRPr="0065085C">
        <w:rPr>
          <w:b/>
          <w:bCs/>
          <w:szCs w:val="24"/>
          <w:lang w:eastAsia="zh-CN"/>
        </w:rPr>
        <w:t>（</w:t>
      </w:r>
      <w:r w:rsidRPr="0065085C">
        <w:rPr>
          <w:b/>
          <w:bCs/>
          <w:szCs w:val="24"/>
          <w:lang w:eastAsia="zh-CN"/>
        </w:rPr>
        <w:t>WRC-19</w:t>
      </w:r>
      <w:r w:rsidRPr="0065085C">
        <w:rPr>
          <w:b/>
          <w:bCs/>
          <w:szCs w:val="24"/>
          <w:lang w:eastAsia="zh-CN"/>
        </w:rPr>
        <w:t>）</w:t>
      </w:r>
      <w:r w:rsidRPr="00CB7FDE">
        <w:rPr>
          <w:szCs w:val="24"/>
          <w:lang w:eastAsia="zh-CN"/>
        </w:rPr>
        <w:t>，</w:t>
      </w:r>
      <w:r w:rsidRPr="0065085C">
        <w:rPr>
          <w:szCs w:val="24"/>
          <w:lang w:eastAsia="zh-CN"/>
        </w:rPr>
        <w:t>为</w:t>
      </w:r>
      <w:r>
        <w:rPr>
          <w:rFonts w:hint="eastAsia"/>
          <w:szCs w:val="24"/>
          <w:lang w:eastAsia="zh-CN"/>
        </w:rPr>
        <w:t>航空移动业务</w:t>
      </w:r>
      <w:r w:rsidRPr="0065085C">
        <w:rPr>
          <w:szCs w:val="24"/>
          <w:lang w:eastAsia="zh-CN"/>
        </w:rPr>
        <w:t>可能引入新的非安全航空移动应用开展有关频谱需求、</w:t>
      </w:r>
      <w:proofErr w:type="gramStart"/>
      <w:r w:rsidRPr="0065085C">
        <w:rPr>
          <w:szCs w:val="24"/>
          <w:lang w:eastAsia="zh-CN"/>
        </w:rPr>
        <w:t>与无线电通信业务的共存和规则措施的研究；</w:t>
      </w:r>
      <w:proofErr w:type="gramEnd"/>
    </w:p>
    <w:p w14:paraId="3CAB142C" w14:textId="77777777" w:rsidR="00845489" w:rsidRDefault="00845489" w:rsidP="00845489">
      <w:pPr>
        <w:rPr>
          <w:lang w:eastAsia="zh-CN"/>
        </w:rPr>
      </w:pPr>
      <w:r>
        <w:rPr>
          <w:rFonts w:hint="eastAsia"/>
          <w:bCs/>
          <w:lang w:eastAsia="zh-CN"/>
        </w:rPr>
        <w:t>1</w:t>
      </w:r>
      <w:r>
        <w:rPr>
          <w:bCs/>
          <w:lang w:eastAsia="zh-CN"/>
        </w:rPr>
        <w:t>.</w:t>
      </w:r>
      <w:r>
        <w:rPr>
          <w:rFonts w:hint="eastAsia"/>
          <w:bCs/>
          <w:lang w:eastAsia="zh-CN"/>
        </w:rPr>
        <w:t>11</w:t>
      </w:r>
      <w:r w:rsidRPr="00E45F3B">
        <w:rPr>
          <w:b/>
          <w:lang w:eastAsia="zh-CN"/>
        </w:rPr>
        <w:tab/>
      </w:r>
      <w:r w:rsidRPr="00F7093D">
        <w:rPr>
          <w:rFonts w:hint="eastAsia"/>
          <w:bCs/>
          <w:lang w:eastAsia="zh-CN"/>
        </w:rPr>
        <w:t>根据第</w:t>
      </w:r>
      <w:r w:rsidRPr="00F7093D">
        <w:rPr>
          <w:rFonts w:hint="eastAsia"/>
          <w:b/>
          <w:lang w:eastAsia="zh-CN"/>
        </w:rPr>
        <w:t>361</w:t>
      </w:r>
      <w:r w:rsidRPr="00F7093D">
        <w:rPr>
          <w:rFonts w:hint="eastAsia"/>
          <w:bCs/>
          <w:lang w:eastAsia="zh-CN"/>
        </w:rPr>
        <w:t>号决议</w:t>
      </w:r>
      <w:r w:rsidRPr="00F7093D">
        <w:rPr>
          <w:rFonts w:hint="eastAsia"/>
          <w:b/>
          <w:lang w:eastAsia="zh-CN"/>
        </w:rPr>
        <w:t>（</w:t>
      </w:r>
      <w:r w:rsidRPr="00F7093D">
        <w:rPr>
          <w:rFonts w:hint="eastAsia"/>
          <w:b/>
          <w:lang w:eastAsia="zh-CN"/>
        </w:rPr>
        <w:t>WRC-19</w:t>
      </w:r>
      <w:r w:rsidRPr="00F7093D">
        <w:rPr>
          <w:rFonts w:hint="eastAsia"/>
          <w:b/>
          <w:lang w:eastAsia="zh-CN"/>
        </w:rPr>
        <w:t>，修订版）</w:t>
      </w:r>
      <w:r w:rsidRPr="00F7093D">
        <w:rPr>
          <w:rFonts w:hint="eastAsia"/>
          <w:bCs/>
          <w:lang w:eastAsia="zh-CN"/>
        </w:rPr>
        <w:t>，</w:t>
      </w:r>
      <w:r>
        <w:rPr>
          <w:rFonts w:hint="eastAsia"/>
          <w:bCs/>
          <w:lang w:eastAsia="zh-CN"/>
        </w:rPr>
        <w:t>审议</w:t>
      </w:r>
      <w:r w:rsidRPr="00F7093D">
        <w:rPr>
          <w:rFonts w:hint="eastAsia"/>
          <w:bCs/>
          <w:lang w:eastAsia="zh-CN"/>
        </w:rPr>
        <w:t>可能的</w:t>
      </w:r>
      <w:r>
        <w:rPr>
          <w:rFonts w:hint="eastAsia"/>
          <w:bCs/>
          <w:lang w:eastAsia="zh-CN"/>
        </w:rPr>
        <w:t>规则行动</w:t>
      </w:r>
      <w:r w:rsidRPr="00F7093D">
        <w:rPr>
          <w:rFonts w:hint="eastAsia"/>
          <w:bCs/>
          <w:lang w:eastAsia="zh-CN"/>
        </w:rPr>
        <w:t>，支持全球</w:t>
      </w:r>
      <w:r>
        <w:rPr>
          <w:rFonts w:hint="eastAsia"/>
          <w:bCs/>
          <w:lang w:eastAsia="zh-CN"/>
        </w:rPr>
        <w:t>水上</w:t>
      </w:r>
      <w:r w:rsidRPr="00F7093D">
        <w:rPr>
          <w:rFonts w:hint="eastAsia"/>
          <w:bCs/>
          <w:lang w:eastAsia="zh-CN"/>
        </w:rPr>
        <w:t>遇险和安全系统</w:t>
      </w:r>
      <w:r w:rsidRPr="00C553B9">
        <w:rPr>
          <w:rFonts w:hint="eastAsia"/>
          <w:bCs/>
          <w:lang w:val="en-US" w:eastAsia="zh-CN"/>
        </w:rPr>
        <w:t>（</w:t>
      </w:r>
      <w:r w:rsidRPr="00C553B9">
        <w:rPr>
          <w:rFonts w:hint="eastAsia"/>
          <w:bCs/>
          <w:lang w:val="en-US" w:eastAsia="zh-CN"/>
        </w:rPr>
        <w:t>GMDSS</w:t>
      </w:r>
      <w:r w:rsidRPr="00C553B9">
        <w:rPr>
          <w:rFonts w:hint="eastAsia"/>
          <w:bCs/>
          <w:lang w:val="en-US" w:eastAsia="zh-CN"/>
        </w:rPr>
        <w:t>）</w:t>
      </w:r>
      <w:r w:rsidRPr="00F7093D">
        <w:rPr>
          <w:rFonts w:hint="eastAsia"/>
          <w:bCs/>
          <w:lang w:eastAsia="zh-CN"/>
        </w:rPr>
        <w:t>的现代化</w:t>
      </w:r>
      <w:r>
        <w:rPr>
          <w:rFonts w:hint="eastAsia"/>
          <w:bCs/>
          <w:lang w:eastAsia="zh-CN"/>
        </w:rPr>
        <w:t>，</w:t>
      </w:r>
      <w:proofErr w:type="gramStart"/>
      <w:r w:rsidRPr="00A716CF">
        <w:rPr>
          <w:bCs/>
          <w:lang w:eastAsia="zh-CN"/>
        </w:rPr>
        <w:t>并实施</w:t>
      </w:r>
      <w:r w:rsidRPr="00A716CF">
        <w:rPr>
          <w:bCs/>
          <w:lang w:eastAsia="zh-CN"/>
        </w:rPr>
        <w:t>e</w:t>
      </w:r>
      <w:r w:rsidRPr="00A716CF">
        <w:rPr>
          <w:bCs/>
          <w:lang w:eastAsia="zh-CN"/>
        </w:rPr>
        <w:t>航</w:t>
      </w:r>
      <w:r w:rsidRPr="00A716CF">
        <w:rPr>
          <w:rFonts w:hint="eastAsia"/>
          <w:bCs/>
          <w:lang w:eastAsia="zh-CN"/>
        </w:rPr>
        <w:t>海</w:t>
      </w:r>
      <w:r w:rsidRPr="00F7093D">
        <w:rPr>
          <w:rFonts w:hint="eastAsia"/>
          <w:bCs/>
          <w:lang w:eastAsia="zh-CN"/>
        </w:rPr>
        <w:t>；</w:t>
      </w:r>
      <w:proofErr w:type="gramEnd"/>
    </w:p>
    <w:p w14:paraId="0A31A472" w14:textId="77777777" w:rsidR="00845489" w:rsidRPr="005D1E77" w:rsidRDefault="00845489" w:rsidP="00845489">
      <w:pPr>
        <w:rPr>
          <w:lang w:eastAsia="zh-CN"/>
        </w:rPr>
      </w:pPr>
      <w:r w:rsidRPr="005D1E77">
        <w:rPr>
          <w:lang w:eastAsia="zh-CN"/>
        </w:rPr>
        <w:t>1.</w:t>
      </w:r>
      <w:r>
        <w:rPr>
          <w:rFonts w:hint="eastAsia"/>
          <w:lang w:eastAsia="zh-CN"/>
        </w:rPr>
        <w:t>12</w:t>
      </w:r>
      <w:r w:rsidRPr="005D1E77">
        <w:rPr>
          <w:lang w:eastAsia="zh-CN"/>
        </w:rPr>
        <w:tab/>
      </w:r>
      <w:r w:rsidRPr="00B507B5">
        <w:rPr>
          <w:rFonts w:hint="eastAsia"/>
          <w:lang w:eastAsia="zh-CN"/>
        </w:rPr>
        <w:t>根据</w:t>
      </w:r>
      <w:r w:rsidRPr="00D73CEC">
        <w:rPr>
          <w:rFonts w:hint="eastAsia"/>
          <w:lang w:eastAsia="zh-CN"/>
        </w:rPr>
        <w:t>第</w:t>
      </w:r>
      <w:r>
        <w:rPr>
          <w:b/>
          <w:bCs/>
          <w:lang w:eastAsia="zh-CN"/>
        </w:rPr>
        <w:t>656</w:t>
      </w:r>
      <w:r w:rsidRPr="00D73CEC">
        <w:rPr>
          <w:rFonts w:hint="eastAsia"/>
          <w:lang w:eastAsia="zh-CN"/>
        </w:rPr>
        <w:t>号决议</w:t>
      </w:r>
      <w:r w:rsidRPr="00673483">
        <w:rPr>
          <w:rFonts w:hint="eastAsia"/>
          <w:b/>
          <w:bCs/>
          <w:lang w:eastAsia="zh-CN"/>
        </w:rPr>
        <w:t>（</w:t>
      </w:r>
      <w:r w:rsidRPr="00673483">
        <w:rPr>
          <w:b/>
          <w:bCs/>
          <w:lang w:eastAsia="zh-CN"/>
        </w:rPr>
        <w:t>WRC</w:t>
      </w:r>
      <w:r>
        <w:rPr>
          <w:rFonts w:hint="eastAsia"/>
          <w:b/>
          <w:bCs/>
          <w:lang w:eastAsia="zh-CN"/>
        </w:rPr>
        <w:t>-19</w:t>
      </w:r>
      <w:r>
        <w:rPr>
          <w:rFonts w:hint="eastAsia"/>
          <w:b/>
          <w:bCs/>
          <w:lang w:eastAsia="zh-CN"/>
        </w:rPr>
        <w:t>，修订版</w:t>
      </w:r>
      <w:r w:rsidRPr="00673483">
        <w:rPr>
          <w:rFonts w:hint="eastAsia"/>
          <w:b/>
          <w:bCs/>
          <w:lang w:eastAsia="zh-CN"/>
        </w:rPr>
        <w:t>）</w:t>
      </w:r>
      <w:r>
        <w:rPr>
          <w:rFonts w:hint="eastAsia"/>
          <w:b/>
          <w:bCs/>
          <w:lang w:eastAsia="zh-CN"/>
        </w:rPr>
        <w:t>，</w:t>
      </w:r>
      <w:r w:rsidRPr="00F93780">
        <w:rPr>
          <w:rFonts w:hint="eastAsia"/>
          <w:lang w:eastAsia="zh-CN"/>
        </w:rPr>
        <w:t>在考虑到对现有业务，包括相邻频段中的业务的保护情况下，</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w:t>
      </w:r>
      <w:proofErr w:type="gramStart"/>
      <w:r w:rsidRPr="00D73CEC">
        <w:rPr>
          <w:rFonts w:hint="eastAsia"/>
          <w:lang w:eastAsia="zh-CN"/>
        </w:rPr>
        <w:t>用于星载雷达探测器的研究</w:t>
      </w:r>
      <w:r w:rsidRPr="00B507B5">
        <w:rPr>
          <w:rFonts w:hint="eastAsia"/>
          <w:lang w:eastAsia="zh-CN"/>
        </w:rPr>
        <w:t>；</w:t>
      </w:r>
      <w:proofErr w:type="gramEnd"/>
    </w:p>
    <w:p w14:paraId="2D7E4F54" w14:textId="77777777" w:rsidR="00845489" w:rsidRPr="00A4201C" w:rsidRDefault="00845489" w:rsidP="00845489">
      <w:pPr>
        <w:rPr>
          <w:lang w:eastAsia="zh-CN"/>
        </w:rPr>
      </w:pPr>
      <w:r>
        <w:rPr>
          <w:rFonts w:hint="eastAsia"/>
          <w:lang w:eastAsia="zh-CN"/>
        </w:rPr>
        <w:t>1</w:t>
      </w:r>
      <w:r>
        <w:rPr>
          <w:lang w:eastAsia="zh-CN"/>
        </w:rPr>
        <w:t>.</w:t>
      </w:r>
      <w:r>
        <w:rPr>
          <w:rFonts w:hint="eastAsia"/>
          <w:lang w:eastAsia="zh-CN"/>
        </w:rPr>
        <w:t>13</w:t>
      </w:r>
      <w:r w:rsidRPr="00C904CD">
        <w:rPr>
          <w:lang w:eastAsia="zh-CN"/>
        </w:rPr>
        <w:tab/>
      </w:r>
      <w:r>
        <w:rPr>
          <w:lang w:eastAsia="zh-CN"/>
        </w:rPr>
        <w:t>根据</w:t>
      </w:r>
      <w:r w:rsidRPr="002F70E7">
        <w:rPr>
          <w:rFonts w:hint="eastAsia"/>
          <w:lang w:eastAsia="zh-CN"/>
        </w:rPr>
        <w:t>第</w:t>
      </w:r>
      <w:r w:rsidRPr="00B507B5">
        <w:rPr>
          <w:rFonts w:cs="Traditional Arabic"/>
          <w:b/>
          <w:bCs/>
          <w:lang w:eastAsia="zh-CN"/>
        </w:rPr>
        <w:t>661</w:t>
      </w:r>
      <w:r w:rsidRPr="002F70E7">
        <w:rPr>
          <w:rFonts w:hint="eastAsia"/>
          <w:lang w:eastAsia="zh-CN"/>
        </w:rPr>
        <w:t>号决议</w:t>
      </w:r>
      <w:r w:rsidRPr="00B23A64">
        <w:rPr>
          <w:rFonts w:hint="eastAsia"/>
          <w:b/>
          <w:bCs/>
          <w:lang w:eastAsia="zh-CN"/>
        </w:rPr>
        <w:t>（</w:t>
      </w:r>
      <w:r w:rsidRPr="00B23A64">
        <w:rPr>
          <w:rFonts w:hint="eastAsia"/>
          <w:b/>
          <w:bCs/>
          <w:lang w:eastAsia="zh-CN"/>
        </w:rPr>
        <w:t>WRC-19</w:t>
      </w:r>
      <w:r w:rsidRPr="00B23A64">
        <w:rPr>
          <w:rFonts w:hint="eastAsia"/>
          <w:b/>
          <w:bCs/>
          <w:lang w:eastAsia="zh-CN"/>
        </w:rPr>
        <w:t>）</w:t>
      </w:r>
      <w:r>
        <w:rPr>
          <w:rFonts w:hint="eastAsia"/>
          <w:lang w:eastAsia="zh-CN"/>
        </w:rPr>
        <w:t>，</w:t>
      </w:r>
      <w:r w:rsidRPr="00B507B5">
        <w:rPr>
          <w:rFonts w:hint="eastAsia"/>
          <w:lang w:eastAsia="zh-CN"/>
        </w:rPr>
        <w:t>考虑</w:t>
      </w:r>
      <w:r>
        <w:rPr>
          <w:rFonts w:hint="eastAsia"/>
          <w:lang w:eastAsia="zh-CN"/>
        </w:rPr>
        <w:t>升级</w:t>
      </w:r>
      <w:r w:rsidRPr="00346CA9">
        <w:rPr>
          <w:lang w:eastAsia="zh-CN"/>
        </w:rPr>
        <w:t>14.8-15.35</w:t>
      </w:r>
      <w:r>
        <w:rPr>
          <w:lang w:val="en-US" w:eastAsia="zh-CN"/>
        </w:rPr>
        <w:t> </w:t>
      </w:r>
      <w:proofErr w:type="gramStart"/>
      <w:r w:rsidRPr="00346CA9">
        <w:rPr>
          <w:lang w:eastAsia="zh-CN"/>
        </w:rPr>
        <w:t>GHz</w:t>
      </w:r>
      <w:r w:rsidRPr="00346CA9">
        <w:rPr>
          <w:lang w:eastAsia="zh-CN"/>
        </w:rPr>
        <w:t>频段</w:t>
      </w:r>
      <w:r>
        <w:rPr>
          <w:rFonts w:hint="eastAsia"/>
          <w:lang w:eastAsia="zh-CN"/>
        </w:rPr>
        <w:t>内</w:t>
      </w:r>
      <w:r w:rsidRPr="00346CA9">
        <w:rPr>
          <w:lang w:eastAsia="zh-CN"/>
        </w:rPr>
        <w:t>空间研究业务</w:t>
      </w:r>
      <w:r>
        <w:rPr>
          <w:rFonts w:hint="eastAsia"/>
          <w:lang w:eastAsia="zh-CN"/>
        </w:rPr>
        <w:t>划分</w:t>
      </w:r>
      <w:r w:rsidRPr="00346CA9">
        <w:rPr>
          <w:lang w:eastAsia="zh-CN"/>
        </w:rPr>
        <w:t>的可能性；</w:t>
      </w:r>
      <w:proofErr w:type="gramEnd"/>
    </w:p>
    <w:p w14:paraId="61B61FE8" w14:textId="77777777" w:rsidR="00845489" w:rsidRPr="00A4201C" w:rsidRDefault="00845489" w:rsidP="00845489">
      <w:pPr>
        <w:rPr>
          <w:lang w:val="en-US" w:eastAsia="zh-CN"/>
        </w:rPr>
      </w:pPr>
      <w:r>
        <w:rPr>
          <w:lang w:val="en-US" w:eastAsia="zh-CN"/>
        </w:rPr>
        <w:t>1.14</w:t>
      </w:r>
      <w:r w:rsidRPr="00A4201C">
        <w:rPr>
          <w:lang w:val="en-US" w:eastAsia="zh-CN"/>
        </w:rPr>
        <w:tab/>
      </w:r>
      <w:r w:rsidRPr="00682E08">
        <w:rPr>
          <w:rFonts w:hint="eastAsia"/>
          <w:lang w:eastAsia="zh-CN"/>
        </w:rPr>
        <w:t>根据第</w:t>
      </w:r>
      <w:r w:rsidRPr="00B507B5">
        <w:rPr>
          <w:rFonts w:cs="Traditional Arabic"/>
          <w:b/>
          <w:bCs/>
          <w:lang w:eastAsia="zh-CN"/>
        </w:rPr>
        <w:t>662</w:t>
      </w:r>
      <w:r w:rsidRPr="00682E08">
        <w:rPr>
          <w:rFonts w:hint="eastAsia"/>
          <w:lang w:eastAsia="zh-CN"/>
        </w:rPr>
        <w:t>号决议</w:t>
      </w:r>
      <w:r w:rsidRPr="00682E08">
        <w:rPr>
          <w:rFonts w:hint="eastAsia"/>
          <w:b/>
          <w:bCs/>
          <w:lang w:eastAsia="zh-CN"/>
        </w:rPr>
        <w:t>（</w:t>
      </w:r>
      <w:r w:rsidRPr="00682E08">
        <w:rPr>
          <w:b/>
          <w:bCs/>
          <w:lang w:eastAsia="zh-CN"/>
        </w:rPr>
        <w:t>WRC-19</w:t>
      </w:r>
      <w:r w:rsidRPr="00682E08">
        <w:rPr>
          <w:rFonts w:hint="eastAsia"/>
          <w:b/>
          <w:bCs/>
          <w:lang w:eastAsia="zh-CN"/>
        </w:rPr>
        <w:t>）</w:t>
      </w:r>
      <w:r w:rsidRPr="00682E08">
        <w:rPr>
          <w:rFonts w:hint="eastAsia"/>
          <w:lang w:eastAsia="zh-CN"/>
        </w:rPr>
        <w:t>，审议并考虑在</w:t>
      </w:r>
      <w:r w:rsidRPr="00682E08">
        <w:rPr>
          <w:lang w:eastAsia="zh-CN"/>
        </w:rPr>
        <w:t>231.5</w:t>
      </w:r>
      <w:r>
        <w:rPr>
          <w:lang w:val="en-US" w:eastAsia="zh-CN"/>
        </w:rPr>
        <w:t> </w:t>
      </w:r>
      <w:r>
        <w:rPr>
          <w:lang w:eastAsia="zh-CN"/>
        </w:rPr>
        <w:t>-</w:t>
      </w:r>
      <w:r>
        <w:rPr>
          <w:lang w:val="en-US" w:eastAsia="zh-CN"/>
        </w:rPr>
        <w:t> </w:t>
      </w:r>
      <w:r w:rsidRPr="00682E08">
        <w:rPr>
          <w:lang w:eastAsia="zh-CN"/>
        </w:rPr>
        <w:t>252</w:t>
      </w:r>
      <w:r>
        <w:rPr>
          <w:lang w:val="en-US" w:eastAsia="zh-CN"/>
        </w:rPr>
        <w:t> </w:t>
      </w:r>
      <w:r w:rsidRPr="00682E08">
        <w:rPr>
          <w:lang w:eastAsia="zh-CN"/>
        </w:rPr>
        <w:t>GHz</w:t>
      </w:r>
      <w:r w:rsidRPr="00682E08">
        <w:rPr>
          <w:rFonts w:hint="eastAsia"/>
          <w:lang w:eastAsia="zh-CN"/>
        </w:rPr>
        <w:t>频率范围内对</w:t>
      </w:r>
      <w:r w:rsidRPr="00D73CEC">
        <w:rPr>
          <w:rFonts w:hint="eastAsia"/>
          <w:lang w:eastAsia="zh-CN"/>
        </w:rPr>
        <w:t>卫星地球探测</w:t>
      </w:r>
      <w:r>
        <w:rPr>
          <w:rFonts w:hint="eastAsia"/>
          <w:lang w:eastAsia="zh-CN"/>
        </w:rPr>
        <w:t>业务</w:t>
      </w:r>
      <w:r w:rsidRPr="00682E08">
        <w:rPr>
          <w:rFonts w:hint="eastAsia"/>
          <w:lang w:eastAsia="zh-CN"/>
        </w:rPr>
        <w:t>（无源）现有</w:t>
      </w:r>
      <w:r>
        <w:rPr>
          <w:rFonts w:hint="eastAsia"/>
          <w:lang w:eastAsia="zh-CN"/>
        </w:rPr>
        <w:t>频率</w:t>
      </w:r>
      <w:r w:rsidRPr="00682E08">
        <w:rPr>
          <w:rFonts w:hint="eastAsia"/>
          <w:lang w:eastAsia="zh-CN"/>
        </w:rPr>
        <w:t>划分的可能调整或可能</w:t>
      </w:r>
      <w:r>
        <w:rPr>
          <w:rFonts w:hint="eastAsia"/>
          <w:lang w:eastAsia="zh-CN"/>
        </w:rPr>
        <w:t>新增</w:t>
      </w:r>
      <w:r w:rsidRPr="00682E08">
        <w:rPr>
          <w:rFonts w:hint="eastAsia"/>
          <w:lang w:eastAsia="zh-CN"/>
        </w:rPr>
        <w:t>主要业务频率划分，</w:t>
      </w:r>
      <w:proofErr w:type="gramStart"/>
      <w:r w:rsidRPr="00682E08">
        <w:rPr>
          <w:rFonts w:hint="eastAsia"/>
          <w:lang w:eastAsia="zh-CN"/>
        </w:rPr>
        <w:t>以确保与更多最新的</w:t>
      </w:r>
      <w:r>
        <w:rPr>
          <w:rFonts w:hint="eastAsia"/>
          <w:lang w:eastAsia="zh-CN"/>
        </w:rPr>
        <w:t>遥感</w:t>
      </w:r>
      <w:r w:rsidRPr="00682E08">
        <w:rPr>
          <w:rFonts w:hint="eastAsia"/>
          <w:lang w:eastAsia="zh-CN"/>
        </w:rPr>
        <w:t>观测要求保持一致</w:t>
      </w:r>
      <w:r>
        <w:rPr>
          <w:rFonts w:hint="eastAsia"/>
          <w:lang w:eastAsia="zh-CN"/>
        </w:rPr>
        <w:t>；</w:t>
      </w:r>
      <w:proofErr w:type="gramEnd"/>
    </w:p>
    <w:p w14:paraId="5D2E775A" w14:textId="77777777" w:rsidR="00845489" w:rsidRDefault="00845489" w:rsidP="00845489">
      <w:pPr>
        <w:rPr>
          <w:lang w:eastAsia="zh-CN"/>
        </w:rPr>
      </w:pPr>
      <w:r>
        <w:rPr>
          <w:lang w:eastAsia="zh-CN"/>
        </w:rPr>
        <w:t>1.15</w:t>
      </w:r>
      <w:r w:rsidRPr="00174BC7">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w:t>
      </w:r>
      <w:proofErr w:type="gramStart"/>
      <w:r w:rsidRPr="00B507B5">
        <w:rPr>
          <w:rFonts w:hint="eastAsia"/>
          <w:lang w:eastAsia="zh-CN"/>
        </w:rPr>
        <w:t>的使用；</w:t>
      </w:r>
      <w:proofErr w:type="gramEnd"/>
    </w:p>
    <w:p w14:paraId="5AA59B0D" w14:textId="77777777" w:rsidR="00845489" w:rsidRPr="00A716CF" w:rsidRDefault="00845489" w:rsidP="00845489">
      <w:pPr>
        <w:rPr>
          <w:szCs w:val="24"/>
          <w:lang w:val="en-US" w:eastAsia="zh-CN"/>
        </w:rPr>
      </w:pPr>
      <w:r w:rsidRPr="00B507B5">
        <w:rPr>
          <w:lang w:eastAsia="zh-CN"/>
        </w:rPr>
        <w:t>1.16</w:t>
      </w:r>
      <w:r w:rsidRPr="00A716CF">
        <w:rPr>
          <w:szCs w:val="24"/>
          <w:lang w:val="en-US"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Pr="00A716CF">
        <w:rPr>
          <w:szCs w:val="24"/>
          <w:lang w:eastAsia="zh-CN"/>
        </w:rPr>
        <w:t>17.7-18.6</w:t>
      </w:r>
      <w:r w:rsidRPr="00A716CF">
        <w:rPr>
          <w:szCs w:val="24"/>
          <w:lang w:val="en-US" w:eastAsia="zh-CN"/>
        </w:rPr>
        <w:t> </w:t>
      </w:r>
      <w:r w:rsidRPr="00A716CF">
        <w:rPr>
          <w:szCs w:val="24"/>
          <w:lang w:eastAsia="zh-CN"/>
        </w:rPr>
        <w:t>GHz</w:t>
      </w:r>
      <w:r w:rsidRPr="00A716CF">
        <w:rPr>
          <w:szCs w:val="24"/>
          <w:lang w:eastAsia="zh-CN"/>
        </w:rPr>
        <w:t>、</w:t>
      </w:r>
      <w:r w:rsidRPr="00A716CF">
        <w:rPr>
          <w:szCs w:val="24"/>
          <w:lang w:eastAsia="zh-CN"/>
        </w:rPr>
        <w:t>18.8-19.3</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19.7-20.2</w:t>
      </w:r>
      <w:r w:rsidRPr="00A716CF">
        <w:rPr>
          <w:iCs/>
          <w:szCs w:val="24"/>
          <w:lang w:val="en-US" w:eastAsia="zh-CN"/>
        </w:rPr>
        <w:t> </w:t>
      </w:r>
      <w:r w:rsidRPr="00A716CF">
        <w:rPr>
          <w:iCs/>
          <w:szCs w:val="24"/>
          <w:lang w:eastAsia="zh-CN"/>
        </w:rPr>
        <w:t>GHz</w:t>
      </w:r>
      <w:r w:rsidRPr="00A716CF">
        <w:rPr>
          <w:szCs w:val="24"/>
          <w:lang w:eastAsia="zh-CN"/>
        </w:rPr>
        <w:t>（空对地）</w:t>
      </w:r>
      <w:r>
        <w:rPr>
          <w:rFonts w:hint="eastAsia"/>
          <w:szCs w:val="24"/>
          <w:lang w:eastAsia="zh-CN"/>
        </w:rPr>
        <w:t>以及</w:t>
      </w:r>
      <w:r w:rsidRPr="00A716CF">
        <w:rPr>
          <w:szCs w:val="24"/>
          <w:lang w:eastAsia="zh-CN"/>
        </w:rPr>
        <w:t>27.5-29.1</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29.5-30</w:t>
      </w:r>
      <w:r w:rsidRPr="00A716CF">
        <w:rPr>
          <w:iCs/>
          <w:szCs w:val="24"/>
          <w:lang w:val="en-US" w:eastAsia="zh-CN"/>
        </w:rPr>
        <w:t> </w:t>
      </w:r>
      <w:r w:rsidRPr="00A716CF">
        <w:rPr>
          <w:szCs w:val="24"/>
          <w:lang w:eastAsia="zh-CN"/>
        </w:rPr>
        <w:t>GHz</w:t>
      </w:r>
      <w:r w:rsidRPr="00A716CF">
        <w:rPr>
          <w:szCs w:val="24"/>
          <w:lang w:eastAsia="zh-CN"/>
        </w:rPr>
        <w:t>（地对空）频段，</w:t>
      </w:r>
      <w:proofErr w:type="gramStart"/>
      <w:r w:rsidRPr="00A716CF">
        <w:rPr>
          <w:szCs w:val="24"/>
          <w:lang w:eastAsia="zh-CN"/>
        </w:rPr>
        <w:t>同时确保对</w:t>
      </w:r>
      <w:r>
        <w:rPr>
          <w:rFonts w:hint="eastAsia"/>
          <w:szCs w:val="24"/>
          <w:lang w:eastAsia="zh-CN"/>
        </w:rPr>
        <w:t>这些</w:t>
      </w:r>
      <w:r w:rsidRPr="00A716CF">
        <w:rPr>
          <w:szCs w:val="24"/>
          <w:lang w:eastAsia="zh-CN"/>
        </w:rPr>
        <w:t>频段内现有业务提供应有的保护；</w:t>
      </w:r>
      <w:proofErr w:type="gramEnd"/>
    </w:p>
    <w:p w14:paraId="1E3A1605" w14:textId="77777777" w:rsidR="00845489" w:rsidRPr="00D35F50" w:rsidRDefault="00845489" w:rsidP="00845489">
      <w:pPr>
        <w:rPr>
          <w:lang w:val="en-US" w:eastAsia="zh-CN"/>
        </w:rPr>
      </w:pPr>
      <w:r>
        <w:rPr>
          <w:lang w:val="en-US" w:eastAsia="zh-CN"/>
        </w:rPr>
        <w:t>1.17</w:t>
      </w:r>
      <w:r w:rsidRPr="00D35F50">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w:t>
      </w:r>
      <w:proofErr w:type="gramStart"/>
      <w:r w:rsidRPr="00184147">
        <w:rPr>
          <w:lang w:eastAsia="zh-CN"/>
        </w:rPr>
        <w:t>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roofErr w:type="gramEnd"/>
    </w:p>
    <w:p w14:paraId="356B7E8E" w14:textId="77777777" w:rsidR="00845489" w:rsidRPr="00BF22A5" w:rsidRDefault="00845489" w:rsidP="00845489">
      <w:pPr>
        <w:rPr>
          <w:lang w:eastAsia="zh-CN"/>
        </w:rPr>
      </w:pPr>
      <w:r>
        <w:rPr>
          <w:lang w:val="en-US" w:eastAsia="zh-CN"/>
        </w:rPr>
        <w:t>1.18</w:t>
      </w:r>
      <w:r w:rsidRPr="00A4201C">
        <w:rPr>
          <w:lang w:val="en-US" w:eastAsia="zh-CN"/>
        </w:rPr>
        <w:tab/>
      </w:r>
      <w:r>
        <w:rPr>
          <w:rFonts w:hint="eastAsia"/>
          <w:lang w:val="en-US" w:eastAsia="zh-CN"/>
        </w:rPr>
        <w:t>根据</w:t>
      </w:r>
      <w:r w:rsidRPr="00AB2304">
        <w:rPr>
          <w:rFonts w:hint="eastAsia"/>
          <w:lang w:eastAsia="zh-CN"/>
        </w:rPr>
        <w:t>第</w:t>
      </w:r>
      <w:r w:rsidRPr="00B507B5">
        <w:rPr>
          <w:rFonts w:cs="Traditional Arabic"/>
          <w:b/>
          <w:bCs/>
          <w:lang w:eastAsia="zh-CN"/>
        </w:rPr>
        <w:t>248</w:t>
      </w:r>
      <w:r w:rsidRPr="007C6D61">
        <w:rPr>
          <w:rFonts w:hint="eastAsia"/>
          <w:lang w:eastAsia="zh-CN"/>
        </w:rPr>
        <w:t>号决议</w:t>
      </w:r>
      <w:r>
        <w:rPr>
          <w:rFonts w:hint="eastAsia"/>
          <w:b/>
          <w:bCs/>
          <w:lang w:eastAsia="zh-CN"/>
        </w:rPr>
        <w:t>（</w:t>
      </w:r>
      <w:r w:rsidRPr="002056A2">
        <w:rPr>
          <w:b/>
          <w:bCs/>
          <w:lang w:eastAsia="zh-CN"/>
        </w:rPr>
        <w:t>WRC-19</w:t>
      </w:r>
      <w:r>
        <w:rPr>
          <w:rFonts w:hint="eastAsia"/>
          <w:b/>
          <w:bCs/>
          <w:lang w:eastAsia="zh-CN"/>
        </w:rPr>
        <w:t>），</w:t>
      </w:r>
      <w:r w:rsidRPr="003F68FD">
        <w:rPr>
          <w:rFonts w:hint="eastAsia"/>
          <w:lang w:eastAsia="zh-CN"/>
        </w:rPr>
        <w:t>考虑开展有关卫星移动业务频谱需求和可能新</w:t>
      </w:r>
      <w:r>
        <w:rPr>
          <w:rFonts w:hint="eastAsia"/>
          <w:lang w:eastAsia="zh-CN"/>
        </w:rPr>
        <w:t>增</w:t>
      </w:r>
      <w:r w:rsidRPr="003F68FD">
        <w:rPr>
          <w:rFonts w:hint="eastAsia"/>
          <w:lang w:eastAsia="zh-CN"/>
        </w:rPr>
        <w:t>划分的研究，</w:t>
      </w:r>
      <w:proofErr w:type="gramStart"/>
      <w:r w:rsidRPr="003F68FD">
        <w:rPr>
          <w:rFonts w:hint="eastAsia"/>
          <w:lang w:eastAsia="zh-CN"/>
        </w:rPr>
        <w:t>用于窄带卫星移动系统的未来发展；</w:t>
      </w:r>
      <w:proofErr w:type="gramEnd"/>
    </w:p>
    <w:p w14:paraId="77E2E506" w14:textId="77777777" w:rsidR="00845489" w:rsidRPr="00840A00" w:rsidRDefault="00845489" w:rsidP="00845489">
      <w:pPr>
        <w:rPr>
          <w:lang w:val="en-US" w:eastAsia="zh-CN"/>
        </w:rPr>
      </w:pPr>
      <w:r>
        <w:rPr>
          <w:lang w:val="en-US" w:eastAsia="zh-CN"/>
        </w:rPr>
        <w:t>1.19</w:t>
      </w:r>
      <w:r w:rsidRPr="00387303">
        <w:rPr>
          <w:b/>
          <w:lang w:val="en-US" w:eastAsia="zh-CN"/>
        </w:rPr>
        <w:tab/>
      </w:r>
      <w:r w:rsidRPr="00B507B5">
        <w:rPr>
          <w:rFonts w:hint="eastAsia"/>
          <w:lang w:eastAsia="zh-CN"/>
        </w:rPr>
        <w:t>根据第</w:t>
      </w:r>
      <w:r w:rsidRPr="00B507B5">
        <w:rPr>
          <w:b/>
          <w:bCs/>
          <w:lang w:eastAsia="zh-CN"/>
        </w:rPr>
        <w:t>174</w:t>
      </w:r>
      <w:r w:rsidRPr="00B507B5">
        <w:rPr>
          <w:rFonts w:hint="eastAsia"/>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，审议在</w:t>
      </w:r>
      <w:r w:rsidRPr="00B507B5">
        <w:rPr>
          <w:lang w:eastAsia="zh-CN"/>
        </w:rPr>
        <w:t>2</w:t>
      </w:r>
      <w:r w:rsidRPr="00B507B5">
        <w:rPr>
          <w:rFonts w:hint="eastAsia"/>
          <w:lang w:eastAsia="zh-CN"/>
        </w:rPr>
        <w:t>区</w:t>
      </w:r>
      <w:r w:rsidRPr="00B507B5">
        <w:rPr>
          <w:lang w:eastAsia="zh-CN"/>
        </w:rPr>
        <w:t>17.3-17.7 GHz</w:t>
      </w:r>
      <w:r w:rsidRPr="00B507B5">
        <w:rPr>
          <w:rFonts w:hint="eastAsia"/>
          <w:lang w:eastAsia="zh-CN"/>
        </w:rPr>
        <w:t>频段为卫星固定业务的空对地方向新增一项主要业务划分，</w:t>
      </w:r>
      <w:proofErr w:type="gramStart"/>
      <w:r w:rsidRPr="00B507B5">
        <w:rPr>
          <w:rFonts w:hint="eastAsia"/>
          <w:lang w:eastAsia="zh-CN"/>
        </w:rPr>
        <w:t>同时保护该频段内的现有主要业务；</w:t>
      </w:r>
      <w:proofErr w:type="gramEnd"/>
    </w:p>
    <w:p w14:paraId="56791668" w14:textId="77777777" w:rsidR="00845489" w:rsidRPr="00D73CEC" w:rsidRDefault="00845489" w:rsidP="00845489">
      <w:pPr>
        <w:rPr>
          <w:lang w:val="en-US" w:eastAsia="zh-CN"/>
        </w:rPr>
      </w:pPr>
      <w:r w:rsidRPr="00D73CEC">
        <w:rPr>
          <w:lang w:val="en-US" w:eastAsia="zh-CN"/>
        </w:rPr>
        <w:t>2</w:t>
      </w:r>
      <w:r w:rsidRPr="00D73CEC">
        <w:rPr>
          <w:lang w:val="en-US" w:eastAsia="zh-CN"/>
        </w:rPr>
        <w:tab/>
      </w:r>
      <w:r w:rsidRPr="00D73CEC">
        <w:rPr>
          <w:rFonts w:hint="eastAsia"/>
          <w:lang w:eastAsia="zh-CN"/>
        </w:rPr>
        <w:t>根据</w:t>
      </w:r>
      <w:r w:rsidRPr="00D73CEC">
        <w:rPr>
          <w:rFonts w:hint="eastAsia"/>
          <w:lang w:val="zh-CN" w:eastAsia="zh-CN"/>
        </w:rPr>
        <w:t>第</w:t>
      </w:r>
      <w:r w:rsidRPr="00D73CEC">
        <w:rPr>
          <w:b/>
          <w:bCs/>
          <w:lang w:eastAsia="zh-CN"/>
        </w:rPr>
        <w:t>2</w:t>
      </w:r>
      <w:r>
        <w:rPr>
          <w:rFonts w:hint="eastAsia"/>
          <w:b/>
          <w:bCs/>
          <w:lang w:eastAsia="zh-CN"/>
        </w:rPr>
        <w:t>7</w:t>
      </w:r>
      <w:r w:rsidRPr="00D73CEC">
        <w:rPr>
          <w:rFonts w:hint="eastAsia"/>
          <w:lang w:val="zh-CN" w:eastAsia="zh-CN"/>
        </w:rPr>
        <w:t>号决议</w:t>
      </w:r>
      <w:r w:rsidRPr="00A31D6B">
        <w:rPr>
          <w:rFonts w:ascii="Times New Roman MT Extra Bold" w:hAnsi="Times New Roman MT Extra Bold" w:hint="eastAsia"/>
          <w:b/>
          <w:lang w:eastAsia="zh-CN"/>
        </w:rPr>
        <w:t>（</w:t>
      </w:r>
      <w:r w:rsidRPr="00941469">
        <w:rPr>
          <w:b/>
          <w:lang w:eastAsia="zh-CN"/>
        </w:rPr>
        <w:t>WRC</w:t>
      </w:r>
      <w:r>
        <w:rPr>
          <w:rFonts w:hint="eastAsia"/>
          <w:b/>
          <w:lang w:eastAsia="zh-CN"/>
        </w:rPr>
        <w:t>-</w:t>
      </w:r>
      <w:r w:rsidRPr="00941469">
        <w:rPr>
          <w:b/>
          <w:lang w:eastAsia="zh-CN"/>
        </w:rPr>
        <w:t>19</w:t>
      </w:r>
      <w:r w:rsidRPr="00D73CEC">
        <w:rPr>
          <w:b/>
          <w:lang w:eastAsia="zh-CN"/>
        </w:rPr>
        <w:t>，修订版</w:t>
      </w:r>
      <w:r w:rsidRPr="00A31D6B">
        <w:rPr>
          <w:rFonts w:ascii="Times New Roman MT Extra Bold" w:hAnsi="Times New Roman MT Extra Bold" w:hint="eastAsia"/>
          <w:b/>
          <w:lang w:eastAsia="zh-CN"/>
        </w:rPr>
        <w:t>）</w:t>
      </w:r>
      <w:proofErr w:type="gramStart"/>
      <w:r w:rsidRPr="00B507B5">
        <w:rPr>
          <w:rFonts w:hint="eastAsia"/>
          <w:lang w:eastAsia="zh-CN"/>
        </w:rPr>
        <w:t>的“</w:t>
      </w:r>
      <w:proofErr w:type="gramEnd"/>
      <w:r w:rsidRPr="00AB2304">
        <w:rPr>
          <w:rFonts w:eastAsia="STKaiti" w:hint="eastAsia"/>
          <w:lang w:eastAsia="zh-CN"/>
        </w:rPr>
        <w:t>进一步做出决议</w:t>
      </w:r>
      <w:r w:rsidRPr="00B507B5">
        <w:rPr>
          <w:rFonts w:hint="eastAsia"/>
          <w:lang w:eastAsia="zh-CN"/>
        </w:rPr>
        <w:t>”</w:t>
      </w:r>
      <w:r w:rsidRPr="00A31D6B">
        <w:rPr>
          <w:rFonts w:hint="eastAsia"/>
          <w:lang w:eastAsia="zh-CN"/>
        </w:rPr>
        <w:t>，</w:t>
      </w:r>
      <w:r w:rsidRPr="00D73CEC">
        <w:rPr>
          <w:rFonts w:hint="eastAsia"/>
          <w:lang w:val="zh-CN" w:eastAsia="zh-CN"/>
        </w:rPr>
        <w:t>审议无线电通信全会散发的引证归并至《无线电规则》中的经修订的</w:t>
      </w:r>
      <w:r w:rsidRPr="00D73CEC">
        <w:rPr>
          <w:lang w:eastAsia="zh-CN"/>
        </w:rPr>
        <w:t>ITU-R</w:t>
      </w:r>
      <w:r w:rsidRPr="00D73CEC">
        <w:rPr>
          <w:rFonts w:hint="eastAsia"/>
          <w:lang w:val="zh-CN" w:eastAsia="zh-CN"/>
        </w:rPr>
        <w:t>建议书</w:t>
      </w:r>
      <w:r w:rsidRPr="00A31D6B">
        <w:rPr>
          <w:rFonts w:hint="eastAsia"/>
          <w:lang w:eastAsia="zh-CN"/>
        </w:rPr>
        <w:t>，</w:t>
      </w:r>
      <w:r w:rsidRPr="00D73CEC">
        <w:rPr>
          <w:rFonts w:hint="eastAsia"/>
          <w:lang w:val="zh-CN" w:eastAsia="zh-CN"/>
        </w:rPr>
        <w:t>并根据</w:t>
      </w:r>
      <w:r>
        <w:rPr>
          <w:rFonts w:hint="eastAsia"/>
          <w:lang w:val="zh-CN" w:eastAsia="zh-CN"/>
        </w:rPr>
        <w:t>该</w:t>
      </w:r>
      <w:r w:rsidRPr="00D73CEC">
        <w:rPr>
          <w:rFonts w:hint="eastAsia"/>
          <w:lang w:val="zh-CN" w:eastAsia="zh-CN"/>
        </w:rPr>
        <w:t>决议</w:t>
      </w:r>
      <w:r w:rsidRPr="00941469">
        <w:rPr>
          <w:rFonts w:hint="eastAsia"/>
          <w:lang w:eastAsia="zh-CN"/>
        </w:rPr>
        <w:t>“</w:t>
      </w:r>
      <w:r w:rsidRPr="00B507B5">
        <w:rPr>
          <w:rFonts w:hint="eastAsia"/>
          <w:lang w:eastAsia="zh-CN"/>
        </w:rPr>
        <w:t>做出决议</w:t>
      </w:r>
      <w:r w:rsidRPr="00941469">
        <w:rPr>
          <w:rFonts w:hint="eastAsia"/>
          <w:lang w:eastAsia="zh-CN"/>
        </w:rPr>
        <w:t>”</w:t>
      </w:r>
      <w:r>
        <w:rPr>
          <w:rFonts w:hint="eastAsia"/>
          <w:lang w:val="zh-CN" w:eastAsia="zh-CN"/>
        </w:rPr>
        <w:t>中</w:t>
      </w:r>
      <w:r w:rsidRPr="00D73CEC">
        <w:rPr>
          <w:rFonts w:hint="eastAsia"/>
          <w:lang w:val="zh-CN" w:eastAsia="zh-CN"/>
        </w:rPr>
        <w:t>包含的原则</w:t>
      </w:r>
      <w:r w:rsidRPr="00A31D6B">
        <w:rPr>
          <w:rFonts w:hint="eastAsia"/>
          <w:lang w:eastAsia="zh-CN"/>
        </w:rPr>
        <w:t>，</w:t>
      </w:r>
      <w:r w:rsidRPr="00D73CEC">
        <w:rPr>
          <w:rFonts w:hint="eastAsia"/>
          <w:lang w:val="zh-CN" w:eastAsia="zh-CN"/>
        </w:rPr>
        <w:t>决定是否更新《无线电规则》中的相应引证</w:t>
      </w:r>
      <w:r w:rsidRPr="00A31D6B">
        <w:rPr>
          <w:rFonts w:hint="eastAsia"/>
          <w:lang w:eastAsia="zh-CN"/>
        </w:rPr>
        <w:t>；</w:t>
      </w:r>
    </w:p>
    <w:p w14:paraId="7E5D7E1A" w14:textId="77777777" w:rsidR="00845489" w:rsidRPr="00D73CEC" w:rsidRDefault="00845489" w:rsidP="00845489">
      <w:pPr>
        <w:rPr>
          <w:lang w:val="en-US" w:eastAsia="zh-CN"/>
        </w:rPr>
      </w:pPr>
      <w:r w:rsidRPr="00D73CEC">
        <w:rPr>
          <w:lang w:val="en-US" w:eastAsia="zh-CN"/>
        </w:rPr>
        <w:t>3</w:t>
      </w:r>
      <w:r w:rsidRPr="00D73CEC">
        <w:rPr>
          <w:lang w:val="en-US" w:eastAsia="zh-CN"/>
        </w:rPr>
        <w:tab/>
      </w:r>
      <w:r w:rsidRPr="00D73CEC">
        <w:rPr>
          <w:rFonts w:hint="eastAsia"/>
          <w:lang w:eastAsia="zh-CN"/>
        </w:rPr>
        <w:t>审议</w:t>
      </w:r>
      <w:r w:rsidRPr="00D73CEC">
        <w:rPr>
          <w:rFonts w:hint="eastAsia"/>
          <w:lang w:val="zh-CN" w:eastAsia="zh-CN"/>
        </w:rPr>
        <w:t>由于大会所做决定而可能需要对《无线电规则》</w:t>
      </w:r>
      <w:proofErr w:type="gramStart"/>
      <w:r w:rsidRPr="00D73CEC">
        <w:rPr>
          <w:rFonts w:hint="eastAsia"/>
          <w:lang w:val="zh-CN" w:eastAsia="zh-CN"/>
        </w:rPr>
        <w:t>进行的相应修改和修正；</w:t>
      </w:r>
      <w:proofErr w:type="gramEnd"/>
    </w:p>
    <w:p w14:paraId="63BBA1FB" w14:textId="77777777" w:rsidR="00845489" w:rsidRPr="00D73CEC" w:rsidRDefault="00845489" w:rsidP="00845489">
      <w:pPr>
        <w:rPr>
          <w:lang w:val="en-US" w:eastAsia="zh-CN"/>
        </w:rPr>
      </w:pPr>
      <w:r w:rsidRPr="00D73CEC">
        <w:rPr>
          <w:lang w:val="en-US" w:eastAsia="zh-CN"/>
        </w:rPr>
        <w:t>4</w:t>
      </w:r>
      <w:r w:rsidRPr="00D73CEC">
        <w:rPr>
          <w:lang w:val="en-US"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Pr>
          <w:b/>
          <w:bCs/>
          <w:lang w:eastAsia="zh-CN"/>
        </w:rPr>
        <w:t>-</w:t>
      </w:r>
      <w:r w:rsidRPr="005D2C0B">
        <w:rPr>
          <w:b/>
          <w:bCs/>
          <w:lang w:eastAsia="zh-CN"/>
        </w:rPr>
        <w:t>19</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w:t>
      </w:r>
      <w:proofErr w:type="gramStart"/>
      <w:r w:rsidRPr="00D73CEC">
        <w:rPr>
          <w:rFonts w:hint="eastAsia"/>
          <w:lang w:val="zh-CN" w:eastAsia="zh-CN"/>
        </w:rPr>
        <w:t>取代或废止；</w:t>
      </w:r>
      <w:proofErr w:type="gramEnd"/>
    </w:p>
    <w:p w14:paraId="304201D0" w14:textId="77777777" w:rsidR="00845489" w:rsidRPr="00D73CEC" w:rsidRDefault="00845489" w:rsidP="00845489">
      <w:pPr>
        <w:rPr>
          <w:lang w:val="en-US" w:eastAsia="zh-CN"/>
        </w:rPr>
      </w:pPr>
      <w:r w:rsidRPr="00D73CEC">
        <w:rPr>
          <w:lang w:val="en-US" w:eastAsia="zh-CN"/>
        </w:rPr>
        <w:lastRenderedPageBreak/>
        <w:t>5</w:t>
      </w:r>
      <w:r w:rsidRPr="00D73CEC">
        <w:rPr>
          <w:lang w:val="en-US" w:eastAsia="zh-CN"/>
        </w:rPr>
        <w:tab/>
      </w:r>
      <w:r w:rsidRPr="00D73CEC">
        <w:rPr>
          <w:rFonts w:hint="eastAsia"/>
          <w:lang w:eastAsia="zh-CN"/>
        </w:rPr>
        <w:t>审议</w:t>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135</w:t>
      </w:r>
      <w:r w:rsidRPr="00D73CEC">
        <w:rPr>
          <w:rFonts w:hint="eastAsia"/>
          <w:lang w:val="zh-CN" w:eastAsia="zh-CN"/>
        </w:rPr>
        <w:t>和</w:t>
      </w:r>
      <w:r w:rsidRPr="00D73CEC">
        <w:rPr>
          <w:lang w:eastAsia="zh-CN"/>
        </w:rPr>
        <w:t>136</w:t>
      </w:r>
      <w:r w:rsidRPr="00D73CEC">
        <w:rPr>
          <w:rFonts w:hint="eastAsia"/>
          <w:lang w:val="zh-CN" w:eastAsia="zh-CN"/>
        </w:rPr>
        <w:t>款提交的无线电通信全会报告，</w:t>
      </w:r>
      <w:proofErr w:type="gramStart"/>
      <w:r w:rsidRPr="00D73CEC">
        <w:rPr>
          <w:rFonts w:hint="eastAsia"/>
          <w:lang w:val="zh-CN" w:eastAsia="zh-CN"/>
        </w:rPr>
        <w:t>并采取适当的行动；</w:t>
      </w:r>
      <w:proofErr w:type="gramEnd"/>
    </w:p>
    <w:p w14:paraId="6F4C440E" w14:textId="77777777" w:rsidR="00845489" w:rsidRPr="00D73CEC" w:rsidRDefault="00845489" w:rsidP="00845489">
      <w:pPr>
        <w:rPr>
          <w:lang w:val="en-US" w:eastAsia="zh-CN"/>
        </w:rPr>
      </w:pPr>
      <w:r w:rsidRPr="00D73CEC">
        <w:rPr>
          <w:lang w:val="en-US" w:eastAsia="zh-CN"/>
        </w:rPr>
        <w:t>6</w:t>
      </w:r>
      <w:r w:rsidRPr="00D73CEC">
        <w:rPr>
          <w:lang w:val="en-US" w:eastAsia="zh-CN"/>
        </w:rPr>
        <w:tab/>
      </w:r>
      <w:proofErr w:type="gramStart"/>
      <w:r w:rsidRPr="00D73CEC">
        <w:rPr>
          <w:rFonts w:hint="eastAsia"/>
          <w:lang w:val="zh-CN" w:eastAsia="zh-CN"/>
        </w:rPr>
        <w:t>确定在筹备下届世界无线电通信大会进程</w:t>
      </w:r>
      <w:r w:rsidRPr="00D73CEC">
        <w:rPr>
          <w:lang w:val="zh-CN" w:eastAsia="zh-CN"/>
        </w:rPr>
        <w:t>中</w:t>
      </w:r>
      <w:r w:rsidRPr="00D73CEC">
        <w:rPr>
          <w:rFonts w:hint="eastAsia"/>
          <w:lang w:val="zh-CN" w:eastAsia="zh-CN"/>
        </w:rPr>
        <w:t>需要无线电通信研究组采取紧急行动的事项；</w:t>
      </w:r>
      <w:proofErr w:type="gramEnd"/>
    </w:p>
    <w:p w14:paraId="5BDBAF77" w14:textId="77777777" w:rsidR="00845489" w:rsidRPr="00D73CEC" w:rsidRDefault="00845489" w:rsidP="00845489">
      <w:pPr>
        <w:rPr>
          <w:lang w:val="en-US" w:eastAsia="zh-CN"/>
        </w:rPr>
      </w:pPr>
      <w:r w:rsidRPr="00D73CEC">
        <w:rPr>
          <w:lang w:val="en-US" w:eastAsia="zh-CN"/>
        </w:rPr>
        <w:t>7</w:t>
      </w:r>
      <w:r w:rsidRPr="00D73CEC">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15E7551B" w14:textId="77777777" w:rsidR="00845489" w:rsidRPr="00B507B5" w:rsidRDefault="00845489" w:rsidP="00845489">
      <w:pPr>
        <w:rPr>
          <w:lang w:eastAsia="zh-CN"/>
        </w:rPr>
      </w:pPr>
      <w:r w:rsidRPr="00B507B5">
        <w:rPr>
          <w:lang w:eastAsia="zh-CN"/>
        </w:rPr>
        <w:t>8</w:t>
      </w:r>
      <w:r w:rsidRPr="00D73CEC">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w:t>
      </w:r>
      <w:proofErr w:type="gramStart"/>
      <w:r w:rsidRPr="00D73CEC">
        <w:rPr>
          <w:rFonts w:hint="eastAsia"/>
          <w:lang w:eastAsia="zh-CN"/>
        </w:rPr>
        <w:t>并就这些请求采取适当行动；</w:t>
      </w:r>
      <w:proofErr w:type="gramEnd"/>
    </w:p>
    <w:p w14:paraId="5379C73C" w14:textId="77777777" w:rsidR="00845489" w:rsidRPr="00D73CEC" w:rsidRDefault="00845489" w:rsidP="00845489">
      <w:pPr>
        <w:rPr>
          <w:lang w:val="en-US" w:eastAsia="zh-CN"/>
        </w:rPr>
      </w:pPr>
      <w:r w:rsidRPr="00D73CEC">
        <w:rPr>
          <w:rFonts w:hint="eastAsia"/>
          <w:lang w:val="en-US" w:eastAsia="zh-CN"/>
        </w:rPr>
        <w:t>9</w:t>
      </w:r>
      <w:r w:rsidRPr="00D73CE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sidRPr="00D73CEC">
        <w:rPr>
          <w:rFonts w:hint="eastAsia"/>
          <w:lang w:val="zh-CN" w:eastAsia="zh-CN"/>
        </w:rPr>
        <w:t>并批准无线电通信局主任关于下列内容的报告</w:t>
      </w:r>
      <w:r>
        <w:rPr>
          <w:rFonts w:hint="eastAsia"/>
          <w:lang w:val="zh-CN" w:eastAsia="zh-CN"/>
        </w:rPr>
        <w:t>：</w:t>
      </w:r>
    </w:p>
    <w:p w14:paraId="01DD2975" w14:textId="77777777" w:rsidR="00845489" w:rsidRPr="00B507B5" w:rsidRDefault="00845489" w:rsidP="00845489">
      <w:pPr>
        <w:rPr>
          <w:lang w:eastAsia="zh-CN"/>
        </w:rPr>
      </w:pPr>
      <w:r w:rsidRPr="00D73CEC">
        <w:rPr>
          <w:rFonts w:hint="eastAsia"/>
          <w:lang w:val="en-US" w:eastAsia="zh-CN"/>
        </w:rPr>
        <w:t>9.1</w:t>
      </w:r>
      <w:r w:rsidRPr="00D73CEC">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1C8C2D1F" w14:textId="77777777" w:rsidR="00845489" w:rsidRPr="00662CF0" w:rsidRDefault="00845489" w:rsidP="00845489">
      <w:pPr>
        <w:pStyle w:val="enumlev1"/>
        <w:rPr>
          <w:lang w:eastAsia="zh-CN"/>
        </w:rPr>
      </w:pPr>
      <w:r w:rsidRPr="00316A4C">
        <w:rPr>
          <w:lang w:eastAsia="zh-CN"/>
        </w:rPr>
        <w:t>–</w:t>
      </w:r>
      <w:r w:rsidRPr="00316A4C">
        <w:rPr>
          <w:lang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w:t>
      </w:r>
      <w:proofErr w:type="gramStart"/>
      <w:r w:rsidRPr="00A716CF">
        <w:rPr>
          <w:lang w:eastAsia="zh-CN"/>
        </w:rPr>
        <w:t>中提供适当的认可和保</w:t>
      </w:r>
      <w:r w:rsidRPr="00A716CF">
        <w:rPr>
          <w:rFonts w:hint="eastAsia"/>
          <w:lang w:eastAsia="zh-CN"/>
        </w:rPr>
        <w:t>护；</w:t>
      </w:r>
      <w:proofErr w:type="gramEnd"/>
    </w:p>
    <w:p w14:paraId="48ABB9E8" w14:textId="77777777" w:rsidR="00845489" w:rsidRDefault="00845489" w:rsidP="00845489">
      <w:pPr>
        <w:pStyle w:val="enumlev1"/>
        <w:rPr>
          <w:bCs/>
          <w:lang w:eastAsia="nl-NL"/>
        </w:rPr>
      </w:pPr>
      <w:r>
        <w:rPr>
          <w:lang w:eastAsia="zh-CN"/>
        </w:rPr>
        <w:t>–</w:t>
      </w:r>
      <w:r>
        <w:rPr>
          <w:lang w:eastAsia="zh-CN"/>
        </w:rPr>
        <w:tab/>
      </w:r>
      <w:r>
        <w:rPr>
          <w:rFonts w:hint="eastAsia"/>
          <w:lang w:eastAsia="zh-CN"/>
        </w:rPr>
        <w:t>根据第</w:t>
      </w:r>
      <w:r w:rsidRPr="00B507B5">
        <w:rPr>
          <w:rFonts w:cs="Traditional Arabic"/>
          <w:b/>
          <w:bCs/>
          <w:lang w:eastAsia="zh-CN"/>
        </w:rPr>
        <w:t>774</w:t>
      </w:r>
      <w:r>
        <w:rPr>
          <w:rFonts w:hint="eastAsia"/>
          <w:lang w:eastAsia="zh-CN"/>
        </w:rPr>
        <w:t>号决议</w:t>
      </w:r>
      <w:r w:rsidRPr="003F68FD">
        <w:rPr>
          <w:rFonts w:hint="eastAsia"/>
          <w:b/>
          <w:bCs/>
          <w:lang w:eastAsia="zh-CN"/>
        </w:rPr>
        <w:t>（</w:t>
      </w:r>
      <w:r w:rsidRPr="001B3436">
        <w:rPr>
          <w:b/>
          <w:lang w:eastAsia="nl-NL"/>
        </w:rPr>
        <w:t>WRC-19</w:t>
      </w:r>
      <w:r>
        <w:rPr>
          <w:rFonts w:hint="eastAsia"/>
          <w:b/>
          <w:lang w:eastAsia="zh-CN"/>
        </w:rPr>
        <w:t>），</w:t>
      </w:r>
      <w:r>
        <w:rPr>
          <w:rFonts w:hint="eastAsia"/>
          <w:lang w:eastAsia="zh-CN"/>
        </w:rPr>
        <w:t>审议</w:t>
      </w:r>
      <w:r>
        <w:rPr>
          <w:rFonts w:hint="eastAsia"/>
          <w:lang w:eastAsia="zh-CN"/>
        </w:rPr>
        <w:t xml:space="preserve">1 </w:t>
      </w:r>
      <w:r w:rsidRPr="001B3436">
        <w:rPr>
          <w:lang w:eastAsia="zh-CN"/>
        </w:rPr>
        <w:t>240</w:t>
      </w:r>
      <w:r>
        <w:rPr>
          <w:lang w:eastAsia="zh-CN"/>
        </w:rPr>
        <w:noBreakHyphen/>
      </w:r>
      <w:r w:rsidRPr="001B3436">
        <w:rPr>
          <w:lang w:eastAsia="zh-CN"/>
        </w:rPr>
        <w:t>1 300 MHz</w:t>
      </w:r>
      <w:r>
        <w:rPr>
          <w:rFonts w:hint="eastAsia"/>
          <w:lang w:eastAsia="zh-CN"/>
        </w:rPr>
        <w:t>频段内业余业务和卫星业余业务的划分，以确定是否需要额外制定措施，确保对在相同频段内操作的卫星无线电导航业务（空对地）</w:t>
      </w:r>
      <w:proofErr w:type="gramStart"/>
      <w:r>
        <w:rPr>
          <w:rFonts w:hint="eastAsia"/>
          <w:lang w:eastAsia="zh-CN"/>
        </w:rPr>
        <w:t>的保护；</w:t>
      </w:r>
      <w:proofErr w:type="gramEnd"/>
    </w:p>
    <w:p w14:paraId="7F07DA3C" w14:textId="77777777" w:rsidR="00845489" w:rsidRPr="003F68FD" w:rsidRDefault="00845489" w:rsidP="00845489">
      <w:pPr>
        <w:pStyle w:val="enumlev1"/>
        <w:rPr>
          <w:bCs/>
          <w:lang w:eastAsia="nl-NL"/>
        </w:rPr>
      </w:pPr>
      <w:r>
        <w:rPr>
          <w:bCs/>
          <w:lang w:eastAsia="nl-NL"/>
        </w:rPr>
        <w:t>–</w:t>
      </w:r>
      <w:r>
        <w:rPr>
          <w:bCs/>
          <w:lang w:eastAsia="nl-NL"/>
        </w:rPr>
        <w:tab/>
      </w:r>
      <w:r>
        <w:rPr>
          <w:rFonts w:cstheme="minorHAnsi" w:hint="eastAsia"/>
          <w:szCs w:val="24"/>
          <w:lang w:eastAsia="zh-CN"/>
        </w:rPr>
        <w:t>根据第</w:t>
      </w:r>
      <w:r w:rsidRPr="00B507B5">
        <w:rPr>
          <w:rFonts w:cs="Traditional Arabic"/>
          <w:b/>
          <w:bCs/>
          <w:lang w:eastAsia="zh-CN"/>
        </w:rPr>
        <w:t>175</w:t>
      </w:r>
      <w:r w:rsidRPr="007C6D61">
        <w:rPr>
          <w:rFonts w:cstheme="minorHAnsi" w:hint="eastAsia"/>
          <w:szCs w:val="24"/>
          <w:lang w:eastAsia="zh-CN"/>
        </w:rPr>
        <w:t>号决议</w:t>
      </w:r>
      <w:r>
        <w:rPr>
          <w:rFonts w:cstheme="minorHAnsi" w:hint="eastAsia"/>
          <w:b/>
          <w:bCs/>
          <w:szCs w:val="24"/>
          <w:lang w:eastAsia="zh-CN"/>
        </w:rPr>
        <w:t>（</w:t>
      </w:r>
      <w:r w:rsidRPr="00AD37E4">
        <w:rPr>
          <w:rFonts w:cstheme="minorHAnsi"/>
          <w:b/>
          <w:bCs/>
          <w:szCs w:val="24"/>
          <w:lang w:eastAsia="zh-CN"/>
        </w:rPr>
        <w:t>WRC-19</w:t>
      </w:r>
      <w:r>
        <w:rPr>
          <w:rFonts w:cstheme="minorHAnsi" w:hint="eastAsia"/>
          <w:b/>
          <w:bCs/>
          <w:szCs w:val="24"/>
          <w:lang w:eastAsia="zh-CN"/>
        </w:rPr>
        <w:t>）</w:t>
      </w:r>
      <w:proofErr w:type="gramStart"/>
      <w:r w:rsidRPr="00E26A4C">
        <w:rPr>
          <w:rFonts w:cstheme="minorHAnsi" w:hint="eastAsia"/>
          <w:szCs w:val="24"/>
          <w:lang w:eastAsia="zh-CN"/>
        </w:rPr>
        <w:t>研究用于固定无线宽带的国际移动通信系统使用作为主要业务</w:t>
      </w:r>
      <w:r>
        <w:rPr>
          <w:rFonts w:cstheme="minorHAnsi" w:hint="eastAsia"/>
          <w:szCs w:val="24"/>
          <w:lang w:eastAsia="zh-CN"/>
        </w:rPr>
        <w:t>划分给</w:t>
      </w:r>
      <w:r w:rsidRPr="00E26A4C">
        <w:rPr>
          <w:rFonts w:cstheme="minorHAnsi" w:hint="eastAsia"/>
          <w:szCs w:val="24"/>
          <w:lang w:eastAsia="zh-CN"/>
        </w:rPr>
        <w:t>固定业务的频段的；</w:t>
      </w:r>
      <w:proofErr w:type="gramEnd"/>
    </w:p>
    <w:p w14:paraId="6B4C31A5" w14:textId="77777777" w:rsidR="00845489" w:rsidRPr="00B507B5" w:rsidRDefault="00845489" w:rsidP="00845489">
      <w:pPr>
        <w:rPr>
          <w:lang w:eastAsia="zh-CN"/>
        </w:rPr>
      </w:pPr>
      <w:r w:rsidRPr="00B507B5">
        <w:rPr>
          <w:lang w:eastAsia="zh-CN"/>
        </w:rPr>
        <w:t>9.2</w:t>
      </w:r>
      <w:r w:rsidRPr="00B507B5">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65197EE6" w14:textId="77777777" w:rsidR="00845489" w:rsidRPr="00B507B5" w:rsidRDefault="00845489" w:rsidP="00845489">
      <w:pPr>
        <w:rPr>
          <w:lang w:eastAsia="zh-CN"/>
        </w:rPr>
      </w:pPr>
      <w:r w:rsidRPr="00B507B5">
        <w:rPr>
          <w:lang w:eastAsia="zh-CN"/>
        </w:rPr>
        <w:t>9.3</w:t>
      </w:r>
      <w:r w:rsidRPr="00B507B5">
        <w:rPr>
          <w:lang w:eastAsia="zh-CN"/>
        </w:rPr>
        <w:tab/>
      </w:r>
      <w:r w:rsidRPr="00B507B5">
        <w:rPr>
          <w:rFonts w:hint="eastAsia"/>
          <w:lang w:eastAsia="zh-CN"/>
        </w:rPr>
        <w:t>为回应第</w:t>
      </w:r>
      <w:r w:rsidRPr="00B507B5">
        <w:rPr>
          <w:b/>
          <w:bCs/>
          <w:lang w:eastAsia="zh-CN"/>
        </w:rPr>
        <w:t>80</w:t>
      </w:r>
      <w:r w:rsidRPr="00B507B5">
        <w:rPr>
          <w:rFonts w:hint="eastAsia"/>
          <w:lang w:eastAsia="zh-CN"/>
        </w:rPr>
        <w:t>号决议</w:t>
      </w:r>
      <w:r w:rsidRPr="00B507B5">
        <w:rPr>
          <w:rFonts w:hint="eastAsia"/>
          <w:b/>
          <w:bCs/>
          <w:lang w:eastAsia="zh-CN"/>
        </w:rPr>
        <w:t>（</w:t>
      </w:r>
      <w:r w:rsidRPr="00D73CEC">
        <w:rPr>
          <w:b/>
          <w:lang w:eastAsia="zh-CN"/>
        </w:rPr>
        <w:t>WRC</w:t>
      </w:r>
      <w:r>
        <w:rPr>
          <w:rFonts w:hint="eastAsia"/>
          <w:b/>
          <w:bCs/>
          <w:lang w:eastAsia="zh-CN"/>
        </w:rPr>
        <w:t>-</w:t>
      </w:r>
      <w:r>
        <w:rPr>
          <w:b/>
          <w:bCs/>
          <w:lang w:eastAsia="zh-CN"/>
        </w:rPr>
        <w:t>07</w:t>
      </w:r>
      <w:r w:rsidRPr="00D73CEC">
        <w:rPr>
          <w:b/>
          <w:lang w:eastAsia="zh-CN"/>
        </w:rPr>
        <w:t>，</w:t>
      </w:r>
      <w:r w:rsidRPr="00B507B5">
        <w:rPr>
          <w:rFonts w:hint="eastAsia"/>
          <w:b/>
          <w:bCs/>
          <w:lang w:eastAsia="zh-CN"/>
        </w:rPr>
        <w:t>修订版）</w:t>
      </w:r>
      <w:proofErr w:type="gramStart"/>
      <w:r w:rsidRPr="00B507B5">
        <w:rPr>
          <w:rFonts w:hint="eastAsia"/>
          <w:lang w:eastAsia="zh-CN"/>
        </w:rPr>
        <w:t>而采取的行动；</w:t>
      </w:r>
      <w:proofErr w:type="gramEnd"/>
    </w:p>
    <w:p w14:paraId="1E26366B" w14:textId="77777777" w:rsidR="00845489" w:rsidRPr="00B507B5" w:rsidRDefault="00845489" w:rsidP="00845489">
      <w:pPr>
        <w:rPr>
          <w:lang w:eastAsia="zh-CN"/>
        </w:rPr>
      </w:pPr>
      <w:r w:rsidRPr="00D73CEC">
        <w:rPr>
          <w:rFonts w:hint="eastAsia"/>
          <w:lang w:eastAsia="zh-CN"/>
        </w:rPr>
        <w:t>10</w:t>
      </w:r>
      <w:r w:rsidRPr="00D73CEC">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r w:rsidRPr="00D73CEC">
        <w:rPr>
          <w:rFonts w:hint="eastAsia"/>
          <w:lang w:eastAsia="zh-CN"/>
        </w:rPr>
        <w:t>，</w:t>
      </w:r>
    </w:p>
    <w:p w14:paraId="3B0259D3" w14:textId="77777777" w:rsidR="00845489" w:rsidRPr="00D73CEC" w:rsidRDefault="00845489" w:rsidP="003B7658">
      <w:pPr>
        <w:pStyle w:val="Call"/>
        <w:tabs>
          <w:tab w:val="clear" w:pos="794"/>
          <w:tab w:val="clear" w:pos="1191"/>
          <w:tab w:val="clear" w:pos="1588"/>
          <w:tab w:val="clear" w:pos="1985"/>
          <w:tab w:val="left" w:pos="1134"/>
          <w:tab w:val="left" w:pos="1871"/>
          <w:tab w:val="left" w:pos="2268"/>
        </w:tabs>
        <w:ind w:left="1134"/>
        <w:jc w:val="both"/>
        <w:rPr>
          <w:lang w:eastAsia="zh-CN"/>
        </w:rPr>
      </w:pPr>
      <w:r w:rsidRPr="003B7658">
        <w:rPr>
          <w:rFonts w:ascii="Times New Roman" w:eastAsia="STKaiti" w:hAnsi="Times New Roman" w:hint="eastAsia"/>
          <w:lang w:eastAsia="zh-CN"/>
        </w:rPr>
        <w:t>请国际电联理事会</w:t>
      </w:r>
    </w:p>
    <w:p w14:paraId="643CBAE8" w14:textId="77777777" w:rsidR="00845489" w:rsidRPr="00D73CEC" w:rsidRDefault="00845489" w:rsidP="00845489">
      <w:pPr>
        <w:ind w:firstLineChars="200" w:firstLine="480"/>
        <w:rPr>
          <w:lang w:eastAsia="zh-CN"/>
        </w:rPr>
      </w:pPr>
      <w:r w:rsidRPr="00D73CEC">
        <w:rPr>
          <w:rFonts w:hint="eastAsia"/>
          <w:lang w:eastAsia="zh-CN"/>
        </w:rPr>
        <w:t>最终确定</w:t>
      </w:r>
      <w:r w:rsidRPr="00D73CEC">
        <w:rPr>
          <w:lang w:eastAsia="zh-CN"/>
        </w:rPr>
        <w:t>WRC-</w:t>
      </w:r>
      <w:r>
        <w:rPr>
          <w:lang w:eastAsia="zh-CN"/>
        </w:rPr>
        <w:t>23</w:t>
      </w:r>
      <w:r w:rsidRPr="00D73CEC">
        <w:rPr>
          <w:rFonts w:hint="eastAsia"/>
          <w:lang w:eastAsia="zh-CN"/>
        </w:rPr>
        <w:t>议程并为其召开做出安排，同时尽快开始与成员国进行必要的磋商，</w:t>
      </w:r>
    </w:p>
    <w:p w14:paraId="08DB4C86" w14:textId="77777777" w:rsidR="00845489" w:rsidRDefault="00845489" w:rsidP="003B7658">
      <w:pPr>
        <w:pStyle w:val="Call"/>
        <w:tabs>
          <w:tab w:val="clear" w:pos="794"/>
          <w:tab w:val="clear" w:pos="1191"/>
          <w:tab w:val="clear" w:pos="1588"/>
          <w:tab w:val="clear" w:pos="1985"/>
          <w:tab w:val="left" w:pos="1134"/>
          <w:tab w:val="left" w:pos="1871"/>
          <w:tab w:val="left" w:pos="2268"/>
        </w:tabs>
        <w:ind w:left="1134"/>
        <w:jc w:val="both"/>
        <w:rPr>
          <w:lang w:eastAsia="zh-CN"/>
        </w:rPr>
      </w:pPr>
      <w:r w:rsidRPr="003B7658">
        <w:rPr>
          <w:rFonts w:ascii="Times New Roman" w:eastAsia="STKaiti" w:hAnsi="Times New Roman" w:hint="eastAsia"/>
          <w:lang w:eastAsia="zh-CN"/>
        </w:rPr>
        <w:t>责成无线电通信局主任</w:t>
      </w:r>
    </w:p>
    <w:p w14:paraId="601355EB" w14:textId="77777777" w:rsidR="00845489" w:rsidRPr="000276CB" w:rsidRDefault="00845489" w:rsidP="00845489">
      <w:pPr>
        <w:rPr>
          <w:lang w:eastAsia="zh-CN"/>
        </w:rPr>
      </w:pPr>
      <w:r>
        <w:rPr>
          <w:lang w:eastAsia="zh-CN"/>
        </w:rPr>
        <w:t>1</w:t>
      </w:r>
      <w:r>
        <w:rPr>
          <w:lang w:eastAsia="zh-CN"/>
        </w:rPr>
        <w:tab/>
      </w:r>
      <w:r w:rsidRPr="00D73CEC">
        <w:rPr>
          <w:rFonts w:hint="eastAsia"/>
          <w:lang w:eastAsia="zh-CN"/>
        </w:rPr>
        <w:t>为召开大会筹备会议</w:t>
      </w:r>
      <w:r>
        <w:rPr>
          <w:rFonts w:hint="eastAsia"/>
          <w:lang w:eastAsia="zh-CN"/>
        </w:rPr>
        <w:t>（</w:t>
      </w:r>
      <w:r>
        <w:rPr>
          <w:lang w:eastAsia="zh-CN"/>
        </w:rPr>
        <w:t>CPM</w:t>
      </w:r>
      <w:r>
        <w:rPr>
          <w:rFonts w:hint="eastAsia"/>
          <w:lang w:eastAsia="zh-CN"/>
        </w:rPr>
        <w:t>）</w:t>
      </w:r>
      <w:r w:rsidRPr="00D73CEC">
        <w:rPr>
          <w:rFonts w:hint="eastAsia"/>
          <w:lang w:eastAsia="zh-CN"/>
        </w:rPr>
        <w:t>进行必要的安排并拟定提交</w:t>
      </w:r>
      <w:r w:rsidRPr="00D73CEC">
        <w:rPr>
          <w:lang w:eastAsia="zh-CN"/>
        </w:rPr>
        <w:t>WRC-</w:t>
      </w:r>
      <w:proofErr w:type="gramStart"/>
      <w:r>
        <w:rPr>
          <w:lang w:eastAsia="zh-CN"/>
        </w:rPr>
        <w:t>23</w:t>
      </w:r>
      <w:r w:rsidRPr="00D73CEC">
        <w:rPr>
          <w:rFonts w:hint="eastAsia"/>
          <w:lang w:eastAsia="zh-CN"/>
        </w:rPr>
        <w:t>的报告</w:t>
      </w:r>
      <w:r>
        <w:rPr>
          <w:rFonts w:hint="eastAsia"/>
          <w:lang w:eastAsia="zh-CN"/>
        </w:rPr>
        <w:t>；</w:t>
      </w:r>
      <w:proofErr w:type="gramEnd"/>
    </w:p>
    <w:p w14:paraId="60D3FCC6" w14:textId="77777777" w:rsidR="00845489" w:rsidRPr="00D73CEC" w:rsidRDefault="00845489" w:rsidP="00845489">
      <w:pPr>
        <w:rPr>
          <w:lang w:eastAsia="zh-CN"/>
        </w:rPr>
      </w:pPr>
      <w:r>
        <w:rPr>
          <w:lang w:eastAsia="zh-CN"/>
        </w:rPr>
        <w:t>2</w:t>
      </w:r>
      <w:r>
        <w:rPr>
          <w:lang w:eastAsia="zh-CN"/>
        </w:rPr>
        <w:tab/>
      </w:r>
      <w:r>
        <w:rPr>
          <w:rFonts w:hint="eastAsia"/>
          <w:lang w:eastAsia="zh-CN"/>
        </w:rPr>
        <w:t>向</w:t>
      </w:r>
      <w:r>
        <w:rPr>
          <w:rFonts w:hint="eastAsia"/>
          <w:lang w:val="en-US" w:eastAsia="zh-CN"/>
        </w:rPr>
        <w:t>C</w:t>
      </w:r>
      <w:r>
        <w:rPr>
          <w:lang w:val="en-US" w:eastAsia="zh-CN"/>
        </w:rPr>
        <w:t>PM</w:t>
      </w:r>
      <w:r>
        <w:rPr>
          <w:rFonts w:hint="eastAsia"/>
          <w:lang w:val="en-US" w:eastAsia="zh-CN"/>
        </w:rPr>
        <w:t>第二次</w:t>
      </w:r>
      <w:r w:rsidRPr="000622FA">
        <w:rPr>
          <w:rFonts w:hint="eastAsia"/>
          <w:lang w:val="en-US" w:eastAsia="zh-CN"/>
        </w:rPr>
        <w:t>会议提交</w:t>
      </w:r>
      <w:r>
        <w:rPr>
          <w:rFonts w:hint="eastAsia"/>
          <w:lang w:val="en-US" w:eastAsia="zh-CN"/>
        </w:rPr>
        <w:t>一份议项</w:t>
      </w:r>
      <w:r>
        <w:rPr>
          <w:rFonts w:hint="eastAsia"/>
          <w:lang w:val="en-US" w:eastAsia="zh-CN"/>
        </w:rPr>
        <w:t>9.2</w:t>
      </w:r>
      <w:r w:rsidRPr="000622FA">
        <w:rPr>
          <w:rFonts w:hint="eastAsia"/>
          <w:lang w:eastAsia="zh-CN"/>
        </w:rPr>
        <w:t>中</w:t>
      </w:r>
      <w:r>
        <w:rPr>
          <w:rFonts w:hint="eastAsia"/>
          <w:lang w:eastAsia="zh-CN"/>
        </w:rPr>
        <w:t>所</w:t>
      </w:r>
      <w:r w:rsidRPr="000622FA">
        <w:rPr>
          <w:rFonts w:hint="eastAsia"/>
          <w:lang w:eastAsia="zh-CN"/>
        </w:rPr>
        <w:t>提</w:t>
      </w:r>
      <w:r>
        <w:rPr>
          <w:rFonts w:hint="eastAsia"/>
          <w:lang w:eastAsia="zh-CN"/>
        </w:rPr>
        <w:t>及</w:t>
      </w:r>
      <w:r w:rsidRPr="000622FA">
        <w:rPr>
          <w:rFonts w:hint="eastAsia"/>
          <w:lang w:eastAsia="zh-CN"/>
        </w:rPr>
        <w:t>的</w:t>
      </w:r>
      <w:r>
        <w:rPr>
          <w:rFonts w:hint="eastAsia"/>
          <w:lang w:eastAsia="zh-CN"/>
        </w:rPr>
        <w:t>、</w:t>
      </w:r>
      <w:r w:rsidRPr="000622FA">
        <w:rPr>
          <w:rFonts w:hint="eastAsia"/>
          <w:lang w:val="en-US" w:eastAsia="zh-CN"/>
        </w:rPr>
        <w:t>关于</w:t>
      </w:r>
      <w:r w:rsidRPr="00B507B5">
        <w:rPr>
          <w:rFonts w:hint="eastAsia"/>
          <w:lang w:eastAsia="zh-CN"/>
        </w:rPr>
        <w:t>适用《无线电规则》过程中所遇任何问题或矛盾之处的报告</w:t>
      </w:r>
      <w:r w:rsidRPr="000622FA">
        <w:rPr>
          <w:rFonts w:hint="eastAsia"/>
          <w:lang w:val="en-US" w:eastAsia="zh-CN"/>
        </w:rPr>
        <w:t>草案</w:t>
      </w:r>
      <w:r>
        <w:rPr>
          <w:rFonts w:hint="eastAsia"/>
          <w:lang w:val="en-US" w:eastAsia="zh-CN"/>
        </w:rPr>
        <w:t>，并</w:t>
      </w:r>
      <w:r w:rsidRPr="00FA5364">
        <w:rPr>
          <w:rFonts w:hint="eastAsia"/>
          <w:lang w:val="en-US" w:eastAsia="zh-CN"/>
        </w:rPr>
        <w:t>至少在下届世界无线电通信大会召开</w:t>
      </w:r>
      <w:r>
        <w:rPr>
          <w:rFonts w:hint="eastAsia"/>
          <w:lang w:val="en-US" w:eastAsia="zh-CN"/>
        </w:rPr>
        <w:t>的</w:t>
      </w:r>
      <w:r w:rsidRPr="00FA5364">
        <w:rPr>
          <w:rFonts w:hint="eastAsia"/>
          <w:lang w:val="en-US" w:eastAsia="zh-CN"/>
        </w:rPr>
        <w:t>五个月前提交最终报告</w:t>
      </w:r>
      <w:r w:rsidRPr="000622FA">
        <w:rPr>
          <w:rFonts w:hint="eastAsia"/>
          <w:lang w:val="en-US" w:eastAsia="zh-CN"/>
        </w:rPr>
        <w:t>，</w:t>
      </w:r>
    </w:p>
    <w:p w14:paraId="3F95210E" w14:textId="77777777" w:rsidR="00845489" w:rsidRPr="00D73CEC" w:rsidRDefault="00845489" w:rsidP="003B7658">
      <w:pPr>
        <w:pStyle w:val="Call"/>
        <w:tabs>
          <w:tab w:val="clear" w:pos="794"/>
          <w:tab w:val="clear" w:pos="1191"/>
          <w:tab w:val="clear" w:pos="1588"/>
          <w:tab w:val="clear" w:pos="1985"/>
          <w:tab w:val="left" w:pos="1134"/>
          <w:tab w:val="left" w:pos="1871"/>
          <w:tab w:val="left" w:pos="2268"/>
        </w:tabs>
        <w:ind w:left="1134"/>
        <w:jc w:val="both"/>
        <w:rPr>
          <w:lang w:eastAsia="zh-CN"/>
        </w:rPr>
      </w:pPr>
      <w:r w:rsidRPr="003B7658">
        <w:rPr>
          <w:rFonts w:ascii="Times New Roman" w:eastAsia="STKaiti" w:hAnsi="Times New Roman" w:hint="eastAsia"/>
          <w:lang w:eastAsia="zh-CN"/>
        </w:rPr>
        <w:lastRenderedPageBreak/>
        <w:t>责成秘书长</w:t>
      </w:r>
    </w:p>
    <w:p w14:paraId="5721E9DB" w14:textId="77777777" w:rsidR="00845489" w:rsidRDefault="00845489" w:rsidP="00845489">
      <w:pPr>
        <w:ind w:firstLineChars="200" w:firstLine="480"/>
        <w:rPr>
          <w:lang w:eastAsia="zh-CN"/>
        </w:rPr>
      </w:pPr>
      <w:r w:rsidRPr="00D73CEC">
        <w:rPr>
          <w:rFonts w:hint="eastAsia"/>
          <w:lang w:eastAsia="zh-CN"/>
        </w:rPr>
        <w:t>将本决议通报相关的国际和区域性组织。</w:t>
      </w:r>
    </w:p>
    <w:p w14:paraId="4B15533F" w14:textId="77777777" w:rsidR="00845489" w:rsidRPr="00621157" w:rsidRDefault="00845489" w:rsidP="00845489">
      <w:pPr>
        <w:pStyle w:val="Reasons"/>
        <w:rPr>
          <w:bCs/>
          <w:lang w:eastAsia="zh-CN"/>
        </w:rPr>
      </w:pPr>
    </w:p>
    <w:p w14:paraId="2E2E9D11" w14:textId="17A4A04E" w:rsidR="00465FEA" w:rsidRPr="004741A8" w:rsidRDefault="00465FEA" w:rsidP="00465FEA">
      <w:pPr>
        <w:ind w:firstLineChars="200" w:firstLine="480"/>
        <w:rPr>
          <w:lang w:eastAsia="zh-CN"/>
        </w:rPr>
      </w:pPr>
    </w:p>
    <w:p w14:paraId="4D4C577D" w14:textId="77777777" w:rsidR="00465FEA" w:rsidRPr="004741A8" w:rsidRDefault="00465FEA" w:rsidP="00465FEA">
      <w:pPr>
        <w:tabs>
          <w:tab w:val="clear" w:pos="794"/>
          <w:tab w:val="clear" w:pos="1191"/>
          <w:tab w:val="clear" w:pos="1588"/>
          <w:tab w:val="clear" w:pos="1985"/>
        </w:tabs>
        <w:overflowPunct/>
        <w:autoSpaceDE/>
        <w:autoSpaceDN/>
        <w:adjustRightInd/>
        <w:spacing w:before="0"/>
        <w:textAlignment w:val="auto"/>
        <w:rPr>
          <w:sz w:val="18"/>
          <w:szCs w:val="18"/>
          <w:lang w:eastAsia="zh-CN"/>
        </w:rPr>
      </w:pPr>
      <w:r w:rsidRPr="004741A8">
        <w:rPr>
          <w:sz w:val="18"/>
          <w:szCs w:val="18"/>
          <w:lang w:eastAsia="zh-CN"/>
        </w:rPr>
        <w:br w:type="page"/>
      </w:r>
    </w:p>
    <w:p w14:paraId="75FD211D" w14:textId="4C18D0B7" w:rsidR="0085331E" w:rsidRDefault="00465FEA" w:rsidP="0085331E">
      <w:pPr>
        <w:pStyle w:val="AnnexNo"/>
        <w:rPr>
          <w:rFonts w:asciiTheme="minorHAnsi" w:eastAsiaTheme="minorEastAsia" w:hAnsiTheme="minorHAnsi" w:cs="Microsoft YaHei"/>
          <w:lang w:eastAsia="zh-CN"/>
        </w:rPr>
      </w:pPr>
      <w:r w:rsidRPr="0085331E">
        <w:rPr>
          <w:rFonts w:hint="eastAsia"/>
          <w:lang w:eastAsia="zh-CN"/>
        </w:rPr>
        <w:lastRenderedPageBreak/>
        <w:t>附件</w:t>
      </w:r>
      <w:bookmarkStart w:id="13" w:name="lt_pId149"/>
      <w:r w:rsidR="0085331E" w:rsidRPr="0085331E">
        <w:rPr>
          <w:lang w:eastAsia="zh-CN"/>
        </w:rPr>
        <w:t>B</w:t>
      </w:r>
      <w:bookmarkEnd w:id="13"/>
    </w:p>
    <w:p w14:paraId="697887C1" w14:textId="5B924162" w:rsidR="00126C4E" w:rsidRPr="008843F1" w:rsidRDefault="00126C4E" w:rsidP="008843F1">
      <w:proofErr w:type="spellStart"/>
      <w:r w:rsidRPr="008843F1">
        <w:t>文号</w:t>
      </w:r>
      <w:proofErr w:type="spellEnd"/>
      <w:r w:rsidRPr="008843F1">
        <w:t>：</w:t>
      </w:r>
      <w:r w:rsidRPr="008843F1">
        <w:t>TRA/2019/3506</w:t>
      </w:r>
    </w:p>
    <w:p w14:paraId="14E32E29" w14:textId="3449FD63" w:rsidR="00126C4E" w:rsidRPr="00C553B9" w:rsidRDefault="00126C4E" w:rsidP="008843F1">
      <w:proofErr w:type="spellStart"/>
      <w:r w:rsidRPr="008843F1">
        <w:t>日期</w:t>
      </w:r>
      <w:proofErr w:type="spellEnd"/>
      <w:r w:rsidRPr="008843F1">
        <w:t>：</w:t>
      </w:r>
      <w:r w:rsidRPr="008843F1">
        <w:t>2019</w:t>
      </w:r>
      <w:r w:rsidRPr="008843F1">
        <w:t>年</w:t>
      </w:r>
      <w:r w:rsidRPr="008843F1">
        <w:t>12</w:t>
      </w:r>
      <w:r w:rsidRPr="008843F1">
        <w:t>月</w:t>
      </w:r>
      <w:r w:rsidRPr="008843F1">
        <w:t>31</w:t>
      </w:r>
      <w:r w:rsidRPr="008843F1">
        <w:t>日</w:t>
      </w:r>
    </w:p>
    <w:p w14:paraId="50862C87" w14:textId="446ECB42" w:rsidR="00AD5941" w:rsidRPr="008843F1" w:rsidRDefault="00AD5941" w:rsidP="008843F1">
      <w:pPr>
        <w:spacing w:before="360"/>
      </w:pPr>
      <w:proofErr w:type="spellStart"/>
      <w:r w:rsidRPr="008843F1">
        <w:t>国际电信联盟</w:t>
      </w:r>
      <w:proofErr w:type="spellEnd"/>
      <w:r w:rsidR="00126C4E" w:rsidRPr="008843F1">
        <w:t>（</w:t>
      </w:r>
      <w:r w:rsidR="00126C4E" w:rsidRPr="008843F1">
        <w:t>ITU</w:t>
      </w:r>
      <w:r w:rsidR="00126C4E" w:rsidRPr="008843F1">
        <w:t>）</w:t>
      </w:r>
      <w:proofErr w:type="spellStart"/>
      <w:r w:rsidRPr="008843F1">
        <w:t>秘书长</w:t>
      </w:r>
      <w:proofErr w:type="spellEnd"/>
    </w:p>
    <w:p w14:paraId="1E748941" w14:textId="5C720985" w:rsidR="00AD5941" w:rsidRPr="008843F1" w:rsidRDefault="00AD5941" w:rsidP="008843F1">
      <w:proofErr w:type="spellStart"/>
      <w:r w:rsidRPr="008843F1">
        <w:t>赵厚麟先生阁下</w:t>
      </w:r>
      <w:proofErr w:type="spellEnd"/>
    </w:p>
    <w:p w14:paraId="15228DFE" w14:textId="05199B72" w:rsidR="00126C4E" w:rsidRPr="008843F1" w:rsidRDefault="00126C4E" w:rsidP="008843F1">
      <w:pPr>
        <w:spacing w:before="360"/>
      </w:pPr>
      <w:r w:rsidRPr="008843F1">
        <w:t>CH-1211, Geneva 20</w:t>
      </w:r>
      <w:r w:rsidR="008843F1" w:rsidRPr="008843F1">
        <w:br/>
      </w:r>
      <w:r w:rsidRPr="008843F1">
        <w:t>Switzerland</w:t>
      </w:r>
    </w:p>
    <w:p w14:paraId="05FE5DBC" w14:textId="11079AE2" w:rsidR="00126C4E" w:rsidRPr="00C553B9" w:rsidRDefault="00126C4E" w:rsidP="008843F1">
      <w:proofErr w:type="spellStart"/>
      <w:r w:rsidRPr="008843F1">
        <w:t>传真号码</w:t>
      </w:r>
      <w:proofErr w:type="spellEnd"/>
      <w:r w:rsidRPr="008843F1">
        <w:t>：</w:t>
      </w:r>
      <w:r w:rsidRPr="008843F1">
        <w:t>+41 22 730 6675</w:t>
      </w:r>
    </w:p>
    <w:p w14:paraId="6BCD7783" w14:textId="77777777" w:rsidR="00126C4E" w:rsidRPr="00C553B9" w:rsidRDefault="00126C4E" w:rsidP="00AD5941">
      <w:pPr>
        <w:pStyle w:val="Bodytext20"/>
        <w:shd w:val="clear" w:color="auto" w:fill="auto"/>
        <w:spacing w:before="360" w:after="175" w:line="170" w:lineRule="exact"/>
        <w:ind w:left="20"/>
        <w:jc w:val="both"/>
        <w:rPr>
          <w:rFonts w:asciiTheme="minorHAnsi" w:eastAsiaTheme="minorEastAsia" w:hAnsiTheme="minorHAnsi" w:cstheme="minorHAnsi"/>
          <w:sz w:val="24"/>
          <w:szCs w:val="24"/>
          <w:lang w:val="en-GB"/>
        </w:rPr>
      </w:pPr>
    </w:p>
    <w:p w14:paraId="30D7A8C3" w14:textId="77777777" w:rsidR="00126C4E" w:rsidRPr="00C553B9" w:rsidRDefault="00126C4E" w:rsidP="00126C4E">
      <w:pPr>
        <w:pStyle w:val="Annexref"/>
        <w:rPr>
          <w:rFonts w:asciiTheme="minorHAnsi" w:eastAsiaTheme="minorEastAsia" w:hAnsiTheme="minorHAnsi" w:cstheme="minorHAnsi"/>
          <w:lang w:eastAsia="zh-CN"/>
        </w:rPr>
      </w:pPr>
      <w:r w:rsidRPr="008843F1">
        <w:rPr>
          <w:rFonts w:asciiTheme="minorHAnsi" w:eastAsiaTheme="minorEastAsia" w:hAnsiTheme="minorHAnsi" w:cstheme="minorHAnsi"/>
          <w:lang w:eastAsia="zh-CN"/>
        </w:rPr>
        <w:t>国际电联世界无线电通信大会</w:t>
      </w:r>
      <w:r w:rsidRPr="00C553B9">
        <w:rPr>
          <w:rFonts w:asciiTheme="minorHAnsi" w:eastAsiaTheme="minorEastAsia" w:hAnsiTheme="minorHAnsi" w:cstheme="minorHAnsi"/>
          <w:lang w:eastAsia="zh-CN"/>
        </w:rPr>
        <w:t>（</w:t>
      </w:r>
      <w:r w:rsidRPr="00C553B9">
        <w:rPr>
          <w:rFonts w:asciiTheme="minorHAnsi" w:eastAsiaTheme="minorEastAsia" w:hAnsiTheme="minorHAnsi" w:cstheme="minorHAnsi"/>
          <w:lang w:eastAsia="zh-CN"/>
        </w:rPr>
        <w:t>WRC-23</w:t>
      </w:r>
      <w:r w:rsidRPr="00C553B9">
        <w:rPr>
          <w:rFonts w:asciiTheme="minorHAnsi" w:eastAsiaTheme="minorEastAsia" w:hAnsiTheme="minorHAnsi" w:cstheme="minorHAnsi"/>
          <w:lang w:eastAsia="zh-CN"/>
        </w:rPr>
        <w:t>）</w:t>
      </w:r>
    </w:p>
    <w:p w14:paraId="2222ED2E" w14:textId="118F3973" w:rsidR="0085331E" w:rsidRPr="00C553B9" w:rsidRDefault="00126C4E" w:rsidP="008843F1">
      <w:pPr>
        <w:pStyle w:val="Bodytext20"/>
        <w:shd w:val="clear" w:color="auto" w:fill="auto"/>
        <w:snapToGrid w:val="0"/>
        <w:spacing w:before="240" w:line="240" w:lineRule="auto"/>
        <w:jc w:val="both"/>
        <w:rPr>
          <w:rFonts w:asciiTheme="minorHAnsi" w:eastAsiaTheme="minorEastAsia" w:hAnsiTheme="minorHAnsi" w:cstheme="minorHAnsi"/>
          <w:sz w:val="24"/>
          <w:szCs w:val="24"/>
          <w:lang w:val="en-GB"/>
        </w:rPr>
      </w:pPr>
      <w:r w:rsidRPr="008843F1">
        <w:rPr>
          <w:rFonts w:asciiTheme="minorHAnsi" w:eastAsiaTheme="minorEastAsia" w:hAnsiTheme="minorHAnsi" w:cstheme="minorHAnsi"/>
          <w:sz w:val="24"/>
          <w:szCs w:val="24"/>
        </w:rPr>
        <w:t>尊敬的阁下</w:t>
      </w:r>
      <w:r w:rsidRPr="00C553B9">
        <w:rPr>
          <w:rFonts w:asciiTheme="minorHAnsi" w:eastAsiaTheme="minorEastAsia" w:hAnsiTheme="minorHAnsi" w:cstheme="minorHAnsi"/>
          <w:sz w:val="24"/>
          <w:szCs w:val="24"/>
          <w:lang w:val="en-GB"/>
        </w:rPr>
        <w:t>：</w:t>
      </w:r>
    </w:p>
    <w:p w14:paraId="59EB3B8F" w14:textId="7DE1D5A3" w:rsidR="00126C4E" w:rsidRPr="008843F1" w:rsidRDefault="00126C4E" w:rsidP="008843F1">
      <w:pPr>
        <w:pStyle w:val="BodyText1"/>
        <w:shd w:val="clear" w:color="auto" w:fill="auto"/>
        <w:snapToGrid w:val="0"/>
        <w:spacing w:after="120" w:line="240" w:lineRule="auto"/>
        <w:ind w:right="20" w:firstLineChars="200" w:firstLine="440"/>
        <w:rPr>
          <w:rFonts w:asciiTheme="minorHAnsi" w:eastAsiaTheme="minorEastAsia" w:hAnsiTheme="minorHAnsi" w:cstheme="minorHAnsi"/>
          <w:sz w:val="24"/>
          <w:szCs w:val="24"/>
          <w:lang w:val="en-GB"/>
        </w:rPr>
      </w:pPr>
      <w:r w:rsidRPr="008843F1">
        <w:rPr>
          <w:rFonts w:asciiTheme="minorHAnsi" w:eastAsiaTheme="minorEastAsia" w:hAnsiTheme="minorHAnsi" w:cstheme="minorHAnsi"/>
          <w:sz w:val="24"/>
          <w:szCs w:val="24"/>
          <w:lang w:val="en-GB"/>
        </w:rPr>
        <w:t>我们非常高兴和荣幸地宣布，阿拉伯联合酋长国主管部门希望在阿联酋承办世界无线电通信大会</w:t>
      </w:r>
      <w:r w:rsidR="008843F1">
        <w:rPr>
          <w:rFonts w:asciiTheme="minorHAnsi" w:eastAsiaTheme="minorEastAsia" w:hAnsiTheme="minorHAnsi" w:cstheme="minorHAnsi"/>
          <w:sz w:val="24"/>
          <w:szCs w:val="24"/>
          <w:lang w:val="en-GB"/>
        </w:rPr>
        <w:t>（</w:t>
      </w:r>
      <w:r w:rsidRPr="008843F1">
        <w:rPr>
          <w:rFonts w:asciiTheme="minorHAnsi" w:eastAsiaTheme="minorEastAsia" w:hAnsiTheme="minorHAnsi" w:cstheme="minorHAnsi"/>
          <w:sz w:val="24"/>
          <w:szCs w:val="24"/>
          <w:lang w:val="en-GB"/>
        </w:rPr>
        <w:t>WRC-23</w:t>
      </w:r>
      <w:r w:rsidR="008843F1">
        <w:rPr>
          <w:rFonts w:asciiTheme="minorHAnsi" w:eastAsiaTheme="minorEastAsia" w:hAnsiTheme="minorHAnsi" w:cstheme="minorHAnsi"/>
          <w:sz w:val="24"/>
          <w:szCs w:val="24"/>
          <w:lang w:val="en-GB"/>
        </w:rPr>
        <w:t>）</w:t>
      </w:r>
      <w:r w:rsidRPr="008843F1">
        <w:rPr>
          <w:rFonts w:asciiTheme="minorHAnsi" w:eastAsiaTheme="minorEastAsia" w:hAnsiTheme="minorHAnsi" w:cstheme="minorHAnsi"/>
          <w:sz w:val="24"/>
          <w:szCs w:val="24"/>
          <w:lang w:val="en-GB"/>
        </w:rPr>
        <w:t>。</w:t>
      </w:r>
    </w:p>
    <w:p w14:paraId="6944B0A5" w14:textId="46594226" w:rsidR="00126C4E" w:rsidRPr="008843F1" w:rsidRDefault="00126C4E" w:rsidP="008843F1">
      <w:pPr>
        <w:pStyle w:val="BodyText1"/>
        <w:shd w:val="clear" w:color="auto" w:fill="auto"/>
        <w:snapToGrid w:val="0"/>
        <w:spacing w:before="120" w:after="120" w:line="240" w:lineRule="auto"/>
        <w:ind w:right="20" w:firstLineChars="200" w:firstLine="440"/>
        <w:rPr>
          <w:rFonts w:asciiTheme="minorHAnsi" w:eastAsiaTheme="minorEastAsia" w:hAnsiTheme="minorHAnsi" w:cstheme="minorHAnsi"/>
          <w:sz w:val="24"/>
          <w:szCs w:val="24"/>
          <w:lang w:val="en-GB"/>
        </w:rPr>
      </w:pPr>
      <w:r w:rsidRPr="008843F1">
        <w:rPr>
          <w:rFonts w:asciiTheme="minorHAnsi" w:eastAsiaTheme="minorEastAsia" w:hAnsiTheme="minorHAnsi" w:cstheme="minorHAnsi"/>
          <w:sz w:val="24"/>
          <w:szCs w:val="24"/>
          <w:lang w:val="en-GB"/>
        </w:rPr>
        <w:t>凭借在承办</w:t>
      </w:r>
      <w:r w:rsidRPr="008843F1">
        <w:rPr>
          <w:rFonts w:asciiTheme="minorHAnsi" w:eastAsiaTheme="minorEastAsia" w:hAnsiTheme="minorHAnsi" w:cstheme="minorHAnsi"/>
          <w:sz w:val="24"/>
          <w:szCs w:val="24"/>
          <w:lang w:val="en-GB"/>
        </w:rPr>
        <w:t>PP-18</w:t>
      </w:r>
      <w:r w:rsidRPr="008843F1">
        <w:rPr>
          <w:rFonts w:asciiTheme="minorHAnsi" w:eastAsiaTheme="minorEastAsia" w:hAnsiTheme="minorHAnsi" w:cstheme="minorHAnsi"/>
          <w:sz w:val="24"/>
          <w:szCs w:val="24"/>
          <w:lang w:val="en-GB"/>
        </w:rPr>
        <w:t>等国际电联大型会议方面获得的丰富经验、国际电联及其成员对我们的信任和信心以及现有的先进基础设施和设备，我们有信心举办</w:t>
      </w:r>
      <w:r w:rsidR="003B7658" w:rsidRPr="008843F1">
        <w:rPr>
          <w:rFonts w:asciiTheme="minorHAnsi" w:eastAsiaTheme="minorEastAsia" w:hAnsiTheme="minorHAnsi" w:cstheme="minorHAnsi"/>
          <w:sz w:val="24"/>
          <w:szCs w:val="24"/>
          <w:lang w:val="en-GB"/>
        </w:rPr>
        <w:t>一届成功的</w:t>
      </w:r>
      <w:r w:rsidRPr="008843F1">
        <w:rPr>
          <w:rFonts w:asciiTheme="minorHAnsi" w:eastAsiaTheme="minorEastAsia" w:hAnsiTheme="minorHAnsi" w:cstheme="minorHAnsi"/>
          <w:sz w:val="24"/>
          <w:szCs w:val="24"/>
          <w:lang w:val="en-GB"/>
        </w:rPr>
        <w:t>WRC-23</w:t>
      </w:r>
      <w:r w:rsidRPr="008843F1">
        <w:rPr>
          <w:rFonts w:asciiTheme="minorHAnsi" w:eastAsiaTheme="minorEastAsia" w:hAnsiTheme="minorHAnsi" w:cstheme="minorHAnsi"/>
          <w:sz w:val="24"/>
          <w:szCs w:val="24"/>
          <w:lang w:val="en-GB"/>
        </w:rPr>
        <w:t>。</w:t>
      </w:r>
    </w:p>
    <w:p w14:paraId="0243D826" w14:textId="77777777" w:rsidR="00126C4E" w:rsidRPr="008843F1" w:rsidRDefault="00126C4E" w:rsidP="008843F1">
      <w:pPr>
        <w:pStyle w:val="BodyText1"/>
        <w:shd w:val="clear" w:color="auto" w:fill="auto"/>
        <w:snapToGrid w:val="0"/>
        <w:spacing w:before="0" w:after="120" w:line="240" w:lineRule="auto"/>
        <w:ind w:right="20" w:firstLineChars="200" w:firstLine="440"/>
        <w:rPr>
          <w:rFonts w:asciiTheme="minorHAnsi" w:eastAsiaTheme="minorEastAsia" w:hAnsiTheme="minorHAnsi" w:cstheme="minorHAnsi"/>
          <w:sz w:val="24"/>
          <w:szCs w:val="24"/>
          <w:lang w:val="en-GB"/>
        </w:rPr>
      </w:pPr>
      <w:r w:rsidRPr="008843F1">
        <w:rPr>
          <w:rFonts w:asciiTheme="minorHAnsi" w:eastAsiaTheme="minorEastAsia" w:hAnsiTheme="minorHAnsi" w:cstheme="minorHAnsi"/>
          <w:sz w:val="24"/>
          <w:szCs w:val="24"/>
          <w:lang w:val="en-GB"/>
        </w:rPr>
        <w:t>我们期待总秘书处向成员国通报我们承办</w:t>
      </w:r>
      <w:r w:rsidRPr="008843F1">
        <w:rPr>
          <w:rFonts w:asciiTheme="minorHAnsi" w:eastAsiaTheme="minorEastAsia" w:hAnsiTheme="minorHAnsi" w:cstheme="minorHAnsi"/>
          <w:sz w:val="24"/>
          <w:szCs w:val="24"/>
          <w:lang w:val="en-GB"/>
        </w:rPr>
        <w:t>WRC-23</w:t>
      </w:r>
      <w:r w:rsidRPr="008843F1">
        <w:rPr>
          <w:rFonts w:asciiTheme="minorHAnsi" w:eastAsiaTheme="minorEastAsia" w:hAnsiTheme="minorHAnsi" w:cstheme="minorHAnsi"/>
          <w:sz w:val="24"/>
          <w:szCs w:val="24"/>
          <w:lang w:val="en-GB"/>
        </w:rPr>
        <w:t>的意向，并随后修订相关决议，正式确定承办流程。</w:t>
      </w:r>
    </w:p>
    <w:p w14:paraId="42E88BB1" w14:textId="7A681E5A" w:rsidR="00126C4E" w:rsidRPr="008843F1" w:rsidRDefault="00126C4E" w:rsidP="008843F1">
      <w:pPr>
        <w:pStyle w:val="BodyText1"/>
        <w:shd w:val="clear" w:color="auto" w:fill="auto"/>
        <w:snapToGrid w:val="0"/>
        <w:spacing w:before="120" w:after="120" w:line="240" w:lineRule="auto"/>
        <w:ind w:right="20" w:firstLineChars="200" w:firstLine="440"/>
        <w:rPr>
          <w:rFonts w:asciiTheme="minorHAnsi" w:eastAsiaTheme="minorEastAsia" w:hAnsiTheme="minorHAnsi" w:cstheme="minorHAnsi"/>
          <w:sz w:val="24"/>
          <w:szCs w:val="24"/>
          <w:lang w:val="en-GB"/>
        </w:rPr>
      </w:pPr>
      <w:r w:rsidRPr="008843F1">
        <w:rPr>
          <w:rFonts w:asciiTheme="minorHAnsi" w:eastAsiaTheme="minorEastAsia" w:hAnsiTheme="minorHAnsi" w:cstheme="minorHAnsi"/>
          <w:sz w:val="24"/>
          <w:szCs w:val="24"/>
          <w:lang w:val="en-GB"/>
        </w:rPr>
        <w:t>请接受我对阁下您最崇高的敬意</w:t>
      </w:r>
      <w:r w:rsidR="00157A08" w:rsidRPr="008843F1">
        <w:rPr>
          <w:rFonts w:asciiTheme="minorHAnsi" w:eastAsiaTheme="minorEastAsia" w:hAnsiTheme="minorHAnsi" w:cstheme="minorHAnsi"/>
          <w:sz w:val="24"/>
          <w:szCs w:val="24"/>
          <w:lang w:val="en-GB"/>
        </w:rPr>
        <w:t>！</w:t>
      </w:r>
    </w:p>
    <w:p w14:paraId="12CDDD0D" w14:textId="77777777" w:rsidR="00157A08" w:rsidRPr="008843F1" w:rsidRDefault="00157A08" w:rsidP="00126C4E">
      <w:pPr>
        <w:pStyle w:val="BodyText1"/>
        <w:shd w:val="clear" w:color="auto" w:fill="auto"/>
        <w:snapToGrid w:val="0"/>
        <w:spacing w:before="0" w:after="0" w:line="240" w:lineRule="auto"/>
        <w:ind w:right="20"/>
        <w:rPr>
          <w:rFonts w:asciiTheme="minorHAnsi" w:eastAsiaTheme="minorEastAsia" w:hAnsiTheme="minorHAnsi" w:cstheme="minorHAnsi"/>
          <w:sz w:val="24"/>
          <w:szCs w:val="24"/>
          <w:lang w:val="en-GB"/>
        </w:rPr>
      </w:pPr>
    </w:p>
    <w:p w14:paraId="07615F4E" w14:textId="3BCBC192" w:rsidR="00157A08" w:rsidRPr="008843F1" w:rsidRDefault="00157A08" w:rsidP="00126C4E">
      <w:pPr>
        <w:pStyle w:val="BodyText1"/>
        <w:shd w:val="clear" w:color="auto" w:fill="auto"/>
        <w:snapToGrid w:val="0"/>
        <w:spacing w:before="0" w:after="0" w:line="240" w:lineRule="auto"/>
        <w:ind w:right="20"/>
        <w:rPr>
          <w:rFonts w:asciiTheme="minorHAnsi" w:eastAsiaTheme="minorEastAsia" w:hAnsiTheme="minorHAnsi" w:cstheme="minorHAnsi"/>
          <w:sz w:val="24"/>
          <w:szCs w:val="24"/>
          <w:lang w:val="en-GB"/>
        </w:rPr>
      </w:pPr>
      <w:r w:rsidRPr="008843F1">
        <w:rPr>
          <w:rFonts w:asciiTheme="minorHAnsi" w:eastAsiaTheme="minorEastAsia" w:hAnsiTheme="minorHAnsi" w:cstheme="minorHAnsi"/>
          <w:sz w:val="24"/>
          <w:szCs w:val="24"/>
          <w:lang w:val="en-GB"/>
        </w:rPr>
        <w:t>顺致敬意</w:t>
      </w:r>
    </w:p>
    <w:p w14:paraId="2BE13A40" w14:textId="7E6A97DD" w:rsidR="00157A08" w:rsidRPr="008843F1" w:rsidRDefault="00157A08" w:rsidP="00126C4E">
      <w:pPr>
        <w:pStyle w:val="BodyText1"/>
        <w:shd w:val="clear" w:color="auto" w:fill="auto"/>
        <w:snapToGrid w:val="0"/>
        <w:spacing w:before="0" w:after="0" w:line="240" w:lineRule="auto"/>
        <w:ind w:right="20"/>
        <w:rPr>
          <w:rFonts w:asciiTheme="minorHAnsi" w:eastAsiaTheme="minorEastAsia" w:hAnsiTheme="minorHAnsi" w:cstheme="minorHAnsi"/>
          <w:sz w:val="24"/>
          <w:szCs w:val="24"/>
          <w:lang w:val="en-GB"/>
        </w:rPr>
      </w:pPr>
    </w:p>
    <w:p w14:paraId="5A50E4BB" w14:textId="6C63C60D" w:rsidR="00157A08" w:rsidRPr="008843F1" w:rsidRDefault="00157A08" w:rsidP="00126C4E">
      <w:pPr>
        <w:pStyle w:val="BodyText1"/>
        <w:shd w:val="clear" w:color="auto" w:fill="auto"/>
        <w:snapToGrid w:val="0"/>
        <w:spacing w:before="0" w:after="0" w:line="240" w:lineRule="auto"/>
        <w:ind w:right="20"/>
        <w:rPr>
          <w:rFonts w:asciiTheme="minorHAnsi" w:eastAsiaTheme="minorEastAsia" w:hAnsiTheme="minorHAnsi" w:cstheme="minorHAnsi"/>
          <w:sz w:val="24"/>
          <w:szCs w:val="24"/>
          <w:lang w:val="en-GB"/>
        </w:rPr>
      </w:pPr>
      <w:r w:rsidRPr="008843F1">
        <w:rPr>
          <w:rFonts w:asciiTheme="minorHAnsi" w:eastAsiaTheme="minorEastAsia" w:hAnsiTheme="minorHAnsi" w:cstheme="minorHAnsi"/>
          <w:noProof/>
        </w:rPr>
        <w:drawing>
          <wp:inline distT="0" distB="0" distL="0" distR="0" wp14:anchorId="4AB1E50C" wp14:editId="25ACCECF">
            <wp:extent cx="873760" cy="266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3760" cy="266065"/>
                    </a:xfrm>
                    <a:prstGeom prst="rect">
                      <a:avLst/>
                    </a:prstGeom>
                    <a:noFill/>
                    <a:ln>
                      <a:noFill/>
                    </a:ln>
                  </pic:spPr>
                </pic:pic>
              </a:graphicData>
            </a:graphic>
          </wp:inline>
        </w:drawing>
      </w:r>
    </w:p>
    <w:p w14:paraId="08B8A1B6" w14:textId="77777777" w:rsidR="00157A08" w:rsidRPr="008843F1" w:rsidRDefault="00157A08" w:rsidP="00126C4E">
      <w:pPr>
        <w:pStyle w:val="BodyText1"/>
        <w:shd w:val="clear" w:color="auto" w:fill="auto"/>
        <w:snapToGrid w:val="0"/>
        <w:spacing w:before="0" w:after="0" w:line="240" w:lineRule="auto"/>
        <w:ind w:right="20"/>
        <w:rPr>
          <w:rFonts w:asciiTheme="minorHAnsi" w:eastAsiaTheme="minorEastAsia" w:hAnsiTheme="minorHAnsi" w:cstheme="minorHAnsi"/>
          <w:sz w:val="24"/>
          <w:szCs w:val="24"/>
          <w:lang w:val="en-GB"/>
        </w:rPr>
      </w:pPr>
    </w:p>
    <w:p w14:paraId="48EDB7CB" w14:textId="0F45ED98" w:rsidR="00157A08" w:rsidRDefault="00157A08" w:rsidP="00126C4E">
      <w:pPr>
        <w:pStyle w:val="BodyText1"/>
        <w:shd w:val="clear" w:color="auto" w:fill="auto"/>
        <w:snapToGrid w:val="0"/>
        <w:spacing w:before="0" w:after="0" w:line="240" w:lineRule="auto"/>
        <w:ind w:right="20"/>
        <w:rPr>
          <w:rFonts w:eastAsiaTheme="minorEastAsia"/>
          <w:sz w:val="24"/>
          <w:szCs w:val="24"/>
          <w:lang w:val="en-GB"/>
        </w:rPr>
      </w:pPr>
      <w:r w:rsidRPr="008843F1">
        <w:rPr>
          <w:rFonts w:asciiTheme="minorHAnsi" w:eastAsiaTheme="minorEastAsia" w:hAnsiTheme="minorHAnsi" w:cstheme="minorHAnsi"/>
          <w:sz w:val="24"/>
          <w:szCs w:val="24"/>
          <w:lang w:val="en-GB"/>
        </w:rPr>
        <w:t>代理局长</w:t>
      </w:r>
    </w:p>
    <w:p w14:paraId="15F5BBD8" w14:textId="77777777" w:rsidR="00AD5941" w:rsidRPr="00AD5941" w:rsidRDefault="00AD5941" w:rsidP="0085331E">
      <w:pPr>
        <w:pStyle w:val="BodyText1"/>
        <w:shd w:val="clear" w:color="auto" w:fill="auto"/>
        <w:spacing w:before="0" w:after="200" w:line="200" w:lineRule="exact"/>
        <w:ind w:left="20"/>
        <w:rPr>
          <w:sz w:val="24"/>
          <w:szCs w:val="24"/>
        </w:rPr>
      </w:pPr>
    </w:p>
    <w:p w14:paraId="369AD6F2" w14:textId="77777777" w:rsidR="0085331E" w:rsidRDefault="0085331E" w:rsidP="0085331E">
      <w:pPr>
        <w:framePr w:h="1253" w:hSpace="1672" w:wrap="notBeside" w:vAnchor="text" w:hAnchor="text" w:x="2679" w:y="1"/>
        <w:jc w:val="center"/>
        <w:rPr>
          <w:sz w:val="2"/>
          <w:szCs w:val="2"/>
        </w:rPr>
      </w:pPr>
      <w:r>
        <w:rPr>
          <w:noProof/>
        </w:rPr>
        <w:drawing>
          <wp:inline distT="0" distB="0" distL="0" distR="0" wp14:anchorId="54A0C7DC" wp14:editId="372037D0">
            <wp:extent cx="1666875" cy="786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786765"/>
                    </a:xfrm>
                    <a:prstGeom prst="rect">
                      <a:avLst/>
                    </a:prstGeom>
                    <a:noFill/>
                    <a:ln>
                      <a:noFill/>
                    </a:ln>
                  </pic:spPr>
                </pic:pic>
              </a:graphicData>
            </a:graphic>
          </wp:inline>
        </w:drawing>
      </w:r>
    </w:p>
    <w:p w14:paraId="6D34D18F" w14:textId="77777777" w:rsidR="0085331E" w:rsidRDefault="0085331E" w:rsidP="0085331E">
      <w:pPr>
        <w:rPr>
          <w:sz w:val="2"/>
          <w:szCs w:val="2"/>
        </w:rPr>
      </w:pPr>
    </w:p>
    <w:p w14:paraId="1E585E60" w14:textId="77777777" w:rsidR="0085331E" w:rsidRDefault="0085331E" w:rsidP="0085331E">
      <w:pPr>
        <w:rPr>
          <w:sz w:val="2"/>
          <w:szCs w:val="2"/>
        </w:rPr>
      </w:pPr>
    </w:p>
    <w:p w14:paraId="0108B469" w14:textId="77777777" w:rsidR="008843F1" w:rsidRDefault="008843F1">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14:paraId="0001FBBF" w14:textId="346AD20B" w:rsidR="00023B0E" w:rsidRDefault="00023B0E" w:rsidP="005A61B9">
      <w:pPr>
        <w:pStyle w:val="AnnexNo"/>
        <w:rPr>
          <w:lang w:eastAsia="zh-CN"/>
        </w:rPr>
      </w:pPr>
      <w:r>
        <w:rPr>
          <w:rFonts w:hint="eastAsia"/>
          <w:lang w:eastAsia="zh-CN"/>
        </w:rPr>
        <w:lastRenderedPageBreak/>
        <w:t>附件</w:t>
      </w:r>
      <w:r w:rsidR="005A61B9">
        <w:rPr>
          <w:rFonts w:hint="eastAsia"/>
          <w:lang w:eastAsia="zh-CN"/>
        </w:rPr>
        <w:t>C</w:t>
      </w:r>
    </w:p>
    <w:p w14:paraId="2352756D" w14:textId="129D74BD" w:rsidR="00586B4E" w:rsidRPr="00F30F7A" w:rsidRDefault="00157A08" w:rsidP="00586B4E">
      <w:pPr>
        <w:jc w:val="center"/>
        <w:rPr>
          <w:sz w:val="28"/>
          <w:szCs w:val="28"/>
          <w:lang w:eastAsia="zh-CN"/>
        </w:rPr>
      </w:pPr>
      <w:bookmarkStart w:id="14" w:name="lt_pId151"/>
      <w:r>
        <w:rPr>
          <w:rFonts w:hint="eastAsia"/>
          <w:sz w:val="28"/>
          <w:szCs w:val="28"/>
          <w:lang w:eastAsia="zh-CN"/>
        </w:rPr>
        <w:t>决议草案</w:t>
      </w:r>
      <w:bookmarkEnd w:id="14"/>
    </w:p>
    <w:p w14:paraId="36F06FAD" w14:textId="3B3D46A3" w:rsidR="00F85E1C" w:rsidRDefault="00F85E1C" w:rsidP="00F85E1C">
      <w:pPr>
        <w:pStyle w:val="Restitle"/>
        <w:rPr>
          <w:color w:val="000000"/>
          <w:lang w:eastAsia="zh-CN"/>
        </w:rPr>
      </w:pPr>
      <w:r>
        <w:rPr>
          <w:color w:val="000000"/>
          <w:lang w:eastAsia="zh-CN"/>
        </w:rPr>
        <w:t>20</w:t>
      </w:r>
      <w:r w:rsidR="000D5D03">
        <w:rPr>
          <w:color w:val="000000"/>
          <w:lang w:eastAsia="zh-CN"/>
        </w:rPr>
        <w:t>23</w:t>
      </w:r>
      <w:r>
        <w:rPr>
          <w:rFonts w:hint="eastAsia"/>
          <w:color w:val="000000"/>
          <w:lang w:eastAsia="zh-CN"/>
        </w:rPr>
        <w:t>年世界无线电通信大会（</w:t>
      </w:r>
      <w:r>
        <w:rPr>
          <w:color w:val="000000"/>
          <w:lang w:eastAsia="zh-CN"/>
        </w:rPr>
        <w:t>WRC-</w:t>
      </w:r>
      <w:r w:rsidR="000D5D03">
        <w:rPr>
          <w:color w:val="000000"/>
          <w:lang w:eastAsia="zh-CN"/>
        </w:rPr>
        <w:t>23</w:t>
      </w:r>
      <w:r>
        <w:rPr>
          <w:rFonts w:hint="eastAsia"/>
          <w:color w:val="000000"/>
          <w:lang w:eastAsia="zh-CN"/>
        </w:rPr>
        <w:t>）的地点、日期和议程</w:t>
      </w:r>
      <w:r>
        <w:rPr>
          <w:color w:val="000000"/>
          <w:lang w:eastAsia="zh-CN"/>
        </w:rPr>
        <w:br/>
      </w:r>
    </w:p>
    <w:p w14:paraId="40F9162A" w14:textId="77777777" w:rsidR="00F85E1C" w:rsidRDefault="00F85E1C" w:rsidP="00F85E1C">
      <w:pPr>
        <w:spacing w:beforeLines="50"/>
        <w:rPr>
          <w:lang w:val="zh-CN" w:eastAsia="zh-CN"/>
        </w:rPr>
      </w:pPr>
      <w:r>
        <w:rPr>
          <w:rFonts w:hint="eastAsia"/>
          <w:lang w:val="zh-CN" w:eastAsia="zh-CN"/>
        </w:rPr>
        <w:t>理事会，</w:t>
      </w:r>
    </w:p>
    <w:p w14:paraId="2ED42CB0" w14:textId="77777777" w:rsidR="00F85E1C" w:rsidRDefault="00F85E1C" w:rsidP="00F85E1C">
      <w:pPr>
        <w:spacing w:beforeLines="50"/>
        <w:ind w:firstLine="709"/>
        <w:rPr>
          <w:lang w:val="zh-CN" w:eastAsia="zh-CN"/>
        </w:rPr>
      </w:pPr>
      <w:r>
        <w:rPr>
          <w:rFonts w:eastAsia="STKaiti" w:hint="eastAsia"/>
          <w:lang w:val="zh-CN" w:eastAsia="zh-CN"/>
        </w:rPr>
        <w:t>注意到</w:t>
      </w:r>
    </w:p>
    <w:p w14:paraId="1CC33734" w14:textId="21D135F6" w:rsidR="00F85E1C" w:rsidRDefault="00F85E1C" w:rsidP="00F85E1C">
      <w:pPr>
        <w:spacing w:beforeLines="50"/>
        <w:ind w:firstLine="480"/>
        <w:rPr>
          <w:lang w:eastAsia="zh-CN"/>
        </w:rPr>
      </w:pPr>
      <w:r>
        <w:rPr>
          <w:rFonts w:hint="eastAsia"/>
          <w:lang w:eastAsia="zh-CN"/>
        </w:rPr>
        <w:t>世界无线电通信大会（</w:t>
      </w:r>
      <w:r>
        <w:rPr>
          <w:lang w:eastAsia="zh-CN"/>
        </w:rPr>
        <w:t>201</w:t>
      </w:r>
      <w:r>
        <w:rPr>
          <w:rFonts w:hint="eastAsia"/>
          <w:lang w:eastAsia="zh-CN"/>
        </w:rPr>
        <w:t>9</w:t>
      </w:r>
      <w:r>
        <w:rPr>
          <w:rFonts w:hint="eastAsia"/>
          <w:lang w:val="zh-CN" w:eastAsia="zh-CN"/>
        </w:rPr>
        <w:t>年，</w:t>
      </w:r>
      <w:r w:rsidR="00556C58">
        <w:rPr>
          <w:rFonts w:hint="eastAsia"/>
          <w:lang w:eastAsia="zh-CN"/>
        </w:rPr>
        <w:t>沙姆沙伊赫</w:t>
      </w:r>
      <w:r>
        <w:rPr>
          <w:rFonts w:hint="eastAsia"/>
          <w:lang w:eastAsia="zh-CN"/>
        </w:rPr>
        <w:t>）</w:t>
      </w:r>
      <w:r>
        <w:rPr>
          <w:rFonts w:hint="eastAsia"/>
          <w:lang w:val="zh-CN" w:eastAsia="zh-CN"/>
        </w:rPr>
        <w:t>第</w:t>
      </w:r>
      <w:r>
        <w:rPr>
          <w:lang w:eastAsia="zh-CN"/>
        </w:rPr>
        <w:t>8</w:t>
      </w:r>
      <w:r>
        <w:rPr>
          <w:rFonts w:hint="eastAsia"/>
          <w:lang w:eastAsia="zh-CN"/>
        </w:rPr>
        <w:t>11</w:t>
      </w:r>
      <w:r>
        <w:rPr>
          <w:rFonts w:hint="eastAsia"/>
          <w:lang w:val="zh-CN" w:eastAsia="zh-CN"/>
        </w:rPr>
        <w:t>号决议：</w:t>
      </w:r>
    </w:p>
    <w:p w14:paraId="08298283" w14:textId="4ABBB09A" w:rsidR="00F85E1C" w:rsidRDefault="00F85E1C" w:rsidP="00F85E1C">
      <w:pPr>
        <w:spacing w:beforeLines="50"/>
        <w:rPr>
          <w:i/>
          <w:iCs/>
          <w:lang w:eastAsia="zh-CN"/>
        </w:rPr>
      </w:pPr>
      <w:r>
        <w:rPr>
          <w:rFonts w:eastAsia="KaiTi_GB2312"/>
          <w:i/>
          <w:iCs/>
          <w:lang w:eastAsia="zh-CN"/>
        </w:rPr>
        <w:t>a)</w:t>
      </w:r>
      <w:r>
        <w:rPr>
          <w:rFonts w:eastAsia="KaiTi_GB2312"/>
          <w:i/>
          <w:iCs/>
          <w:lang w:eastAsia="zh-CN"/>
        </w:rPr>
        <w:tab/>
      </w:r>
      <w:r>
        <w:rPr>
          <w:rFonts w:ascii="STKaiti" w:eastAsia="STKaiti" w:hAnsi="STKaiti" w:hint="eastAsia"/>
          <w:lang w:val="zh-CN" w:eastAsia="zh-CN"/>
        </w:rPr>
        <w:t>做出决议</w:t>
      </w:r>
      <w:r w:rsidRPr="004E537C">
        <w:rPr>
          <w:rFonts w:hint="eastAsia"/>
          <w:lang w:eastAsia="zh-CN"/>
        </w:rPr>
        <w:t>，</w:t>
      </w:r>
      <w:r>
        <w:rPr>
          <w:rFonts w:hint="eastAsia"/>
          <w:lang w:val="zh-CN" w:eastAsia="zh-CN"/>
        </w:rPr>
        <w:t>向理事会建议</w:t>
      </w:r>
      <w:r w:rsidRPr="004E537C">
        <w:rPr>
          <w:rFonts w:hint="eastAsia"/>
          <w:lang w:eastAsia="zh-CN"/>
        </w:rPr>
        <w:t>，</w:t>
      </w:r>
      <w:proofErr w:type="gramStart"/>
      <w:r>
        <w:rPr>
          <w:rFonts w:hint="eastAsia"/>
          <w:lang w:val="zh-CN" w:eastAsia="zh-CN"/>
        </w:rPr>
        <w:t>在</w:t>
      </w:r>
      <w:r w:rsidRPr="004E537C">
        <w:rPr>
          <w:rFonts w:hint="eastAsia"/>
          <w:lang w:eastAsia="zh-CN"/>
        </w:rPr>
        <w:t>20</w:t>
      </w:r>
      <w:r w:rsidR="000D5D03">
        <w:rPr>
          <w:lang w:eastAsia="zh-CN"/>
        </w:rPr>
        <w:t>23</w:t>
      </w:r>
      <w:r>
        <w:rPr>
          <w:rFonts w:hint="eastAsia"/>
          <w:lang w:val="zh-CN" w:eastAsia="zh-CN"/>
        </w:rPr>
        <w:t>年举办一届为期</w:t>
      </w:r>
      <w:r w:rsidR="000D5D03">
        <w:rPr>
          <w:rFonts w:hint="eastAsia"/>
          <w:lang w:val="zh-CN" w:eastAsia="zh-CN"/>
        </w:rPr>
        <w:t>最长</w:t>
      </w:r>
      <w:r>
        <w:rPr>
          <w:rFonts w:hint="eastAsia"/>
          <w:lang w:val="zh-CN" w:eastAsia="zh-CN"/>
        </w:rPr>
        <w:t>四周的世界无线电通信大会</w:t>
      </w:r>
      <w:r w:rsidRPr="004E537C">
        <w:rPr>
          <w:rFonts w:hint="eastAsia"/>
          <w:lang w:eastAsia="zh-CN"/>
        </w:rPr>
        <w:t>；</w:t>
      </w:r>
      <w:proofErr w:type="gramEnd"/>
    </w:p>
    <w:p w14:paraId="3B808D0B" w14:textId="4C78BDAA" w:rsidR="00F85E1C" w:rsidRDefault="00F85E1C" w:rsidP="00F85E1C">
      <w:pPr>
        <w:spacing w:beforeLines="50"/>
        <w:rPr>
          <w:lang w:eastAsia="zh-CN"/>
        </w:rPr>
      </w:pPr>
      <w:r>
        <w:rPr>
          <w:i/>
          <w:iCs/>
          <w:lang w:eastAsia="zh-CN"/>
        </w:rPr>
        <w:t>b)</w:t>
      </w:r>
      <w:r>
        <w:rPr>
          <w:i/>
          <w:iCs/>
          <w:lang w:eastAsia="zh-CN"/>
        </w:rPr>
        <w:tab/>
      </w:r>
      <w:r>
        <w:rPr>
          <w:rFonts w:hint="eastAsia"/>
          <w:lang w:val="zh-CN" w:eastAsia="zh-CN"/>
        </w:rPr>
        <w:t>就其议程提出</w:t>
      </w:r>
      <w:r>
        <w:rPr>
          <w:rFonts w:hint="eastAsia"/>
          <w:lang w:eastAsia="zh-CN"/>
        </w:rPr>
        <w:t>建议</w:t>
      </w:r>
      <w:r w:rsidRPr="00556C58">
        <w:rPr>
          <w:rFonts w:hint="eastAsia"/>
          <w:lang w:eastAsia="zh-CN"/>
        </w:rPr>
        <w:t>，</w:t>
      </w:r>
      <w:r>
        <w:rPr>
          <w:rFonts w:hint="eastAsia"/>
          <w:lang w:val="zh-CN" w:eastAsia="zh-CN"/>
        </w:rPr>
        <w:t>并请理事会确定议程</w:t>
      </w:r>
      <w:r w:rsidRPr="00556C58">
        <w:rPr>
          <w:rFonts w:hint="eastAsia"/>
          <w:lang w:eastAsia="zh-CN"/>
        </w:rPr>
        <w:t>，</w:t>
      </w:r>
      <w:r>
        <w:rPr>
          <w:rFonts w:hint="eastAsia"/>
          <w:lang w:val="zh-CN" w:eastAsia="zh-CN"/>
        </w:rPr>
        <w:t>同时为</w:t>
      </w:r>
      <w:r>
        <w:rPr>
          <w:lang w:eastAsia="zh-CN"/>
        </w:rPr>
        <w:t>WRC-</w:t>
      </w:r>
      <w:r w:rsidR="000D5D03">
        <w:rPr>
          <w:lang w:eastAsia="zh-CN"/>
        </w:rPr>
        <w:t>23</w:t>
      </w:r>
      <w:r>
        <w:rPr>
          <w:rFonts w:hint="eastAsia"/>
          <w:lang w:eastAsia="zh-CN"/>
        </w:rPr>
        <w:t>的召开做出安排，并尽快与成员国进行必要磋商，</w:t>
      </w:r>
    </w:p>
    <w:p w14:paraId="2C24A872" w14:textId="77777777" w:rsidR="00556C58" w:rsidRDefault="00556C58" w:rsidP="00556C58">
      <w:pPr>
        <w:keepNext/>
        <w:keepLines/>
        <w:tabs>
          <w:tab w:val="clear" w:pos="794"/>
          <w:tab w:val="clear" w:pos="1191"/>
          <w:tab w:val="clear" w:pos="1588"/>
          <w:tab w:val="clear" w:pos="1985"/>
          <w:tab w:val="left" w:pos="1134"/>
          <w:tab w:val="left" w:pos="1871"/>
          <w:tab w:val="left" w:pos="2268"/>
        </w:tabs>
        <w:spacing w:before="160"/>
        <w:ind w:left="1134"/>
        <w:rPr>
          <w:rFonts w:ascii="STKaiti" w:eastAsia="STKaiti" w:hAnsi="STKaiti"/>
          <w:lang w:eastAsia="zh-CN"/>
        </w:rPr>
      </w:pPr>
      <w:r>
        <w:rPr>
          <w:rFonts w:ascii="STKaiti" w:eastAsia="STKaiti" w:hAnsi="STKaiti" w:hint="eastAsia"/>
          <w:lang w:eastAsia="zh-CN"/>
        </w:rPr>
        <w:t>做出决议</w:t>
      </w:r>
    </w:p>
    <w:p w14:paraId="07AE44CB" w14:textId="173644B1" w:rsidR="00586B4E" w:rsidRPr="00DD66A4" w:rsidRDefault="00556C58" w:rsidP="003B7658">
      <w:pPr>
        <w:spacing w:beforeLines="50"/>
        <w:ind w:firstLineChars="200" w:firstLine="480"/>
        <w:rPr>
          <w:rFonts w:cs="Calibri"/>
          <w:b/>
          <w:color w:val="800000"/>
          <w:szCs w:val="28"/>
          <w:lang w:eastAsia="zh-CN"/>
        </w:rPr>
      </w:pPr>
      <w:bookmarkStart w:id="15" w:name="lt_pId162"/>
      <w:r>
        <w:rPr>
          <w:rFonts w:hint="eastAsia"/>
          <w:lang w:eastAsia="zh-CN"/>
        </w:rPr>
        <w:t>于</w:t>
      </w:r>
      <w:r>
        <w:rPr>
          <w:lang w:eastAsia="zh-CN"/>
        </w:rPr>
        <w:t>20</w:t>
      </w:r>
      <w:r w:rsidR="000D5D03">
        <w:rPr>
          <w:lang w:eastAsia="zh-CN"/>
        </w:rPr>
        <w:t>23</w:t>
      </w:r>
      <w:r>
        <w:rPr>
          <w:rFonts w:hint="eastAsia"/>
          <w:lang w:eastAsia="zh-CN"/>
        </w:rPr>
        <w:t>年举办</w:t>
      </w:r>
      <w:r w:rsidR="000D5D03">
        <w:rPr>
          <w:rFonts w:hint="eastAsia"/>
          <w:lang w:eastAsia="zh-CN"/>
        </w:rPr>
        <w:t>一届</w:t>
      </w:r>
      <w:r>
        <w:rPr>
          <w:rFonts w:hint="eastAsia"/>
          <w:lang w:eastAsia="zh-CN"/>
        </w:rPr>
        <w:t>世界无线电通信大会（</w:t>
      </w:r>
      <w:r>
        <w:rPr>
          <w:lang w:eastAsia="zh-CN"/>
        </w:rPr>
        <w:t>WRC-</w:t>
      </w:r>
      <w:r w:rsidR="000D5D03">
        <w:rPr>
          <w:lang w:eastAsia="zh-CN"/>
        </w:rPr>
        <w:t>23</w:t>
      </w:r>
      <w:r>
        <w:rPr>
          <w:rFonts w:hint="eastAsia"/>
          <w:lang w:eastAsia="zh-CN"/>
        </w:rPr>
        <w:t>），之前举办</w:t>
      </w:r>
      <w:r w:rsidR="000D5D03">
        <w:rPr>
          <w:rFonts w:hint="eastAsia"/>
          <w:lang w:eastAsia="zh-CN"/>
        </w:rPr>
        <w:t>一届</w:t>
      </w:r>
      <w:r>
        <w:rPr>
          <w:rFonts w:hint="eastAsia"/>
          <w:lang w:eastAsia="zh-CN"/>
        </w:rPr>
        <w:t>无线电通信全会，</w:t>
      </w:r>
      <w:r w:rsidR="000D5D03">
        <w:rPr>
          <w:rFonts w:hint="eastAsia"/>
          <w:lang w:eastAsia="zh-CN"/>
        </w:rPr>
        <w:t>大会</w:t>
      </w:r>
      <w:r>
        <w:rPr>
          <w:rFonts w:hint="eastAsia"/>
          <w:lang w:eastAsia="zh-CN"/>
        </w:rPr>
        <w:t>议程如下：</w:t>
      </w:r>
      <w:bookmarkEnd w:id="15"/>
    </w:p>
    <w:p w14:paraId="5AED8BDE" w14:textId="77777777" w:rsidR="000D5D03" w:rsidRPr="00B507B5" w:rsidRDefault="000D5D03" w:rsidP="000D5D03">
      <w:pPr>
        <w:rPr>
          <w:lang w:eastAsia="zh-CN"/>
        </w:rPr>
      </w:pPr>
      <w:r w:rsidRPr="00013C42">
        <w:rPr>
          <w:lang w:eastAsia="zh-CN"/>
        </w:rPr>
        <w:t>1</w:t>
      </w:r>
      <w:r w:rsidRPr="00013C42">
        <w:rPr>
          <w:lang w:eastAsia="zh-CN"/>
        </w:rPr>
        <w:tab/>
      </w:r>
      <w:r w:rsidRPr="006068B3">
        <w:rPr>
          <w:rFonts w:hint="eastAsia"/>
          <w:lang w:eastAsia="zh-CN"/>
        </w:rPr>
        <w:t>以各主管部门的提案为基础，在考虑到</w:t>
      </w:r>
      <w:r w:rsidRPr="006068B3">
        <w:rPr>
          <w:rFonts w:hint="eastAsia"/>
          <w:lang w:eastAsia="zh-CN"/>
        </w:rPr>
        <w:t>WRC-19</w:t>
      </w:r>
      <w:r w:rsidRPr="006068B3">
        <w:rPr>
          <w:rFonts w:hint="eastAsia"/>
          <w:lang w:eastAsia="zh-CN"/>
        </w:rPr>
        <w:t>的成果和大会筹备会议报告，并适当顾及所涉各频段中现有和未来业务的需求的同时，审议下列议项并采取适当的行动：</w:t>
      </w:r>
    </w:p>
    <w:p w14:paraId="661B9B16" w14:textId="77777777" w:rsidR="000D5D03" w:rsidRPr="00A716CF" w:rsidRDefault="000D5D03" w:rsidP="000D5D03">
      <w:pPr>
        <w:rPr>
          <w:szCs w:val="24"/>
          <w:lang w:val="en-US" w:eastAsia="zh-CN"/>
        </w:rPr>
      </w:pPr>
      <w:r w:rsidRPr="00A716CF">
        <w:rPr>
          <w:lang w:eastAsia="zh-CN"/>
        </w:rPr>
        <w:t>1.1</w:t>
      </w:r>
      <w:r w:rsidRPr="00A716CF">
        <w:rPr>
          <w:lang w:eastAsia="zh-CN"/>
        </w:rPr>
        <w:tab/>
      </w:r>
      <w:r w:rsidRPr="00A716CF">
        <w:rPr>
          <w:lang w:eastAsia="zh-CN"/>
        </w:rPr>
        <w:t>根据</w:t>
      </w:r>
      <w:r w:rsidRPr="00A716CF">
        <w:rPr>
          <w:lang w:eastAsia="zh-CN"/>
        </w:rPr>
        <w:t>ITU-R</w:t>
      </w:r>
      <w:r w:rsidRPr="00A716CF">
        <w:rPr>
          <w:lang w:eastAsia="zh-CN"/>
        </w:rPr>
        <w:t>的研究结果，审议可能的措施，以解决</w:t>
      </w:r>
      <w:r w:rsidRPr="00A716CF">
        <w:rPr>
          <w:lang w:eastAsia="zh-CN"/>
        </w:rPr>
        <w:t>4 800-4 990 MHz</w:t>
      </w:r>
      <w:r w:rsidRPr="00A716CF">
        <w:rPr>
          <w:lang w:eastAsia="zh-CN"/>
        </w:rPr>
        <w:t>频段内保护</w:t>
      </w:r>
      <w:r w:rsidRPr="00A716CF">
        <w:rPr>
          <w:szCs w:val="24"/>
          <w:lang w:eastAsia="zh-CN"/>
        </w:rPr>
        <w:t>国际空域和水域中航空和水上移动业务电台免受位于</w:t>
      </w:r>
      <w:r>
        <w:rPr>
          <w:rFonts w:hint="eastAsia"/>
          <w:szCs w:val="24"/>
          <w:lang w:eastAsia="zh-CN"/>
        </w:rPr>
        <w:t>各国</w:t>
      </w:r>
      <w:r w:rsidRPr="00A716CF">
        <w:rPr>
          <w:szCs w:val="24"/>
          <w:lang w:eastAsia="zh-CN"/>
        </w:rPr>
        <w:t>领土内其他电台影响的问题，并根据第</w:t>
      </w:r>
      <w:r w:rsidRPr="00A716CF">
        <w:rPr>
          <w:b/>
          <w:bCs/>
          <w:szCs w:val="24"/>
          <w:lang w:eastAsia="zh-CN"/>
        </w:rPr>
        <w:t>223</w:t>
      </w:r>
      <w:r w:rsidRPr="00A716CF">
        <w:rPr>
          <w:szCs w:val="24"/>
          <w:lang w:eastAsia="zh-CN"/>
        </w:rPr>
        <w:t>号决议</w:t>
      </w:r>
      <w:r w:rsidRPr="00A716CF">
        <w:rPr>
          <w:rFonts w:hint="eastAsia"/>
          <w:szCs w:val="24"/>
          <w:lang w:eastAsia="zh-CN"/>
        </w:rPr>
        <w:t>（</w:t>
      </w:r>
      <w:r w:rsidRPr="00A716CF">
        <w:rPr>
          <w:rFonts w:hint="eastAsia"/>
          <w:b/>
          <w:bCs/>
          <w:szCs w:val="24"/>
          <w:lang w:eastAsia="zh-CN"/>
        </w:rPr>
        <w:t>W</w:t>
      </w:r>
      <w:r w:rsidRPr="00A716CF">
        <w:rPr>
          <w:b/>
          <w:bCs/>
          <w:szCs w:val="24"/>
          <w:lang w:eastAsia="zh-CN"/>
        </w:rPr>
        <w:t>RC-19</w:t>
      </w:r>
      <w:r w:rsidRPr="00A716CF">
        <w:rPr>
          <w:rFonts w:hint="eastAsia"/>
          <w:b/>
          <w:bCs/>
          <w:szCs w:val="24"/>
          <w:lang w:eastAsia="zh-CN"/>
        </w:rPr>
        <w:t>，修订版</w:t>
      </w:r>
      <w:r w:rsidRPr="00A716CF">
        <w:rPr>
          <w:rFonts w:hint="eastAsia"/>
          <w:szCs w:val="24"/>
          <w:lang w:eastAsia="zh-CN"/>
        </w:rPr>
        <w:t>）</w:t>
      </w:r>
      <w:r w:rsidRPr="00A716CF">
        <w:rPr>
          <w:szCs w:val="24"/>
          <w:lang w:eastAsia="zh-CN"/>
        </w:rPr>
        <w:t>审议第</w:t>
      </w:r>
      <w:r w:rsidRPr="00A716CF">
        <w:rPr>
          <w:b/>
          <w:bCs/>
          <w:szCs w:val="24"/>
          <w:lang w:eastAsia="zh-CN"/>
        </w:rPr>
        <w:t>5.441B</w:t>
      </w:r>
      <w:r w:rsidRPr="00A716CF">
        <w:rPr>
          <w:szCs w:val="24"/>
          <w:lang w:eastAsia="zh-CN"/>
        </w:rPr>
        <w:t>款中的</w:t>
      </w:r>
      <w:r>
        <w:rPr>
          <w:rFonts w:hint="eastAsia"/>
          <w:szCs w:val="24"/>
          <w:lang w:eastAsia="zh-CN"/>
        </w:rPr>
        <w:t>功率通量密度（</w:t>
      </w:r>
      <w:proofErr w:type="spellStart"/>
      <w:r w:rsidRPr="00A716CF">
        <w:rPr>
          <w:szCs w:val="24"/>
          <w:lang w:eastAsia="zh-CN"/>
        </w:rPr>
        <w:t>pfd</w:t>
      </w:r>
      <w:proofErr w:type="spellEnd"/>
      <w:r>
        <w:rPr>
          <w:rFonts w:hint="eastAsia"/>
          <w:szCs w:val="24"/>
          <w:lang w:eastAsia="zh-CN"/>
        </w:rPr>
        <w:t>）</w:t>
      </w:r>
      <w:proofErr w:type="gramStart"/>
      <w:r w:rsidRPr="00A716CF">
        <w:rPr>
          <w:szCs w:val="24"/>
          <w:lang w:eastAsia="zh-CN"/>
        </w:rPr>
        <w:t>标</w:t>
      </w:r>
      <w:r w:rsidRPr="00A716CF">
        <w:rPr>
          <w:rFonts w:hint="eastAsia"/>
          <w:szCs w:val="24"/>
          <w:lang w:eastAsia="zh-CN"/>
        </w:rPr>
        <w:t>准；</w:t>
      </w:r>
      <w:proofErr w:type="gramEnd"/>
    </w:p>
    <w:p w14:paraId="4C199A38" w14:textId="77777777" w:rsidR="000D5D03" w:rsidRPr="00B507B5" w:rsidRDefault="000D5D03" w:rsidP="000D5D03">
      <w:pPr>
        <w:rPr>
          <w:lang w:eastAsia="zh-CN"/>
        </w:rPr>
      </w:pPr>
      <w:r w:rsidRPr="00A716CF">
        <w:rPr>
          <w:lang w:val="en-US" w:eastAsia="zh-CN"/>
        </w:rPr>
        <w:t>1.2</w:t>
      </w:r>
      <w:r w:rsidRPr="00A716CF">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 xml:space="preserve"> 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0D3E4085" w14:textId="77777777" w:rsidR="000D5D03" w:rsidRDefault="000D5D03" w:rsidP="000D5D03">
      <w:pPr>
        <w:rPr>
          <w:szCs w:val="24"/>
          <w:lang w:val="en-US" w:eastAsia="zh-CN"/>
        </w:rPr>
      </w:pPr>
      <w:r w:rsidRPr="001F2EC8">
        <w:rPr>
          <w:bCs/>
          <w:lang w:val="en-US" w:eastAsia="zh-CN"/>
        </w:rPr>
        <w:t>1</w:t>
      </w:r>
      <w:r>
        <w:rPr>
          <w:rFonts w:hint="eastAsia"/>
          <w:bCs/>
          <w:lang w:val="en-US" w:eastAsia="zh-CN"/>
        </w:rPr>
        <w:t>.3</w:t>
      </w:r>
      <w:r w:rsidRPr="001F2EC8">
        <w:rPr>
          <w:b/>
          <w:lang w:val="en-US" w:eastAsia="zh-CN"/>
        </w:rPr>
        <w:tab/>
      </w:r>
      <w:r w:rsidRPr="00BD2BDA">
        <w:rPr>
          <w:rFonts w:hint="eastAsia"/>
          <w:szCs w:val="24"/>
          <w:lang w:val="en-US" w:eastAsia="zh-CN"/>
        </w:rPr>
        <w:t>根据第</w:t>
      </w:r>
      <w:r w:rsidRPr="00B507B5">
        <w:rPr>
          <w:rFonts w:cs="Traditional Arabic"/>
          <w:b/>
          <w:bCs/>
          <w:lang w:eastAsia="zh-CN"/>
        </w:rPr>
        <w:t>246</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Pr>
          <w:rFonts w:hint="eastAsia"/>
          <w:b/>
          <w:szCs w:val="24"/>
          <w:lang w:val="en-US" w:eastAsia="zh-CN"/>
        </w:rPr>
        <w:t>，</w:t>
      </w:r>
      <w:r w:rsidRPr="00BD2BDA">
        <w:rPr>
          <w:rFonts w:hint="eastAsia"/>
          <w:szCs w:val="24"/>
          <w:lang w:val="en-US" w:eastAsia="zh-CN"/>
        </w:rPr>
        <w:t>考虑</w:t>
      </w:r>
      <w:r>
        <w:rPr>
          <w:rFonts w:hint="eastAsia"/>
          <w:szCs w:val="24"/>
          <w:lang w:val="en-US" w:eastAsia="zh-CN"/>
        </w:rPr>
        <w:t>在</w:t>
      </w:r>
      <w:r>
        <w:rPr>
          <w:rFonts w:hint="eastAsia"/>
          <w:szCs w:val="24"/>
          <w:lang w:val="en-US" w:eastAsia="zh-CN"/>
        </w:rPr>
        <w:t>1</w:t>
      </w:r>
      <w:r>
        <w:rPr>
          <w:rFonts w:hint="eastAsia"/>
          <w:szCs w:val="24"/>
          <w:lang w:val="en-US" w:eastAsia="zh-CN"/>
        </w:rPr>
        <w:t>区</w:t>
      </w:r>
      <w:r w:rsidRPr="00491F35">
        <w:rPr>
          <w:szCs w:val="24"/>
          <w:lang w:eastAsia="zh-CN"/>
        </w:rPr>
        <w:t>3 600</w:t>
      </w:r>
      <w:r w:rsidRPr="00491F35">
        <w:rPr>
          <w:szCs w:val="24"/>
          <w:lang w:eastAsia="zh-CN"/>
        </w:rPr>
        <w:noBreakHyphen/>
        <w:t>3 800</w:t>
      </w:r>
      <w:r>
        <w:rPr>
          <w:szCs w:val="24"/>
          <w:lang w:val="en-US" w:eastAsia="zh-CN"/>
        </w:rPr>
        <w:t> </w:t>
      </w:r>
      <w:proofErr w:type="gramStart"/>
      <w:r w:rsidRPr="00491F35">
        <w:rPr>
          <w:szCs w:val="24"/>
          <w:lang w:eastAsia="zh-CN"/>
        </w:rPr>
        <w:t>MHz</w:t>
      </w:r>
      <w:r>
        <w:rPr>
          <w:rFonts w:hint="eastAsia"/>
          <w:szCs w:val="24"/>
          <w:lang w:eastAsia="zh-CN"/>
        </w:rPr>
        <w:t>频段内为移动业务做出主要业务划分并采取适当的规则行动</w:t>
      </w:r>
      <w:r>
        <w:rPr>
          <w:rFonts w:hint="eastAsia"/>
          <w:szCs w:val="24"/>
          <w:lang w:val="en-US" w:eastAsia="zh-CN"/>
        </w:rPr>
        <w:t>；</w:t>
      </w:r>
      <w:proofErr w:type="gramEnd"/>
    </w:p>
    <w:p w14:paraId="6B4240F0" w14:textId="77777777" w:rsidR="000D5D03" w:rsidRPr="003F68FD" w:rsidRDefault="000D5D03" w:rsidP="000D5D03">
      <w:pPr>
        <w:rPr>
          <w:lang w:val="en-US" w:eastAsia="zh-CN"/>
        </w:rPr>
      </w:pPr>
      <w:r>
        <w:rPr>
          <w:szCs w:val="24"/>
          <w:lang w:val="en-US" w:eastAsia="zh-CN"/>
        </w:rPr>
        <w:t>1.4</w:t>
      </w:r>
      <w:r>
        <w:rPr>
          <w:szCs w:val="24"/>
          <w:lang w:val="en-US" w:eastAsia="zh-CN"/>
        </w:rPr>
        <w:tab/>
      </w:r>
      <w:r w:rsidRPr="00BD2BDA">
        <w:rPr>
          <w:rFonts w:hint="eastAsia"/>
          <w:szCs w:val="24"/>
          <w:lang w:val="en-US" w:eastAsia="zh-CN"/>
        </w:rPr>
        <w:t>根据第</w:t>
      </w:r>
      <w:r w:rsidRPr="00B507B5">
        <w:rPr>
          <w:rFonts w:cs="Traditional Arabic"/>
          <w:b/>
          <w:bCs/>
          <w:lang w:eastAsia="zh-CN"/>
        </w:rPr>
        <w:t>247</w:t>
      </w:r>
      <w:r w:rsidRPr="00BD2BDA">
        <w:rPr>
          <w:rFonts w:hint="eastAsia"/>
          <w:szCs w:val="24"/>
          <w:lang w:val="en-US" w:eastAsia="zh-CN"/>
        </w:rPr>
        <w:t>号决议</w:t>
      </w:r>
      <w:r w:rsidRPr="00BD2BDA">
        <w:rPr>
          <w:rFonts w:hint="eastAsia"/>
          <w:b/>
          <w:szCs w:val="24"/>
          <w:lang w:val="en-US" w:eastAsia="zh-CN"/>
        </w:rPr>
        <w:t>（</w:t>
      </w:r>
      <w:r w:rsidRPr="00BD2BDA">
        <w:rPr>
          <w:rFonts w:hint="eastAsia"/>
          <w:b/>
          <w:bCs/>
          <w:szCs w:val="24"/>
          <w:lang w:val="en-US" w:eastAsia="zh-CN"/>
        </w:rPr>
        <w:t>WRC-19</w:t>
      </w:r>
      <w:r w:rsidRPr="00BD2BDA">
        <w:rPr>
          <w:rFonts w:hint="eastAsia"/>
          <w:b/>
          <w:szCs w:val="24"/>
          <w:lang w:val="en-US" w:eastAsia="zh-CN"/>
        </w:rPr>
        <w:t>）</w:t>
      </w:r>
      <w:r w:rsidRPr="00B507B5">
        <w:rPr>
          <w:rFonts w:hint="eastAsia"/>
          <w:bCs/>
          <w:szCs w:val="24"/>
          <w:lang w:val="en-US" w:eastAsia="zh-CN"/>
        </w:rPr>
        <w:t>，</w:t>
      </w:r>
      <w:r w:rsidRPr="00BD2BDA">
        <w:rPr>
          <w:rFonts w:hint="eastAsia"/>
          <w:szCs w:val="24"/>
          <w:lang w:val="en-US" w:eastAsia="zh-CN"/>
        </w:rPr>
        <w:t>考虑在全球或区域范围内，在已为</w:t>
      </w:r>
      <w:r w:rsidRPr="00BD2BDA">
        <w:rPr>
          <w:rFonts w:hint="eastAsia"/>
          <w:szCs w:val="24"/>
          <w:lang w:val="en-US" w:eastAsia="zh-CN"/>
        </w:rPr>
        <w:t>IMT</w:t>
      </w:r>
      <w:r w:rsidRPr="00BD2BDA">
        <w:rPr>
          <w:rFonts w:hint="eastAsia"/>
          <w:szCs w:val="24"/>
          <w:lang w:val="en-US" w:eastAsia="zh-CN"/>
        </w:rPr>
        <w:t>确定的</w:t>
      </w:r>
      <w:r>
        <w:rPr>
          <w:rFonts w:hint="eastAsia"/>
          <w:szCs w:val="24"/>
          <w:lang w:val="en-US" w:eastAsia="zh-CN"/>
        </w:rPr>
        <w:t>2</w:t>
      </w:r>
      <w:r w:rsidRPr="00BD2BDA">
        <w:rPr>
          <w:rFonts w:hint="eastAsia"/>
          <w:szCs w:val="24"/>
          <w:lang w:val="en-US" w:eastAsia="zh-CN"/>
        </w:rPr>
        <w:t>.</w:t>
      </w:r>
      <w:r>
        <w:rPr>
          <w:rFonts w:hint="eastAsia"/>
          <w:szCs w:val="24"/>
          <w:lang w:val="en-US" w:eastAsia="zh-CN"/>
        </w:rPr>
        <w:t>7</w:t>
      </w:r>
      <w:r>
        <w:rPr>
          <w:szCs w:val="24"/>
          <w:lang w:val="en-US" w:eastAsia="zh-CN"/>
        </w:rPr>
        <w:t> </w:t>
      </w:r>
      <w:r w:rsidRPr="00BD2BDA">
        <w:rPr>
          <w:rFonts w:hint="eastAsia"/>
          <w:szCs w:val="24"/>
          <w:lang w:val="en-US" w:eastAsia="zh-CN"/>
        </w:rPr>
        <w:t>GHz</w:t>
      </w:r>
      <w:r w:rsidRPr="00BD2BDA">
        <w:rPr>
          <w:rFonts w:hint="eastAsia"/>
          <w:szCs w:val="24"/>
          <w:lang w:val="en-US" w:eastAsia="zh-CN"/>
        </w:rPr>
        <w:t>以下的某些频段内</w:t>
      </w:r>
      <w:r>
        <w:rPr>
          <w:rFonts w:hint="eastAsia"/>
          <w:szCs w:val="24"/>
          <w:lang w:val="en-US" w:eastAsia="zh-CN"/>
        </w:rPr>
        <w:t>的移动业务中</w:t>
      </w:r>
      <w:r w:rsidRPr="00BD2BDA">
        <w:rPr>
          <w:rFonts w:hint="eastAsia"/>
          <w:szCs w:val="24"/>
          <w:lang w:val="en-US" w:eastAsia="zh-CN"/>
        </w:rPr>
        <w:t>，将高空平台</w:t>
      </w:r>
      <w:r>
        <w:rPr>
          <w:rFonts w:hint="eastAsia"/>
          <w:szCs w:val="24"/>
          <w:lang w:val="en-US" w:eastAsia="zh-CN"/>
        </w:rPr>
        <w:t>电台</w:t>
      </w:r>
      <w:r w:rsidRPr="00BD2BDA">
        <w:rPr>
          <w:rFonts w:hint="eastAsia"/>
          <w:szCs w:val="24"/>
          <w:lang w:val="en-US" w:eastAsia="zh-CN"/>
        </w:rPr>
        <w:t>用作</w:t>
      </w:r>
      <w:r w:rsidRPr="00BD2BDA">
        <w:rPr>
          <w:rFonts w:hint="eastAsia"/>
          <w:szCs w:val="24"/>
          <w:lang w:val="en-US" w:eastAsia="zh-CN"/>
        </w:rPr>
        <w:t>IMT</w:t>
      </w:r>
      <w:r w:rsidRPr="00BD2BDA">
        <w:rPr>
          <w:rFonts w:hint="eastAsia"/>
          <w:szCs w:val="24"/>
          <w:lang w:val="en-US" w:eastAsia="zh-CN"/>
        </w:rPr>
        <w:t>基站（</w:t>
      </w:r>
      <w:r w:rsidRPr="00BD2BDA">
        <w:rPr>
          <w:rFonts w:hint="eastAsia"/>
          <w:szCs w:val="24"/>
          <w:lang w:val="en-US" w:eastAsia="zh-CN"/>
        </w:rPr>
        <w:t>H</w:t>
      </w:r>
      <w:r w:rsidRPr="00BD2BDA">
        <w:rPr>
          <w:szCs w:val="24"/>
          <w:lang w:val="en-US" w:eastAsia="zh-CN"/>
        </w:rPr>
        <w:t>IBS</w:t>
      </w:r>
      <w:proofErr w:type="gramStart"/>
      <w:r w:rsidRPr="00BD2BDA">
        <w:rPr>
          <w:rFonts w:hint="eastAsia"/>
          <w:szCs w:val="24"/>
          <w:lang w:val="en-US" w:eastAsia="zh-CN"/>
        </w:rPr>
        <w:t>）</w:t>
      </w:r>
      <w:r>
        <w:rPr>
          <w:rFonts w:hint="eastAsia"/>
          <w:szCs w:val="24"/>
          <w:lang w:val="en-US" w:eastAsia="zh-CN"/>
        </w:rPr>
        <w:t>；</w:t>
      </w:r>
      <w:proofErr w:type="gramEnd"/>
    </w:p>
    <w:p w14:paraId="67C230B8" w14:textId="77777777" w:rsidR="000D5D03" w:rsidRPr="005D1E77" w:rsidRDefault="000D5D03" w:rsidP="000D5D03">
      <w:pPr>
        <w:rPr>
          <w:lang w:val="en-US" w:eastAsia="zh-CN"/>
        </w:rPr>
      </w:pPr>
      <w:r w:rsidRPr="005D1E77">
        <w:rPr>
          <w:lang w:val="en-US" w:eastAsia="zh-CN"/>
        </w:rPr>
        <w:t>1.</w:t>
      </w:r>
      <w:r>
        <w:rPr>
          <w:rFonts w:hint="eastAsia"/>
          <w:lang w:val="en-US" w:eastAsia="zh-CN"/>
        </w:rPr>
        <w:t>5</w:t>
      </w:r>
      <w:r w:rsidRPr="005D1E77">
        <w:rPr>
          <w:lang w:val="en-US" w:eastAsia="zh-CN"/>
        </w:rPr>
        <w:tab/>
      </w:r>
      <w:r>
        <w:rPr>
          <w:rFonts w:hint="eastAsia"/>
          <w:lang w:val="en-US" w:eastAsia="zh-CN"/>
        </w:rPr>
        <w:t>根据</w:t>
      </w:r>
      <w:r w:rsidRPr="003D1EB2">
        <w:rPr>
          <w:lang w:eastAsia="zh-CN"/>
        </w:rPr>
        <w:t>第</w:t>
      </w:r>
      <w:r w:rsidRPr="003D1EB2">
        <w:rPr>
          <w:b/>
          <w:bCs/>
          <w:lang w:eastAsia="zh-CN"/>
        </w:rPr>
        <w:t>235</w:t>
      </w:r>
      <w:r w:rsidRPr="003D1EB2">
        <w:rPr>
          <w:lang w:eastAsia="zh-CN"/>
        </w:rPr>
        <w:t>号决议</w:t>
      </w:r>
      <w:r w:rsidRPr="003D1EB2">
        <w:rPr>
          <w:b/>
          <w:bCs/>
          <w:lang w:eastAsia="zh-CN"/>
        </w:rPr>
        <w:t>（</w:t>
      </w:r>
      <w:r w:rsidRPr="003D1EB2">
        <w:rPr>
          <w:b/>
          <w:bCs/>
          <w:lang w:eastAsia="zh-CN"/>
        </w:rPr>
        <w:t>WRC-15</w:t>
      </w:r>
      <w:r w:rsidRPr="003D1EB2">
        <w:rPr>
          <w:b/>
          <w:bCs/>
          <w:lang w:eastAsia="zh-CN"/>
        </w:rPr>
        <w:t>）</w:t>
      </w:r>
      <w:r w:rsidRPr="00B507B5">
        <w:rPr>
          <w:rFonts w:hint="eastAsia"/>
          <w:lang w:eastAsia="zh-CN"/>
        </w:rPr>
        <w:t>，</w:t>
      </w:r>
      <w:r w:rsidRPr="003D1EB2">
        <w:rPr>
          <w:lang w:eastAsia="zh-CN"/>
        </w:rPr>
        <w:t>审议</w:t>
      </w:r>
      <w:r w:rsidRPr="003D1EB2">
        <w:rPr>
          <w:lang w:eastAsia="zh-CN"/>
        </w:rPr>
        <w:t>1</w:t>
      </w:r>
      <w:r w:rsidRPr="003D1EB2">
        <w:rPr>
          <w:lang w:eastAsia="zh-CN"/>
        </w:rPr>
        <w:t>区</w:t>
      </w:r>
      <w:r w:rsidRPr="003D1EB2">
        <w:rPr>
          <w:lang w:eastAsia="zh-CN"/>
        </w:rPr>
        <w:t>470-960 MHz</w:t>
      </w:r>
      <w:r w:rsidRPr="003D1EB2">
        <w:rPr>
          <w:lang w:eastAsia="zh-CN"/>
        </w:rPr>
        <w:t>频段内现有业务的频谱使用和频谱需求，并在</w:t>
      </w:r>
      <w:r>
        <w:rPr>
          <w:rFonts w:hint="eastAsia"/>
          <w:lang w:eastAsia="zh-CN"/>
        </w:rPr>
        <w:t>该项</w:t>
      </w:r>
      <w:r w:rsidRPr="003D1EB2">
        <w:rPr>
          <w:lang w:eastAsia="zh-CN"/>
        </w:rPr>
        <w:t>审议的基础上考虑在</w:t>
      </w:r>
      <w:r w:rsidRPr="003D1EB2">
        <w:rPr>
          <w:lang w:eastAsia="zh-CN"/>
        </w:rPr>
        <w:t>1</w:t>
      </w:r>
      <w:r w:rsidRPr="003D1EB2">
        <w:rPr>
          <w:lang w:eastAsia="zh-CN"/>
        </w:rPr>
        <w:t>区就</w:t>
      </w:r>
      <w:r w:rsidRPr="003D1EB2">
        <w:rPr>
          <w:lang w:eastAsia="zh-CN"/>
        </w:rPr>
        <w:t>470</w:t>
      </w:r>
      <w:r w:rsidRPr="003D1EB2">
        <w:rPr>
          <w:lang w:eastAsia="zh-CN"/>
        </w:rPr>
        <w:noBreakHyphen/>
        <w:t>694 </w:t>
      </w:r>
      <w:proofErr w:type="gramStart"/>
      <w:r w:rsidRPr="003D1EB2">
        <w:rPr>
          <w:lang w:eastAsia="zh-CN"/>
        </w:rPr>
        <w:t>MHz</w:t>
      </w:r>
      <w:r w:rsidRPr="003D1EB2">
        <w:rPr>
          <w:lang w:eastAsia="zh-CN"/>
        </w:rPr>
        <w:t>频段采取可能的规则行</w:t>
      </w:r>
      <w:r w:rsidRPr="003D1EB2">
        <w:rPr>
          <w:szCs w:val="24"/>
          <w:lang w:eastAsia="zh-CN"/>
        </w:rPr>
        <w:t>动；</w:t>
      </w:r>
      <w:proofErr w:type="gramEnd"/>
    </w:p>
    <w:p w14:paraId="1FD3F4AA" w14:textId="77777777" w:rsidR="000D5D03" w:rsidRDefault="000D5D03" w:rsidP="000D5D03">
      <w:pPr>
        <w:rPr>
          <w:lang w:eastAsia="zh-CN"/>
        </w:rPr>
      </w:pPr>
      <w:r w:rsidRPr="00B507B5">
        <w:rPr>
          <w:lang w:eastAsia="zh-CN"/>
        </w:rPr>
        <w:t>1.6</w:t>
      </w:r>
      <w:r w:rsidRPr="00B507B5">
        <w:rPr>
          <w:lang w:eastAsia="zh-CN"/>
        </w:rPr>
        <w:tab/>
      </w:r>
      <w:r w:rsidRPr="00B507B5">
        <w:rPr>
          <w:lang w:eastAsia="zh-CN"/>
        </w:rPr>
        <w:t>根据第</w:t>
      </w:r>
      <w:r w:rsidRPr="00B507B5">
        <w:rPr>
          <w:rFonts w:cs="Traditional Arabic"/>
          <w:b/>
          <w:bCs/>
          <w:lang w:eastAsia="zh-CN"/>
        </w:rPr>
        <w:t>772</w:t>
      </w:r>
      <w:r w:rsidRPr="00B507B5">
        <w:rPr>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w:t>
      </w:r>
      <w:proofErr w:type="gramStart"/>
      <w:r w:rsidRPr="00B507B5">
        <w:rPr>
          <w:rFonts w:hint="eastAsia"/>
          <w:lang w:eastAsia="zh-CN"/>
        </w:rPr>
        <w:t>审议</w:t>
      </w:r>
      <w:r>
        <w:rPr>
          <w:rFonts w:hint="eastAsia"/>
          <w:bCs/>
          <w:lang w:val="en-US" w:eastAsia="zh-CN"/>
        </w:rPr>
        <w:t>促进亚轨道飞行器无线电通信的</w:t>
      </w:r>
      <w:r w:rsidRPr="00B507B5">
        <w:rPr>
          <w:rFonts w:hint="eastAsia"/>
          <w:lang w:eastAsia="zh-CN"/>
        </w:rPr>
        <w:t>规则条款</w:t>
      </w:r>
      <w:r>
        <w:rPr>
          <w:rFonts w:hint="eastAsia"/>
          <w:bCs/>
          <w:lang w:val="en-US" w:eastAsia="zh-CN"/>
        </w:rPr>
        <w:t>；</w:t>
      </w:r>
      <w:proofErr w:type="gramEnd"/>
    </w:p>
    <w:p w14:paraId="215DCDDD" w14:textId="77777777" w:rsidR="000D5D03" w:rsidRDefault="000D5D03" w:rsidP="000D5D03">
      <w:pPr>
        <w:rPr>
          <w:lang w:eastAsia="zh-CN"/>
        </w:rPr>
      </w:pPr>
      <w:r w:rsidRPr="005D1E77">
        <w:rPr>
          <w:lang w:eastAsia="zh-CN"/>
        </w:rPr>
        <w:t>1.</w:t>
      </w:r>
      <w:r>
        <w:rPr>
          <w:rFonts w:hint="eastAsia"/>
          <w:lang w:eastAsia="zh-CN"/>
        </w:rPr>
        <w:t>7</w:t>
      </w:r>
      <w:r>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w:t>
      </w:r>
      <w:proofErr w:type="gramStart"/>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proofErr w:type="gramEnd"/>
    </w:p>
    <w:p w14:paraId="26AF624A" w14:textId="77777777" w:rsidR="000D5D03" w:rsidRPr="005D1E77" w:rsidRDefault="000D5D03" w:rsidP="000D5D03">
      <w:pPr>
        <w:rPr>
          <w:lang w:val="en-US" w:eastAsia="zh-CN"/>
        </w:rPr>
      </w:pPr>
      <w:r w:rsidRPr="005D1E77">
        <w:rPr>
          <w:bCs/>
          <w:lang w:val="en-US" w:eastAsia="zh-CN"/>
        </w:rPr>
        <w:t>1.</w:t>
      </w:r>
      <w:r>
        <w:rPr>
          <w:rFonts w:hint="eastAsia"/>
          <w:bCs/>
          <w:lang w:val="en-US" w:eastAsia="zh-CN"/>
        </w:rPr>
        <w:t>8</w:t>
      </w:r>
      <w:r w:rsidRPr="005D1E77">
        <w:rPr>
          <w:bCs/>
          <w:lang w:val="en-US" w:eastAsia="zh-CN"/>
        </w:rPr>
        <w:tab/>
      </w:r>
      <w:r>
        <w:rPr>
          <w:rFonts w:hint="eastAsia"/>
          <w:bCs/>
          <w:lang w:eastAsia="zh-CN"/>
        </w:rPr>
        <w:t>在</w:t>
      </w:r>
      <w:r w:rsidRPr="000F470D">
        <w:rPr>
          <w:lang w:eastAsia="zh-CN"/>
        </w:rPr>
        <w:t>ITU-R</w:t>
      </w:r>
      <w:r>
        <w:rPr>
          <w:rFonts w:hint="eastAsia"/>
          <w:lang w:eastAsia="zh-CN"/>
        </w:rPr>
        <w:t>根据第</w:t>
      </w:r>
      <w:r w:rsidRPr="00B507B5">
        <w:rPr>
          <w:rFonts w:cs="Traditional Arabic"/>
          <w:b/>
          <w:bCs/>
          <w:lang w:eastAsia="zh-CN"/>
        </w:rPr>
        <w:t>171</w:t>
      </w:r>
      <w:r w:rsidRPr="0081661C">
        <w:rPr>
          <w:rFonts w:hint="eastAsia"/>
          <w:bCs/>
          <w:lang w:eastAsia="zh-CN"/>
        </w:rPr>
        <w:t>号决议</w:t>
      </w:r>
      <w:r w:rsidRPr="0081661C">
        <w:rPr>
          <w:rFonts w:hint="eastAsia"/>
          <w:b/>
          <w:bCs/>
          <w:lang w:eastAsia="zh-CN"/>
        </w:rPr>
        <w:t>（</w:t>
      </w:r>
      <w:r w:rsidRPr="000F470D">
        <w:rPr>
          <w:b/>
          <w:lang w:eastAsia="zh-CN"/>
        </w:rPr>
        <w:t>WRC-19</w:t>
      </w:r>
      <w:r>
        <w:rPr>
          <w:rFonts w:hint="eastAsia"/>
          <w:b/>
          <w:lang w:eastAsia="zh-CN"/>
        </w:rPr>
        <w:t>）</w:t>
      </w:r>
      <w:r w:rsidRPr="0081661C">
        <w:rPr>
          <w:rFonts w:hint="eastAsia"/>
          <w:bCs/>
          <w:lang w:eastAsia="zh-CN"/>
        </w:rPr>
        <w:t>开展的</w:t>
      </w:r>
      <w:r>
        <w:rPr>
          <w:rFonts w:hint="eastAsia"/>
          <w:lang w:eastAsia="zh-CN"/>
        </w:rPr>
        <w:t>研究的基础上，考虑采取适当规则行动，以便审议并在必要时修订第</w:t>
      </w:r>
      <w:r w:rsidRPr="00C20308">
        <w:rPr>
          <w:rFonts w:hint="eastAsia"/>
          <w:b/>
          <w:bCs/>
          <w:lang w:eastAsia="zh-CN"/>
        </w:rPr>
        <w:t>1</w:t>
      </w:r>
      <w:r w:rsidRPr="00C20308">
        <w:rPr>
          <w:b/>
          <w:bCs/>
          <w:lang w:eastAsia="zh-CN"/>
        </w:rPr>
        <w:t>55</w:t>
      </w:r>
      <w:r>
        <w:rPr>
          <w:rFonts w:hint="eastAsia"/>
          <w:lang w:eastAsia="zh-CN"/>
        </w:rPr>
        <w:t>号决议</w:t>
      </w:r>
      <w:r w:rsidRPr="0081661C">
        <w:rPr>
          <w:rFonts w:hint="eastAsia"/>
          <w:b/>
          <w:bCs/>
          <w:lang w:eastAsia="zh-CN"/>
        </w:rPr>
        <w:t>（</w:t>
      </w:r>
      <w:r w:rsidRPr="000F470D">
        <w:rPr>
          <w:b/>
          <w:lang w:eastAsia="zh-CN"/>
        </w:rPr>
        <w:t>WRC-1</w:t>
      </w:r>
      <w:r>
        <w:rPr>
          <w:rFonts w:hint="eastAsia"/>
          <w:b/>
          <w:lang w:eastAsia="zh-CN"/>
        </w:rPr>
        <w:t>9</w:t>
      </w:r>
      <w:r>
        <w:rPr>
          <w:rFonts w:hint="eastAsia"/>
          <w:b/>
          <w:lang w:eastAsia="zh-CN"/>
        </w:rPr>
        <w:t>，修订版</w:t>
      </w:r>
      <w:r w:rsidRPr="0081661C">
        <w:rPr>
          <w:rFonts w:hint="eastAsia"/>
          <w:b/>
          <w:bCs/>
          <w:lang w:eastAsia="zh-CN"/>
        </w:rPr>
        <w:t>）</w:t>
      </w:r>
      <w:r w:rsidRPr="0081661C">
        <w:rPr>
          <w:rFonts w:hint="eastAsia"/>
          <w:lang w:eastAsia="zh-CN"/>
        </w:rPr>
        <w:t>和</w:t>
      </w:r>
      <w:r>
        <w:rPr>
          <w:rFonts w:hint="eastAsia"/>
          <w:lang w:eastAsia="zh-CN"/>
        </w:rPr>
        <w:t>第</w:t>
      </w:r>
      <w:r w:rsidRPr="000F470D">
        <w:rPr>
          <w:b/>
          <w:lang w:eastAsia="zh-CN"/>
        </w:rPr>
        <w:t>5.484B</w:t>
      </w:r>
      <w:r w:rsidRPr="0081661C">
        <w:rPr>
          <w:rFonts w:hint="eastAsia"/>
          <w:bCs/>
          <w:lang w:eastAsia="zh-CN"/>
        </w:rPr>
        <w:t>款</w:t>
      </w:r>
      <w:r>
        <w:rPr>
          <w:rFonts w:hint="eastAsia"/>
          <w:lang w:eastAsia="zh-CN"/>
        </w:rPr>
        <w:t>，</w:t>
      </w:r>
      <w:proofErr w:type="gramStart"/>
      <w:r>
        <w:rPr>
          <w:rFonts w:hint="eastAsia"/>
          <w:lang w:eastAsia="zh-CN"/>
        </w:rPr>
        <w:t>从而满足无人机系统的控制和非有效载荷通信对卫星固定业务的使用；</w:t>
      </w:r>
      <w:proofErr w:type="gramEnd"/>
    </w:p>
    <w:p w14:paraId="315A83E8" w14:textId="77777777" w:rsidR="000D5D03" w:rsidRPr="005D1E77" w:rsidRDefault="000D5D03" w:rsidP="000D5D03">
      <w:pPr>
        <w:rPr>
          <w:lang w:val="en-US" w:eastAsia="zh-CN"/>
        </w:rPr>
      </w:pPr>
      <w:r w:rsidRPr="005D1E77">
        <w:rPr>
          <w:lang w:val="en-US" w:eastAsia="zh-CN"/>
        </w:rPr>
        <w:lastRenderedPageBreak/>
        <w:t>1.</w:t>
      </w:r>
      <w:r>
        <w:rPr>
          <w:rFonts w:hint="eastAsia"/>
          <w:lang w:val="en-US" w:eastAsia="zh-CN"/>
        </w:rPr>
        <w:t>9</w:t>
      </w:r>
      <w:r w:rsidRPr="005D1E77">
        <w:rPr>
          <w:lang w:val="en-US" w:eastAsia="zh-CN"/>
        </w:rPr>
        <w:tab/>
      </w:r>
      <w:r w:rsidRPr="00307C25">
        <w:rPr>
          <w:rFonts w:hint="eastAsia"/>
          <w:lang w:eastAsia="zh-CN"/>
        </w:rPr>
        <w:t>根据</w:t>
      </w:r>
      <w:r>
        <w:rPr>
          <w:rFonts w:hint="eastAsia"/>
          <w:lang w:eastAsia="zh-CN"/>
        </w:rPr>
        <w:t>第</w:t>
      </w:r>
      <w:r w:rsidRPr="00B507B5">
        <w:rPr>
          <w:b/>
          <w:lang w:eastAsia="zh-CN"/>
        </w:rPr>
        <w:t>429</w:t>
      </w:r>
      <w:r w:rsidRPr="00307C25">
        <w:rPr>
          <w:rFonts w:hint="eastAsia"/>
          <w:lang w:eastAsia="zh-CN"/>
        </w:rPr>
        <w:t>号决议</w:t>
      </w:r>
      <w:r w:rsidRPr="00307C25">
        <w:rPr>
          <w:rFonts w:hint="eastAsia"/>
          <w:b/>
          <w:lang w:eastAsia="zh-CN"/>
        </w:rPr>
        <w:t>（</w:t>
      </w:r>
      <w:r w:rsidRPr="00307C25">
        <w:rPr>
          <w:b/>
          <w:lang w:eastAsia="zh-CN"/>
        </w:rPr>
        <w:t>WRC-19</w:t>
      </w:r>
      <w:r w:rsidRPr="00307C25">
        <w:rPr>
          <w:rFonts w:hint="eastAsia"/>
          <w:b/>
          <w:lang w:eastAsia="zh-CN"/>
        </w:rPr>
        <w:t>）</w:t>
      </w:r>
      <w:r w:rsidRPr="00BD4658">
        <w:rPr>
          <w:rFonts w:hint="eastAsia"/>
          <w:bCs/>
          <w:lang w:eastAsia="zh-CN"/>
        </w:rPr>
        <w:t>，</w:t>
      </w:r>
      <w:r>
        <w:rPr>
          <w:rFonts w:hint="eastAsia"/>
          <w:bCs/>
          <w:lang w:eastAsia="zh-CN"/>
        </w:rPr>
        <w:t>在</w:t>
      </w:r>
      <w:r w:rsidRPr="00B507B5">
        <w:rPr>
          <w:lang w:eastAsia="zh-CN"/>
        </w:rPr>
        <w:t>ITU-R</w:t>
      </w:r>
      <w:r w:rsidRPr="00B507B5">
        <w:rPr>
          <w:rFonts w:hint="eastAsia"/>
          <w:lang w:eastAsia="zh-CN"/>
        </w:rPr>
        <w:t>研究的基础上</w:t>
      </w:r>
      <w:r w:rsidRPr="00307C25">
        <w:rPr>
          <w:rFonts w:hint="eastAsia"/>
          <w:bCs/>
          <w:lang w:eastAsia="zh-CN"/>
        </w:rPr>
        <w:t>审议</w:t>
      </w:r>
      <w:r w:rsidRPr="00B507B5">
        <w:rPr>
          <w:rFonts w:hint="eastAsia"/>
          <w:lang w:eastAsia="zh-CN"/>
        </w:rPr>
        <w:t>《无线电规则》附录</w:t>
      </w:r>
      <w:r w:rsidRPr="00B507B5">
        <w:rPr>
          <w:b/>
          <w:bCs/>
          <w:lang w:eastAsia="zh-CN"/>
        </w:rPr>
        <w:t>27</w:t>
      </w:r>
      <w:r w:rsidRPr="00B507B5" w:rsidDel="00A97CEF">
        <w:rPr>
          <w:lang w:eastAsia="zh-CN"/>
        </w:rPr>
        <w:t xml:space="preserve"> </w:t>
      </w:r>
      <w:r w:rsidRPr="00B507B5">
        <w:rPr>
          <w:rFonts w:hint="eastAsia"/>
          <w:lang w:eastAsia="zh-CN"/>
        </w:rPr>
        <w:t>并考虑适当的规则行动和更新，以便将用于划分给航空移动（</w:t>
      </w:r>
      <w:r w:rsidRPr="00B507B5">
        <w:rPr>
          <w:lang w:eastAsia="zh-CN"/>
        </w:rPr>
        <w:t>R</w:t>
      </w:r>
      <w:r w:rsidRPr="00B507B5">
        <w:rPr>
          <w:rFonts w:hint="eastAsia"/>
          <w:lang w:eastAsia="zh-CN"/>
        </w:rPr>
        <w:t>）</w:t>
      </w:r>
      <w:proofErr w:type="gramStart"/>
      <w:r w:rsidRPr="00B507B5">
        <w:rPr>
          <w:rFonts w:hint="eastAsia"/>
          <w:lang w:eastAsia="zh-CN"/>
        </w:rPr>
        <w:t>业务的现有</w:t>
      </w:r>
      <w:r w:rsidRPr="00B507B5">
        <w:rPr>
          <w:lang w:eastAsia="zh-CN"/>
        </w:rPr>
        <w:t>HF</w:t>
      </w:r>
      <w:r w:rsidRPr="00B507B5">
        <w:rPr>
          <w:rFonts w:hint="eastAsia"/>
          <w:lang w:eastAsia="zh-CN"/>
        </w:rPr>
        <w:t>频段中的商用航空生命安全应用的数字技术包含在内并实现现有</w:t>
      </w:r>
      <w:r w:rsidRPr="00B507B5">
        <w:rPr>
          <w:lang w:eastAsia="zh-CN"/>
        </w:rPr>
        <w:t>HF</w:t>
      </w:r>
      <w:r w:rsidRPr="00B507B5">
        <w:rPr>
          <w:rFonts w:hint="eastAsia"/>
          <w:lang w:eastAsia="zh-CN"/>
        </w:rPr>
        <w:t>系统与现代化改造后的</w:t>
      </w:r>
      <w:r w:rsidRPr="00B507B5">
        <w:rPr>
          <w:lang w:eastAsia="zh-CN"/>
        </w:rPr>
        <w:t>HF</w:t>
      </w:r>
      <w:r w:rsidRPr="00B507B5">
        <w:rPr>
          <w:rFonts w:hint="eastAsia"/>
          <w:lang w:eastAsia="zh-CN"/>
        </w:rPr>
        <w:t>系统的共存；</w:t>
      </w:r>
      <w:proofErr w:type="gramEnd"/>
    </w:p>
    <w:p w14:paraId="788318A5" w14:textId="77777777" w:rsidR="000D5D03" w:rsidRPr="00E7229D" w:rsidRDefault="000D5D03" w:rsidP="000D5D03">
      <w:pPr>
        <w:rPr>
          <w:b/>
          <w:lang w:val="en-US" w:eastAsia="zh-CN"/>
        </w:rPr>
      </w:pPr>
      <w:r w:rsidRPr="00E7229D">
        <w:rPr>
          <w:lang w:val="en-US" w:eastAsia="zh-CN"/>
        </w:rPr>
        <w:t>1.</w:t>
      </w:r>
      <w:r>
        <w:rPr>
          <w:rFonts w:hint="eastAsia"/>
          <w:lang w:val="en-US" w:eastAsia="zh-CN"/>
        </w:rPr>
        <w:t>10</w:t>
      </w:r>
      <w:r w:rsidRPr="00E7229D">
        <w:rPr>
          <w:lang w:val="en-US" w:eastAsia="zh-CN"/>
        </w:rPr>
        <w:tab/>
      </w:r>
      <w:r w:rsidRPr="0065085C">
        <w:rPr>
          <w:szCs w:val="24"/>
          <w:lang w:eastAsia="zh-CN"/>
        </w:rPr>
        <w:t>根据第</w:t>
      </w:r>
      <w:r w:rsidRPr="00B507B5">
        <w:rPr>
          <w:rFonts w:cs="Traditional Arabic"/>
          <w:b/>
          <w:bCs/>
          <w:lang w:eastAsia="zh-CN"/>
        </w:rPr>
        <w:t>430</w:t>
      </w:r>
      <w:r w:rsidRPr="0065085C">
        <w:rPr>
          <w:bCs/>
          <w:szCs w:val="24"/>
          <w:lang w:eastAsia="zh-CN"/>
        </w:rPr>
        <w:t>号决议</w:t>
      </w:r>
      <w:r w:rsidRPr="0065085C">
        <w:rPr>
          <w:b/>
          <w:bCs/>
          <w:szCs w:val="24"/>
          <w:lang w:eastAsia="zh-CN"/>
        </w:rPr>
        <w:t>（</w:t>
      </w:r>
      <w:r w:rsidRPr="0065085C">
        <w:rPr>
          <w:b/>
          <w:bCs/>
          <w:szCs w:val="24"/>
          <w:lang w:eastAsia="zh-CN"/>
        </w:rPr>
        <w:t>WRC-19</w:t>
      </w:r>
      <w:r w:rsidRPr="0065085C">
        <w:rPr>
          <w:b/>
          <w:bCs/>
          <w:szCs w:val="24"/>
          <w:lang w:eastAsia="zh-CN"/>
        </w:rPr>
        <w:t>）</w:t>
      </w:r>
      <w:r w:rsidRPr="00CB7FDE">
        <w:rPr>
          <w:szCs w:val="24"/>
          <w:lang w:eastAsia="zh-CN"/>
        </w:rPr>
        <w:t>，</w:t>
      </w:r>
      <w:r w:rsidRPr="0065085C">
        <w:rPr>
          <w:szCs w:val="24"/>
          <w:lang w:eastAsia="zh-CN"/>
        </w:rPr>
        <w:t>为</w:t>
      </w:r>
      <w:r>
        <w:rPr>
          <w:rFonts w:hint="eastAsia"/>
          <w:szCs w:val="24"/>
          <w:lang w:eastAsia="zh-CN"/>
        </w:rPr>
        <w:t>航空移动业务</w:t>
      </w:r>
      <w:r w:rsidRPr="0065085C">
        <w:rPr>
          <w:szCs w:val="24"/>
          <w:lang w:eastAsia="zh-CN"/>
        </w:rPr>
        <w:t>可能引入新的非安全航空移动应用开展有关频谱需求、</w:t>
      </w:r>
      <w:proofErr w:type="gramStart"/>
      <w:r w:rsidRPr="0065085C">
        <w:rPr>
          <w:szCs w:val="24"/>
          <w:lang w:eastAsia="zh-CN"/>
        </w:rPr>
        <w:t>与无线电通信业务的共存和规则措施的研究；</w:t>
      </w:r>
      <w:proofErr w:type="gramEnd"/>
    </w:p>
    <w:p w14:paraId="58556914" w14:textId="77777777" w:rsidR="000D5D03" w:rsidRDefault="000D5D03" w:rsidP="000D5D03">
      <w:pPr>
        <w:rPr>
          <w:lang w:eastAsia="zh-CN"/>
        </w:rPr>
      </w:pPr>
      <w:r>
        <w:rPr>
          <w:rFonts w:hint="eastAsia"/>
          <w:bCs/>
          <w:lang w:eastAsia="zh-CN"/>
        </w:rPr>
        <w:t>1</w:t>
      </w:r>
      <w:r>
        <w:rPr>
          <w:bCs/>
          <w:lang w:eastAsia="zh-CN"/>
        </w:rPr>
        <w:t>.</w:t>
      </w:r>
      <w:r>
        <w:rPr>
          <w:rFonts w:hint="eastAsia"/>
          <w:bCs/>
          <w:lang w:eastAsia="zh-CN"/>
        </w:rPr>
        <w:t>11</w:t>
      </w:r>
      <w:r w:rsidRPr="00E45F3B">
        <w:rPr>
          <w:b/>
          <w:lang w:eastAsia="zh-CN"/>
        </w:rPr>
        <w:tab/>
      </w:r>
      <w:r w:rsidRPr="00F7093D">
        <w:rPr>
          <w:rFonts w:hint="eastAsia"/>
          <w:bCs/>
          <w:lang w:eastAsia="zh-CN"/>
        </w:rPr>
        <w:t>根据第</w:t>
      </w:r>
      <w:r w:rsidRPr="00F7093D">
        <w:rPr>
          <w:rFonts w:hint="eastAsia"/>
          <w:b/>
          <w:lang w:eastAsia="zh-CN"/>
        </w:rPr>
        <w:t>361</w:t>
      </w:r>
      <w:r w:rsidRPr="00F7093D">
        <w:rPr>
          <w:rFonts w:hint="eastAsia"/>
          <w:bCs/>
          <w:lang w:eastAsia="zh-CN"/>
        </w:rPr>
        <w:t>号决议</w:t>
      </w:r>
      <w:r w:rsidRPr="00F7093D">
        <w:rPr>
          <w:rFonts w:hint="eastAsia"/>
          <w:b/>
          <w:lang w:eastAsia="zh-CN"/>
        </w:rPr>
        <w:t>（</w:t>
      </w:r>
      <w:r w:rsidRPr="00F7093D">
        <w:rPr>
          <w:rFonts w:hint="eastAsia"/>
          <w:b/>
          <w:lang w:eastAsia="zh-CN"/>
        </w:rPr>
        <w:t>WRC-19</w:t>
      </w:r>
      <w:r w:rsidRPr="00F7093D">
        <w:rPr>
          <w:rFonts w:hint="eastAsia"/>
          <w:b/>
          <w:lang w:eastAsia="zh-CN"/>
        </w:rPr>
        <w:t>，修订版）</w:t>
      </w:r>
      <w:r w:rsidRPr="00F7093D">
        <w:rPr>
          <w:rFonts w:hint="eastAsia"/>
          <w:bCs/>
          <w:lang w:eastAsia="zh-CN"/>
        </w:rPr>
        <w:t>，</w:t>
      </w:r>
      <w:r>
        <w:rPr>
          <w:rFonts w:hint="eastAsia"/>
          <w:bCs/>
          <w:lang w:eastAsia="zh-CN"/>
        </w:rPr>
        <w:t>审议</w:t>
      </w:r>
      <w:r w:rsidRPr="00F7093D">
        <w:rPr>
          <w:rFonts w:hint="eastAsia"/>
          <w:bCs/>
          <w:lang w:eastAsia="zh-CN"/>
        </w:rPr>
        <w:t>可能的</w:t>
      </w:r>
      <w:r>
        <w:rPr>
          <w:rFonts w:hint="eastAsia"/>
          <w:bCs/>
          <w:lang w:eastAsia="zh-CN"/>
        </w:rPr>
        <w:t>规则行动</w:t>
      </w:r>
      <w:r w:rsidRPr="00F7093D">
        <w:rPr>
          <w:rFonts w:hint="eastAsia"/>
          <w:bCs/>
          <w:lang w:eastAsia="zh-CN"/>
        </w:rPr>
        <w:t>，支持全球</w:t>
      </w:r>
      <w:r>
        <w:rPr>
          <w:rFonts w:hint="eastAsia"/>
          <w:bCs/>
          <w:lang w:eastAsia="zh-CN"/>
        </w:rPr>
        <w:t>水上</w:t>
      </w:r>
      <w:r w:rsidRPr="00F7093D">
        <w:rPr>
          <w:rFonts w:hint="eastAsia"/>
          <w:bCs/>
          <w:lang w:eastAsia="zh-CN"/>
        </w:rPr>
        <w:t>遇险和安全系统</w:t>
      </w:r>
      <w:r w:rsidRPr="00C553B9">
        <w:rPr>
          <w:rFonts w:hint="eastAsia"/>
          <w:bCs/>
          <w:lang w:val="en-US" w:eastAsia="zh-CN"/>
        </w:rPr>
        <w:t>（</w:t>
      </w:r>
      <w:r w:rsidRPr="00C553B9">
        <w:rPr>
          <w:rFonts w:hint="eastAsia"/>
          <w:bCs/>
          <w:lang w:val="en-US" w:eastAsia="zh-CN"/>
        </w:rPr>
        <w:t>GMDSS</w:t>
      </w:r>
      <w:r w:rsidRPr="00C553B9">
        <w:rPr>
          <w:rFonts w:hint="eastAsia"/>
          <w:bCs/>
          <w:lang w:val="en-US" w:eastAsia="zh-CN"/>
        </w:rPr>
        <w:t>）</w:t>
      </w:r>
      <w:r w:rsidRPr="00F7093D">
        <w:rPr>
          <w:rFonts w:hint="eastAsia"/>
          <w:bCs/>
          <w:lang w:eastAsia="zh-CN"/>
        </w:rPr>
        <w:t>的现代化</w:t>
      </w:r>
      <w:r>
        <w:rPr>
          <w:rFonts w:hint="eastAsia"/>
          <w:bCs/>
          <w:lang w:eastAsia="zh-CN"/>
        </w:rPr>
        <w:t>，</w:t>
      </w:r>
      <w:proofErr w:type="gramStart"/>
      <w:r w:rsidRPr="00A716CF">
        <w:rPr>
          <w:bCs/>
          <w:lang w:eastAsia="zh-CN"/>
        </w:rPr>
        <w:t>并实施</w:t>
      </w:r>
      <w:r w:rsidRPr="00A716CF">
        <w:rPr>
          <w:bCs/>
          <w:lang w:eastAsia="zh-CN"/>
        </w:rPr>
        <w:t>e</w:t>
      </w:r>
      <w:r w:rsidRPr="00A716CF">
        <w:rPr>
          <w:bCs/>
          <w:lang w:eastAsia="zh-CN"/>
        </w:rPr>
        <w:t>航</w:t>
      </w:r>
      <w:r w:rsidRPr="00A716CF">
        <w:rPr>
          <w:rFonts w:hint="eastAsia"/>
          <w:bCs/>
          <w:lang w:eastAsia="zh-CN"/>
        </w:rPr>
        <w:t>海</w:t>
      </w:r>
      <w:r w:rsidRPr="00F7093D">
        <w:rPr>
          <w:rFonts w:hint="eastAsia"/>
          <w:bCs/>
          <w:lang w:eastAsia="zh-CN"/>
        </w:rPr>
        <w:t>；</w:t>
      </w:r>
      <w:proofErr w:type="gramEnd"/>
    </w:p>
    <w:p w14:paraId="5FACF6E9" w14:textId="77777777" w:rsidR="000D5D03" w:rsidRPr="005D1E77" w:rsidRDefault="000D5D03" w:rsidP="000D5D03">
      <w:pPr>
        <w:rPr>
          <w:lang w:eastAsia="zh-CN"/>
        </w:rPr>
      </w:pPr>
      <w:r w:rsidRPr="005D1E77">
        <w:rPr>
          <w:lang w:eastAsia="zh-CN"/>
        </w:rPr>
        <w:t>1.</w:t>
      </w:r>
      <w:r>
        <w:rPr>
          <w:rFonts w:hint="eastAsia"/>
          <w:lang w:eastAsia="zh-CN"/>
        </w:rPr>
        <w:t>12</w:t>
      </w:r>
      <w:r w:rsidRPr="005D1E77">
        <w:rPr>
          <w:lang w:eastAsia="zh-CN"/>
        </w:rPr>
        <w:tab/>
      </w:r>
      <w:r w:rsidRPr="00B507B5">
        <w:rPr>
          <w:rFonts w:hint="eastAsia"/>
          <w:lang w:eastAsia="zh-CN"/>
        </w:rPr>
        <w:t>根据</w:t>
      </w:r>
      <w:r w:rsidRPr="00D73CEC">
        <w:rPr>
          <w:rFonts w:hint="eastAsia"/>
          <w:lang w:eastAsia="zh-CN"/>
        </w:rPr>
        <w:t>第</w:t>
      </w:r>
      <w:r>
        <w:rPr>
          <w:b/>
          <w:bCs/>
          <w:lang w:eastAsia="zh-CN"/>
        </w:rPr>
        <w:t>656</w:t>
      </w:r>
      <w:r w:rsidRPr="00D73CEC">
        <w:rPr>
          <w:rFonts w:hint="eastAsia"/>
          <w:lang w:eastAsia="zh-CN"/>
        </w:rPr>
        <w:t>号决议</w:t>
      </w:r>
      <w:r w:rsidRPr="00673483">
        <w:rPr>
          <w:rFonts w:hint="eastAsia"/>
          <w:b/>
          <w:bCs/>
          <w:lang w:eastAsia="zh-CN"/>
        </w:rPr>
        <w:t>（</w:t>
      </w:r>
      <w:r w:rsidRPr="00673483">
        <w:rPr>
          <w:b/>
          <w:bCs/>
          <w:lang w:eastAsia="zh-CN"/>
        </w:rPr>
        <w:t>WRC</w:t>
      </w:r>
      <w:r>
        <w:rPr>
          <w:rFonts w:hint="eastAsia"/>
          <w:b/>
          <w:bCs/>
          <w:lang w:eastAsia="zh-CN"/>
        </w:rPr>
        <w:t>-19</w:t>
      </w:r>
      <w:r>
        <w:rPr>
          <w:rFonts w:hint="eastAsia"/>
          <w:b/>
          <w:bCs/>
          <w:lang w:eastAsia="zh-CN"/>
        </w:rPr>
        <w:t>，修订版</w:t>
      </w:r>
      <w:r w:rsidRPr="00673483">
        <w:rPr>
          <w:rFonts w:hint="eastAsia"/>
          <w:b/>
          <w:bCs/>
          <w:lang w:eastAsia="zh-CN"/>
        </w:rPr>
        <w:t>）</w:t>
      </w:r>
      <w:r>
        <w:rPr>
          <w:rFonts w:hint="eastAsia"/>
          <w:b/>
          <w:bCs/>
          <w:lang w:eastAsia="zh-CN"/>
        </w:rPr>
        <w:t>，</w:t>
      </w:r>
      <w:r w:rsidRPr="00F93780">
        <w:rPr>
          <w:rFonts w:hint="eastAsia"/>
          <w:lang w:eastAsia="zh-CN"/>
        </w:rPr>
        <w:t>在考虑到对现有业务，包括相邻频段中的业务的保护情况下，</w:t>
      </w:r>
      <w:r w:rsidRPr="00D73CEC">
        <w:rPr>
          <w:rFonts w:hint="eastAsia"/>
          <w:lang w:eastAsia="zh-CN"/>
        </w:rPr>
        <w:t>在</w:t>
      </w:r>
      <w:r w:rsidRPr="00D73CEC">
        <w:rPr>
          <w:lang w:eastAsia="zh-CN"/>
        </w:rPr>
        <w:t>WRC-23</w:t>
      </w:r>
      <w:r w:rsidRPr="00D73CEC">
        <w:rPr>
          <w:rFonts w:hint="eastAsia"/>
          <w:lang w:eastAsia="zh-CN"/>
        </w:rPr>
        <w:t>之前开展并完成在</w:t>
      </w:r>
      <w:r w:rsidRPr="00D73CEC">
        <w:rPr>
          <w:lang w:eastAsia="zh-CN"/>
        </w:rPr>
        <w:t>45 MHz</w:t>
      </w:r>
      <w:r w:rsidRPr="00D73CEC">
        <w:rPr>
          <w:rFonts w:hint="eastAsia"/>
          <w:lang w:eastAsia="zh-CN"/>
        </w:rPr>
        <w:t>附近频率范围内可能给予卫星地球探测业务（有源）一个新</w:t>
      </w:r>
      <w:r>
        <w:rPr>
          <w:rFonts w:hint="eastAsia"/>
          <w:lang w:eastAsia="zh-CN"/>
        </w:rPr>
        <w:t>的</w:t>
      </w:r>
      <w:r w:rsidRPr="00B507B5">
        <w:rPr>
          <w:rFonts w:hint="eastAsia"/>
          <w:lang w:eastAsia="zh-CN"/>
        </w:rPr>
        <w:t>次要</w:t>
      </w:r>
      <w:r w:rsidRPr="00D73CEC">
        <w:rPr>
          <w:rFonts w:hint="eastAsia"/>
          <w:lang w:eastAsia="zh-CN"/>
        </w:rPr>
        <w:t>划分、</w:t>
      </w:r>
      <w:proofErr w:type="gramStart"/>
      <w:r w:rsidRPr="00D73CEC">
        <w:rPr>
          <w:rFonts w:hint="eastAsia"/>
          <w:lang w:eastAsia="zh-CN"/>
        </w:rPr>
        <w:t>用于星载雷达探测器的研究</w:t>
      </w:r>
      <w:r w:rsidRPr="00B507B5">
        <w:rPr>
          <w:rFonts w:hint="eastAsia"/>
          <w:lang w:eastAsia="zh-CN"/>
        </w:rPr>
        <w:t>；</w:t>
      </w:r>
      <w:proofErr w:type="gramEnd"/>
    </w:p>
    <w:p w14:paraId="09892FE6" w14:textId="77777777" w:rsidR="000D5D03" w:rsidRPr="00A4201C" w:rsidRDefault="000D5D03" w:rsidP="000D5D03">
      <w:pPr>
        <w:rPr>
          <w:lang w:eastAsia="zh-CN"/>
        </w:rPr>
      </w:pPr>
      <w:r>
        <w:rPr>
          <w:rFonts w:hint="eastAsia"/>
          <w:lang w:eastAsia="zh-CN"/>
        </w:rPr>
        <w:t>1</w:t>
      </w:r>
      <w:r>
        <w:rPr>
          <w:lang w:eastAsia="zh-CN"/>
        </w:rPr>
        <w:t>.</w:t>
      </w:r>
      <w:r>
        <w:rPr>
          <w:rFonts w:hint="eastAsia"/>
          <w:lang w:eastAsia="zh-CN"/>
        </w:rPr>
        <w:t>13</w:t>
      </w:r>
      <w:r w:rsidRPr="00C904CD">
        <w:rPr>
          <w:lang w:eastAsia="zh-CN"/>
        </w:rPr>
        <w:tab/>
      </w:r>
      <w:r>
        <w:rPr>
          <w:lang w:eastAsia="zh-CN"/>
        </w:rPr>
        <w:t>根据</w:t>
      </w:r>
      <w:r w:rsidRPr="002F70E7">
        <w:rPr>
          <w:rFonts w:hint="eastAsia"/>
          <w:lang w:eastAsia="zh-CN"/>
        </w:rPr>
        <w:t>第</w:t>
      </w:r>
      <w:r w:rsidRPr="00B507B5">
        <w:rPr>
          <w:rFonts w:cs="Traditional Arabic"/>
          <w:b/>
          <w:bCs/>
          <w:lang w:eastAsia="zh-CN"/>
        </w:rPr>
        <w:t>661</w:t>
      </w:r>
      <w:r w:rsidRPr="002F70E7">
        <w:rPr>
          <w:rFonts w:hint="eastAsia"/>
          <w:lang w:eastAsia="zh-CN"/>
        </w:rPr>
        <w:t>号决议</w:t>
      </w:r>
      <w:r w:rsidRPr="00B23A64">
        <w:rPr>
          <w:rFonts w:hint="eastAsia"/>
          <w:b/>
          <w:bCs/>
          <w:lang w:eastAsia="zh-CN"/>
        </w:rPr>
        <w:t>（</w:t>
      </w:r>
      <w:r w:rsidRPr="00B23A64">
        <w:rPr>
          <w:rFonts w:hint="eastAsia"/>
          <w:b/>
          <w:bCs/>
          <w:lang w:eastAsia="zh-CN"/>
        </w:rPr>
        <w:t>WRC-19</w:t>
      </w:r>
      <w:r w:rsidRPr="00B23A64">
        <w:rPr>
          <w:rFonts w:hint="eastAsia"/>
          <w:b/>
          <w:bCs/>
          <w:lang w:eastAsia="zh-CN"/>
        </w:rPr>
        <w:t>）</w:t>
      </w:r>
      <w:r>
        <w:rPr>
          <w:rFonts w:hint="eastAsia"/>
          <w:lang w:eastAsia="zh-CN"/>
        </w:rPr>
        <w:t>，</w:t>
      </w:r>
      <w:r w:rsidRPr="00B507B5">
        <w:rPr>
          <w:rFonts w:hint="eastAsia"/>
          <w:lang w:eastAsia="zh-CN"/>
        </w:rPr>
        <w:t>考虑</w:t>
      </w:r>
      <w:r>
        <w:rPr>
          <w:rFonts w:hint="eastAsia"/>
          <w:lang w:eastAsia="zh-CN"/>
        </w:rPr>
        <w:t>升级</w:t>
      </w:r>
      <w:r w:rsidRPr="00346CA9">
        <w:rPr>
          <w:lang w:eastAsia="zh-CN"/>
        </w:rPr>
        <w:t>14.8-15.35</w:t>
      </w:r>
      <w:r>
        <w:rPr>
          <w:lang w:val="en-US" w:eastAsia="zh-CN"/>
        </w:rPr>
        <w:t> </w:t>
      </w:r>
      <w:proofErr w:type="gramStart"/>
      <w:r w:rsidRPr="00346CA9">
        <w:rPr>
          <w:lang w:eastAsia="zh-CN"/>
        </w:rPr>
        <w:t>GHz</w:t>
      </w:r>
      <w:r w:rsidRPr="00346CA9">
        <w:rPr>
          <w:lang w:eastAsia="zh-CN"/>
        </w:rPr>
        <w:t>频段</w:t>
      </w:r>
      <w:r>
        <w:rPr>
          <w:rFonts w:hint="eastAsia"/>
          <w:lang w:eastAsia="zh-CN"/>
        </w:rPr>
        <w:t>内</w:t>
      </w:r>
      <w:r w:rsidRPr="00346CA9">
        <w:rPr>
          <w:lang w:eastAsia="zh-CN"/>
        </w:rPr>
        <w:t>空间研究业务</w:t>
      </w:r>
      <w:r>
        <w:rPr>
          <w:rFonts w:hint="eastAsia"/>
          <w:lang w:eastAsia="zh-CN"/>
        </w:rPr>
        <w:t>划分</w:t>
      </w:r>
      <w:r w:rsidRPr="00346CA9">
        <w:rPr>
          <w:lang w:eastAsia="zh-CN"/>
        </w:rPr>
        <w:t>的可能性；</w:t>
      </w:r>
      <w:proofErr w:type="gramEnd"/>
    </w:p>
    <w:p w14:paraId="6EFF4991" w14:textId="77777777" w:rsidR="000D5D03" w:rsidRPr="00A4201C" w:rsidRDefault="000D5D03" w:rsidP="000D5D03">
      <w:pPr>
        <w:rPr>
          <w:lang w:val="en-US" w:eastAsia="zh-CN"/>
        </w:rPr>
      </w:pPr>
      <w:r>
        <w:rPr>
          <w:lang w:val="en-US" w:eastAsia="zh-CN"/>
        </w:rPr>
        <w:t>1.14</w:t>
      </w:r>
      <w:r w:rsidRPr="00A4201C">
        <w:rPr>
          <w:lang w:val="en-US" w:eastAsia="zh-CN"/>
        </w:rPr>
        <w:tab/>
      </w:r>
      <w:r w:rsidRPr="00682E08">
        <w:rPr>
          <w:rFonts w:hint="eastAsia"/>
          <w:lang w:eastAsia="zh-CN"/>
        </w:rPr>
        <w:t>根据第</w:t>
      </w:r>
      <w:r w:rsidRPr="00B507B5">
        <w:rPr>
          <w:rFonts w:cs="Traditional Arabic"/>
          <w:b/>
          <w:bCs/>
          <w:lang w:eastAsia="zh-CN"/>
        </w:rPr>
        <w:t>662</w:t>
      </w:r>
      <w:r w:rsidRPr="00682E08">
        <w:rPr>
          <w:rFonts w:hint="eastAsia"/>
          <w:lang w:eastAsia="zh-CN"/>
        </w:rPr>
        <w:t>号决议</w:t>
      </w:r>
      <w:r w:rsidRPr="00682E08">
        <w:rPr>
          <w:rFonts w:hint="eastAsia"/>
          <w:b/>
          <w:bCs/>
          <w:lang w:eastAsia="zh-CN"/>
        </w:rPr>
        <w:t>（</w:t>
      </w:r>
      <w:r w:rsidRPr="00682E08">
        <w:rPr>
          <w:b/>
          <w:bCs/>
          <w:lang w:eastAsia="zh-CN"/>
        </w:rPr>
        <w:t>WRC-19</w:t>
      </w:r>
      <w:r w:rsidRPr="00682E08">
        <w:rPr>
          <w:rFonts w:hint="eastAsia"/>
          <w:b/>
          <w:bCs/>
          <w:lang w:eastAsia="zh-CN"/>
        </w:rPr>
        <w:t>）</w:t>
      </w:r>
      <w:r w:rsidRPr="00682E08">
        <w:rPr>
          <w:rFonts w:hint="eastAsia"/>
          <w:lang w:eastAsia="zh-CN"/>
        </w:rPr>
        <w:t>，审议并考虑在</w:t>
      </w:r>
      <w:r w:rsidRPr="00682E08">
        <w:rPr>
          <w:lang w:eastAsia="zh-CN"/>
        </w:rPr>
        <w:t>231.5</w:t>
      </w:r>
      <w:r>
        <w:rPr>
          <w:lang w:val="en-US" w:eastAsia="zh-CN"/>
        </w:rPr>
        <w:t> </w:t>
      </w:r>
      <w:r>
        <w:rPr>
          <w:lang w:eastAsia="zh-CN"/>
        </w:rPr>
        <w:t>-</w:t>
      </w:r>
      <w:r>
        <w:rPr>
          <w:lang w:val="en-US" w:eastAsia="zh-CN"/>
        </w:rPr>
        <w:t> </w:t>
      </w:r>
      <w:r w:rsidRPr="00682E08">
        <w:rPr>
          <w:lang w:eastAsia="zh-CN"/>
        </w:rPr>
        <w:t>252</w:t>
      </w:r>
      <w:r>
        <w:rPr>
          <w:lang w:val="en-US" w:eastAsia="zh-CN"/>
        </w:rPr>
        <w:t> </w:t>
      </w:r>
      <w:r w:rsidRPr="00682E08">
        <w:rPr>
          <w:lang w:eastAsia="zh-CN"/>
        </w:rPr>
        <w:t>GHz</w:t>
      </w:r>
      <w:r w:rsidRPr="00682E08">
        <w:rPr>
          <w:rFonts w:hint="eastAsia"/>
          <w:lang w:eastAsia="zh-CN"/>
        </w:rPr>
        <w:t>频率范围内对</w:t>
      </w:r>
      <w:r w:rsidRPr="00D73CEC">
        <w:rPr>
          <w:rFonts w:hint="eastAsia"/>
          <w:lang w:eastAsia="zh-CN"/>
        </w:rPr>
        <w:t>卫星地球探测</w:t>
      </w:r>
      <w:r>
        <w:rPr>
          <w:rFonts w:hint="eastAsia"/>
          <w:lang w:eastAsia="zh-CN"/>
        </w:rPr>
        <w:t>业务</w:t>
      </w:r>
      <w:r w:rsidRPr="00682E08">
        <w:rPr>
          <w:rFonts w:hint="eastAsia"/>
          <w:lang w:eastAsia="zh-CN"/>
        </w:rPr>
        <w:t>（无源）现有</w:t>
      </w:r>
      <w:r>
        <w:rPr>
          <w:rFonts w:hint="eastAsia"/>
          <w:lang w:eastAsia="zh-CN"/>
        </w:rPr>
        <w:t>频率</w:t>
      </w:r>
      <w:r w:rsidRPr="00682E08">
        <w:rPr>
          <w:rFonts w:hint="eastAsia"/>
          <w:lang w:eastAsia="zh-CN"/>
        </w:rPr>
        <w:t>划分的可能调整或可能</w:t>
      </w:r>
      <w:r>
        <w:rPr>
          <w:rFonts w:hint="eastAsia"/>
          <w:lang w:eastAsia="zh-CN"/>
        </w:rPr>
        <w:t>新增</w:t>
      </w:r>
      <w:r w:rsidRPr="00682E08">
        <w:rPr>
          <w:rFonts w:hint="eastAsia"/>
          <w:lang w:eastAsia="zh-CN"/>
        </w:rPr>
        <w:t>主要业务频率划分，</w:t>
      </w:r>
      <w:proofErr w:type="gramStart"/>
      <w:r w:rsidRPr="00682E08">
        <w:rPr>
          <w:rFonts w:hint="eastAsia"/>
          <w:lang w:eastAsia="zh-CN"/>
        </w:rPr>
        <w:t>以确保与更多最新的</w:t>
      </w:r>
      <w:r>
        <w:rPr>
          <w:rFonts w:hint="eastAsia"/>
          <w:lang w:eastAsia="zh-CN"/>
        </w:rPr>
        <w:t>遥感</w:t>
      </w:r>
      <w:r w:rsidRPr="00682E08">
        <w:rPr>
          <w:rFonts w:hint="eastAsia"/>
          <w:lang w:eastAsia="zh-CN"/>
        </w:rPr>
        <w:t>观测要求保持一致</w:t>
      </w:r>
      <w:r>
        <w:rPr>
          <w:rFonts w:hint="eastAsia"/>
          <w:lang w:eastAsia="zh-CN"/>
        </w:rPr>
        <w:t>；</w:t>
      </w:r>
      <w:proofErr w:type="gramEnd"/>
    </w:p>
    <w:p w14:paraId="335BDC51" w14:textId="77777777" w:rsidR="000D5D03" w:rsidRDefault="000D5D03" w:rsidP="000D5D03">
      <w:pPr>
        <w:rPr>
          <w:lang w:eastAsia="zh-CN"/>
        </w:rPr>
      </w:pPr>
      <w:r>
        <w:rPr>
          <w:lang w:eastAsia="zh-CN"/>
        </w:rPr>
        <w:t>1.15</w:t>
      </w:r>
      <w:r w:rsidRPr="00174BC7">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w:t>
      </w:r>
      <w:proofErr w:type="gramStart"/>
      <w:r w:rsidRPr="00B507B5">
        <w:rPr>
          <w:rFonts w:hint="eastAsia"/>
          <w:lang w:eastAsia="zh-CN"/>
        </w:rPr>
        <w:t>的使用；</w:t>
      </w:r>
      <w:proofErr w:type="gramEnd"/>
    </w:p>
    <w:p w14:paraId="661FF0FB" w14:textId="77777777" w:rsidR="000D5D03" w:rsidRPr="00A716CF" w:rsidRDefault="000D5D03" w:rsidP="000D5D03">
      <w:pPr>
        <w:rPr>
          <w:szCs w:val="24"/>
          <w:lang w:val="en-US" w:eastAsia="zh-CN"/>
        </w:rPr>
      </w:pPr>
      <w:r w:rsidRPr="00B507B5">
        <w:rPr>
          <w:lang w:eastAsia="zh-CN"/>
        </w:rPr>
        <w:t>1.16</w:t>
      </w:r>
      <w:r w:rsidRPr="00A716CF">
        <w:rPr>
          <w:szCs w:val="24"/>
          <w:lang w:val="en-US" w:eastAsia="zh-CN"/>
        </w:rPr>
        <w:tab/>
      </w:r>
      <w:r w:rsidRPr="00A716CF">
        <w:rPr>
          <w:szCs w:val="24"/>
          <w:lang w:eastAsia="zh-CN"/>
        </w:rPr>
        <w:t>根据第</w:t>
      </w:r>
      <w:r w:rsidRPr="00B507B5">
        <w:rPr>
          <w:rFonts w:cs="Traditional Arabic"/>
          <w:b/>
          <w:bCs/>
          <w:lang w:eastAsia="zh-CN"/>
        </w:rPr>
        <w:t>173</w:t>
      </w:r>
      <w:r w:rsidRPr="00A716CF">
        <w:rPr>
          <w:szCs w:val="24"/>
          <w:lang w:eastAsia="zh-CN"/>
        </w:rPr>
        <w:t>号决议</w:t>
      </w:r>
      <w:r w:rsidRPr="00A716CF">
        <w:rPr>
          <w:b/>
          <w:szCs w:val="24"/>
          <w:lang w:eastAsia="zh-CN"/>
        </w:rPr>
        <w:t>（</w:t>
      </w:r>
      <w:r w:rsidRPr="00A716CF">
        <w:rPr>
          <w:b/>
          <w:szCs w:val="24"/>
          <w:lang w:eastAsia="zh-CN"/>
        </w:rPr>
        <w:t>WRC-19</w:t>
      </w:r>
      <w:r w:rsidRPr="00A716CF">
        <w:rPr>
          <w:b/>
          <w:szCs w:val="24"/>
          <w:lang w:eastAsia="zh-CN"/>
        </w:rPr>
        <w:t>）</w:t>
      </w:r>
      <w:r w:rsidRPr="00A716CF">
        <w:rPr>
          <w:bCs/>
          <w:szCs w:val="24"/>
          <w:lang w:eastAsia="zh-CN"/>
        </w:rPr>
        <w:t>，</w:t>
      </w:r>
      <w:r w:rsidRPr="00A716CF">
        <w:rPr>
          <w:szCs w:val="24"/>
          <w:lang w:eastAsia="zh-CN"/>
        </w:rPr>
        <w:t>酌情研究和制定技术、操作和规则措施，</w:t>
      </w:r>
      <w:r w:rsidRPr="00A716CF">
        <w:rPr>
          <w:bCs/>
          <w:szCs w:val="24"/>
          <w:lang w:eastAsia="zh-CN"/>
        </w:rPr>
        <w:t>以推动</w:t>
      </w:r>
      <w:r>
        <w:rPr>
          <w:rFonts w:hint="eastAsia"/>
          <w:bCs/>
          <w:szCs w:val="24"/>
          <w:lang w:eastAsia="zh-CN"/>
        </w:rPr>
        <w:t>非静止卫星固定业务</w:t>
      </w:r>
      <w:r>
        <w:rPr>
          <w:rFonts w:hint="eastAsia"/>
          <w:szCs w:val="24"/>
          <w:lang w:eastAsia="zh-CN"/>
        </w:rPr>
        <w:t>动中通地球站</w:t>
      </w:r>
      <w:r w:rsidRPr="00A716CF">
        <w:rPr>
          <w:szCs w:val="24"/>
          <w:lang w:eastAsia="zh-CN"/>
        </w:rPr>
        <w:t>使用</w:t>
      </w:r>
      <w:r w:rsidRPr="00A716CF">
        <w:rPr>
          <w:szCs w:val="24"/>
          <w:lang w:eastAsia="zh-CN"/>
        </w:rPr>
        <w:t>17.7-18.6</w:t>
      </w:r>
      <w:r w:rsidRPr="00A716CF">
        <w:rPr>
          <w:szCs w:val="24"/>
          <w:lang w:val="en-US" w:eastAsia="zh-CN"/>
        </w:rPr>
        <w:t> </w:t>
      </w:r>
      <w:r w:rsidRPr="00A716CF">
        <w:rPr>
          <w:szCs w:val="24"/>
          <w:lang w:eastAsia="zh-CN"/>
        </w:rPr>
        <w:t>GHz</w:t>
      </w:r>
      <w:r w:rsidRPr="00A716CF">
        <w:rPr>
          <w:szCs w:val="24"/>
          <w:lang w:eastAsia="zh-CN"/>
        </w:rPr>
        <w:t>、</w:t>
      </w:r>
      <w:r w:rsidRPr="00A716CF">
        <w:rPr>
          <w:szCs w:val="24"/>
          <w:lang w:eastAsia="zh-CN"/>
        </w:rPr>
        <w:t>18.8-19.3</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19.7-20.2</w:t>
      </w:r>
      <w:r w:rsidRPr="00A716CF">
        <w:rPr>
          <w:iCs/>
          <w:szCs w:val="24"/>
          <w:lang w:val="en-US" w:eastAsia="zh-CN"/>
        </w:rPr>
        <w:t> </w:t>
      </w:r>
      <w:r w:rsidRPr="00A716CF">
        <w:rPr>
          <w:iCs/>
          <w:szCs w:val="24"/>
          <w:lang w:eastAsia="zh-CN"/>
        </w:rPr>
        <w:t>GHz</w:t>
      </w:r>
      <w:r w:rsidRPr="00A716CF">
        <w:rPr>
          <w:szCs w:val="24"/>
          <w:lang w:eastAsia="zh-CN"/>
        </w:rPr>
        <w:t>（空对地）</w:t>
      </w:r>
      <w:r>
        <w:rPr>
          <w:rFonts w:hint="eastAsia"/>
          <w:szCs w:val="24"/>
          <w:lang w:eastAsia="zh-CN"/>
        </w:rPr>
        <w:t>以及</w:t>
      </w:r>
      <w:r w:rsidRPr="00A716CF">
        <w:rPr>
          <w:szCs w:val="24"/>
          <w:lang w:eastAsia="zh-CN"/>
        </w:rPr>
        <w:t>27.5-29.1</w:t>
      </w:r>
      <w:r w:rsidRPr="00A716CF">
        <w:rPr>
          <w:szCs w:val="24"/>
          <w:lang w:val="en-US" w:eastAsia="zh-CN"/>
        </w:rPr>
        <w:t> </w:t>
      </w:r>
      <w:r w:rsidRPr="00A716CF">
        <w:rPr>
          <w:szCs w:val="24"/>
          <w:lang w:eastAsia="zh-CN"/>
        </w:rPr>
        <w:t>GHz</w:t>
      </w:r>
      <w:r w:rsidRPr="00A716CF">
        <w:rPr>
          <w:szCs w:val="24"/>
          <w:lang w:eastAsia="zh-CN"/>
        </w:rPr>
        <w:t>和</w:t>
      </w:r>
      <w:r w:rsidRPr="00A716CF">
        <w:rPr>
          <w:iCs/>
          <w:szCs w:val="24"/>
          <w:lang w:eastAsia="zh-CN"/>
        </w:rPr>
        <w:t>29.5-30</w:t>
      </w:r>
      <w:r w:rsidRPr="00A716CF">
        <w:rPr>
          <w:iCs/>
          <w:szCs w:val="24"/>
          <w:lang w:val="en-US" w:eastAsia="zh-CN"/>
        </w:rPr>
        <w:t> </w:t>
      </w:r>
      <w:r w:rsidRPr="00A716CF">
        <w:rPr>
          <w:szCs w:val="24"/>
          <w:lang w:eastAsia="zh-CN"/>
        </w:rPr>
        <w:t>GHz</w:t>
      </w:r>
      <w:r w:rsidRPr="00A716CF">
        <w:rPr>
          <w:szCs w:val="24"/>
          <w:lang w:eastAsia="zh-CN"/>
        </w:rPr>
        <w:t>（地对空）频段，</w:t>
      </w:r>
      <w:proofErr w:type="gramStart"/>
      <w:r w:rsidRPr="00A716CF">
        <w:rPr>
          <w:szCs w:val="24"/>
          <w:lang w:eastAsia="zh-CN"/>
        </w:rPr>
        <w:t>同时确保对</w:t>
      </w:r>
      <w:r>
        <w:rPr>
          <w:rFonts w:hint="eastAsia"/>
          <w:szCs w:val="24"/>
          <w:lang w:eastAsia="zh-CN"/>
        </w:rPr>
        <w:t>这些</w:t>
      </w:r>
      <w:r w:rsidRPr="00A716CF">
        <w:rPr>
          <w:szCs w:val="24"/>
          <w:lang w:eastAsia="zh-CN"/>
        </w:rPr>
        <w:t>频段内现有业务提供应有的保护；</w:t>
      </w:r>
      <w:proofErr w:type="gramEnd"/>
    </w:p>
    <w:p w14:paraId="726CBA0D" w14:textId="77777777" w:rsidR="000D5D03" w:rsidRPr="00D35F50" w:rsidRDefault="000D5D03" w:rsidP="000D5D03">
      <w:pPr>
        <w:rPr>
          <w:lang w:val="en-US" w:eastAsia="zh-CN"/>
        </w:rPr>
      </w:pPr>
      <w:r>
        <w:rPr>
          <w:lang w:val="en-US" w:eastAsia="zh-CN"/>
        </w:rPr>
        <w:t>1.17</w:t>
      </w:r>
      <w:r w:rsidRPr="00D35F50">
        <w:rPr>
          <w:lang w:val="en-US" w:eastAsia="zh-CN"/>
        </w:rPr>
        <w:tab/>
      </w:r>
      <w:r>
        <w:rPr>
          <w:rFonts w:hint="eastAsia"/>
          <w:lang w:eastAsia="zh-CN"/>
        </w:rPr>
        <w:t>在</w:t>
      </w:r>
      <w:r w:rsidRPr="00184147">
        <w:rPr>
          <w:lang w:eastAsia="zh-CN"/>
        </w:rPr>
        <w:t>ITU-R</w:t>
      </w:r>
      <w:r w:rsidRPr="00184147">
        <w:rPr>
          <w:lang w:eastAsia="zh-CN"/>
        </w:rPr>
        <w:t>根据第</w:t>
      </w:r>
      <w:r w:rsidRPr="00B507B5">
        <w:rPr>
          <w:rFonts w:cs="Traditional Arabic"/>
          <w:b/>
          <w:bCs/>
          <w:lang w:eastAsia="zh-CN"/>
        </w:rPr>
        <w:t>773</w:t>
      </w:r>
      <w:r w:rsidRPr="00184147">
        <w:rPr>
          <w:lang w:eastAsia="zh-CN"/>
        </w:rPr>
        <w:t>号决议</w:t>
      </w:r>
      <w:r w:rsidRPr="00184147">
        <w:rPr>
          <w:b/>
          <w:bCs/>
          <w:lang w:val="en-US" w:eastAsia="zh-CN"/>
        </w:rPr>
        <w:t>（</w:t>
      </w:r>
      <w:r w:rsidRPr="00184147">
        <w:rPr>
          <w:b/>
          <w:bCs/>
          <w:lang w:eastAsia="zh-CN"/>
        </w:rPr>
        <w:t>WRC-19</w:t>
      </w:r>
      <w:r w:rsidRPr="00184147">
        <w:rPr>
          <w:b/>
          <w:bCs/>
          <w:lang w:eastAsia="zh-CN"/>
        </w:rPr>
        <w:t>）</w:t>
      </w:r>
      <w:r w:rsidRPr="00184147">
        <w:rPr>
          <w:lang w:eastAsia="zh-CN"/>
        </w:rPr>
        <w:t>开展的研究</w:t>
      </w:r>
      <w:r>
        <w:rPr>
          <w:rFonts w:hint="eastAsia"/>
          <w:lang w:eastAsia="zh-CN"/>
        </w:rPr>
        <w:t>基础上</w:t>
      </w:r>
      <w:r w:rsidRPr="00184147">
        <w:rPr>
          <w:lang w:eastAsia="zh-CN"/>
        </w:rPr>
        <w:t>，酌情增加卫星间业务划分，</w:t>
      </w:r>
      <w:proofErr w:type="gramStart"/>
      <w:r w:rsidRPr="00184147">
        <w:rPr>
          <w:lang w:eastAsia="zh-CN"/>
        </w:rPr>
        <w:t>就</w:t>
      </w:r>
      <w:r>
        <w:rPr>
          <w:rFonts w:hint="eastAsia"/>
          <w:lang w:eastAsia="zh-CN"/>
        </w:rPr>
        <w:t>在</w:t>
      </w:r>
      <w:r w:rsidRPr="00184147">
        <w:rPr>
          <w:lang w:eastAsia="zh-CN"/>
        </w:rPr>
        <w:t>特定频段或</w:t>
      </w:r>
      <w:r>
        <w:rPr>
          <w:rFonts w:hint="eastAsia"/>
          <w:lang w:eastAsia="zh-CN"/>
        </w:rPr>
        <w:t>这些频段的一</w:t>
      </w:r>
      <w:r w:rsidRPr="00184147">
        <w:rPr>
          <w:lang w:eastAsia="zh-CN"/>
        </w:rPr>
        <w:t>部分内提供星间链路确定和开展适当规则行动；</w:t>
      </w:r>
      <w:proofErr w:type="gramEnd"/>
    </w:p>
    <w:p w14:paraId="502A8201" w14:textId="77777777" w:rsidR="000D5D03" w:rsidRPr="00BF22A5" w:rsidRDefault="000D5D03" w:rsidP="000D5D03">
      <w:pPr>
        <w:rPr>
          <w:lang w:eastAsia="zh-CN"/>
        </w:rPr>
      </w:pPr>
      <w:r>
        <w:rPr>
          <w:lang w:val="en-US" w:eastAsia="zh-CN"/>
        </w:rPr>
        <w:t>1.18</w:t>
      </w:r>
      <w:r w:rsidRPr="00A4201C">
        <w:rPr>
          <w:lang w:val="en-US" w:eastAsia="zh-CN"/>
        </w:rPr>
        <w:tab/>
      </w:r>
      <w:r>
        <w:rPr>
          <w:rFonts w:hint="eastAsia"/>
          <w:lang w:val="en-US" w:eastAsia="zh-CN"/>
        </w:rPr>
        <w:t>根据</w:t>
      </w:r>
      <w:r w:rsidRPr="00AB2304">
        <w:rPr>
          <w:rFonts w:hint="eastAsia"/>
          <w:lang w:eastAsia="zh-CN"/>
        </w:rPr>
        <w:t>第</w:t>
      </w:r>
      <w:r w:rsidRPr="00B507B5">
        <w:rPr>
          <w:rFonts w:cs="Traditional Arabic"/>
          <w:b/>
          <w:bCs/>
          <w:lang w:eastAsia="zh-CN"/>
        </w:rPr>
        <w:t>248</w:t>
      </w:r>
      <w:r w:rsidRPr="007C6D61">
        <w:rPr>
          <w:rFonts w:hint="eastAsia"/>
          <w:lang w:eastAsia="zh-CN"/>
        </w:rPr>
        <w:t>号决议</w:t>
      </w:r>
      <w:r>
        <w:rPr>
          <w:rFonts w:hint="eastAsia"/>
          <w:b/>
          <w:bCs/>
          <w:lang w:eastAsia="zh-CN"/>
        </w:rPr>
        <w:t>（</w:t>
      </w:r>
      <w:r w:rsidRPr="002056A2">
        <w:rPr>
          <w:b/>
          <w:bCs/>
          <w:lang w:eastAsia="zh-CN"/>
        </w:rPr>
        <w:t>WRC-19</w:t>
      </w:r>
      <w:r>
        <w:rPr>
          <w:rFonts w:hint="eastAsia"/>
          <w:b/>
          <w:bCs/>
          <w:lang w:eastAsia="zh-CN"/>
        </w:rPr>
        <w:t>），</w:t>
      </w:r>
      <w:r w:rsidRPr="003F68FD">
        <w:rPr>
          <w:rFonts w:hint="eastAsia"/>
          <w:lang w:eastAsia="zh-CN"/>
        </w:rPr>
        <w:t>考虑开展有关卫星移动业务频谱需求和可能新</w:t>
      </w:r>
      <w:r>
        <w:rPr>
          <w:rFonts w:hint="eastAsia"/>
          <w:lang w:eastAsia="zh-CN"/>
        </w:rPr>
        <w:t>增</w:t>
      </w:r>
      <w:r w:rsidRPr="003F68FD">
        <w:rPr>
          <w:rFonts w:hint="eastAsia"/>
          <w:lang w:eastAsia="zh-CN"/>
        </w:rPr>
        <w:t>划分的研究，</w:t>
      </w:r>
      <w:proofErr w:type="gramStart"/>
      <w:r w:rsidRPr="003F68FD">
        <w:rPr>
          <w:rFonts w:hint="eastAsia"/>
          <w:lang w:eastAsia="zh-CN"/>
        </w:rPr>
        <w:t>用于窄带卫星移动系统的未来发展；</w:t>
      </w:r>
      <w:proofErr w:type="gramEnd"/>
    </w:p>
    <w:p w14:paraId="09CA2ED1" w14:textId="77777777" w:rsidR="000D5D03" w:rsidRPr="00840A00" w:rsidRDefault="000D5D03" w:rsidP="000D5D03">
      <w:pPr>
        <w:rPr>
          <w:lang w:val="en-US" w:eastAsia="zh-CN"/>
        </w:rPr>
      </w:pPr>
      <w:r>
        <w:rPr>
          <w:lang w:val="en-US" w:eastAsia="zh-CN"/>
        </w:rPr>
        <w:t>1.19</w:t>
      </w:r>
      <w:r w:rsidRPr="00387303">
        <w:rPr>
          <w:b/>
          <w:lang w:val="en-US" w:eastAsia="zh-CN"/>
        </w:rPr>
        <w:tab/>
      </w:r>
      <w:r w:rsidRPr="00B507B5">
        <w:rPr>
          <w:rFonts w:hint="eastAsia"/>
          <w:lang w:eastAsia="zh-CN"/>
        </w:rPr>
        <w:t>根据第</w:t>
      </w:r>
      <w:r w:rsidRPr="00B507B5">
        <w:rPr>
          <w:b/>
          <w:bCs/>
          <w:lang w:eastAsia="zh-CN"/>
        </w:rPr>
        <w:t>174</w:t>
      </w:r>
      <w:r w:rsidRPr="00B507B5">
        <w:rPr>
          <w:rFonts w:hint="eastAsia"/>
          <w:lang w:eastAsia="zh-CN"/>
        </w:rPr>
        <w:t>号决议</w:t>
      </w:r>
      <w:r w:rsidRPr="00B507B5">
        <w:rPr>
          <w:rFonts w:hint="eastAsia"/>
          <w:b/>
          <w:bCs/>
          <w:lang w:eastAsia="zh-CN"/>
        </w:rPr>
        <w:t>（</w:t>
      </w:r>
      <w:r w:rsidRPr="00B507B5">
        <w:rPr>
          <w:b/>
          <w:bCs/>
          <w:lang w:eastAsia="zh-CN"/>
        </w:rPr>
        <w:t>WRC-19</w:t>
      </w:r>
      <w:r w:rsidRPr="00B507B5">
        <w:rPr>
          <w:rFonts w:hint="eastAsia"/>
          <w:b/>
          <w:bCs/>
          <w:lang w:eastAsia="zh-CN"/>
        </w:rPr>
        <w:t>）</w:t>
      </w:r>
      <w:r w:rsidRPr="00B507B5">
        <w:rPr>
          <w:rFonts w:hint="eastAsia"/>
          <w:lang w:eastAsia="zh-CN"/>
        </w:rPr>
        <w:t>，审议在</w:t>
      </w:r>
      <w:r w:rsidRPr="00B507B5">
        <w:rPr>
          <w:lang w:eastAsia="zh-CN"/>
        </w:rPr>
        <w:t>2</w:t>
      </w:r>
      <w:r w:rsidRPr="00B507B5">
        <w:rPr>
          <w:rFonts w:hint="eastAsia"/>
          <w:lang w:eastAsia="zh-CN"/>
        </w:rPr>
        <w:t>区</w:t>
      </w:r>
      <w:r w:rsidRPr="00B507B5">
        <w:rPr>
          <w:lang w:eastAsia="zh-CN"/>
        </w:rPr>
        <w:t>17.3-17.7 GHz</w:t>
      </w:r>
      <w:r w:rsidRPr="00B507B5">
        <w:rPr>
          <w:rFonts w:hint="eastAsia"/>
          <w:lang w:eastAsia="zh-CN"/>
        </w:rPr>
        <w:t>频段为卫星固定业务的空对地方向新增一项主要业务划分，</w:t>
      </w:r>
      <w:proofErr w:type="gramStart"/>
      <w:r w:rsidRPr="00B507B5">
        <w:rPr>
          <w:rFonts w:hint="eastAsia"/>
          <w:lang w:eastAsia="zh-CN"/>
        </w:rPr>
        <w:t>同时保护该频段内的现有主要业务；</w:t>
      </w:r>
      <w:proofErr w:type="gramEnd"/>
    </w:p>
    <w:p w14:paraId="2C72C239" w14:textId="77777777" w:rsidR="000D5D03" w:rsidRPr="00D73CEC" w:rsidRDefault="000D5D03" w:rsidP="000D5D03">
      <w:pPr>
        <w:rPr>
          <w:lang w:val="en-US" w:eastAsia="zh-CN"/>
        </w:rPr>
      </w:pPr>
      <w:r w:rsidRPr="00D73CEC">
        <w:rPr>
          <w:lang w:val="en-US" w:eastAsia="zh-CN"/>
        </w:rPr>
        <w:t>2</w:t>
      </w:r>
      <w:r w:rsidRPr="00D73CEC">
        <w:rPr>
          <w:lang w:val="en-US" w:eastAsia="zh-CN"/>
        </w:rPr>
        <w:tab/>
      </w:r>
      <w:r w:rsidRPr="00D73CEC">
        <w:rPr>
          <w:rFonts w:hint="eastAsia"/>
          <w:lang w:eastAsia="zh-CN"/>
        </w:rPr>
        <w:t>根据</w:t>
      </w:r>
      <w:r w:rsidRPr="00D73CEC">
        <w:rPr>
          <w:rFonts w:hint="eastAsia"/>
          <w:lang w:val="zh-CN" w:eastAsia="zh-CN"/>
        </w:rPr>
        <w:t>第</w:t>
      </w:r>
      <w:r w:rsidRPr="00D73CEC">
        <w:rPr>
          <w:b/>
          <w:bCs/>
          <w:lang w:eastAsia="zh-CN"/>
        </w:rPr>
        <w:t>2</w:t>
      </w:r>
      <w:r>
        <w:rPr>
          <w:rFonts w:hint="eastAsia"/>
          <w:b/>
          <w:bCs/>
          <w:lang w:eastAsia="zh-CN"/>
        </w:rPr>
        <w:t>7</w:t>
      </w:r>
      <w:r w:rsidRPr="00D73CEC">
        <w:rPr>
          <w:rFonts w:hint="eastAsia"/>
          <w:lang w:val="zh-CN" w:eastAsia="zh-CN"/>
        </w:rPr>
        <w:t>号决议</w:t>
      </w:r>
      <w:r w:rsidRPr="00A31D6B">
        <w:rPr>
          <w:rFonts w:ascii="Times New Roman MT Extra Bold" w:hAnsi="Times New Roman MT Extra Bold" w:hint="eastAsia"/>
          <w:b/>
          <w:lang w:eastAsia="zh-CN"/>
        </w:rPr>
        <w:t>（</w:t>
      </w:r>
      <w:r w:rsidRPr="00941469">
        <w:rPr>
          <w:b/>
          <w:lang w:eastAsia="zh-CN"/>
        </w:rPr>
        <w:t>WRC</w:t>
      </w:r>
      <w:r>
        <w:rPr>
          <w:rFonts w:hint="eastAsia"/>
          <w:b/>
          <w:lang w:eastAsia="zh-CN"/>
        </w:rPr>
        <w:t>-</w:t>
      </w:r>
      <w:r w:rsidRPr="00941469">
        <w:rPr>
          <w:b/>
          <w:lang w:eastAsia="zh-CN"/>
        </w:rPr>
        <w:t>19</w:t>
      </w:r>
      <w:r w:rsidRPr="00D73CEC">
        <w:rPr>
          <w:b/>
          <w:lang w:eastAsia="zh-CN"/>
        </w:rPr>
        <w:t>，修订版</w:t>
      </w:r>
      <w:r w:rsidRPr="00A31D6B">
        <w:rPr>
          <w:rFonts w:ascii="Times New Roman MT Extra Bold" w:hAnsi="Times New Roman MT Extra Bold" w:hint="eastAsia"/>
          <w:b/>
          <w:lang w:eastAsia="zh-CN"/>
        </w:rPr>
        <w:t>）</w:t>
      </w:r>
      <w:proofErr w:type="gramStart"/>
      <w:r w:rsidRPr="00B507B5">
        <w:rPr>
          <w:rFonts w:hint="eastAsia"/>
          <w:lang w:eastAsia="zh-CN"/>
        </w:rPr>
        <w:t>的“</w:t>
      </w:r>
      <w:proofErr w:type="gramEnd"/>
      <w:r w:rsidRPr="00AB2304">
        <w:rPr>
          <w:rFonts w:eastAsia="STKaiti" w:hint="eastAsia"/>
          <w:lang w:eastAsia="zh-CN"/>
        </w:rPr>
        <w:t>进一步做出决议</w:t>
      </w:r>
      <w:r w:rsidRPr="00B507B5">
        <w:rPr>
          <w:rFonts w:hint="eastAsia"/>
          <w:lang w:eastAsia="zh-CN"/>
        </w:rPr>
        <w:t>”</w:t>
      </w:r>
      <w:r w:rsidRPr="00A31D6B">
        <w:rPr>
          <w:rFonts w:hint="eastAsia"/>
          <w:lang w:eastAsia="zh-CN"/>
        </w:rPr>
        <w:t>，</w:t>
      </w:r>
      <w:r w:rsidRPr="00D73CEC">
        <w:rPr>
          <w:rFonts w:hint="eastAsia"/>
          <w:lang w:val="zh-CN" w:eastAsia="zh-CN"/>
        </w:rPr>
        <w:t>审议无线电通信全会散发的引证归并至《无线电规则》中的经修订的</w:t>
      </w:r>
      <w:r w:rsidRPr="00D73CEC">
        <w:rPr>
          <w:lang w:eastAsia="zh-CN"/>
        </w:rPr>
        <w:t>ITU-R</w:t>
      </w:r>
      <w:r w:rsidRPr="00D73CEC">
        <w:rPr>
          <w:rFonts w:hint="eastAsia"/>
          <w:lang w:val="zh-CN" w:eastAsia="zh-CN"/>
        </w:rPr>
        <w:t>建议书</w:t>
      </w:r>
      <w:r w:rsidRPr="00A31D6B">
        <w:rPr>
          <w:rFonts w:hint="eastAsia"/>
          <w:lang w:eastAsia="zh-CN"/>
        </w:rPr>
        <w:t>，</w:t>
      </w:r>
      <w:r w:rsidRPr="00D73CEC">
        <w:rPr>
          <w:rFonts w:hint="eastAsia"/>
          <w:lang w:val="zh-CN" w:eastAsia="zh-CN"/>
        </w:rPr>
        <w:t>并根据</w:t>
      </w:r>
      <w:r>
        <w:rPr>
          <w:rFonts w:hint="eastAsia"/>
          <w:lang w:val="zh-CN" w:eastAsia="zh-CN"/>
        </w:rPr>
        <w:t>该</w:t>
      </w:r>
      <w:r w:rsidRPr="00D73CEC">
        <w:rPr>
          <w:rFonts w:hint="eastAsia"/>
          <w:lang w:val="zh-CN" w:eastAsia="zh-CN"/>
        </w:rPr>
        <w:t>决议</w:t>
      </w:r>
      <w:r w:rsidRPr="00941469">
        <w:rPr>
          <w:rFonts w:hint="eastAsia"/>
          <w:lang w:eastAsia="zh-CN"/>
        </w:rPr>
        <w:t>“</w:t>
      </w:r>
      <w:r w:rsidRPr="00B507B5">
        <w:rPr>
          <w:rFonts w:hint="eastAsia"/>
          <w:lang w:eastAsia="zh-CN"/>
        </w:rPr>
        <w:t>做出决议</w:t>
      </w:r>
      <w:r w:rsidRPr="00941469">
        <w:rPr>
          <w:rFonts w:hint="eastAsia"/>
          <w:lang w:eastAsia="zh-CN"/>
        </w:rPr>
        <w:t>”</w:t>
      </w:r>
      <w:r>
        <w:rPr>
          <w:rFonts w:hint="eastAsia"/>
          <w:lang w:val="zh-CN" w:eastAsia="zh-CN"/>
        </w:rPr>
        <w:t>中</w:t>
      </w:r>
      <w:r w:rsidRPr="00D73CEC">
        <w:rPr>
          <w:rFonts w:hint="eastAsia"/>
          <w:lang w:val="zh-CN" w:eastAsia="zh-CN"/>
        </w:rPr>
        <w:t>包含的原则</w:t>
      </w:r>
      <w:r w:rsidRPr="00A31D6B">
        <w:rPr>
          <w:rFonts w:hint="eastAsia"/>
          <w:lang w:eastAsia="zh-CN"/>
        </w:rPr>
        <w:t>，</w:t>
      </w:r>
      <w:r w:rsidRPr="00D73CEC">
        <w:rPr>
          <w:rFonts w:hint="eastAsia"/>
          <w:lang w:val="zh-CN" w:eastAsia="zh-CN"/>
        </w:rPr>
        <w:t>决定是否更新《无线电规则》中的相应引证</w:t>
      </w:r>
      <w:r w:rsidRPr="00A31D6B">
        <w:rPr>
          <w:rFonts w:hint="eastAsia"/>
          <w:lang w:eastAsia="zh-CN"/>
        </w:rPr>
        <w:t>；</w:t>
      </w:r>
    </w:p>
    <w:p w14:paraId="4991C452" w14:textId="77777777" w:rsidR="000D5D03" w:rsidRPr="00D73CEC" w:rsidRDefault="000D5D03" w:rsidP="000D5D03">
      <w:pPr>
        <w:rPr>
          <w:lang w:val="en-US" w:eastAsia="zh-CN"/>
        </w:rPr>
      </w:pPr>
      <w:r w:rsidRPr="00D73CEC">
        <w:rPr>
          <w:lang w:val="en-US" w:eastAsia="zh-CN"/>
        </w:rPr>
        <w:t>3</w:t>
      </w:r>
      <w:r w:rsidRPr="00D73CEC">
        <w:rPr>
          <w:lang w:val="en-US" w:eastAsia="zh-CN"/>
        </w:rPr>
        <w:tab/>
      </w:r>
      <w:r w:rsidRPr="00D73CEC">
        <w:rPr>
          <w:rFonts w:hint="eastAsia"/>
          <w:lang w:eastAsia="zh-CN"/>
        </w:rPr>
        <w:t>审议</w:t>
      </w:r>
      <w:r w:rsidRPr="00D73CEC">
        <w:rPr>
          <w:rFonts w:hint="eastAsia"/>
          <w:lang w:val="zh-CN" w:eastAsia="zh-CN"/>
        </w:rPr>
        <w:t>由于大会所做决定而可能需要对《无线电规则》</w:t>
      </w:r>
      <w:proofErr w:type="gramStart"/>
      <w:r w:rsidRPr="00D73CEC">
        <w:rPr>
          <w:rFonts w:hint="eastAsia"/>
          <w:lang w:val="zh-CN" w:eastAsia="zh-CN"/>
        </w:rPr>
        <w:t>进行的相应修改和修正；</w:t>
      </w:r>
      <w:proofErr w:type="gramEnd"/>
    </w:p>
    <w:p w14:paraId="78255FCB" w14:textId="77777777" w:rsidR="000D5D03" w:rsidRPr="00D73CEC" w:rsidRDefault="000D5D03" w:rsidP="000D5D03">
      <w:pPr>
        <w:rPr>
          <w:lang w:val="en-US" w:eastAsia="zh-CN"/>
        </w:rPr>
      </w:pPr>
      <w:r w:rsidRPr="00D73CEC">
        <w:rPr>
          <w:lang w:val="en-US" w:eastAsia="zh-CN"/>
        </w:rPr>
        <w:t>4</w:t>
      </w:r>
      <w:r w:rsidRPr="00D73CEC">
        <w:rPr>
          <w:lang w:val="en-US" w:eastAsia="zh-CN"/>
        </w:rPr>
        <w:tab/>
      </w:r>
      <w:r w:rsidRPr="00D73CEC">
        <w:rPr>
          <w:rFonts w:hint="eastAsia"/>
          <w:lang w:val="zh-CN" w:eastAsia="zh-CN"/>
        </w:rPr>
        <w:t>根据第</w:t>
      </w:r>
      <w:r w:rsidRPr="00D73CEC">
        <w:rPr>
          <w:b/>
          <w:bCs/>
          <w:lang w:eastAsia="zh-CN"/>
        </w:rPr>
        <w:t>95</w:t>
      </w:r>
      <w:r w:rsidRPr="00D73CEC">
        <w:rPr>
          <w:rFonts w:hint="eastAsia"/>
          <w:lang w:val="zh-CN" w:eastAsia="zh-CN"/>
        </w:rPr>
        <w:t>号决议</w:t>
      </w:r>
      <w:r w:rsidRPr="00D73CEC">
        <w:rPr>
          <w:rFonts w:ascii="Times New Roman MT Extra Bold" w:hAnsi="Times New Roman MT Extra Bold" w:hint="eastAsia"/>
          <w:b/>
          <w:lang w:val="zh-CN" w:eastAsia="zh-CN"/>
        </w:rPr>
        <w:t>（</w:t>
      </w:r>
      <w:r w:rsidRPr="00D73CEC">
        <w:rPr>
          <w:b/>
          <w:lang w:eastAsia="zh-CN"/>
        </w:rPr>
        <w:t>WRC</w:t>
      </w:r>
      <w:r>
        <w:rPr>
          <w:b/>
          <w:bCs/>
          <w:lang w:eastAsia="zh-CN"/>
        </w:rPr>
        <w:t>-</w:t>
      </w:r>
      <w:r w:rsidRPr="005D2C0B">
        <w:rPr>
          <w:b/>
          <w:bCs/>
          <w:lang w:eastAsia="zh-CN"/>
        </w:rPr>
        <w:t>19</w:t>
      </w:r>
      <w:r w:rsidRPr="00D73CEC">
        <w:rPr>
          <w:b/>
          <w:lang w:eastAsia="zh-CN"/>
        </w:rPr>
        <w:t>，修订版</w:t>
      </w:r>
      <w:r w:rsidRPr="00D73CEC">
        <w:rPr>
          <w:rFonts w:ascii="Times New Roman MT Extra Bold" w:hAnsi="Times New Roman MT Extra Bold" w:hint="eastAsia"/>
          <w:b/>
          <w:lang w:val="zh-CN" w:eastAsia="zh-CN"/>
        </w:rPr>
        <w:t>）</w:t>
      </w:r>
      <w:r w:rsidRPr="00D73CEC">
        <w:rPr>
          <w:rFonts w:hint="eastAsia"/>
          <w:lang w:val="zh-CN" w:eastAsia="zh-CN"/>
        </w:rPr>
        <w:t>，审议往届大会的决议和建议，以便对其进行可能的修订、</w:t>
      </w:r>
      <w:proofErr w:type="gramStart"/>
      <w:r w:rsidRPr="00D73CEC">
        <w:rPr>
          <w:rFonts w:hint="eastAsia"/>
          <w:lang w:val="zh-CN" w:eastAsia="zh-CN"/>
        </w:rPr>
        <w:t>取代或废止；</w:t>
      </w:r>
      <w:proofErr w:type="gramEnd"/>
    </w:p>
    <w:p w14:paraId="4CD8DF10" w14:textId="77777777" w:rsidR="000D5D03" w:rsidRPr="00D73CEC" w:rsidRDefault="000D5D03" w:rsidP="000D5D03">
      <w:pPr>
        <w:rPr>
          <w:lang w:val="en-US" w:eastAsia="zh-CN"/>
        </w:rPr>
      </w:pPr>
      <w:r w:rsidRPr="00D73CEC">
        <w:rPr>
          <w:lang w:val="en-US" w:eastAsia="zh-CN"/>
        </w:rPr>
        <w:t>5</w:t>
      </w:r>
      <w:r w:rsidRPr="00D73CEC">
        <w:rPr>
          <w:lang w:val="en-US" w:eastAsia="zh-CN"/>
        </w:rPr>
        <w:tab/>
      </w:r>
      <w:r w:rsidRPr="00D73CEC">
        <w:rPr>
          <w:rFonts w:hint="eastAsia"/>
          <w:lang w:eastAsia="zh-CN"/>
        </w:rPr>
        <w:t>审议</w:t>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135</w:t>
      </w:r>
      <w:r w:rsidRPr="00D73CEC">
        <w:rPr>
          <w:rFonts w:hint="eastAsia"/>
          <w:lang w:val="zh-CN" w:eastAsia="zh-CN"/>
        </w:rPr>
        <w:t>和</w:t>
      </w:r>
      <w:r w:rsidRPr="00D73CEC">
        <w:rPr>
          <w:lang w:eastAsia="zh-CN"/>
        </w:rPr>
        <w:t>136</w:t>
      </w:r>
      <w:r w:rsidRPr="00D73CEC">
        <w:rPr>
          <w:rFonts w:hint="eastAsia"/>
          <w:lang w:val="zh-CN" w:eastAsia="zh-CN"/>
        </w:rPr>
        <w:t>款提交的无线电通信全会报告，</w:t>
      </w:r>
      <w:proofErr w:type="gramStart"/>
      <w:r w:rsidRPr="00D73CEC">
        <w:rPr>
          <w:rFonts w:hint="eastAsia"/>
          <w:lang w:val="zh-CN" w:eastAsia="zh-CN"/>
        </w:rPr>
        <w:t>并采取适当的行动；</w:t>
      </w:r>
      <w:proofErr w:type="gramEnd"/>
    </w:p>
    <w:p w14:paraId="36F24D71" w14:textId="77777777" w:rsidR="000D5D03" w:rsidRPr="00D73CEC" w:rsidRDefault="000D5D03" w:rsidP="000D5D03">
      <w:pPr>
        <w:rPr>
          <w:lang w:val="en-US" w:eastAsia="zh-CN"/>
        </w:rPr>
      </w:pPr>
      <w:r w:rsidRPr="00D73CEC">
        <w:rPr>
          <w:lang w:val="en-US" w:eastAsia="zh-CN"/>
        </w:rPr>
        <w:t>6</w:t>
      </w:r>
      <w:r w:rsidRPr="00D73CEC">
        <w:rPr>
          <w:lang w:val="en-US" w:eastAsia="zh-CN"/>
        </w:rPr>
        <w:tab/>
      </w:r>
      <w:proofErr w:type="gramStart"/>
      <w:r w:rsidRPr="00D73CEC">
        <w:rPr>
          <w:rFonts w:hint="eastAsia"/>
          <w:lang w:val="zh-CN" w:eastAsia="zh-CN"/>
        </w:rPr>
        <w:t>确定在筹备下届世界无线电通信大会进程</w:t>
      </w:r>
      <w:r w:rsidRPr="00D73CEC">
        <w:rPr>
          <w:lang w:val="zh-CN" w:eastAsia="zh-CN"/>
        </w:rPr>
        <w:t>中</w:t>
      </w:r>
      <w:r w:rsidRPr="00D73CEC">
        <w:rPr>
          <w:rFonts w:hint="eastAsia"/>
          <w:lang w:val="zh-CN" w:eastAsia="zh-CN"/>
        </w:rPr>
        <w:t>需要无线电通信研究组采取紧急行动的事项；</w:t>
      </w:r>
      <w:proofErr w:type="gramEnd"/>
    </w:p>
    <w:p w14:paraId="0891BFB8" w14:textId="77777777" w:rsidR="000D5D03" w:rsidRPr="00D73CEC" w:rsidRDefault="000D5D03" w:rsidP="000D5D03">
      <w:pPr>
        <w:rPr>
          <w:lang w:val="en-US" w:eastAsia="zh-CN"/>
        </w:rPr>
      </w:pPr>
      <w:r w:rsidRPr="00D73CEC">
        <w:rPr>
          <w:lang w:val="en-US" w:eastAsia="zh-CN"/>
        </w:rPr>
        <w:lastRenderedPageBreak/>
        <w:t>7</w:t>
      </w:r>
      <w:r w:rsidRPr="00D73CEC">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5A74BD40" w14:textId="77777777" w:rsidR="000D5D03" w:rsidRPr="00B507B5" w:rsidRDefault="000D5D03" w:rsidP="000D5D03">
      <w:pPr>
        <w:rPr>
          <w:lang w:eastAsia="zh-CN"/>
        </w:rPr>
      </w:pPr>
      <w:r w:rsidRPr="00B507B5">
        <w:rPr>
          <w:lang w:eastAsia="zh-CN"/>
        </w:rPr>
        <w:t>8</w:t>
      </w:r>
      <w:r w:rsidRPr="00D73CEC">
        <w:rPr>
          <w:lang w:eastAsia="zh-CN"/>
        </w:rPr>
        <w:tab/>
      </w:r>
      <w:r>
        <w:rPr>
          <w:rFonts w:hint="eastAsia"/>
          <w:lang w:eastAsia="zh-CN"/>
        </w:rPr>
        <w:t>虑及</w:t>
      </w:r>
      <w:r w:rsidRPr="00D73CEC">
        <w:rPr>
          <w:rFonts w:hint="eastAsia"/>
          <w:lang w:eastAsia="zh-CN"/>
        </w:rPr>
        <w:t>第</w:t>
      </w:r>
      <w:r w:rsidRPr="00D73CEC">
        <w:rPr>
          <w:rFonts w:hint="eastAsia"/>
          <w:b/>
          <w:bCs/>
          <w:lang w:eastAsia="zh-CN"/>
        </w:rPr>
        <w:t>26</w:t>
      </w:r>
      <w:r w:rsidRPr="00D73CEC">
        <w:rPr>
          <w:rFonts w:hint="eastAsia"/>
          <w:lang w:eastAsia="zh-CN"/>
        </w:rPr>
        <w:t>号决议</w:t>
      </w:r>
      <w:r w:rsidRPr="00D73CEC">
        <w:rPr>
          <w:rFonts w:hint="eastAsia"/>
          <w:b/>
          <w:bCs/>
          <w:lang w:eastAsia="zh-CN"/>
        </w:rPr>
        <w:t>（</w:t>
      </w:r>
      <w:r w:rsidRPr="00D73CEC">
        <w:rPr>
          <w:rFonts w:hint="eastAsia"/>
          <w:b/>
          <w:bCs/>
          <w:lang w:eastAsia="zh-CN"/>
        </w:rPr>
        <w:t>WRC</w:t>
      </w:r>
      <w:r>
        <w:rPr>
          <w:b/>
          <w:bCs/>
          <w:lang w:eastAsia="zh-CN"/>
        </w:rPr>
        <w:t>-</w:t>
      </w:r>
      <w:r w:rsidRPr="005D2C0B">
        <w:rPr>
          <w:b/>
          <w:bCs/>
          <w:lang w:eastAsia="zh-CN"/>
        </w:rPr>
        <w:t>19</w:t>
      </w:r>
      <w:r w:rsidRPr="00D73CEC">
        <w:rPr>
          <w:rFonts w:hint="eastAsia"/>
          <w:b/>
          <w:bCs/>
          <w:lang w:eastAsia="zh-CN"/>
        </w:rPr>
        <w:t>，修订版）</w:t>
      </w:r>
      <w:r w:rsidRPr="00D73CEC">
        <w:rPr>
          <w:rFonts w:hint="eastAsia"/>
          <w:lang w:eastAsia="zh-CN"/>
        </w:rPr>
        <w:t>，审议主管部门有</w:t>
      </w:r>
      <w:r w:rsidRPr="00D73CEC">
        <w:rPr>
          <w:lang w:eastAsia="zh-CN"/>
        </w:rPr>
        <w:t>关</w:t>
      </w:r>
      <w:r w:rsidRPr="00D73CEC">
        <w:rPr>
          <w:rFonts w:hint="eastAsia"/>
          <w:lang w:eastAsia="zh-CN"/>
        </w:rPr>
        <w:t>删除其国家脚注或将其国名从脚注中删除的请求（如果不再需要），</w:t>
      </w:r>
      <w:proofErr w:type="gramStart"/>
      <w:r w:rsidRPr="00D73CEC">
        <w:rPr>
          <w:rFonts w:hint="eastAsia"/>
          <w:lang w:eastAsia="zh-CN"/>
        </w:rPr>
        <w:t>并就这些请求采取适当行动；</w:t>
      </w:r>
      <w:proofErr w:type="gramEnd"/>
    </w:p>
    <w:p w14:paraId="7FC70F2B" w14:textId="77777777" w:rsidR="000D5D03" w:rsidRPr="00D73CEC" w:rsidRDefault="000D5D03" w:rsidP="000D5D03">
      <w:pPr>
        <w:rPr>
          <w:lang w:val="en-US" w:eastAsia="zh-CN"/>
        </w:rPr>
      </w:pPr>
      <w:r w:rsidRPr="00D73CEC">
        <w:rPr>
          <w:rFonts w:hint="eastAsia"/>
          <w:lang w:val="en-US" w:eastAsia="zh-CN"/>
        </w:rPr>
        <w:t>9</w:t>
      </w:r>
      <w:r w:rsidRPr="00D73CE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sidRPr="00D73CEC">
        <w:rPr>
          <w:rFonts w:hint="eastAsia"/>
          <w:lang w:val="zh-CN" w:eastAsia="zh-CN"/>
        </w:rPr>
        <w:t>并批准无线电通信局主任关于下列内容的报告</w:t>
      </w:r>
      <w:r>
        <w:rPr>
          <w:rFonts w:hint="eastAsia"/>
          <w:lang w:val="zh-CN" w:eastAsia="zh-CN"/>
        </w:rPr>
        <w:t>：</w:t>
      </w:r>
    </w:p>
    <w:p w14:paraId="129DF024" w14:textId="77777777" w:rsidR="000D5D03" w:rsidRPr="00B507B5" w:rsidRDefault="000D5D03" w:rsidP="000D5D03">
      <w:pPr>
        <w:rPr>
          <w:lang w:eastAsia="zh-CN"/>
        </w:rPr>
      </w:pPr>
      <w:r w:rsidRPr="00D73CEC">
        <w:rPr>
          <w:rFonts w:hint="eastAsia"/>
          <w:lang w:val="en-US" w:eastAsia="zh-CN"/>
        </w:rPr>
        <w:t>9.1</w:t>
      </w:r>
      <w:r w:rsidRPr="00D73CEC">
        <w:rPr>
          <w:b/>
          <w:lang w:val="en-US" w:eastAsia="zh-CN"/>
        </w:rPr>
        <w:tab/>
      </w:r>
      <w:r w:rsidRPr="00B507B5">
        <w:rPr>
          <w:rFonts w:hint="eastAsia"/>
          <w:lang w:eastAsia="zh-CN"/>
        </w:rPr>
        <w:t>自</w:t>
      </w:r>
      <w:r w:rsidRPr="00B507B5">
        <w:rPr>
          <w:lang w:eastAsia="zh-CN"/>
        </w:rPr>
        <w:t>WRC-19</w:t>
      </w:r>
      <w:r w:rsidRPr="00B507B5">
        <w:rPr>
          <w:rFonts w:hint="eastAsia"/>
          <w:lang w:eastAsia="zh-CN"/>
        </w:rPr>
        <w:t>以来国际电联无线电通信部门的活动</w:t>
      </w:r>
      <w:r>
        <w:rPr>
          <w:rFonts w:hint="eastAsia"/>
          <w:lang w:eastAsia="zh-CN"/>
        </w:rPr>
        <w:t>：</w:t>
      </w:r>
    </w:p>
    <w:p w14:paraId="501250F2" w14:textId="77777777" w:rsidR="000D5D03" w:rsidRPr="00662CF0" w:rsidRDefault="000D5D03" w:rsidP="000D5D03">
      <w:pPr>
        <w:pStyle w:val="enumlev1"/>
        <w:rPr>
          <w:lang w:eastAsia="zh-CN"/>
        </w:rPr>
      </w:pPr>
      <w:r w:rsidRPr="00316A4C">
        <w:rPr>
          <w:lang w:eastAsia="zh-CN"/>
        </w:rPr>
        <w:t>–</w:t>
      </w:r>
      <w:r w:rsidRPr="00316A4C">
        <w:rPr>
          <w:lang w:eastAsia="zh-CN"/>
        </w:rPr>
        <w:tab/>
      </w:r>
      <w:r w:rsidRPr="00A716CF">
        <w:rPr>
          <w:lang w:eastAsia="zh-CN"/>
        </w:rPr>
        <w:t>根据第</w:t>
      </w:r>
      <w:r w:rsidRPr="00A716CF">
        <w:rPr>
          <w:b/>
          <w:bCs/>
          <w:lang w:eastAsia="zh-CN"/>
        </w:rPr>
        <w:t>657</w:t>
      </w:r>
      <w:r w:rsidRPr="00A716CF">
        <w:rPr>
          <w:lang w:eastAsia="zh-CN"/>
        </w:rPr>
        <w:t>号决议</w:t>
      </w:r>
      <w:r w:rsidRPr="00B507B5">
        <w:rPr>
          <w:rFonts w:hint="eastAsia"/>
          <w:b/>
          <w:bCs/>
          <w:lang w:eastAsia="zh-CN"/>
        </w:rPr>
        <w:t>（</w:t>
      </w:r>
      <w:r w:rsidRPr="00A716CF">
        <w:rPr>
          <w:b/>
          <w:bCs/>
          <w:lang w:eastAsia="zh-CN"/>
        </w:rPr>
        <w:t>WRC-19</w:t>
      </w:r>
      <w:r w:rsidRPr="00A716CF">
        <w:rPr>
          <w:rFonts w:hint="eastAsia"/>
          <w:b/>
          <w:bCs/>
          <w:lang w:eastAsia="zh-CN"/>
        </w:rPr>
        <w:t>，修订版</w:t>
      </w:r>
      <w:r w:rsidRPr="00B507B5">
        <w:rPr>
          <w:rFonts w:hint="eastAsia"/>
          <w:b/>
          <w:bCs/>
          <w:lang w:eastAsia="zh-CN"/>
        </w:rPr>
        <w:t>）</w:t>
      </w:r>
      <w:r w:rsidRPr="00A716CF">
        <w:rPr>
          <w:lang w:eastAsia="zh-CN"/>
        </w:rPr>
        <w:t>，审议</w:t>
      </w:r>
      <w:r w:rsidRPr="00981D3F">
        <w:rPr>
          <w:lang w:eastAsia="zh-CN"/>
        </w:rPr>
        <w:t>与</w:t>
      </w:r>
      <w:r>
        <w:rPr>
          <w:rFonts w:hint="eastAsia"/>
          <w:lang w:eastAsia="zh-CN"/>
        </w:rPr>
        <w:t>空间</w:t>
      </w:r>
      <w:r w:rsidRPr="00981D3F">
        <w:rPr>
          <w:rFonts w:hint="eastAsia"/>
          <w:lang w:eastAsia="zh-CN"/>
        </w:rPr>
        <w:t>天气</w:t>
      </w:r>
      <w:r w:rsidRPr="00A716CF">
        <w:rPr>
          <w:lang w:eastAsia="zh-CN"/>
        </w:rPr>
        <w:t>传感器的技术和操作特性、频谱需求和适当的无线电业务标识相关的研究结果，</w:t>
      </w:r>
      <w:r>
        <w:rPr>
          <w:rFonts w:hint="eastAsia"/>
          <w:lang w:eastAsia="zh-CN"/>
        </w:rPr>
        <w:t>以便在</w:t>
      </w:r>
      <w:r w:rsidRPr="00A716CF">
        <w:rPr>
          <w:lang w:eastAsia="zh-CN"/>
        </w:rPr>
        <w:t>不给现有业务带来额外限制的情况下，在《无线电规则》</w:t>
      </w:r>
      <w:proofErr w:type="gramStart"/>
      <w:r w:rsidRPr="00A716CF">
        <w:rPr>
          <w:lang w:eastAsia="zh-CN"/>
        </w:rPr>
        <w:t>中提供适当的认可和保</w:t>
      </w:r>
      <w:r w:rsidRPr="00A716CF">
        <w:rPr>
          <w:rFonts w:hint="eastAsia"/>
          <w:lang w:eastAsia="zh-CN"/>
        </w:rPr>
        <w:t>护；</w:t>
      </w:r>
      <w:proofErr w:type="gramEnd"/>
    </w:p>
    <w:p w14:paraId="69B832C5" w14:textId="77777777" w:rsidR="000D5D03" w:rsidRDefault="000D5D03" w:rsidP="000D5D03">
      <w:pPr>
        <w:pStyle w:val="enumlev1"/>
        <w:rPr>
          <w:bCs/>
          <w:lang w:eastAsia="nl-NL"/>
        </w:rPr>
      </w:pPr>
      <w:r>
        <w:rPr>
          <w:lang w:eastAsia="zh-CN"/>
        </w:rPr>
        <w:t>–</w:t>
      </w:r>
      <w:r>
        <w:rPr>
          <w:lang w:eastAsia="zh-CN"/>
        </w:rPr>
        <w:tab/>
      </w:r>
      <w:r>
        <w:rPr>
          <w:rFonts w:hint="eastAsia"/>
          <w:lang w:eastAsia="zh-CN"/>
        </w:rPr>
        <w:t>根据第</w:t>
      </w:r>
      <w:r w:rsidRPr="00B507B5">
        <w:rPr>
          <w:rFonts w:cs="Traditional Arabic"/>
          <w:b/>
          <w:bCs/>
          <w:lang w:eastAsia="zh-CN"/>
        </w:rPr>
        <w:t>774</w:t>
      </w:r>
      <w:r>
        <w:rPr>
          <w:rFonts w:hint="eastAsia"/>
          <w:lang w:eastAsia="zh-CN"/>
        </w:rPr>
        <w:t>号决议</w:t>
      </w:r>
      <w:r w:rsidRPr="003F68FD">
        <w:rPr>
          <w:rFonts w:hint="eastAsia"/>
          <w:b/>
          <w:bCs/>
          <w:lang w:eastAsia="zh-CN"/>
        </w:rPr>
        <w:t>（</w:t>
      </w:r>
      <w:r w:rsidRPr="001B3436">
        <w:rPr>
          <w:b/>
          <w:lang w:eastAsia="nl-NL"/>
        </w:rPr>
        <w:t>WRC-19</w:t>
      </w:r>
      <w:r>
        <w:rPr>
          <w:rFonts w:hint="eastAsia"/>
          <w:b/>
          <w:lang w:eastAsia="zh-CN"/>
        </w:rPr>
        <w:t>），</w:t>
      </w:r>
      <w:r>
        <w:rPr>
          <w:rFonts w:hint="eastAsia"/>
          <w:lang w:eastAsia="zh-CN"/>
        </w:rPr>
        <w:t>审议</w:t>
      </w:r>
      <w:r>
        <w:rPr>
          <w:rFonts w:hint="eastAsia"/>
          <w:lang w:eastAsia="zh-CN"/>
        </w:rPr>
        <w:t xml:space="preserve">1 </w:t>
      </w:r>
      <w:r w:rsidRPr="001B3436">
        <w:rPr>
          <w:lang w:eastAsia="zh-CN"/>
        </w:rPr>
        <w:t>240</w:t>
      </w:r>
      <w:r>
        <w:rPr>
          <w:lang w:eastAsia="zh-CN"/>
        </w:rPr>
        <w:noBreakHyphen/>
      </w:r>
      <w:r w:rsidRPr="001B3436">
        <w:rPr>
          <w:lang w:eastAsia="zh-CN"/>
        </w:rPr>
        <w:t>1 300 MHz</w:t>
      </w:r>
      <w:r>
        <w:rPr>
          <w:rFonts w:hint="eastAsia"/>
          <w:lang w:eastAsia="zh-CN"/>
        </w:rPr>
        <w:t>频段内业余业务和卫星业余业务的划分，以确定是否需要额外制定措施，确保对在相同频段内操作的卫星无线电导航业务（空对地）</w:t>
      </w:r>
      <w:proofErr w:type="gramStart"/>
      <w:r>
        <w:rPr>
          <w:rFonts w:hint="eastAsia"/>
          <w:lang w:eastAsia="zh-CN"/>
        </w:rPr>
        <w:t>的保护；</w:t>
      </w:r>
      <w:proofErr w:type="gramEnd"/>
    </w:p>
    <w:p w14:paraId="5A80AE1E" w14:textId="77777777" w:rsidR="000D5D03" w:rsidRPr="003F68FD" w:rsidRDefault="000D5D03" w:rsidP="000D5D03">
      <w:pPr>
        <w:pStyle w:val="enumlev1"/>
        <w:rPr>
          <w:bCs/>
          <w:lang w:eastAsia="nl-NL"/>
        </w:rPr>
      </w:pPr>
      <w:r>
        <w:rPr>
          <w:bCs/>
          <w:lang w:eastAsia="nl-NL"/>
        </w:rPr>
        <w:t>–</w:t>
      </w:r>
      <w:r>
        <w:rPr>
          <w:bCs/>
          <w:lang w:eastAsia="nl-NL"/>
        </w:rPr>
        <w:tab/>
      </w:r>
      <w:r>
        <w:rPr>
          <w:rFonts w:cstheme="minorHAnsi" w:hint="eastAsia"/>
          <w:szCs w:val="24"/>
          <w:lang w:eastAsia="zh-CN"/>
        </w:rPr>
        <w:t>根据第</w:t>
      </w:r>
      <w:r w:rsidRPr="00B507B5">
        <w:rPr>
          <w:rFonts w:cs="Traditional Arabic"/>
          <w:b/>
          <w:bCs/>
          <w:lang w:eastAsia="zh-CN"/>
        </w:rPr>
        <w:t>175</w:t>
      </w:r>
      <w:r w:rsidRPr="007C6D61">
        <w:rPr>
          <w:rFonts w:cstheme="minorHAnsi" w:hint="eastAsia"/>
          <w:szCs w:val="24"/>
          <w:lang w:eastAsia="zh-CN"/>
        </w:rPr>
        <w:t>号决议</w:t>
      </w:r>
      <w:r>
        <w:rPr>
          <w:rFonts w:cstheme="minorHAnsi" w:hint="eastAsia"/>
          <w:b/>
          <w:bCs/>
          <w:szCs w:val="24"/>
          <w:lang w:eastAsia="zh-CN"/>
        </w:rPr>
        <w:t>（</w:t>
      </w:r>
      <w:r w:rsidRPr="00AD37E4">
        <w:rPr>
          <w:rFonts w:cstheme="minorHAnsi"/>
          <w:b/>
          <w:bCs/>
          <w:szCs w:val="24"/>
          <w:lang w:eastAsia="zh-CN"/>
        </w:rPr>
        <w:t>WRC-19</w:t>
      </w:r>
      <w:r>
        <w:rPr>
          <w:rFonts w:cstheme="minorHAnsi" w:hint="eastAsia"/>
          <w:b/>
          <w:bCs/>
          <w:szCs w:val="24"/>
          <w:lang w:eastAsia="zh-CN"/>
        </w:rPr>
        <w:t>）</w:t>
      </w:r>
      <w:proofErr w:type="gramStart"/>
      <w:r w:rsidRPr="00E26A4C">
        <w:rPr>
          <w:rFonts w:cstheme="minorHAnsi" w:hint="eastAsia"/>
          <w:szCs w:val="24"/>
          <w:lang w:eastAsia="zh-CN"/>
        </w:rPr>
        <w:t>研究用于固定无线宽带的国际移动通信系统使用作为主要业务</w:t>
      </w:r>
      <w:r>
        <w:rPr>
          <w:rFonts w:cstheme="minorHAnsi" w:hint="eastAsia"/>
          <w:szCs w:val="24"/>
          <w:lang w:eastAsia="zh-CN"/>
        </w:rPr>
        <w:t>划分给</w:t>
      </w:r>
      <w:r w:rsidRPr="00E26A4C">
        <w:rPr>
          <w:rFonts w:cstheme="minorHAnsi" w:hint="eastAsia"/>
          <w:szCs w:val="24"/>
          <w:lang w:eastAsia="zh-CN"/>
        </w:rPr>
        <w:t>固定业务的频段的；</w:t>
      </w:r>
      <w:proofErr w:type="gramEnd"/>
    </w:p>
    <w:p w14:paraId="15A4AD16" w14:textId="77777777" w:rsidR="000D5D03" w:rsidRPr="00B507B5" w:rsidRDefault="000D5D03" w:rsidP="000D5D03">
      <w:pPr>
        <w:rPr>
          <w:lang w:eastAsia="zh-CN"/>
        </w:rPr>
      </w:pPr>
      <w:r w:rsidRPr="00B507B5">
        <w:rPr>
          <w:lang w:eastAsia="zh-CN"/>
        </w:rPr>
        <w:t>9.2</w:t>
      </w:r>
      <w:r w:rsidRPr="00B507B5">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2"/>
        <w:t>1</w:t>
      </w:r>
      <w:r w:rsidRPr="00B507B5">
        <w:rPr>
          <w:rFonts w:hint="eastAsia"/>
          <w:lang w:eastAsia="zh-CN"/>
        </w:rPr>
        <w:t>以及</w:t>
      </w:r>
    </w:p>
    <w:p w14:paraId="6990E5F4" w14:textId="77777777" w:rsidR="000D5D03" w:rsidRPr="00B507B5" w:rsidRDefault="000D5D03" w:rsidP="000D5D03">
      <w:pPr>
        <w:rPr>
          <w:lang w:eastAsia="zh-CN"/>
        </w:rPr>
      </w:pPr>
      <w:r w:rsidRPr="00B507B5">
        <w:rPr>
          <w:lang w:eastAsia="zh-CN"/>
        </w:rPr>
        <w:t>9.3</w:t>
      </w:r>
      <w:r w:rsidRPr="00B507B5">
        <w:rPr>
          <w:lang w:eastAsia="zh-CN"/>
        </w:rPr>
        <w:tab/>
      </w:r>
      <w:r w:rsidRPr="00B507B5">
        <w:rPr>
          <w:rFonts w:hint="eastAsia"/>
          <w:lang w:eastAsia="zh-CN"/>
        </w:rPr>
        <w:t>为回应第</w:t>
      </w:r>
      <w:r w:rsidRPr="00B507B5">
        <w:rPr>
          <w:b/>
          <w:bCs/>
          <w:lang w:eastAsia="zh-CN"/>
        </w:rPr>
        <w:t>80</w:t>
      </w:r>
      <w:r w:rsidRPr="00B507B5">
        <w:rPr>
          <w:rFonts w:hint="eastAsia"/>
          <w:lang w:eastAsia="zh-CN"/>
        </w:rPr>
        <w:t>号决议</w:t>
      </w:r>
      <w:r w:rsidRPr="00B507B5">
        <w:rPr>
          <w:rFonts w:hint="eastAsia"/>
          <w:b/>
          <w:bCs/>
          <w:lang w:eastAsia="zh-CN"/>
        </w:rPr>
        <w:t>（</w:t>
      </w:r>
      <w:r w:rsidRPr="00D73CEC">
        <w:rPr>
          <w:b/>
          <w:lang w:eastAsia="zh-CN"/>
        </w:rPr>
        <w:t>WRC</w:t>
      </w:r>
      <w:r>
        <w:rPr>
          <w:rFonts w:hint="eastAsia"/>
          <w:b/>
          <w:bCs/>
          <w:lang w:eastAsia="zh-CN"/>
        </w:rPr>
        <w:t>-</w:t>
      </w:r>
      <w:r>
        <w:rPr>
          <w:b/>
          <w:bCs/>
          <w:lang w:eastAsia="zh-CN"/>
        </w:rPr>
        <w:t>07</w:t>
      </w:r>
      <w:r w:rsidRPr="00D73CEC">
        <w:rPr>
          <w:b/>
          <w:lang w:eastAsia="zh-CN"/>
        </w:rPr>
        <w:t>，</w:t>
      </w:r>
      <w:r w:rsidRPr="00B507B5">
        <w:rPr>
          <w:rFonts w:hint="eastAsia"/>
          <w:b/>
          <w:bCs/>
          <w:lang w:eastAsia="zh-CN"/>
        </w:rPr>
        <w:t>修订版）</w:t>
      </w:r>
      <w:proofErr w:type="gramStart"/>
      <w:r w:rsidRPr="00B507B5">
        <w:rPr>
          <w:rFonts w:hint="eastAsia"/>
          <w:lang w:eastAsia="zh-CN"/>
        </w:rPr>
        <w:t>而采取的行动；</w:t>
      </w:r>
      <w:proofErr w:type="gramEnd"/>
    </w:p>
    <w:p w14:paraId="76D2ADFC" w14:textId="572D04E8" w:rsidR="000D5D03" w:rsidRPr="00B507B5" w:rsidRDefault="000D5D03" w:rsidP="000D5D03">
      <w:pPr>
        <w:rPr>
          <w:lang w:eastAsia="zh-CN"/>
        </w:rPr>
      </w:pPr>
      <w:r w:rsidRPr="00D73CEC">
        <w:rPr>
          <w:rFonts w:hint="eastAsia"/>
          <w:lang w:eastAsia="zh-CN"/>
        </w:rPr>
        <w:t>10</w:t>
      </w:r>
      <w:r w:rsidRPr="00D73CEC">
        <w:rPr>
          <w:lang w:eastAsia="zh-CN"/>
        </w:rPr>
        <w:tab/>
      </w:r>
      <w:r w:rsidRPr="00D73CEC">
        <w:rPr>
          <w:rFonts w:hint="eastAsia"/>
          <w:lang w:eastAsia="zh-CN"/>
        </w:rPr>
        <w:t>根据</w:t>
      </w:r>
      <w:r>
        <w:rPr>
          <w:rFonts w:hint="eastAsia"/>
          <w:lang w:eastAsia="zh-CN"/>
        </w:rPr>
        <w:t>国际电联</w:t>
      </w:r>
      <w:r w:rsidRPr="00D73CEC">
        <w:rPr>
          <w:rFonts w:hint="eastAsia"/>
          <w:lang w:eastAsia="zh-CN"/>
        </w:rPr>
        <w:t>《公约》第</w:t>
      </w:r>
      <w:r w:rsidRPr="00D73CEC">
        <w:rPr>
          <w:rFonts w:hint="eastAsia"/>
          <w:lang w:eastAsia="zh-CN"/>
        </w:rPr>
        <w:t>7</w:t>
      </w:r>
      <w:r w:rsidRPr="00D73CEC">
        <w:rPr>
          <w:rFonts w:hint="eastAsia"/>
          <w:lang w:eastAsia="zh-CN"/>
        </w:rPr>
        <w:t>条</w:t>
      </w:r>
      <w:r>
        <w:rPr>
          <w:rFonts w:hint="eastAsia"/>
          <w:lang w:eastAsia="zh-CN"/>
        </w:rPr>
        <w:t>和</w:t>
      </w:r>
      <w:r w:rsidRPr="00B507B5">
        <w:rPr>
          <w:rFonts w:hint="eastAsia"/>
          <w:lang w:eastAsia="zh-CN"/>
        </w:rPr>
        <w:t>第</w:t>
      </w:r>
      <w:r w:rsidRPr="00013C42">
        <w:rPr>
          <w:b/>
          <w:bCs/>
          <w:iCs/>
          <w:lang w:eastAsia="zh-CN"/>
        </w:rPr>
        <w:t>804</w:t>
      </w:r>
      <w:r w:rsidRPr="00B507B5">
        <w:rPr>
          <w:rFonts w:hint="eastAsia"/>
          <w:lang w:eastAsia="zh-CN"/>
        </w:rPr>
        <w:t>号决议</w:t>
      </w:r>
      <w:r w:rsidRPr="00B507B5">
        <w:rPr>
          <w:rFonts w:hint="eastAsia"/>
          <w:b/>
          <w:bCs/>
          <w:lang w:eastAsia="zh-CN"/>
        </w:rPr>
        <w:t>（</w:t>
      </w:r>
      <w:r w:rsidRPr="00605E64">
        <w:rPr>
          <w:b/>
          <w:lang w:eastAsia="zh-CN"/>
        </w:rPr>
        <w:t>WRC-19</w:t>
      </w:r>
      <w:r w:rsidRPr="00D73CEC">
        <w:rPr>
          <w:b/>
          <w:lang w:eastAsia="zh-CN"/>
        </w:rPr>
        <w:t>，</w:t>
      </w:r>
      <w:r w:rsidRPr="00B507B5">
        <w:rPr>
          <w:rFonts w:hint="eastAsia"/>
          <w:b/>
          <w:bCs/>
          <w:lang w:eastAsia="zh-CN"/>
        </w:rPr>
        <w:t>修订版）</w:t>
      </w:r>
      <w:r w:rsidRPr="00D73CEC">
        <w:rPr>
          <w:rFonts w:hint="eastAsia"/>
          <w:lang w:eastAsia="zh-CN"/>
        </w:rPr>
        <w:t>，向</w:t>
      </w:r>
      <w:r>
        <w:rPr>
          <w:rFonts w:hint="eastAsia"/>
          <w:lang w:eastAsia="zh-CN"/>
        </w:rPr>
        <w:t>国际电联</w:t>
      </w:r>
      <w:r w:rsidRPr="00D73CEC">
        <w:rPr>
          <w:rFonts w:hint="eastAsia"/>
          <w:lang w:eastAsia="zh-CN"/>
        </w:rPr>
        <w:t>理事会建议纳入下届世界无线电通信大会议程的议项</w:t>
      </w:r>
      <w:r>
        <w:rPr>
          <w:rFonts w:hint="eastAsia"/>
          <w:lang w:eastAsia="zh-CN"/>
        </w:rPr>
        <w:t>以及</w:t>
      </w:r>
      <w:r w:rsidRPr="00D73CEC">
        <w:rPr>
          <w:rFonts w:hint="eastAsia"/>
          <w:lang w:eastAsia="zh-CN"/>
        </w:rPr>
        <w:t>未来大会初步议程</w:t>
      </w:r>
      <w:r>
        <w:rPr>
          <w:rFonts w:hint="eastAsia"/>
          <w:lang w:eastAsia="zh-CN"/>
        </w:rPr>
        <w:t>的议项。</w:t>
      </w:r>
    </w:p>
    <w:p w14:paraId="3AE1EF15" w14:textId="77777777" w:rsidR="004446AD" w:rsidRPr="00ED2866" w:rsidRDefault="004446AD" w:rsidP="00023B0E">
      <w:pPr>
        <w:tabs>
          <w:tab w:val="clear" w:pos="794"/>
          <w:tab w:val="clear" w:pos="1191"/>
          <w:tab w:val="clear" w:pos="1588"/>
          <w:tab w:val="clear" w:pos="1985"/>
        </w:tabs>
        <w:overflowPunct/>
        <w:autoSpaceDE/>
        <w:autoSpaceDN/>
        <w:adjustRightInd/>
        <w:spacing w:before="0" w:after="160"/>
        <w:textAlignment w:val="auto"/>
        <w:rPr>
          <w:rFonts w:cs="Arial"/>
          <w:sz w:val="22"/>
          <w:szCs w:val="22"/>
          <w:lang w:eastAsia="zh-CN"/>
        </w:rPr>
      </w:pPr>
    </w:p>
    <w:p w14:paraId="089DBC38" w14:textId="77777777" w:rsidR="00023B0E" w:rsidRDefault="00023B0E" w:rsidP="00023B0E">
      <w:pPr>
        <w:jc w:val="center"/>
        <w:rPr>
          <w:lang w:eastAsia="zh-CN"/>
        </w:rPr>
      </w:pPr>
      <w:r>
        <w:rPr>
          <w:lang w:eastAsia="zh-CN"/>
        </w:rPr>
        <w:t>_______________</w:t>
      </w:r>
    </w:p>
    <w:p w14:paraId="264A5DAD" w14:textId="77777777" w:rsidR="00195FED" w:rsidRDefault="00195FED" w:rsidP="00023B0E">
      <w:pPr>
        <w:rPr>
          <w:lang w:eastAsia="zh-CN"/>
        </w:rPr>
      </w:pPr>
    </w:p>
    <w:sectPr w:rsidR="00195FED"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D66F7" w14:textId="77777777" w:rsidR="00D71E05" w:rsidRDefault="00D71E05">
      <w:r>
        <w:separator/>
      </w:r>
    </w:p>
  </w:endnote>
  <w:endnote w:type="continuationSeparator" w:id="0">
    <w:p w14:paraId="662F6082" w14:textId="77777777" w:rsidR="00D71E05" w:rsidRDefault="00D7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imes New Roman MT Extra Bold">
    <w:altName w:val="Bernard MT Condensed"/>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KaiTi_GB2312">
    <w:altName w:val="SimSu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E82EF" w14:textId="1458E945" w:rsidR="00634BDE" w:rsidRDefault="00C553B9" w:rsidP="00634BDE">
    <w:pPr>
      <w:pStyle w:val="Footer"/>
    </w:pPr>
    <w:r w:rsidRPr="00C553B9">
      <w:rPr>
        <w:color w:val="D9D9D9" w:themeColor="background1" w:themeShade="D9"/>
      </w:rPr>
      <w:fldChar w:fldCharType="begin"/>
    </w:r>
    <w:r w:rsidRPr="00C553B9">
      <w:rPr>
        <w:color w:val="D9D9D9" w:themeColor="background1" w:themeShade="D9"/>
      </w:rPr>
      <w:instrText xml:space="preserve"> FILENAME \p \* MERGEFORMAT </w:instrText>
    </w:r>
    <w:r w:rsidRPr="00C553B9">
      <w:rPr>
        <w:color w:val="D9D9D9" w:themeColor="background1" w:themeShade="D9"/>
      </w:rPr>
      <w:fldChar w:fldCharType="separate"/>
    </w:r>
    <w:r w:rsidR="008843F1" w:rsidRPr="00C553B9">
      <w:rPr>
        <w:color w:val="D9D9D9" w:themeColor="background1" w:themeShade="D9"/>
      </w:rPr>
      <w:t>P:\CHI\SG\CONSEIL\C20\000\055C.docx</w:t>
    </w:r>
    <w:r w:rsidRPr="00C553B9">
      <w:rPr>
        <w:color w:val="D9D9D9" w:themeColor="background1" w:themeShade="D9"/>
      </w:rPr>
      <w:fldChar w:fldCharType="end"/>
    </w:r>
    <w:r w:rsidR="00634BDE" w:rsidRPr="00C553B9">
      <w:rPr>
        <w:color w:val="D9D9D9" w:themeColor="background1" w:themeShade="D9"/>
      </w:rPr>
      <w:t xml:space="preserve"> (</w:t>
    </w:r>
    <w:r w:rsidR="00593574" w:rsidRPr="00C553B9">
      <w:rPr>
        <w:color w:val="D9D9D9" w:themeColor="background1" w:themeShade="D9"/>
      </w:rPr>
      <w:t>467367</w:t>
    </w:r>
    <w:r w:rsidR="00634BDE" w:rsidRPr="00C553B9">
      <w:rPr>
        <w:color w:val="D9D9D9" w:themeColor="background1" w:themeShade="D9"/>
      </w:rPr>
      <w:t>)</w:t>
    </w:r>
    <w:r w:rsidR="00634BD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3523C"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83871" w14:textId="77777777" w:rsidR="00D71E05" w:rsidRDefault="00D71E05">
      <w:r>
        <w:t>____________________</w:t>
      </w:r>
    </w:p>
  </w:footnote>
  <w:footnote w:type="continuationSeparator" w:id="0">
    <w:p w14:paraId="45116DE3" w14:textId="77777777" w:rsidR="00D71E05" w:rsidRDefault="00D71E05">
      <w:r>
        <w:continuationSeparator/>
      </w:r>
    </w:p>
  </w:footnote>
  <w:footnote w:id="1">
    <w:p w14:paraId="0C2765D1" w14:textId="77777777" w:rsidR="00845489" w:rsidRPr="006A10A6" w:rsidRDefault="00845489" w:rsidP="00845489">
      <w:pPr>
        <w:pStyle w:val="FootnoteText"/>
        <w:rPr>
          <w:lang w:eastAsia="zh-CN"/>
        </w:rPr>
      </w:pPr>
      <w:r>
        <w:rPr>
          <w:rStyle w:val="FootnoteReference"/>
          <w:lang w:eastAsia="zh-CN"/>
        </w:rPr>
        <w:t>1</w:t>
      </w:r>
      <w:r w:rsidRPr="00102C67">
        <w:rPr>
          <w:lang w:eastAsia="zh-CN"/>
        </w:rPr>
        <w:t xml:space="preserve"> </w:t>
      </w:r>
      <w:r>
        <w:rPr>
          <w:lang w:eastAsia="zh-CN"/>
        </w:rPr>
        <w:tab/>
      </w:r>
      <w:r w:rsidRPr="00446431">
        <w:rPr>
          <w:rFonts w:asciiTheme="majorEastAsia" w:eastAsiaTheme="majorEastAsia" w:hAnsiTheme="majorEastAsia" w:hint="eastAsia"/>
          <w:szCs w:val="24"/>
          <w:lang w:val="en-US" w:eastAsia="zh-CN"/>
        </w:rPr>
        <w:t>该</w:t>
      </w:r>
      <w:proofErr w:type="gramStart"/>
      <w:r w:rsidRPr="00446431">
        <w:rPr>
          <w:rFonts w:asciiTheme="majorEastAsia" w:eastAsiaTheme="majorEastAsia" w:hAnsiTheme="majorEastAsia" w:hint="eastAsia"/>
          <w:szCs w:val="24"/>
          <w:lang w:val="en-US" w:eastAsia="zh-CN"/>
        </w:rPr>
        <w:t>议项须严格</w:t>
      </w:r>
      <w:proofErr w:type="gramEnd"/>
      <w:r w:rsidRPr="00446431">
        <w:rPr>
          <w:rFonts w:asciiTheme="majorEastAsia" w:eastAsiaTheme="majorEastAsia" w:hAnsiTheme="majorEastAsia" w:hint="eastAsia"/>
          <w:szCs w:val="24"/>
          <w:lang w:val="en-US" w:eastAsia="zh-CN"/>
        </w:rPr>
        <w:t>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 w:id="2">
    <w:p w14:paraId="4B27CCFF" w14:textId="77777777" w:rsidR="000D5D03" w:rsidRPr="006A10A6" w:rsidRDefault="000D5D03" w:rsidP="000D5D03">
      <w:pPr>
        <w:pStyle w:val="FootnoteText"/>
        <w:rPr>
          <w:lang w:eastAsia="zh-CN"/>
        </w:rPr>
      </w:pPr>
      <w:r>
        <w:rPr>
          <w:rStyle w:val="FootnoteReference"/>
          <w:lang w:eastAsia="zh-CN"/>
        </w:rPr>
        <w:t>1</w:t>
      </w:r>
      <w:r w:rsidRPr="00102C67">
        <w:rPr>
          <w:lang w:eastAsia="zh-CN"/>
        </w:rPr>
        <w:t xml:space="preserve"> </w:t>
      </w:r>
      <w:r>
        <w:rPr>
          <w:lang w:eastAsia="zh-CN"/>
        </w:rPr>
        <w:tab/>
      </w:r>
      <w:r w:rsidRPr="00446431">
        <w:rPr>
          <w:rFonts w:asciiTheme="majorEastAsia" w:eastAsiaTheme="majorEastAsia" w:hAnsiTheme="majorEastAsia" w:hint="eastAsia"/>
          <w:szCs w:val="24"/>
          <w:lang w:val="en-US" w:eastAsia="zh-CN"/>
        </w:rPr>
        <w:t>该</w:t>
      </w:r>
      <w:proofErr w:type="gramStart"/>
      <w:r w:rsidRPr="00446431">
        <w:rPr>
          <w:rFonts w:asciiTheme="majorEastAsia" w:eastAsiaTheme="majorEastAsia" w:hAnsiTheme="majorEastAsia" w:hint="eastAsia"/>
          <w:szCs w:val="24"/>
          <w:lang w:val="en-US" w:eastAsia="zh-CN"/>
        </w:rPr>
        <w:t>议项须严格</w:t>
      </w:r>
      <w:proofErr w:type="gramEnd"/>
      <w:r w:rsidRPr="00446431">
        <w:rPr>
          <w:rFonts w:asciiTheme="majorEastAsia" w:eastAsiaTheme="majorEastAsia" w:hAnsiTheme="majorEastAsia" w:hint="eastAsia"/>
          <w:szCs w:val="24"/>
          <w:lang w:val="en-US" w:eastAsia="zh-CN"/>
        </w:rPr>
        <w:t>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52A6" w14:textId="77777777" w:rsidR="00AC516F" w:rsidRDefault="00AC516F" w:rsidP="00CE6F22">
    <w:pPr>
      <w:pStyle w:val="Header"/>
    </w:pPr>
    <w:r>
      <w:fldChar w:fldCharType="begin"/>
    </w:r>
    <w:r>
      <w:instrText>PAGE</w:instrText>
    </w:r>
    <w:r>
      <w:fldChar w:fldCharType="separate"/>
    </w:r>
    <w:r w:rsidR="00FB2954">
      <w:rPr>
        <w:noProof/>
      </w:rPr>
      <w:t>2</w:t>
    </w:r>
    <w:r>
      <w:rPr>
        <w:noProof/>
      </w:rPr>
      <w:fldChar w:fldCharType="end"/>
    </w:r>
  </w:p>
  <w:p w14:paraId="65FE9753" w14:textId="7E08ECF4" w:rsidR="00AC516F" w:rsidRDefault="0098459B" w:rsidP="00023B0E">
    <w:pPr>
      <w:pStyle w:val="Header"/>
      <w:rPr>
        <w:lang w:eastAsia="zh-CN"/>
      </w:rPr>
    </w:pPr>
    <w:r>
      <w:t>C</w:t>
    </w:r>
    <w:r w:rsidR="00593574">
      <w:t>20</w:t>
    </w:r>
    <w:r w:rsidR="004672E6">
      <w:t>/</w:t>
    </w:r>
    <w:r w:rsidR="00593574">
      <w:t>55</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975"/>
    <w:rsid w:val="00001B77"/>
    <w:rsid w:val="0000517A"/>
    <w:rsid w:val="00023B0E"/>
    <w:rsid w:val="000404D2"/>
    <w:rsid w:val="000853C0"/>
    <w:rsid w:val="000A1C21"/>
    <w:rsid w:val="000D15EA"/>
    <w:rsid w:val="000D5D03"/>
    <w:rsid w:val="00100D84"/>
    <w:rsid w:val="00124C9D"/>
    <w:rsid w:val="00126C4E"/>
    <w:rsid w:val="00157773"/>
    <w:rsid w:val="00157A08"/>
    <w:rsid w:val="0018251A"/>
    <w:rsid w:val="00190272"/>
    <w:rsid w:val="00193244"/>
    <w:rsid w:val="00195C6C"/>
    <w:rsid w:val="00195FED"/>
    <w:rsid w:val="001A4BD6"/>
    <w:rsid w:val="001D5A18"/>
    <w:rsid w:val="00280EB8"/>
    <w:rsid w:val="002A1DEC"/>
    <w:rsid w:val="002A6670"/>
    <w:rsid w:val="002E24FD"/>
    <w:rsid w:val="00303502"/>
    <w:rsid w:val="00322469"/>
    <w:rsid w:val="00325ABC"/>
    <w:rsid w:val="00325C25"/>
    <w:rsid w:val="00341975"/>
    <w:rsid w:val="00372C8F"/>
    <w:rsid w:val="00380ECE"/>
    <w:rsid w:val="00393DDF"/>
    <w:rsid w:val="00397F55"/>
    <w:rsid w:val="003B4454"/>
    <w:rsid w:val="003B7658"/>
    <w:rsid w:val="003F1415"/>
    <w:rsid w:val="0040144C"/>
    <w:rsid w:val="00403EB7"/>
    <w:rsid w:val="00430BF0"/>
    <w:rsid w:val="004446AD"/>
    <w:rsid w:val="00465FEA"/>
    <w:rsid w:val="004672E6"/>
    <w:rsid w:val="00474ED1"/>
    <w:rsid w:val="00493085"/>
    <w:rsid w:val="004A36EC"/>
    <w:rsid w:val="004D163F"/>
    <w:rsid w:val="004E4BFF"/>
    <w:rsid w:val="004E537C"/>
    <w:rsid w:val="004F2598"/>
    <w:rsid w:val="005403F7"/>
    <w:rsid w:val="00540632"/>
    <w:rsid w:val="00541CF4"/>
    <w:rsid w:val="005451E8"/>
    <w:rsid w:val="005507F2"/>
    <w:rsid w:val="00556C58"/>
    <w:rsid w:val="005759CC"/>
    <w:rsid w:val="00586B4E"/>
    <w:rsid w:val="00593574"/>
    <w:rsid w:val="00596B6F"/>
    <w:rsid w:val="005A4CF2"/>
    <w:rsid w:val="005A61B9"/>
    <w:rsid w:val="005A72E1"/>
    <w:rsid w:val="005C6632"/>
    <w:rsid w:val="005D1C9E"/>
    <w:rsid w:val="00634BDE"/>
    <w:rsid w:val="00654257"/>
    <w:rsid w:val="0065435A"/>
    <w:rsid w:val="006A2DD3"/>
    <w:rsid w:val="006A5AF8"/>
    <w:rsid w:val="006C36CD"/>
    <w:rsid w:val="00700D1F"/>
    <w:rsid w:val="007205CB"/>
    <w:rsid w:val="00726073"/>
    <w:rsid w:val="007349CB"/>
    <w:rsid w:val="00734FE8"/>
    <w:rsid w:val="007360CE"/>
    <w:rsid w:val="00772315"/>
    <w:rsid w:val="00775157"/>
    <w:rsid w:val="007813AE"/>
    <w:rsid w:val="00785600"/>
    <w:rsid w:val="007A37DB"/>
    <w:rsid w:val="007A434E"/>
    <w:rsid w:val="007D3633"/>
    <w:rsid w:val="007E189D"/>
    <w:rsid w:val="00811259"/>
    <w:rsid w:val="00813AA2"/>
    <w:rsid w:val="008173A3"/>
    <w:rsid w:val="00845489"/>
    <w:rsid w:val="0085331E"/>
    <w:rsid w:val="0086059C"/>
    <w:rsid w:val="00864589"/>
    <w:rsid w:val="008843F1"/>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46E9"/>
    <w:rsid w:val="00AB42C1"/>
    <w:rsid w:val="00AC516F"/>
    <w:rsid w:val="00AD5941"/>
    <w:rsid w:val="00AE2926"/>
    <w:rsid w:val="00B0184B"/>
    <w:rsid w:val="00B035CD"/>
    <w:rsid w:val="00B0769D"/>
    <w:rsid w:val="00B217F8"/>
    <w:rsid w:val="00B22E89"/>
    <w:rsid w:val="00B332EA"/>
    <w:rsid w:val="00B40A53"/>
    <w:rsid w:val="00B45365"/>
    <w:rsid w:val="00B46A65"/>
    <w:rsid w:val="00B60184"/>
    <w:rsid w:val="00B62D20"/>
    <w:rsid w:val="00B81E75"/>
    <w:rsid w:val="00BD1A5A"/>
    <w:rsid w:val="00BD7A9B"/>
    <w:rsid w:val="00BD7BE1"/>
    <w:rsid w:val="00BE7452"/>
    <w:rsid w:val="00BF416B"/>
    <w:rsid w:val="00C553B9"/>
    <w:rsid w:val="00C64E4E"/>
    <w:rsid w:val="00C66E64"/>
    <w:rsid w:val="00C761A0"/>
    <w:rsid w:val="00C85F7E"/>
    <w:rsid w:val="00CD47F0"/>
    <w:rsid w:val="00CD5566"/>
    <w:rsid w:val="00CD64D7"/>
    <w:rsid w:val="00CE6F22"/>
    <w:rsid w:val="00CF41F6"/>
    <w:rsid w:val="00CF7D3E"/>
    <w:rsid w:val="00D02B4E"/>
    <w:rsid w:val="00D36817"/>
    <w:rsid w:val="00D5666C"/>
    <w:rsid w:val="00D666BC"/>
    <w:rsid w:val="00D71039"/>
    <w:rsid w:val="00D71E05"/>
    <w:rsid w:val="00D83542"/>
    <w:rsid w:val="00D92F45"/>
    <w:rsid w:val="00D94637"/>
    <w:rsid w:val="00D9725C"/>
    <w:rsid w:val="00D978BC"/>
    <w:rsid w:val="00DA7006"/>
    <w:rsid w:val="00DC2761"/>
    <w:rsid w:val="00DC6427"/>
    <w:rsid w:val="00DD66A1"/>
    <w:rsid w:val="00DE196D"/>
    <w:rsid w:val="00DF6B49"/>
    <w:rsid w:val="00E067C5"/>
    <w:rsid w:val="00E265BF"/>
    <w:rsid w:val="00E378D8"/>
    <w:rsid w:val="00E43A12"/>
    <w:rsid w:val="00E67C67"/>
    <w:rsid w:val="00E76E7C"/>
    <w:rsid w:val="00E77476"/>
    <w:rsid w:val="00E8228B"/>
    <w:rsid w:val="00EE5706"/>
    <w:rsid w:val="00EF373D"/>
    <w:rsid w:val="00F11595"/>
    <w:rsid w:val="00F13BC9"/>
    <w:rsid w:val="00F357B2"/>
    <w:rsid w:val="00F36556"/>
    <w:rsid w:val="00F70622"/>
    <w:rsid w:val="00F85624"/>
    <w:rsid w:val="00F85E1C"/>
    <w:rsid w:val="00F87C05"/>
    <w:rsid w:val="00F93191"/>
    <w:rsid w:val="00F93A17"/>
    <w:rsid w:val="00FA2AF6"/>
    <w:rsid w:val="00FB073D"/>
    <w:rsid w:val="00FB2954"/>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E30001"/>
  <w15:docId w15:val="{D67884C5-E966-4AC2-8878-C308E1A1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Appel note de bas de p +,Footnote symbol,Style 12,(NECG) Footnote Reference,Style 124,Appel note de bas de p + 11 pt,Italic,Appel note de bas de p1,Appel note de bas de p2,Footnote,o,fr,FR"/>
    <w:basedOn w:val="DefaultParagraphFont"/>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link w:val="ReasonsChar"/>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uiPriority w:val="99"/>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ref">
    <w:name w:val="href"/>
    <w:basedOn w:val="DefaultParagraphFont"/>
    <w:rsid w:val="00023B0E"/>
  </w:style>
  <w:style w:type="character" w:customStyle="1" w:styleId="RestitleChar">
    <w:name w:val="Res_title Char"/>
    <w:basedOn w:val="DefaultParagraphFont"/>
    <w:link w:val="Restitle"/>
    <w:locked/>
    <w:rsid w:val="00023B0E"/>
    <w:rPr>
      <w:rFonts w:ascii="Calibri" w:hAnsi="Calibri"/>
      <w:b/>
      <w:sz w:val="28"/>
      <w:lang w:val="en-GB" w:eastAsia="en-US"/>
    </w:rPr>
  </w:style>
  <w:style w:type="character" w:customStyle="1" w:styleId="ResNoChar">
    <w:name w:val="Res_No Char"/>
    <w:basedOn w:val="DefaultParagraphFont"/>
    <w:link w:val="ResNo"/>
    <w:rsid w:val="00023B0E"/>
    <w:rPr>
      <w:rFonts w:ascii="Calibri" w:hAnsi="Calibri"/>
      <w:caps/>
      <w:sz w:val="28"/>
      <w:lang w:val="en-GB" w:eastAsia="en-US"/>
    </w:rPr>
  </w:style>
  <w:style w:type="character" w:customStyle="1" w:styleId="NormalaftertitleChar0">
    <w:name w:val="Normal_after_title Char"/>
    <w:basedOn w:val="DefaultParagraphFont"/>
    <w:link w:val="Normalaftertitle0"/>
    <w:locked/>
    <w:rsid w:val="00023B0E"/>
    <w:rPr>
      <w:rFonts w:ascii="Times New Roman" w:hAnsi="Times New Roman"/>
      <w:sz w:val="24"/>
      <w:lang w:val="en-GB" w:eastAsia="en-US"/>
    </w:rPr>
  </w:style>
  <w:style w:type="paragraph" w:customStyle="1" w:styleId="Normalaftertitle0">
    <w:name w:val="Normal_after_title"/>
    <w:basedOn w:val="Normal"/>
    <w:next w:val="Normal"/>
    <w:link w:val="NormalaftertitleChar0"/>
    <w:rsid w:val="00023B0E"/>
    <w:pPr>
      <w:tabs>
        <w:tab w:val="clear" w:pos="794"/>
        <w:tab w:val="clear" w:pos="1191"/>
        <w:tab w:val="clear" w:pos="1588"/>
        <w:tab w:val="clear" w:pos="1985"/>
        <w:tab w:val="left" w:pos="1134"/>
        <w:tab w:val="left" w:pos="1871"/>
        <w:tab w:val="left" w:pos="2268"/>
      </w:tabs>
      <w:spacing w:before="360"/>
      <w:textAlignment w:val="auto"/>
    </w:pPr>
    <w:rPr>
      <w:rFonts w:ascii="Times New Roman" w:hAnsi="Times New Roman"/>
    </w:rPr>
  </w:style>
  <w:style w:type="character" w:customStyle="1" w:styleId="Artdef">
    <w:name w:val="Art_def"/>
    <w:basedOn w:val="DefaultParagraphFont"/>
    <w:rsid w:val="00023B0E"/>
    <w:rPr>
      <w:rFonts w:ascii="Times New Roman" w:hAnsi="Times New Roman" w:cs="Times New Roman" w:hint="default"/>
      <w:b/>
      <w:bCs w:val="0"/>
    </w:rPr>
  </w:style>
  <w:style w:type="character" w:customStyle="1" w:styleId="BRNormal">
    <w:name w:val="BR_Normal"/>
    <w:basedOn w:val="DefaultParagraphFont"/>
    <w:uiPriority w:val="1"/>
    <w:qFormat/>
    <w:rsid w:val="00023B0E"/>
  </w:style>
  <w:style w:type="paragraph" w:styleId="BalloonText">
    <w:name w:val="Balloon Text"/>
    <w:basedOn w:val="Normal"/>
    <w:link w:val="BalloonTextChar"/>
    <w:semiHidden/>
    <w:unhideWhenUsed/>
    <w:rsid w:val="005A4CF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A4CF2"/>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D978BC"/>
    <w:rPr>
      <w:color w:val="605E5C"/>
      <w:shd w:val="clear" w:color="auto" w:fill="E1DFDD"/>
    </w:rPr>
  </w:style>
  <w:style w:type="character" w:customStyle="1" w:styleId="enumlev1Char">
    <w:name w:val="enumlev1 Char"/>
    <w:basedOn w:val="DefaultParagraphFont"/>
    <w:link w:val="enumlev1"/>
    <w:rsid w:val="00465FEA"/>
    <w:rPr>
      <w:rFonts w:ascii="Calibri" w:hAnsi="Calibri"/>
      <w:sz w:val="24"/>
      <w:lang w:val="en-GB" w:eastAsia="en-US"/>
    </w:rPr>
  </w:style>
  <w:style w:type="character" w:customStyle="1" w:styleId="Bodytext2">
    <w:name w:val="Body text (2)_"/>
    <w:basedOn w:val="DefaultParagraphFont"/>
    <w:link w:val="Bodytext20"/>
    <w:rsid w:val="0085331E"/>
    <w:rPr>
      <w:rFonts w:ascii="Segoe UI" w:eastAsia="Segoe UI" w:hAnsi="Segoe UI" w:cs="Segoe UI"/>
      <w:spacing w:val="-10"/>
      <w:sz w:val="17"/>
      <w:szCs w:val="17"/>
      <w:shd w:val="clear" w:color="auto" w:fill="FFFFFF"/>
    </w:rPr>
  </w:style>
  <w:style w:type="character" w:customStyle="1" w:styleId="Picturecaption2Exact">
    <w:name w:val="Picture caption (2) Exact"/>
    <w:basedOn w:val="DefaultParagraphFont"/>
    <w:link w:val="Picturecaption2"/>
    <w:rsid w:val="0085331E"/>
    <w:rPr>
      <w:rFonts w:ascii="Segoe UI" w:eastAsia="Segoe UI" w:hAnsi="Segoe UI" w:cs="Segoe UI"/>
      <w:spacing w:val="-8"/>
      <w:sz w:val="16"/>
      <w:szCs w:val="16"/>
      <w:shd w:val="clear" w:color="auto" w:fill="FFFFFF"/>
    </w:rPr>
  </w:style>
  <w:style w:type="character" w:customStyle="1" w:styleId="PicturecaptionExact">
    <w:name w:val="Picture caption Exact"/>
    <w:basedOn w:val="DefaultParagraphFont"/>
    <w:link w:val="Picturecaption"/>
    <w:rsid w:val="0085331E"/>
    <w:rPr>
      <w:rFonts w:ascii="Book Antiqua" w:eastAsia="Book Antiqua" w:hAnsi="Book Antiqua" w:cs="Book Antiqua"/>
      <w:spacing w:val="6"/>
      <w:sz w:val="14"/>
      <w:szCs w:val="14"/>
      <w:shd w:val="clear" w:color="auto" w:fill="FFFFFF"/>
    </w:rPr>
  </w:style>
  <w:style w:type="character" w:customStyle="1" w:styleId="Bodytext">
    <w:name w:val="Body text_"/>
    <w:basedOn w:val="DefaultParagraphFont"/>
    <w:link w:val="BodyText1"/>
    <w:rsid w:val="0085331E"/>
    <w:rPr>
      <w:rFonts w:ascii="Segoe UI" w:eastAsia="Segoe UI" w:hAnsi="Segoe UI" w:cs="Segoe UI"/>
      <w:spacing w:val="-10"/>
      <w:shd w:val="clear" w:color="auto" w:fill="FFFFFF"/>
    </w:rPr>
  </w:style>
  <w:style w:type="character" w:customStyle="1" w:styleId="BodytextBookAntiqua75ptSpacing0pt">
    <w:name w:val="Body text + Book Antiqua;7.5 pt;Spacing 0 pt"/>
    <w:basedOn w:val="Bodytext"/>
    <w:rsid w:val="0085331E"/>
    <w:rPr>
      <w:rFonts w:ascii="Book Antiqua" w:eastAsia="Book Antiqua" w:hAnsi="Book Antiqua" w:cs="Book Antiqua"/>
      <w:color w:val="000000"/>
      <w:spacing w:val="0"/>
      <w:w w:val="100"/>
      <w:position w:val="0"/>
      <w:sz w:val="15"/>
      <w:szCs w:val="15"/>
      <w:shd w:val="clear" w:color="auto" w:fill="FFFFFF"/>
      <w:lang w:val="en-GB"/>
    </w:rPr>
  </w:style>
  <w:style w:type="character" w:customStyle="1" w:styleId="Bodytext185ptSpacing0pt">
    <w:name w:val="Body text + 18.5 pt;Spacing 0 pt"/>
    <w:basedOn w:val="Bodytext"/>
    <w:rsid w:val="0085331E"/>
    <w:rPr>
      <w:rFonts w:ascii="Segoe UI" w:eastAsia="Segoe UI" w:hAnsi="Segoe UI" w:cs="Segoe UI"/>
      <w:color w:val="000000"/>
      <w:spacing w:val="0"/>
      <w:w w:val="100"/>
      <w:position w:val="0"/>
      <w:sz w:val="37"/>
      <w:szCs w:val="37"/>
      <w:shd w:val="clear" w:color="auto" w:fill="FFFFFF"/>
    </w:rPr>
  </w:style>
  <w:style w:type="paragraph" w:customStyle="1" w:styleId="Bodytext20">
    <w:name w:val="Body text (2)"/>
    <w:basedOn w:val="Normal"/>
    <w:link w:val="Bodytext2"/>
    <w:rsid w:val="0085331E"/>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Segoe UI" w:eastAsia="Segoe UI" w:hAnsi="Segoe UI" w:cs="Segoe UI"/>
      <w:spacing w:val="-10"/>
      <w:sz w:val="17"/>
      <w:szCs w:val="17"/>
      <w:lang w:val="en-US" w:eastAsia="zh-CN"/>
    </w:rPr>
  </w:style>
  <w:style w:type="paragraph" w:customStyle="1" w:styleId="Picturecaption2">
    <w:name w:val="Picture caption (2)"/>
    <w:basedOn w:val="Normal"/>
    <w:link w:val="Picturecaption2Exact"/>
    <w:rsid w:val="0085331E"/>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Segoe UI" w:eastAsia="Segoe UI" w:hAnsi="Segoe UI" w:cs="Segoe UI"/>
      <w:spacing w:val="-8"/>
      <w:sz w:val="16"/>
      <w:szCs w:val="16"/>
      <w:lang w:val="en-US" w:eastAsia="zh-CN"/>
    </w:rPr>
  </w:style>
  <w:style w:type="paragraph" w:customStyle="1" w:styleId="Picturecaption">
    <w:name w:val="Picture caption"/>
    <w:basedOn w:val="Normal"/>
    <w:link w:val="PicturecaptionExact"/>
    <w:rsid w:val="0085331E"/>
    <w:pPr>
      <w:widowControl w:val="0"/>
      <w:shd w:val="clear" w:color="auto" w:fill="FFFFFF"/>
      <w:tabs>
        <w:tab w:val="clear" w:pos="794"/>
        <w:tab w:val="clear" w:pos="1191"/>
        <w:tab w:val="clear" w:pos="1588"/>
        <w:tab w:val="clear" w:pos="1985"/>
      </w:tabs>
      <w:overflowPunct/>
      <w:autoSpaceDE/>
      <w:autoSpaceDN/>
      <w:adjustRightInd/>
      <w:spacing w:before="0" w:line="0" w:lineRule="atLeast"/>
      <w:textAlignment w:val="auto"/>
    </w:pPr>
    <w:rPr>
      <w:rFonts w:ascii="Book Antiqua" w:eastAsia="Book Antiqua" w:hAnsi="Book Antiqua" w:cs="Book Antiqua"/>
      <w:spacing w:val="6"/>
      <w:sz w:val="14"/>
      <w:szCs w:val="14"/>
      <w:lang w:val="en-US" w:eastAsia="zh-CN"/>
    </w:rPr>
  </w:style>
  <w:style w:type="paragraph" w:customStyle="1" w:styleId="BodyText1">
    <w:name w:val="Body Text1"/>
    <w:basedOn w:val="Normal"/>
    <w:link w:val="Bodytext"/>
    <w:rsid w:val="0085331E"/>
    <w:pPr>
      <w:widowControl w:val="0"/>
      <w:shd w:val="clear" w:color="auto" w:fill="FFFFFF"/>
      <w:tabs>
        <w:tab w:val="clear" w:pos="794"/>
        <w:tab w:val="clear" w:pos="1191"/>
        <w:tab w:val="clear" w:pos="1588"/>
        <w:tab w:val="clear" w:pos="1985"/>
      </w:tabs>
      <w:overflowPunct/>
      <w:autoSpaceDE/>
      <w:autoSpaceDN/>
      <w:adjustRightInd/>
      <w:spacing w:before="240" w:after="240" w:line="218" w:lineRule="exact"/>
      <w:jc w:val="both"/>
      <w:textAlignment w:val="auto"/>
    </w:pPr>
    <w:rPr>
      <w:rFonts w:ascii="Segoe UI" w:eastAsia="Segoe UI" w:hAnsi="Segoe UI" w:cs="Segoe UI"/>
      <w:spacing w:val="-10"/>
      <w:sz w:val="20"/>
      <w:lang w:val="en-US" w:eastAsia="zh-CN"/>
    </w:rPr>
  </w:style>
  <w:style w:type="paragraph" w:customStyle="1" w:styleId="ResTitle0">
    <w:name w:val="Res_Title"/>
    <w:basedOn w:val="Rectitle"/>
    <w:next w:val="Resref"/>
    <w:link w:val="ResTitleChar0"/>
    <w:rsid w:val="00845489"/>
    <w:pPr>
      <w:tabs>
        <w:tab w:val="clear" w:pos="794"/>
        <w:tab w:val="clear" w:pos="1191"/>
        <w:tab w:val="clear" w:pos="1588"/>
        <w:tab w:val="clear" w:pos="1985"/>
        <w:tab w:val="left" w:pos="1134"/>
        <w:tab w:val="left" w:pos="1871"/>
        <w:tab w:val="left" w:pos="2268"/>
      </w:tabs>
    </w:pPr>
    <w:rPr>
      <w:rFonts w:ascii="Times New Roman" w:hAnsi="Times New Roman"/>
    </w:rPr>
  </w:style>
  <w:style w:type="character" w:customStyle="1" w:styleId="ReasonsChar">
    <w:name w:val="Reasons Char"/>
    <w:basedOn w:val="DefaultParagraphFont"/>
    <w:link w:val="Reasons"/>
    <w:rsid w:val="00845489"/>
    <w:rPr>
      <w:rFonts w:ascii="Calibri" w:hAnsi="Calibri"/>
      <w:sz w:val="24"/>
      <w:lang w:val="en-GB" w:eastAsia="en-US"/>
    </w:rPr>
  </w:style>
  <w:style w:type="character" w:customStyle="1" w:styleId="ResTitleChar0">
    <w:name w:val="Res_Title Char"/>
    <w:basedOn w:val="DefaultParagraphFont"/>
    <w:link w:val="ResTitle0"/>
    <w:rsid w:val="00845489"/>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06964240">
      <w:bodyDiv w:val="1"/>
      <w:marLeft w:val="0"/>
      <w:marRight w:val="0"/>
      <w:marTop w:val="0"/>
      <w:marBottom w:val="0"/>
      <w:divBdr>
        <w:top w:val="none" w:sz="0" w:space="0" w:color="auto"/>
        <w:left w:val="none" w:sz="0" w:space="0" w:color="auto"/>
        <w:bottom w:val="none" w:sz="0" w:space="0" w:color="auto"/>
        <w:right w:val="none" w:sz="0" w:space="0" w:color="auto"/>
      </w:divBdr>
    </w:div>
    <w:div w:id="922179883">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pub/R-ACT-WRC.14-201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A0CD-7BAF-4F33-8448-64ED38CA3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A5FED-E6E9-4665-AC81-66D6453B2FAD}">
  <ds:schemaRefs>
    <ds:schemaRef ds:uri="http://schemas.microsoft.com/sharepoint/v3/contenttype/forms"/>
  </ds:schemaRefs>
</ds:datastoreItem>
</file>

<file path=customXml/itemProps3.xml><?xml version="1.0" encoding="utf-8"?>
<ds:datastoreItem xmlns:ds="http://schemas.openxmlformats.org/officeDocument/2006/customXml" ds:itemID="{B673D2AB-2845-43AE-A574-CDC514D1F5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26B0D1-C5B5-4A15-B125-84773B64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6477</Words>
  <Characters>1983</Characters>
  <Application>Microsoft Office Word</Application>
  <DocSecurity>4</DocSecurity>
  <Lines>16</Lines>
  <Paragraphs>16</Paragraphs>
  <ScaleCrop>false</ScaleCrop>
  <HeadingPairs>
    <vt:vector size="2" baseType="variant">
      <vt:variant>
        <vt:lpstr>Title</vt:lpstr>
      </vt:variant>
      <vt:variant>
        <vt:i4>1</vt:i4>
      </vt:variant>
    </vt:vector>
  </HeadingPairs>
  <TitlesOfParts>
    <vt:vector size="1" baseType="lpstr">
      <vt:lpstr>世界无线电通信大会（WRC-19）</vt:lpstr>
    </vt:vector>
  </TitlesOfParts>
  <Manager>General Secretariat - Pool</Manager>
  <Company>International Telecommunication Union (ITU)</Company>
  <LinksUpToDate>false</LinksUpToDate>
  <CharactersWithSpaces>8444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Conference 2023 (WRC-23)</dc:title>
  <dc:subject>Council 2020</dc:subject>
  <dc:creator>Yuan, Tianxiang</dc:creator>
  <cp:keywords>C2020, C20</cp:keywords>
  <dc:description/>
  <cp:lastModifiedBy>Brouard, Ricarda</cp:lastModifiedBy>
  <cp:revision>2</cp:revision>
  <cp:lastPrinted>2015-02-24T13:23:00Z</cp:lastPrinted>
  <dcterms:created xsi:type="dcterms:W3CDTF">2020-05-15T09:12:00Z</dcterms:created>
  <dcterms:modified xsi:type="dcterms:W3CDTF">2020-05-15T09:12:00Z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