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3A37112" w14:textId="77777777" w:rsidTr="006C7CC0">
        <w:trPr>
          <w:cantSplit/>
          <w:trHeight w:val="20"/>
        </w:trPr>
        <w:tc>
          <w:tcPr>
            <w:tcW w:w="6620" w:type="dxa"/>
          </w:tcPr>
          <w:p w14:paraId="1220709C" w14:textId="33CDEBCF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90404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مشاورة عن طريق المراسلة </w:t>
            </w:r>
            <w:r w:rsidR="00FF00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(31 يوليو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FF00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018CDA68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7B5329" wp14:editId="4B321F4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13ED476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035763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E05D81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7759AC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69A00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92BFC2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4A9ADCAA" w14:textId="77777777" w:rsidTr="009F66A8">
        <w:trPr>
          <w:cantSplit/>
        </w:trPr>
        <w:tc>
          <w:tcPr>
            <w:tcW w:w="6620" w:type="dxa"/>
          </w:tcPr>
          <w:p w14:paraId="55BF444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5ABCB16" w14:textId="7E85FE86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FF00D5">
              <w:rPr>
                <w:b/>
                <w:bCs/>
                <w:lang w:bidi="ar-SY"/>
              </w:rPr>
              <w:t>72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7E0AF5A8" w14:textId="77777777" w:rsidTr="009F66A8">
        <w:trPr>
          <w:cantSplit/>
        </w:trPr>
        <w:tc>
          <w:tcPr>
            <w:tcW w:w="6620" w:type="dxa"/>
          </w:tcPr>
          <w:p w14:paraId="32103F2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4536308" w14:textId="52361D13" w:rsidR="00290728" w:rsidRPr="002F71D8" w:rsidRDefault="00FF00D5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 أغسطس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05B95FF5" w14:textId="77777777" w:rsidTr="009F66A8">
        <w:trPr>
          <w:cantSplit/>
        </w:trPr>
        <w:tc>
          <w:tcPr>
            <w:tcW w:w="6620" w:type="dxa"/>
          </w:tcPr>
          <w:p w14:paraId="057F2060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909BD8A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FF00D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0BDD2A7C" w14:textId="7CF5AED8" w:rsidR="00FF00D5" w:rsidRPr="00002D1E" w:rsidRDefault="00FF00D5" w:rsidP="00FF00D5">
      <w:pPr>
        <w:pStyle w:val="RecNo"/>
        <w:spacing w:before="1440"/>
        <w:rPr>
          <w:lang w:val="fr-CH"/>
        </w:rPr>
      </w:pPr>
      <w:r w:rsidRPr="00002D1E">
        <w:rPr>
          <w:rFonts w:hint="cs"/>
          <w:rtl/>
        </w:rPr>
        <w:t>ال</w:t>
      </w:r>
      <w:r w:rsidRPr="00002D1E">
        <w:rPr>
          <w:rtl/>
        </w:rPr>
        <w:t>مقـرر</w:t>
      </w:r>
      <w:r w:rsidRPr="00002D1E">
        <w:rPr>
          <w:rFonts w:hint="cs"/>
          <w:rtl/>
        </w:rPr>
        <w:t xml:space="preserve"> </w:t>
      </w:r>
      <w:r w:rsidRPr="00002D1E">
        <w:rPr>
          <w:lang w:val="fr-CH"/>
        </w:rPr>
        <w:t>608</w:t>
      </w:r>
      <w:r>
        <w:rPr>
          <w:rFonts w:hint="cs"/>
          <w:rtl/>
          <w:lang w:val="fr-CH"/>
        </w:rPr>
        <w:t xml:space="preserve"> (المعدل في 2020)</w:t>
      </w:r>
    </w:p>
    <w:p w14:paraId="3EB388A6" w14:textId="3FC0F4E7" w:rsidR="00FF00D5" w:rsidRPr="004F1EA9" w:rsidRDefault="00FF00D5" w:rsidP="00FF00D5">
      <w:pPr>
        <w:jc w:val="center"/>
        <w:rPr>
          <w:sz w:val="26"/>
          <w:szCs w:val="26"/>
          <w:lang w:val="fr-CH" w:bidi="ar-EG"/>
        </w:rPr>
      </w:pPr>
      <w:r w:rsidRPr="004F1EA9">
        <w:rPr>
          <w:rFonts w:hint="cs"/>
          <w:sz w:val="26"/>
          <w:szCs w:val="26"/>
          <w:rtl/>
        </w:rPr>
        <w:t>(</w:t>
      </w:r>
      <w:r w:rsidR="0090404F" w:rsidRPr="004F1EA9">
        <w:rPr>
          <w:rFonts w:hint="cs"/>
          <w:sz w:val="26"/>
          <w:szCs w:val="26"/>
          <w:rtl/>
        </w:rPr>
        <w:t>تم تعديله عن طريق المراسلة</w:t>
      </w:r>
      <w:r w:rsidRPr="004F1EA9">
        <w:rPr>
          <w:rFonts w:hint="cs"/>
          <w:sz w:val="26"/>
          <w:szCs w:val="26"/>
          <w:rtl/>
        </w:rPr>
        <w:t>)</w:t>
      </w:r>
    </w:p>
    <w:p w14:paraId="088E2B97" w14:textId="2D0B1F23" w:rsidR="00FF00D5" w:rsidRDefault="00FF00D5" w:rsidP="00FF00D5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عقد </w:t>
      </w:r>
      <w:r>
        <w:rPr>
          <w:rFonts w:hint="cs"/>
          <w:rtl/>
          <w:lang w:bidi="ar-EG"/>
        </w:rPr>
        <w:t>ال</w:t>
      </w:r>
      <w:r w:rsidRPr="00D27BA9">
        <w:rPr>
          <w:rFonts w:hint="cs"/>
          <w:rtl/>
        </w:rPr>
        <w:t>جمعية</w:t>
      </w:r>
      <w:r w:rsidRPr="00734B16">
        <w:rPr>
          <w:rtl/>
        </w:rPr>
        <w:t xml:space="preserve"> العالمية </w:t>
      </w:r>
      <w:r>
        <w:rPr>
          <w:rFonts w:hint="cs"/>
          <w:rtl/>
        </w:rPr>
        <w:t xml:space="preserve">المقبلة </w:t>
      </w:r>
      <w:r>
        <w:rPr>
          <w:rFonts w:hint="cs"/>
          <w:rtl/>
          <w:lang w:bidi="ar-EG"/>
        </w:rPr>
        <w:t>لتقييس</w:t>
      </w:r>
      <w:r>
        <w:rPr>
          <w:rtl/>
          <w:lang w:bidi="ar-EG"/>
        </w:rPr>
        <w:t xml:space="preserve"> الاتصالات </w:t>
      </w:r>
      <w:r>
        <w:t>(WTSA-21)</w:t>
      </w:r>
    </w:p>
    <w:p w14:paraId="512AE6D1" w14:textId="073FD49E" w:rsidR="00FF00D5" w:rsidRDefault="00FF00D5" w:rsidP="00FF00D5">
      <w:pPr>
        <w:pStyle w:val="Normalaftertitle"/>
        <w:keepNext w:val="0"/>
        <w:rPr>
          <w:rtl/>
        </w:rPr>
      </w:pPr>
      <w:r>
        <w:rPr>
          <w:rtl/>
        </w:rPr>
        <w:t>إن مجلس</w:t>
      </w:r>
      <w:r w:rsidR="00FA3171"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75E5CB25" w14:textId="77777777" w:rsidR="00FF00D5" w:rsidRDefault="00FF00D5" w:rsidP="00FF00D5">
      <w:pPr>
        <w:pStyle w:val="Call"/>
        <w:keepNext w:val="0"/>
        <w:rPr>
          <w:rtl/>
        </w:rPr>
      </w:pPr>
      <w:r>
        <w:rPr>
          <w:rtl/>
        </w:rPr>
        <w:t>إذ يحيط علماً</w:t>
      </w:r>
    </w:p>
    <w:p w14:paraId="0BAF47E0" w14:textId="728C04FF" w:rsidR="00FF00D5" w:rsidRDefault="00FF00D5" w:rsidP="00FF00D5">
      <w:pPr>
        <w:rPr>
          <w:rtl/>
          <w:lang w:bidi="ar-SY"/>
        </w:rPr>
      </w:pPr>
      <w:r w:rsidRPr="00FF00D5">
        <w:rPr>
          <w:rFonts w:hint="cs"/>
          <w:i/>
          <w:iCs/>
          <w:spacing w:val="-6"/>
          <w:rtl/>
        </w:rPr>
        <w:t> </w:t>
      </w:r>
      <w:proofErr w:type="gramStart"/>
      <w:r w:rsidRPr="00FF00D5">
        <w:rPr>
          <w:rFonts w:hint="cs"/>
          <w:i/>
          <w:iCs/>
          <w:spacing w:val="-6"/>
          <w:rtl/>
        </w:rPr>
        <w:t>أ )</w:t>
      </w:r>
      <w:proofErr w:type="gramEnd"/>
      <w:r w:rsidRPr="00FF00D5">
        <w:rPr>
          <w:i/>
          <w:iCs/>
          <w:spacing w:val="-6"/>
          <w:rtl/>
        </w:rPr>
        <w:tab/>
      </w:r>
      <w:r w:rsidRPr="00B33D74">
        <w:rPr>
          <w:spacing w:val="-6"/>
          <w:rtl/>
        </w:rPr>
        <w:t>بأن</w:t>
      </w:r>
      <w:r w:rsidR="0090404F">
        <w:rPr>
          <w:rFonts w:hint="cs"/>
          <w:spacing w:val="-6"/>
          <w:rtl/>
        </w:rPr>
        <w:t xml:space="preserve">ه كان من المقرر </w:t>
      </w:r>
      <w:r w:rsidRPr="00B33D74">
        <w:rPr>
          <w:spacing w:val="-6"/>
          <w:rtl/>
        </w:rPr>
        <w:t xml:space="preserve">عقد الجمعية العالمية </w:t>
      </w:r>
      <w:r w:rsidRPr="00B33D74">
        <w:rPr>
          <w:rFonts w:hint="cs"/>
          <w:spacing w:val="-6"/>
          <w:rtl/>
        </w:rPr>
        <w:t>لتقييس</w:t>
      </w:r>
      <w:r w:rsidRPr="00B33D74">
        <w:rPr>
          <w:spacing w:val="-6"/>
          <w:rtl/>
        </w:rPr>
        <w:t xml:space="preserve"> الاتصالات لعام </w:t>
      </w:r>
      <w:r w:rsidRPr="00B33D74">
        <w:rPr>
          <w:spacing w:val="-6"/>
        </w:rPr>
        <w:t>2020</w:t>
      </w:r>
      <w:r w:rsidRPr="00B33D74">
        <w:rPr>
          <w:spacing w:val="-6"/>
          <w:rtl/>
        </w:rPr>
        <w:t xml:space="preserve"> في الربع الأخير من</w:t>
      </w:r>
      <w:r w:rsidR="00F75BED">
        <w:rPr>
          <w:rFonts w:hint="cs"/>
          <w:spacing w:val="-6"/>
          <w:rtl/>
        </w:rPr>
        <w:t xml:space="preserve"> عام</w:t>
      </w:r>
      <w:r w:rsidRPr="00B33D74">
        <w:rPr>
          <w:spacing w:val="-6"/>
          <w:rtl/>
        </w:rPr>
        <w:t xml:space="preserve"> </w:t>
      </w:r>
      <w:r w:rsidRPr="00B33D74">
        <w:rPr>
          <w:spacing w:val="-6"/>
        </w:rPr>
        <w:t>2020</w:t>
      </w:r>
      <w:r w:rsidRPr="00B33D74">
        <w:rPr>
          <w:spacing w:val="-6"/>
          <w:rtl/>
        </w:rPr>
        <w:t xml:space="preserve"> وفقاً للقرار</w:t>
      </w:r>
      <w:r w:rsidRPr="00B33D74">
        <w:rPr>
          <w:rFonts w:hint="cs"/>
          <w:spacing w:val="-6"/>
          <w:rtl/>
        </w:rPr>
        <w:t> </w:t>
      </w:r>
      <w:r w:rsidRPr="00B33D74">
        <w:rPr>
          <w:spacing w:val="-6"/>
        </w:rPr>
        <w:t>77</w:t>
      </w:r>
      <w:r w:rsidRPr="00B33D74">
        <w:rPr>
          <w:spacing w:val="-6"/>
          <w:rtl/>
        </w:rPr>
        <w:t xml:space="preserve"> (المراجَع</w:t>
      </w:r>
      <w:r w:rsidRPr="00B33D74">
        <w:rPr>
          <w:rFonts w:hint="cs"/>
          <w:spacing w:val="-6"/>
          <w:rtl/>
        </w:rPr>
        <w:t> </w:t>
      </w:r>
      <w:r w:rsidRPr="00B33D74">
        <w:rPr>
          <w:spacing w:val="-6"/>
          <w:rtl/>
        </w:rPr>
        <w:t>في</w:t>
      </w:r>
      <w:r w:rsidRPr="00B33D74">
        <w:rPr>
          <w:rFonts w:hint="cs"/>
          <w:spacing w:val="-6"/>
          <w:rtl/>
          <w:lang w:bidi="ar-SY"/>
        </w:rPr>
        <w:t> </w:t>
      </w:r>
      <w:r w:rsidRPr="00B33D74">
        <w:rPr>
          <w:spacing w:val="-6"/>
          <w:rtl/>
          <w:lang w:bidi="ar-SY"/>
        </w:rPr>
        <w:t>دبي،</w:t>
      </w:r>
      <w:r w:rsidRPr="00B33D74">
        <w:rPr>
          <w:rFonts w:hint="cs"/>
          <w:spacing w:val="-6"/>
          <w:rtl/>
          <w:lang w:bidi="ar-SY"/>
        </w:rPr>
        <w:t> </w:t>
      </w:r>
      <w:r w:rsidRPr="00B33D74">
        <w:rPr>
          <w:spacing w:val="-6"/>
          <w:lang w:bidi="ar-SY"/>
        </w:rPr>
        <w:t>2018</w:t>
      </w:r>
      <w:r w:rsidRPr="00B33D74">
        <w:rPr>
          <w:spacing w:val="-6"/>
          <w:rtl/>
          <w:lang w:bidi="ar-SY"/>
        </w:rPr>
        <w:t>)</w:t>
      </w:r>
      <w:bookmarkStart w:id="1" w:name="_Toc536090477"/>
      <w:bookmarkStart w:id="2" w:name="_Toc415560127"/>
      <w:bookmarkStart w:id="3" w:name="_Toc414526707"/>
      <w:bookmarkStart w:id="4" w:name="_Toc408328043"/>
      <w:r w:rsidRPr="00E363A2">
        <w:rPr>
          <w:rtl/>
          <w:lang w:bidi="ar-SY"/>
        </w:rPr>
        <w:t xml:space="preserve"> (</w:t>
      </w:r>
      <w:r w:rsidRPr="00E363A2">
        <w:rPr>
          <w:rtl/>
          <w:lang w:bidi="ar-EG"/>
        </w:rPr>
        <w:t xml:space="preserve">تحديد مواعيد وفترات </w:t>
      </w:r>
      <w:r w:rsidRPr="00E363A2">
        <w:rPr>
          <w:rtl/>
        </w:rPr>
        <w:t xml:space="preserve">مؤتمرات الاتحاد ومنتدياته وجمعياته ودورات مجلسه المقبلة </w:t>
      </w:r>
      <w:r w:rsidRPr="00E363A2">
        <w:rPr>
          <w:lang w:bidi="ar-SY"/>
        </w:rPr>
        <w:t>(2023</w:t>
      </w:r>
      <w:r w:rsidRPr="00E363A2">
        <w:rPr>
          <w:lang w:bidi="ar-SY"/>
        </w:rPr>
        <w:noBreakHyphen/>
        <w:t>2019)</w:t>
      </w:r>
      <w:bookmarkEnd w:id="1"/>
      <w:bookmarkEnd w:id="2"/>
      <w:bookmarkEnd w:id="3"/>
      <w:bookmarkEnd w:id="4"/>
      <w:r>
        <w:rPr>
          <w:rFonts w:hint="cs"/>
          <w:rtl/>
          <w:lang w:bidi="ar-SY"/>
        </w:rPr>
        <w:t>)؛</w:t>
      </w:r>
    </w:p>
    <w:p w14:paraId="0F914E51" w14:textId="51950854" w:rsidR="00FF00D5" w:rsidRPr="0090404F" w:rsidRDefault="00FF00D5" w:rsidP="00FF00D5">
      <w:pPr>
        <w:rPr>
          <w:rtl/>
          <w:lang w:val="en-GB"/>
        </w:rPr>
      </w:pPr>
      <w:r w:rsidRPr="004F1EA9">
        <w:rPr>
          <w:rFonts w:hint="cs"/>
          <w:i/>
          <w:iCs/>
          <w:rtl/>
          <w:lang w:bidi="ar-SY"/>
        </w:rPr>
        <w:t>ب)</w:t>
      </w:r>
      <w:r>
        <w:rPr>
          <w:rtl/>
          <w:lang w:bidi="ar-SY"/>
        </w:rPr>
        <w:tab/>
      </w:r>
      <w:hyperlink r:id="rId9" w:history="1">
        <w:r w:rsidR="0090404F" w:rsidRPr="005F004F">
          <w:rPr>
            <w:rStyle w:val="Hyperlink"/>
            <w:rFonts w:hint="cs"/>
            <w:rtl/>
            <w:lang w:bidi="ar-SY"/>
          </w:rPr>
          <w:t xml:space="preserve">بالمقرر </w:t>
        </w:r>
        <w:r w:rsidR="0090404F" w:rsidRPr="005F004F">
          <w:rPr>
            <w:rStyle w:val="Hyperlink"/>
            <w:lang w:val="en-GB" w:bidi="ar-SY"/>
          </w:rPr>
          <w:t>608</w:t>
        </w:r>
      </w:hyperlink>
      <w:r w:rsidR="0090404F">
        <w:rPr>
          <w:rFonts w:hint="cs"/>
          <w:rtl/>
          <w:lang w:val="en-GB"/>
        </w:rPr>
        <w:t xml:space="preserve"> الصادر عن المجلس المعتمد في دورة المجلس لعام </w:t>
      </w:r>
      <w:r w:rsidR="0090404F">
        <w:rPr>
          <w:lang w:val="en-GB"/>
        </w:rPr>
        <w:t>2019</w:t>
      </w:r>
      <w:r w:rsidR="0090404F">
        <w:rPr>
          <w:rFonts w:hint="cs"/>
          <w:rtl/>
          <w:lang w:val="en-GB"/>
        </w:rPr>
        <w:t xml:space="preserve"> والذي تقرر بموجبه عقد الجمعية العالمية المقبلة لتقييس الاتصالات في حيدر</w:t>
      </w:r>
      <w:r w:rsidR="0090404F">
        <w:rPr>
          <w:rFonts w:hint="eastAsia"/>
          <w:rtl/>
          <w:lang w:val="en-GB"/>
        </w:rPr>
        <w:t> </w:t>
      </w:r>
      <w:r w:rsidR="0090404F">
        <w:rPr>
          <w:rFonts w:hint="cs"/>
          <w:rtl/>
          <w:lang w:val="en-GB"/>
        </w:rPr>
        <w:t xml:space="preserve">آباد، الهند، في الفترة من </w:t>
      </w:r>
      <w:r w:rsidR="0090404F">
        <w:rPr>
          <w:lang w:val="en-GB"/>
        </w:rPr>
        <w:t>16</w:t>
      </w:r>
      <w:r w:rsidR="0090404F">
        <w:rPr>
          <w:rFonts w:hint="cs"/>
          <w:rtl/>
          <w:lang w:val="en-GB"/>
        </w:rPr>
        <w:t xml:space="preserve"> إلى </w:t>
      </w:r>
      <w:r w:rsidR="0090404F">
        <w:rPr>
          <w:lang w:val="en-GB"/>
        </w:rPr>
        <w:t>27</w:t>
      </w:r>
      <w:r w:rsidR="0090404F">
        <w:rPr>
          <w:rFonts w:hint="cs"/>
          <w:rtl/>
          <w:lang w:val="en-GB"/>
        </w:rPr>
        <w:t xml:space="preserve"> نوفمبر </w:t>
      </w:r>
      <w:r w:rsidR="0090404F">
        <w:rPr>
          <w:lang w:val="en-GB"/>
        </w:rPr>
        <w:t>2020</w:t>
      </w:r>
      <w:r w:rsidR="0090404F">
        <w:rPr>
          <w:rFonts w:hint="cs"/>
          <w:rtl/>
          <w:lang w:val="en-GB"/>
        </w:rPr>
        <w:t>،</w:t>
      </w:r>
    </w:p>
    <w:p w14:paraId="3D7BB53F" w14:textId="6C72FA8E" w:rsidR="00FF00D5" w:rsidRDefault="0090404F" w:rsidP="00FF00D5">
      <w:pPr>
        <w:pStyle w:val="Call"/>
        <w:rPr>
          <w:rtl/>
        </w:rPr>
      </w:pPr>
      <w:r>
        <w:rPr>
          <w:rFonts w:hint="cs"/>
          <w:rtl/>
          <w:lang w:bidi="ar-SY"/>
        </w:rPr>
        <w:t>وإذ يحيط علماً كذلك</w:t>
      </w:r>
    </w:p>
    <w:p w14:paraId="3EE3E1FC" w14:textId="139F9C3E" w:rsidR="00FF00D5" w:rsidRDefault="00FF00D5" w:rsidP="00FF00D5">
      <w:pPr>
        <w:rPr>
          <w:rtl/>
          <w:lang w:bidi="ar-SY"/>
        </w:rPr>
      </w:pPr>
      <w:r w:rsidRPr="00FF00D5">
        <w:rPr>
          <w:rFonts w:hint="cs"/>
          <w:i/>
          <w:iCs/>
          <w:rtl/>
          <w:lang w:bidi="ar-SY"/>
        </w:rPr>
        <w:t> </w:t>
      </w:r>
      <w:proofErr w:type="gramStart"/>
      <w:r w:rsidRPr="00FF00D5">
        <w:rPr>
          <w:rFonts w:hint="cs"/>
          <w:i/>
          <w:iCs/>
          <w:rtl/>
          <w:lang w:bidi="ar-SY"/>
        </w:rPr>
        <w:t>أ )</w:t>
      </w:r>
      <w:proofErr w:type="gramEnd"/>
      <w:r>
        <w:rPr>
          <w:rtl/>
          <w:lang w:bidi="ar-SY"/>
        </w:rPr>
        <w:tab/>
      </w:r>
      <w:r w:rsidRPr="00FF01B0">
        <w:rPr>
          <w:color w:val="000000"/>
          <w:rtl/>
        </w:rPr>
        <w:t xml:space="preserve">بأن </w:t>
      </w:r>
      <w:hyperlink r:id="rId10" w:history="1">
        <w:r w:rsidRPr="005F004F">
          <w:rPr>
            <w:rStyle w:val="Hyperlink"/>
            <w:rtl/>
          </w:rPr>
          <w:t xml:space="preserve">عملية </w:t>
        </w:r>
        <w:r w:rsidRPr="005F004F">
          <w:rPr>
            <w:rStyle w:val="Hyperlink"/>
            <w:rFonts w:hint="cs"/>
            <w:rtl/>
          </w:rPr>
          <w:t>المشاورة</w:t>
        </w:r>
      </w:hyperlink>
      <w:r w:rsidRPr="00FF01B0">
        <w:rPr>
          <w:color w:val="000000"/>
          <w:rtl/>
        </w:rPr>
        <w:t xml:space="preserve"> التي أُجريت </w:t>
      </w:r>
      <w:r w:rsidRPr="00FF01B0">
        <w:rPr>
          <w:rFonts w:hint="cs"/>
          <w:color w:val="000000"/>
          <w:rtl/>
        </w:rPr>
        <w:t>بموجب</w:t>
      </w:r>
      <w:r w:rsidRPr="00FF01B0">
        <w:rPr>
          <w:color w:val="000000"/>
          <w:rtl/>
        </w:rPr>
        <w:t xml:space="preserve"> </w:t>
      </w:r>
      <w:hyperlink r:id="rId11" w:history="1">
        <w:r w:rsidRPr="005F004F">
          <w:rPr>
            <w:rStyle w:val="Hyperlink"/>
            <w:rtl/>
          </w:rPr>
          <w:t xml:space="preserve">الرسالة </w:t>
        </w:r>
        <w:r w:rsidRPr="005F004F">
          <w:rPr>
            <w:rStyle w:val="Hyperlink"/>
            <w:rFonts w:hint="cs"/>
            <w:rtl/>
          </w:rPr>
          <w:t>المعممة</w:t>
        </w:r>
        <w:r w:rsidRPr="005F004F">
          <w:rPr>
            <w:rStyle w:val="Hyperlink"/>
            <w:rtl/>
          </w:rPr>
          <w:t xml:space="preserve"> رقم </w:t>
        </w:r>
        <w:r w:rsidRPr="005F004F">
          <w:rPr>
            <w:rStyle w:val="Hyperlink"/>
          </w:rPr>
          <w:t>19/33</w:t>
        </w:r>
      </w:hyperlink>
      <w:r w:rsidRPr="00FF01B0">
        <w:rPr>
          <w:color w:val="000000"/>
          <w:rtl/>
        </w:rPr>
        <w:t xml:space="preserve"> فيما</w:t>
      </w:r>
      <w:r w:rsidRPr="00FF01B0">
        <w:rPr>
          <w:rFonts w:hint="cs"/>
          <w:color w:val="000000"/>
          <w:rtl/>
        </w:rPr>
        <w:t> </w:t>
      </w:r>
      <w:r w:rsidRPr="00FF01B0">
        <w:rPr>
          <w:color w:val="000000"/>
          <w:rtl/>
        </w:rPr>
        <w:t xml:space="preserve">يتعلق </w:t>
      </w:r>
      <w:r w:rsidRPr="00FF01B0">
        <w:rPr>
          <w:rFonts w:hint="cs"/>
          <w:color w:val="000000"/>
          <w:rtl/>
        </w:rPr>
        <w:t>بمكان</w:t>
      </w:r>
      <w:r w:rsidRPr="00FF01B0">
        <w:rPr>
          <w:color w:val="000000"/>
          <w:rtl/>
        </w:rPr>
        <w:t xml:space="preserve"> انعقاد</w:t>
      </w:r>
      <w:r w:rsidRPr="00FF01B0">
        <w:rPr>
          <w:rFonts w:hint="cs"/>
          <w:color w:val="000000"/>
          <w:rtl/>
        </w:rPr>
        <w:t xml:space="preserve"> الجمعية العالمية المقبلة لتقييس الاتصالات ومواعيد</w:t>
      </w:r>
      <w:r w:rsidRPr="00FF01B0">
        <w:rPr>
          <w:color w:val="000000"/>
          <w:rtl/>
        </w:rPr>
        <w:t xml:space="preserve"> انعقاده</w:t>
      </w:r>
      <w:r w:rsidRPr="00FF01B0">
        <w:rPr>
          <w:rFonts w:hint="cs"/>
          <w:color w:val="000000"/>
          <w:rtl/>
        </w:rPr>
        <w:t>ا</w:t>
      </w:r>
      <w:r w:rsidRPr="00FF01B0">
        <w:rPr>
          <w:color w:val="000000"/>
          <w:rtl/>
        </w:rPr>
        <w:t xml:space="preserve"> بالضبط</w:t>
      </w:r>
      <w:r w:rsidR="009064DC">
        <w:rPr>
          <w:rFonts w:hint="cs"/>
          <w:color w:val="000000"/>
          <w:rtl/>
        </w:rPr>
        <w:t>،</w:t>
      </w:r>
      <w:r w:rsidRPr="00FF01B0">
        <w:rPr>
          <w:rFonts w:hint="cs"/>
          <w:color w:val="000000"/>
          <w:rtl/>
          <w:lang w:bidi="ar-EG"/>
        </w:rPr>
        <w:t xml:space="preserve"> </w:t>
      </w:r>
      <w:r w:rsidRPr="00FF01B0">
        <w:rPr>
          <w:color w:val="000000"/>
          <w:rtl/>
        </w:rPr>
        <w:t xml:space="preserve">قد حظيت </w:t>
      </w:r>
      <w:r w:rsidRPr="00FF01B0">
        <w:rPr>
          <w:rFonts w:hint="cs"/>
          <w:color w:val="000000"/>
          <w:rtl/>
        </w:rPr>
        <w:t>بموافقة</w:t>
      </w:r>
      <w:r w:rsidRPr="00FF01B0">
        <w:rPr>
          <w:color w:val="000000"/>
          <w:rtl/>
        </w:rPr>
        <w:t xml:space="preserve"> الأغلبية </w:t>
      </w:r>
      <w:r w:rsidRPr="00FF01B0">
        <w:rPr>
          <w:rFonts w:hint="cs"/>
          <w:color w:val="000000"/>
          <w:rtl/>
        </w:rPr>
        <w:t>المطلوبة</w:t>
      </w:r>
      <w:r w:rsidRPr="00FF01B0">
        <w:rPr>
          <w:color w:val="000000"/>
          <w:rtl/>
        </w:rPr>
        <w:t xml:space="preserve"> من الدول الأعضاء في </w:t>
      </w:r>
      <w:r w:rsidRPr="00FF01B0">
        <w:rPr>
          <w:rFonts w:hint="cs"/>
          <w:color w:val="000000"/>
          <w:rtl/>
        </w:rPr>
        <w:t>الاتحاد</w:t>
      </w:r>
      <w:r w:rsidRPr="00FF01B0">
        <w:rPr>
          <w:color w:val="000000"/>
          <w:rtl/>
        </w:rPr>
        <w:t xml:space="preserve"> وفقاً </w:t>
      </w:r>
      <w:r w:rsidRPr="00FF01B0">
        <w:rPr>
          <w:rFonts w:hint="cs"/>
          <w:color w:val="000000"/>
          <w:rtl/>
        </w:rPr>
        <w:t>للرقم</w:t>
      </w:r>
      <w:r w:rsidRPr="00FF01B0">
        <w:rPr>
          <w:color w:val="000000"/>
          <w:rtl/>
        </w:rPr>
        <w:t xml:space="preserve"> </w:t>
      </w:r>
      <w:r w:rsidRPr="00FF01B0">
        <w:rPr>
          <w:color w:val="000000"/>
        </w:rPr>
        <w:t>47</w:t>
      </w:r>
      <w:r w:rsidRPr="00FF01B0">
        <w:rPr>
          <w:color w:val="000000"/>
          <w:rtl/>
        </w:rPr>
        <w:t xml:space="preserve"> من اتفاقية </w:t>
      </w:r>
      <w:r w:rsidRPr="00FF01B0">
        <w:rPr>
          <w:rFonts w:hint="cs"/>
          <w:color w:val="000000"/>
          <w:rtl/>
        </w:rPr>
        <w:t>الاتحاد</w:t>
      </w:r>
      <w:r w:rsidR="00F75BED">
        <w:rPr>
          <w:rFonts w:hint="cs"/>
          <w:color w:val="000000"/>
          <w:rtl/>
        </w:rPr>
        <w:t>؛</w:t>
      </w:r>
    </w:p>
    <w:p w14:paraId="06D39CD0" w14:textId="17486F8B" w:rsidR="00FF00D5" w:rsidRPr="004F1EA9" w:rsidRDefault="00FF00D5" w:rsidP="00FF00D5">
      <w:pPr>
        <w:rPr>
          <w:spacing w:val="-2"/>
          <w:rtl/>
        </w:rPr>
      </w:pPr>
      <w:r w:rsidRPr="004F1EA9">
        <w:rPr>
          <w:rFonts w:hint="cs"/>
          <w:i/>
          <w:iCs/>
          <w:spacing w:val="-2"/>
          <w:rtl/>
          <w:lang w:bidi="ar-SY"/>
        </w:rPr>
        <w:t>ب)</w:t>
      </w:r>
      <w:r w:rsidRPr="004F1EA9">
        <w:rPr>
          <w:spacing w:val="-2"/>
          <w:rtl/>
          <w:lang w:bidi="ar-SY"/>
        </w:rPr>
        <w:tab/>
      </w:r>
      <w:r w:rsidR="009064DC" w:rsidRPr="004F1EA9">
        <w:rPr>
          <w:rFonts w:hint="cs"/>
          <w:spacing w:val="-2"/>
          <w:rtl/>
          <w:lang w:bidi="ar-SY"/>
        </w:rPr>
        <w:t xml:space="preserve">بأنه، </w:t>
      </w:r>
      <w:r w:rsidRPr="004F1EA9">
        <w:rPr>
          <w:rFonts w:hint="cs"/>
          <w:spacing w:val="-2"/>
          <w:rtl/>
          <w:lang w:bidi="ar-SY"/>
        </w:rPr>
        <w:t xml:space="preserve">في ضوء جائحة </w:t>
      </w:r>
      <w:r w:rsidRPr="004F1EA9">
        <w:rPr>
          <w:rFonts w:hint="cs"/>
          <w:spacing w:val="-2"/>
          <w:rtl/>
          <w:lang w:bidi="ar-EG"/>
        </w:rPr>
        <w:t>فيروس كورونا</w:t>
      </w:r>
      <w:r w:rsidRPr="004F1EA9">
        <w:rPr>
          <w:rFonts w:hint="cs"/>
          <w:spacing w:val="-2"/>
          <w:rtl/>
        </w:rPr>
        <w:t xml:space="preserve"> المستجد</w:t>
      </w:r>
      <w:r w:rsidRPr="004F1EA9">
        <w:rPr>
          <w:rFonts w:hint="cs"/>
          <w:spacing w:val="-2"/>
          <w:rtl/>
          <w:lang w:bidi="ar-EG"/>
        </w:rPr>
        <w:t xml:space="preserve"> </w:t>
      </w:r>
      <w:r w:rsidRPr="004F1EA9">
        <w:rPr>
          <w:spacing w:val="-2"/>
          <w:lang w:bidi="ar-SY"/>
        </w:rPr>
        <w:t>(COVID</w:t>
      </w:r>
      <w:r w:rsidRPr="004F1EA9">
        <w:rPr>
          <w:spacing w:val="-2"/>
          <w:lang w:bidi="ar-SY"/>
        </w:rPr>
        <w:noBreakHyphen/>
        <w:t>19)</w:t>
      </w:r>
      <w:r w:rsidRPr="004F1EA9">
        <w:rPr>
          <w:rFonts w:hint="cs"/>
          <w:spacing w:val="-2"/>
          <w:rtl/>
          <w:lang w:val="en-GB" w:bidi="ar-EG"/>
        </w:rPr>
        <w:t xml:space="preserve"> التي أدت إلى فرض قيود على العمل والسفر، اقترحت إدارة الهند تغيير موعد انعقاد الجمعية العالمية المقبلة لتقييس الاتصالات بحيث تُعقد من </w:t>
      </w:r>
      <w:r w:rsidRPr="004F1EA9">
        <w:rPr>
          <w:spacing w:val="-2"/>
          <w:lang w:val="en-GB" w:bidi="ar-EG"/>
        </w:rPr>
        <w:t>23</w:t>
      </w:r>
      <w:r w:rsidRPr="004F1EA9">
        <w:rPr>
          <w:rFonts w:hint="cs"/>
          <w:spacing w:val="-2"/>
          <w:rtl/>
          <w:lang w:val="en-GB" w:bidi="ar-EG"/>
        </w:rPr>
        <w:t xml:space="preserve"> فبراير إلى </w:t>
      </w:r>
      <w:r w:rsidRPr="004F1EA9">
        <w:rPr>
          <w:spacing w:val="-2"/>
          <w:lang w:val="en-GB" w:bidi="ar-EG"/>
        </w:rPr>
        <w:t>5</w:t>
      </w:r>
      <w:r w:rsidRPr="004F1EA9">
        <w:rPr>
          <w:rFonts w:hint="cs"/>
          <w:spacing w:val="-2"/>
          <w:rtl/>
          <w:lang w:val="en-GB" w:bidi="ar-EG"/>
        </w:rPr>
        <w:t xml:space="preserve"> مارس </w:t>
      </w:r>
      <w:r w:rsidRPr="004F1EA9">
        <w:rPr>
          <w:spacing w:val="-2"/>
          <w:lang w:val="en-GB" w:bidi="ar-EG"/>
        </w:rPr>
        <w:t>2021</w:t>
      </w:r>
      <w:r w:rsidRPr="004F1EA9">
        <w:rPr>
          <w:rFonts w:hint="cs"/>
          <w:spacing w:val="-2"/>
          <w:rtl/>
          <w:lang w:val="en-GB" w:bidi="ar-EG"/>
        </w:rPr>
        <w:t xml:space="preserve"> بعد الندوة العالمية للمعايير المقرر عقدها في </w:t>
      </w:r>
      <w:r w:rsidRPr="004F1EA9">
        <w:rPr>
          <w:spacing w:val="-2"/>
          <w:lang w:val="en-GB" w:bidi="ar-EG"/>
        </w:rPr>
        <w:t>22</w:t>
      </w:r>
      <w:r w:rsidRPr="004F1EA9">
        <w:rPr>
          <w:rFonts w:hint="cs"/>
          <w:spacing w:val="-2"/>
          <w:rtl/>
          <w:lang w:val="en-GB" w:bidi="ar-EG"/>
        </w:rPr>
        <w:t xml:space="preserve"> فبراير </w:t>
      </w:r>
      <w:r w:rsidRPr="004F1EA9">
        <w:rPr>
          <w:spacing w:val="-2"/>
          <w:lang w:val="en-GB" w:bidi="ar-EG"/>
        </w:rPr>
        <w:t>2021</w:t>
      </w:r>
      <w:r w:rsidRPr="004F1EA9">
        <w:rPr>
          <w:rFonts w:hint="cs"/>
          <w:spacing w:val="-2"/>
          <w:rtl/>
          <w:lang w:val="en-GB" w:bidi="ar-EG"/>
        </w:rPr>
        <w:t xml:space="preserve"> رهناً بعودة ظروف العمل والسفر إلى طبيعتها في الهند والدول الأعضاء الأخرى</w:t>
      </w:r>
      <w:r w:rsidR="009064DC" w:rsidRPr="004F1EA9">
        <w:rPr>
          <w:rFonts w:hint="cs"/>
          <w:spacing w:val="-2"/>
          <w:rtl/>
          <w:lang w:val="en-GB" w:bidi="ar-EG"/>
        </w:rPr>
        <w:t>،</w:t>
      </w:r>
    </w:p>
    <w:p w14:paraId="5E65128C" w14:textId="77777777" w:rsidR="00FF00D5" w:rsidRDefault="00FF00D5" w:rsidP="00FF00D5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يقـرر</w:t>
      </w:r>
    </w:p>
    <w:p w14:paraId="58A69502" w14:textId="3B4A7AAE" w:rsidR="009064DC" w:rsidRPr="00E363A2" w:rsidRDefault="00FF00D5" w:rsidP="009064DC">
      <w:pPr>
        <w:rPr>
          <w:rtl/>
        </w:rPr>
      </w:pPr>
      <w:r>
        <w:rPr>
          <w:rtl/>
          <w:lang w:bidi="ar-SY"/>
        </w:rPr>
        <w:t xml:space="preserve">أن </w:t>
      </w:r>
      <w:r>
        <w:rPr>
          <w:rFonts w:hint="cs"/>
          <w:rtl/>
          <w:lang w:bidi="ar-SY"/>
        </w:rPr>
        <w:t>تُ</w:t>
      </w:r>
      <w:r>
        <w:rPr>
          <w:rtl/>
          <w:lang w:bidi="ar-SY"/>
        </w:rPr>
        <w:t xml:space="preserve">عقد </w:t>
      </w:r>
      <w:r w:rsidRPr="00A212A9">
        <w:rPr>
          <w:rtl/>
        </w:rPr>
        <w:t xml:space="preserve">الجمعية العالمية </w:t>
      </w:r>
      <w:r>
        <w:rPr>
          <w:rFonts w:hint="cs"/>
          <w:rtl/>
        </w:rPr>
        <w:t>المقبلة لتقييس</w:t>
      </w:r>
      <w:r>
        <w:rPr>
          <w:rtl/>
        </w:rPr>
        <w:t xml:space="preserve"> الاتصالات لعام </w:t>
      </w:r>
      <w:r>
        <w:t>202</w:t>
      </w:r>
      <w:r w:rsidR="009064DC">
        <w:t>1</w:t>
      </w:r>
      <w:r>
        <w:rPr>
          <w:rtl/>
        </w:rPr>
        <w:t xml:space="preserve"> </w:t>
      </w:r>
      <w:r>
        <w:t>(WTSA-2</w:t>
      </w:r>
      <w:r w:rsidR="009064DC">
        <w:t>1</w:t>
      </w:r>
      <w:r>
        <w:t>)</w:t>
      </w:r>
      <w:r>
        <w:rPr>
          <w:rtl/>
        </w:rPr>
        <w:t xml:space="preserve"> </w:t>
      </w:r>
      <w:r>
        <w:rPr>
          <w:rFonts w:hint="cs"/>
          <w:rtl/>
        </w:rPr>
        <w:t>في حيدر آباد</w:t>
      </w:r>
      <w:r w:rsidR="00FA3171">
        <w:rPr>
          <w:rFonts w:hint="cs"/>
          <w:rtl/>
        </w:rPr>
        <w:t>،</w:t>
      </w:r>
      <w:r>
        <w:rPr>
          <w:rFonts w:hint="cs"/>
          <w:rtl/>
        </w:rPr>
        <w:t xml:space="preserve"> الهند</w:t>
      </w:r>
      <w:r>
        <w:rPr>
          <w:rtl/>
        </w:rPr>
        <w:t xml:space="preserve">، </w:t>
      </w:r>
      <w:r>
        <w:rPr>
          <w:rtl/>
          <w:lang w:bidi="ar-EG"/>
        </w:rPr>
        <w:t xml:space="preserve">في الفترة من </w:t>
      </w:r>
      <w:r w:rsidR="009064DC">
        <w:rPr>
          <w:lang w:bidi="ar-EG"/>
        </w:rPr>
        <w:t>23</w:t>
      </w:r>
      <w:r>
        <w:rPr>
          <w:rtl/>
          <w:lang w:bidi="ar-EG"/>
        </w:rPr>
        <w:t xml:space="preserve"> </w:t>
      </w:r>
      <w:r w:rsidR="009064DC">
        <w:rPr>
          <w:rFonts w:hint="cs"/>
          <w:rtl/>
        </w:rPr>
        <w:t xml:space="preserve">فبراير </w:t>
      </w:r>
      <w:r>
        <w:rPr>
          <w:rtl/>
          <w:lang w:bidi="ar-EG"/>
        </w:rPr>
        <w:t>إلى</w:t>
      </w:r>
      <w:r>
        <w:rPr>
          <w:rFonts w:hint="cs"/>
          <w:rtl/>
          <w:lang w:bidi="ar-EG"/>
        </w:rPr>
        <w:t> </w:t>
      </w:r>
      <w:r w:rsidR="009064DC">
        <w:rPr>
          <w:lang w:bidi="ar-EG"/>
        </w:rPr>
        <w:t>5</w:t>
      </w:r>
      <w:r>
        <w:rPr>
          <w:rFonts w:hint="cs"/>
          <w:rtl/>
          <w:lang w:bidi="ar-EG"/>
        </w:rPr>
        <w:t> </w:t>
      </w:r>
      <w:r w:rsidR="009064DC">
        <w:rPr>
          <w:rFonts w:hint="cs"/>
          <w:rtl/>
          <w:lang w:bidi="ar-EG"/>
        </w:rPr>
        <w:t>مارس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202</w:t>
      </w:r>
      <w:r w:rsidR="009064DC">
        <w:rPr>
          <w:lang w:bidi="ar-EG"/>
        </w:rPr>
        <w:t>1</w:t>
      </w:r>
      <w:r>
        <w:rPr>
          <w:rtl/>
          <w:lang w:bidi="ar-EG"/>
        </w:rPr>
        <w:t xml:space="preserve">، </w:t>
      </w:r>
      <w:r w:rsidR="009064DC">
        <w:rPr>
          <w:rFonts w:hint="cs"/>
          <w:rtl/>
          <w:lang w:val="en-GB" w:bidi="ar-EG"/>
        </w:rPr>
        <w:t xml:space="preserve">بعد الندوة العالمية للمعايير المقرر عقدها في </w:t>
      </w:r>
      <w:r w:rsidR="009064DC">
        <w:rPr>
          <w:lang w:val="en-GB" w:bidi="ar-EG"/>
        </w:rPr>
        <w:t>22</w:t>
      </w:r>
      <w:r w:rsidR="009064DC">
        <w:rPr>
          <w:rFonts w:hint="cs"/>
          <w:rtl/>
          <w:lang w:val="en-GB" w:bidi="ar-EG"/>
        </w:rPr>
        <w:t xml:space="preserve"> فبراير </w:t>
      </w:r>
      <w:r w:rsidR="009064DC">
        <w:rPr>
          <w:lang w:val="en-GB" w:bidi="ar-EG"/>
        </w:rPr>
        <w:t>2021</w:t>
      </w:r>
      <w:r w:rsidR="001D28A6">
        <w:rPr>
          <w:rFonts w:hint="cs"/>
          <w:rtl/>
          <w:lang w:val="en-GB"/>
        </w:rPr>
        <w:t xml:space="preserve">، رهناً بموافقة أغلبية الدول الأعضاء في الاتحاد، </w:t>
      </w:r>
      <w:r w:rsidR="009064DC">
        <w:rPr>
          <w:rFonts w:hint="cs"/>
          <w:rtl/>
          <w:lang w:val="en-GB" w:bidi="ar-EG"/>
        </w:rPr>
        <w:t>ورهناً بعودة ظروف العمل والسفر إلى طبيعتها في الهند والدول الأعضاء الأخرى،</w:t>
      </w:r>
    </w:p>
    <w:p w14:paraId="276ED51B" w14:textId="7741C3AC" w:rsidR="00FF00D5" w:rsidRDefault="00FF00D5" w:rsidP="00FF00D5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يكلف الأمين العام</w:t>
      </w:r>
    </w:p>
    <w:p w14:paraId="61F22228" w14:textId="3667A380" w:rsidR="00FF00D5" w:rsidRDefault="00FF00D5" w:rsidP="00FF00D5">
      <w:pPr>
        <w:rPr>
          <w:lang w:bidi="ar-SY"/>
        </w:rPr>
      </w:pPr>
      <w:r w:rsidRPr="00113848">
        <w:rPr>
          <w:rFonts w:hint="cs"/>
          <w:rtl/>
        </w:rPr>
        <w:t xml:space="preserve">بإجراء مشاورة </w:t>
      </w:r>
      <w:r>
        <w:rPr>
          <w:rFonts w:hint="cs"/>
          <w:rtl/>
          <w:lang w:bidi="ar-EG"/>
        </w:rPr>
        <w:t>مع جميع</w:t>
      </w:r>
      <w:r w:rsidRPr="00113848">
        <w:rPr>
          <w:rFonts w:hint="cs"/>
          <w:rtl/>
        </w:rPr>
        <w:t xml:space="preserve"> الدول الأعضاء بشأن الموعد الدقيق لعقد </w:t>
      </w:r>
      <w:r w:rsidRPr="00113848">
        <w:rPr>
          <w:rFonts w:hint="cs"/>
          <w:rtl/>
          <w:lang w:bidi="ar-EG"/>
        </w:rPr>
        <w:t>الجمعية العالمية</w:t>
      </w:r>
      <w:r w:rsidRPr="00113848">
        <w:rPr>
          <w:rtl/>
          <w:lang w:bidi="ar-EG"/>
        </w:rPr>
        <w:t xml:space="preserve"> </w:t>
      </w:r>
      <w:r w:rsidRPr="00113848">
        <w:rPr>
          <w:rFonts w:hint="cs"/>
          <w:rtl/>
          <w:lang w:bidi="ar-EG"/>
        </w:rPr>
        <w:t>لتقييس</w:t>
      </w:r>
      <w:r w:rsidRPr="00113848">
        <w:rPr>
          <w:rtl/>
          <w:lang w:bidi="ar-EG"/>
        </w:rPr>
        <w:t xml:space="preserve"> الاتصالات لعام</w:t>
      </w:r>
      <w:r>
        <w:rPr>
          <w:rFonts w:hint="cs"/>
          <w:rtl/>
          <w:lang w:bidi="ar-EG"/>
        </w:rPr>
        <w:t> </w:t>
      </w:r>
      <w:r w:rsidRPr="00113848">
        <w:rPr>
          <w:lang w:bidi="ar-EG"/>
        </w:rPr>
        <w:t>202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.</w:t>
      </w:r>
    </w:p>
    <w:p w14:paraId="5E4C8AF2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C7A19" w14:textId="77777777" w:rsidR="00FF00D5" w:rsidRDefault="00FF00D5" w:rsidP="006C3242">
      <w:pPr>
        <w:spacing w:before="0" w:line="240" w:lineRule="auto"/>
      </w:pPr>
      <w:r>
        <w:separator/>
      </w:r>
    </w:p>
  </w:endnote>
  <w:endnote w:type="continuationSeparator" w:id="0">
    <w:p w14:paraId="416E3271" w14:textId="77777777" w:rsidR="00FF00D5" w:rsidRDefault="00FF00D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9F20" w14:textId="77777777" w:rsidR="005B1652" w:rsidRDefault="005B1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668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F00D5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5B1652">
      <w:rPr>
        <w:sz w:val="16"/>
        <w:szCs w:val="16"/>
        <w:highlight w:val="yellow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AD7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3A17" w14:textId="77777777" w:rsidR="00FF00D5" w:rsidRDefault="00FF00D5" w:rsidP="006C3242">
      <w:pPr>
        <w:spacing w:before="0" w:line="240" w:lineRule="auto"/>
      </w:pPr>
      <w:r>
        <w:separator/>
      </w:r>
    </w:p>
  </w:footnote>
  <w:footnote w:type="continuationSeparator" w:id="0">
    <w:p w14:paraId="49F3E6D5" w14:textId="77777777" w:rsidR="00FF00D5" w:rsidRDefault="00FF00D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B096" w14:textId="77777777" w:rsidR="005B1652" w:rsidRDefault="005B1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AA3C" w14:textId="77777777" w:rsidR="00447F32" w:rsidRPr="00447F32" w:rsidRDefault="005F004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47F32" w:rsidRPr="005B1652">
          <w:rPr>
            <w:rFonts w:cs="Calibri"/>
            <w:noProof/>
            <w:sz w:val="20"/>
            <w:szCs w:val="20"/>
            <w:highlight w:val="yellow"/>
          </w:rPr>
          <w:t>xx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86BB" w14:textId="77777777" w:rsidR="005B1652" w:rsidRDefault="005B1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D5"/>
    <w:rsid w:val="00090574"/>
    <w:rsid w:val="000C1C0E"/>
    <w:rsid w:val="000C548A"/>
    <w:rsid w:val="00114DCD"/>
    <w:rsid w:val="001C0169"/>
    <w:rsid w:val="001D1D50"/>
    <w:rsid w:val="001D28A6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4F1EA9"/>
    <w:rsid w:val="005409AC"/>
    <w:rsid w:val="0055516A"/>
    <w:rsid w:val="0058491B"/>
    <w:rsid w:val="00592EA5"/>
    <w:rsid w:val="005A3170"/>
    <w:rsid w:val="005B1652"/>
    <w:rsid w:val="005F004F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0404F"/>
    <w:rsid w:val="009064DC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3099"/>
    <w:rsid w:val="00B05BC8"/>
    <w:rsid w:val="00B4722D"/>
    <w:rsid w:val="00B64B47"/>
    <w:rsid w:val="00BB7213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75BED"/>
    <w:rsid w:val="00F84366"/>
    <w:rsid w:val="00F85089"/>
    <w:rsid w:val="00F974C5"/>
    <w:rsid w:val="00FA3171"/>
    <w:rsid w:val="00FA6F46"/>
    <w:rsid w:val="00FE5872"/>
    <w:rsid w:val="00FE7FC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5361E0"/>
  <w15:chartTrackingRefBased/>
  <w15:docId w15:val="{C5706CE2-0950-4025-A718-860E57FE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FF00D5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F00D5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5F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3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SG-CIR-004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5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Riz, Imad</cp:lastModifiedBy>
  <cp:revision>3</cp:revision>
  <dcterms:created xsi:type="dcterms:W3CDTF">2020-07-30T12:18:00Z</dcterms:created>
  <dcterms:modified xsi:type="dcterms:W3CDTF">2020-07-30T13:30:00Z</dcterms:modified>
</cp:coreProperties>
</file>