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7DFDA4C" w14:textId="77777777">
        <w:trPr>
          <w:cantSplit/>
        </w:trPr>
        <w:tc>
          <w:tcPr>
            <w:tcW w:w="6912" w:type="dxa"/>
          </w:tcPr>
          <w:p w14:paraId="53E96349" w14:textId="259C6F98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 xml:space="preserve">Consejo </w:t>
            </w:r>
            <w:r w:rsidR="007A60F3" w:rsidRPr="00093EEB">
              <w:rPr>
                <w:b/>
                <w:bCs/>
                <w:sz w:val="30"/>
                <w:szCs w:val="30"/>
              </w:rPr>
              <w:t>20</w:t>
            </w:r>
            <w:r w:rsidR="007A60F3">
              <w:rPr>
                <w:b/>
                <w:bCs/>
                <w:sz w:val="30"/>
                <w:szCs w:val="30"/>
              </w:rPr>
              <w:t>20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7A60F3">
              <w:rPr>
                <w:b/>
                <w:bCs/>
                <w:szCs w:val="24"/>
              </w:rPr>
              <w:t>Consulta por correspondencia (</w:t>
            </w:r>
            <w:r w:rsidR="002556E0">
              <w:rPr>
                <w:b/>
                <w:bCs/>
                <w:szCs w:val="24"/>
              </w:rPr>
              <w:t>2</w:t>
            </w:r>
            <w:r w:rsidR="007A60F3">
              <w:rPr>
                <w:b/>
                <w:bCs/>
                <w:szCs w:val="24"/>
              </w:rPr>
              <w:t xml:space="preserve">1 de </w:t>
            </w:r>
            <w:r w:rsidR="002556E0">
              <w:rPr>
                <w:b/>
                <w:bCs/>
                <w:szCs w:val="24"/>
              </w:rPr>
              <w:t>diciembre</w:t>
            </w:r>
            <w:r w:rsidR="007A60F3">
              <w:rPr>
                <w:b/>
                <w:bCs/>
                <w:szCs w:val="24"/>
              </w:rPr>
              <w:t xml:space="preserve"> de 2020)</w:t>
            </w:r>
          </w:p>
        </w:tc>
        <w:tc>
          <w:tcPr>
            <w:tcW w:w="3261" w:type="dxa"/>
          </w:tcPr>
          <w:p w14:paraId="3B92C016" w14:textId="5C947658" w:rsidR="00093EEB" w:rsidRPr="000B0D00" w:rsidRDefault="007A60F3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D03E8" wp14:editId="2ADBB1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1DDD8EF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1C641F8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2ADE79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7C1E188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3F615C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5F0CAA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49AF242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774CBCB8" w14:textId="5226089C" w:rsidR="00093EEB" w:rsidRPr="00093EEB" w:rsidRDefault="00093EEB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7A60F3">
              <w:rPr>
                <w:b/>
                <w:bCs/>
                <w:szCs w:val="24"/>
              </w:rPr>
              <w:t>C20</w:t>
            </w:r>
            <w:r>
              <w:rPr>
                <w:b/>
                <w:bCs/>
                <w:szCs w:val="24"/>
              </w:rPr>
              <w:t>/</w:t>
            </w:r>
            <w:r w:rsidR="008715DC">
              <w:rPr>
                <w:b/>
                <w:bCs/>
                <w:szCs w:val="24"/>
              </w:rPr>
              <w:t>8</w:t>
            </w:r>
            <w:r w:rsidR="00D92A2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063829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9BC449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FC5E6E9" w14:textId="0305A8C7" w:rsidR="00093EEB" w:rsidRPr="00093EEB" w:rsidRDefault="002556E0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  <w:r w:rsidR="007A60F3">
              <w:rPr>
                <w:b/>
                <w:bCs/>
                <w:szCs w:val="24"/>
              </w:rPr>
              <w:t xml:space="preserve"> </w:t>
            </w:r>
            <w:r w:rsidR="00ED443D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diciembre</w:t>
            </w:r>
            <w:r w:rsidR="007A60F3">
              <w:rPr>
                <w:b/>
                <w:bCs/>
                <w:szCs w:val="24"/>
              </w:rPr>
              <w:t xml:space="preserve"> </w:t>
            </w:r>
            <w:r w:rsidR="00093EEB">
              <w:rPr>
                <w:b/>
                <w:bCs/>
                <w:szCs w:val="24"/>
              </w:rPr>
              <w:t xml:space="preserve">de </w:t>
            </w:r>
            <w:r w:rsidR="007A60F3"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3928A95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39FB755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14903E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p w14:paraId="3EF6E5A6" w14:textId="4A8F09B1" w:rsidR="00D92A23" w:rsidRPr="007D6910" w:rsidRDefault="00D92A23" w:rsidP="00D92A23">
      <w:pPr>
        <w:pStyle w:val="ResNo"/>
      </w:pPr>
      <w:bookmarkStart w:id="7" w:name="_Hlk57850698"/>
      <w:bookmarkStart w:id="8" w:name="_Hlk57645366"/>
      <w:bookmarkEnd w:id="1"/>
      <w:bookmarkEnd w:id="6"/>
      <w:r w:rsidRPr="007D6910">
        <w:t>RESOLUCIÓN</w:t>
      </w:r>
      <w:bookmarkEnd w:id="7"/>
      <w:r>
        <w:t xml:space="preserve"> 1400</w:t>
      </w:r>
    </w:p>
    <w:p w14:paraId="2EDA81FD" w14:textId="4E8163DC" w:rsidR="00D92A23" w:rsidRPr="008715DC" w:rsidRDefault="00D92A23" w:rsidP="00D92A23">
      <w:pPr>
        <w:pStyle w:val="Restitle"/>
        <w:rPr>
          <w:b w:val="0"/>
          <w:bCs/>
        </w:rPr>
      </w:pPr>
      <w:bookmarkStart w:id="9" w:name="_Hlk57850723"/>
      <w:r w:rsidRPr="008715DC">
        <w:rPr>
          <w:b w:val="0"/>
          <w:bCs/>
        </w:rPr>
        <w:t>(</w:t>
      </w:r>
      <w:r>
        <w:rPr>
          <w:b w:val="0"/>
          <w:bCs/>
        </w:rPr>
        <w:t>adoptada</w:t>
      </w:r>
      <w:r w:rsidRPr="008715DC">
        <w:rPr>
          <w:b w:val="0"/>
          <w:bCs/>
        </w:rPr>
        <w:t xml:space="preserve"> por correspondencia)</w:t>
      </w:r>
    </w:p>
    <w:p w14:paraId="20D4F869" w14:textId="77777777" w:rsidR="00D92A23" w:rsidRPr="007D6910" w:rsidRDefault="00D92A23" w:rsidP="00D92A23">
      <w:pPr>
        <w:pStyle w:val="Restitle"/>
      </w:pPr>
      <w:r w:rsidRPr="007D6910">
        <w:t>Informe de gestión financiera para el ejercicio de 2019</w:t>
      </w:r>
    </w:p>
    <w:bookmarkEnd w:id="9"/>
    <w:p w14:paraId="254A8539" w14:textId="77777777" w:rsidR="00D92A23" w:rsidRPr="007D6910" w:rsidRDefault="00D92A23" w:rsidP="00D92A23">
      <w:pPr>
        <w:pStyle w:val="Normalaftertitle0"/>
      </w:pPr>
      <w:r w:rsidRPr="007D6910">
        <w:t>El Consejo de la UIT,</w:t>
      </w:r>
    </w:p>
    <w:p w14:paraId="36E5B493" w14:textId="77777777" w:rsidR="00D92A23" w:rsidRPr="007D6910" w:rsidRDefault="00D92A23" w:rsidP="00D92A23">
      <w:pPr>
        <w:pStyle w:val="Call"/>
      </w:pPr>
      <w:r w:rsidRPr="007D6910">
        <w:t>visto</w:t>
      </w:r>
    </w:p>
    <w:p w14:paraId="254D2F37" w14:textId="77777777" w:rsidR="00D92A23" w:rsidRPr="007D6910" w:rsidRDefault="00D92A23" w:rsidP="00D92A23">
      <w:r w:rsidRPr="007D6910">
        <w:t xml:space="preserve">el </w:t>
      </w:r>
      <w:hyperlink r:id="rId7" w:history="1">
        <w:r w:rsidRPr="007D6910">
          <w:rPr>
            <w:rStyle w:val="Hyperlink"/>
          </w:rPr>
          <w:t>número 101</w:t>
        </w:r>
      </w:hyperlink>
      <w:r w:rsidRPr="003928C1">
        <w:t xml:space="preserve"> </w:t>
      </w:r>
      <w:r w:rsidRPr="007D6910">
        <w:t xml:space="preserve">del Convenio de la Unión Internacional de Telecomunicaciones y el </w:t>
      </w:r>
      <w:hyperlink r:id="rId8" w:history="1">
        <w:r w:rsidRPr="007D6910">
          <w:rPr>
            <w:rStyle w:val="Hyperlink"/>
          </w:rPr>
          <w:t>Artículo 30</w:t>
        </w:r>
      </w:hyperlink>
      <w:r w:rsidRPr="003928C1">
        <w:t xml:space="preserve"> </w:t>
      </w:r>
      <w:r w:rsidRPr="007D6910">
        <w:t>del Reglamento Financiero de la Unión,</w:t>
      </w:r>
    </w:p>
    <w:p w14:paraId="1D191338" w14:textId="77777777" w:rsidR="00D92A23" w:rsidRPr="00D71CE1" w:rsidRDefault="00D92A23" w:rsidP="00D92A23">
      <w:pPr>
        <w:pStyle w:val="Call"/>
      </w:pPr>
      <w:r w:rsidRPr="00D71CE1">
        <w:t>habiendo examinado</w:t>
      </w:r>
    </w:p>
    <w:p w14:paraId="660314B2" w14:textId="77777777" w:rsidR="00D92A23" w:rsidRPr="007D6910" w:rsidRDefault="00D92A23" w:rsidP="00D92A23">
      <w:r w:rsidRPr="007D6910">
        <w:t>el Informe de gestión financiera para el ejercicio de 2019, relativo a las cuentas verificadas del Presupuesto de la Unión para el ejercicio de 2019, el estado de las cuentas de ITU TELECOM 2019, las cuentas verificadas correspondientes a 2019 para los proyectos de cooperación técnica, las contribuciones voluntarias y la Caja de Seguro del Personal de la UIT,</w:t>
      </w:r>
    </w:p>
    <w:p w14:paraId="1F3DEA33" w14:textId="77777777" w:rsidR="00D92A23" w:rsidRPr="00D71CE1" w:rsidRDefault="00D92A23" w:rsidP="00D92A23">
      <w:pPr>
        <w:pStyle w:val="Call"/>
      </w:pPr>
      <w:r w:rsidRPr="00D71CE1">
        <w:t>y habiendo observado</w:t>
      </w:r>
    </w:p>
    <w:p w14:paraId="254E71D5" w14:textId="77777777" w:rsidR="00D92A23" w:rsidRPr="007D6910" w:rsidRDefault="00D92A23" w:rsidP="00D92A23">
      <w:r w:rsidRPr="007D6910">
        <w:t>que los Informes del verificador externo de las cuentas de la Unión figuran en el Documento </w:t>
      </w:r>
      <w:hyperlink r:id="rId9" w:history="1">
        <w:r w:rsidRPr="007D6910">
          <w:rPr>
            <w:rStyle w:val="Hyperlink"/>
          </w:rPr>
          <w:t>C20/40</w:t>
        </w:r>
      </w:hyperlink>
      <w:r w:rsidRPr="007D6910">
        <w:t>,</w:t>
      </w:r>
    </w:p>
    <w:p w14:paraId="4D71C0E9" w14:textId="77777777" w:rsidR="00D92A23" w:rsidRPr="00D71CE1" w:rsidRDefault="00D92A23" w:rsidP="00D92A23">
      <w:pPr>
        <w:pStyle w:val="Call"/>
      </w:pPr>
      <w:r w:rsidRPr="00D71CE1">
        <w:t>resuelve</w:t>
      </w:r>
    </w:p>
    <w:p w14:paraId="20027DE4" w14:textId="77777777" w:rsidR="00D92A23" w:rsidRPr="007D6910" w:rsidRDefault="00D92A23" w:rsidP="00D92A23">
      <w:r w:rsidRPr="007D6910">
        <w:t>aprobar el Informe de gestión financiera para el ejercicio 2019 (</w:t>
      </w:r>
      <w:hyperlink r:id="rId10" w:history="1">
        <w:r w:rsidRPr="003928C1">
          <w:rPr>
            <w:rStyle w:val="Hyperlink"/>
          </w:rPr>
          <w:t>Documento C20/42(Rev.1)</w:t>
        </w:r>
      </w:hyperlink>
      <w:r w:rsidRPr="007D6910">
        <w:t>) relativo a las cuentas verificadas de la Unión, el estado de las cuentas de ITU TELECOM 2019 y las cuentas verificadas correspondientes a 2019 para los proyectos de cooperación técnica, las contribuciones voluntarias y la Caja de Seguro del Personal de la UIT.</w:t>
      </w:r>
    </w:p>
    <w:bookmarkEnd w:id="8"/>
    <w:p w14:paraId="1DD5298D" w14:textId="77777777" w:rsidR="00F54C74" w:rsidRDefault="00F54C74">
      <w:pPr>
        <w:jc w:val="center"/>
      </w:pPr>
    </w:p>
    <w:p w14:paraId="5E0BAAC3" w14:textId="574C1BD9" w:rsidR="00B2261B" w:rsidRDefault="00B2261B">
      <w:pPr>
        <w:jc w:val="center"/>
      </w:pPr>
      <w:r>
        <w:t>______________</w:t>
      </w:r>
    </w:p>
    <w:sectPr w:rsidR="00B2261B" w:rsidSect="006710F6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25ED" w14:textId="77777777" w:rsidR="007C4183" w:rsidRDefault="007C4183">
      <w:r>
        <w:separator/>
      </w:r>
    </w:p>
  </w:endnote>
  <w:endnote w:type="continuationSeparator" w:id="0">
    <w:p w14:paraId="2C3B8A2B" w14:textId="77777777" w:rsidR="007C4183" w:rsidRDefault="007C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2178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BAD9" w14:textId="77777777" w:rsidR="007C4183" w:rsidRDefault="007C4183">
      <w:r>
        <w:t>____________________</w:t>
      </w:r>
    </w:p>
  </w:footnote>
  <w:footnote w:type="continuationSeparator" w:id="0">
    <w:p w14:paraId="492563A1" w14:textId="77777777" w:rsidR="007C4183" w:rsidRDefault="007C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A678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D333F74" w14:textId="4CDE1587" w:rsidR="00760F1C" w:rsidRDefault="00760F1C" w:rsidP="00C2727F">
    <w:pPr>
      <w:pStyle w:val="Header"/>
    </w:pPr>
    <w:r>
      <w:t>C</w:t>
    </w:r>
    <w:r w:rsidR="005416ED">
      <w:t>20/</w:t>
    </w:r>
    <w:r w:rsidR="008715DC">
      <w:t>81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3"/>
    <w:rsid w:val="00093EEB"/>
    <w:rsid w:val="000B0D00"/>
    <w:rsid w:val="000B7C15"/>
    <w:rsid w:val="000D1D0F"/>
    <w:rsid w:val="000F5290"/>
    <w:rsid w:val="0010165C"/>
    <w:rsid w:val="00146BFB"/>
    <w:rsid w:val="00197638"/>
    <w:rsid w:val="001F14A2"/>
    <w:rsid w:val="00221CB1"/>
    <w:rsid w:val="002556E0"/>
    <w:rsid w:val="002801AA"/>
    <w:rsid w:val="002976C1"/>
    <w:rsid w:val="002C4676"/>
    <w:rsid w:val="002C70B0"/>
    <w:rsid w:val="002F3CC4"/>
    <w:rsid w:val="003F2FBB"/>
    <w:rsid w:val="00513630"/>
    <w:rsid w:val="005361D4"/>
    <w:rsid w:val="005416ED"/>
    <w:rsid w:val="00560125"/>
    <w:rsid w:val="00585553"/>
    <w:rsid w:val="005A567C"/>
    <w:rsid w:val="005B34D9"/>
    <w:rsid w:val="005D0CCF"/>
    <w:rsid w:val="005F3BCB"/>
    <w:rsid w:val="005F410F"/>
    <w:rsid w:val="0060149A"/>
    <w:rsid w:val="00601924"/>
    <w:rsid w:val="006447EA"/>
    <w:rsid w:val="0064731F"/>
    <w:rsid w:val="00661F51"/>
    <w:rsid w:val="006710F6"/>
    <w:rsid w:val="006B5EA4"/>
    <w:rsid w:val="006C1B56"/>
    <w:rsid w:val="006D4761"/>
    <w:rsid w:val="0071727E"/>
    <w:rsid w:val="00726872"/>
    <w:rsid w:val="00760F1C"/>
    <w:rsid w:val="007657F0"/>
    <w:rsid w:val="0077252D"/>
    <w:rsid w:val="007A60F3"/>
    <w:rsid w:val="007C4183"/>
    <w:rsid w:val="007E5DD3"/>
    <w:rsid w:val="007F350B"/>
    <w:rsid w:val="00820BE4"/>
    <w:rsid w:val="008451E8"/>
    <w:rsid w:val="008715DC"/>
    <w:rsid w:val="008F5B87"/>
    <w:rsid w:val="00913B9C"/>
    <w:rsid w:val="00956E77"/>
    <w:rsid w:val="009966C7"/>
    <w:rsid w:val="009F4811"/>
    <w:rsid w:val="00AA390C"/>
    <w:rsid w:val="00B0200A"/>
    <w:rsid w:val="00B2261B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92A23"/>
    <w:rsid w:val="00DA4EA2"/>
    <w:rsid w:val="00DC3D3E"/>
    <w:rsid w:val="00DE2C90"/>
    <w:rsid w:val="00DE3B24"/>
    <w:rsid w:val="00E06947"/>
    <w:rsid w:val="00E30758"/>
    <w:rsid w:val="00E3592D"/>
    <w:rsid w:val="00E77301"/>
    <w:rsid w:val="00E92DE8"/>
    <w:rsid w:val="00EB1212"/>
    <w:rsid w:val="00ED443D"/>
    <w:rsid w:val="00ED65AB"/>
    <w:rsid w:val="00F12850"/>
    <w:rsid w:val="00F33BF4"/>
    <w:rsid w:val="00F54C7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BF4459"/>
  <w15:docId w15:val="{07496165-606D-4FBD-8937-2543EC10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7A60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F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F5B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B87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255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Financial-Regulations/S-GEN-REG_RGTFIN-2018-PDF-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/Convention-S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tu.int/md/S20-CL-C-0042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040/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</TotalTime>
  <Pages>1</Pages>
  <Words>198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3</cp:revision>
  <cp:lastPrinted>2006-03-24T09:51:00Z</cp:lastPrinted>
  <dcterms:created xsi:type="dcterms:W3CDTF">2020-12-07T14:22:00Z</dcterms:created>
  <dcterms:modified xsi:type="dcterms:W3CDTF">2020-12-07T14:24:00Z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