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77120FD1" w14:textId="77777777" w:rsidTr="006C7CC0">
        <w:trPr>
          <w:cantSplit/>
          <w:trHeight w:val="20"/>
        </w:trPr>
        <w:tc>
          <w:tcPr>
            <w:tcW w:w="6620" w:type="dxa"/>
          </w:tcPr>
          <w:p w14:paraId="4DD04F66" w14:textId="3E471783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2020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المشاورة </w:t>
            </w:r>
            <w:r w:rsidR="00CF1F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بالمراسلة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="00BF132D">
              <w:rPr>
                <w:b/>
                <w:bCs/>
                <w:sz w:val="24"/>
                <w:szCs w:val="24"/>
                <w:lang w:bidi="ar-EG"/>
              </w:rPr>
              <w:t>2</w:t>
            </w:r>
            <w:r w:rsidR="00076046">
              <w:rPr>
                <w:b/>
                <w:bCs/>
                <w:sz w:val="24"/>
                <w:szCs w:val="24"/>
                <w:lang w:bidi="ar-EG"/>
              </w:rPr>
              <w:t>1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ديسمبر </w:t>
            </w:r>
            <w:r w:rsidR="00BF132D">
              <w:rPr>
                <w:b/>
                <w:bCs/>
                <w:sz w:val="24"/>
                <w:szCs w:val="24"/>
                <w:lang w:bidi="ar-EG"/>
              </w:rPr>
              <w:t>2020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052" w:type="dxa"/>
          </w:tcPr>
          <w:p w14:paraId="4B82E182" w14:textId="77777777" w:rsidR="00290728" w:rsidRPr="00290728" w:rsidRDefault="006A793B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A7D8464" wp14:editId="3C4CF64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14B677DA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AF5ABBB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0DC9E081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7DAB1745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3720A882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AED538C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14:paraId="63AD9279" w14:textId="77777777" w:rsidTr="009F66A8">
        <w:trPr>
          <w:cantSplit/>
        </w:trPr>
        <w:tc>
          <w:tcPr>
            <w:tcW w:w="6620" w:type="dxa"/>
          </w:tcPr>
          <w:p w14:paraId="27A8A42F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0BAF6B21" w14:textId="1D77448D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</w:t>
            </w:r>
            <w:r w:rsidR="0026373E" w:rsidRPr="002F71D8">
              <w:rPr>
                <w:b/>
                <w:bCs/>
                <w:lang w:bidi="ar-SY"/>
              </w:rPr>
              <w:t>20</w:t>
            </w:r>
            <w:r w:rsidRPr="002F71D8">
              <w:rPr>
                <w:b/>
                <w:bCs/>
                <w:lang w:bidi="ar-SY"/>
              </w:rPr>
              <w:t>/</w:t>
            </w:r>
            <w:r w:rsidR="001C36D2">
              <w:rPr>
                <w:b/>
                <w:bCs/>
                <w:lang w:bidi="ar-SY"/>
              </w:rPr>
              <w:t>84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14:paraId="02E15FD9" w14:textId="77777777" w:rsidTr="009F66A8">
        <w:trPr>
          <w:cantSplit/>
        </w:trPr>
        <w:tc>
          <w:tcPr>
            <w:tcW w:w="6620" w:type="dxa"/>
          </w:tcPr>
          <w:p w14:paraId="14D922B9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6915C2DC" w14:textId="54E67563" w:rsidR="00290728" w:rsidRPr="002F71D8" w:rsidRDefault="00BF132D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</w:t>
            </w:r>
            <w:r w:rsidR="00076046">
              <w:rPr>
                <w:b/>
                <w:bCs/>
                <w:lang w:bidi="ar-SY"/>
              </w:rPr>
              <w:t>2</w:t>
            </w:r>
            <w:r w:rsidR="00290728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ديسمبر</w:t>
            </w:r>
            <w:r w:rsidR="00290728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2F71D8">
              <w:rPr>
                <w:b/>
                <w:bCs/>
                <w:lang w:bidi="ar-SY"/>
              </w:rPr>
              <w:t>20</w:t>
            </w:r>
            <w:r w:rsidR="0026373E" w:rsidRPr="002F71D8">
              <w:rPr>
                <w:b/>
                <w:bCs/>
                <w:lang w:bidi="ar-SY"/>
              </w:rPr>
              <w:t>20</w:t>
            </w:r>
          </w:p>
        </w:tc>
      </w:tr>
      <w:tr w:rsidR="00290728" w:rsidRPr="00290728" w14:paraId="71611BC0" w14:textId="77777777" w:rsidTr="009F66A8">
        <w:trPr>
          <w:cantSplit/>
        </w:trPr>
        <w:tc>
          <w:tcPr>
            <w:tcW w:w="6620" w:type="dxa"/>
          </w:tcPr>
          <w:p w14:paraId="1B26A6DB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4DBDAAE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="006A793B" w:rsidRPr="00BF132D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14:paraId="4E2ECF66" w14:textId="2894C8D5" w:rsidR="00BF132D" w:rsidRPr="00BF132D" w:rsidRDefault="00D56C08" w:rsidP="00E2221E">
      <w:pPr>
        <w:pStyle w:val="DecNo"/>
        <w:spacing w:before="480"/>
      </w:pPr>
      <w:r w:rsidRPr="00D56C08">
        <w:rPr>
          <w:rFonts w:hint="cs"/>
          <w:noProof/>
          <w:rtl/>
        </w:rPr>
        <w:t xml:space="preserve">المقرر </w:t>
      </w:r>
      <w:r w:rsidR="001C36D2">
        <w:rPr>
          <w:noProof/>
          <w:lang w:val="en-GB" w:bidi="ar-SY"/>
        </w:rPr>
        <w:t>622</w:t>
      </w:r>
      <w:r w:rsidRPr="00D56C08">
        <w:rPr>
          <w:rFonts w:hint="cs"/>
          <w:noProof/>
          <w:rtl/>
        </w:rPr>
        <w:t xml:space="preserve"> </w:t>
      </w:r>
    </w:p>
    <w:p w14:paraId="651789AB" w14:textId="6662FC7B" w:rsidR="00706D7A" w:rsidRDefault="00BF132D" w:rsidP="00BF132D">
      <w:pPr>
        <w:jc w:val="center"/>
        <w:rPr>
          <w:rtl/>
        </w:rPr>
      </w:pPr>
      <w:r>
        <w:rPr>
          <w:rFonts w:hint="cs"/>
          <w:rtl/>
        </w:rPr>
        <w:t>(</w:t>
      </w:r>
      <w:r w:rsidR="00FC7587">
        <w:rPr>
          <w:rFonts w:hint="cs"/>
          <w:rtl/>
        </w:rPr>
        <w:t>معتم</w:t>
      </w:r>
      <w:r w:rsidR="00A14B11">
        <w:rPr>
          <w:rFonts w:hint="cs"/>
          <w:rtl/>
        </w:rPr>
        <w:t>َ</w:t>
      </w:r>
      <w:r w:rsidR="00FC7587">
        <w:rPr>
          <w:rFonts w:hint="cs"/>
          <w:rtl/>
        </w:rPr>
        <w:t>د</w:t>
      </w:r>
      <w:r>
        <w:rPr>
          <w:rFonts w:hint="cs"/>
          <w:rtl/>
        </w:rPr>
        <w:t xml:space="preserve"> </w:t>
      </w:r>
      <w:r w:rsidR="00CF1F5E">
        <w:rPr>
          <w:rFonts w:hint="cs"/>
          <w:rtl/>
        </w:rPr>
        <w:t>بالمراسلة</w:t>
      </w:r>
      <w:r>
        <w:rPr>
          <w:rFonts w:hint="cs"/>
          <w:rtl/>
        </w:rPr>
        <w:t>)</w:t>
      </w:r>
    </w:p>
    <w:p w14:paraId="272C0DCF" w14:textId="0A23CFCB" w:rsidR="00D56C08" w:rsidRPr="00D56C08" w:rsidRDefault="001C36D2" w:rsidP="001C36D2">
      <w:pPr>
        <w:pStyle w:val="Dectitle"/>
        <w:rPr>
          <w:noProof/>
          <w:rtl/>
        </w:rPr>
      </w:pPr>
      <w:r w:rsidRPr="001C36D2">
        <w:rPr>
          <w:noProof/>
          <w:rtl/>
        </w:rPr>
        <w:t>إلغاء الفوائد على المتأخرات والديون غير القابلة للاسترداد</w:t>
      </w:r>
    </w:p>
    <w:p w14:paraId="4963E797" w14:textId="77777777" w:rsidR="001C36D2" w:rsidRDefault="001C36D2" w:rsidP="001C36D2">
      <w:pPr>
        <w:pStyle w:val="Normalaftertitle"/>
        <w:rPr>
          <w:rtl/>
        </w:rPr>
      </w:pPr>
      <w:r>
        <w:rPr>
          <w:rtl/>
        </w:rPr>
        <w:t xml:space="preserve">إن </w:t>
      </w:r>
      <w:r>
        <w:rPr>
          <w:rFonts w:hint="cs"/>
          <w:rtl/>
        </w:rPr>
        <w:t>مجلس الاتحاد</w:t>
      </w:r>
      <w:r>
        <w:rPr>
          <w:rtl/>
        </w:rPr>
        <w:t>،</w:t>
      </w:r>
    </w:p>
    <w:p w14:paraId="18B85FDA" w14:textId="77777777" w:rsidR="001C36D2" w:rsidRDefault="001C36D2" w:rsidP="001C36D2">
      <w:pPr>
        <w:pStyle w:val="Call"/>
        <w:rPr>
          <w:rtl/>
        </w:rPr>
      </w:pPr>
      <w:r>
        <w:rPr>
          <w:rtl/>
        </w:rPr>
        <w:t>وقد درس</w:t>
      </w:r>
    </w:p>
    <w:p w14:paraId="7441F96C" w14:textId="77777777" w:rsidR="001C36D2" w:rsidRDefault="001C36D2" w:rsidP="001C36D2">
      <w:pPr>
        <w:rPr>
          <w:rtl/>
        </w:rPr>
      </w:pPr>
      <w:r>
        <w:rPr>
          <w:rtl/>
        </w:rPr>
        <w:t>تقرير الأمين العام عن المتأخرات والحسابات الخاصة بالمتأخرات (</w:t>
      </w:r>
      <w:hyperlink r:id="rId9" w:history="1">
        <w:r w:rsidRPr="0075652D">
          <w:rPr>
            <w:rStyle w:val="Hyperlink"/>
            <w:rtl/>
            <w:lang w:bidi="ar-SY"/>
          </w:rPr>
          <w:t xml:space="preserve">الوثيقة </w:t>
        </w:r>
        <w:r w:rsidRPr="0075652D">
          <w:rPr>
            <w:rStyle w:val="Hyperlink"/>
            <w:lang w:bidi="ar-SY"/>
          </w:rPr>
          <w:t>C</w:t>
        </w:r>
        <w:r>
          <w:rPr>
            <w:rStyle w:val="Hyperlink"/>
            <w:lang w:bidi="ar-SY"/>
          </w:rPr>
          <w:t>20</w:t>
        </w:r>
        <w:r w:rsidRPr="0075652D">
          <w:rPr>
            <w:rStyle w:val="Hyperlink"/>
            <w:lang w:bidi="ar-SY"/>
          </w:rPr>
          <w:t>/11</w:t>
        </w:r>
      </w:hyperlink>
      <w:r>
        <w:rPr>
          <w:rStyle w:val="Hyperlink"/>
          <w:lang w:bidi="ar-SY"/>
        </w:rPr>
        <w:t>(Rev.1)</w:t>
      </w:r>
      <w:r>
        <w:rPr>
          <w:rtl/>
          <w:lang w:bidi="ar-SY"/>
        </w:rPr>
        <w:t>)،</w:t>
      </w:r>
    </w:p>
    <w:p w14:paraId="220A8C29" w14:textId="77777777" w:rsidR="001C36D2" w:rsidRDefault="001C36D2" w:rsidP="001C36D2">
      <w:pPr>
        <w:pStyle w:val="Call"/>
        <w:rPr>
          <w:rtl/>
        </w:rPr>
      </w:pPr>
      <w:r>
        <w:rPr>
          <w:rtl/>
        </w:rPr>
        <w:t>يقـرر</w:t>
      </w:r>
    </w:p>
    <w:p w14:paraId="17F1A46C" w14:textId="77777777" w:rsidR="001C36D2" w:rsidRDefault="001C36D2" w:rsidP="001C36D2">
      <w:pPr>
        <w:rPr>
          <w:rtl/>
          <w:lang w:bidi="ar-EG"/>
        </w:rPr>
      </w:pPr>
      <w:r w:rsidRPr="001536AC">
        <w:rPr>
          <w:spacing w:val="-2"/>
          <w:rtl/>
        </w:rPr>
        <w:t xml:space="preserve">الموافقة على </w:t>
      </w:r>
      <w:r w:rsidRPr="001536AC">
        <w:rPr>
          <w:spacing w:val="-2"/>
          <w:rtl/>
          <w:lang w:bidi="ar-SY"/>
        </w:rPr>
        <w:t xml:space="preserve">شطب الفوائد على المتأخرات والديون غير القابلة للاسترداد التالية بمبلغ </w:t>
      </w:r>
      <w:r w:rsidRPr="001536AC">
        <w:rPr>
          <w:b/>
          <w:bCs/>
          <w:spacing w:val="-2"/>
        </w:rPr>
        <w:t xml:space="preserve">2 </w:t>
      </w:r>
      <w:r>
        <w:rPr>
          <w:b/>
          <w:bCs/>
          <w:spacing w:val="-2"/>
        </w:rPr>
        <w:t>720</w:t>
      </w:r>
      <w:r w:rsidRPr="001536AC">
        <w:rPr>
          <w:b/>
          <w:bCs/>
          <w:spacing w:val="-2"/>
        </w:rPr>
        <w:t> 2</w:t>
      </w:r>
      <w:r>
        <w:rPr>
          <w:b/>
          <w:bCs/>
          <w:spacing w:val="-2"/>
        </w:rPr>
        <w:t>52</w:t>
      </w:r>
      <w:r w:rsidRPr="001536AC">
        <w:rPr>
          <w:b/>
          <w:bCs/>
          <w:spacing w:val="-2"/>
        </w:rPr>
        <w:t>,</w:t>
      </w:r>
      <w:r>
        <w:rPr>
          <w:b/>
          <w:bCs/>
          <w:spacing w:val="-2"/>
        </w:rPr>
        <w:t>63</w:t>
      </w:r>
      <w:r w:rsidRPr="001536AC">
        <w:rPr>
          <w:b/>
          <w:bCs/>
          <w:spacing w:val="-2"/>
          <w:rtl/>
          <w:lang w:bidi="ar-SY"/>
        </w:rPr>
        <w:t> من الفرنكات السويسرية</w:t>
      </w:r>
      <w:r>
        <w:rPr>
          <w:rtl/>
          <w:lang w:bidi="ar-SY"/>
        </w:rPr>
        <w:t xml:space="preserve"> عن طريق سحب مبلغ مناظر من احتياطي الحسابات المدينة</w:t>
      </w:r>
      <w:r>
        <w:rPr>
          <w:rtl/>
          <w:lang w:bidi="ar-EG"/>
        </w:rPr>
        <w:t>. ويُرجى الرجوع إلى التفاصيل الواردة في الجدول التالي.</w:t>
      </w:r>
    </w:p>
    <w:p w14:paraId="4099D94A" w14:textId="228D0B27" w:rsidR="00264956" w:rsidRDefault="001C36D2" w:rsidP="001C36D2">
      <w:pPr>
        <w:rPr>
          <w:rtl/>
          <w:lang w:bidi="ar-EG"/>
        </w:rPr>
      </w:pPr>
      <w:r>
        <w:rPr>
          <w:rtl/>
          <w:lang w:bidi="ar-EG"/>
        </w:rPr>
        <w:br w:type="page"/>
      </w:r>
    </w:p>
    <w:tbl>
      <w:tblPr>
        <w:bidiVisual/>
        <w:tblW w:w="4995" w:type="pct"/>
        <w:jc w:val="center"/>
        <w:tblLook w:val="04A0" w:firstRow="1" w:lastRow="0" w:firstColumn="1" w:lastColumn="0" w:noHBand="0" w:noVBand="1"/>
      </w:tblPr>
      <w:tblGrid>
        <w:gridCol w:w="1543"/>
        <w:gridCol w:w="3545"/>
        <w:gridCol w:w="1080"/>
        <w:gridCol w:w="1145"/>
        <w:gridCol w:w="1145"/>
        <w:gridCol w:w="1161"/>
      </w:tblGrid>
      <w:tr w:rsidR="001C36D2" w:rsidRPr="0001372B" w14:paraId="64523E3E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D4487F" w14:textId="77777777" w:rsidR="001C36D2" w:rsidRPr="0001372B" w:rsidRDefault="001C36D2" w:rsidP="002078C1">
            <w:pPr>
              <w:pStyle w:val="TableHead"/>
              <w:rPr>
                <w:position w:val="2"/>
                <w:sz w:val="16"/>
                <w:szCs w:val="16"/>
              </w:rPr>
            </w:pPr>
            <w:r w:rsidRPr="0001372B">
              <w:rPr>
                <w:position w:val="2"/>
                <w:sz w:val="16"/>
                <w:szCs w:val="16"/>
                <w:rtl/>
              </w:rPr>
              <w:lastRenderedPageBreak/>
              <w:t>البلد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EE274F" w14:textId="77777777" w:rsidR="001C36D2" w:rsidRPr="0001372B" w:rsidRDefault="001C36D2" w:rsidP="002078C1">
            <w:pPr>
              <w:pStyle w:val="TableHead"/>
              <w:rPr>
                <w:position w:val="2"/>
                <w:sz w:val="16"/>
                <w:szCs w:val="16"/>
              </w:rPr>
            </w:pPr>
            <w:r w:rsidRPr="0001372B">
              <w:rPr>
                <w:position w:val="2"/>
                <w:sz w:val="16"/>
                <w:szCs w:val="16"/>
                <w:rtl/>
              </w:rPr>
              <w:t>اسم الشركة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66EAF9" w14:textId="77777777" w:rsidR="001C36D2" w:rsidRPr="0001372B" w:rsidRDefault="001C36D2" w:rsidP="002078C1">
            <w:pPr>
              <w:pStyle w:val="TableHead"/>
              <w:rPr>
                <w:position w:val="2"/>
                <w:sz w:val="16"/>
                <w:szCs w:val="16"/>
                <w:lang w:bidi="ar-EG"/>
              </w:rPr>
            </w:pPr>
            <w:r w:rsidRPr="0001372B">
              <w:rPr>
                <w:rFonts w:hint="cs"/>
                <w:position w:val="2"/>
                <w:sz w:val="16"/>
                <w:szCs w:val="16"/>
                <w:rtl/>
              </w:rPr>
              <w:t>السنة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1513429" w14:textId="77777777" w:rsidR="001C36D2" w:rsidRPr="0001372B" w:rsidRDefault="001C36D2" w:rsidP="002078C1">
            <w:pPr>
              <w:pStyle w:val="TableHead"/>
              <w:rPr>
                <w:position w:val="2"/>
                <w:sz w:val="16"/>
                <w:szCs w:val="16"/>
              </w:rPr>
            </w:pPr>
            <w:r w:rsidRPr="0001372B">
              <w:rPr>
                <w:position w:val="2"/>
                <w:sz w:val="16"/>
                <w:szCs w:val="16"/>
                <w:rtl/>
              </w:rPr>
              <w:t>المبلغ المستحق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4B03B3" w14:textId="77777777" w:rsidR="001C36D2" w:rsidRPr="0001372B" w:rsidRDefault="001C36D2" w:rsidP="002078C1">
            <w:pPr>
              <w:pStyle w:val="TableHead"/>
              <w:rPr>
                <w:position w:val="2"/>
                <w:sz w:val="16"/>
                <w:szCs w:val="16"/>
              </w:rPr>
            </w:pPr>
            <w:r w:rsidRPr="0001372B">
              <w:rPr>
                <w:position w:val="2"/>
                <w:sz w:val="16"/>
                <w:szCs w:val="16"/>
                <w:rtl/>
              </w:rPr>
              <w:t>الفوائد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FD9DF23" w14:textId="77777777" w:rsidR="001C36D2" w:rsidRPr="0001372B" w:rsidRDefault="001C36D2" w:rsidP="002078C1">
            <w:pPr>
              <w:pStyle w:val="TableHead"/>
              <w:rPr>
                <w:position w:val="2"/>
                <w:sz w:val="16"/>
                <w:szCs w:val="16"/>
              </w:rPr>
            </w:pPr>
            <w:r w:rsidRPr="0001372B">
              <w:rPr>
                <w:position w:val="2"/>
                <w:sz w:val="16"/>
                <w:szCs w:val="16"/>
                <w:rtl/>
              </w:rPr>
              <w:t>المجموع</w:t>
            </w:r>
          </w:p>
        </w:tc>
      </w:tr>
      <w:tr w:rsidR="001C36D2" w:rsidRPr="0001372B" w14:paraId="2AFCD1F7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ACC88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rtl/>
                <w:lang w:eastAsia="en-GB" w:bidi="ar-EG"/>
              </w:rPr>
            </w:pPr>
            <w:r w:rsidRPr="0001372B">
              <w:rPr>
                <w:sz w:val="16"/>
                <w:szCs w:val="16"/>
                <w:lang w:eastAsia="en-GB"/>
              </w:rPr>
              <w:t> </w:t>
            </w:r>
            <w:r w:rsidRPr="0001372B">
              <w:rPr>
                <w:rFonts w:hint="cs"/>
                <w:sz w:val="16"/>
                <w:szCs w:val="16"/>
                <w:rtl/>
                <w:lang w:eastAsia="en-GB" w:bidi="ar-EG"/>
              </w:rPr>
              <w:t>بلجيكا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487B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 </w:t>
            </w:r>
            <w:proofErr w:type="spellStart"/>
            <w:r w:rsidRPr="0001372B">
              <w:rPr>
                <w:sz w:val="16"/>
                <w:szCs w:val="16"/>
                <w:lang w:val="en-GB" w:eastAsia="en-GB"/>
              </w:rPr>
              <w:t>AnSem</w:t>
            </w:r>
            <w:proofErr w:type="spellEnd"/>
            <w:r w:rsidRPr="0001372B">
              <w:rPr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01372B">
              <w:rPr>
                <w:sz w:val="16"/>
                <w:szCs w:val="16"/>
                <w:lang w:val="en-GB" w:eastAsia="en-GB"/>
              </w:rPr>
              <w:t>Heverlee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A970A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113F5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 w:bidi="ar-EG"/>
              </w:rPr>
            </w:pPr>
            <w:r w:rsidRPr="0001372B">
              <w:rPr>
                <w:sz w:val="16"/>
                <w:szCs w:val="16"/>
                <w:lang w:eastAsia="en-GB"/>
              </w:rPr>
              <w:t> </w:t>
            </w:r>
            <w:r w:rsidRPr="0001372B">
              <w:rPr>
                <w:sz w:val="16"/>
                <w:szCs w:val="16"/>
                <w:lang w:eastAsia="en-GB" w:bidi="ar-EG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4FC1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 w:bidi="ar-EG"/>
              </w:rPr>
            </w:pPr>
            <w:r w:rsidRPr="0001372B">
              <w:rPr>
                <w:sz w:val="16"/>
                <w:szCs w:val="16"/>
                <w:lang w:eastAsia="en-GB"/>
              </w:rPr>
              <w:t> </w:t>
            </w:r>
            <w:r w:rsidRPr="0001372B">
              <w:rPr>
                <w:sz w:val="16"/>
                <w:szCs w:val="16"/>
                <w:lang w:eastAsia="en-GB" w:bidi="ar-EG"/>
              </w:rPr>
              <w:t>7 980,05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9055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 w:bidi="ar-EG"/>
              </w:rPr>
            </w:pPr>
            <w:r w:rsidRPr="0001372B">
              <w:rPr>
                <w:sz w:val="16"/>
                <w:szCs w:val="16"/>
                <w:lang w:eastAsia="en-GB"/>
              </w:rPr>
              <w:t> </w:t>
            </w:r>
            <w:r w:rsidRPr="0001372B">
              <w:rPr>
                <w:sz w:val="16"/>
                <w:szCs w:val="16"/>
                <w:lang w:eastAsia="en-GB" w:bidi="ar-EG"/>
              </w:rPr>
              <w:t>7 980,05</w:t>
            </w:r>
          </w:p>
        </w:tc>
      </w:tr>
      <w:tr w:rsidR="001C36D2" w:rsidRPr="0001372B" w14:paraId="1556486B" w14:textId="77777777" w:rsidTr="005C2F74">
        <w:trPr>
          <w:trHeight w:val="300"/>
          <w:jc w:val="center"/>
        </w:trPr>
        <w:tc>
          <w:tcPr>
            <w:tcW w:w="6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FB657" w14:textId="77777777" w:rsidR="001C36D2" w:rsidRPr="0001372B" w:rsidRDefault="001C36D2" w:rsidP="002078C1">
            <w:pPr>
              <w:pStyle w:val="Tabletexte"/>
              <w:jc w:val="center"/>
              <w:rPr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b/>
                <w:bCs/>
                <w:i/>
                <w:iCs/>
                <w:sz w:val="16"/>
                <w:szCs w:val="16"/>
                <w:rtl/>
                <w:lang w:eastAsia="en-GB"/>
              </w:rPr>
              <w:t xml:space="preserve">المجموع الفرعي </w:t>
            </w:r>
            <w:r w:rsidRPr="0001372B">
              <w:rPr>
                <w:b/>
                <w:bCs/>
                <w:i/>
                <w:iCs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F7A1" w14:textId="77777777" w:rsidR="001C36D2" w:rsidRPr="0001372B" w:rsidRDefault="001C36D2" w:rsidP="002078C1">
            <w:pPr>
              <w:pStyle w:val="Tabletexte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B506" w14:textId="77777777" w:rsidR="001C36D2" w:rsidRPr="0001372B" w:rsidRDefault="001C36D2" w:rsidP="002078C1">
            <w:pPr>
              <w:pStyle w:val="Tabletexte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b/>
                <w:bCs/>
                <w:color w:val="000000"/>
                <w:sz w:val="16"/>
                <w:szCs w:val="16"/>
                <w:lang w:eastAsia="en-GB"/>
              </w:rPr>
              <w:t>7 980,05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7A9B4" w14:textId="77777777" w:rsidR="001C36D2" w:rsidRPr="0001372B" w:rsidRDefault="001C36D2" w:rsidP="002078C1">
            <w:pPr>
              <w:pStyle w:val="Tabletexte"/>
              <w:rPr>
                <w:b/>
                <w:bCs/>
                <w:color w:val="000000"/>
                <w:sz w:val="16"/>
                <w:szCs w:val="16"/>
                <w:rtl/>
                <w:lang w:eastAsia="en-GB" w:bidi="ar-EG"/>
              </w:rPr>
            </w:pPr>
            <w:r w:rsidRPr="0001372B">
              <w:rPr>
                <w:b/>
                <w:bCs/>
                <w:color w:val="000000"/>
                <w:sz w:val="16"/>
                <w:szCs w:val="16"/>
                <w:lang w:eastAsia="en-GB"/>
              </w:rPr>
              <w:t>7 980,05</w:t>
            </w:r>
          </w:p>
        </w:tc>
      </w:tr>
      <w:tr w:rsidR="001C36D2" w:rsidRPr="0001372B" w14:paraId="1E892577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E52C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rtl/>
              </w:rPr>
              <w:t>الجزائر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89A94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 xml:space="preserve">Orascom Telecom </w:t>
            </w:r>
            <w:proofErr w:type="spellStart"/>
            <w:r w:rsidRPr="0001372B">
              <w:rPr>
                <w:sz w:val="16"/>
                <w:szCs w:val="16"/>
                <w:lang w:eastAsia="en-GB"/>
              </w:rPr>
              <w:t>Algérie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>, Alger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188E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AB93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3 975,00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CB6C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2 992,55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AE5E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6 967,55</w:t>
            </w:r>
          </w:p>
        </w:tc>
      </w:tr>
      <w:tr w:rsidR="001C36D2" w:rsidRPr="0001372B" w14:paraId="23FBA3DA" w14:textId="77777777" w:rsidTr="005C2F74">
        <w:trPr>
          <w:trHeight w:val="42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F0D7E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rtl/>
              </w:rPr>
              <w:t>الأرجنتين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54448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val="es-ES" w:eastAsia="en-GB"/>
              </w:rPr>
            </w:pPr>
            <w:r w:rsidRPr="0001372B">
              <w:rPr>
                <w:sz w:val="16"/>
                <w:szCs w:val="16"/>
                <w:lang w:val="es-ES" w:eastAsia="en-GB"/>
              </w:rPr>
              <w:t>Cooperativa Telefónica</w:t>
            </w:r>
            <w:r w:rsidRPr="0001372B">
              <w:rPr>
                <w:sz w:val="16"/>
                <w:szCs w:val="16"/>
                <w:lang w:val="es-ES" w:eastAsia="en-GB"/>
              </w:rPr>
              <w:br/>
              <w:t>López Camelo (COTELCAM), Buenos Aires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7020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2006-2003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39AB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15 787,50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17E1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22 394,60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50CE0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38 182,10</w:t>
            </w:r>
          </w:p>
        </w:tc>
      </w:tr>
      <w:tr w:rsidR="001C36D2" w:rsidRPr="0001372B" w14:paraId="73F11440" w14:textId="77777777" w:rsidTr="005C2F74">
        <w:trPr>
          <w:trHeight w:val="315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97B3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rtl/>
              </w:rPr>
              <w:t>الأرجنتين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CD55AA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proofErr w:type="spellStart"/>
            <w:r w:rsidRPr="0001372B">
              <w:rPr>
                <w:sz w:val="16"/>
                <w:szCs w:val="16"/>
                <w:lang w:eastAsia="en-GB"/>
              </w:rPr>
              <w:t>Impsat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 xml:space="preserve"> Corp., Buenos Aires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C37F7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2006-1999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BFD6F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23 662,50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6B28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37 308,20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C396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60 970,70</w:t>
            </w:r>
          </w:p>
        </w:tc>
      </w:tr>
      <w:tr w:rsidR="001C36D2" w:rsidRPr="0001372B" w14:paraId="470C9E20" w14:textId="77777777" w:rsidTr="005C2F74">
        <w:trPr>
          <w:trHeight w:val="315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2D563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rtl/>
                <w:lang w:bidi="ar-EG"/>
              </w:rPr>
            </w:pPr>
            <w:r w:rsidRPr="0001372B">
              <w:rPr>
                <w:rFonts w:hint="cs"/>
                <w:sz w:val="16"/>
                <w:szCs w:val="16"/>
                <w:rtl/>
                <w:lang w:bidi="ar-EG"/>
              </w:rPr>
              <w:t>بيلاروس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ED70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proofErr w:type="spellStart"/>
            <w:r w:rsidRPr="0001372B">
              <w:rPr>
                <w:sz w:val="16"/>
                <w:szCs w:val="16"/>
                <w:lang w:val="en-GB" w:eastAsia="en-GB"/>
              </w:rPr>
              <w:t>Belarsat</w:t>
            </w:r>
            <w:proofErr w:type="spellEnd"/>
            <w:r w:rsidRPr="0001372B">
              <w:rPr>
                <w:sz w:val="16"/>
                <w:szCs w:val="16"/>
                <w:lang w:val="en-GB" w:eastAsia="en-GB"/>
              </w:rPr>
              <w:t xml:space="preserve"> LLC, Minsk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1BD8D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rtl/>
                <w:lang w:eastAsia="en-GB" w:bidi="ar-EG"/>
              </w:rPr>
            </w:pPr>
            <w:r w:rsidRPr="0001372B">
              <w:rPr>
                <w:sz w:val="16"/>
                <w:szCs w:val="16"/>
                <w:lang w:eastAsia="en-GB" w:bidi="ar-EG"/>
              </w:rPr>
              <w:t>2010-2009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AF3A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12 366,20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C1837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 w:bidi="ar-EG"/>
              </w:rPr>
            </w:pPr>
            <w:r w:rsidRPr="0001372B">
              <w:rPr>
                <w:color w:val="000000"/>
                <w:sz w:val="16"/>
                <w:szCs w:val="16"/>
                <w:lang w:eastAsia="en-GB" w:bidi="ar-EG"/>
              </w:rPr>
              <w:t>9 673,30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9CF25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 w:bidi="ar-EG"/>
              </w:rPr>
            </w:pPr>
            <w:r w:rsidRPr="0001372B">
              <w:rPr>
                <w:color w:val="000000"/>
                <w:sz w:val="16"/>
                <w:szCs w:val="16"/>
                <w:lang w:eastAsia="en-GB" w:bidi="ar-EG"/>
              </w:rPr>
              <w:t>22 039,50</w:t>
            </w:r>
          </w:p>
        </w:tc>
      </w:tr>
      <w:tr w:rsidR="001C36D2" w:rsidRPr="0001372B" w14:paraId="0A03FD35" w14:textId="77777777" w:rsidTr="005C2F74">
        <w:trPr>
          <w:trHeight w:val="315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B09BE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sz w:val="16"/>
                <w:szCs w:val="16"/>
                <w:rtl/>
              </w:rPr>
              <w:t>كندا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88E1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proofErr w:type="spellStart"/>
            <w:r w:rsidRPr="0001372B">
              <w:rPr>
                <w:sz w:val="16"/>
                <w:szCs w:val="16"/>
                <w:lang w:eastAsia="en-GB"/>
              </w:rPr>
              <w:t>Avvasi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 xml:space="preserve"> Inc, Waterloo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CE4D2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3843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10 600,00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23270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2 498,20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5D332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13 098,20</w:t>
            </w:r>
          </w:p>
        </w:tc>
      </w:tr>
      <w:tr w:rsidR="001C36D2" w:rsidRPr="0001372B" w14:paraId="07FD3156" w14:textId="77777777" w:rsidTr="005C2F74">
        <w:trPr>
          <w:trHeight w:val="315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9E23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sz w:val="16"/>
                <w:szCs w:val="16"/>
                <w:rtl/>
              </w:rPr>
              <w:t>فرنسا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9449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 xml:space="preserve">VIABLE France </w:t>
            </w:r>
            <w:proofErr w:type="spellStart"/>
            <w:r w:rsidRPr="0001372B">
              <w:rPr>
                <w:sz w:val="16"/>
                <w:szCs w:val="16"/>
                <w:lang w:eastAsia="en-GB"/>
              </w:rPr>
              <w:t>Sarl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>, Paris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79C2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2012-2010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B4A9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11 925,00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7F2D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1 170,30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BBA3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13 095,30</w:t>
            </w:r>
          </w:p>
        </w:tc>
      </w:tr>
      <w:tr w:rsidR="001C36D2" w:rsidRPr="0001372B" w14:paraId="718B4044" w14:textId="77777777" w:rsidTr="005C2F74">
        <w:trPr>
          <w:trHeight w:val="492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70E8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rtl/>
              </w:rPr>
              <w:t>هايتي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A44C2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val="fr-CH" w:eastAsia="en-GB"/>
              </w:rPr>
            </w:pPr>
            <w:proofErr w:type="spellStart"/>
            <w:r w:rsidRPr="0001372B">
              <w:rPr>
                <w:sz w:val="16"/>
                <w:szCs w:val="16"/>
                <w:lang w:val="fr-CH" w:eastAsia="en-GB"/>
              </w:rPr>
              <w:t>Haiti</w:t>
            </w:r>
            <w:proofErr w:type="spellEnd"/>
            <w:r w:rsidRPr="0001372B">
              <w:rPr>
                <w:sz w:val="16"/>
                <w:szCs w:val="16"/>
                <w:lang w:val="fr-CH" w:eastAsia="en-GB"/>
              </w:rPr>
              <w:t xml:space="preserve"> Télécommunications Internationales S.A. (</w:t>
            </w:r>
            <w:proofErr w:type="spellStart"/>
            <w:r w:rsidRPr="0001372B">
              <w:rPr>
                <w:sz w:val="16"/>
                <w:szCs w:val="16"/>
                <w:lang w:val="fr-CH" w:eastAsia="en-GB"/>
              </w:rPr>
              <w:t>HaiTel</w:t>
            </w:r>
            <w:proofErr w:type="spellEnd"/>
            <w:r w:rsidRPr="0001372B">
              <w:rPr>
                <w:sz w:val="16"/>
                <w:szCs w:val="16"/>
                <w:lang w:val="fr-CH" w:eastAsia="en-GB"/>
              </w:rPr>
              <w:t xml:space="preserve"> S.A.), Pétion-Ville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7D1A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11E1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31 800,00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2D0DC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30 829,55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65F6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62 629,55</w:t>
            </w:r>
          </w:p>
        </w:tc>
      </w:tr>
      <w:tr w:rsidR="001C36D2" w:rsidRPr="0001372B" w14:paraId="3611B9B0" w14:textId="77777777" w:rsidTr="005C2F74">
        <w:trPr>
          <w:trHeight w:val="456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D6FDC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sz w:val="16"/>
                <w:szCs w:val="16"/>
                <w:rtl/>
              </w:rPr>
              <w:t>الهند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907D7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rtl/>
                <w:lang w:val="fr-CH" w:eastAsia="en-GB" w:bidi="ar-EG"/>
              </w:rPr>
            </w:pPr>
            <w:r w:rsidRPr="0001372B">
              <w:rPr>
                <w:sz w:val="16"/>
                <w:szCs w:val="16"/>
                <w:lang w:val="fr-CH" w:eastAsia="en-GB"/>
              </w:rPr>
              <w:t xml:space="preserve">Reliance Communications (Ex. Reliance </w:t>
            </w:r>
            <w:proofErr w:type="spellStart"/>
            <w:r w:rsidRPr="0001372B">
              <w:rPr>
                <w:sz w:val="16"/>
                <w:szCs w:val="16"/>
                <w:lang w:val="fr-CH" w:eastAsia="en-GB"/>
              </w:rPr>
              <w:t>Infocomm</w:t>
            </w:r>
            <w:proofErr w:type="spellEnd"/>
            <w:r w:rsidRPr="0001372B">
              <w:rPr>
                <w:sz w:val="16"/>
                <w:szCs w:val="16"/>
                <w:lang w:val="fr-CH" w:eastAsia="en-GB"/>
              </w:rPr>
              <w:t xml:space="preserve"> Ltd.), Navi Mumbai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E906E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7B72F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67 575,00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B5D37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57 979,60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3EA56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125 554,60</w:t>
            </w:r>
          </w:p>
        </w:tc>
      </w:tr>
      <w:tr w:rsidR="001C36D2" w:rsidRPr="0001372B" w14:paraId="0E797269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639C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rtl/>
              </w:rPr>
              <w:t>إندونيسيا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34D3C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 xml:space="preserve">PT Bakrie Telecom </w:t>
            </w:r>
            <w:proofErr w:type="spellStart"/>
            <w:r w:rsidRPr="0001372B">
              <w:rPr>
                <w:sz w:val="16"/>
                <w:szCs w:val="16"/>
                <w:lang w:eastAsia="en-GB"/>
              </w:rPr>
              <w:t>Tbk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>, Jakarta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D069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2002-1997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2F46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21 752,05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762F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42 734,20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2B653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64 486,25</w:t>
            </w:r>
          </w:p>
        </w:tc>
      </w:tr>
      <w:tr w:rsidR="001C36D2" w:rsidRPr="0001372B" w14:paraId="6F7FFB8D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6DAF8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rtl/>
              </w:rPr>
              <w:t>إسرائيل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AB381B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proofErr w:type="spellStart"/>
            <w:r w:rsidRPr="0001372B">
              <w:rPr>
                <w:sz w:val="16"/>
                <w:szCs w:val="16"/>
                <w:lang w:eastAsia="en-GB"/>
              </w:rPr>
              <w:t>Gilat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 xml:space="preserve"> Satellite Networks Ltd., Petah </w:t>
            </w:r>
            <w:proofErr w:type="spellStart"/>
            <w:r w:rsidRPr="0001372B">
              <w:rPr>
                <w:sz w:val="16"/>
                <w:szCs w:val="16"/>
                <w:lang w:eastAsia="en-GB"/>
              </w:rPr>
              <w:t>Tikva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43FBE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2002-1997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E575B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36 000,00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1725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77 629,75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E584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113 629,75</w:t>
            </w:r>
          </w:p>
        </w:tc>
      </w:tr>
      <w:tr w:rsidR="001C36D2" w:rsidRPr="0001372B" w14:paraId="1EC3964A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24124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rtl/>
              </w:rPr>
              <w:t>إسرائيل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D1BA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proofErr w:type="spellStart"/>
            <w:r w:rsidRPr="0001372B">
              <w:rPr>
                <w:sz w:val="16"/>
                <w:szCs w:val="16"/>
                <w:lang w:eastAsia="en-GB"/>
              </w:rPr>
              <w:t>Telrad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 xml:space="preserve"> Networks Ltd, Lod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FA9A2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2006-1998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B7641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39 450,00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839E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59 681,35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FC60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99 131,35</w:t>
            </w:r>
          </w:p>
        </w:tc>
      </w:tr>
      <w:tr w:rsidR="001C36D2" w:rsidRPr="0001372B" w14:paraId="2486D460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5D30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rtl/>
              </w:rPr>
              <w:t>إيطاليا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8DF23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val="fr-CH" w:eastAsia="en-GB"/>
              </w:rPr>
            </w:pPr>
            <w:r w:rsidRPr="0001372B">
              <w:rPr>
                <w:sz w:val="16"/>
                <w:szCs w:val="16"/>
                <w:lang w:val="fr-CH" w:eastAsia="en-GB"/>
              </w:rPr>
              <w:t xml:space="preserve">Leonardo (Ex. </w:t>
            </w:r>
            <w:proofErr w:type="spellStart"/>
            <w:r w:rsidRPr="0001372B">
              <w:rPr>
                <w:sz w:val="16"/>
                <w:szCs w:val="16"/>
                <w:lang w:val="fr-CH" w:eastAsia="en-GB"/>
              </w:rPr>
              <w:t>Selex</w:t>
            </w:r>
            <w:proofErr w:type="spellEnd"/>
            <w:r w:rsidRPr="0001372B">
              <w:rPr>
                <w:sz w:val="16"/>
                <w:szCs w:val="16"/>
                <w:lang w:val="fr-CH" w:eastAsia="en-GB"/>
              </w:rPr>
              <w:t xml:space="preserve"> Communications </w:t>
            </w:r>
            <w:proofErr w:type="spellStart"/>
            <w:r w:rsidRPr="0001372B">
              <w:rPr>
                <w:sz w:val="16"/>
                <w:szCs w:val="16"/>
                <w:lang w:val="fr-CH" w:eastAsia="en-GB"/>
              </w:rPr>
              <w:t>S.p.A</w:t>
            </w:r>
            <w:proofErr w:type="spellEnd"/>
            <w:r w:rsidRPr="0001372B">
              <w:rPr>
                <w:sz w:val="16"/>
                <w:szCs w:val="16"/>
                <w:lang w:val="fr-CH" w:eastAsia="en-GB"/>
              </w:rPr>
              <w:t>.), Rome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46B7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2007-2001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9DD8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254 400,00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2643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324 693,00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940F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579 093,00</w:t>
            </w:r>
          </w:p>
        </w:tc>
      </w:tr>
      <w:tr w:rsidR="001C36D2" w:rsidRPr="0001372B" w14:paraId="1200C8A1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20F1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sz w:val="16"/>
                <w:szCs w:val="16"/>
                <w:rtl/>
              </w:rPr>
              <w:t>جمهورية كوريا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B4FC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SUNY Korea, Incheon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15EB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A133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1 821,88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10A5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181,75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7218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2 003,63</w:t>
            </w:r>
          </w:p>
        </w:tc>
      </w:tr>
      <w:tr w:rsidR="001C36D2" w:rsidRPr="0001372B" w14:paraId="368F227B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D8E06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sz w:val="16"/>
                <w:szCs w:val="16"/>
                <w:rtl/>
              </w:rPr>
              <w:t>لبنان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E453C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Al-</w:t>
            </w:r>
            <w:proofErr w:type="spellStart"/>
            <w:r w:rsidRPr="0001372B">
              <w:rPr>
                <w:sz w:val="16"/>
                <w:szCs w:val="16"/>
                <w:lang w:eastAsia="en-GB"/>
              </w:rPr>
              <w:t>Iktissad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 xml:space="preserve"> Wal-</w:t>
            </w:r>
            <w:proofErr w:type="spellStart"/>
            <w:r w:rsidRPr="0001372B">
              <w:rPr>
                <w:sz w:val="16"/>
                <w:szCs w:val="16"/>
                <w:lang w:eastAsia="en-GB"/>
              </w:rPr>
              <w:t>Aamal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 xml:space="preserve"> Group, Beirut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EC74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204B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3 975,00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A45B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1 231,55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AF8FF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5 206,55</w:t>
            </w:r>
          </w:p>
        </w:tc>
      </w:tr>
      <w:tr w:rsidR="001C36D2" w:rsidRPr="0001372B" w14:paraId="534BDB4E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AAC57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sz w:val="16"/>
                <w:szCs w:val="16"/>
                <w:rtl/>
              </w:rPr>
              <w:t>لبنان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4F68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IMDI, Sal offshore, Beirut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D45C3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22C7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3 975,00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1D6F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2 598,15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0FF5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6 573,15</w:t>
            </w:r>
          </w:p>
        </w:tc>
      </w:tr>
      <w:tr w:rsidR="001C36D2" w:rsidRPr="0001372B" w14:paraId="083BB6BB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2D1C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sz w:val="16"/>
                <w:szCs w:val="16"/>
                <w:rtl/>
              </w:rPr>
              <w:t>باكستان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4429E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val="fr-CH" w:eastAsia="en-GB"/>
              </w:rPr>
            </w:pPr>
            <w:proofErr w:type="spellStart"/>
            <w:r w:rsidRPr="0001372B">
              <w:rPr>
                <w:sz w:val="16"/>
                <w:szCs w:val="16"/>
                <w:lang w:val="fr-CH" w:eastAsia="en-GB"/>
              </w:rPr>
              <w:t>Sysnet</w:t>
            </w:r>
            <w:proofErr w:type="spellEnd"/>
            <w:r w:rsidRPr="0001372B">
              <w:rPr>
                <w:sz w:val="16"/>
                <w:szCs w:val="16"/>
                <w:lang w:val="fr-CH" w:eastAsia="en-GB"/>
              </w:rPr>
              <w:t xml:space="preserve"> Pakistan (</w:t>
            </w:r>
            <w:proofErr w:type="spellStart"/>
            <w:r w:rsidRPr="0001372B">
              <w:rPr>
                <w:sz w:val="16"/>
                <w:szCs w:val="16"/>
                <w:lang w:val="fr-CH" w:eastAsia="en-GB"/>
              </w:rPr>
              <w:t>Pvt</w:t>
            </w:r>
            <w:proofErr w:type="spellEnd"/>
            <w:r w:rsidRPr="0001372B">
              <w:rPr>
                <w:sz w:val="16"/>
                <w:szCs w:val="16"/>
                <w:lang w:val="fr-CH" w:eastAsia="en-GB"/>
              </w:rPr>
              <w:t>) Ltd., Karachi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9120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2006-2003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376A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13 818,75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BF97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18 961,55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D4C8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32 780,30</w:t>
            </w:r>
          </w:p>
        </w:tc>
      </w:tr>
      <w:tr w:rsidR="001C36D2" w:rsidRPr="0001372B" w14:paraId="493466F2" w14:textId="77777777" w:rsidTr="005C2F74">
        <w:trPr>
          <w:trHeight w:val="42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CEA4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spacing w:val="-4"/>
                <w:sz w:val="16"/>
                <w:szCs w:val="16"/>
                <w:rtl/>
              </w:rPr>
              <w:t>توغو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57F2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val="fr-CH" w:eastAsia="en-GB"/>
              </w:rPr>
            </w:pPr>
            <w:r w:rsidRPr="0001372B">
              <w:rPr>
                <w:sz w:val="16"/>
                <w:szCs w:val="16"/>
                <w:lang w:val="fr-CH" w:eastAsia="en-GB"/>
              </w:rPr>
              <w:t>Centre régional de Maintenance des</w:t>
            </w:r>
            <w:r w:rsidRPr="0001372B">
              <w:rPr>
                <w:sz w:val="16"/>
                <w:szCs w:val="16"/>
                <w:lang w:val="fr-CH" w:eastAsia="en-GB"/>
              </w:rPr>
              <w:br/>
              <w:t>Télécommunications de Lomé (CMTL), Lomé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CE30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2007-2003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B0CC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101 137,50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06623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149 640,95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395C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250 778,45</w:t>
            </w:r>
          </w:p>
        </w:tc>
      </w:tr>
      <w:tr w:rsidR="001C36D2" w:rsidRPr="0001372B" w14:paraId="5D9C3425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3AA9" w14:textId="77777777" w:rsidR="001C36D2" w:rsidRPr="0001372B" w:rsidRDefault="001C36D2" w:rsidP="002078C1">
            <w:pPr>
              <w:pStyle w:val="Tabletexte"/>
              <w:rPr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sz w:val="16"/>
                <w:szCs w:val="16"/>
                <w:rtl/>
              </w:rPr>
              <w:t>المملكة المتحدة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630E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Times Publications Ltd., London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B4BB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2002-1998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1696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29 775,00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8295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57 560,25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8557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87 335,25</w:t>
            </w:r>
          </w:p>
        </w:tc>
      </w:tr>
      <w:tr w:rsidR="001C36D2" w:rsidRPr="0001372B" w14:paraId="0AB0F512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94B9A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r w:rsidRPr="0001372B">
              <w:rPr>
                <w:spacing w:val="-6"/>
                <w:sz w:val="16"/>
                <w:szCs w:val="16"/>
                <w:rtl/>
              </w:rPr>
              <w:t>الولايات المتحدة</w:t>
            </w:r>
            <w:r w:rsidRPr="0001372B">
              <w:rPr>
                <w:rFonts w:hint="cs"/>
                <w:spacing w:val="-6"/>
                <w:sz w:val="16"/>
                <w:szCs w:val="16"/>
                <w:rtl/>
              </w:rPr>
              <w:t xml:space="preserve"> الأمريكية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63CD2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proofErr w:type="spellStart"/>
            <w:r w:rsidRPr="0001372B">
              <w:rPr>
                <w:sz w:val="16"/>
                <w:szCs w:val="16"/>
                <w:lang w:eastAsia="en-GB"/>
              </w:rPr>
              <w:t>Calient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 xml:space="preserve"> Networks, Inc., San Jose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81104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2006-2003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A04B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126 300,00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2EEB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161 865,80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C6C2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288 165,80</w:t>
            </w:r>
          </w:p>
        </w:tc>
      </w:tr>
      <w:tr w:rsidR="001C36D2" w:rsidRPr="0001372B" w14:paraId="1C2D3A9A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58EE" w14:textId="77777777" w:rsidR="001C36D2" w:rsidRPr="0001372B" w:rsidRDefault="001C36D2" w:rsidP="002078C1">
            <w:pPr>
              <w:pStyle w:val="Tabletexte"/>
              <w:jc w:val="left"/>
              <w:rPr>
                <w:spacing w:val="-6"/>
                <w:sz w:val="16"/>
                <w:szCs w:val="16"/>
                <w:lang w:eastAsia="en-GB"/>
              </w:rPr>
            </w:pPr>
            <w:r w:rsidRPr="0001372B">
              <w:rPr>
                <w:spacing w:val="-6"/>
                <w:sz w:val="16"/>
                <w:szCs w:val="16"/>
                <w:rtl/>
              </w:rPr>
              <w:t>الولايات المتحدة</w:t>
            </w:r>
            <w:r w:rsidRPr="0001372B">
              <w:rPr>
                <w:rFonts w:hint="cs"/>
                <w:spacing w:val="-6"/>
                <w:sz w:val="16"/>
                <w:szCs w:val="16"/>
                <w:rtl/>
              </w:rPr>
              <w:t xml:space="preserve"> الأمريكية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6E71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proofErr w:type="spellStart"/>
            <w:r w:rsidRPr="0001372B">
              <w:rPr>
                <w:sz w:val="16"/>
                <w:szCs w:val="16"/>
                <w:lang w:eastAsia="en-GB"/>
              </w:rPr>
              <w:t>Ezenia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>, Inc., Nashua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9F93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2006-2000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788F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157 800,00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DB98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213 652,25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214D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371 452,25</w:t>
            </w:r>
          </w:p>
        </w:tc>
      </w:tr>
      <w:tr w:rsidR="001C36D2" w:rsidRPr="0001372B" w14:paraId="594ECFAF" w14:textId="77777777" w:rsidTr="005C2F74">
        <w:trPr>
          <w:trHeight w:val="42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2DDF32" w14:textId="77777777" w:rsidR="001C36D2" w:rsidRPr="0001372B" w:rsidRDefault="001C36D2" w:rsidP="002078C1">
            <w:pPr>
              <w:pStyle w:val="Tabletexte"/>
              <w:jc w:val="left"/>
              <w:rPr>
                <w:spacing w:val="-6"/>
                <w:sz w:val="16"/>
                <w:szCs w:val="16"/>
                <w:lang w:eastAsia="en-GB"/>
              </w:rPr>
            </w:pPr>
            <w:r w:rsidRPr="0001372B">
              <w:rPr>
                <w:spacing w:val="-6"/>
                <w:sz w:val="16"/>
                <w:szCs w:val="16"/>
                <w:rtl/>
              </w:rPr>
              <w:t>الولايات المتحدة</w:t>
            </w:r>
            <w:r w:rsidRPr="0001372B">
              <w:rPr>
                <w:rFonts w:hint="cs"/>
                <w:spacing w:val="-6"/>
                <w:sz w:val="16"/>
                <w:szCs w:val="16"/>
                <w:rtl/>
              </w:rPr>
              <w:t xml:space="preserve"> الأمريكية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82BF4" w14:textId="77777777" w:rsidR="001C36D2" w:rsidRPr="0001372B" w:rsidRDefault="001C36D2" w:rsidP="002078C1">
            <w:pPr>
              <w:pStyle w:val="Tabletexte"/>
              <w:jc w:val="left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 xml:space="preserve">The Gores Technology Group LLC, Los Angeles (Ex. </w:t>
            </w:r>
            <w:proofErr w:type="spellStart"/>
            <w:r w:rsidRPr="0001372B">
              <w:rPr>
                <w:sz w:val="16"/>
                <w:szCs w:val="16"/>
                <w:lang w:eastAsia="en-GB"/>
              </w:rPr>
              <w:t>Forgent</w:t>
            </w:r>
            <w:proofErr w:type="spellEnd"/>
            <w:r w:rsidRPr="0001372B">
              <w:rPr>
                <w:sz w:val="16"/>
                <w:szCs w:val="16"/>
                <w:lang w:eastAsia="en-GB"/>
              </w:rPr>
              <w:t xml:space="preserve"> Networks Inc.)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D840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2006-1998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FA53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185 133,30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0B49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239 814,70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ADC9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424 948,00</w:t>
            </w:r>
          </w:p>
        </w:tc>
      </w:tr>
      <w:tr w:rsidR="001C36D2" w:rsidRPr="0001372B" w14:paraId="2963B1AF" w14:textId="77777777" w:rsidTr="005C2F74">
        <w:trPr>
          <w:trHeight w:val="300"/>
          <w:jc w:val="center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25A58" w14:textId="77777777" w:rsidR="001C36D2" w:rsidRPr="0001372B" w:rsidRDefault="001C36D2" w:rsidP="002078C1">
            <w:pPr>
              <w:pStyle w:val="Tabletexte"/>
              <w:jc w:val="left"/>
              <w:rPr>
                <w:spacing w:val="-6"/>
                <w:sz w:val="16"/>
                <w:szCs w:val="16"/>
                <w:lang w:eastAsia="en-GB"/>
              </w:rPr>
            </w:pPr>
            <w:r w:rsidRPr="0001372B">
              <w:rPr>
                <w:spacing w:val="-6"/>
                <w:sz w:val="16"/>
                <w:szCs w:val="16"/>
                <w:rtl/>
              </w:rPr>
              <w:t>الولايات المتحدة</w:t>
            </w:r>
            <w:r w:rsidRPr="0001372B">
              <w:rPr>
                <w:rFonts w:hint="cs"/>
                <w:spacing w:val="-6"/>
                <w:sz w:val="16"/>
                <w:szCs w:val="16"/>
                <w:rtl/>
              </w:rPr>
              <w:t xml:space="preserve"> الأمريكية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BFC8" w14:textId="77777777" w:rsidR="001C36D2" w:rsidRPr="0001372B" w:rsidRDefault="001C36D2" w:rsidP="002078C1">
            <w:pPr>
              <w:pStyle w:val="Tabletexte"/>
              <w:jc w:val="left"/>
              <w:rPr>
                <w:spacing w:val="-4"/>
                <w:sz w:val="16"/>
                <w:szCs w:val="16"/>
                <w:lang w:eastAsia="en-GB"/>
              </w:rPr>
            </w:pPr>
            <w:r w:rsidRPr="0001372B">
              <w:rPr>
                <w:spacing w:val="-4"/>
                <w:sz w:val="16"/>
                <w:szCs w:val="16"/>
                <w:lang w:eastAsia="en-GB"/>
              </w:rPr>
              <w:t>WI-FI Alliance (Ex. Wireless Gigabit Alliance), Austin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1F05" w14:textId="77777777" w:rsidR="001C36D2" w:rsidRPr="0001372B" w:rsidRDefault="001C36D2" w:rsidP="002078C1">
            <w:pPr>
              <w:pStyle w:val="Tabletexte"/>
              <w:jc w:val="center"/>
              <w:rPr>
                <w:sz w:val="16"/>
                <w:szCs w:val="16"/>
                <w:lang w:eastAsia="en-GB"/>
              </w:rPr>
            </w:pPr>
            <w:r w:rsidRPr="0001372B">
              <w:rPr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C19B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31 800,00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3964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12 351,35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8240" w14:textId="77777777" w:rsidR="001C36D2" w:rsidRPr="0001372B" w:rsidRDefault="001C36D2" w:rsidP="002078C1">
            <w:pPr>
              <w:pStyle w:val="Tabletexte"/>
              <w:rPr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color w:val="000000"/>
                <w:sz w:val="16"/>
                <w:szCs w:val="16"/>
                <w:lang w:eastAsia="en-GB"/>
              </w:rPr>
              <w:t>44 151,35</w:t>
            </w:r>
          </w:p>
        </w:tc>
      </w:tr>
      <w:tr w:rsidR="001C36D2" w:rsidRPr="0001372B" w14:paraId="525886D3" w14:textId="77777777" w:rsidTr="005C2F74">
        <w:trPr>
          <w:trHeight w:val="300"/>
          <w:jc w:val="center"/>
        </w:trPr>
        <w:tc>
          <w:tcPr>
            <w:tcW w:w="6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457A5" w14:textId="77777777" w:rsidR="001C36D2" w:rsidRPr="0001372B" w:rsidRDefault="001C36D2" w:rsidP="002078C1">
            <w:pPr>
              <w:pStyle w:val="Tabletexte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b/>
                <w:bCs/>
                <w:i/>
                <w:iCs/>
                <w:color w:val="000000"/>
                <w:sz w:val="16"/>
                <w:szCs w:val="16"/>
                <w:rtl/>
                <w:lang w:eastAsia="en-GB"/>
              </w:rPr>
              <w:t>المجموع الفرعي 3.3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C3434F" w14:textId="77777777" w:rsidR="001C36D2" w:rsidRPr="0001372B" w:rsidRDefault="001C36D2" w:rsidP="002078C1">
            <w:pPr>
              <w:pStyle w:val="Tabletexte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b/>
                <w:bCs/>
                <w:color w:val="000000"/>
                <w:sz w:val="16"/>
                <w:szCs w:val="16"/>
                <w:lang w:eastAsia="en-GB"/>
              </w:rPr>
              <w:t>1 184 829,68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FA1CF8" w14:textId="77777777" w:rsidR="001C36D2" w:rsidRPr="0001372B" w:rsidRDefault="001C36D2" w:rsidP="002078C1">
            <w:pPr>
              <w:pStyle w:val="Tabletexte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b/>
                <w:bCs/>
                <w:color w:val="000000"/>
                <w:sz w:val="16"/>
                <w:szCs w:val="16"/>
                <w:lang w:eastAsia="en-GB"/>
              </w:rPr>
              <w:t>1 527 442,90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3625E4" w14:textId="77777777" w:rsidR="001C36D2" w:rsidRPr="0001372B" w:rsidRDefault="001C36D2" w:rsidP="002078C1">
            <w:pPr>
              <w:pStyle w:val="Tabletexte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b/>
                <w:bCs/>
                <w:color w:val="000000"/>
                <w:sz w:val="16"/>
                <w:szCs w:val="16"/>
                <w:lang w:eastAsia="en-GB"/>
              </w:rPr>
              <w:t>2 712 272,58</w:t>
            </w:r>
          </w:p>
        </w:tc>
      </w:tr>
      <w:tr w:rsidR="001C36D2" w:rsidRPr="0001372B" w14:paraId="385E51E4" w14:textId="77777777" w:rsidTr="005C2F74">
        <w:trPr>
          <w:trHeight w:val="300"/>
          <w:jc w:val="center"/>
        </w:trPr>
        <w:tc>
          <w:tcPr>
            <w:tcW w:w="6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9352E" w14:textId="77777777" w:rsidR="001C36D2" w:rsidRPr="0001372B" w:rsidRDefault="001C36D2" w:rsidP="002078C1">
            <w:pPr>
              <w:pStyle w:val="Tabletexte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GB"/>
              </w:rPr>
              <w:t>المجموع الكلي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B9E81A" w14:textId="77777777" w:rsidR="001C36D2" w:rsidRPr="0001372B" w:rsidRDefault="001C36D2" w:rsidP="002078C1">
            <w:pPr>
              <w:pStyle w:val="Tabletexte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b/>
                <w:bCs/>
                <w:color w:val="000000"/>
                <w:sz w:val="16"/>
                <w:szCs w:val="16"/>
                <w:lang w:eastAsia="en-GB"/>
              </w:rPr>
              <w:t>1 184 829,68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09DE61" w14:textId="77777777" w:rsidR="001C36D2" w:rsidRPr="0001372B" w:rsidRDefault="001C36D2" w:rsidP="002078C1">
            <w:pPr>
              <w:pStyle w:val="Tabletexte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b/>
                <w:bCs/>
                <w:color w:val="000000"/>
                <w:sz w:val="16"/>
                <w:szCs w:val="16"/>
                <w:lang w:eastAsia="en-GB"/>
              </w:rPr>
              <w:t>1 535 422,95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A4D3CD" w14:textId="77777777" w:rsidR="001C36D2" w:rsidRPr="0001372B" w:rsidRDefault="001C36D2" w:rsidP="002078C1">
            <w:pPr>
              <w:pStyle w:val="Tabletexte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372B">
              <w:rPr>
                <w:b/>
                <w:bCs/>
                <w:color w:val="000000"/>
                <w:sz w:val="16"/>
                <w:szCs w:val="16"/>
                <w:lang w:eastAsia="en-GB"/>
              </w:rPr>
              <w:t>2 720 252,63</w:t>
            </w:r>
          </w:p>
        </w:tc>
      </w:tr>
    </w:tbl>
    <w:p w14:paraId="1756DD89" w14:textId="386C48DA" w:rsidR="00BB7213" w:rsidRDefault="00BB7213" w:rsidP="00A24274">
      <w:pPr>
        <w:spacing w:before="600"/>
        <w:jc w:val="center"/>
        <w:rPr>
          <w:noProof/>
          <w:rtl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767D" w14:textId="77777777" w:rsidR="0026447A" w:rsidRDefault="0026447A" w:rsidP="006C3242">
      <w:pPr>
        <w:spacing w:before="0" w:line="240" w:lineRule="auto"/>
      </w:pPr>
      <w:r>
        <w:separator/>
      </w:r>
    </w:p>
  </w:endnote>
  <w:endnote w:type="continuationSeparator" w:id="0">
    <w:p w14:paraId="37729261" w14:textId="77777777" w:rsidR="0026447A" w:rsidRDefault="0026447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E851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B91E" w14:textId="77777777" w:rsidR="0026447A" w:rsidRDefault="0026447A" w:rsidP="006C3242">
      <w:pPr>
        <w:spacing w:before="0" w:line="240" w:lineRule="auto"/>
      </w:pPr>
      <w:r>
        <w:separator/>
      </w:r>
    </w:p>
  </w:footnote>
  <w:footnote w:type="continuationSeparator" w:id="0">
    <w:p w14:paraId="3DA44E05" w14:textId="77777777" w:rsidR="0026447A" w:rsidRDefault="0026447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003D" w14:textId="783213AC" w:rsidR="00447F32" w:rsidRPr="00447F32" w:rsidRDefault="00076046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20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1C36D2">
          <w:rPr>
            <w:rFonts w:cs="Calibri"/>
            <w:noProof/>
            <w:sz w:val="20"/>
            <w:szCs w:val="20"/>
          </w:rPr>
          <w:t>84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7A"/>
    <w:rsid w:val="000440EA"/>
    <w:rsid w:val="00076046"/>
    <w:rsid w:val="00090574"/>
    <w:rsid w:val="000C1C0E"/>
    <w:rsid w:val="000C548A"/>
    <w:rsid w:val="001B535A"/>
    <w:rsid w:val="001C0169"/>
    <w:rsid w:val="001C36D2"/>
    <w:rsid w:val="001D1D50"/>
    <w:rsid w:val="001D6745"/>
    <w:rsid w:val="001E446E"/>
    <w:rsid w:val="002078C1"/>
    <w:rsid w:val="002154EE"/>
    <w:rsid w:val="002168CD"/>
    <w:rsid w:val="00224286"/>
    <w:rsid w:val="002276D2"/>
    <w:rsid w:val="0023283D"/>
    <w:rsid w:val="0026373E"/>
    <w:rsid w:val="0026447A"/>
    <w:rsid w:val="00264956"/>
    <w:rsid w:val="00271C43"/>
    <w:rsid w:val="00290728"/>
    <w:rsid w:val="002978F4"/>
    <w:rsid w:val="002B028D"/>
    <w:rsid w:val="002E6541"/>
    <w:rsid w:val="002F71D8"/>
    <w:rsid w:val="00334924"/>
    <w:rsid w:val="003409BC"/>
    <w:rsid w:val="00357185"/>
    <w:rsid w:val="00383829"/>
    <w:rsid w:val="003C6B4F"/>
    <w:rsid w:val="003F4B29"/>
    <w:rsid w:val="0042686F"/>
    <w:rsid w:val="004317D8"/>
    <w:rsid w:val="00433E1B"/>
    <w:rsid w:val="00434183"/>
    <w:rsid w:val="00443869"/>
    <w:rsid w:val="00447F32"/>
    <w:rsid w:val="00465A98"/>
    <w:rsid w:val="0047628B"/>
    <w:rsid w:val="0048505C"/>
    <w:rsid w:val="004C5087"/>
    <w:rsid w:val="004E11DC"/>
    <w:rsid w:val="00504374"/>
    <w:rsid w:val="005409AC"/>
    <w:rsid w:val="00544D1A"/>
    <w:rsid w:val="0055516A"/>
    <w:rsid w:val="0058491B"/>
    <w:rsid w:val="00592EA5"/>
    <w:rsid w:val="005A3170"/>
    <w:rsid w:val="005B1652"/>
    <w:rsid w:val="00614855"/>
    <w:rsid w:val="00616E7F"/>
    <w:rsid w:val="00621B7C"/>
    <w:rsid w:val="00677396"/>
    <w:rsid w:val="0069200F"/>
    <w:rsid w:val="006A65CB"/>
    <w:rsid w:val="006A793B"/>
    <w:rsid w:val="006C3242"/>
    <w:rsid w:val="006C7CC0"/>
    <w:rsid w:val="006D47D9"/>
    <w:rsid w:val="006D6C0F"/>
    <w:rsid w:val="006E3946"/>
    <w:rsid w:val="006E4057"/>
    <w:rsid w:val="006F63F7"/>
    <w:rsid w:val="007025C7"/>
    <w:rsid w:val="00706D7A"/>
    <w:rsid w:val="00722F0D"/>
    <w:rsid w:val="0074420E"/>
    <w:rsid w:val="00783E26"/>
    <w:rsid w:val="007C0BD4"/>
    <w:rsid w:val="007C3BC7"/>
    <w:rsid w:val="007C3BCD"/>
    <w:rsid w:val="007D4ACF"/>
    <w:rsid w:val="007E71E5"/>
    <w:rsid w:val="007F0787"/>
    <w:rsid w:val="007F13F2"/>
    <w:rsid w:val="00810B7B"/>
    <w:rsid w:val="0082358A"/>
    <w:rsid w:val="008235CD"/>
    <w:rsid w:val="008247DE"/>
    <w:rsid w:val="00840B10"/>
    <w:rsid w:val="008513CB"/>
    <w:rsid w:val="00876CEA"/>
    <w:rsid w:val="008A7F84"/>
    <w:rsid w:val="008B119B"/>
    <w:rsid w:val="0091702E"/>
    <w:rsid w:val="00923B0C"/>
    <w:rsid w:val="0094021C"/>
    <w:rsid w:val="00952F86"/>
    <w:rsid w:val="00982B28"/>
    <w:rsid w:val="009D313F"/>
    <w:rsid w:val="009F2CF5"/>
    <w:rsid w:val="00A14B11"/>
    <w:rsid w:val="00A24274"/>
    <w:rsid w:val="00A42B27"/>
    <w:rsid w:val="00A47A5A"/>
    <w:rsid w:val="00A6683B"/>
    <w:rsid w:val="00A97F94"/>
    <w:rsid w:val="00AF57D1"/>
    <w:rsid w:val="00B03099"/>
    <w:rsid w:val="00B05BC8"/>
    <w:rsid w:val="00B64B47"/>
    <w:rsid w:val="00BB7213"/>
    <w:rsid w:val="00BF132D"/>
    <w:rsid w:val="00C002DE"/>
    <w:rsid w:val="00C53BF8"/>
    <w:rsid w:val="00C66157"/>
    <w:rsid w:val="00C674FE"/>
    <w:rsid w:val="00C67501"/>
    <w:rsid w:val="00C75633"/>
    <w:rsid w:val="00CD0811"/>
    <w:rsid w:val="00CD6E30"/>
    <w:rsid w:val="00CE2EE1"/>
    <w:rsid w:val="00CE3349"/>
    <w:rsid w:val="00CE36E5"/>
    <w:rsid w:val="00CF1F5E"/>
    <w:rsid w:val="00CF27F5"/>
    <w:rsid w:val="00CF3FFD"/>
    <w:rsid w:val="00D10CCF"/>
    <w:rsid w:val="00D45215"/>
    <w:rsid w:val="00D56C08"/>
    <w:rsid w:val="00D77D0F"/>
    <w:rsid w:val="00DA1CF0"/>
    <w:rsid w:val="00DC1E02"/>
    <w:rsid w:val="00DC24B4"/>
    <w:rsid w:val="00DC5FB0"/>
    <w:rsid w:val="00DF16DC"/>
    <w:rsid w:val="00E2221E"/>
    <w:rsid w:val="00E45211"/>
    <w:rsid w:val="00E473C5"/>
    <w:rsid w:val="00E476CA"/>
    <w:rsid w:val="00E92863"/>
    <w:rsid w:val="00EB796D"/>
    <w:rsid w:val="00F058DC"/>
    <w:rsid w:val="00F24FC4"/>
    <w:rsid w:val="00F2676C"/>
    <w:rsid w:val="00F539B9"/>
    <w:rsid w:val="00F84366"/>
    <w:rsid w:val="00F85089"/>
    <w:rsid w:val="00F974C5"/>
    <w:rsid w:val="00FA6F46"/>
    <w:rsid w:val="00FC758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7F554E"/>
  <w15:chartTrackingRefBased/>
  <w15:docId w15:val="{F1D16AE2-63FA-45BE-98E0-FA6F408D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C1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F132D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F132D"/>
    <w:rPr>
      <w:rFonts w:ascii="Dubai" w:hAnsi="Dubai" w:cs="Dubai"/>
      <w:lang w:bidi="ar-SY"/>
    </w:rPr>
  </w:style>
  <w:style w:type="character" w:styleId="UnresolvedMention">
    <w:name w:val="Unresolved Mention"/>
    <w:basedOn w:val="DefaultParagraphFont"/>
    <w:uiPriority w:val="99"/>
    <w:semiHidden/>
    <w:unhideWhenUsed/>
    <w:rsid w:val="00FC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11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Janin, Patricia</cp:lastModifiedBy>
  <cp:revision>6</cp:revision>
  <dcterms:created xsi:type="dcterms:W3CDTF">2020-12-10T14:46:00Z</dcterms:created>
  <dcterms:modified xsi:type="dcterms:W3CDTF">2020-12-14T09:28:00Z</dcterms:modified>
</cp:coreProperties>
</file>