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694571" w14:paraId="123DF6BF" w14:textId="77777777" w:rsidTr="00FA7FCF">
        <w:trPr>
          <w:cantSplit/>
          <w:trHeight w:val="1276"/>
        </w:trPr>
        <w:tc>
          <w:tcPr>
            <w:tcW w:w="6911" w:type="dxa"/>
          </w:tcPr>
          <w:p w14:paraId="5F850CCA" w14:textId="74AD27FF" w:rsidR="0008180A" w:rsidRPr="00694571" w:rsidRDefault="0008180A" w:rsidP="00FA7FCF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 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694571" w:rsidRDefault="0008180A" w:rsidP="00FA7FCF">
            <w:pPr>
              <w:spacing w:before="0" w:line="240" w:lineRule="atLeast"/>
              <w:rPr>
                <w:lang w:val="ru-RU"/>
              </w:rPr>
            </w:pPr>
            <w:r w:rsidRPr="00694571">
              <w:rPr>
                <w:noProof/>
                <w:lang w:val="en-US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694571" w14:paraId="586B3E7D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694571" w:rsidRDefault="0008180A" w:rsidP="00FA7FCF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694571" w:rsidRDefault="0008180A" w:rsidP="00FA7FCF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2333A4" w14:paraId="7AA11BF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694571" w:rsidRDefault="0008180A" w:rsidP="00FA7FCF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3D216239" w:rsidR="0008180A" w:rsidRPr="0008180A" w:rsidRDefault="0008180A" w:rsidP="00FC754C">
            <w:pPr>
              <w:spacing w:before="240" w:line="240" w:lineRule="atLeast"/>
              <w:rPr>
                <w:szCs w:val="24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>
              <w:rPr>
                <w:b/>
                <w:bCs/>
                <w:szCs w:val="22"/>
                <w:lang w:val="fr-CH"/>
              </w:rPr>
              <w:t>VC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C754C" w:rsidRPr="00FC754C">
              <w:rPr>
                <w:b/>
                <w:bCs/>
                <w:szCs w:val="22"/>
                <w:lang w:val="ru-RU"/>
              </w:rPr>
              <w:t>3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  <w:r w:rsidRPr="0008180A">
              <w:rPr>
                <w:b/>
                <w:bCs/>
                <w:szCs w:val="22"/>
                <w:lang w:val="ru-RU"/>
              </w:rPr>
              <w:br/>
            </w:r>
            <w:r w:rsidR="00FC754C" w:rsidRPr="00FC754C">
              <w:rPr>
                <w:b/>
                <w:bCs/>
                <w:szCs w:val="22"/>
                <w:lang w:val="ru-RU"/>
              </w:rPr>
              <w:t>28</w:t>
            </w:r>
            <w:r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FC754C">
              <w:rPr>
                <w:b/>
                <w:bCs/>
                <w:szCs w:val="22"/>
                <w:lang w:val="ru-RU"/>
              </w:rPr>
              <w:t>мая</w:t>
            </w:r>
            <w:r w:rsidRPr="0008180A">
              <w:rPr>
                <w:b/>
                <w:bCs/>
                <w:szCs w:val="22"/>
                <w:lang w:val="ru-RU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 w:rsidRPr="0008180A">
              <w:rPr>
                <w:b/>
                <w:bCs/>
                <w:szCs w:val="22"/>
                <w:lang w:val="ru-RU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11BB8A5D" w14:textId="753D035B" w:rsidR="0008180A" w:rsidRPr="00694571" w:rsidRDefault="0008180A" w:rsidP="0008180A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FC754C" w14:paraId="7ACAFF1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B7C6E8" w14:textId="77777777" w:rsidR="0008180A" w:rsidRPr="00694571" w:rsidRDefault="0008180A" w:rsidP="00FA7FCF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bookmarkEnd w:id="0"/>
            <w:r w:rsidRPr="00694571">
              <w:rPr>
                <w:b/>
                <w:bCs/>
                <w:lang w:val="ru-RU"/>
              </w:rPr>
              <w:t xml:space="preserve">Название Государства-Члена (Государств-Членов), представившего </w:t>
            </w:r>
            <w:r>
              <w:rPr>
                <w:b/>
                <w:bCs/>
                <w:lang w:val="ru-RU"/>
              </w:rPr>
              <w:t xml:space="preserve">(представивших) </w:t>
            </w:r>
            <w:r w:rsidRPr="00694571">
              <w:rPr>
                <w:b/>
                <w:bCs/>
                <w:lang w:val="ru-RU"/>
              </w:rPr>
              <w:t>вклад</w:t>
            </w:r>
            <w:r w:rsidRPr="00694571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AA2B" w14:textId="0844EE44" w:rsidR="0008180A" w:rsidRPr="00897327" w:rsidRDefault="00FC754C" w:rsidP="00FA7FCF">
            <w:pPr>
              <w:spacing w:before="0"/>
              <w:rPr>
                <w:b/>
                <w:lang w:val="ru-RU"/>
              </w:rPr>
            </w:pPr>
            <w:r w:rsidRPr="00897327">
              <w:rPr>
                <w:b/>
              </w:rPr>
              <w:t>Объединенные Арабские Эмираты</w:t>
            </w:r>
          </w:p>
        </w:tc>
      </w:tr>
      <w:tr w:rsidR="0008180A" w:rsidRPr="00FC754C" w14:paraId="05B447B8" w14:textId="77777777" w:rsidTr="00FA7FCF">
        <w:trPr>
          <w:cantSplit/>
        </w:trPr>
        <w:tc>
          <w:tcPr>
            <w:tcW w:w="2835" w:type="dxa"/>
          </w:tcPr>
          <w:p w14:paraId="58A8525E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4C6CD1AA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2333A4" w14:paraId="6896C9D9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694571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>Название документа</w:t>
            </w:r>
            <w:r w:rsidRPr="00694571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859D" w14:textId="578307EC" w:rsidR="0008180A" w:rsidRPr="00913D2D" w:rsidRDefault="00913D2D" w:rsidP="00913D2D">
            <w:pPr>
              <w:spacing w:after="120"/>
              <w:rPr>
                <w:lang w:val="ru-RU"/>
              </w:rPr>
            </w:pPr>
            <w:bookmarkStart w:id="2" w:name="lt_pId010"/>
            <w:r>
              <w:rPr>
                <w:b/>
                <w:bCs/>
                <w:lang w:val="ru-RU"/>
              </w:rPr>
              <w:t>Вклад</w:t>
            </w:r>
            <w:r w:rsidRPr="00913D2D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касающийся</w:t>
            </w:r>
            <w:r w:rsidRPr="00913D2D">
              <w:rPr>
                <w:b/>
                <w:bCs/>
                <w:lang w:val="ru-RU"/>
              </w:rPr>
              <w:t xml:space="preserve"> </w:t>
            </w:r>
            <w:r w:rsidR="00FC754C" w:rsidRPr="00FC754C">
              <w:rPr>
                <w:b/>
                <w:bCs/>
              </w:rPr>
              <w:t>IDI</w:t>
            </w:r>
            <w:r w:rsidRPr="00913D2D">
              <w:rPr>
                <w:b/>
                <w:bCs/>
                <w:lang w:val="ru-RU"/>
              </w:rPr>
              <w:t>,</w:t>
            </w:r>
            <w:r w:rsidR="00FC754C" w:rsidRPr="00913D2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для</w:t>
            </w:r>
            <w:r w:rsidR="00FC754C" w:rsidRPr="00913D2D">
              <w:rPr>
                <w:b/>
                <w:bCs/>
                <w:lang w:val="ru-RU"/>
              </w:rPr>
              <w:t xml:space="preserve"> </w:t>
            </w:r>
            <w:r w:rsidR="00BA4A37">
              <w:rPr>
                <w:b/>
                <w:bCs/>
                <w:lang w:val="ru-RU"/>
              </w:rPr>
              <w:t xml:space="preserve">рассмотрения на </w:t>
            </w:r>
            <w:r>
              <w:rPr>
                <w:b/>
                <w:bCs/>
                <w:lang w:val="ru-RU"/>
              </w:rPr>
              <w:t xml:space="preserve">сессии Совета МСЭ </w:t>
            </w:r>
            <w:r w:rsidR="00FC754C" w:rsidRPr="00913D2D">
              <w:rPr>
                <w:b/>
                <w:bCs/>
                <w:lang w:val="ru-RU"/>
              </w:rPr>
              <w:t>2020</w:t>
            </w:r>
            <w:bookmarkEnd w:id="2"/>
            <w:r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08180A" w:rsidRPr="002333A4" w14:paraId="45605FE7" w14:textId="77777777" w:rsidTr="00F210D2">
        <w:trPr>
          <w:cantSplit/>
          <w:trHeight w:val="269"/>
        </w:trPr>
        <w:tc>
          <w:tcPr>
            <w:tcW w:w="2835" w:type="dxa"/>
          </w:tcPr>
          <w:p w14:paraId="7BCA86BC" w14:textId="77777777" w:rsidR="0008180A" w:rsidRPr="00913D2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913D2D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694571" w14:paraId="655F7BDB" w14:textId="77777777" w:rsidTr="00F210D2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694571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970A66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E98" w14:textId="4D2301C1" w:rsidR="0008180A" w:rsidRPr="00FC754C" w:rsidRDefault="00310B90" w:rsidP="00FC754C">
            <w:pPr>
              <w:spacing w:before="240" w:after="120"/>
              <w:rPr>
                <w:b/>
                <w:bCs/>
                <w:lang w:val="en-US"/>
              </w:rPr>
            </w:pPr>
            <w:hyperlink r:id="rId9" w:history="1">
              <w:r w:rsidR="0008180A" w:rsidRPr="00D27F03">
                <w:rPr>
                  <w:rStyle w:val="Hyperlink"/>
                  <w:b/>
                  <w:bCs/>
                  <w:lang w:val="ru-RU"/>
                </w:rPr>
                <w:t>Документ C20/</w:t>
              </w:r>
              <w:r w:rsidR="00FC754C" w:rsidRPr="00D27F03">
                <w:rPr>
                  <w:rStyle w:val="Hyperlink"/>
                  <w:b/>
                  <w:bCs/>
                  <w:lang w:val="en-US"/>
                </w:rPr>
                <w:t>62</w:t>
              </w:r>
            </w:hyperlink>
          </w:p>
        </w:tc>
      </w:tr>
      <w:tr w:rsidR="0008180A" w:rsidRPr="00694571" w14:paraId="07362D4B" w14:textId="77777777" w:rsidTr="00F210D2">
        <w:trPr>
          <w:cantSplit/>
          <w:trHeight w:val="156"/>
        </w:trPr>
        <w:tc>
          <w:tcPr>
            <w:tcW w:w="2835" w:type="dxa"/>
          </w:tcPr>
          <w:p w14:paraId="1B1F7B12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</w:tcPr>
          <w:p w14:paraId="21C11458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44744800" w14:textId="77777777" w:rsidR="0008180A" w:rsidRPr="00694571" w:rsidRDefault="0008180A" w:rsidP="0008180A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8180A" w:rsidRPr="002333A4" w14:paraId="7913303F" w14:textId="77777777" w:rsidTr="00897327"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FF8D" w14:textId="75D70D7C" w:rsidR="0008180A" w:rsidRPr="00897327" w:rsidRDefault="0008180A" w:rsidP="00C24357">
            <w:pPr>
              <w:pStyle w:val="Headingb"/>
              <w:keepNext w:val="0"/>
              <w:keepLines w:val="0"/>
              <w:spacing w:before="120" w:after="120"/>
              <w:rPr>
                <w:lang w:val="ru-RU"/>
              </w:rPr>
            </w:pPr>
            <w:r w:rsidRPr="00694571">
              <w:rPr>
                <w:lang w:val="ru-RU"/>
              </w:rPr>
              <w:t>Замечания</w:t>
            </w:r>
            <w:r w:rsidRPr="00897327">
              <w:rPr>
                <w:lang w:val="ru-RU"/>
              </w:rPr>
              <w:t xml:space="preserve"> </w:t>
            </w:r>
            <w:r w:rsidRPr="00694571">
              <w:rPr>
                <w:lang w:val="ru-RU"/>
              </w:rPr>
              <w:t>по</w:t>
            </w:r>
            <w:r w:rsidRPr="00897327">
              <w:rPr>
                <w:lang w:val="ru-RU"/>
              </w:rPr>
              <w:t xml:space="preserve"> </w:t>
            </w:r>
            <w:r w:rsidRPr="00694571">
              <w:rPr>
                <w:lang w:val="ru-RU"/>
              </w:rPr>
              <w:t>Документу</w:t>
            </w:r>
            <w:r w:rsidRPr="00897327">
              <w:rPr>
                <w:lang w:val="ru-RU"/>
              </w:rPr>
              <w:t xml:space="preserve"> </w:t>
            </w:r>
            <w:r w:rsidRPr="00D27F03">
              <w:rPr>
                <w:lang w:val="en-US"/>
              </w:rPr>
              <w:t>C</w:t>
            </w:r>
            <w:r w:rsidRPr="00897327">
              <w:rPr>
                <w:lang w:val="ru-RU"/>
              </w:rPr>
              <w:t>20/</w:t>
            </w:r>
            <w:r w:rsidR="00D27F03" w:rsidRPr="00897327">
              <w:rPr>
                <w:lang w:val="ru-RU"/>
              </w:rPr>
              <w:t>62</w:t>
            </w:r>
          </w:p>
          <w:p w14:paraId="0C38DD71" w14:textId="1BC1F526" w:rsidR="00D27F03" w:rsidRPr="00897327" w:rsidRDefault="00897327" w:rsidP="00C24357">
            <w:pPr>
              <w:pStyle w:val="Headingb"/>
              <w:keepNext w:val="0"/>
              <w:keepLines w:val="0"/>
              <w:rPr>
                <w:lang w:val="ru-RU" w:eastAsia="zh-CN"/>
              </w:rPr>
            </w:pPr>
            <w:r w:rsidRPr="00897327">
              <w:rPr>
                <w:lang w:val="ru-RU" w:eastAsia="zh-CN"/>
              </w:rPr>
              <w:t>Базовая информация</w:t>
            </w:r>
          </w:p>
          <w:p w14:paraId="7C93EC6C" w14:textId="7030BA71" w:rsidR="00D27F03" w:rsidRPr="00DC2A34" w:rsidRDefault="00D27F03" w:rsidP="00C24357">
            <w:pPr>
              <w:pStyle w:val="enumlev1"/>
              <w:rPr>
                <w:lang w:val="ru-RU" w:eastAsia="zh-CN"/>
              </w:rPr>
            </w:pPr>
            <w:r w:rsidRPr="002C43E0">
              <w:rPr>
                <w:lang w:val="ru-RU" w:eastAsia="zh-CN"/>
              </w:rPr>
              <w:t>−</w:t>
            </w:r>
            <w:r w:rsidRPr="002C43E0">
              <w:rPr>
                <w:lang w:val="ru-RU" w:eastAsia="zh-CN"/>
              </w:rPr>
              <w:tab/>
            </w:r>
            <w:r w:rsidR="00A35658">
              <w:rPr>
                <w:lang w:val="ru-RU" w:eastAsia="zh-CN"/>
              </w:rPr>
              <w:t>Индекс</w:t>
            </w:r>
            <w:r w:rsidR="00A35658" w:rsidRPr="002C43E0">
              <w:rPr>
                <w:lang w:val="ru-RU" w:eastAsia="zh-CN"/>
              </w:rPr>
              <w:t xml:space="preserve"> </w:t>
            </w:r>
            <w:r w:rsidR="00A35658">
              <w:rPr>
                <w:lang w:val="ru-RU" w:eastAsia="zh-CN"/>
              </w:rPr>
              <w:t>развития</w:t>
            </w:r>
            <w:r w:rsidR="00A35658" w:rsidRPr="002C43E0">
              <w:rPr>
                <w:lang w:val="ru-RU" w:eastAsia="zh-CN"/>
              </w:rPr>
              <w:t xml:space="preserve"> </w:t>
            </w:r>
            <w:r w:rsidR="00A35658">
              <w:rPr>
                <w:lang w:val="ru-RU" w:eastAsia="zh-CN"/>
              </w:rPr>
              <w:t>ИКТ</w:t>
            </w:r>
            <w:r w:rsidRPr="002C43E0">
              <w:rPr>
                <w:lang w:val="ru-RU" w:eastAsia="zh-CN"/>
              </w:rPr>
              <w:t xml:space="preserve"> (</w:t>
            </w:r>
            <w:r w:rsidRPr="00D27F03">
              <w:rPr>
                <w:lang w:eastAsia="zh-CN"/>
              </w:rPr>
              <w:t>IDI</w:t>
            </w:r>
            <w:r w:rsidRPr="002C43E0">
              <w:rPr>
                <w:lang w:val="ru-RU" w:eastAsia="zh-CN"/>
              </w:rPr>
              <w:t xml:space="preserve">) </w:t>
            </w:r>
            <w:r w:rsidR="002C43E0" w:rsidRPr="002C43E0">
              <w:rPr>
                <w:color w:val="000000"/>
                <w:lang w:val="ru-RU"/>
              </w:rPr>
              <w:t>определя</w:t>
            </w:r>
            <w:r w:rsidR="002C43E0">
              <w:rPr>
                <w:color w:val="000000"/>
                <w:lang w:val="ru-RU"/>
              </w:rPr>
              <w:t>ет</w:t>
            </w:r>
            <w:r w:rsidR="002C43E0" w:rsidRPr="002C43E0">
              <w:rPr>
                <w:color w:val="000000"/>
                <w:lang w:val="ru-RU"/>
              </w:rPr>
              <w:t xml:space="preserve"> рейтинг стран по показателям</w:t>
            </w:r>
            <w:r w:rsidR="007A1588">
              <w:rPr>
                <w:color w:val="000000"/>
                <w:lang w:val="ru-RU"/>
              </w:rPr>
              <w:t xml:space="preserve"> развития их</w:t>
            </w:r>
            <w:r w:rsidR="00DC2A34">
              <w:rPr>
                <w:color w:val="000000"/>
                <w:lang w:val="ru-RU"/>
              </w:rPr>
              <w:t xml:space="preserve"> </w:t>
            </w:r>
            <w:r w:rsidR="002C43E0" w:rsidRPr="002C43E0">
              <w:rPr>
                <w:color w:val="000000"/>
                <w:lang w:val="ru-RU"/>
              </w:rPr>
              <w:t>инфраструктур</w:t>
            </w:r>
            <w:r w:rsidR="007A1588">
              <w:rPr>
                <w:color w:val="000000"/>
                <w:lang w:val="ru-RU"/>
              </w:rPr>
              <w:t>ы</w:t>
            </w:r>
            <w:r w:rsidR="002C43E0" w:rsidRPr="002C43E0">
              <w:rPr>
                <w:color w:val="000000"/>
                <w:lang w:val="ru-RU"/>
              </w:rPr>
              <w:t xml:space="preserve"> ИКТ</w:t>
            </w:r>
            <w:r w:rsidR="007A1588">
              <w:rPr>
                <w:color w:val="000000"/>
                <w:lang w:val="ru-RU"/>
              </w:rPr>
              <w:t xml:space="preserve">, доступа к </w:t>
            </w:r>
            <w:r w:rsidR="00BA4A37">
              <w:rPr>
                <w:color w:val="000000"/>
                <w:lang w:val="ru-RU"/>
              </w:rPr>
              <w:t>ним</w:t>
            </w:r>
            <w:r w:rsidR="007A1588">
              <w:rPr>
                <w:color w:val="000000"/>
                <w:lang w:val="ru-RU"/>
              </w:rPr>
              <w:t xml:space="preserve"> и их использования, начиная с 2009 года</w:t>
            </w:r>
            <w:r w:rsidR="00DC2A34">
              <w:rPr>
                <w:lang w:val="ru-RU" w:eastAsia="zh-CN"/>
              </w:rPr>
              <w:t>.</w:t>
            </w:r>
          </w:p>
          <w:p w14:paraId="51E1EA2A" w14:textId="13A94BD7" w:rsidR="00D27F03" w:rsidRPr="0072725F" w:rsidRDefault="00D27F03" w:rsidP="00C24357">
            <w:pPr>
              <w:pStyle w:val="enumlev1"/>
              <w:rPr>
                <w:lang w:val="ru-RU" w:eastAsia="zh-CN"/>
              </w:rPr>
            </w:pPr>
            <w:r w:rsidRPr="0072725F">
              <w:rPr>
                <w:lang w:val="ru-RU" w:eastAsia="zh-CN"/>
              </w:rPr>
              <w:t>−</w:t>
            </w:r>
            <w:r w:rsidRPr="0072725F">
              <w:rPr>
                <w:lang w:val="ru-RU" w:eastAsia="zh-CN"/>
              </w:rPr>
              <w:tab/>
            </w:r>
            <w:r w:rsidR="00DC2A34">
              <w:rPr>
                <w:lang w:val="ru-RU" w:eastAsia="zh-CN"/>
              </w:rPr>
              <w:t>В</w:t>
            </w:r>
            <w:r w:rsidR="00DC2A34" w:rsidRPr="0072725F">
              <w:rPr>
                <w:lang w:val="ru-RU" w:eastAsia="zh-CN"/>
              </w:rPr>
              <w:t xml:space="preserve"> </w:t>
            </w:r>
            <w:r w:rsidR="00DC2A34">
              <w:rPr>
                <w:lang w:val="ru-RU" w:eastAsia="zh-CN"/>
              </w:rPr>
              <w:t>марте</w:t>
            </w:r>
            <w:r w:rsidR="00DC2A34" w:rsidRPr="0072725F">
              <w:rPr>
                <w:lang w:val="ru-RU" w:eastAsia="zh-CN"/>
              </w:rPr>
              <w:t xml:space="preserve"> 2017 </w:t>
            </w:r>
            <w:r w:rsidR="00DC2A34">
              <w:rPr>
                <w:lang w:val="ru-RU" w:eastAsia="zh-CN"/>
              </w:rPr>
              <w:t>года</w:t>
            </w:r>
            <w:r w:rsidR="00DC2A34" w:rsidRPr="0072725F">
              <w:rPr>
                <w:lang w:val="ru-RU" w:eastAsia="zh-CN"/>
              </w:rPr>
              <w:t xml:space="preserve"> </w:t>
            </w:r>
            <w:r w:rsidR="00DC2A34">
              <w:rPr>
                <w:lang w:val="ru-RU" w:eastAsia="zh-CN"/>
              </w:rPr>
              <w:t>МСЭ</w:t>
            </w:r>
            <w:r w:rsidR="00DC2A34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>пригласил</w:t>
            </w:r>
            <w:r w:rsidR="00DC2A34" w:rsidRPr="0072725F">
              <w:rPr>
                <w:lang w:val="ru-RU" w:eastAsia="zh-CN"/>
              </w:rPr>
              <w:t xml:space="preserve"> </w:t>
            </w:r>
            <w:r w:rsidR="00DC2A34">
              <w:rPr>
                <w:lang w:val="ru-RU" w:eastAsia="zh-CN"/>
              </w:rPr>
              <w:t>всех</w:t>
            </w:r>
            <w:r w:rsidR="00DC2A34" w:rsidRPr="0072725F">
              <w:rPr>
                <w:lang w:val="ru-RU" w:eastAsia="zh-CN"/>
              </w:rPr>
              <w:t xml:space="preserve"> </w:t>
            </w:r>
            <w:r w:rsidR="00DF60C5">
              <w:rPr>
                <w:lang w:val="ru-RU" w:eastAsia="zh-CN"/>
              </w:rPr>
              <w:t>членов</w:t>
            </w:r>
            <w:r w:rsidR="00DF60C5" w:rsidRPr="0072725F">
              <w:rPr>
                <w:lang w:val="ru-RU" w:eastAsia="zh-CN"/>
              </w:rPr>
              <w:t xml:space="preserve"> </w:t>
            </w:r>
            <w:r w:rsidR="00B03AEC">
              <w:rPr>
                <w:lang w:val="ru-RU" w:eastAsia="zh-CN"/>
              </w:rPr>
              <w:t>МСЭ</w:t>
            </w:r>
            <w:r w:rsidR="00B03AEC" w:rsidRPr="0072725F">
              <w:rPr>
                <w:lang w:val="ru-RU" w:eastAsia="zh-CN"/>
              </w:rPr>
              <w:t xml:space="preserve">, </w:t>
            </w:r>
            <w:r w:rsidR="00B03AEC">
              <w:rPr>
                <w:lang w:val="ru-RU" w:eastAsia="zh-CN"/>
              </w:rPr>
              <w:t>а</w:t>
            </w:r>
            <w:r w:rsidR="00B03AEC" w:rsidRPr="0072725F">
              <w:rPr>
                <w:lang w:val="ru-RU" w:eastAsia="zh-CN"/>
              </w:rPr>
              <w:t xml:space="preserve"> </w:t>
            </w:r>
            <w:r w:rsidR="00B03AEC">
              <w:rPr>
                <w:lang w:val="ru-RU" w:eastAsia="zh-CN"/>
              </w:rPr>
              <w:t>также</w:t>
            </w:r>
            <w:r w:rsidR="00B03AEC" w:rsidRPr="0072725F">
              <w:rPr>
                <w:lang w:val="ru-RU" w:eastAsia="zh-CN"/>
              </w:rPr>
              <w:t xml:space="preserve"> </w:t>
            </w:r>
            <w:r w:rsidR="00B03AEC">
              <w:rPr>
                <w:lang w:val="ru-RU" w:eastAsia="zh-CN"/>
              </w:rPr>
              <w:t>экспертов</w:t>
            </w:r>
            <w:r w:rsidR="00B03AEC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>в</w:t>
            </w:r>
            <w:r w:rsidR="0072725F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>области</w:t>
            </w:r>
            <w:r w:rsidR="0072725F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>статистики</w:t>
            </w:r>
            <w:r w:rsidR="0072725F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>по</w:t>
            </w:r>
            <w:r w:rsidR="0072725F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>ИКТ</w:t>
            </w:r>
            <w:r w:rsidR="0072725F" w:rsidRPr="0072725F">
              <w:rPr>
                <w:lang w:val="ru-RU" w:eastAsia="zh-CN"/>
              </w:rPr>
              <w:t xml:space="preserve"> </w:t>
            </w:r>
            <w:r w:rsidR="0072725F">
              <w:rPr>
                <w:lang w:val="ru-RU" w:eastAsia="zh-CN"/>
              </w:rPr>
              <w:t xml:space="preserve">на </w:t>
            </w:r>
            <w:r w:rsidR="0072725F" w:rsidRPr="0072725F">
              <w:rPr>
                <w:color w:val="000000"/>
                <w:lang w:val="ru-RU"/>
              </w:rPr>
              <w:t>внеочередно</w:t>
            </w:r>
            <w:r w:rsidR="0072725F">
              <w:rPr>
                <w:color w:val="000000"/>
                <w:lang w:val="ru-RU"/>
              </w:rPr>
              <w:t>е</w:t>
            </w:r>
            <w:r w:rsidR="0072725F" w:rsidRPr="0072725F">
              <w:rPr>
                <w:color w:val="000000"/>
                <w:lang w:val="ru-RU"/>
              </w:rPr>
              <w:t xml:space="preserve"> собрани</w:t>
            </w:r>
            <w:r w:rsidR="0072725F">
              <w:rPr>
                <w:color w:val="000000"/>
                <w:lang w:val="ru-RU"/>
              </w:rPr>
              <w:t>е</w:t>
            </w:r>
            <w:r w:rsidRPr="0072725F">
              <w:rPr>
                <w:lang w:val="ru-RU" w:eastAsia="zh-CN"/>
              </w:rPr>
              <w:t xml:space="preserve">, </w:t>
            </w:r>
            <w:r w:rsidR="0072725F">
              <w:rPr>
                <w:lang w:val="ru-RU" w:eastAsia="zh-CN"/>
              </w:rPr>
              <w:t xml:space="preserve">чтобы обновить структуру </w:t>
            </w:r>
            <w:r w:rsidRPr="00D27F03">
              <w:rPr>
                <w:lang w:eastAsia="zh-CN"/>
              </w:rPr>
              <w:t>IDI</w:t>
            </w:r>
            <w:r w:rsidRPr="0072725F">
              <w:rPr>
                <w:lang w:val="ru-RU" w:eastAsia="zh-CN"/>
              </w:rPr>
              <w:t>.</w:t>
            </w:r>
          </w:p>
          <w:p w14:paraId="62E11BB5" w14:textId="0BC03F79" w:rsidR="00D27F03" w:rsidRPr="00E1433C" w:rsidRDefault="00D27F03" w:rsidP="00C24357">
            <w:pPr>
              <w:pStyle w:val="enumlev1"/>
              <w:rPr>
                <w:lang w:val="ru-RU" w:eastAsia="zh-CN"/>
              </w:rPr>
            </w:pPr>
            <w:r w:rsidRPr="00E1433C">
              <w:rPr>
                <w:lang w:val="ru-RU" w:eastAsia="zh-CN"/>
              </w:rPr>
              <w:t>−</w:t>
            </w:r>
            <w:r w:rsidRPr="00E1433C">
              <w:rPr>
                <w:lang w:val="ru-RU" w:eastAsia="zh-CN"/>
              </w:rPr>
              <w:tab/>
            </w:r>
            <w:r w:rsidR="0004225A">
              <w:rPr>
                <w:lang w:val="ru-RU" w:eastAsia="zh-CN"/>
              </w:rPr>
              <w:t>Основная</w:t>
            </w:r>
            <w:r w:rsidR="0004225A" w:rsidRPr="00E1433C">
              <w:rPr>
                <w:lang w:val="ru-RU" w:eastAsia="zh-CN"/>
              </w:rPr>
              <w:t xml:space="preserve"> </w:t>
            </w:r>
            <w:r w:rsidR="0004225A">
              <w:rPr>
                <w:lang w:val="ru-RU" w:eastAsia="zh-CN"/>
              </w:rPr>
              <w:t>цель</w:t>
            </w:r>
            <w:r w:rsidR="0004225A" w:rsidRPr="00E1433C">
              <w:rPr>
                <w:lang w:val="ru-RU" w:eastAsia="zh-CN"/>
              </w:rPr>
              <w:t xml:space="preserve"> </w:t>
            </w:r>
            <w:r w:rsidR="00E1433C" w:rsidRPr="0072725F">
              <w:rPr>
                <w:color w:val="000000"/>
                <w:lang w:val="ru-RU"/>
              </w:rPr>
              <w:t>внеочередно</w:t>
            </w:r>
            <w:r w:rsidR="00E1433C">
              <w:rPr>
                <w:color w:val="000000"/>
                <w:lang w:val="ru-RU"/>
              </w:rPr>
              <w:t>го</w:t>
            </w:r>
            <w:r w:rsidR="00E1433C" w:rsidRPr="00E1433C">
              <w:rPr>
                <w:color w:val="000000"/>
                <w:lang w:val="ru-RU"/>
              </w:rPr>
              <w:t xml:space="preserve"> </w:t>
            </w:r>
            <w:r w:rsidR="0004225A">
              <w:rPr>
                <w:lang w:val="ru-RU" w:eastAsia="zh-CN"/>
              </w:rPr>
              <w:t>собрания</w:t>
            </w:r>
            <w:r w:rsidR="0004225A" w:rsidRPr="00E1433C">
              <w:rPr>
                <w:lang w:val="ru-RU" w:eastAsia="zh-CN"/>
              </w:rPr>
              <w:t xml:space="preserve"> </w:t>
            </w:r>
            <w:r w:rsidR="0004225A">
              <w:rPr>
                <w:lang w:val="ru-RU" w:eastAsia="zh-CN"/>
              </w:rPr>
              <w:t>состояла</w:t>
            </w:r>
            <w:r w:rsidR="0004225A" w:rsidRPr="00E1433C">
              <w:rPr>
                <w:lang w:val="ru-RU" w:eastAsia="zh-CN"/>
              </w:rPr>
              <w:t xml:space="preserve"> </w:t>
            </w:r>
            <w:r w:rsidR="0004225A">
              <w:rPr>
                <w:lang w:val="ru-RU" w:eastAsia="zh-CN"/>
              </w:rPr>
              <w:t>в</w:t>
            </w:r>
            <w:r w:rsidR="0004225A" w:rsidRPr="00E1433C">
              <w:rPr>
                <w:lang w:val="ru-RU" w:eastAsia="zh-CN"/>
              </w:rPr>
              <w:t xml:space="preserve"> </w:t>
            </w:r>
            <w:r w:rsidR="0004225A">
              <w:rPr>
                <w:lang w:val="ru-RU" w:eastAsia="zh-CN"/>
              </w:rPr>
              <w:t>том</w:t>
            </w:r>
            <w:r w:rsidR="0004225A" w:rsidRPr="00E1433C">
              <w:rPr>
                <w:lang w:val="ru-RU" w:eastAsia="zh-CN"/>
              </w:rPr>
              <w:t xml:space="preserve">, </w:t>
            </w:r>
            <w:r w:rsidR="0004225A">
              <w:rPr>
                <w:lang w:val="ru-RU" w:eastAsia="zh-CN"/>
              </w:rPr>
              <w:t>чтобы</w:t>
            </w:r>
            <w:r w:rsidR="00E1433C" w:rsidRPr="00E1433C">
              <w:rPr>
                <w:lang w:val="ru-RU" w:eastAsia="zh-CN"/>
              </w:rPr>
              <w:t xml:space="preserve"> </w:t>
            </w:r>
            <w:r w:rsidR="00E1433C">
              <w:rPr>
                <w:lang w:val="ru-RU" w:eastAsia="zh-CN"/>
              </w:rPr>
              <w:t>обсудить</w:t>
            </w:r>
            <w:r w:rsidR="00E1433C" w:rsidRPr="00E1433C">
              <w:rPr>
                <w:lang w:val="ru-RU" w:eastAsia="zh-CN"/>
              </w:rPr>
              <w:t xml:space="preserve"> </w:t>
            </w:r>
            <w:r w:rsidR="00E1433C">
              <w:rPr>
                <w:lang w:val="ru-RU" w:eastAsia="zh-CN"/>
              </w:rPr>
              <w:t>и</w:t>
            </w:r>
            <w:r w:rsidR="00E1433C" w:rsidRPr="00E1433C">
              <w:rPr>
                <w:lang w:val="ru-RU" w:eastAsia="zh-CN"/>
              </w:rPr>
              <w:t xml:space="preserve"> </w:t>
            </w:r>
            <w:r w:rsidR="00E1433C">
              <w:rPr>
                <w:lang w:val="ru-RU" w:eastAsia="zh-CN"/>
              </w:rPr>
              <w:t>согласовать</w:t>
            </w:r>
            <w:r w:rsidR="00E1433C" w:rsidRPr="00E1433C">
              <w:rPr>
                <w:lang w:val="ru-RU" w:eastAsia="zh-CN"/>
              </w:rPr>
              <w:t xml:space="preserve"> </w:t>
            </w:r>
            <w:r w:rsidR="00E1433C">
              <w:rPr>
                <w:lang w:val="ru-RU" w:eastAsia="zh-CN"/>
              </w:rPr>
              <w:t>пересмотренный</w:t>
            </w:r>
            <w:r w:rsidR="00E1433C" w:rsidRPr="00E1433C">
              <w:rPr>
                <w:lang w:val="ru-RU" w:eastAsia="zh-CN"/>
              </w:rPr>
              <w:t xml:space="preserve"> </w:t>
            </w:r>
            <w:r w:rsidR="00E1433C" w:rsidRPr="00E1433C">
              <w:rPr>
                <w:color w:val="000000"/>
                <w:lang w:val="ru-RU"/>
              </w:rPr>
              <w:t xml:space="preserve">набор показателей, </w:t>
            </w:r>
            <w:r w:rsidR="00E1433C">
              <w:rPr>
                <w:color w:val="000000"/>
                <w:lang w:val="ru-RU"/>
              </w:rPr>
              <w:t>которые</w:t>
            </w:r>
            <w:r w:rsidR="00E1433C" w:rsidRPr="00E1433C">
              <w:rPr>
                <w:color w:val="000000"/>
                <w:lang w:val="ru-RU"/>
              </w:rPr>
              <w:t xml:space="preserve"> </w:t>
            </w:r>
            <w:r w:rsidR="00E1433C">
              <w:rPr>
                <w:color w:val="000000"/>
                <w:lang w:val="ru-RU"/>
              </w:rPr>
              <w:t>должны</w:t>
            </w:r>
            <w:r w:rsidR="00E1433C" w:rsidRPr="00E1433C">
              <w:rPr>
                <w:color w:val="000000"/>
                <w:lang w:val="ru-RU"/>
              </w:rPr>
              <w:t xml:space="preserve"> </w:t>
            </w:r>
            <w:r w:rsidR="00E1433C">
              <w:rPr>
                <w:color w:val="000000"/>
                <w:lang w:val="ru-RU"/>
              </w:rPr>
              <w:t>быть</w:t>
            </w:r>
            <w:r w:rsidR="00E1433C" w:rsidRPr="00E1433C">
              <w:rPr>
                <w:color w:val="000000"/>
                <w:lang w:val="ru-RU"/>
              </w:rPr>
              <w:t xml:space="preserve"> </w:t>
            </w:r>
            <w:r w:rsidR="00E1433C">
              <w:rPr>
                <w:color w:val="000000"/>
                <w:lang w:val="ru-RU"/>
              </w:rPr>
              <w:t>включены</w:t>
            </w:r>
            <w:r w:rsidR="00E1433C" w:rsidRPr="00E1433C">
              <w:rPr>
                <w:color w:val="000000"/>
                <w:lang w:val="ru-RU"/>
              </w:rPr>
              <w:t xml:space="preserve"> </w:t>
            </w:r>
            <w:r w:rsidR="00E1433C">
              <w:rPr>
                <w:color w:val="000000"/>
                <w:lang w:val="ru-RU"/>
              </w:rPr>
              <w:t>в</w:t>
            </w:r>
            <w:r w:rsidR="00E1433C" w:rsidRPr="00E1433C">
              <w:rPr>
                <w:lang w:val="ru-RU" w:eastAsia="zh-CN"/>
              </w:rPr>
              <w:t xml:space="preserve"> </w:t>
            </w:r>
            <w:r w:rsidR="00E1433C" w:rsidRPr="00D27F03">
              <w:rPr>
                <w:lang w:eastAsia="zh-CN"/>
              </w:rPr>
              <w:t>IDI</w:t>
            </w:r>
            <w:r w:rsidR="00E1433C">
              <w:rPr>
                <w:lang w:val="ru-RU" w:eastAsia="zh-CN"/>
              </w:rPr>
              <w:t>, на основе двух входных документов, подготовленных соответствующей подгруппой и независимой группой экспертов</w:t>
            </w:r>
            <w:r w:rsidR="00F210D2">
              <w:rPr>
                <w:lang w:val="ru-RU" w:eastAsia="zh-CN"/>
              </w:rPr>
              <w:t>.</w:t>
            </w:r>
          </w:p>
          <w:p w14:paraId="70F0CF69" w14:textId="1ECB34DE" w:rsidR="00D27F03" w:rsidRPr="0062547E" w:rsidRDefault="00D27F03" w:rsidP="00C24357">
            <w:pPr>
              <w:pStyle w:val="enumlev1"/>
              <w:rPr>
                <w:lang w:val="ru-RU" w:eastAsia="zh-CN"/>
              </w:rPr>
            </w:pPr>
            <w:r w:rsidRPr="0062547E">
              <w:rPr>
                <w:lang w:val="ru-RU" w:eastAsia="zh-CN"/>
              </w:rPr>
              <w:t>−</w:t>
            </w:r>
            <w:r w:rsidRPr="0062547E">
              <w:rPr>
                <w:lang w:val="ru-RU" w:eastAsia="zh-CN"/>
              </w:rPr>
              <w:tab/>
            </w:r>
            <w:r w:rsidR="0062547E">
              <w:rPr>
                <w:lang w:val="ru-RU" w:eastAsia="zh-CN"/>
              </w:rPr>
              <w:t>В</w:t>
            </w:r>
            <w:r w:rsidR="0062547E" w:rsidRPr="0072725F">
              <w:rPr>
                <w:color w:val="000000"/>
                <w:lang w:val="ru-RU"/>
              </w:rPr>
              <w:t>неочередно</w:t>
            </w:r>
            <w:r w:rsidR="0062547E">
              <w:rPr>
                <w:color w:val="000000"/>
                <w:lang w:val="ru-RU"/>
              </w:rPr>
              <w:t>е</w:t>
            </w:r>
            <w:r w:rsidR="0062547E" w:rsidRPr="0062547E">
              <w:rPr>
                <w:color w:val="000000"/>
                <w:lang w:val="ru-RU"/>
              </w:rPr>
              <w:t xml:space="preserve"> </w:t>
            </w:r>
            <w:r w:rsidR="0062547E">
              <w:rPr>
                <w:lang w:val="ru-RU" w:eastAsia="zh-CN"/>
              </w:rPr>
              <w:t>собрание</w:t>
            </w:r>
            <w:r w:rsidR="0062547E" w:rsidRPr="0062547E">
              <w:rPr>
                <w:lang w:val="ru-RU" w:eastAsia="zh-CN"/>
              </w:rPr>
              <w:t xml:space="preserve"> </w:t>
            </w:r>
            <w:r w:rsidR="0062547E">
              <w:rPr>
                <w:lang w:val="ru-RU" w:eastAsia="zh-CN"/>
              </w:rPr>
              <w:t>приняло</w:t>
            </w:r>
            <w:r w:rsidR="0062547E" w:rsidRPr="0062547E">
              <w:rPr>
                <w:lang w:val="ru-RU" w:eastAsia="zh-CN"/>
              </w:rPr>
              <w:t xml:space="preserve"> </w:t>
            </w:r>
            <w:r w:rsidR="0062547E">
              <w:rPr>
                <w:lang w:val="ru-RU" w:eastAsia="zh-CN"/>
              </w:rPr>
              <w:t>в</w:t>
            </w:r>
            <w:r w:rsidR="0062547E" w:rsidRPr="0062547E">
              <w:rPr>
                <w:lang w:val="ru-RU" w:eastAsia="zh-CN"/>
              </w:rPr>
              <w:t xml:space="preserve"> </w:t>
            </w:r>
            <w:r w:rsidR="0062547E">
              <w:rPr>
                <w:lang w:val="ru-RU" w:eastAsia="zh-CN"/>
              </w:rPr>
              <w:t>общей</w:t>
            </w:r>
            <w:r w:rsidR="0062547E" w:rsidRPr="0062547E">
              <w:rPr>
                <w:lang w:val="ru-RU" w:eastAsia="zh-CN"/>
              </w:rPr>
              <w:t xml:space="preserve"> </w:t>
            </w:r>
            <w:r w:rsidR="0062547E">
              <w:rPr>
                <w:lang w:val="ru-RU" w:eastAsia="zh-CN"/>
              </w:rPr>
              <w:t>сложности</w:t>
            </w:r>
            <w:r w:rsidR="0062547E" w:rsidRPr="0062547E">
              <w:rPr>
                <w:lang w:val="ru-RU" w:eastAsia="zh-CN"/>
              </w:rPr>
              <w:t xml:space="preserve"> </w:t>
            </w:r>
            <w:r w:rsidR="0062547E" w:rsidRPr="0062547E">
              <w:rPr>
                <w:color w:val="000000"/>
                <w:lang w:val="ru-RU"/>
              </w:rPr>
              <w:t xml:space="preserve">14 показателей для включения в состав </w:t>
            </w:r>
            <w:r w:rsidR="0062547E">
              <w:rPr>
                <w:color w:val="000000"/>
              </w:rPr>
              <w:t>IDI</w:t>
            </w:r>
            <w:r w:rsidR="0062547E">
              <w:rPr>
                <w:color w:val="000000"/>
                <w:lang w:val="ru-RU"/>
              </w:rPr>
              <w:t>,</w:t>
            </w:r>
            <w:r w:rsidR="0062547E" w:rsidRPr="0062547E">
              <w:rPr>
                <w:color w:val="000000"/>
                <w:lang w:val="ru-RU"/>
              </w:rPr>
              <w:t xml:space="preserve"> по сравнению с текущим списком из 11 показателей</w:t>
            </w:r>
            <w:r w:rsidR="0062547E">
              <w:rPr>
                <w:color w:val="000000"/>
                <w:lang w:val="ru-RU"/>
              </w:rPr>
              <w:t xml:space="preserve">, </w:t>
            </w:r>
            <w:r w:rsidR="0062547E">
              <w:rPr>
                <w:lang w:val="ru-RU" w:eastAsia="zh-CN"/>
              </w:rPr>
              <w:t>и пересмотрело</w:t>
            </w:r>
            <w:r w:rsidRPr="0062547E">
              <w:rPr>
                <w:lang w:val="ru-RU" w:eastAsia="zh-CN"/>
              </w:rPr>
              <w:t xml:space="preserve"> </w:t>
            </w:r>
            <w:r w:rsidRPr="00D27F03">
              <w:rPr>
                <w:lang w:eastAsia="zh-CN"/>
              </w:rPr>
              <w:t>IDI</w:t>
            </w:r>
            <w:r w:rsidRPr="0062547E">
              <w:rPr>
                <w:lang w:val="ru-RU" w:eastAsia="zh-CN"/>
              </w:rPr>
              <w:t>.</w:t>
            </w:r>
          </w:p>
          <w:p w14:paraId="6151D51F" w14:textId="7F99D532" w:rsidR="00D27F03" w:rsidRPr="009F32D2" w:rsidRDefault="00D27F03" w:rsidP="00C24357">
            <w:pPr>
              <w:pStyle w:val="enumlev1"/>
              <w:rPr>
                <w:lang w:val="ru-RU" w:eastAsia="zh-CN"/>
              </w:rPr>
            </w:pPr>
            <w:r w:rsidRPr="009F32D2">
              <w:rPr>
                <w:lang w:val="ru-RU" w:eastAsia="zh-CN"/>
              </w:rPr>
              <w:t>−</w:t>
            </w:r>
            <w:r w:rsidRPr="009F32D2">
              <w:rPr>
                <w:lang w:val="ru-RU" w:eastAsia="zh-CN"/>
              </w:rPr>
              <w:tab/>
            </w:r>
            <w:r w:rsidR="006634D0">
              <w:rPr>
                <w:lang w:val="ru-RU" w:eastAsia="zh-CN"/>
              </w:rPr>
              <w:t>Н</w:t>
            </w:r>
            <w:r w:rsidR="006634D0">
              <w:rPr>
                <w:color w:val="000000"/>
                <w:lang w:val="ru-RU"/>
              </w:rPr>
              <w:t>а</w:t>
            </w:r>
            <w:r w:rsidR="006634D0" w:rsidRPr="009F32D2">
              <w:rPr>
                <w:color w:val="000000"/>
                <w:lang w:val="ru-RU"/>
              </w:rPr>
              <w:t xml:space="preserve"> </w:t>
            </w:r>
            <w:r w:rsidR="00DF60C5" w:rsidRPr="00DF60C5">
              <w:rPr>
                <w:color w:val="000000"/>
                <w:lang w:val="ru-RU"/>
              </w:rPr>
              <w:t xml:space="preserve">WTIS </w:t>
            </w:r>
            <w:r w:rsidR="006634D0" w:rsidRPr="009F32D2">
              <w:rPr>
                <w:color w:val="000000"/>
                <w:lang w:val="ru-RU"/>
              </w:rPr>
              <w:t xml:space="preserve">2017 </w:t>
            </w:r>
            <w:r w:rsidR="006634D0">
              <w:rPr>
                <w:color w:val="000000"/>
                <w:lang w:val="ru-RU"/>
              </w:rPr>
              <w:t>года</w:t>
            </w:r>
            <w:r w:rsidR="006634D0">
              <w:rPr>
                <w:lang w:val="ru-RU" w:eastAsia="zh-CN"/>
              </w:rPr>
              <w:t xml:space="preserve"> б</w:t>
            </w:r>
            <w:r w:rsidR="00B36BCD">
              <w:rPr>
                <w:lang w:val="ru-RU" w:eastAsia="zh-CN"/>
              </w:rPr>
              <w:t>ыло</w:t>
            </w:r>
            <w:r w:rsidR="00B36BCD" w:rsidRPr="009F32D2">
              <w:rPr>
                <w:lang w:val="ru-RU" w:eastAsia="zh-CN"/>
              </w:rPr>
              <w:t xml:space="preserve"> </w:t>
            </w:r>
            <w:r w:rsidR="00B36BCD">
              <w:rPr>
                <w:lang w:val="ru-RU" w:eastAsia="zh-CN"/>
              </w:rPr>
              <w:t>решено</w:t>
            </w:r>
            <w:r w:rsidR="00B36BCD" w:rsidRPr="009F32D2">
              <w:rPr>
                <w:lang w:val="ru-RU" w:eastAsia="zh-CN"/>
              </w:rPr>
              <w:t xml:space="preserve"> </w:t>
            </w:r>
            <w:r w:rsidR="00B36BCD">
              <w:rPr>
                <w:lang w:val="ru-RU" w:eastAsia="zh-CN"/>
              </w:rPr>
              <w:t>включить</w:t>
            </w:r>
            <w:r w:rsidR="00B36BCD" w:rsidRPr="009F32D2">
              <w:rPr>
                <w:lang w:val="ru-RU" w:eastAsia="zh-CN"/>
              </w:rPr>
              <w:t xml:space="preserve"> </w:t>
            </w:r>
            <w:r w:rsidR="00B36BCD" w:rsidRPr="009F32D2">
              <w:rPr>
                <w:color w:val="000000"/>
                <w:lang w:val="ru-RU"/>
              </w:rPr>
              <w:t xml:space="preserve">пересмотренный набор показателей в </w:t>
            </w:r>
            <w:r w:rsidR="00B36BCD">
              <w:rPr>
                <w:color w:val="000000"/>
                <w:lang w:val="ru-RU"/>
              </w:rPr>
              <w:t>состав</w:t>
            </w:r>
            <w:r w:rsidR="009F32D2" w:rsidRPr="009F32D2">
              <w:rPr>
                <w:color w:val="000000"/>
                <w:lang w:val="ru-RU"/>
              </w:rPr>
              <w:t xml:space="preserve"> </w:t>
            </w:r>
            <w:r w:rsidR="009F32D2" w:rsidRPr="00D27F03">
              <w:rPr>
                <w:lang w:eastAsia="zh-CN"/>
              </w:rPr>
              <w:t>IDI</w:t>
            </w:r>
            <w:r w:rsidR="009F32D2">
              <w:rPr>
                <w:color w:val="000000"/>
                <w:lang w:val="ru-RU"/>
              </w:rPr>
              <w:t xml:space="preserve"> и</w:t>
            </w:r>
            <w:r w:rsidR="009F32D2" w:rsidRPr="009F32D2">
              <w:rPr>
                <w:color w:val="000000"/>
                <w:lang w:val="ru-RU"/>
              </w:rPr>
              <w:t xml:space="preserve"> </w:t>
            </w:r>
            <w:r w:rsidR="009F32D2">
              <w:rPr>
                <w:color w:val="000000"/>
                <w:lang w:val="ru-RU"/>
              </w:rPr>
              <w:t>опубликовать</w:t>
            </w:r>
            <w:r w:rsidR="009F32D2" w:rsidRPr="009F32D2">
              <w:rPr>
                <w:color w:val="000000"/>
                <w:lang w:val="ru-RU"/>
              </w:rPr>
              <w:t xml:space="preserve"> </w:t>
            </w:r>
            <w:r w:rsidR="009F32D2">
              <w:rPr>
                <w:color w:val="000000"/>
                <w:lang w:val="ru-RU"/>
              </w:rPr>
              <w:t>его</w:t>
            </w:r>
            <w:r w:rsidR="009F32D2" w:rsidRPr="009F32D2">
              <w:rPr>
                <w:color w:val="000000"/>
                <w:lang w:val="ru-RU"/>
              </w:rPr>
              <w:t xml:space="preserve"> </w:t>
            </w:r>
            <w:r w:rsidR="009F32D2">
              <w:rPr>
                <w:color w:val="000000"/>
                <w:lang w:val="ru-RU"/>
              </w:rPr>
              <w:t>в</w:t>
            </w:r>
            <w:r w:rsidRPr="009F32D2">
              <w:rPr>
                <w:lang w:val="ru-RU" w:eastAsia="zh-CN"/>
              </w:rPr>
              <w:t xml:space="preserve"> 2018</w:t>
            </w:r>
            <w:r w:rsidR="009F32D2">
              <w:rPr>
                <w:lang w:val="ru-RU" w:eastAsia="zh-CN"/>
              </w:rPr>
              <w:t xml:space="preserve"> году</w:t>
            </w:r>
            <w:r w:rsidRPr="009F32D2">
              <w:rPr>
                <w:lang w:val="ru-RU" w:eastAsia="zh-CN"/>
              </w:rPr>
              <w:t>.</w:t>
            </w:r>
          </w:p>
          <w:p w14:paraId="1B69E858" w14:textId="01EC8056" w:rsidR="00D27F03" w:rsidRPr="009A5984" w:rsidRDefault="00D27F03" w:rsidP="00C24357">
            <w:pPr>
              <w:pStyle w:val="enumlev1"/>
              <w:rPr>
                <w:lang w:val="ru-RU" w:eastAsia="zh-CN"/>
              </w:rPr>
            </w:pPr>
            <w:r w:rsidRPr="009A5984">
              <w:rPr>
                <w:lang w:val="ru-RU" w:eastAsia="zh-CN"/>
              </w:rPr>
              <w:t>−</w:t>
            </w:r>
            <w:r w:rsidRPr="009A5984">
              <w:rPr>
                <w:lang w:val="ru-RU" w:eastAsia="zh-CN"/>
              </w:rPr>
              <w:tab/>
            </w:r>
            <w:r w:rsidR="006634D0">
              <w:rPr>
                <w:lang w:val="ru-RU" w:eastAsia="zh-CN"/>
              </w:rPr>
              <w:t>В</w:t>
            </w:r>
            <w:r w:rsidRPr="009A5984">
              <w:rPr>
                <w:lang w:val="ru-RU" w:eastAsia="zh-CN"/>
              </w:rPr>
              <w:t xml:space="preserve"> 2018</w:t>
            </w:r>
            <w:r w:rsidR="006634D0" w:rsidRPr="009A5984">
              <w:rPr>
                <w:lang w:val="ru-RU" w:eastAsia="zh-CN"/>
              </w:rPr>
              <w:t xml:space="preserve"> </w:t>
            </w:r>
            <w:r w:rsidR="006634D0">
              <w:rPr>
                <w:lang w:val="ru-RU" w:eastAsia="zh-CN"/>
              </w:rPr>
              <w:t>году</w:t>
            </w:r>
            <w:r w:rsidRPr="009A5984">
              <w:rPr>
                <w:lang w:val="ru-RU" w:eastAsia="zh-CN"/>
              </w:rPr>
              <w:t xml:space="preserve"> </w:t>
            </w:r>
            <w:r w:rsidRPr="00D27F03">
              <w:rPr>
                <w:lang w:eastAsia="zh-CN"/>
              </w:rPr>
              <w:t>IDI</w:t>
            </w:r>
            <w:r w:rsidRPr="009A5984">
              <w:rPr>
                <w:lang w:val="ru-RU" w:eastAsia="zh-CN"/>
              </w:rPr>
              <w:t xml:space="preserve"> </w:t>
            </w:r>
            <w:r w:rsidR="00DF60C5">
              <w:rPr>
                <w:lang w:val="ru-RU" w:eastAsia="zh-CN"/>
              </w:rPr>
              <w:t xml:space="preserve">не </w:t>
            </w:r>
            <w:r w:rsidR="006634D0">
              <w:rPr>
                <w:lang w:val="ru-RU" w:eastAsia="zh-CN"/>
              </w:rPr>
              <w:t>был</w:t>
            </w:r>
            <w:r w:rsidR="006634D0" w:rsidRPr="009A5984">
              <w:rPr>
                <w:lang w:val="ru-RU" w:eastAsia="zh-CN"/>
              </w:rPr>
              <w:t xml:space="preserve"> </w:t>
            </w:r>
            <w:r w:rsidR="006634D0">
              <w:rPr>
                <w:lang w:val="ru-RU" w:eastAsia="zh-CN"/>
              </w:rPr>
              <w:t>опубликован</w:t>
            </w:r>
            <w:r w:rsidR="006634D0" w:rsidRPr="009A5984">
              <w:rPr>
                <w:lang w:val="ru-RU" w:eastAsia="zh-CN"/>
              </w:rPr>
              <w:t xml:space="preserve">, </w:t>
            </w:r>
            <w:r w:rsidR="006634D0">
              <w:rPr>
                <w:lang w:val="ru-RU" w:eastAsia="zh-CN"/>
              </w:rPr>
              <w:t>чтобы</w:t>
            </w:r>
            <w:r w:rsidR="006634D0" w:rsidRPr="009A5984">
              <w:rPr>
                <w:lang w:val="ru-RU" w:eastAsia="zh-CN"/>
              </w:rPr>
              <w:t xml:space="preserve"> </w:t>
            </w:r>
            <w:r w:rsidR="00BA4A37">
              <w:rPr>
                <w:lang w:val="ru-RU" w:eastAsia="zh-CN"/>
              </w:rPr>
              <w:t>облегчить</w:t>
            </w:r>
            <w:r w:rsidR="009A5984" w:rsidRPr="009A5984">
              <w:rPr>
                <w:lang w:val="ru-RU" w:eastAsia="zh-CN"/>
              </w:rPr>
              <w:t xml:space="preserve"> </w:t>
            </w:r>
            <w:r w:rsidR="009A5984">
              <w:rPr>
                <w:lang w:val="ru-RU" w:eastAsia="zh-CN"/>
              </w:rPr>
              <w:t>переход</w:t>
            </w:r>
            <w:r w:rsidR="009A5984" w:rsidRPr="009A5984">
              <w:rPr>
                <w:lang w:val="ru-RU" w:eastAsia="zh-CN"/>
              </w:rPr>
              <w:t xml:space="preserve"> </w:t>
            </w:r>
            <w:r w:rsidR="009A5984">
              <w:rPr>
                <w:lang w:val="ru-RU" w:eastAsia="zh-CN"/>
              </w:rPr>
              <w:t>Государств</w:t>
            </w:r>
            <w:r w:rsidR="009A5984" w:rsidRPr="009A5984">
              <w:rPr>
                <w:lang w:val="ru-RU" w:eastAsia="zh-CN"/>
              </w:rPr>
              <w:t>-</w:t>
            </w:r>
            <w:r w:rsidR="009A5984">
              <w:rPr>
                <w:lang w:val="ru-RU" w:eastAsia="zh-CN"/>
              </w:rPr>
              <w:t>Членов на новый сбор данных</w:t>
            </w:r>
            <w:r w:rsidRPr="009A5984">
              <w:rPr>
                <w:lang w:val="ru-RU" w:eastAsia="zh-CN"/>
              </w:rPr>
              <w:t xml:space="preserve">, </w:t>
            </w:r>
            <w:r w:rsidR="001234CC">
              <w:rPr>
                <w:lang w:val="ru-RU" w:eastAsia="zh-CN"/>
              </w:rPr>
              <w:t>и МСЭ отложил введение нового</w:t>
            </w:r>
            <w:r w:rsidRPr="009A5984">
              <w:rPr>
                <w:lang w:val="ru-RU" w:eastAsia="zh-CN"/>
              </w:rPr>
              <w:t xml:space="preserve"> </w:t>
            </w:r>
            <w:r w:rsidRPr="00D27F03">
              <w:rPr>
                <w:lang w:eastAsia="zh-CN"/>
              </w:rPr>
              <w:t>IDI</w:t>
            </w:r>
            <w:r w:rsidRPr="009A5984">
              <w:rPr>
                <w:lang w:val="ru-RU" w:eastAsia="zh-CN"/>
              </w:rPr>
              <w:t xml:space="preserve"> </w:t>
            </w:r>
            <w:r w:rsidR="001234CC">
              <w:rPr>
                <w:lang w:val="ru-RU" w:eastAsia="zh-CN"/>
              </w:rPr>
              <w:t>до</w:t>
            </w:r>
            <w:r w:rsidRPr="009A5984">
              <w:rPr>
                <w:lang w:val="ru-RU" w:eastAsia="zh-CN"/>
              </w:rPr>
              <w:t xml:space="preserve"> 2019</w:t>
            </w:r>
            <w:r w:rsidR="001234CC">
              <w:rPr>
                <w:lang w:val="ru-RU" w:eastAsia="zh-CN"/>
              </w:rPr>
              <w:t xml:space="preserve"> года</w:t>
            </w:r>
            <w:r w:rsidRPr="009A5984">
              <w:rPr>
                <w:lang w:val="ru-RU" w:eastAsia="zh-CN"/>
              </w:rPr>
              <w:t xml:space="preserve">. </w:t>
            </w:r>
          </w:p>
          <w:p w14:paraId="490348E4" w14:textId="623AA064" w:rsidR="00D27F03" w:rsidRPr="00296377" w:rsidRDefault="00D27F03" w:rsidP="00C24357">
            <w:pPr>
              <w:pStyle w:val="enumlev1"/>
              <w:rPr>
                <w:lang w:val="ru-RU" w:eastAsia="zh-CN"/>
              </w:rPr>
            </w:pPr>
            <w:r w:rsidRPr="00195828">
              <w:rPr>
                <w:lang w:val="ru-RU" w:eastAsia="zh-CN"/>
              </w:rPr>
              <w:t>−</w:t>
            </w:r>
            <w:r w:rsidRPr="00195828">
              <w:rPr>
                <w:lang w:val="ru-RU" w:eastAsia="zh-CN"/>
              </w:rPr>
              <w:tab/>
            </w:r>
            <w:r w:rsidR="00195828">
              <w:rPr>
                <w:lang w:val="ru-RU" w:eastAsia="zh-CN"/>
              </w:rPr>
              <w:t>В</w:t>
            </w:r>
            <w:r w:rsidRPr="00195828">
              <w:rPr>
                <w:lang w:val="ru-RU" w:eastAsia="zh-CN"/>
              </w:rPr>
              <w:t xml:space="preserve"> 2019</w:t>
            </w:r>
            <w:r w:rsidR="00195828"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году</w:t>
            </w:r>
            <w:r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МСЭ</w:t>
            </w:r>
            <w:r w:rsidR="00195828"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объявил</w:t>
            </w:r>
            <w:r w:rsidR="00195828"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о</w:t>
            </w:r>
            <w:r w:rsidR="00195828"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своем</w:t>
            </w:r>
            <w:r w:rsidR="00195828"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решении</w:t>
            </w:r>
            <w:r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составить</w:t>
            </w:r>
            <w:r w:rsidR="00195828" w:rsidRPr="00195828">
              <w:rPr>
                <w:lang w:val="ru-RU" w:eastAsia="zh-CN"/>
              </w:rPr>
              <w:t xml:space="preserve"> </w:t>
            </w:r>
            <w:r w:rsidR="00195828">
              <w:rPr>
                <w:lang w:val="ru-RU" w:eastAsia="zh-CN"/>
              </w:rPr>
              <w:t>Индекс развития ИКТ</w:t>
            </w:r>
            <w:r w:rsidRPr="00195828">
              <w:rPr>
                <w:lang w:val="ru-RU" w:eastAsia="zh-CN"/>
              </w:rPr>
              <w:t xml:space="preserve"> </w:t>
            </w:r>
            <w:r w:rsidR="0082585B">
              <w:rPr>
                <w:lang w:val="ru-RU" w:eastAsia="zh-CN"/>
              </w:rPr>
              <w:t>на основе его старой структуры</w:t>
            </w:r>
            <w:r w:rsidRPr="00195828">
              <w:rPr>
                <w:lang w:val="ru-RU" w:eastAsia="zh-CN"/>
              </w:rPr>
              <w:t xml:space="preserve">. </w:t>
            </w:r>
            <w:r w:rsidR="00A8500B">
              <w:rPr>
                <w:lang w:val="ru-RU" w:eastAsia="zh-CN"/>
              </w:rPr>
              <w:t>Это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A8500B">
              <w:rPr>
                <w:lang w:val="ru-RU" w:eastAsia="zh-CN"/>
              </w:rPr>
              <w:t>объявление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A8500B">
              <w:rPr>
                <w:lang w:val="ru-RU" w:eastAsia="zh-CN"/>
              </w:rPr>
              <w:t>было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A8500B">
              <w:rPr>
                <w:lang w:val="ru-RU" w:eastAsia="zh-CN"/>
              </w:rPr>
              <w:t>сделано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A8500B">
              <w:rPr>
                <w:lang w:val="ru-RU" w:eastAsia="zh-CN"/>
              </w:rPr>
              <w:t>в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BA4A37">
              <w:rPr>
                <w:lang w:val="ru-RU" w:eastAsia="zh-CN"/>
              </w:rPr>
              <w:t>ходе</w:t>
            </w:r>
            <w:r w:rsidR="00A8500B" w:rsidRPr="00A8500B">
              <w:rPr>
                <w:lang w:val="ru-RU" w:eastAsia="zh-CN"/>
              </w:rPr>
              <w:t xml:space="preserve"> 10-</w:t>
            </w:r>
            <w:r w:rsidR="00A8500B">
              <w:rPr>
                <w:lang w:val="ru-RU" w:eastAsia="zh-CN"/>
              </w:rPr>
              <w:t>го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A8500B">
              <w:rPr>
                <w:lang w:val="ru-RU" w:eastAsia="zh-CN"/>
              </w:rPr>
              <w:t>собрания</w:t>
            </w:r>
            <w:r w:rsidR="00A8500B" w:rsidRPr="00A8500B">
              <w:rPr>
                <w:lang w:val="ru-RU" w:eastAsia="zh-CN"/>
              </w:rPr>
              <w:t xml:space="preserve"> </w:t>
            </w:r>
            <w:r w:rsidR="00A8500B" w:rsidRPr="00A8500B">
              <w:rPr>
                <w:color w:val="000000"/>
                <w:lang w:val="ru-RU"/>
              </w:rPr>
              <w:t>Группы экспертов по показателям в области электросвязи/ИКТ (</w:t>
            </w:r>
            <w:r w:rsidR="00A8500B">
              <w:rPr>
                <w:color w:val="000000"/>
              </w:rPr>
              <w:t>EGTI</w:t>
            </w:r>
            <w:r w:rsidR="00A8500B" w:rsidRPr="00A8500B">
              <w:rPr>
                <w:color w:val="000000"/>
                <w:lang w:val="ru-RU"/>
              </w:rPr>
              <w:t xml:space="preserve">), </w:t>
            </w:r>
            <w:r w:rsidR="00A8500B">
              <w:rPr>
                <w:color w:val="000000"/>
                <w:lang w:val="ru-RU"/>
              </w:rPr>
              <w:t xml:space="preserve">состоявшегося в МСЭ </w:t>
            </w:r>
            <w:r w:rsidRPr="00A8500B">
              <w:rPr>
                <w:lang w:val="ru-RU" w:eastAsia="zh-CN"/>
              </w:rPr>
              <w:t>17</w:t>
            </w:r>
            <w:r w:rsidR="007D3046">
              <w:rPr>
                <w:lang w:val="ru-RU" w:eastAsia="zh-CN"/>
              </w:rPr>
              <w:t>–</w:t>
            </w:r>
            <w:r w:rsidRPr="00A8500B">
              <w:rPr>
                <w:lang w:val="ru-RU" w:eastAsia="zh-CN"/>
              </w:rPr>
              <w:t xml:space="preserve">20 </w:t>
            </w:r>
            <w:r w:rsidR="00A8500B">
              <w:rPr>
                <w:lang w:val="ru-RU" w:eastAsia="zh-CN"/>
              </w:rPr>
              <w:t>сентября</w:t>
            </w:r>
            <w:r w:rsidRPr="00A8500B">
              <w:rPr>
                <w:lang w:val="ru-RU" w:eastAsia="zh-CN"/>
              </w:rPr>
              <w:t xml:space="preserve"> 2019</w:t>
            </w:r>
            <w:r w:rsidR="00A8500B">
              <w:rPr>
                <w:lang w:val="ru-RU" w:eastAsia="zh-CN"/>
              </w:rPr>
              <w:t xml:space="preserve"> года</w:t>
            </w:r>
            <w:r w:rsidRPr="00A8500B">
              <w:rPr>
                <w:lang w:val="ru-RU" w:eastAsia="zh-CN"/>
              </w:rPr>
              <w:t xml:space="preserve">. </w:t>
            </w:r>
            <w:r w:rsidR="002E626A">
              <w:rPr>
                <w:lang w:val="ru-RU" w:eastAsia="zh-CN"/>
              </w:rPr>
              <w:t>МСЭ</w:t>
            </w:r>
            <w:r w:rsidR="002E626A" w:rsidRPr="00296377">
              <w:rPr>
                <w:lang w:val="ru-RU" w:eastAsia="zh-CN"/>
              </w:rPr>
              <w:t xml:space="preserve"> </w:t>
            </w:r>
            <w:r w:rsidR="00296377">
              <w:rPr>
                <w:lang w:val="ru-RU" w:eastAsia="zh-CN"/>
              </w:rPr>
              <w:t>обратил внимание на</w:t>
            </w:r>
            <w:r w:rsidR="002E626A" w:rsidRPr="00296377">
              <w:rPr>
                <w:lang w:val="ru-RU" w:eastAsia="zh-CN"/>
              </w:rPr>
              <w:t xml:space="preserve"> </w:t>
            </w:r>
            <w:r w:rsidR="002E626A" w:rsidRPr="00296377">
              <w:rPr>
                <w:color w:val="000000"/>
                <w:lang w:val="ru-RU"/>
              </w:rPr>
              <w:t>вопрос</w:t>
            </w:r>
            <w:r w:rsidR="002E626A">
              <w:rPr>
                <w:color w:val="000000"/>
                <w:lang w:val="ru-RU"/>
              </w:rPr>
              <w:t>ы</w:t>
            </w:r>
            <w:r w:rsidR="002E626A" w:rsidRPr="00296377">
              <w:rPr>
                <w:color w:val="000000"/>
                <w:lang w:val="ru-RU"/>
              </w:rPr>
              <w:t xml:space="preserve"> и проблем</w:t>
            </w:r>
            <w:r w:rsidR="002E626A">
              <w:rPr>
                <w:color w:val="000000"/>
                <w:lang w:val="ru-RU"/>
              </w:rPr>
              <w:t>ы</w:t>
            </w:r>
            <w:r w:rsidR="002E626A" w:rsidRPr="00296377">
              <w:rPr>
                <w:color w:val="000000"/>
                <w:lang w:val="ru-RU"/>
              </w:rPr>
              <w:t xml:space="preserve">, </w:t>
            </w:r>
            <w:r w:rsidR="002E626A">
              <w:rPr>
                <w:color w:val="000000"/>
                <w:lang w:val="ru-RU"/>
              </w:rPr>
              <w:t>связанные</w:t>
            </w:r>
            <w:r w:rsidR="002E626A" w:rsidRPr="00296377">
              <w:rPr>
                <w:color w:val="000000"/>
                <w:lang w:val="ru-RU"/>
              </w:rPr>
              <w:t xml:space="preserve"> </w:t>
            </w:r>
            <w:r w:rsidR="002E626A">
              <w:rPr>
                <w:color w:val="000000"/>
                <w:lang w:val="ru-RU"/>
              </w:rPr>
              <w:t>со</w:t>
            </w:r>
            <w:r w:rsidR="002E626A" w:rsidRPr="00296377">
              <w:rPr>
                <w:color w:val="000000"/>
                <w:lang w:val="ru-RU"/>
              </w:rPr>
              <w:t xml:space="preserve"> </w:t>
            </w:r>
            <w:r w:rsidR="002E626A">
              <w:rPr>
                <w:color w:val="000000"/>
                <w:lang w:val="ru-RU"/>
              </w:rPr>
              <w:t>сбором</w:t>
            </w:r>
            <w:r w:rsidR="002E626A" w:rsidRPr="00296377">
              <w:rPr>
                <w:color w:val="000000"/>
                <w:lang w:val="ru-RU"/>
              </w:rPr>
              <w:t xml:space="preserve"> </w:t>
            </w:r>
            <w:r w:rsidR="00296377">
              <w:rPr>
                <w:color w:val="000000"/>
                <w:lang w:val="ru-RU"/>
              </w:rPr>
              <w:t xml:space="preserve">и качеством </w:t>
            </w:r>
            <w:r w:rsidR="002E626A">
              <w:rPr>
                <w:color w:val="000000"/>
                <w:lang w:val="ru-RU"/>
              </w:rPr>
              <w:t>данных</w:t>
            </w:r>
            <w:r w:rsidR="002E626A" w:rsidRPr="00296377">
              <w:rPr>
                <w:color w:val="000000"/>
                <w:lang w:val="ru-RU"/>
              </w:rPr>
              <w:t xml:space="preserve">, </w:t>
            </w:r>
            <w:r w:rsidR="00296377">
              <w:rPr>
                <w:color w:val="000000"/>
                <w:lang w:val="ru-RU"/>
              </w:rPr>
              <w:t>а также с</w:t>
            </w:r>
            <w:r w:rsidR="002E626A" w:rsidRPr="00296377">
              <w:rPr>
                <w:color w:val="000000"/>
                <w:lang w:val="ru-RU"/>
              </w:rPr>
              <w:t xml:space="preserve"> </w:t>
            </w:r>
            <w:r w:rsidR="002E626A">
              <w:rPr>
                <w:color w:val="000000"/>
                <w:lang w:val="ru-RU"/>
              </w:rPr>
              <w:t>выбором</w:t>
            </w:r>
            <w:r w:rsidR="002E626A" w:rsidRPr="00296377">
              <w:rPr>
                <w:color w:val="000000"/>
                <w:lang w:val="ru-RU"/>
              </w:rPr>
              <w:t xml:space="preserve"> </w:t>
            </w:r>
            <w:r w:rsidR="002E626A">
              <w:rPr>
                <w:color w:val="000000"/>
                <w:lang w:val="ru-RU"/>
              </w:rPr>
              <w:t>новых</w:t>
            </w:r>
            <w:r w:rsidR="002E626A" w:rsidRPr="00296377">
              <w:rPr>
                <w:color w:val="000000"/>
                <w:lang w:val="ru-RU"/>
              </w:rPr>
              <w:t xml:space="preserve"> </w:t>
            </w:r>
            <w:r w:rsidR="002E626A">
              <w:rPr>
                <w:color w:val="000000"/>
                <w:lang w:val="ru-RU"/>
              </w:rPr>
              <w:t>показателей</w:t>
            </w:r>
            <w:r w:rsidRPr="00296377">
              <w:rPr>
                <w:lang w:val="ru-RU" w:eastAsia="zh-CN"/>
              </w:rPr>
              <w:t>.</w:t>
            </w:r>
          </w:p>
          <w:p w14:paraId="1E103343" w14:textId="358B91E4" w:rsidR="00D27F03" w:rsidRPr="001B3484" w:rsidRDefault="00D27F03" w:rsidP="00C24357">
            <w:pPr>
              <w:pStyle w:val="enumlev1"/>
              <w:rPr>
                <w:lang w:val="ru-RU" w:eastAsia="zh-CN"/>
              </w:rPr>
            </w:pPr>
            <w:r w:rsidRPr="00102EC4">
              <w:rPr>
                <w:lang w:val="ru-RU" w:eastAsia="zh-CN"/>
              </w:rPr>
              <w:lastRenderedPageBreak/>
              <w:t>−</w:t>
            </w:r>
            <w:r w:rsidRPr="00102EC4">
              <w:rPr>
                <w:lang w:val="ru-RU" w:eastAsia="zh-CN"/>
              </w:rPr>
              <w:tab/>
            </w:r>
            <w:r w:rsidR="00296377">
              <w:rPr>
                <w:lang w:val="ru-RU" w:eastAsia="zh-CN"/>
              </w:rPr>
              <w:t>ОАЭ</w:t>
            </w:r>
            <w:r w:rsidRPr="00102EC4">
              <w:rPr>
                <w:lang w:val="ru-RU" w:eastAsia="zh-CN"/>
              </w:rPr>
              <w:t xml:space="preserve">, </w:t>
            </w:r>
            <w:r w:rsidR="00102EC4">
              <w:rPr>
                <w:lang w:val="ru-RU" w:eastAsia="zh-CN"/>
              </w:rPr>
              <w:t>как</w:t>
            </w:r>
            <w:r w:rsidR="00102EC4" w:rsidRPr="00102EC4">
              <w:rPr>
                <w:lang w:val="ru-RU" w:eastAsia="zh-CN"/>
              </w:rPr>
              <w:t xml:space="preserve"> </w:t>
            </w:r>
            <w:r w:rsidR="00102EC4">
              <w:rPr>
                <w:lang w:val="ru-RU" w:eastAsia="zh-CN"/>
              </w:rPr>
              <w:t>и</w:t>
            </w:r>
            <w:r w:rsidR="00102EC4" w:rsidRPr="00102EC4">
              <w:rPr>
                <w:lang w:val="ru-RU" w:eastAsia="zh-CN"/>
              </w:rPr>
              <w:t xml:space="preserve"> </w:t>
            </w:r>
            <w:r w:rsidR="00102EC4">
              <w:rPr>
                <w:lang w:val="ru-RU" w:eastAsia="zh-CN"/>
              </w:rPr>
              <w:t>другие</w:t>
            </w:r>
            <w:r w:rsidR="00102EC4" w:rsidRPr="00102EC4">
              <w:rPr>
                <w:lang w:val="ru-RU" w:eastAsia="zh-CN"/>
              </w:rPr>
              <w:t xml:space="preserve"> </w:t>
            </w:r>
            <w:r w:rsidR="00102EC4">
              <w:rPr>
                <w:lang w:val="ru-RU" w:eastAsia="zh-CN"/>
              </w:rPr>
              <w:t>страны</w:t>
            </w:r>
            <w:r w:rsidRPr="00102EC4">
              <w:rPr>
                <w:lang w:val="ru-RU" w:eastAsia="zh-CN"/>
              </w:rPr>
              <w:t xml:space="preserve">, </w:t>
            </w:r>
            <w:r w:rsidR="00102EC4">
              <w:rPr>
                <w:lang w:val="ru-RU" w:eastAsia="zh-CN"/>
              </w:rPr>
              <w:t>отметили, что им трудно согласиться с таким подходом, поскольку в предыдущие годы уже были вложены значительные средства в надежде получить надлежащую методику и структуру нового</w:t>
            </w:r>
            <w:r w:rsidRPr="00102EC4">
              <w:rPr>
                <w:lang w:val="ru-RU" w:eastAsia="zh-CN"/>
              </w:rPr>
              <w:t xml:space="preserve"> </w:t>
            </w:r>
            <w:r w:rsidRPr="00D27F03">
              <w:rPr>
                <w:lang w:eastAsia="zh-CN"/>
              </w:rPr>
              <w:t>IDI</w:t>
            </w:r>
            <w:r w:rsidRPr="00102EC4">
              <w:rPr>
                <w:lang w:val="ru-RU" w:eastAsia="zh-CN"/>
              </w:rPr>
              <w:t xml:space="preserve">. </w:t>
            </w:r>
            <w:r w:rsidR="000666BB">
              <w:rPr>
                <w:lang w:val="ru-RU" w:eastAsia="zh-CN"/>
              </w:rPr>
              <w:t>ОАЭ</w:t>
            </w:r>
            <w:r w:rsidR="000666BB" w:rsidRPr="005C74C9">
              <w:rPr>
                <w:lang w:val="ru-RU" w:eastAsia="zh-CN"/>
              </w:rPr>
              <w:t xml:space="preserve"> </w:t>
            </w:r>
            <w:r w:rsidR="000666BB">
              <w:rPr>
                <w:lang w:val="ru-RU" w:eastAsia="zh-CN"/>
              </w:rPr>
              <w:t>сослались</w:t>
            </w:r>
            <w:r w:rsidR="000666BB" w:rsidRPr="005C74C9">
              <w:rPr>
                <w:lang w:val="ru-RU" w:eastAsia="zh-CN"/>
              </w:rPr>
              <w:t xml:space="preserve"> </w:t>
            </w:r>
            <w:r w:rsidR="000666BB">
              <w:rPr>
                <w:lang w:val="ru-RU" w:eastAsia="zh-CN"/>
              </w:rPr>
              <w:t>также</w:t>
            </w:r>
            <w:r w:rsidR="000666BB" w:rsidRPr="005C74C9">
              <w:rPr>
                <w:lang w:val="ru-RU" w:eastAsia="zh-CN"/>
              </w:rPr>
              <w:t xml:space="preserve"> </w:t>
            </w:r>
            <w:r w:rsidR="000666BB">
              <w:rPr>
                <w:lang w:val="ru-RU" w:eastAsia="zh-CN"/>
              </w:rPr>
              <w:t>на</w:t>
            </w:r>
            <w:r w:rsidR="000666BB" w:rsidRPr="005C74C9">
              <w:rPr>
                <w:lang w:val="ru-RU" w:eastAsia="zh-CN"/>
              </w:rPr>
              <w:t xml:space="preserve"> </w:t>
            </w:r>
            <w:r w:rsidR="000666BB">
              <w:rPr>
                <w:lang w:val="ru-RU" w:eastAsia="zh-CN"/>
              </w:rPr>
              <w:t>Резолюцию</w:t>
            </w:r>
            <w:r w:rsidRPr="005C74C9">
              <w:rPr>
                <w:lang w:val="ru-RU" w:eastAsia="zh-CN"/>
              </w:rPr>
              <w:t xml:space="preserve"> 131 (</w:t>
            </w:r>
            <w:r w:rsidR="000666BB">
              <w:rPr>
                <w:lang w:val="ru-RU" w:eastAsia="zh-CN"/>
              </w:rPr>
              <w:t>Пересм</w:t>
            </w:r>
            <w:r w:rsidRPr="005C74C9">
              <w:rPr>
                <w:lang w:val="ru-RU" w:eastAsia="zh-CN"/>
              </w:rPr>
              <w:t xml:space="preserve">. </w:t>
            </w:r>
            <w:r w:rsidR="000666BB">
              <w:rPr>
                <w:lang w:val="ru-RU" w:eastAsia="zh-CN"/>
              </w:rPr>
              <w:t>Дубай</w:t>
            </w:r>
            <w:r w:rsidRPr="001B3484">
              <w:rPr>
                <w:lang w:val="ru-RU" w:eastAsia="zh-CN"/>
              </w:rPr>
              <w:t>)</w:t>
            </w:r>
            <w:r w:rsidR="000666BB" w:rsidRPr="001B3484">
              <w:rPr>
                <w:lang w:val="ru-RU" w:eastAsia="zh-CN"/>
              </w:rPr>
              <w:t xml:space="preserve"> </w:t>
            </w:r>
            <w:r w:rsidR="000666BB">
              <w:rPr>
                <w:lang w:val="ru-RU" w:eastAsia="zh-CN"/>
              </w:rPr>
              <w:t>ПК</w:t>
            </w:r>
            <w:r w:rsidR="000666BB" w:rsidRPr="001B3484">
              <w:rPr>
                <w:lang w:val="ru-RU" w:eastAsia="zh-CN"/>
              </w:rPr>
              <w:t>-18</w:t>
            </w:r>
            <w:r w:rsidR="000A58BD" w:rsidRPr="00F210D2">
              <w:rPr>
                <w:lang w:val="ru-RU" w:eastAsia="zh-CN"/>
              </w:rPr>
              <w:t>,</w:t>
            </w:r>
            <w:r w:rsidRPr="001B3484">
              <w:rPr>
                <w:lang w:val="ru-RU" w:eastAsia="zh-CN"/>
              </w:rPr>
              <w:t xml:space="preserve"> </w:t>
            </w:r>
            <w:r w:rsidR="000A58BD">
              <w:rPr>
                <w:lang w:val="ru-RU" w:eastAsia="zh-CN"/>
              </w:rPr>
              <w:t xml:space="preserve">для того чтобы </w:t>
            </w:r>
            <w:r w:rsidR="00E0120B">
              <w:rPr>
                <w:lang w:val="ru-RU" w:eastAsia="zh-CN"/>
              </w:rPr>
              <w:t>вернуть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этот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вопрос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Группе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экспертов</w:t>
            </w:r>
            <w:r w:rsidR="00E0120B" w:rsidRPr="001B3484">
              <w:rPr>
                <w:lang w:val="ru-RU" w:eastAsia="zh-CN"/>
              </w:rPr>
              <w:t xml:space="preserve">, </w:t>
            </w:r>
            <w:r w:rsidR="00E0120B">
              <w:rPr>
                <w:lang w:val="ru-RU" w:eastAsia="zh-CN"/>
              </w:rPr>
              <w:t>и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направили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соответствующее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письмо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в</w:t>
            </w:r>
            <w:r w:rsidR="00E0120B" w:rsidRPr="001B3484">
              <w:rPr>
                <w:lang w:val="ru-RU" w:eastAsia="zh-CN"/>
              </w:rPr>
              <w:t xml:space="preserve"> </w:t>
            </w:r>
            <w:r w:rsidR="00E0120B">
              <w:rPr>
                <w:lang w:val="ru-RU" w:eastAsia="zh-CN"/>
              </w:rPr>
              <w:t>МСЭ</w:t>
            </w:r>
            <w:r w:rsidRPr="001B3484">
              <w:rPr>
                <w:lang w:val="ru-RU" w:eastAsia="zh-CN"/>
              </w:rPr>
              <w:t xml:space="preserve">. </w:t>
            </w:r>
          </w:p>
          <w:p w14:paraId="6E8B6269" w14:textId="0145E32A" w:rsidR="00D27F03" w:rsidRPr="001B3484" w:rsidRDefault="00D27F03" w:rsidP="00C24357">
            <w:pPr>
              <w:pStyle w:val="enumlev1"/>
              <w:rPr>
                <w:lang w:val="ru-RU" w:eastAsia="zh-CN"/>
              </w:rPr>
            </w:pPr>
            <w:r w:rsidRPr="001B3484">
              <w:rPr>
                <w:lang w:val="ru-RU" w:eastAsia="zh-CN"/>
              </w:rPr>
              <w:t>−</w:t>
            </w:r>
            <w:r w:rsidRPr="001B3484">
              <w:rPr>
                <w:lang w:val="ru-RU" w:eastAsia="zh-CN"/>
              </w:rPr>
              <w:tab/>
            </w:r>
            <w:r w:rsidR="001B3484">
              <w:rPr>
                <w:lang w:val="ru-RU" w:eastAsia="zh-CN"/>
              </w:rPr>
              <w:t>МСЭ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прислал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свой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ответ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и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решил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провести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консультации</w:t>
            </w:r>
            <w:r w:rsidR="001B3484" w:rsidRPr="001B3484">
              <w:rPr>
                <w:lang w:val="ru-RU" w:eastAsia="zh-CN"/>
              </w:rPr>
              <w:t xml:space="preserve"> </w:t>
            </w:r>
            <w:r w:rsidR="001B3484">
              <w:rPr>
                <w:lang w:val="ru-RU" w:eastAsia="zh-CN"/>
              </w:rPr>
              <w:t>путем онлайнового голосования</w:t>
            </w:r>
            <w:r w:rsidRPr="001B3484">
              <w:rPr>
                <w:lang w:val="ru-RU" w:eastAsia="zh-CN"/>
              </w:rPr>
              <w:t>.</w:t>
            </w:r>
          </w:p>
          <w:p w14:paraId="744B4483" w14:textId="09B83C67" w:rsidR="00D27F03" w:rsidRPr="00506FAE" w:rsidRDefault="00D27F03" w:rsidP="00C24357">
            <w:pPr>
              <w:pStyle w:val="enumlev1"/>
              <w:rPr>
                <w:lang w:val="ru-RU" w:eastAsia="zh-CN"/>
              </w:rPr>
            </w:pPr>
            <w:r w:rsidRPr="00506FAE">
              <w:rPr>
                <w:lang w:val="ru-RU" w:eastAsia="zh-CN"/>
              </w:rPr>
              <w:t>−</w:t>
            </w:r>
            <w:r w:rsidRPr="00506FAE">
              <w:rPr>
                <w:lang w:val="ru-RU" w:eastAsia="zh-CN"/>
              </w:rPr>
              <w:tab/>
            </w:r>
            <w:r w:rsidR="00506FAE">
              <w:rPr>
                <w:lang w:val="ru-RU" w:eastAsia="zh-CN"/>
              </w:rPr>
              <w:t>ОАЭ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не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согласились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с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проведением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онлайнового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голосования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и</w:t>
            </w:r>
            <w:r w:rsidR="00506FAE" w:rsidRPr="00506FAE">
              <w:rPr>
                <w:lang w:val="ru-RU" w:eastAsia="zh-CN"/>
              </w:rPr>
              <w:t xml:space="preserve"> </w:t>
            </w:r>
            <w:r w:rsidR="00506FAE">
              <w:rPr>
                <w:lang w:val="ru-RU" w:eastAsia="zh-CN"/>
              </w:rPr>
              <w:t>просили МСЭ вернуть этот вопрос Группе экспертов для обсуждения и официального утверждения в соответствии с Резолюцией</w:t>
            </w:r>
            <w:r w:rsidRPr="00506FAE">
              <w:rPr>
                <w:lang w:val="ru-RU" w:eastAsia="zh-CN"/>
              </w:rPr>
              <w:t xml:space="preserve"> 131.</w:t>
            </w:r>
          </w:p>
          <w:p w14:paraId="069044DD" w14:textId="4AAB7489" w:rsidR="00D27F03" w:rsidRPr="002C43E0" w:rsidRDefault="00D27F03" w:rsidP="00065D63">
            <w:pPr>
              <w:pStyle w:val="enumlev1"/>
              <w:rPr>
                <w:lang w:val="ru-RU" w:eastAsia="zh-CN"/>
              </w:rPr>
            </w:pPr>
            <w:r w:rsidRPr="00CA08B0">
              <w:rPr>
                <w:lang w:val="ru-RU" w:eastAsia="zh-CN"/>
              </w:rPr>
              <w:t>−</w:t>
            </w:r>
            <w:r w:rsidRPr="00CA08B0">
              <w:rPr>
                <w:lang w:val="ru-RU" w:eastAsia="zh-CN"/>
              </w:rPr>
              <w:tab/>
            </w:r>
            <w:r w:rsidR="00974188">
              <w:rPr>
                <w:lang w:val="ru-RU" w:eastAsia="zh-CN"/>
              </w:rPr>
              <w:t>В связи с этим</w:t>
            </w:r>
            <w:r w:rsidR="00065D63">
              <w:rPr>
                <w:lang w:val="ru-RU" w:eastAsia="zh-CN"/>
              </w:rPr>
              <w:t xml:space="preserve"> МСЭ </w:t>
            </w:r>
            <w:r w:rsidR="00E44A9C">
              <w:rPr>
                <w:lang w:val="ru-RU" w:eastAsia="zh-CN"/>
              </w:rPr>
              <w:t>предложил</w:t>
            </w:r>
            <w:r w:rsidR="00700298">
              <w:rPr>
                <w:lang w:val="ru-RU" w:eastAsia="zh-CN"/>
              </w:rPr>
              <w:t xml:space="preserve"> </w:t>
            </w:r>
            <w:r w:rsidR="00065D63">
              <w:rPr>
                <w:lang w:val="ru-RU" w:eastAsia="zh-CN"/>
              </w:rPr>
              <w:t>соз</w:t>
            </w:r>
            <w:r w:rsidR="00E44A9C">
              <w:rPr>
                <w:lang w:val="ru-RU" w:eastAsia="zh-CN"/>
              </w:rPr>
              <w:t>вать</w:t>
            </w:r>
            <w:r w:rsidR="00065D63">
              <w:rPr>
                <w:lang w:val="ru-RU" w:eastAsia="zh-CN"/>
              </w:rPr>
              <w:t xml:space="preserve"> 10 февраля 2020 года собрани</w:t>
            </w:r>
            <w:r w:rsidR="00E44A9C">
              <w:rPr>
                <w:lang w:val="ru-RU" w:eastAsia="zh-CN"/>
              </w:rPr>
              <w:t>е</w:t>
            </w:r>
            <w:r w:rsidR="00065D63">
              <w:rPr>
                <w:lang w:val="ru-RU" w:eastAsia="zh-CN"/>
              </w:rPr>
              <w:t xml:space="preserve"> </w:t>
            </w:r>
            <w:r w:rsidR="00CA08B0" w:rsidRPr="00CA08B0">
              <w:rPr>
                <w:color w:val="000000"/>
                <w:lang w:val="ru-RU"/>
              </w:rPr>
              <w:t xml:space="preserve">Группы экспертов, на котором </w:t>
            </w:r>
            <w:r w:rsidR="00065D63">
              <w:rPr>
                <w:color w:val="000000"/>
                <w:lang w:val="ru-RU"/>
              </w:rPr>
              <w:t xml:space="preserve">представил </w:t>
            </w:r>
            <w:r w:rsidR="00065D63" w:rsidRPr="00CA08B0">
              <w:rPr>
                <w:color w:val="000000"/>
                <w:lang w:val="ru-RU"/>
              </w:rPr>
              <w:t xml:space="preserve">Государствам – Членам </w:t>
            </w:r>
            <w:r w:rsidR="00065D63">
              <w:rPr>
                <w:color w:val="000000"/>
                <w:lang w:val="ru-RU"/>
              </w:rPr>
              <w:t xml:space="preserve">МСЭ </w:t>
            </w:r>
            <w:r w:rsidR="00CA08B0" w:rsidRPr="00CA08B0">
              <w:rPr>
                <w:color w:val="000000"/>
                <w:lang w:val="ru-RU"/>
              </w:rPr>
              <w:t>предложение по разработке нового сводного индекса для установления взаимосвязей между цифровыми технологиями и Целями в области устойчивого развития (ЦУР</w:t>
            </w:r>
            <w:r w:rsidRPr="002C43E0">
              <w:rPr>
                <w:lang w:val="ru-RU" w:eastAsia="zh-CN"/>
              </w:rPr>
              <w:t xml:space="preserve">). </w:t>
            </w:r>
          </w:p>
          <w:p w14:paraId="67AE7BB8" w14:textId="64803C59" w:rsidR="00D27F03" w:rsidRPr="00A25CC4" w:rsidRDefault="00D27F03" w:rsidP="00C24357">
            <w:pPr>
              <w:pStyle w:val="enumlev1"/>
              <w:rPr>
                <w:lang w:val="ru-RU" w:eastAsia="zh-CN"/>
              </w:rPr>
            </w:pPr>
            <w:r w:rsidRPr="00A25CC4">
              <w:rPr>
                <w:lang w:val="ru-RU" w:eastAsia="zh-CN"/>
              </w:rPr>
              <w:t>−</w:t>
            </w:r>
            <w:r w:rsidRPr="00A25CC4">
              <w:rPr>
                <w:lang w:val="ru-RU" w:eastAsia="zh-CN"/>
              </w:rPr>
              <w:tab/>
            </w:r>
            <w:r w:rsidR="00974188">
              <w:rPr>
                <w:lang w:val="ru-RU" w:eastAsia="zh-CN"/>
              </w:rPr>
              <w:t>Во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время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собрания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 w:rsidRPr="00CA08B0">
              <w:rPr>
                <w:color w:val="000000"/>
                <w:lang w:val="ru-RU"/>
              </w:rPr>
              <w:t>Группы</w:t>
            </w:r>
            <w:r w:rsidR="00974188" w:rsidRPr="00A25CC4">
              <w:rPr>
                <w:color w:val="000000"/>
                <w:lang w:val="ru-RU"/>
              </w:rPr>
              <w:t xml:space="preserve"> </w:t>
            </w:r>
            <w:r w:rsidR="00974188" w:rsidRPr="00CA08B0">
              <w:rPr>
                <w:color w:val="000000"/>
                <w:lang w:val="ru-RU"/>
              </w:rPr>
              <w:t>экспертов</w:t>
            </w:r>
            <w:r w:rsidR="00974188" w:rsidRPr="00A25CC4">
              <w:rPr>
                <w:lang w:val="ru-RU" w:eastAsia="zh-CN"/>
              </w:rPr>
              <w:t xml:space="preserve"> 10 </w:t>
            </w:r>
            <w:r w:rsidR="00974188">
              <w:rPr>
                <w:lang w:val="ru-RU" w:eastAsia="zh-CN"/>
              </w:rPr>
              <w:t>февраля</w:t>
            </w:r>
            <w:r w:rsidR="00974188" w:rsidRPr="00A25CC4">
              <w:rPr>
                <w:lang w:val="ru-RU" w:eastAsia="zh-CN"/>
              </w:rPr>
              <w:t xml:space="preserve"> 2020 </w:t>
            </w:r>
            <w:r w:rsidR="00974188">
              <w:rPr>
                <w:lang w:val="ru-RU" w:eastAsia="zh-CN"/>
              </w:rPr>
              <w:t>года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некоторые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страны</w:t>
            </w:r>
            <w:r w:rsidR="00974188" w:rsidRPr="00A25CC4">
              <w:rPr>
                <w:lang w:val="ru-RU" w:eastAsia="zh-CN"/>
              </w:rPr>
              <w:t xml:space="preserve">, </w:t>
            </w:r>
            <w:r w:rsidR="00974188">
              <w:rPr>
                <w:lang w:val="ru-RU" w:eastAsia="zh-CN"/>
              </w:rPr>
              <w:t>включая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ОАЭ</w:t>
            </w:r>
            <w:r w:rsidR="00974188" w:rsidRPr="00A25CC4">
              <w:rPr>
                <w:lang w:val="ru-RU" w:eastAsia="zh-CN"/>
              </w:rPr>
              <w:t xml:space="preserve">, </w:t>
            </w:r>
            <w:r w:rsidR="00974188">
              <w:rPr>
                <w:lang w:val="ru-RU" w:eastAsia="zh-CN"/>
              </w:rPr>
              <w:t>задали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вопрос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о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том</w:t>
            </w:r>
            <w:r w:rsidR="00974188" w:rsidRPr="00A25CC4">
              <w:rPr>
                <w:lang w:val="ru-RU" w:eastAsia="zh-CN"/>
              </w:rPr>
              <w:t xml:space="preserve">, </w:t>
            </w:r>
            <w:r w:rsidR="00974188">
              <w:rPr>
                <w:lang w:val="ru-RU" w:eastAsia="zh-CN"/>
              </w:rPr>
              <w:t>как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прин</w:t>
            </w:r>
            <w:r w:rsidR="00A25CC4">
              <w:rPr>
                <w:lang w:val="ru-RU" w:eastAsia="zh-CN"/>
              </w:rPr>
              <w:t>ималось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решение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о</w:t>
            </w:r>
            <w:r w:rsidR="00974188" w:rsidRPr="00A25CC4">
              <w:rPr>
                <w:lang w:val="ru-RU" w:eastAsia="zh-CN"/>
              </w:rPr>
              <w:t xml:space="preserve"> </w:t>
            </w:r>
            <w:r w:rsidR="00974188">
              <w:rPr>
                <w:lang w:val="ru-RU" w:eastAsia="zh-CN"/>
              </w:rPr>
              <w:t>прекращении</w:t>
            </w:r>
            <w:r w:rsidR="00974188" w:rsidRPr="00A25CC4">
              <w:rPr>
                <w:lang w:val="ru-RU" w:eastAsia="zh-CN"/>
              </w:rPr>
              <w:t>/</w:t>
            </w:r>
            <w:r w:rsidR="00974188">
              <w:rPr>
                <w:lang w:val="ru-RU" w:eastAsia="zh-CN"/>
              </w:rPr>
              <w:t>продолжении</w:t>
            </w:r>
            <w:r w:rsidR="00A25CC4">
              <w:rPr>
                <w:lang w:val="ru-RU" w:eastAsia="zh-CN"/>
              </w:rPr>
              <w:t xml:space="preserve"> </w:t>
            </w:r>
            <w:r w:rsidR="00A25CC4" w:rsidRPr="00A25CC4">
              <w:rPr>
                <w:color w:val="000000"/>
                <w:lang w:val="ru-RU"/>
              </w:rPr>
              <w:t>публикаци</w:t>
            </w:r>
            <w:r w:rsidR="00A25CC4">
              <w:rPr>
                <w:color w:val="000000"/>
                <w:lang w:val="ru-RU"/>
              </w:rPr>
              <w:t>и</w:t>
            </w:r>
            <w:r w:rsidR="00A25CC4" w:rsidRPr="00A25CC4">
              <w:rPr>
                <w:color w:val="000000"/>
                <w:lang w:val="ru-RU"/>
              </w:rPr>
              <w:t xml:space="preserve"> </w:t>
            </w:r>
            <w:r w:rsidR="00A25CC4">
              <w:rPr>
                <w:color w:val="000000"/>
              </w:rPr>
              <w:t>IDI</w:t>
            </w:r>
            <w:r w:rsidR="00A25CC4" w:rsidRPr="00A25CC4">
              <w:rPr>
                <w:color w:val="000000"/>
                <w:lang w:val="ru-RU"/>
              </w:rPr>
              <w:t xml:space="preserve"> </w:t>
            </w:r>
            <w:r w:rsidR="00A25CC4">
              <w:rPr>
                <w:color w:val="000000"/>
                <w:lang w:val="ru-RU"/>
              </w:rPr>
              <w:t>или о</w:t>
            </w:r>
            <w:r w:rsidR="00E44A9C">
              <w:rPr>
                <w:color w:val="000000"/>
                <w:lang w:val="ru-RU"/>
              </w:rPr>
              <w:t>б</w:t>
            </w:r>
            <w:r w:rsidR="00A25CC4">
              <w:rPr>
                <w:color w:val="000000"/>
                <w:lang w:val="ru-RU"/>
              </w:rPr>
              <w:t xml:space="preserve"> использовании </w:t>
            </w:r>
            <w:r w:rsidR="00A25CC4">
              <w:rPr>
                <w:lang w:val="ru-RU" w:eastAsia="zh-CN"/>
              </w:rPr>
              <w:t>старого</w:t>
            </w:r>
            <w:r w:rsidRPr="00A25CC4">
              <w:rPr>
                <w:lang w:val="ru-RU" w:eastAsia="zh-CN"/>
              </w:rPr>
              <w:t xml:space="preserve"> </w:t>
            </w:r>
            <w:r w:rsidRPr="00D27F03">
              <w:rPr>
                <w:lang w:eastAsia="zh-CN"/>
              </w:rPr>
              <w:t>IDI</w:t>
            </w:r>
            <w:r w:rsidR="00A25CC4">
              <w:rPr>
                <w:lang w:val="ru-RU" w:eastAsia="zh-CN"/>
              </w:rPr>
              <w:t>.</w:t>
            </w:r>
            <w:r w:rsidRPr="00A25CC4">
              <w:rPr>
                <w:lang w:val="ru-RU" w:eastAsia="zh-CN"/>
              </w:rPr>
              <w:t xml:space="preserve"> </w:t>
            </w:r>
            <w:r w:rsidR="00A25CC4">
              <w:rPr>
                <w:lang w:val="ru-RU" w:eastAsia="zh-CN"/>
              </w:rPr>
              <w:t>Четкого ответа получено не было</w:t>
            </w:r>
            <w:r w:rsidRPr="00A25CC4">
              <w:rPr>
                <w:lang w:val="ru-RU" w:eastAsia="zh-CN"/>
              </w:rPr>
              <w:t xml:space="preserve">. </w:t>
            </w:r>
            <w:r w:rsidR="00A25CC4">
              <w:rPr>
                <w:lang w:val="ru-RU" w:eastAsia="zh-CN"/>
              </w:rPr>
              <w:t>Тогда был предложен новый индекс для ЦУР</w:t>
            </w:r>
            <w:r w:rsidRPr="00A25CC4">
              <w:rPr>
                <w:lang w:val="ru-RU" w:eastAsia="zh-CN"/>
              </w:rPr>
              <w:t>.</w:t>
            </w:r>
          </w:p>
          <w:p w14:paraId="2BCD2CD8" w14:textId="2EA27DD1" w:rsidR="00D27F03" w:rsidRPr="000E68E2" w:rsidRDefault="00D27F03" w:rsidP="00C24357">
            <w:pPr>
              <w:pStyle w:val="enumlev1"/>
              <w:rPr>
                <w:lang w:val="ru-RU" w:eastAsia="zh-CN"/>
              </w:rPr>
            </w:pPr>
            <w:r w:rsidRPr="008018CD">
              <w:rPr>
                <w:lang w:val="ru-RU" w:eastAsia="zh-CN"/>
              </w:rPr>
              <w:t>−</w:t>
            </w:r>
            <w:r w:rsidRPr="008018CD">
              <w:rPr>
                <w:lang w:val="ru-RU" w:eastAsia="zh-CN"/>
              </w:rPr>
              <w:tab/>
            </w:r>
            <w:r w:rsidR="008018CD">
              <w:rPr>
                <w:lang w:val="ru-RU" w:eastAsia="zh-CN"/>
              </w:rPr>
              <w:t>Структура</w:t>
            </w:r>
            <w:r w:rsidR="008018CD" w:rsidRPr="008018CD">
              <w:rPr>
                <w:lang w:val="ru-RU" w:eastAsia="zh-CN"/>
              </w:rPr>
              <w:t xml:space="preserve"> </w:t>
            </w:r>
            <w:r w:rsidR="008018CD" w:rsidRPr="008018CD">
              <w:rPr>
                <w:color w:val="000000"/>
                <w:lang w:val="ru-RU"/>
              </w:rPr>
              <w:t>нового индекса МСЭ</w:t>
            </w:r>
            <w:r w:rsidR="008018CD" w:rsidRPr="008018CD">
              <w:rPr>
                <w:lang w:val="ru-RU" w:eastAsia="zh-CN"/>
              </w:rPr>
              <w:t xml:space="preserve"> </w:t>
            </w:r>
            <w:r w:rsidR="008018CD">
              <w:rPr>
                <w:lang w:val="ru-RU" w:eastAsia="zh-CN"/>
              </w:rPr>
              <w:t xml:space="preserve">была представлена в </w:t>
            </w:r>
            <w:r w:rsidR="00E44A9C">
              <w:rPr>
                <w:lang w:val="ru-RU" w:eastAsia="zh-CN"/>
              </w:rPr>
              <w:t>процессе</w:t>
            </w:r>
            <w:r w:rsidR="008018CD" w:rsidRPr="008018CD">
              <w:rPr>
                <w:color w:val="000000"/>
                <w:lang w:val="ru-RU"/>
              </w:rPr>
              <w:t xml:space="preserve"> </w:t>
            </w:r>
            <w:r w:rsidR="008018CD">
              <w:rPr>
                <w:color w:val="000000"/>
                <w:lang w:val="ru-RU"/>
              </w:rPr>
              <w:t>в</w:t>
            </w:r>
            <w:r w:rsidR="008018CD" w:rsidRPr="008018CD">
              <w:rPr>
                <w:color w:val="000000"/>
                <w:lang w:val="ru-RU"/>
              </w:rPr>
              <w:t>еб-диалог</w:t>
            </w:r>
            <w:r w:rsidR="00E44A9C">
              <w:rPr>
                <w:color w:val="000000"/>
                <w:lang w:val="ru-RU"/>
              </w:rPr>
              <w:t>а</w:t>
            </w:r>
            <w:r w:rsidR="008018CD" w:rsidRPr="008018CD">
              <w:rPr>
                <w:color w:val="000000"/>
                <w:lang w:val="ru-RU"/>
              </w:rPr>
              <w:t xml:space="preserve"> КГРЭ</w:t>
            </w:r>
            <w:r w:rsidRPr="008018CD">
              <w:rPr>
                <w:lang w:val="ru-RU" w:eastAsia="zh-CN"/>
              </w:rPr>
              <w:t xml:space="preserve"> 25 </w:t>
            </w:r>
            <w:r w:rsidR="008018CD">
              <w:rPr>
                <w:lang w:val="ru-RU" w:eastAsia="zh-CN"/>
              </w:rPr>
              <w:t>марта</w:t>
            </w:r>
            <w:r w:rsidRPr="008018CD">
              <w:rPr>
                <w:lang w:val="ru-RU" w:eastAsia="zh-CN"/>
              </w:rPr>
              <w:t xml:space="preserve"> 2020</w:t>
            </w:r>
            <w:r w:rsidR="008018CD">
              <w:rPr>
                <w:lang w:val="ru-RU" w:eastAsia="zh-CN"/>
              </w:rPr>
              <w:t xml:space="preserve"> года</w:t>
            </w:r>
            <w:r w:rsidRPr="008018CD">
              <w:rPr>
                <w:lang w:val="ru-RU" w:eastAsia="zh-CN"/>
              </w:rPr>
              <w:t xml:space="preserve">. </w:t>
            </w:r>
            <w:r w:rsidR="000E68E2">
              <w:rPr>
                <w:lang w:val="ru-RU" w:eastAsia="zh-CN"/>
              </w:rPr>
              <w:t>Однако</w:t>
            </w:r>
            <w:r w:rsidRPr="000E68E2">
              <w:rPr>
                <w:lang w:val="ru-RU" w:eastAsia="zh-CN"/>
              </w:rPr>
              <w:t xml:space="preserve"> </w:t>
            </w:r>
            <w:r w:rsidR="008018CD">
              <w:rPr>
                <w:lang w:val="ru-RU" w:eastAsia="zh-CN"/>
              </w:rPr>
              <w:t>этот</w:t>
            </w:r>
            <w:r w:rsidR="008018CD" w:rsidRPr="000E68E2">
              <w:rPr>
                <w:lang w:val="ru-RU" w:eastAsia="zh-CN"/>
              </w:rPr>
              <w:t xml:space="preserve"> </w:t>
            </w:r>
            <w:r w:rsidR="008018CD">
              <w:rPr>
                <w:lang w:val="ru-RU" w:eastAsia="zh-CN"/>
              </w:rPr>
              <w:t>факт</w:t>
            </w:r>
            <w:r w:rsidR="008018CD" w:rsidRPr="000E68E2">
              <w:rPr>
                <w:lang w:val="ru-RU" w:eastAsia="zh-CN"/>
              </w:rPr>
              <w:t xml:space="preserve"> </w:t>
            </w:r>
            <w:r w:rsidR="008018CD">
              <w:rPr>
                <w:lang w:val="ru-RU" w:eastAsia="zh-CN"/>
              </w:rPr>
              <w:t>не</w:t>
            </w:r>
            <w:r w:rsidR="008018CD" w:rsidRPr="000E68E2">
              <w:rPr>
                <w:lang w:val="ru-RU" w:eastAsia="zh-CN"/>
              </w:rPr>
              <w:t xml:space="preserve"> </w:t>
            </w:r>
            <w:r w:rsidR="008018CD">
              <w:rPr>
                <w:lang w:val="ru-RU" w:eastAsia="zh-CN"/>
              </w:rPr>
              <w:t>может</w:t>
            </w:r>
            <w:r w:rsidR="008018CD" w:rsidRPr="000E68E2">
              <w:rPr>
                <w:lang w:val="ru-RU" w:eastAsia="zh-CN"/>
              </w:rPr>
              <w:t xml:space="preserve"> </w:t>
            </w:r>
            <w:r w:rsidR="00E44A9C">
              <w:rPr>
                <w:lang w:val="ru-RU" w:eastAsia="zh-CN"/>
              </w:rPr>
              <w:t xml:space="preserve">быть </w:t>
            </w:r>
            <w:r w:rsidR="000E68E2">
              <w:rPr>
                <w:lang w:val="ru-RU" w:eastAsia="zh-CN"/>
              </w:rPr>
              <w:t>уч</w:t>
            </w:r>
            <w:r w:rsidR="00E44A9C">
              <w:rPr>
                <w:lang w:val="ru-RU" w:eastAsia="zh-CN"/>
              </w:rPr>
              <w:t>тен</w:t>
            </w:r>
            <w:r w:rsidR="008018CD" w:rsidRPr="000E68E2">
              <w:rPr>
                <w:lang w:val="ru-RU" w:eastAsia="zh-CN"/>
              </w:rPr>
              <w:t xml:space="preserve"> </w:t>
            </w:r>
            <w:r w:rsidR="008018CD">
              <w:rPr>
                <w:lang w:val="ru-RU" w:eastAsia="zh-CN"/>
              </w:rPr>
              <w:t>для</w:t>
            </w:r>
            <w:r w:rsidR="008018CD" w:rsidRPr="000E68E2">
              <w:rPr>
                <w:lang w:val="ru-RU" w:eastAsia="zh-CN"/>
              </w:rPr>
              <w:t xml:space="preserve"> </w:t>
            </w:r>
            <w:r w:rsidR="008018CD" w:rsidRPr="000E68E2">
              <w:rPr>
                <w:color w:val="000000"/>
                <w:lang w:val="ru-RU"/>
              </w:rPr>
              <w:t>процесс</w:t>
            </w:r>
            <w:r w:rsidR="008018CD">
              <w:rPr>
                <w:color w:val="000000"/>
                <w:lang w:val="ru-RU"/>
              </w:rPr>
              <w:t>а</w:t>
            </w:r>
            <w:r w:rsidR="008018CD" w:rsidRPr="000E68E2">
              <w:rPr>
                <w:color w:val="000000"/>
                <w:lang w:val="ru-RU"/>
              </w:rPr>
              <w:t xml:space="preserve"> разработки индекса, </w:t>
            </w:r>
            <w:r w:rsidR="008018CD">
              <w:rPr>
                <w:color w:val="000000"/>
                <w:lang w:val="ru-RU"/>
              </w:rPr>
              <w:t>поскольку</w:t>
            </w:r>
            <w:r w:rsidR="008018CD" w:rsidRPr="000E68E2">
              <w:rPr>
                <w:color w:val="000000"/>
                <w:lang w:val="ru-RU"/>
              </w:rPr>
              <w:t xml:space="preserve"> </w:t>
            </w:r>
            <w:r w:rsidR="008018CD">
              <w:rPr>
                <w:color w:val="000000"/>
                <w:lang w:val="ru-RU"/>
              </w:rPr>
              <w:t>КГРЭ</w:t>
            </w:r>
            <w:r w:rsidR="000E68E2" w:rsidRPr="000E68E2">
              <w:rPr>
                <w:color w:val="000000"/>
                <w:lang w:val="ru-RU"/>
              </w:rPr>
              <w:t xml:space="preserve">, </w:t>
            </w:r>
            <w:r w:rsidR="000E68E2" w:rsidRPr="000E68E2">
              <w:rPr>
                <w:lang w:val="ru-RU" w:eastAsia="zh-CN"/>
              </w:rPr>
              <w:t>при всем уважении</w:t>
            </w:r>
            <w:r w:rsidR="000E68E2">
              <w:rPr>
                <w:lang w:val="ru-RU" w:eastAsia="zh-CN"/>
              </w:rPr>
              <w:t xml:space="preserve"> к ней</w:t>
            </w:r>
            <w:r w:rsidRPr="000E68E2">
              <w:rPr>
                <w:lang w:val="ru-RU" w:eastAsia="zh-CN"/>
              </w:rPr>
              <w:t xml:space="preserve">, </w:t>
            </w:r>
            <w:r w:rsidR="000E68E2">
              <w:rPr>
                <w:lang w:val="ru-RU" w:eastAsia="zh-CN"/>
              </w:rPr>
              <w:t>не состоит из экспертов</w:t>
            </w:r>
            <w:r w:rsidRPr="000E68E2">
              <w:rPr>
                <w:lang w:val="ru-RU" w:eastAsia="zh-CN"/>
              </w:rPr>
              <w:t>.</w:t>
            </w:r>
          </w:p>
          <w:p w14:paraId="793E1CA1" w14:textId="1D717AEA" w:rsidR="00D27F03" w:rsidRPr="00F26A57" w:rsidRDefault="00D27F03" w:rsidP="00C24357">
            <w:pPr>
              <w:pStyle w:val="enumlev1"/>
              <w:rPr>
                <w:lang w:val="ru-RU" w:eastAsia="zh-CN"/>
              </w:rPr>
            </w:pPr>
            <w:r w:rsidRPr="00F26A57">
              <w:rPr>
                <w:lang w:val="ru-RU" w:eastAsia="zh-CN"/>
              </w:rPr>
              <w:t>−</w:t>
            </w:r>
            <w:r w:rsidRPr="00F26A57">
              <w:rPr>
                <w:lang w:val="ru-RU" w:eastAsia="zh-CN"/>
              </w:rPr>
              <w:tab/>
            </w:r>
            <w:r w:rsidR="00F26A57">
              <w:rPr>
                <w:lang w:val="ru-RU" w:eastAsia="zh-CN"/>
              </w:rPr>
              <w:t>На</w:t>
            </w:r>
            <w:r w:rsidR="00F26A57" w:rsidRPr="00F26A57">
              <w:rPr>
                <w:lang w:val="ru-RU" w:eastAsia="zh-CN"/>
              </w:rPr>
              <w:t xml:space="preserve"> 17-</w:t>
            </w:r>
            <w:r w:rsidR="00F26A57">
              <w:rPr>
                <w:lang w:val="ru-RU" w:eastAsia="zh-CN"/>
              </w:rPr>
              <w:t>м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собрании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Группы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экспертов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в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апреле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МСЭ</w:t>
            </w:r>
            <w:r w:rsidR="00F26A57" w:rsidRPr="00F26A5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представил проект структуры для нового индекса МСЭ</w:t>
            </w:r>
            <w:r w:rsidRPr="00F26A57">
              <w:rPr>
                <w:lang w:val="ru-RU" w:eastAsia="zh-CN"/>
              </w:rPr>
              <w:t xml:space="preserve"> (</w:t>
            </w:r>
            <w:r w:rsidR="00F26A57">
              <w:rPr>
                <w:lang w:val="ru-RU" w:eastAsia="zh-CN"/>
              </w:rPr>
              <w:t>ЦУР</w:t>
            </w:r>
            <w:r w:rsidRPr="00F26A57">
              <w:rPr>
                <w:lang w:val="ru-RU" w:eastAsia="zh-CN"/>
              </w:rPr>
              <w:t>)</w:t>
            </w:r>
            <w:r w:rsidR="00E44A9C">
              <w:rPr>
                <w:lang w:val="ru-RU" w:eastAsia="zh-CN"/>
              </w:rPr>
              <w:t>, чтобы</w:t>
            </w:r>
            <w:r w:rsidR="00F26A57">
              <w:rPr>
                <w:lang w:val="ru-RU" w:eastAsia="zh-CN"/>
              </w:rPr>
              <w:t xml:space="preserve"> обсу</w:t>
            </w:r>
            <w:r w:rsidR="00A828CA">
              <w:rPr>
                <w:lang w:val="ru-RU" w:eastAsia="zh-CN"/>
              </w:rPr>
              <w:t>дить</w:t>
            </w:r>
            <w:r w:rsidR="00F26A57">
              <w:rPr>
                <w:lang w:val="ru-RU" w:eastAsia="zh-CN"/>
              </w:rPr>
              <w:t xml:space="preserve"> </w:t>
            </w:r>
            <w:r w:rsidR="00E44A9C">
              <w:rPr>
                <w:lang w:val="ru-RU" w:eastAsia="zh-CN"/>
              </w:rPr>
              <w:t xml:space="preserve">его </w:t>
            </w:r>
            <w:r w:rsidR="00F26A57">
              <w:rPr>
                <w:lang w:val="ru-RU" w:eastAsia="zh-CN"/>
              </w:rPr>
              <w:t>в Группе экспертов</w:t>
            </w:r>
            <w:r w:rsidRPr="00F26A57">
              <w:rPr>
                <w:lang w:val="ru-RU" w:eastAsia="zh-CN"/>
              </w:rPr>
              <w:t>.</w:t>
            </w:r>
          </w:p>
          <w:p w14:paraId="5EDD353D" w14:textId="2D5651F8" w:rsidR="00D27F03" w:rsidRPr="00966987" w:rsidRDefault="00D27F03" w:rsidP="00C24357">
            <w:pPr>
              <w:pStyle w:val="enumlev1"/>
              <w:rPr>
                <w:lang w:val="ru-RU" w:eastAsia="zh-CN"/>
              </w:rPr>
            </w:pPr>
            <w:r w:rsidRPr="00966987">
              <w:rPr>
                <w:lang w:val="ru-RU" w:eastAsia="zh-CN"/>
              </w:rPr>
              <w:t>−</w:t>
            </w:r>
            <w:r w:rsidRPr="00966987">
              <w:rPr>
                <w:lang w:val="ru-RU" w:eastAsia="zh-CN"/>
              </w:rPr>
              <w:tab/>
            </w:r>
            <w:r w:rsidR="00F26A57">
              <w:rPr>
                <w:lang w:val="ru-RU" w:eastAsia="zh-CN"/>
              </w:rPr>
              <w:t>Резолюция</w:t>
            </w:r>
            <w:r w:rsidRPr="00966987">
              <w:rPr>
                <w:lang w:val="ru-RU" w:eastAsia="zh-CN"/>
              </w:rPr>
              <w:t xml:space="preserve"> 131 </w:t>
            </w:r>
            <w:r w:rsidR="00F26A57">
              <w:rPr>
                <w:lang w:val="ru-RU" w:eastAsia="zh-CN"/>
              </w:rPr>
              <w:t>МСЭ</w:t>
            </w:r>
            <w:r w:rsidR="00F26A57" w:rsidRPr="0096698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касается</w:t>
            </w:r>
            <w:r w:rsidR="00F26A57" w:rsidRPr="00966987">
              <w:rPr>
                <w:lang w:val="ru-RU" w:eastAsia="zh-CN"/>
              </w:rPr>
              <w:t xml:space="preserve">, </w:t>
            </w:r>
            <w:r w:rsidR="00F26A57">
              <w:rPr>
                <w:lang w:val="ru-RU" w:eastAsia="zh-CN"/>
              </w:rPr>
              <w:t>в</w:t>
            </w:r>
            <w:r w:rsidR="00F26A57" w:rsidRPr="0096698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основном</w:t>
            </w:r>
            <w:r w:rsidR="00F26A57" w:rsidRPr="00966987">
              <w:rPr>
                <w:lang w:val="ru-RU" w:eastAsia="zh-CN"/>
              </w:rPr>
              <w:t xml:space="preserve">, </w:t>
            </w:r>
            <w:r w:rsidRPr="00D27F03">
              <w:rPr>
                <w:lang w:eastAsia="zh-CN"/>
              </w:rPr>
              <w:t>IDI</w:t>
            </w:r>
            <w:r w:rsidR="00F26A57" w:rsidRPr="00966987">
              <w:rPr>
                <w:lang w:val="ru-RU" w:eastAsia="zh-CN"/>
              </w:rPr>
              <w:t xml:space="preserve">, </w:t>
            </w:r>
            <w:r w:rsidR="00F26A57">
              <w:rPr>
                <w:lang w:val="ru-RU" w:eastAsia="zh-CN"/>
              </w:rPr>
              <w:t>тогда</w:t>
            </w:r>
            <w:r w:rsidR="00F26A57" w:rsidRPr="00966987">
              <w:rPr>
                <w:lang w:val="ru-RU" w:eastAsia="zh-CN"/>
              </w:rPr>
              <w:t xml:space="preserve"> </w:t>
            </w:r>
            <w:r w:rsidR="00F26A57">
              <w:rPr>
                <w:lang w:val="ru-RU" w:eastAsia="zh-CN"/>
              </w:rPr>
              <w:t>как</w:t>
            </w:r>
            <w:r w:rsidR="00F26A57" w:rsidRPr="00966987">
              <w:rPr>
                <w:lang w:val="ru-RU" w:eastAsia="zh-CN"/>
              </w:rPr>
              <w:t xml:space="preserve"> </w:t>
            </w:r>
            <w:r w:rsidR="00966987">
              <w:rPr>
                <w:lang w:val="ru-RU" w:eastAsia="zh-CN"/>
              </w:rPr>
              <w:t>резолюции, регулирующей новый индекс МСЭ, не существует</w:t>
            </w:r>
            <w:r w:rsidRPr="00966987">
              <w:rPr>
                <w:lang w:val="ru-RU" w:eastAsia="zh-CN"/>
              </w:rPr>
              <w:t>.</w:t>
            </w:r>
          </w:p>
          <w:p w14:paraId="67503C99" w14:textId="01EBAAFD" w:rsidR="00D27F03" w:rsidRPr="005C74C9" w:rsidRDefault="005C74C9" w:rsidP="00897327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Проблемы, связанные с новыми показателями</w:t>
            </w:r>
            <w:r w:rsidR="00D27F03" w:rsidRPr="005C74C9">
              <w:rPr>
                <w:lang w:val="ru-RU" w:eastAsia="zh-CN"/>
              </w:rPr>
              <w:t>:</w:t>
            </w:r>
          </w:p>
          <w:p w14:paraId="0C31B8D0" w14:textId="4E8E322F" w:rsidR="00D27F03" w:rsidRPr="00EA11F6" w:rsidRDefault="00D27F03" w:rsidP="00C24357">
            <w:pPr>
              <w:pStyle w:val="enumlev1"/>
              <w:rPr>
                <w:lang w:val="ru-RU" w:eastAsia="zh-CN"/>
              </w:rPr>
            </w:pPr>
            <w:r w:rsidRPr="00EA11F6">
              <w:rPr>
                <w:lang w:val="ru-RU" w:eastAsia="zh-CN"/>
              </w:rPr>
              <w:t>•</w:t>
            </w:r>
            <w:r w:rsidRPr="00EA11F6">
              <w:rPr>
                <w:lang w:val="ru-RU" w:eastAsia="zh-CN"/>
              </w:rPr>
              <w:tab/>
            </w:r>
            <w:r w:rsidR="005C74C9">
              <w:rPr>
                <w:lang w:val="ru-RU" w:eastAsia="zh-CN"/>
              </w:rPr>
              <w:t>Новый</w:t>
            </w:r>
            <w:r w:rsidR="005C74C9" w:rsidRPr="00EA11F6">
              <w:rPr>
                <w:lang w:val="ru-RU" w:eastAsia="zh-CN"/>
              </w:rPr>
              <w:t xml:space="preserve"> </w:t>
            </w:r>
            <w:r w:rsidR="005C74C9">
              <w:rPr>
                <w:lang w:val="ru-RU" w:eastAsia="zh-CN"/>
              </w:rPr>
              <w:t>индекс</w:t>
            </w:r>
            <w:r w:rsidR="005C74C9" w:rsidRPr="00EA11F6">
              <w:rPr>
                <w:lang w:val="ru-RU" w:eastAsia="zh-CN"/>
              </w:rPr>
              <w:t xml:space="preserve"> </w:t>
            </w:r>
            <w:r w:rsidR="005C74C9">
              <w:rPr>
                <w:lang w:val="ru-RU" w:eastAsia="zh-CN"/>
              </w:rPr>
              <w:t>МСЭ</w:t>
            </w:r>
            <w:r w:rsidR="005C74C9" w:rsidRPr="00EA11F6">
              <w:rPr>
                <w:lang w:val="ru-RU" w:eastAsia="zh-CN"/>
              </w:rPr>
              <w:t xml:space="preserve"> </w:t>
            </w:r>
            <w:r w:rsidR="005C74C9" w:rsidRPr="005C74C9">
              <w:rPr>
                <w:lang w:val="ru-RU" w:eastAsia="zh-CN"/>
              </w:rPr>
              <w:t>подразумевает</w:t>
            </w:r>
            <w:r w:rsidR="005C74C9" w:rsidRPr="00EA11F6">
              <w:rPr>
                <w:lang w:val="ru-RU" w:eastAsia="zh-CN"/>
              </w:rPr>
              <w:t xml:space="preserve"> </w:t>
            </w:r>
            <w:r w:rsidR="005C74C9" w:rsidRPr="005C74C9">
              <w:rPr>
                <w:lang w:val="ru-RU" w:eastAsia="zh-CN"/>
              </w:rPr>
              <w:t>использование</w:t>
            </w:r>
            <w:r w:rsidR="005C74C9" w:rsidRPr="00EA11F6">
              <w:rPr>
                <w:lang w:val="ru-RU" w:eastAsia="zh-CN"/>
              </w:rPr>
              <w:t xml:space="preserve"> </w:t>
            </w:r>
            <w:r w:rsidR="005C74C9">
              <w:rPr>
                <w:lang w:val="ru-RU" w:eastAsia="zh-CN"/>
              </w:rPr>
              <w:t>многих</w:t>
            </w:r>
            <w:r w:rsidR="005C74C9" w:rsidRPr="00EA11F6">
              <w:rPr>
                <w:lang w:val="ru-RU" w:eastAsia="zh-CN"/>
              </w:rPr>
              <w:t xml:space="preserve"> </w:t>
            </w:r>
            <w:r w:rsidR="00EA11F6">
              <w:rPr>
                <w:lang w:val="ru-RU" w:eastAsia="zh-CN"/>
              </w:rPr>
              <w:t xml:space="preserve">не относящихся к ИКТ показателей из многих других секторов </w:t>
            </w:r>
            <w:r w:rsidR="00EA11F6">
              <w:rPr>
                <w:color w:val="000000"/>
                <w:lang w:val="ru-RU"/>
              </w:rPr>
              <w:t xml:space="preserve">с </w:t>
            </w:r>
            <w:r w:rsidR="00A828CA">
              <w:rPr>
                <w:color w:val="000000"/>
                <w:lang w:val="ru-RU"/>
              </w:rPr>
              <w:t>высоким</w:t>
            </w:r>
            <w:r w:rsidR="00EA11F6" w:rsidRPr="00EA11F6">
              <w:rPr>
                <w:color w:val="000000"/>
                <w:lang w:val="ru-RU"/>
              </w:rPr>
              <w:t xml:space="preserve"> риском </w:t>
            </w:r>
            <w:r w:rsidR="004549E7">
              <w:rPr>
                <w:color w:val="000000"/>
                <w:lang w:val="ru-RU"/>
              </w:rPr>
              <w:t>неправильного управления информацией и сроками</w:t>
            </w:r>
            <w:r w:rsidRPr="00EA11F6">
              <w:rPr>
                <w:lang w:val="ru-RU" w:eastAsia="zh-CN"/>
              </w:rPr>
              <w:t xml:space="preserve">. </w:t>
            </w:r>
          </w:p>
          <w:p w14:paraId="6A8BC75F" w14:textId="7FDEC46A" w:rsidR="00D27F03" w:rsidRPr="007A38FE" w:rsidRDefault="00D27F03" w:rsidP="00C24357">
            <w:pPr>
              <w:pStyle w:val="enumlev1"/>
              <w:rPr>
                <w:lang w:val="ru-RU" w:eastAsia="zh-CN"/>
              </w:rPr>
            </w:pPr>
            <w:r w:rsidRPr="007A38FE">
              <w:rPr>
                <w:lang w:val="ru-RU" w:eastAsia="zh-CN"/>
              </w:rPr>
              <w:t>•</w:t>
            </w:r>
            <w:r w:rsidRPr="007A38FE">
              <w:rPr>
                <w:lang w:val="ru-RU" w:eastAsia="zh-CN"/>
              </w:rPr>
              <w:tab/>
            </w:r>
            <w:r w:rsidR="007A38FE">
              <w:rPr>
                <w:lang w:val="ru-RU" w:eastAsia="zh-CN"/>
              </w:rPr>
              <w:t>Новый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индекс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будет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зависеть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от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отчетов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из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>
              <w:rPr>
                <w:lang w:val="ru-RU" w:eastAsia="zh-CN"/>
              </w:rPr>
              <w:t>других</w:t>
            </w:r>
            <w:r w:rsidR="007A38FE" w:rsidRPr="007A38FE">
              <w:rPr>
                <w:lang w:val="ru-RU" w:eastAsia="zh-CN"/>
              </w:rPr>
              <w:t xml:space="preserve"> </w:t>
            </w:r>
            <w:r w:rsidR="007A38FE" w:rsidRPr="007A38FE">
              <w:rPr>
                <w:color w:val="000000"/>
                <w:lang w:val="ru-RU"/>
              </w:rPr>
              <w:t>международны</w:t>
            </w:r>
            <w:r w:rsidR="007A38FE">
              <w:rPr>
                <w:color w:val="000000"/>
                <w:lang w:val="ru-RU"/>
              </w:rPr>
              <w:t>х</w:t>
            </w:r>
            <w:r w:rsidR="007A38FE" w:rsidRPr="007A38FE">
              <w:rPr>
                <w:color w:val="000000"/>
                <w:lang w:val="ru-RU"/>
              </w:rPr>
              <w:t xml:space="preserve"> организаци</w:t>
            </w:r>
            <w:r w:rsidR="007A38FE">
              <w:rPr>
                <w:color w:val="000000"/>
                <w:lang w:val="ru-RU"/>
              </w:rPr>
              <w:t>й</w:t>
            </w:r>
            <w:r w:rsidR="007A38FE" w:rsidRPr="007A38FE">
              <w:rPr>
                <w:lang w:val="ru-RU" w:eastAsia="zh-CN"/>
              </w:rPr>
              <w:t xml:space="preserve"> </w:t>
            </w:r>
            <w:r w:rsidRPr="007A38FE">
              <w:rPr>
                <w:lang w:val="ru-RU" w:eastAsia="zh-CN"/>
              </w:rPr>
              <w:t>(</w:t>
            </w:r>
            <w:r w:rsidR="007A38FE">
              <w:rPr>
                <w:lang w:val="ru-RU" w:eastAsia="zh-CN"/>
              </w:rPr>
              <w:t>ВОЗ</w:t>
            </w:r>
            <w:r w:rsidRPr="007A38FE">
              <w:rPr>
                <w:lang w:val="ru-RU" w:eastAsia="zh-CN"/>
              </w:rPr>
              <w:t xml:space="preserve">, </w:t>
            </w:r>
            <w:r w:rsidR="007A38FE">
              <w:rPr>
                <w:lang w:val="ru-RU" w:eastAsia="zh-CN"/>
              </w:rPr>
              <w:t>ВОИС</w:t>
            </w:r>
            <w:r w:rsidRPr="007A38FE">
              <w:rPr>
                <w:lang w:val="ru-RU" w:eastAsia="zh-CN"/>
              </w:rPr>
              <w:t xml:space="preserve">, </w:t>
            </w:r>
            <w:r w:rsidR="007A38FE">
              <w:rPr>
                <w:lang w:val="ru-RU" w:eastAsia="zh-CN"/>
              </w:rPr>
              <w:t>ЮНЕСКО</w:t>
            </w:r>
            <w:r w:rsidRPr="007A38FE">
              <w:rPr>
                <w:lang w:val="ru-RU" w:eastAsia="zh-CN"/>
              </w:rPr>
              <w:t xml:space="preserve">, </w:t>
            </w:r>
            <w:r w:rsidR="007A38FE">
              <w:rPr>
                <w:lang w:val="ru-RU" w:eastAsia="zh-CN"/>
              </w:rPr>
              <w:t>МОТ</w:t>
            </w:r>
            <w:r w:rsidRPr="007A38FE">
              <w:rPr>
                <w:lang w:val="ru-RU" w:eastAsia="zh-CN"/>
              </w:rPr>
              <w:t xml:space="preserve">, </w:t>
            </w:r>
            <w:r w:rsidR="007A38FE">
              <w:rPr>
                <w:lang w:val="ru-RU" w:eastAsia="zh-CN"/>
              </w:rPr>
              <w:t>Всемирный бан</w:t>
            </w:r>
            <w:r w:rsidR="002333A4">
              <w:rPr>
                <w:lang w:val="ru-RU" w:eastAsia="zh-CN"/>
              </w:rPr>
              <w:t>к</w:t>
            </w:r>
            <w:r w:rsidR="007A38FE">
              <w:rPr>
                <w:lang w:val="ru-RU" w:eastAsia="zh-CN"/>
              </w:rPr>
              <w:t xml:space="preserve"> и т.</w:t>
            </w:r>
            <w:r w:rsidR="00F210D2">
              <w:rPr>
                <w:lang w:val="ru-RU" w:eastAsia="zh-CN"/>
              </w:rPr>
              <w:t> </w:t>
            </w:r>
            <w:r w:rsidR="007A38FE">
              <w:rPr>
                <w:lang w:val="ru-RU" w:eastAsia="zh-CN"/>
              </w:rPr>
              <w:t>д.,</w:t>
            </w:r>
            <w:r w:rsidRPr="007A38F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среди которых имеются частные организации</w:t>
            </w:r>
            <w:r w:rsidRPr="007A38FE">
              <w:rPr>
                <w:lang w:val="ru-RU" w:eastAsia="zh-CN"/>
              </w:rPr>
              <w:t>).</w:t>
            </w:r>
          </w:p>
          <w:p w14:paraId="0F6C701D" w14:textId="390C9BE4" w:rsidR="00D27F03" w:rsidRPr="00E834AE" w:rsidRDefault="00D27F03" w:rsidP="00C24357">
            <w:pPr>
              <w:pStyle w:val="enumlev1"/>
              <w:rPr>
                <w:lang w:val="ru-RU" w:eastAsia="zh-CN"/>
              </w:rPr>
            </w:pPr>
            <w:r w:rsidRPr="00E834AE">
              <w:rPr>
                <w:lang w:val="ru-RU" w:eastAsia="zh-CN"/>
              </w:rPr>
              <w:t>•</w:t>
            </w:r>
            <w:r w:rsidRPr="00E834AE">
              <w:rPr>
                <w:lang w:val="ru-RU" w:eastAsia="zh-CN"/>
              </w:rPr>
              <w:tab/>
            </w:r>
            <w:r w:rsidR="00E834AE">
              <w:rPr>
                <w:lang w:val="ru-RU" w:eastAsia="zh-CN"/>
              </w:rPr>
              <w:t>Новый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предлагаемый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индекс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не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был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изучен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Группой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экспертов</w:t>
            </w:r>
            <w:r w:rsidR="00E834AE" w:rsidRPr="00E834AE">
              <w:rPr>
                <w:lang w:val="ru-RU" w:eastAsia="zh-CN"/>
              </w:rPr>
              <w:t xml:space="preserve">, </w:t>
            </w:r>
            <w:r w:rsidR="00A828CA">
              <w:rPr>
                <w:lang w:val="ru-RU" w:eastAsia="zh-CN"/>
              </w:rPr>
              <w:t>а</w:t>
            </w:r>
            <w:r w:rsidR="00E834AE" w:rsidRPr="00E834AE">
              <w:rPr>
                <w:lang w:val="ru-RU" w:eastAsia="zh-CN"/>
              </w:rPr>
              <w:t xml:space="preserve"> </w:t>
            </w:r>
            <w:r w:rsidR="00E834AE">
              <w:rPr>
                <w:lang w:val="ru-RU" w:eastAsia="zh-CN"/>
              </w:rPr>
              <w:t>м</w:t>
            </w:r>
            <w:r w:rsidR="00E834AE" w:rsidRPr="00E834AE">
              <w:rPr>
                <w:color w:val="000000"/>
                <w:lang w:val="ru-RU"/>
              </w:rPr>
              <w:t xml:space="preserve">етодика </w:t>
            </w:r>
            <w:r w:rsidR="007D3046">
              <w:rPr>
                <w:lang w:val="ru-RU" w:eastAsia="zh-CN"/>
              </w:rPr>
              <w:t>его</w:t>
            </w:r>
            <w:r w:rsidR="007D3046" w:rsidRPr="00E834AE">
              <w:rPr>
                <w:lang w:val="ru-RU" w:eastAsia="zh-CN"/>
              </w:rPr>
              <w:t xml:space="preserve"> </w:t>
            </w:r>
            <w:r w:rsidR="00E834AE" w:rsidRPr="00E834AE">
              <w:rPr>
                <w:color w:val="000000"/>
                <w:lang w:val="ru-RU"/>
              </w:rPr>
              <w:t xml:space="preserve">измерения </w:t>
            </w:r>
            <w:r w:rsidR="00E834AE">
              <w:rPr>
                <w:lang w:val="ru-RU" w:eastAsia="zh-CN"/>
              </w:rPr>
              <w:t>не ясна</w:t>
            </w:r>
            <w:r w:rsidRPr="00E834AE">
              <w:rPr>
                <w:lang w:val="ru-RU" w:eastAsia="zh-CN"/>
              </w:rPr>
              <w:t>.</w:t>
            </w:r>
          </w:p>
          <w:p w14:paraId="4E15D1E4" w14:textId="64ACD47A" w:rsidR="00D27F03" w:rsidRPr="005732AE" w:rsidRDefault="00D27F03" w:rsidP="00C24357">
            <w:pPr>
              <w:pStyle w:val="enumlev1"/>
              <w:rPr>
                <w:lang w:val="ru-RU" w:eastAsia="zh-CN"/>
              </w:rPr>
            </w:pPr>
            <w:r w:rsidRPr="005732AE">
              <w:rPr>
                <w:lang w:val="ru-RU" w:eastAsia="zh-CN"/>
              </w:rPr>
              <w:t>•</w:t>
            </w:r>
            <w:r w:rsidRPr="005732AE">
              <w:rPr>
                <w:lang w:val="ru-RU" w:eastAsia="zh-CN"/>
              </w:rPr>
              <w:tab/>
            </w:r>
            <w:r w:rsidR="008263BE">
              <w:rPr>
                <w:lang w:val="ru-RU" w:eastAsia="zh-CN"/>
              </w:rPr>
              <w:t>Согласно</w:t>
            </w:r>
            <w:r w:rsidR="008263BE" w:rsidRPr="005732AE">
              <w:rPr>
                <w:lang w:val="ru-RU" w:eastAsia="zh-CN"/>
              </w:rPr>
              <w:t xml:space="preserve"> </w:t>
            </w:r>
            <w:r w:rsidR="008263BE">
              <w:rPr>
                <w:lang w:val="ru-RU" w:eastAsia="zh-CN"/>
              </w:rPr>
              <w:t>справочному</w:t>
            </w:r>
            <w:r w:rsidR="008263BE" w:rsidRPr="005732AE">
              <w:rPr>
                <w:lang w:val="ru-RU" w:eastAsia="zh-CN"/>
              </w:rPr>
              <w:t xml:space="preserve"> </w:t>
            </w:r>
            <w:r w:rsidR="008263BE">
              <w:rPr>
                <w:lang w:val="ru-RU" w:eastAsia="zh-CN"/>
              </w:rPr>
              <w:t>документу</w:t>
            </w:r>
            <w:r w:rsidR="008263BE" w:rsidRPr="005732AE">
              <w:rPr>
                <w:lang w:val="ru-RU" w:eastAsia="zh-CN"/>
              </w:rPr>
              <w:t xml:space="preserve">, </w:t>
            </w:r>
            <w:r w:rsidR="008263BE">
              <w:rPr>
                <w:lang w:val="ru-RU" w:eastAsia="zh-CN"/>
              </w:rPr>
              <w:t>представленному</w:t>
            </w:r>
            <w:r w:rsidR="008263BE" w:rsidRPr="005732AE">
              <w:rPr>
                <w:lang w:val="ru-RU" w:eastAsia="zh-CN"/>
              </w:rPr>
              <w:t xml:space="preserve"> 17 </w:t>
            </w:r>
            <w:r w:rsidR="008263BE">
              <w:rPr>
                <w:lang w:val="ru-RU" w:eastAsia="zh-CN"/>
              </w:rPr>
              <w:t>апреля</w:t>
            </w:r>
            <w:r w:rsidR="008263BE" w:rsidRPr="005732AE">
              <w:rPr>
                <w:lang w:val="ru-RU" w:eastAsia="zh-CN"/>
              </w:rPr>
              <w:t xml:space="preserve"> 2020 </w:t>
            </w:r>
            <w:r w:rsidR="008263BE">
              <w:rPr>
                <w:lang w:val="ru-RU" w:eastAsia="zh-CN"/>
              </w:rPr>
              <w:t>года</w:t>
            </w:r>
            <w:r w:rsidR="008263BE" w:rsidRPr="005732AE">
              <w:rPr>
                <w:lang w:val="ru-RU" w:eastAsia="zh-CN"/>
              </w:rPr>
              <w:t xml:space="preserve">, </w:t>
            </w:r>
            <w:r w:rsidR="005732AE" w:rsidRPr="005732AE">
              <w:rPr>
                <w:color w:val="000000"/>
                <w:lang w:val="ru-RU"/>
              </w:rPr>
              <w:t>данны</w:t>
            </w:r>
            <w:r w:rsidR="005732AE">
              <w:rPr>
                <w:color w:val="000000"/>
                <w:lang w:val="ru-RU"/>
              </w:rPr>
              <w:t>ми</w:t>
            </w:r>
            <w:r w:rsidR="005732AE" w:rsidRPr="005732AE">
              <w:rPr>
                <w:color w:val="000000"/>
                <w:lang w:val="ru-RU"/>
              </w:rPr>
              <w:t xml:space="preserve"> по этим показателям</w:t>
            </w:r>
            <w:r w:rsidR="005732AE" w:rsidRPr="005732AE">
              <w:rPr>
                <w:lang w:val="ru-RU" w:eastAsia="zh-CN"/>
              </w:rPr>
              <w:t xml:space="preserve"> </w:t>
            </w:r>
            <w:r w:rsidR="005732AE">
              <w:rPr>
                <w:lang w:val="ru-RU" w:eastAsia="zh-CN"/>
              </w:rPr>
              <w:t>располагают</w:t>
            </w:r>
            <w:r w:rsidR="006031CA">
              <w:rPr>
                <w:lang w:val="ru-RU" w:eastAsia="zh-CN"/>
              </w:rPr>
              <w:t xml:space="preserve"> </w:t>
            </w:r>
            <w:r w:rsidR="005732AE">
              <w:rPr>
                <w:lang w:val="ru-RU" w:eastAsia="zh-CN"/>
              </w:rPr>
              <w:t>только 50 стран</w:t>
            </w:r>
            <w:r w:rsidRPr="005732AE">
              <w:rPr>
                <w:lang w:val="ru-RU" w:eastAsia="zh-CN"/>
              </w:rPr>
              <w:t>.</w:t>
            </w:r>
          </w:p>
          <w:p w14:paraId="3621EB00" w14:textId="20220734" w:rsidR="00D27F03" w:rsidRDefault="00D27F03" w:rsidP="00C24357">
            <w:pPr>
              <w:pStyle w:val="enumlev1"/>
              <w:rPr>
                <w:lang w:val="ru-RU" w:eastAsia="zh-CN"/>
              </w:rPr>
            </w:pPr>
            <w:r w:rsidRPr="00C24357">
              <w:rPr>
                <w:lang w:val="ru-RU" w:eastAsia="zh-CN"/>
              </w:rPr>
              <w:t>•</w:t>
            </w:r>
            <w:r w:rsidRPr="00C24357">
              <w:rPr>
                <w:lang w:val="ru-RU" w:eastAsia="zh-CN"/>
              </w:rPr>
              <w:tab/>
            </w:r>
            <w:r w:rsidR="006031CA">
              <w:rPr>
                <w:lang w:val="ru-RU" w:eastAsia="zh-CN"/>
              </w:rPr>
              <w:t>Новый индекс не согласуется с Резолюцией 131 МСЭ, в которой четко указано, что</w:t>
            </w:r>
            <w:r w:rsidRPr="00C24357">
              <w:rPr>
                <w:lang w:val="ru-RU" w:eastAsia="zh-CN"/>
              </w:rPr>
              <w:t xml:space="preserve"> </w:t>
            </w:r>
            <w:r w:rsidR="00C24357">
              <w:rPr>
                <w:lang w:val="ru-RU" w:eastAsia="zh-CN"/>
              </w:rPr>
              <w:t>"</w:t>
            </w:r>
            <w:r w:rsidR="00C24357" w:rsidRPr="00C24357">
              <w:rPr>
                <w:lang w:val="ru-RU" w:eastAsia="zh-CN"/>
              </w:rPr>
              <w:t xml:space="preserve">МСЭ следует установить четырехгодичный период действия для структуры и методики IDI и IPB для выполнения пункта 2 раздела </w:t>
            </w:r>
            <w:r w:rsidR="00C24357" w:rsidRPr="00C24357">
              <w:rPr>
                <w:i/>
                <w:iCs/>
                <w:lang w:val="ru-RU" w:eastAsia="zh-CN"/>
              </w:rPr>
              <w:t>решает</w:t>
            </w:r>
            <w:r w:rsidR="00C24357" w:rsidRPr="00C24357">
              <w:rPr>
                <w:lang w:val="ru-RU" w:eastAsia="zh-CN"/>
              </w:rPr>
              <w:t>,</w:t>
            </w:r>
            <w:r w:rsidR="00C24357" w:rsidRPr="00C24357">
              <w:rPr>
                <w:i/>
                <w:iCs/>
                <w:lang w:val="ru-RU" w:eastAsia="zh-CN"/>
              </w:rPr>
              <w:t xml:space="preserve"> </w:t>
            </w:r>
            <w:r w:rsidR="00C24357" w:rsidRPr="00C24357">
              <w:rPr>
                <w:lang w:val="ru-RU" w:eastAsia="zh-CN"/>
              </w:rPr>
              <w:t>выше, если потребуется их анализ и пересмотр, в зависимости от случая, в рамках собрания группы экспертов в Женеве с участием представителей всех стран, как развитых, так и развивающихся, на равноправной основе</w:t>
            </w:r>
            <w:r w:rsidR="00C24357">
              <w:rPr>
                <w:lang w:val="ru-RU" w:eastAsia="zh-CN"/>
              </w:rPr>
              <w:t>"</w:t>
            </w:r>
            <w:r w:rsidRPr="00C24357">
              <w:rPr>
                <w:lang w:val="ru-RU" w:eastAsia="zh-CN"/>
              </w:rPr>
              <w:t>.</w:t>
            </w:r>
          </w:p>
          <w:p w14:paraId="08A98D83" w14:textId="77777777" w:rsidR="00D27F03" w:rsidRPr="00F210D2" w:rsidRDefault="00D27F03" w:rsidP="00F210D2">
            <w:pPr>
              <w:pStyle w:val="Headingb"/>
              <w:rPr>
                <w:lang w:val="ru-RU"/>
              </w:rPr>
            </w:pPr>
            <w:r w:rsidRPr="00F210D2">
              <w:rPr>
                <w:lang w:val="ru-RU"/>
              </w:rPr>
              <w:lastRenderedPageBreak/>
              <w:t>Предлагаемый вариант действий</w:t>
            </w:r>
          </w:p>
          <w:p w14:paraId="3500BADE" w14:textId="6D4F6192" w:rsidR="00D27F03" w:rsidRPr="006031CA" w:rsidRDefault="006031CA" w:rsidP="00F210D2">
            <w:pPr>
              <w:keepNext/>
              <w:keepLines/>
              <w:rPr>
                <w:lang w:val="ru-RU" w:eastAsia="zh-CN"/>
              </w:rPr>
            </w:pPr>
            <w:r>
              <w:rPr>
                <w:lang w:val="ru-RU" w:eastAsia="zh-CN"/>
              </w:rPr>
              <w:t>С</w:t>
            </w:r>
            <w:r w:rsidRPr="006031CA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учетом</w:t>
            </w:r>
            <w:r w:rsidRPr="006031CA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вышеупомянутого</w:t>
            </w:r>
            <w:r w:rsidR="00D27F03" w:rsidRPr="006031CA">
              <w:rPr>
                <w:lang w:val="ru-RU" w:eastAsia="zh-CN"/>
              </w:rPr>
              <w:t xml:space="preserve">, </w:t>
            </w:r>
            <w:r>
              <w:rPr>
                <w:lang w:val="ru-RU" w:eastAsia="zh-CN"/>
              </w:rPr>
              <w:t>предлагается следующее</w:t>
            </w:r>
            <w:r w:rsidR="00D27F03" w:rsidRPr="006031CA">
              <w:rPr>
                <w:lang w:val="ru-RU" w:eastAsia="zh-CN"/>
              </w:rPr>
              <w:t>:</w:t>
            </w:r>
          </w:p>
          <w:p w14:paraId="780DA9E4" w14:textId="3471969A" w:rsidR="00D27F03" w:rsidRPr="00514FD2" w:rsidRDefault="00D27F03" w:rsidP="00C24357">
            <w:pPr>
              <w:pStyle w:val="enumlev1"/>
              <w:rPr>
                <w:lang w:val="ru-RU" w:eastAsia="zh-CN"/>
              </w:rPr>
            </w:pPr>
            <w:r w:rsidRPr="00514FD2">
              <w:rPr>
                <w:lang w:val="ru-RU" w:eastAsia="zh-CN"/>
              </w:rPr>
              <w:t>−</w:t>
            </w:r>
            <w:r w:rsidRPr="00514FD2">
              <w:rPr>
                <w:lang w:val="ru-RU" w:eastAsia="zh-CN"/>
              </w:rPr>
              <w:tab/>
            </w:r>
            <w:r w:rsidR="006031CA">
              <w:rPr>
                <w:lang w:val="ru-RU" w:eastAsia="zh-CN"/>
              </w:rPr>
              <w:t>в</w:t>
            </w:r>
            <w:r w:rsidR="006031CA" w:rsidRPr="00514FD2">
              <w:rPr>
                <w:lang w:val="ru-RU" w:eastAsia="zh-CN"/>
              </w:rPr>
              <w:t xml:space="preserve"> </w:t>
            </w:r>
            <w:r w:rsidR="006031CA">
              <w:rPr>
                <w:lang w:val="ru-RU" w:eastAsia="zh-CN"/>
              </w:rPr>
              <w:t>срочном</w:t>
            </w:r>
            <w:r w:rsidR="006031CA" w:rsidRPr="00514FD2">
              <w:rPr>
                <w:lang w:val="ru-RU" w:eastAsia="zh-CN"/>
              </w:rPr>
              <w:t xml:space="preserve"> </w:t>
            </w:r>
            <w:r w:rsidR="006031CA">
              <w:rPr>
                <w:lang w:val="ru-RU" w:eastAsia="zh-CN"/>
              </w:rPr>
              <w:t>порядке</w:t>
            </w:r>
            <w:r w:rsidR="006031CA" w:rsidRPr="00514FD2">
              <w:rPr>
                <w:lang w:val="ru-RU" w:eastAsia="zh-CN"/>
              </w:rPr>
              <w:t xml:space="preserve"> </w:t>
            </w:r>
            <w:r w:rsidR="006031CA">
              <w:rPr>
                <w:lang w:val="ru-RU" w:eastAsia="zh-CN"/>
              </w:rPr>
              <w:t>просить</w:t>
            </w:r>
            <w:r w:rsidR="006031CA" w:rsidRPr="00514FD2">
              <w:rPr>
                <w:lang w:val="ru-RU" w:eastAsia="zh-CN"/>
              </w:rPr>
              <w:t xml:space="preserve"> </w:t>
            </w:r>
            <w:r w:rsidR="00514FD2">
              <w:rPr>
                <w:lang w:val="ru-RU" w:eastAsia="zh-CN"/>
              </w:rPr>
              <w:t>Группу</w:t>
            </w:r>
            <w:r w:rsidR="00514FD2" w:rsidRPr="00514FD2">
              <w:rPr>
                <w:lang w:val="ru-RU" w:eastAsia="zh-CN"/>
              </w:rPr>
              <w:t xml:space="preserve"> </w:t>
            </w:r>
            <w:r w:rsidR="00514FD2">
              <w:rPr>
                <w:lang w:val="ru-RU" w:eastAsia="zh-CN"/>
              </w:rPr>
              <w:t>экспертов</w:t>
            </w:r>
            <w:r w:rsidR="00514FD2" w:rsidRPr="00514FD2">
              <w:rPr>
                <w:lang w:val="ru-RU" w:eastAsia="zh-CN"/>
              </w:rPr>
              <w:t xml:space="preserve"> </w:t>
            </w:r>
            <w:r w:rsidR="00514FD2">
              <w:rPr>
                <w:lang w:val="ru-RU" w:eastAsia="zh-CN"/>
              </w:rPr>
              <w:t>проанализировать</w:t>
            </w:r>
            <w:r w:rsidR="00514FD2" w:rsidRPr="00514FD2">
              <w:rPr>
                <w:lang w:val="ru-RU" w:eastAsia="zh-CN"/>
              </w:rPr>
              <w:t xml:space="preserve"> </w:t>
            </w:r>
            <w:r w:rsidR="00514FD2">
              <w:rPr>
                <w:lang w:val="ru-RU" w:eastAsia="zh-CN"/>
              </w:rPr>
              <w:t>обновленный</w:t>
            </w:r>
            <w:r w:rsidRPr="00514FD2">
              <w:rPr>
                <w:lang w:val="ru-RU" w:eastAsia="zh-CN"/>
              </w:rPr>
              <w:t xml:space="preserve"> </w:t>
            </w:r>
            <w:r w:rsidRPr="00D27F03">
              <w:rPr>
                <w:lang w:val="en-US" w:eastAsia="zh-CN"/>
              </w:rPr>
              <w:t>IDI</w:t>
            </w:r>
            <w:r w:rsidRPr="00514FD2">
              <w:rPr>
                <w:lang w:val="ru-RU" w:eastAsia="zh-CN"/>
              </w:rPr>
              <w:t xml:space="preserve"> 2018</w:t>
            </w:r>
            <w:r w:rsidR="002333A4">
              <w:rPr>
                <w:lang w:val="ru-RU" w:eastAsia="zh-CN"/>
              </w:rPr>
              <w:t> </w:t>
            </w:r>
            <w:r w:rsidR="00514FD2">
              <w:rPr>
                <w:lang w:val="ru-RU" w:eastAsia="zh-CN"/>
              </w:rPr>
              <w:t xml:space="preserve">года, выявить и решить </w:t>
            </w:r>
            <w:r w:rsidR="00A828CA">
              <w:rPr>
                <w:lang w:val="ru-RU" w:eastAsia="zh-CN"/>
              </w:rPr>
              <w:t xml:space="preserve">связанные с ним </w:t>
            </w:r>
            <w:r w:rsidR="00514FD2">
              <w:rPr>
                <w:lang w:val="ru-RU" w:eastAsia="zh-CN"/>
              </w:rPr>
              <w:t xml:space="preserve">вопросы, чтобы МСЭ мог опубликовать отчет </w:t>
            </w:r>
            <w:r w:rsidR="000A50BA">
              <w:rPr>
                <w:lang w:val="ru-RU" w:eastAsia="zh-CN"/>
              </w:rPr>
              <w:t xml:space="preserve">по </w:t>
            </w:r>
            <w:r w:rsidRPr="00D27F03">
              <w:rPr>
                <w:lang w:val="en-US" w:eastAsia="zh-CN"/>
              </w:rPr>
              <w:t>IDI</w:t>
            </w:r>
            <w:r w:rsidRPr="00514FD2">
              <w:rPr>
                <w:lang w:val="ru-RU" w:eastAsia="zh-CN"/>
              </w:rPr>
              <w:t xml:space="preserve"> </w:t>
            </w:r>
            <w:r w:rsidR="000A50BA">
              <w:rPr>
                <w:lang w:val="ru-RU" w:eastAsia="zh-CN"/>
              </w:rPr>
              <w:t xml:space="preserve">в </w:t>
            </w:r>
            <w:r w:rsidRPr="00514FD2">
              <w:rPr>
                <w:lang w:val="ru-RU" w:eastAsia="zh-CN"/>
              </w:rPr>
              <w:t>2020</w:t>
            </w:r>
            <w:r w:rsidR="000A50BA">
              <w:rPr>
                <w:lang w:val="ru-RU" w:eastAsia="zh-CN"/>
              </w:rPr>
              <w:t xml:space="preserve"> году без</w:t>
            </w:r>
            <w:r w:rsidRPr="00514FD2">
              <w:rPr>
                <w:lang w:val="ru-RU" w:eastAsia="zh-CN"/>
              </w:rPr>
              <w:t xml:space="preserve"> </w:t>
            </w:r>
            <w:r w:rsidR="000A50BA">
              <w:rPr>
                <w:lang w:val="ru-RU" w:eastAsia="zh-CN"/>
              </w:rPr>
              <w:t>дальнейших промедлений</w:t>
            </w:r>
            <w:r w:rsidR="00077C62">
              <w:rPr>
                <w:lang w:val="ru-RU" w:eastAsia="zh-CN"/>
              </w:rPr>
              <w:t>;</w:t>
            </w:r>
          </w:p>
          <w:p w14:paraId="7490FBA7" w14:textId="0A27EEAA" w:rsidR="0008180A" w:rsidRPr="00982D5F" w:rsidRDefault="002801B3" w:rsidP="00A828CA">
            <w:pPr>
              <w:pStyle w:val="enumlev1"/>
              <w:spacing w:after="120"/>
              <w:rPr>
                <w:lang w:val="ru-RU" w:eastAsia="zh-CN"/>
              </w:rPr>
            </w:pPr>
            <w:r w:rsidRPr="00982D5F">
              <w:rPr>
                <w:lang w:val="ru-RU" w:eastAsia="zh-CN"/>
              </w:rPr>
              <w:t>−</w:t>
            </w:r>
            <w:r w:rsidRPr="00982D5F">
              <w:rPr>
                <w:lang w:val="ru-RU" w:eastAsia="zh-CN"/>
              </w:rPr>
              <w:tab/>
            </w:r>
            <w:r w:rsidR="00077C62">
              <w:rPr>
                <w:lang w:val="ru-RU" w:eastAsia="zh-CN"/>
              </w:rPr>
              <w:t>просить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Группу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экспертов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надлежащим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образом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рассмотреть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новый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индекс</w:t>
            </w:r>
            <w:r w:rsidR="00077C62" w:rsidRPr="00982D5F">
              <w:rPr>
                <w:lang w:val="ru-RU" w:eastAsia="zh-CN"/>
              </w:rPr>
              <w:t xml:space="preserve">, </w:t>
            </w:r>
            <w:r w:rsidR="00077C62">
              <w:rPr>
                <w:lang w:val="ru-RU" w:eastAsia="zh-CN"/>
              </w:rPr>
              <w:t>предлагаемый</w:t>
            </w:r>
            <w:r w:rsidR="00077C62" w:rsidRPr="00982D5F">
              <w:rPr>
                <w:lang w:val="ru-RU" w:eastAsia="zh-CN"/>
              </w:rPr>
              <w:t xml:space="preserve"> </w:t>
            </w:r>
            <w:r w:rsidR="00077C62">
              <w:rPr>
                <w:lang w:val="ru-RU" w:eastAsia="zh-CN"/>
              </w:rPr>
              <w:t>МСЭ</w:t>
            </w:r>
            <w:r w:rsidR="00077C62" w:rsidRPr="00982D5F">
              <w:rPr>
                <w:lang w:val="ru-RU" w:eastAsia="zh-CN"/>
              </w:rPr>
              <w:t xml:space="preserve">, </w:t>
            </w:r>
            <w:r w:rsidR="00982D5F">
              <w:rPr>
                <w:lang w:val="ru-RU" w:eastAsia="zh-CN"/>
              </w:rPr>
              <w:t xml:space="preserve">на собрании группы экспертов, на котором будут представлены все администрации, </w:t>
            </w:r>
            <w:r w:rsidR="00A828CA">
              <w:rPr>
                <w:lang w:val="ru-RU" w:eastAsia="zh-CN"/>
              </w:rPr>
              <w:t>прежде чем</w:t>
            </w:r>
            <w:r w:rsidR="00982D5F">
              <w:rPr>
                <w:lang w:val="ru-RU" w:eastAsia="zh-CN"/>
              </w:rPr>
              <w:t xml:space="preserve"> он будет подготовлен окончательно, после чего </w:t>
            </w:r>
            <w:r w:rsidR="00A828CA">
              <w:rPr>
                <w:lang w:val="ru-RU" w:eastAsia="zh-CN"/>
              </w:rPr>
              <w:t xml:space="preserve">он </w:t>
            </w:r>
            <w:r w:rsidR="00982D5F">
              <w:rPr>
                <w:lang w:val="ru-RU" w:eastAsia="zh-CN"/>
              </w:rPr>
              <w:t xml:space="preserve">сможет заменить </w:t>
            </w:r>
            <w:r w:rsidR="00D27F03" w:rsidRPr="00D27F03">
              <w:rPr>
                <w:lang w:val="en-US" w:eastAsia="zh-CN"/>
              </w:rPr>
              <w:t>IDI</w:t>
            </w:r>
            <w:r w:rsidR="00982D5F">
              <w:rPr>
                <w:lang w:val="ru-RU" w:eastAsia="zh-CN"/>
              </w:rPr>
              <w:t xml:space="preserve">, если </w:t>
            </w:r>
            <w:r w:rsidR="005D2DA6">
              <w:rPr>
                <w:lang w:val="ru-RU" w:eastAsia="zh-CN"/>
              </w:rPr>
              <w:t>будет принят</w:t>
            </w:r>
            <w:r w:rsidR="00982D5F">
              <w:rPr>
                <w:lang w:val="ru-RU" w:eastAsia="zh-CN"/>
              </w:rPr>
              <w:t xml:space="preserve"> Государства</w:t>
            </w:r>
            <w:r w:rsidR="005D2DA6">
              <w:rPr>
                <w:lang w:val="ru-RU" w:eastAsia="zh-CN"/>
              </w:rPr>
              <w:t>ми</w:t>
            </w:r>
            <w:r w:rsidR="007D3046">
              <w:rPr>
                <w:lang w:val="ru-RU" w:eastAsia="zh-CN"/>
              </w:rPr>
              <w:t xml:space="preserve"> – </w:t>
            </w:r>
            <w:r w:rsidR="00982D5F">
              <w:rPr>
                <w:lang w:val="ru-RU" w:eastAsia="zh-CN"/>
              </w:rPr>
              <w:t>Член</w:t>
            </w:r>
            <w:r w:rsidR="005D2DA6">
              <w:rPr>
                <w:lang w:val="ru-RU" w:eastAsia="zh-CN"/>
              </w:rPr>
              <w:t>ами</w:t>
            </w:r>
            <w:r w:rsidR="00982D5F">
              <w:rPr>
                <w:lang w:val="ru-RU" w:eastAsia="zh-CN"/>
              </w:rPr>
              <w:t xml:space="preserve"> МСЭ</w:t>
            </w:r>
            <w:r w:rsidR="00D27F03" w:rsidRPr="00982D5F">
              <w:rPr>
                <w:lang w:val="ru-RU" w:eastAsia="zh-CN"/>
              </w:rPr>
              <w:t>.</w:t>
            </w:r>
          </w:p>
        </w:tc>
      </w:tr>
    </w:tbl>
    <w:bookmarkEnd w:id="1"/>
    <w:p w14:paraId="497EF870" w14:textId="77777777" w:rsidR="00897327" w:rsidRDefault="00897327" w:rsidP="00897327">
      <w:pPr>
        <w:spacing w:before="720"/>
        <w:jc w:val="center"/>
      </w:pPr>
      <w:r>
        <w:lastRenderedPageBreak/>
        <w:t>______________</w:t>
      </w:r>
    </w:p>
    <w:sectPr w:rsidR="00897327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4AD25" w14:textId="77777777" w:rsidR="0008180A" w:rsidRDefault="0008180A">
      <w:r>
        <w:separator/>
      </w:r>
    </w:p>
  </w:endnote>
  <w:endnote w:type="continuationSeparator" w:id="0">
    <w:p w14:paraId="07C4C26C" w14:textId="77777777" w:rsidR="0008180A" w:rsidRDefault="0008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05106774" w:rsidR="000E568E" w:rsidRPr="00A35658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A35658">
      <w:rPr>
        <w:lang w:val="fr-CH"/>
      </w:rPr>
      <w:instrText xml:space="preserve"> FILENAME \p  \* MERGEFORMAT </w:instrText>
    </w:r>
    <w:r>
      <w:fldChar w:fldCharType="separate"/>
    </w:r>
    <w:r w:rsidR="00310B90">
      <w:rPr>
        <w:lang w:val="fr-CH"/>
      </w:rPr>
      <w:t>P:\RUS\SG\CONSEIL\VC\000\003R.docx</w:t>
    </w:r>
    <w:r>
      <w:rPr>
        <w:lang w:val="en-US"/>
      </w:rPr>
      <w:fldChar w:fldCharType="end"/>
    </w:r>
    <w:r w:rsidR="000E568E" w:rsidRPr="00A35658">
      <w:rPr>
        <w:lang w:val="fr-CH"/>
      </w:rPr>
      <w:t xml:space="preserve"> (</w:t>
    </w:r>
    <w:r w:rsidR="009550C1" w:rsidRPr="00A35658">
      <w:rPr>
        <w:lang w:val="fr-CH"/>
      </w:rPr>
      <w:t>471693</w:t>
    </w:r>
    <w:r w:rsidR="000E568E" w:rsidRPr="00A3565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36B3" w14:textId="77777777" w:rsidR="0008180A" w:rsidRDefault="0008180A">
      <w:r>
        <w:t>____________________</w:t>
      </w:r>
    </w:p>
  </w:footnote>
  <w:footnote w:type="continuationSeparator" w:id="0">
    <w:p w14:paraId="143842D1" w14:textId="77777777" w:rsidR="0008180A" w:rsidRDefault="0008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18ADAB41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210D2">
      <w:rPr>
        <w:noProof/>
      </w:rPr>
      <w:t>2</w:t>
    </w:r>
    <w:r>
      <w:rPr>
        <w:noProof/>
      </w:rPr>
      <w:fldChar w:fldCharType="end"/>
    </w:r>
  </w:p>
  <w:p w14:paraId="57551E7E" w14:textId="3FD627D1" w:rsidR="000E568E" w:rsidRDefault="0008180A" w:rsidP="005B3DEC">
    <w:pPr>
      <w:pStyle w:val="Header"/>
      <w:spacing w:after="480"/>
    </w:pPr>
    <w:r>
      <w:t>VC</w:t>
    </w:r>
    <w:r w:rsidR="009550C1">
      <w:t>/</w:t>
    </w:r>
    <w:r w:rsidR="009550C1">
      <w:rPr>
        <w:lang w:val="ru-RU"/>
      </w:rPr>
      <w:t>3</w:t>
    </w:r>
    <w:r w:rsidR="000E568E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94476"/>
    <w:multiLevelType w:val="hybridMultilevel"/>
    <w:tmpl w:val="026C3150"/>
    <w:lvl w:ilvl="0" w:tplc="A1085D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2183E"/>
    <w:rsid w:val="0004193B"/>
    <w:rsid w:val="0004225A"/>
    <w:rsid w:val="000569B4"/>
    <w:rsid w:val="00065D63"/>
    <w:rsid w:val="000666BB"/>
    <w:rsid w:val="00077C62"/>
    <w:rsid w:val="00080E82"/>
    <w:rsid w:val="0008180A"/>
    <w:rsid w:val="000A50BA"/>
    <w:rsid w:val="000A58BD"/>
    <w:rsid w:val="000E568E"/>
    <w:rsid w:val="000E68E2"/>
    <w:rsid w:val="00102EC4"/>
    <w:rsid w:val="001234CC"/>
    <w:rsid w:val="0014734F"/>
    <w:rsid w:val="0015710D"/>
    <w:rsid w:val="00163A32"/>
    <w:rsid w:val="00192B41"/>
    <w:rsid w:val="00195828"/>
    <w:rsid w:val="001B3484"/>
    <w:rsid w:val="001B7B09"/>
    <w:rsid w:val="001E6719"/>
    <w:rsid w:val="00225368"/>
    <w:rsid w:val="00227FF0"/>
    <w:rsid w:val="002333A4"/>
    <w:rsid w:val="002801B3"/>
    <w:rsid w:val="00291EB6"/>
    <w:rsid w:val="00296377"/>
    <w:rsid w:val="002C43E0"/>
    <w:rsid w:val="002D2F57"/>
    <w:rsid w:val="002D48C5"/>
    <w:rsid w:val="002E626A"/>
    <w:rsid w:val="00310B90"/>
    <w:rsid w:val="003F099E"/>
    <w:rsid w:val="003F235E"/>
    <w:rsid w:val="004023E0"/>
    <w:rsid w:val="00403DD8"/>
    <w:rsid w:val="00442515"/>
    <w:rsid w:val="004549E7"/>
    <w:rsid w:val="0045686C"/>
    <w:rsid w:val="004918C4"/>
    <w:rsid w:val="00497703"/>
    <w:rsid w:val="004A0374"/>
    <w:rsid w:val="004A45B5"/>
    <w:rsid w:val="004D0129"/>
    <w:rsid w:val="00506FAE"/>
    <w:rsid w:val="00514FD2"/>
    <w:rsid w:val="005217B9"/>
    <w:rsid w:val="00567FA8"/>
    <w:rsid w:val="005732AE"/>
    <w:rsid w:val="005A64D5"/>
    <w:rsid w:val="005B3DEC"/>
    <w:rsid w:val="005C74C9"/>
    <w:rsid w:val="005D2DA6"/>
    <w:rsid w:val="00601994"/>
    <w:rsid w:val="006031CA"/>
    <w:rsid w:val="0062547E"/>
    <w:rsid w:val="00662DD2"/>
    <w:rsid w:val="006634D0"/>
    <w:rsid w:val="006E2D42"/>
    <w:rsid w:val="00700298"/>
    <w:rsid w:val="00703676"/>
    <w:rsid w:val="00707304"/>
    <w:rsid w:val="0072725F"/>
    <w:rsid w:val="00732269"/>
    <w:rsid w:val="00735033"/>
    <w:rsid w:val="00785ABD"/>
    <w:rsid w:val="007A1588"/>
    <w:rsid w:val="007A2DD4"/>
    <w:rsid w:val="007A38FE"/>
    <w:rsid w:val="007D3046"/>
    <w:rsid w:val="007D38B5"/>
    <w:rsid w:val="007E7EA0"/>
    <w:rsid w:val="008018CD"/>
    <w:rsid w:val="00807255"/>
    <w:rsid w:val="0081023E"/>
    <w:rsid w:val="008173AA"/>
    <w:rsid w:val="0082585B"/>
    <w:rsid w:val="008263BE"/>
    <w:rsid w:val="00840A14"/>
    <w:rsid w:val="00897327"/>
    <w:rsid w:val="008B62B4"/>
    <w:rsid w:val="008D2D7B"/>
    <w:rsid w:val="008E0737"/>
    <w:rsid w:val="008F7C2C"/>
    <w:rsid w:val="00913D2D"/>
    <w:rsid w:val="00940E96"/>
    <w:rsid w:val="009550C1"/>
    <w:rsid w:val="00966987"/>
    <w:rsid w:val="00974188"/>
    <w:rsid w:val="00982D5F"/>
    <w:rsid w:val="009A5984"/>
    <w:rsid w:val="009B0BAE"/>
    <w:rsid w:val="009C1C89"/>
    <w:rsid w:val="009F32D2"/>
    <w:rsid w:val="009F3448"/>
    <w:rsid w:val="00A01CF9"/>
    <w:rsid w:val="00A25CC4"/>
    <w:rsid w:val="00A35658"/>
    <w:rsid w:val="00A71773"/>
    <w:rsid w:val="00A828CA"/>
    <w:rsid w:val="00A8500B"/>
    <w:rsid w:val="00AE2C85"/>
    <w:rsid w:val="00B03AEC"/>
    <w:rsid w:val="00B12A37"/>
    <w:rsid w:val="00B36BCD"/>
    <w:rsid w:val="00B63EF2"/>
    <w:rsid w:val="00BA4A37"/>
    <w:rsid w:val="00BA7D89"/>
    <w:rsid w:val="00BC0D39"/>
    <w:rsid w:val="00BC7BC0"/>
    <w:rsid w:val="00BD57B7"/>
    <w:rsid w:val="00BE63E2"/>
    <w:rsid w:val="00C11DF8"/>
    <w:rsid w:val="00C24357"/>
    <w:rsid w:val="00CA08B0"/>
    <w:rsid w:val="00CD2009"/>
    <w:rsid w:val="00CF629C"/>
    <w:rsid w:val="00D27F03"/>
    <w:rsid w:val="00D92EEA"/>
    <w:rsid w:val="00DA5D4E"/>
    <w:rsid w:val="00DC2A34"/>
    <w:rsid w:val="00DF60C5"/>
    <w:rsid w:val="00E0120B"/>
    <w:rsid w:val="00E1433C"/>
    <w:rsid w:val="00E176BA"/>
    <w:rsid w:val="00E423EC"/>
    <w:rsid w:val="00E44A9C"/>
    <w:rsid w:val="00E55121"/>
    <w:rsid w:val="00E834AE"/>
    <w:rsid w:val="00EA11F6"/>
    <w:rsid w:val="00EB4FCB"/>
    <w:rsid w:val="00EC6BC5"/>
    <w:rsid w:val="00ED48C9"/>
    <w:rsid w:val="00F210D2"/>
    <w:rsid w:val="00F26A57"/>
    <w:rsid w:val="00F35898"/>
    <w:rsid w:val="00F5225B"/>
    <w:rsid w:val="00FC754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PlaceholderText">
    <w:name w:val="Placeholder Text"/>
    <w:basedOn w:val="DefaultParagraphFont"/>
    <w:uiPriority w:val="99"/>
    <w:semiHidden/>
    <w:rsid w:val="000A5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2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FDCA-E1C2-44CE-B66B-44911E61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53</TotalTime>
  <Pages>3</Pages>
  <Words>744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Fedosova, Elena</cp:lastModifiedBy>
  <cp:revision>6</cp:revision>
  <cp:lastPrinted>2006-03-28T16:12:00Z</cp:lastPrinted>
  <dcterms:created xsi:type="dcterms:W3CDTF">2020-05-31T05:41:00Z</dcterms:created>
  <dcterms:modified xsi:type="dcterms:W3CDTF">2020-06-05T08:57:00Z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