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76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5D59AC" w:rsidRPr="00FB1378" w14:paraId="31F8FCAB" w14:textId="77777777" w:rsidTr="003241F0">
        <w:trPr>
          <w:cantSplit/>
          <w:trHeight w:val="1276"/>
        </w:trPr>
        <w:tc>
          <w:tcPr>
            <w:tcW w:w="6911" w:type="dxa"/>
          </w:tcPr>
          <w:p w14:paraId="7C2E8617" w14:textId="283A5487" w:rsidR="005D59AC" w:rsidRPr="00FB1378" w:rsidRDefault="00160D19" w:rsidP="003241F0">
            <w:pPr>
              <w:spacing w:before="360" w:after="48"/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</w:pPr>
            <w:r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>Втор</w:t>
            </w:r>
            <w:r w:rsidR="004344B9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>ые</w:t>
            </w:r>
            <w:r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 xml:space="preserve"> в</w:t>
            </w:r>
            <w:r w:rsidR="005D59AC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>иртуальн</w:t>
            </w:r>
            <w:r w:rsidR="004344B9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>ые</w:t>
            </w:r>
            <w:r w:rsidR="005D59AC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 xml:space="preserve"> консультаци</w:t>
            </w:r>
            <w:r w:rsidR="004344B9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>и</w:t>
            </w:r>
            <w:r w:rsidR="005D59AC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 xml:space="preserve"> Советников</w:t>
            </w:r>
            <w:r w:rsidR="005D59AC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br/>
            </w:r>
            <w:r w:rsidR="00C32B27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 xml:space="preserve">с </w:t>
            </w:r>
            <w:r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>16</w:t>
            </w:r>
            <w:r w:rsidR="005D59AC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 xml:space="preserve"> </w:t>
            </w:r>
            <w:r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>ноября</w:t>
            </w:r>
            <w:r w:rsidR="005D59AC" w:rsidRPr="00FB13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ru-RU"/>
              </w:rPr>
              <w:t xml:space="preserve"> 2020 года</w:t>
            </w:r>
          </w:p>
        </w:tc>
        <w:tc>
          <w:tcPr>
            <w:tcW w:w="2728" w:type="dxa"/>
            <w:vAlign w:val="center"/>
          </w:tcPr>
          <w:p w14:paraId="1FDB0FC7" w14:textId="77777777" w:rsidR="005D59AC" w:rsidRPr="00FB1378" w:rsidRDefault="005D59AC" w:rsidP="003241F0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bookmarkStart w:id="0" w:name="ditulogo"/>
            <w:bookmarkEnd w:id="0"/>
            <w:r w:rsidRPr="00FB1378">
              <w:rPr>
                <w:rFonts w:asciiTheme="minorHAnsi" w:hAnsiTheme="minorHAnsi" w:cstheme="minorHAnsi"/>
                <w:noProof/>
                <w:lang w:val="ru-RU" w:eastAsia="ru-RU"/>
              </w:rPr>
              <w:drawing>
                <wp:inline distT="0" distB="0" distL="0" distR="0" wp14:anchorId="170D7C33" wp14:editId="7B627E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9AC" w:rsidRPr="00FB1378" w14:paraId="444349FE" w14:textId="77777777" w:rsidTr="003241F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01E884" w14:textId="77777777" w:rsidR="005D59AC" w:rsidRPr="00FB1378" w:rsidRDefault="005D59AC" w:rsidP="003241F0">
            <w:pPr>
              <w:spacing w:before="0" w:after="48"/>
              <w:rPr>
                <w:rFonts w:asciiTheme="minorHAnsi" w:hAnsiTheme="minorHAnsi" w:cs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C41D2DD" w14:textId="77777777" w:rsidR="005D59AC" w:rsidRPr="00FB1378" w:rsidRDefault="005D59AC" w:rsidP="003241F0">
            <w:pPr>
              <w:spacing w:before="0"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</w:tr>
      <w:tr w:rsidR="005D59AC" w:rsidRPr="00873450" w14:paraId="11D36B85" w14:textId="77777777" w:rsidTr="003241F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7A69B7" w14:textId="77777777" w:rsidR="005D59AC" w:rsidRPr="00FB1378" w:rsidRDefault="005D59AC" w:rsidP="003241F0">
            <w:pPr>
              <w:spacing w:before="0" w:after="48"/>
              <w:rPr>
                <w:rFonts w:asciiTheme="minorHAnsi" w:hAnsiTheme="minorHAnsi" w:cs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47368685" w14:textId="0066E0D5" w:rsidR="00487DC6" w:rsidRPr="00FB1378" w:rsidRDefault="00487DC6" w:rsidP="003241F0">
            <w:pPr>
              <w:spacing w:after="12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>Документ VC</w:t>
            </w:r>
            <w:r w:rsidR="003241F0" w:rsidRPr="00FB1378">
              <w:rPr>
                <w:rFonts w:asciiTheme="minorHAnsi" w:hAnsiTheme="minorHAnsi" w:cstheme="minorHAnsi"/>
                <w:b/>
                <w:bCs/>
                <w:lang w:val="ru-RU"/>
              </w:rPr>
              <w:t>-2</w:t>
            </w: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>/</w:t>
            </w:r>
            <w:r w:rsidR="00546C2E" w:rsidRPr="00FB1378">
              <w:rPr>
                <w:rFonts w:asciiTheme="minorHAnsi" w:hAnsiTheme="minorHAnsi" w:cstheme="minorHAnsi"/>
                <w:b/>
                <w:bCs/>
                <w:lang w:val="ru-RU"/>
              </w:rPr>
              <w:t>6</w:t>
            </w: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>-R</w:t>
            </w: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br/>
            </w:r>
            <w:r w:rsidR="00546C2E" w:rsidRPr="00FB1378">
              <w:rPr>
                <w:rFonts w:asciiTheme="minorHAnsi" w:hAnsiTheme="minorHAnsi" w:cstheme="minorHAnsi"/>
                <w:b/>
                <w:bCs/>
                <w:lang w:val="ru-RU"/>
              </w:rPr>
              <w:t>30</w:t>
            </w: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</w:t>
            </w:r>
            <w:r w:rsidR="008946A7" w:rsidRPr="00FB1378">
              <w:rPr>
                <w:rFonts w:asciiTheme="minorHAnsi" w:hAnsiTheme="minorHAnsi" w:cstheme="minorHAnsi"/>
                <w:b/>
                <w:bCs/>
                <w:lang w:val="ru-RU"/>
              </w:rPr>
              <w:t>октября</w:t>
            </w: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2020 года</w:t>
            </w: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br/>
              <w:t>Оригинал: русский</w:t>
            </w:r>
          </w:p>
        </w:tc>
      </w:tr>
    </w:tbl>
    <w:p w14:paraId="6408C631" w14:textId="77777777" w:rsidR="003241F0" w:rsidRPr="00FB1378" w:rsidRDefault="003241F0">
      <w:pPr>
        <w:rPr>
          <w:rFonts w:asciiTheme="minorHAnsi" w:hAnsiTheme="minorHAnsi" w:cstheme="minorHAnsi"/>
          <w:lang w:val="ru-RU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5D59AC" w:rsidRPr="00873450" w14:paraId="2E4D46D4" w14:textId="77777777" w:rsidTr="00106518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7E11DCF" w14:textId="33138FB6" w:rsidR="005D59AC" w:rsidRPr="00FB1378" w:rsidRDefault="003241F0" w:rsidP="00E447C2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bookmarkStart w:id="1" w:name="dsource" w:colFirst="0" w:colLast="0"/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>Название Государства-Члена (Государств-Членов), представившего (представивших) вклад</w:t>
            </w:r>
            <w:r w:rsidRPr="00FB1378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4DAA" w14:textId="65AECF14" w:rsidR="005D59AC" w:rsidRPr="00FB1378" w:rsidRDefault="00FC33EC" w:rsidP="00E447C2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FC33EC">
              <w:rPr>
                <w:rFonts w:asciiTheme="minorHAnsi" w:hAnsiTheme="minorHAnsi" w:cstheme="minorHAnsi"/>
                <w:b/>
                <w:bCs/>
                <w:lang w:val="ru-RU"/>
              </w:rPr>
              <w:t>Азербайджанская Республика, Беларусь (Республика), Российская</w:t>
            </w:r>
            <w:r w:rsidR="00873450">
              <w:rPr>
                <w:rFonts w:asciiTheme="minorHAnsi" w:hAnsiTheme="minorHAnsi" w:cstheme="minorHAnsi"/>
                <w:b/>
                <w:bCs/>
                <w:lang w:val="ru-RU"/>
              </w:rPr>
              <w:t> </w:t>
            </w:r>
            <w:r w:rsidRPr="00FC33EC">
              <w:rPr>
                <w:rFonts w:asciiTheme="minorHAnsi" w:hAnsiTheme="minorHAnsi" w:cstheme="minorHAnsi"/>
                <w:b/>
                <w:bCs/>
                <w:lang w:val="ru-RU"/>
              </w:rPr>
              <w:t>Федерация</w:t>
            </w:r>
          </w:p>
        </w:tc>
      </w:tr>
      <w:tr w:rsidR="005D59AC" w:rsidRPr="00873450" w14:paraId="71AE22F9" w14:textId="77777777" w:rsidTr="00106518">
        <w:trPr>
          <w:cantSplit/>
        </w:trPr>
        <w:tc>
          <w:tcPr>
            <w:tcW w:w="2835" w:type="dxa"/>
          </w:tcPr>
          <w:p w14:paraId="65A30536" w14:textId="77777777" w:rsidR="005D59AC" w:rsidRPr="00FB1378" w:rsidRDefault="005D59AC" w:rsidP="00E447C2">
            <w:pPr>
              <w:spacing w:before="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3A0BCC6C" w14:textId="77777777" w:rsidR="005D59AC" w:rsidRPr="00FB1378" w:rsidRDefault="005D59AC" w:rsidP="00E447C2">
            <w:pPr>
              <w:spacing w:before="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D59AC" w:rsidRPr="00FB1378" w14:paraId="31E0C709" w14:textId="77777777" w:rsidTr="00106518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0809F32" w14:textId="77777777" w:rsidR="005D59AC" w:rsidRPr="00FB1378" w:rsidRDefault="005D59AC" w:rsidP="00E447C2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>Название документа</w:t>
            </w:r>
            <w:r w:rsidRPr="00FB1378">
              <w:rPr>
                <w:rFonts w:asciiTheme="minorHAnsi" w:hAnsiTheme="minorHAnsi" w:cstheme="minorHAnsi"/>
                <w:bCs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1B01" w14:textId="44030B93" w:rsidR="005D59AC" w:rsidRPr="00FB1378" w:rsidRDefault="00487DC6" w:rsidP="00E447C2">
            <w:pPr>
              <w:spacing w:after="120"/>
              <w:rPr>
                <w:rFonts w:asciiTheme="minorHAnsi" w:hAnsiTheme="minorHAnsi" w:cstheme="minorHAnsi"/>
                <w:b/>
                <w:lang w:val="ru-RU"/>
              </w:rPr>
            </w:pPr>
            <w:r w:rsidRPr="00FB1378">
              <w:rPr>
                <w:rFonts w:asciiTheme="minorHAnsi" w:hAnsiTheme="minorHAnsi" w:cstheme="minorHAnsi"/>
                <w:b/>
                <w:lang w:val="ru-RU"/>
              </w:rPr>
              <w:t>Совершенствование организации виртуальных собраний</w:t>
            </w:r>
          </w:p>
        </w:tc>
      </w:tr>
      <w:tr w:rsidR="005D59AC" w:rsidRPr="00FB1378" w14:paraId="41CFC184" w14:textId="77777777" w:rsidTr="00FB1378">
        <w:trPr>
          <w:cantSplit/>
          <w:trHeight w:val="269"/>
        </w:trPr>
        <w:tc>
          <w:tcPr>
            <w:tcW w:w="2835" w:type="dxa"/>
          </w:tcPr>
          <w:p w14:paraId="17407DA9" w14:textId="77777777" w:rsidR="005D59AC" w:rsidRPr="00FB1378" w:rsidRDefault="005D59AC" w:rsidP="00E447C2">
            <w:pPr>
              <w:spacing w:before="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0218A9F" w14:textId="77777777" w:rsidR="005D59AC" w:rsidRPr="00FB1378" w:rsidRDefault="005D59AC" w:rsidP="00E447C2">
            <w:pPr>
              <w:spacing w:before="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D59AC" w:rsidRPr="00873450" w14:paraId="614FB37C" w14:textId="77777777" w:rsidTr="00FB1378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A3FB0EE" w14:textId="77777777" w:rsidR="005D59AC" w:rsidRPr="00FB1378" w:rsidRDefault="005D59AC" w:rsidP="00E447C2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FB1378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DD94C" w14:textId="7EB4A345" w:rsidR="003241F0" w:rsidRPr="00FB1378" w:rsidRDefault="00487DC6" w:rsidP="00873450">
            <w:pPr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Пункт 2 раздела 2 </w:t>
            </w:r>
            <w:r w:rsidR="00FB1378"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повестки </w:t>
            </w: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дня вторых </w:t>
            </w:r>
            <w:r w:rsidR="00230AA6" w:rsidRPr="00FB1378">
              <w:rPr>
                <w:rFonts w:asciiTheme="minorHAnsi" w:hAnsiTheme="minorHAnsi" w:cstheme="minorHAnsi"/>
                <w:b/>
                <w:bCs/>
                <w:lang w:val="ru-RU"/>
              </w:rPr>
              <w:t>виртуальный консультаци</w:t>
            </w:r>
            <w:r w:rsidR="00106518" w:rsidRPr="00FB1378">
              <w:rPr>
                <w:rFonts w:asciiTheme="minorHAnsi" w:hAnsiTheme="minorHAnsi" w:cstheme="minorHAnsi"/>
                <w:b/>
                <w:bCs/>
                <w:lang w:val="ru-RU"/>
              </w:rPr>
              <w:t>й</w:t>
            </w:r>
            <w:r w:rsidR="00230AA6"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Советников</w:t>
            </w:r>
          </w:p>
          <w:p w14:paraId="58737B58" w14:textId="1CA60719" w:rsidR="005D59AC" w:rsidRPr="00FB1378" w:rsidRDefault="005D59AC" w:rsidP="00873450">
            <w:pPr>
              <w:spacing w:before="0" w:after="12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>Документ</w:t>
            </w:r>
            <w:r w:rsidR="00230AA6" w:rsidRPr="00FB1378">
              <w:rPr>
                <w:rFonts w:asciiTheme="minorHAnsi" w:hAnsiTheme="minorHAnsi" w:cstheme="minorHAnsi"/>
                <w:b/>
                <w:bCs/>
                <w:lang w:val="ru-RU"/>
              </w:rPr>
              <w:t>ы</w:t>
            </w:r>
            <w:r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</w:t>
            </w:r>
            <w:hyperlink r:id="rId8" w:history="1">
              <w:r w:rsidR="00106518" w:rsidRPr="00FB1378">
                <w:rPr>
                  <w:rStyle w:val="Hyperlink"/>
                  <w:rFonts w:asciiTheme="minorHAnsi" w:hAnsiTheme="minorHAnsi" w:cstheme="minorHAnsi"/>
                  <w:b/>
                  <w:lang w:val="ru-RU"/>
                </w:rPr>
                <w:t>VC/13</w:t>
              </w:r>
            </w:hyperlink>
            <w:r w:rsidR="00106518" w:rsidRPr="00FB1378">
              <w:rPr>
                <w:rFonts w:asciiTheme="minorHAnsi" w:hAnsiTheme="minorHAnsi" w:cstheme="minorHAnsi"/>
                <w:b/>
                <w:bCs/>
                <w:lang w:val="ru-RU"/>
              </w:rPr>
              <w:t>,</w:t>
            </w:r>
            <w:r w:rsidR="00106518" w:rsidRPr="00FB1378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hyperlink r:id="rId9" w:history="1">
              <w:r w:rsidR="00106518" w:rsidRPr="00FB1378">
                <w:rPr>
                  <w:rStyle w:val="Hyperlink"/>
                  <w:rFonts w:asciiTheme="minorHAnsi" w:hAnsiTheme="minorHAnsi" w:cstheme="minorHAnsi"/>
                  <w:b/>
                  <w:lang w:val="ru-RU"/>
                </w:rPr>
                <w:t>VC/10</w:t>
              </w:r>
            </w:hyperlink>
            <w:r w:rsidR="005900EB" w:rsidRPr="00FB1378">
              <w:rPr>
                <w:rFonts w:asciiTheme="minorHAnsi" w:hAnsiTheme="minorHAnsi" w:cstheme="minorHAnsi"/>
                <w:b/>
                <w:bCs/>
                <w:lang w:val="ru-RU"/>
              </w:rPr>
              <w:t>,</w:t>
            </w:r>
            <w:r w:rsidR="00106518"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</w:t>
            </w:r>
            <w:hyperlink r:id="rId10" w:history="1">
              <w:r w:rsidRPr="00FB1378">
                <w:rPr>
                  <w:rStyle w:val="Hyperlink"/>
                  <w:rFonts w:asciiTheme="minorHAnsi" w:hAnsiTheme="minorHAnsi" w:cstheme="minorHAnsi"/>
                  <w:b/>
                  <w:bCs/>
                  <w:lang w:val="ru-RU"/>
                </w:rPr>
                <w:t>C20/</w:t>
              </w:r>
              <w:r w:rsidR="00106518" w:rsidRPr="00FB1378">
                <w:rPr>
                  <w:rStyle w:val="Hyperlink"/>
                  <w:rFonts w:asciiTheme="minorHAnsi" w:hAnsiTheme="minorHAnsi" w:cstheme="minorHAnsi"/>
                  <w:b/>
                  <w:lang w:val="ru-RU" w:eastAsia="en-GB"/>
                </w:rPr>
                <w:t>14</w:t>
              </w:r>
            </w:hyperlink>
            <w:r w:rsidR="00106518" w:rsidRPr="00FB13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, </w:t>
            </w:r>
            <w:hyperlink r:id="rId11" w:history="1">
              <w:r w:rsidR="00106518" w:rsidRPr="00FB1378">
                <w:rPr>
                  <w:rStyle w:val="Hyperlink"/>
                  <w:rFonts w:asciiTheme="minorHAnsi" w:hAnsiTheme="minorHAnsi" w:cstheme="minorHAnsi"/>
                  <w:b/>
                  <w:bCs/>
                  <w:lang w:val="ru-RU"/>
                </w:rPr>
                <w:t>С20/</w:t>
              </w:r>
              <w:r w:rsidR="00106518" w:rsidRPr="00FB1378">
                <w:rPr>
                  <w:rStyle w:val="Hyperlink"/>
                  <w:rFonts w:asciiTheme="minorHAnsi" w:hAnsiTheme="minorHAnsi" w:cstheme="minorHAnsi"/>
                  <w:b/>
                  <w:lang w:val="ru-RU"/>
                </w:rPr>
                <w:t>53</w:t>
              </w:r>
            </w:hyperlink>
          </w:p>
        </w:tc>
      </w:tr>
    </w:tbl>
    <w:p w14:paraId="4D8BF1B9" w14:textId="77777777" w:rsidR="003241F0" w:rsidRPr="00FB1378" w:rsidRDefault="003241F0">
      <w:pPr>
        <w:rPr>
          <w:rFonts w:asciiTheme="minorHAnsi" w:hAnsiTheme="minorHAnsi" w:cstheme="minorHAnsi"/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3241F0" w:rsidRPr="00873450" w14:paraId="4BA40249" w14:textId="77777777" w:rsidTr="00A845D6">
        <w:trPr>
          <w:cantSplit/>
          <w:trHeight w:val="6562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E3DA3C" w14:textId="2458891A" w:rsidR="003241F0" w:rsidRPr="00FB1378" w:rsidRDefault="003241F0" w:rsidP="003241F0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>Резюме</w:t>
            </w:r>
          </w:p>
          <w:p w14:paraId="64CAD37F" w14:textId="4AD31C77" w:rsidR="003241F0" w:rsidRPr="00FB1378" w:rsidRDefault="003241F0" w:rsidP="003241F0">
            <w:pPr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>Привед</w:t>
            </w:r>
            <w:r w:rsidR="00FB1378">
              <w:rPr>
                <w:rFonts w:asciiTheme="minorHAnsi" w:hAnsiTheme="minorHAnsi" w:cstheme="minorHAnsi"/>
                <w:lang w:val="ru-RU"/>
              </w:rPr>
              <w:t>е</w:t>
            </w:r>
            <w:r w:rsidRPr="00FB1378">
              <w:rPr>
                <w:rFonts w:asciiTheme="minorHAnsi" w:hAnsiTheme="minorHAnsi" w:cstheme="minorHAnsi"/>
                <w:lang w:val="ru-RU"/>
              </w:rPr>
              <w:t>н краткий анализ существующей ситуации по организации и проведению виртуальных собраний</w:t>
            </w:r>
            <w:r w:rsidRPr="00FB1378">
              <w:rPr>
                <w:rFonts w:asciiTheme="minorHAnsi" w:hAnsiTheme="minorHAnsi" w:cstheme="minorHAnsi"/>
                <w:i/>
                <w:lang w:val="ru-RU"/>
              </w:rPr>
              <w:t>.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Предлагаются меры, направленные на оптимизацию затрат финансовых и людских ресурсов при организации и проведении таких собраний.</w:t>
            </w:r>
          </w:p>
          <w:p w14:paraId="54208EF8" w14:textId="77777777" w:rsidR="003241F0" w:rsidRPr="00FB1378" w:rsidRDefault="003241F0" w:rsidP="003241F0">
            <w:pPr>
              <w:pStyle w:val="Heading1"/>
              <w:keepNext w:val="0"/>
              <w:keepLines w:val="0"/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>1</w:t>
            </w:r>
            <w:r w:rsidRPr="00FB1378">
              <w:rPr>
                <w:rFonts w:asciiTheme="minorHAnsi" w:hAnsiTheme="minorHAnsi" w:cstheme="minorHAnsi"/>
                <w:lang w:val="ru-RU"/>
              </w:rPr>
              <w:tab/>
              <w:t>Введение</w:t>
            </w:r>
          </w:p>
          <w:p w14:paraId="0019A626" w14:textId="77777777" w:rsidR="003241F0" w:rsidRPr="00FB1378" w:rsidRDefault="003241F0" w:rsidP="003241F0">
            <w:pPr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 xml:space="preserve">В разделе 3 Документа </w:t>
            </w:r>
            <w:hyperlink r:id="rId12" w:history="1">
              <w:r w:rsidRPr="00FB1378">
                <w:rPr>
                  <w:rStyle w:val="Hyperlink"/>
                  <w:rFonts w:asciiTheme="minorHAnsi" w:hAnsiTheme="minorHAnsi" w:cstheme="minorHAnsi"/>
                  <w:b/>
                  <w:lang w:val="ru-RU"/>
                </w:rPr>
                <w:t>VC/13</w:t>
              </w:r>
            </w:hyperlink>
            <w:r w:rsidRPr="00FB1378">
              <w:rPr>
                <w:rFonts w:asciiTheme="minorHAnsi" w:hAnsiTheme="minorHAnsi" w:cstheme="minorHAnsi"/>
                <w:lang w:val="ru-RU"/>
              </w:rPr>
              <w:t xml:space="preserve"> отмечается, что после объявления пандемии коронавирусной инфекции COVID-19 все собрания МСЭ проходят в виртуальном режиме, за исключением Совета МСЭ. Секретариат МСЭ совместно со всеми участниками деятельности Союза предприняли срочные меры для организации виртуальных собраний, включая установку соответствующих программных и технических средств и подготовку персонала МСЭ. Эти действия позволили продолжить деятельность Союза в непростых условиях пандемии.</w:t>
            </w:r>
          </w:p>
          <w:p w14:paraId="7307C26A" w14:textId="77777777" w:rsidR="003241F0" w:rsidRPr="00FB1378" w:rsidRDefault="003241F0" w:rsidP="003241F0">
            <w:pPr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 xml:space="preserve">В Документе </w:t>
            </w:r>
            <w:hyperlink r:id="rId13" w:history="1">
              <w:r w:rsidRPr="00FB1378">
                <w:rPr>
                  <w:rStyle w:val="Hyperlink"/>
                  <w:rFonts w:asciiTheme="minorHAnsi" w:hAnsiTheme="minorHAnsi" w:cstheme="minorHAnsi"/>
                  <w:b/>
                  <w:lang w:val="ru-RU"/>
                </w:rPr>
                <w:t>VC/10</w:t>
              </w:r>
            </w:hyperlink>
            <w:r w:rsidRPr="00FB1378">
              <w:rPr>
                <w:rFonts w:asciiTheme="minorHAnsi" w:hAnsiTheme="minorHAnsi" w:cstheme="minorHAnsi"/>
                <w:lang w:val="ru-RU"/>
              </w:rPr>
              <w:t xml:space="preserve"> отмечается необходимость усиления деятельности в этом направлении. Отдельные аспекты этой деятельности также затронуты в Документах </w:t>
            </w:r>
            <w:hyperlink r:id="rId14" w:history="1">
              <w:r w:rsidRPr="00FB1378">
                <w:rPr>
                  <w:rStyle w:val="Hyperlink"/>
                  <w:rFonts w:asciiTheme="minorHAnsi" w:hAnsiTheme="minorHAnsi" w:cstheme="minorHAnsi"/>
                  <w:b/>
                  <w:bCs/>
                  <w:lang w:val="ru-RU"/>
                </w:rPr>
                <w:t>C20/</w:t>
              </w:r>
              <w:r w:rsidRPr="00FB1378">
                <w:rPr>
                  <w:rStyle w:val="Hyperlink"/>
                  <w:rFonts w:asciiTheme="minorHAnsi" w:hAnsiTheme="minorHAnsi" w:cstheme="minorHAnsi"/>
                  <w:b/>
                  <w:lang w:val="ru-RU" w:eastAsia="en-GB"/>
                </w:rPr>
                <w:t>14</w:t>
              </w:r>
            </w:hyperlink>
            <w:r w:rsidRPr="00FB1378">
              <w:rPr>
                <w:rFonts w:asciiTheme="minorHAnsi" w:hAnsiTheme="minorHAnsi" w:cstheme="minorHAnsi"/>
                <w:lang w:val="ru-RU"/>
              </w:rPr>
              <w:t xml:space="preserve"> и </w:t>
            </w:r>
            <w:hyperlink r:id="rId15" w:history="1">
              <w:r w:rsidRPr="00FB1378">
                <w:rPr>
                  <w:rStyle w:val="Hyperlink"/>
                  <w:rFonts w:asciiTheme="minorHAnsi" w:hAnsiTheme="minorHAnsi" w:cstheme="minorHAnsi"/>
                  <w:b/>
                  <w:bCs/>
                  <w:lang w:val="ru-RU"/>
                </w:rPr>
                <w:t>С20/</w:t>
              </w:r>
              <w:r w:rsidRPr="00FB1378">
                <w:rPr>
                  <w:rStyle w:val="Hyperlink"/>
                  <w:rFonts w:asciiTheme="minorHAnsi" w:hAnsiTheme="minorHAnsi" w:cstheme="minorHAnsi"/>
                  <w:b/>
                  <w:lang w:val="ru-RU"/>
                </w:rPr>
                <w:t>53</w:t>
              </w:r>
            </w:hyperlink>
            <w:r w:rsidRPr="00FB1378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0BBA48B6" w14:textId="77777777" w:rsidR="003241F0" w:rsidRPr="00FB1378" w:rsidRDefault="003241F0" w:rsidP="003241F0">
            <w:pPr>
              <w:pStyle w:val="Heading1"/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>2</w:t>
            </w:r>
            <w:r w:rsidRPr="00FB1378">
              <w:rPr>
                <w:rFonts w:asciiTheme="minorHAnsi" w:hAnsiTheme="minorHAnsi" w:cstheme="minorHAnsi"/>
                <w:lang w:val="ru-RU"/>
              </w:rPr>
              <w:tab/>
              <w:t>Существующая ситуация</w:t>
            </w:r>
          </w:p>
          <w:p w14:paraId="7A37D99B" w14:textId="48FD8191" w:rsidR="003241F0" w:rsidRPr="00FB1378" w:rsidRDefault="003241F0" w:rsidP="003241F0">
            <w:pPr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>Секретариат МСЭ проделал значительную работу по обеспечению проведения виртуальных собраний и других мероприятий Союза. Однако несмотря на достижение поставленной цели в</w:t>
            </w:r>
            <w:r w:rsidR="00873450">
              <w:rPr>
                <w:rFonts w:asciiTheme="minorHAnsi" w:hAnsiTheme="minorHAnsi" w:cstheme="minorHAnsi"/>
                <w:lang w:val="ru-RU"/>
              </w:rPr>
              <w:t> </w:t>
            </w:r>
            <w:r w:rsidRPr="00FB1378">
              <w:rPr>
                <w:rFonts w:asciiTheme="minorHAnsi" w:hAnsiTheme="minorHAnsi" w:cstheme="minorHAnsi"/>
                <w:lang w:val="ru-RU"/>
              </w:rPr>
              <w:t>принципе нельзя не заметить, что ввиду чрезвычайных обстоятельств и срочности деятельность в</w:t>
            </w:r>
            <w:r w:rsidR="00873450">
              <w:rPr>
                <w:rFonts w:asciiTheme="minorHAnsi" w:hAnsiTheme="minorHAnsi" w:cstheme="minorHAnsi"/>
                <w:lang w:val="ru-RU"/>
              </w:rPr>
              <w:t> </w:t>
            </w:r>
            <w:r w:rsidRPr="00FB1378">
              <w:rPr>
                <w:rFonts w:asciiTheme="minorHAnsi" w:hAnsiTheme="minorHAnsi" w:cstheme="minorHAnsi"/>
                <w:lang w:val="ru-RU"/>
              </w:rPr>
              <w:t>этом направлении на данный момент имеет несколько нескоординированный характер.</w:t>
            </w:r>
          </w:p>
        </w:tc>
      </w:tr>
      <w:tr w:rsidR="005D59AC" w:rsidRPr="00873450" w14:paraId="7DD454FF" w14:textId="77777777" w:rsidTr="003241F0">
        <w:trPr>
          <w:trHeight w:val="3232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A575" w14:textId="14D9CA0A" w:rsidR="005D59AC" w:rsidRPr="00FB1378" w:rsidRDefault="00903A8D" w:rsidP="003241F0">
            <w:pPr>
              <w:rPr>
                <w:rFonts w:asciiTheme="minorHAnsi" w:hAnsiTheme="minorHAnsi" w:cstheme="minorHAnsi"/>
                <w:lang w:val="ru-RU" w:eastAsia="zh-CN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lastRenderedPageBreak/>
              <w:t>Это, в частности, иллюстрируется привед</w:t>
            </w:r>
            <w:r w:rsidR="00FB1378">
              <w:rPr>
                <w:rFonts w:asciiTheme="minorHAnsi" w:hAnsiTheme="minorHAnsi" w:cstheme="minorHAnsi"/>
                <w:lang w:val="ru-RU"/>
              </w:rPr>
              <w:t>е</w:t>
            </w:r>
            <w:r w:rsidRPr="00FB1378">
              <w:rPr>
                <w:rFonts w:asciiTheme="minorHAnsi" w:hAnsiTheme="minorHAnsi" w:cstheme="minorHAnsi"/>
                <w:lang w:val="ru-RU"/>
              </w:rPr>
              <w:t>нным ниже перечнем</w:t>
            </w:r>
            <w:r w:rsidR="00197C15" w:rsidRPr="00FB1378">
              <w:rPr>
                <w:rFonts w:asciiTheme="minorHAnsi" w:hAnsiTheme="minorHAnsi" w:cstheme="minorHAnsi"/>
                <w:lang w:val="ru-RU"/>
              </w:rPr>
              <w:t xml:space="preserve"> (возможно далеко неполным)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Веб</w:t>
            </w:r>
            <w:r w:rsidR="00FB1378">
              <w:rPr>
                <w:rFonts w:asciiTheme="minorHAnsi" w:hAnsiTheme="minorHAnsi" w:cstheme="minorHAnsi"/>
                <w:lang w:val="ru-RU"/>
              </w:rPr>
              <w:noBreakHyphen/>
            </w:r>
            <w:r w:rsidRPr="00FB1378">
              <w:rPr>
                <w:rFonts w:asciiTheme="minorHAnsi" w:hAnsiTheme="minorHAnsi" w:cstheme="minorHAnsi"/>
                <w:lang w:val="ru-RU"/>
              </w:rPr>
              <w:t>страниц МСЭ, касающихся предлагаемых для использования на виртуальных собраниях программных средств. На этих страницах указаны различные предлагаемые для использования на</w:t>
            </w:r>
            <w:r w:rsidR="00AE40F6">
              <w:rPr>
                <w:rFonts w:asciiTheme="minorHAnsi" w:hAnsiTheme="minorHAnsi" w:cstheme="minorHAnsi"/>
                <w:lang w:val="ru-RU"/>
              </w:rPr>
              <w:t> </w:t>
            </w:r>
            <w:r w:rsidRPr="00FB1378">
              <w:rPr>
                <w:rFonts w:asciiTheme="minorHAnsi" w:hAnsiTheme="minorHAnsi" w:cstheme="minorHAnsi"/>
                <w:lang w:val="ru-RU"/>
              </w:rPr>
              <w:t>виртуальных собраниях и других виртуальных мероприятиях программные средства.</w:t>
            </w:r>
          </w:p>
          <w:p w14:paraId="69F33ABD" w14:textId="77777777" w:rsidR="00903A8D" w:rsidRPr="00FB1378" w:rsidRDefault="00AE40F6" w:rsidP="003241F0">
            <w:pPr>
              <w:rPr>
                <w:lang w:val="ru-RU"/>
              </w:rPr>
            </w:pPr>
            <w:hyperlink r:id="rId16" w:history="1">
              <w:r w:rsidR="00903A8D" w:rsidRPr="00FB1378">
                <w:rPr>
                  <w:rStyle w:val="Hyperlink"/>
                  <w:rFonts w:asciiTheme="minorHAnsi" w:hAnsiTheme="minorHAnsi" w:cstheme="minorHAnsi"/>
                  <w:lang w:val="ru-RU"/>
                </w:rPr>
                <w:t>https://www.itu.int/en/general-secretariat/ICT-Services/remoteparticipation/Pages/default.aspx</w:t>
              </w:r>
            </w:hyperlink>
          </w:p>
          <w:p w14:paraId="1F10F309" w14:textId="66FF706C" w:rsidR="00903A8D" w:rsidRPr="00FC33EC" w:rsidRDefault="00FB1378" w:rsidP="003241F0">
            <w:pPr>
              <w:pStyle w:val="enumlev1"/>
            </w:pPr>
            <w:r w:rsidRPr="00FB1378">
              <w:rPr>
                <w:lang w:val="ru-RU"/>
              </w:rPr>
              <w:tab/>
            </w:r>
            <w:hyperlink r:id="rId17" w:history="1">
              <w:r w:rsidR="00903A8D" w:rsidRPr="00FC33EC">
                <w:rPr>
                  <w:rStyle w:val="Hyperlink"/>
                </w:rPr>
                <w:t>Multilingual Interactive Remote Participation (INTERPREFY)</w:t>
              </w:r>
            </w:hyperlink>
            <w:r w:rsidRPr="00FC33EC">
              <w:t>;</w:t>
            </w:r>
          </w:p>
          <w:p w14:paraId="02B555AC" w14:textId="1F75CF17" w:rsidR="005D59AC" w:rsidRPr="00FC33EC" w:rsidRDefault="00FB1378" w:rsidP="003241F0">
            <w:pPr>
              <w:pStyle w:val="enumlev1"/>
            </w:pPr>
            <w:r w:rsidRPr="00FC33EC">
              <w:tab/>
            </w:r>
            <w:hyperlink r:id="rId18" w:history="1">
              <w:r w:rsidR="00903A8D" w:rsidRPr="00FC33EC">
                <w:rPr>
                  <w:rStyle w:val="Hyperlink"/>
                </w:rPr>
                <w:t>Monolingual Interactive Remote Participation (ZOOM</w:t>
              </w:r>
            </w:hyperlink>
            <w:r w:rsidR="00903A8D" w:rsidRPr="00FC33EC">
              <w:rPr>
                <w:rStyle w:val="Hyperlink"/>
              </w:rPr>
              <w:t>)</w:t>
            </w:r>
            <w:r w:rsidRPr="00FC33EC">
              <w:t>.</w:t>
            </w:r>
          </w:p>
          <w:p w14:paraId="4C82238A" w14:textId="77777777" w:rsidR="00903A8D" w:rsidRPr="00FC33EC" w:rsidRDefault="00AE40F6" w:rsidP="003241F0">
            <w:hyperlink r:id="rId19" w:history="1">
              <w:r w:rsidR="00903A8D" w:rsidRPr="00FC33EC">
                <w:rPr>
                  <w:rStyle w:val="Hyperlink"/>
                  <w:rFonts w:asciiTheme="minorHAnsi" w:hAnsiTheme="minorHAnsi" w:cstheme="minorHAnsi"/>
                </w:rPr>
                <w:t>https://www.itu.int/en/Pages/remote-participation.aspx</w:t>
              </w:r>
            </w:hyperlink>
          </w:p>
          <w:p w14:paraId="05774AED" w14:textId="1CC182E8" w:rsidR="00903A8D" w:rsidRPr="00FC33EC" w:rsidRDefault="00FB1378" w:rsidP="003241F0">
            <w:pPr>
              <w:pStyle w:val="enumlev1"/>
              <w:rPr>
                <w:shd w:val="clear" w:color="auto" w:fill="FFFFFF"/>
              </w:rPr>
            </w:pPr>
            <w:r w:rsidRPr="00FC33EC">
              <w:rPr>
                <w:shd w:val="clear" w:color="auto" w:fill="FFFFFF"/>
              </w:rPr>
              <w:tab/>
            </w:r>
            <w:proofErr w:type="spellStart"/>
            <w:r w:rsidR="00903A8D" w:rsidRPr="00FC33EC">
              <w:rPr>
                <w:shd w:val="clear" w:color="auto" w:fill="FFFFFF"/>
              </w:rPr>
              <w:t>Interprefy</w:t>
            </w:r>
            <w:proofErr w:type="spellEnd"/>
            <w:r w:rsidR="00903A8D" w:rsidRPr="00FC33EC">
              <w:rPr>
                <w:shd w:val="clear" w:color="auto" w:fill="FFFFFF"/>
              </w:rPr>
              <w:t>,</w:t>
            </w:r>
            <w:r w:rsidRPr="00FC33EC">
              <w:rPr>
                <w:shd w:val="clear" w:color="auto" w:fill="FFFFFF"/>
              </w:rPr>
              <w:t xml:space="preserve"> </w:t>
            </w:r>
            <w:r w:rsidR="00903A8D" w:rsidRPr="00FC33EC">
              <w:rPr>
                <w:shd w:val="clear" w:color="auto" w:fill="FFFFFF"/>
              </w:rPr>
              <w:t>Zoom</w:t>
            </w:r>
            <w:r w:rsidRPr="00FC33EC">
              <w:rPr>
                <w:shd w:val="clear" w:color="auto" w:fill="FFFFFF"/>
              </w:rPr>
              <w:t>,</w:t>
            </w:r>
            <w:r w:rsidR="00903A8D" w:rsidRPr="00FC33EC">
              <w:rPr>
                <w:shd w:val="clear" w:color="auto" w:fill="FFFFFF"/>
              </w:rPr>
              <w:t xml:space="preserve"> Skype for Business,</w:t>
            </w:r>
            <w:r w:rsidRPr="00FC33EC">
              <w:rPr>
                <w:shd w:val="clear" w:color="auto" w:fill="FFFFFF"/>
              </w:rPr>
              <w:t xml:space="preserve"> </w:t>
            </w:r>
            <w:r w:rsidR="00903A8D" w:rsidRPr="00FC33EC">
              <w:rPr>
                <w:shd w:val="clear" w:color="auto" w:fill="FFFFFF"/>
              </w:rPr>
              <w:t>Microsoft Teams</w:t>
            </w:r>
            <w:r w:rsidRPr="00FC33EC">
              <w:rPr>
                <w:shd w:val="clear" w:color="auto" w:fill="FFFFFF"/>
              </w:rPr>
              <w:t>.</w:t>
            </w:r>
          </w:p>
          <w:p w14:paraId="70F83E33" w14:textId="77777777" w:rsidR="00903A8D" w:rsidRPr="00FC33EC" w:rsidRDefault="00AE40F6" w:rsidP="003241F0">
            <w:hyperlink r:id="rId20" w:history="1">
              <w:r w:rsidR="00903A8D" w:rsidRPr="00FC33EC">
                <w:rPr>
                  <w:rStyle w:val="Hyperlink"/>
                  <w:rFonts w:asciiTheme="minorHAnsi" w:hAnsiTheme="minorHAnsi" w:cstheme="minorHAnsi"/>
                </w:rPr>
                <w:t>https://www.itu.int/en/ITU-T/Workshops-and-Seminars/ai4h/20190122/Pages/remote.aspx</w:t>
              </w:r>
            </w:hyperlink>
          </w:p>
          <w:p w14:paraId="09392976" w14:textId="55D5D76F" w:rsidR="00903A8D" w:rsidRPr="00FC33EC" w:rsidRDefault="00FB1378" w:rsidP="003241F0">
            <w:pPr>
              <w:pStyle w:val="enumlev1"/>
              <w:rPr>
                <w:b/>
              </w:rPr>
            </w:pPr>
            <w:r w:rsidRPr="00FC33EC">
              <w:rPr>
                <w:shd w:val="clear" w:color="auto" w:fill="FFFFFF"/>
              </w:rPr>
              <w:tab/>
            </w:r>
            <w:r w:rsidR="00903A8D" w:rsidRPr="00FC33EC">
              <w:t>GoToMeeting</w:t>
            </w:r>
            <w:r w:rsidRPr="00FC33EC">
              <w:t>.</w:t>
            </w:r>
          </w:p>
          <w:p w14:paraId="7DD9339C" w14:textId="4BDD9E2C" w:rsidR="00903A8D" w:rsidRPr="00FC33EC" w:rsidRDefault="00AE40F6" w:rsidP="003241F0">
            <w:hyperlink r:id="rId21" w:history="1">
              <w:r w:rsidR="00903A8D" w:rsidRPr="00FC33EC">
                <w:rPr>
                  <w:rStyle w:val="Hyperlink"/>
                  <w:rFonts w:asciiTheme="minorHAnsi" w:hAnsiTheme="minorHAnsi" w:cstheme="minorHAnsi"/>
                </w:rPr>
                <w:t>https://www.itu.int/en/ITU-T/ewm/Pages/e-meetings.aspx</w:t>
              </w:r>
            </w:hyperlink>
          </w:p>
          <w:p w14:paraId="143F4F18" w14:textId="7D9B9CA8" w:rsidR="00903A8D" w:rsidRPr="00FC33EC" w:rsidRDefault="00FB1378" w:rsidP="003241F0">
            <w:pPr>
              <w:pStyle w:val="enumlev1"/>
            </w:pPr>
            <w:r w:rsidRPr="00FC33EC">
              <w:rPr>
                <w:shd w:val="clear" w:color="auto" w:fill="FFFFFF"/>
              </w:rPr>
              <w:tab/>
            </w:r>
            <w:r w:rsidR="00903A8D" w:rsidRPr="00FC33EC">
              <w:rPr>
                <w:rStyle w:val="Strong"/>
                <w:rFonts w:asciiTheme="minorHAnsi" w:hAnsiTheme="minorHAnsi" w:cstheme="minorHAnsi"/>
                <w:b w:val="0"/>
                <w:bdr w:val="none" w:sz="0" w:space="0" w:color="auto" w:frame="1"/>
              </w:rPr>
              <w:t>GoToMeeting</w:t>
            </w:r>
            <w:r w:rsidR="00903A8D" w:rsidRPr="00FC33EC">
              <w:t xml:space="preserve">, </w:t>
            </w:r>
            <w:proofErr w:type="spellStart"/>
            <w:r w:rsidR="00903A8D" w:rsidRPr="00FC33EC">
              <w:rPr>
                <w:rStyle w:val="Strong"/>
                <w:rFonts w:asciiTheme="minorHAnsi" w:hAnsiTheme="minorHAnsi" w:cstheme="minorHAnsi"/>
                <w:b w:val="0"/>
                <w:bdr w:val="none" w:sz="0" w:space="0" w:color="auto" w:frame="1"/>
              </w:rPr>
              <w:t>GoToWebinar</w:t>
            </w:r>
            <w:proofErr w:type="spellEnd"/>
            <w:r w:rsidR="00903A8D" w:rsidRPr="00FC33EC">
              <w:t xml:space="preserve">, </w:t>
            </w:r>
            <w:r w:rsidR="00903A8D" w:rsidRPr="00FC33EC">
              <w:rPr>
                <w:rStyle w:val="Strong"/>
                <w:rFonts w:asciiTheme="minorHAnsi" w:hAnsiTheme="minorHAnsi" w:cstheme="minorHAnsi"/>
                <w:b w:val="0"/>
                <w:bdr w:val="none" w:sz="0" w:space="0" w:color="auto" w:frame="1"/>
              </w:rPr>
              <w:t>Adobe Connect</w:t>
            </w:r>
            <w:r w:rsidRPr="00FC33EC">
              <w:t>.</w:t>
            </w:r>
          </w:p>
          <w:p w14:paraId="550779C8" w14:textId="77777777" w:rsidR="00903A8D" w:rsidRPr="00FC33EC" w:rsidRDefault="00AE40F6" w:rsidP="003241F0">
            <w:hyperlink r:id="rId22" w:anchor="/my-workspace/dashboard" w:history="1">
              <w:r w:rsidR="00903A8D" w:rsidRPr="00FC33EC">
                <w:rPr>
                  <w:rStyle w:val="Hyperlink"/>
                  <w:rFonts w:asciiTheme="minorHAnsi" w:hAnsiTheme="minorHAnsi" w:cstheme="minorHAnsi"/>
                </w:rPr>
                <w:t>https://www.itu.int/myworkspace/#/my-workspace/dashboard</w:t>
              </w:r>
            </w:hyperlink>
          </w:p>
          <w:p w14:paraId="0D3D0C5D" w14:textId="0B9B980C" w:rsidR="00903A8D" w:rsidRPr="00FB1378" w:rsidRDefault="00FB1378" w:rsidP="003241F0">
            <w:pPr>
              <w:pStyle w:val="enumlev1"/>
              <w:rPr>
                <w:lang w:val="ru-RU"/>
              </w:rPr>
            </w:pPr>
            <w:r w:rsidRPr="00FC33EC">
              <w:rPr>
                <w:shd w:val="clear" w:color="auto" w:fill="FFFFFF"/>
              </w:rPr>
              <w:tab/>
            </w:r>
            <w:r w:rsidR="00517B08" w:rsidRPr="00FB1378">
              <w:rPr>
                <w:lang w:val="ru-RU"/>
              </w:rPr>
              <w:t>Страница БСЭ. Н</w:t>
            </w:r>
            <w:r w:rsidR="00903A8D" w:rsidRPr="00FB1378">
              <w:rPr>
                <w:lang w:val="ru-RU"/>
              </w:rPr>
              <w:t>астроена на использование приложени</w:t>
            </w:r>
            <w:r w:rsidR="00517B08" w:rsidRPr="00FB1378">
              <w:rPr>
                <w:lang w:val="ru-RU"/>
              </w:rPr>
              <w:t>я</w:t>
            </w:r>
            <w:r w:rsidR="00903A8D" w:rsidRPr="00FB1378">
              <w:rPr>
                <w:lang w:val="ru-RU"/>
              </w:rPr>
              <w:t xml:space="preserve"> </w:t>
            </w:r>
            <w:proofErr w:type="spellStart"/>
            <w:r w:rsidR="00903A8D" w:rsidRPr="00FB1378">
              <w:rPr>
                <w:lang w:val="ru-RU"/>
              </w:rPr>
              <w:t>MyMeetings</w:t>
            </w:r>
            <w:proofErr w:type="spellEnd"/>
            <w:r w:rsidRPr="00FB1378">
              <w:rPr>
                <w:lang w:val="ru-RU"/>
              </w:rPr>
              <w:t>.</w:t>
            </w:r>
          </w:p>
          <w:p w14:paraId="7A7620A7" w14:textId="5DD2531A" w:rsidR="00517B08" w:rsidRPr="00FB1378" w:rsidRDefault="00AE40F6" w:rsidP="003241F0">
            <w:pPr>
              <w:rPr>
                <w:lang w:val="ru-RU"/>
              </w:rPr>
            </w:pPr>
            <w:hyperlink r:id="rId23" w:history="1">
              <w:r w:rsidR="00517B08" w:rsidRPr="00FB1378">
                <w:rPr>
                  <w:rStyle w:val="Hyperlink"/>
                  <w:rFonts w:asciiTheme="minorHAnsi" w:hAnsiTheme="minorHAnsi" w:cstheme="minorHAnsi"/>
                  <w:lang w:val="ru-RU"/>
                </w:rPr>
                <w:t>https://www.itu.int/en/events/Pages/Virtual-Sessions.aspx</w:t>
              </w:r>
            </w:hyperlink>
          </w:p>
          <w:p w14:paraId="20CF9424" w14:textId="4D21252A" w:rsidR="00517B08" w:rsidRPr="00FB1378" w:rsidRDefault="00FB1378" w:rsidP="003241F0">
            <w:pPr>
              <w:pStyle w:val="enumlev1"/>
              <w:rPr>
                <w:lang w:val="ru-RU"/>
              </w:rPr>
            </w:pPr>
            <w:r w:rsidRPr="00FB1378">
              <w:rPr>
                <w:shd w:val="clear" w:color="auto" w:fill="FFFFFF"/>
                <w:lang w:val="ru-RU"/>
              </w:rPr>
              <w:tab/>
            </w:r>
            <w:r w:rsidR="00517B08" w:rsidRPr="00FB1378">
              <w:rPr>
                <w:lang w:val="ru-RU"/>
              </w:rPr>
              <w:t>Страница Генерального секретариата, содержащая список виртуальных мероприятий.</w:t>
            </w:r>
          </w:p>
          <w:p w14:paraId="0D09408A" w14:textId="0FD89F8D" w:rsidR="00517B08" w:rsidRPr="00FB1378" w:rsidRDefault="00517B08" w:rsidP="003241F0">
            <w:pPr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 xml:space="preserve">Таким </w:t>
            </w:r>
            <w:r w:rsidR="006B66FD" w:rsidRPr="00FB1378">
              <w:rPr>
                <w:rFonts w:asciiTheme="minorHAnsi" w:hAnsiTheme="minorHAnsi" w:cstheme="minorHAnsi"/>
                <w:lang w:val="ru-RU"/>
              </w:rPr>
              <w:t>образом,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в МСЭ для проведения собраний предлагается </w:t>
            </w:r>
            <w:r w:rsidR="006B66FD" w:rsidRPr="00FB1378">
              <w:rPr>
                <w:rFonts w:asciiTheme="minorHAnsi" w:hAnsiTheme="minorHAnsi" w:cstheme="minorHAnsi"/>
                <w:lang w:val="ru-RU"/>
              </w:rPr>
              <w:t>использовать,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6B66FD" w:rsidRPr="00FB1378">
              <w:rPr>
                <w:rFonts w:asciiTheme="minorHAnsi" w:hAnsiTheme="minorHAnsi" w:cstheme="minorHAnsi"/>
                <w:lang w:val="ru-RU"/>
              </w:rPr>
              <w:t xml:space="preserve">по 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крайней </w:t>
            </w:r>
            <w:r w:rsidR="006B66FD" w:rsidRPr="00FB1378">
              <w:rPr>
                <w:rFonts w:asciiTheme="minorHAnsi" w:hAnsiTheme="minorHAnsi" w:cstheme="minorHAnsi"/>
                <w:lang w:val="ru-RU"/>
              </w:rPr>
              <w:t>мере,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восемь различных программных средств/платформ, включая:</w:t>
            </w:r>
          </w:p>
          <w:p w14:paraId="36FDA9B4" w14:textId="6E6BEC6A" w:rsidR="00517B08" w:rsidRPr="00FB1378" w:rsidRDefault="00FB1378" w:rsidP="00FB1378">
            <w:pPr>
              <w:pStyle w:val="enumlev1"/>
              <w:rPr>
                <w:lang w:val="ru-RU"/>
              </w:rPr>
            </w:pPr>
            <w:r w:rsidRPr="00FB1378">
              <w:rPr>
                <w:lang w:val="ru-RU"/>
              </w:rPr>
              <w:t>1)</w:t>
            </w:r>
            <w:r w:rsidRPr="00FB1378">
              <w:rPr>
                <w:lang w:val="ru-RU"/>
              </w:rPr>
              <w:tab/>
            </w:r>
            <w:r w:rsidR="00517B08" w:rsidRPr="00FB1378">
              <w:rPr>
                <w:lang w:val="ru-RU"/>
              </w:rPr>
              <w:t>INTERPREFY (при финансовой поддержке Объедин</w:t>
            </w:r>
            <w:r w:rsidRPr="00FB1378">
              <w:rPr>
                <w:lang w:val="ru-RU"/>
              </w:rPr>
              <w:t>е</w:t>
            </w:r>
            <w:r w:rsidR="00517B08" w:rsidRPr="00FB1378">
              <w:rPr>
                <w:lang w:val="ru-RU"/>
              </w:rPr>
              <w:t>нных Арабских Эмиратов);</w:t>
            </w:r>
          </w:p>
          <w:p w14:paraId="3C642161" w14:textId="37073C29" w:rsidR="00517B08" w:rsidRPr="00FC33EC" w:rsidRDefault="00FB1378" w:rsidP="00FB1378">
            <w:pPr>
              <w:pStyle w:val="enumlev1"/>
            </w:pPr>
            <w:r w:rsidRPr="00FC33EC">
              <w:t>2)</w:t>
            </w:r>
            <w:r w:rsidRPr="00FC33EC">
              <w:tab/>
            </w:r>
            <w:r w:rsidR="00517B08" w:rsidRPr="00FC33EC">
              <w:t xml:space="preserve">Adobe </w:t>
            </w:r>
            <w:proofErr w:type="gramStart"/>
            <w:r w:rsidR="00517B08" w:rsidRPr="00FC33EC">
              <w:t>Connect;</w:t>
            </w:r>
            <w:proofErr w:type="gramEnd"/>
          </w:p>
          <w:p w14:paraId="6861488C" w14:textId="529DF8AA" w:rsidR="00517B08" w:rsidRPr="00FC33EC" w:rsidRDefault="00FB1378" w:rsidP="00FB1378">
            <w:pPr>
              <w:pStyle w:val="enumlev1"/>
            </w:pPr>
            <w:r w:rsidRPr="00FC33EC">
              <w:t>3)</w:t>
            </w:r>
            <w:r w:rsidRPr="00FC33EC">
              <w:tab/>
            </w:r>
            <w:proofErr w:type="gramStart"/>
            <w:r w:rsidR="00517B08" w:rsidRPr="00FC33EC">
              <w:t>ZOOM;</w:t>
            </w:r>
            <w:proofErr w:type="gramEnd"/>
          </w:p>
          <w:p w14:paraId="7729198B" w14:textId="378EF97E" w:rsidR="00517B08" w:rsidRPr="00FC33EC" w:rsidRDefault="00FB1378" w:rsidP="00FB1378">
            <w:pPr>
              <w:pStyle w:val="enumlev1"/>
            </w:pPr>
            <w:r w:rsidRPr="00FC33EC">
              <w:t>4)</w:t>
            </w:r>
            <w:r w:rsidRPr="00FC33EC">
              <w:tab/>
            </w:r>
            <w:r w:rsidR="00517B08" w:rsidRPr="00FC33EC">
              <w:t xml:space="preserve">Microsoft </w:t>
            </w:r>
            <w:proofErr w:type="gramStart"/>
            <w:r w:rsidR="00517B08" w:rsidRPr="00FC33EC">
              <w:t>Teams;</w:t>
            </w:r>
            <w:proofErr w:type="gramEnd"/>
          </w:p>
          <w:p w14:paraId="7EC5DEE8" w14:textId="2DE7AA83" w:rsidR="00517B08" w:rsidRPr="00FC33EC" w:rsidRDefault="00FB1378" w:rsidP="00FB1378">
            <w:pPr>
              <w:pStyle w:val="enumlev1"/>
            </w:pPr>
            <w:r w:rsidRPr="00FC33EC">
              <w:t>5)</w:t>
            </w:r>
            <w:r w:rsidRPr="00FC33EC">
              <w:tab/>
            </w:r>
            <w:proofErr w:type="gramStart"/>
            <w:r w:rsidR="00517B08" w:rsidRPr="00FC33EC">
              <w:t>GoToMeeting;</w:t>
            </w:r>
            <w:proofErr w:type="gramEnd"/>
          </w:p>
          <w:p w14:paraId="08055C67" w14:textId="3F449C7E" w:rsidR="00517B08" w:rsidRPr="00FC33EC" w:rsidRDefault="00FB1378" w:rsidP="00FB1378">
            <w:pPr>
              <w:pStyle w:val="enumlev1"/>
            </w:pPr>
            <w:r w:rsidRPr="00FC33EC">
              <w:t>6)</w:t>
            </w:r>
            <w:r w:rsidRPr="00FC33EC">
              <w:tab/>
            </w:r>
            <w:proofErr w:type="spellStart"/>
            <w:proofErr w:type="gramStart"/>
            <w:r w:rsidR="00517B08" w:rsidRPr="00FC33EC">
              <w:t>GoToWebinar</w:t>
            </w:r>
            <w:proofErr w:type="spellEnd"/>
            <w:r w:rsidR="00517B08" w:rsidRPr="00FC33EC">
              <w:t>;</w:t>
            </w:r>
            <w:proofErr w:type="gramEnd"/>
          </w:p>
          <w:p w14:paraId="50B6811B" w14:textId="0FCDF834" w:rsidR="00517B08" w:rsidRPr="00FC33EC" w:rsidRDefault="00FB1378" w:rsidP="00FB1378">
            <w:pPr>
              <w:pStyle w:val="enumlev1"/>
            </w:pPr>
            <w:r w:rsidRPr="00FC33EC">
              <w:t>7)</w:t>
            </w:r>
            <w:r w:rsidRPr="00FC33EC">
              <w:tab/>
            </w:r>
            <w:r w:rsidR="00517B08" w:rsidRPr="00FC33EC">
              <w:t xml:space="preserve">Skype for </w:t>
            </w:r>
            <w:proofErr w:type="gramStart"/>
            <w:r w:rsidR="00517B08" w:rsidRPr="00FC33EC">
              <w:t>Business;</w:t>
            </w:r>
            <w:proofErr w:type="gramEnd"/>
          </w:p>
          <w:p w14:paraId="0483D0AA" w14:textId="3E1E7734" w:rsidR="00517B08" w:rsidRPr="00FB1378" w:rsidRDefault="00FB1378" w:rsidP="00FB1378">
            <w:pPr>
              <w:pStyle w:val="enumlev1"/>
              <w:rPr>
                <w:lang w:val="ru-RU"/>
              </w:rPr>
            </w:pPr>
            <w:r w:rsidRPr="00FB1378">
              <w:rPr>
                <w:lang w:val="ru-RU"/>
              </w:rPr>
              <w:t>8)</w:t>
            </w:r>
            <w:r w:rsidRPr="00FB1378">
              <w:rPr>
                <w:lang w:val="ru-RU"/>
              </w:rPr>
              <w:tab/>
            </w:r>
            <w:proofErr w:type="spellStart"/>
            <w:r w:rsidR="00517B08" w:rsidRPr="00FB1378">
              <w:rPr>
                <w:lang w:val="ru-RU"/>
              </w:rPr>
              <w:t>MyMeetings</w:t>
            </w:r>
            <w:proofErr w:type="spellEnd"/>
            <w:r w:rsidR="00517B08" w:rsidRPr="00FB1378">
              <w:rPr>
                <w:lang w:val="ru-RU"/>
              </w:rPr>
              <w:t>.</w:t>
            </w:r>
          </w:p>
          <w:p w14:paraId="78B7875B" w14:textId="5B33EEC4" w:rsidR="00517B08" w:rsidRPr="00FB1378" w:rsidRDefault="00517B08" w:rsidP="00FB1378">
            <w:pPr>
              <w:rPr>
                <w:lang w:val="ru-RU"/>
              </w:rPr>
            </w:pPr>
            <w:r w:rsidRPr="00FB1378">
              <w:rPr>
                <w:lang w:val="ru-RU"/>
              </w:rPr>
              <w:t>Во время ряда виртуальных собраний было отмечено, что использование столь широкого числа программных средств созда</w:t>
            </w:r>
            <w:r w:rsidR="00FB1378">
              <w:rPr>
                <w:lang w:val="ru-RU"/>
              </w:rPr>
              <w:t>е</w:t>
            </w:r>
            <w:r w:rsidRPr="00FB1378">
              <w:rPr>
                <w:lang w:val="ru-RU"/>
              </w:rPr>
              <w:t>т определ</w:t>
            </w:r>
            <w:r w:rsidR="00FB1378">
              <w:rPr>
                <w:lang w:val="ru-RU"/>
              </w:rPr>
              <w:t>е</w:t>
            </w:r>
            <w:r w:rsidRPr="00FB1378">
              <w:rPr>
                <w:lang w:val="ru-RU"/>
              </w:rPr>
              <w:t>нные неудобства для участников собраний. При этом различные программные средства могли функционировать под управлением не всех видов интерфейсных приложений доступа к Интернет (например, некоторые не функционировали при</w:t>
            </w:r>
            <w:r w:rsidR="00FB1378">
              <w:rPr>
                <w:lang w:val="ru-RU"/>
              </w:rPr>
              <w:t> </w:t>
            </w:r>
            <w:r w:rsidRPr="00FB1378">
              <w:rPr>
                <w:lang w:val="ru-RU"/>
              </w:rPr>
              <w:t xml:space="preserve">использовании </w:t>
            </w:r>
            <w:proofErr w:type="spellStart"/>
            <w:r w:rsidRPr="00FB1378">
              <w:rPr>
                <w:lang w:val="ru-RU"/>
              </w:rPr>
              <w:t>Microsoft</w:t>
            </w:r>
            <w:proofErr w:type="spellEnd"/>
            <w:r w:rsidRPr="00FB1378">
              <w:rPr>
                <w:lang w:val="ru-RU"/>
              </w:rPr>
              <w:t xml:space="preserve"> EDGE или не позволяли использовать сотовые телефоны и планшеты). На</w:t>
            </w:r>
            <w:r w:rsidR="00FB1378">
              <w:rPr>
                <w:lang w:val="ru-RU"/>
              </w:rPr>
              <w:t> </w:t>
            </w:r>
            <w:r w:rsidRPr="00FB1378">
              <w:rPr>
                <w:lang w:val="ru-RU"/>
              </w:rPr>
              <w:t>виртуальных собраниях неоднократно высказывались замечания, касающиеся неудобства использования ряда таких приложений. Кроме того</w:t>
            </w:r>
            <w:r w:rsidR="0083166A" w:rsidRPr="00FB1378">
              <w:rPr>
                <w:lang w:val="ru-RU"/>
              </w:rPr>
              <w:t>,</w:t>
            </w:r>
            <w:r w:rsidRPr="00FB1378">
              <w:rPr>
                <w:lang w:val="ru-RU"/>
              </w:rPr>
              <w:t xml:space="preserve"> до настоящего времени неясна ситуация, касающаяся защиты персональных данных при использовании того или иного приложения.</w:t>
            </w:r>
          </w:p>
          <w:p w14:paraId="3F6C4D2D" w14:textId="57918888" w:rsidR="00E544D1" w:rsidRPr="00FB1378" w:rsidRDefault="00E544D1" w:rsidP="003241F0">
            <w:pPr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 xml:space="preserve">Особо необходимо отметить, что в настоящее время используются две весьма похожие платформы для проведения мероприятий на нескольких языках: INTERPREFY и </w:t>
            </w:r>
            <w:proofErr w:type="spellStart"/>
            <w:r w:rsidRPr="00FB1378">
              <w:rPr>
                <w:rFonts w:asciiTheme="minorHAnsi" w:hAnsiTheme="minorHAnsi" w:cstheme="minorHAnsi"/>
                <w:lang w:val="ru-RU"/>
              </w:rPr>
              <w:t>MyMeetings</w:t>
            </w:r>
            <w:proofErr w:type="spellEnd"/>
            <w:r w:rsidRPr="00FB1378">
              <w:rPr>
                <w:rFonts w:asciiTheme="minorHAnsi" w:hAnsiTheme="minorHAnsi" w:cstheme="minorHAnsi"/>
                <w:lang w:val="ru-RU"/>
              </w:rPr>
              <w:t xml:space="preserve">. </w:t>
            </w:r>
            <w:r w:rsidR="00320048" w:rsidRPr="00FB1378">
              <w:rPr>
                <w:rFonts w:asciiTheme="minorHAnsi" w:hAnsiTheme="minorHAnsi" w:cstheme="minorHAnsi"/>
                <w:lang w:val="ru-RU"/>
              </w:rPr>
              <w:t xml:space="preserve">При этом </w:t>
            </w:r>
            <w:r w:rsidRPr="00FB1378">
              <w:rPr>
                <w:rFonts w:asciiTheme="minorHAnsi" w:hAnsiTheme="minorHAnsi" w:cstheme="minorHAnsi"/>
                <w:lang w:val="ru-RU"/>
              </w:rPr>
              <w:t>Генеральный секретариат, Бюро радиосвязи и Бюро развития электросвязи используют INTERPREFY, а Бюро стандартизации электросвязи</w:t>
            </w:r>
            <w:r w:rsidR="00BE3AB4" w:rsidRPr="00FB1378">
              <w:rPr>
                <w:rFonts w:asciiTheme="minorHAnsi" w:hAnsiTheme="minorHAnsi" w:cstheme="minorHAnsi"/>
                <w:lang w:val="ru-RU"/>
              </w:rPr>
              <w:t xml:space="preserve"> (БСЭ)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B1378">
              <w:rPr>
                <w:rFonts w:asciiTheme="minorHAnsi" w:hAnsiTheme="minorHAnsi" w:cstheme="minorHAnsi"/>
                <w:lang w:val="ru-RU"/>
              </w:rPr>
              <w:t>MyMeetings</w:t>
            </w:r>
            <w:proofErr w:type="spellEnd"/>
            <w:r w:rsidRPr="00FB1378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01A4501A" w14:textId="251FAE88" w:rsidR="005D59AC" w:rsidRPr="00FB1378" w:rsidRDefault="00DD48E2" w:rsidP="003241F0">
            <w:pPr>
              <w:pStyle w:val="Heading1"/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lastRenderedPageBreak/>
              <w:t>3</w:t>
            </w:r>
            <w:r w:rsidRPr="00FB1378">
              <w:rPr>
                <w:rFonts w:asciiTheme="minorHAnsi" w:hAnsiTheme="minorHAnsi" w:cstheme="minorHAnsi"/>
                <w:lang w:val="ru-RU"/>
              </w:rPr>
              <w:tab/>
              <w:t>Выводы</w:t>
            </w:r>
          </w:p>
          <w:p w14:paraId="17A193CC" w14:textId="49D201E2" w:rsidR="005D59AC" w:rsidRPr="00FB1378" w:rsidRDefault="0083166A" w:rsidP="003241F0">
            <w:pPr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 xml:space="preserve">Отсутствие единых решений и единой службы поддержки приложений/платформ приводит к тому, что создаются </w:t>
            </w:r>
            <w:r w:rsidR="003241F0" w:rsidRPr="00FB1378">
              <w:rPr>
                <w:rFonts w:asciiTheme="minorHAnsi" w:hAnsiTheme="minorHAnsi" w:cstheme="minorHAnsi"/>
                <w:lang w:val="ru-RU"/>
              </w:rPr>
              <w:t>"</w:t>
            </w:r>
            <w:r w:rsidRPr="00FB1378">
              <w:rPr>
                <w:rFonts w:asciiTheme="minorHAnsi" w:hAnsiTheme="minorHAnsi" w:cstheme="minorHAnsi"/>
                <w:lang w:val="ru-RU"/>
              </w:rPr>
              <w:t>команды поддержки</w:t>
            </w:r>
            <w:r w:rsidR="003241F0" w:rsidRPr="00FB1378">
              <w:rPr>
                <w:rFonts w:asciiTheme="minorHAnsi" w:hAnsiTheme="minorHAnsi" w:cstheme="minorHAnsi"/>
                <w:lang w:val="ru-RU"/>
              </w:rPr>
              <w:t>"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в различных структурных подразделениях Союза (в</w:t>
            </w:r>
            <w:r w:rsidR="003241F0" w:rsidRPr="00FB1378">
              <w:rPr>
                <w:rFonts w:asciiTheme="minorHAnsi" w:hAnsiTheme="minorHAnsi" w:cstheme="minorHAnsi"/>
                <w:lang w:val="ru-RU"/>
              </w:rPr>
              <w:t> </w:t>
            </w:r>
            <w:r w:rsidRPr="00FB1378">
              <w:rPr>
                <w:rFonts w:asciiTheme="minorHAnsi" w:hAnsiTheme="minorHAnsi" w:cstheme="minorHAnsi"/>
                <w:lang w:val="ru-RU"/>
              </w:rPr>
              <w:t>частности</w:t>
            </w:r>
            <w:r w:rsidR="003241F0" w:rsidRPr="00FB1378">
              <w:rPr>
                <w:rFonts w:asciiTheme="minorHAnsi" w:hAnsiTheme="minorHAnsi" w:cstheme="minorHAnsi"/>
                <w:lang w:val="ru-RU"/>
              </w:rPr>
              <w:t>,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в Генеральном секретариате и БСЭ). По-видимому</w:t>
            </w:r>
            <w:r w:rsidR="00FB1378" w:rsidRPr="00FB1378">
              <w:rPr>
                <w:rFonts w:asciiTheme="minorHAnsi" w:hAnsiTheme="minorHAnsi" w:cstheme="minorHAnsi"/>
                <w:lang w:val="ru-RU"/>
              </w:rPr>
              <w:t>,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такой подход приводит к</w:t>
            </w:r>
            <w:r w:rsidR="00FB1378">
              <w:rPr>
                <w:rFonts w:asciiTheme="minorHAnsi" w:hAnsiTheme="minorHAnsi" w:cstheme="minorHAnsi"/>
                <w:lang w:val="ru-RU"/>
              </w:rPr>
              <w:t> </w:t>
            </w:r>
            <w:r w:rsidRPr="00FB1378">
              <w:rPr>
                <w:rFonts w:asciiTheme="minorHAnsi" w:hAnsiTheme="minorHAnsi" w:cstheme="minorHAnsi"/>
                <w:lang w:val="ru-RU"/>
              </w:rPr>
              <w:t>дополнительным затратам людских и финансовых ресурсов</w:t>
            </w:r>
            <w:r w:rsidR="00B4015F" w:rsidRPr="00FB1378">
              <w:rPr>
                <w:rFonts w:asciiTheme="minorHAnsi" w:hAnsiTheme="minorHAnsi" w:cstheme="minorHAnsi"/>
                <w:lang w:val="ru-RU"/>
              </w:rPr>
              <w:t xml:space="preserve"> (в том числе на приобретение и использование программного обеспечения)</w:t>
            </w:r>
            <w:r w:rsidRPr="00FB1378">
              <w:rPr>
                <w:rFonts w:asciiTheme="minorHAnsi" w:hAnsiTheme="minorHAnsi" w:cstheme="minorHAnsi"/>
                <w:lang w:val="ru-RU"/>
              </w:rPr>
              <w:t>, а также дублированию аналогичной деятельности в</w:t>
            </w:r>
            <w:r w:rsidR="00FB1378">
              <w:rPr>
                <w:rFonts w:asciiTheme="minorHAnsi" w:hAnsiTheme="minorHAnsi" w:cstheme="minorHAnsi"/>
                <w:lang w:val="ru-RU"/>
              </w:rPr>
              <w:t> </w:t>
            </w:r>
            <w:r w:rsidRPr="00FB1378">
              <w:rPr>
                <w:rFonts w:asciiTheme="minorHAnsi" w:hAnsiTheme="minorHAnsi" w:cstheme="minorHAnsi"/>
                <w:lang w:val="ru-RU"/>
              </w:rPr>
              <w:t>различных структурных подразделениях Секретариата МСЭ. Это также создает определ</w:t>
            </w:r>
            <w:r w:rsidR="00FB1378" w:rsidRPr="00FB1378">
              <w:rPr>
                <w:rFonts w:asciiTheme="minorHAnsi" w:hAnsiTheme="minorHAnsi" w:cstheme="minorHAnsi"/>
                <w:lang w:val="ru-RU"/>
              </w:rPr>
              <w:t>е</w:t>
            </w:r>
            <w:r w:rsidRPr="00FB1378">
              <w:rPr>
                <w:rFonts w:asciiTheme="minorHAnsi" w:hAnsiTheme="minorHAnsi" w:cstheme="minorHAnsi"/>
                <w:lang w:val="ru-RU"/>
              </w:rPr>
              <w:t>нные сложности и для остальных участников деятельности МСЭ.</w:t>
            </w:r>
          </w:p>
          <w:p w14:paraId="3AE87B2E" w14:textId="4822EC41" w:rsidR="0083166A" w:rsidRPr="00FB1378" w:rsidRDefault="00E544D1" w:rsidP="003241F0">
            <w:pPr>
              <w:rPr>
                <w:rFonts w:asciiTheme="minorHAnsi" w:hAnsiTheme="minorHAnsi" w:cstheme="minorHAnsi"/>
                <w:lang w:val="ru-RU" w:eastAsia="zh-CN"/>
              </w:rPr>
            </w:pPr>
            <w:r w:rsidRPr="00FB1378">
              <w:rPr>
                <w:rFonts w:asciiTheme="minorHAnsi" w:hAnsiTheme="minorHAnsi" w:cstheme="minorHAnsi"/>
                <w:lang w:val="ru-RU" w:eastAsia="zh-CN"/>
              </w:rPr>
              <w:t xml:space="preserve">Возможно </w:t>
            </w:r>
            <w:r w:rsidR="00B4015F" w:rsidRPr="00FB1378">
              <w:rPr>
                <w:rFonts w:asciiTheme="minorHAnsi" w:hAnsiTheme="minorHAnsi" w:cstheme="minorHAnsi"/>
                <w:lang w:val="ru-RU" w:eastAsia="zh-CN"/>
              </w:rPr>
              <w:t>это</w:t>
            </w:r>
            <w:r w:rsidRPr="00FB1378">
              <w:rPr>
                <w:rFonts w:asciiTheme="minorHAnsi" w:hAnsiTheme="minorHAnsi" w:cstheme="minorHAnsi"/>
                <w:lang w:val="ru-RU" w:eastAsia="zh-CN"/>
              </w:rPr>
              <w:t xml:space="preserve"> в той или иной степени также</w:t>
            </w:r>
            <w:r w:rsidR="0083166A" w:rsidRPr="00FB1378">
              <w:rPr>
                <w:rFonts w:asciiTheme="minorHAnsi" w:hAnsiTheme="minorHAnsi" w:cstheme="minorHAnsi"/>
                <w:lang w:val="ru-RU" w:eastAsia="zh-CN"/>
              </w:rPr>
              <w:t xml:space="preserve"> является одной из причин запроса дополнительной финансовой поддержки в Документе </w:t>
            </w:r>
            <w:hyperlink r:id="rId24" w:history="1">
              <w:r w:rsidR="0083166A" w:rsidRPr="00FB1378">
                <w:rPr>
                  <w:rStyle w:val="Hyperlink"/>
                  <w:rFonts w:asciiTheme="minorHAnsi" w:hAnsiTheme="minorHAnsi" w:cstheme="minorHAnsi"/>
                  <w:b/>
                  <w:bCs/>
                  <w:lang w:val="ru-RU"/>
                </w:rPr>
                <w:t>C20/</w:t>
              </w:r>
              <w:r w:rsidR="0083166A" w:rsidRPr="00FB1378">
                <w:rPr>
                  <w:rStyle w:val="Hyperlink"/>
                  <w:rFonts w:asciiTheme="minorHAnsi" w:hAnsiTheme="minorHAnsi" w:cstheme="minorHAnsi"/>
                  <w:b/>
                  <w:lang w:val="ru-RU" w:eastAsia="en-GB"/>
                </w:rPr>
                <w:t>14</w:t>
              </w:r>
            </w:hyperlink>
            <w:r w:rsidR="0083166A" w:rsidRPr="00FB1378">
              <w:rPr>
                <w:rFonts w:asciiTheme="minorHAnsi" w:hAnsiTheme="minorHAnsi" w:cstheme="minorHAnsi"/>
                <w:lang w:val="ru-RU" w:eastAsia="zh-CN"/>
              </w:rPr>
              <w:t>.</w:t>
            </w:r>
          </w:p>
          <w:p w14:paraId="4FE29A10" w14:textId="112130CD" w:rsidR="005900EB" w:rsidRPr="00FB1378" w:rsidRDefault="00DD48E2" w:rsidP="003241F0">
            <w:pPr>
              <w:pStyle w:val="Heading1"/>
              <w:rPr>
                <w:rFonts w:asciiTheme="minorHAnsi" w:hAnsiTheme="minorHAnsi" w:cstheme="minorHAnsi"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>4</w:t>
            </w:r>
            <w:r w:rsidRPr="00FB1378">
              <w:rPr>
                <w:rFonts w:asciiTheme="minorHAnsi" w:hAnsiTheme="minorHAnsi" w:cstheme="minorHAnsi"/>
                <w:lang w:val="ru-RU"/>
              </w:rPr>
              <w:tab/>
              <w:t>Предлагаемые меры</w:t>
            </w:r>
          </w:p>
          <w:p w14:paraId="5094F6FE" w14:textId="21AD3F18" w:rsidR="005D59AC" w:rsidRPr="00FB1378" w:rsidRDefault="00E544D1" w:rsidP="003241F0">
            <w:pPr>
              <w:spacing w:after="12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B1378">
              <w:rPr>
                <w:rFonts w:asciiTheme="minorHAnsi" w:hAnsiTheme="minorHAnsi" w:cstheme="minorHAnsi"/>
                <w:lang w:val="ru-RU"/>
              </w:rPr>
              <w:t>Представляется целесообразным</w:t>
            </w:r>
            <w:r w:rsidR="00320048" w:rsidRPr="00FB1378">
              <w:rPr>
                <w:rFonts w:asciiTheme="minorHAnsi" w:hAnsiTheme="minorHAnsi" w:cstheme="minorHAnsi"/>
                <w:lang w:val="ru-RU"/>
              </w:rPr>
              <w:t xml:space="preserve"> рекомендовать Секретариату МСЭ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в самое ближайшее время с уч</w:t>
            </w:r>
            <w:r w:rsidR="00FB1378">
              <w:rPr>
                <w:rFonts w:asciiTheme="minorHAnsi" w:hAnsiTheme="minorHAnsi" w:cstheme="minorHAnsi"/>
                <w:lang w:val="ru-RU"/>
              </w:rPr>
              <w:t>е</w:t>
            </w:r>
            <w:r w:rsidRPr="00FB1378">
              <w:rPr>
                <w:rFonts w:asciiTheme="minorHAnsi" w:hAnsiTheme="minorHAnsi" w:cstheme="minorHAnsi"/>
                <w:lang w:val="ru-RU"/>
              </w:rPr>
              <w:t>том опыта, накопленного различными подразделениями, существенно уменьшить количество приложений</w:t>
            </w:r>
            <w:r w:rsidR="00320048" w:rsidRPr="00FB1378">
              <w:rPr>
                <w:rFonts w:asciiTheme="minorHAnsi" w:hAnsiTheme="minorHAnsi" w:cstheme="minorHAnsi"/>
                <w:lang w:val="ru-RU"/>
              </w:rPr>
              <w:t>/платформ</w:t>
            </w:r>
            <w:r w:rsidRPr="00FB1378">
              <w:rPr>
                <w:rFonts w:asciiTheme="minorHAnsi" w:hAnsiTheme="minorHAnsi" w:cstheme="minorHAnsi"/>
                <w:lang w:val="ru-RU"/>
              </w:rPr>
              <w:t>, используемых для проведения виртуальных собраний и других мероприятий, сократить количество</w:t>
            </w:r>
            <w:r w:rsidR="00984982" w:rsidRPr="00FB1378">
              <w:rPr>
                <w:rFonts w:asciiTheme="minorHAnsi" w:hAnsiTheme="minorHAnsi" w:cstheme="minorHAnsi"/>
                <w:lang w:val="ru-RU"/>
              </w:rPr>
              <w:t>, унифицировать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и упорядочить публикуемые Веб-страницы, касающиеся организации таких собраний и</w:t>
            </w:r>
            <w:r w:rsidR="00320048" w:rsidRPr="00FB1378">
              <w:rPr>
                <w:rFonts w:asciiTheme="minorHAnsi" w:hAnsiTheme="minorHAnsi" w:cstheme="minorHAnsi"/>
                <w:lang w:val="ru-RU"/>
              </w:rPr>
              <w:t>,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320048" w:rsidRPr="00FB1378">
              <w:rPr>
                <w:rFonts w:asciiTheme="minorHAnsi" w:hAnsiTheme="minorHAnsi" w:cstheme="minorHAnsi"/>
                <w:lang w:val="ru-RU"/>
              </w:rPr>
              <w:t>учитывая требования Резолюции 191 (</w:t>
            </w:r>
            <w:proofErr w:type="spellStart"/>
            <w:r w:rsidR="00320048" w:rsidRPr="00FB1378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="00320048" w:rsidRPr="00FB1378">
              <w:rPr>
                <w:rFonts w:asciiTheme="minorHAnsi" w:hAnsiTheme="minorHAnsi" w:cstheme="minorHAnsi"/>
                <w:lang w:val="ru-RU"/>
              </w:rPr>
              <w:t>. Дубай, 2018 г</w:t>
            </w:r>
            <w:r w:rsidR="003241F0" w:rsidRPr="00FB1378">
              <w:rPr>
                <w:rFonts w:asciiTheme="minorHAnsi" w:hAnsiTheme="minorHAnsi" w:cstheme="minorHAnsi"/>
                <w:lang w:val="ru-RU"/>
              </w:rPr>
              <w:t>.</w:t>
            </w:r>
            <w:r w:rsidR="00320048" w:rsidRPr="00FB1378">
              <w:rPr>
                <w:rFonts w:asciiTheme="minorHAnsi" w:hAnsiTheme="minorHAnsi" w:cstheme="minorHAnsi"/>
                <w:lang w:val="ru-RU"/>
              </w:rPr>
              <w:t>) Полномочной конференции</w:t>
            </w:r>
            <w:r w:rsidR="00D624A6" w:rsidRPr="00FB1378">
              <w:rPr>
                <w:rFonts w:asciiTheme="minorHAnsi" w:hAnsiTheme="minorHAnsi" w:cstheme="minorHAnsi"/>
                <w:lang w:val="ru-RU"/>
              </w:rPr>
              <w:t xml:space="preserve"> в духе </w:t>
            </w:r>
            <w:r w:rsidR="00FB1378" w:rsidRPr="00FB1378">
              <w:rPr>
                <w:rFonts w:asciiTheme="minorHAnsi" w:hAnsiTheme="minorHAnsi" w:cstheme="minorHAnsi"/>
                <w:lang w:val="ru-RU"/>
              </w:rPr>
              <w:t>"</w:t>
            </w:r>
            <w:r w:rsidR="00D624A6" w:rsidRPr="00FB1378">
              <w:rPr>
                <w:rFonts w:asciiTheme="minorHAnsi" w:hAnsiTheme="minorHAnsi" w:cstheme="minorHAnsi"/>
                <w:lang w:val="ru-RU"/>
              </w:rPr>
              <w:t>Единого МСЭ</w:t>
            </w:r>
            <w:r w:rsidR="00FB1378" w:rsidRPr="00FB1378">
              <w:rPr>
                <w:rFonts w:asciiTheme="minorHAnsi" w:hAnsiTheme="minorHAnsi" w:cstheme="minorHAnsi"/>
                <w:lang w:val="ru-RU"/>
              </w:rPr>
              <w:t>"</w:t>
            </w:r>
            <w:r w:rsidR="00320048" w:rsidRPr="00FB1378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исключить дублирование деятельности </w:t>
            </w:r>
            <w:r w:rsidR="00320048" w:rsidRPr="00FB1378">
              <w:rPr>
                <w:rFonts w:asciiTheme="minorHAnsi" w:hAnsiTheme="minorHAnsi" w:cstheme="minorHAnsi"/>
                <w:lang w:val="ru-RU"/>
              </w:rPr>
              <w:t>по данному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направлени</w:t>
            </w:r>
            <w:r w:rsidR="00984982" w:rsidRPr="00FB1378">
              <w:rPr>
                <w:rFonts w:asciiTheme="minorHAnsi" w:hAnsiTheme="minorHAnsi" w:cstheme="minorHAnsi"/>
                <w:lang w:val="ru-RU"/>
              </w:rPr>
              <w:t>ю</w:t>
            </w:r>
            <w:r w:rsidRPr="00FB1378">
              <w:rPr>
                <w:rFonts w:asciiTheme="minorHAnsi" w:hAnsiTheme="minorHAnsi" w:cstheme="minorHAnsi"/>
                <w:lang w:val="ru-RU"/>
              </w:rPr>
              <w:t xml:space="preserve"> в различных структурных подразделениях Секретариата пут</w:t>
            </w:r>
            <w:r w:rsidR="00FB1378">
              <w:rPr>
                <w:rFonts w:asciiTheme="minorHAnsi" w:hAnsiTheme="minorHAnsi" w:cstheme="minorHAnsi"/>
                <w:lang w:val="ru-RU"/>
              </w:rPr>
              <w:t>е</w:t>
            </w:r>
            <w:r w:rsidRPr="00FB1378">
              <w:rPr>
                <w:rFonts w:asciiTheme="minorHAnsi" w:hAnsiTheme="minorHAnsi" w:cstheme="minorHAnsi"/>
                <w:lang w:val="ru-RU"/>
              </w:rPr>
              <w:t>м централизации в одном из подразделений</w:t>
            </w:r>
            <w:r w:rsidRPr="00FB1378">
              <w:rPr>
                <w:rStyle w:val="FootnoteReference"/>
                <w:rFonts w:asciiTheme="minorHAnsi" w:hAnsiTheme="minorHAnsi" w:cstheme="minorHAnsi"/>
                <w:lang w:val="ru-RU"/>
              </w:rPr>
              <w:footnoteReference w:id="1"/>
            </w:r>
            <w:r w:rsidRPr="00FB1378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bookmarkEnd w:id="1"/>
    <w:p w14:paraId="1254B6F1" w14:textId="0C99FE63" w:rsidR="005D59AC" w:rsidRPr="00FB1378" w:rsidRDefault="005D59AC" w:rsidP="003241F0">
      <w:pPr>
        <w:spacing w:before="720"/>
        <w:jc w:val="center"/>
        <w:rPr>
          <w:rFonts w:asciiTheme="minorHAnsi" w:hAnsiTheme="minorHAnsi" w:cstheme="minorHAnsi"/>
          <w:lang w:val="ru-RU"/>
        </w:rPr>
      </w:pPr>
      <w:r w:rsidRPr="00FB1378">
        <w:rPr>
          <w:rFonts w:asciiTheme="minorHAnsi" w:hAnsiTheme="minorHAnsi" w:cstheme="minorHAnsi"/>
          <w:lang w:val="ru-RU"/>
        </w:rPr>
        <w:lastRenderedPageBreak/>
        <w:t>______________</w:t>
      </w:r>
    </w:p>
    <w:sectPr w:rsidR="005D59AC" w:rsidRPr="00FB1378" w:rsidSect="003241F0">
      <w:headerReference w:type="default" r:id="rId25"/>
      <w:footerReference w:type="default" r:id="rId26"/>
      <w:footerReference w:type="first" r:id="rId2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8B27D" w14:textId="77777777" w:rsidR="002D03CD" w:rsidRDefault="002D03CD" w:rsidP="00D74569">
      <w:r>
        <w:separator/>
      </w:r>
    </w:p>
  </w:endnote>
  <w:endnote w:type="continuationSeparator" w:id="0">
    <w:p w14:paraId="4674C956" w14:textId="77777777" w:rsidR="002D03CD" w:rsidRDefault="002D03CD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71970" w14:textId="611C6A05" w:rsidR="003241F0" w:rsidRPr="003241F0" w:rsidRDefault="003241F0" w:rsidP="003241F0">
    <w:pPr>
      <w:tabs>
        <w:tab w:val="left" w:pos="5954"/>
        <w:tab w:val="right" w:pos="9639"/>
      </w:tabs>
      <w:spacing w:before="0"/>
      <w:rPr>
        <w:caps/>
        <w:noProof/>
        <w:sz w:val="18"/>
        <w:szCs w:val="18"/>
        <w:lang w:val="fr-FR"/>
      </w:rPr>
    </w:pPr>
    <w:r w:rsidRPr="003241F0">
      <w:rPr>
        <w:caps/>
        <w:noProof/>
        <w:sz w:val="16"/>
        <w:lang w:val="fr-FR"/>
      </w:rPr>
      <w:fldChar w:fldCharType="begin"/>
    </w:r>
    <w:r w:rsidRPr="003241F0">
      <w:rPr>
        <w:caps/>
        <w:noProof/>
        <w:sz w:val="16"/>
        <w:lang w:val="fr-FR"/>
      </w:rPr>
      <w:instrText xml:space="preserve"> FILENAME \p  \* MERGEFORMAT </w:instrText>
    </w:r>
    <w:r w:rsidRPr="003241F0">
      <w:rPr>
        <w:caps/>
        <w:noProof/>
        <w:sz w:val="16"/>
        <w:lang w:val="fr-FR"/>
      </w:rPr>
      <w:fldChar w:fldCharType="separate"/>
    </w:r>
    <w:r w:rsidR="00CE0B3A">
      <w:rPr>
        <w:caps/>
        <w:noProof/>
        <w:sz w:val="16"/>
        <w:lang w:val="fr-FR"/>
      </w:rPr>
      <w:t>P:\RUS\SG\CONSEIL\VC-2\000\006R.docx</w:t>
    </w:r>
    <w:r w:rsidRPr="003241F0">
      <w:rPr>
        <w:caps/>
        <w:noProof/>
        <w:sz w:val="16"/>
        <w:lang w:val="en-US"/>
      </w:rPr>
      <w:fldChar w:fldCharType="end"/>
    </w:r>
    <w:r w:rsidRPr="003241F0">
      <w:rPr>
        <w:caps/>
        <w:noProof/>
        <w:sz w:val="16"/>
        <w:lang w:val="fr-FR"/>
      </w:rPr>
      <w:t xml:space="preserve"> (</w:t>
    </w:r>
    <w:r>
      <w:rPr>
        <w:caps/>
        <w:noProof/>
        <w:sz w:val="16"/>
        <w:lang w:val="fr-FR"/>
      </w:rPr>
      <w:t>479654</w:t>
    </w:r>
    <w:r w:rsidRPr="003241F0">
      <w:rPr>
        <w:caps/>
        <w:noProof/>
        <w:sz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63300" w14:textId="77777777" w:rsidR="003241F0" w:rsidRDefault="003241F0" w:rsidP="003241F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EC61C" w14:textId="77777777" w:rsidR="002D03CD" w:rsidRDefault="002D03CD" w:rsidP="00D74569">
      <w:r>
        <w:separator/>
      </w:r>
    </w:p>
  </w:footnote>
  <w:footnote w:type="continuationSeparator" w:id="0">
    <w:p w14:paraId="19D3FDC4" w14:textId="77777777" w:rsidR="002D03CD" w:rsidRDefault="002D03CD" w:rsidP="00D74569">
      <w:r>
        <w:continuationSeparator/>
      </w:r>
    </w:p>
  </w:footnote>
  <w:footnote w:id="1">
    <w:p w14:paraId="78195A1E" w14:textId="2B5A438C" w:rsidR="00E544D1" w:rsidRPr="003241F0" w:rsidRDefault="00E544D1" w:rsidP="003241F0">
      <w:pPr>
        <w:pStyle w:val="FootnoteText"/>
      </w:pPr>
      <w:r w:rsidRPr="003241F0">
        <w:rPr>
          <w:rStyle w:val="FootnoteReference"/>
        </w:rPr>
        <w:footnoteRef/>
      </w:r>
      <w:r w:rsidR="003241F0" w:rsidRPr="003241F0">
        <w:rPr>
          <w:lang w:val="ru-RU"/>
        </w:rPr>
        <w:tab/>
      </w:r>
      <w:r w:rsidRPr="003241F0">
        <w:rPr>
          <w:lang w:val="ru-RU"/>
        </w:rPr>
        <w:t>В существующей структуре Секретариата МСЭ данное направление деятельности закреплено за</w:t>
      </w:r>
      <w:r w:rsidR="00CE0B3A">
        <w:rPr>
          <w:lang w:val="ru-RU"/>
        </w:rPr>
        <w:t> </w:t>
      </w:r>
      <w:r w:rsidRPr="003241F0">
        <w:rPr>
          <w:lang w:val="ru-RU"/>
        </w:rPr>
        <w:t xml:space="preserve">Департаментом информационных служб (см. </w:t>
      </w:r>
      <w:hyperlink r:id="rId1" w:history="1">
        <w:r w:rsidR="00CE0B3A" w:rsidRPr="00702164">
          <w:rPr>
            <w:rStyle w:val="Hyperlink"/>
          </w:rPr>
          <w:t>https://www.itu.int/en/general-secretariat/</w:t>
        </w:r>
        <w:r w:rsidR="00CE0B3A" w:rsidRPr="00702164">
          <w:rPr>
            <w:rStyle w:val="Hyperlink"/>
          </w:rPr>
          <w:br/>
          <w:t>ICT-Services/remoteparticipation/Pages/default.aspx</w:t>
        </w:r>
      </w:hyperlink>
      <w:r w:rsidRPr="003241F0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F9E5D" w14:textId="77777777" w:rsidR="003241F0" w:rsidRPr="003241F0" w:rsidRDefault="003241F0" w:rsidP="003241F0">
    <w:pPr>
      <w:spacing w:before="0"/>
      <w:jc w:val="center"/>
      <w:rPr>
        <w:sz w:val="18"/>
        <w:lang w:val="fr-FR"/>
      </w:rPr>
    </w:pPr>
    <w:r w:rsidRPr="003241F0">
      <w:rPr>
        <w:sz w:val="18"/>
        <w:lang w:val="fr-FR"/>
      </w:rPr>
      <w:fldChar w:fldCharType="begin"/>
    </w:r>
    <w:r w:rsidRPr="003241F0">
      <w:rPr>
        <w:sz w:val="18"/>
        <w:lang w:val="fr-FR"/>
      </w:rPr>
      <w:instrText>PAGE</w:instrText>
    </w:r>
    <w:r w:rsidRPr="003241F0">
      <w:rPr>
        <w:sz w:val="18"/>
        <w:lang w:val="fr-FR"/>
      </w:rPr>
      <w:fldChar w:fldCharType="separate"/>
    </w:r>
    <w:r w:rsidRPr="003241F0">
      <w:rPr>
        <w:sz w:val="18"/>
        <w:lang w:val="fr-FR"/>
      </w:rPr>
      <w:t>2</w:t>
    </w:r>
    <w:r w:rsidRPr="003241F0">
      <w:rPr>
        <w:noProof/>
        <w:sz w:val="18"/>
        <w:lang w:val="fr-FR"/>
      </w:rPr>
      <w:fldChar w:fldCharType="end"/>
    </w:r>
  </w:p>
  <w:p w14:paraId="73DB2402" w14:textId="41990B05" w:rsidR="003241F0" w:rsidRPr="003241F0" w:rsidRDefault="003241F0" w:rsidP="003241F0">
    <w:pPr>
      <w:spacing w:before="0"/>
      <w:jc w:val="center"/>
      <w:rPr>
        <w:sz w:val="18"/>
        <w:lang w:val="ru-RU"/>
      </w:rPr>
    </w:pPr>
    <w:r w:rsidRPr="003241F0">
      <w:rPr>
        <w:sz w:val="18"/>
        <w:lang w:val="fr-FR"/>
      </w:rPr>
      <w:t>VC-2/</w:t>
    </w:r>
    <w:r>
      <w:rPr>
        <w:sz w:val="18"/>
        <w:lang w:val="fr-FR"/>
      </w:rPr>
      <w:t>6</w:t>
    </w:r>
    <w:r w:rsidRPr="003241F0">
      <w:rPr>
        <w:sz w:val="18"/>
        <w:lang w:val="fr-FR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36FF8"/>
    <w:multiLevelType w:val="multilevel"/>
    <w:tmpl w:val="911E9C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90040"/>
    <w:multiLevelType w:val="hybridMultilevel"/>
    <w:tmpl w:val="6A3A9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20"/>
  </w:num>
  <w:num w:numId="7">
    <w:abstractNumId w:val="13"/>
  </w:num>
  <w:num w:numId="8">
    <w:abstractNumId w:val="17"/>
  </w:num>
  <w:num w:numId="9">
    <w:abstractNumId w:val="4"/>
  </w:num>
  <w:num w:numId="10">
    <w:abstractNumId w:val="16"/>
  </w:num>
  <w:num w:numId="11">
    <w:abstractNumId w:val="19"/>
  </w:num>
  <w:num w:numId="12">
    <w:abstractNumId w:val="6"/>
  </w:num>
  <w:num w:numId="13">
    <w:abstractNumId w:val="14"/>
  </w:num>
  <w:num w:numId="14">
    <w:abstractNumId w:val="15"/>
  </w:num>
  <w:num w:numId="15">
    <w:abstractNumId w:val="11"/>
  </w:num>
  <w:num w:numId="16">
    <w:abstractNumId w:val="7"/>
  </w:num>
  <w:num w:numId="17">
    <w:abstractNumId w:val="8"/>
  </w:num>
  <w:num w:numId="18">
    <w:abstractNumId w:val="18"/>
  </w:num>
  <w:num w:numId="19">
    <w:abstractNumId w:val="10"/>
  </w:num>
  <w:num w:numId="20">
    <w:abstractNumId w:val="5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9"/>
    <w:rsid w:val="0000290C"/>
    <w:rsid w:val="000060B8"/>
    <w:rsid w:val="0001618C"/>
    <w:rsid w:val="00016ED3"/>
    <w:rsid w:val="00025EFB"/>
    <w:rsid w:val="0004586A"/>
    <w:rsid w:val="000B42FC"/>
    <w:rsid w:val="000D0B8A"/>
    <w:rsid w:val="00106518"/>
    <w:rsid w:val="00117DB4"/>
    <w:rsid w:val="0012068D"/>
    <w:rsid w:val="001218F3"/>
    <w:rsid w:val="00160D19"/>
    <w:rsid w:val="0017673B"/>
    <w:rsid w:val="00192418"/>
    <w:rsid w:val="00197C15"/>
    <w:rsid w:val="001C2925"/>
    <w:rsid w:val="001D16DE"/>
    <w:rsid w:val="00230AA6"/>
    <w:rsid w:val="0023389E"/>
    <w:rsid w:val="00280C7C"/>
    <w:rsid w:val="002C3815"/>
    <w:rsid w:val="002D03CD"/>
    <w:rsid w:val="002D1399"/>
    <w:rsid w:val="002D2203"/>
    <w:rsid w:val="002D7C90"/>
    <w:rsid w:val="002E2C42"/>
    <w:rsid w:val="002F7143"/>
    <w:rsid w:val="0031265E"/>
    <w:rsid w:val="00320048"/>
    <w:rsid w:val="003241F0"/>
    <w:rsid w:val="00347254"/>
    <w:rsid w:val="00354E7B"/>
    <w:rsid w:val="00374A37"/>
    <w:rsid w:val="00374BF2"/>
    <w:rsid w:val="00377950"/>
    <w:rsid w:val="00396769"/>
    <w:rsid w:val="003A2C39"/>
    <w:rsid w:val="003C4D19"/>
    <w:rsid w:val="003E3766"/>
    <w:rsid w:val="003E7A7D"/>
    <w:rsid w:val="00415241"/>
    <w:rsid w:val="00415F0F"/>
    <w:rsid w:val="004343CE"/>
    <w:rsid w:val="004344B9"/>
    <w:rsid w:val="00444B45"/>
    <w:rsid w:val="00487DC6"/>
    <w:rsid w:val="00490120"/>
    <w:rsid w:val="004A397B"/>
    <w:rsid w:val="005043CE"/>
    <w:rsid w:val="0050550F"/>
    <w:rsid w:val="00517B08"/>
    <w:rsid w:val="00531B96"/>
    <w:rsid w:val="00546C2E"/>
    <w:rsid w:val="00564DA9"/>
    <w:rsid w:val="00570BD3"/>
    <w:rsid w:val="005900EB"/>
    <w:rsid w:val="005A0701"/>
    <w:rsid w:val="005A532E"/>
    <w:rsid w:val="005A7341"/>
    <w:rsid w:val="005B3ED1"/>
    <w:rsid w:val="005D59AC"/>
    <w:rsid w:val="00651EC9"/>
    <w:rsid w:val="0066487B"/>
    <w:rsid w:val="006932F8"/>
    <w:rsid w:val="00694571"/>
    <w:rsid w:val="006A63F4"/>
    <w:rsid w:val="006B57E8"/>
    <w:rsid w:val="006B66FD"/>
    <w:rsid w:val="006E7E90"/>
    <w:rsid w:val="006F4CC9"/>
    <w:rsid w:val="007163B5"/>
    <w:rsid w:val="00741420"/>
    <w:rsid w:val="00765C16"/>
    <w:rsid w:val="007A0DF0"/>
    <w:rsid w:val="007B10E5"/>
    <w:rsid w:val="007F2067"/>
    <w:rsid w:val="007F6D6B"/>
    <w:rsid w:val="0081176C"/>
    <w:rsid w:val="00814F28"/>
    <w:rsid w:val="00826DA9"/>
    <w:rsid w:val="0083166A"/>
    <w:rsid w:val="00856E24"/>
    <w:rsid w:val="00873450"/>
    <w:rsid w:val="00876C8A"/>
    <w:rsid w:val="008946A7"/>
    <w:rsid w:val="008E593D"/>
    <w:rsid w:val="008F09E0"/>
    <w:rsid w:val="00903A8D"/>
    <w:rsid w:val="00917039"/>
    <w:rsid w:val="0092139B"/>
    <w:rsid w:val="00947F83"/>
    <w:rsid w:val="00962B25"/>
    <w:rsid w:val="00963BEB"/>
    <w:rsid w:val="00976250"/>
    <w:rsid w:val="00984982"/>
    <w:rsid w:val="009D6684"/>
    <w:rsid w:val="009E43D5"/>
    <w:rsid w:val="009E7436"/>
    <w:rsid w:val="009F0149"/>
    <w:rsid w:val="009F6BD3"/>
    <w:rsid w:val="00A063F9"/>
    <w:rsid w:val="00A1647A"/>
    <w:rsid w:val="00A27917"/>
    <w:rsid w:val="00A31774"/>
    <w:rsid w:val="00A37B0A"/>
    <w:rsid w:val="00A40E1A"/>
    <w:rsid w:val="00A55905"/>
    <w:rsid w:val="00A81B85"/>
    <w:rsid w:val="00A85676"/>
    <w:rsid w:val="00A91EE0"/>
    <w:rsid w:val="00A97C40"/>
    <w:rsid w:val="00AA0369"/>
    <w:rsid w:val="00AB1D70"/>
    <w:rsid w:val="00AB3258"/>
    <w:rsid w:val="00AD39AE"/>
    <w:rsid w:val="00AE286A"/>
    <w:rsid w:val="00AE40F6"/>
    <w:rsid w:val="00B00A84"/>
    <w:rsid w:val="00B24FC5"/>
    <w:rsid w:val="00B31D9F"/>
    <w:rsid w:val="00B32B5B"/>
    <w:rsid w:val="00B4015F"/>
    <w:rsid w:val="00B5249D"/>
    <w:rsid w:val="00B569AF"/>
    <w:rsid w:val="00B6037E"/>
    <w:rsid w:val="00B63F5F"/>
    <w:rsid w:val="00B757FA"/>
    <w:rsid w:val="00B80133"/>
    <w:rsid w:val="00BA547E"/>
    <w:rsid w:val="00BB04A3"/>
    <w:rsid w:val="00BC0EC6"/>
    <w:rsid w:val="00BC723D"/>
    <w:rsid w:val="00BE3AB4"/>
    <w:rsid w:val="00BE4B83"/>
    <w:rsid w:val="00BF4228"/>
    <w:rsid w:val="00BF7090"/>
    <w:rsid w:val="00C0301B"/>
    <w:rsid w:val="00C32B27"/>
    <w:rsid w:val="00C615A6"/>
    <w:rsid w:val="00C64E6C"/>
    <w:rsid w:val="00C80C50"/>
    <w:rsid w:val="00C81535"/>
    <w:rsid w:val="00CC239B"/>
    <w:rsid w:val="00CD7665"/>
    <w:rsid w:val="00CE0B3A"/>
    <w:rsid w:val="00CE5125"/>
    <w:rsid w:val="00CF0BDB"/>
    <w:rsid w:val="00CF37F3"/>
    <w:rsid w:val="00D20AC7"/>
    <w:rsid w:val="00D3224B"/>
    <w:rsid w:val="00D324CE"/>
    <w:rsid w:val="00D46D72"/>
    <w:rsid w:val="00D56C57"/>
    <w:rsid w:val="00D624A6"/>
    <w:rsid w:val="00D644DF"/>
    <w:rsid w:val="00D66B94"/>
    <w:rsid w:val="00D70041"/>
    <w:rsid w:val="00D74569"/>
    <w:rsid w:val="00D768CE"/>
    <w:rsid w:val="00D84C23"/>
    <w:rsid w:val="00DB761E"/>
    <w:rsid w:val="00DC23FE"/>
    <w:rsid w:val="00DC3907"/>
    <w:rsid w:val="00DD48E2"/>
    <w:rsid w:val="00E17C67"/>
    <w:rsid w:val="00E40487"/>
    <w:rsid w:val="00E4230E"/>
    <w:rsid w:val="00E447C2"/>
    <w:rsid w:val="00E5100A"/>
    <w:rsid w:val="00E544D1"/>
    <w:rsid w:val="00E732DB"/>
    <w:rsid w:val="00E80ED4"/>
    <w:rsid w:val="00EC527A"/>
    <w:rsid w:val="00EE7DBA"/>
    <w:rsid w:val="00F529FE"/>
    <w:rsid w:val="00F60AD3"/>
    <w:rsid w:val="00F65441"/>
    <w:rsid w:val="00F715D7"/>
    <w:rsid w:val="00F915A4"/>
    <w:rsid w:val="00FB1378"/>
    <w:rsid w:val="00FC33EC"/>
    <w:rsid w:val="00FC3AED"/>
    <w:rsid w:val="00FD7DEF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63220D"/>
  <w15:docId w15:val="{949249CA-F4C0-4DF2-A663-7A4A1F5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7345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7345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7345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87345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87345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7345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7345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7345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7345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734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3450"/>
  </w:style>
  <w:style w:type="paragraph" w:styleId="Header">
    <w:name w:val="header"/>
    <w:basedOn w:val="Normal"/>
    <w:link w:val="HeaderChar"/>
    <w:rsid w:val="0087345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D74569"/>
    <w:rPr>
      <w:rFonts w:ascii="Calibri" w:eastAsia="Times New Roman" w:hAnsi="Calibri" w:cs="Times New Roman"/>
      <w:sz w:val="18"/>
      <w:szCs w:val="20"/>
      <w:lang w:val="fr-FR"/>
    </w:rPr>
  </w:style>
  <w:style w:type="paragraph" w:styleId="Footer">
    <w:name w:val="footer"/>
    <w:basedOn w:val="Normal"/>
    <w:link w:val="FooterChar"/>
    <w:rsid w:val="0087345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D74569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Times New Roman Bold" w:eastAsia="Times New Roman" w:hAnsi="Times New Roman Bold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Times New Roman Bold" w:eastAsia="Times New Roman" w:hAnsi="Times New Roman Bold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Times New Roman Bold" w:eastAsia="Times New Roman" w:hAnsi="Times New Roman Bold" w:cs="Times New Roman"/>
      <w:i/>
      <w:szCs w:val="20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Times New Roman Bold" w:eastAsia="Times New Roman" w:hAnsi="Times New Roman Bold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Times New Roman Bold" w:eastAsia="Times New Roman" w:hAnsi="Times New Roman Bold" w:cs="Times New Roman"/>
      <w:i/>
      <w:szCs w:val="20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Times New Roman Bold" w:eastAsia="Times New Roman" w:hAnsi="Times New Roman Bold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Times New Roman Bold" w:eastAsia="Times New Roman" w:hAnsi="Times New Roman Bold" w:cs="Times New Roman"/>
      <w:i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rsid w:val="00873450"/>
  </w:style>
  <w:style w:type="paragraph" w:styleId="TOC4">
    <w:name w:val="toc 4"/>
    <w:basedOn w:val="TOC3"/>
    <w:rsid w:val="00873450"/>
    <w:pPr>
      <w:spacing w:before="80"/>
    </w:pPr>
  </w:style>
  <w:style w:type="paragraph" w:styleId="TOC3">
    <w:name w:val="toc 3"/>
    <w:basedOn w:val="TOC2"/>
    <w:rsid w:val="00873450"/>
  </w:style>
  <w:style w:type="paragraph" w:styleId="TOC2">
    <w:name w:val="toc 2"/>
    <w:basedOn w:val="TOC1"/>
    <w:rsid w:val="00873450"/>
    <w:pPr>
      <w:spacing w:before="160"/>
    </w:pPr>
  </w:style>
  <w:style w:type="paragraph" w:styleId="TOC1">
    <w:name w:val="toc 1"/>
    <w:basedOn w:val="Normal"/>
    <w:rsid w:val="0087345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73450"/>
  </w:style>
  <w:style w:type="paragraph" w:styleId="TOC6">
    <w:name w:val="toc 6"/>
    <w:basedOn w:val="TOC4"/>
    <w:rsid w:val="00873450"/>
  </w:style>
  <w:style w:type="paragraph" w:styleId="TOC5">
    <w:name w:val="toc 5"/>
    <w:basedOn w:val="TOC4"/>
    <w:rsid w:val="00873450"/>
  </w:style>
  <w:style w:type="character" w:styleId="FootnoteReference">
    <w:name w:val="footnote reference"/>
    <w:basedOn w:val="DefaultParagraphFont"/>
    <w:rsid w:val="0087345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7345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65C16"/>
    <w:rPr>
      <w:rFonts w:ascii="Calibri" w:eastAsia="Times New Roman" w:hAnsi="Calibri" w:cs="Times New Roman"/>
      <w:sz w:val="20"/>
      <w:szCs w:val="20"/>
    </w:rPr>
  </w:style>
  <w:style w:type="paragraph" w:customStyle="1" w:styleId="Note">
    <w:name w:val="Note"/>
    <w:basedOn w:val="Normal"/>
    <w:rsid w:val="0087345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link w:val="enumlev1Char"/>
    <w:rsid w:val="0087345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73450"/>
    <w:pPr>
      <w:ind w:left="1191" w:hanging="397"/>
    </w:pPr>
  </w:style>
  <w:style w:type="paragraph" w:customStyle="1" w:styleId="enumlev3">
    <w:name w:val="enumlev3"/>
    <w:basedOn w:val="enumlev2"/>
    <w:rsid w:val="00873450"/>
    <w:pPr>
      <w:ind w:left="1588"/>
    </w:pPr>
  </w:style>
  <w:style w:type="paragraph" w:customStyle="1" w:styleId="Equation">
    <w:name w:val="Equation"/>
    <w:basedOn w:val="Normal"/>
    <w:rsid w:val="0087345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7345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4"/>
    <w:rsid w:val="00873450"/>
  </w:style>
  <w:style w:type="paragraph" w:customStyle="1" w:styleId="Chaptitle">
    <w:name w:val="Chap_title"/>
    <w:basedOn w:val="Arttitle"/>
    <w:next w:val="Normalaftertitle"/>
    <w:rsid w:val="00873450"/>
  </w:style>
  <w:style w:type="paragraph" w:customStyle="1" w:styleId="Normalaftertitle0">
    <w:name w:val="Normal_after_title"/>
    <w:basedOn w:val="Normal"/>
    <w:next w:val="Normal"/>
    <w:rsid w:val="00D74569"/>
    <w:pPr>
      <w:spacing w:before="400"/>
      <w:jc w:val="both"/>
    </w:pPr>
    <w:rPr>
      <w:rFonts w:cs="Calibri"/>
      <w:lang w:val="en-US"/>
    </w:rPr>
  </w:style>
  <w:style w:type="character" w:styleId="PageNumber">
    <w:name w:val="page number"/>
    <w:basedOn w:val="DefaultParagraphFont"/>
    <w:rsid w:val="00873450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87345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73450"/>
    <w:pPr>
      <w:ind w:left="794" w:hanging="794"/>
    </w:pPr>
  </w:style>
  <w:style w:type="paragraph" w:styleId="Index1">
    <w:name w:val="index 1"/>
    <w:basedOn w:val="Normal"/>
    <w:next w:val="Normal"/>
    <w:rsid w:val="00873450"/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0"/>
    <w:rsid w:val="00D74569"/>
    <w:pPr>
      <w:keepNext/>
      <w:keepLines/>
      <w:spacing w:before="720" w:after="120"/>
      <w:jc w:val="center"/>
    </w:pPr>
    <w:rPr>
      <w:rFonts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0"/>
    <w:rsid w:val="00D74569"/>
  </w:style>
  <w:style w:type="paragraph" w:customStyle="1" w:styleId="Artheading">
    <w:name w:val="Art_heading"/>
    <w:basedOn w:val="Normal"/>
    <w:next w:val="Normalaftertitle"/>
    <w:rsid w:val="0087345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7345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7345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87345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873450"/>
    <w:rPr>
      <w:b/>
    </w:rPr>
  </w:style>
  <w:style w:type="paragraph" w:customStyle="1" w:styleId="Equationlegend">
    <w:name w:val="Equation_legend"/>
    <w:basedOn w:val="Normal"/>
    <w:rsid w:val="0087345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87345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title"/>
    <w:rsid w:val="00873450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0"/>
    <w:rsid w:val="00D74569"/>
    <w:pPr>
      <w:keepLines/>
      <w:spacing w:before="240" w:after="120"/>
      <w:jc w:val="center"/>
    </w:pPr>
    <w:rPr>
      <w:rFonts w:cs="Calibri"/>
      <w:b/>
      <w:lang w:val="en-US"/>
    </w:rPr>
  </w:style>
  <w:style w:type="paragraph" w:customStyle="1" w:styleId="Figurewithouttitle">
    <w:name w:val="Figure_without_title"/>
    <w:basedOn w:val="Figure"/>
    <w:next w:val="Normalaftertitle"/>
    <w:rsid w:val="00873450"/>
    <w:pPr>
      <w:keepNext w:val="0"/>
      <w:spacing w:after="240"/>
    </w:pPr>
  </w:style>
  <w:style w:type="paragraph" w:customStyle="1" w:styleId="FirstFooter">
    <w:name w:val="FirstFooter"/>
    <w:basedOn w:val="Footer"/>
    <w:rsid w:val="0087345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</w:pPr>
    <w:rPr>
      <w:rFonts w:cs="Calibri"/>
      <w:b/>
      <w:lang w:val="en-US"/>
    </w:rPr>
  </w:style>
  <w:style w:type="paragraph" w:customStyle="1" w:styleId="Headingb">
    <w:name w:val="Heading_b"/>
    <w:basedOn w:val="Heading3"/>
    <w:next w:val="Normal"/>
    <w:rsid w:val="0087345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873450"/>
    <w:pPr>
      <w:spacing w:before="160"/>
    </w:pPr>
    <w:rPr>
      <w:b w:val="0"/>
    </w:rPr>
  </w:style>
  <w:style w:type="paragraph" w:styleId="Index2">
    <w:name w:val="index 2"/>
    <w:basedOn w:val="Normal"/>
    <w:next w:val="Normal"/>
    <w:rsid w:val="00873450"/>
    <w:pPr>
      <w:ind w:left="283"/>
    </w:pPr>
  </w:style>
  <w:style w:type="paragraph" w:styleId="Index3">
    <w:name w:val="index 3"/>
    <w:basedOn w:val="Normal"/>
    <w:next w:val="Normal"/>
    <w:rsid w:val="00873450"/>
    <w:pPr>
      <w:ind w:left="566"/>
    </w:pPr>
  </w:style>
  <w:style w:type="paragraph" w:customStyle="1" w:styleId="PartNo">
    <w:name w:val="Part_No"/>
    <w:basedOn w:val="AnnexNo"/>
    <w:next w:val="Parttitle"/>
    <w:rsid w:val="00873450"/>
  </w:style>
  <w:style w:type="paragraph" w:customStyle="1" w:styleId="Partref">
    <w:name w:val="Part_ref"/>
    <w:basedOn w:val="Annexref"/>
    <w:next w:val="Normalaftertitle"/>
    <w:rsid w:val="00873450"/>
  </w:style>
  <w:style w:type="paragraph" w:customStyle="1" w:styleId="Parttitle">
    <w:name w:val="Part_title"/>
    <w:basedOn w:val="Annextitle"/>
    <w:next w:val="Partref"/>
    <w:rsid w:val="00873450"/>
  </w:style>
  <w:style w:type="paragraph" w:customStyle="1" w:styleId="Recdate">
    <w:name w:val="Rec_date"/>
    <w:basedOn w:val="Recref"/>
    <w:next w:val="Normalaftertitle"/>
    <w:rsid w:val="0087345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3450"/>
  </w:style>
  <w:style w:type="paragraph" w:customStyle="1" w:styleId="RecNo">
    <w:name w:val="Rec_No"/>
    <w:basedOn w:val="Normal"/>
    <w:next w:val="Rectitle"/>
    <w:rsid w:val="0087345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7345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873450"/>
  </w:style>
  <w:style w:type="paragraph" w:customStyle="1" w:styleId="Questiontitle">
    <w:name w:val="Question_title"/>
    <w:basedOn w:val="Rectitle"/>
    <w:next w:val="Questionref"/>
    <w:rsid w:val="00873450"/>
  </w:style>
  <w:style w:type="paragraph" w:customStyle="1" w:styleId="Questionref">
    <w:name w:val="Question_ref"/>
    <w:basedOn w:val="Recref"/>
    <w:next w:val="Questiondate"/>
    <w:rsid w:val="00873450"/>
  </w:style>
  <w:style w:type="paragraph" w:customStyle="1" w:styleId="Recref">
    <w:name w:val="Rec_ref"/>
    <w:basedOn w:val="Rectitle"/>
    <w:next w:val="Recdate"/>
    <w:rsid w:val="0087345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"/>
    <w:rsid w:val="00873450"/>
  </w:style>
  <w:style w:type="paragraph" w:customStyle="1" w:styleId="RepNo">
    <w:name w:val="Rep_No"/>
    <w:basedOn w:val="RecNo"/>
    <w:next w:val="Reptitle"/>
    <w:rsid w:val="00873450"/>
  </w:style>
  <w:style w:type="paragraph" w:customStyle="1" w:styleId="Reptitle">
    <w:name w:val="Rep_title"/>
    <w:basedOn w:val="Rectitle"/>
    <w:next w:val="Repref"/>
    <w:rsid w:val="00873450"/>
  </w:style>
  <w:style w:type="paragraph" w:customStyle="1" w:styleId="Repref">
    <w:name w:val="Rep_ref"/>
    <w:basedOn w:val="Recref"/>
    <w:next w:val="Repdate"/>
    <w:rsid w:val="00873450"/>
  </w:style>
  <w:style w:type="paragraph" w:customStyle="1" w:styleId="Resdate">
    <w:name w:val="Res_date"/>
    <w:basedOn w:val="Recdate"/>
    <w:next w:val="Normalaftertitle"/>
    <w:rsid w:val="00873450"/>
  </w:style>
  <w:style w:type="paragraph" w:customStyle="1" w:styleId="ResNo">
    <w:name w:val="Res_No"/>
    <w:basedOn w:val="RecNo"/>
    <w:next w:val="Restitle"/>
    <w:rsid w:val="00873450"/>
  </w:style>
  <w:style w:type="paragraph" w:customStyle="1" w:styleId="Restitle">
    <w:name w:val="Res_title"/>
    <w:basedOn w:val="Rectitle"/>
    <w:next w:val="Resref"/>
    <w:rsid w:val="00873450"/>
  </w:style>
  <w:style w:type="paragraph" w:customStyle="1" w:styleId="Resref">
    <w:name w:val="Res_ref"/>
    <w:basedOn w:val="Recref"/>
    <w:next w:val="Resdate"/>
    <w:rsid w:val="00873450"/>
  </w:style>
  <w:style w:type="paragraph" w:customStyle="1" w:styleId="SectionNo">
    <w:name w:val="Section_No"/>
    <w:basedOn w:val="AnnexNo"/>
    <w:next w:val="Sectiontitle"/>
    <w:rsid w:val="00873450"/>
  </w:style>
  <w:style w:type="paragraph" w:customStyle="1" w:styleId="Sectiontitle">
    <w:name w:val="Section_title"/>
    <w:basedOn w:val="Normal"/>
    <w:next w:val="Normalaftertitle"/>
    <w:rsid w:val="00873450"/>
    <w:rPr>
      <w:sz w:val="26"/>
    </w:rPr>
  </w:style>
  <w:style w:type="paragraph" w:customStyle="1" w:styleId="Source">
    <w:name w:val="Source"/>
    <w:basedOn w:val="Normal"/>
    <w:next w:val="Normal"/>
    <w:rsid w:val="0087345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7345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3450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34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73450"/>
    <w:pPr>
      <w:spacing w:before="120"/>
    </w:p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spacing w:before="360" w:after="120" w:line="240" w:lineRule="exact"/>
      <w:jc w:val="center"/>
    </w:pPr>
    <w:rPr>
      <w:rFonts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8734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734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7345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73450"/>
    <w:rPr>
      <w:b/>
    </w:rPr>
  </w:style>
  <w:style w:type="paragraph" w:customStyle="1" w:styleId="Section1">
    <w:name w:val="Section_1"/>
    <w:basedOn w:val="Normal"/>
    <w:next w:val="Normal"/>
    <w:rsid w:val="00D74569"/>
    <w:pPr>
      <w:spacing w:before="624"/>
      <w:jc w:val="center"/>
    </w:pPr>
    <w:rPr>
      <w:rFonts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spacing w:before="240"/>
      <w:jc w:val="center"/>
    </w:pPr>
    <w:rPr>
      <w:rFonts w:cs="Calibri"/>
      <w:i/>
      <w:lang w:val="en-US"/>
    </w:rPr>
  </w:style>
  <w:style w:type="character" w:styleId="Hyperlink">
    <w:name w:val="Hyperlink"/>
    <w:basedOn w:val="DefaultParagraphFont"/>
    <w:rsid w:val="0087345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jc w:val="both"/>
    </w:pPr>
    <w:rPr>
      <w:rFonts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2693"/>
        <w:tab w:val="left" w:pos="7655"/>
      </w:tabs>
      <w:ind w:left="794"/>
    </w:pPr>
    <w:rPr>
      <w:rFonts w:cs="Calibri"/>
      <w:lang w:val="en-US"/>
    </w:rPr>
  </w:style>
  <w:style w:type="paragraph" w:customStyle="1" w:styleId="Origin">
    <w:name w:val="Origin"/>
    <w:basedOn w:val="Normal"/>
    <w:rsid w:val="00D74569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1">
    <w:name w:val="Date1"/>
    <w:basedOn w:val="Normal"/>
    <w:rsid w:val="00D74569"/>
    <w:pPr>
      <w:tabs>
        <w:tab w:val="left" w:pos="5670"/>
      </w:tabs>
      <w:spacing w:before="360" w:line="281" w:lineRule="auto"/>
    </w:pPr>
    <w:rPr>
      <w:rFonts w:ascii="Arial" w:eastAsia="SimSun" w:hAnsi="Arial" w:cs="Simplified Arabic"/>
    </w:rPr>
  </w:style>
  <w:style w:type="paragraph" w:customStyle="1" w:styleId="Subject">
    <w:name w:val="Subject"/>
    <w:basedOn w:val="Normal"/>
    <w:next w:val="Source"/>
    <w:rsid w:val="0087345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Contact">
    <w:name w:val="Contact"/>
    <w:basedOn w:val="Normal"/>
    <w:rsid w:val="00D74569"/>
    <w:pPr>
      <w:spacing w:line="281" w:lineRule="auto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hAnsi="Arial"/>
      <w:sz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spacing w:after="120"/>
      <w:jc w:val="both"/>
    </w:pPr>
    <w:rPr>
      <w:rFonts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">
    <w:name w:val="Normal after title"/>
    <w:basedOn w:val="Normal"/>
    <w:next w:val="Normal"/>
    <w:rsid w:val="00873450"/>
    <w:pPr>
      <w:spacing w:before="320"/>
    </w:p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</w:style>
  <w:style w:type="paragraph" w:customStyle="1" w:styleId="Reasons">
    <w:name w:val="Reasons"/>
    <w:basedOn w:val="Normal"/>
    <w:rsid w:val="008734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Annextitle"/>
    <w:rsid w:val="0087345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873450"/>
    <w:pPr>
      <w:keepNext/>
      <w:keepLines/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873450"/>
    <w:rPr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rsid w:val="00B5249D"/>
    <w:rPr>
      <w:rFonts w:ascii="Calibri" w:eastAsia="Times New Roman" w:hAnsi="Calibri" w:cs="Times New Roman"/>
      <w:szCs w:val="20"/>
    </w:rPr>
  </w:style>
  <w:style w:type="paragraph" w:customStyle="1" w:styleId="s17">
    <w:name w:val="s17"/>
    <w:basedOn w:val="Normal"/>
    <w:rsid w:val="0000290C"/>
    <w:pPr>
      <w:spacing w:before="100" w:beforeAutospacing="1" w:after="100" w:afterAutospacing="1"/>
    </w:pPr>
    <w:rPr>
      <w:rFonts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25EFB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5EFB"/>
    <w:rPr>
      <w:rFonts w:ascii="Calibri" w:eastAsia="Times New Roman" w:hAnsi="Calibri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5241"/>
    <w:rPr>
      <w:color w:val="605E5C"/>
      <w:shd w:val="clear" w:color="auto" w:fill="E1DFDD"/>
    </w:rPr>
  </w:style>
  <w:style w:type="paragraph" w:customStyle="1" w:styleId="static">
    <w:name w:val="static"/>
    <w:basedOn w:val="Normal"/>
    <w:rsid w:val="00903A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03A8D"/>
    <w:rPr>
      <w:b/>
      <w:bCs/>
    </w:rPr>
  </w:style>
  <w:style w:type="paragraph" w:styleId="Index7">
    <w:name w:val="index 7"/>
    <w:basedOn w:val="Normal"/>
    <w:next w:val="Normal"/>
    <w:rsid w:val="00873450"/>
    <w:pPr>
      <w:ind w:left="1698"/>
    </w:pPr>
  </w:style>
  <w:style w:type="paragraph" w:styleId="Index6">
    <w:name w:val="index 6"/>
    <w:basedOn w:val="Normal"/>
    <w:next w:val="Normal"/>
    <w:rsid w:val="00873450"/>
    <w:pPr>
      <w:ind w:left="1415"/>
    </w:pPr>
  </w:style>
  <w:style w:type="paragraph" w:styleId="Index5">
    <w:name w:val="index 5"/>
    <w:basedOn w:val="Normal"/>
    <w:next w:val="Normal"/>
    <w:rsid w:val="00873450"/>
    <w:pPr>
      <w:ind w:left="1132"/>
    </w:pPr>
  </w:style>
  <w:style w:type="paragraph" w:styleId="Index4">
    <w:name w:val="index 4"/>
    <w:basedOn w:val="Normal"/>
    <w:next w:val="Normal"/>
    <w:rsid w:val="00873450"/>
    <w:pPr>
      <w:ind w:left="849"/>
    </w:pPr>
  </w:style>
  <w:style w:type="character" w:styleId="LineNumber">
    <w:name w:val="line number"/>
    <w:basedOn w:val="DefaultParagraphFont"/>
    <w:rsid w:val="00873450"/>
  </w:style>
  <w:style w:type="paragraph" w:styleId="IndexHeading">
    <w:name w:val="index heading"/>
    <w:basedOn w:val="Normal"/>
    <w:next w:val="Index1"/>
    <w:rsid w:val="00873450"/>
  </w:style>
  <w:style w:type="paragraph" w:styleId="NormalIndent0">
    <w:name w:val="Normal Indent"/>
    <w:basedOn w:val="Normal"/>
    <w:rsid w:val="00873450"/>
    <w:pPr>
      <w:ind w:left="794"/>
    </w:pPr>
  </w:style>
  <w:style w:type="paragraph" w:customStyle="1" w:styleId="Head">
    <w:name w:val="Head"/>
    <w:basedOn w:val="Normal"/>
    <w:rsid w:val="0087345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87345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7345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7345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873450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873450"/>
  </w:style>
  <w:style w:type="paragraph" w:customStyle="1" w:styleId="Data">
    <w:name w:val="Data"/>
    <w:basedOn w:val="Subject"/>
    <w:next w:val="Subject"/>
    <w:rsid w:val="00873450"/>
  </w:style>
  <w:style w:type="paragraph" w:customStyle="1" w:styleId="dnum">
    <w:name w:val="dnum"/>
    <w:basedOn w:val="Normal"/>
    <w:rsid w:val="0087345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7345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7345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ref">
    <w:name w:val="Annex_ref"/>
    <w:basedOn w:val="Normal"/>
    <w:next w:val="Normalaftertitle"/>
    <w:rsid w:val="0087345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73450"/>
  </w:style>
  <w:style w:type="paragraph" w:customStyle="1" w:styleId="Appendixtitle">
    <w:name w:val="Appendix_title"/>
    <w:basedOn w:val="Annextitle"/>
    <w:next w:val="Appendixref"/>
    <w:rsid w:val="00873450"/>
  </w:style>
  <w:style w:type="paragraph" w:customStyle="1" w:styleId="Appendixref">
    <w:name w:val="Appendix_ref"/>
    <w:basedOn w:val="Annexref"/>
    <w:next w:val="Normalaftertitle"/>
    <w:rsid w:val="00873450"/>
  </w:style>
  <w:style w:type="character" w:styleId="EndnoteReference">
    <w:name w:val="endnote reference"/>
    <w:basedOn w:val="DefaultParagraphFont"/>
    <w:rsid w:val="00873450"/>
    <w:rPr>
      <w:vertAlign w:val="superscript"/>
    </w:rPr>
  </w:style>
  <w:style w:type="paragraph" w:customStyle="1" w:styleId="Figuretitle">
    <w:name w:val="Figure_title"/>
    <w:basedOn w:val="Tabletitle"/>
    <w:next w:val="Normalaftertitle"/>
    <w:rsid w:val="0087345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7345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73450"/>
    <w:pPr>
      <w:keepNext/>
      <w:spacing w:before="360" w:after="120"/>
      <w:jc w:val="center"/>
    </w:pPr>
    <w:rPr>
      <w:caps/>
    </w:rPr>
  </w:style>
  <w:style w:type="paragraph" w:customStyle="1" w:styleId="FigureNo">
    <w:name w:val="Figure_No"/>
    <w:basedOn w:val="Normal"/>
    <w:next w:val="Figuretitle"/>
    <w:rsid w:val="00873450"/>
    <w:pPr>
      <w:keepNext/>
      <w:keepLines/>
      <w:spacing w:before="24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873450"/>
    <w:pPr>
      <w:keepNext/>
      <w:spacing w:before="567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CE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VC-C-0013/en" TargetMode="External"/><Relationship Id="rId13" Type="http://schemas.openxmlformats.org/officeDocument/2006/relationships/hyperlink" Target="https://www.itu.int/md/S20-CLVC-C-0010/en" TargetMode="External"/><Relationship Id="rId18" Type="http://schemas.openxmlformats.org/officeDocument/2006/relationships/hyperlink" Target="https://www.itu.int/en/general-secretariat/ICT-Services/remoteparticipation/Pages/onlinemeetingroom.asp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en/ITU-T/ewm/Pages/e-meetings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VC-C-0013/en" TargetMode="External"/><Relationship Id="rId17" Type="http://schemas.openxmlformats.org/officeDocument/2006/relationships/hyperlink" Target="https://www.itu.int/en/general-secretariat/ICT-Services/remoteparticipation/Pages/interactiverp.asp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en/general-secretariat/ICT-Services/remoteparticipation/Pages/default.aspx" TargetMode="External"/><Relationship Id="rId20" Type="http://schemas.openxmlformats.org/officeDocument/2006/relationships/hyperlink" Target="https://www.itu.int/en/ITU-T/Workshops-and-Seminars/ai4h/20190122/Pages/remote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53/en" TargetMode="External"/><Relationship Id="rId24" Type="http://schemas.openxmlformats.org/officeDocument/2006/relationships/hyperlink" Target="https://www.itu.int/md/S20-CL-C-001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53/en" TargetMode="External"/><Relationship Id="rId23" Type="http://schemas.openxmlformats.org/officeDocument/2006/relationships/hyperlink" Target="https://www.itu.int/en/events/Pages/Virtual-Sessions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0-CL-C-0014/en" TargetMode="External"/><Relationship Id="rId19" Type="http://schemas.openxmlformats.org/officeDocument/2006/relationships/hyperlink" Target="https://www.itu.int/en/Pages/remote-particip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VC-C-0010/en" TargetMode="External"/><Relationship Id="rId14" Type="http://schemas.openxmlformats.org/officeDocument/2006/relationships/hyperlink" Target="https://www.itu.int/md/S20-CL-C-0014/en" TargetMode="External"/><Relationship Id="rId22" Type="http://schemas.openxmlformats.org/officeDocument/2006/relationships/hyperlink" Target="https://www.itu.int/myworkspace/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general-secretariat/ICT-Services/remoteparticipatio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Russian</dc:creator>
  <cp:lastModifiedBy>Russian</cp:lastModifiedBy>
  <cp:revision>5</cp:revision>
  <cp:lastPrinted>2020-10-01T10:39:00Z</cp:lastPrinted>
  <dcterms:created xsi:type="dcterms:W3CDTF">2020-10-30T17:01:00Z</dcterms:created>
  <dcterms:modified xsi:type="dcterms:W3CDTF">2020-11-03T10:24:00Z</dcterms:modified>
</cp:coreProperties>
</file>