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EB09983" w14:textId="77777777">
        <w:trPr>
          <w:cantSplit/>
        </w:trPr>
        <w:tc>
          <w:tcPr>
            <w:tcW w:w="6911" w:type="dxa"/>
          </w:tcPr>
          <w:p w14:paraId="320BB008" w14:textId="4EEE4C58"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w:t>
            </w:r>
            <w:r w:rsidR="00367F60">
              <w:rPr>
                <w:rFonts w:cs="Arial" w:hint="eastAsia"/>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854B05" w:rsidRPr="001318CA">
              <w:rPr>
                <w:rFonts w:ascii="SimSun" w:hAnsi="SimSun" w:hint="eastAsia"/>
                <w:b/>
                <w:bCs/>
                <w:color w:val="000000"/>
                <w:szCs w:val="24"/>
                <w:lang w:eastAsia="zh-CN"/>
              </w:rPr>
              <w:t>理事磋商会虚拟会议</w:t>
            </w:r>
            <w:r w:rsidR="00854B05" w:rsidRPr="001318CA">
              <w:rPr>
                <w:rFonts w:ascii="SimSun" w:hAnsi="SimSun" w:cs="SimSun" w:hint="eastAsia"/>
                <w:b/>
                <w:bCs/>
                <w:smallCaps/>
                <w:szCs w:val="24"/>
                <w:lang w:val="en-US" w:eastAsia="zh-CN"/>
              </w:rPr>
              <w:t>，</w:t>
            </w:r>
            <w:r w:rsidR="00854B05" w:rsidRPr="001318CA">
              <w:rPr>
                <w:b/>
                <w:bCs/>
                <w:color w:val="000000"/>
                <w:szCs w:val="24"/>
                <w:lang w:eastAsia="zh-CN"/>
              </w:rPr>
              <w:t>2021</w:t>
            </w:r>
            <w:r w:rsidR="00854B05" w:rsidRPr="001318CA">
              <w:rPr>
                <w:rFonts w:ascii="SimSun" w:hAnsi="SimSun" w:hint="eastAsia"/>
                <w:b/>
                <w:bCs/>
                <w:color w:val="000000"/>
                <w:szCs w:val="24"/>
                <w:lang w:eastAsia="zh-CN"/>
              </w:rPr>
              <w:t>年</w:t>
            </w:r>
            <w:r w:rsidR="00854B05" w:rsidRPr="001318CA">
              <w:rPr>
                <w:b/>
                <w:bCs/>
                <w:color w:val="000000"/>
                <w:szCs w:val="24"/>
                <w:lang w:eastAsia="zh-CN"/>
              </w:rPr>
              <w:t>6</w:t>
            </w:r>
            <w:r w:rsidR="00854B05" w:rsidRPr="001318CA">
              <w:rPr>
                <w:rFonts w:ascii="SimSun" w:hAnsi="SimSun" w:hint="eastAsia"/>
                <w:b/>
                <w:bCs/>
                <w:color w:val="000000"/>
                <w:szCs w:val="24"/>
                <w:lang w:eastAsia="zh-CN"/>
              </w:rPr>
              <w:t>月</w:t>
            </w:r>
            <w:r w:rsidR="00854B05" w:rsidRPr="001318CA">
              <w:rPr>
                <w:b/>
                <w:bCs/>
                <w:color w:val="000000"/>
                <w:szCs w:val="24"/>
                <w:lang w:eastAsia="zh-CN"/>
              </w:rPr>
              <w:t>8-18</w:t>
            </w:r>
            <w:r w:rsidR="00854B05" w:rsidRPr="001318CA">
              <w:rPr>
                <w:rFonts w:ascii="SimSun" w:hAnsi="SimSun" w:hint="eastAsia"/>
                <w:b/>
                <w:bCs/>
                <w:color w:val="000000"/>
                <w:szCs w:val="24"/>
                <w:lang w:eastAsia="zh-CN"/>
              </w:rPr>
              <w:t>日</w:t>
            </w:r>
          </w:p>
        </w:tc>
        <w:tc>
          <w:tcPr>
            <w:tcW w:w="3120" w:type="dxa"/>
          </w:tcPr>
          <w:p w14:paraId="056CEC44" w14:textId="77777777" w:rsidR="00700D1F" w:rsidRDefault="008418F5" w:rsidP="007C4486">
            <w:bookmarkStart w:id="0" w:name="ditulogo"/>
            <w:bookmarkEnd w:id="0"/>
            <w:r>
              <w:rPr>
                <w:noProof/>
                <w:lang w:eastAsia="zh-CN"/>
              </w:rPr>
              <w:drawing>
                <wp:inline distT="0" distB="0" distL="0" distR="0" wp14:anchorId="7BA62BB1" wp14:editId="30E721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5266A75" w14:textId="77777777">
        <w:trPr>
          <w:cantSplit/>
        </w:trPr>
        <w:tc>
          <w:tcPr>
            <w:tcW w:w="6911" w:type="dxa"/>
            <w:tcBorders>
              <w:bottom w:val="single" w:sz="12" w:space="0" w:color="auto"/>
            </w:tcBorders>
          </w:tcPr>
          <w:p w14:paraId="17FE01E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69B76BA" w14:textId="77777777" w:rsidR="00700D1F" w:rsidRPr="00617BE4" w:rsidRDefault="00700D1F" w:rsidP="00001B77">
            <w:pPr>
              <w:spacing w:before="0"/>
              <w:rPr>
                <w:rFonts w:ascii="Verdana" w:hAnsi="Verdana"/>
                <w:szCs w:val="24"/>
              </w:rPr>
            </w:pPr>
          </w:p>
        </w:tc>
      </w:tr>
      <w:tr w:rsidR="00700D1F" w:rsidRPr="00617BE4" w14:paraId="62E73F10" w14:textId="77777777">
        <w:trPr>
          <w:cantSplit/>
        </w:trPr>
        <w:tc>
          <w:tcPr>
            <w:tcW w:w="6911" w:type="dxa"/>
            <w:tcBorders>
              <w:top w:val="single" w:sz="12" w:space="0" w:color="auto"/>
            </w:tcBorders>
          </w:tcPr>
          <w:p w14:paraId="7DCEB669"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E38C4EA" w14:textId="77777777" w:rsidR="00700D1F" w:rsidRPr="00617BE4" w:rsidRDefault="00700D1F" w:rsidP="00001B77">
            <w:pPr>
              <w:spacing w:before="0"/>
              <w:rPr>
                <w:rFonts w:ascii="Verdana" w:hAnsi="Verdana"/>
                <w:szCs w:val="24"/>
              </w:rPr>
            </w:pPr>
          </w:p>
        </w:tc>
      </w:tr>
      <w:tr w:rsidR="00700D1F" w14:paraId="661A7EEB" w14:textId="77777777">
        <w:trPr>
          <w:cantSplit/>
          <w:trHeight w:val="23"/>
        </w:trPr>
        <w:tc>
          <w:tcPr>
            <w:tcW w:w="6911" w:type="dxa"/>
            <w:vMerge w:val="restart"/>
          </w:tcPr>
          <w:p w14:paraId="5C6B44F8" w14:textId="1FF9575E" w:rsidR="00700D1F" w:rsidRPr="00FC5386" w:rsidRDefault="00700D1F" w:rsidP="00E067C5">
            <w:pPr>
              <w:tabs>
                <w:tab w:val="left" w:pos="851"/>
              </w:tabs>
              <w:rPr>
                <w:b/>
                <w:szCs w:val="24"/>
                <w:lang w:eastAsia="zh-CN"/>
              </w:rPr>
            </w:pPr>
            <w:bookmarkStart w:id="1" w:name="dmeeting" w:colFirst="0" w:colLast="0"/>
          </w:p>
        </w:tc>
        <w:tc>
          <w:tcPr>
            <w:tcW w:w="3120" w:type="dxa"/>
          </w:tcPr>
          <w:p w14:paraId="1A41B71C" w14:textId="01F95DB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00367F60">
              <w:rPr>
                <w:rFonts w:hint="eastAsia"/>
                <w:b/>
                <w:bCs/>
                <w:szCs w:val="24"/>
                <w:lang w:eastAsia="zh-CN"/>
              </w:rPr>
              <w:t>1</w:t>
            </w:r>
            <w:r w:rsidRPr="00FC5386">
              <w:rPr>
                <w:b/>
                <w:bCs/>
                <w:szCs w:val="24"/>
                <w:lang w:eastAsia="zh-CN"/>
              </w:rPr>
              <w:t>/</w:t>
            </w:r>
            <w:r w:rsidR="00367F60">
              <w:rPr>
                <w:rFonts w:hint="eastAsia"/>
                <w:b/>
                <w:bCs/>
                <w:szCs w:val="24"/>
                <w:lang w:eastAsia="zh-CN"/>
              </w:rPr>
              <w:t>103</w:t>
            </w:r>
            <w:r w:rsidRPr="00FC5386">
              <w:rPr>
                <w:b/>
                <w:bCs/>
                <w:szCs w:val="24"/>
                <w:lang w:eastAsia="zh-CN"/>
              </w:rPr>
              <w:t>-C</w:t>
            </w:r>
          </w:p>
        </w:tc>
      </w:tr>
      <w:bookmarkEnd w:id="1"/>
      <w:tr w:rsidR="00700D1F" w14:paraId="157360C3" w14:textId="77777777">
        <w:trPr>
          <w:cantSplit/>
          <w:trHeight w:val="23"/>
        </w:trPr>
        <w:tc>
          <w:tcPr>
            <w:tcW w:w="6911" w:type="dxa"/>
            <w:vMerge/>
          </w:tcPr>
          <w:p w14:paraId="2183DDBB" w14:textId="77777777" w:rsidR="00700D1F" w:rsidRDefault="00700D1F" w:rsidP="00001B77">
            <w:pPr>
              <w:tabs>
                <w:tab w:val="left" w:pos="851"/>
              </w:tabs>
              <w:rPr>
                <w:b/>
                <w:lang w:eastAsia="zh-CN"/>
              </w:rPr>
            </w:pPr>
          </w:p>
        </w:tc>
        <w:tc>
          <w:tcPr>
            <w:tcW w:w="3120" w:type="dxa"/>
          </w:tcPr>
          <w:p w14:paraId="5ADE1909" w14:textId="3DCE5F4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367F60">
              <w:rPr>
                <w:rFonts w:hint="eastAsia"/>
                <w:b/>
                <w:bCs/>
                <w:szCs w:val="24"/>
                <w:lang w:eastAsia="zh-CN"/>
              </w:rPr>
              <w:t>1</w:t>
            </w:r>
            <w:r w:rsidRPr="00FC5386">
              <w:rPr>
                <w:rFonts w:hint="eastAsia"/>
                <w:b/>
                <w:bCs/>
                <w:szCs w:val="24"/>
                <w:lang w:eastAsia="zh-CN"/>
              </w:rPr>
              <w:t>年</w:t>
            </w:r>
            <w:r w:rsidR="00367F60">
              <w:rPr>
                <w:rFonts w:asciiTheme="minorHAnsi" w:hAnsiTheme="minorHAnsi" w:cstheme="minorHAnsi" w:hint="eastAsia"/>
                <w:b/>
                <w:bCs/>
                <w:szCs w:val="24"/>
                <w:lang w:eastAsia="zh-CN"/>
              </w:rPr>
              <w:t>9</w:t>
            </w:r>
            <w:r w:rsidRPr="00FC5386">
              <w:rPr>
                <w:rFonts w:hint="eastAsia"/>
                <w:b/>
                <w:bCs/>
                <w:szCs w:val="24"/>
                <w:lang w:eastAsia="zh-CN"/>
              </w:rPr>
              <w:t>月</w:t>
            </w:r>
            <w:r w:rsidR="00367F60">
              <w:rPr>
                <w:rFonts w:asciiTheme="minorHAnsi" w:hAnsiTheme="minorHAnsi" w:cstheme="minorHAnsi" w:hint="eastAsia"/>
                <w:b/>
                <w:bCs/>
                <w:szCs w:val="24"/>
                <w:lang w:eastAsia="zh-CN"/>
              </w:rPr>
              <w:t>7</w:t>
            </w:r>
            <w:r w:rsidRPr="00FC5386">
              <w:rPr>
                <w:rFonts w:hint="eastAsia"/>
                <w:b/>
                <w:bCs/>
                <w:szCs w:val="24"/>
                <w:lang w:eastAsia="zh-CN"/>
              </w:rPr>
              <w:t>日</w:t>
            </w:r>
          </w:p>
        </w:tc>
      </w:tr>
      <w:tr w:rsidR="00700D1F" w14:paraId="4DEA96DB" w14:textId="77777777">
        <w:trPr>
          <w:cantSplit/>
          <w:trHeight w:val="23"/>
        </w:trPr>
        <w:tc>
          <w:tcPr>
            <w:tcW w:w="6911" w:type="dxa"/>
            <w:vMerge/>
          </w:tcPr>
          <w:p w14:paraId="0653E14D" w14:textId="77777777" w:rsidR="00700D1F" w:rsidRDefault="00700D1F" w:rsidP="00001B77">
            <w:pPr>
              <w:tabs>
                <w:tab w:val="left" w:pos="851"/>
              </w:tabs>
              <w:rPr>
                <w:b/>
                <w:lang w:eastAsia="zh-CN"/>
              </w:rPr>
            </w:pPr>
          </w:p>
        </w:tc>
        <w:tc>
          <w:tcPr>
            <w:tcW w:w="3120" w:type="dxa"/>
          </w:tcPr>
          <w:p w14:paraId="5AF6ECE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C7E4326" w14:textId="77777777">
        <w:trPr>
          <w:cantSplit/>
        </w:trPr>
        <w:tc>
          <w:tcPr>
            <w:tcW w:w="10031" w:type="dxa"/>
          </w:tcPr>
          <w:p w14:paraId="3BAA39F5" w14:textId="4B20EBFF" w:rsidR="0093362E" w:rsidRDefault="00E378D8" w:rsidP="00001B77">
            <w:pPr>
              <w:pStyle w:val="Source"/>
              <w:rPr>
                <w:lang w:eastAsia="zh-CN"/>
              </w:rPr>
            </w:pPr>
            <w:r>
              <w:rPr>
                <w:rFonts w:ascii="Times New Roman Bold" w:hAnsi="Times New Roman Bold" w:hint="eastAsia"/>
                <w:lang w:val="fr-CH" w:eastAsia="zh-CN"/>
              </w:rPr>
              <w:t>秘书长的</w:t>
            </w:r>
            <w:r w:rsidR="001361E1">
              <w:rPr>
                <w:rFonts w:ascii="Times New Roman Bold" w:hAnsi="Times New Roman Bold" w:hint="eastAsia"/>
                <w:lang w:eastAsia="zh-CN"/>
              </w:rPr>
              <w:t>说明</w:t>
            </w:r>
          </w:p>
        </w:tc>
      </w:tr>
      <w:tr w:rsidR="0093362E" w14:paraId="30CAF768" w14:textId="77777777">
        <w:trPr>
          <w:cantSplit/>
        </w:trPr>
        <w:tc>
          <w:tcPr>
            <w:tcW w:w="10031" w:type="dxa"/>
          </w:tcPr>
          <w:p w14:paraId="62E2C5CB" w14:textId="3BF840D2" w:rsidR="0093362E" w:rsidRDefault="004E403A" w:rsidP="00001B77">
            <w:pPr>
              <w:pStyle w:val="Title1"/>
              <w:rPr>
                <w:bCs/>
                <w:lang w:eastAsia="zh-CN"/>
              </w:rPr>
            </w:pPr>
            <w:r>
              <w:rPr>
                <w:rFonts w:hint="eastAsia"/>
                <w:lang w:eastAsia="zh-CN"/>
              </w:rPr>
              <w:t>文件最后清单</w:t>
            </w:r>
          </w:p>
        </w:tc>
      </w:tr>
    </w:tbl>
    <w:p w14:paraId="653F2E49" w14:textId="78BAAB59" w:rsidR="00897998" w:rsidRPr="004319A1" w:rsidRDefault="008F022F" w:rsidP="00367F60">
      <w:pPr>
        <w:tabs>
          <w:tab w:val="clear" w:pos="794"/>
          <w:tab w:val="clear" w:pos="1191"/>
          <w:tab w:val="clear" w:pos="1588"/>
          <w:tab w:val="clear" w:pos="1985"/>
          <w:tab w:val="left" w:pos="567"/>
          <w:tab w:val="left" w:pos="1134"/>
          <w:tab w:val="left" w:pos="1701"/>
          <w:tab w:val="left" w:pos="2268"/>
          <w:tab w:val="left" w:pos="2835"/>
        </w:tabs>
        <w:spacing w:before="240" w:after="240"/>
        <w:ind w:firstLineChars="200" w:firstLine="480"/>
        <w:rPr>
          <w:rFonts w:asciiTheme="minorHAnsi" w:eastAsiaTheme="minorEastAsia" w:hAnsiTheme="minorHAnsi" w:cstheme="minorBidi"/>
          <w:szCs w:val="24"/>
          <w:lang w:val="en-US" w:eastAsia="zh-CN"/>
        </w:rPr>
      </w:pPr>
      <w:r w:rsidRPr="002E365C">
        <w:rPr>
          <w:rFonts w:asciiTheme="minorHAnsi" w:eastAsiaTheme="minorEastAsia" w:hAnsiTheme="minorHAnsi" w:cstheme="minorBidi" w:hint="eastAsia"/>
          <w:szCs w:val="24"/>
          <w:lang w:val="en-US" w:eastAsia="zh-CN"/>
        </w:rPr>
        <w:t>在</w:t>
      </w:r>
      <w:r>
        <w:rPr>
          <w:rFonts w:asciiTheme="minorHAnsi" w:eastAsiaTheme="minorEastAsia" w:hAnsiTheme="minorHAnsi" w:cstheme="minorBidi" w:hint="eastAsia"/>
          <w:szCs w:val="24"/>
          <w:lang w:val="en-US" w:eastAsia="zh-CN"/>
        </w:rPr>
        <w:t>新冠病毒（</w:t>
      </w:r>
      <w:r w:rsidRPr="002E365C">
        <w:rPr>
          <w:rFonts w:asciiTheme="minorHAnsi" w:eastAsiaTheme="minorEastAsia" w:hAnsiTheme="minorHAnsi" w:cstheme="minorBidi" w:hint="eastAsia"/>
          <w:szCs w:val="24"/>
          <w:lang w:val="en-US" w:eastAsia="zh-CN"/>
        </w:rPr>
        <w:t>COVID-19</w:t>
      </w:r>
      <w:r>
        <w:rPr>
          <w:rFonts w:asciiTheme="minorHAnsi" w:eastAsiaTheme="minorEastAsia" w:hAnsiTheme="minorHAnsi" w:cstheme="minorBidi" w:hint="eastAsia"/>
          <w:szCs w:val="24"/>
          <w:lang w:val="en-US" w:eastAsia="zh-CN"/>
        </w:rPr>
        <w:t>）大流行</w:t>
      </w:r>
      <w:r w:rsidRPr="002E365C">
        <w:rPr>
          <w:rFonts w:asciiTheme="minorHAnsi" w:eastAsiaTheme="minorEastAsia" w:hAnsiTheme="minorHAnsi" w:cstheme="minorBidi" w:hint="eastAsia"/>
          <w:szCs w:val="24"/>
          <w:lang w:val="en-US" w:eastAsia="zh-CN"/>
        </w:rPr>
        <w:t>时期，为确保国际电联</w:t>
      </w:r>
      <w:r>
        <w:rPr>
          <w:rFonts w:asciiTheme="minorHAnsi" w:eastAsiaTheme="minorEastAsia" w:hAnsiTheme="minorHAnsi" w:cstheme="minorBidi" w:hint="eastAsia"/>
          <w:szCs w:val="24"/>
          <w:lang w:val="en-US" w:eastAsia="zh-CN"/>
        </w:rPr>
        <w:t>管理</w:t>
      </w:r>
      <w:r w:rsidRPr="002E365C">
        <w:rPr>
          <w:rFonts w:asciiTheme="minorHAnsi" w:eastAsiaTheme="minorEastAsia" w:hAnsiTheme="minorHAnsi" w:cstheme="minorBidi" w:hint="eastAsia"/>
          <w:szCs w:val="24"/>
          <w:lang w:val="en-US" w:eastAsia="zh-CN"/>
        </w:rPr>
        <w:t>机构的业务连续性，</w:t>
      </w:r>
      <w:r w:rsidR="00334DB4">
        <w:rPr>
          <w:rFonts w:asciiTheme="minorHAnsi" w:eastAsiaTheme="minorEastAsia" w:hAnsiTheme="minorHAnsi" w:cstheme="minorBidi" w:hint="eastAsia"/>
          <w:szCs w:val="24"/>
          <w:lang w:val="en-US" w:eastAsia="zh-CN"/>
        </w:rPr>
        <w:t>举行了理事磋商虚拟会议（</w:t>
      </w:r>
      <w:r w:rsidR="00334DB4">
        <w:rPr>
          <w:rFonts w:asciiTheme="minorHAnsi" w:eastAsiaTheme="minorEastAsia" w:hAnsiTheme="minorHAnsi" w:cstheme="minorBidi" w:hint="eastAsia"/>
          <w:szCs w:val="24"/>
          <w:lang w:val="en-US" w:eastAsia="zh-CN"/>
        </w:rPr>
        <w:t>C</w:t>
      </w:r>
      <w:r w:rsidR="00334DB4">
        <w:rPr>
          <w:rFonts w:asciiTheme="minorHAnsi" w:eastAsiaTheme="minorEastAsia" w:hAnsiTheme="minorHAnsi" w:cstheme="minorBidi"/>
          <w:szCs w:val="24"/>
          <w:lang w:val="en-US" w:eastAsia="zh-CN"/>
        </w:rPr>
        <w:t>21/VCC-1</w:t>
      </w:r>
      <w:r w:rsidR="00334DB4">
        <w:rPr>
          <w:rFonts w:asciiTheme="minorHAnsi" w:eastAsiaTheme="minorEastAsia" w:hAnsiTheme="minorHAnsi" w:cstheme="minorBidi" w:hint="eastAsia"/>
          <w:szCs w:val="24"/>
          <w:lang w:val="en-US" w:eastAsia="zh-CN"/>
        </w:rPr>
        <w:t>），讨论对于国际电联最为紧迫的议题，并且通过信函方式批准了需要理事会紧急做出决定的拟议结论。</w:t>
      </w:r>
      <w:r w:rsidR="00334DB4">
        <w:rPr>
          <w:rFonts w:asciiTheme="minorHAnsi" w:eastAsiaTheme="minorEastAsia" w:hAnsiTheme="minorHAnsi" w:cstheme="minorBidi" w:hint="eastAsia"/>
          <w:szCs w:val="24"/>
          <w:lang w:val="en-US" w:eastAsia="zh-CN"/>
        </w:rPr>
        <w:t>2021</w:t>
      </w:r>
      <w:r w:rsidR="00334DB4">
        <w:rPr>
          <w:rFonts w:asciiTheme="minorHAnsi" w:eastAsiaTheme="minorEastAsia" w:hAnsiTheme="minorHAnsi" w:cstheme="minorBidi" w:hint="eastAsia"/>
          <w:szCs w:val="24"/>
          <w:lang w:val="en-US" w:eastAsia="zh-CN"/>
        </w:rPr>
        <w:t>年理事磋商会虚拟会议讨论成果的磋商结果请见</w:t>
      </w:r>
      <w:hyperlink r:id="rId9" w:history="1">
        <w:r w:rsidR="00334DB4" w:rsidRPr="00334DB4">
          <w:rPr>
            <w:color w:val="0000FF"/>
            <w:szCs w:val="24"/>
            <w:u w:val="single"/>
            <w:lang w:eastAsia="zh-CN"/>
          </w:rPr>
          <w:t>DM-21/1017</w:t>
        </w:r>
      </w:hyperlink>
      <w:r w:rsidR="00334DB4" w:rsidRPr="004319A1">
        <w:rPr>
          <w:rFonts w:asciiTheme="minorHAnsi" w:eastAsiaTheme="minorEastAsia" w:hAnsiTheme="minorHAnsi" w:cstheme="minorBidi" w:hint="eastAsia"/>
          <w:szCs w:val="24"/>
          <w:lang w:val="en-US" w:eastAsia="zh-CN"/>
        </w:rPr>
        <w:t>号信函</w:t>
      </w:r>
      <w:r w:rsidR="004319A1" w:rsidRPr="004319A1">
        <w:rPr>
          <w:rFonts w:asciiTheme="minorHAnsi" w:eastAsiaTheme="minorEastAsia" w:hAnsiTheme="minorHAnsi" w:cstheme="minorBidi" w:hint="eastAsia"/>
          <w:szCs w:val="24"/>
          <w:lang w:val="en-US" w:eastAsia="zh-CN"/>
        </w:rPr>
        <w:t>。</w:t>
      </w:r>
    </w:p>
    <w:p w14:paraId="43DF938A" w14:textId="53BFB575" w:rsidR="00897998" w:rsidRPr="00897998" w:rsidRDefault="00897998" w:rsidP="00897998">
      <w:pPr>
        <w:tabs>
          <w:tab w:val="clear" w:pos="794"/>
          <w:tab w:val="clear" w:pos="1191"/>
          <w:tab w:val="clear" w:pos="1588"/>
          <w:tab w:val="clear" w:pos="1985"/>
          <w:tab w:val="left" w:pos="567"/>
          <w:tab w:val="left" w:pos="1134"/>
          <w:tab w:val="left" w:pos="1701"/>
          <w:tab w:val="left" w:pos="2268"/>
          <w:tab w:val="left" w:pos="2835"/>
        </w:tabs>
        <w:spacing w:before="360" w:after="160"/>
        <w:jc w:val="center"/>
        <w:rPr>
          <w:rFonts w:asciiTheme="minorHAnsi" w:eastAsia="Times New Roman" w:hAnsiTheme="minorHAnsi" w:cstheme="minorHAnsi"/>
          <w:b/>
          <w:bCs/>
          <w:sz w:val="22"/>
          <w:szCs w:val="22"/>
          <w:lang w:eastAsia="zh-CN"/>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361"/>
        <w:gridCol w:w="7513"/>
      </w:tblGrid>
      <w:tr w:rsidR="00897998" w:rsidRPr="00897998" w14:paraId="70CB5C37" w14:textId="77777777" w:rsidTr="00F70923">
        <w:trPr>
          <w:tblHeader/>
        </w:trPr>
        <w:tc>
          <w:tcPr>
            <w:tcW w:w="1191" w:type="dxa"/>
            <w:shd w:val="pct12" w:color="auto" w:fill="auto"/>
            <w:noWrap/>
          </w:tcPr>
          <w:p w14:paraId="732BF9FC" w14:textId="3233FEB3" w:rsidR="00897998" w:rsidRPr="00F45595" w:rsidRDefault="007C4B45" w:rsidP="0089799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before="80" w:after="80"/>
              <w:jc w:val="center"/>
              <w:textAlignment w:val="auto"/>
              <w:rPr>
                <w:rFonts w:asciiTheme="minorHAnsi" w:eastAsia="Times New Roman" w:hAnsiTheme="minorHAnsi" w:cstheme="minorHAnsi"/>
                <w:b/>
                <w:bCs/>
                <w:color w:val="000000"/>
                <w:sz w:val="22"/>
                <w:szCs w:val="22"/>
                <w:lang w:val="en-US" w:eastAsia="zh-CN"/>
              </w:rPr>
            </w:pPr>
            <w:r w:rsidRPr="00F45595">
              <w:rPr>
                <w:rFonts w:ascii="SimSun" w:hAnsi="SimSun" w:cs="SimSun" w:hint="eastAsia"/>
                <w:b/>
                <w:bCs/>
                <w:color w:val="000000"/>
                <w:sz w:val="22"/>
                <w:szCs w:val="22"/>
                <w:lang w:val="en-US" w:eastAsia="zh-CN"/>
              </w:rPr>
              <w:t>文件号</w:t>
            </w:r>
          </w:p>
        </w:tc>
        <w:tc>
          <w:tcPr>
            <w:tcW w:w="1361" w:type="dxa"/>
            <w:shd w:val="pct12" w:color="auto" w:fill="auto"/>
            <w:noWrap/>
            <w:tcMar>
              <w:left w:w="57" w:type="dxa"/>
              <w:right w:w="57" w:type="dxa"/>
            </w:tcMar>
          </w:tcPr>
          <w:p w14:paraId="7922251D" w14:textId="7B335874" w:rsidR="00897998" w:rsidRPr="00334DB4" w:rsidRDefault="007C4B45" w:rsidP="0089799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before="80" w:after="80"/>
              <w:jc w:val="center"/>
              <w:textAlignment w:val="auto"/>
              <w:rPr>
                <w:rFonts w:asciiTheme="minorHAnsi" w:eastAsiaTheme="minorEastAsia" w:hAnsiTheme="minorHAnsi" w:cstheme="minorHAnsi"/>
                <w:b/>
                <w:bCs/>
                <w:color w:val="000000"/>
                <w:spacing w:val="-2"/>
                <w:sz w:val="22"/>
                <w:szCs w:val="22"/>
                <w:lang w:val="en-US" w:eastAsia="zh-CN"/>
              </w:rPr>
            </w:pPr>
            <w:r w:rsidRPr="00334DB4">
              <w:rPr>
                <w:rFonts w:asciiTheme="minorHAnsi" w:eastAsiaTheme="minorEastAsia" w:hAnsiTheme="minorHAnsi" w:cstheme="minorHAnsi" w:hint="eastAsia"/>
                <w:b/>
                <w:bCs/>
                <w:color w:val="000000"/>
                <w:spacing w:val="-2"/>
                <w:sz w:val="22"/>
                <w:szCs w:val="22"/>
                <w:lang w:val="en-US" w:eastAsia="zh-CN"/>
              </w:rPr>
              <w:t>来源</w:t>
            </w:r>
          </w:p>
        </w:tc>
        <w:tc>
          <w:tcPr>
            <w:tcW w:w="7513" w:type="dxa"/>
            <w:tcBorders>
              <w:bottom w:val="single" w:sz="4" w:space="0" w:color="auto"/>
            </w:tcBorders>
            <w:shd w:val="pct12" w:color="auto" w:fill="auto"/>
            <w:noWrap/>
          </w:tcPr>
          <w:p w14:paraId="2DF6D162" w14:textId="4A798018" w:rsidR="00897998" w:rsidRPr="00334DB4" w:rsidRDefault="007C4B45" w:rsidP="0089799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before="80" w:after="80"/>
              <w:textAlignment w:val="auto"/>
              <w:rPr>
                <w:rFonts w:asciiTheme="minorHAnsi" w:eastAsia="Times New Roman" w:hAnsiTheme="minorHAnsi" w:cstheme="minorHAnsi"/>
                <w:b/>
                <w:bCs/>
                <w:color w:val="000000"/>
                <w:sz w:val="22"/>
                <w:szCs w:val="22"/>
                <w:lang w:val="en-US" w:eastAsia="zh-CN"/>
              </w:rPr>
            </w:pPr>
            <w:r w:rsidRPr="00334DB4">
              <w:rPr>
                <w:rFonts w:ascii="SimSun" w:hAnsi="SimSun" w:cs="SimSun" w:hint="eastAsia"/>
                <w:b/>
                <w:bCs/>
                <w:color w:val="000000"/>
                <w:sz w:val="22"/>
                <w:szCs w:val="22"/>
                <w:lang w:val="en-US" w:eastAsia="zh-CN"/>
              </w:rPr>
              <w:t>标题</w:t>
            </w:r>
          </w:p>
        </w:tc>
      </w:tr>
      <w:tr w:rsidR="009002BE" w:rsidRPr="00A54851" w14:paraId="21D104F5" w14:textId="77777777" w:rsidTr="00F70923">
        <w:tc>
          <w:tcPr>
            <w:tcW w:w="1191" w:type="dxa"/>
            <w:shd w:val="clear" w:color="auto" w:fill="auto"/>
            <w:noWrap/>
          </w:tcPr>
          <w:p w14:paraId="3C8A1302" w14:textId="77777777" w:rsidR="009002BE" w:rsidRPr="009B6E64" w:rsidRDefault="009002BE" w:rsidP="009002BE">
            <w:pPr>
              <w:snapToGrid w:val="0"/>
              <w:spacing w:before="80" w:after="80"/>
              <w:jc w:val="center"/>
              <w:rPr>
                <w:rStyle w:val="Hyperlink"/>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 xml:space="preserve"> HYPERLINK "https://www.itu.int/md/S21-CL-C-0001/en" </w:instrText>
            </w:r>
            <w:r>
              <w:rPr>
                <w:rFonts w:asciiTheme="minorHAnsi" w:hAnsiTheme="minorHAnsi" w:cstheme="minorHAnsi"/>
                <w:sz w:val="20"/>
              </w:rPr>
              <w:fldChar w:fldCharType="separate"/>
            </w:r>
            <w:r w:rsidRPr="009B6E64">
              <w:rPr>
                <w:rStyle w:val="Hyperlink"/>
                <w:rFonts w:asciiTheme="minorHAnsi" w:hAnsiTheme="minorHAnsi" w:cstheme="minorHAnsi"/>
                <w:sz w:val="20"/>
              </w:rPr>
              <w:t>C21/1</w:t>
            </w:r>
          </w:p>
          <w:p w14:paraId="449D8BFD" w14:textId="18080015" w:rsidR="009002BE" w:rsidRPr="00F45595"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B6E64">
              <w:rPr>
                <w:rStyle w:val="Hyperlink"/>
                <w:rFonts w:asciiTheme="minorHAnsi" w:hAnsiTheme="minorHAnsi" w:cstheme="minorHAnsi"/>
                <w:sz w:val="20"/>
              </w:rPr>
              <w:t>(Rev.1-2)</w:t>
            </w:r>
            <w:r>
              <w:rPr>
                <w:rFonts w:asciiTheme="minorHAnsi" w:hAnsiTheme="minorHAnsi" w:cstheme="minorHAnsi"/>
                <w:sz w:val="20"/>
              </w:rPr>
              <w:fldChar w:fldCharType="end"/>
            </w:r>
          </w:p>
        </w:tc>
        <w:tc>
          <w:tcPr>
            <w:tcW w:w="1361" w:type="dxa"/>
            <w:noWrap/>
            <w:tcMar>
              <w:left w:w="57" w:type="dxa"/>
              <w:right w:w="57" w:type="dxa"/>
            </w:tcMar>
          </w:tcPr>
          <w:p w14:paraId="6B1032DD" w14:textId="0D3D41B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before="80" w:after="80"/>
              <w:jc w:val="center"/>
              <w:textAlignment w:val="auto"/>
              <w:rPr>
                <w:rFonts w:asciiTheme="minorHAnsi" w:eastAsia="Times New Roman" w:hAnsiTheme="minorHAnsi" w:cstheme="minorHAnsi"/>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77C2CD6" w14:textId="204A1280" w:rsidR="009002BE" w:rsidRPr="00334DB4" w:rsidRDefault="00AC25AC" w:rsidP="009002B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before="80" w:after="80"/>
              <w:textAlignment w:val="auto"/>
              <w:rPr>
                <w:rFonts w:asciiTheme="minorEastAsia" w:eastAsiaTheme="minorEastAsia" w:hAnsiTheme="minorEastAsia" w:cstheme="minorHAnsi"/>
                <w:color w:val="000000"/>
                <w:sz w:val="22"/>
                <w:szCs w:val="22"/>
                <w:lang w:eastAsia="zh-CN"/>
              </w:rPr>
            </w:pPr>
            <w:r w:rsidRPr="00334DB4">
              <w:rPr>
                <w:rFonts w:asciiTheme="minorEastAsia" w:eastAsiaTheme="minorEastAsia" w:hAnsiTheme="minorEastAsia" w:cs="SimSun" w:hint="eastAsia"/>
                <w:color w:val="000000"/>
                <w:sz w:val="22"/>
                <w:szCs w:val="22"/>
                <w:lang w:eastAsia="zh-CN"/>
              </w:rPr>
              <w:t>理事磋商会虚拟会议（</w:t>
            </w:r>
            <w:r w:rsidRPr="00334DB4">
              <w:rPr>
                <w:rFonts w:asciiTheme="minorHAnsi" w:eastAsiaTheme="minorEastAsia" w:hAnsiTheme="minorHAnsi" w:cstheme="minorHAnsi"/>
                <w:color w:val="000000"/>
                <w:sz w:val="22"/>
                <w:szCs w:val="22"/>
                <w:lang w:eastAsia="zh-CN"/>
              </w:rPr>
              <w:t>C21\VCC-1</w:t>
            </w:r>
            <w:r w:rsidRPr="00334DB4">
              <w:rPr>
                <w:rFonts w:asciiTheme="minorEastAsia" w:eastAsiaTheme="minorEastAsia" w:hAnsiTheme="minorEastAsia" w:cs="SimSun" w:hint="eastAsia"/>
                <w:color w:val="000000"/>
                <w:sz w:val="22"/>
                <w:szCs w:val="22"/>
                <w:lang w:eastAsia="zh-CN"/>
              </w:rPr>
              <w:t>）议程草案</w:t>
            </w:r>
          </w:p>
        </w:tc>
      </w:tr>
      <w:tr w:rsidR="009002BE" w:rsidRPr="00A54851" w14:paraId="24781AFE" w14:textId="77777777" w:rsidTr="00F70923">
        <w:tc>
          <w:tcPr>
            <w:tcW w:w="1191" w:type="dxa"/>
            <w:shd w:val="clear" w:color="auto" w:fill="auto"/>
            <w:noWrap/>
          </w:tcPr>
          <w:p w14:paraId="6AB7DE1A" w14:textId="5D93709B"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0" w:history="1">
              <w:r w:rsidR="00854B05" w:rsidRPr="00854B05">
                <w:rPr>
                  <w:rFonts w:asciiTheme="minorHAnsi" w:hAnsiTheme="minorHAnsi" w:cstheme="minorHAnsi"/>
                  <w:color w:val="0000FF"/>
                  <w:sz w:val="20"/>
                  <w:u w:val="single"/>
                </w:rPr>
                <w:t>C21/2</w:t>
              </w:r>
            </w:hyperlink>
            <w:r w:rsidR="00854B05" w:rsidRPr="00854B05">
              <w:rPr>
                <w:rFonts w:asciiTheme="minorHAnsi" w:hAnsiTheme="minorHAnsi" w:cstheme="minorHAnsi"/>
                <w:color w:val="0000FF"/>
                <w:sz w:val="20"/>
                <w:u w:val="single"/>
              </w:rPr>
              <w:br/>
            </w:r>
            <w:hyperlink r:id="rId11" w:history="1">
              <w:r w:rsidR="00854B05" w:rsidRPr="00854B05">
                <w:rPr>
                  <w:rFonts w:asciiTheme="minorHAnsi" w:hAnsiTheme="minorHAnsi" w:cstheme="minorHAnsi"/>
                  <w:color w:val="0000FF"/>
                  <w:sz w:val="20"/>
                  <w:u w:val="single"/>
                </w:rPr>
                <w:t>C21/DT/7</w:t>
              </w:r>
            </w:hyperlink>
          </w:p>
        </w:tc>
        <w:tc>
          <w:tcPr>
            <w:tcW w:w="1361" w:type="dxa"/>
            <w:noWrap/>
            <w:tcMar>
              <w:left w:w="57" w:type="dxa"/>
              <w:right w:w="57" w:type="dxa"/>
            </w:tcMar>
          </w:tcPr>
          <w:p w14:paraId="2AD08701" w14:textId="63614E3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CD7F8FF" w14:textId="64FC8434" w:rsidR="009002BE" w:rsidRPr="00334DB4" w:rsidRDefault="007F384E" w:rsidP="007F384E">
            <w:pPr>
              <w:pStyle w:val="Title1"/>
              <w:spacing w:before="80"/>
              <w:jc w:val="left"/>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理事会</w:t>
            </w:r>
            <w:r w:rsidRPr="00334DB4">
              <w:rPr>
                <w:rFonts w:hint="eastAsia"/>
                <w:sz w:val="22"/>
                <w:szCs w:val="22"/>
                <w:lang w:eastAsia="zh-CN"/>
              </w:rPr>
              <w:t>2022</w:t>
            </w:r>
            <w:r w:rsidRPr="00334DB4">
              <w:rPr>
                <w:rFonts w:hint="eastAsia"/>
                <w:sz w:val="22"/>
                <w:szCs w:val="22"/>
                <w:lang w:eastAsia="zh-CN"/>
              </w:rPr>
              <w:t>、</w:t>
            </w:r>
            <w:r w:rsidRPr="00334DB4">
              <w:rPr>
                <w:rFonts w:hint="eastAsia"/>
                <w:sz w:val="22"/>
                <w:szCs w:val="22"/>
                <w:lang w:eastAsia="zh-CN"/>
              </w:rPr>
              <w:t>2023</w:t>
            </w:r>
            <w:r w:rsidRPr="00334DB4">
              <w:rPr>
                <w:rFonts w:hint="eastAsia"/>
                <w:sz w:val="22"/>
                <w:szCs w:val="22"/>
                <w:lang w:eastAsia="zh-CN"/>
              </w:rPr>
              <w:t>、</w:t>
            </w:r>
            <w:r w:rsidRPr="00334DB4">
              <w:rPr>
                <w:rFonts w:hint="eastAsia"/>
                <w:sz w:val="22"/>
                <w:szCs w:val="22"/>
                <w:lang w:eastAsia="zh-CN"/>
              </w:rPr>
              <w:t>2024</w:t>
            </w:r>
            <w:r w:rsidRPr="00334DB4">
              <w:rPr>
                <w:rFonts w:hint="eastAsia"/>
                <w:sz w:val="22"/>
                <w:szCs w:val="22"/>
                <w:lang w:eastAsia="zh-CN"/>
              </w:rPr>
              <w:t>、</w:t>
            </w:r>
            <w:r w:rsidRPr="00334DB4">
              <w:rPr>
                <w:rFonts w:hint="eastAsia"/>
                <w:sz w:val="22"/>
                <w:szCs w:val="22"/>
                <w:lang w:eastAsia="zh-CN"/>
              </w:rPr>
              <w:t>2025</w:t>
            </w:r>
            <w:r w:rsidRPr="00334DB4">
              <w:rPr>
                <w:rFonts w:hint="eastAsia"/>
                <w:sz w:val="22"/>
                <w:szCs w:val="22"/>
                <w:lang w:eastAsia="zh-CN"/>
              </w:rPr>
              <w:t>和</w:t>
            </w:r>
            <w:r w:rsidRPr="00334DB4">
              <w:rPr>
                <w:rFonts w:hint="eastAsia"/>
                <w:sz w:val="22"/>
                <w:szCs w:val="22"/>
                <w:lang w:eastAsia="zh-CN"/>
              </w:rPr>
              <w:t>2026</w:t>
            </w:r>
            <w:r w:rsidRPr="00334DB4">
              <w:rPr>
                <w:rFonts w:hint="eastAsia"/>
                <w:sz w:val="22"/>
                <w:szCs w:val="22"/>
                <w:lang w:eastAsia="zh-CN"/>
              </w:rPr>
              <w:t>年会议的拟议日期和会期以及理事会工作组和专家组</w:t>
            </w:r>
            <w:r w:rsidRPr="00334DB4">
              <w:rPr>
                <w:rFonts w:hint="eastAsia"/>
                <w:sz w:val="22"/>
                <w:szCs w:val="22"/>
                <w:lang w:eastAsia="zh-CN"/>
              </w:rPr>
              <w:t>2022</w:t>
            </w:r>
            <w:r w:rsidRPr="00334DB4">
              <w:rPr>
                <w:rFonts w:hint="eastAsia"/>
                <w:sz w:val="22"/>
                <w:szCs w:val="22"/>
                <w:lang w:eastAsia="zh-CN"/>
              </w:rPr>
              <w:t>、</w:t>
            </w:r>
            <w:r w:rsidRPr="00334DB4">
              <w:rPr>
                <w:rFonts w:hint="eastAsia"/>
                <w:sz w:val="22"/>
                <w:szCs w:val="22"/>
                <w:lang w:eastAsia="zh-CN"/>
              </w:rPr>
              <w:t>2023</w:t>
            </w:r>
            <w:r w:rsidRPr="00334DB4">
              <w:rPr>
                <w:rFonts w:hint="eastAsia"/>
                <w:sz w:val="22"/>
                <w:szCs w:val="22"/>
                <w:lang w:eastAsia="zh-CN"/>
              </w:rPr>
              <w:t>和</w:t>
            </w:r>
            <w:r w:rsidRPr="00334DB4">
              <w:rPr>
                <w:rFonts w:hint="eastAsia"/>
                <w:sz w:val="22"/>
                <w:szCs w:val="22"/>
                <w:lang w:eastAsia="zh-CN"/>
              </w:rPr>
              <w:t>2024</w:t>
            </w:r>
            <w:r w:rsidRPr="00334DB4">
              <w:rPr>
                <w:rFonts w:hint="eastAsia"/>
                <w:sz w:val="22"/>
                <w:szCs w:val="22"/>
                <w:lang w:eastAsia="zh-CN"/>
              </w:rPr>
              <w:t>年集中开会的拟议日期</w:t>
            </w:r>
          </w:p>
        </w:tc>
      </w:tr>
      <w:tr w:rsidR="009002BE" w:rsidRPr="00A54851" w14:paraId="51DF01E1" w14:textId="77777777" w:rsidTr="00F70923">
        <w:tc>
          <w:tcPr>
            <w:tcW w:w="1191" w:type="dxa"/>
            <w:shd w:val="clear" w:color="auto" w:fill="auto"/>
            <w:noWrap/>
          </w:tcPr>
          <w:p w14:paraId="2EB03946" w14:textId="65E54AA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2"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w:t>
              </w:r>
            </w:hyperlink>
          </w:p>
        </w:tc>
        <w:tc>
          <w:tcPr>
            <w:tcW w:w="1361" w:type="dxa"/>
            <w:noWrap/>
            <w:tcMar>
              <w:left w:w="57" w:type="dxa"/>
              <w:right w:w="57" w:type="dxa"/>
            </w:tcMar>
          </w:tcPr>
          <w:p w14:paraId="3991F258" w14:textId="39CF693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F0AF17D" w14:textId="28DBD97E" w:rsidR="009002BE" w:rsidRPr="00334DB4" w:rsidRDefault="007F384E" w:rsidP="009002BE">
            <w:pPr>
              <w:pStyle w:val="Title1"/>
              <w:spacing w:before="80"/>
              <w:jc w:val="left"/>
              <w:rPr>
                <w:sz w:val="22"/>
                <w:szCs w:val="22"/>
                <w:lang w:eastAsia="zh-CN"/>
              </w:rPr>
            </w:pPr>
            <w:r w:rsidRPr="00334DB4">
              <w:rPr>
                <w:rFonts w:hint="eastAsia"/>
                <w:sz w:val="22"/>
                <w:szCs w:val="22"/>
                <w:lang w:eastAsia="zh-CN"/>
              </w:rPr>
              <w:t>过时的理事会决议和决定</w:t>
            </w:r>
          </w:p>
        </w:tc>
      </w:tr>
      <w:tr w:rsidR="009002BE" w:rsidRPr="00A54851" w14:paraId="76DE7569" w14:textId="77777777" w:rsidTr="00F70923">
        <w:tc>
          <w:tcPr>
            <w:tcW w:w="1191" w:type="dxa"/>
            <w:shd w:val="clear" w:color="auto" w:fill="auto"/>
            <w:noWrap/>
          </w:tcPr>
          <w:p w14:paraId="1D600F9B" w14:textId="77777777" w:rsidR="009002BE" w:rsidRPr="009B6E64" w:rsidRDefault="009002BE" w:rsidP="009002BE">
            <w:pPr>
              <w:snapToGrid w:val="0"/>
              <w:spacing w:before="80" w:after="80"/>
              <w:jc w:val="center"/>
              <w:rPr>
                <w:rStyle w:val="Hyperlink"/>
                <w:rFonts w:asciiTheme="minorHAnsi" w:hAnsiTheme="minorHAnsi" w:cstheme="minorHAnsi"/>
                <w:sz w:val="20"/>
              </w:rPr>
            </w:pPr>
            <w:r>
              <w:rPr>
                <w:rStyle w:val="Hyperlink"/>
                <w:rFonts w:asciiTheme="minorHAnsi" w:hAnsiTheme="minorHAnsi" w:cstheme="minorHAnsi"/>
                <w:sz w:val="20"/>
              </w:rPr>
              <w:fldChar w:fldCharType="begin"/>
            </w:r>
            <w:r>
              <w:rPr>
                <w:rStyle w:val="Hyperlink"/>
                <w:rFonts w:asciiTheme="minorHAnsi" w:hAnsiTheme="minorHAnsi" w:cstheme="minorHAnsi"/>
                <w:sz w:val="20"/>
              </w:rPr>
              <w:instrText xml:space="preserve"> HYPERLINK "https://www.itu.int/md/S21-CL-C-0004/en" </w:instrText>
            </w:r>
            <w:r>
              <w:rPr>
                <w:rStyle w:val="Hyperlink"/>
                <w:rFonts w:asciiTheme="minorHAnsi" w:hAnsiTheme="minorHAnsi" w:cstheme="minorHAnsi"/>
                <w:sz w:val="20"/>
              </w:rPr>
              <w:fldChar w:fldCharType="separate"/>
            </w:r>
            <w:r w:rsidRPr="009B6E64">
              <w:rPr>
                <w:rStyle w:val="Hyperlink"/>
                <w:rFonts w:asciiTheme="minorHAnsi" w:hAnsiTheme="minorHAnsi" w:cstheme="minorHAnsi"/>
                <w:sz w:val="20"/>
              </w:rPr>
              <w:t>C21/4</w:t>
            </w:r>
          </w:p>
          <w:p w14:paraId="7357FACA" w14:textId="09437325" w:rsidR="009002BE" w:rsidRPr="00F45595"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B6E64">
              <w:rPr>
                <w:rStyle w:val="Hyperlink"/>
                <w:rFonts w:asciiTheme="minorHAnsi" w:hAnsiTheme="minorHAnsi" w:cstheme="minorHAnsi"/>
                <w:sz w:val="20"/>
              </w:rPr>
              <w:t>(Rev.1)</w:t>
            </w:r>
            <w:r>
              <w:rPr>
                <w:rStyle w:val="Hyperlink"/>
                <w:rFonts w:asciiTheme="minorHAnsi" w:hAnsiTheme="minorHAnsi" w:cstheme="minorHAnsi"/>
                <w:sz w:val="20"/>
              </w:rPr>
              <w:fldChar w:fldCharType="end"/>
            </w:r>
          </w:p>
        </w:tc>
        <w:tc>
          <w:tcPr>
            <w:tcW w:w="1361" w:type="dxa"/>
            <w:noWrap/>
            <w:tcMar>
              <w:left w:w="57" w:type="dxa"/>
              <w:right w:w="57" w:type="dxa"/>
            </w:tcMar>
          </w:tcPr>
          <w:p w14:paraId="113D005C" w14:textId="13896CB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C438F54" w14:textId="39D74D6F" w:rsidR="009002BE" w:rsidRPr="00334DB4" w:rsidRDefault="007F384E" w:rsidP="009002BE">
            <w:pPr>
              <w:pStyle w:val="Title1"/>
              <w:spacing w:before="80"/>
              <w:jc w:val="left"/>
              <w:rPr>
                <w:sz w:val="22"/>
                <w:szCs w:val="22"/>
                <w:lang w:eastAsia="zh-CN"/>
              </w:rPr>
            </w:pPr>
            <w:r w:rsidRPr="00334DB4">
              <w:rPr>
                <w:rFonts w:hint="eastAsia"/>
                <w:sz w:val="22"/>
                <w:szCs w:val="22"/>
                <w:lang w:eastAsia="zh-CN"/>
              </w:rPr>
              <w:t>落实</w:t>
            </w:r>
            <w:r w:rsidRPr="00334DB4">
              <w:rPr>
                <w:rFonts w:hint="eastAsia"/>
                <w:sz w:val="22"/>
                <w:szCs w:val="22"/>
                <w:lang w:eastAsia="zh-CN"/>
              </w:rPr>
              <w:t>PP-18</w:t>
            </w:r>
            <w:r w:rsidRPr="00334DB4">
              <w:rPr>
                <w:rFonts w:hint="eastAsia"/>
                <w:sz w:val="22"/>
                <w:szCs w:val="22"/>
                <w:lang w:eastAsia="zh-CN"/>
              </w:rPr>
              <w:t>有关国际电联选举流程的建议</w:t>
            </w:r>
          </w:p>
        </w:tc>
      </w:tr>
      <w:tr w:rsidR="009002BE" w:rsidRPr="00A54851" w14:paraId="726E32CF" w14:textId="77777777" w:rsidTr="00F70923">
        <w:tc>
          <w:tcPr>
            <w:tcW w:w="1191" w:type="dxa"/>
            <w:tcBorders>
              <w:top w:val="nil"/>
            </w:tcBorders>
            <w:shd w:val="clear" w:color="auto" w:fill="auto"/>
            <w:noWrap/>
          </w:tcPr>
          <w:p w14:paraId="4F4B2C90" w14:textId="068A46E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w:t>
              </w:r>
              <w:r w:rsidR="009002BE">
                <w:rPr>
                  <w:rStyle w:val="Hyperlink"/>
                  <w:rFonts w:asciiTheme="minorHAnsi" w:hAnsiTheme="minorHAnsi" w:cstheme="minorHAnsi"/>
                  <w:sz w:val="20"/>
                </w:rPr>
                <w:t>5</w:t>
              </w:r>
            </w:hyperlink>
          </w:p>
        </w:tc>
        <w:tc>
          <w:tcPr>
            <w:tcW w:w="1361" w:type="dxa"/>
            <w:tcBorders>
              <w:top w:val="nil"/>
            </w:tcBorders>
            <w:noWrap/>
            <w:tcMar>
              <w:left w:w="57" w:type="dxa"/>
              <w:right w:w="57" w:type="dxa"/>
            </w:tcMar>
          </w:tcPr>
          <w:p w14:paraId="11F96E0D" w14:textId="74029665"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8FFA51E" w14:textId="4E814E18" w:rsidR="009002BE" w:rsidRPr="00334DB4" w:rsidRDefault="007F384E" w:rsidP="007F384E">
            <w:pPr>
              <w:pStyle w:val="Title1"/>
              <w:spacing w:before="80"/>
              <w:jc w:val="left"/>
              <w:rPr>
                <w:sz w:val="22"/>
                <w:szCs w:val="22"/>
                <w:lang w:eastAsia="zh-CN"/>
              </w:rPr>
            </w:pPr>
            <w:r w:rsidRPr="00334DB4">
              <w:rPr>
                <w:rFonts w:hint="eastAsia"/>
                <w:sz w:val="22"/>
                <w:szCs w:val="22"/>
                <w:lang w:eastAsia="zh-CN"/>
              </w:rPr>
              <w:t>2021</w:t>
            </w:r>
            <w:r w:rsidRPr="00334DB4">
              <w:rPr>
                <w:rFonts w:hint="eastAsia"/>
                <w:sz w:val="22"/>
                <w:szCs w:val="22"/>
                <w:lang w:eastAsia="zh-CN"/>
              </w:rPr>
              <w:t>年世界电信</w:t>
            </w:r>
            <w:r w:rsidRPr="00334DB4">
              <w:rPr>
                <w:rFonts w:hint="eastAsia"/>
                <w:sz w:val="22"/>
                <w:szCs w:val="22"/>
                <w:lang w:eastAsia="zh-CN"/>
              </w:rPr>
              <w:t>/</w:t>
            </w:r>
            <w:r w:rsidRPr="00334DB4">
              <w:rPr>
                <w:rFonts w:hint="eastAsia"/>
                <w:sz w:val="22"/>
                <w:szCs w:val="22"/>
                <w:lang w:eastAsia="zh-CN"/>
              </w:rPr>
              <w:t>信息通信技术政策论坛（</w:t>
            </w:r>
            <w:r w:rsidRPr="00334DB4">
              <w:rPr>
                <w:rFonts w:hint="eastAsia"/>
                <w:sz w:val="22"/>
                <w:szCs w:val="22"/>
                <w:lang w:eastAsia="zh-CN"/>
              </w:rPr>
              <w:t>WTPF-21</w:t>
            </w:r>
            <w:r w:rsidRPr="00334DB4">
              <w:rPr>
                <w:rFonts w:hint="eastAsia"/>
                <w:sz w:val="22"/>
                <w:szCs w:val="22"/>
                <w:lang w:eastAsia="zh-CN"/>
              </w:rPr>
              <w:t>）的筹备工作</w:t>
            </w:r>
          </w:p>
        </w:tc>
      </w:tr>
      <w:tr w:rsidR="009002BE" w:rsidRPr="00A54851" w14:paraId="4DE81E3C" w14:textId="77777777" w:rsidTr="00F70923">
        <w:tc>
          <w:tcPr>
            <w:tcW w:w="1191" w:type="dxa"/>
            <w:shd w:val="clear" w:color="auto" w:fill="auto"/>
            <w:noWrap/>
          </w:tcPr>
          <w:p w14:paraId="08A010E9" w14:textId="79DB0EF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w:t>
              </w:r>
            </w:hyperlink>
          </w:p>
        </w:tc>
        <w:tc>
          <w:tcPr>
            <w:tcW w:w="1361" w:type="dxa"/>
            <w:noWrap/>
            <w:tcMar>
              <w:left w:w="57" w:type="dxa"/>
              <w:right w:w="57" w:type="dxa"/>
            </w:tcMar>
          </w:tcPr>
          <w:p w14:paraId="7FB568B9" w14:textId="0919CFE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D7F763E" w14:textId="11F2B4B7" w:rsidR="009002BE" w:rsidRPr="00334DB4" w:rsidRDefault="007F384E" w:rsidP="009002BE">
            <w:pPr>
              <w:pStyle w:val="Title1"/>
              <w:spacing w:before="80"/>
              <w:jc w:val="left"/>
              <w:rPr>
                <w:sz w:val="22"/>
                <w:szCs w:val="22"/>
                <w:lang w:eastAsia="zh-CN"/>
              </w:rPr>
            </w:pPr>
            <w:r w:rsidRPr="00334DB4">
              <w:rPr>
                <w:rFonts w:hint="eastAsia"/>
                <w:sz w:val="22"/>
                <w:szCs w:val="22"/>
                <w:lang w:eastAsia="zh-CN"/>
              </w:rPr>
              <w:t>国际电联与第</w:t>
            </w:r>
            <w:r w:rsidRPr="00334DB4">
              <w:rPr>
                <w:rFonts w:hint="eastAsia"/>
                <w:sz w:val="22"/>
                <w:szCs w:val="22"/>
                <w:lang w:eastAsia="zh-CN"/>
              </w:rPr>
              <w:t>70</w:t>
            </w:r>
            <w:r w:rsidRPr="00334DB4">
              <w:rPr>
                <w:rFonts w:hint="eastAsia"/>
                <w:sz w:val="22"/>
                <w:szCs w:val="22"/>
                <w:lang w:eastAsia="zh-CN"/>
              </w:rPr>
              <w:t>号决议（</w:t>
            </w:r>
            <w:r w:rsidRPr="00334DB4">
              <w:rPr>
                <w:rFonts w:hint="eastAsia"/>
                <w:sz w:val="22"/>
                <w:szCs w:val="22"/>
                <w:lang w:eastAsia="zh-CN"/>
              </w:rPr>
              <w:t>2018</w:t>
            </w:r>
            <w:r w:rsidRPr="00334DB4">
              <w:rPr>
                <w:rFonts w:hint="eastAsia"/>
                <w:sz w:val="22"/>
                <w:szCs w:val="22"/>
                <w:lang w:eastAsia="zh-CN"/>
              </w:rPr>
              <w:t>年，迪拜，修订版）有关的活动</w:t>
            </w:r>
          </w:p>
        </w:tc>
      </w:tr>
      <w:tr w:rsidR="009002BE" w:rsidRPr="00A54851" w14:paraId="6AD6ED17" w14:textId="77777777" w:rsidTr="00F70923">
        <w:tc>
          <w:tcPr>
            <w:tcW w:w="1191" w:type="dxa"/>
            <w:shd w:val="clear" w:color="auto" w:fill="auto"/>
            <w:noWrap/>
          </w:tcPr>
          <w:p w14:paraId="5CDCCB6C" w14:textId="17EC6921"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5" w:history="1">
              <w:r w:rsidR="009002BE">
                <w:rPr>
                  <w:rStyle w:val="Hyperlink"/>
                  <w:rFonts w:asciiTheme="minorHAnsi" w:hAnsiTheme="minorHAnsi" w:cstheme="minorHAnsi"/>
                  <w:sz w:val="20"/>
                </w:rPr>
                <w:t>C21</w:t>
              </w:r>
              <w:r w:rsidR="009002BE" w:rsidRPr="00022174">
                <w:rPr>
                  <w:rStyle w:val="Hyperlink"/>
                  <w:rFonts w:asciiTheme="minorHAnsi" w:hAnsiTheme="minorHAnsi" w:cstheme="minorHAnsi"/>
                  <w:sz w:val="20"/>
                </w:rPr>
                <w:t>/</w:t>
              </w:r>
              <w:r w:rsidR="009002BE">
                <w:rPr>
                  <w:rStyle w:val="Hyperlink"/>
                  <w:rFonts w:asciiTheme="minorHAnsi" w:hAnsiTheme="minorHAnsi" w:cstheme="minorHAnsi"/>
                  <w:sz w:val="20"/>
                </w:rPr>
                <w:t>7</w:t>
              </w:r>
            </w:hyperlink>
          </w:p>
        </w:tc>
        <w:tc>
          <w:tcPr>
            <w:tcW w:w="1361" w:type="dxa"/>
            <w:noWrap/>
            <w:tcMar>
              <w:left w:w="57" w:type="dxa"/>
              <w:right w:w="57" w:type="dxa"/>
            </w:tcMar>
          </w:tcPr>
          <w:p w14:paraId="1D74D018" w14:textId="7CA95DA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55FE4BD" w14:textId="354DF536" w:rsidR="009002BE" w:rsidRPr="00334DB4" w:rsidRDefault="007F384E" w:rsidP="009002BE">
            <w:pPr>
              <w:pStyle w:val="Title1"/>
              <w:spacing w:before="80"/>
              <w:jc w:val="left"/>
              <w:rPr>
                <w:sz w:val="22"/>
                <w:szCs w:val="22"/>
                <w:lang w:eastAsia="zh-CN"/>
              </w:rPr>
            </w:pPr>
            <w:r w:rsidRPr="00334DB4">
              <w:rPr>
                <w:rFonts w:hint="eastAsia"/>
                <w:sz w:val="22"/>
                <w:szCs w:val="22"/>
                <w:lang w:eastAsia="zh-CN"/>
              </w:rPr>
              <w:t>国际电联总部办公场所项目进展报告</w:t>
            </w:r>
          </w:p>
        </w:tc>
      </w:tr>
      <w:tr w:rsidR="009002BE" w:rsidRPr="00A54851" w14:paraId="649BBC84" w14:textId="77777777" w:rsidTr="00F70923">
        <w:tc>
          <w:tcPr>
            <w:tcW w:w="1191" w:type="dxa"/>
            <w:shd w:val="clear" w:color="auto" w:fill="auto"/>
            <w:noWrap/>
          </w:tcPr>
          <w:p w14:paraId="525281AB" w14:textId="381AA98D"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/8</w:t>
              </w:r>
            </w:hyperlink>
          </w:p>
        </w:tc>
        <w:tc>
          <w:tcPr>
            <w:tcW w:w="1361" w:type="dxa"/>
            <w:noWrap/>
            <w:tcMar>
              <w:left w:w="57" w:type="dxa"/>
              <w:right w:w="57" w:type="dxa"/>
            </w:tcMar>
          </w:tcPr>
          <w:p w14:paraId="42454FC4" w14:textId="0CA552AA"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hint="eastAsia"/>
                <w:bCs/>
                <w:sz w:val="22"/>
                <w:szCs w:val="22"/>
                <w:lang w:eastAsia="zh-CN"/>
              </w:rPr>
              <w:t>理事会</w:t>
            </w:r>
            <w:r w:rsidRPr="00334DB4">
              <w:rPr>
                <w:bCs/>
                <w:sz w:val="22"/>
                <w:szCs w:val="22"/>
                <w:lang w:eastAsia="zh-CN"/>
              </w:rPr>
              <w:br/>
            </w:r>
            <w:r w:rsidRPr="00334DB4">
              <w:rPr>
                <w:rFonts w:hint="eastAsia"/>
                <w:bCs/>
                <w:sz w:val="22"/>
                <w:szCs w:val="22"/>
                <w:lang w:eastAsia="zh-CN"/>
              </w:rPr>
              <w:t>工作组</w:t>
            </w:r>
            <w:r w:rsidRPr="00334DB4">
              <w:rPr>
                <w:rFonts w:hint="eastAsia"/>
                <w:sz w:val="22"/>
                <w:szCs w:val="22"/>
                <w:lang w:eastAsia="zh-CN"/>
              </w:rPr>
              <w:t>主席</w:t>
            </w:r>
          </w:p>
        </w:tc>
        <w:tc>
          <w:tcPr>
            <w:tcW w:w="7513" w:type="dxa"/>
            <w:tcBorders>
              <w:top w:val="single" w:sz="4" w:space="0" w:color="auto"/>
              <w:left w:val="nil"/>
              <w:bottom w:val="single" w:sz="4" w:space="0" w:color="auto"/>
              <w:right w:val="single" w:sz="4" w:space="0" w:color="auto"/>
            </w:tcBorders>
            <w:shd w:val="clear" w:color="auto" w:fill="auto"/>
            <w:noWrap/>
          </w:tcPr>
          <w:p w14:paraId="7811F974" w14:textId="773BA4B2" w:rsidR="009002BE" w:rsidRPr="00334DB4" w:rsidRDefault="007F384E" w:rsidP="009002BE">
            <w:pPr>
              <w:pStyle w:val="Title1"/>
              <w:spacing w:before="80"/>
              <w:jc w:val="left"/>
              <w:rPr>
                <w:sz w:val="22"/>
                <w:szCs w:val="22"/>
                <w:lang w:eastAsia="zh-CN"/>
              </w:rPr>
            </w:pPr>
            <w:r w:rsidRPr="00334DB4">
              <w:rPr>
                <w:rFonts w:hint="eastAsia"/>
                <w:sz w:val="22"/>
                <w:szCs w:val="22"/>
                <w:lang w:eastAsia="zh-CN"/>
              </w:rPr>
              <w:t>CWG-WSIS&amp;SDG</w:t>
            </w:r>
            <w:r w:rsidRPr="00334DB4">
              <w:rPr>
                <w:rFonts w:hint="eastAsia"/>
                <w:sz w:val="22"/>
                <w:szCs w:val="22"/>
                <w:lang w:eastAsia="zh-CN"/>
              </w:rPr>
              <w:t>自理事会</w:t>
            </w:r>
            <w:r w:rsidRPr="00334DB4">
              <w:rPr>
                <w:rFonts w:hint="eastAsia"/>
                <w:sz w:val="22"/>
                <w:szCs w:val="22"/>
                <w:lang w:eastAsia="zh-CN"/>
              </w:rPr>
              <w:t>2020</w:t>
            </w:r>
            <w:r w:rsidRPr="00334DB4">
              <w:rPr>
                <w:rFonts w:hint="eastAsia"/>
                <w:sz w:val="22"/>
                <w:szCs w:val="22"/>
                <w:lang w:eastAsia="zh-CN"/>
              </w:rPr>
              <w:t>年会议以来活动成果的报告</w:t>
            </w:r>
          </w:p>
        </w:tc>
      </w:tr>
      <w:tr w:rsidR="009002BE" w:rsidRPr="00A54851" w14:paraId="0C92A7A6" w14:textId="77777777" w:rsidTr="00F70923">
        <w:tc>
          <w:tcPr>
            <w:tcW w:w="1191" w:type="dxa"/>
            <w:shd w:val="clear" w:color="auto" w:fill="auto"/>
            <w:noWrap/>
          </w:tcPr>
          <w:p w14:paraId="459C0B04" w14:textId="51A296E9"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7"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9</w:t>
              </w:r>
            </w:hyperlink>
          </w:p>
        </w:tc>
        <w:tc>
          <w:tcPr>
            <w:tcW w:w="1361" w:type="dxa"/>
            <w:noWrap/>
            <w:tcMar>
              <w:left w:w="57" w:type="dxa"/>
              <w:right w:w="57" w:type="dxa"/>
            </w:tcMar>
          </w:tcPr>
          <w:p w14:paraId="0E5F63FC" w14:textId="5251556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C8B719E" w14:textId="621D006C" w:rsidR="009002BE" w:rsidRPr="00334DB4" w:rsidRDefault="009002BE" w:rsidP="009002BE">
            <w:pPr>
              <w:pStyle w:val="Title1"/>
              <w:spacing w:before="80"/>
              <w:jc w:val="left"/>
              <w:rPr>
                <w:sz w:val="22"/>
                <w:szCs w:val="22"/>
                <w:lang w:eastAsia="zh-CN"/>
              </w:rPr>
            </w:pPr>
            <w:r w:rsidRPr="00334DB4">
              <w:rPr>
                <w:rFonts w:hint="eastAsia"/>
                <w:sz w:val="22"/>
                <w:szCs w:val="22"/>
                <w:lang w:eastAsia="zh-CN"/>
              </w:rPr>
              <w:t>收支情况年度回顾</w:t>
            </w:r>
            <w:r w:rsidRPr="00334DB4">
              <w:rPr>
                <w:rFonts w:hint="eastAsia"/>
                <w:sz w:val="22"/>
                <w:szCs w:val="22"/>
                <w:lang w:eastAsia="zh-CN"/>
              </w:rPr>
              <w:t xml:space="preserve"> </w:t>
            </w:r>
            <w:r w:rsidRPr="00334DB4">
              <w:rPr>
                <w:sz w:val="22"/>
                <w:szCs w:val="22"/>
                <w:lang w:eastAsia="zh-CN"/>
              </w:rPr>
              <w:t xml:space="preserve">– </w:t>
            </w:r>
            <w:r w:rsidRPr="00334DB4">
              <w:rPr>
                <w:rFonts w:hint="eastAsia"/>
                <w:sz w:val="22"/>
                <w:szCs w:val="22"/>
                <w:lang w:eastAsia="zh-CN"/>
              </w:rPr>
              <w:t>增效措施</w:t>
            </w:r>
          </w:p>
        </w:tc>
      </w:tr>
      <w:tr w:rsidR="009002BE" w:rsidRPr="00A54851" w14:paraId="771C2436" w14:textId="77777777" w:rsidTr="00F70923">
        <w:tc>
          <w:tcPr>
            <w:tcW w:w="1191" w:type="dxa"/>
            <w:shd w:val="clear" w:color="auto" w:fill="auto"/>
            <w:noWrap/>
          </w:tcPr>
          <w:p w14:paraId="7136387C" w14:textId="1E815A83"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18"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10</w:t>
              </w:r>
            </w:hyperlink>
          </w:p>
        </w:tc>
        <w:tc>
          <w:tcPr>
            <w:tcW w:w="1361" w:type="dxa"/>
            <w:noWrap/>
            <w:tcMar>
              <w:left w:w="57" w:type="dxa"/>
              <w:right w:w="57" w:type="dxa"/>
            </w:tcMar>
          </w:tcPr>
          <w:p w14:paraId="4821DB31" w14:textId="420EDDC9"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5E2C13D" w14:textId="7AF6A332" w:rsidR="009002BE" w:rsidRPr="00334DB4" w:rsidRDefault="007F384E" w:rsidP="009002BE">
            <w:pPr>
              <w:pStyle w:val="Title1"/>
              <w:spacing w:before="80"/>
              <w:jc w:val="left"/>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为国际电联电信展会活动及建议而聘请独立外部管理咨询公司</w:t>
            </w:r>
          </w:p>
        </w:tc>
      </w:tr>
      <w:tr w:rsidR="009002BE" w:rsidRPr="00A54851" w14:paraId="2AB13DFA" w14:textId="77777777" w:rsidTr="00F70923">
        <w:tc>
          <w:tcPr>
            <w:tcW w:w="1191" w:type="dxa"/>
            <w:shd w:val="clear" w:color="auto" w:fill="auto"/>
            <w:noWrap/>
          </w:tcPr>
          <w:p w14:paraId="0DA630C5" w14:textId="5069E6D7" w:rsidR="009002BE" w:rsidRPr="00854B0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0"/>
              </w:rPr>
            </w:pPr>
            <w:hyperlink r:id="rId19" w:history="1">
              <w:r w:rsidR="00854B05" w:rsidRPr="00854B05">
                <w:rPr>
                  <w:rFonts w:asciiTheme="minorHAnsi" w:hAnsiTheme="minorHAnsi" w:cstheme="minorHAnsi"/>
                  <w:color w:val="0000FF"/>
                  <w:sz w:val="20"/>
                  <w:u w:val="single"/>
                </w:rPr>
                <w:t>C21/11</w:t>
              </w:r>
            </w:hyperlink>
            <w:r w:rsidR="00854B05" w:rsidRPr="00854B05">
              <w:rPr>
                <w:rFonts w:asciiTheme="minorHAnsi" w:hAnsiTheme="minorHAnsi" w:cstheme="minorHAnsi"/>
                <w:color w:val="0000FF"/>
                <w:sz w:val="20"/>
                <w:u w:val="single"/>
              </w:rPr>
              <w:br/>
            </w:r>
            <w:hyperlink r:id="rId20" w:history="1">
              <w:r w:rsidR="00854B05" w:rsidRPr="00854B05">
                <w:rPr>
                  <w:color w:val="0000FF"/>
                  <w:sz w:val="20"/>
                  <w:u w:val="single"/>
                </w:rPr>
                <w:t>C21/DT/3</w:t>
              </w:r>
            </w:hyperlink>
          </w:p>
        </w:tc>
        <w:tc>
          <w:tcPr>
            <w:tcW w:w="1361" w:type="dxa"/>
            <w:noWrap/>
            <w:tcMar>
              <w:left w:w="57" w:type="dxa"/>
              <w:right w:w="57" w:type="dxa"/>
            </w:tcMar>
          </w:tcPr>
          <w:p w14:paraId="3BA9A080" w14:textId="1194477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57F2B68" w14:textId="78E0980D"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rPr>
            </w:pPr>
            <w:r w:rsidRPr="00334DB4">
              <w:rPr>
                <w:rFonts w:hint="eastAsia"/>
                <w:sz w:val="22"/>
                <w:szCs w:val="22"/>
                <w:lang w:val="en-US"/>
              </w:rPr>
              <w:t>欠款与欠款专帐</w:t>
            </w:r>
          </w:p>
        </w:tc>
      </w:tr>
      <w:tr w:rsidR="009002BE" w:rsidRPr="00A54851" w14:paraId="2388F8A8" w14:textId="77777777" w:rsidTr="00F70923">
        <w:tc>
          <w:tcPr>
            <w:tcW w:w="1191" w:type="dxa"/>
            <w:shd w:val="clear" w:color="auto" w:fill="auto"/>
            <w:noWrap/>
          </w:tcPr>
          <w:p w14:paraId="6CA369C6" w14:textId="39151D5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1"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12</w:t>
              </w:r>
            </w:hyperlink>
          </w:p>
        </w:tc>
        <w:tc>
          <w:tcPr>
            <w:tcW w:w="1361" w:type="dxa"/>
            <w:noWrap/>
            <w:tcMar>
              <w:left w:w="57" w:type="dxa"/>
              <w:right w:w="57" w:type="dxa"/>
            </w:tcMar>
          </w:tcPr>
          <w:p w14:paraId="541DB57C" w14:textId="0446F64D"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hint="eastAsia"/>
                <w:bCs/>
                <w:sz w:val="22"/>
                <w:szCs w:val="22"/>
                <w:lang w:eastAsia="zh-CN"/>
              </w:rPr>
              <w:t>理事会</w:t>
            </w:r>
            <w:r w:rsidRPr="00334DB4">
              <w:rPr>
                <w:bCs/>
                <w:sz w:val="22"/>
                <w:szCs w:val="22"/>
                <w:lang w:eastAsia="zh-CN"/>
              </w:rPr>
              <w:br/>
            </w:r>
            <w:r w:rsidRPr="00334DB4">
              <w:rPr>
                <w:rFonts w:hint="eastAsia"/>
                <w:bCs/>
                <w:sz w:val="22"/>
                <w:szCs w:val="22"/>
                <w:lang w:eastAsia="zh-CN"/>
              </w:rPr>
              <w:t>工作组</w:t>
            </w:r>
            <w:r w:rsidRPr="00334DB4">
              <w:rPr>
                <w:rFonts w:hint="eastAsia"/>
                <w:sz w:val="22"/>
                <w:szCs w:val="22"/>
                <w:lang w:eastAsia="zh-CN"/>
              </w:rPr>
              <w:t>主席</w:t>
            </w:r>
          </w:p>
        </w:tc>
        <w:tc>
          <w:tcPr>
            <w:tcW w:w="7513" w:type="dxa"/>
            <w:tcBorders>
              <w:top w:val="single" w:sz="4" w:space="0" w:color="auto"/>
              <w:left w:val="nil"/>
              <w:bottom w:val="single" w:sz="4" w:space="0" w:color="auto"/>
              <w:right w:val="single" w:sz="4" w:space="0" w:color="auto"/>
            </w:tcBorders>
            <w:shd w:val="clear" w:color="auto" w:fill="auto"/>
            <w:noWrap/>
          </w:tcPr>
          <w:p w14:paraId="12C826E6" w14:textId="790D5B8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理事会语文工作组的报告</w:t>
            </w:r>
          </w:p>
        </w:tc>
      </w:tr>
      <w:tr w:rsidR="009002BE" w:rsidRPr="00A54851" w14:paraId="0335A163" w14:textId="77777777" w:rsidTr="00F70923">
        <w:tc>
          <w:tcPr>
            <w:tcW w:w="1191" w:type="dxa"/>
            <w:shd w:val="clear" w:color="auto" w:fill="auto"/>
            <w:noWrap/>
          </w:tcPr>
          <w:p w14:paraId="58B81A39" w14:textId="2B3E51E3"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2"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13</w:t>
              </w:r>
            </w:hyperlink>
          </w:p>
        </w:tc>
        <w:tc>
          <w:tcPr>
            <w:tcW w:w="1361" w:type="dxa"/>
            <w:noWrap/>
            <w:tcMar>
              <w:left w:w="57" w:type="dxa"/>
              <w:right w:w="57" w:type="dxa"/>
            </w:tcMar>
          </w:tcPr>
          <w:p w14:paraId="29D2EAB4" w14:textId="77F00FB9"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B82C7BF" w14:textId="019B4E2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sz w:val="22"/>
                <w:szCs w:val="22"/>
                <w:lang w:val="en-US" w:eastAsia="zh-CN"/>
              </w:rPr>
              <w:t>关于全权代表大会的拟议改进建议</w:t>
            </w:r>
          </w:p>
        </w:tc>
      </w:tr>
      <w:tr w:rsidR="009002BE" w:rsidRPr="00A54851" w14:paraId="6EB81DC3" w14:textId="77777777" w:rsidTr="00DA444F">
        <w:trPr>
          <w:cantSplit/>
        </w:trPr>
        <w:tc>
          <w:tcPr>
            <w:tcW w:w="1191" w:type="dxa"/>
            <w:shd w:val="clear" w:color="auto" w:fill="auto"/>
            <w:noWrap/>
          </w:tcPr>
          <w:p w14:paraId="3B7D12E1" w14:textId="54B6C20B"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w:t>
              </w:r>
              <w:r w:rsidR="009002BE">
                <w:rPr>
                  <w:rStyle w:val="Hyperlink"/>
                  <w:rFonts w:asciiTheme="minorHAnsi" w:hAnsiTheme="minorHAnsi" w:cstheme="minorHAnsi"/>
                  <w:sz w:val="20"/>
                </w:rPr>
                <w:t>4</w:t>
              </w:r>
            </w:hyperlink>
          </w:p>
        </w:tc>
        <w:tc>
          <w:tcPr>
            <w:tcW w:w="1361" w:type="dxa"/>
            <w:noWrap/>
            <w:tcMar>
              <w:left w:w="57" w:type="dxa"/>
              <w:right w:w="57" w:type="dxa"/>
            </w:tcMar>
          </w:tcPr>
          <w:p w14:paraId="484A1942" w14:textId="1B0F33ED"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9A38FFD" w14:textId="77777777" w:rsidR="005122BC" w:rsidRPr="00334DB4" w:rsidRDefault="005122BC" w:rsidP="005122BC">
            <w:pPr>
              <w:tabs>
                <w:tab w:val="clear" w:pos="794"/>
                <w:tab w:val="clear" w:pos="1191"/>
                <w:tab w:val="clear" w:pos="1588"/>
                <w:tab w:val="clear" w:pos="1985"/>
                <w:tab w:val="left" w:pos="567"/>
                <w:tab w:val="left" w:pos="1134"/>
                <w:tab w:val="left" w:pos="1701"/>
                <w:tab w:val="left" w:pos="2268"/>
                <w:tab w:val="left" w:pos="2835"/>
              </w:tabs>
              <w:snapToGrid w:val="0"/>
              <w:spacing w:before="80" w:after="80"/>
              <w:rPr>
                <w:bCs/>
                <w:sz w:val="22"/>
                <w:szCs w:val="22"/>
                <w:lang w:eastAsia="zh-CN"/>
              </w:rPr>
            </w:pPr>
            <w:r w:rsidRPr="00334DB4">
              <w:rPr>
                <w:rFonts w:hint="eastAsia"/>
                <w:bCs/>
                <w:sz w:val="22"/>
                <w:szCs w:val="22"/>
                <w:lang w:eastAsia="zh-CN"/>
              </w:rPr>
              <w:t>2020</w:t>
            </w:r>
            <w:r w:rsidRPr="00334DB4">
              <w:rPr>
                <w:rFonts w:hint="eastAsia"/>
                <w:bCs/>
                <w:sz w:val="22"/>
                <w:szCs w:val="22"/>
                <w:lang w:eastAsia="zh-CN"/>
              </w:rPr>
              <w:t>年举行的理事磋商会虚拟会议讨论结果</w:t>
            </w:r>
          </w:p>
          <w:p w14:paraId="5DB7C973" w14:textId="42D7D878" w:rsidR="009002BE" w:rsidRPr="00334DB4" w:rsidRDefault="005122BC" w:rsidP="005122BC">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和以信函通信方式达成的结论汇编</w:t>
            </w:r>
          </w:p>
        </w:tc>
      </w:tr>
      <w:tr w:rsidR="009002BE" w:rsidRPr="00A54851" w14:paraId="207AF131" w14:textId="77777777" w:rsidTr="00F70923">
        <w:tc>
          <w:tcPr>
            <w:tcW w:w="1191" w:type="dxa"/>
            <w:shd w:val="clear" w:color="auto" w:fill="auto"/>
            <w:noWrap/>
          </w:tcPr>
          <w:p w14:paraId="285AABA4" w14:textId="4423228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15</w:t>
              </w:r>
            </w:hyperlink>
          </w:p>
        </w:tc>
        <w:tc>
          <w:tcPr>
            <w:tcW w:w="1361" w:type="dxa"/>
            <w:noWrap/>
            <w:tcMar>
              <w:left w:w="57" w:type="dxa"/>
              <w:right w:w="57" w:type="dxa"/>
            </w:tcMar>
          </w:tcPr>
          <w:p w14:paraId="39777856" w14:textId="2BFBD5D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7505934" w14:textId="0BB1D484"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bCs/>
                <w:color w:val="000000"/>
                <w:sz w:val="22"/>
                <w:szCs w:val="22"/>
                <w:highlight w:val="yellow"/>
                <w:lang w:eastAsia="zh-CN"/>
              </w:rPr>
            </w:pPr>
            <w:r w:rsidRPr="00334DB4">
              <w:rPr>
                <w:rFonts w:cs="Calibri" w:hint="eastAsia"/>
                <w:bCs/>
                <w:color w:val="000000"/>
                <w:sz w:val="22"/>
                <w:szCs w:val="22"/>
                <w:lang w:val="en" w:eastAsia="zh-CN"/>
              </w:rPr>
              <w:t>组织</w:t>
            </w:r>
            <w:r w:rsidRPr="00334DB4">
              <w:rPr>
                <w:rFonts w:cs="Calibri" w:hint="eastAsia"/>
                <w:bCs/>
                <w:color w:val="000000"/>
                <w:sz w:val="22"/>
                <w:szCs w:val="22"/>
                <w:lang w:eastAsia="zh-CN"/>
              </w:rPr>
              <w:t>复原力管理系统</w:t>
            </w:r>
            <w:r w:rsidRPr="00334DB4">
              <w:rPr>
                <w:bCs/>
                <w:sz w:val="22"/>
                <w:szCs w:val="22"/>
                <w:lang w:eastAsia="zh-CN"/>
              </w:rPr>
              <w:t>（</w:t>
            </w:r>
            <w:r w:rsidRPr="00334DB4">
              <w:rPr>
                <w:bCs/>
                <w:sz w:val="22"/>
                <w:szCs w:val="22"/>
                <w:lang w:eastAsia="zh-CN"/>
              </w:rPr>
              <w:t>ORMS</w:t>
            </w:r>
            <w:r w:rsidRPr="00334DB4">
              <w:rPr>
                <w:bCs/>
                <w:sz w:val="22"/>
                <w:szCs w:val="22"/>
                <w:lang w:eastAsia="zh-CN"/>
              </w:rPr>
              <w:t>）</w:t>
            </w:r>
          </w:p>
        </w:tc>
      </w:tr>
      <w:tr w:rsidR="009002BE" w:rsidRPr="00A54851" w14:paraId="48748573" w14:textId="77777777" w:rsidTr="00F70923">
        <w:tc>
          <w:tcPr>
            <w:tcW w:w="1191" w:type="dxa"/>
            <w:shd w:val="clear" w:color="auto" w:fill="auto"/>
            <w:noWrap/>
          </w:tcPr>
          <w:p w14:paraId="27839B5A" w14:textId="06B8F3F9"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5"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16</w:t>
              </w:r>
            </w:hyperlink>
          </w:p>
        </w:tc>
        <w:tc>
          <w:tcPr>
            <w:tcW w:w="1361" w:type="dxa"/>
            <w:noWrap/>
            <w:tcMar>
              <w:left w:w="57" w:type="dxa"/>
              <w:right w:w="57" w:type="dxa"/>
            </w:tcMar>
          </w:tcPr>
          <w:p w14:paraId="7EEB8829" w14:textId="6CB7BD2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CD37D23" w14:textId="7D6BD8D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卫星网络申报资料处理的成本回收</w:t>
            </w:r>
          </w:p>
        </w:tc>
      </w:tr>
      <w:tr w:rsidR="009002BE" w:rsidRPr="00A54851" w14:paraId="48FDF4D1" w14:textId="77777777" w:rsidTr="00F70923">
        <w:tc>
          <w:tcPr>
            <w:tcW w:w="1191" w:type="dxa"/>
            <w:shd w:val="clear" w:color="auto" w:fill="auto"/>
            <w:noWrap/>
          </w:tcPr>
          <w:p w14:paraId="39306F89" w14:textId="05DF01DB"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17</w:t>
              </w:r>
            </w:hyperlink>
          </w:p>
        </w:tc>
        <w:tc>
          <w:tcPr>
            <w:tcW w:w="1361" w:type="dxa"/>
            <w:noWrap/>
            <w:tcMar>
              <w:left w:w="57" w:type="dxa"/>
              <w:right w:w="57" w:type="dxa"/>
            </w:tcMar>
          </w:tcPr>
          <w:p w14:paraId="12339DAF" w14:textId="3F15963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134FDEA" w14:textId="71FD689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世界电信和信息社会日</w:t>
            </w:r>
          </w:p>
        </w:tc>
      </w:tr>
      <w:tr w:rsidR="009002BE" w:rsidRPr="00A54851" w14:paraId="7BDCBC36" w14:textId="77777777" w:rsidTr="00F70923">
        <w:tc>
          <w:tcPr>
            <w:tcW w:w="1191" w:type="dxa"/>
            <w:shd w:val="clear" w:color="auto" w:fill="auto"/>
            <w:noWrap/>
          </w:tcPr>
          <w:p w14:paraId="51A5C49A" w14:textId="3D4F57BD"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7"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18</w:t>
              </w:r>
            </w:hyperlink>
          </w:p>
        </w:tc>
        <w:tc>
          <w:tcPr>
            <w:tcW w:w="1361" w:type="dxa"/>
            <w:noWrap/>
            <w:tcMar>
              <w:left w:w="57" w:type="dxa"/>
              <w:right w:w="57" w:type="dxa"/>
            </w:tcMar>
          </w:tcPr>
          <w:p w14:paraId="5F741725" w14:textId="573D610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3A8C00F" w14:textId="06B9D009" w:rsidR="009002BE" w:rsidRPr="00334DB4" w:rsidRDefault="005122BC" w:rsidP="005122BC">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sz w:val="22"/>
                <w:szCs w:val="22"/>
                <w:lang w:eastAsia="zh-CN"/>
              </w:rPr>
              <w:t>国际电联为加强在树立使用信息通信技术的信心和提高安全性方面的作用所开展的活动</w:t>
            </w:r>
          </w:p>
        </w:tc>
      </w:tr>
      <w:tr w:rsidR="009002BE" w:rsidRPr="00A54851" w14:paraId="2A14E2B9" w14:textId="77777777" w:rsidTr="00F70923">
        <w:tc>
          <w:tcPr>
            <w:tcW w:w="1191" w:type="dxa"/>
            <w:shd w:val="clear" w:color="auto" w:fill="auto"/>
            <w:noWrap/>
          </w:tcPr>
          <w:p w14:paraId="5E2D6FBB" w14:textId="3326821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8"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1</w:t>
              </w:r>
              <w:r w:rsidR="009002BE">
                <w:rPr>
                  <w:rStyle w:val="Hyperlink"/>
                  <w:rFonts w:asciiTheme="minorHAnsi" w:hAnsiTheme="minorHAnsi" w:cstheme="minorHAnsi"/>
                  <w:sz w:val="20"/>
                </w:rPr>
                <w:t>9</w:t>
              </w:r>
            </w:hyperlink>
          </w:p>
        </w:tc>
        <w:tc>
          <w:tcPr>
            <w:tcW w:w="1361" w:type="dxa"/>
            <w:noWrap/>
            <w:tcMar>
              <w:left w:w="57" w:type="dxa"/>
              <w:right w:w="57" w:type="dxa"/>
            </w:tcMar>
          </w:tcPr>
          <w:p w14:paraId="10244C8D" w14:textId="2EC9906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B997B1D" w14:textId="3C558CAC" w:rsidR="009002BE" w:rsidRPr="00334DB4" w:rsidRDefault="005122B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关于国际电联世界电信展会活动的报告</w:t>
            </w:r>
          </w:p>
        </w:tc>
      </w:tr>
      <w:tr w:rsidR="009002BE" w:rsidRPr="00A54851" w14:paraId="355FF296" w14:textId="77777777" w:rsidTr="00F70923">
        <w:tc>
          <w:tcPr>
            <w:tcW w:w="1191" w:type="dxa"/>
            <w:shd w:val="clear" w:color="auto" w:fill="auto"/>
            <w:noWrap/>
          </w:tcPr>
          <w:p w14:paraId="7E4AAF37" w14:textId="4842AD36"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29"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20</w:t>
              </w:r>
            </w:hyperlink>
          </w:p>
        </w:tc>
        <w:tc>
          <w:tcPr>
            <w:tcW w:w="1361" w:type="dxa"/>
            <w:noWrap/>
            <w:tcMar>
              <w:left w:w="57" w:type="dxa"/>
              <w:right w:w="57" w:type="dxa"/>
            </w:tcMar>
          </w:tcPr>
          <w:p w14:paraId="1230D349" w14:textId="088798E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6264632" w14:textId="69F79AC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val="en-US" w:eastAsia="zh-CN"/>
              </w:rPr>
            </w:pPr>
            <w:r w:rsidRPr="00334DB4">
              <w:rPr>
                <w:rFonts w:asciiTheme="minorHAnsi" w:hAnsiTheme="minorHAnsi" w:cstheme="minorHAnsi" w:hint="eastAsia"/>
                <w:sz w:val="22"/>
                <w:szCs w:val="22"/>
                <w:lang w:eastAsia="zh-CN"/>
              </w:rPr>
              <w:t>与</w:t>
            </w:r>
            <w:r w:rsidRPr="00334DB4">
              <w:rPr>
                <w:rFonts w:asciiTheme="minorHAnsi" w:hAnsiTheme="minorHAnsi" w:cstheme="minorHAnsi"/>
                <w:sz w:val="22"/>
                <w:szCs w:val="22"/>
                <w:lang w:eastAsia="zh-CN"/>
              </w:rPr>
              <w:t>电信事务有关</w:t>
            </w:r>
            <w:r w:rsidRPr="00334DB4">
              <w:rPr>
                <w:rFonts w:asciiTheme="minorHAnsi" w:hAnsiTheme="minorHAnsi" w:cstheme="minorHAnsi" w:hint="eastAsia"/>
                <w:sz w:val="22"/>
                <w:szCs w:val="22"/>
                <w:lang w:eastAsia="zh-CN"/>
              </w:rPr>
              <w:t>的</w:t>
            </w:r>
            <w:r w:rsidRPr="00334DB4">
              <w:rPr>
                <w:rFonts w:asciiTheme="minorHAnsi" w:hAnsiTheme="minorHAnsi" w:cstheme="minorHAnsi"/>
                <w:sz w:val="22"/>
                <w:szCs w:val="22"/>
                <w:lang w:eastAsia="zh-CN"/>
              </w:rPr>
              <w:t>实体临时参加国际电联</w:t>
            </w:r>
            <w:r w:rsidRPr="00334DB4">
              <w:rPr>
                <w:rFonts w:asciiTheme="minorHAnsi" w:hAnsiTheme="minorHAnsi" w:cstheme="minorHAnsi" w:hint="eastAsia"/>
                <w:sz w:val="22"/>
                <w:szCs w:val="22"/>
                <w:lang w:eastAsia="zh-CN"/>
              </w:rPr>
              <w:t>的</w:t>
            </w:r>
            <w:r w:rsidRPr="00334DB4">
              <w:rPr>
                <w:rFonts w:asciiTheme="minorHAnsi" w:hAnsiTheme="minorHAnsi" w:cstheme="minorHAnsi"/>
                <w:sz w:val="22"/>
                <w:szCs w:val="22"/>
                <w:lang w:eastAsia="zh-CN"/>
              </w:rPr>
              <w:t>活动</w:t>
            </w:r>
          </w:p>
        </w:tc>
      </w:tr>
      <w:tr w:rsidR="009002BE" w:rsidRPr="00A54851" w14:paraId="033C8D7A" w14:textId="77777777" w:rsidTr="00F70923">
        <w:tc>
          <w:tcPr>
            <w:tcW w:w="1191" w:type="dxa"/>
            <w:shd w:val="clear" w:color="auto" w:fill="auto"/>
            <w:noWrap/>
          </w:tcPr>
          <w:p w14:paraId="3CEA393D" w14:textId="15E36411"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0" w:history="1">
              <w:r w:rsidR="009002BE" w:rsidRPr="00050AEB">
                <w:rPr>
                  <w:rStyle w:val="Hyperlink"/>
                  <w:rFonts w:asciiTheme="minorHAnsi" w:hAnsiTheme="minorHAnsi" w:cstheme="minorHAnsi"/>
                  <w:sz w:val="20"/>
                </w:rPr>
                <w:t>C21/21</w:t>
              </w:r>
              <w:r w:rsidR="009002BE" w:rsidRPr="00050AEB">
                <w:rPr>
                  <w:rStyle w:val="Hyperlink"/>
                  <w:rFonts w:asciiTheme="minorHAnsi" w:hAnsiTheme="minorHAnsi" w:cstheme="minorHAnsi"/>
                  <w:sz w:val="20"/>
                </w:rPr>
                <w:br/>
                <w:t>(Add.1-4)</w:t>
              </w:r>
            </w:hyperlink>
          </w:p>
        </w:tc>
        <w:tc>
          <w:tcPr>
            <w:tcW w:w="1361" w:type="dxa"/>
            <w:noWrap/>
            <w:tcMar>
              <w:left w:w="57" w:type="dxa"/>
              <w:right w:w="57" w:type="dxa"/>
            </w:tcMar>
          </w:tcPr>
          <w:p w14:paraId="00A29D59" w14:textId="2032A00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97B1E0B" w14:textId="1B758A65" w:rsidR="009002BE" w:rsidRPr="00334DB4" w:rsidRDefault="005122B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理事会各工作组和专家组的正副主席</w:t>
            </w:r>
          </w:p>
        </w:tc>
      </w:tr>
      <w:tr w:rsidR="009002BE" w:rsidRPr="00A54851" w14:paraId="79144E21" w14:textId="77777777" w:rsidTr="00F70923">
        <w:tc>
          <w:tcPr>
            <w:tcW w:w="1191" w:type="dxa"/>
            <w:shd w:val="clear" w:color="auto" w:fill="auto"/>
            <w:noWrap/>
          </w:tcPr>
          <w:p w14:paraId="450C3B8A" w14:textId="62837B84"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1"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w:t>
              </w:r>
              <w:r w:rsidR="009002BE">
                <w:rPr>
                  <w:rStyle w:val="Hyperlink"/>
                  <w:rFonts w:asciiTheme="minorHAnsi" w:hAnsiTheme="minorHAnsi" w:cstheme="minorHAnsi"/>
                  <w:sz w:val="20"/>
                </w:rPr>
                <w:t>2</w:t>
              </w:r>
            </w:hyperlink>
          </w:p>
        </w:tc>
        <w:tc>
          <w:tcPr>
            <w:tcW w:w="1361" w:type="dxa"/>
            <w:noWrap/>
            <w:tcMar>
              <w:left w:w="57" w:type="dxa"/>
              <w:right w:w="57" w:type="dxa"/>
            </w:tcMar>
          </w:tcPr>
          <w:p w14:paraId="0154FC26" w14:textId="025A86C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459EE36" w14:textId="16AB132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sz w:val="22"/>
                <w:szCs w:val="22"/>
                <w:lang w:eastAsia="zh-CN"/>
              </w:rPr>
              <w:t>独立管理顾问委员会（</w:t>
            </w:r>
            <w:r w:rsidRPr="00334DB4">
              <w:rPr>
                <w:rFonts w:asciiTheme="minorHAnsi" w:hAnsiTheme="minorHAnsi" w:cstheme="minorHAnsi"/>
                <w:sz w:val="22"/>
                <w:szCs w:val="22"/>
                <w:lang w:eastAsia="zh-CN"/>
              </w:rPr>
              <w:t>IMAC</w:t>
            </w:r>
            <w:r w:rsidRPr="00334DB4">
              <w:rPr>
                <w:rFonts w:asciiTheme="minorHAnsi" w:hAnsiTheme="minorHAnsi" w:cstheme="minorHAnsi" w:hint="eastAsia"/>
                <w:sz w:val="22"/>
                <w:szCs w:val="22"/>
                <w:lang w:eastAsia="zh-CN"/>
              </w:rPr>
              <w:t>）第</w:t>
            </w:r>
            <w:r w:rsidR="005122BC" w:rsidRPr="00334DB4">
              <w:rPr>
                <w:rFonts w:asciiTheme="minorHAnsi" w:hAnsiTheme="minorHAnsi" w:cstheme="minorHAnsi" w:hint="eastAsia"/>
                <w:sz w:val="22"/>
                <w:szCs w:val="22"/>
                <w:lang w:eastAsia="zh-CN"/>
              </w:rPr>
              <w:t>十</w:t>
            </w:r>
            <w:r w:rsidRPr="00334DB4">
              <w:rPr>
                <w:rFonts w:asciiTheme="minorHAnsi" w:hAnsiTheme="minorHAnsi" w:cstheme="minorHAnsi" w:hint="eastAsia"/>
                <w:sz w:val="22"/>
                <w:szCs w:val="22"/>
                <w:lang w:eastAsia="zh-CN"/>
              </w:rPr>
              <w:t>份年度报告</w:t>
            </w:r>
          </w:p>
        </w:tc>
      </w:tr>
      <w:tr w:rsidR="009002BE" w:rsidRPr="00A54851" w14:paraId="01C5C992" w14:textId="77777777" w:rsidTr="00F70923">
        <w:tc>
          <w:tcPr>
            <w:tcW w:w="1191" w:type="dxa"/>
            <w:shd w:val="clear" w:color="auto" w:fill="auto"/>
            <w:noWrap/>
          </w:tcPr>
          <w:p w14:paraId="1B063C64" w14:textId="7F4C5E06"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2"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w:t>
              </w:r>
              <w:r w:rsidR="009002BE">
                <w:rPr>
                  <w:rStyle w:val="Hyperlink"/>
                  <w:rFonts w:asciiTheme="minorHAnsi" w:hAnsiTheme="minorHAnsi" w:cstheme="minorHAnsi"/>
                  <w:sz w:val="20"/>
                </w:rPr>
                <w:t>3</w:t>
              </w:r>
            </w:hyperlink>
          </w:p>
        </w:tc>
        <w:tc>
          <w:tcPr>
            <w:tcW w:w="1361" w:type="dxa"/>
            <w:noWrap/>
            <w:tcMar>
              <w:left w:w="57" w:type="dxa"/>
              <w:right w:w="57" w:type="dxa"/>
            </w:tcMar>
          </w:tcPr>
          <w:p w14:paraId="594795E1" w14:textId="5507848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A4DB281" w14:textId="04D5FA2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联合国共同制度下服务条件的变动</w:t>
            </w:r>
          </w:p>
        </w:tc>
      </w:tr>
      <w:tr w:rsidR="009002BE" w:rsidRPr="00A54851" w14:paraId="46132D7C" w14:textId="77777777" w:rsidTr="00F70923">
        <w:tc>
          <w:tcPr>
            <w:tcW w:w="1191" w:type="dxa"/>
            <w:shd w:val="clear" w:color="auto" w:fill="auto"/>
            <w:noWrap/>
          </w:tcPr>
          <w:p w14:paraId="1BD29D30" w14:textId="76D5AFB1"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w:t>
              </w:r>
              <w:r w:rsidR="009002BE">
                <w:rPr>
                  <w:rStyle w:val="Hyperlink"/>
                  <w:rFonts w:asciiTheme="minorHAnsi" w:hAnsiTheme="minorHAnsi" w:cstheme="minorHAnsi"/>
                  <w:sz w:val="20"/>
                </w:rPr>
                <w:t>4</w:t>
              </w:r>
            </w:hyperlink>
          </w:p>
        </w:tc>
        <w:tc>
          <w:tcPr>
            <w:tcW w:w="1361" w:type="dxa"/>
            <w:noWrap/>
            <w:tcMar>
              <w:left w:w="57" w:type="dxa"/>
              <w:right w:w="57" w:type="dxa"/>
            </w:tcMar>
          </w:tcPr>
          <w:p w14:paraId="79E5084A" w14:textId="2E0C2F2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27BE528" w14:textId="3C8B166D"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bookmarkStart w:id="2" w:name="_Toc407024868"/>
            <w:r w:rsidRPr="00334DB4">
              <w:rPr>
                <w:sz w:val="22"/>
                <w:szCs w:val="22"/>
                <w:lang w:eastAsia="zh-CN"/>
              </w:rPr>
              <w:t>20</w:t>
            </w:r>
            <w:r w:rsidRPr="00334DB4">
              <w:rPr>
                <w:rFonts w:hint="eastAsia"/>
                <w:sz w:val="22"/>
                <w:szCs w:val="22"/>
                <w:lang w:eastAsia="zh-CN"/>
              </w:rPr>
              <w:t>20</w:t>
            </w:r>
            <w:r w:rsidRPr="00334DB4">
              <w:rPr>
                <w:rFonts w:hint="eastAsia"/>
                <w:sz w:val="22"/>
                <w:szCs w:val="22"/>
                <w:lang w:val="en-US" w:eastAsia="zh-CN"/>
              </w:rPr>
              <w:t>年世界电信标准化全会的筹备工作</w:t>
            </w:r>
            <w:bookmarkEnd w:id="2"/>
            <w:r w:rsidRPr="00334DB4">
              <w:rPr>
                <w:rFonts w:ascii="SimSun" w:hAnsi="SimSun" w:cs="SimSun" w:hint="eastAsia"/>
                <w:color w:val="000000"/>
                <w:sz w:val="22"/>
                <w:szCs w:val="22"/>
                <w:lang w:eastAsia="zh-CN"/>
              </w:rPr>
              <w:t>（</w:t>
            </w:r>
            <w:r w:rsidRPr="00334DB4">
              <w:rPr>
                <w:rFonts w:asciiTheme="minorHAnsi" w:eastAsia="Times New Roman" w:hAnsiTheme="minorHAnsi" w:cstheme="minorHAnsi"/>
                <w:color w:val="000000"/>
                <w:sz w:val="22"/>
                <w:szCs w:val="22"/>
                <w:lang w:eastAsia="zh-CN"/>
              </w:rPr>
              <w:t>WTSA-20</w:t>
            </w:r>
            <w:r w:rsidRPr="00334DB4">
              <w:rPr>
                <w:rFonts w:ascii="SimSun" w:hAnsi="SimSun" w:cs="SimSun" w:hint="eastAsia"/>
                <w:color w:val="000000"/>
                <w:sz w:val="22"/>
                <w:szCs w:val="22"/>
                <w:lang w:eastAsia="zh-CN"/>
              </w:rPr>
              <w:t>）</w:t>
            </w:r>
          </w:p>
        </w:tc>
      </w:tr>
      <w:tr w:rsidR="009002BE" w:rsidRPr="00A54851" w14:paraId="3CD9AE1D" w14:textId="77777777" w:rsidTr="00F70923">
        <w:tc>
          <w:tcPr>
            <w:tcW w:w="1191" w:type="dxa"/>
            <w:shd w:val="clear" w:color="auto" w:fill="auto"/>
            <w:noWrap/>
          </w:tcPr>
          <w:p w14:paraId="68C4D4D9" w14:textId="75ACEEF4"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25</w:t>
              </w:r>
            </w:hyperlink>
          </w:p>
        </w:tc>
        <w:tc>
          <w:tcPr>
            <w:tcW w:w="1361" w:type="dxa"/>
            <w:noWrap/>
            <w:tcMar>
              <w:left w:w="57" w:type="dxa"/>
              <w:right w:w="57" w:type="dxa"/>
            </w:tcMar>
          </w:tcPr>
          <w:p w14:paraId="62266AC3" w14:textId="014257B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6DAA430" w14:textId="30F82A7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加强区域代表处的</w:t>
            </w:r>
            <w:r w:rsidRPr="00334DB4">
              <w:rPr>
                <w:sz w:val="22"/>
                <w:szCs w:val="22"/>
                <w:lang w:eastAsia="zh-CN"/>
              </w:rPr>
              <w:t>作用</w:t>
            </w:r>
          </w:p>
        </w:tc>
      </w:tr>
      <w:tr w:rsidR="009002BE" w:rsidRPr="00A54851" w14:paraId="3527CBED" w14:textId="77777777" w:rsidTr="00F70923">
        <w:tc>
          <w:tcPr>
            <w:tcW w:w="1191" w:type="dxa"/>
            <w:shd w:val="clear" w:color="auto" w:fill="auto"/>
            <w:noWrap/>
          </w:tcPr>
          <w:p w14:paraId="05F95EF0" w14:textId="765C88A2"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5"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26</w:t>
              </w:r>
            </w:hyperlink>
          </w:p>
        </w:tc>
        <w:tc>
          <w:tcPr>
            <w:tcW w:w="1361" w:type="dxa"/>
            <w:noWrap/>
            <w:tcMar>
              <w:left w:w="57" w:type="dxa"/>
              <w:right w:w="57" w:type="dxa"/>
            </w:tcMar>
          </w:tcPr>
          <w:p w14:paraId="4ABBCCD7" w14:textId="73E6291A"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cstheme="minorHAnsi" w:hint="eastAsia"/>
                <w:bCs/>
                <w:sz w:val="22"/>
                <w:szCs w:val="22"/>
                <w:lang w:eastAsia="zh-CN"/>
              </w:rPr>
              <w:t>专家组主席</w:t>
            </w:r>
          </w:p>
        </w:tc>
        <w:tc>
          <w:tcPr>
            <w:tcW w:w="7513" w:type="dxa"/>
            <w:tcBorders>
              <w:top w:val="single" w:sz="4" w:space="0" w:color="auto"/>
              <w:left w:val="nil"/>
              <w:bottom w:val="single" w:sz="4" w:space="0" w:color="auto"/>
              <w:right w:val="single" w:sz="4" w:space="0" w:color="auto"/>
            </w:tcBorders>
            <w:shd w:val="clear" w:color="auto" w:fill="auto"/>
            <w:noWrap/>
          </w:tcPr>
          <w:p w14:paraId="21AE4207" w14:textId="5F85DAF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bookmarkStart w:id="3" w:name="lt_pId013"/>
            <w:r w:rsidRPr="00334DB4">
              <w:rPr>
                <w:rFonts w:cstheme="minorHAnsi" w:hint="eastAsia"/>
                <w:bCs/>
                <w:sz w:val="22"/>
                <w:szCs w:val="22"/>
                <w:lang w:eastAsia="zh-CN"/>
              </w:rPr>
              <w:t>《国际电信规则》专家组（</w:t>
            </w:r>
            <w:r w:rsidRPr="00334DB4">
              <w:rPr>
                <w:rFonts w:cstheme="minorHAnsi"/>
                <w:bCs/>
                <w:sz w:val="22"/>
                <w:szCs w:val="22"/>
                <w:lang w:eastAsia="zh-CN"/>
              </w:rPr>
              <w:t>EG-ITRs</w:t>
            </w:r>
            <w:r w:rsidRPr="00334DB4">
              <w:rPr>
                <w:rFonts w:cstheme="minorHAnsi" w:hint="eastAsia"/>
                <w:bCs/>
                <w:sz w:val="22"/>
                <w:szCs w:val="22"/>
                <w:lang w:eastAsia="zh-CN"/>
              </w:rPr>
              <w:t>）主席提交的进展报告</w:t>
            </w:r>
            <w:bookmarkEnd w:id="3"/>
          </w:p>
        </w:tc>
      </w:tr>
      <w:tr w:rsidR="009002BE" w:rsidRPr="00A54851" w14:paraId="6CE440F8" w14:textId="77777777" w:rsidTr="00F70923">
        <w:tc>
          <w:tcPr>
            <w:tcW w:w="1191" w:type="dxa"/>
            <w:shd w:val="clear" w:color="auto" w:fill="auto"/>
            <w:noWrap/>
          </w:tcPr>
          <w:p w14:paraId="52C72494" w14:textId="33C5C55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27</w:t>
              </w:r>
            </w:hyperlink>
          </w:p>
        </w:tc>
        <w:tc>
          <w:tcPr>
            <w:tcW w:w="1361" w:type="dxa"/>
            <w:noWrap/>
            <w:tcMar>
              <w:left w:w="57" w:type="dxa"/>
              <w:right w:w="57" w:type="dxa"/>
            </w:tcMar>
          </w:tcPr>
          <w:p w14:paraId="3CD327AB" w14:textId="5A55861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BA5A62A" w14:textId="1D0810B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关于</w:t>
            </w:r>
            <w:r w:rsidRPr="00334DB4">
              <w:rPr>
                <w:rFonts w:hint="eastAsia"/>
                <w:bCs/>
                <w:sz w:val="22"/>
                <w:szCs w:val="22"/>
                <w:lang w:eastAsia="zh-CN"/>
              </w:rPr>
              <w:t>2019</w:t>
            </w:r>
            <w:r w:rsidRPr="00334DB4">
              <w:rPr>
                <w:rFonts w:hint="eastAsia"/>
                <w:bCs/>
                <w:sz w:val="22"/>
                <w:szCs w:val="22"/>
                <w:lang w:eastAsia="zh-CN"/>
              </w:rPr>
              <w:t>年无线电通信全会（</w:t>
            </w:r>
            <w:r w:rsidRPr="00334DB4">
              <w:rPr>
                <w:rFonts w:hint="eastAsia"/>
                <w:bCs/>
                <w:sz w:val="22"/>
                <w:szCs w:val="22"/>
                <w:lang w:eastAsia="zh-CN"/>
              </w:rPr>
              <w:t>RA-19</w:t>
            </w:r>
            <w:r w:rsidRPr="00334DB4">
              <w:rPr>
                <w:rFonts w:hint="eastAsia"/>
                <w:bCs/>
                <w:sz w:val="22"/>
                <w:szCs w:val="22"/>
                <w:lang w:eastAsia="zh-CN"/>
              </w:rPr>
              <w:t>）和</w:t>
            </w:r>
            <w:r w:rsidRPr="00334DB4">
              <w:rPr>
                <w:rFonts w:hint="eastAsia"/>
                <w:bCs/>
                <w:sz w:val="22"/>
                <w:szCs w:val="22"/>
                <w:lang w:eastAsia="zh-CN"/>
              </w:rPr>
              <w:t>2019</w:t>
            </w:r>
            <w:r w:rsidRPr="00334DB4">
              <w:rPr>
                <w:rFonts w:hint="eastAsia"/>
                <w:bCs/>
                <w:sz w:val="22"/>
                <w:szCs w:val="22"/>
                <w:lang w:eastAsia="zh-CN"/>
              </w:rPr>
              <w:t>年世界无线电通信大会（</w:t>
            </w:r>
            <w:r w:rsidRPr="00334DB4">
              <w:rPr>
                <w:rFonts w:hint="eastAsia"/>
                <w:bCs/>
                <w:sz w:val="22"/>
                <w:szCs w:val="22"/>
                <w:lang w:eastAsia="zh-CN"/>
              </w:rPr>
              <w:t>WRC-19</w:t>
            </w:r>
            <w:r w:rsidRPr="00334DB4">
              <w:rPr>
                <w:rFonts w:hint="eastAsia"/>
                <w:bCs/>
                <w:sz w:val="22"/>
                <w:szCs w:val="22"/>
                <w:lang w:eastAsia="zh-CN"/>
              </w:rPr>
              <w:t>）的报告</w:t>
            </w:r>
          </w:p>
        </w:tc>
      </w:tr>
      <w:tr w:rsidR="009002BE" w:rsidRPr="00A54851" w14:paraId="54B8ED24" w14:textId="77777777" w:rsidTr="00F70923">
        <w:tc>
          <w:tcPr>
            <w:tcW w:w="1191" w:type="dxa"/>
            <w:shd w:val="clear" w:color="auto" w:fill="auto"/>
            <w:noWrap/>
          </w:tcPr>
          <w:p w14:paraId="0B9D4E47" w14:textId="17C020E5"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7" w:history="1">
              <w:r w:rsidR="00854B05" w:rsidRPr="00854B05">
                <w:rPr>
                  <w:rFonts w:asciiTheme="minorHAnsi" w:hAnsiTheme="minorHAnsi" w:cstheme="minorHAnsi"/>
                  <w:color w:val="0000FF"/>
                  <w:sz w:val="20"/>
                  <w:u w:val="single"/>
                </w:rPr>
                <w:t>C21/28</w:t>
              </w:r>
            </w:hyperlink>
            <w:r w:rsidR="00854B05" w:rsidRPr="00854B05">
              <w:rPr>
                <w:rFonts w:asciiTheme="minorHAnsi" w:hAnsiTheme="minorHAnsi" w:cstheme="minorHAnsi"/>
                <w:color w:val="0000FF"/>
                <w:sz w:val="20"/>
                <w:u w:val="single"/>
              </w:rPr>
              <w:br/>
            </w:r>
            <w:hyperlink r:id="rId38" w:history="1">
              <w:r w:rsidR="00854B05" w:rsidRPr="00854B05">
                <w:rPr>
                  <w:color w:val="0000FF"/>
                  <w:sz w:val="20"/>
                  <w:u w:val="single"/>
                </w:rPr>
                <w:t>C21/DT/2</w:t>
              </w:r>
            </w:hyperlink>
          </w:p>
        </w:tc>
        <w:tc>
          <w:tcPr>
            <w:tcW w:w="1361" w:type="dxa"/>
            <w:noWrap/>
            <w:tcMar>
              <w:left w:w="57" w:type="dxa"/>
              <w:right w:w="57" w:type="dxa"/>
            </w:tcMar>
          </w:tcPr>
          <w:p w14:paraId="2CD0A7BA" w14:textId="4C18B054"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BBF4B4F" w14:textId="1FCE38F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hint="eastAsia"/>
                <w:sz w:val="22"/>
                <w:szCs w:val="22"/>
                <w:lang w:eastAsia="zh-CN"/>
              </w:rPr>
              <w:t>国际电联</w:t>
            </w:r>
            <w:r w:rsidRPr="00334DB4">
              <w:rPr>
                <w:rFonts w:eastAsia="Times New Roman"/>
                <w:sz w:val="22"/>
                <w:szCs w:val="22"/>
                <w:lang w:eastAsia="zh-CN"/>
              </w:rPr>
              <w:t>202</w:t>
            </w:r>
            <w:r w:rsidR="005122BC" w:rsidRPr="00334DB4">
              <w:rPr>
                <w:rFonts w:eastAsia="Times New Roman" w:hint="eastAsia"/>
                <w:sz w:val="22"/>
                <w:szCs w:val="22"/>
                <w:lang w:eastAsia="zh-CN"/>
              </w:rPr>
              <w:t>2</w:t>
            </w:r>
            <w:r w:rsidRPr="00334DB4">
              <w:rPr>
                <w:rFonts w:eastAsia="Times New Roman"/>
                <w:sz w:val="22"/>
                <w:szCs w:val="22"/>
                <w:lang w:eastAsia="zh-CN"/>
              </w:rPr>
              <w:t>-202</w:t>
            </w:r>
            <w:r w:rsidR="005122BC" w:rsidRPr="00334DB4">
              <w:rPr>
                <w:rFonts w:eastAsia="Times New Roman" w:hint="eastAsia"/>
                <w:sz w:val="22"/>
                <w:szCs w:val="22"/>
                <w:lang w:eastAsia="zh-CN"/>
              </w:rPr>
              <w:t>5</w:t>
            </w:r>
            <w:r w:rsidRPr="00334DB4">
              <w:rPr>
                <w:spacing w:val="-6"/>
                <w:sz w:val="22"/>
                <w:szCs w:val="22"/>
                <w:lang w:eastAsia="zh-CN"/>
              </w:rPr>
              <w:t>年</w:t>
            </w:r>
            <w:r w:rsidRPr="00334DB4">
              <w:rPr>
                <w:rFonts w:asciiTheme="minorHAnsi" w:hAnsi="SimSun"/>
                <w:sz w:val="22"/>
                <w:szCs w:val="22"/>
                <w:lang w:val="en-US" w:eastAsia="zh-CN"/>
              </w:rPr>
              <w:t>四年期滚动式运作</w:t>
            </w:r>
            <w:r w:rsidRPr="00334DB4">
              <w:rPr>
                <w:rFonts w:asciiTheme="minorHAnsi" w:hAnsi="SimSun"/>
                <w:sz w:val="22"/>
                <w:szCs w:val="22"/>
                <w:lang w:eastAsia="zh-CN"/>
              </w:rPr>
              <w:t>规划</w:t>
            </w:r>
            <w:r w:rsidR="005122BC" w:rsidRPr="00334DB4">
              <w:rPr>
                <w:rFonts w:asciiTheme="minorHAnsi" w:hAnsi="SimSun" w:hint="eastAsia"/>
                <w:sz w:val="22"/>
                <w:szCs w:val="22"/>
                <w:lang w:eastAsia="zh-CN"/>
              </w:rPr>
              <w:t>草案</w:t>
            </w:r>
          </w:p>
        </w:tc>
      </w:tr>
      <w:tr w:rsidR="009002BE" w:rsidRPr="00A54851" w14:paraId="05D5788F" w14:textId="77777777" w:rsidTr="00F70923">
        <w:tc>
          <w:tcPr>
            <w:tcW w:w="1191" w:type="dxa"/>
            <w:shd w:val="clear" w:color="auto" w:fill="auto"/>
            <w:noWrap/>
          </w:tcPr>
          <w:p w14:paraId="556E56F1" w14:textId="6986453D"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39"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29</w:t>
              </w:r>
            </w:hyperlink>
          </w:p>
        </w:tc>
        <w:tc>
          <w:tcPr>
            <w:tcW w:w="1361" w:type="dxa"/>
            <w:noWrap/>
            <w:tcMar>
              <w:left w:w="57" w:type="dxa"/>
              <w:right w:w="57" w:type="dxa"/>
            </w:tcMar>
          </w:tcPr>
          <w:p w14:paraId="050A45BA" w14:textId="04B7644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621B2CE" w14:textId="4E2BB81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SimSun" w:hAnsi="SimSun" w:cs="SimSun" w:hint="eastAsia"/>
                <w:color w:val="222222"/>
                <w:sz w:val="22"/>
                <w:szCs w:val="22"/>
                <w:lang w:eastAsia="zh-CN"/>
              </w:rPr>
              <w:t>员工工作条件战略和实施计划</w:t>
            </w:r>
          </w:p>
        </w:tc>
      </w:tr>
      <w:tr w:rsidR="009002BE" w:rsidRPr="00A54851" w14:paraId="351F70E3" w14:textId="77777777" w:rsidTr="00F70923">
        <w:tc>
          <w:tcPr>
            <w:tcW w:w="1191" w:type="dxa"/>
            <w:shd w:val="clear" w:color="auto" w:fill="auto"/>
            <w:noWrap/>
          </w:tcPr>
          <w:p w14:paraId="697EB2D4" w14:textId="2F13926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0"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w:t>
              </w:r>
              <w:r w:rsidR="009002BE">
                <w:rPr>
                  <w:rStyle w:val="Hyperlink"/>
                  <w:rFonts w:asciiTheme="minorHAnsi" w:hAnsiTheme="minorHAnsi" w:cstheme="minorHAnsi"/>
                  <w:sz w:val="20"/>
                </w:rPr>
                <w:t>0</w:t>
              </w:r>
              <w:r w:rsidR="009002BE">
                <w:rPr>
                  <w:rStyle w:val="Hyperlink"/>
                  <w:rFonts w:asciiTheme="minorHAnsi" w:hAnsiTheme="minorHAnsi" w:cstheme="minorHAnsi"/>
                  <w:sz w:val="20"/>
                </w:rPr>
                <w:br/>
                <w:t>(Corr.1)</w:t>
              </w:r>
            </w:hyperlink>
          </w:p>
        </w:tc>
        <w:tc>
          <w:tcPr>
            <w:tcW w:w="1361" w:type="dxa"/>
            <w:noWrap/>
            <w:tcMar>
              <w:left w:w="57" w:type="dxa"/>
              <w:right w:w="57" w:type="dxa"/>
            </w:tcMar>
          </w:tcPr>
          <w:p w14:paraId="3C9F67A7" w14:textId="4E47FF2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A583614" w14:textId="25E40754"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val="en-US" w:eastAsia="zh-CN"/>
              </w:rPr>
            </w:pPr>
            <w:r w:rsidRPr="00334DB4">
              <w:rPr>
                <w:bCs/>
                <w:sz w:val="22"/>
                <w:szCs w:val="22"/>
                <w:lang w:eastAsia="zh-CN"/>
              </w:rPr>
              <w:t>2021</w:t>
            </w:r>
            <w:r w:rsidRPr="00334DB4">
              <w:rPr>
                <w:rFonts w:hint="eastAsia"/>
                <w:bCs/>
                <w:sz w:val="22"/>
                <w:szCs w:val="22"/>
                <w:lang w:eastAsia="zh-CN"/>
              </w:rPr>
              <w:t>年世界电信发展大会</w:t>
            </w:r>
          </w:p>
        </w:tc>
      </w:tr>
      <w:tr w:rsidR="009002BE" w:rsidRPr="00A54851" w14:paraId="7AAA951C" w14:textId="77777777" w:rsidTr="00F70923">
        <w:tc>
          <w:tcPr>
            <w:tcW w:w="1191" w:type="dxa"/>
            <w:shd w:val="clear" w:color="auto" w:fill="auto"/>
            <w:noWrap/>
          </w:tcPr>
          <w:p w14:paraId="123A8338" w14:textId="23A22F4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1"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31</w:t>
              </w:r>
            </w:hyperlink>
          </w:p>
        </w:tc>
        <w:tc>
          <w:tcPr>
            <w:tcW w:w="1361" w:type="dxa"/>
            <w:noWrap/>
            <w:tcMar>
              <w:left w:w="57" w:type="dxa"/>
              <w:right w:w="57" w:type="dxa"/>
            </w:tcMar>
          </w:tcPr>
          <w:p w14:paraId="69C8AB25" w14:textId="736A2E5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25AA64C" w14:textId="484DCED3" w:rsidR="009002BE" w:rsidRPr="00334DB4" w:rsidRDefault="005122BC" w:rsidP="005122BC">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国际电联对在日内瓦以外举行的国际电联大会和会议现场急救医疗支持条件采取的措施</w:t>
            </w:r>
          </w:p>
        </w:tc>
      </w:tr>
      <w:tr w:rsidR="009002BE" w:rsidRPr="00A54851" w14:paraId="18E13CF3" w14:textId="77777777" w:rsidTr="00F70923">
        <w:tc>
          <w:tcPr>
            <w:tcW w:w="1191" w:type="dxa"/>
            <w:shd w:val="clear" w:color="auto" w:fill="auto"/>
            <w:noWrap/>
          </w:tcPr>
          <w:p w14:paraId="7D275BC3" w14:textId="44C48D13"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2" w:history="1">
              <w:r w:rsidR="009002BE">
                <w:rPr>
                  <w:rStyle w:val="Hyperlink"/>
                  <w:rFonts w:asciiTheme="minorHAnsi" w:hAnsiTheme="minorHAnsi" w:cstheme="minorHAnsi"/>
                  <w:sz w:val="20"/>
                </w:rPr>
                <w:t>C21/</w:t>
              </w:r>
              <w:r w:rsidR="009002BE" w:rsidRPr="007753E5">
                <w:rPr>
                  <w:rStyle w:val="Hyperlink"/>
                  <w:rFonts w:asciiTheme="minorHAnsi" w:hAnsiTheme="minorHAnsi" w:cstheme="minorHAnsi"/>
                  <w:sz w:val="20"/>
                </w:rPr>
                <w:t>32</w:t>
              </w:r>
            </w:hyperlink>
          </w:p>
        </w:tc>
        <w:tc>
          <w:tcPr>
            <w:tcW w:w="1361" w:type="dxa"/>
            <w:noWrap/>
            <w:tcMar>
              <w:left w:w="57" w:type="dxa"/>
              <w:right w:w="57" w:type="dxa"/>
            </w:tcMar>
          </w:tcPr>
          <w:p w14:paraId="69F84D23" w14:textId="49FFF31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5B416F2" w14:textId="315E7DBF" w:rsidR="009002BE" w:rsidRPr="00334DB4" w:rsidRDefault="008232E3"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Pr>
                <w:rFonts w:asciiTheme="minorHAnsi" w:hAnsiTheme="minorHAnsi" w:cstheme="minorHAnsi"/>
                <w:sz w:val="22"/>
                <w:szCs w:val="22"/>
                <w:lang w:eastAsia="zh-CN"/>
              </w:rPr>
              <w:t>Jigsaw</w:t>
            </w:r>
            <w:r>
              <w:rPr>
                <w:rFonts w:asciiTheme="minorHAnsi" w:hAnsiTheme="minorHAnsi" w:cstheme="minorHAnsi" w:hint="eastAsia"/>
                <w:sz w:val="22"/>
                <w:szCs w:val="22"/>
                <w:lang w:eastAsia="zh-CN"/>
              </w:rPr>
              <w:t>公司</w:t>
            </w:r>
            <w:r w:rsidR="005122BC" w:rsidRPr="00334DB4">
              <w:rPr>
                <w:rFonts w:asciiTheme="minorEastAsia" w:hAnsiTheme="minorEastAsia" w:cs="Microsoft YaHei" w:hint="eastAsia"/>
                <w:sz w:val="22"/>
                <w:szCs w:val="22"/>
                <w:lang w:eastAsia="zh-CN"/>
              </w:rPr>
              <w:t>有关成立国际电联培训学院的可行性研究</w:t>
            </w:r>
          </w:p>
        </w:tc>
      </w:tr>
      <w:tr w:rsidR="009002BE" w:rsidRPr="00A54851" w14:paraId="71D3EF22" w14:textId="77777777" w:rsidTr="00F70923">
        <w:tc>
          <w:tcPr>
            <w:tcW w:w="1191" w:type="dxa"/>
            <w:shd w:val="clear" w:color="auto" w:fill="auto"/>
            <w:noWrap/>
          </w:tcPr>
          <w:p w14:paraId="13EBF3A6" w14:textId="10F1327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33</w:t>
              </w:r>
            </w:hyperlink>
          </w:p>
        </w:tc>
        <w:tc>
          <w:tcPr>
            <w:tcW w:w="1361" w:type="dxa"/>
            <w:noWrap/>
            <w:tcMar>
              <w:left w:w="57" w:type="dxa"/>
              <w:right w:w="57" w:type="dxa"/>
            </w:tcMar>
          </w:tcPr>
          <w:p w14:paraId="5DEED1B6" w14:textId="4EA3D97C"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DF02BFA" w14:textId="0876DCE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sz w:val="22"/>
                <w:szCs w:val="22"/>
                <w:lang w:eastAsia="zh-CN"/>
              </w:rPr>
              <w:t>国际电联互联网活动：第</w:t>
            </w:r>
            <w:r w:rsidRPr="00334DB4">
              <w:rPr>
                <w:rFonts w:asciiTheme="minorHAnsi" w:hAnsiTheme="minorHAnsi" w:cstheme="minorHAnsi" w:hint="eastAsia"/>
                <w:sz w:val="22"/>
                <w:szCs w:val="22"/>
                <w:lang w:eastAsia="zh-CN"/>
              </w:rPr>
              <w:t>101</w:t>
            </w:r>
            <w:r w:rsidRPr="00334DB4">
              <w:rPr>
                <w:rFonts w:asciiTheme="minorHAnsi" w:hAnsiTheme="minorHAnsi" w:cstheme="minorHAnsi" w:hint="eastAsia"/>
                <w:sz w:val="22"/>
                <w:szCs w:val="22"/>
                <w:lang w:eastAsia="zh-CN"/>
              </w:rPr>
              <w:t>、</w:t>
            </w:r>
            <w:r w:rsidRPr="00334DB4">
              <w:rPr>
                <w:rFonts w:asciiTheme="minorHAnsi" w:hAnsiTheme="minorHAnsi" w:cstheme="minorHAnsi" w:hint="eastAsia"/>
                <w:sz w:val="22"/>
                <w:szCs w:val="22"/>
                <w:lang w:eastAsia="zh-CN"/>
              </w:rPr>
              <w:t>102</w:t>
            </w:r>
            <w:r w:rsidRPr="00334DB4">
              <w:rPr>
                <w:rFonts w:asciiTheme="minorHAnsi" w:hAnsiTheme="minorHAnsi" w:cstheme="minorHAnsi" w:hint="eastAsia"/>
                <w:sz w:val="22"/>
                <w:szCs w:val="22"/>
                <w:lang w:eastAsia="zh-CN"/>
              </w:rPr>
              <w:t>、</w:t>
            </w:r>
            <w:r w:rsidRPr="00334DB4">
              <w:rPr>
                <w:rFonts w:asciiTheme="minorHAnsi" w:hAnsiTheme="minorHAnsi" w:cstheme="minorHAnsi" w:hint="eastAsia"/>
                <w:sz w:val="22"/>
                <w:szCs w:val="22"/>
                <w:lang w:eastAsia="zh-CN"/>
              </w:rPr>
              <w:t>133</w:t>
            </w:r>
            <w:r w:rsidRPr="00334DB4">
              <w:rPr>
                <w:rFonts w:asciiTheme="minorHAnsi" w:hAnsiTheme="minorHAnsi" w:cstheme="minorHAnsi" w:hint="eastAsia"/>
                <w:sz w:val="22"/>
                <w:szCs w:val="22"/>
                <w:lang w:eastAsia="zh-CN"/>
              </w:rPr>
              <w:t>、</w:t>
            </w:r>
            <w:r w:rsidRPr="00334DB4">
              <w:rPr>
                <w:rFonts w:asciiTheme="minorHAnsi" w:hAnsiTheme="minorHAnsi" w:cstheme="minorHAnsi" w:hint="eastAsia"/>
                <w:sz w:val="22"/>
                <w:szCs w:val="22"/>
                <w:lang w:eastAsia="zh-CN"/>
              </w:rPr>
              <w:t>180</w:t>
            </w:r>
            <w:r w:rsidRPr="00334DB4">
              <w:rPr>
                <w:rFonts w:asciiTheme="minorHAnsi" w:hAnsiTheme="minorHAnsi" w:cstheme="minorHAnsi" w:hint="eastAsia"/>
                <w:sz w:val="22"/>
                <w:szCs w:val="22"/>
                <w:lang w:eastAsia="zh-CN"/>
              </w:rPr>
              <w:t>和</w:t>
            </w:r>
            <w:r w:rsidRPr="00334DB4">
              <w:rPr>
                <w:rFonts w:asciiTheme="minorHAnsi" w:hAnsiTheme="minorHAnsi" w:cstheme="minorHAnsi" w:hint="eastAsia"/>
                <w:sz w:val="22"/>
                <w:szCs w:val="22"/>
                <w:lang w:eastAsia="zh-CN"/>
              </w:rPr>
              <w:t>206</w:t>
            </w:r>
            <w:r w:rsidRPr="00334DB4">
              <w:rPr>
                <w:rFonts w:asciiTheme="minorHAnsi" w:hAnsiTheme="minorHAnsi" w:cstheme="minorHAnsi" w:hint="eastAsia"/>
                <w:sz w:val="22"/>
                <w:szCs w:val="22"/>
                <w:lang w:eastAsia="zh-CN"/>
              </w:rPr>
              <w:t>号决议</w:t>
            </w:r>
          </w:p>
        </w:tc>
      </w:tr>
      <w:tr w:rsidR="009002BE" w:rsidRPr="00A54851" w14:paraId="35487CFB" w14:textId="77777777" w:rsidTr="00F70923">
        <w:tc>
          <w:tcPr>
            <w:tcW w:w="1191" w:type="dxa"/>
            <w:shd w:val="clear" w:color="auto" w:fill="auto"/>
            <w:noWrap/>
          </w:tcPr>
          <w:p w14:paraId="6A89D8F8" w14:textId="54A6F886"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34</w:t>
              </w:r>
            </w:hyperlink>
          </w:p>
        </w:tc>
        <w:tc>
          <w:tcPr>
            <w:tcW w:w="1361" w:type="dxa"/>
            <w:noWrap/>
            <w:tcMar>
              <w:left w:w="57" w:type="dxa"/>
              <w:right w:w="57" w:type="dxa"/>
            </w:tcMar>
          </w:tcPr>
          <w:p w14:paraId="45559868" w14:textId="3FF2C8A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FC4A059" w14:textId="6460F439"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rPr>
            </w:pPr>
            <w:r w:rsidRPr="00334DB4">
              <w:rPr>
                <w:rFonts w:hint="eastAsia"/>
                <w:sz w:val="22"/>
                <w:szCs w:val="22"/>
              </w:rPr>
              <w:t>信息通信技术发展基金</w:t>
            </w:r>
            <w:r w:rsidRPr="00334DB4">
              <w:rPr>
                <w:rFonts w:hint="eastAsia"/>
                <w:sz w:val="22"/>
                <w:szCs w:val="22"/>
                <w:lang w:eastAsia="zh-CN"/>
              </w:rPr>
              <w:t>（</w:t>
            </w:r>
            <w:r w:rsidRPr="00334DB4">
              <w:rPr>
                <w:sz w:val="22"/>
                <w:szCs w:val="22"/>
              </w:rPr>
              <w:t>ICT-DF</w:t>
            </w:r>
            <w:r w:rsidRPr="00334DB4">
              <w:rPr>
                <w:rFonts w:hint="eastAsia"/>
                <w:sz w:val="22"/>
                <w:szCs w:val="22"/>
                <w:lang w:eastAsia="zh-CN"/>
              </w:rPr>
              <w:t>）</w:t>
            </w:r>
          </w:p>
        </w:tc>
      </w:tr>
      <w:tr w:rsidR="009002BE" w:rsidRPr="00A54851" w14:paraId="7322DD7B" w14:textId="77777777" w:rsidTr="00F70923">
        <w:tc>
          <w:tcPr>
            <w:tcW w:w="1191" w:type="dxa"/>
            <w:shd w:val="clear" w:color="auto" w:fill="auto"/>
            <w:noWrap/>
          </w:tcPr>
          <w:p w14:paraId="38EF6C65" w14:textId="1CE3F644"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5"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35</w:t>
              </w:r>
            </w:hyperlink>
          </w:p>
        </w:tc>
        <w:tc>
          <w:tcPr>
            <w:tcW w:w="1361" w:type="dxa"/>
            <w:noWrap/>
            <w:tcMar>
              <w:left w:w="57" w:type="dxa"/>
              <w:right w:w="57" w:type="dxa"/>
            </w:tcMar>
          </w:tcPr>
          <w:p w14:paraId="541E35E8" w14:textId="57A84036"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606EF9B" w14:textId="40D6036A"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关于国际电联战略规划的落实和所开展活动的报告（</w:t>
            </w:r>
            <w:r w:rsidRPr="00334DB4">
              <w:rPr>
                <w:rFonts w:hint="eastAsia"/>
                <w:sz w:val="22"/>
                <w:szCs w:val="22"/>
                <w:lang w:eastAsia="zh-CN"/>
              </w:rPr>
              <w:t>2019</w:t>
            </w:r>
            <w:r w:rsidRPr="00334DB4">
              <w:rPr>
                <w:rFonts w:hint="eastAsia"/>
                <w:sz w:val="22"/>
                <w:szCs w:val="22"/>
                <w:lang w:eastAsia="zh-CN"/>
              </w:rPr>
              <w:t>年</w:t>
            </w:r>
            <w:r w:rsidRPr="00334DB4">
              <w:rPr>
                <w:rFonts w:hint="eastAsia"/>
                <w:sz w:val="22"/>
                <w:szCs w:val="22"/>
                <w:lang w:eastAsia="zh-CN"/>
              </w:rPr>
              <w:t>4</w:t>
            </w:r>
            <w:r w:rsidRPr="00334DB4">
              <w:rPr>
                <w:rFonts w:hint="eastAsia"/>
                <w:sz w:val="22"/>
                <w:szCs w:val="22"/>
                <w:lang w:eastAsia="zh-CN"/>
              </w:rPr>
              <w:t>月</w:t>
            </w:r>
            <w:r w:rsidRPr="00334DB4">
              <w:rPr>
                <w:rFonts w:hint="eastAsia"/>
                <w:sz w:val="22"/>
                <w:szCs w:val="22"/>
                <w:lang w:eastAsia="zh-CN"/>
              </w:rPr>
              <w:t>-2020</w:t>
            </w:r>
            <w:r w:rsidRPr="00334DB4">
              <w:rPr>
                <w:rFonts w:hint="eastAsia"/>
                <w:sz w:val="22"/>
                <w:szCs w:val="22"/>
                <w:lang w:eastAsia="zh-CN"/>
              </w:rPr>
              <w:t>年</w:t>
            </w:r>
            <w:r w:rsidRPr="00334DB4">
              <w:rPr>
                <w:rFonts w:hint="eastAsia"/>
                <w:sz w:val="22"/>
                <w:szCs w:val="22"/>
                <w:lang w:eastAsia="zh-CN"/>
              </w:rPr>
              <w:t>4</w:t>
            </w:r>
            <w:r w:rsidRPr="00334DB4">
              <w:rPr>
                <w:rFonts w:hint="eastAsia"/>
                <w:sz w:val="22"/>
                <w:szCs w:val="22"/>
                <w:lang w:eastAsia="zh-CN"/>
              </w:rPr>
              <w:t>月）</w:t>
            </w:r>
          </w:p>
        </w:tc>
      </w:tr>
      <w:tr w:rsidR="009002BE" w:rsidRPr="00A54851" w14:paraId="49CD3203" w14:textId="77777777" w:rsidTr="00F70923">
        <w:tc>
          <w:tcPr>
            <w:tcW w:w="1191" w:type="dxa"/>
            <w:shd w:val="clear" w:color="auto" w:fill="auto"/>
            <w:noWrap/>
            <w:tcMar>
              <w:left w:w="57" w:type="dxa"/>
              <w:right w:w="57" w:type="dxa"/>
            </w:tcMar>
          </w:tcPr>
          <w:p w14:paraId="1B979F2A" w14:textId="62CD373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36</w:t>
              </w:r>
            </w:hyperlink>
          </w:p>
        </w:tc>
        <w:tc>
          <w:tcPr>
            <w:tcW w:w="1361" w:type="dxa"/>
            <w:noWrap/>
            <w:tcMar>
              <w:left w:w="57" w:type="dxa"/>
              <w:right w:w="57" w:type="dxa"/>
            </w:tcMar>
          </w:tcPr>
          <w:p w14:paraId="22C1BBE4" w14:textId="5C2435C6"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D51E50D" w14:textId="67B287EF"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说明国际电联目前如何利用《全球网络安全议程》（</w:t>
            </w:r>
            <w:r w:rsidRPr="00334DB4">
              <w:rPr>
                <w:rFonts w:hint="eastAsia"/>
                <w:sz w:val="22"/>
                <w:szCs w:val="22"/>
                <w:lang w:eastAsia="zh-CN"/>
              </w:rPr>
              <w:t>GCA</w:t>
            </w:r>
            <w:r w:rsidRPr="00334DB4">
              <w:rPr>
                <w:rFonts w:hint="eastAsia"/>
                <w:sz w:val="22"/>
                <w:szCs w:val="22"/>
                <w:lang w:eastAsia="zh-CN"/>
              </w:rPr>
              <w:t>）框架的报告</w:t>
            </w:r>
          </w:p>
        </w:tc>
      </w:tr>
      <w:tr w:rsidR="009002BE" w:rsidRPr="00A54851" w14:paraId="77CD77C2" w14:textId="77777777" w:rsidTr="00F70923">
        <w:tc>
          <w:tcPr>
            <w:tcW w:w="1191" w:type="dxa"/>
            <w:shd w:val="clear" w:color="auto" w:fill="auto"/>
            <w:noWrap/>
          </w:tcPr>
          <w:p w14:paraId="359BB5F5" w14:textId="77777777" w:rsidR="00854B05" w:rsidRPr="00854B05" w:rsidRDefault="004C6F1C" w:rsidP="00854B05">
            <w:pPr>
              <w:tabs>
                <w:tab w:val="clear" w:pos="794"/>
                <w:tab w:val="clear" w:pos="1191"/>
                <w:tab w:val="clear" w:pos="1588"/>
                <w:tab w:val="clear" w:pos="1985"/>
                <w:tab w:val="left" w:pos="567"/>
                <w:tab w:val="left" w:pos="1134"/>
                <w:tab w:val="left" w:pos="1701"/>
                <w:tab w:val="left" w:pos="2268"/>
                <w:tab w:val="left" w:pos="2835"/>
              </w:tabs>
              <w:snapToGrid w:val="0"/>
              <w:spacing w:before="60"/>
              <w:jc w:val="center"/>
              <w:rPr>
                <w:rFonts w:asciiTheme="minorHAnsi" w:hAnsiTheme="minorHAnsi" w:cstheme="minorHAnsi"/>
                <w:color w:val="0000FF"/>
                <w:sz w:val="20"/>
                <w:u w:val="single"/>
              </w:rPr>
            </w:pPr>
            <w:hyperlink r:id="rId47" w:history="1">
              <w:r w:rsidR="00854B05" w:rsidRPr="00854B05">
                <w:rPr>
                  <w:rFonts w:asciiTheme="minorHAnsi" w:hAnsiTheme="minorHAnsi" w:cstheme="minorHAnsi"/>
                  <w:color w:val="0000FF"/>
                  <w:sz w:val="20"/>
                  <w:u w:val="single"/>
                </w:rPr>
                <w:t>C21/37</w:t>
              </w:r>
            </w:hyperlink>
          </w:p>
          <w:p w14:paraId="60047488" w14:textId="31A03E96" w:rsidR="009002BE" w:rsidRPr="00F45595" w:rsidRDefault="004C6F1C" w:rsidP="00854B05">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8" w:history="1">
              <w:r w:rsidR="00854B05" w:rsidRPr="00854B05">
                <w:rPr>
                  <w:color w:val="0000FF"/>
                  <w:sz w:val="20"/>
                  <w:u w:val="single"/>
                </w:rPr>
                <w:t>C21/DT/5</w:t>
              </w:r>
            </w:hyperlink>
          </w:p>
        </w:tc>
        <w:tc>
          <w:tcPr>
            <w:tcW w:w="1361" w:type="dxa"/>
            <w:noWrap/>
            <w:tcMar>
              <w:left w:w="57" w:type="dxa"/>
              <w:right w:w="57" w:type="dxa"/>
            </w:tcMar>
          </w:tcPr>
          <w:p w14:paraId="25F75E46" w14:textId="67A4485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DE8673E" w14:textId="48A39221" w:rsidR="009002BE" w:rsidRPr="00334DB4" w:rsidRDefault="00724680"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sz w:val="22"/>
                <w:szCs w:val="22"/>
                <w:lang w:eastAsia="zh-CN"/>
              </w:rPr>
              <w:t>国际电联未来大会、全会和会议的时间表：</w:t>
            </w:r>
            <w:r w:rsidRPr="00334DB4">
              <w:rPr>
                <w:rFonts w:asciiTheme="minorHAnsi" w:hAnsiTheme="minorHAnsi" w:cstheme="minorHAnsi" w:hint="eastAsia"/>
                <w:sz w:val="22"/>
                <w:szCs w:val="22"/>
                <w:lang w:eastAsia="zh-CN"/>
              </w:rPr>
              <w:t>2021-2024</w:t>
            </w:r>
            <w:r w:rsidRPr="00334DB4">
              <w:rPr>
                <w:rFonts w:asciiTheme="minorHAnsi" w:hAnsiTheme="minorHAnsi" w:cstheme="minorHAnsi" w:hint="eastAsia"/>
                <w:sz w:val="22"/>
                <w:szCs w:val="22"/>
                <w:lang w:eastAsia="zh-CN"/>
              </w:rPr>
              <w:t>年</w:t>
            </w:r>
          </w:p>
        </w:tc>
      </w:tr>
      <w:tr w:rsidR="009002BE" w:rsidRPr="00A54851" w14:paraId="3C522D48" w14:textId="77777777" w:rsidTr="00F70923">
        <w:tc>
          <w:tcPr>
            <w:tcW w:w="1191" w:type="dxa"/>
            <w:shd w:val="clear" w:color="auto" w:fill="auto"/>
            <w:noWrap/>
          </w:tcPr>
          <w:p w14:paraId="20783D32" w14:textId="5F1B45F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49"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38</w:t>
              </w:r>
            </w:hyperlink>
          </w:p>
        </w:tc>
        <w:tc>
          <w:tcPr>
            <w:tcW w:w="1361" w:type="dxa"/>
            <w:noWrap/>
            <w:tcMar>
              <w:left w:w="57" w:type="dxa"/>
              <w:right w:w="57" w:type="dxa"/>
            </w:tcMar>
          </w:tcPr>
          <w:p w14:paraId="3FD07A69" w14:textId="2FA3405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BF4E06B" w14:textId="79B849D4"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color w:val="000000"/>
                <w:sz w:val="22"/>
                <w:szCs w:val="22"/>
                <w:lang w:eastAsia="zh-CN"/>
              </w:rPr>
              <w:t>实施有关“协调国际电联三个部门工作战略”的第</w:t>
            </w:r>
            <w:r w:rsidRPr="00334DB4">
              <w:rPr>
                <w:rFonts w:asciiTheme="minorHAnsi" w:hAnsiTheme="minorHAnsi" w:cstheme="minorHAnsi" w:hint="eastAsia"/>
                <w:color w:val="000000"/>
                <w:sz w:val="22"/>
                <w:szCs w:val="22"/>
                <w:lang w:eastAsia="zh-CN"/>
              </w:rPr>
              <w:t>191</w:t>
            </w:r>
            <w:r w:rsidRPr="00334DB4">
              <w:rPr>
                <w:rFonts w:asciiTheme="minorHAnsi" w:hAnsiTheme="minorHAnsi" w:cstheme="minorHAnsi" w:hint="eastAsia"/>
                <w:color w:val="000000"/>
                <w:sz w:val="22"/>
                <w:szCs w:val="22"/>
                <w:lang w:eastAsia="zh-CN"/>
              </w:rPr>
              <w:t>号决议（</w:t>
            </w:r>
            <w:r w:rsidRPr="00334DB4">
              <w:rPr>
                <w:rFonts w:asciiTheme="minorHAnsi" w:hAnsiTheme="minorHAnsi" w:cstheme="minorHAnsi" w:hint="eastAsia"/>
                <w:color w:val="000000"/>
                <w:sz w:val="22"/>
                <w:szCs w:val="22"/>
                <w:lang w:eastAsia="zh-CN"/>
              </w:rPr>
              <w:t>2018</w:t>
            </w:r>
            <w:r w:rsidRPr="00334DB4">
              <w:rPr>
                <w:rFonts w:asciiTheme="minorHAnsi" w:hAnsiTheme="minorHAnsi" w:cstheme="minorHAnsi" w:hint="eastAsia"/>
                <w:color w:val="000000"/>
                <w:sz w:val="22"/>
                <w:szCs w:val="22"/>
                <w:lang w:eastAsia="zh-CN"/>
              </w:rPr>
              <w:t>年，迪拜，修订版）的报告</w:t>
            </w:r>
          </w:p>
        </w:tc>
      </w:tr>
      <w:tr w:rsidR="009002BE" w:rsidRPr="00A54851" w14:paraId="526363C0" w14:textId="77777777" w:rsidTr="00F70923">
        <w:tc>
          <w:tcPr>
            <w:tcW w:w="1191" w:type="dxa"/>
            <w:shd w:val="clear" w:color="auto" w:fill="auto"/>
            <w:noWrap/>
          </w:tcPr>
          <w:p w14:paraId="379FF6C7" w14:textId="40D1FD99"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0"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3</w:t>
              </w:r>
              <w:r w:rsidR="009002BE">
                <w:rPr>
                  <w:rStyle w:val="Hyperlink"/>
                  <w:rFonts w:asciiTheme="minorHAnsi" w:hAnsiTheme="minorHAnsi" w:cstheme="minorHAnsi"/>
                  <w:sz w:val="20"/>
                </w:rPr>
                <w:t>9</w:t>
              </w:r>
              <w:r w:rsidR="009002BE">
                <w:rPr>
                  <w:rStyle w:val="Hyperlink"/>
                  <w:rFonts w:asciiTheme="minorHAnsi" w:hAnsiTheme="minorHAnsi" w:cstheme="minorHAnsi"/>
                  <w:sz w:val="20"/>
                </w:rPr>
                <w:br/>
                <w:t>(Add.1)</w:t>
              </w:r>
            </w:hyperlink>
          </w:p>
        </w:tc>
        <w:tc>
          <w:tcPr>
            <w:tcW w:w="1361" w:type="dxa"/>
            <w:noWrap/>
            <w:tcMar>
              <w:left w:w="57" w:type="dxa"/>
              <w:right w:w="57" w:type="dxa"/>
            </w:tcMar>
          </w:tcPr>
          <w:p w14:paraId="0ECAFF0C" w14:textId="5F78000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CA71F2B" w14:textId="435F7608"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申请免予缴纳用于摊付参加国际电联工作费用的会费</w:t>
            </w:r>
          </w:p>
        </w:tc>
      </w:tr>
      <w:tr w:rsidR="009002BE" w:rsidRPr="00A54851" w14:paraId="498D8EB5" w14:textId="77777777" w:rsidTr="00F70923">
        <w:tc>
          <w:tcPr>
            <w:tcW w:w="1191" w:type="dxa"/>
            <w:shd w:val="clear" w:color="auto" w:fill="auto"/>
            <w:noWrap/>
          </w:tcPr>
          <w:p w14:paraId="49F6A041" w14:textId="748E8514" w:rsidR="009002BE" w:rsidRPr="009002BE"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002BE">
              <w:rPr>
                <w:rFonts w:asciiTheme="minorHAnsi" w:hAnsiTheme="minorHAnsi" w:cstheme="minorHAnsi"/>
                <w:sz w:val="20"/>
              </w:rPr>
              <w:t>C21/40</w:t>
            </w:r>
          </w:p>
        </w:tc>
        <w:tc>
          <w:tcPr>
            <w:tcW w:w="1361" w:type="dxa"/>
            <w:noWrap/>
            <w:tcMar>
              <w:left w:w="57" w:type="dxa"/>
              <w:right w:w="57" w:type="dxa"/>
            </w:tcMar>
          </w:tcPr>
          <w:p w14:paraId="156EBFD9" w14:textId="0F1CBF02"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54C2A054" w14:textId="15EC650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TKaiti" w:eastAsia="STKaiti" w:hAnsi="STKaiti" w:cstheme="minorHAnsi"/>
                <w:color w:val="000000"/>
                <w:sz w:val="22"/>
                <w:szCs w:val="22"/>
                <w:highlight w:val="yellow"/>
                <w:lang w:eastAsia="zh-CN"/>
              </w:rPr>
            </w:pPr>
            <w:r w:rsidRPr="00334DB4">
              <w:rPr>
                <w:rFonts w:ascii="STKaiti" w:eastAsia="STKaiti" w:hAnsi="STKaiti" w:cs="SimSun" w:hint="eastAsia"/>
                <w:color w:val="000000"/>
                <w:sz w:val="22"/>
                <w:szCs w:val="22"/>
                <w:lang w:eastAsia="zh-CN"/>
              </w:rPr>
              <w:t>已取消</w:t>
            </w:r>
          </w:p>
        </w:tc>
      </w:tr>
      <w:tr w:rsidR="009002BE" w:rsidRPr="00A54851" w14:paraId="510943DF" w14:textId="77777777" w:rsidTr="00F70923">
        <w:tc>
          <w:tcPr>
            <w:tcW w:w="1191" w:type="dxa"/>
            <w:shd w:val="clear" w:color="auto" w:fill="auto"/>
            <w:noWrap/>
          </w:tcPr>
          <w:p w14:paraId="56A88793" w14:textId="456A2E27" w:rsidR="009002BE" w:rsidRPr="009002BE"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002BE">
              <w:rPr>
                <w:rFonts w:asciiTheme="minorHAnsi" w:hAnsiTheme="minorHAnsi" w:cstheme="minorHAnsi"/>
                <w:sz w:val="20"/>
              </w:rPr>
              <w:t>C21/41</w:t>
            </w:r>
          </w:p>
        </w:tc>
        <w:tc>
          <w:tcPr>
            <w:tcW w:w="1361" w:type="dxa"/>
            <w:noWrap/>
            <w:tcMar>
              <w:left w:w="57" w:type="dxa"/>
              <w:right w:w="57" w:type="dxa"/>
            </w:tcMar>
          </w:tcPr>
          <w:p w14:paraId="1A65F9BB" w14:textId="76BB6F89"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552A40EA" w14:textId="533DAB2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STKaiti" w:eastAsia="STKaiti" w:hAnsi="STKaiti" w:cs="SimSun" w:hint="eastAsia"/>
                <w:color w:val="000000"/>
                <w:sz w:val="22"/>
                <w:szCs w:val="22"/>
                <w:lang w:eastAsia="zh-CN"/>
              </w:rPr>
              <w:t>已取消</w:t>
            </w:r>
          </w:p>
        </w:tc>
      </w:tr>
      <w:tr w:rsidR="009002BE" w:rsidRPr="00A54851" w14:paraId="3E8975F9" w14:textId="77777777" w:rsidTr="00F70923">
        <w:tc>
          <w:tcPr>
            <w:tcW w:w="1191" w:type="dxa"/>
            <w:shd w:val="clear" w:color="auto" w:fill="auto"/>
            <w:noWrap/>
          </w:tcPr>
          <w:p w14:paraId="6B7DAD4F" w14:textId="6E5E3D79" w:rsidR="009002BE" w:rsidRPr="009002BE"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002BE">
              <w:rPr>
                <w:rFonts w:asciiTheme="minorHAnsi" w:hAnsiTheme="minorHAnsi" w:cstheme="minorHAnsi"/>
                <w:sz w:val="20"/>
              </w:rPr>
              <w:t>C21/42</w:t>
            </w:r>
          </w:p>
        </w:tc>
        <w:tc>
          <w:tcPr>
            <w:tcW w:w="1361" w:type="dxa"/>
            <w:noWrap/>
            <w:tcMar>
              <w:left w:w="57" w:type="dxa"/>
              <w:right w:w="57" w:type="dxa"/>
            </w:tcMar>
          </w:tcPr>
          <w:p w14:paraId="4F6E8DBC" w14:textId="5782428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5F403DA3" w14:textId="7FDBE216"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rPr>
            </w:pPr>
            <w:r w:rsidRPr="00334DB4">
              <w:rPr>
                <w:rFonts w:ascii="STKaiti" w:eastAsia="STKaiti" w:hAnsi="STKaiti" w:cs="SimSun" w:hint="eastAsia"/>
                <w:color w:val="000000"/>
                <w:sz w:val="22"/>
                <w:szCs w:val="22"/>
                <w:lang w:eastAsia="zh-CN"/>
              </w:rPr>
              <w:t>已取消</w:t>
            </w:r>
          </w:p>
        </w:tc>
      </w:tr>
      <w:tr w:rsidR="009002BE" w:rsidRPr="00A54851" w14:paraId="5F00E247" w14:textId="77777777" w:rsidTr="00F70923">
        <w:tc>
          <w:tcPr>
            <w:tcW w:w="1191" w:type="dxa"/>
            <w:shd w:val="clear" w:color="auto" w:fill="auto"/>
            <w:noWrap/>
          </w:tcPr>
          <w:p w14:paraId="3A7FB08B" w14:textId="500571C7" w:rsidR="009002BE" w:rsidRPr="009002BE"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9002BE">
              <w:rPr>
                <w:rFonts w:asciiTheme="minorHAnsi" w:hAnsiTheme="minorHAnsi" w:cstheme="minorHAnsi"/>
                <w:sz w:val="20"/>
              </w:rPr>
              <w:t>C21/43</w:t>
            </w:r>
          </w:p>
        </w:tc>
        <w:tc>
          <w:tcPr>
            <w:tcW w:w="1361" w:type="dxa"/>
            <w:noWrap/>
            <w:tcMar>
              <w:left w:w="57" w:type="dxa"/>
              <w:right w:w="57" w:type="dxa"/>
            </w:tcMar>
          </w:tcPr>
          <w:p w14:paraId="4FA48B3A" w14:textId="58874BC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767E1BE4" w14:textId="317D6DEA"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rPr>
            </w:pPr>
            <w:r w:rsidRPr="00334DB4">
              <w:rPr>
                <w:rFonts w:ascii="STKaiti" w:eastAsia="STKaiti" w:hAnsi="STKaiti" w:cs="SimSun" w:hint="eastAsia"/>
                <w:color w:val="000000"/>
                <w:sz w:val="22"/>
                <w:szCs w:val="22"/>
                <w:lang w:eastAsia="zh-CN"/>
              </w:rPr>
              <w:t>已取消</w:t>
            </w:r>
          </w:p>
        </w:tc>
      </w:tr>
      <w:tr w:rsidR="009002BE" w:rsidRPr="00A54851" w14:paraId="6B2797A9" w14:textId="77777777" w:rsidTr="00F70923">
        <w:tc>
          <w:tcPr>
            <w:tcW w:w="1191" w:type="dxa"/>
            <w:shd w:val="clear" w:color="auto" w:fill="auto"/>
            <w:noWrap/>
            <w:tcMar>
              <w:left w:w="85" w:type="dxa"/>
              <w:right w:w="85" w:type="dxa"/>
            </w:tcMar>
          </w:tcPr>
          <w:p w14:paraId="7A9B932E" w14:textId="77777777" w:rsidR="009002BE" w:rsidRPr="004101E4" w:rsidRDefault="009002BE" w:rsidP="009002BE">
            <w:pPr>
              <w:snapToGrid w:val="0"/>
              <w:spacing w:before="80" w:after="80"/>
              <w:jc w:val="center"/>
              <w:rPr>
                <w:rStyle w:val="Hyperlink"/>
                <w:rFonts w:asciiTheme="minorHAnsi" w:hAnsiTheme="minorHAnsi" w:cstheme="minorHAnsi"/>
                <w:sz w:val="20"/>
              </w:rPr>
            </w:pPr>
            <w:r>
              <w:rPr>
                <w:rStyle w:val="Hyperlink"/>
                <w:rFonts w:asciiTheme="minorHAnsi" w:hAnsiTheme="minorHAnsi" w:cstheme="minorHAnsi"/>
                <w:sz w:val="20"/>
              </w:rPr>
              <w:fldChar w:fldCharType="begin"/>
            </w:r>
            <w:r>
              <w:rPr>
                <w:rStyle w:val="Hyperlink"/>
                <w:rFonts w:asciiTheme="minorHAnsi" w:hAnsiTheme="minorHAnsi" w:cstheme="minorHAnsi"/>
                <w:sz w:val="20"/>
              </w:rPr>
              <w:instrText xml:space="preserve"> HYPERLINK "https://www.itu.int/md/S21-CL-C-0044/en" </w:instrText>
            </w:r>
            <w:r>
              <w:rPr>
                <w:rStyle w:val="Hyperlink"/>
                <w:rFonts w:asciiTheme="minorHAnsi" w:hAnsiTheme="minorHAnsi" w:cstheme="minorHAnsi"/>
                <w:sz w:val="20"/>
              </w:rPr>
              <w:fldChar w:fldCharType="separate"/>
            </w:r>
            <w:r w:rsidRPr="004101E4">
              <w:rPr>
                <w:rStyle w:val="Hyperlink"/>
                <w:rFonts w:asciiTheme="minorHAnsi" w:hAnsiTheme="minorHAnsi" w:cstheme="minorHAnsi"/>
                <w:sz w:val="20"/>
              </w:rPr>
              <w:t>C21/44</w:t>
            </w:r>
          </w:p>
          <w:p w14:paraId="3FF59FB9" w14:textId="3D6A3B94" w:rsidR="009002BE" w:rsidRPr="00F45595"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4101E4">
              <w:rPr>
                <w:rStyle w:val="Hyperlink"/>
                <w:rFonts w:asciiTheme="minorHAnsi" w:hAnsiTheme="minorHAnsi" w:cstheme="minorHAnsi"/>
                <w:sz w:val="20"/>
              </w:rPr>
              <w:t>(Corr.1)</w:t>
            </w:r>
            <w:r>
              <w:rPr>
                <w:rStyle w:val="Hyperlink"/>
                <w:rFonts w:asciiTheme="minorHAnsi" w:hAnsiTheme="minorHAnsi" w:cstheme="minorHAnsi"/>
                <w:sz w:val="20"/>
              </w:rPr>
              <w:fldChar w:fldCharType="end"/>
            </w:r>
          </w:p>
        </w:tc>
        <w:tc>
          <w:tcPr>
            <w:tcW w:w="1361" w:type="dxa"/>
            <w:noWrap/>
            <w:tcMar>
              <w:left w:w="57" w:type="dxa"/>
              <w:right w:w="57" w:type="dxa"/>
            </w:tcMar>
          </w:tcPr>
          <w:p w14:paraId="4CFD658E" w14:textId="58E476E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02DE143" w14:textId="05C77BDC"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内部审计员有关内部审计活动的报告</w:t>
            </w:r>
          </w:p>
        </w:tc>
      </w:tr>
      <w:tr w:rsidR="009002BE" w:rsidRPr="00A54851" w14:paraId="3EC3F948" w14:textId="77777777" w:rsidTr="00F70923">
        <w:tc>
          <w:tcPr>
            <w:tcW w:w="1191" w:type="dxa"/>
            <w:shd w:val="clear" w:color="auto" w:fill="auto"/>
            <w:noWrap/>
          </w:tcPr>
          <w:p w14:paraId="68F223CE" w14:textId="55F89D4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1"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45</w:t>
              </w:r>
            </w:hyperlink>
          </w:p>
        </w:tc>
        <w:tc>
          <w:tcPr>
            <w:tcW w:w="1361" w:type="dxa"/>
            <w:noWrap/>
            <w:tcMar>
              <w:left w:w="57" w:type="dxa"/>
              <w:right w:w="57" w:type="dxa"/>
            </w:tcMar>
          </w:tcPr>
          <w:p w14:paraId="2C5487F4" w14:textId="677C56A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1F0679E" w14:textId="30F08D5B" w:rsidR="009002BE" w:rsidRPr="00334DB4" w:rsidRDefault="00724680"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具有财务和</w:t>
            </w:r>
            <w:r w:rsidRPr="00334DB4">
              <w:rPr>
                <w:rFonts w:hint="eastAsia"/>
                <w:sz w:val="22"/>
                <w:szCs w:val="22"/>
                <w:lang w:eastAsia="zh-CN"/>
              </w:rPr>
              <w:t>/</w:t>
            </w:r>
            <w:r w:rsidRPr="00334DB4">
              <w:rPr>
                <w:rFonts w:hint="eastAsia"/>
                <w:sz w:val="22"/>
                <w:szCs w:val="22"/>
                <w:lang w:eastAsia="zh-CN"/>
              </w:rPr>
              <w:t>或战略影响的谅解备忘录</w:t>
            </w:r>
          </w:p>
        </w:tc>
      </w:tr>
      <w:tr w:rsidR="009002BE" w:rsidRPr="00A54851" w14:paraId="41F5920E" w14:textId="77777777" w:rsidTr="00F70923">
        <w:tc>
          <w:tcPr>
            <w:tcW w:w="1191" w:type="dxa"/>
            <w:shd w:val="clear" w:color="auto" w:fill="auto"/>
            <w:noWrap/>
          </w:tcPr>
          <w:p w14:paraId="7F3F13AC" w14:textId="493C588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2"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4</w:t>
              </w:r>
              <w:r w:rsidR="009002BE">
                <w:rPr>
                  <w:rStyle w:val="Hyperlink"/>
                  <w:rFonts w:asciiTheme="minorHAnsi" w:hAnsiTheme="minorHAnsi" w:cstheme="minorHAnsi"/>
                  <w:sz w:val="20"/>
                </w:rPr>
                <w:t>6</w:t>
              </w:r>
            </w:hyperlink>
          </w:p>
        </w:tc>
        <w:tc>
          <w:tcPr>
            <w:tcW w:w="1361" w:type="dxa"/>
            <w:noWrap/>
            <w:tcMar>
              <w:left w:w="57" w:type="dxa"/>
              <w:right w:w="57" w:type="dxa"/>
            </w:tcMar>
          </w:tcPr>
          <w:p w14:paraId="31E2A97E" w14:textId="2FE36516"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F8D11ED" w14:textId="72A637D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离职后健康保险基金（</w:t>
            </w:r>
            <w:r w:rsidRPr="00334DB4">
              <w:rPr>
                <w:rFonts w:hint="eastAsia"/>
                <w:sz w:val="22"/>
                <w:szCs w:val="22"/>
                <w:lang w:eastAsia="zh-CN"/>
              </w:rPr>
              <w:t>ASHI</w:t>
            </w:r>
            <w:r w:rsidRPr="00334DB4">
              <w:rPr>
                <w:rFonts w:hint="eastAsia"/>
                <w:sz w:val="22"/>
                <w:szCs w:val="22"/>
                <w:lang w:eastAsia="zh-CN"/>
              </w:rPr>
              <w:t>）的负债</w:t>
            </w:r>
          </w:p>
        </w:tc>
      </w:tr>
      <w:tr w:rsidR="009002BE" w:rsidRPr="00A54851" w14:paraId="106138B1" w14:textId="77777777" w:rsidTr="00F70923">
        <w:tc>
          <w:tcPr>
            <w:tcW w:w="1191" w:type="dxa"/>
            <w:shd w:val="clear" w:color="auto" w:fill="auto"/>
            <w:noWrap/>
          </w:tcPr>
          <w:p w14:paraId="04F0FE94" w14:textId="0BA6E66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47</w:t>
              </w:r>
            </w:hyperlink>
          </w:p>
        </w:tc>
        <w:tc>
          <w:tcPr>
            <w:tcW w:w="1361" w:type="dxa"/>
            <w:noWrap/>
            <w:tcMar>
              <w:left w:w="57" w:type="dxa"/>
              <w:right w:w="57" w:type="dxa"/>
            </w:tcMar>
          </w:tcPr>
          <w:p w14:paraId="2C631EED" w14:textId="2B0B21E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1A6358C" w14:textId="0311D30B"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HAnsi" w:hAnsiTheme="minorHAnsi" w:cs="Times New Roman Bold" w:hint="eastAsia"/>
                <w:bCs/>
                <w:sz w:val="22"/>
                <w:szCs w:val="22"/>
                <w:lang w:eastAsia="zh-CN"/>
              </w:rPr>
              <w:t>关于理事会第</w:t>
            </w:r>
            <w:r w:rsidRPr="00334DB4">
              <w:rPr>
                <w:rFonts w:asciiTheme="minorHAnsi" w:hAnsiTheme="minorHAnsi" w:cs="Times New Roman Bold" w:hint="eastAsia"/>
                <w:bCs/>
                <w:sz w:val="22"/>
                <w:szCs w:val="22"/>
                <w:lang w:eastAsia="zh-CN"/>
              </w:rPr>
              <w:t>600</w:t>
            </w:r>
            <w:r w:rsidRPr="00334DB4">
              <w:rPr>
                <w:rFonts w:asciiTheme="minorHAnsi" w:hAnsiTheme="minorHAnsi" w:cs="Times New Roman Bold" w:hint="eastAsia"/>
                <w:bCs/>
                <w:sz w:val="22"/>
                <w:szCs w:val="22"/>
                <w:lang w:eastAsia="zh-CN"/>
              </w:rPr>
              <w:t>和</w:t>
            </w:r>
            <w:r w:rsidRPr="00334DB4">
              <w:rPr>
                <w:rFonts w:asciiTheme="minorHAnsi" w:hAnsiTheme="minorHAnsi" w:cs="Times New Roman Bold" w:hint="eastAsia"/>
                <w:bCs/>
                <w:sz w:val="22"/>
                <w:szCs w:val="22"/>
                <w:lang w:eastAsia="zh-CN"/>
              </w:rPr>
              <w:t>601</w:t>
            </w:r>
            <w:r w:rsidRPr="00334DB4">
              <w:rPr>
                <w:rFonts w:asciiTheme="minorHAnsi" w:hAnsiTheme="minorHAnsi" w:cs="Times New Roman Bold" w:hint="eastAsia"/>
                <w:bCs/>
                <w:sz w:val="22"/>
                <w:szCs w:val="22"/>
                <w:lang w:eastAsia="zh-CN"/>
              </w:rPr>
              <w:t>号决定（国际通用免费电话号码（</w:t>
            </w:r>
            <w:r w:rsidRPr="00334DB4">
              <w:rPr>
                <w:rFonts w:asciiTheme="minorHAnsi" w:hAnsiTheme="minorHAnsi" w:cs="Times New Roman Bold" w:hint="eastAsia"/>
                <w:bCs/>
                <w:sz w:val="22"/>
                <w:szCs w:val="22"/>
                <w:lang w:eastAsia="zh-CN"/>
              </w:rPr>
              <w:t>UIFN</w:t>
            </w:r>
            <w:r w:rsidRPr="00334DB4">
              <w:rPr>
                <w:rFonts w:asciiTheme="minorHAnsi" w:hAnsiTheme="minorHAnsi" w:cs="Times New Roman Bold" w:hint="eastAsia"/>
                <w:bCs/>
                <w:sz w:val="22"/>
                <w:szCs w:val="22"/>
                <w:lang w:eastAsia="zh-CN"/>
              </w:rPr>
              <w:t>）、发行者标识码（</w:t>
            </w:r>
            <w:r w:rsidRPr="00334DB4">
              <w:rPr>
                <w:rFonts w:asciiTheme="minorHAnsi" w:hAnsiTheme="minorHAnsi" w:cs="Times New Roman Bold" w:hint="eastAsia"/>
                <w:bCs/>
                <w:sz w:val="22"/>
                <w:szCs w:val="22"/>
                <w:lang w:eastAsia="zh-CN"/>
              </w:rPr>
              <w:t>IIN</w:t>
            </w:r>
            <w:r w:rsidRPr="00334DB4">
              <w:rPr>
                <w:rFonts w:asciiTheme="minorHAnsi" w:hAnsiTheme="minorHAnsi" w:cs="Times New Roman Bold" w:hint="eastAsia"/>
                <w:bCs/>
                <w:sz w:val="22"/>
                <w:szCs w:val="22"/>
                <w:lang w:eastAsia="zh-CN"/>
              </w:rPr>
              <w:t>））执行情况的报告</w:t>
            </w:r>
          </w:p>
        </w:tc>
      </w:tr>
      <w:tr w:rsidR="009002BE" w:rsidRPr="00A54851" w14:paraId="05394C4E" w14:textId="77777777" w:rsidTr="00F70923">
        <w:tc>
          <w:tcPr>
            <w:tcW w:w="1191" w:type="dxa"/>
            <w:shd w:val="clear" w:color="auto" w:fill="auto"/>
            <w:noWrap/>
          </w:tcPr>
          <w:p w14:paraId="7CC8A973" w14:textId="043FEF97"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4</w:t>
              </w:r>
              <w:r w:rsidR="009002BE">
                <w:rPr>
                  <w:rStyle w:val="Hyperlink"/>
                  <w:rFonts w:asciiTheme="minorHAnsi" w:hAnsiTheme="minorHAnsi" w:cstheme="minorHAnsi"/>
                  <w:sz w:val="20"/>
                </w:rPr>
                <w:t>8</w:t>
              </w:r>
            </w:hyperlink>
          </w:p>
        </w:tc>
        <w:tc>
          <w:tcPr>
            <w:tcW w:w="1361" w:type="dxa"/>
            <w:noWrap/>
            <w:tcMar>
              <w:left w:w="57" w:type="dxa"/>
              <w:right w:w="57" w:type="dxa"/>
            </w:tcMar>
          </w:tcPr>
          <w:p w14:paraId="3919A819" w14:textId="69D3421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theme="minorHAnsi"/>
                <w:sz w:val="22"/>
                <w:szCs w:val="22"/>
                <w:highlight w:val="yellow"/>
                <w:lang w:eastAsia="zh-CN"/>
              </w:rPr>
            </w:pPr>
            <w:r w:rsidRPr="00334DB4">
              <w:rPr>
                <w:rFonts w:asciiTheme="minorEastAsia" w:eastAsiaTheme="minorEastAsia" w:hAnsiTheme="minorEastAsia" w:cs="Microsoft YaHei" w:hint="eastAsia"/>
                <w:sz w:val="22"/>
                <w:szCs w:val="22"/>
                <w:lang w:eastAsia="zh-CN"/>
              </w:rPr>
              <w:t>成员国顾问组（</w:t>
            </w:r>
            <w:r w:rsidRPr="00334DB4">
              <w:rPr>
                <w:rFonts w:asciiTheme="minorHAnsi" w:eastAsiaTheme="minorEastAsia" w:hAnsiTheme="minorHAnsi" w:cstheme="minorHAnsi"/>
                <w:sz w:val="22"/>
                <w:szCs w:val="22"/>
                <w:lang w:eastAsia="zh-CN"/>
              </w:rPr>
              <w:t>MSAG</w:t>
            </w:r>
            <w:r w:rsidRPr="00334DB4">
              <w:rPr>
                <w:rFonts w:asciiTheme="minorEastAsia" w:eastAsiaTheme="minorEastAsia" w:hAnsiTheme="minorEastAsia" w:cs="Microsoft YaHei" w:hint="eastAsia"/>
                <w:sz w:val="22"/>
                <w:szCs w:val="22"/>
                <w:lang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2852A2B9" w14:textId="2D81FD20"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国际电联总部办公场所项目成员国顾问组工作的总结报告</w:t>
            </w:r>
          </w:p>
        </w:tc>
      </w:tr>
      <w:tr w:rsidR="009002BE" w:rsidRPr="00A54851" w14:paraId="76069C3E" w14:textId="77777777" w:rsidTr="00F70923">
        <w:tc>
          <w:tcPr>
            <w:tcW w:w="1191" w:type="dxa"/>
            <w:shd w:val="clear" w:color="auto" w:fill="auto"/>
            <w:noWrap/>
          </w:tcPr>
          <w:p w14:paraId="02310F8D" w14:textId="0E5D8CF4"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5"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49</w:t>
              </w:r>
            </w:hyperlink>
          </w:p>
        </w:tc>
        <w:tc>
          <w:tcPr>
            <w:tcW w:w="1361" w:type="dxa"/>
            <w:noWrap/>
            <w:tcMar>
              <w:left w:w="57" w:type="dxa"/>
              <w:right w:w="57" w:type="dxa"/>
            </w:tcMar>
          </w:tcPr>
          <w:p w14:paraId="2F2E4514" w14:textId="7DF66A2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D1CD43B" w14:textId="3EFD0EE6" w:rsidR="009002BE" w:rsidRPr="00334DB4" w:rsidRDefault="00724680"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2021-2027</w:t>
            </w:r>
            <w:r w:rsidRPr="00334DB4">
              <w:rPr>
                <w:rFonts w:hint="eastAsia"/>
                <w:sz w:val="22"/>
                <w:szCs w:val="22"/>
                <w:lang w:eastAsia="zh-CN"/>
              </w:rPr>
              <w:t>年已获授权、但无资金的活动清单（</w:t>
            </w:r>
            <w:r w:rsidRPr="00334DB4">
              <w:rPr>
                <w:rFonts w:hint="eastAsia"/>
                <w:sz w:val="22"/>
                <w:szCs w:val="22"/>
                <w:lang w:eastAsia="zh-CN"/>
              </w:rPr>
              <w:t>UMAC</w:t>
            </w:r>
            <w:r w:rsidRPr="00334DB4">
              <w:rPr>
                <w:rFonts w:hint="eastAsia"/>
                <w:sz w:val="22"/>
                <w:szCs w:val="22"/>
                <w:lang w:eastAsia="zh-CN"/>
              </w:rPr>
              <w:t>）</w:t>
            </w:r>
          </w:p>
        </w:tc>
      </w:tr>
      <w:tr w:rsidR="009002BE" w:rsidRPr="00A54851" w14:paraId="64A75978" w14:textId="77777777" w:rsidTr="00F70923">
        <w:tc>
          <w:tcPr>
            <w:tcW w:w="1191" w:type="dxa"/>
            <w:shd w:val="clear" w:color="auto" w:fill="auto"/>
            <w:noWrap/>
          </w:tcPr>
          <w:p w14:paraId="187369D9" w14:textId="77777777" w:rsidR="009002BE" w:rsidRPr="004101E4" w:rsidRDefault="009002BE" w:rsidP="009002BE">
            <w:pPr>
              <w:snapToGrid w:val="0"/>
              <w:spacing w:before="80" w:after="80"/>
              <w:jc w:val="center"/>
              <w:rPr>
                <w:rStyle w:val="Hyperlink"/>
                <w:rFonts w:asciiTheme="minorHAnsi" w:hAnsiTheme="minorHAnsi" w:cstheme="minorHAnsi"/>
                <w:sz w:val="20"/>
              </w:rPr>
            </w:pPr>
            <w:r>
              <w:rPr>
                <w:rStyle w:val="Hyperlink"/>
                <w:rFonts w:asciiTheme="minorHAnsi" w:hAnsiTheme="minorHAnsi" w:cstheme="minorHAnsi"/>
                <w:sz w:val="20"/>
              </w:rPr>
              <w:fldChar w:fldCharType="begin"/>
            </w:r>
            <w:r>
              <w:rPr>
                <w:rStyle w:val="Hyperlink"/>
                <w:rFonts w:asciiTheme="minorHAnsi" w:hAnsiTheme="minorHAnsi" w:cstheme="minorHAnsi"/>
                <w:sz w:val="20"/>
              </w:rPr>
              <w:instrText xml:space="preserve"> HYPERLINK "https://www.itu.int/md/S21-CL-C-0050/en" </w:instrText>
            </w:r>
            <w:r>
              <w:rPr>
                <w:rStyle w:val="Hyperlink"/>
                <w:rFonts w:asciiTheme="minorHAnsi" w:hAnsiTheme="minorHAnsi" w:cstheme="minorHAnsi"/>
                <w:sz w:val="20"/>
              </w:rPr>
              <w:fldChar w:fldCharType="separate"/>
            </w:r>
            <w:r w:rsidRPr="004101E4">
              <w:rPr>
                <w:rStyle w:val="Hyperlink"/>
                <w:rFonts w:asciiTheme="minorHAnsi" w:hAnsiTheme="minorHAnsi" w:cstheme="minorHAnsi"/>
                <w:sz w:val="20"/>
              </w:rPr>
              <w:t>C21/50</w:t>
            </w:r>
          </w:p>
          <w:p w14:paraId="76A4FB4B" w14:textId="1EB06CBF" w:rsidR="009002BE" w:rsidRPr="00F45595"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4101E4">
              <w:rPr>
                <w:rStyle w:val="Hyperlink"/>
                <w:rFonts w:asciiTheme="minorHAnsi" w:hAnsiTheme="minorHAnsi" w:cstheme="minorHAnsi"/>
                <w:sz w:val="20"/>
              </w:rPr>
              <w:t>(Add.1)</w:t>
            </w:r>
            <w:r>
              <w:rPr>
                <w:rStyle w:val="Hyperlink"/>
                <w:rFonts w:asciiTheme="minorHAnsi" w:hAnsiTheme="minorHAnsi" w:cstheme="minorHAnsi"/>
                <w:sz w:val="20"/>
              </w:rPr>
              <w:fldChar w:fldCharType="end"/>
            </w:r>
          </w:p>
        </w:tc>
        <w:tc>
          <w:tcPr>
            <w:tcW w:w="1361" w:type="dxa"/>
            <w:noWrap/>
            <w:tcMar>
              <w:left w:w="57" w:type="dxa"/>
              <w:right w:w="57" w:type="dxa"/>
            </w:tcMar>
          </w:tcPr>
          <w:p w14:paraId="3249675B" w14:textId="3C5BA5F6"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lang w:eastAsia="zh-CN"/>
              </w:rPr>
            </w:pPr>
            <w:r w:rsidRPr="00334DB4">
              <w:rPr>
                <w:rFonts w:hint="eastAsia"/>
                <w:bCs/>
                <w:sz w:val="22"/>
                <w:szCs w:val="22"/>
                <w:lang w:eastAsia="zh-CN"/>
              </w:rPr>
              <w:t>理事会</w:t>
            </w:r>
            <w:r w:rsidRPr="00334DB4">
              <w:rPr>
                <w:bCs/>
                <w:sz w:val="22"/>
                <w:szCs w:val="22"/>
                <w:lang w:eastAsia="zh-CN"/>
              </w:rPr>
              <w:br/>
            </w:r>
            <w:r w:rsidRPr="00334DB4">
              <w:rPr>
                <w:rFonts w:hint="eastAsia"/>
                <w:bCs/>
                <w:sz w:val="22"/>
                <w:szCs w:val="22"/>
                <w:lang w:eastAsia="zh-CN"/>
              </w:rPr>
              <w:t>工作组</w:t>
            </w:r>
            <w:r w:rsidRPr="00334DB4">
              <w:rPr>
                <w:rFonts w:hint="eastAsia"/>
                <w:sz w:val="22"/>
                <w:szCs w:val="22"/>
                <w:lang w:eastAsia="zh-CN"/>
              </w:rPr>
              <w:t>主席</w:t>
            </w:r>
          </w:p>
        </w:tc>
        <w:tc>
          <w:tcPr>
            <w:tcW w:w="7513" w:type="dxa"/>
            <w:tcBorders>
              <w:top w:val="single" w:sz="4" w:space="0" w:color="auto"/>
              <w:left w:val="nil"/>
              <w:bottom w:val="single" w:sz="4" w:space="0" w:color="auto"/>
              <w:right w:val="single" w:sz="4" w:space="0" w:color="auto"/>
            </w:tcBorders>
            <w:shd w:val="clear" w:color="auto" w:fill="auto"/>
            <w:noWrap/>
          </w:tcPr>
          <w:p w14:paraId="450ED251" w14:textId="0719EF8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理事会财务和人力资源工作组（</w:t>
            </w:r>
            <w:r w:rsidRPr="00334DB4">
              <w:rPr>
                <w:bCs/>
                <w:sz w:val="22"/>
                <w:szCs w:val="22"/>
                <w:lang w:eastAsia="zh-CN"/>
              </w:rPr>
              <w:t>CWG-FHR</w:t>
            </w:r>
            <w:r w:rsidRPr="00334DB4">
              <w:rPr>
                <w:rFonts w:hint="eastAsia"/>
                <w:bCs/>
                <w:sz w:val="22"/>
                <w:szCs w:val="22"/>
                <w:lang w:eastAsia="zh-CN"/>
              </w:rPr>
              <w:t>）</w:t>
            </w:r>
            <w:r w:rsidRPr="00334DB4">
              <w:rPr>
                <w:rFonts w:hint="eastAsia"/>
                <w:sz w:val="22"/>
                <w:szCs w:val="22"/>
                <w:lang w:eastAsia="zh-CN"/>
              </w:rPr>
              <w:t>主席的</w:t>
            </w:r>
            <w:r w:rsidRPr="00334DB4">
              <w:rPr>
                <w:rFonts w:hint="eastAsia"/>
                <w:bCs/>
                <w:sz w:val="22"/>
                <w:szCs w:val="22"/>
                <w:lang w:eastAsia="zh-CN"/>
              </w:rPr>
              <w:t>报告</w:t>
            </w:r>
          </w:p>
        </w:tc>
      </w:tr>
      <w:tr w:rsidR="009002BE" w:rsidRPr="00A54851" w14:paraId="4FBE5EDF" w14:textId="77777777" w:rsidTr="00F70923">
        <w:tc>
          <w:tcPr>
            <w:tcW w:w="1191" w:type="dxa"/>
            <w:shd w:val="clear" w:color="auto" w:fill="auto"/>
            <w:noWrap/>
          </w:tcPr>
          <w:p w14:paraId="03204DF4" w14:textId="08CB5862"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51</w:t>
              </w:r>
            </w:hyperlink>
          </w:p>
        </w:tc>
        <w:tc>
          <w:tcPr>
            <w:tcW w:w="1361" w:type="dxa"/>
            <w:noWrap/>
            <w:tcMar>
              <w:left w:w="57" w:type="dxa"/>
              <w:right w:w="57" w:type="dxa"/>
            </w:tcMar>
          </w:tcPr>
          <w:p w14:paraId="095B38B3" w14:textId="02116D9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hint="eastAsia"/>
                <w:bCs/>
                <w:sz w:val="22"/>
                <w:szCs w:val="22"/>
                <w:lang w:eastAsia="zh-CN"/>
              </w:rPr>
              <w:t>理事会</w:t>
            </w:r>
            <w:r w:rsidRPr="00334DB4">
              <w:rPr>
                <w:bCs/>
                <w:sz w:val="22"/>
                <w:szCs w:val="22"/>
                <w:lang w:eastAsia="zh-CN"/>
              </w:rPr>
              <w:br/>
            </w:r>
            <w:r w:rsidRPr="00334DB4">
              <w:rPr>
                <w:rFonts w:hint="eastAsia"/>
                <w:bCs/>
                <w:sz w:val="22"/>
                <w:szCs w:val="22"/>
                <w:lang w:eastAsia="zh-CN"/>
              </w:rPr>
              <w:t>工作组主席</w:t>
            </w:r>
          </w:p>
        </w:tc>
        <w:tc>
          <w:tcPr>
            <w:tcW w:w="7513" w:type="dxa"/>
            <w:tcBorders>
              <w:top w:val="single" w:sz="4" w:space="0" w:color="auto"/>
              <w:left w:val="nil"/>
              <w:bottom w:val="single" w:sz="4" w:space="0" w:color="auto"/>
              <w:right w:val="single" w:sz="4" w:space="0" w:color="auto"/>
            </w:tcBorders>
            <w:shd w:val="clear" w:color="auto" w:fill="auto"/>
            <w:noWrap/>
          </w:tcPr>
          <w:p w14:paraId="0B9AE135" w14:textId="4C3A74AA"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理事会国际互联网相关公共政策问题工作组（</w:t>
            </w:r>
            <w:r w:rsidRPr="00334DB4">
              <w:rPr>
                <w:sz w:val="22"/>
                <w:szCs w:val="22"/>
                <w:lang w:eastAsia="zh-CN"/>
              </w:rPr>
              <w:t>CWG-Internet</w:t>
            </w:r>
            <w:r w:rsidRPr="00334DB4">
              <w:rPr>
                <w:rFonts w:hint="eastAsia"/>
                <w:sz w:val="22"/>
                <w:szCs w:val="22"/>
                <w:lang w:eastAsia="zh-CN"/>
              </w:rPr>
              <w:t>）主席的</w:t>
            </w:r>
            <w:r w:rsidRPr="00334DB4">
              <w:rPr>
                <w:sz w:val="22"/>
                <w:szCs w:val="22"/>
                <w:lang w:eastAsia="zh-CN"/>
              </w:rPr>
              <w:t>报告</w:t>
            </w:r>
          </w:p>
        </w:tc>
      </w:tr>
      <w:tr w:rsidR="009002BE" w:rsidRPr="00A54851" w14:paraId="22090FA9" w14:textId="77777777" w:rsidTr="00F70923">
        <w:tc>
          <w:tcPr>
            <w:tcW w:w="1191" w:type="dxa"/>
            <w:shd w:val="clear" w:color="auto" w:fill="auto"/>
            <w:noWrap/>
          </w:tcPr>
          <w:p w14:paraId="554A7D89" w14:textId="32AB7314"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7"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52</w:t>
              </w:r>
            </w:hyperlink>
          </w:p>
        </w:tc>
        <w:tc>
          <w:tcPr>
            <w:tcW w:w="1361" w:type="dxa"/>
            <w:noWrap/>
            <w:tcMar>
              <w:left w:w="57" w:type="dxa"/>
              <w:right w:w="57" w:type="dxa"/>
            </w:tcMar>
          </w:tcPr>
          <w:p w14:paraId="25BED2A1" w14:textId="553EA333"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4A32682" w14:textId="7BC90009"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改进部门成员、部门准成员和学术成员摊付国际电联费用方面的管理和跟进工作</w:t>
            </w:r>
          </w:p>
        </w:tc>
      </w:tr>
      <w:tr w:rsidR="009002BE" w:rsidRPr="00A54851" w14:paraId="64CBE201" w14:textId="77777777" w:rsidTr="00F70923">
        <w:tc>
          <w:tcPr>
            <w:tcW w:w="1191" w:type="dxa"/>
            <w:shd w:val="clear" w:color="auto" w:fill="auto"/>
            <w:noWrap/>
          </w:tcPr>
          <w:p w14:paraId="50AA9658" w14:textId="72EC04B8" w:rsidR="009002BE" w:rsidRPr="00C02297"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C02297">
              <w:rPr>
                <w:rFonts w:asciiTheme="minorHAnsi" w:hAnsiTheme="minorHAnsi" w:cstheme="minorHAnsi"/>
                <w:sz w:val="20"/>
              </w:rPr>
              <w:t>C21/53</w:t>
            </w:r>
          </w:p>
        </w:tc>
        <w:tc>
          <w:tcPr>
            <w:tcW w:w="1361" w:type="dxa"/>
            <w:noWrap/>
            <w:tcMar>
              <w:left w:w="57" w:type="dxa"/>
              <w:right w:w="57" w:type="dxa"/>
            </w:tcMar>
          </w:tcPr>
          <w:p w14:paraId="3B56808A" w14:textId="549B0F31" w:rsidR="009002BE" w:rsidRPr="00334DB4" w:rsidRDefault="00C02297"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008E0E6B" w14:textId="4B97AE58" w:rsidR="009002BE" w:rsidRPr="00334DB4" w:rsidRDefault="00C02297"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rPr>
            </w:pPr>
            <w:r w:rsidRPr="00334DB4">
              <w:rPr>
                <w:rFonts w:ascii="STKaiti" w:eastAsia="STKaiti" w:hAnsi="STKaiti" w:cs="SimSun" w:hint="eastAsia"/>
                <w:color w:val="000000"/>
                <w:sz w:val="22"/>
                <w:szCs w:val="22"/>
                <w:lang w:eastAsia="zh-CN"/>
              </w:rPr>
              <w:t>已取消</w:t>
            </w:r>
          </w:p>
        </w:tc>
      </w:tr>
      <w:tr w:rsidR="009002BE" w:rsidRPr="00A54851" w14:paraId="0D64D5A0" w14:textId="77777777" w:rsidTr="00F70923">
        <w:tc>
          <w:tcPr>
            <w:tcW w:w="1191" w:type="dxa"/>
            <w:shd w:val="clear" w:color="auto" w:fill="auto"/>
            <w:noWrap/>
          </w:tcPr>
          <w:p w14:paraId="7CAA36F9" w14:textId="74ECA896"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8"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54</w:t>
              </w:r>
            </w:hyperlink>
          </w:p>
        </w:tc>
        <w:tc>
          <w:tcPr>
            <w:tcW w:w="1361" w:type="dxa"/>
            <w:noWrap/>
            <w:tcMar>
              <w:left w:w="57" w:type="dxa"/>
              <w:right w:w="57" w:type="dxa"/>
            </w:tcMar>
          </w:tcPr>
          <w:p w14:paraId="290BE85E" w14:textId="0F632CC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8DE2601" w14:textId="3E118EAD"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有关落实人力资源战略规划和第</w:t>
            </w:r>
            <w:r w:rsidRPr="00334DB4">
              <w:rPr>
                <w:rFonts w:hint="eastAsia"/>
                <w:sz w:val="22"/>
                <w:szCs w:val="22"/>
                <w:lang w:eastAsia="zh-CN"/>
              </w:rPr>
              <w:t>48</w:t>
            </w:r>
            <w:r w:rsidRPr="00334DB4">
              <w:rPr>
                <w:rFonts w:hint="eastAsia"/>
                <w:sz w:val="22"/>
                <w:szCs w:val="22"/>
                <w:lang w:eastAsia="zh-CN"/>
              </w:rPr>
              <w:t>号决议（</w:t>
            </w:r>
            <w:r w:rsidRPr="00334DB4">
              <w:rPr>
                <w:rFonts w:hint="eastAsia"/>
                <w:sz w:val="22"/>
                <w:szCs w:val="22"/>
                <w:lang w:eastAsia="zh-CN"/>
              </w:rPr>
              <w:t>2018</w:t>
            </w:r>
            <w:r w:rsidRPr="00334DB4">
              <w:rPr>
                <w:rFonts w:hint="eastAsia"/>
                <w:sz w:val="22"/>
                <w:szCs w:val="22"/>
                <w:lang w:eastAsia="zh-CN"/>
              </w:rPr>
              <w:t>年，迪拜，修订版）的进展报告</w:t>
            </w:r>
          </w:p>
        </w:tc>
      </w:tr>
      <w:tr w:rsidR="009002BE" w:rsidRPr="00A54851" w14:paraId="6F4ADCAE" w14:textId="77777777" w:rsidTr="00F70923">
        <w:tc>
          <w:tcPr>
            <w:tcW w:w="1191" w:type="dxa"/>
            <w:shd w:val="clear" w:color="auto" w:fill="auto"/>
            <w:noWrap/>
          </w:tcPr>
          <w:p w14:paraId="706405C2" w14:textId="178069B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59"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55</w:t>
              </w:r>
            </w:hyperlink>
          </w:p>
        </w:tc>
        <w:tc>
          <w:tcPr>
            <w:tcW w:w="1361" w:type="dxa"/>
            <w:noWrap/>
            <w:tcMar>
              <w:left w:w="57" w:type="dxa"/>
              <w:right w:w="57" w:type="dxa"/>
            </w:tcMar>
          </w:tcPr>
          <w:p w14:paraId="483DCAE1" w14:textId="6FA1EFF4"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59CE6B2" w14:textId="4DA480CC" w:rsidR="009002BE" w:rsidRPr="00334DB4" w:rsidRDefault="00724680" w:rsidP="00724680">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Theme="minorEastAsia" w:eastAsiaTheme="minorEastAsia" w:hAnsiTheme="minorEastAsia" w:cstheme="minorHAnsi" w:hint="eastAsia"/>
                <w:color w:val="000000"/>
                <w:sz w:val="22"/>
                <w:szCs w:val="22"/>
                <w:lang w:eastAsia="zh-CN"/>
              </w:rPr>
              <w:t>2023</w:t>
            </w:r>
            <w:r w:rsidRPr="00334DB4">
              <w:rPr>
                <w:rFonts w:asciiTheme="minorEastAsia" w:eastAsiaTheme="minorEastAsia" w:hAnsiTheme="minorEastAsia" w:cs="Microsoft YaHei" w:hint="eastAsia"/>
                <w:color w:val="000000"/>
                <w:sz w:val="22"/>
                <w:szCs w:val="22"/>
                <w:lang w:eastAsia="zh-CN"/>
              </w:rPr>
              <w:t>年世界无线电通信大会和</w:t>
            </w:r>
            <w:r w:rsidRPr="00334DB4">
              <w:rPr>
                <w:rFonts w:asciiTheme="minorEastAsia" w:eastAsiaTheme="minorEastAsia" w:hAnsiTheme="minorEastAsia" w:cstheme="minorHAnsi" w:hint="eastAsia"/>
                <w:color w:val="000000"/>
                <w:sz w:val="22"/>
                <w:szCs w:val="22"/>
                <w:lang w:eastAsia="zh-CN"/>
              </w:rPr>
              <w:t>2023</w:t>
            </w:r>
            <w:r w:rsidRPr="00334DB4">
              <w:rPr>
                <w:rFonts w:asciiTheme="minorEastAsia" w:eastAsiaTheme="minorEastAsia" w:hAnsiTheme="minorEastAsia" w:cs="Microsoft YaHei" w:hint="eastAsia"/>
                <w:color w:val="000000"/>
                <w:sz w:val="22"/>
                <w:szCs w:val="22"/>
                <w:lang w:eastAsia="zh-CN"/>
              </w:rPr>
              <w:t>年无线电通信全会的日期和地点</w:t>
            </w:r>
          </w:p>
        </w:tc>
      </w:tr>
      <w:tr w:rsidR="009002BE" w:rsidRPr="00A54851" w14:paraId="3EB39B01" w14:textId="77777777" w:rsidTr="00F70923">
        <w:tc>
          <w:tcPr>
            <w:tcW w:w="1191" w:type="dxa"/>
            <w:shd w:val="clear" w:color="auto" w:fill="auto"/>
            <w:noWrap/>
          </w:tcPr>
          <w:p w14:paraId="2600EAE3" w14:textId="612401E3"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0"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56</w:t>
              </w:r>
            </w:hyperlink>
          </w:p>
        </w:tc>
        <w:tc>
          <w:tcPr>
            <w:tcW w:w="1361" w:type="dxa"/>
            <w:noWrap/>
            <w:tcMar>
              <w:left w:w="57" w:type="dxa"/>
              <w:right w:w="57" w:type="dxa"/>
            </w:tcMar>
          </w:tcPr>
          <w:p w14:paraId="0C3FBAB1" w14:textId="57F31795"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3E9E2EF" w14:textId="52BC0CD4" w:rsidR="009002BE" w:rsidRPr="00334DB4" w:rsidRDefault="00724680"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eastAsia="zh-CN"/>
              </w:rPr>
              <w:t>会费单位的初定金额</w:t>
            </w:r>
          </w:p>
        </w:tc>
      </w:tr>
      <w:tr w:rsidR="009002BE" w:rsidRPr="00A54851" w14:paraId="1A248254" w14:textId="77777777" w:rsidTr="00F70923">
        <w:tc>
          <w:tcPr>
            <w:tcW w:w="1191" w:type="dxa"/>
            <w:shd w:val="clear" w:color="auto" w:fill="auto"/>
            <w:noWrap/>
          </w:tcPr>
          <w:p w14:paraId="0B4E4757" w14:textId="0E0897F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1"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57</w:t>
              </w:r>
            </w:hyperlink>
          </w:p>
        </w:tc>
        <w:tc>
          <w:tcPr>
            <w:tcW w:w="1361" w:type="dxa"/>
            <w:noWrap/>
            <w:tcMar>
              <w:left w:w="57" w:type="dxa"/>
              <w:right w:w="57" w:type="dxa"/>
            </w:tcMar>
          </w:tcPr>
          <w:p w14:paraId="55137D24" w14:textId="6345B235"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hint="eastAsia"/>
                <w:bCs/>
                <w:sz w:val="22"/>
                <w:szCs w:val="22"/>
                <w:lang w:eastAsia="zh-CN"/>
              </w:rPr>
              <w:t>理事会</w:t>
            </w:r>
            <w:r w:rsidRPr="00334DB4">
              <w:rPr>
                <w:bCs/>
                <w:sz w:val="22"/>
                <w:szCs w:val="22"/>
                <w:lang w:eastAsia="zh-CN"/>
              </w:rPr>
              <w:br/>
            </w:r>
            <w:r w:rsidRPr="00334DB4">
              <w:rPr>
                <w:rFonts w:hint="eastAsia"/>
                <w:bCs/>
                <w:sz w:val="22"/>
                <w:szCs w:val="22"/>
                <w:lang w:eastAsia="zh-CN"/>
              </w:rPr>
              <w:t>工作组主席</w:t>
            </w:r>
          </w:p>
        </w:tc>
        <w:tc>
          <w:tcPr>
            <w:tcW w:w="7513" w:type="dxa"/>
            <w:tcBorders>
              <w:top w:val="single" w:sz="4" w:space="0" w:color="auto"/>
              <w:left w:val="nil"/>
              <w:bottom w:val="single" w:sz="4" w:space="0" w:color="auto"/>
              <w:right w:val="single" w:sz="4" w:space="0" w:color="auto"/>
            </w:tcBorders>
            <w:shd w:val="clear" w:color="auto" w:fill="auto"/>
            <w:noWrap/>
          </w:tcPr>
          <w:p w14:paraId="67B4B22E" w14:textId="6C0A0FCB"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理事会保护上网儿童工作组</w:t>
            </w:r>
            <w:r w:rsidR="00DA444F" w:rsidRPr="00334DB4">
              <w:rPr>
                <w:rFonts w:hint="eastAsia"/>
                <w:sz w:val="22"/>
                <w:szCs w:val="22"/>
                <w:lang w:eastAsia="zh-CN"/>
              </w:rPr>
              <w:t>（</w:t>
            </w:r>
            <w:r w:rsidR="00DA444F" w:rsidRPr="00334DB4">
              <w:rPr>
                <w:rFonts w:hint="eastAsia"/>
                <w:sz w:val="22"/>
                <w:szCs w:val="22"/>
                <w:lang w:eastAsia="zh-CN"/>
              </w:rPr>
              <w:t>C</w:t>
            </w:r>
            <w:r w:rsidR="00DA444F" w:rsidRPr="00334DB4">
              <w:rPr>
                <w:sz w:val="22"/>
                <w:szCs w:val="22"/>
                <w:lang w:eastAsia="zh-CN"/>
              </w:rPr>
              <w:t>WG-COP</w:t>
            </w:r>
            <w:r w:rsidR="00DA444F" w:rsidRPr="00334DB4">
              <w:rPr>
                <w:rFonts w:hint="eastAsia"/>
                <w:sz w:val="22"/>
                <w:szCs w:val="22"/>
                <w:lang w:eastAsia="zh-CN"/>
              </w:rPr>
              <w:t>）</w:t>
            </w:r>
            <w:r w:rsidR="00724680" w:rsidRPr="00334DB4">
              <w:rPr>
                <w:rFonts w:hint="eastAsia"/>
                <w:sz w:val="22"/>
                <w:szCs w:val="22"/>
                <w:lang w:eastAsia="zh-CN"/>
              </w:rPr>
              <w:t>第十七次</w:t>
            </w:r>
            <w:r w:rsidRPr="00334DB4">
              <w:rPr>
                <w:rFonts w:hint="eastAsia"/>
                <w:sz w:val="22"/>
                <w:szCs w:val="22"/>
                <w:lang w:eastAsia="zh-CN"/>
              </w:rPr>
              <w:t>会议的成果</w:t>
            </w:r>
          </w:p>
        </w:tc>
      </w:tr>
      <w:tr w:rsidR="009002BE" w:rsidRPr="00A54851" w14:paraId="165FCBC0" w14:textId="77777777" w:rsidTr="00F70923">
        <w:tc>
          <w:tcPr>
            <w:tcW w:w="1191" w:type="dxa"/>
            <w:shd w:val="clear" w:color="auto" w:fill="auto"/>
            <w:noWrap/>
          </w:tcPr>
          <w:p w14:paraId="05A88E69" w14:textId="77507D8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2"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58</w:t>
              </w:r>
            </w:hyperlink>
          </w:p>
        </w:tc>
        <w:tc>
          <w:tcPr>
            <w:tcW w:w="1361" w:type="dxa"/>
            <w:noWrap/>
            <w:tcMar>
              <w:left w:w="57" w:type="dxa"/>
              <w:right w:w="57" w:type="dxa"/>
            </w:tcMar>
          </w:tcPr>
          <w:p w14:paraId="2E6C06F8" w14:textId="607C2CE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154341C" w14:textId="1A125C53"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取自</w:t>
            </w:r>
            <w:r w:rsidRPr="00334DB4">
              <w:rPr>
                <w:rFonts w:hint="eastAsia"/>
                <w:sz w:val="22"/>
                <w:szCs w:val="22"/>
                <w:lang w:eastAsia="zh-CN"/>
              </w:rPr>
              <w:t>PP-18</w:t>
            </w:r>
            <w:r w:rsidRPr="00334DB4">
              <w:rPr>
                <w:rFonts w:hint="eastAsia"/>
                <w:sz w:val="22"/>
                <w:szCs w:val="22"/>
                <w:lang w:eastAsia="zh-CN"/>
              </w:rPr>
              <w:t>摘要记录的各项决定汇编</w:t>
            </w:r>
          </w:p>
        </w:tc>
      </w:tr>
      <w:tr w:rsidR="009002BE" w:rsidRPr="00A54851" w14:paraId="5F3E1593" w14:textId="77777777" w:rsidTr="00F70923">
        <w:tc>
          <w:tcPr>
            <w:tcW w:w="1191" w:type="dxa"/>
            <w:shd w:val="clear" w:color="auto" w:fill="auto"/>
            <w:noWrap/>
          </w:tcPr>
          <w:p w14:paraId="7418335B" w14:textId="548545E7"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3"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59</w:t>
              </w:r>
            </w:hyperlink>
          </w:p>
        </w:tc>
        <w:tc>
          <w:tcPr>
            <w:tcW w:w="1361" w:type="dxa"/>
            <w:noWrap/>
            <w:tcMar>
              <w:left w:w="57" w:type="dxa"/>
              <w:right w:w="57" w:type="dxa"/>
            </w:tcMar>
          </w:tcPr>
          <w:p w14:paraId="5F770EA6" w14:textId="291914C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579DDC7" w14:textId="4A4B83E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道德规范办公室的报告</w:t>
            </w:r>
          </w:p>
        </w:tc>
      </w:tr>
      <w:tr w:rsidR="009002BE" w:rsidRPr="00A54851" w14:paraId="6ADC240B" w14:textId="77777777" w:rsidTr="00F70923">
        <w:tc>
          <w:tcPr>
            <w:tcW w:w="1191" w:type="dxa"/>
            <w:shd w:val="clear" w:color="auto" w:fill="auto"/>
            <w:noWrap/>
          </w:tcPr>
          <w:p w14:paraId="6BCE9306" w14:textId="4172B9FD"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4"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60</w:t>
              </w:r>
            </w:hyperlink>
          </w:p>
        </w:tc>
        <w:tc>
          <w:tcPr>
            <w:tcW w:w="1361" w:type="dxa"/>
            <w:noWrap/>
            <w:tcMar>
              <w:left w:w="57" w:type="dxa"/>
              <w:right w:w="57" w:type="dxa"/>
            </w:tcMar>
          </w:tcPr>
          <w:p w14:paraId="6EEB3939" w14:textId="5BE382E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0FF3D36" w14:textId="0AC2AA8A"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bookmarkStart w:id="4" w:name="_Hlk38265546"/>
            <w:r w:rsidRPr="00334DB4">
              <w:rPr>
                <w:rFonts w:hint="eastAsia"/>
                <w:bCs/>
                <w:sz w:val="22"/>
                <w:szCs w:val="22"/>
                <w:lang w:val="en-US" w:eastAsia="zh-CN"/>
              </w:rPr>
              <w:t>新的调查职能</w:t>
            </w:r>
            <w:bookmarkEnd w:id="4"/>
            <w:r w:rsidR="004D7149" w:rsidRPr="00334DB4">
              <w:rPr>
                <w:rFonts w:hint="eastAsia"/>
                <w:bCs/>
                <w:sz w:val="22"/>
                <w:szCs w:val="22"/>
                <w:lang w:val="en-US" w:eastAsia="zh-CN"/>
              </w:rPr>
              <w:t>和进程</w:t>
            </w:r>
          </w:p>
        </w:tc>
      </w:tr>
      <w:tr w:rsidR="009002BE" w:rsidRPr="00A54851" w14:paraId="1AC37E3C" w14:textId="77777777" w:rsidTr="00F70923">
        <w:tc>
          <w:tcPr>
            <w:tcW w:w="1191" w:type="dxa"/>
            <w:shd w:val="clear" w:color="auto" w:fill="auto"/>
            <w:noWrap/>
          </w:tcPr>
          <w:p w14:paraId="1A5FBBA0" w14:textId="1F3AF1B2" w:rsidR="009002BE" w:rsidRPr="00F45595" w:rsidRDefault="004C6F1C" w:rsidP="009002BE">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cyan"/>
              </w:rPr>
            </w:pPr>
            <w:hyperlink r:id="rId65"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w:t>
              </w:r>
              <w:r w:rsidR="009002BE">
                <w:rPr>
                  <w:rStyle w:val="Hyperlink"/>
                  <w:rFonts w:asciiTheme="minorHAnsi" w:hAnsiTheme="minorHAnsi" w:cstheme="minorHAnsi"/>
                  <w:sz w:val="20"/>
                </w:rPr>
                <w:t>1</w:t>
              </w:r>
              <w:r w:rsidR="009002BE">
                <w:rPr>
                  <w:rStyle w:val="Hyperlink"/>
                  <w:rFonts w:asciiTheme="minorHAnsi" w:hAnsiTheme="minorHAnsi" w:cstheme="minorHAnsi"/>
                  <w:sz w:val="20"/>
                </w:rPr>
                <w:br/>
                <w:t>(Corr.1)</w:t>
              </w:r>
            </w:hyperlink>
          </w:p>
        </w:tc>
        <w:tc>
          <w:tcPr>
            <w:tcW w:w="1361" w:type="dxa"/>
            <w:noWrap/>
            <w:tcMar>
              <w:left w:w="28" w:type="dxa"/>
              <w:right w:w="28" w:type="dxa"/>
            </w:tcMar>
          </w:tcPr>
          <w:p w14:paraId="65ADA5E4" w14:textId="4CD99FE4" w:rsidR="009002BE" w:rsidRPr="00334DB4" w:rsidRDefault="009002BE" w:rsidP="009002BE">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1C20194" w14:textId="3D44670A" w:rsidR="009002BE" w:rsidRPr="00334DB4" w:rsidRDefault="009002BE" w:rsidP="009002BE">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bookmarkStart w:id="5" w:name="lt_pId433"/>
            <w:r w:rsidRPr="00334DB4">
              <w:rPr>
                <w:rFonts w:ascii="SimSun" w:hAnsi="SimSun" w:cs="SimSun" w:hint="eastAsia"/>
                <w:caps/>
                <w:sz w:val="22"/>
                <w:szCs w:val="22"/>
                <w:lang w:eastAsia="zh-CN"/>
              </w:rPr>
              <w:t>关于落实风险管理行动计划的报告</w:t>
            </w:r>
            <w:bookmarkEnd w:id="5"/>
          </w:p>
        </w:tc>
      </w:tr>
      <w:tr w:rsidR="009002BE" w:rsidRPr="00A54851" w14:paraId="5B138670" w14:textId="77777777" w:rsidTr="00F70923">
        <w:tc>
          <w:tcPr>
            <w:tcW w:w="1191" w:type="dxa"/>
            <w:shd w:val="clear" w:color="auto" w:fill="auto"/>
            <w:noWrap/>
          </w:tcPr>
          <w:p w14:paraId="58CE73C0" w14:textId="2B72119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6"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62</w:t>
              </w:r>
            </w:hyperlink>
          </w:p>
        </w:tc>
        <w:tc>
          <w:tcPr>
            <w:tcW w:w="1361" w:type="dxa"/>
            <w:noWrap/>
            <w:tcMar>
              <w:left w:w="57" w:type="dxa"/>
              <w:right w:w="57" w:type="dxa"/>
            </w:tcMar>
          </w:tcPr>
          <w:p w14:paraId="033B702F" w14:textId="17CBE007"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A4B6FFA" w14:textId="3E4CD361"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关于</w:t>
            </w:r>
            <w:r w:rsidR="004D7149" w:rsidRPr="00334DB4">
              <w:rPr>
                <w:rFonts w:hint="eastAsia"/>
                <w:sz w:val="22"/>
                <w:szCs w:val="22"/>
                <w:lang w:val="en-US" w:eastAsia="zh-CN"/>
              </w:rPr>
              <w:t>I</w:t>
            </w:r>
            <w:r w:rsidR="004D7149" w:rsidRPr="00334DB4">
              <w:rPr>
                <w:sz w:val="22"/>
                <w:szCs w:val="22"/>
                <w:lang w:val="en-US" w:eastAsia="zh-CN"/>
              </w:rPr>
              <w:t>CT</w:t>
            </w:r>
            <w:r w:rsidR="004D7149" w:rsidRPr="00334DB4">
              <w:rPr>
                <w:rFonts w:hint="eastAsia"/>
                <w:sz w:val="22"/>
                <w:szCs w:val="22"/>
                <w:lang w:val="en-US" w:eastAsia="zh-CN"/>
              </w:rPr>
              <w:t>发展指数</w:t>
            </w:r>
          </w:p>
        </w:tc>
      </w:tr>
      <w:tr w:rsidR="009002BE" w:rsidRPr="00A54851" w14:paraId="5F51FF03" w14:textId="77777777" w:rsidTr="00F70923">
        <w:tc>
          <w:tcPr>
            <w:tcW w:w="1191" w:type="dxa"/>
            <w:shd w:val="clear" w:color="auto" w:fill="auto"/>
            <w:noWrap/>
          </w:tcPr>
          <w:p w14:paraId="17196582" w14:textId="6544FC8C"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7"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w:t>
              </w:r>
              <w:r w:rsidR="009002BE">
                <w:rPr>
                  <w:rStyle w:val="Hyperlink"/>
                  <w:rFonts w:asciiTheme="minorHAnsi" w:hAnsiTheme="minorHAnsi" w:cstheme="minorHAnsi"/>
                  <w:sz w:val="20"/>
                </w:rPr>
                <w:t>3</w:t>
              </w:r>
            </w:hyperlink>
          </w:p>
        </w:tc>
        <w:tc>
          <w:tcPr>
            <w:tcW w:w="1361" w:type="dxa"/>
            <w:noWrap/>
            <w:tcMar>
              <w:left w:w="57" w:type="dxa"/>
              <w:right w:w="57" w:type="dxa"/>
            </w:tcMar>
          </w:tcPr>
          <w:p w14:paraId="4457F881" w14:textId="50DEE4D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DE54341" w14:textId="260F593C"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内部控制工作组的报告</w:t>
            </w:r>
          </w:p>
        </w:tc>
      </w:tr>
      <w:tr w:rsidR="009002BE" w:rsidRPr="00A54851" w14:paraId="0A8293F4" w14:textId="77777777" w:rsidTr="00F70923">
        <w:tc>
          <w:tcPr>
            <w:tcW w:w="1191" w:type="dxa"/>
            <w:shd w:val="clear" w:color="auto" w:fill="auto"/>
            <w:noWrap/>
          </w:tcPr>
          <w:p w14:paraId="67B0ED3B" w14:textId="7286D48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8" w:history="1">
              <w:r w:rsidR="009002BE">
                <w:rPr>
                  <w:rStyle w:val="Hyperlink"/>
                  <w:rFonts w:asciiTheme="minorHAnsi" w:hAnsiTheme="minorHAnsi" w:cstheme="minorHAnsi"/>
                  <w:sz w:val="20"/>
                </w:rPr>
                <w:t>C21/</w:t>
              </w:r>
              <w:r w:rsidR="009002BE" w:rsidRPr="002B1508">
                <w:rPr>
                  <w:rStyle w:val="Hyperlink"/>
                  <w:rFonts w:asciiTheme="minorHAnsi" w:hAnsiTheme="minorHAnsi" w:cstheme="minorHAnsi"/>
                  <w:sz w:val="20"/>
                </w:rPr>
                <w:t>64</w:t>
              </w:r>
            </w:hyperlink>
          </w:p>
        </w:tc>
        <w:tc>
          <w:tcPr>
            <w:tcW w:w="1361" w:type="dxa"/>
            <w:noWrap/>
            <w:tcMar>
              <w:left w:w="57" w:type="dxa"/>
              <w:right w:w="57" w:type="dxa"/>
            </w:tcMar>
          </w:tcPr>
          <w:p w14:paraId="0989D3CB" w14:textId="01FED9A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78EC0AE" w14:textId="49FDD20C"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ascii="SimSun" w:hAnsi="SimSun" w:hint="eastAsia"/>
                <w:sz w:val="22"/>
                <w:szCs w:val="22"/>
                <w:lang w:val="en-US" w:eastAsia="zh-CN"/>
              </w:rPr>
              <w:t>国际电联</w:t>
            </w:r>
            <w:r w:rsidRPr="00334DB4">
              <w:rPr>
                <w:rFonts w:hint="eastAsia"/>
                <w:sz w:val="22"/>
                <w:szCs w:val="22"/>
                <w:lang w:eastAsia="zh-CN"/>
              </w:rPr>
              <w:t>2024-2027</w:t>
            </w:r>
            <w:r w:rsidRPr="00334DB4">
              <w:rPr>
                <w:rFonts w:ascii="SimSun" w:hAnsi="SimSun" w:hint="eastAsia"/>
                <w:sz w:val="22"/>
                <w:szCs w:val="22"/>
                <w:lang w:val="en-US" w:eastAsia="zh-CN"/>
              </w:rPr>
              <w:t>年《战略规划》和《财务规划》的制定</w:t>
            </w:r>
          </w:p>
        </w:tc>
      </w:tr>
      <w:tr w:rsidR="009002BE" w:rsidRPr="00A54851" w14:paraId="7C49FCB2" w14:textId="77777777" w:rsidTr="00F70923">
        <w:tc>
          <w:tcPr>
            <w:tcW w:w="1191" w:type="dxa"/>
            <w:shd w:val="clear" w:color="auto" w:fill="auto"/>
            <w:noWrap/>
          </w:tcPr>
          <w:p w14:paraId="0A842098" w14:textId="77777777" w:rsidR="009002BE" w:rsidRPr="004101E4" w:rsidRDefault="009002BE" w:rsidP="009002BE">
            <w:pPr>
              <w:snapToGrid w:val="0"/>
              <w:spacing w:before="80" w:after="80"/>
              <w:jc w:val="center"/>
              <w:rPr>
                <w:rStyle w:val="Hyperlink"/>
                <w:rFonts w:asciiTheme="minorHAnsi" w:hAnsiTheme="minorHAnsi" w:cstheme="minorHAnsi"/>
                <w:sz w:val="20"/>
              </w:rPr>
            </w:pPr>
            <w:r>
              <w:rPr>
                <w:rStyle w:val="Hyperlink"/>
                <w:rFonts w:asciiTheme="minorHAnsi" w:hAnsiTheme="minorHAnsi" w:cstheme="minorHAnsi"/>
                <w:sz w:val="20"/>
              </w:rPr>
              <w:fldChar w:fldCharType="begin"/>
            </w:r>
            <w:r>
              <w:rPr>
                <w:rStyle w:val="Hyperlink"/>
                <w:rFonts w:asciiTheme="minorHAnsi" w:hAnsiTheme="minorHAnsi" w:cstheme="minorHAnsi"/>
                <w:sz w:val="20"/>
              </w:rPr>
              <w:instrText xml:space="preserve"> HYPERLINK "https://www.itu.int/md/S21-CL-C-0065/en" </w:instrText>
            </w:r>
            <w:r>
              <w:rPr>
                <w:rStyle w:val="Hyperlink"/>
                <w:rFonts w:asciiTheme="minorHAnsi" w:hAnsiTheme="minorHAnsi" w:cstheme="minorHAnsi"/>
                <w:sz w:val="20"/>
              </w:rPr>
              <w:fldChar w:fldCharType="separate"/>
            </w:r>
            <w:r w:rsidRPr="004101E4">
              <w:rPr>
                <w:rStyle w:val="Hyperlink"/>
                <w:rFonts w:asciiTheme="minorHAnsi" w:hAnsiTheme="minorHAnsi" w:cstheme="minorHAnsi"/>
                <w:sz w:val="20"/>
              </w:rPr>
              <w:t>C21/65</w:t>
            </w:r>
          </w:p>
          <w:p w14:paraId="4E72A8B8" w14:textId="09E32EB4" w:rsidR="009002BE" w:rsidRPr="00F45595"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4101E4">
              <w:rPr>
                <w:rStyle w:val="Hyperlink"/>
                <w:rFonts w:asciiTheme="minorHAnsi" w:hAnsiTheme="minorHAnsi" w:cstheme="minorHAnsi"/>
                <w:sz w:val="20"/>
              </w:rPr>
              <w:t>(Add.1)</w:t>
            </w:r>
            <w:r>
              <w:rPr>
                <w:rStyle w:val="Hyperlink"/>
                <w:rFonts w:asciiTheme="minorHAnsi" w:hAnsiTheme="minorHAnsi" w:cstheme="minorHAnsi"/>
                <w:sz w:val="20"/>
              </w:rPr>
              <w:fldChar w:fldCharType="end"/>
            </w:r>
          </w:p>
        </w:tc>
        <w:tc>
          <w:tcPr>
            <w:tcW w:w="1361" w:type="dxa"/>
            <w:noWrap/>
            <w:tcMar>
              <w:left w:w="57" w:type="dxa"/>
              <w:right w:w="57" w:type="dxa"/>
            </w:tcMar>
          </w:tcPr>
          <w:p w14:paraId="1FBF73B6" w14:textId="3539705C"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EC6D0EE" w14:textId="0AB09FDC" w:rsidR="009002BE" w:rsidRPr="00334DB4" w:rsidRDefault="002208CD"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Pr>
                <w:rFonts w:hint="eastAsia"/>
                <w:sz w:val="22"/>
                <w:szCs w:val="22"/>
                <w:lang w:eastAsia="zh-CN"/>
              </w:rPr>
              <w:t>国际电联</w:t>
            </w:r>
            <w:r w:rsidR="004D7149" w:rsidRPr="00334DB4">
              <w:rPr>
                <w:rFonts w:hint="eastAsia"/>
                <w:sz w:val="22"/>
                <w:szCs w:val="22"/>
                <w:lang w:eastAsia="zh-CN"/>
              </w:rPr>
              <w:t>2022-2023</w:t>
            </w:r>
            <w:r w:rsidR="004D7149" w:rsidRPr="00334DB4">
              <w:rPr>
                <w:rFonts w:hint="eastAsia"/>
                <w:sz w:val="22"/>
                <w:szCs w:val="22"/>
                <w:lang w:eastAsia="zh-CN"/>
              </w:rPr>
              <w:t>年预算草案</w:t>
            </w:r>
          </w:p>
        </w:tc>
      </w:tr>
      <w:tr w:rsidR="00C02297" w:rsidRPr="00A54851" w14:paraId="15774539" w14:textId="77777777" w:rsidTr="00F70923">
        <w:tc>
          <w:tcPr>
            <w:tcW w:w="1191" w:type="dxa"/>
            <w:shd w:val="clear" w:color="auto" w:fill="auto"/>
            <w:noWrap/>
          </w:tcPr>
          <w:p w14:paraId="3D702862" w14:textId="2C185D71" w:rsidR="00C02297" w:rsidRPr="00C02297"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C02297">
              <w:rPr>
                <w:rFonts w:asciiTheme="minorHAnsi" w:hAnsiTheme="minorHAnsi" w:cstheme="minorHAnsi"/>
                <w:sz w:val="20"/>
              </w:rPr>
              <w:t>C21/66</w:t>
            </w:r>
          </w:p>
        </w:tc>
        <w:tc>
          <w:tcPr>
            <w:tcW w:w="1361" w:type="dxa"/>
            <w:noWrap/>
            <w:tcMar>
              <w:left w:w="57" w:type="dxa"/>
              <w:right w:w="57" w:type="dxa"/>
            </w:tcMar>
          </w:tcPr>
          <w:p w14:paraId="12CA0ADA" w14:textId="15D2ABCF"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6C0EF91A" w14:textId="3B1918AF" w:rsidR="00C02297" w:rsidRPr="00334DB4" w:rsidRDefault="00C02297" w:rsidP="00C02297">
            <w:pPr>
              <w:spacing w:before="80"/>
              <w:rPr>
                <w:rFonts w:asciiTheme="minorHAnsi" w:eastAsia="Times New Roman" w:hAnsiTheme="minorHAnsi" w:cstheme="minorHAnsi"/>
                <w:color w:val="000000"/>
                <w:sz w:val="22"/>
                <w:szCs w:val="22"/>
                <w:highlight w:val="yellow"/>
                <w:lang w:eastAsia="zh-CN"/>
              </w:rPr>
            </w:pPr>
            <w:r w:rsidRPr="00334DB4">
              <w:rPr>
                <w:rFonts w:ascii="STKaiti" w:eastAsia="STKaiti" w:hAnsi="STKaiti" w:cs="SimSun" w:hint="eastAsia"/>
                <w:color w:val="000000"/>
                <w:sz w:val="22"/>
                <w:szCs w:val="22"/>
                <w:lang w:eastAsia="zh-CN"/>
              </w:rPr>
              <w:t>已取消</w:t>
            </w:r>
          </w:p>
        </w:tc>
      </w:tr>
      <w:tr w:rsidR="00C02297" w:rsidRPr="00A54851" w14:paraId="7F99CEF6" w14:textId="77777777" w:rsidTr="00F70923">
        <w:tc>
          <w:tcPr>
            <w:tcW w:w="1191" w:type="dxa"/>
            <w:shd w:val="clear" w:color="auto" w:fill="auto"/>
            <w:noWrap/>
          </w:tcPr>
          <w:p w14:paraId="1BA7490B" w14:textId="5B7B578A" w:rsidR="00C02297" w:rsidRPr="00F45595"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69" w:history="1">
              <w:r w:rsidR="00C02297">
                <w:rPr>
                  <w:rStyle w:val="Hyperlink"/>
                  <w:rFonts w:asciiTheme="minorHAnsi" w:hAnsiTheme="minorHAnsi" w:cstheme="minorHAnsi"/>
                  <w:sz w:val="20"/>
                </w:rPr>
                <w:t>C21/</w:t>
              </w:r>
              <w:r w:rsidR="00C02297" w:rsidRPr="002B1508">
                <w:rPr>
                  <w:rStyle w:val="Hyperlink"/>
                  <w:rFonts w:asciiTheme="minorHAnsi" w:hAnsiTheme="minorHAnsi" w:cstheme="minorHAnsi"/>
                  <w:sz w:val="20"/>
                </w:rPr>
                <w:t>67</w:t>
              </w:r>
            </w:hyperlink>
          </w:p>
        </w:tc>
        <w:tc>
          <w:tcPr>
            <w:tcW w:w="1361" w:type="dxa"/>
            <w:noWrap/>
            <w:tcMar>
              <w:left w:w="57" w:type="dxa"/>
              <w:right w:w="57" w:type="dxa"/>
            </w:tcMar>
          </w:tcPr>
          <w:p w14:paraId="7BA9DA59" w14:textId="269CA053"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E2A80BE" w14:textId="03EFC407" w:rsidR="00C02297" w:rsidRPr="00334DB4" w:rsidRDefault="004D7149"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具有财务影响的</w:t>
            </w:r>
            <w:r w:rsidRPr="00334DB4">
              <w:rPr>
                <w:rFonts w:hint="eastAsia"/>
                <w:sz w:val="22"/>
                <w:szCs w:val="22"/>
                <w:lang w:eastAsia="zh-CN"/>
              </w:rPr>
              <w:t>WRC-19</w:t>
            </w:r>
            <w:r w:rsidRPr="00334DB4">
              <w:rPr>
                <w:rFonts w:hint="eastAsia"/>
                <w:sz w:val="22"/>
                <w:szCs w:val="22"/>
                <w:lang w:eastAsia="zh-CN"/>
              </w:rPr>
              <w:t>成果</w:t>
            </w:r>
          </w:p>
        </w:tc>
      </w:tr>
      <w:tr w:rsidR="00C02297" w:rsidRPr="00A54851" w14:paraId="36C174B8" w14:textId="77777777" w:rsidTr="00F70923">
        <w:tc>
          <w:tcPr>
            <w:tcW w:w="1191" w:type="dxa"/>
            <w:shd w:val="clear" w:color="auto" w:fill="auto"/>
            <w:noWrap/>
          </w:tcPr>
          <w:p w14:paraId="4AA5C0AE" w14:textId="3DCFACDE" w:rsidR="00C02297" w:rsidRPr="00F45595"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0" w:history="1">
              <w:r w:rsidR="00C02297">
                <w:rPr>
                  <w:rStyle w:val="Hyperlink"/>
                  <w:rFonts w:asciiTheme="minorHAnsi" w:hAnsiTheme="minorHAnsi" w:cstheme="minorHAnsi"/>
                  <w:sz w:val="20"/>
                </w:rPr>
                <w:t>C21/</w:t>
              </w:r>
              <w:r w:rsidR="00C02297" w:rsidRPr="00C2487B">
                <w:rPr>
                  <w:rStyle w:val="Hyperlink"/>
                  <w:rFonts w:asciiTheme="minorHAnsi" w:hAnsiTheme="minorHAnsi" w:cstheme="minorHAnsi"/>
                  <w:sz w:val="20"/>
                </w:rPr>
                <w:t>68</w:t>
              </w:r>
            </w:hyperlink>
          </w:p>
        </w:tc>
        <w:tc>
          <w:tcPr>
            <w:tcW w:w="1361" w:type="dxa"/>
            <w:noWrap/>
            <w:tcMar>
              <w:left w:w="57" w:type="dxa"/>
              <w:right w:w="57" w:type="dxa"/>
            </w:tcMar>
          </w:tcPr>
          <w:p w14:paraId="53DDC33A" w14:textId="02727F14"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D97771C" w14:textId="7EA5D8F2" w:rsidR="00C02297" w:rsidRPr="00334DB4" w:rsidRDefault="004D7149"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关于国际电联环境可持续性的报告</w:t>
            </w:r>
          </w:p>
        </w:tc>
      </w:tr>
      <w:tr w:rsidR="009002BE" w:rsidRPr="00A54851" w14:paraId="101EFC71" w14:textId="77777777" w:rsidTr="00F70923">
        <w:tc>
          <w:tcPr>
            <w:tcW w:w="1191" w:type="dxa"/>
            <w:shd w:val="clear" w:color="auto" w:fill="auto"/>
            <w:noWrap/>
          </w:tcPr>
          <w:p w14:paraId="36A780F3" w14:textId="032A6A65"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1"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69</w:t>
              </w:r>
            </w:hyperlink>
          </w:p>
        </w:tc>
        <w:tc>
          <w:tcPr>
            <w:tcW w:w="1361" w:type="dxa"/>
            <w:noWrap/>
            <w:tcMar>
              <w:left w:w="57" w:type="dxa"/>
              <w:right w:w="57" w:type="dxa"/>
            </w:tcMar>
          </w:tcPr>
          <w:p w14:paraId="530AB667" w14:textId="210F9328"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D047C3C" w14:textId="299DB687"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color w:val="000000"/>
                <w:sz w:val="22"/>
                <w:szCs w:val="22"/>
                <w:lang w:eastAsia="zh-CN"/>
              </w:rPr>
              <w:t>国际电联在联合国养恤金联委会中的参与</w:t>
            </w:r>
          </w:p>
        </w:tc>
      </w:tr>
      <w:tr w:rsidR="009002BE" w:rsidRPr="00A54851" w14:paraId="56F932E9" w14:textId="77777777" w:rsidTr="00F70923">
        <w:tc>
          <w:tcPr>
            <w:tcW w:w="1191" w:type="dxa"/>
            <w:shd w:val="clear" w:color="auto" w:fill="auto"/>
            <w:noWrap/>
          </w:tcPr>
          <w:p w14:paraId="0FC72B15" w14:textId="775E087C"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2"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70</w:t>
              </w:r>
            </w:hyperlink>
          </w:p>
        </w:tc>
        <w:tc>
          <w:tcPr>
            <w:tcW w:w="1361" w:type="dxa"/>
            <w:noWrap/>
            <w:tcMar>
              <w:left w:w="57" w:type="dxa"/>
              <w:right w:w="57" w:type="dxa"/>
            </w:tcMar>
          </w:tcPr>
          <w:p w14:paraId="66CC88A9" w14:textId="5D3E02C5"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FA3B8E6" w14:textId="313F51F5"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数字化转型举措（</w:t>
            </w:r>
            <w:r w:rsidRPr="00334DB4">
              <w:rPr>
                <w:rFonts w:hint="eastAsia"/>
                <w:sz w:val="22"/>
                <w:szCs w:val="22"/>
                <w:lang w:val="en-US" w:eastAsia="zh-CN"/>
              </w:rPr>
              <w:t>DT-I</w:t>
            </w:r>
            <w:r w:rsidRPr="00334DB4">
              <w:rPr>
                <w:rFonts w:hint="eastAsia"/>
                <w:sz w:val="22"/>
                <w:szCs w:val="22"/>
                <w:lang w:val="en-US" w:eastAsia="zh-CN"/>
              </w:rPr>
              <w:t>）</w:t>
            </w:r>
          </w:p>
        </w:tc>
      </w:tr>
      <w:tr w:rsidR="009002BE" w:rsidRPr="00A54851" w14:paraId="02519505" w14:textId="77777777" w:rsidTr="00F70923">
        <w:tc>
          <w:tcPr>
            <w:tcW w:w="1191" w:type="dxa"/>
            <w:shd w:val="clear" w:color="auto" w:fill="auto"/>
            <w:noWrap/>
          </w:tcPr>
          <w:p w14:paraId="3122E8F1" w14:textId="3FCBB431"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3"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71</w:t>
              </w:r>
            </w:hyperlink>
          </w:p>
        </w:tc>
        <w:tc>
          <w:tcPr>
            <w:tcW w:w="1361" w:type="dxa"/>
            <w:noWrap/>
            <w:tcMar>
              <w:left w:w="57" w:type="dxa"/>
              <w:right w:w="57" w:type="dxa"/>
            </w:tcMar>
          </w:tcPr>
          <w:p w14:paraId="234F264A" w14:textId="4239D49F"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E7CBC53" w14:textId="108466B0"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《全球网络安全议程》使用指南</w:t>
            </w:r>
          </w:p>
        </w:tc>
      </w:tr>
      <w:tr w:rsidR="009002BE" w:rsidRPr="00A54851" w14:paraId="14507D91" w14:textId="77777777" w:rsidTr="00F70923">
        <w:tc>
          <w:tcPr>
            <w:tcW w:w="1191" w:type="dxa"/>
            <w:shd w:val="clear" w:color="auto" w:fill="auto"/>
            <w:noWrap/>
          </w:tcPr>
          <w:p w14:paraId="0ECEA4A1" w14:textId="39787086"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4"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w:t>
              </w:r>
              <w:r w:rsidR="009002BE">
                <w:rPr>
                  <w:rStyle w:val="Hyperlink"/>
                  <w:rFonts w:asciiTheme="minorHAnsi" w:hAnsiTheme="minorHAnsi" w:cstheme="minorHAnsi"/>
                  <w:sz w:val="20"/>
                </w:rPr>
                <w:t>2</w:t>
              </w:r>
            </w:hyperlink>
          </w:p>
        </w:tc>
        <w:tc>
          <w:tcPr>
            <w:tcW w:w="1361" w:type="dxa"/>
            <w:noWrap/>
            <w:tcMar>
              <w:left w:w="57" w:type="dxa"/>
              <w:right w:w="57" w:type="dxa"/>
            </w:tcMar>
          </w:tcPr>
          <w:p w14:paraId="288E76BB" w14:textId="45807915"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C6D9DED" w14:textId="3EAE5A1E"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国际电联残疾人无障碍获取政策草案</w:t>
            </w:r>
          </w:p>
        </w:tc>
      </w:tr>
      <w:tr w:rsidR="009002BE" w:rsidRPr="00A54851" w14:paraId="3A6D4A47" w14:textId="77777777" w:rsidTr="00F70923">
        <w:tc>
          <w:tcPr>
            <w:tcW w:w="1191" w:type="dxa"/>
            <w:shd w:val="clear" w:color="auto" w:fill="auto"/>
            <w:noWrap/>
          </w:tcPr>
          <w:p w14:paraId="6EEDEFE0" w14:textId="7354E9DD"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5"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73</w:t>
              </w:r>
            </w:hyperlink>
          </w:p>
        </w:tc>
        <w:tc>
          <w:tcPr>
            <w:tcW w:w="1361" w:type="dxa"/>
            <w:noWrap/>
            <w:tcMar>
              <w:left w:w="57" w:type="dxa"/>
              <w:right w:w="57" w:type="dxa"/>
            </w:tcMar>
          </w:tcPr>
          <w:p w14:paraId="39185A2A" w14:textId="040D5979"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647C569" w14:textId="59E8768A"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2022</w:t>
            </w:r>
            <w:r w:rsidRPr="00334DB4">
              <w:rPr>
                <w:rFonts w:hint="eastAsia"/>
                <w:sz w:val="22"/>
                <w:szCs w:val="22"/>
                <w:lang w:eastAsia="zh-CN"/>
              </w:rPr>
              <w:t>年全权代表大会的筹备工作</w:t>
            </w:r>
          </w:p>
        </w:tc>
      </w:tr>
      <w:tr w:rsidR="009002BE" w:rsidRPr="00A54851" w14:paraId="742565A2" w14:textId="77777777" w:rsidTr="00F70923">
        <w:tc>
          <w:tcPr>
            <w:tcW w:w="1191" w:type="dxa"/>
            <w:shd w:val="clear" w:color="auto" w:fill="auto"/>
            <w:noWrap/>
          </w:tcPr>
          <w:p w14:paraId="0DC74676" w14:textId="693AD630"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6"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74</w:t>
              </w:r>
            </w:hyperlink>
          </w:p>
        </w:tc>
        <w:tc>
          <w:tcPr>
            <w:tcW w:w="1361" w:type="dxa"/>
            <w:noWrap/>
            <w:tcMar>
              <w:left w:w="57" w:type="dxa"/>
              <w:right w:w="57" w:type="dxa"/>
            </w:tcMar>
          </w:tcPr>
          <w:p w14:paraId="30E6C6FA" w14:textId="7A6C26FE"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06C41CF" w14:textId="254935C2" w:rsidR="009002BE" w:rsidRPr="00334DB4" w:rsidRDefault="004D7149" w:rsidP="009002BE">
            <w:pPr>
              <w:pStyle w:val="Title1"/>
              <w:spacing w:before="80"/>
              <w:jc w:val="left"/>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新冠肺炎大流行对国际电联运作和活动的影响</w:t>
            </w:r>
          </w:p>
        </w:tc>
      </w:tr>
      <w:tr w:rsidR="009002BE" w:rsidRPr="00A54851" w14:paraId="2E81776D" w14:textId="77777777" w:rsidTr="00F70923">
        <w:tc>
          <w:tcPr>
            <w:tcW w:w="1191" w:type="dxa"/>
            <w:shd w:val="clear" w:color="auto" w:fill="auto"/>
            <w:noWrap/>
          </w:tcPr>
          <w:p w14:paraId="59B8E3F9" w14:textId="2775F4D5"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7"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75</w:t>
              </w:r>
            </w:hyperlink>
          </w:p>
        </w:tc>
        <w:tc>
          <w:tcPr>
            <w:tcW w:w="1361" w:type="dxa"/>
            <w:noWrap/>
            <w:tcMar>
              <w:left w:w="28" w:type="dxa"/>
              <w:right w:w="28" w:type="dxa"/>
            </w:tcMar>
          </w:tcPr>
          <w:p w14:paraId="250EA57E" w14:textId="5F4C1F5D"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DEFAB0A" w14:textId="0FFF8592" w:rsidR="009002BE" w:rsidRPr="00334DB4" w:rsidRDefault="004D7149" w:rsidP="009002BE">
            <w:pPr>
              <w:pStyle w:val="Title1"/>
              <w:spacing w:before="80"/>
              <w:jc w:val="left"/>
              <w:rPr>
                <w:rFonts w:asciiTheme="minorHAnsi" w:eastAsia="Times New Roman" w:hAnsiTheme="minorHAnsi" w:cstheme="minorHAnsi"/>
                <w:color w:val="000000"/>
                <w:sz w:val="22"/>
                <w:szCs w:val="22"/>
                <w:highlight w:val="yellow"/>
                <w:lang w:eastAsia="zh-CN"/>
              </w:rPr>
            </w:pPr>
            <w:r w:rsidRPr="00334DB4">
              <w:rPr>
                <w:rFonts w:asciiTheme="minorHAnsi" w:hAnsiTheme="minorHAnsi" w:cstheme="minorHAnsi" w:hint="eastAsia"/>
                <w:sz w:val="22"/>
                <w:szCs w:val="22"/>
                <w:lang w:val="en-US" w:eastAsia="zh-CN"/>
              </w:rPr>
              <w:t>一家区域代表处欺诈案发生后的一般性审计报告</w:t>
            </w:r>
          </w:p>
        </w:tc>
      </w:tr>
      <w:tr w:rsidR="009002BE" w:rsidRPr="00A54851" w14:paraId="76549150" w14:textId="77777777" w:rsidTr="00F70923">
        <w:tc>
          <w:tcPr>
            <w:tcW w:w="1191" w:type="dxa"/>
            <w:shd w:val="clear" w:color="auto" w:fill="auto"/>
            <w:noWrap/>
          </w:tcPr>
          <w:p w14:paraId="37CF4D71" w14:textId="3AC7CCF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8"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76</w:t>
              </w:r>
            </w:hyperlink>
          </w:p>
        </w:tc>
        <w:tc>
          <w:tcPr>
            <w:tcW w:w="1361" w:type="dxa"/>
            <w:noWrap/>
            <w:tcMar>
              <w:left w:w="57" w:type="dxa"/>
              <w:right w:w="57" w:type="dxa"/>
            </w:tcMar>
          </w:tcPr>
          <w:p w14:paraId="26DAAE69" w14:textId="7B45FE9E"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sz w:val="22"/>
                <w:szCs w:val="22"/>
                <w:lang w:eastAsia="zh-CN"/>
              </w:rPr>
              <w:t>埃塞俄比亚</w:t>
            </w:r>
          </w:p>
        </w:tc>
        <w:tc>
          <w:tcPr>
            <w:tcW w:w="7513" w:type="dxa"/>
            <w:tcBorders>
              <w:top w:val="single" w:sz="4" w:space="0" w:color="auto"/>
              <w:left w:val="nil"/>
              <w:bottom w:val="single" w:sz="4" w:space="0" w:color="auto"/>
              <w:right w:val="single" w:sz="4" w:space="0" w:color="auto"/>
            </w:tcBorders>
            <w:shd w:val="clear" w:color="auto" w:fill="auto"/>
            <w:noWrap/>
          </w:tcPr>
          <w:p w14:paraId="2E61BB20" w14:textId="5058FEAD"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埃塞俄比亚政府有关</w:t>
            </w:r>
            <w:r w:rsidRPr="00334DB4">
              <w:rPr>
                <w:rFonts w:hint="eastAsia"/>
                <w:sz w:val="22"/>
                <w:szCs w:val="22"/>
                <w:lang w:val="en-US" w:eastAsia="zh-CN"/>
              </w:rPr>
              <w:t>WTDC-21</w:t>
            </w:r>
            <w:r w:rsidRPr="00334DB4">
              <w:rPr>
                <w:rFonts w:hint="eastAsia"/>
                <w:sz w:val="22"/>
                <w:szCs w:val="22"/>
                <w:lang w:val="en-US" w:eastAsia="zh-CN"/>
              </w:rPr>
              <w:t>的来函</w:t>
            </w:r>
          </w:p>
        </w:tc>
      </w:tr>
      <w:tr w:rsidR="009002BE" w:rsidRPr="00A54851" w14:paraId="1F1A0F5B" w14:textId="77777777" w:rsidTr="00F70923">
        <w:tc>
          <w:tcPr>
            <w:tcW w:w="1191" w:type="dxa"/>
            <w:shd w:val="clear" w:color="auto" w:fill="auto"/>
            <w:noWrap/>
          </w:tcPr>
          <w:p w14:paraId="2557B056" w14:textId="67545D61"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79" w:history="1">
              <w:r w:rsidR="009002BE">
                <w:rPr>
                  <w:rStyle w:val="Hyperlink"/>
                  <w:rFonts w:asciiTheme="minorHAnsi" w:hAnsiTheme="minorHAnsi" w:cstheme="minorHAnsi"/>
                  <w:sz w:val="20"/>
                </w:rPr>
                <w:t>C21/</w:t>
              </w:r>
              <w:r w:rsidR="009002BE" w:rsidRPr="007753E5">
                <w:rPr>
                  <w:rStyle w:val="Hyperlink"/>
                  <w:rFonts w:asciiTheme="minorHAnsi" w:hAnsiTheme="minorHAnsi" w:cstheme="minorHAnsi"/>
                  <w:sz w:val="20"/>
                </w:rPr>
                <w:t>77</w:t>
              </w:r>
            </w:hyperlink>
          </w:p>
        </w:tc>
        <w:tc>
          <w:tcPr>
            <w:tcW w:w="1361" w:type="dxa"/>
            <w:noWrap/>
            <w:tcMar>
              <w:left w:w="57" w:type="dxa"/>
              <w:right w:w="57" w:type="dxa"/>
            </w:tcMar>
          </w:tcPr>
          <w:p w14:paraId="301499E7" w14:textId="6FF3A920"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334DB4">
              <w:rPr>
                <w:rFonts w:ascii="SimSun" w:hAnsi="SimSun" w:cs="SimSun" w:hint="eastAsia"/>
                <w:sz w:val="22"/>
                <w:szCs w:val="22"/>
                <w:lang w:eastAsia="zh-CN"/>
              </w:rPr>
              <w:t>科威特国</w:t>
            </w:r>
          </w:p>
        </w:tc>
        <w:tc>
          <w:tcPr>
            <w:tcW w:w="7513" w:type="dxa"/>
            <w:tcBorders>
              <w:top w:val="single" w:sz="4" w:space="0" w:color="auto"/>
              <w:left w:val="nil"/>
              <w:bottom w:val="single" w:sz="4" w:space="0" w:color="auto"/>
              <w:right w:val="single" w:sz="4" w:space="0" w:color="auto"/>
            </w:tcBorders>
            <w:shd w:val="clear" w:color="auto" w:fill="auto"/>
            <w:noWrap/>
          </w:tcPr>
          <w:p w14:paraId="2160F169" w14:textId="14EC6EC7" w:rsidR="009002BE" w:rsidRPr="00334DB4" w:rsidRDefault="004D7149" w:rsidP="004D7149">
            <w:pPr>
              <w:pStyle w:val="Title1"/>
              <w:spacing w:before="80"/>
              <w:jc w:val="left"/>
              <w:rPr>
                <w:rFonts w:asciiTheme="minorHAnsi" w:eastAsia="Times New Roman" w:hAnsiTheme="minorHAnsi" w:cstheme="minorHAnsi"/>
                <w:color w:val="000000"/>
                <w:sz w:val="22"/>
                <w:szCs w:val="22"/>
                <w:highlight w:val="yellow"/>
                <w:lang w:eastAsia="zh-CN"/>
              </w:rPr>
            </w:pPr>
            <w:r w:rsidRPr="00334DB4">
              <w:rPr>
                <w:rFonts w:hint="eastAsia"/>
                <w:sz w:val="22"/>
                <w:szCs w:val="22"/>
                <w:lang w:val="en-US" w:eastAsia="zh-CN"/>
              </w:rPr>
              <w:t>科威特国的文稿</w:t>
            </w:r>
            <w:r w:rsidRPr="00334DB4">
              <w:rPr>
                <w:rFonts w:hint="eastAsia"/>
                <w:sz w:val="22"/>
                <w:szCs w:val="22"/>
                <w:lang w:val="en-US" w:eastAsia="zh-CN"/>
              </w:rPr>
              <w:t xml:space="preserve"> -</w:t>
            </w:r>
            <w:r w:rsidRPr="00334DB4">
              <w:rPr>
                <w:sz w:val="22"/>
                <w:szCs w:val="22"/>
                <w:lang w:val="en-US" w:eastAsia="zh-CN"/>
              </w:rPr>
              <w:t xml:space="preserve"> </w:t>
            </w:r>
            <w:r w:rsidRPr="00334DB4">
              <w:rPr>
                <w:rFonts w:hint="eastAsia"/>
                <w:sz w:val="22"/>
                <w:szCs w:val="22"/>
                <w:lang w:val="en-US" w:eastAsia="zh-CN"/>
              </w:rPr>
              <w:t>第</w:t>
            </w:r>
            <w:r w:rsidRPr="00334DB4">
              <w:rPr>
                <w:rFonts w:hint="eastAsia"/>
                <w:sz w:val="22"/>
                <w:szCs w:val="22"/>
                <w:lang w:val="en-US" w:eastAsia="zh-CN"/>
              </w:rPr>
              <w:t>619</w:t>
            </w:r>
            <w:r w:rsidRPr="00334DB4">
              <w:rPr>
                <w:rFonts w:hint="eastAsia"/>
                <w:sz w:val="22"/>
                <w:szCs w:val="22"/>
                <w:lang w:val="en-US" w:eastAsia="zh-CN"/>
              </w:rPr>
              <w:t>号决定的拟议修订</w:t>
            </w:r>
          </w:p>
        </w:tc>
      </w:tr>
      <w:tr w:rsidR="009002BE" w:rsidRPr="00A54851" w14:paraId="3DA1D7C1" w14:textId="77777777" w:rsidTr="00F70923">
        <w:tc>
          <w:tcPr>
            <w:tcW w:w="1191" w:type="dxa"/>
            <w:shd w:val="clear" w:color="auto" w:fill="auto"/>
            <w:noWrap/>
          </w:tcPr>
          <w:p w14:paraId="45CBD11A" w14:textId="533E7A0E"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0"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78</w:t>
              </w:r>
            </w:hyperlink>
          </w:p>
        </w:tc>
        <w:tc>
          <w:tcPr>
            <w:tcW w:w="1361" w:type="dxa"/>
            <w:noWrap/>
            <w:tcMar>
              <w:left w:w="57" w:type="dxa"/>
              <w:right w:w="57" w:type="dxa"/>
            </w:tcMar>
          </w:tcPr>
          <w:p w14:paraId="3721B161" w14:textId="5C931CC9"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334DB4">
              <w:rPr>
                <w:rFonts w:ascii="SimSun" w:hAnsi="SimSun" w:cs="SimSun" w:hint="eastAsia"/>
                <w:sz w:val="22"/>
                <w:szCs w:val="22"/>
                <w:lang w:eastAsia="zh-CN"/>
              </w:rPr>
              <w:t>印度共和国</w:t>
            </w:r>
          </w:p>
        </w:tc>
        <w:tc>
          <w:tcPr>
            <w:tcW w:w="7513" w:type="dxa"/>
            <w:tcBorders>
              <w:top w:val="single" w:sz="4" w:space="0" w:color="auto"/>
              <w:left w:val="nil"/>
              <w:bottom w:val="single" w:sz="4" w:space="0" w:color="auto"/>
              <w:right w:val="single" w:sz="4" w:space="0" w:color="auto"/>
            </w:tcBorders>
            <w:shd w:val="clear" w:color="auto" w:fill="auto"/>
            <w:noWrap/>
          </w:tcPr>
          <w:p w14:paraId="229EB566" w14:textId="7F48ABD0" w:rsidR="009002BE" w:rsidRPr="00334DB4" w:rsidRDefault="004D7149" w:rsidP="004D7149">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bCs/>
                <w:sz w:val="22"/>
                <w:szCs w:val="22"/>
                <w:lang w:val="en-US" w:eastAsia="zh-CN"/>
              </w:rPr>
              <w:t>印度提交的文稿</w:t>
            </w:r>
            <w:r w:rsidRPr="00334DB4">
              <w:rPr>
                <w:rFonts w:hint="eastAsia"/>
                <w:bCs/>
                <w:sz w:val="22"/>
                <w:szCs w:val="22"/>
                <w:lang w:val="en-US" w:eastAsia="zh-CN"/>
              </w:rPr>
              <w:t xml:space="preserve"> -</w:t>
            </w:r>
            <w:r w:rsidRPr="00334DB4">
              <w:rPr>
                <w:bCs/>
                <w:sz w:val="22"/>
                <w:szCs w:val="22"/>
                <w:lang w:val="en-US" w:eastAsia="zh-CN"/>
              </w:rPr>
              <w:t xml:space="preserve"> </w:t>
            </w:r>
            <w:r w:rsidRPr="00334DB4">
              <w:rPr>
                <w:rFonts w:hint="eastAsia"/>
                <w:bCs/>
                <w:sz w:val="22"/>
                <w:szCs w:val="22"/>
                <w:lang w:val="en-US" w:eastAsia="zh-CN"/>
              </w:rPr>
              <w:t>2020</w:t>
            </w:r>
            <w:r w:rsidRPr="00334DB4">
              <w:rPr>
                <w:rFonts w:hint="eastAsia"/>
                <w:bCs/>
                <w:sz w:val="22"/>
                <w:szCs w:val="22"/>
                <w:lang w:val="en-US" w:eastAsia="zh-CN"/>
              </w:rPr>
              <w:t>年世界电信标准化全会（</w:t>
            </w:r>
            <w:r w:rsidRPr="00334DB4">
              <w:rPr>
                <w:rFonts w:hint="eastAsia"/>
                <w:bCs/>
                <w:sz w:val="22"/>
                <w:szCs w:val="22"/>
                <w:lang w:val="en-US" w:eastAsia="zh-CN"/>
              </w:rPr>
              <w:t>WTSA-20</w:t>
            </w:r>
            <w:r w:rsidRPr="00334DB4">
              <w:rPr>
                <w:rFonts w:hint="eastAsia"/>
                <w:bCs/>
                <w:sz w:val="22"/>
                <w:szCs w:val="22"/>
                <w:lang w:val="en-US" w:eastAsia="zh-CN"/>
              </w:rPr>
              <w:t>）：依据新冠肺炎形势提出的可能方案和建议</w:t>
            </w:r>
          </w:p>
        </w:tc>
      </w:tr>
      <w:tr w:rsidR="009002BE" w:rsidRPr="00A54851" w14:paraId="49883607" w14:textId="77777777" w:rsidTr="00F70923">
        <w:tc>
          <w:tcPr>
            <w:tcW w:w="1191" w:type="dxa"/>
            <w:shd w:val="clear" w:color="auto" w:fill="auto"/>
            <w:noWrap/>
          </w:tcPr>
          <w:p w14:paraId="04DEEED1" w14:textId="2B6A7599"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1"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79</w:t>
              </w:r>
            </w:hyperlink>
          </w:p>
        </w:tc>
        <w:tc>
          <w:tcPr>
            <w:tcW w:w="1361" w:type="dxa"/>
            <w:noWrap/>
            <w:tcMar>
              <w:left w:w="57" w:type="dxa"/>
              <w:right w:w="57" w:type="dxa"/>
            </w:tcMar>
          </w:tcPr>
          <w:p w14:paraId="777C8A62" w14:textId="7381D4AA" w:rsidR="009002BE" w:rsidRPr="00334DB4" w:rsidRDefault="004D7149"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r w:rsidRPr="00334DB4">
              <w:rPr>
                <w:rFonts w:ascii="SimSun" w:hAnsi="SimSun" w:cs="SimSun" w:hint="eastAsia"/>
                <w:sz w:val="22"/>
                <w:szCs w:val="22"/>
                <w:lang w:eastAsia="zh-CN"/>
              </w:rPr>
              <w:t>日本</w:t>
            </w:r>
          </w:p>
        </w:tc>
        <w:tc>
          <w:tcPr>
            <w:tcW w:w="7513" w:type="dxa"/>
            <w:tcBorders>
              <w:top w:val="single" w:sz="4" w:space="0" w:color="auto"/>
              <w:left w:val="nil"/>
              <w:bottom w:val="single" w:sz="4" w:space="0" w:color="auto"/>
              <w:right w:val="single" w:sz="4" w:space="0" w:color="auto"/>
            </w:tcBorders>
            <w:shd w:val="clear" w:color="auto" w:fill="auto"/>
            <w:noWrap/>
          </w:tcPr>
          <w:p w14:paraId="7FD5D639" w14:textId="049B3895" w:rsidR="009002BE" w:rsidRPr="00334DB4" w:rsidRDefault="004D7149" w:rsidP="004D7149">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日本提交的文稿</w:t>
            </w:r>
            <w:r w:rsidRPr="00334DB4">
              <w:rPr>
                <w:rFonts w:hint="eastAsia"/>
                <w:sz w:val="22"/>
                <w:szCs w:val="22"/>
                <w:lang w:eastAsia="zh-CN"/>
              </w:rPr>
              <w:t xml:space="preserve"> -</w:t>
            </w:r>
            <w:r w:rsidRPr="00334DB4">
              <w:rPr>
                <w:sz w:val="22"/>
                <w:szCs w:val="22"/>
                <w:lang w:eastAsia="zh-CN"/>
              </w:rPr>
              <w:t xml:space="preserve"> </w:t>
            </w:r>
            <w:r w:rsidRPr="00334DB4">
              <w:rPr>
                <w:rFonts w:hint="eastAsia"/>
                <w:sz w:val="22"/>
                <w:szCs w:val="22"/>
                <w:lang w:eastAsia="zh-CN"/>
              </w:rPr>
              <w:t>国际电联电信展会活动的战略和财务评估</w:t>
            </w:r>
          </w:p>
        </w:tc>
      </w:tr>
      <w:tr w:rsidR="009002BE" w:rsidRPr="00A54851" w14:paraId="6485E322" w14:textId="77777777" w:rsidTr="00F70923">
        <w:tc>
          <w:tcPr>
            <w:tcW w:w="1191" w:type="dxa"/>
            <w:shd w:val="clear" w:color="auto" w:fill="auto"/>
            <w:noWrap/>
          </w:tcPr>
          <w:p w14:paraId="098D84FC" w14:textId="3C309BDC"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2"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80</w:t>
              </w:r>
            </w:hyperlink>
          </w:p>
        </w:tc>
        <w:tc>
          <w:tcPr>
            <w:tcW w:w="1361" w:type="dxa"/>
            <w:noWrap/>
            <w:tcMar>
              <w:left w:w="57" w:type="dxa"/>
              <w:right w:w="57" w:type="dxa"/>
            </w:tcMar>
          </w:tcPr>
          <w:p w14:paraId="1533743E" w14:textId="69EB8955"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lang w:val="es-ES"/>
              </w:rPr>
            </w:pPr>
            <w:r w:rsidRPr="00334DB4">
              <w:rPr>
                <w:rFonts w:ascii="SimSun" w:hAnsi="SimSun" w:cs="SimSun" w:hint="eastAsia"/>
                <w:sz w:val="22"/>
                <w:szCs w:val="22"/>
                <w:lang w:val="es-ES" w:eastAsia="zh-CN"/>
              </w:rPr>
              <w:t>突尼斯</w:t>
            </w:r>
          </w:p>
        </w:tc>
        <w:tc>
          <w:tcPr>
            <w:tcW w:w="7513" w:type="dxa"/>
            <w:tcBorders>
              <w:top w:val="single" w:sz="4" w:space="0" w:color="auto"/>
              <w:left w:val="nil"/>
              <w:bottom w:val="single" w:sz="4" w:space="0" w:color="auto"/>
              <w:right w:val="single" w:sz="4" w:space="0" w:color="auto"/>
            </w:tcBorders>
            <w:shd w:val="clear" w:color="auto" w:fill="auto"/>
            <w:noWrap/>
          </w:tcPr>
          <w:p w14:paraId="71FF26F1" w14:textId="55FA08EE" w:rsidR="009002BE"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突尼斯提交的文稿全权代表</w:t>
            </w:r>
            <w:r w:rsidRPr="00334DB4">
              <w:rPr>
                <w:rFonts w:hint="eastAsia"/>
                <w:sz w:val="22"/>
                <w:szCs w:val="22"/>
                <w:lang w:eastAsia="zh-CN"/>
              </w:rPr>
              <w:t>-</w:t>
            </w:r>
            <w:r w:rsidRPr="00334DB4">
              <w:rPr>
                <w:sz w:val="22"/>
                <w:szCs w:val="22"/>
                <w:lang w:eastAsia="zh-CN"/>
              </w:rPr>
              <w:t xml:space="preserve"> </w:t>
            </w:r>
            <w:r w:rsidRPr="00334DB4">
              <w:rPr>
                <w:rFonts w:hint="eastAsia"/>
                <w:sz w:val="22"/>
                <w:szCs w:val="22"/>
                <w:lang w:eastAsia="zh-CN"/>
              </w:rPr>
              <w:t>大会第</w:t>
            </w:r>
            <w:r w:rsidRPr="00334DB4">
              <w:rPr>
                <w:rFonts w:hint="eastAsia"/>
                <w:sz w:val="22"/>
                <w:szCs w:val="22"/>
                <w:lang w:eastAsia="zh-CN"/>
              </w:rPr>
              <w:t>131</w:t>
            </w:r>
            <w:r w:rsidRPr="00334DB4">
              <w:rPr>
                <w:rFonts w:hint="eastAsia"/>
                <w:sz w:val="22"/>
                <w:szCs w:val="22"/>
                <w:lang w:eastAsia="zh-CN"/>
              </w:rPr>
              <w:t>号决议（</w:t>
            </w:r>
            <w:r w:rsidRPr="00334DB4">
              <w:rPr>
                <w:rFonts w:hint="eastAsia"/>
                <w:sz w:val="22"/>
                <w:szCs w:val="22"/>
                <w:lang w:eastAsia="zh-CN"/>
              </w:rPr>
              <w:t>2018</w:t>
            </w:r>
            <w:r w:rsidRPr="00334DB4">
              <w:rPr>
                <w:rFonts w:hint="eastAsia"/>
                <w:sz w:val="22"/>
                <w:szCs w:val="22"/>
                <w:lang w:eastAsia="zh-CN"/>
              </w:rPr>
              <w:t>年，迪拜，修订版）的落实</w:t>
            </w:r>
          </w:p>
        </w:tc>
      </w:tr>
      <w:tr w:rsidR="009002BE" w:rsidRPr="00A54851" w14:paraId="09E96E93" w14:textId="77777777" w:rsidTr="00F70923">
        <w:tc>
          <w:tcPr>
            <w:tcW w:w="1191" w:type="dxa"/>
            <w:shd w:val="clear" w:color="auto" w:fill="auto"/>
            <w:noWrap/>
          </w:tcPr>
          <w:p w14:paraId="7F678BA7" w14:textId="133995D3"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3"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81</w:t>
              </w:r>
            </w:hyperlink>
          </w:p>
        </w:tc>
        <w:tc>
          <w:tcPr>
            <w:tcW w:w="1361" w:type="dxa"/>
            <w:noWrap/>
            <w:tcMar>
              <w:left w:w="57" w:type="dxa"/>
              <w:right w:w="57" w:type="dxa"/>
            </w:tcMar>
          </w:tcPr>
          <w:p w14:paraId="1C5D18E3" w14:textId="77777777" w:rsidR="006D5962"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Microsoft YaHei"/>
                <w:sz w:val="22"/>
                <w:szCs w:val="22"/>
                <w:lang w:eastAsia="zh-CN"/>
              </w:rPr>
            </w:pPr>
            <w:r w:rsidRPr="00334DB4">
              <w:rPr>
                <w:rFonts w:asciiTheme="minorEastAsia" w:eastAsiaTheme="minorEastAsia" w:hAnsiTheme="minorEastAsia" w:cs="Microsoft YaHei" w:hint="eastAsia"/>
                <w:sz w:val="22"/>
                <w:szCs w:val="22"/>
                <w:lang w:eastAsia="zh-CN"/>
              </w:rPr>
              <w:t>美国、</w:t>
            </w:r>
          </w:p>
          <w:p w14:paraId="5B9DB0EB" w14:textId="77777777" w:rsidR="006D5962"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Microsoft YaHei"/>
                <w:sz w:val="22"/>
                <w:szCs w:val="22"/>
                <w:lang w:eastAsia="zh-CN"/>
              </w:rPr>
            </w:pPr>
            <w:r w:rsidRPr="00334DB4">
              <w:rPr>
                <w:rFonts w:asciiTheme="minorEastAsia" w:eastAsiaTheme="minorEastAsia" w:hAnsiTheme="minorEastAsia" w:cs="Microsoft YaHei" w:hint="eastAsia"/>
                <w:sz w:val="22"/>
                <w:szCs w:val="22"/>
                <w:lang w:eastAsia="zh-CN"/>
              </w:rPr>
              <w:t>加拿大、</w:t>
            </w:r>
          </w:p>
          <w:p w14:paraId="31A69E3F" w14:textId="77777777" w:rsidR="006D5962"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Microsoft YaHei"/>
                <w:sz w:val="22"/>
                <w:szCs w:val="22"/>
                <w:lang w:eastAsia="zh-CN"/>
              </w:rPr>
            </w:pPr>
            <w:r w:rsidRPr="00334DB4">
              <w:rPr>
                <w:rFonts w:asciiTheme="minorEastAsia" w:eastAsiaTheme="minorEastAsia" w:hAnsiTheme="minorEastAsia" w:cs="Microsoft YaHei" w:hint="eastAsia"/>
                <w:sz w:val="22"/>
                <w:szCs w:val="22"/>
                <w:lang w:eastAsia="zh-CN"/>
              </w:rPr>
              <w:t>墨西哥、</w:t>
            </w:r>
          </w:p>
          <w:p w14:paraId="426592FC" w14:textId="58EDB0DB"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theme="minorHAnsi"/>
                <w:sz w:val="22"/>
                <w:szCs w:val="22"/>
                <w:highlight w:val="yellow"/>
                <w:lang w:eastAsia="zh-CN"/>
              </w:rPr>
            </w:pPr>
            <w:r w:rsidRPr="00334DB4">
              <w:rPr>
                <w:rFonts w:asciiTheme="minorEastAsia" w:eastAsiaTheme="minorEastAsia" w:hAnsiTheme="minorEastAsia" w:cs="Microsoft YaHei" w:hint="eastAsia"/>
                <w:sz w:val="22"/>
                <w:szCs w:val="22"/>
                <w:lang w:eastAsia="zh-CN"/>
              </w:rPr>
              <w:t>阿根廷</w:t>
            </w:r>
          </w:p>
        </w:tc>
        <w:tc>
          <w:tcPr>
            <w:tcW w:w="7513" w:type="dxa"/>
            <w:tcBorders>
              <w:top w:val="single" w:sz="4" w:space="0" w:color="auto"/>
              <w:left w:val="nil"/>
              <w:bottom w:val="single" w:sz="4" w:space="0" w:color="auto"/>
              <w:right w:val="single" w:sz="4" w:space="0" w:color="auto"/>
            </w:tcBorders>
            <w:shd w:val="clear" w:color="auto" w:fill="auto"/>
            <w:noWrap/>
          </w:tcPr>
          <w:p w14:paraId="4DC49733" w14:textId="3853CBA7" w:rsidR="009002BE"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EastAsia" w:eastAsiaTheme="minorEastAsia" w:hAnsiTheme="minorEastAsia" w:cstheme="minorHAnsi"/>
                <w:color w:val="000000"/>
                <w:sz w:val="22"/>
                <w:szCs w:val="22"/>
                <w:highlight w:val="yellow"/>
                <w:lang w:eastAsia="zh-CN"/>
              </w:rPr>
            </w:pPr>
            <w:r w:rsidRPr="00334DB4">
              <w:rPr>
                <w:rFonts w:asciiTheme="minorEastAsia" w:eastAsiaTheme="minorEastAsia" w:hAnsiTheme="minorEastAsia" w:hint="eastAsia"/>
                <w:sz w:val="22"/>
                <w:szCs w:val="22"/>
                <w:lang w:eastAsia="zh-CN"/>
              </w:rPr>
              <w:t>美国、加拿大、墨西哥和阿根廷的文稿 -</w:t>
            </w:r>
            <w:r w:rsidRPr="00334DB4">
              <w:rPr>
                <w:rFonts w:asciiTheme="minorEastAsia" w:eastAsiaTheme="minorEastAsia" w:hAnsiTheme="minorEastAsia"/>
                <w:sz w:val="22"/>
                <w:szCs w:val="22"/>
                <w:lang w:eastAsia="zh-CN"/>
              </w:rPr>
              <w:t xml:space="preserve"> </w:t>
            </w:r>
            <w:r w:rsidRPr="00334DB4">
              <w:rPr>
                <w:rFonts w:asciiTheme="minorEastAsia" w:eastAsiaTheme="minorEastAsia" w:hAnsiTheme="minorEastAsia" w:hint="eastAsia"/>
                <w:sz w:val="22"/>
                <w:szCs w:val="22"/>
                <w:lang w:eastAsia="zh-CN"/>
              </w:rPr>
              <w:t>第619号决定</w:t>
            </w:r>
            <w:r w:rsidRPr="00334DB4">
              <w:rPr>
                <w:rFonts w:asciiTheme="minorHAnsi" w:eastAsiaTheme="minorEastAsia" w:hAnsiTheme="minorHAnsi" w:cstheme="minorHAnsi"/>
                <w:sz w:val="22"/>
                <w:szCs w:val="22"/>
                <w:lang w:eastAsia="zh-CN"/>
              </w:rPr>
              <w:t>C21/77</w:t>
            </w:r>
            <w:r w:rsidRPr="00334DB4">
              <w:rPr>
                <w:rFonts w:asciiTheme="minorEastAsia" w:eastAsiaTheme="minorEastAsia" w:hAnsiTheme="minorEastAsia" w:hint="eastAsia"/>
                <w:sz w:val="22"/>
                <w:szCs w:val="22"/>
                <w:lang w:eastAsia="zh-CN"/>
              </w:rPr>
              <w:t>号文件修订案的备选方案</w:t>
            </w:r>
          </w:p>
        </w:tc>
      </w:tr>
      <w:tr w:rsidR="009002BE" w:rsidRPr="00A54851" w14:paraId="19592BDE" w14:textId="77777777" w:rsidTr="00DA444F">
        <w:trPr>
          <w:cantSplit/>
        </w:trPr>
        <w:tc>
          <w:tcPr>
            <w:tcW w:w="1191" w:type="dxa"/>
            <w:shd w:val="clear" w:color="auto" w:fill="auto"/>
            <w:noWrap/>
          </w:tcPr>
          <w:p w14:paraId="5B43B838" w14:textId="536957DA"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4"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82</w:t>
              </w:r>
            </w:hyperlink>
          </w:p>
        </w:tc>
        <w:tc>
          <w:tcPr>
            <w:tcW w:w="1361" w:type="dxa"/>
            <w:noWrap/>
            <w:tcMar>
              <w:left w:w="57" w:type="dxa"/>
              <w:right w:w="57" w:type="dxa"/>
            </w:tcMar>
          </w:tcPr>
          <w:p w14:paraId="4FFF2CBC" w14:textId="76AA1E6F"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theme="minorHAnsi"/>
                <w:sz w:val="22"/>
                <w:szCs w:val="22"/>
                <w:highlight w:val="yellow"/>
                <w:lang w:eastAsia="zh-CN"/>
              </w:rPr>
            </w:pPr>
            <w:r w:rsidRPr="00334DB4">
              <w:rPr>
                <w:rFonts w:asciiTheme="minorEastAsia" w:eastAsiaTheme="minorEastAsia" w:hAnsiTheme="minorEastAsia" w:cs="Microsoft YaHei" w:hint="eastAsia"/>
                <w:sz w:val="22"/>
                <w:szCs w:val="22"/>
                <w:lang w:eastAsia="zh-CN"/>
              </w:rPr>
              <w:t>澳大利亚、加拿大、捷克共和国、法国、罗马尼亚、大不列颠及北爱尔兰联合王国</w:t>
            </w:r>
          </w:p>
        </w:tc>
        <w:tc>
          <w:tcPr>
            <w:tcW w:w="7513" w:type="dxa"/>
            <w:tcBorders>
              <w:top w:val="single" w:sz="4" w:space="0" w:color="auto"/>
              <w:left w:val="nil"/>
              <w:bottom w:val="single" w:sz="4" w:space="0" w:color="auto"/>
              <w:right w:val="single" w:sz="4" w:space="0" w:color="auto"/>
            </w:tcBorders>
            <w:shd w:val="clear" w:color="auto" w:fill="auto"/>
            <w:noWrap/>
          </w:tcPr>
          <w:p w14:paraId="0B6413D3" w14:textId="6DC997F1" w:rsidR="009002BE"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澳大利亚、加拿大、捷克共和国、法国、罗马尼亚、大不列颠及北爱尔兰联合王国提交的文稿</w:t>
            </w:r>
            <w:r w:rsidRPr="00334DB4">
              <w:rPr>
                <w:rFonts w:hint="eastAsia"/>
                <w:sz w:val="22"/>
                <w:szCs w:val="22"/>
                <w:lang w:eastAsia="zh-CN"/>
              </w:rPr>
              <w:t xml:space="preserve"> -</w:t>
            </w:r>
            <w:r w:rsidRPr="00334DB4">
              <w:rPr>
                <w:sz w:val="22"/>
                <w:szCs w:val="22"/>
                <w:lang w:eastAsia="zh-CN"/>
              </w:rPr>
              <w:t xml:space="preserve"> </w:t>
            </w:r>
            <w:r w:rsidRPr="00334DB4">
              <w:rPr>
                <w:rFonts w:hint="eastAsia"/>
                <w:sz w:val="22"/>
                <w:szCs w:val="22"/>
                <w:lang w:eastAsia="zh-CN"/>
              </w:rPr>
              <w:t>《全球网络安全议程》使用导则</w:t>
            </w:r>
          </w:p>
        </w:tc>
      </w:tr>
      <w:tr w:rsidR="009002BE" w:rsidRPr="00A54851" w14:paraId="6F935153" w14:textId="77777777" w:rsidTr="00F70923">
        <w:tc>
          <w:tcPr>
            <w:tcW w:w="1191" w:type="dxa"/>
            <w:shd w:val="clear" w:color="auto" w:fill="auto"/>
            <w:noWrap/>
          </w:tcPr>
          <w:p w14:paraId="0CF4AF8E" w14:textId="67F54E8F"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5"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83</w:t>
              </w:r>
            </w:hyperlink>
          </w:p>
        </w:tc>
        <w:tc>
          <w:tcPr>
            <w:tcW w:w="1361" w:type="dxa"/>
            <w:noWrap/>
            <w:tcMar>
              <w:left w:w="57" w:type="dxa"/>
              <w:right w:w="57" w:type="dxa"/>
            </w:tcMar>
          </w:tcPr>
          <w:p w14:paraId="21FF8E24" w14:textId="60A2E4A1"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sz w:val="22"/>
                <w:szCs w:val="22"/>
                <w:lang w:eastAsia="zh-CN"/>
              </w:rPr>
              <w:t>俄罗斯联邦</w:t>
            </w:r>
          </w:p>
        </w:tc>
        <w:tc>
          <w:tcPr>
            <w:tcW w:w="7513" w:type="dxa"/>
            <w:tcBorders>
              <w:top w:val="single" w:sz="4" w:space="0" w:color="auto"/>
              <w:left w:val="nil"/>
              <w:bottom w:val="single" w:sz="4" w:space="0" w:color="auto"/>
              <w:right w:val="single" w:sz="4" w:space="0" w:color="auto"/>
            </w:tcBorders>
            <w:shd w:val="clear" w:color="auto" w:fill="auto"/>
            <w:noWrap/>
          </w:tcPr>
          <w:p w14:paraId="63FCAD5A" w14:textId="3EA6312E"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俄罗斯联邦政府关于推迟</w:t>
            </w:r>
            <w:r w:rsidRPr="00334DB4">
              <w:rPr>
                <w:rFonts w:hint="eastAsia"/>
                <w:sz w:val="22"/>
                <w:szCs w:val="22"/>
                <w:lang w:eastAsia="zh-CN"/>
              </w:rPr>
              <w:t>WTDC-21</w:t>
            </w:r>
            <w:r w:rsidRPr="00334DB4">
              <w:rPr>
                <w:rFonts w:hint="eastAsia"/>
                <w:sz w:val="22"/>
                <w:szCs w:val="22"/>
                <w:lang w:eastAsia="zh-CN"/>
              </w:rPr>
              <w:t>和国际电联其他重大活动的信函</w:t>
            </w:r>
          </w:p>
        </w:tc>
      </w:tr>
      <w:tr w:rsidR="009002BE" w:rsidRPr="00A54851" w14:paraId="18E01D5A" w14:textId="77777777" w:rsidTr="00F70923">
        <w:tc>
          <w:tcPr>
            <w:tcW w:w="1191" w:type="dxa"/>
            <w:shd w:val="clear" w:color="auto" w:fill="auto"/>
            <w:noWrap/>
          </w:tcPr>
          <w:p w14:paraId="01A3D21F" w14:textId="7F131E1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6"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84</w:t>
              </w:r>
            </w:hyperlink>
          </w:p>
        </w:tc>
        <w:tc>
          <w:tcPr>
            <w:tcW w:w="1361" w:type="dxa"/>
            <w:noWrap/>
            <w:tcMar>
              <w:left w:w="57" w:type="dxa"/>
              <w:right w:w="57" w:type="dxa"/>
            </w:tcMar>
          </w:tcPr>
          <w:p w14:paraId="04C09135" w14:textId="14D76A73"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EastAsia" w:eastAsiaTheme="minorEastAsia" w:hAnsiTheme="minorEastAsia" w:cstheme="minorHAnsi"/>
                <w:sz w:val="22"/>
                <w:szCs w:val="22"/>
                <w:highlight w:val="yellow"/>
              </w:rPr>
            </w:pPr>
            <w:r w:rsidRPr="00334DB4">
              <w:rPr>
                <w:rFonts w:asciiTheme="minorEastAsia" w:eastAsiaTheme="minorEastAsia" w:hAnsiTheme="minorEastAsia" w:cs="Microsoft YaHei" w:hint="eastAsia"/>
                <w:sz w:val="22"/>
                <w:szCs w:val="22"/>
              </w:rPr>
              <w:t>意大利审计院（</w:t>
            </w:r>
            <w:r w:rsidRPr="00334DB4">
              <w:rPr>
                <w:rFonts w:asciiTheme="minorHAnsi" w:eastAsiaTheme="minorEastAsia" w:hAnsiTheme="minorHAnsi" w:cstheme="minorHAnsi"/>
                <w:sz w:val="22"/>
                <w:szCs w:val="22"/>
              </w:rPr>
              <w:t>CORTE DEI CONTI</w:t>
            </w:r>
            <w:r w:rsidRPr="00334DB4">
              <w:rPr>
                <w:rFonts w:asciiTheme="minorEastAsia" w:eastAsiaTheme="minorEastAsia" w:hAnsiTheme="minorEastAsia" w:cs="Microsoft YaHei" w:hint="eastAsia"/>
                <w:sz w:val="22"/>
                <w:szCs w:val="22"/>
              </w:rPr>
              <w:t>）</w:t>
            </w:r>
          </w:p>
        </w:tc>
        <w:tc>
          <w:tcPr>
            <w:tcW w:w="7513" w:type="dxa"/>
            <w:tcBorders>
              <w:top w:val="single" w:sz="4" w:space="0" w:color="auto"/>
              <w:left w:val="nil"/>
              <w:bottom w:val="single" w:sz="4" w:space="0" w:color="auto"/>
              <w:right w:val="single" w:sz="4" w:space="0" w:color="auto"/>
            </w:tcBorders>
            <w:shd w:val="clear" w:color="auto" w:fill="auto"/>
            <w:noWrap/>
          </w:tcPr>
          <w:p w14:paraId="6A8F5C98" w14:textId="502CF7D2" w:rsidR="009002BE"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意大利审计院（</w:t>
            </w:r>
            <w:r w:rsidRPr="00334DB4">
              <w:rPr>
                <w:rFonts w:hint="eastAsia"/>
                <w:sz w:val="22"/>
                <w:szCs w:val="22"/>
                <w:lang w:eastAsia="zh-CN"/>
              </w:rPr>
              <w:t>CORTE DEI CONTI</w:t>
            </w:r>
            <w:r w:rsidRPr="00334DB4">
              <w:rPr>
                <w:rFonts w:hint="eastAsia"/>
                <w:sz w:val="22"/>
                <w:szCs w:val="22"/>
                <w:lang w:eastAsia="zh-CN"/>
              </w:rPr>
              <w:t>）主任的信函</w:t>
            </w:r>
            <w:r w:rsidRPr="00334DB4">
              <w:rPr>
                <w:rFonts w:hint="eastAsia"/>
                <w:sz w:val="22"/>
                <w:szCs w:val="22"/>
                <w:lang w:eastAsia="zh-CN"/>
              </w:rPr>
              <w:t xml:space="preserve"> -</w:t>
            </w:r>
            <w:r w:rsidRPr="00334DB4">
              <w:rPr>
                <w:sz w:val="22"/>
                <w:szCs w:val="22"/>
                <w:lang w:eastAsia="zh-CN"/>
              </w:rPr>
              <w:t xml:space="preserve"> </w:t>
            </w:r>
            <w:r w:rsidRPr="00334DB4">
              <w:rPr>
                <w:rFonts w:hint="eastAsia"/>
                <w:sz w:val="22"/>
                <w:szCs w:val="22"/>
                <w:lang w:eastAsia="zh-CN"/>
              </w:rPr>
              <w:t>考虑推迟介绍外部审计员关于国际电联</w:t>
            </w:r>
            <w:r w:rsidRPr="00334DB4">
              <w:rPr>
                <w:rFonts w:hint="eastAsia"/>
                <w:sz w:val="22"/>
                <w:szCs w:val="22"/>
                <w:lang w:eastAsia="zh-CN"/>
              </w:rPr>
              <w:t>2020</w:t>
            </w:r>
            <w:r w:rsidRPr="00334DB4">
              <w:rPr>
                <w:rFonts w:hint="eastAsia"/>
                <w:sz w:val="22"/>
                <w:szCs w:val="22"/>
                <w:lang w:eastAsia="zh-CN"/>
              </w:rPr>
              <w:t>年账目的报告</w:t>
            </w:r>
          </w:p>
        </w:tc>
      </w:tr>
      <w:tr w:rsidR="009002BE" w:rsidRPr="00A54851" w14:paraId="2024C775" w14:textId="77777777" w:rsidTr="00F70923">
        <w:tc>
          <w:tcPr>
            <w:tcW w:w="1191" w:type="dxa"/>
            <w:shd w:val="clear" w:color="auto" w:fill="auto"/>
            <w:noWrap/>
          </w:tcPr>
          <w:p w14:paraId="68D2D006" w14:textId="2D1AE808" w:rsidR="009002BE" w:rsidRPr="00F45595" w:rsidRDefault="004C6F1C"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7" w:history="1">
              <w:r w:rsidR="009002BE">
                <w:rPr>
                  <w:rStyle w:val="Hyperlink"/>
                  <w:rFonts w:asciiTheme="minorHAnsi" w:hAnsiTheme="minorHAnsi" w:cstheme="minorHAnsi"/>
                  <w:sz w:val="20"/>
                </w:rPr>
                <w:t>C21/</w:t>
              </w:r>
              <w:r w:rsidR="009002BE" w:rsidRPr="00C2487B">
                <w:rPr>
                  <w:rStyle w:val="Hyperlink"/>
                  <w:rFonts w:asciiTheme="minorHAnsi" w:hAnsiTheme="minorHAnsi" w:cstheme="minorHAnsi"/>
                  <w:sz w:val="20"/>
                </w:rPr>
                <w:t>85</w:t>
              </w:r>
            </w:hyperlink>
          </w:p>
        </w:tc>
        <w:tc>
          <w:tcPr>
            <w:tcW w:w="1361" w:type="dxa"/>
            <w:noWrap/>
            <w:tcMar>
              <w:left w:w="57" w:type="dxa"/>
              <w:right w:w="57" w:type="dxa"/>
            </w:tcMar>
          </w:tcPr>
          <w:p w14:paraId="7A835735" w14:textId="1EA73690" w:rsidR="009002BE" w:rsidRPr="00334DB4" w:rsidRDefault="009002BE"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BB59513" w14:textId="11C6AB8F" w:rsidR="009002BE" w:rsidRPr="00334DB4" w:rsidRDefault="006D5962" w:rsidP="009002BE">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第一次会议的摘要记录</w:t>
            </w:r>
          </w:p>
        </w:tc>
      </w:tr>
      <w:tr w:rsidR="006D5962" w:rsidRPr="00A54851" w14:paraId="174CA64D" w14:textId="77777777" w:rsidTr="00F70923">
        <w:tc>
          <w:tcPr>
            <w:tcW w:w="1191" w:type="dxa"/>
            <w:shd w:val="clear" w:color="auto" w:fill="auto"/>
            <w:noWrap/>
          </w:tcPr>
          <w:p w14:paraId="3E0486E8" w14:textId="64711530" w:rsidR="006D5962" w:rsidRPr="00F45595"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8" w:history="1">
              <w:r w:rsidR="006D5962">
                <w:rPr>
                  <w:rStyle w:val="Hyperlink"/>
                  <w:rFonts w:asciiTheme="minorHAnsi" w:hAnsiTheme="minorHAnsi" w:cstheme="minorHAnsi"/>
                  <w:sz w:val="20"/>
                </w:rPr>
                <w:t>C21/</w:t>
              </w:r>
              <w:r w:rsidR="006D5962" w:rsidRPr="00C2487B">
                <w:rPr>
                  <w:rStyle w:val="Hyperlink"/>
                  <w:rFonts w:asciiTheme="minorHAnsi" w:hAnsiTheme="minorHAnsi" w:cstheme="minorHAnsi"/>
                  <w:sz w:val="20"/>
                </w:rPr>
                <w:t>86</w:t>
              </w:r>
            </w:hyperlink>
          </w:p>
        </w:tc>
        <w:tc>
          <w:tcPr>
            <w:tcW w:w="1361" w:type="dxa"/>
            <w:noWrap/>
            <w:tcMar>
              <w:left w:w="57" w:type="dxa"/>
              <w:right w:w="57" w:type="dxa"/>
            </w:tcMar>
          </w:tcPr>
          <w:p w14:paraId="4EB83CFC" w14:textId="5C221E9D"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D086D10" w14:textId="2414109D"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第二次会议的摘要记录</w:t>
            </w:r>
          </w:p>
        </w:tc>
      </w:tr>
      <w:tr w:rsidR="006D5962" w:rsidRPr="00A54851" w14:paraId="3B69E7F2" w14:textId="77777777" w:rsidTr="00F70923">
        <w:tc>
          <w:tcPr>
            <w:tcW w:w="1191" w:type="dxa"/>
            <w:shd w:val="clear" w:color="auto" w:fill="auto"/>
            <w:noWrap/>
          </w:tcPr>
          <w:p w14:paraId="7294A73E" w14:textId="6FDBAAFF" w:rsidR="006D5962" w:rsidRPr="00F45595"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rPr>
            </w:pPr>
            <w:hyperlink r:id="rId89" w:history="1">
              <w:r w:rsidR="006D5962">
                <w:rPr>
                  <w:rStyle w:val="Hyperlink"/>
                  <w:rFonts w:asciiTheme="minorHAnsi" w:hAnsiTheme="minorHAnsi" w:cstheme="minorHAnsi"/>
                  <w:sz w:val="20"/>
                </w:rPr>
                <w:t>C21/</w:t>
              </w:r>
              <w:r w:rsidR="006D5962" w:rsidRPr="00C2487B">
                <w:rPr>
                  <w:rStyle w:val="Hyperlink"/>
                  <w:rFonts w:asciiTheme="minorHAnsi" w:hAnsiTheme="minorHAnsi" w:cstheme="minorHAnsi"/>
                  <w:sz w:val="20"/>
                </w:rPr>
                <w:t>87</w:t>
              </w:r>
            </w:hyperlink>
          </w:p>
        </w:tc>
        <w:tc>
          <w:tcPr>
            <w:tcW w:w="1361" w:type="dxa"/>
            <w:noWrap/>
            <w:tcMar>
              <w:left w:w="57" w:type="dxa"/>
              <w:right w:w="57" w:type="dxa"/>
            </w:tcMar>
          </w:tcPr>
          <w:p w14:paraId="4BE0FC78" w14:textId="476C6759"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Theme="minorHAnsi" w:eastAsia="Times New Roman" w:hAnsiTheme="minorHAnsi" w:cstheme="minorHAnsi"/>
                <w:sz w:val="22"/>
                <w:szCs w:val="22"/>
                <w:highlight w:val="yellow"/>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14266AE" w14:textId="2D37E4D8"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Theme="minorHAnsi" w:eastAsia="Times New Roman" w:hAnsiTheme="minorHAnsi" w:cstheme="minorHAnsi"/>
                <w:color w:val="000000"/>
                <w:sz w:val="22"/>
                <w:szCs w:val="22"/>
                <w:highlight w:val="yellow"/>
                <w:lang w:eastAsia="zh-CN"/>
              </w:rPr>
            </w:pPr>
            <w:r w:rsidRPr="00334DB4">
              <w:rPr>
                <w:rFonts w:hint="eastAsia"/>
                <w:sz w:val="22"/>
                <w:szCs w:val="22"/>
                <w:lang w:eastAsia="zh-CN"/>
              </w:rPr>
              <w:t>第三次会议的摘要记录</w:t>
            </w:r>
          </w:p>
        </w:tc>
      </w:tr>
      <w:tr w:rsidR="006D5962" w:rsidRPr="00A54851" w14:paraId="3C709BE8" w14:textId="77777777" w:rsidTr="00F70923">
        <w:tc>
          <w:tcPr>
            <w:tcW w:w="1191" w:type="dxa"/>
            <w:shd w:val="clear" w:color="auto" w:fill="auto"/>
            <w:noWrap/>
          </w:tcPr>
          <w:p w14:paraId="00EC3FE6" w14:textId="593BEA27"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0" w:history="1">
              <w:r w:rsidR="006D5962">
                <w:rPr>
                  <w:rStyle w:val="Hyperlink"/>
                  <w:rFonts w:asciiTheme="minorHAnsi" w:hAnsiTheme="minorHAnsi" w:cstheme="minorHAnsi"/>
                  <w:sz w:val="20"/>
                </w:rPr>
                <w:t>C21/</w:t>
              </w:r>
              <w:r w:rsidR="006D5962" w:rsidRPr="00C2487B">
                <w:rPr>
                  <w:rStyle w:val="Hyperlink"/>
                  <w:rFonts w:asciiTheme="minorHAnsi" w:hAnsiTheme="minorHAnsi" w:cstheme="minorHAnsi"/>
                  <w:sz w:val="20"/>
                </w:rPr>
                <w:t>8</w:t>
              </w:r>
            </w:hyperlink>
            <w:r w:rsidR="006D5962">
              <w:rPr>
                <w:rStyle w:val="Hyperlink"/>
                <w:rFonts w:asciiTheme="minorHAnsi" w:hAnsiTheme="minorHAnsi" w:cstheme="minorHAnsi"/>
                <w:sz w:val="20"/>
              </w:rPr>
              <w:t>8</w:t>
            </w:r>
          </w:p>
        </w:tc>
        <w:tc>
          <w:tcPr>
            <w:tcW w:w="1361" w:type="dxa"/>
            <w:noWrap/>
            <w:tcMar>
              <w:left w:w="57" w:type="dxa"/>
              <w:right w:w="57" w:type="dxa"/>
            </w:tcMar>
          </w:tcPr>
          <w:p w14:paraId="025C1407" w14:textId="37D57D45"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179103C" w14:textId="05546CBE"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第四次会议的摘要记录</w:t>
            </w:r>
          </w:p>
        </w:tc>
      </w:tr>
      <w:tr w:rsidR="006D5962" w:rsidRPr="00A54851" w14:paraId="46CB37CF" w14:textId="77777777" w:rsidTr="00F70923">
        <w:tc>
          <w:tcPr>
            <w:tcW w:w="1191" w:type="dxa"/>
            <w:shd w:val="clear" w:color="auto" w:fill="auto"/>
            <w:noWrap/>
          </w:tcPr>
          <w:p w14:paraId="70A4E96C" w14:textId="6A92BB33"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1" w:history="1">
              <w:r w:rsidR="006D5962">
                <w:rPr>
                  <w:rStyle w:val="Hyperlink"/>
                  <w:rFonts w:asciiTheme="minorHAnsi" w:hAnsiTheme="minorHAnsi" w:cstheme="minorHAnsi"/>
                  <w:sz w:val="20"/>
                </w:rPr>
                <w:t>C21/</w:t>
              </w:r>
              <w:r w:rsidR="006D5962" w:rsidRPr="00C2487B">
                <w:rPr>
                  <w:rStyle w:val="Hyperlink"/>
                  <w:rFonts w:asciiTheme="minorHAnsi" w:hAnsiTheme="minorHAnsi" w:cstheme="minorHAnsi"/>
                  <w:sz w:val="20"/>
                </w:rPr>
                <w:t>8</w:t>
              </w:r>
            </w:hyperlink>
            <w:r w:rsidR="006D5962">
              <w:rPr>
                <w:rStyle w:val="Hyperlink"/>
                <w:rFonts w:asciiTheme="minorHAnsi" w:hAnsiTheme="minorHAnsi" w:cstheme="minorHAnsi"/>
                <w:sz w:val="20"/>
              </w:rPr>
              <w:t>9</w:t>
            </w:r>
          </w:p>
        </w:tc>
        <w:tc>
          <w:tcPr>
            <w:tcW w:w="1361" w:type="dxa"/>
            <w:noWrap/>
            <w:tcMar>
              <w:left w:w="57" w:type="dxa"/>
              <w:right w:w="57" w:type="dxa"/>
            </w:tcMar>
          </w:tcPr>
          <w:p w14:paraId="019BD50A" w14:textId="14339111"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2489D66" w14:textId="15420A84"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第五次会议的摘要记录</w:t>
            </w:r>
          </w:p>
        </w:tc>
      </w:tr>
      <w:tr w:rsidR="006D5962" w:rsidRPr="00A54851" w14:paraId="4F157447" w14:textId="77777777" w:rsidTr="00F70923">
        <w:tc>
          <w:tcPr>
            <w:tcW w:w="1191" w:type="dxa"/>
            <w:shd w:val="clear" w:color="auto" w:fill="auto"/>
            <w:noWrap/>
          </w:tcPr>
          <w:p w14:paraId="10D932F3" w14:textId="1A2475FC"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2" w:history="1">
              <w:r w:rsidR="006D5962">
                <w:rPr>
                  <w:rStyle w:val="Hyperlink"/>
                  <w:rFonts w:asciiTheme="minorHAnsi" w:hAnsiTheme="minorHAnsi" w:cstheme="minorHAnsi"/>
                  <w:sz w:val="20"/>
                </w:rPr>
                <w:t>C21/</w:t>
              </w:r>
            </w:hyperlink>
            <w:r w:rsidR="006D5962">
              <w:rPr>
                <w:rStyle w:val="Hyperlink"/>
                <w:rFonts w:asciiTheme="minorHAnsi" w:hAnsiTheme="minorHAnsi" w:cstheme="minorHAnsi"/>
                <w:sz w:val="20"/>
              </w:rPr>
              <w:t>90</w:t>
            </w:r>
          </w:p>
        </w:tc>
        <w:tc>
          <w:tcPr>
            <w:tcW w:w="1361" w:type="dxa"/>
            <w:noWrap/>
            <w:tcMar>
              <w:left w:w="57" w:type="dxa"/>
              <w:right w:w="57" w:type="dxa"/>
            </w:tcMar>
          </w:tcPr>
          <w:p w14:paraId="778443C7" w14:textId="1950FA37"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8292FA4" w14:textId="3162910F"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第六次会议的摘要记录</w:t>
            </w:r>
          </w:p>
        </w:tc>
      </w:tr>
      <w:tr w:rsidR="006D5962" w:rsidRPr="00A54851" w14:paraId="77CB3838" w14:textId="77777777" w:rsidTr="00F70923">
        <w:tc>
          <w:tcPr>
            <w:tcW w:w="1191" w:type="dxa"/>
            <w:shd w:val="clear" w:color="auto" w:fill="auto"/>
            <w:noWrap/>
          </w:tcPr>
          <w:p w14:paraId="37C92122" w14:textId="03CF11F4"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3" w:history="1">
              <w:r w:rsidR="006D5962">
                <w:rPr>
                  <w:rStyle w:val="Hyperlink"/>
                  <w:rFonts w:asciiTheme="minorHAnsi" w:hAnsiTheme="minorHAnsi" w:cstheme="minorHAnsi"/>
                  <w:sz w:val="20"/>
                </w:rPr>
                <w:t>C21/91</w:t>
              </w:r>
            </w:hyperlink>
          </w:p>
        </w:tc>
        <w:tc>
          <w:tcPr>
            <w:tcW w:w="1361" w:type="dxa"/>
            <w:noWrap/>
            <w:tcMar>
              <w:left w:w="57" w:type="dxa"/>
              <w:right w:w="57" w:type="dxa"/>
            </w:tcMar>
          </w:tcPr>
          <w:p w14:paraId="3A08EE98" w14:textId="529BDCEE"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3B5FD83" w14:textId="284C9944"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第七次会议的摘要记录</w:t>
            </w:r>
          </w:p>
        </w:tc>
      </w:tr>
      <w:tr w:rsidR="006D5962" w:rsidRPr="00A54851" w14:paraId="5F180BD0" w14:textId="77777777" w:rsidTr="00F70923">
        <w:tc>
          <w:tcPr>
            <w:tcW w:w="1191" w:type="dxa"/>
            <w:shd w:val="clear" w:color="auto" w:fill="auto"/>
            <w:noWrap/>
          </w:tcPr>
          <w:p w14:paraId="6D794091" w14:textId="39F0631B"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4" w:history="1">
              <w:r w:rsidR="006D5962">
                <w:rPr>
                  <w:rStyle w:val="Hyperlink"/>
                  <w:rFonts w:asciiTheme="minorHAnsi" w:hAnsiTheme="minorHAnsi" w:cstheme="minorHAnsi"/>
                  <w:sz w:val="20"/>
                </w:rPr>
                <w:t>C21/92</w:t>
              </w:r>
            </w:hyperlink>
          </w:p>
        </w:tc>
        <w:tc>
          <w:tcPr>
            <w:tcW w:w="1361" w:type="dxa"/>
            <w:noWrap/>
            <w:tcMar>
              <w:left w:w="57" w:type="dxa"/>
              <w:right w:w="57" w:type="dxa"/>
            </w:tcMar>
          </w:tcPr>
          <w:p w14:paraId="5FAEFF99" w14:textId="40778535"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7908A57" w14:textId="60260833"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第八次会议的摘要记录</w:t>
            </w:r>
          </w:p>
        </w:tc>
      </w:tr>
      <w:tr w:rsidR="006D5962" w:rsidRPr="00A54851" w14:paraId="45B47603" w14:textId="77777777" w:rsidTr="00F70923">
        <w:tc>
          <w:tcPr>
            <w:tcW w:w="1191" w:type="dxa"/>
            <w:shd w:val="clear" w:color="auto" w:fill="auto"/>
            <w:noWrap/>
          </w:tcPr>
          <w:p w14:paraId="7FEE6857" w14:textId="5616D5C1" w:rsidR="006D5962" w:rsidRDefault="004C6F1C"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5" w:history="1">
              <w:r w:rsidR="006D5962">
                <w:rPr>
                  <w:rStyle w:val="Hyperlink"/>
                  <w:rFonts w:asciiTheme="minorHAnsi" w:hAnsiTheme="minorHAnsi" w:cstheme="minorHAnsi"/>
                  <w:sz w:val="20"/>
                </w:rPr>
                <w:t>C21/93</w:t>
              </w:r>
            </w:hyperlink>
          </w:p>
        </w:tc>
        <w:tc>
          <w:tcPr>
            <w:tcW w:w="1361" w:type="dxa"/>
            <w:noWrap/>
            <w:tcMar>
              <w:left w:w="57" w:type="dxa"/>
              <w:right w:w="57" w:type="dxa"/>
            </w:tcMar>
          </w:tcPr>
          <w:p w14:paraId="7825C90A" w14:textId="443E0790"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C9E7327" w14:textId="30FF8A11" w:rsidR="006D5962"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lang w:eastAsia="zh-CN"/>
              </w:rPr>
              <w:t>第九次暨最后一次会议的摘要记录</w:t>
            </w:r>
          </w:p>
        </w:tc>
      </w:tr>
      <w:tr w:rsidR="00C02297" w:rsidRPr="00A54851" w14:paraId="7338DB21" w14:textId="77777777" w:rsidTr="00F70923">
        <w:tc>
          <w:tcPr>
            <w:tcW w:w="1191" w:type="dxa"/>
            <w:shd w:val="clear" w:color="auto" w:fill="auto"/>
            <w:noWrap/>
          </w:tcPr>
          <w:p w14:paraId="5333520C" w14:textId="451329E0"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6" w:history="1">
              <w:r w:rsidR="00C02297">
                <w:rPr>
                  <w:rStyle w:val="Hyperlink"/>
                  <w:rFonts w:asciiTheme="minorHAnsi" w:hAnsiTheme="minorHAnsi" w:cstheme="minorHAnsi"/>
                  <w:sz w:val="20"/>
                </w:rPr>
                <w:t>C21/94</w:t>
              </w:r>
            </w:hyperlink>
          </w:p>
        </w:tc>
        <w:tc>
          <w:tcPr>
            <w:tcW w:w="1361" w:type="dxa"/>
            <w:noWrap/>
            <w:tcMar>
              <w:left w:w="57" w:type="dxa"/>
              <w:right w:w="57" w:type="dxa"/>
            </w:tcMar>
          </w:tcPr>
          <w:p w14:paraId="72DF6CAD" w14:textId="1AB4F9D4"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0590C48" w14:textId="5F6D511A" w:rsidR="00C02297"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w:t>
            </w:r>
            <w:r w:rsidRPr="00334DB4">
              <w:rPr>
                <w:rFonts w:asciiTheme="minorHAnsi" w:hAnsiTheme="minorHAnsi" w:cstheme="minorHAnsi"/>
                <w:b/>
                <w:bCs/>
                <w:color w:val="000000"/>
                <w:sz w:val="22"/>
                <w:szCs w:val="22"/>
                <w:lang w:eastAsia="zh-CN"/>
              </w:rPr>
              <w:t>1403</w:t>
            </w:r>
            <w:r w:rsidRPr="00334DB4">
              <w:rPr>
                <w:rFonts w:ascii="SimSun" w:hAnsi="SimSun" w:cs="SimSun" w:hint="eastAsia"/>
                <w:b/>
                <w:bCs/>
                <w:color w:val="000000"/>
                <w:sz w:val="22"/>
                <w:szCs w:val="22"/>
                <w:lang w:eastAsia="zh-CN"/>
              </w:rPr>
              <w:t>号决议</w:t>
            </w:r>
            <w:r w:rsidR="008232E3">
              <w:rPr>
                <w:rFonts w:ascii="SimSun" w:hAnsi="SimSun" w:cs="SimSun" w:hint="eastAsia"/>
                <w:color w:val="000000"/>
                <w:sz w:val="22"/>
                <w:szCs w:val="22"/>
                <w:lang w:eastAsia="zh-CN"/>
              </w:rPr>
              <w:t xml:space="preserve"> </w:t>
            </w:r>
            <w:r w:rsidRPr="00334DB4">
              <w:rPr>
                <w:rFonts w:ascii="SimSun" w:hAnsi="SimSun" w:cs="SimSun" w:hint="eastAsia"/>
                <w:color w:val="000000"/>
                <w:sz w:val="22"/>
                <w:szCs w:val="22"/>
                <w:lang w:eastAsia="zh-CN"/>
              </w:rPr>
              <w:t>-</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国际电联2022-2025年四年期滚动式运作规划</w:t>
            </w:r>
          </w:p>
        </w:tc>
      </w:tr>
      <w:tr w:rsidR="00C02297" w:rsidRPr="00A54851" w14:paraId="0067BBBB" w14:textId="77777777" w:rsidTr="00F70923">
        <w:tc>
          <w:tcPr>
            <w:tcW w:w="1191" w:type="dxa"/>
            <w:shd w:val="clear" w:color="auto" w:fill="auto"/>
            <w:noWrap/>
          </w:tcPr>
          <w:p w14:paraId="2214FE1F" w14:textId="0B3A4B46"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7" w:history="1">
              <w:r w:rsidR="00C02297">
                <w:rPr>
                  <w:rStyle w:val="Hyperlink"/>
                  <w:rFonts w:asciiTheme="minorHAnsi" w:hAnsiTheme="minorHAnsi" w:cstheme="minorHAnsi"/>
                  <w:sz w:val="20"/>
                </w:rPr>
                <w:t>C21/95</w:t>
              </w:r>
            </w:hyperlink>
          </w:p>
        </w:tc>
        <w:tc>
          <w:tcPr>
            <w:tcW w:w="1361" w:type="dxa"/>
            <w:noWrap/>
            <w:tcMar>
              <w:left w:w="57" w:type="dxa"/>
              <w:right w:w="57" w:type="dxa"/>
            </w:tcMar>
          </w:tcPr>
          <w:p w14:paraId="1A65A8B5" w14:textId="2BE0FDAD"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905D922" w14:textId="108DD7AD" w:rsidR="00C02297" w:rsidRPr="00334DB4" w:rsidRDefault="006D5962" w:rsidP="006D596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w:t>
            </w:r>
            <w:r w:rsidRPr="00334DB4">
              <w:rPr>
                <w:rFonts w:asciiTheme="minorHAnsi" w:hAnsiTheme="minorHAnsi" w:cstheme="minorHAnsi" w:hint="eastAsia"/>
                <w:b/>
                <w:bCs/>
                <w:color w:val="000000"/>
                <w:sz w:val="22"/>
                <w:szCs w:val="22"/>
                <w:lang w:eastAsia="zh-CN"/>
              </w:rPr>
              <w:t>1404</w:t>
            </w:r>
            <w:r w:rsidRPr="00334DB4">
              <w:rPr>
                <w:rFonts w:ascii="SimSun" w:hAnsi="SimSun" w:cs="SimSun" w:hint="eastAsia"/>
                <w:b/>
                <w:bCs/>
                <w:color w:val="000000"/>
                <w:sz w:val="22"/>
                <w:szCs w:val="22"/>
                <w:lang w:eastAsia="zh-CN"/>
              </w:rPr>
              <w:t>号决议</w:t>
            </w:r>
            <w:r w:rsidR="008232E3">
              <w:rPr>
                <w:rFonts w:ascii="SimSun" w:hAnsi="SimSun" w:cs="SimSun" w:hint="eastAsia"/>
                <w:color w:val="000000"/>
                <w:sz w:val="22"/>
                <w:szCs w:val="22"/>
                <w:lang w:eastAsia="zh-CN"/>
              </w:rPr>
              <w:t xml:space="preserve"> </w:t>
            </w:r>
            <w:r w:rsidRPr="00334DB4">
              <w:rPr>
                <w:rFonts w:ascii="SimSun" w:hAnsi="SimSun" w:cs="SimSun" w:hint="eastAsia"/>
                <w:color w:val="000000"/>
                <w:sz w:val="22"/>
                <w:szCs w:val="22"/>
                <w:lang w:eastAsia="zh-CN"/>
              </w:rPr>
              <w:t>-</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设立制定2024-2027年国际电联《战略规划》和《财务规划》的理事会工作组</w:t>
            </w:r>
          </w:p>
        </w:tc>
      </w:tr>
      <w:tr w:rsidR="00C02297" w:rsidRPr="00A54851" w14:paraId="6A6711E0" w14:textId="77777777" w:rsidTr="00F70923">
        <w:tc>
          <w:tcPr>
            <w:tcW w:w="1191" w:type="dxa"/>
            <w:shd w:val="clear" w:color="auto" w:fill="auto"/>
            <w:noWrap/>
          </w:tcPr>
          <w:p w14:paraId="7B78733E" w14:textId="56666830"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8" w:history="1">
              <w:r w:rsidR="00C02297">
                <w:rPr>
                  <w:rStyle w:val="Hyperlink"/>
                  <w:rFonts w:asciiTheme="minorHAnsi" w:hAnsiTheme="minorHAnsi" w:cstheme="minorHAnsi"/>
                  <w:sz w:val="20"/>
                </w:rPr>
                <w:t>C21/96</w:t>
              </w:r>
            </w:hyperlink>
          </w:p>
        </w:tc>
        <w:tc>
          <w:tcPr>
            <w:tcW w:w="1361" w:type="dxa"/>
            <w:noWrap/>
            <w:tcMar>
              <w:left w:w="57" w:type="dxa"/>
              <w:right w:w="57" w:type="dxa"/>
            </w:tcMar>
          </w:tcPr>
          <w:p w14:paraId="56E9FA46" w14:textId="7170B082"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693326DE" w14:textId="5755B5A8" w:rsidR="00C02297" w:rsidRPr="00334DB4" w:rsidRDefault="006D596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w:t>
            </w:r>
            <w:r w:rsidRPr="00334DB4">
              <w:rPr>
                <w:rFonts w:asciiTheme="minorHAnsi" w:hAnsiTheme="minorHAnsi" w:cstheme="minorHAnsi" w:hint="eastAsia"/>
                <w:b/>
                <w:bCs/>
                <w:color w:val="000000"/>
                <w:sz w:val="22"/>
                <w:szCs w:val="22"/>
                <w:lang w:eastAsia="zh-CN"/>
              </w:rPr>
              <w:t>623</w:t>
            </w:r>
            <w:r w:rsidRPr="00334DB4">
              <w:rPr>
                <w:rFonts w:ascii="SimSun" w:hAnsi="SimSun" w:cs="SimSun" w:hint="eastAsia"/>
                <w:b/>
                <w:bCs/>
                <w:color w:val="000000"/>
                <w:sz w:val="22"/>
                <w:szCs w:val="22"/>
                <w:lang w:eastAsia="zh-CN"/>
              </w:rPr>
              <w:t>号决定</w:t>
            </w:r>
            <w:r w:rsidR="008232E3">
              <w:rPr>
                <w:rFonts w:ascii="SimSun" w:hAnsi="SimSun" w:cs="SimSun" w:hint="eastAsia"/>
                <w:b/>
                <w:bCs/>
                <w:color w:val="000000"/>
                <w:sz w:val="22"/>
                <w:szCs w:val="22"/>
                <w:lang w:eastAsia="zh-CN"/>
              </w:rPr>
              <w:t xml:space="preserve"> </w:t>
            </w:r>
            <w:r w:rsidR="00A731B2" w:rsidRPr="00334DB4">
              <w:rPr>
                <w:rFonts w:ascii="SimSun" w:hAnsi="SimSun" w:cs="SimSun" w:hint="eastAsia"/>
                <w:color w:val="000000"/>
                <w:sz w:val="22"/>
                <w:szCs w:val="22"/>
                <w:lang w:eastAsia="zh-CN"/>
              </w:rPr>
              <w:t>-</w:t>
            </w:r>
            <w:r w:rsidR="00A731B2"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世界无线电通信大会（</w:t>
            </w:r>
            <w:r w:rsidRPr="00334DB4">
              <w:rPr>
                <w:rFonts w:asciiTheme="minorHAnsi" w:hAnsiTheme="minorHAnsi" w:cstheme="minorHAnsi"/>
                <w:color w:val="000000"/>
                <w:sz w:val="22"/>
                <w:szCs w:val="22"/>
                <w:lang w:eastAsia="zh-CN"/>
              </w:rPr>
              <w:t>WRC-23</w:t>
            </w:r>
            <w:r w:rsidRPr="00334DB4">
              <w:rPr>
                <w:rFonts w:ascii="SimSun" w:hAnsi="SimSun" w:cs="SimSun" w:hint="eastAsia"/>
                <w:color w:val="000000"/>
                <w:sz w:val="22"/>
                <w:szCs w:val="22"/>
                <w:lang w:eastAsia="zh-CN"/>
              </w:rPr>
              <w:t>）和无线电通信全会（</w:t>
            </w:r>
            <w:r w:rsidRPr="00334DB4">
              <w:rPr>
                <w:rFonts w:asciiTheme="minorHAnsi" w:hAnsiTheme="minorHAnsi" w:cstheme="minorHAnsi"/>
                <w:color w:val="000000"/>
                <w:sz w:val="22"/>
                <w:szCs w:val="22"/>
                <w:lang w:eastAsia="zh-CN"/>
              </w:rPr>
              <w:t>RA-23</w:t>
            </w:r>
            <w:r w:rsidRPr="00334DB4">
              <w:rPr>
                <w:rFonts w:ascii="SimSun" w:hAnsi="SimSun" w:cs="SimSun" w:hint="eastAsia"/>
                <w:color w:val="000000"/>
                <w:sz w:val="22"/>
                <w:szCs w:val="22"/>
                <w:lang w:eastAsia="zh-CN"/>
              </w:rPr>
              <w:t>）的地点和日期</w:t>
            </w:r>
          </w:p>
        </w:tc>
      </w:tr>
      <w:tr w:rsidR="00C02297" w:rsidRPr="00A54851" w14:paraId="1ADE7680" w14:textId="77777777" w:rsidTr="00F70923">
        <w:tc>
          <w:tcPr>
            <w:tcW w:w="1191" w:type="dxa"/>
            <w:shd w:val="clear" w:color="auto" w:fill="auto"/>
            <w:noWrap/>
          </w:tcPr>
          <w:p w14:paraId="79487872" w14:textId="31B7D646"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99" w:history="1">
              <w:r w:rsidR="00C02297">
                <w:rPr>
                  <w:rStyle w:val="Hyperlink"/>
                  <w:rFonts w:asciiTheme="minorHAnsi" w:hAnsiTheme="minorHAnsi" w:cstheme="minorHAnsi"/>
                  <w:sz w:val="20"/>
                </w:rPr>
                <w:t>C21/9</w:t>
              </w:r>
              <w:r w:rsidR="00C02297" w:rsidRPr="00C2487B">
                <w:rPr>
                  <w:rStyle w:val="Hyperlink"/>
                  <w:rFonts w:asciiTheme="minorHAnsi" w:hAnsiTheme="minorHAnsi" w:cstheme="minorHAnsi"/>
                  <w:sz w:val="20"/>
                </w:rPr>
                <w:t>7</w:t>
              </w:r>
            </w:hyperlink>
          </w:p>
        </w:tc>
        <w:tc>
          <w:tcPr>
            <w:tcW w:w="1361" w:type="dxa"/>
            <w:noWrap/>
            <w:tcMar>
              <w:left w:w="57" w:type="dxa"/>
              <w:right w:w="57" w:type="dxa"/>
            </w:tcMar>
          </w:tcPr>
          <w:p w14:paraId="6C41ABD1" w14:textId="0B306331"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2E695B40" w14:textId="688ED4FA" w:rsidR="00C02297"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w:t>
            </w:r>
            <w:r w:rsidRPr="00334DB4">
              <w:rPr>
                <w:rFonts w:asciiTheme="minorHAnsi" w:hAnsiTheme="minorHAnsi" w:cstheme="minorHAnsi" w:hint="eastAsia"/>
                <w:b/>
                <w:bCs/>
                <w:color w:val="000000"/>
                <w:sz w:val="22"/>
                <w:szCs w:val="22"/>
                <w:lang w:eastAsia="zh-CN"/>
              </w:rPr>
              <w:t>1405</w:t>
            </w:r>
            <w:r w:rsidRPr="00334DB4">
              <w:rPr>
                <w:rFonts w:ascii="SimSun" w:hAnsi="SimSun" w:cs="SimSun" w:hint="eastAsia"/>
                <w:b/>
                <w:bCs/>
                <w:color w:val="000000"/>
                <w:sz w:val="22"/>
                <w:szCs w:val="22"/>
                <w:lang w:eastAsia="zh-CN"/>
              </w:rPr>
              <w:t>号决议</w:t>
            </w:r>
            <w:r w:rsidR="008232E3" w:rsidRPr="008232E3">
              <w:rPr>
                <w:rFonts w:ascii="SimSun" w:hAnsi="SimSun" w:cs="SimSun" w:hint="eastAsia"/>
                <w:color w:val="000000"/>
                <w:sz w:val="22"/>
                <w:szCs w:val="22"/>
                <w:lang w:eastAsia="zh-CN"/>
              </w:rPr>
              <w:t xml:space="preserve"> </w:t>
            </w:r>
            <w:r w:rsidRPr="008232E3">
              <w:rPr>
                <w:rFonts w:ascii="SimSun" w:hAnsi="SimSun" w:cs="SimSun" w:hint="eastAsia"/>
                <w:color w:val="000000"/>
                <w:sz w:val="22"/>
                <w:szCs w:val="22"/>
                <w:lang w:eastAsia="zh-CN"/>
              </w:rPr>
              <w:t>-</w:t>
            </w:r>
            <w:r w:rsidRPr="008232E3">
              <w:rPr>
                <w:rFonts w:ascii="SimSun" w:hAnsi="SimSun" w:cs="SimSun"/>
                <w:color w:val="000000"/>
                <w:sz w:val="22"/>
                <w:szCs w:val="22"/>
                <w:lang w:eastAsia="zh-CN"/>
              </w:rPr>
              <w:t xml:space="preserve"> </w:t>
            </w:r>
            <w:r w:rsidRPr="008232E3">
              <w:rPr>
                <w:rFonts w:ascii="SimSun" w:hAnsi="SimSun" w:cs="SimSun" w:hint="eastAsia"/>
                <w:color w:val="000000"/>
                <w:sz w:val="22"/>
                <w:szCs w:val="22"/>
                <w:lang w:eastAsia="zh-CN"/>
              </w:rPr>
              <w:t>国际电信联盟2022-2023双年度预算</w:t>
            </w:r>
          </w:p>
        </w:tc>
      </w:tr>
      <w:tr w:rsidR="00C02297" w:rsidRPr="00A54851" w14:paraId="299FBB52" w14:textId="77777777" w:rsidTr="00F70923">
        <w:tc>
          <w:tcPr>
            <w:tcW w:w="1191" w:type="dxa"/>
            <w:shd w:val="clear" w:color="auto" w:fill="auto"/>
            <w:noWrap/>
          </w:tcPr>
          <w:p w14:paraId="4267B7A2" w14:textId="74A4174A"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0" w:history="1">
              <w:r w:rsidR="00C02297">
                <w:rPr>
                  <w:rStyle w:val="Hyperlink"/>
                  <w:rFonts w:asciiTheme="minorHAnsi" w:hAnsiTheme="minorHAnsi" w:cstheme="minorHAnsi"/>
                  <w:sz w:val="20"/>
                </w:rPr>
                <w:t>C21/98</w:t>
              </w:r>
            </w:hyperlink>
          </w:p>
        </w:tc>
        <w:tc>
          <w:tcPr>
            <w:tcW w:w="1361" w:type="dxa"/>
            <w:noWrap/>
            <w:tcMar>
              <w:left w:w="57" w:type="dxa"/>
              <w:right w:w="57" w:type="dxa"/>
            </w:tcMar>
          </w:tcPr>
          <w:p w14:paraId="1FFCA18A" w14:textId="5A59FAEF"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39CDDCE3" w14:textId="2DDE3E93" w:rsidR="00C02297"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w:t>
            </w:r>
            <w:r w:rsidRPr="00334DB4">
              <w:rPr>
                <w:rFonts w:asciiTheme="minorHAnsi" w:hAnsiTheme="minorHAnsi" w:cstheme="minorHAnsi" w:hint="eastAsia"/>
                <w:b/>
                <w:bCs/>
                <w:color w:val="000000"/>
                <w:sz w:val="22"/>
                <w:szCs w:val="22"/>
                <w:lang w:eastAsia="zh-CN"/>
              </w:rPr>
              <w:t>624</w:t>
            </w:r>
            <w:r w:rsidRPr="00334DB4">
              <w:rPr>
                <w:rFonts w:ascii="SimSun" w:hAnsi="SimSun" w:cs="SimSun" w:hint="eastAsia"/>
                <w:b/>
                <w:bCs/>
                <w:color w:val="000000"/>
                <w:sz w:val="22"/>
                <w:szCs w:val="22"/>
                <w:lang w:eastAsia="zh-CN"/>
              </w:rPr>
              <w:t>号决定</w:t>
            </w:r>
            <w:r w:rsidR="008232E3">
              <w:rPr>
                <w:rFonts w:ascii="SimSun" w:hAnsi="SimSun" w:cs="SimSun" w:hint="eastAsia"/>
                <w:b/>
                <w:bCs/>
                <w:color w:val="000000"/>
                <w:sz w:val="22"/>
                <w:szCs w:val="22"/>
                <w:lang w:eastAsia="zh-CN"/>
              </w:rPr>
              <w:t xml:space="preserve"> </w:t>
            </w:r>
            <w:r w:rsidRPr="00334DB4">
              <w:rPr>
                <w:rFonts w:ascii="SimSun" w:hAnsi="SimSun" w:cs="SimSun" w:hint="eastAsia"/>
                <w:color w:val="000000"/>
                <w:sz w:val="22"/>
                <w:szCs w:val="22"/>
                <w:lang w:eastAsia="zh-CN"/>
              </w:rPr>
              <w:t>-</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欠款利息和不可回收债务的注销</w:t>
            </w:r>
          </w:p>
        </w:tc>
      </w:tr>
      <w:tr w:rsidR="00C02297" w:rsidRPr="00A54851" w14:paraId="7F9F5CD8" w14:textId="77777777" w:rsidTr="00F70923">
        <w:tc>
          <w:tcPr>
            <w:tcW w:w="1191" w:type="dxa"/>
            <w:shd w:val="clear" w:color="auto" w:fill="auto"/>
            <w:noWrap/>
          </w:tcPr>
          <w:p w14:paraId="23C9E0D4" w14:textId="561E663F"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1" w:history="1">
              <w:r w:rsidR="00C02297">
                <w:rPr>
                  <w:rStyle w:val="Hyperlink"/>
                  <w:rFonts w:asciiTheme="minorHAnsi" w:hAnsiTheme="minorHAnsi" w:cstheme="minorHAnsi"/>
                  <w:sz w:val="20"/>
                </w:rPr>
                <w:t>C21/99</w:t>
              </w:r>
            </w:hyperlink>
          </w:p>
        </w:tc>
        <w:tc>
          <w:tcPr>
            <w:tcW w:w="1361" w:type="dxa"/>
            <w:noWrap/>
            <w:tcMar>
              <w:left w:w="57" w:type="dxa"/>
              <w:right w:w="57" w:type="dxa"/>
            </w:tcMar>
          </w:tcPr>
          <w:p w14:paraId="12C2F1D2" w14:textId="48FC7C23"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5BC3BFBB" w14:textId="45A47E7D" w:rsidR="00C02297"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第619号决定</w:t>
            </w:r>
            <w:r w:rsidRPr="00334DB4">
              <w:rPr>
                <w:rFonts w:ascii="SimSun" w:hAnsi="SimSun" w:cs="SimSun" w:hint="eastAsia"/>
                <w:color w:val="000000"/>
                <w:sz w:val="22"/>
                <w:szCs w:val="22"/>
                <w:lang w:eastAsia="zh-CN"/>
              </w:rPr>
              <w:t xml:space="preserve"> -</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（经信函修订）总部办公场所</w:t>
            </w:r>
          </w:p>
        </w:tc>
      </w:tr>
      <w:tr w:rsidR="00C02297" w:rsidRPr="00A54851" w14:paraId="2CDEE0A3" w14:textId="77777777" w:rsidTr="00F70923">
        <w:tc>
          <w:tcPr>
            <w:tcW w:w="1191" w:type="dxa"/>
            <w:shd w:val="clear" w:color="auto" w:fill="auto"/>
            <w:noWrap/>
          </w:tcPr>
          <w:p w14:paraId="1B965573" w14:textId="67455C2C"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2" w:history="1">
              <w:r w:rsidR="00C02297">
                <w:rPr>
                  <w:rStyle w:val="Hyperlink"/>
                  <w:rFonts w:asciiTheme="minorHAnsi" w:hAnsiTheme="minorHAnsi" w:cstheme="minorHAnsi"/>
                  <w:sz w:val="20"/>
                </w:rPr>
                <w:t>C21/100</w:t>
              </w:r>
            </w:hyperlink>
          </w:p>
        </w:tc>
        <w:tc>
          <w:tcPr>
            <w:tcW w:w="1361" w:type="dxa"/>
            <w:noWrap/>
            <w:tcMar>
              <w:left w:w="57" w:type="dxa"/>
              <w:right w:w="57" w:type="dxa"/>
            </w:tcMar>
          </w:tcPr>
          <w:p w14:paraId="7158E0E2" w14:textId="19333856"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79B84292" w14:textId="48DA20E7" w:rsidR="00C02297"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第1406号决议</w:t>
            </w:r>
            <w:r w:rsidR="008232E3">
              <w:rPr>
                <w:rFonts w:ascii="SimSun" w:hAnsi="SimSun" w:cs="SimSun" w:hint="eastAsia"/>
                <w:b/>
                <w:bCs/>
                <w:color w:val="000000"/>
                <w:sz w:val="22"/>
                <w:szCs w:val="22"/>
                <w:lang w:eastAsia="zh-CN"/>
              </w:rPr>
              <w:t xml:space="preserve"> </w:t>
            </w:r>
            <w:r w:rsidRPr="00334DB4">
              <w:rPr>
                <w:rFonts w:ascii="SimSun" w:hAnsi="SimSun" w:cs="SimSun" w:hint="eastAsia"/>
                <w:color w:val="000000"/>
                <w:sz w:val="22"/>
                <w:szCs w:val="22"/>
                <w:lang w:eastAsia="zh-CN"/>
              </w:rPr>
              <w:t>-</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国际电联选任官员的服务条件</w:t>
            </w:r>
          </w:p>
        </w:tc>
      </w:tr>
      <w:tr w:rsidR="00C02297" w:rsidRPr="00A54851" w14:paraId="4F50DC99" w14:textId="77777777" w:rsidTr="00F70923">
        <w:tc>
          <w:tcPr>
            <w:tcW w:w="1191" w:type="dxa"/>
            <w:shd w:val="clear" w:color="auto" w:fill="auto"/>
            <w:noWrap/>
          </w:tcPr>
          <w:p w14:paraId="4BE5FA5B" w14:textId="6AEDE34A" w:rsidR="00C02297" w:rsidRDefault="004C6F1C"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3" w:history="1">
              <w:r w:rsidR="00C02297">
                <w:rPr>
                  <w:rStyle w:val="Hyperlink"/>
                  <w:rFonts w:asciiTheme="minorHAnsi" w:hAnsiTheme="minorHAnsi" w:cstheme="minorHAnsi"/>
                  <w:sz w:val="20"/>
                </w:rPr>
                <w:t>C21/101</w:t>
              </w:r>
            </w:hyperlink>
          </w:p>
        </w:tc>
        <w:tc>
          <w:tcPr>
            <w:tcW w:w="1361" w:type="dxa"/>
            <w:noWrap/>
            <w:tcMar>
              <w:left w:w="57" w:type="dxa"/>
              <w:right w:w="57" w:type="dxa"/>
            </w:tcMar>
          </w:tcPr>
          <w:p w14:paraId="50C24B60" w14:textId="5D050B1D" w:rsidR="00C02297" w:rsidRPr="00334DB4" w:rsidRDefault="00C02297" w:rsidP="00C02297">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8D2854E" w14:textId="47D04DC7" w:rsidR="00C02297"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ascii="SimSun" w:hAnsi="SimSun" w:cs="SimSun" w:hint="eastAsia"/>
                <w:b/>
                <w:bCs/>
                <w:color w:val="000000"/>
                <w:sz w:val="22"/>
                <w:szCs w:val="22"/>
                <w:lang w:eastAsia="zh-CN"/>
              </w:rPr>
              <w:t>第625号决定</w:t>
            </w:r>
            <w:r w:rsidRPr="00334DB4">
              <w:rPr>
                <w:rFonts w:ascii="SimSun" w:hAnsi="SimSun" w:cs="SimSun" w:hint="eastAsia"/>
                <w:color w:val="000000"/>
                <w:sz w:val="22"/>
                <w:szCs w:val="22"/>
                <w:lang w:eastAsia="zh-CN"/>
              </w:rPr>
              <w:t xml:space="preserve"> -</w:t>
            </w:r>
            <w:r w:rsidRPr="00334DB4">
              <w:rPr>
                <w:rFonts w:ascii="SimSun" w:hAnsi="SimSun" w:cs="SimSun"/>
                <w:color w:val="000000"/>
                <w:sz w:val="22"/>
                <w:szCs w:val="22"/>
                <w:lang w:eastAsia="zh-CN"/>
              </w:rPr>
              <w:t xml:space="preserve"> </w:t>
            </w:r>
            <w:r w:rsidRPr="00334DB4">
              <w:rPr>
                <w:rFonts w:ascii="SimSun" w:hAnsi="SimSun" w:cs="SimSun" w:hint="eastAsia"/>
                <w:color w:val="000000"/>
                <w:sz w:val="22"/>
                <w:szCs w:val="22"/>
                <w:lang w:eastAsia="zh-CN"/>
              </w:rPr>
              <w:t>理事会2022、2023、2024、2025和2026年会议以及理事会工作组和专家组2022、2023和2024年集中开会的日期和会期</w:t>
            </w:r>
          </w:p>
        </w:tc>
      </w:tr>
      <w:tr w:rsidR="00A731B2" w:rsidRPr="00A54851" w14:paraId="7345F71A" w14:textId="77777777" w:rsidTr="00F70923">
        <w:tc>
          <w:tcPr>
            <w:tcW w:w="1191" w:type="dxa"/>
            <w:shd w:val="clear" w:color="auto" w:fill="auto"/>
            <w:noWrap/>
          </w:tcPr>
          <w:p w14:paraId="1E6F17A4" w14:textId="43358FE2" w:rsidR="00A731B2" w:rsidRDefault="004C6F1C"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4" w:history="1">
              <w:r w:rsidR="00A731B2">
                <w:rPr>
                  <w:rStyle w:val="Hyperlink"/>
                  <w:rFonts w:asciiTheme="minorHAnsi" w:hAnsiTheme="minorHAnsi" w:cstheme="minorHAnsi"/>
                  <w:sz w:val="20"/>
                </w:rPr>
                <w:t>C21/102</w:t>
              </w:r>
            </w:hyperlink>
          </w:p>
        </w:tc>
        <w:tc>
          <w:tcPr>
            <w:tcW w:w="1361" w:type="dxa"/>
            <w:noWrap/>
            <w:tcMar>
              <w:left w:w="57" w:type="dxa"/>
              <w:right w:w="57" w:type="dxa"/>
            </w:tcMar>
          </w:tcPr>
          <w:p w14:paraId="26EAAC2C" w14:textId="25884981" w:rsidR="00A731B2"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13DBD34D" w14:textId="1E73FE2E" w:rsidR="00A731B2"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rPr>
              <w:t>决议和决定清单</w:t>
            </w:r>
          </w:p>
        </w:tc>
      </w:tr>
      <w:tr w:rsidR="00A731B2" w:rsidRPr="00A54851" w14:paraId="082678AF" w14:textId="77777777" w:rsidTr="00F70923">
        <w:tc>
          <w:tcPr>
            <w:tcW w:w="1191" w:type="dxa"/>
            <w:shd w:val="clear" w:color="auto" w:fill="auto"/>
            <w:noWrap/>
          </w:tcPr>
          <w:p w14:paraId="1ECB5EF6" w14:textId="78DDB0A2" w:rsidR="00A731B2" w:rsidRDefault="004C6F1C"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5" w:history="1">
              <w:r w:rsidR="00A731B2">
                <w:rPr>
                  <w:rStyle w:val="Hyperlink"/>
                  <w:rFonts w:asciiTheme="minorHAnsi" w:hAnsiTheme="minorHAnsi" w:cstheme="minorHAnsi"/>
                  <w:sz w:val="20"/>
                </w:rPr>
                <w:t>C21/103</w:t>
              </w:r>
            </w:hyperlink>
          </w:p>
        </w:tc>
        <w:tc>
          <w:tcPr>
            <w:tcW w:w="1361" w:type="dxa"/>
            <w:noWrap/>
            <w:tcMar>
              <w:left w:w="57" w:type="dxa"/>
              <w:right w:w="57" w:type="dxa"/>
            </w:tcMar>
          </w:tcPr>
          <w:p w14:paraId="7B06B989" w14:textId="787897E7" w:rsidR="00A731B2"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SimSun" w:hAnsi="SimSun" w:cs="SimSun" w:hint="eastAsia"/>
                <w:color w:val="000000"/>
                <w:sz w:val="22"/>
                <w:szCs w:val="22"/>
                <w:lang w:val="en-US"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4C08C97C" w14:textId="62EAE54E" w:rsidR="00A731B2" w:rsidRPr="00334DB4" w:rsidRDefault="00A731B2" w:rsidP="00A731B2">
            <w:pPr>
              <w:tabs>
                <w:tab w:val="clear" w:pos="794"/>
                <w:tab w:val="clear" w:pos="1191"/>
                <w:tab w:val="clear" w:pos="1588"/>
                <w:tab w:val="clear" w:pos="1985"/>
                <w:tab w:val="left" w:pos="567"/>
                <w:tab w:val="left" w:pos="1134"/>
                <w:tab w:val="left" w:pos="1701"/>
                <w:tab w:val="left" w:pos="2268"/>
                <w:tab w:val="left" w:pos="2835"/>
              </w:tabs>
              <w:snapToGrid w:val="0"/>
              <w:spacing w:before="80" w:after="80"/>
              <w:rPr>
                <w:rFonts w:ascii="SimSun" w:hAnsi="SimSun" w:cs="SimSun"/>
                <w:color w:val="000000"/>
                <w:sz w:val="22"/>
                <w:szCs w:val="22"/>
                <w:lang w:eastAsia="zh-CN"/>
              </w:rPr>
            </w:pPr>
            <w:r w:rsidRPr="00334DB4">
              <w:rPr>
                <w:rFonts w:hint="eastAsia"/>
                <w:sz w:val="22"/>
                <w:szCs w:val="22"/>
              </w:rPr>
              <w:t>文件最后清单</w:t>
            </w:r>
          </w:p>
        </w:tc>
      </w:tr>
      <w:tr w:rsidR="00854B05" w:rsidRPr="00A54851" w14:paraId="109A0500" w14:textId="77777777" w:rsidTr="00F70923">
        <w:tc>
          <w:tcPr>
            <w:tcW w:w="1191" w:type="dxa"/>
            <w:shd w:val="clear" w:color="auto" w:fill="auto"/>
            <w:noWrap/>
          </w:tcPr>
          <w:p w14:paraId="2D30863E" w14:textId="710CE8D2" w:rsidR="00854B05" w:rsidRPr="00854B05" w:rsidRDefault="004C6F1C" w:rsidP="00854B05">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pPr>
            <w:hyperlink r:id="rId106" w:history="1">
              <w:r w:rsidR="00854B05" w:rsidRPr="00854B05">
                <w:rPr>
                  <w:rStyle w:val="Hyperlink"/>
                  <w:rFonts w:asciiTheme="minorHAnsi" w:hAnsiTheme="minorHAnsi" w:cstheme="minorHAnsi"/>
                  <w:sz w:val="20"/>
                </w:rPr>
                <w:t>C21/104</w:t>
              </w:r>
            </w:hyperlink>
          </w:p>
        </w:tc>
        <w:tc>
          <w:tcPr>
            <w:tcW w:w="1361" w:type="dxa"/>
            <w:noWrap/>
            <w:tcMar>
              <w:left w:w="57" w:type="dxa"/>
              <w:right w:w="57" w:type="dxa"/>
            </w:tcMar>
          </w:tcPr>
          <w:p w14:paraId="399AC8B3" w14:textId="6D068234" w:rsidR="00854B05" w:rsidRPr="00334DB4" w:rsidRDefault="00854B05" w:rsidP="00854B05">
            <w:pPr>
              <w:tabs>
                <w:tab w:val="clear" w:pos="794"/>
                <w:tab w:val="clear" w:pos="1191"/>
                <w:tab w:val="clear" w:pos="1588"/>
                <w:tab w:val="clear" w:pos="1985"/>
                <w:tab w:val="left" w:pos="567"/>
                <w:tab w:val="left" w:pos="1134"/>
                <w:tab w:val="left" w:pos="1701"/>
                <w:tab w:val="left" w:pos="2268"/>
                <w:tab w:val="left" w:pos="2835"/>
              </w:tabs>
              <w:snapToGrid w:val="0"/>
              <w:spacing w:before="80" w:after="80"/>
              <w:jc w:val="center"/>
              <w:rPr>
                <w:rFonts w:ascii="SimSun" w:hAnsi="SimSun" w:cs="SimSun"/>
                <w:color w:val="000000"/>
                <w:sz w:val="22"/>
                <w:szCs w:val="22"/>
                <w:lang w:val="en-US" w:eastAsia="zh-CN"/>
              </w:rPr>
            </w:pPr>
            <w:r w:rsidRPr="00334DB4">
              <w:rPr>
                <w:rFonts w:asciiTheme="minorHAnsi" w:hAnsiTheme="minorHAnsi" w:cstheme="minorHAnsi" w:hint="eastAsia"/>
                <w:sz w:val="22"/>
                <w:szCs w:val="22"/>
                <w:lang w:eastAsia="zh-CN"/>
              </w:rPr>
              <w:t>秘书长</w:t>
            </w:r>
          </w:p>
        </w:tc>
        <w:tc>
          <w:tcPr>
            <w:tcW w:w="7513" w:type="dxa"/>
            <w:tcBorders>
              <w:top w:val="single" w:sz="4" w:space="0" w:color="auto"/>
              <w:left w:val="nil"/>
              <w:bottom w:val="single" w:sz="4" w:space="0" w:color="auto"/>
              <w:right w:val="single" w:sz="4" w:space="0" w:color="auto"/>
            </w:tcBorders>
            <w:shd w:val="clear" w:color="auto" w:fill="auto"/>
            <w:noWrap/>
          </w:tcPr>
          <w:p w14:paraId="02123C25" w14:textId="2D773628" w:rsidR="00854B05" w:rsidRPr="00334DB4" w:rsidRDefault="00854B05" w:rsidP="00854B05">
            <w:pPr>
              <w:tabs>
                <w:tab w:val="clear" w:pos="794"/>
                <w:tab w:val="clear" w:pos="1191"/>
                <w:tab w:val="clear" w:pos="1588"/>
                <w:tab w:val="clear" w:pos="1985"/>
                <w:tab w:val="left" w:pos="567"/>
                <w:tab w:val="left" w:pos="1134"/>
                <w:tab w:val="left" w:pos="1701"/>
                <w:tab w:val="left" w:pos="2268"/>
                <w:tab w:val="left" w:pos="2835"/>
              </w:tabs>
              <w:snapToGrid w:val="0"/>
              <w:spacing w:before="80" w:after="80"/>
              <w:rPr>
                <w:sz w:val="22"/>
                <w:szCs w:val="22"/>
              </w:rPr>
            </w:pPr>
            <w:r w:rsidRPr="00334DB4">
              <w:rPr>
                <w:rFonts w:asciiTheme="minorHAnsi" w:hAnsiTheme="minorHAnsi" w:cstheme="minorHAnsi" w:hint="eastAsia"/>
                <w:color w:val="000000"/>
                <w:sz w:val="22"/>
                <w:szCs w:val="22"/>
                <w:lang w:eastAsia="zh-CN"/>
              </w:rPr>
              <w:t>与会者最终名单</w:t>
            </w:r>
          </w:p>
        </w:tc>
      </w:tr>
    </w:tbl>
    <w:p w14:paraId="4EE328EF" w14:textId="77777777" w:rsidR="00195FED" w:rsidRDefault="00B40A53" w:rsidP="009002BE">
      <w:pPr>
        <w:pStyle w:val="ListParagraph"/>
        <w:spacing w:before="840"/>
        <w:jc w:val="center"/>
        <w:rPr>
          <w:lang w:eastAsia="zh-CN"/>
        </w:rPr>
      </w:pPr>
      <w:r w:rsidRPr="00280EB8">
        <w:rPr>
          <w:lang w:val="en-US" w:eastAsia="zh-CN"/>
        </w:rPr>
        <w:t>________________</w:t>
      </w:r>
    </w:p>
    <w:sectPr w:rsidR="00195FED" w:rsidSect="006C36CD">
      <w:headerReference w:type="default" r:id="rId107"/>
      <w:footerReference w:type="first" r:id="rId10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3C68" w14:textId="77777777" w:rsidR="00CA27D7" w:rsidRDefault="00CA27D7">
      <w:r>
        <w:separator/>
      </w:r>
    </w:p>
  </w:endnote>
  <w:endnote w:type="continuationSeparator" w:id="0">
    <w:p w14:paraId="075E6666" w14:textId="77777777" w:rsidR="00CA27D7" w:rsidRDefault="00CA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E724" w14:textId="0B9018FE" w:rsidR="00CA27D7" w:rsidRPr="00FC2B60" w:rsidRDefault="00CA27D7" w:rsidP="00FC2B60">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C5F0" w14:textId="77777777" w:rsidR="00CA27D7" w:rsidRDefault="00CA27D7">
      <w:r>
        <w:t>____________________</w:t>
      </w:r>
    </w:p>
  </w:footnote>
  <w:footnote w:type="continuationSeparator" w:id="0">
    <w:p w14:paraId="331FB64B" w14:textId="77777777" w:rsidR="00CA27D7" w:rsidRDefault="00CA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25E4" w14:textId="77777777" w:rsidR="00CA27D7" w:rsidRDefault="00CA27D7" w:rsidP="00CE6F22">
    <w:pPr>
      <w:pStyle w:val="Header"/>
    </w:pPr>
    <w:r>
      <w:fldChar w:fldCharType="begin"/>
    </w:r>
    <w:r>
      <w:instrText>PAGE</w:instrText>
    </w:r>
    <w:r>
      <w:fldChar w:fldCharType="separate"/>
    </w:r>
    <w:r>
      <w:rPr>
        <w:noProof/>
      </w:rPr>
      <w:t>2</w:t>
    </w:r>
    <w:r>
      <w:rPr>
        <w:noProof/>
      </w:rPr>
      <w:fldChar w:fldCharType="end"/>
    </w:r>
  </w:p>
  <w:p w14:paraId="507C73DE" w14:textId="4752ABC6" w:rsidR="00CA27D7" w:rsidRDefault="00CA27D7" w:rsidP="00D453EE">
    <w:pPr>
      <w:pStyle w:val="Header"/>
      <w:rPr>
        <w:lang w:eastAsia="zh-CN"/>
      </w:rPr>
    </w:pPr>
    <w:r>
      <w:t>C2</w:t>
    </w:r>
    <w:r w:rsidR="009002BE">
      <w:t>1</w:t>
    </w:r>
    <w:r>
      <w:t>/</w:t>
    </w:r>
    <w:r w:rsidR="009002BE">
      <w:rPr>
        <w:lang w:eastAsia="zh-CN"/>
      </w:rPr>
      <w:t>103</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03202D"/>
    <w:multiLevelType w:val="hybridMultilevel"/>
    <w:tmpl w:val="1EFE4C56"/>
    <w:lvl w:ilvl="0" w:tplc="356E2B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10"/>
  </w:num>
  <w:num w:numId="6">
    <w:abstractNumId w:val="9"/>
  </w:num>
  <w:num w:numId="7">
    <w:abstractNumId w:val="2"/>
  </w:num>
  <w:num w:numId="8">
    <w:abstractNumId w:val="1"/>
  </w:num>
  <w:num w:numId="9">
    <w:abstractNumId w:val="1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E1"/>
    <w:rsid w:val="00001B77"/>
    <w:rsid w:val="00003EC3"/>
    <w:rsid w:val="0000517A"/>
    <w:rsid w:val="00006EC1"/>
    <w:rsid w:val="0001505C"/>
    <w:rsid w:val="00025982"/>
    <w:rsid w:val="00031C46"/>
    <w:rsid w:val="00031E72"/>
    <w:rsid w:val="00033330"/>
    <w:rsid w:val="000404D2"/>
    <w:rsid w:val="000451B8"/>
    <w:rsid w:val="00081E12"/>
    <w:rsid w:val="000853C0"/>
    <w:rsid w:val="00091777"/>
    <w:rsid w:val="00093AED"/>
    <w:rsid w:val="0009409E"/>
    <w:rsid w:val="000A1C21"/>
    <w:rsid w:val="000A3501"/>
    <w:rsid w:val="000B3333"/>
    <w:rsid w:val="000D15EA"/>
    <w:rsid w:val="00100D84"/>
    <w:rsid w:val="00115603"/>
    <w:rsid w:val="00124C9D"/>
    <w:rsid w:val="001361E1"/>
    <w:rsid w:val="00142F73"/>
    <w:rsid w:val="0014573F"/>
    <w:rsid w:val="00157773"/>
    <w:rsid w:val="0016746C"/>
    <w:rsid w:val="0018251A"/>
    <w:rsid w:val="00190272"/>
    <w:rsid w:val="00193244"/>
    <w:rsid w:val="00195C6C"/>
    <w:rsid w:val="00195FED"/>
    <w:rsid w:val="001A4BD6"/>
    <w:rsid w:val="001D5A18"/>
    <w:rsid w:val="001F1C74"/>
    <w:rsid w:val="002208CD"/>
    <w:rsid w:val="00252B56"/>
    <w:rsid w:val="002605E2"/>
    <w:rsid w:val="00280EB8"/>
    <w:rsid w:val="0028527F"/>
    <w:rsid w:val="002A1543"/>
    <w:rsid w:val="002A5863"/>
    <w:rsid w:val="002A6670"/>
    <w:rsid w:val="002C5FE9"/>
    <w:rsid w:val="002E4205"/>
    <w:rsid w:val="002F140B"/>
    <w:rsid w:val="00303502"/>
    <w:rsid w:val="00325C25"/>
    <w:rsid w:val="00326A4D"/>
    <w:rsid w:val="00334DB4"/>
    <w:rsid w:val="003356BE"/>
    <w:rsid w:val="00363D11"/>
    <w:rsid w:val="00367F60"/>
    <w:rsid w:val="00372C8F"/>
    <w:rsid w:val="00380ECE"/>
    <w:rsid w:val="00383A27"/>
    <w:rsid w:val="00393DDF"/>
    <w:rsid w:val="00397F55"/>
    <w:rsid w:val="003B4454"/>
    <w:rsid w:val="003B6FDC"/>
    <w:rsid w:val="003C26D5"/>
    <w:rsid w:val="003C2E37"/>
    <w:rsid w:val="003E15C1"/>
    <w:rsid w:val="003F1415"/>
    <w:rsid w:val="0040144C"/>
    <w:rsid w:val="00403EB7"/>
    <w:rsid w:val="004045C7"/>
    <w:rsid w:val="00411205"/>
    <w:rsid w:val="00430BF0"/>
    <w:rsid w:val="004319A1"/>
    <w:rsid w:val="004672E6"/>
    <w:rsid w:val="00474ED1"/>
    <w:rsid w:val="004926B5"/>
    <w:rsid w:val="00493085"/>
    <w:rsid w:val="004A36EC"/>
    <w:rsid w:val="004A5DA7"/>
    <w:rsid w:val="004C6F1C"/>
    <w:rsid w:val="004D15AE"/>
    <w:rsid w:val="004D163F"/>
    <w:rsid w:val="004D7149"/>
    <w:rsid w:val="004E403A"/>
    <w:rsid w:val="004E4BFF"/>
    <w:rsid w:val="004F2598"/>
    <w:rsid w:val="005122BC"/>
    <w:rsid w:val="00537996"/>
    <w:rsid w:val="005403F7"/>
    <w:rsid w:val="00540632"/>
    <w:rsid w:val="00541CF4"/>
    <w:rsid w:val="005451E8"/>
    <w:rsid w:val="005507F2"/>
    <w:rsid w:val="00553F1A"/>
    <w:rsid w:val="005759CC"/>
    <w:rsid w:val="005975A7"/>
    <w:rsid w:val="005A72E1"/>
    <w:rsid w:val="005C6632"/>
    <w:rsid w:val="005D1C9E"/>
    <w:rsid w:val="005E3D0C"/>
    <w:rsid w:val="005E452D"/>
    <w:rsid w:val="00621682"/>
    <w:rsid w:val="00644FF0"/>
    <w:rsid w:val="00654257"/>
    <w:rsid w:val="0065435A"/>
    <w:rsid w:val="0069072C"/>
    <w:rsid w:val="00696F32"/>
    <w:rsid w:val="006A2DD3"/>
    <w:rsid w:val="006A5AF8"/>
    <w:rsid w:val="006B2C2F"/>
    <w:rsid w:val="006C2CF8"/>
    <w:rsid w:val="006C36CD"/>
    <w:rsid w:val="006D5962"/>
    <w:rsid w:val="006F47DB"/>
    <w:rsid w:val="00700D1F"/>
    <w:rsid w:val="00703196"/>
    <w:rsid w:val="00703E57"/>
    <w:rsid w:val="007205CB"/>
    <w:rsid w:val="007210EC"/>
    <w:rsid w:val="00724680"/>
    <w:rsid w:val="00726073"/>
    <w:rsid w:val="00734FE8"/>
    <w:rsid w:val="007360CE"/>
    <w:rsid w:val="00772315"/>
    <w:rsid w:val="00775157"/>
    <w:rsid w:val="007813AE"/>
    <w:rsid w:val="007A37DB"/>
    <w:rsid w:val="007C4486"/>
    <w:rsid w:val="007C4B45"/>
    <w:rsid w:val="007C5095"/>
    <w:rsid w:val="007D4926"/>
    <w:rsid w:val="007E189D"/>
    <w:rsid w:val="007F384E"/>
    <w:rsid w:val="007F3A32"/>
    <w:rsid w:val="00807D9E"/>
    <w:rsid w:val="00811259"/>
    <w:rsid w:val="00811586"/>
    <w:rsid w:val="00811AE7"/>
    <w:rsid w:val="00813AA2"/>
    <w:rsid w:val="008173A3"/>
    <w:rsid w:val="00817AA4"/>
    <w:rsid w:val="008232E3"/>
    <w:rsid w:val="008413E6"/>
    <w:rsid w:val="008418F5"/>
    <w:rsid w:val="00854B05"/>
    <w:rsid w:val="0086059C"/>
    <w:rsid w:val="00864589"/>
    <w:rsid w:val="0087084B"/>
    <w:rsid w:val="00884423"/>
    <w:rsid w:val="00890AFB"/>
    <w:rsid w:val="00890FC4"/>
    <w:rsid w:val="00895905"/>
    <w:rsid w:val="00897998"/>
    <w:rsid w:val="008A540D"/>
    <w:rsid w:val="008B1602"/>
    <w:rsid w:val="008E6489"/>
    <w:rsid w:val="008F022F"/>
    <w:rsid w:val="009002BE"/>
    <w:rsid w:val="009164A9"/>
    <w:rsid w:val="00923E62"/>
    <w:rsid w:val="009258CB"/>
    <w:rsid w:val="0093139A"/>
    <w:rsid w:val="0093362E"/>
    <w:rsid w:val="00944563"/>
    <w:rsid w:val="00944D7B"/>
    <w:rsid w:val="00953160"/>
    <w:rsid w:val="009625D8"/>
    <w:rsid w:val="00964313"/>
    <w:rsid w:val="0098459B"/>
    <w:rsid w:val="00997185"/>
    <w:rsid w:val="009C2458"/>
    <w:rsid w:val="009C4A7B"/>
    <w:rsid w:val="009C6123"/>
    <w:rsid w:val="009C6708"/>
    <w:rsid w:val="009D5FEB"/>
    <w:rsid w:val="009D6861"/>
    <w:rsid w:val="009F1E3E"/>
    <w:rsid w:val="00A1213C"/>
    <w:rsid w:val="00A12D79"/>
    <w:rsid w:val="00A23C44"/>
    <w:rsid w:val="00A24746"/>
    <w:rsid w:val="00A272FF"/>
    <w:rsid w:val="00A41F26"/>
    <w:rsid w:val="00A5354B"/>
    <w:rsid w:val="00A54851"/>
    <w:rsid w:val="00A71B57"/>
    <w:rsid w:val="00A731B2"/>
    <w:rsid w:val="00A74A44"/>
    <w:rsid w:val="00AB42C1"/>
    <w:rsid w:val="00AB43FB"/>
    <w:rsid w:val="00AB7D5E"/>
    <w:rsid w:val="00AC0552"/>
    <w:rsid w:val="00AC25AC"/>
    <w:rsid w:val="00AC516F"/>
    <w:rsid w:val="00AE2926"/>
    <w:rsid w:val="00AE49AC"/>
    <w:rsid w:val="00B00B54"/>
    <w:rsid w:val="00B0184B"/>
    <w:rsid w:val="00B035CD"/>
    <w:rsid w:val="00B0769D"/>
    <w:rsid w:val="00B12906"/>
    <w:rsid w:val="00B217F8"/>
    <w:rsid w:val="00B27F8D"/>
    <w:rsid w:val="00B332EA"/>
    <w:rsid w:val="00B40A53"/>
    <w:rsid w:val="00B45365"/>
    <w:rsid w:val="00B46A65"/>
    <w:rsid w:val="00B60184"/>
    <w:rsid w:val="00B62D20"/>
    <w:rsid w:val="00B81E75"/>
    <w:rsid w:val="00B97FC4"/>
    <w:rsid w:val="00BB45BB"/>
    <w:rsid w:val="00BD1A5A"/>
    <w:rsid w:val="00BD25C7"/>
    <w:rsid w:val="00BD7A9B"/>
    <w:rsid w:val="00BD7BE1"/>
    <w:rsid w:val="00BE04C4"/>
    <w:rsid w:val="00BF416B"/>
    <w:rsid w:val="00BF6BD2"/>
    <w:rsid w:val="00C02297"/>
    <w:rsid w:val="00C20B02"/>
    <w:rsid w:val="00C332BE"/>
    <w:rsid w:val="00C513F4"/>
    <w:rsid w:val="00C64E4E"/>
    <w:rsid w:val="00C66E64"/>
    <w:rsid w:val="00C71A07"/>
    <w:rsid w:val="00C761A0"/>
    <w:rsid w:val="00C85F7E"/>
    <w:rsid w:val="00C90D53"/>
    <w:rsid w:val="00CA27D7"/>
    <w:rsid w:val="00CD47F0"/>
    <w:rsid w:val="00CD5566"/>
    <w:rsid w:val="00CD64D7"/>
    <w:rsid w:val="00CE6F22"/>
    <w:rsid w:val="00CF2BE1"/>
    <w:rsid w:val="00CF309A"/>
    <w:rsid w:val="00CF41F6"/>
    <w:rsid w:val="00CF4C61"/>
    <w:rsid w:val="00CF7D3E"/>
    <w:rsid w:val="00D02B4E"/>
    <w:rsid w:val="00D20FE9"/>
    <w:rsid w:val="00D21F11"/>
    <w:rsid w:val="00D36817"/>
    <w:rsid w:val="00D453EE"/>
    <w:rsid w:val="00D5666C"/>
    <w:rsid w:val="00D666BC"/>
    <w:rsid w:val="00D83542"/>
    <w:rsid w:val="00D85AD3"/>
    <w:rsid w:val="00D85D8D"/>
    <w:rsid w:val="00D92F45"/>
    <w:rsid w:val="00D94637"/>
    <w:rsid w:val="00D9725C"/>
    <w:rsid w:val="00DA1D84"/>
    <w:rsid w:val="00DA444F"/>
    <w:rsid w:val="00DA7006"/>
    <w:rsid w:val="00DC2BCD"/>
    <w:rsid w:val="00DC3B0F"/>
    <w:rsid w:val="00DC6427"/>
    <w:rsid w:val="00DD320C"/>
    <w:rsid w:val="00DD66A1"/>
    <w:rsid w:val="00DE196D"/>
    <w:rsid w:val="00DE43CF"/>
    <w:rsid w:val="00DF5DD9"/>
    <w:rsid w:val="00DF6B49"/>
    <w:rsid w:val="00E067C5"/>
    <w:rsid w:val="00E265BF"/>
    <w:rsid w:val="00E35D9A"/>
    <w:rsid w:val="00E378D8"/>
    <w:rsid w:val="00E43A12"/>
    <w:rsid w:val="00E45A00"/>
    <w:rsid w:val="00E6424B"/>
    <w:rsid w:val="00E67C67"/>
    <w:rsid w:val="00E75FE1"/>
    <w:rsid w:val="00E77476"/>
    <w:rsid w:val="00E8228B"/>
    <w:rsid w:val="00E91F5B"/>
    <w:rsid w:val="00EA19AD"/>
    <w:rsid w:val="00EA5BA0"/>
    <w:rsid w:val="00EC1336"/>
    <w:rsid w:val="00EE5706"/>
    <w:rsid w:val="00EF373D"/>
    <w:rsid w:val="00F05C0D"/>
    <w:rsid w:val="00F11595"/>
    <w:rsid w:val="00F13BC9"/>
    <w:rsid w:val="00F357B2"/>
    <w:rsid w:val="00F36556"/>
    <w:rsid w:val="00F40967"/>
    <w:rsid w:val="00F436A4"/>
    <w:rsid w:val="00F44CC5"/>
    <w:rsid w:val="00F45595"/>
    <w:rsid w:val="00F54583"/>
    <w:rsid w:val="00F65599"/>
    <w:rsid w:val="00F705DF"/>
    <w:rsid w:val="00F70622"/>
    <w:rsid w:val="00F70923"/>
    <w:rsid w:val="00F82EC1"/>
    <w:rsid w:val="00F85624"/>
    <w:rsid w:val="00F87C05"/>
    <w:rsid w:val="00F93191"/>
    <w:rsid w:val="00F93A17"/>
    <w:rsid w:val="00F9435F"/>
    <w:rsid w:val="00FA2AF6"/>
    <w:rsid w:val="00FB073D"/>
    <w:rsid w:val="00FB771F"/>
    <w:rsid w:val="00FC2B60"/>
    <w:rsid w:val="00FC5386"/>
    <w:rsid w:val="00FD4FC9"/>
    <w:rsid w:val="00FE43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BF25C3"/>
  <w15:docId w15:val="{DD6C064D-84FF-436B-9A17-9EA5D07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897998"/>
  </w:style>
  <w:style w:type="paragraph" w:customStyle="1" w:styleId="Table">
    <w:name w:val="Table_#"/>
    <w:basedOn w:val="Normal"/>
    <w:next w:val="Normal"/>
    <w:rsid w:val="00897998"/>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firstfooter0">
    <w:name w:val="firstfooter"/>
    <w:basedOn w:val="Normal"/>
    <w:rsid w:val="0089799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89799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897998"/>
    <w:rPr>
      <w:rFonts w:ascii="Tahoma" w:eastAsia="Times New Roman" w:hAnsi="Tahoma" w:cs="Tahoma"/>
      <w:sz w:val="16"/>
      <w:szCs w:val="16"/>
      <w:lang w:val="en-GB" w:eastAsia="en-US"/>
    </w:rPr>
  </w:style>
  <w:style w:type="character" w:styleId="UnresolvedMention">
    <w:name w:val="Unresolved Mention"/>
    <w:basedOn w:val="DefaultParagraphFont"/>
    <w:uiPriority w:val="99"/>
    <w:semiHidden/>
    <w:unhideWhenUsed/>
    <w:rsid w:val="00897998"/>
    <w:rPr>
      <w:color w:val="605E5C"/>
      <w:shd w:val="clear" w:color="auto" w:fill="E1DFDD"/>
    </w:rPr>
  </w:style>
  <w:style w:type="table" w:styleId="GridTable1Light-Accent1">
    <w:name w:val="Grid Table 1 Light Accent 1"/>
    <w:basedOn w:val="TableNormal"/>
    <w:uiPriority w:val="46"/>
    <w:rsid w:val="0089799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7/en" TargetMode="External"/><Relationship Id="rId21" Type="http://schemas.openxmlformats.org/officeDocument/2006/relationships/hyperlink" Target="https://www.itu.int/md/S21-CL-C-0012/en" TargetMode="External"/><Relationship Id="rId42" Type="http://schemas.openxmlformats.org/officeDocument/2006/relationships/hyperlink" Target="https://www.itu.int/md/S21-CL-C-0032/en" TargetMode="External"/><Relationship Id="rId47" Type="http://schemas.openxmlformats.org/officeDocument/2006/relationships/hyperlink" Target="https://www.itu.int/md/S21-CL-C-0037/en" TargetMode="External"/><Relationship Id="rId63" Type="http://schemas.openxmlformats.org/officeDocument/2006/relationships/hyperlink" Target="https://www.itu.int/md/S21-CL-C-0059/en" TargetMode="External"/><Relationship Id="rId68" Type="http://schemas.openxmlformats.org/officeDocument/2006/relationships/hyperlink" Target="https://www.itu.int/md/S21-CL-C-0064/en" TargetMode="External"/><Relationship Id="rId84" Type="http://schemas.openxmlformats.org/officeDocument/2006/relationships/hyperlink" Target="https://www.itu.int/md/S21-CL-C-0082/en" TargetMode="External"/><Relationship Id="rId89" Type="http://schemas.openxmlformats.org/officeDocument/2006/relationships/hyperlink" Target="https://www.itu.int/md/S21-CL-C-0087/en" TargetMode="External"/><Relationship Id="rId16" Type="http://schemas.openxmlformats.org/officeDocument/2006/relationships/hyperlink" Target="https://www.itu.int/md/S21-CL-C-0008/en" TargetMode="External"/><Relationship Id="rId107" Type="http://schemas.openxmlformats.org/officeDocument/2006/relationships/header" Target="header1.xml"/><Relationship Id="rId11" Type="http://schemas.openxmlformats.org/officeDocument/2006/relationships/hyperlink" Target="https://www.itu.int/md/S21-CL-210608-TD-GEN-0007/en" TargetMode="External"/><Relationship Id="rId32" Type="http://schemas.openxmlformats.org/officeDocument/2006/relationships/hyperlink" Target="https://www.itu.int/md/S21-CL-C-0023/en" TargetMode="External"/><Relationship Id="rId37" Type="http://schemas.openxmlformats.org/officeDocument/2006/relationships/hyperlink" Target="https://www.itu.int/md/S21-CL-C-0028/en" TargetMode="External"/><Relationship Id="rId53" Type="http://schemas.openxmlformats.org/officeDocument/2006/relationships/hyperlink" Target="https://www.itu.int/md/S21-CL-C-0047/en" TargetMode="External"/><Relationship Id="rId58" Type="http://schemas.openxmlformats.org/officeDocument/2006/relationships/hyperlink" Target="https://www.itu.int/md/S21-CL-C-0054/en" TargetMode="External"/><Relationship Id="rId74" Type="http://schemas.openxmlformats.org/officeDocument/2006/relationships/hyperlink" Target="https://www.itu.int/md/S21-CL-C-0072/en" TargetMode="External"/><Relationship Id="rId79" Type="http://schemas.openxmlformats.org/officeDocument/2006/relationships/hyperlink" Target="https://www.itu.int/md/S21-CL-C-0077/en" TargetMode="External"/><Relationship Id="rId102" Type="http://schemas.openxmlformats.org/officeDocument/2006/relationships/hyperlink" Target="https://www.itu.int/md/S21-CL-C-0100/en" TargetMode="External"/><Relationship Id="rId5" Type="http://schemas.openxmlformats.org/officeDocument/2006/relationships/webSettings" Target="webSettings.xml"/><Relationship Id="rId90" Type="http://schemas.openxmlformats.org/officeDocument/2006/relationships/hyperlink" Target="https://www.itu.int/md/S21-CL-C-0088/en" TargetMode="External"/><Relationship Id="rId95" Type="http://schemas.openxmlformats.org/officeDocument/2006/relationships/hyperlink" Target="https://www.itu.int/md/S21-CL-C-0093/en" TargetMode="External"/><Relationship Id="rId22" Type="http://schemas.openxmlformats.org/officeDocument/2006/relationships/hyperlink" Target="https://www.itu.int/md/S21-CL-C-0013/en" TargetMode="External"/><Relationship Id="rId27" Type="http://schemas.openxmlformats.org/officeDocument/2006/relationships/hyperlink" Target="https://www.itu.int/md/S21-CL-C-0018/en" TargetMode="External"/><Relationship Id="rId43" Type="http://schemas.openxmlformats.org/officeDocument/2006/relationships/hyperlink" Target="https://www.itu.int/md/S21-CL-C-0033/en" TargetMode="External"/><Relationship Id="rId48" Type="http://schemas.openxmlformats.org/officeDocument/2006/relationships/hyperlink" Target="https://www.itu.int/md/S21-CL-210608-TD-GEN-0005/en" TargetMode="External"/><Relationship Id="rId64" Type="http://schemas.openxmlformats.org/officeDocument/2006/relationships/hyperlink" Target="https://www.itu.int/md/S21-CL-C-0060/en" TargetMode="External"/><Relationship Id="rId69" Type="http://schemas.openxmlformats.org/officeDocument/2006/relationships/hyperlink" Target="https://www.itu.int/md/S21-CL-C-0067/en" TargetMode="External"/><Relationship Id="rId80" Type="http://schemas.openxmlformats.org/officeDocument/2006/relationships/hyperlink" Target="https://www.itu.int/md/S21-CL-C-0078/en" TargetMode="External"/><Relationship Id="rId85" Type="http://schemas.openxmlformats.org/officeDocument/2006/relationships/hyperlink" Target="https://www.itu.int/md/S21-CL-C-0083/en" TargetMode="External"/><Relationship Id="rId12" Type="http://schemas.openxmlformats.org/officeDocument/2006/relationships/hyperlink" Target="https://www.itu.int/md/S21-CL-C-0003/en" TargetMode="External"/><Relationship Id="rId17" Type="http://schemas.openxmlformats.org/officeDocument/2006/relationships/hyperlink" Target="https://www.itu.int/md/S21-CL-C-0009/en" TargetMode="External"/><Relationship Id="rId33" Type="http://schemas.openxmlformats.org/officeDocument/2006/relationships/hyperlink" Target="https://www.itu.int/md/S21-CL-C-0024/en" TargetMode="External"/><Relationship Id="rId38" Type="http://schemas.openxmlformats.org/officeDocument/2006/relationships/hyperlink" Target="https://www.itu.int/md/S21-CL-210608-TD-GEN-0002/en" TargetMode="External"/><Relationship Id="rId59" Type="http://schemas.openxmlformats.org/officeDocument/2006/relationships/hyperlink" Target="https://www.itu.int/md/S21-CL-C-0055/en" TargetMode="External"/><Relationship Id="rId103" Type="http://schemas.openxmlformats.org/officeDocument/2006/relationships/hyperlink" Target="https://www.itu.int/md/S21-CL-C-0101/en" TargetMode="External"/><Relationship Id="rId108" Type="http://schemas.openxmlformats.org/officeDocument/2006/relationships/footer" Target="footer1.xml"/><Relationship Id="rId54" Type="http://schemas.openxmlformats.org/officeDocument/2006/relationships/hyperlink" Target="https://www.itu.int/md/S21-CL-C-0048/en" TargetMode="External"/><Relationship Id="rId70" Type="http://schemas.openxmlformats.org/officeDocument/2006/relationships/hyperlink" Target="https://www.itu.int/md/S21-CL-C-0068/en" TargetMode="External"/><Relationship Id="rId75" Type="http://schemas.openxmlformats.org/officeDocument/2006/relationships/hyperlink" Target="https://www.itu.int/md/S21-CL-C-0073/en" TargetMode="External"/><Relationship Id="rId91" Type="http://schemas.openxmlformats.org/officeDocument/2006/relationships/hyperlink" Target="https://www.itu.int/md/S21-CL-C-0089/en" TargetMode="External"/><Relationship Id="rId96" Type="http://schemas.openxmlformats.org/officeDocument/2006/relationships/hyperlink" Target="https://www.itu.int/md/S21-CL-C-0094/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07/en" TargetMode="External"/><Relationship Id="rId23" Type="http://schemas.openxmlformats.org/officeDocument/2006/relationships/hyperlink" Target="https://www.itu.int/md/S21-CL-C-0014/en" TargetMode="External"/><Relationship Id="rId28" Type="http://schemas.openxmlformats.org/officeDocument/2006/relationships/hyperlink" Target="https://www.itu.int/md/S21-CL-C-0019/en" TargetMode="External"/><Relationship Id="rId36" Type="http://schemas.openxmlformats.org/officeDocument/2006/relationships/hyperlink" Target="https://www.itu.int/md/S21-CL-C-0027/en" TargetMode="External"/><Relationship Id="rId49" Type="http://schemas.openxmlformats.org/officeDocument/2006/relationships/hyperlink" Target="https://www.itu.int/md/S21-CL-C-0038/en" TargetMode="External"/><Relationship Id="rId57" Type="http://schemas.openxmlformats.org/officeDocument/2006/relationships/hyperlink" Target="https://www.itu.int/md/S21-CL-C-0052/en" TargetMode="External"/><Relationship Id="rId106" Type="http://schemas.openxmlformats.org/officeDocument/2006/relationships/hyperlink" Target="https://www.itu.int/md/S21-CL-C-0104/en" TargetMode="External"/><Relationship Id="rId10" Type="http://schemas.openxmlformats.org/officeDocument/2006/relationships/hyperlink" Target="https://www.itu.int/md/S21-CL-C-0002/en" TargetMode="External"/><Relationship Id="rId31" Type="http://schemas.openxmlformats.org/officeDocument/2006/relationships/hyperlink" Target="https://www.itu.int/md/S21-CL-C-0022/en" TargetMode="External"/><Relationship Id="rId44" Type="http://schemas.openxmlformats.org/officeDocument/2006/relationships/hyperlink" Target="https://www.itu.int/md/S21-CL-C-0034/en" TargetMode="External"/><Relationship Id="rId52" Type="http://schemas.openxmlformats.org/officeDocument/2006/relationships/hyperlink" Target="https://www.itu.int/md/S21-CL-C-0046/en" TargetMode="External"/><Relationship Id="rId60" Type="http://schemas.openxmlformats.org/officeDocument/2006/relationships/hyperlink" Target="https://www.itu.int/md/S21-CL-C-0056/en" TargetMode="External"/><Relationship Id="rId65" Type="http://schemas.openxmlformats.org/officeDocument/2006/relationships/hyperlink" Target="https://www.itu.int/md/S21-CL-C-0061/en" TargetMode="External"/><Relationship Id="rId73" Type="http://schemas.openxmlformats.org/officeDocument/2006/relationships/hyperlink" Target="https://www.itu.int/md/S21-CL-C-0071/en" TargetMode="External"/><Relationship Id="rId78" Type="http://schemas.openxmlformats.org/officeDocument/2006/relationships/hyperlink" Target="https://www.itu.int/md/S21-CL-C-0076/en" TargetMode="External"/><Relationship Id="rId81" Type="http://schemas.openxmlformats.org/officeDocument/2006/relationships/hyperlink" Target="https://www.itu.int/md/S21-CL-C-0079/en" TargetMode="External"/><Relationship Id="rId86" Type="http://schemas.openxmlformats.org/officeDocument/2006/relationships/hyperlink" Target="https://www.itu.int/md/S21-CL-C-0084/en" TargetMode="External"/><Relationship Id="rId94" Type="http://schemas.openxmlformats.org/officeDocument/2006/relationships/hyperlink" Target="https://www.itu.int/md/S21-CL-C-0092/en" TargetMode="External"/><Relationship Id="rId99" Type="http://schemas.openxmlformats.org/officeDocument/2006/relationships/hyperlink" Target="https://www.itu.int/md/S21-CL-C-0097/en" TargetMode="External"/><Relationship Id="rId101" Type="http://schemas.openxmlformats.org/officeDocument/2006/relationships/hyperlink" Target="https://www.itu.int/md/S21-CL-C-0099/en" TargetMode="External"/><Relationship Id="rId4" Type="http://schemas.openxmlformats.org/officeDocument/2006/relationships/settings" Target="settings.xml"/><Relationship Id="rId9" Type="http://schemas.openxmlformats.org/officeDocument/2006/relationships/hyperlink" Target="https://www.itu.int/md/S21-DM-CIR-01017/en" TargetMode="External"/><Relationship Id="rId13" Type="http://schemas.openxmlformats.org/officeDocument/2006/relationships/hyperlink" Target="https://www.itu.int/md/S21-CL-C-0005/en" TargetMode="External"/><Relationship Id="rId18" Type="http://schemas.openxmlformats.org/officeDocument/2006/relationships/hyperlink" Target="https://www.itu.int/md/S21-CL-C-0010/en" TargetMode="External"/><Relationship Id="rId39" Type="http://schemas.openxmlformats.org/officeDocument/2006/relationships/hyperlink" Target="https://www.itu.int/md/S21-CL-C-0029/en" TargetMode="External"/><Relationship Id="rId109" Type="http://schemas.openxmlformats.org/officeDocument/2006/relationships/fontTable" Target="fontTable.xml"/><Relationship Id="rId34" Type="http://schemas.openxmlformats.org/officeDocument/2006/relationships/hyperlink" Target="https://www.itu.int/md/S21-CL-C-0025/en" TargetMode="External"/><Relationship Id="rId50" Type="http://schemas.openxmlformats.org/officeDocument/2006/relationships/hyperlink" Target="https://www.itu.int/md/S21-CL-C-0039/en" TargetMode="External"/><Relationship Id="rId55" Type="http://schemas.openxmlformats.org/officeDocument/2006/relationships/hyperlink" Target="https://www.itu.int/md/S21-CL-C-0049/en" TargetMode="External"/><Relationship Id="rId76" Type="http://schemas.openxmlformats.org/officeDocument/2006/relationships/hyperlink" Target="https://www.itu.int/md/S21-CL-C-0074/en" TargetMode="External"/><Relationship Id="rId97" Type="http://schemas.openxmlformats.org/officeDocument/2006/relationships/hyperlink" Target="https://www.itu.int/md/S21-CL-C-0095/en" TargetMode="External"/><Relationship Id="rId104" Type="http://schemas.openxmlformats.org/officeDocument/2006/relationships/hyperlink" Target="https://www.itu.int/md/S21-CL-C-0102/en" TargetMode="External"/><Relationship Id="rId7" Type="http://schemas.openxmlformats.org/officeDocument/2006/relationships/endnotes" Target="endnotes.xml"/><Relationship Id="rId71" Type="http://schemas.openxmlformats.org/officeDocument/2006/relationships/hyperlink" Target="https://www.itu.int/md/S21-CL-C-0069/en" TargetMode="External"/><Relationship Id="rId92" Type="http://schemas.openxmlformats.org/officeDocument/2006/relationships/hyperlink" Target="https://www.itu.int/md/S21-CL-C-0090/en" TargetMode="External"/><Relationship Id="rId2" Type="http://schemas.openxmlformats.org/officeDocument/2006/relationships/numbering" Target="numbering.xml"/><Relationship Id="rId29" Type="http://schemas.openxmlformats.org/officeDocument/2006/relationships/hyperlink" Target="https://www.itu.int/md/S21-CL-C-0020/en" TargetMode="External"/><Relationship Id="rId24" Type="http://schemas.openxmlformats.org/officeDocument/2006/relationships/hyperlink" Target="https://www.itu.int/md/S21-CL-C-0015/en" TargetMode="External"/><Relationship Id="rId40" Type="http://schemas.openxmlformats.org/officeDocument/2006/relationships/hyperlink" Target="https://www.itu.int/md/S21-CL-C-0030/en" TargetMode="External"/><Relationship Id="rId45" Type="http://schemas.openxmlformats.org/officeDocument/2006/relationships/hyperlink" Target="https://www.itu.int/md/S21-CL-C-0035/en" TargetMode="External"/><Relationship Id="rId66" Type="http://schemas.openxmlformats.org/officeDocument/2006/relationships/hyperlink" Target="https://www.itu.int/md/S21-CL-C-0062/en" TargetMode="External"/><Relationship Id="rId87" Type="http://schemas.openxmlformats.org/officeDocument/2006/relationships/hyperlink" Target="https://www.itu.int/md/S21-CL-C-0085/en" TargetMode="External"/><Relationship Id="rId110" Type="http://schemas.openxmlformats.org/officeDocument/2006/relationships/theme" Target="theme/theme1.xml"/><Relationship Id="rId61" Type="http://schemas.openxmlformats.org/officeDocument/2006/relationships/hyperlink" Target="https://www.itu.int/md/S21-CL-C-0057/en" TargetMode="External"/><Relationship Id="rId82" Type="http://schemas.openxmlformats.org/officeDocument/2006/relationships/hyperlink" Target="https://www.itu.int/md/S21-CL-C-0080/en" TargetMode="External"/><Relationship Id="rId19" Type="http://schemas.openxmlformats.org/officeDocument/2006/relationships/hyperlink" Target="https://www.itu.int/md/S21-CL-C-0011/en" TargetMode="External"/><Relationship Id="rId14" Type="http://schemas.openxmlformats.org/officeDocument/2006/relationships/hyperlink" Target="https://www.itu.int/md/S21-CL-C-0006/en" TargetMode="External"/><Relationship Id="rId30" Type="http://schemas.openxmlformats.org/officeDocument/2006/relationships/hyperlink" Target="https://www.itu.int/md/S21-CL-C-0021/en" TargetMode="External"/><Relationship Id="rId35" Type="http://schemas.openxmlformats.org/officeDocument/2006/relationships/hyperlink" Target="https://www.itu.int/md/S21-CL-C-0026/en" TargetMode="External"/><Relationship Id="rId56" Type="http://schemas.openxmlformats.org/officeDocument/2006/relationships/hyperlink" Target="https://www.itu.int/md/S21-CL-C-0051/en" TargetMode="External"/><Relationship Id="rId77" Type="http://schemas.openxmlformats.org/officeDocument/2006/relationships/hyperlink" Target="https://www.itu.int/md/S21-CL-C-0075/en" TargetMode="External"/><Relationship Id="rId100" Type="http://schemas.openxmlformats.org/officeDocument/2006/relationships/hyperlink" Target="https://www.itu.int/md/S21-CL-C-0098/en" TargetMode="External"/><Relationship Id="rId105" Type="http://schemas.openxmlformats.org/officeDocument/2006/relationships/hyperlink" Target="https://www.itu.int/md/S21-CL-C-0103/en" TargetMode="External"/><Relationship Id="rId8" Type="http://schemas.openxmlformats.org/officeDocument/2006/relationships/image" Target="media/image1.jpeg"/><Relationship Id="rId51" Type="http://schemas.openxmlformats.org/officeDocument/2006/relationships/hyperlink" Target="https://www.itu.int/md/S21-CL-C-0045/en" TargetMode="External"/><Relationship Id="rId72" Type="http://schemas.openxmlformats.org/officeDocument/2006/relationships/hyperlink" Target="https://www.itu.int/md/S21-CL-C-0070/en" TargetMode="External"/><Relationship Id="rId93" Type="http://schemas.openxmlformats.org/officeDocument/2006/relationships/hyperlink" Target="https://www.itu.int/md/S21-CL-C-0091/en" TargetMode="External"/><Relationship Id="rId98" Type="http://schemas.openxmlformats.org/officeDocument/2006/relationships/hyperlink" Target="https://www.itu.int/md/S21-CL-C-006/en" TargetMode="External"/><Relationship Id="rId3" Type="http://schemas.openxmlformats.org/officeDocument/2006/relationships/styles" Target="styles.xml"/><Relationship Id="rId25" Type="http://schemas.openxmlformats.org/officeDocument/2006/relationships/hyperlink" Target="https://www.itu.int/md/S21-CL-C-0016/en" TargetMode="External"/><Relationship Id="rId46" Type="http://schemas.openxmlformats.org/officeDocument/2006/relationships/hyperlink" Target="https://www.itu.int/md/S21-CL-C-0036/en" TargetMode="External"/><Relationship Id="rId67" Type="http://schemas.openxmlformats.org/officeDocument/2006/relationships/hyperlink" Target="https://www.itu.int/md/S21-CL-C-0063/en" TargetMode="External"/><Relationship Id="rId20" Type="http://schemas.openxmlformats.org/officeDocument/2006/relationships/hyperlink" Target="https://www.itu.int/md/S21-CL-210608-TD-GEN-0003/en" TargetMode="External"/><Relationship Id="rId41" Type="http://schemas.openxmlformats.org/officeDocument/2006/relationships/hyperlink" Target="https://www.itu.int/md/S21-CL-C-0031/en" TargetMode="External"/><Relationship Id="rId62" Type="http://schemas.openxmlformats.org/officeDocument/2006/relationships/hyperlink" Target="https://www.itu.int/md/S21-CL-C-0058/en" TargetMode="External"/><Relationship Id="rId83" Type="http://schemas.openxmlformats.org/officeDocument/2006/relationships/hyperlink" Target="https://www.itu.int/md/S21-CL-C-0081/en" TargetMode="External"/><Relationship Id="rId88" Type="http://schemas.openxmlformats.org/officeDocument/2006/relationships/hyperlink" Target="https://www.itu.int/md/S21-CL-C-008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9CDD-51D8-4197-B989-1098CF7F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94</TotalTime>
  <Pages>6</Pages>
  <Words>2683</Words>
  <Characters>7374</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Final list of documents</vt:lpstr>
    </vt:vector>
  </TitlesOfParts>
  <Manager>General Secretariat - Pool</Manager>
  <Company>International Telecommunication Union (ITU)</Company>
  <LinksUpToDate>false</LinksUpToDate>
  <CharactersWithSpaces>10037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list of documents</dc:title>
  <dc:subject>Council 2021, Virtual consultation of councillors</dc:subject>
  <dc:creator>Kong, Hongli</dc:creator>
  <cp:keywords>C2021, C21, VCC</cp:keywords>
  <dc:description/>
  <cp:lastModifiedBy>Xue, Kun</cp:lastModifiedBy>
  <cp:revision>12</cp:revision>
  <cp:lastPrinted>2015-02-24T13:23:00Z</cp:lastPrinted>
  <dcterms:created xsi:type="dcterms:W3CDTF">2021-09-07T13:59:00Z</dcterms:created>
  <dcterms:modified xsi:type="dcterms:W3CDTF">2021-09-10T11:51:00Z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