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Default="00B915C1" w:rsidP="006D1AAC">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72057669" w:rsidR="005F153A" w:rsidRPr="00D613F6" w:rsidRDefault="000F2E67" w:rsidP="006D1AAC">
            <w:pPr>
              <w:spacing w:line="240" w:lineRule="auto"/>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4B6FBE">
              <w:rPr>
                <w:rFonts w:cstheme="minorHAnsi"/>
                <w:b/>
                <w:sz w:val="24"/>
                <w:szCs w:val="24"/>
              </w:rPr>
              <w:t>7</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w:t>
            </w:r>
            <w:r w:rsidR="000E334D">
              <w:rPr>
                <w:rFonts w:cstheme="minorHAnsi"/>
                <w:b/>
                <w:sz w:val="24"/>
                <w:szCs w:val="24"/>
              </w:rPr>
              <w:t>Virtual meeting</w:t>
            </w:r>
            <w:r w:rsidR="005F153A" w:rsidRPr="00CA20F2">
              <w:rPr>
                <w:rFonts w:cstheme="minorHAnsi"/>
                <w:b/>
                <w:sz w:val="24"/>
                <w:szCs w:val="24"/>
              </w:rPr>
              <w:t xml:space="preserve">, </w:t>
            </w:r>
            <w:r w:rsidR="004B6FBE">
              <w:rPr>
                <w:rFonts w:cstheme="minorHAnsi"/>
                <w:b/>
                <w:sz w:val="24"/>
                <w:szCs w:val="24"/>
              </w:rPr>
              <w:t>22-23 September</w:t>
            </w:r>
            <w:r w:rsidR="0076620B">
              <w:rPr>
                <w:rFonts w:cstheme="minorHAnsi"/>
                <w:b/>
                <w:sz w:val="24"/>
                <w:szCs w:val="24"/>
              </w:rPr>
              <w:t xml:space="preserve"> 20</w:t>
            </w:r>
            <w:r w:rsidR="000E334D">
              <w:rPr>
                <w:rFonts w:cstheme="minorHAnsi"/>
                <w:b/>
                <w:sz w:val="24"/>
                <w:szCs w:val="24"/>
              </w:rPr>
              <w:t>21</w:t>
            </w:r>
          </w:p>
        </w:tc>
        <w:tc>
          <w:tcPr>
            <w:tcW w:w="4218" w:type="dxa"/>
          </w:tcPr>
          <w:p w14:paraId="533F4B95" w14:textId="77777777" w:rsidR="005F153A" w:rsidRPr="00D613F6" w:rsidRDefault="00CA20F2" w:rsidP="006D1AAC">
            <w:pPr>
              <w:spacing w:before="120" w:line="240" w:lineRule="auto"/>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6D1AAC">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6D1AAC">
            <w:pPr>
              <w:snapToGrid w:val="0"/>
              <w:spacing w:after="0" w:line="240" w:lineRule="auto"/>
              <w:ind w:left="209"/>
              <w:rPr>
                <w:rFonts w:ascii="Verdana" w:hAnsi="Verdana"/>
              </w:rPr>
            </w:pPr>
          </w:p>
        </w:tc>
      </w:tr>
      <w:tr w:rsidR="005F153A" w:rsidRPr="00FB7B80" w14:paraId="414CFCAF" w14:textId="77777777" w:rsidTr="0036762C">
        <w:trPr>
          <w:cantSplit/>
          <w:trHeight w:val="23"/>
        </w:trPr>
        <w:tc>
          <w:tcPr>
            <w:tcW w:w="6096" w:type="dxa"/>
            <w:vMerge w:val="restart"/>
          </w:tcPr>
          <w:p w14:paraId="293062EA" w14:textId="77777777" w:rsidR="005F153A" w:rsidRPr="00D613F6" w:rsidRDefault="005F153A" w:rsidP="006D1AAC">
            <w:pPr>
              <w:snapToGrid w:val="0"/>
              <w:spacing w:after="0" w:line="240" w:lineRule="auto"/>
              <w:rPr>
                <w:b/>
              </w:rPr>
            </w:pPr>
            <w:bookmarkStart w:id="2" w:name="dmeeting" w:colFirst="0" w:colLast="0"/>
            <w:bookmarkStart w:id="3" w:name="dnum" w:colFirst="1" w:colLast="1"/>
          </w:p>
        </w:tc>
        <w:tc>
          <w:tcPr>
            <w:tcW w:w="4218" w:type="dxa"/>
          </w:tcPr>
          <w:p w14:paraId="404F67C6" w14:textId="7102405E" w:rsidR="005F153A" w:rsidRPr="00CA20F2" w:rsidRDefault="005F153A" w:rsidP="006D1AAC">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4B6FBE">
              <w:rPr>
                <w:rFonts w:cstheme="minorHAnsi"/>
                <w:b/>
                <w:spacing w:val="-4"/>
                <w:sz w:val="24"/>
                <w:szCs w:val="24"/>
                <w:lang w:val="de-CH"/>
              </w:rPr>
              <w:t>7</w:t>
            </w:r>
            <w:r w:rsidRPr="00CA20F2">
              <w:rPr>
                <w:rFonts w:cstheme="minorHAnsi"/>
                <w:b/>
                <w:spacing w:val="-4"/>
                <w:sz w:val="24"/>
                <w:szCs w:val="24"/>
                <w:lang w:val="de-CH"/>
              </w:rPr>
              <w:t>/</w:t>
            </w:r>
            <w:r w:rsidR="00C84674">
              <w:rPr>
                <w:rFonts w:cstheme="minorHAnsi"/>
                <w:b/>
                <w:spacing w:val="-4"/>
                <w:sz w:val="24"/>
                <w:szCs w:val="24"/>
                <w:lang w:val="de-CH"/>
              </w:rPr>
              <w:t>4</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6D1AAC">
            <w:pPr>
              <w:snapToGrid w:val="0"/>
              <w:spacing w:after="0" w:line="240" w:lineRule="auto"/>
              <w:rPr>
                <w:b/>
                <w:lang w:val="de-CH"/>
              </w:rPr>
            </w:pPr>
            <w:bookmarkStart w:id="4" w:name="ddate" w:colFirst="1" w:colLast="1"/>
            <w:bookmarkEnd w:id="2"/>
            <w:bookmarkEnd w:id="3"/>
          </w:p>
        </w:tc>
        <w:tc>
          <w:tcPr>
            <w:tcW w:w="4218" w:type="dxa"/>
          </w:tcPr>
          <w:p w14:paraId="62B5CD2A" w14:textId="421D25B0" w:rsidR="005F153A" w:rsidRPr="00CA20F2" w:rsidRDefault="002E3A35" w:rsidP="006D1AAC">
            <w:pPr>
              <w:snapToGrid w:val="0"/>
              <w:spacing w:after="0" w:line="240" w:lineRule="auto"/>
              <w:ind w:left="57"/>
              <w:rPr>
                <w:rFonts w:cstheme="minorHAnsi"/>
                <w:b/>
                <w:sz w:val="24"/>
                <w:szCs w:val="24"/>
              </w:rPr>
            </w:pPr>
            <w:r w:rsidRPr="00E57936">
              <w:rPr>
                <w:rFonts w:cstheme="minorHAnsi"/>
                <w:b/>
                <w:sz w:val="24"/>
                <w:szCs w:val="24"/>
              </w:rPr>
              <w:t>2</w:t>
            </w:r>
            <w:r w:rsidR="00A803CE">
              <w:rPr>
                <w:rFonts w:cstheme="minorHAnsi"/>
                <w:b/>
                <w:sz w:val="24"/>
                <w:szCs w:val="24"/>
              </w:rPr>
              <w:t>0</w:t>
            </w:r>
            <w:r w:rsidRPr="00E57936">
              <w:rPr>
                <w:rFonts w:cstheme="minorHAnsi"/>
                <w:b/>
                <w:sz w:val="24"/>
                <w:szCs w:val="24"/>
              </w:rPr>
              <w:t xml:space="preserve"> August 2021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6D1AAC">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6D1AAC">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6B530957" w:rsidR="0036762C" w:rsidRPr="000F2E67" w:rsidRDefault="00E931D5" w:rsidP="006D1AAC">
            <w:pPr>
              <w:pStyle w:val="Source"/>
              <w:spacing w:line="240" w:lineRule="auto"/>
            </w:pPr>
            <w:r w:rsidRPr="004153A6">
              <w:t>Contribution by the Secretariat</w:t>
            </w:r>
          </w:p>
        </w:tc>
      </w:tr>
      <w:tr w:rsidR="0036762C" w:rsidRPr="00E544AC" w14:paraId="6952FFFF" w14:textId="77777777" w:rsidTr="005D4C55">
        <w:trPr>
          <w:cantSplit/>
          <w:trHeight w:val="80"/>
        </w:trPr>
        <w:tc>
          <w:tcPr>
            <w:tcW w:w="10314" w:type="dxa"/>
            <w:gridSpan w:val="2"/>
          </w:tcPr>
          <w:p w14:paraId="4D34454A" w14:textId="1D4679DD" w:rsidR="0036762C" w:rsidRPr="000F2E67" w:rsidRDefault="00C84674" w:rsidP="006D1AAC">
            <w:pPr>
              <w:pStyle w:val="Title1"/>
              <w:spacing w:line="240" w:lineRule="auto"/>
            </w:pPr>
            <w:r w:rsidRPr="00C84674">
              <w:t>UNITED NATIONS GROUP ON THE INFORMATION SOCIETY (UNGIS)</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6D1AAC">
            <w:pPr>
              <w:pStyle w:val="Title1"/>
              <w:spacing w:line="240" w:lineRule="auto"/>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006377C7">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36762C" w:rsidRDefault="0036762C" w:rsidP="006D1AAC">
            <w:pPr>
              <w:snapToGrid w:val="0"/>
              <w:spacing w:after="120" w:line="240" w:lineRule="auto"/>
              <w:ind w:left="869" w:hanging="869"/>
              <w:rPr>
                <w:rFonts w:eastAsia="SimSun"/>
                <w:b/>
                <w:bCs/>
                <w:szCs w:val="24"/>
              </w:rPr>
            </w:pPr>
            <w:r w:rsidRPr="0036762C">
              <w:rPr>
                <w:rFonts w:eastAsia="SimSun"/>
                <w:b/>
                <w:bCs/>
                <w:szCs w:val="24"/>
              </w:rPr>
              <w:t>Summary</w:t>
            </w:r>
          </w:p>
          <w:p w14:paraId="55F6CC3F" w14:textId="6269137F" w:rsidR="0036762C" w:rsidRPr="0036762C" w:rsidRDefault="00BB26AE" w:rsidP="006D1AAC">
            <w:pPr>
              <w:snapToGrid w:val="0"/>
              <w:spacing w:after="120" w:line="240" w:lineRule="auto"/>
              <w:ind w:right="64"/>
              <w:jc w:val="both"/>
              <w:rPr>
                <w:rFonts w:eastAsia="SimSun"/>
                <w:szCs w:val="24"/>
              </w:rPr>
            </w:pPr>
            <w:r w:rsidRPr="00BB26AE">
              <w:rPr>
                <w:rFonts w:eastAsia="SimSun"/>
                <w:szCs w:val="24"/>
              </w:rPr>
              <w:t>This document provides updates on the</w:t>
            </w:r>
            <w:r w:rsidR="00AA391D">
              <w:rPr>
                <w:rFonts w:eastAsia="SimSun"/>
                <w:szCs w:val="24"/>
              </w:rPr>
              <w:t xml:space="preserve"> activities of the</w:t>
            </w:r>
            <w:r w:rsidRPr="00BB26AE">
              <w:rPr>
                <w:rFonts w:eastAsia="SimSun"/>
                <w:szCs w:val="24"/>
              </w:rPr>
              <w:t xml:space="preserve"> United Nations Group on the Information Society (UNGIS).</w:t>
            </w:r>
          </w:p>
          <w:p w14:paraId="7806666C" w14:textId="77777777" w:rsidR="0036762C" w:rsidRPr="0036762C" w:rsidRDefault="0036762C" w:rsidP="006D1AAC">
            <w:pPr>
              <w:snapToGrid w:val="0"/>
              <w:spacing w:before="360" w:after="120" w:line="240" w:lineRule="auto"/>
              <w:ind w:left="862" w:hanging="868"/>
              <w:jc w:val="both"/>
              <w:rPr>
                <w:rFonts w:eastAsia="SimSun"/>
                <w:b/>
                <w:bCs/>
                <w:szCs w:val="24"/>
              </w:rPr>
            </w:pPr>
            <w:r w:rsidRPr="0036762C">
              <w:rPr>
                <w:rFonts w:eastAsia="SimSun"/>
                <w:b/>
                <w:bCs/>
                <w:szCs w:val="24"/>
              </w:rPr>
              <w:t>Action required</w:t>
            </w:r>
          </w:p>
          <w:p w14:paraId="28943FC3" w14:textId="1C11354B" w:rsidR="0036762C" w:rsidRDefault="00115AF0" w:rsidP="006D1AAC">
            <w:pPr>
              <w:snapToGrid w:val="0"/>
              <w:spacing w:after="120" w:line="240" w:lineRule="auto"/>
              <w:ind w:right="64"/>
              <w:jc w:val="both"/>
              <w:rPr>
                <w:szCs w:val="24"/>
              </w:rPr>
            </w:pPr>
            <w:r w:rsidRPr="00115AF0">
              <w:rPr>
                <w:szCs w:val="24"/>
              </w:rPr>
              <w:t>Members are invited to note the updates.</w:t>
            </w:r>
          </w:p>
          <w:p w14:paraId="5B36359E" w14:textId="5D7CDB61" w:rsidR="006C7CC0" w:rsidRPr="0036762C" w:rsidRDefault="006C7CC0" w:rsidP="006D1AAC">
            <w:pPr>
              <w:snapToGrid w:val="0"/>
              <w:spacing w:after="120" w:line="240" w:lineRule="auto"/>
              <w:ind w:right="64"/>
              <w:jc w:val="both"/>
              <w:rPr>
                <w:rFonts w:eastAsia="SimSun"/>
                <w:szCs w:val="24"/>
              </w:rPr>
            </w:pPr>
            <w:r>
              <w:rPr>
                <w:szCs w:val="24"/>
              </w:rPr>
              <w:t>_______________</w:t>
            </w:r>
          </w:p>
          <w:p w14:paraId="5A5EDF80" w14:textId="77777777" w:rsidR="0036762C" w:rsidRPr="0036762C" w:rsidRDefault="0036762C" w:rsidP="006D1AAC">
            <w:pPr>
              <w:snapToGrid w:val="0"/>
              <w:spacing w:before="360" w:after="120" w:line="240" w:lineRule="auto"/>
              <w:ind w:left="862" w:hanging="868"/>
              <w:jc w:val="both"/>
              <w:rPr>
                <w:rFonts w:eastAsia="SimSun"/>
                <w:b/>
                <w:bCs/>
                <w:szCs w:val="24"/>
              </w:rPr>
            </w:pPr>
            <w:r w:rsidRPr="0036762C">
              <w:rPr>
                <w:rFonts w:eastAsia="SimSun"/>
                <w:b/>
                <w:bCs/>
                <w:szCs w:val="24"/>
              </w:rPr>
              <w:t>References</w:t>
            </w:r>
          </w:p>
          <w:p w14:paraId="04B10C2B" w14:textId="79202EC3" w:rsidR="00A803CE" w:rsidRPr="00A803CE" w:rsidRDefault="00FB7B80" w:rsidP="006D1AAC">
            <w:pPr>
              <w:snapToGrid w:val="0"/>
              <w:spacing w:after="120" w:line="240" w:lineRule="auto"/>
              <w:ind w:right="64"/>
              <w:jc w:val="both"/>
            </w:pPr>
            <w:hyperlink r:id="rId10" w:history="1">
              <w:r w:rsidR="00927873" w:rsidRPr="00F24D8D">
                <w:rPr>
                  <w:rStyle w:val="Hyperlink"/>
                </w:rPr>
                <w:t>www.ungis.org</w:t>
              </w:r>
            </w:hyperlink>
            <w:r w:rsidR="00A803CE">
              <w:t xml:space="preserve">; </w:t>
            </w:r>
            <w:hyperlink r:id="rId11" w:history="1">
              <w:r w:rsidR="00A803CE" w:rsidRPr="00603F31">
                <w:rPr>
                  <w:rStyle w:val="Hyperlink"/>
                  <w:szCs w:val="24"/>
                </w:rPr>
                <w:t>www.wsis.org/forum</w:t>
              </w:r>
            </w:hyperlink>
            <w:r w:rsidR="00A803CE">
              <w:rPr>
                <w:rStyle w:val="Hyperlink"/>
                <w:szCs w:val="24"/>
              </w:rPr>
              <w:t xml:space="preserve">; </w:t>
            </w:r>
            <w:hyperlink r:id="rId12" w:history="1">
              <w:r w:rsidR="00A803CE" w:rsidRPr="00430D77">
                <w:rPr>
                  <w:rStyle w:val="Hyperlink"/>
                  <w:rFonts w:cs="Calibri"/>
                </w:rPr>
                <w:t>UNGA Resolution A/RES/70/125</w:t>
              </w:r>
            </w:hyperlink>
            <w:r w:rsidR="00A803CE" w:rsidRPr="00430D77">
              <w:rPr>
                <w:rFonts w:cs="Calibri"/>
              </w:rPr>
              <w:t xml:space="preserve">; </w:t>
            </w:r>
            <w:hyperlink r:id="rId13" w:history="1">
              <w:r w:rsidR="00A803CE" w:rsidRPr="00430D77">
                <w:rPr>
                  <w:rStyle w:val="Hyperlink"/>
                  <w:rFonts w:cs="Calibri"/>
                </w:rPr>
                <w:t>UNGA Resolution A/RES/70/1</w:t>
              </w:r>
            </w:hyperlink>
            <w:r w:rsidR="00A803CE" w:rsidRPr="00430D77">
              <w:rPr>
                <w:rFonts w:cs="Calibri"/>
              </w:rPr>
              <w:t xml:space="preserve">; </w:t>
            </w:r>
            <w:hyperlink r:id="rId14" w:history="1">
              <w:r w:rsidR="00A803CE" w:rsidRPr="00430D77">
                <w:rPr>
                  <w:rStyle w:val="Hyperlink"/>
                  <w:rFonts w:cs="Calibri"/>
                </w:rPr>
                <w:t>UNGA Resolution A/70/299</w:t>
              </w:r>
            </w:hyperlink>
            <w:r w:rsidR="00A803CE" w:rsidRPr="00430D77">
              <w:rPr>
                <w:rFonts w:cs="Calibri"/>
              </w:rPr>
              <w:t xml:space="preserve">; </w:t>
            </w:r>
            <w:hyperlink r:id="rId15" w:history="1">
              <w:r w:rsidR="00A803CE" w:rsidRPr="00430D77">
                <w:rPr>
                  <w:rStyle w:val="Hyperlink"/>
                  <w:rFonts w:cs="Calibri"/>
                </w:rPr>
                <w:t>UNGA Resolution A/70/684</w:t>
              </w:r>
            </w:hyperlink>
            <w:r w:rsidR="00A803CE" w:rsidRPr="00430D77">
              <w:rPr>
                <w:rFonts w:cs="Calibri"/>
              </w:rPr>
              <w:t>;</w:t>
            </w:r>
            <w:r w:rsidR="00A803CE" w:rsidRPr="00430D77">
              <w:rPr>
                <w:rStyle w:val="Hyperlink"/>
                <w:rFonts w:cs="Calibri"/>
              </w:rPr>
              <w:t xml:space="preserve"> UNGA Resolution </w:t>
            </w:r>
            <w:hyperlink r:id="rId16" w:history="1">
              <w:r w:rsidR="00A803CE" w:rsidRPr="00430D77">
                <w:rPr>
                  <w:rStyle w:val="Hyperlink"/>
                  <w:rFonts w:cs="Calibri"/>
                </w:rPr>
                <w:t>A/RES/73/218</w:t>
              </w:r>
            </w:hyperlink>
            <w:r w:rsidR="00A803CE" w:rsidRPr="00430D77">
              <w:rPr>
                <w:rFonts w:cs="Calibri"/>
              </w:rPr>
              <w:t xml:space="preserve">; </w:t>
            </w:r>
            <w:hyperlink r:id="rId17" w:history="1">
              <w:r w:rsidR="00A803CE" w:rsidRPr="00430D77">
                <w:rPr>
                  <w:rStyle w:val="Hyperlink"/>
                  <w:rFonts w:cs="Calibri"/>
                </w:rPr>
                <w:t>UNGA Resolution A/71/212</w:t>
              </w:r>
            </w:hyperlink>
            <w:r w:rsidR="00A803CE" w:rsidRPr="00430D77">
              <w:rPr>
                <w:rFonts w:cs="Calibri"/>
              </w:rPr>
              <w:t xml:space="preserve">; </w:t>
            </w:r>
            <w:hyperlink r:id="rId18" w:history="1">
              <w:r w:rsidR="00A803CE" w:rsidRPr="00354210">
                <w:rPr>
                  <w:rStyle w:val="Hyperlink"/>
                  <w:rFonts w:cs="Calibri"/>
                  <w:bCs/>
                </w:rPr>
                <w:t>UN ECOSOC Resolution E/RES/2020/12</w:t>
              </w:r>
            </w:hyperlink>
            <w:r w:rsidR="00A803CE">
              <w:rPr>
                <w:rFonts w:cs="Calibri"/>
                <w:bCs/>
              </w:rPr>
              <w:t xml:space="preserve">; </w:t>
            </w:r>
            <w:hyperlink r:id="rId19" w:history="1">
              <w:r w:rsidR="00A803CE" w:rsidRPr="004432C4">
                <w:rPr>
                  <w:rStyle w:val="Hyperlink"/>
                </w:rPr>
                <w:t>UNGA Resolution A/RES/75/202</w:t>
              </w:r>
            </w:hyperlink>
            <w:r w:rsidR="00A803CE">
              <w:rPr>
                <w:rFonts w:cs="Calibri"/>
                <w:bCs/>
              </w:rPr>
              <w:t xml:space="preserve">; </w:t>
            </w:r>
            <w:hyperlink r:id="rId20" w:history="1">
              <w:r w:rsidR="00A803CE" w:rsidRPr="00430D77">
                <w:rPr>
                  <w:rStyle w:val="Hyperlink"/>
                  <w:rFonts w:cs="Calibri"/>
                </w:rPr>
                <w:t>PP-18 Resolution 140 (Rev. Dubai, 2018)</w:t>
              </w:r>
            </w:hyperlink>
            <w:r w:rsidR="00A803CE">
              <w:rPr>
                <w:rStyle w:val="Hyperlink"/>
                <w:rFonts w:cs="Calibri"/>
              </w:rPr>
              <w:t xml:space="preserve">; </w:t>
            </w:r>
            <w:hyperlink r:id="rId21" w:history="1">
              <w:r w:rsidR="00A803CE" w:rsidRPr="00430D77">
                <w:rPr>
                  <w:rStyle w:val="Hyperlink"/>
                  <w:rFonts w:cs="Calibri"/>
                </w:rPr>
                <w:t xml:space="preserve">PP-14 Resolution 140 (Rev. </w:t>
              </w:r>
              <w:r w:rsidR="00A803CE">
                <w:rPr>
                  <w:rStyle w:val="Hyperlink"/>
                  <w:rFonts w:cs="Calibri"/>
                </w:rPr>
                <w:t>Busan</w:t>
              </w:r>
              <w:r w:rsidR="00A803CE" w:rsidRPr="00430D77">
                <w:rPr>
                  <w:rStyle w:val="Hyperlink"/>
                  <w:rFonts w:cs="Calibri"/>
                </w:rPr>
                <w:t xml:space="preserve"> 201</w:t>
              </w:r>
              <w:r w:rsidR="00A803CE">
                <w:rPr>
                  <w:rStyle w:val="Hyperlink"/>
                  <w:rFonts w:cs="Calibri"/>
                </w:rPr>
                <w:t>4</w:t>
              </w:r>
              <w:r w:rsidR="00A803CE" w:rsidRPr="00430D77">
                <w:rPr>
                  <w:rStyle w:val="Hyperlink"/>
                  <w:rFonts w:cs="Calibri"/>
                </w:rPr>
                <w:t>)</w:t>
              </w:r>
            </w:hyperlink>
            <w:r w:rsidR="00A803CE" w:rsidRPr="00430D77">
              <w:rPr>
                <w:rFonts w:cs="Calibri"/>
              </w:rPr>
              <w:t xml:space="preserve">; </w:t>
            </w:r>
            <w:hyperlink r:id="rId22" w:history="1">
              <w:r w:rsidR="00A803CE" w:rsidRPr="00430D77">
                <w:rPr>
                  <w:rStyle w:val="Hyperlink"/>
                  <w:rFonts w:cs="Calibri"/>
                </w:rPr>
                <w:t>PP-10 Resolution 172 (Rev. Guadalajara, 2010)</w:t>
              </w:r>
            </w:hyperlink>
            <w:r w:rsidR="00A803CE" w:rsidRPr="00430D77">
              <w:rPr>
                <w:rFonts w:cs="Calibri"/>
              </w:rPr>
              <w:t xml:space="preserve">; </w:t>
            </w:r>
            <w:hyperlink r:id="rId23" w:history="1">
              <w:r w:rsidR="00A803CE" w:rsidRPr="00430D77">
                <w:rPr>
                  <w:rStyle w:val="Hyperlink"/>
                  <w:rFonts w:cs="Calibri"/>
                </w:rPr>
                <w:t>Council Resolution 1332 (Modified 2019)</w:t>
              </w:r>
            </w:hyperlink>
          </w:p>
        </w:tc>
      </w:tr>
    </w:tbl>
    <w:p w14:paraId="20253BFB" w14:textId="77777777" w:rsidR="0036762C" w:rsidRDefault="0036762C" w:rsidP="00366C9C">
      <w:pPr>
        <w:spacing w:before="840" w:after="360"/>
        <w:rPr>
          <w:rFonts w:cstheme="majorBidi"/>
        </w:rPr>
      </w:pPr>
    </w:p>
    <w:p w14:paraId="4F7ADE87" w14:textId="77777777" w:rsidR="0036762C" w:rsidRDefault="0036762C">
      <w:pPr>
        <w:rPr>
          <w:rFonts w:cstheme="majorBidi"/>
        </w:rPr>
      </w:pPr>
      <w:r>
        <w:rPr>
          <w:rFonts w:cstheme="majorBidi"/>
        </w:rPr>
        <w:br w:type="page"/>
      </w:r>
    </w:p>
    <w:p w14:paraId="7231160A" w14:textId="77777777" w:rsidR="00A114BE" w:rsidRPr="007E5762" w:rsidRDefault="00A114BE" w:rsidP="007E5762">
      <w:pPr>
        <w:jc w:val="center"/>
        <w:rPr>
          <w:rFonts w:cstheme="minorHAnsi"/>
          <w:b/>
          <w:sz w:val="24"/>
          <w:szCs w:val="24"/>
        </w:rPr>
      </w:pPr>
      <w:r w:rsidRPr="007E5762">
        <w:rPr>
          <w:rFonts w:cstheme="minorHAnsi"/>
          <w:b/>
          <w:sz w:val="24"/>
          <w:szCs w:val="24"/>
        </w:rPr>
        <w:lastRenderedPageBreak/>
        <w:t>United Nations Group on the Information Society (UNGIS)</w:t>
      </w:r>
    </w:p>
    <w:p w14:paraId="473E8DF9" w14:textId="1EA10905" w:rsidR="00A114BE" w:rsidRPr="00EB0281" w:rsidRDefault="00A114BE" w:rsidP="00BB282E">
      <w:pPr>
        <w:pStyle w:val="text-justify"/>
        <w:shd w:val="clear" w:color="auto" w:fill="FFFFFF"/>
        <w:spacing w:before="360" w:beforeAutospacing="0" w:after="120" w:afterAutospacing="0"/>
        <w:jc w:val="both"/>
        <w:rPr>
          <w:rFonts w:asciiTheme="minorHAnsi" w:hAnsiTheme="minorHAnsi" w:cstheme="minorHAnsi"/>
          <w:color w:val="000000"/>
        </w:rPr>
      </w:pPr>
      <w:r w:rsidRPr="00EB0281">
        <w:rPr>
          <w:rFonts w:asciiTheme="minorHAnsi" w:hAnsiTheme="minorHAnsi" w:cstheme="minorHAnsi"/>
          <w:color w:val="000000"/>
        </w:rPr>
        <w:t xml:space="preserve">UNGIS was endorsed by the CEB in April </w:t>
      </w:r>
      <w:r w:rsidR="00E931D5" w:rsidRPr="00EB0281">
        <w:rPr>
          <w:rFonts w:asciiTheme="minorHAnsi" w:hAnsiTheme="minorHAnsi" w:cstheme="minorHAnsi"/>
          <w:color w:val="000000"/>
        </w:rPr>
        <w:t>2006,</w:t>
      </w:r>
      <w:r w:rsidRPr="00EB0281">
        <w:rPr>
          <w:rFonts w:asciiTheme="minorHAnsi" w:hAnsiTheme="minorHAnsi" w:cstheme="minorHAnsi"/>
          <w:color w:val="000000"/>
        </w:rPr>
        <w:t xml:space="preserve"> and it serves as an interagency mechanism to coordinate substantive policy issues facing the United Nations system’s implementation of the Geneva Plan of Action and Tunis Agenda for the Information Society adopted by the World Summit on the Information Society, thereby contributing to improving policy coherence in the UN system, as requested by the 2005 World Summit. </w:t>
      </w:r>
    </w:p>
    <w:p w14:paraId="3EBAB82E" w14:textId="77777777" w:rsidR="00A114BE" w:rsidRPr="00EB0281" w:rsidRDefault="00A114BE" w:rsidP="00BB282E">
      <w:pPr>
        <w:pStyle w:val="text-justify"/>
        <w:shd w:val="clear" w:color="auto" w:fill="FFFFFF"/>
        <w:spacing w:before="120" w:beforeAutospacing="0" w:after="120" w:afterAutospacing="0"/>
        <w:jc w:val="both"/>
        <w:rPr>
          <w:rFonts w:asciiTheme="minorHAnsi" w:hAnsiTheme="minorHAnsi" w:cstheme="minorHAnsi"/>
          <w:color w:val="000000"/>
        </w:rPr>
      </w:pPr>
      <w:r w:rsidRPr="00EB0281">
        <w:rPr>
          <w:rFonts w:asciiTheme="minorHAnsi" w:hAnsiTheme="minorHAnsi" w:cstheme="minorHAnsi"/>
          <w:color w:val="000000"/>
        </w:rPr>
        <w:t xml:space="preserve">UNGIS held its annual meeting on 11 May 2021 at 14:00-15:30 CEST during the WSIS Forum 2021. </w:t>
      </w:r>
    </w:p>
    <w:p w14:paraId="4136B96E" w14:textId="77777777" w:rsidR="00A114BE" w:rsidRPr="00EB0281" w:rsidRDefault="00A114BE" w:rsidP="00BB282E">
      <w:pPr>
        <w:pStyle w:val="text-justify"/>
        <w:shd w:val="clear" w:color="auto" w:fill="FFFFFF"/>
        <w:spacing w:before="120" w:beforeAutospacing="0" w:after="120" w:afterAutospacing="0"/>
        <w:jc w:val="both"/>
        <w:rPr>
          <w:rFonts w:asciiTheme="minorHAnsi" w:hAnsiTheme="minorHAnsi" w:cstheme="minorHAnsi"/>
          <w:color w:val="000000"/>
        </w:rPr>
      </w:pPr>
      <w:r w:rsidRPr="00EB0281">
        <w:rPr>
          <w:rFonts w:asciiTheme="minorHAnsi" w:hAnsiTheme="minorHAnsi" w:cstheme="minorHAnsi"/>
          <w:color w:val="000000"/>
        </w:rPr>
        <w:t xml:space="preserve">UNESCO took over the rotational Chairmanship of UNGIS for the period 2021-2022. The Vice-Chairs for this period are ITU, UNDP, UNCTAD, and UN ESCWA. </w:t>
      </w:r>
    </w:p>
    <w:p w14:paraId="7170A6F8" w14:textId="4A4E9DF1" w:rsidR="00A114BE" w:rsidRPr="00EB0281" w:rsidRDefault="00AA391D" w:rsidP="00BB282E">
      <w:pPr>
        <w:pStyle w:val="text-justify"/>
        <w:shd w:val="clear" w:color="auto" w:fill="FFFFFF"/>
        <w:spacing w:before="120" w:beforeAutospacing="0" w:after="120" w:afterAutospacing="0"/>
        <w:jc w:val="both"/>
        <w:rPr>
          <w:rFonts w:asciiTheme="minorHAnsi" w:hAnsiTheme="minorHAnsi" w:cstheme="minorHAnsi"/>
          <w:color w:val="000000"/>
        </w:rPr>
      </w:pPr>
      <w:r>
        <w:rPr>
          <w:rFonts w:asciiTheme="minorHAnsi" w:hAnsiTheme="minorHAnsi" w:cstheme="minorHAnsi"/>
          <w:color w:val="000000"/>
        </w:rPr>
        <w:t xml:space="preserve">In collaboration with the UNGIS members, </w:t>
      </w:r>
      <w:r w:rsidR="00A114BE" w:rsidRPr="00EB0281">
        <w:rPr>
          <w:rFonts w:asciiTheme="minorHAnsi" w:hAnsiTheme="minorHAnsi" w:cstheme="minorHAnsi"/>
          <w:color w:val="000000"/>
        </w:rPr>
        <w:t>UNCTAD</w:t>
      </w:r>
      <w:r>
        <w:rPr>
          <w:rFonts w:asciiTheme="minorHAnsi" w:hAnsiTheme="minorHAnsi" w:cstheme="minorHAnsi"/>
          <w:color w:val="000000"/>
        </w:rPr>
        <w:t>,</w:t>
      </w:r>
      <w:r w:rsidR="00A114BE" w:rsidRPr="00EB0281">
        <w:rPr>
          <w:rFonts w:asciiTheme="minorHAnsi" w:hAnsiTheme="minorHAnsi" w:cstheme="minorHAnsi"/>
          <w:color w:val="000000"/>
        </w:rPr>
        <w:t xml:space="preserve"> as the Chair of UNGIS (2020-2021) initiated a </w:t>
      </w:r>
      <w:hyperlink r:id="rId24" w:history="1">
        <w:r w:rsidR="00A114BE" w:rsidRPr="00B07CDF">
          <w:rPr>
            <w:rStyle w:val="Hyperlink"/>
            <w:rFonts w:asciiTheme="minorHAnsi" w:hAnsiTheme="minorHAnsi" w:cstheme="minorHAnsi"/>
          </w:rPr>
          <w:t>Dialogue on the Role of Digitalization in the Decade of Action</w:t>
        </w:r>
      </w:hyperlink>
      <w:r w:rsidR="00A114BE" w:rsidRPr="00EB0281">
        <w:rPr>
          <w:rFonts w:asciiTheme="minorHAnsi" w:hAnsiTheme="minorHAnsi" w:cstheme="minorHAnsi"/>
          <w:color w:val="000000"/>
        </w:rPr>
        <w:t xml:space="preserve"> to raise awareness of both the importance of digitalization in achieving the SDGs and of the unique opportunity that UNGIS presents for more effective collaboration in this area within the UN System. </w:t>
      </w:r>
    </w:p>
    <w:p w14:paraId="02CD6189" w14:textId="19BF51C5" w:rsidR="00A114BE" w:rsidRPr="00EB0281" w:rsidRDefault="00A114BE" w:rsidP="00BB282E">
      <w:pPr>
        <w:pStyle w:val="text-justify"/>
        <w:shd w:val="clear" w:color="auto" w:fill="FFFFFF"/>
        <w:spacing w:before="120" w:beforeAutospacing="0" w:after="120" w:afterAutospacing="0"/>
        <w:jc w:val="both"/>
        <w:rPr>
          <w:rFonts w:asciiTheme="minorHAnsi" w:hAnsiTheme="minorHAnsi" w:cstheme="minorHAnsi"/>
          <w:color w:val="000000"/>
        </w:rPr>
      </w:pPr>
      <w:r w:rsidRPr="00EB0281">
        <w:rPr>
          <w:rFonts w:asciiTheme="minorHAnsi" w:hAnsiTheme="minorHAnsi" w:cstheme="minorHAnsi"/>
          <w:color w:val="000000"/>
        </w:rPr>
        <w:t xml:space="preserve">UNGIS is committed to harnessing collective expertise to help advance sustainable and resilient recovery from the COVID-19 </w:t>
      </w:r>
      <w:r w:rsidR="00E931D5" w:rsidRPr="00EB0281">
        <w:rPr>
          <w:rFonts w:asciiTheme="minorHAnsi" w:hAnsiTheme="minorHAnsi" w:cstheme="minorHAnsi"/>
          <w:color w:val="000000"/>
        </w:rPr>
        <w:t>pandemic and</w:t>
      </w:r>
      <w:r w:rsidRPr="00EB0281">
        <w:rPr>
          <w:rFonts w:asciiTheme="minorHAnsi" w:hAnsiTheme="minorHAnsi" w:cstheme="minorHAnsi"/>
          <w:color w:val="000000"/>
        </w:rPr>
        <w:t xml:space="preserve"> promoting greater understanding of how digitalization can help the global community build "an inclusive and effective path for the achievement of the 2030 Agenda in the context of the decade of action and delivery for sustainable development".</w:t>
      </w:r>
    </w:p>
    <w:p w14:paraId="175E7F59" w14:textId="7703B9B1" w:rsidR="00A114BE" w:rsidRPr="00EB0281" w:rsidRDefault="00A114BE" w:rsidP="00BB282E">
      <w:pPr>
        <w:pStyle w:val="text-justify"/>
        <w:shd w:val="clear" w:color="auto" w:fill="FFFFFF"/>
        <w:spacing w:before="120" w:beforeAutospacing="0" w:after="120" w:afterAutospacing="0"/>
        <w:jc w:val="both"/>
        <w:rPr>
          <w:rFonts w:asciiTheme="minorHAnsi" w:hAnsiTheme="minorHAnsi" w:cstheme="minorHAnsi"/>
          <w:color w:val="000000"/>
        </w:rPr>
      </w:pPr>
      <w:r w:rsidRPr="00EB0281">
        <w:rPr>
          <w:rFonts w:asciiTheme="minorHAnsi" w:hAnsiTheme="minorHAnsi" w:cstheme="minorHAnsi"/>
          <w:color w:val="000000"/>
        </w:rPr>
        <w:t xml:space="preserve">UNGIS </w:t>
      </w:r>
      <w:r w:rsidR="00AA391D">
        <w:rPr>
          <w:rFonts w:asciiTheme="minorHAnsi" w:hAnsiTheme="minorHAnsi" w:cstheme="minorHAnsi"/>
          <w:color w:val="000000"/>
        </w:rPr>
        <w:t>submitted an</w:t>
      </w:r>
      <w:r w:rsidRPr="00EB0281">
        <w:rPr>
          <w:rFonts w:asciiTheme="minorHAnsi" w:hAnsiTheme="minorHAnsi" w:cstheme="minorHAnsi"/>
          <w:color w:val="000000"/>
        </w:rPr>
        <w:t xml:space="preserve"> </w:t>
      </w:r>
      <w:hyperlink r:id="rId25" w:history="1">
        <w:r w:rsidRPr="00EA4635">
          <w:rPr>
            <w:rStyle w:val="Hyperlink"/>
            <w:rFonts w:asciiTheme="minorHAnsi" w:hAnsiTheme="minorHAnsi" w:cstheme="minorHAnsi"/>
          </w:rPr>
          <w:t>input</w:t>
        </w:r>
      </w:hyperlink>
      <w:r w:rsidR="00AA391D">
        <w:rPr>
          <w:rStyle w:val="Hyperlink"/>
          <w:rFonts w:asciiTheme="minorHAnsi" w:hAnsiTheme="minorHAnsi" w:cstheme="minorHAnsi"/>
        </w:rPr>
        <w:t xml:space="preserve"> </w:t>
      </w:r>
      <w:r w:rsidRPr="00EB0281">
        <w:rPr>
          <w:rFonts w:asciiTheme="minorHAnsi" w:hAnsiTheme="minorHAnsi" w:cstheme="minorHAnsi"/>
          <w:color w:val="000000"/>
        </w:rPr>
        <w:t xml:space="preserve">to the High-level Political Forum (HLPF) 2021 and </w:t>
      </w:r>
      <w:proofErr w:type="spellStart"/>
      <w:r w:rsidR="006D1AAC" w:rsidRPr="00EB0281">
        <w:rPr>
          <w:rFonts w:asciiTheme="minorHAnsi" w:hAnsiTheme="minorHAnsi" w:cstheme="minorHAnsi"/>
          <w:color w:val="000000"/>
        </w:rPr>
        <w:t>organi</w:t>
      </w:r>
      <w:r w:rsidR="00FB7B80">
        <w:rPr>
          <w:rFonts w:asciiTheme="minorHAnsi" w:hAnsiTheme="minorHAnsi" w:cstheme="minorHAnsi"/>
          <w:color w:val="000000"/>
        </w:rPr>
        <w:t>s</w:t>
      </w:r>
      <w:r w:rsidR="006D1AAC" w:rsidRPr="00EB0281">
        <w:rPr>
          <w:rFonts w:asciiTheme="minorHAnsi" w:hAnsiTheme="minorHAnsi" w:cstheme="minorHAnsi"/>
          <w:color w:val="000000"/>
        </w:rPr>
        <w:t>ed</w:t>
      </w:r>
      <w:proofErr w:type="spellEnd"/>
      <w:r w:rsidRPr="00EB0281">
        <w:rPr>
          <w:rFonts w:asciiTheme="minorHAnsi" w:hAnsiTheme="minorHAnsi" w:cstheme="minorHAnsi"/>
          <w:color w:val="000000"/>
        </w:rPr>
        <w:t xml:space="preserve"> a side-event titled “</w:t>
      </w:r>
      <w:hyperlink r:id="rId26" w:history="1">
        <w:r w:rsidRPr="0072413C">
          <w:rPr>
            <w:rStyle w:val="Hyperlink"/>
            <w:rFonts w:asciiTheme="minorHAnsi" w:hAnsiTheme="minorHAnsi" w:cstheme="minorHAnsi"/>
          </w:rPr>
          <w:t>ICTs for Inclusive, Resilient and Sustainable Societies and Economies (WSIS Cooperation for Achieving the Sustainable Development Goals)</w:t>
        </w:r>
      </w:hyperlink>
      <w:r w:rsidRPr="00EB0281">
        <w:rPr>
          <w:rFonts w:asciiTheme="minorHAnsi" w:hAnsiTheme="minorHAnsi" w:cstheme="minorHAnsi"/>
          <w:color w:val="000000"/>
        </w:rPr>
        <w:t>” on 9 July 2021 during the HLPF 2021.</w:t>
      </w:r>
    </w:p>
    <w:p w14:paraId="3227ADA0" w14:textId="1C92D3F2" w:rsidR="00A114BE" w:rsidRDefault="00A114BE" w:rsidP="00BB282E">
      <w:pPr>
        <w:pStyle w:val="text-justify"/>
        <w:shd w:val="clear" w:color="auto" w:fill="FFFFFF"/>
        <w:spacing w:before="120" w:beforeAutospacing="0" w:after="120" w:afterAutospacing="0"/>
        <w:jc w:val="both"/>
        <w:rPr>
          <w:rFonts w:asciiTheme="minorHAnsi" w:hAnsiTheme="minorHAnsi" w:cstheme="minorHAnsi"/>
          <w:color w:val="000000"/>
        </w:rPr>
      </w:pPr>
      <w:r w:rsidRPr="00EB0281">
        <w:rPr>
          <w:rFonts w:asciiTheme="minorHAnsi" w:hAnsiTheme="minorHAnsi" w:cstheme="minorHAnsi"/>
          <w:color w:val="000000"/>
        </w:rPr>
        <w:t xml:space="preserve">ITU WSIS team continues to provide secretariat support to UNGIS and maintains the official UNGIS website </w:t>
      </w:r>
      <w:hyperlink r:id="rId27" w:history="1">
        <w:r w:rsidR="0072413C" w:rsidRPr="00F24D8D">
          <w:rPr>
            <w:rStyle w:val="Hyperlink"/>
            <w:rFonts w:asciiTheme="minorHAnsi" w:hAnsiTheme="minorHAnsi" w:cstheme="minorHAnsi"/>
          </w:rPr>
          <w:t>www.ungis.org</w:t>
        </w:r>
      </w:hyperlink>
      <w:r w:rsidRPr="00EB0281">
        <w:rPr>
          <w:rFonts w:asciiTheme="minorHAnsi" w:hAnsiTheme="minorHAnsi" w:cstheme="minorHAnsi"/>
          <w:color w:val="000000"/>
        </w:rPr>
        <w:t xml:space="preserve">. </w:t>
      </w:r>
    </w:p>
    <w:p w14:paraId="47D9ADD3" w14:textId="04EE595D" w:rsidR="00BB282E" w:rsidRPr="00EB0281" w:rsidRDefault="00BB282E" w:rsidP="00BB282E">
      <w:pPr>
        <w:pStyle w:val="text-justify"/>
        <w:shd w:val="clear" w:color="auto" w:fill="FFFFFF"/>
        <w:spacing w:before="840" w:beforeAutospacing="0" w:after="0" w:afterAutospacing="0"/>
        <w:jc w:val="center"/>
        <w:rPr>
          <w:rFonts w:asciiTheme="minorHAnsi" w:hAnsiTheme="minorHAnsi" w:cstheme="minorHAnsi"/>
          <w:color w:val="000000"/>
        </w:rPr>
      </w:pPr>
      <w:r w:rsidRPr="006C5846">
        <w:rPr>
          <w:rFonts w:ascii="Calibri" w:eastAsia="Times New Roman" w:hAnsi="Calibri" w:cs="Calibri"/>
          <w:color w:val="000000"/>
          <w:lang w:eastAsia="fr-CH"/>
        </w:rPr>
        <w:t>________________</w:t>
      </w:r>
    </w:p>
    <w:sectPr w:rsidR="00BB282E" w:rsidRPr="00EB0281" w:rsidSect="0036762C">
      <w:headerReference w:type="default" r:id="rId28"/>
      <w:footerReference w:type="first" r:id="rId29"/>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E39C" w14:textId="77777777" w:rsidR="00142727" w:rsidRDefault="00142727">
      <w:r>
        <w:separator/>
      </w:r>
    </w:p>
  </w:endnote>
  <w:endnote w:type="continuationSeparator" w:id="0">
    <w:p w14:paraId="5080FB3C" w14:textId="77777777" w:rsidR="00142727" w:rsidRDefault="00142727">
      <w:r>
        <w:continuationSeparator/>
      </w:r>
    </w:p>
  </w:endnote>
  <w:endnote w:type="continuationNotice" w:id="1">
    <w:p w14:paraId="636A2EB2" w14:textId="77777777" w:rsidR="00142727" w:rsidRDefault="00142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6D9462F7" w:rsidR="0036762C" w:rsidRDefault="0036762C" w:rsidP="00366C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E280" w14:textId="77777777" w:rsidR="00142727" w:rsidRDefault="00142727">
      <w:r>
        <w:separator/>
      </w:r>
    </w:p>
  </w:footnote>
  <w:footnote w:type="continuationSeparator" w:id="0">
    <w:p w14:paraId="4CF0F81F" w14:textId="77777777" w:rsidR="00142727" w:rsidRDefault="00142727">
      <w:r>
        <w:continuationSeparator/>
      </w:r>
    </w:p>
  </w:footnote>
  <w:footnote w:type="continuationNotice" w:id="1">
    <w:p w14:paraId="6395FAD6" w14:textId="77777777" w:rsidR="00142727" w:rsidRDefault="00142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20AB383" w:rsidR="004B6FBE" w:rsidRDefault="0036762C" w:rsidP="004B6FBE">
    <w:pPr>
      <w:pStyle w:val="Header"/>
      <w:spacing w:before="160"/>
      <w:rPr>
        <w:noProof/>
      </w:rPr>
    </w:pPr>
    <w:r>
      <w:fldChar w:fldCharType="begin"/>
    </w:r>
    <w:r>
      <w:instrText xml:space="preserve"> PAGE   \* MERGEFORMAT </w:instrText>
    </w:r>
    <w:r>
      <w:fldChar w:fldCharType="separate"/>
    </w:r>
    <w:r w:rsidR="003B0E7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2C8"/>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5AF0"/>
    <w:rsid w:val="001164E6"/>
    <w:rsid w:val="001217CF"/>
    <w:rsid w:val="00121D0F"/>
    <w:rsid w:val="00122205"/>
    <w:rsid w:val="0012767B"/>
    <w:rsid w:val="00130BEC"/>
    <w:rsid w:val="0014173E"/>
    <w:rsid w:val="00142727"/>
    <w:rsid w:val="00143AFF"/>
    <w:rsid w:val="00151F6B"/>
    <w:rsid w:val="00153EEA"/>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27FA3"/>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3A35"/>
    <w:rsid w:val="002E581D"/>
    <w:rsid w:val="002E5B9B"/>
    <w:rsid w:val="002F150A"/>
    <w:rsid w:val="003010A1"/>
    <w:rsid w:val="00302584"/>
    <w:rsid w:val="00302B27"/>
    <w:rsid w:val="00306388"/>
    <w:rsid w:val="00307AF2"/>
    <w:rsid w:val="00312766"/>
    <w:rsid w:val="00315C60"/>
    <w:rsid w:val="0031621F"/>
    <w:rsid w:val="00326530"/>
    <w:rsid w:val="00332B82"/>
    <w:rsid w:val="003341A5"/>
    <w:rsid w:val="00335193"/>
    <w:rsid w:val="00342898"/>
    <w:rsid w:val="00344CAA"/>
    <w:rsid w:val="00344DC5"/>
    <w:rsid w:val="0034736F"/>
    <w:rsid w:val="00347E04"/>
    <w:rsid w:val="003573BA"/>
    <w:rsid w:val="00366C9C"/>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3913"/>
    <w:rsid w:val="004D48DF"/>
    <w:rsid w:val="004E2A9A"/>
    <w:rsid w:val="004E5922"/>
    <w:rsid w:val="004E59D9"/>
    <w:rsid w:val="004F10D3"/>
    <w:rsid w:val="004F5D70"/>
    <w:rsid w:val="00502CCA"/>
    <w:rsid w:val="005070D4"/>
    <w:rsid w:val="005103E0"/>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BA2"/>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C7CC0"/>
    <w:rsid w:val="006D18A0"/>
    <w:rsid w:val="006D1AAC"/>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413C"/>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5762"/>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27873"/>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14B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03CE"/>
    <w:rsid w:val="00A819C3"/>
    <w:rsid w:val="00A8726B"/>
    <w:rsid w:val="00A93C72"/>
    <w:rsid w:val="00A95D42"/>
    <w:rsid w:val="00A962C3"/>
    <w:rsid w:val="00A973E2"/>
    <w:rsid w:val="00AA391D"/>
    <w:rsid w:val="00AA5CFE"/>
    <w:rsid w:val="00AB1A29"/>
    <w:rsid w:val="00AC37B1"/>
    <w:rsid w:val="00AC6047"/>
    <w:rsid w:val="00AC7956"/>
    <w:rsid w:val="00AD6268"/>
    <w:rsid w:val="00AE72AF"/>
    <w:rsid w:val="00AF2C12"/>
    <w:rsid w:val="00AF50A8"/>
    <w:rsid w:val="00B012E8"/>
    <w:rsid w:val="00B02AB0"/>
    <w:rsid w:val="00B07CDF"/>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26AE"/>
    <w:rsid w:val="00BB282E"/>
    <w:rsid w:val="00BB46DF"/>
    <w:rsid w:val="00BB4B1A"/>
    <w:rsid w:val="00BB611D"/>
    <w:rsid w:val="00BC1480"/>
    <w:rsid w:val="00BC30E9"/>
    <w:rsid w:val="00BC4228"/>
    <w:rsid w:val="00BC65EB"/>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769FE"/>
    <w:rsid w:val="00C84674"/>
    <w:rsid w:val="00C863F7"/>
    <w:rsid w:val="00C86BA0"/>
    <w:rsid w:val="00C9084A"/>
    <w:rsid w:val="00CA20F2"/>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C6E"/>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31D5"/>
    <w:rsid w:val="00E950B1"/>
    <w:rsid w:val="00E95A03"/>
    <w:rsid w:val="00E97D5E"/>
    <w:rsid w:val="00EA1E39"/>
    <w:rsid w:val="00EA3A6C"/>
    <w:rsid w:val="00EA4635"/>
    <w:rsid w:val="00EA5FFD"/>
    <w:rsid w:val="00EA751F"/>
    <w:rsid w:val="00EB0281"/>
    <w:rsid w:val="00EB1578"/>
    <w:rsid w:val="00EB47FF"/>
    <w:rsid w:val="00EB67D1"/>
    <w:rsid w:val="00EB7CDE"/>
    <w:rsid w:val="00EC7457"/>
    <w:rsid w:val="00EE27ED"/>
    <w:rsid w:val="00EE2DD2"/>
    <w:rsid w:val="00EE67F7"/>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B7B80"/>
    <w:rsid w:val="00FC1C9E"/>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7495F7"/>
  <w15:docId w15:val="{1530AC39-4E4E-48E7-B8E8-AE50C200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B80"/>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FB7B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7B80"/>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basedOn w:val="DefaultParagraphFont"/>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326530"/>
    <w:rPr>
      <w:color w:val="605E5C"/>
      <w:shd w:val="clear" w:color="auto" w:fill="E1DFDD"/>
    </w:rPr>
  </w:style>
  <w:style w:type="paragraph" w:customStyle="1" w:styleId="text-justify">
    <w:name w:val="text-justify"/>
    <w:basedOn w:val="Normal"/>
    <w:rsid w:val="00EB0281"/>
    <w:pPr>
      <w:spacing w:before="100" w:beforeAutospacing="1" w:after="100" w:afterAutospacing="1" w:line="240" w:lineRule="auto"/>
    </w:pPr>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en/ga/search/view_doc.asp?symbol=A/RES/70/1" TargetMode="External"/><Relationship Id="rId18" Type="http://schemas.openxmlformats.org/officeDocument/2006/relationships/hyperlink" Target="https://www.un.org/ga/search/view_doc.asp?symbol=E/RES/2020/12" TargetMode="External"/><Relationship Id="rId26" Type="http://schemas.openxmlformats.org/officeDocument/2006/relationships/hyperlink" Target="https://www.itu.int/net4/wsis/ungis/Articles/View/1203" TargetMode="External"/><Relationship Id="rId3" Type="http://schemas.openxmlformats.org/officeDocument/2006/relationships/numbering" Target="numbering.xml"/><Relationship Id="rId21" Type="http://schemas.openxmlformats.org/officeDocument/2006/relationships/hyperlink" Target="https://www.itu.int/en/council/cwg-wsis/Documents/ITUPP14_RESOLUTION_140.pdf" TargetMode="External"/><Relationship Id="rId7" Type="http://schemas.openxmlformats.org/officeDocument/2006/relationships/footnotes" Target="footnotes.xml"/><Relationship Id="rId12" Type="http://schemas.openxmlformats.org/officeDocument/2006/relationships/hyperlink" Target="https://www.un.org/en/ga/search/view_doc.asp?symbol=A/RES/70/125" TargetMode="External"/><Relationship Id="rId17" Type="http://schemas.openxmlformats.org/officeDocument/2006/relationships/hyperlink" Target="http://www.un.org/en/ga/search/view_doc.asp?symbol=A/RES/70/212" TargetMode="External"/><Relationship Id="rId25" Type="http://schemas.openxmlformats.org/officeDocument/2006/relationships/hyperlink" Target="https://sustainabledevelopment.un.org/index.php?page=view&amp;type=30022&amp;nr=2733&amp;menu=3170" TargetMode="External"/><Relationship Id="rId2" Type="http://schemas.openxmlformats.org/officeDocument/2006/relationships/customXml" Target="../customXml/item2.xml"/><Relationship Id="rId16" Type="http://schemas.openxmlformats.org/officeDocument/2006/relationships/hyperlink" Target="http://www.un.org/en/ga/search/view_doc.asp?symbol=A/RES/73/218" TargetMode="External"/><Relationship Id="rId20" Type="http://schemas.openxmlformats.org/officeDocument/2006/relationships/hyperlink" Target="https://www.itu.int/en/council/cwg-wsis/Documents/Resolution-140-PP18.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sis.org/forum" TargetMode="External"/><Relationship Id="rId24" Type="http://schemas.openxmlformats.org/officeDocument/2006/relationships/hyperlink" Target="https://unctad.org/topic/ecommerce-and-digital-economy/ungis-dialogue" TargetMode="External"/><Relationship Id="rId5" Type="http://schemas.openxmlformats.org/officeDocument/2006/relationships/settings" Target="settings.xml"/><Relationship Id="rId15" Type="http://schemas.openxmlformats.org/officeDocument/2006/relationships/hyperlink" Target="https://www.un.org/ga/search/view_doc.asp?symbol=A/70/684" TargetMode="External"/><Relationship Id="rId23" Type="http://schemas.openxmlformats.org/officeDocument/2006/relationships/hyperlink" Target="https://www.itu.int/md/S19-CL-C-0137/en" TargetMode="External"/><Relationship Id="rId28" Type="http://schemas.openxmlformats.org/officeDocument/2006/relationships/header" Target="header1.xml"/><Relationship Id="rId10" Type="http://schemas.openxmlformats.org/officeDocument/2006/relationships/hyperlink" Target="http://www.ungis.org" TargetMode="External"/><Relationship Id="rId19" Type="http://schemas.openxmlformats.org/officeDocument/2006/relationships/hyperlink" Target="https://documents-dds-ny.un.org/doc/UNDOC/GEN/N20/379/41/PDF/N2037941.pdf?OpenElemen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en/council/cwg-wsis/Documents/Resolution172-PP10.pdf" TargetMode="External"/><Relationship Id="rId27" Type="http://schemas.openxmlformats.org/officeDocument/2006/relationships/hyperlink" Target="http://www.ungis.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United Nations Group on the Information Society (UNGIS)</vt:lpstr>
    </vt:vector>
  </TitlesOfParts>
  <Company>International Telecommunication Union (ITU)</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Group on the Information Society (UNGIS)</dc:title>
  <dc:subject>Council Working Group on WSIS &amp; SDGs</dc:subject>
  <dc:creator/>
  <cp:keywords>CWG-WSIS&amp;SDG, CWG-WSIS&amp;SDG-37</cp:keywords>
  <cp:lastModifiedBy>Xue, Kun</cp:lastModifiedBy>
  <cp:revision>5</cp:revision>
  <dcterms:created xsi:type="dcterms:W3CDTF">2021-08-24T10:16:00Z</dcterms:created>
  <dcterms:modified xsi:type="dcterms:W3CDTF">2021-08-30T10:08:00Z</dcterms:modified>
  <cp:category/>
</cp:coreProperties>
</file>