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0F0715D8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745A9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四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</w:t>
            </w:r>
            <w:r w:rsidR="00EF0A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="00745A9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745A9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745A9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</w:t>
            </w:r>
            <w:r w:rsidR="00745A9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4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5E1554DA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2" w:author="Janin, Patricia" w:date="2020-08-17T10:13:00Z">
                  <w:rPr>
                    <w:b/>
                    <w:lang w:val="en-US"/>
                  </w:rPr>
                </w:rPrChange>
              </w:rPr>
              <w:t>EG-</w:t>
            </w:r>
            <w:proofErr w:type="spellStart"/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3" w:author="Janin, Patricia" w:date="2020-08-17T10:13:00Z">
                  <w:rPr>
                    <w:b/>
                    <w:lang w:val="en-US"/>
                  </w:rPr>
                </w:rPrChange>
              </w:rPr>
              <w:t>ITRs</w:t>
            </w:r>
            <w:proofErr w:type="spellEnd"/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4" w:author="Janin, Patricia" w:date="2020-08-17T10:13:00Z">
                  <w:rPr>
                    <w:b/>
                    <w:lang w:val="en-US"/>
                  </w:rPr>
                </w:rPrChange>
              </w:rPr>
              <w:t>-</w:t>
            </w:r>
            <w:r w:rsidR="00745A9E" w:rsidRPr="00745A9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zh-CN"/>
              </w:rPr>
              <w:t>4</w:t>
            </w:r>
            <w:r w:rsidR="00EF0A70" w:rsidRPr="00EF0A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fr-CH" w:eastAsia="zh-CN"/>
                <w:rPrChange w:id="5" w:author="Janin, Patricia" w:date="2020-08-17T10:13:00Z">
                  <w:rPr>
                    <w:b/>
                    <w:lang w:val="en-US"/>
                  </w:rPr>
                </w:rPrChange>
              </w:rPr>
              <w:t>/1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3E307591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745A9E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12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2E287B60" w:rsid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427B7911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EF0A70">
        <w:rPr>
          <w:rFonts w:ascii="Calibri" w:eastAsia="SimSun" w:hAnsi="Calibri" w:hint="eastAsia"/>
          <w:lang w:eastAsia="zh-CN"/>
        </w:rPr>
        <w:t>2</w:t>
      </w:r>
      <w:r w:rsidR="00745A9E">
        <w:rPr>
          <w:rFonts w:ascii="Calibri" w:eastAsia="SimSun" w:hAnsi="Calibri" w:hint="eastAsia"/>
          <w:lang w:eastAsia="zh-CN"/>
        </w:rPr>
        <w:t>1</w:t>
      </w:r>
      <w:r w:rsidR="00CC5DAD">
        <w:rPr>
          <w:rFonts w:ascii="Calibri" w:eastAsia="SimSun" w:hAnsi="Calibri" w:hint="eastAsia"/>
          <w:lang w:eastAsia="zh-CN"/>
        </w:rPr>
        <w:t>年</w:t>
      </w:r>
      <w:r w:rsidR="00745A9E">
        <w:rPr>
          <w:rFonts w:ascii="Calibri" w:eastAsia="SimSun" w:hAnsi="Calibri" w:hint="eastAsia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月</w:t>
      </w:r>
      <w:r w:rsidR="00745A9E">
        <w:rPr>
          <w:rFonts w:ascii="Calibri" w:eastAsia="SimSun" w:hAnsi="Calibri" w:hint="eastAsia"/>
          <w:lang w:eastAsia="zh-CN"/>
        </w:rPr>
        <w:t>3</w:t>
      </w:r>
      <w:r w:rsidR="00CC5DAD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 w:rsidR="00745A9E">
        <w:rPr>
          <w:rFonts w:ascii="Calibri" w:eastAsia="SimSun" w:hAnsi="Calibri" w:hint="eastAsia"/>
          <w:lang w:eastAsia="zh-CN"/>
        </w:rPr>
        <w:t>三</w:t>
      </w:r>
      <w:r w:rsidR="00EF0A70">
        <w:rPr>
          <w:rFonts w:ascii="Calibri" w:eastAsia="SimSun" w:hAnsi="Calibri" w:hint="eastAsia"/>
          <w:lang w:eastAsia="zh-CN"/>
        </w:rPr>
        <w:t>）</w:t>
      </w:r>
      <w:r w:rsidR="00745A9E" w:rsidRPr="00745A9E">
        <w:rPr>
          <w:rFonts w:ascii="Calibri" w:eastAsia="SimSun" w:hAnsi="Calibri"/>
          <w:lang w:eastAsia="zh-CN"/>
        </w:rPr>
        <w:t>–</w:t>
      </w:r>
      <w:r w:rsidR="00745A9E">
        <w:rPr>
          <w:rFonts w:ascii="Calibri" w:eastAsia="SimSun" w:hAnsi="Calibri"/>
          <w:lang w:eastAsia="zh-CN"/>
        </w:rPr>
        <w:t xml:space="preserve"> </w:t>
      </w:r>
      <w:r w:rsidR="00745A9E">
        <w:rPr>
          <w:rFonts w:ascii="Calibri" w:eastAsia="SimSun" w:hAnsi="Calibri" w:hint="eastAsia"/>
          <w:lang w:eastAsia="zh-CN"/>
        </w:rPr>
        <w:t>4</w:t>
      </w:r>
      <w:r w:rsidRPr="00205911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 w:rsidR="00745A9E">
        <w:rPr>
          <w:rFonts w:ascii="Calibri" w:eastAsia="SimSun" w:hAnsi="Calibri" w:hint="eastAsia"/>
          <w:lang w:eastAsia="zh-CN"/>
        </w:rPr>
        <w:t>四</w:t>
      </w:r>
      <w:r w:rsidR="00EF0A70">
        <w:rPr>
          <w:rFonts w:ascii="Calibri" w:eastAsia="SimSun" w:hAnsi="Calibri" w:hint="eastAsia"/>
          <w:lang w:eastAsia="zh-CN"/>
        </w:rPr>
        <w:t>）</w:t>
      </w:r>
    </w:p>
    <w:p w14:paraId="0063BB9C" w14:textId="12B4B03F" w:rsidR="00EF0A70" w:rsidRPr="00AF566A" w:rsidRDefault="00533DB4">
      <w:pPr>
        <w:spacing w:before="240"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欧洲中部时</w:t>
      </w:r>
      <w:r w:rsidR="007100EE" w:rsidRPr="00AF566A">
        <w:rPr>
          <w:rFonts w:asciiTheme="minorHAnsi" w:hAnsiTheme="minorHAnsi" w:cstheme="minorHAnsi"/>
          <w:bCs/>
          <w:szCs w:val="24"/>
          <w:lang w:val="en-US" w:eastAsia="zh-CN"/>
        </w:rPr>
        <w:t>间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</w:p>
    <w:p w14:paraId="74BABB82" w14:textId="6BC7812C" w:rsidR="007F0840" w:rsidRDefault="00EF0A70" w:rsidP="00EF0A70">
      <w:pPr>
        <w:jc w:val="center"/>
        <w:rPr>
          <w:rFonts w:asciiTheme="minorHAnsi" w:hAnsiTheme="minorHAnsi"/>
          <w:b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660"/>
      </w:tblGrid>
      <w:tr w:rsidR="00FD687B" w:rsidRPr="00E544AC" w14:paraId="669407DE" w14:textId="77777777" w:rsidTr="00D11F45">
        <w:trPr>
          <w:trHeight w:val="400"/>
          <w:jc w:val="center"/>
        </w:trPr>
        <w:tc>
          <w:tcPr>
            <w:tcW w:w="567" w:type="dxa"/>
            <w:vAlign w:val="center"/>
          </w:tcPr>
          <w:p w14:paraId="60FA2A1B" w14:textId="77777777" w:rsidR="00FD687B" w:rsidRPr="00E07FE1" w:rsidRDefault="00FD687B" w:rsidP="00475BFD">
            <w:pPr>
              <w:spacing w:before="40" w:after="40" w:line="480" w:lineRule="auto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782E3701" w14:textId="77777777" w:rsidR="00FD687B" w:rsidRPr="00E07FE1" w:rsidRDefault="00FD687B" w:rsidP="00D11F45">
            <w:pPr>
              <w:spacing w:line="480" w:lineRule="auto"/>
              <w:rPr>
                <w:b/>
                <w:szCs w:val="24"/>
              </w:rPr>
            </w:pPr>
            <w:proofErr w:type="spellStart"/>
            <w:r w:rsidRPr="00E07FE1">
              <w:rPr>
                <w:rFonts w:ascii="Calibri" w:eastAsia="SimSun" w:hAnsi="Calibri" w:hint="eastAsia"/>
                <w:b/>
                <w:bCs/>
                <w:szCs w:val="24"/>
              </w:rPr>
              <w:t>议项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20012278" w14:textId="77777777" w:rsidR="00FD687B" w:rsidRPr="00162982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</w:p>
        </w:tc>
      </w:tr>
      <w:tr w:rsidR="00FD687B" w:rsidRPr="00384706" w14:paraId="60087E7D" w14:textId="77777777" w:rsidTr="00475BFD">
        <w:trPr>
          <w:trHeight w:val="624"/>
          <w:jc w:val="center"/>
        </w:trPr>
        <w:tc>
          <w:tcPr>
            <w:tcW w:w="567" w:type="dxa"/>
          </w:tcPr>
          <w:p w14:paraId="57FECB47" w14:textId="77777777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804" w:type="dxa"/>
          </w:tcPr>
          <w:p w14:paraId="64C957C1" w14:textId="08256DC1" w:rsidR="00FD687B" w:rsidRPr="00E07FE1" w:rsidRDefault="00533DB4" w:rsidP="00533DB4">
            <w:pPr>
              <w:snapToGrid w:val="0"/>
              <w:rPr>
                <w:bCs/>
                <w:szCs w:val="24"/>
              </w:rPr>
            </w:pPr>
            <w:r w:rsidRPr="00E07FE1">
              <w:rPr>
                <w:rFonts w:ascii="Calibri" w:eastAsia="SimSun" w:hAnsi="Calibri" w:hint="eastAsia"/>
                <w:szCs w:val="24"/>
                <w:lang w:eastAsia="zh-CN"/>
              </w:rPr>
              <w:t>介绍性发言</w:t>
            </w:r>
          </w:p>
        </w:tc>
        <w:tc>
          <w:tcPr>
            <w:tcW w:w="1660" w:type="dxa"/>
            <w:shd w:val="clear" w:color="auto" w:fill="auto"/>
          </w:tcPr>
          <w:p w14:paraId="1B3875B6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384706" w14:paraId="283F4BFB" w14:textId="77777777" w:rsidTr="00475BFD">
        <w:trPr>
          <w:trHeight w:val="624"/>
          <w:jc w:val="center"/>
        </w:trPr>
        <w:tc>
          <w:tcPr>
            <w:tcW w:w="567" w:type="dxa"/>
          </w:tcPr>
          <w:p w14:paraId="40E9642A" w14:textId="77777777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804" w:type="dxa"/>
          </w:tcPr>
          <w:p w14:paraId="54B48888" w14:textId="349F2E3B" w:rsidR="00FD687B" w:rsidRPr="00E07FE1" w:rsidRDefault="00FD687B" w:rsidP="00533DB4">
            <w:pPr>
              <w:snapToGrid w:val="0"/>
              <w:rPr>
                <w:bCs/>
                <w:szCs w:val="24"/>
              </w:rPr>
            </w:pPr>
            <w:proofErr w:type="spellStart"/>
            <w:r w:rsidRPr="00E07FE1">
              <w:rPr>
                <w:rFonts w:ascii="Calibri" w:eastAsia="SimSun" w:hAnsi="Calibri" w:hint="eastAsia"/>
                <w:szCs w:val="24"/>
              </w:rPr>
              <w:t>通过</w:t>
            </w:r>
            <w:r w:rsidRPr="00E07FE1">
              <w:rPr>
                <w:rFonts w:ascii="Calibri" w:eastAsia="SimSun" w:hAnsi="Calibri"/>
                <w:szCs w:val="24"/>
              </w:rPr>
              <w:t>议程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2CE6AB1D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</w:rPr>
            </w:pPr>
          </w:p>
        </w:tc>
      </w:tr>
      <w:tr w:rsidR="00FD687B" w:rsidRPr="00384706" w14:paraId="7486CB81" w14:textId="77777777" w:rsidTr="00475BFD">
        <w:trPr>
          <w:trHeight w:val="624"/>
          <w:jc w:val="center"/>
        </w:trPr>
        <w:tc>
          <w:tcPr>
            <w:tcW w:w="567" w:type="dxa"/>
          </w:tcPr>
          <w:p w14:paraId="1F52AADC" w14:textId="77777777" w:rsidR="00FD687B" w:rsidRPr="00E07FE1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6804" w:type="dxa"/>
          </w:tcPr>
          <w:p w14:paraId="315BC8AB" w14:textId="4D68B794" w:rsidR="00EF0A70" w:rsidRPr="00D11F45" w:rsidRDefault="00EF0A70" w:rsidP="00533DB4">
            <w:pPr>
              <w:snapToGrid w:val="0"/>
              <w:rPr>
                <w:rFonts w:asciiTheme="minorHAnsi" w:hAnsiTheme="minorHAnsi" w:cstheme="minorHAnsi"/>
                <w:b/>
                <w:bCs/>
                <w:color w:val="800000"/>
                <w:szCs w:val="24"/>
                <w:lang w:val="en-US" w:eastAsia="zh-CN"/>
              </w:rPr>
            </w:pPr>
            <w:r w:rsidRPr="00E07FE1">
              <w:rPr>
                <w:rFonts w:hint="eastAsia"/>
                <w:bCs/>
                <w:szCs w:val="24"/>
                <w:lang w:eastAsia="zh-CN"/>
              </w:rPr>
              <w:t>（</w:t>
            </w:r>
            <w:r w:rsidRPr="00D11F45">
              <w:rPr>
                <w:rFonts w:asciiTheme="minorHAnsi" w:hAnsiTheme="minorHAnsi" w:cstheme="minorHAnsi"/>
                <w:bCs/>
                <w:szCs w:val="24"/>
                <w:lang w:eastAsia="zh-CN"/>
              </w:rPr>
              <w:t>根据</w:t>
            </w:r>
            <w:r w:rsidRPr="00D11F45">
              <w:rPr>
                <w:rFonts w:asciiTheme="minorHAnsi" w:hAnsiTheme="minorHAnsi" w:cstheme="minorHAnsi"/>
                <w:bCs/>
                <w:szCs w:val="24"/>
                <w:lang w:eastAsia="zh-CN"/>
              </w:rPr>
              <w:t>EG-ITRs</w:t>
            </w:r>
            <w:r w:rsidR="00533DB4" w:rsidRPr="00D11F45">
              <w:rPr>
                <w:rFonts w:asciiTheme="minorHAnsi" w:hAnsiTheme="minorHAnsi" w:cstheme="minorHAnsi"/>
                <w:bCs/>
                <w:szCs w:val="24"/>
                <w:lang w:eastAsia="zh-CN"/>
              </w:rPr>
              <w:t>第一次会议</w:t>
            </w:r>
            <w:r w:rsidR="00752D78" w:rsidRPr="00D11F45">
              <w:rPr>
                <w:rFonts w:asciiTheme="minorHAnsi" w:hAnsiTheme="minorHAnsi" w:cstheme="minorHAnsi"/>
                <w:bCs/>
                <w:szCs w:val="24"/>
                <w:lang w:eastAsia="zh-CN"/>
              </w:rPr>
              <w:t>已</w:t>
            </w:r>
            <w:r w:rsidRPr="00D11F45">
              <w:rPr>
                <w:rFonts w:asciiTheme="minorHAnsi" w:hAnsiTheme="minorHAnsi" w:cstheme="minorHAnsi"/>
                <w:bCs/>
                <w:szCs w:val="24"/>
                <w:lang w:eastAsia="zh-CN"/>
              </w:rPr>
              <w:t>达成一致的工作计划）讨论已</w:t>
            </w:r>
            <w:r w:rsidR="00C67E05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经</w:t>
            </w:r>
            <w:r w:rsidRPr="00D11F45">
              <w:rPr>
                <w:rFonts w:asciiTheme="minorHAnsi" w:hAnsiTheme="minorHAnsi" w:cstheme="minorHAnsi"/>
                <w:bCs/>
                <w:szCs w:val="24"/>
                <w:lang w:eastAsia="zh-CN"/>
              </w:rPr>
              <w:t>收到、涉及《国际电信规则》以下条款的文稿：</w:t>
            </w:r>
          </w:p>
          <w:p w14:paraId="60740687" w14:textId="7C769CD5" w:rsidR="00D11F45" w:rsidRPr="00D11F45" w:rsidRDefault="00D11F45" w:rsidP="00D11F45">
            <w:pPr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– 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第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9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条：业务的中止</w:t>
            </w:r>
          </w:p>
          <w:p w14:paraId="5E2B50F8" w14:textId="53CE1F03" w:rsidR="00D11F45" w:rsidRPr="00D11F45" w:rsidRDefault="00D11F45" w:rsidP="00D11F45">
            <w:pPr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– 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第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10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条：资料的转发</w:t>
            </w:r>
          </w:p>
          <w:p w14:paraId="3ECE1176" w14:textId="018B0035" w:rsidR="00D11F45" w:rsidRPr="00D11F45" w:rsidRDefault="00D11F45" w:rsidP="00D11F45">
            <w:pPr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– 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第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11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条：节能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/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电子废弃物</w:t>
            </w:r>
          </w:p>
          <w:p w14:paraId="0280ADC5" w14:textId="581AA07C" w:rsidR="00D11F45" w:rsidRPr="00D11F45" w:rsidRDefault="00D11F45" w:rsidP="00D11F45">
            <w:pPr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– 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第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12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条：无障碍获取</w:t>
            </w:r>
          </w:p>
          <w:p w14:paraId="1D970023" w14:textId="553D48E7" w:rsidR="00D11F45" w:rsidRPr="00D11F45" w:rsidRDefault="00D11F45" w:rsidP="00D11F45">
            <w:pPr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– 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第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13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条：特别安排</w:t>
            </w:r>
          </w:p>
          <w:p w14:paraId="584D1A0F" w14:textId="6C15331A" w:rsidR="004B01BB" w:rsidRPr="00D11F45" w:rsidRDefault="00D11F45" w:rsidP="00D11F45">
            <w:pPr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– 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第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14</w:t>
            </w:r>
            <w:r w:rsidRPr="00D11F45">
              <w:rPr>
                <w:rFonts w:asciiTheme="minorHAnsi" w:eastAsia="SimSun" w:hAnsiTheme="minorHAnsi" w:cstheme="minorHAnsi"/>
                <w:szCs w:val="24"/>
                <w:lang w:eastAsia="zh-CN"/>
              </w:rPr>
              <w:t>条：最后条款</w:t>
            </w:r>
          </w:p>
          <w:p w14:paraId="4171891F" w14:textId="7EC81A47" w:rsidR="00FD687B" w:rsidRPr="00E07FE1" w:rsidRDefault="00D11F45" w:rsidP="00D11F45">
            <w:pPr>
              <w:rPr>
                <w:rFonts w:ascii="Calibri" w:hAnsi="Calibri" w:cs="Calibri"/>
                <w:b/>
                <w:bCs/>
                <w:color w:val="800000"/>
                <w:szCs w:val="24"/>
                <w:lang w:val="en-US" w:eastAsia="zh-CN"/>
              </w:rPr>
            </w:pPr>
            <w:r w:rsidRPr="00D11F45">
              <w:rPr>
                <w:rFonts w:asciiTheme="minorHAnsi" w:hAnsiTheme="minorHAnsi" w:cstheme="minorHAnsi"/>
                <w:szCs w:val="24"/>
                <w:lang w:val="en-US" w:eastAsia="zh-CN"/>
              </w:rPr>
              <w:t xml:space="preserve">– </w:t>
            </w:r>
            <w:r w:rsidR="004B01BB" w:rsidRPr="00D11F45">
              <w:rPr>
                <w:rFonts w:asciiTheme="minorHAnsi" w:hAnsiTheme="minorHAnsi" w:cstheme="minorHAnsi"/>
                <w:szCs w:val="24"/>
                <w:lang w:eastAsia="zh-CN"/>
              </w:rPr>
              <w:t>附录</w:t>
            </w:r>
            <w:r w:rsidRPr="00D11F45">
              <w:rPr>
                <w:rFonts w:asciiTheme="minorHAnsi" w:hAnsiTheme="minorHAnsi" w:cstheme="minorHAnsi"/>
                <w:szCs w:val="24"/>
                <w:lang w:eastAsia="zh-CN"/>
              </w:rPr>
              <w:t>2</w:t>
            </w:r>
            <w:r w:rsidR="004B01BB" w:rsidRPr="00D11F45">
              <w:rPr>
                <w:rFonts w:asciiTheme="minorHAnsi" w:hAnsiTheme="minorHAnsi" w:cstheme="minorHAnsi"/>
                <w:szCs w:val="24"/>
                <w:lang w:eastAsia="zh-CN"/>
              </w:rPr>
              <w:t>：</w:t>
            </w:r>
            <w:r w:rsidRPr="00D11F45">
              <w:rPr>
                <w:rFonts w:asciiTheme="minorHAnsi" w:hAnsiTheme="minorHAnsi" w:cstheme="minorHAnsi"/>
                <w:szCs w:val="24"/>
                <w:lang w:eastAsia="zh-CN"/>
              </w:rPr>
              <w:t>关于水上电信的补充条款</w:t>
            </w:r>
          </w:p>
        </w:tc>
        <w:tc>
          <w:tcPr>
            <w:tcW w:w="1660" w:type="dxa"/>
            <w:shd w:val="clear" w:color="auto" w:fill="auto"/>
          </w:tcPr>
          <w:p w14:paraId="3BA643E0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4786D65A" w14:textId="77777777" w:rsidTr="00475BFD">
        <w:trPr>
          <w:trHeight w:val="624"/>
          <w:jc w:val="center"/>
        </w:trPr>
        <w:tc>
          <w:tcPr>
            <w:tcW w:w="567" w:type="dxa"/>
          </w:tcPr>
          <w:p w14:paraId="73F6C1B5" w14:textId="39620E65" w:rsidR="00FD687B" w:rsidRPr="00E07FE1" w:rsidRDefault="00EF0A70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07FE1">
              <w:rPr>
                <w:rFonts w:asciiTheme="minorHAnsi" w:hAnsiTheme="minorHAnsi" w:cstheme="minorHAnsi" w:hint="eastAsia"/>
                <w:szCs w:val="24"/>
                <w:lang w:eastAsia="zh-CN"/>
              </w:rPr>
              <w:t>4</w:t>
            </w:r>
          </w:p>
        </w:tc>
        <w:tc>
          <w:tcPr>
            <w:tcW w:w="6804" w:type="dxa"/>
          </w:tcPr>
          <w:p w14:paraId="5C723490" w14:textId="6E8C1BA1" w:rsidR="00FD687B" w:rsidRPr="00E07FE1" w:rsidRDefault="00BE2773" w:rsidP="00BE2773">
            <w:pPr>
              <w:snapToGrid w:val="0"/>
              <w:rPr>
                <w:rFonts w:ascii="Calibri" w:eastAsia="SimSun" w:hAnsi="Calibri"/>
                <w:bCs/>
                <w:szCs w:val="24"/>
                <w:lang w:eastAsia="zh-CN"/>
              </w:rPr>
            </w:pPr>
            <w:r w:rsidRPr="00E07FE1">
              <w:rPr>
                <w:rFonts w:ascii="Calibri" w:eastAsia="SimSun" w:hAnsi="Calibri" w:hint="eastAsia"/>
                <w:bCs/>
                <w:szCs w:val="24"/>
                <w:lang w:eastAsia="zh-CN"/>
              </w:rPr>
              <w:t>讨论收到的任何其它文稿</w:t>
            </w:r>
          </w:p>
        </w:tc>
        <w:tc>
          <w:tcPr>
            <w:tcW w:w="1660" w:type="dxa"/>
            <w:shd w:val="clear" w:color="auto" w:fill="auto"/>
          </w:tcPr>
          <w:p w14:paraId="2457633D" w14:textId="77777777" w:rsidR="00FD687B" w:rsidRPr="00162982" w:rsidRDefault="00FD687B" w:rsidP="00475BFD">
            <w:pPr>
              <w:snapToGrid w:val="0"/>
              <w:jc w:val="center"/>
              <w:rPr>
                <w:color w:val="0000FF"/>
                <w:szCs w:val="24"/>
                <w:u w:val="single"/>
                <w:lang w:eastAsia="zh-CN"/>
              </w:rPr>
            </w:pPr>
          </w:p>
        </w:tc>
      </w:tr>
      <w:tr w:rsidR="00FD687B" w:rsidRPr="00E544AC" w14:paraId="5B1D3DC7" w14:textId="77777777" w:rsidTr="00475BFD">
        <w:trPr>
          <w:trHeight w:val="624"/>
          <w:jc w:val="center"/>
        </w:trPr>
        <w:tc>
          <w:tcPr>
            <w:tcW w:w="567" w:type="dxa"/>
          </w:tcPr>
          <w:p w14:paraId="1ADA2792" w14:textId="7CCAE252" w:rsidR="00FD687B" w:rsidRPr="00E07FE1" w:rsidRDefault="00EF0A70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07FE1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</w:p>
        </w:tc>
        <w:tc>
          <w:tcPr>
            <w:tcW w:w="6804" w:type="dxa"/>
          </w:tcPr>
          <w:p w14:paraId="3E2CBC98" w14:textId="67A41A99" w:rsidR="00FD687B" w:rsidRPr="00E07FE1" w:rsidRDefault="00BE2773" w:rsidP="00BE2773">
            <w:pPr>
              <w:snapToGrid w:val="0"/>
              <w:rPr>
                <w:bCs/>
                <w:szCs w:val="24"/>
              </w:rPr>
            </w:pPr>
            <w:r w:rsidRPr="00E07FE1"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  <w:tc>
          <w:tcPr>
            <w:tcW w:w="1660" w:type="dxa"/>
            <w:shd w:val="clear" w:color="auto" w:fill="auto"/>
          </w:tcPr>
          <w:p w14:paraId="554BE1AB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E544AC" w14:paraId="12CCDE17" w14:textId="77777777" w:rsidTr="00475BFD">
        <w:trPr>
          <w:trHeight w:val="624"/>
          <w:jc w:val="center"/>
        </w:trPr>
        <w:tc>
          <w:tcPr>
            <w:tcW w:w="567" w:type="dxa"/>
          </w:tcPr>
          <w:p w14:paraId="0BD7E146" w14:textId="15F0B4DE" w:rsidR="00FD687B" w:rsidRPr="00E07FE1" w:rsidRDefault="00EF0A70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07FE1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</w:p>
        </w:tc>
        <w:tc>
          <w:tcPr>
            <w:tcW w:w="6804" w:type="dxa"/>
          </w:tcPr>
          <w:p w14:paraId="0937B631" w14:textId="15AE95B8" w:rsidR="00FD687B" w:rsidRPr="00E07FE1" w:rsidRDefault="00BE2773" w:rsidP="00D11F45">
            <w:pPr>
              <w:spacing w:before="40" w:after="40"/>
              <w:rPr>
                <w:bCs/>
                <w:szCs w:val="24"/>
              </w:rPr>
            </w:pPr>
            <w:r w:rsidRPr="00E07FE1"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其它</w:t>
            </w:r>
            <w:r w:rsidR="00FD687B" w:rsidRPr="00E07FE1"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事宜</w:t>
            </w:r>
          </w:p>
        </w:tc>
        <w:tc>
          <w:tcPr>
            <w:tcW w:w="1660" w:type="dxa"/>
            <w:shd w:val="clear" w:color="auto" w:fill="auto"/>
          </w:tcPr>
          <w:p w14:paraId="3955272E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6E46C33B" w14:textId="77777777" w:rsidR="00205911" w:rsidRDefault="00205911" w:rsidP="00205911">
      <w:pPr>
        <w:spacing w:after="120"/>
        <w:rPr>
          <w:rFonts w:asciiTheme="minorHAnsi" w:hAnsiTheme="minorHAnsi" w:cstheme="majorBidi"/>
          <w:lang w:eastAsia="zh-CN"/>
        </w:rPr>
      </w:pPr>
    </w:p>
    <w:p w14:paraId="7F039AD9" w14:textId="1DB65539" w:rsidR="00A33B18" w:rsidRPr="00E603D2" w:rsidRDefault="00E603D2" w:rsidP="00123B46">
      <w:pPr>
        <w:spacing w:after="120"/>
        <w:jc w:val="right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theme="majorBidi" w:hint="eastAsia"/>
          <w:lang w:eastAsia="zh-CN"/>
        </w:rPr>
        <w:t>主席</w:t>
      </w:r>
      <w:r w:rsidRPr="00E603D2">
        <w:rPr>
          <w:rFonts w:asciiTheme="minorHAnsi" w:hAnsiTheme="minorHAnsi" w:cstheme="majorBidi"/>
          <w:lang w:val="es-ES" w:eastAsia="zh-CN"/>
        </w:rPr>
        <w:br/>
      </w:r>
      <w:proofErr w:type="spellStart"/>
      <w:r w:rsidR="00123B46" w:rsidRPr="00FD687B">
        <w:rPr>
          <w:rFonts w:asciiTheme="minorHAnsi" w:hAnsiTheme="minorHAnsi" w:cstheme="minorHAnsi"/>
          <w:szCs w:val="24"/>
        </w:rPr>
        <w:t>Lwando</w:t>
      </w:r>
      <w:proofErr w:type="spellEnd"/>
      <w:r w:rsidR="00123B46" w:rsidRPr="00FD687B">
        <w:rPr>
          <w:rFonts w:asciiTheme="minorHAnsi" w:hAnsiTheme="minorHAnsi" w:cstheme="minorHAnsi"/>
          <w:szCs w:val="24"/>
        </w:rPr>
        <w:t xml:space="preserve"> BBUKU</w:t>
      </w:r>
    </w:p>
    <w:sectPr w:rsidR="00A33B18" w:rsidRPr="00E603D2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3EB2" w14:textId="77777777" w:rsidR="00573657" w:rsidRDefault="00573657">
      <w:r>
        <w:separator/>
      </w:r>
    </w:p>
  </w:endnote>
  <w:endnote w:type="continuationSeparator" w:id="0">
    <w:p w14:paraId="4462D799" w14:textId="77777777"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8029" w14:textId="77777777" w:rsidR="00573657" w:rsidRDefault="00573657">
      <w:r>
        <w:t>____________________</w:t>
      </w:r>
    </w:p>
    <w:p w14:paraId="147D784C" w14:textId="77777777" w:rsidR="00573657" w:rsidRDefault="00573657"/>
  </w:footnote>
  <w:footnote w:type="continuationSeparator" w:id="0">
    <w:p w14:paraId="44FCC02F" w14:textId="77777777"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59EB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E05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247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Yuan, Tianxiang</cp:lastModifiedBy>
  <cp:revision>2</cp:revision>
  <cp:lastPrinted>2020-08-21T06:44:00Z</cp:lastPrinted>
  <dcterms:created xsi:type="dcterms:W3CDTF">2021-01-15T08:01:00Z</dcterms:created>
  <dcterms:modified xsi:type="dcterms:W3CDTF">2021-01-15T08:01:00Z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