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223D6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7223D6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7223D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7223D6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223D6">
              <w:rPr>
                <w:lang w:val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223D6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7B96478B" w:rsidR="00BC7BC0" w:rsidRPr="007223D6" w:rsidRDefault="00052196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7223D6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327D3A"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 w:rsidRPr="007223D6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3−4 февраля</w:t>
            </w:r>
            <w:r w:rsidR="00C73AFE"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16416"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7223D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7223D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23D6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7223D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7223D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23D6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7223D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76BDAC17" w:rsidR="00BC7BC0" w:rsidRPr="007223D6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23D6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223D6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7223D6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7223D6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7223D6">
              <w:rPr>
                <w:b/>
                <w:bCs/>
                <w:szCs w:val="22"/>
                <w:lang w:val="ru-RU"/>
              </w:rPr>
              <w:t>-</w:t>
            </w:r>
            <w:r w:rsidR="00052196" w:rsidRPr="007223D6">
              <w:rPr>
                <w:b/>
                <w:bCs/>
                <w:szCs w:val="22"/>
                <w:lang w:val="ru-RU"/>
              </w:rPr>
              <w:t>4</w:t>
            </w:r>
            <w:r w:rsidRPr="007223D6">
              <w:rPr>
                <w:b/>
                <w:bCs/>
                <w:szCs w:val="22"/>
                <w:lang w:val="ru-RU"/>
              </w:rPr>
              <w:t>/</w:t>
            </w:r>
            <w:r w:rsidR="00052196" w:rsidRPr="007223D6">
              <w:rPr>
                <w:b/>
                <w:bCs/>
                <w:szCs w:val="22"/>
                <w:lang w:val="ru-RU"/>
              </w:rPr>
              <w:t>3</w:t>
            </w:r>
            <w:r w:rsidRPr="007223D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223D6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7223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7AE58D4A" w:rsidR="00BC7BC0" w:rsidRPr="007223D6" w:rsidRDefault="00052196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23D6">
              <w:rPr>
                <w:b/>
                <w:bCs/>
                <w:szCs w:val="22"/>
                <w:lang w:val="ru-RU"/>
              </w:rPr>
              <w:t>15 января</w:t>
            </w:r>
            <w:r w:rsidR="00F313F5" w:rsidRPr="007223D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223D6">
              <w:rPr>
                <w:b/>
                <w:bCs/>
                <w:szCs w:val="22"/>
                <w:lang w:val="ru-RU"/>
              </w:rPr>
              <w:t>20</w:t>
            </w:r>
            <w:r w:rsidR="00716416" w:rsidRPr="007223D6">
              <w:rPr>
                <w:b/>
                <w:bCs/>
                <w:szCs w:val="22"/>
                <w:lang w:val="ru-RU"/>
              </w:rPr>
              <w:t>2</w:t>
            </w:r>
            <w:r w:rsidRPr="007223D6">
              <w:rPr>
                <w:b/>
                <w:bCs/>
                <w:szCs w:val="22"/>
                <w:lang w:val="ru-RU"/>
              </w:rPr>
              <w:t>1</w:t>
            </w:r>
            <w:r w:rsidR="00BC7BC0" w:rsidRPr="007223D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223D6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7223D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7223D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23D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223D6" w14:paraId="7D00FA9F" w14:textId="77777777">
        <w:trPr>
          <w:cantSplit/>
        </w:trPr>
        <w:tc>
          <w:tcPr>
            <w:tcW w:w="10031" w:type="dxa"/>
            <w:gridSpan w:val="2"/>
          </w:tcPr>
          <w:p w14:paraId="7011FC17" w14:textId="7506763B" w:rsidR="00BC7BC0" w:rsidRPr="007223D6" w:rsidRDefault="004E68D5" w:rsidP="00494D56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3" w:colFirst="0" w:colLast="0"/>
            <w:r w:rsidRPr="007223D6">
              <w:rPr>
                <w:lang w:val="ru-RU"/>
              </w:rPr>
              <w:t>Соединенное Королевство Великобритании и Северной Ирландии</w:t>
            </w:r>
          </w:p>
        </w:tc>
      </w:tr>
      <w:tr w:rsidR="00F313F5" w:rsidRPr="007223D6" w14:paraId="79CDF939" w14:textId="77777777">
        <w:trPr>
          <w:cantSplit/>
        </w:trPr>
        <w:tc>
          <w:tcPr>
            <w:tcW w:w="10031" w:type="dxa"/>
            <w:gridSpan w:val="2"/>
          </w:tcPr>
          <w:p w14:paraId="583163C9" w14:textId="7C0BB873" w:rsidR="00F313F5" w:rsidRPr="007223D6" w:rsidRDefault="006A7A3B" w:rsidP="004C1084">
            <w:pPr>
              <w:pStyle w:val="Title1"/>
              <w:rPr>
                <w:b/>
                <w:lang w:val="ru-RU"/>
              </w:rPr>
            </w:pPr>
            <w:r w:rsidRPr="007223D6">
              <w:rPr>
                <w:lang w:val="ru-RU"/>
              </w:rPr>
              <w:t xml:space="preserve">Поочередное </w:t>
            </w:r>
            <w:r w:rsidR="001F6E7E" w:rsidRPr="007223D6">
              <w:rPr>
                <w:lang w:val="ru-RU"/>
              </w:rPr>
              <w:t xml:space="preserve">РАССМОТРЕНИЕ </w:t>
            </w:r>
            <w:r w:rsidRPr="007223D6">
              <w:rPr>
                <w:lang w:val="ru-RU"/>
              </w:rPr>
              <w:t xml:space="preserve">всех </w:t>
            </w:r>
            <w:r w:rsidR="001F6E7E" w:rsidRPr="007223D6">
              <w:rPr>
                <w:lang w:val="ru-RU"/>
              </w:rPr>
              <w:t>ПОЛОЖЕНИ</w:t>
            </w:r>
            <w:r w:rsidRPr="007223D6">
              <w:rPr>
                <w:lang w:val="ru-RU"/>
              </w:rPr>
              <w:t>й</w:t>
            </w:r>
            <w:r w:rsidR="001F6E7E" w:rsidRPr="007223D6">
              <w:rPr>
                <w:lang w:val="ru-RU"/>
              </w:rPr>
              <w:t xml:space="preserve"> РМЭ</w:t>
            </w:r>
          </w:p>
        </w:tc>
      </w:tr>
    </w:tbl>
    <w:bookmarkEnd w:id="1"/>
    <w:p w14:paraId="4B33227A" w14:textId="7188957B" w:rsidR="006C3E49" w:rsidRPr="007223D6" w:rsidRDefault="001F6E7E" w:rsidP="001F6E7E">
      <w:pPr>
        <w:spacing w:before="480"/>
        <w:rPr>
          <w:lang w:val="ru-RU"/>
        </w:rPr>
      </w:pPr>
      <w:r w:rsidRPr="007223D6">
        <w:rPr>
          <w:lang w:val="ru-RU"/>
        </w:rPr>
        <w:t xml:space="preserve">Соединенное Королевство имеет честь представить настоящий вклад </w:t>
      </w:r>
      <w:r w:rsidR="000002B2" w:rsidRPr="007223D6">
        <w:rPr>
          <w:lang w:val="ru-RU"/>
        </w:rPr>
        <w:t>четвертому</w:t>
      </w:r>
      <w:r w:rsidRPr="007223D6">
        <w:rPr>
          <w:lang w:val="ru-RU"/>
        </w:rPr>
        <w:t xml:space="preserve"> собранию Группы экспертов по РМЭ. Мы </w:t>
      </w:r>
      <w:r w:rsidR="00FF6F17" w:rsidRPr="007223D6">
        <w:rPr>
          <w:lang w:val="ru-RU"/>
        </w:rPr>
        <w:t>были рады</w:t>
      </w:r>
      <w:r w:rsidRPr="007223D6">
        <w:rPr>
          <w:lang w:val="ru-RU"/>
        </w:rPr>
        <w:t xml:space="preserve"> получи</w:t>
      </w:r>
      <w:r w:rsidR="00FF6F17" w:rsidRPr="007223D6">
        <w:rPr>
          <w:lang w:val="ru-RU"/>
        </w:rPr>
        <w:t>ть</w:t>
      </w:r>
      <w:r w:rsidRPr="007223D6">
        <w:rPr>
          <w:lang w:val="ru-RU"/>
        </w:rPr>
        <w:t xml:space="preserve"> предложение представлять вклады для поддержки </w:t>
      </w:r>
      <w:r w:rsidR="006A7A3B" w:rsidRPr="007223D6">
        <w:rPr>
          <w:lang w:val="ru-RU"/>
        </w:rPr>
        <w:t xml:space="preserve">поочередного </w:t>
      </w:r>
      <w:r w:rsidRPr="007223D6">
        <w:rPr>
          <w:lang w:val="ru-RU"/>
        </w:rPr>
        <w:t xml:space="preserve">рассмотрения </w:t>
      </w:r>
      <w:r w:rsidR="006A7A3B" w:rsidRPr="007223D6">
        <w:rPr>
          <w:lang w:val="ru-RU"/>
        </w:rPr>
        <w:t xml:space="preserve">всех </w:t>
      </w:r>
      <w:r w:rsidRPr="007223D6">
        <w:rPr>
          <w:lang w:val="ru-RU"/>
        </w:rPr>
        <w:t>положени</w:t>
      </w:r>
      <w:r w:rsidR="006A7A3B" w:rsidRPr="007223D6">
        <w:rPr>
          <w:lang w:val="ru-RU"/>
        </w:rPr>
        <w:t>й</w:t>
      </w:r>
      <w:r w:rsidRPr="007223D6">
        <w:rPr>
          <w:lang w:val="ru-RU"/>
        </w:rPr>
        <w:t xml:space="preserve"> РМЭ в соответствии с кругом ведения. В настоящем вкладе охватываются Стать</w:t>
      </w:r>
      <w:r w:rsidR="00FF6F17" w:rsidRPr="007223D6">
        <w:rPr>
          <w:lang w:val="ru-RU"/>
        </w:rPr>
        <w:t xml:space="preserve">и </w:t>
      </w:r>
      <w:r w:rsidR="00052196" w:rsidRPr="007223D6">
        <w:rPr>
          <w:lang w:val="ru-RU"/>
        </w:rPr>
        <w:t>9−14</w:t>
      </w:r>
      <w:r w:rsidR="00FF6F17" w:rsidRPr="007223D6">
        <w:rPr>
          <w:lang w:val="ru-RU"/>
        </w:rPr>
        <w:t xml:space="preserve"> РМЭ, но не охватывается Дополнение </w:t>
      </w:r>
      <w:r w:rsidR="00052196" w:rsidRPr="007223D6">
        <w:rPr>
          <w:lang w:val="ru-RU"/>
        </w:rPr>
        <w:t>2</w:t>
      </w:r>
      <w:r w:rsidR="00FF6F17" w:rsidRPr="007223D6">
        <w:rPr>
          <w:lang w:val="ru-RU"/>
        </w:rPr>
        <w:t>, чтобы избежать дублирования</w:t>
      </w:r>
      <w:r w:rsidR="00874DAE" w:rsidRPr="007223D6">
        <w:rPr>
          <w:lang w:val="ru-RU"/>
        </w:rPr>
        <w:t>, поскольку наши мнения относительно Дополнения </w:t>
      </w:r>
      <w:r w:rsidR="00052196" w:rsidRPr="007223D6">
        <w:rPr>
          <w:lang w:val="ru-RU"/>
        </w:rPr>
        <w:t>2</w:t>
      </w:r>
      <w:r w:rsidR="00874DAE" w:rsidRPr="007223D6">
        <w:rPr>
          <w:lang w:val="ru-RU"/>
        </w:rPr>
        <w:t xml:space="preserve"> уже отражены в анализе положений РМЭ</w:t>
      </w:r>
      <w:r w:rsidRPr="007223D6">
        <w:rPr>
          <w:lang w:val="ru-RU"/>
        </w:rPr>
        <w:t xml:space="preserve">. Мы надеемся обсудить данную таблицу для рассмотрения на </w:t>
      </w:r>
      <w:r w:rsidR="000002B2" w:rsidRPr="007223D6">
        <w:rPr>
          <w:lang w:val="ru-RU"/>
        </w:rPr>
        <w:t>четвертом</w:t>
      </w:r>
      <w:r w:rsidRPr="007223D6">
        <w:rPr>
          <w:lang w:val="ru-RU"/>
        </w:rPr>
        <w:t xml:space="preserve"> собрании Группы экспертов.</w:t>
      </w:r>
    </w:p>
    <w:p w14:paraId="79F8FD4A" w14:textId="77777777" w:rsidR="001F6E7E" w:rsidRPr="007223D6" w:rsidRDefault="001F6E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49C86312" w14:textId="278D7CC9" w:rsidR="001F6E7E" w:rsidRPr="007223D6" w:rsidRDefault="001F6E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1F6E7E" w:rsidRPr="007223D6" w:rsidSect="00E33993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cols w:space="720"/>
          <w:titlePg/>
        </w:sectPr>
      </w:pPr>
    </w:p>
    <w:tbl>
      <w:tblPr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794"/>
        <w:gridCol w:w="3307"/>
        <w:gridCol w:w="3119"/>
        <w:gridCol w:w="3118"/>
        <w:gridCol w:w="2628"/>
        <w:gridCol w:w="1596"/>
      </w:tblGrid>
      <w:tr w:rsidR="00574630" w:rsidRPr="007223D6" w14:paraId="72AA895B" w14:textId="77777777" w:rsidTr="009108CA">
        <w:trPr>
          <w:tblHeader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4C02BA" w14:textId="58A95E34" w:rsidR="00574630" w:rsidRPr="007223D6" w:rsidRDefault="00574630" w:rsidP="00574630">
            <w:pPr>
              <w:pStyle w:val="Tablehead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lastRenderedPageBreak/>
              <w:t>Статья 2012 г.</w:t>
            </w:r>
          </w:p>
        </w:tc>
        <w:tc>
          <w:tcPr>
            <w:tcW w:w="3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116F4A" w14:textId="4BE573A8" w:rsidR="00574630" w:rsidRPr="007223D6" w:rsidRDefault="00574630" w:rsidP="00574630">
            <w:pPr>
              <w:pStyle w:val="Tablehead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Подпункт и положение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E73BED" w14:textId="1CBB9947" w:rsidR="00574630" w:rsidRPr="007223D6" w:rsidRDefault="00574630" w:rsidP="00574630">
            <w:pPr>
              <w:pStyle w:val="Tablehead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Соответствующий подпункт и положение </w:t>
            </w:r>
            <w:hyperlink r:id="rId11" w:history="1">
              <w:r w:rsidRPr="007223D6">
                <w:rPr>
                  <w:rStyle w:val="Hyperlink"/>
                  <w:sz w:val="18"/>
                  <w:szCs w:val="18"/>
                  <w:lang w:val="ru-RU"/>
                </w:rPr>
                <w:t>198</w:t>
              </w:r>
              <w:r w:rsidRPr="007223D6">
                <w:rPr>
                  <w:rStyle w:val="Hyperlink"/>
                  <w:sz w:val="18"/>
                  <w:szCs w:val="18"/>
                  <w:lang w:val="ru-RU"/>
                </w:rPr>
                <w:t>8</w:t>
              </w:r>
              <w:r w:rsidRPr="007223D6">
                <w:rPr>
                  <w:rStyle w:val="Hyperlink"/>
                  <w:sz w:val="18"/>
                  <w:szCs w:val="18"/>
                  <w:lang w:val="ru-RU"/>
                </w:rPr>
                <w:t> г.</w:t>
              </w:r>
            </w:hyperlink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F2EF54" w14:textId="54CD25F1" w:rsidR="00574630" w:rsidRPr="007223D6" w:rsidRDefault="00574630" w:rsidP="00574630">
            <w:pPr>
              <w:pStyle w:val="Tablehead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Применимость для содействия предоставлению и</w:t>
            </w:r>
            <w:r w:rsidR="00DC32AF" w:rsidRPr="007223D6">
              <w:rPr>
                <w:sz w:val="18"/>
                <w:szCs w:val="18"/>
                <w:lang w:val="ru-RU"/>
              </w:rPr>
              <w:t> </w:t>
            </w:r>
            <w:r w:rsidRPr="007223D6">
              <w:rPr>
                <w:sz w:val="18"/>
                <w:szCs w:val="18"/>
                <w:lang w:val="ru-RU"/>
              </w:rPr>
              <w:t xml:space="preserve">развитию </w:t>
            </w:r>
            <w:r w:rsidR="000F56AE" w:rsidRPr="007223D6">
              <w:rPr>
                <w:sz w:val="18"/>
                <w:szCs w:val="18"/>
                <w:lang w:val="ru-RU"/>
              </w:rPr>
              <w:br/>
            </w:r>
            <w:r w:rsidRPr="007223D6">
              <w:rPr>
                <w:sz w:val="18"/>
                <w:szCs w:val="18"/>
                <w:lang w:val="ru-RU"/>
              </w:rPr>
              <w:t>сетей и услуг</w:t>
            </w: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D44980" w14:textId="169C9636" w:rsidR="00574630" w:rsidRPr="007223D6" w:rsidRDefault="00574630" w:rsidP="00574630">
            <w:pPr>
              <w:pStyle w:val="Tablehead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Гибкость для учета новых тенденций и возникающих вопросов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148121" w14:textId="5D357FFE" w:rsidR="00574630" w:rsidRPr="007223D6" w:rsidRDefault="00574630" w:rsidP="00574630">
            <w:pPr>
              <w:pStyle w:val="Tablehead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Краткое описание </w:t>
            </w:r>
            <w:r w:rsidRPr="007223D6">
              <w:rPr>
                <w:sz w:val="18"/>
                <w:szCs w:val="18"/>
                <w:lang w:val="ru-RU"/>
              </w:rPr>
              <w:br/>
              <w:t>результата</w:t>
            </w:r>
          </w:p>
        </w:tc>
      </w:tr>
      <w:tr w:rsidR="001F6E7E" w:rsidRPr="007223D6" w14:paraId="65464EF9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3645502" w14:textId="77777777" w:rsidR="001F6E7E" w:rsidRPr="007223D6" w:rsidRDefault="001F6E7E" w:rsidP="001F6E7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1DE567" w14:textId="705AD9DF" w:rsidR="001F6E7E" w:rsidRPr="007223D6" w:rsidRDefault="000A5E25" w:rsidP="001F6E7E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7223D6">
              <w:rPr>
                <w:b/>
                <w:sz w:val="18"/>
                <w:szCs w:val="18"/>
                <w:lang w:val="ru-RU"/>
              </w:rPr>
              <w:t>Временное прекращение оказания услуг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C0EC94" w14:textId="215CD747" w:rsidR="001F6E7E" w:rsidRPr="007223D6" w:rsidRDefault="00DC32AF" w:rsidP="001F6E7E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СТАТЬЯ 7: </w:t>
            </w:r>
            <w:r w:rsidRPr="007223D6">
              <w:rPr>
                <w:b/>
                <w:sz w:val="18"/>
                <w:szCs w:val="18"/>
                <w:lang w:val="ru-RU"/>
              </w:rPr>
              <w:t>Прекращение служб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40CCF9" w14:textId="77777777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0432D0" w14:textId="77777777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1E44E8" w14:textId="77777777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1F6E7E" w:rsidRPr="007223D6" w14:paraId="7BDAE6FD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550865D" w14:textId="18CCA8B3" w:rsidR="001F6E7E" w:rsidRPr="007223D6" w:rsidRDefault="000A5E25" w:rsidP="001F6E7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9.1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3F8ACF" w14:textId="2DFBD0A5" w:rsidR="001F6E7E" w:rsidRPr="007223D6" w:rsidRDefault="000A5E25" w:rsidP="006713C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Если в соответствии с Уставом и Конвенцией Государство-Член использует свое право частично или полностью временно прекратить оказание услуг международной электросвязи, это Государство-Член должно немедленно уведомить Генерального секретаря о</w:t>
            </w:r>
            <w:r w:rsidR="00DC32AF" w:rsidRPr="007223D6">
              <w:rPr>
                <w:sz w:val="18"/>
                <w:szCs w:val="18"/>
                <w:lang w:val="ru-RU"/>
              </w:rPr>
              <w:t> </w:t>
            </w:r>
            <w:r w:rsidRPr="007223D6">
              <w:rPr>
                <w:sz w:val="18"/>
                <w:szCs w:val="18"/>
                <w:lang w:val="ru-RU"/>
              </w:rPr>
              <w:t>временном прекращении и о</w:t>
            </w:r>
            <w:r w:rsidR="00DC32AF" w:rsidRPr="007223D6">
              <w:rPr>
                <w:sz w:val="18"/>
                <w:szCs w:val="18"/>
                <w:lang w:val="ru-RU"/>
              </w:rPr>
              <w:t> </w:t>
            </w:r>
            <w:r w:rsidRPr="007223D6">
              <w:rPr>
                <w:sz w:val="18"/>
                <w:szCs w:val="18"/>
                <w:lang w:val="ru-RU"/>
              </w:rPr>
              <w:t>последующем восстановлении нормального режима работы, используя наиболее подходящие средства связи.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1DB6C9" w14:textId="43192176" w:rsidR="001F6E7E" w:rsidRPr="007223D6" w:rsidRDefault="00DC32AF" w:rsidP="00DC32A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7.1</w:t>
            </w:r>
            <w:r w:rsidRPr="007223D6">
              <w:rPr>
                <w:sz w:val="18"/>
                <w:szCs w:val="18"/>
                <w:lang w:val="ru-RU"/>
              </w:rPr>
              <w:tab/>
              <w:t>Если в соответствии с Конвенцией Член использует свое право частично или полностью прекратить работу международных служб электросвязи, он должен немедленно уведомить Генерального секретаря о прекращении и о последующем восстановлении нормального режима работы служб, используя наиболее подходящие средства связи.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E4F21E" w14:textId="7D886B33" w:rsidR="009B7C1E" w:rsidRPr="007223D6" w:rsidRDefault="00401C05" w:rsidP="009B7C1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Данное обязательство уведомлять Генерального секретаря МСЭ о </w:t>
            </w:r>
            <w:r w:rsidR="006A7A3B" w:rsidRPr="007223D6">
              <w:rPr>
                <w:sz w:val="18"/>
                <w:szCs w:val="18"/>
                <w:lang w:val="ru-RU"/>
              </w:rPr>
              <w:t xml:space="preserve">временном </w:t>
            </w:r>
            <w:r w:rsidR="00681FE8" w:rsidRPr="007223D6">
              <w:rPr>
                <w:sz w:val="18"/>
                <w:szCs w:val="18"/>
                <w:lang w:val="ru-RU"/>
              </w:rPr>
              <w:t xml:space="preserve">прекращении оказания услуг международной электросвязи </w:t>
            </w:r>
            <w:r w:rsidRPr="007223D6">
              <w:rPr>
                <w:sz w:val="18"/>
                <w:szCs w:val="18"/>
                <w:lang w:val="ru-RU"/>
              </w:rPr>
              <w:t xml:space="preserve">не </w:t>
            </w:r>
            <w:r w:rsidR="00681FE8" w:rsidRPr="007223D6">
              <w:rPr>
                <w:sz w:val="18"/>
                <w:szCs w:val="18"/>
                <w:lang w:val="ru-RU"/>
              </w:rPr>
              <w:t>способствует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 содействию</w:t>
            </w:r>
            <w:r w:rsidRPr="007223D6">
              <w:rPr>
                <w:sz w:val="18"/>
                <w:szCs w:val="18"/>
                <w:lang w:val="ru-RU"/>
              </w:rPr>
              <w:t xml:space="preserve"> </w:t>
            </w:r>
            <w:r w:rsidR="00681FE8" w:rsidRPr="007223D6">
              <w:rPr>
                <w:sz w:val="18"/>
                <w:szCs w:val="18"/>
                <w:lang w:val="ru-RU"/>
              </w:rPr>
              <w:t>предоставлению и развитию сетей и услуг</w:t>
            </w:r>
            <w:r w:rsidRPr="007223D6">
              <w:rPr>
                <w:sz w:val="18"/>
                <w:szCs w:val="18"/>
                <w:lang w:val="ru-RU"/>
              </w:rPr>
              <w:t>.</w:t>
            </w:r>
            <w:r w:rsidR="009B7C1E" w:rsidRPr="007223D6">
              <w:rPr>
                <w:sz w:val="18"/>
                <w:szCs w:val="18"/>
                <w:lang w:val="ru-RU"/>
              </w:rPr>
              <w:t xml:space="preserve"> </w:t>
            </w:r>
          </w:p>
          <w:p w14:paraId="41C5FB5D" w14:textId="7340A823" w:rsidR="009B7C1E" w:rsidRPr="007223D6" w:rsidRDefault="00681FE8" w:rsidP="009B7C1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"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Частичное или полное </w:t>
            </w:r>
            <w:r w:rsidR="006A7A3B" w:rsidRPr="007223D6">
              <w:rPr>
                <w:sz w:val="18"/>
                <w:szCs w:val="18"/>
                <w:lang w:val="ru-RU"/>
              </w:rPr>
              <w:t xml:space="preserve">временное </w:t>
            </w:r>
            <w:r w:rsidRPr="007223D6">
              <w:rPr>
                <w:sz w:val="18"/>
                <w:szCs w:val="18"/>
                <w:lang w:val="ru-RU"/>
              </w:rPr>
              <w:t>прекращение оказания услуг международной электросвязи</w:t>
            </w:r>
            <w:r w:rsidR="00401C05" w:rsidRPr="007223D6">
              <w:rPr>
                <w:sz w:val="18"/>
                <w:szCs w:val="18"/>
                <w:lang w:val="ru-RU"/>
              </w:rPr>
              <w:t>" не определено в настоящем договоре надлежащим образом.</w:t>
            </w:r>
          </w:p>
          <w:p w14:paraId="2369CC4C" w14:textId="7C8798C7" w:rsidR="001F6E7E" w:rsidRPr="007223D6" w:rsidRDefault="00681FE8" w:rsidP="009B7C1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Данное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положение на деле может рассматриваться как узаконивающее и нормализующее </w:t>
            </w:r>
            <w:r w:rsidRPr="007223D6">
              <w:rPr>
                <w:sz w:val="18"/>
                <w:szCs w:val="18"/>
                <w:lang w:val="ru-RU"/>
              </w:rPr>
              <w:t>поведение Государств</w:t>
            </w:r>
            <w:r w:rsidR="00401C05" w:rsidRPr="007223D6">
              <w:rPr>
                <w:sz w:val="18"/>
                <w:szCs w:val="18"/>
                <w:lang w:val="ru-RU"/>
              </w:rPr>
              <w:t>-</w:t>
            </w:r>
            <w:r w:rsidRPr="007223D6">
              <w:rPr>
                <w:sz w:val="18"/>
                <w:szCs w:val="18"/>
                <w:lang w:val="ru-RU"/>
              </w:rPr>
              <w:t>Членов</w:t>
            </w:r>
            <w:r w:rsidR="00401C05" w:rsidRPr="007223D6">
              <w:rPr>
                <w:sz w:val="18"/>
                <w:szCs w:val="18"/>
                <w:lang w:val="ru-RU"/>
              </w:rPr>
              <w:t>, принимающи</w:t>
            </w:r>
            <w:r w:rsidRPr="007223D6">
              <w:rPr>
                <w:sz w:val="18"/>
                <w:szCs w:val="18"/>
                <w:lang w:val="ru-RU"/>
              </w:rPr>
              <w:t>х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экстремальные </w:t>
            </w:r>
            <w:r w:rsidRPr="007223D6">
              <w:rPr>
                <w:sz w:val="18"/>
                <w:szCs w:val="18"/>
                <w:lang w:val="ru-RU"/>
              </w:rPr>
              <w:t>меры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по </w:t>
            </w:r>
            <w:r w:rsidR="006A7A3B" w:rsidRPr="007223D6">
              <w:rPr>
                <w:sz w:val="18"/>
                <w:szCs w:val="18"/>
                <w:lang w:val="ru-RU"/>
              </w:rPr>
              <w:t xml:space="preserve">временному </w:t>
            </w:r>
            <w:r w:rsidRPr="007223D6">
              <w:rPr>
                <w:sz w:val="18"/>
                <w:szCs w:val="18"/>
                <w:lang w:val="ru-RU"/>
              </w:rPr>
              <w:t>прекращению оказания услуг международной электросвязи</w:t>
            </w:r>
            <w:r w:rsidR="00401C05"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913D09" w14:textId="518AFD79" w:rsidR="001F6E7E" w:rsidRPr="007223D6" w:rsidRDefault="00401C0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Данное обязательство уведомлять Генерального секретаря МСЭ о </w:t>
            </w:r>
            <w:r w:rsidR="006A7A3B" w:rsidRPr="007223D6">
              <w:rPr>
                <w:sz w:val="18"/>
                <w:szCs w:val="18"/>
                <w:lang w:val="ru-RU"/>
              </w:rPr>
              <w:t xml:space="preserve">временном </w:t>
            </w:r>
            <w:r w:rsidR="00681FE8" w:rsidRPr="007223D6">
              <w:rPr>
                <w:sz w:val="18"/>
                <w:szCs w:val="18"/>
                <w:lang w:val="ru-RU"/>
              </w:rPr>
              <w:t xml:space="preserve">прекращении оказания услуг международной электросвязи </w:t>
            </w:r>
            <w:r w:rsidRPr="007223D6">
              <w:rPr>
                <w:sz w:val="18"/>
                <w:szCs w:val="18"/>
                <w:lang w:val="ru-RU"/>
              </w:rPr>
              <w:t xml:space="preserve">не приносит пользы и поэтому </w:t>
            </w:r>
            <w:r w:rsidR="006C4DCA" w:rsidRPr="007223D6">
              <w:rPr>
                <w:sz w:val="18"/>
                <w:szCs w:val="18"/>
                <w:lang w:val="ru-RU"/>
              </w:rPr>
              <w:t>лишено гибкости, позволяющей учитывать новые тенденции и возникающие вопросы.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DF4EB2" w14:textId="77777777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0A5E25" w:rsidRPr="007223D6" w14:paraId="23F4B467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DC8082" w14:textId="2FC0EC88" w:rsidR="000A5E25" w:rsidRPr="007223D6" w:rsidRDefault="000A5E25" w:rsidP="000A5E2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9.2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3AB3CD" w14:textId="173ED71B" w:rsidR="000A5E25" w:rsidRPr="007223D6" w:rsidRDefault="000A5E25" w:rsidP="000A5E2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Генеральный секретарь должен немедленно довести эту информацию до сведения всех других Государств-Членов, используя наиболее подходящие средства связи.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709E5F" w14:textId="242E97DF" w:rsidR="000A5E25" w:rsidRPr="007223D6" w:rsidRDefault="00DC32AF" w:rsidP="00DC32AF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7.2</w:t>
            </w:r>
            <w:r w:rsidRPr="007223D6">
              <w:rPr>
                <w:sz w:val="18"/>
                <w:szCs w:val="18"/>
                <w:lang w:val="ru-RU"/>
              </w:rPr>
              <w:tab/>
              <w:t>Генеральный секретарь должен немедленно довести эту информацию до сведения всех других Членов, используя наиболее подходящее средство связи.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EE4F7C" w14:textId="0B4252C6" w:rsidR="009B7C1E" w:rsidRPr="007223D6" w:rsidRDefault="00681FE8" w:rsidP="009B7C1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Данное обязательство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Генерального секретаря </w:t>
            </w:r>
            <w:r w:rsidRPr="007223D6">
              <w:rPr>
                <w:sz w:val="18"/>
                <w:szCs w:val="18"/>
                <w:lang w:val="ru-RU"/>
              </w:rPr>
              <w:t xml:space="preserve">доводить до сведения всех других Государств-Членов информацию 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о </w:t>
            </w:r>
            <w:r w:rsidR="006A7A3B" w:rsidRPr="007223D6">
              <w:rPr>
                <w:sz w:val="18"/>
                <w:szCs w:val="18"/>
                <w:lang w:val="ru-RU"/>
              </w:rPr>
              <w:t xml:space="preserve">временном </w:t>
            </w:r>
            <w:r w:rsidRPr="007223D6">
              <w:rPr>
                <w:sz w:val="18"/>
                <w:szCs w:val="18"/>
                <w:lang w:val="ru-RU"/>
              </w:rPr>
              <w:t xml:space="preserve">прекращении оказания услуг международной электросвязи 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не </w:t>
            </w:r>
            <w:r w:rsidRPr="007223D6">
              <w:rPr>
                <w:sz w:val="18"/>
                <w:szCs w:val="18"/>
                <w:lang w:val="ru-RU"/>
              </w:rPr>
              <w:t xml:space="preserve">способствует 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содействию </w:t>
            </w:r>
            <w:r w:rsidRPr="007223D6">
              <w:rPr>
                <w:sz w:val="18"/>
                <w:szCs w:val="18"/>
                <w:lang w:val="ru-RU"/>
              </w:rPr>
              <w:t>предоставлению и развитию сетей и услуг</w:t>
            </w:r>
            <w:r w:rsidR="00401C05" w:rsidRPr="007223D6">
              <w:rPr>
                <w:sz w:val="18"/>
                <w:szCs w:val="18"/>
                <w:lang w:val="ru-RU"/>
              </w:rPr>
              <w:t>.</w:t>
            </w:r>
          </w:p>
          <w:p w14:paraId="12785CF5" w14:textId="7B70A76F" w:rsidR="000A5E25" w:rsidRPr="007223D6" w:rsidRDefault="00681FE8" w:rsidP="009B7C1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Данное положение на деле 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может рассматриваться </w:t>
            </w:r>
            <w:r w:rsidRPr="007223D6">
              <w:rPr>
                <w:sz w:val="18"/>
                <w:szCs w:val="18"/>
                <w:lang w:val="ru-RU"/>
              </w:rPr>
              <w:t xml:space="preserve">как узаконивающее и нормализующее поведение Государств-Членов, принимающих экстремальные меры по </w:t>
            </w:r>
            <w:r w:rsidR="006A7A3B" w:rsidRPr="007223D6">
              <w:rPr>
                <w:sz w:val="18"/>
                <w:szCs w:val="18"/>
                <w:lang w:val="ru-RU"/>
              </w:rPr>
              <w:t xml:space="preserve">временному </w:t>
            </w:r>
            <w:r w:rsidRPr="007223D6">
              <w:rPr>
                <w:sz w:val="18"/>
                <w:szCs w:val="18"/>
                <w:lang w:val="ru-RU"/>
              </w:rPr>
              <w:lastRenderedPageBreak/>
              <w:t>прекращению оказания услуг международной электросвязи</w:t>
            </w:r>
            <w:r w:rsidR="00401C05"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92F08E" w14:textId="33A5EA13" w:rsidR="000A5E25" w:rsidRPr="007223D6" w:rsidRDefault="00401C05" w:rsidP="000A5E2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lastRenderedPageBreak/>
              <w:t xml:space="preserve">Данное обязательство </w:t>
            </w:r>
            <w:r w:rsidR="00681FE8" w:rsidRPr="007223D6">
              <w:rPr>
                <w:sz w:val="18"/>
                <w:szCs w:val="18"/>
                <w:lang w:val="ru-RU"/>
              </w:rPr>
              <w:t xml:space="preserve">Генерального секретаря МСЭ информировать </w:t>
            </w:r>
            <w:r w:rsidR="006A7A3B" w:rsidRPr="007223D6">
              <w:rPr>
                <w:sz w:val="18"/>
                <w:szCs w:val="18"/>
                <w:lang w:val="ru-RU"/>
              </w:rPr>
              <w:t xml:space="preserve">временном </w:t>
            </w:r>
            <w:r w:rsidR="00681FE8" w:rsidRPr="007223D6">
              <w:rPr>
                <w:sz w:val="18"/>
                <w:szCs w:val="18"/>
                <w:lang w:val="ru-RU"/>
              </w:rPr>
              <w:t xml:space="preserve">прекращении оказания услуг международной электросвязи </w:t>
            </w:r>
            <w:r w:rsidRPr="007223D6">
              <w:rPr>
                <w:sz w:val="18"/>
                <w:szCs w:val="18"/>
                <w:lang w:val="ru-RU"/>
              </w:rPr>
              <w:t xml:space="preserve">не приносит пользы и поэтому </w:t>
            </w:r>
            <w:r w:rsidR="006C4DCA" w:rsidRPr="007223D6">
              <w:rPr>
                <w:sz w:val="18"/>
                <w:szCs w:val="18"/>
                <w:lang w:val="ru-RU"/>
              </w:rPr>
              <w:t>лишено гибкости, позволяющей учитывать новые тенденции и возникающие вопросы</w:t>
            </w:r>
            <w:r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235159" w14:textId="77777777" w:rsidR="000A5E25" w:rsidRPr="007223D6" w:rsidRDefault="000A5E25" w:rsidP="000A5E2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0A5E25" w:rsidRPr="007223D6" w14:paraId="046CA211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2629AD" w14:textId="77777777" w:rsidR="000A5E25" w:rsidRPr="007223D6" w:rsidRDefault="000A5E25" w:rsidP="000A5E2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19912A" w14:textId="18C2CBD4" w:rsidR="000A5E25" w:rsidRPr="007223D6" w:rsidRDefault="000A5E25" w:rsidP="000A5E25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7223D6">
              <w:rPr>
                <w:b/>
                <w:sz w:val="18"/>
                <w:szCs w:val="18"/>
                <w:lang w:val="ru-RU"/>
              </w:rPr>
              <w:t>Распространение информации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E2BE65" w14:textId="7F911A91" w:rsidR="000A5E25" w:rsidRPr="007223D6" w:rsidRDefault="00DC32AF" w:rsidP="00DC32A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СТАТЬЯ 8: </w:t>
            </w:r>
            <w:r w:rsidRPr="007223D6">
              <w:rPr>
                <w:b/>
                <w:bCs/>
                <w:sz w:val="18"/>
                <w:szCs w:val="18"/>
                <w:lang w:val="ru-RU"/>
              </w:rPr>
              <w:t>Распространение информации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AEDCC4" w14:textId="77777777" w:rsidR="000A5E25" w:rsidRPr="007223D6" w:rsidRDefault="000A5E25" w:rsidP="000A5E2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582E43" w14:textId="77777777" w:rsidR="000A5E25" w:rsidRPr="007223D6" w:rsidRDefault="000A5E25" w:rsidP="000A5E2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F378C3" w14:textId="77777777" w:rsidR="000A5E25" w:rsidRPr="007223D6" w:rsidRDefault="000A5E25" w:rsidP="000A5E2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364821" w:rsidRPr="007223D6" w14:paraId="30AF4555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B98A90" w14:textId="12E5D41B" w:rsidR="00364821" w:rsidRPr="007223D6" w:rsidRDefault="00364821" w:rsidP="00364821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10.1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05AA87" w14:textId="24A0F053" w:rsidR="00364821" w:rsidRPr="007223D6" w:rsidRDefault="00364821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Генеральный секретарь, используя наиболее подходящие и экономичные средства, должен распространять предоставляемую информацию административного, эксплуатационного или статистического характера, касающуюся услуг международной электросвязи. Такая информация должна распространяться согласно соответствующим положениям Устава, Конвенции и настоящей Статьи на основе решений, принятых Советом или компетентными конференциями МСЭ, и с учетом выводов или решений ассамблей МСЭ. Если это санкционировано заинтересованным Государством-Членом, информация может быть передана Генеральному секретарю непосредственно уполномоченной эксплуатационной организацией, а затем должна распространяться Генеральным секретарем. Государствам-Членам следует своевременно передавать такую информацию Генеральному секретарю с учетом соответствующих Рекомендаций МСЭ T.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8CFFE1" w14:textId="73207328" w:rsidR="00364821" w:rsidRPr="007223D6" w:rsidRDefault="007223D6" w:rsidP="007223D6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8.1</w:t>
            </w:r>
            <w:r w:rsidRPr="007223D6">
              <w:rPr>
                <w:sz w:val="18"/>
                <w:szCs w:val="18"/>
                <w:lang w:val="ru-RU"/>
              </w:rPr>
              <w:tab/>
            </w:r>
            <w:r w:rsidR="00364821" w:rsidRPr="007223D6">
              <w:rPr>
                <w:sz w:val="18"/>
                <w:szCs w:val="18"/>
                <w:lang w:val="ru-RU"/>
              </w:rPr>
              <w:t>Генеральный секретарь, используя наиболее подходящие и экономичные средства, должен распространять предоставляемую администрациями* информацию административного, эксплуатационного, тарификационного или статистического характера, касающуюся международных путей направления и международных служб электросвязи. Такая информация должна распространяться согласно соответствующим положениям Конвенции и настоящей Статьи на основе решений, принятых Административным советом или компетентными административными конференциями, и с учетов выводов и решений Пленарных ассамблей Международных консультативных комитетов.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4135A0" w14:textId="201E0B6C" w:rsidR="00364821" w:rsidRPr="007223D6" w:rsidRDefault="00681FE8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Данное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положение не </w:t>
            </w:r>
            <w:r w:rsidR="00537CE4" w:rsidRPr="007223D6">
              <w:rPr>
                <w:sz w:val="18"/>
                <w:szCs w:val="18"/>
                <w:lang w:val="ru-RU"/>
              </w:rPr>
              <w:t xml:space="preserve">способствует </w:t>
            </w:r>
            <w:r w:rsidR="0002228A" w:rsidRPr="007223D6">
              <w:rPr>
                <w:sz w:val="18"/>
                <w:szCs w:val="18"/>
                <w:lang w:val="ru-RU"/>
              </w:rPr>
              <w:t xml:space="preserve">содействию </w:t>
            </w:r>
            <w:r w:rsidR="00537CE4" w:rsidRPr="007223D6">
              <w:rPr>
                <w:sz w:val="18"/>
                <w:szCs w:val="18"/>
                <w:lang w:val="ru-RU"/>
              </w:rPr>
              <w:t>предоставлению и развитию сетей и услуг</w:t>
            </w:r>
            <w:r w:rsidR="00401C05"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B321A1" w14:textId="656AF801" w:rsidR="00364821" w:rsidRPr="007223D6" w:rsidRDefault="00401C05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Это положение не обеспечивает гибкости</w:t>
            </w:r>
            <w:r w:rsidR="006C4DCA" w:rsidRPr="007223D6">
              <w:rPr>
                <w:sz w:val="18"/>
                <w:szCs w:val="18"/>
                <w:lang w:val="ru-RU"/>
              </w:rPr>
              <w:t>, позволяющей учитывать новые тенденции и возникающие вопросы</w:t>
            </w:r>
            <w:r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1DE38C" w14:textId="77777777" w:rsidR="00364821" w:rsidRPr="007223D6" w:rsidRDefault="00364821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0A5E25" w:rsidRPr="007223D6" w14:paraId="1CEBCC71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CCFA770" w14:textId="77777777" w:rsidR="000A5E25" w:rsidRPr="007223D6" w:rsidRDefault="000A5E25" w:rsidP="001F6E7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57375A" w14:textId="7FF00DC4" w:rsidR="000A5E25" w:rsidRPr="007223D6" w:rsidRDefault="000A5E25" w:rsidP="001F6E7E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7223D6">
              <w:rPr>
                <w:b/>
                <w:bCs/>
                <w:sz w:val="18"/>
                <w:szCs w:val="18"/>
                <w:lang w:val="ru-RU"/>
              </w:rPr>
              <w:t>Энергоэффективность/электронные отходы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F32BFE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EBA73B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7B7B4C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35C5A4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364821" w:rsidRPr="007223D6" w14:paraId="0FE33D48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038EB1" w14:textId="2204A6B3" w:rsidR="00364821" w:rsidRPr="007223D6" w:rsidRDefault="00364821" w:rsidP="00364821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11.1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85FAB6" w14:textId="1489A54D" w:rsidR="00364821" w:rsidRPr="007223D6" w:rsidRDefault="00364821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Государствам-Членам настоятельно рекомендуется применять передовой опыт в области энергоэффективности и </w:t>
            </w:r>
            <w:r w:rsidRPr="007223D6">
              <w:rPr>
                <w:sz w:val="18"/>
                <w:szCs w:val="18"/>
                <w:lang w:val="ru-RU"/>
              </w:rPr>
              <w:lastRenderedPageBreak/>
              <w:t>электронных отходов с учетом соответствующих Рекомендаций МСЭ</w:t>
            </w:r>
            <w:r w:rsidRPr="007223D6">
              <w:rPr>
                <w:sz w:val="18"/>
                <w:szCs w:val="18"/>
                <w:lang w:val="ru-RU"/>
              </w:rPr>
              <w:noBreakHyphen/>
              <w:t>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EFECDC" w14:textId="77777777" w:rsidR="00364821" w:rsidRPr="007223D6" w:rsidRDefault="00364821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93CF56" w14:textId="0365A628" w:rsidR="00364821" w:rsidRPr="007223D6" w:rsidRDefault="00537CE4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"Государствам-Членам настоятельно рекомендуется применять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" не имеет юридической силы, поэтому не </w:t>
            </w:r>
            <w:r w:rsidR="00401C05" w:rsidRPr="007223D6">
              <w:rPr>
                <w:sz w:val="18"/>
                <w:szCs w:val="18"/>
                <w:lang w:val="ru-RU"/>
              </w:rPr>
              <w:lastRenderedPageBreak/>
              <w:t>может способствовать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 содействию предоставлению и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развитию сетей и услуг. В этом нет необходимости, поскольку </w:t>
            </w:r>
            <w:r w:rsidRPr="007223D6">
              <w:rPr>
                <w:sz w:val="18"/>
                <w:szCs w:val="18"/>
                <w:lang w:val="ru-RU"/>
              </w:rPr>
              <w:t>данный вопрос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охвачен Базельской конвенцией. Ссылка на рекомендации МСЭ-Т может привести к </w:t>
            </w:r>
            <w:r w:rsidRPr="007223D6">
              <w:rPr>
                <w:sz w:val="18"/>
                <w:szCs w:val="18"/>
                <w:lang w:val="ru-RU"/>
              </w:rPr>
              <w:t>недопониманию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в </w:t>
            </w:r>
            <w:r w:rsidRPr="007223D6">
              <w:rPr>
                <w:sz w:val="18"/>
                <w:szCs w:val="18"/>
                <w:lang w:val="ru-RU"/>
              </w:rPr>
              <w:t>регуляторной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среде.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2E12E8" w14:textId="33EE85AE" w:rsidR="00364821" w:rsidRPr="007223D6" w:rsidRDefault="00537CE4" w:rsidP="007223D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lastRenderedPageBreak/>
              <w:t>Данное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положение может препятствовать инновациям, поскольку оно может вызвать </w:t>
            </w:r>
            <w:r w:rsidRPr="007223D6">
              <w:rPr>
                <w:sz w:val="18"/>
                <w:szCs w:val="18"/>
                <w:lang w:val="ru-RU"/>
              </w:rPr>
              <w:lastRenderedPageBreak/>
              <w:t>недопонимание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, </w:t>
            </w:r>
            <w:r w:rsidRPr="007223D6">
              <w:rPr>
                <w:sz w:val="18"/>
                <w:szCs w:val="18"/>
                <w:lang w:val="ru-RU"/>
              </w:rPr>
              <w:t>связанное с противоречием положениям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Базельской конвенции.</w:t>
            </w:r>
          </w:p>
          <w:p w14:paraId="65860968" w14:textId="265151F2" w:rsidR="00364821" w:rsidRPr="007223D6" w:rsidRDefault="00401C05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Таким образом, </w:t>
            </w:r>
            <w:r w:rsidR="00537CE4" w:rsidRPr="007223D6">
              <w:rPr>
                <w:sz w:val="18"/>
                <w:szCs w:val="18"/>
                <w:lang w:val="ru-RU"/>
              </w:rPr>
              <w:t>данное</w:t>
            </w:r>
            <w:r w:rsidRPr="007223D6">
              <w:rPr>
                <w:sz w:val="18"/>
                <w:szCs w:val="18"/>
                <w:lang w:val="ru-RU"/>
              </w:rPr>
              <w:t xml:space="preserve"> положение </w:t>
            </w:r>
            <w:r w:rsidR="006C4DCA" w:rsidRPr="007223D6">
              <w:rPr>
                <w:sz w:val="18"/>
                <w:szCs w:val="18"/>
                <w:lang w:val="ru-RU"/>
              </w:rPr>
              <w:t>лишено гибкости, позволяющей учитывать новые тенденции и возникающие вопросы</w:t>
            </w:r>
            <w:r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23BBA9" w14:textId="77777777" w:rsidR="00364821" w:rsidRPr="007223D6" w:rsidRDefault="00364821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0A5E25" w:rsidRPr="007223D6" w14:paraId="5A9382C7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3CC961" w14:textId="77777777" w:rsidR="000A5E25" w:rsidRPr="007223D6" w:rsidRDefault="000A5E25" w:rsidP="001F6E7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066261" w14:textId="61A3DA32" w:rsidR="000A5E25" w:rsidRPr="007223D6" w:rsidRDefault="000A5E25" w:rsidP="001F6E7E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7223D6">
              <w:rPr>
                <w:b/>
                <w:bCs/>
                <w:sz w:val="18"/>
                <w:szCs w:val="18"/>
                <w:lang w:val="ru-RU"/>
              </w:rPr>
              <w:t>Доступность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F922C5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B79909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76D453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BC36EB" w14:textId="77777777" w:rsidR="000A5E25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1F6E7E" w:rsidRPr="007223D6" w14:paraId="4548E56B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B2A270" w14:textId="4047D495" w:rsidR="001F6E7E" w:rsidRPr="007223D6" w:rsidRDefault="000A5E25" w:rsidP="001F6E7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12.1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0E6DC4" w14:textId="69A0B81F" w:rsidR="001F6E7E" w:rsidRPr="007223D6" w:rsidRDefault="000A5E25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Государствам-Членам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</w:t>
            </w:r>
            <w:r w:rsidRPr="007223D6">
              <w:rPr>
                <w:sz w:val="18"/>
                <w:szCs w:val="18"/>
                <w:lang w:val="ru-RU"/>
              </w:rPr>
              <w:noBreakHyphen/>
              <w:t>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95D231" w14:textId="77777777" w:rsidR="001F6E7E" w:rsidRPr="007223D6" w:rsidRDefault="001F6E7E" w:rsidP="001F6E7E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D60E13" w14:textId="3A0A496C" w:rsidR="00401C05" w:rsidRPr="007223D6" w:rsidRDefault="00401C05" w:rsidP="00401C0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"</w:t>
            </w:r>
            <w:r w:rsidR="00537CE4" w:rsidRPr="007223D6">
              <w:rPr>
                <w:sz w:val="18"/>
                <w:szCs w:val="18"/>
                <w:lang w:val="ru-RU"/>
              </w:rPr>
              <w:t>Содействие</w:t>
            </w:r>
            <w:r w:rsidRPr="007223D6">
              <w:rPr>
                <w:sz w:val="18"/>
                <w:szCs w:val="18"/>
                <w:lang w:val="ru-RU"/>
              </w:rPr>
              <w:t>" доступ</w:t>
            </w:r>
            <w:r w:rsidR="00537CE4" w:rsidRPr="007223D6">
              <w:rPr>
                <w:sz w:val="18"/>
                <w:szCs w:val="18"/>
                <w:lang w:val="ru-RU"/>
              </w:rPr>
              <w:t>у</w:t>
            </w:r>
            <w:r w:rsidRPr="007223D6">
              <w:rPr>
                <w:sz w:val="18"/>
                <w:szCs w:val="18"/>
                <w:lang w:val="ru-RU"/>
              </w:rPr>
              <w:t xml:space="preserve"> не определено и, следовательно, не имеет юридической силы. Доступ для </w:t>
            </w:r>
            <w:r w:rsidR="00537CE4" w:rsidRPr="007223D6">
              <w:rPr>
                <w:sz w:val="18"/>
                <w:szCs w:val="18"/>
                <w:lang w:val="ru-RU"/>
              </w:rPr>
              <w:t>лиц с ограниченными возможностями</w:t>
            </w:r>
            <w:r w:rsidRPr="007223D6">
              <w:rPr>
                <w:sz w:val="18"/>
                <w:szCs w:val="18"/>
                <w:lang w:val="ru-RU"/>
              </w:rPr>
              <w:t>, безусловно, является важным приоритетом, однако успешное содействие доступу, скорее всего, будет в меньшей степени связано с изменением технических</w:t>
            </w:r>
            <w:r w:rsidR="00537CE4" w:rsidRPr="007223D6">
              <w:rPr>
                <w:sz w:val="18"/>
                <w:szCs w:val="18"/>
                <w:lang w:val="ru-RU"/>
              </w:rPr>
              <w:t xml:space="preserve"> аспектов</w:t>
            </w:r>
            <w:r w:rsidRPr="007223D6">
              <w:rPr>
                <w:sz w:val="18"/>
                <w:szCs w:val="18"/>
                <w:lang w:val="ru-RU"/>
              </w:rPr>
              <w:t xml:space="preserve"> "сетей и услуг", </w:t>
            </w:r>
            <w:r w:rsidR="00537CE4" w:rsidRPr="007223D6">
              <w:rPr>
                <w:sz w:val="18"/>
                <w:szCs w:val="18"/>
                <w:lang w:val="ru-RU"/>
              </w:rPr>
              <w:t>но</w:t>
            </w:r>
            <w:r w:rsidRPr="007223D6">
              <w:rPr>
                <w:sz w:val="18"/>
                <w:szCs w:val="18"/>
                <w:lang w:val="ru-RU"/>
              </w:rPr>
              <w:t xml:space="preserve"> гораздо в большей степени с изменениями в обществе, такими как </w:t>
            </w:r>
            <w:r w:rsidR="00537CE4" w:rsidRPr="007223D6">
              <w:rPr>
                <w:sz w:val="18"/>
                <w:szCs w:val="18"/>
                <w:lang w:val="ru-RU"/>
              </w:rPr>
              <w:t>повышение уровня</w:t>
            </w:r>
            <w:r w:rsidRPr="007223D6">
              <w:rPr>
                <w:sz w:val="18"/>
                <w:szCs w:val="18"/>
                <w:lang w:val="ru-RU"/>
              </w:rPr>
              <w:t xml:space="preserve"> образования, обеспечение равенства на рабочем месте, качественн</w:t>
            </w:r>
            <w:r w:rsidR="00537CE4" w:rsidRPr="007223D6">
              <w:rPr>
                <w:sz w:val="18"/>
                <w:szCs w:val="18"/>
                <w:lang w:val="ru-RU"/>
              </w:rPr>
              <w:t>ое здравоохранение</w:t>
            </w:r>
            <w:r w:rsidRPr="007223D6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537CE4" w:rsidRPr="007223D6">
              <w:rPr>
                <w:sz w:val="18"/>
                <w:szCs w:val="18"/>
                <w:lang w:val="ru-RU"/>
              </w:rPr>
              <w:t>ассистивное</w:t>
            </w:r>
            <w:proofErr w:type="spellEnd"/>
            <w:r w:rsidR="00537CE4" w:rsidRPr="007223D6">
              <w:rPr>
                <w:sz w:val="18"/>
                <w:szCs w:val="18"/>
                <w:lang w:val="ru-RU"/>
              </w:rPr>
              <w:t xml:space="preserve"> аппаратное обеспечение</w:t>
            </w:r>
            <w:r w:rsidRPr="007223D6">
              <w:rPr>
                <w:sz w:val="18"/>
                <w:szCs w:val="18"/>
                <w:lang w:val="ru-RU"/>
              </w:rPr>
              <w:t>.</w:t>
            </w:r>
          </w:p>
          <w:p w14:paraId="29AD8169" w14:textId="4877E391" w:rsidR="001F6E7E" w:rsidRPr="007223D6" w:rsidRDefault="00401C05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Таким образом, </w:t>
            </w:r>
            <w:r w:rsidR="00537CE4" w:rsidRPr="007223D6">
              <w:rPr>
                <w:sz w:val="18"/>
                <w:szCs w:val="18"/>
                <w:lang w:val="ru-RU"/>
              </w:rPr>
              <w:t>данное</w:t>
            </w:r>
            <w:r w:rsidRPr="007223D6">
              <w:rPr>
                <w:sz w:val="18"/>
                <w:szCs w:val="18"/>
                <w:lang w:val="ru-RU"/>
              </w:rPr>
              <w:t xml:space="preserve"> положение не </w:t>
            </w:r>
            <w:r w:rsidR="0002228A" w:rsidRPr="007223D6">
              <w:rPr>
                <w:sz w:val="18"/>
                <w:szCs w:val="18"/>
                <w:lang w:val="ru-RU"/>
              </w:rPr>
              <w:t>способствует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 содействию</w:t>
            </w:r>
            <w:r w:rsidRPr="007223D6">
              <w:rPr>
                <w:sz w:val="18"/>
                <w:szCs w:val="18"/>
                <w:lang w:val="ru-RU"/>
              </w:rPr>
              <w:t xml:space="preserve"> предоставлению и развитию сетей и услуг.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4A6A4C" w14:textId="749752BA" w:rsidR="00364821" w:rsidRPr="007223D6" w:rsidRDefault="00CC26FA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Каждый год появляется множество новых Рекомендаций МСЭ-Т для учета новых тенденций и возникающих вопросов. Вместе с тем это также означает, что существует множество устаревших и избыточных Рекомендаций.</w:t>
            </w:r>
            <w:r w:rsidR="00364821" w:rsidRPr="007223D6">
              <w:rPr>
                <w:sz w:val="18"/>
                <w:szCs w:val="18"/>
                <w:lang w:val="ru-RU"/>
              </w:rPr>
              <w:t xml:space="preserve"> 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Данное положение требует от </w:t>
            </w:r>
            <w:r w:rsidR="00537CE4" w:rsidRPr="007223D6">
              <w:rPr>
                <w:sz w:val="18"/>
                <w:szCs w:val="18"/>
                <w:lang w:val="ru-RU"/>
              </w:rPr>
              <w:t xml:space="preserve">Государств-Членов 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продолжать </w:t>
            </w:r>
            <w:r w:rsidR="00537CE4" w:rsidRPr="007223D6">
              <w:rPr>
                <w:sz w:val="18"/>
                <w:szCs w:val="18"/>
                <w:lang w:val="ru-RU"/>
              </w:rPr>
              <w:t xml:space="preserve">их 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учитывать. </w:t>
            </w:r>
            <w:r w:rsidR="00537CE4" w:rsidRPr="007223D6">
              <w:rPr>
                <w:sz w:val="18"/>
                <w:szCs w:val="18"/>
                <w:lang w:val="ru-RU"/>
              </w:rPr>
              <w:t>По этой причине</w:t>
            </w:r>
            <w:r w:rsidR="00401C05" w:rsidRPr="007223D6">
              <w:rPr>
                <w:sz w:val="18"/>
                <w:szCs w:val="18"/>
                <w:lang w:val="ru-RU"/>
              </w:rPr>
              <w:t xml:space="preserve"> данное положение </w:t>
            </w:r>
            <w:r w:rsidR="006C4DCA" w:rsidRPr="007223D6">
              <w:rPr>
                <w:sz w:val="18"/>
                <w:szCs w:val="18"/>
                <w:lang w:val="ru-RU"/>
              </w:rPr>
              <w:t>лишено гибкости, позволяющей учитывать новые тенденции и возникающие вопросы</w:t>
            </w:r>
            <w:r w:rsidR="00401C05"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DC8E39" w14:textId="77777777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1F6E7E" w:rsidRPr="007223D6" w14:paraId="556E9FC3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961164" w14:textId="21923C86" w:rsidR="001F6E7E" w:rsidRPr="007223D6" w:rsidRDefault="001F6E7E" w:rsidP="001F6E7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25E2CC" w14:textId="276D277D" w:rsidR="001F6E7E" w:rsidRPr="007223D6" w:rsidRDefault="00C96375" w:rsidP="001F6E7E">
            <w:pPr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7223D6">
              <w:rPr>
                <w:b/>
                <w:bCs/>
                <w:sz w:val="18"/>
                <w:szCs w:val="18"/>
                <w:lang w:val="ru-RU"/>
              </w:rPr>
              <w:t>Специальные соглашения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7A9229" w14:textId="0E9B2B96" w:rsidR="001F6E7E" w:rsidRPr="007223D6" w:rsidRDefault="0085476D" w:rsidP="0085476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СТАТЬЯ 9: </w:t>
            </w:r>
            <w:r w:rsidRPr="007223D6">
              <w:rPr>
                <w:b/>
                <w:bCs/>
                <w:sz w:val="18"/>
                <w:szCs w:val="18"/>
                <w:lang w:val="ru-RU"/>
              </w:rPr>
              <w:t>Специальные соглашения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6F04B9" w14:textId="4EB813DA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49FA8D" w14:textId="79DA81F2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1D9F21" w14:textId="77777777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364821" w:rsidRPr="007223D6" w14:paraId="0A326350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F3CF77" w14:textId="1237B58E" w:rsidR="00364821" w:rsidRPr="007223D6" w:rsidRDefault="00364821" w:rsidP="00364821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13.1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6AB09F" w14:textId="18ECC4C2" w:rsidR="00364821" w:rsidRPr="007223D6" w:rsidRDefault="00364821" w:rsidP="00364821">
            <w:pPr>
              <w:tabs>
                <w:tab w:val="clear" w:pos="794"/>
                <w:tab w:val="left" w:pos="362"/>
              </w:tabs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223D6">
              <w:rPr>
                <w:bCs/>
                <w:i/>
                <w:iCs/>
                <w:sz w:val="18"/>
                <w:szCs w:val="18"/>
                <w:lang w:val="ru-RU"/>
              </w:rPr>
              <w:t>a)</w:t>
            </w:r>
            <w:r w:rsidRPr="007223D6">
              <w:rPr>
                <w:bCs/>
                <w:sz w:val="18"/>
                <w:szCs w:val="18"/>
                <w:lang w:val="ru-RU"/>
              </w:rPr>
              <w:tab/>
              <w:t xml:space="preserve">В соответствии со Статьей 42 Устава могут быть заключены специальные соглашения по вопросам электросвязи, которые не касаются Государств-Членов в целом. В зависимости от национального законодательства </w:t>
            </w:r>
            <w:r w:rsidRPr="007223D6">
              <w:rPr>
                <w:bCs/>
                <w:sz w:val="18"/>
                <w:szCs w:val="18"/>
                <w:lang w:val="ru-RU"/>
              </w:rPr>
              <w:lastRenderedPageBreak/>
              <w:t>Государства-Члены могут разрешать уполномоченным эксплуатационным организациям или другим организациям или лицам заключать такие специальные взаимные соглашения с Государствами-Членами и уполномоченными эксплуатационными организациями, либо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Государств-Членов; эти соглашения могут включать, если необходимо, финансовые, технические или эксплуатационные условия, которые следует соблюдать.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067390" w14:textId="04C5D007" w:rsidR="00364821" w:rsidRPr="007223D6" w:rsidRDefault="00364821" w:rsidP="00364821">
            <w:pPr>
              <w:tabs>
                <w:tab w:val="clear" w:pos="794"/>
                <w:tab w:val="clear" w:pos="1191"/>
                <w:tab w:val="left" w:pos="454"/>
                <w:tab w:val="left" w:pos="888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lastRenderedPageBreak/>
              <w:t>9.1</w:t>
            </w:r>
            <w:r w:rsidRPr="007223D6">
              <w:rPr>
                <w:sz w:val="18"/>
                <w:szCs w:val="18"/>
                <w:lang w:val="ru-RU"/>
              </w:rPr>
              <w:tab/>
            </w:r>
            <w:r w:rsidRPr="007223D6">
              <w:rPr>
                <w:i/>
                <w:iCs/>
                <w:sz w:val="18"/>
                <w:szCs w:val="18"/>
                <w:lang w:val="ru-RU"/>
              </w:rPr>
              <w:t>a</w:t>
            </w:r>
            <w:proofErr w:type="gramStart"/>
            <w:r w:rsidRPr="007223D6">
              <w:rPr>
                <w:i/>
                <w:iCs/>
                <w:sz w:val="18"/>
                <w:szCs w:val="18"/>
                <w:lang w:val="ru-RU"/>
              </w:rPr>
              <w:t>)</w:t>
            </w:r>
            <w:proofErr w:type="gramEnd"/>
            <w:r w:rsidRPr="007223D6">
              <w:rPr>
                <w:sz w:val="18"/>
                <w:szCs w:val="18"/>
                <w:lang w:val="ru-RU"/>
              </w:rPr>
              <w:tab/>
              <w:t>В соответствии со</w:t>
            </w:r>
            <w:r w:rsidR="00A937F0" w:rsidRPr="007223D6">
              <w:rPr>
                <w:sz w:val="18"/>
                <w:szCs w:val="18"/>
                <w:lang w:val="ru-RU"/>
              </w:rPr>
              <w:t> </w:t>
            </w:r>
            <w:r w:rsidRPr="007223D6">
              <w:rPr>
                <w:sz w:val="18"/>
                <w:szCs w:val="18"/>
                <w:lang w:val="ru-RU"/>
              </w:rPr>
              <w:t>Статьей</w:t>
            </w:r>
            <w:r w:rsidR="00A937F0" w:rsidRPr="007223D6">
              <w:rPr>
                <w:sz w:val="18"/>
                <w:szCs w:val="18"/>
                <w:lang w:val="ru-RU"/>
              </w:rPr>
              <w:t> </w:t>
            </w:r>
            <w:r w:rsidRPr="007223D6">
              <w:rPr>
                <w:sz w:val="18"/>
                <w:szCs w:val="18"/>
                <w:lang w:val="ru-RU"/>
              </w:rPr>
              <w:t xml:space="preserve">31 Международной конвенции электросвязи (Найроби, 1982 г.) могут быть заключены специальные соглашения по вопросам электросвязи, которые не </w:t>
            </w:r>
            <w:r w:rsidRPr="007223D6">
              <w:rPr>
                <w:sz w:val="18"/>
                <w:szCs w:val="18"/>
                <w:lang w:val="ru-RU"/>
              </w:rPr>
              <w:lastRenderedPageBreak/>
              <w:t>касаются большинства Членов. В зависимости от национального законодательства Члены могут разрешать администрациям* или другим организациям или лицам заключать такие специальные взаимные соглашения с Членами, администрациями* или другими организациями или лицами, имеющими на это разрешение в другой стране для организации, эксплуатации и использования специальных сетей,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Членов; эти соглашения могут включать, если необходимо, финансовые, технические и эксплуатационные условия, которые следует соблюдать.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8C572B" w14:textId="3C9530C3" w:rsidR="00364821" w:rsidRPr="007223D6" w:rsidRDefault="00537CE4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lastRenderedPageBreak/>
              <w:t>Данное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положени</w:t>
            </w:r>
            <w:r w:rsidRPr="007223D6">
              <w:rPr>
                <w:sz w:val="18"/>
                <w:szCs w:val="18"/>
                <w:lang w:val="ru-RU"/>
              </w:rPr>
              <w:t>е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</w:t>
            </w:r>
            <w:r w:rsidRPr="007223D6">
              <w:rPr>
                <w:sz w:val="18"/>
                <w:szCs w:val="18"/>
                <w:lang w:val="ru-RU"/>
              </w:rPr>
              <w:t>содержит элементы, отсутствующие в договоре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, поэтому оно не способствует 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содействию </w:t>
            </w:r>
            <w:r w:rsidR="000002B2" w:rsidRPr="007223D6">
              <w:rPr>
                <w:sz w:val="18"/>
                <w:szCs w:val="18"/>
                <w:lang w:val="ru-RU"/>
              </w:rPr>
              <w:t>предоставлению и развитию сетей и услуг.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F8F033" w14:textId="0A0B235E" w:rsidR="00364821" w:rsidRPr="007223D6" w:rsidRDefault="00537CE4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Данное положение содержит элементы, отсутствующие в договоре</w:t>
            </w:r>
            <w:r w:rsidR="000002B2" w:rsidRPr="007223D6">
              <w:rPr>
                <w:sz w:val="18"/>
                <w:szCs w:val="18"/>
                <w:lang w:val="ru-RU"/>
              </w:rPr>
              <w:t>, поэтому он</w:t>
            </w:r>
            <w:r w:rsidRPr="007223D6">
              <w:rPr>
                <w:sz w:val="18"/>
                <w:szCs w:val="18"/>
                <w:lang w:val="ru-RU"/>
              </w:rPr>
              <w:t>о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сам</w:t>
            </w:r>
            <w:r w:rsidRPr="007223D6">
              <w:rPr>
                <w:sz w:val="18"/>
                <w:szCs w:val="18"/>
                <w:lang w:val="ru-RU"/>
              </w:rPr>
              <w:t>о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по себе 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лишено гибкости, позволяющей учитывать новые </w:t>
            </w:r>
            <w:r w:rsidR="006C4DCA" w:rsidRPr="007223D6">
              <w:rPr>
                <w:sz w:val="18"/>
                <w:szCs w:val="18"/>
                <w:lang w:val="ru-RU"/>
              </w:rPr>
              <w:lastRenderedPageBreak/>
              <w:t>тенденции и возникающие вопросы</w:t>
            </w:r>
            <w:r w:rsidR="000002B2"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23BDBB" w14:textId="77777777" w:rsidR="00364821" w:rsidRPr="007223D6" w:rsidRDefault="00364821" w:rsidP="00364821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1F6E7E" w:rsidRPr="007223D6" w14:paraId="46ACC219" w14:textId="77777777" w:rsidTr="009108CA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18A644" w14:textId="12089016" w:rsidR="001F6E7E" w:rsidRPr="007223D6" w:rsidRDefault="001F6E7E" w:rsidP="001F6E7E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AF4D01" w14:textId="1B74A755" w:rsidR="001F6E7E" w:rsidRPr="007223D6" w:rsidRDefault="00C96375" w:rsidP="00C96375">
            <w:pPr>
              <w:tabs>
                <w:tab w:val="clear" w:pos="794"/>
                <w:tab w:val="left" w:pos="362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i/>
                <w:iCs/>
                <w:sz w:val="18"/>
                <w:szCs w:val="18"/>
                <w:lang w:val="ru-RU"/>
              </w:rPr>
              <w:t>b)</w:t>
            </w:r>
            <w:r w:rsidRPr="007223D6">
              <w:rPr>
                <w:sz w:val="18"/>
                <w:szCs w:val="18"/>
                <w:lang w:val="ru-RU"/>
              </w:rPr>
              <w:tab/>
              <w:t xml:space="preserve">Любое из таких специальных соглашений </w:t>
            </w:r>
            <w:r w:rsidRPr="007223D6">
              <w:rPr>
                <w:bCs/>
                <w:sz w:val="18"/>
                <w:szCs w:val="18"/>
                <w:lang w:val="ru-RU"/>
              </w:rPr>
              <w:t>должно</w:t>
            </w:r>
            <w:r w:rsidRPr="007223D6">
              <w:rPr>
                <w:sz w:val="18"/>
                <w:szCs w:val="18"/>
                <w:lang w:val="ru-RU"/>
              </w:rPr>
              <w:t xml:space="preserve"> стремиться не причинять технический вред эксплуатации средств электросвязи третьих стран.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29F216" w14:textId="0BE8C127" w:rsidR="001F6E7E" w:rsidRPr="007223D6" w:rsidRDefault="0085476D" w:rsidP="0085476D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i/>
                <w:iCs/>
                <w:sz w:val="18"/>
                <w:szCs w:val="18"/>
                <w:lang w:val="ru-RU"/>
              </w:rPr>
              <w:t>b)</w:t>
            </w:r>
            <w:r w:rsidRPr="007223D6">
              <w:rPr>
                <w:sz w:val="18"/>
                <w:szCs w:val="18"/>
                <w:lang w:val="ru-RU"/>
              </w:rPr>
              <w:tab/>
              <w:t>Ни одно из таких специальных соглашений не должно причинять технический ущерб эксплуатации средств электросвязи третьих стран.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38FDD9" w14:textId="15161215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6F4F17" w14:textId="6E1E2248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39F65B" w14:textId="77777777" w:rsidR="001F6E7E" w:rsidRPr="007223D6" w:rsidRDefault="001F6E7E" w:rsidP="001F6E7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1F6E7E" w:rsidRPr="007223D6" w14:paraId="46A83577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9F0608" w14:textId="5F790553" w:rsidR="001F6E7E" w:rsidRPr="007223D6" w:rsidRDefault="00DC32AF" w:rsidP="0035025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13.2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B74FA7" w14:textId="73B28B88" w:rsidR="001F6E7E" w:rsidRPr="007223D6" w:rsidRDefault="00DC32AF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Государствам-Членам следует, при необходимости, постоянно рекомендовать сторонам любых специальных соглашений, заключенных в соответствии с п. 73 (13.1), выше, учитывать соответствующие положения Рекомендаций МСЭ-Т.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777F21" w14:textId="68DD1C55" w:rsidR="001F6E7E" w:rsidRPr="007223D6" w:rsidRDefault="0085476D" w:rsidP="0085476D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9.2</w:t>
            </w:r>
            <w:r w:rsidRPr="007223D6">
              <w:rPr>
                <w:sz w:val="18"/>
                <w:szCs w:val="18"/>
                <w:lang w:val="ru-RU"/>
              </w:rPr>
              <w:tab/>
              <w:t>Члены должны поощрять, в зависимости от случая, стороны любого специального соглашения, заключенного в соответствии с № 58, учитывать соответствующие положения Рекомендаций МККТТ.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00B13B" w14:textId="064674BE" w:rsidR="000002B2" w:rsidRPr="007223D6" w:rsidRDefault="000002B2" w:rsidP="000002B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"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 Государствам-Членам следует, при необходимости, постоянно рекомендовать </w:t>
            </w:r>
            <w:r w:rsidRPr="007223D6">
              <w:rPr>
                <w:sz w:val="18"/>
                <w:szCs w:val="18"/>
                <w:lang w:val="ru-RU"/>
              </w:rPr>
              <w:t>" не имеет юридической силы и, более того, вероятно, будет непоследовательно применяться государствами из-за различных толкований понятий "</w:t>
            </w:r>
            <w:r w:rsidR="006C4DCA" w:rsidRPr="007223D6">
              <w:rPr>
                <w:sz w:val="18"/>
                <w:szCs w:val="18"/>
                <w:lang w:val="ru-RU"/>
              </w:rPr>
              <w:t>при необходимости</w:t>
            </w:r>
            <w:r w:rsidRPr="007223D6">
              <w:rPr>
                <w:sz w:val="18"/>
                <w:szCs w:val="18"/>
                <w:lang w:val="ru-RU"/>
              </w:rPr>
              <w:t>" и "</w:t>
            </w:r>
            <w:r w:rsidR="006C4DCA" w:rsidRPr="007223D6">
              <w:rPr>
                <w:sz w:val="18"/>
                <w:szCs w:val="18"/>
                <w:lang w:val="ru-RU"/>
              </w:rPr>
              <w:t>рекомендовать</w:t>
            </w:r>
            <w:r w:rsidRPr="007223D6">
              <w:rPr>
                <w:sz w:val="18"/>
                <w:szCs w:val="18"/>
                <w:lang w:val="ru-RU"/>
              </w:rPr>
              <w:t>".</w:t>
            </w:r>
          </w:p>
          <w:p w14:paraId="2D54D714" w14:textId="6D0224B0" w:rsidR="001F6E7E" w:rsidRPr="007223D6" w:rsidRDefault="000002B2" w:rsidP="000002B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lastRenderedPageBreak/>
              <w:t xml:space="preserve">Таким образом, это положение </w:t>
            </w:r>
            <w:r w:rsidR="006C4DCA" w:rsidRPr="007223D6">
              <w:rPr>
                <w:sz w:val="18"/>
                <w:szCs w:val="18"/>
                <w:lang w:val="ru-RU"/>
              </w:rPr>
              <w:t>не способствует содействию предоставлению и развитию сетей и услуг</w:t>
            </w:r>
            <w:r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CBD5AF" w14:textId="19CB46F6" w:rsidR="001F6E7E" w:rsidRPr="007223D6" w:rsidRDefault="00CC26FA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lastRenderedPageBreak/>
              <w:t>Каждый год появляется множество новых Рекомендаций МСЭ-Т для учета новых тенденций и возникающих вопросов. Вместе с тем это также означает, что существует множество устаревших и избыточных Рекомендаций.</w:t>
            </w:r>
            <w:r w:rsidR="00364821" w:rsidRPr="007223D6">
              <w:rPr>
                <w:sz w:val="18"/>
                <w:szCs w:val="18"/>
                <w:lang w:val="ru-RU"/>
              </w:rPr>
              <w:t xml:space="preserve"> </w:t>
            </w:r>
            <w:r w:rsidR="006C4DCA" w:rsidRPr="007223D6">
              <w:rPr>
                <w:sz w:val="18"/>
                <w:szCs w:val="18"/>
                <w:lang w:val="ru-RU"/>
              </w:rPr>
              <w:t>Данное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</w:t>
            </w:r>
            <w:r w:rsidR="000002B2" w:rsidRPr="007223D6">
              <w:rPr>
                <w:sz w:val="18"/>
                <w:szCs w:val="18"/>
                <w:lang w:val="ru-RU"/>
              </w:rPr>
              <w:lastRenderedPageBreak/>
              <w:t xml:space="preserve">положение требует от </w:t>
            </w:r>
            <w:r w:rsidR="006C4DCA" w:rsidRPr="007223D6">
              <w:rPr>
                <w:sz w:val="18"/>
                <w:szCs w:val="18"/>
                <w:lang w:val="ru-RU"/>
              </w:rPr>
              <w:t>Государств-Членов рекомендовать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сторон</w:t>
            </w:r>
            <w:r w:rsidR="006C4DCA" w:rsidRPr="007223D6">
              <w:rPr>
                <w:sz w:val="18"/>
                <w:szCs w:val="18"/>
                <w:lang w:val="ru-RU"/>
              </w:rPr>
              <w:t>ам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люб</w:t>
            </w:r>
            <w:r w:rsidR="0002228A" w:rsidRPr="007223D6">
              <w:rPr>
                <w:sz w:val="18"/>
                <w:szCs w:val="18"/>
                <w:lang w:val="ru-RU"/>
              </w:rPr>
              <w:t>ых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специальн</w:t>
            </w:r>
            <w:r w:rsidR="0002228A" w:rsidRPr="007223D6">
              <w:rPr>
                <w:sz w:val="18"/>
                <w:szCs w:val="18"/>
                <w:lang w:val="ru-RU"/>
              </w:rPr>
              <w:t>ых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</w:t>
            </w:r>
            <w:r w:rsidR="0002228A" w:rsidRPr="007223D6">
              <w:rPr>
                <w:sz w:val="18"/>
                <w:szCs w:val="18"/>
                <w:lang w:val="ru-RU"/>
              </w:rPr>
              <w:t xml:space="preserve">соглашений </w:t>
            </w:r>
            <w:r w:rsidR="006C4DCA" w:rsidRPr="007223D6">
              <w:rPr>
                <w:sz w:val="18"/>
                <w:szCs w:val="18"/>
                <w:lang w:val="ru-RU"/>
              </w:rPr>
              <w:t>учитывать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эти избыточны</w:t>
            </w:r>
            <w:r w:rsidR="006C4DCA" w:rsidRPr="007223D6">
              <w:rPr>
                <w:sz w:val="18"/>
                <w:szCs w:val="18"/>
                <w:lang w:val="ru-RU"/>
              </w:rPr>
              <w:t>е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Рекомендаци</w:t>
            </w:r>
            <w:r w:rsidR="006C4DCA" w:rsidRPr="007223D6">
              <w:rPr>
                <w:sz w:val="18"/>
                <w:szCs w:val="18"/>
                <w:lang w:val="ru-RU"/>
              </w:rPr>
              <w:t>и</w:t>
            </w:r>
            <w:r w:rsidR="000002B2"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D175FC" w14:textId="77777777" w:rsidR="001F6E7E" w:rsidRPr="007223D6" w:rsidRDefault="001F6E7E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1F6E7E" w:rsidRPr="007223D6" w14:paraId="627744D7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17E5CE" w14:textId="77777777" w:rsidR="001F6E7E" w:rsidRPr="007223D6" w:rsidRDefault="001F6E7E" w:rsidP="0035025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D7E5EE" w14:textId="1998F48D" w:rsidR="001F6E7E" w:rsidRPr="007223D6" w:rsidRDefault="00DC32AF" w:rsidP="00350255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7223D6">
              <w:rPr>
                <w:b/>
                <w:sz w:val="18"/>
                <w:szCs w:val="18"/>
                <w:lang w:val="ru-RU"/>
              </w:rPr>
              <w:t>Заключительные положения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9CA9FD" w14:textId="1B5CC897" w:rsidR="001F6E7E" w:rsidRPr="007223D6" w:rsidRDefault="00645D0C" w:rsidP="00645D0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СТАТЬЯ 10: </w:t>
            </w:r>
            <w:r w:rsidRPr="007223D6">
              <w:rPr>
                <w:b/>
                <w:bCs/>
                <w:sz w:val="18"/>
                <w:szCs w:val="18"/>
                <w:lang w:val="ru-RU"/>
              </w:rPr>
              <w:t>Заключительные положения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32102C" w14:textId="77777777" w:rsidR="001F6E7E" w:rsidRPr="007223D6" w:rsidRDefault="001F6E7E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A349D8" w14:textId="77777777" w:rsidR="001F6E7E" w:rsidRPr="007223D6" w:rsidRDefault="001F6E7E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549F7C" w14:textId="77777777" w:rsidR="001F6E7E" w:rsidRPr="007223D6" w:rsidRDefault="001F6E7E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8C799B" w:rsidRPr="007223D6" w14:paraId="311D1772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98E26C" w14:textId="345092A3" w:rsidR="008C799B" w:rsidRPr="007223D6" w:rsidRDefault="008C799B" w:rsidP="008C799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14.1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32F571" w14:textId="708845E9" w:rsidR="008C799B" w:rsidRPr="007223D6" w:rsidRDefault="008C799B" w:rsidP="008C799B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223D6">
              <w:rPr>
                <w:bCs/>
                <w:sz w:val="18"/>
                <w:szCs w:val="18"/>
                <w:lang w:val="ru-RU"/>
              </w:rPr>
              <w:t>Настоящий Регламент, неотъемлемой частью которого являются Дополнения</w:t>
            </w:r>
            <w:r w:rsidR="009108CA" w:rsidRPr="007223D6">
              <w:rPr>
                <w:bCs/>
                <w:sz w:val="18"/>
                <w:szCs w:val="18"/>
                <w:lang w:val="ru-RU"/>
              </w:rPr>
              <w:t> </w:t>
            </w:r>
            <w:r w:rsidRPr="007223D6">
              <w:rPr>
                <w:bCs/>
                <w:sz w:val="18"/>
                <w:szCs w:val="18"/>
                <w:lang w:val="ru-RU"/>
              </w:rPr>
              <w:t>1 и 2, должен вступить в силу 1 января 2015 года и должен применяться с этой даты в соответствии со всеми положениями Статьи 54 Устава.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B9CC327" w14:textId="3D2515CF" w:rsidR="008C799B" w:rsidRPr="007223D6" w:rsidRDefault="008C799B" w:rsidP="008C799B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10.1</w:t>
            </w:r>
            <w:r w:rsidRPr="007223D6">
              <w:rPr>
                <w:sz w:val="18"/>
                <w:szCs w:val="18"/>
                <w:lang w:val="ru-RU"/>
              </w:rPr>
              <w:tab/>
              <w:t xml:space="preserve">Настоящий Регламент, в который входят как его неотъемлемая часть Приложения 1, 2 и 3, должен вступить в силу 1 июля 1990 года в 0001 час </w:t>
            </w:r>
            <w:proofErr w:type="spellStart"/>
            <w:r w:rsidRPr="007223D6">
              <w:rPr>
                <w:sz w:val="18"/>
                <w:szCs w:val="18"/>
                <w:lang w:val="ru-RU"/>
              </w:rPr>
              <w:t>UTC</w:t>
            </w:r>
            <w:proofErr w:type="spellEnd"/>
            <w:r w:rsidRPr="007223D6">
              <w:rPr>
                <w:sz w:val="18"/>
                <w:szCs w:val="18"/>
                <w:lang w:val="ru-RU"/>
              </w:rPr>
              <w:t>.</w:t>
            </w:r>
          </w:p>
          <w:p w14:paraId="52C2721A" w14:textId="77777777" w:rsidR="008C799B" w:rsidRPr="007223D6" w:rsidRDefault="008C799B" w:rsidP="008C799B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</w:p>
          <w:p w14:paraId="65FED055" w14:textId="235C4C44" w:rsidR="008C799B" w:rsidRPr="007223D6" w:rsidRDefault="008C799B" w:rsidP="008C799B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10.2</w:t>
            </w:r>
            <w:r w:rsidRPr="007223D6">
              <w:rPr>
                <w:sz w:val="18"/>
                <w:szCs w:val="18"/>
                <w:lang w:val="ru-RU"/>
              </w:rPr>
              <w:tab/>
              <w:t>К дате, указанной в № 61, Телеграфный регламент (Женева, 1973 г.) и Телефонный регламент (Женева, 1973 г.) будут заменены настоящим Регламентом международной электросвязи (Мельбурн, 1988 г.) в соответствии с Международной конвенцией электросвязи.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8B3660" w14:textId="0D4DF395" w:rsidR="008C799B" w:rsidRPr="007223D6" w:rsidRDefault="000002B2" w:rsidP="008C799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Это положение устанавливает начало действия договора, поэтому само по себе не может способствовать 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содействию </w:t>
            </w:r>
            <w:r w:rsidRPr="007223D6">
              <w:rPr>
                <w:sz w:val="18"/>
                <w:szCs w:val="18"/>
                <w:lang w:val="ru-RU"/>
              </w:rPr>
              <w:t>предоставлению и развитию сетей и услуг.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B1F77D" w14:textId="7D323CD6" w:rsidR="008C799B" w:rsidRPr="007223D6" w:rsidRDefault="000002B2" w:rsidP="008C799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Это положение устанавливает начало действия договора, поэтому </w:t>
            </w:r>
            <w:r w:rsidR="006C4DCA" w:rsidRPr="007223D6">
              <w:rPr>
                <w:sz w:val="18"/>
                <w:szCs w:val="18"/>
                <w:lang w:val="ru-RU"/>
              </w:rPr>
              <w:t>само по себе лишено гибкости, позволяющей учитывать новые тенденции и возникающие вопросы</w:t>
            </w:r>
            <w:r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703E92" w14:textId="77777777" w:rsidR="008C799B" w:rsidRPr="007223D6" w:rsidRDefault="008C799B" w:rsidP="008C799B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9108CA" w:rsidRPr="007223D6" w14:paraId="3CFF6463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1930ED" w14:textId="66E1B5A1" w:rsidR="008C799B" w:rsidRPr="007223D6" w:rsidRDefault="008C799B" w:rsidP="008C799B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14.2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76DD00" w14:textId="04A94CF4" w:rsidR="008C799B" w:rsidRPr="007223D6" w:rsidRDefault="008C799B" w:rsidP="008C799B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223D6">
              <w:rPr>
                <w:bCs/>
                <w:sz w:val="18"/>
                <w:szCs w:val="18"/>
                <w:lang w:val="ru-RU"/>
              </w:rPr>
              <w:t>Если какое-либо Государство-Член сделает оговорки в отношении применения одного или нескольких положений настоящего Регламента, другие Государства-Члены могут не соблюдать это положение или эти положения в своих отношениях с Государством-Членом, которое сделало такие оговорки.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215753" w14:textId="77777777" w:rsidR="008C799B" w:rsidRPr="007223D6" w:rsidRDefault="008C799B" w:rsidP="008C799B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10.3</w:t>
            </w:r>
            <w:r w:rsidRPr="007223D6">
              <w:rPr>
                <w:sz w:val="18"/>
                <w:szCs w:val="18"/>
                <w:lang w:val="ru-RU"/>
              </w:rPr>
              <w:tab/>
              <w:t>Если какой-либо Член сделает оговорки в отношении применения одного или нескольких положений настоящего Регламента, другие Члены и их администрации* не обязаны соблюдать это или эти положения в своих отношениях с Членом, который сделал такие оговорки, и с его администрациями*.</w:t>
            </w:r>
          </w:p>
          <w:p w14:paraId="014BBFF1" w14:textId="77777777" w:rsidR="008C799B" w:rsidRPr="007223D6" w:rsidRDefault="008C799B" w:rsidP="008C799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425"/>
              </w:tabs>
              <w:spacing w:before="20" w:after="20"/>
              <w:rPr>
                <w:sz w:val="18"/>
                <w:szCs w:val="18"/>
                <w:lang w:val="ru-RU"/>
              </w:rPr>
            </w:pPr>
          </w:p>
          <w:p w14:paraId="0C0907DE" w14:textId="520F3B85" w:rsidR="008C799B" w:rsidRPr="007223D6" w:rsidRDefault="008C799B" w:rsidP="008C799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*или признанная(</w:t>
            </w:r>
            <w:proofErr w:type="spellStart"/>
            <w:r w:rsidRPr="007223D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223D6">
              <w:rPr>
                <w:sz w:val="18"/>
                <w:szCs w:val="18"/>
                <w:lang w:val="ru-RU"/>
              </w:rPr>
              <w:t>) частная(</w:t>
            </w:r>
            <w:proofErr w:type="spellStart"/>
            <w:r w:rsidRPr="007223D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223D6">
              <w:rPr>
                <w:sz w:val="18"/>
                <w:szCs w:val="18"/>
                <w:lang w:val="ru-RU"/>
              </w:rPr>
              <w:t>) эксплуатационная(</w:t>
            </w:r>
            <w:proofErr w:type="spellStart"/>
            <w:r w:rsidRPr="007223D6">
              <w:rPr>
                <w:sz w:val="18"/>
                <w:szCs w:val="18"/>
                <w:lang w:val="ru-RU"/>
              </w:rPr>
              <w:t>ые</w:t>
            </w:r>
            <w:proofErr w:type="spellEnd"/>
            <w:r w:rsidRPr="007223D6">
              <w:rPr>
                <w:sz w:val="18"/>
                <w:szCs w:val="18"/>
                <w:lang w:val="ru-RU"/>
              </w:rPr>
              <w:t>) организация(и)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7F9255" w14:textId="1D211FED" w:rsidR="008C799B" w:rsidRPr="007223D6" w:rsidRDefault="000002B2" w:rsidP="008C799B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 xml:space="preserve">Тот факт, что 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Государствам-Членам </w:t>
            </w:r>
            <w:r w:rsidRPr="007223D6">
              <w:rPr>
                <w:sz w:val="18"/>
                <w:szCs w:val="18"/>
                <w:lang w:val="ru-RU"/>
              </w:rPr>
              <w:t xml:space="preserve">разрешается делать оговорки в отношении любого положения, может подорвать эффективность </w:t>
            </w:r>
            <w:r w:rsidR="006C4DCA" w:rsidRPr="007223D6">
              <w:rPr>
                <w:sz w:val="18"/>
                <w:szCs w:val="18"/>
                <w:lang w:val="ru-RU"/>
              </w:rPr>
              <w:t>данного</w:t>
            </w:r>
            <w:r w:rsidRPr="007223D6">
              <w:rPr>
                <w:sz w:val="18"/>
                <w:szCs w:val="18"/>
                <w:lang w:val="ru-RU"/>
              </w:rPr>
              <w:t xml:space="preserve"> договора или привести к несогласованности</w:t>
            </w:r>
            <w:r w:rsidR="006C4DCA" w:rsidRPr="007223D6">
              <w:rPr>
                <w:sz w:val="18"/>
                <w:szCs w:val="18"/>
                <w:lang w:val="ru-RU"/>
              </w:rPr>
              <w:t xml:space="preserve"> действий</w:t>
            </w:r>
            <w:r w:rsidRPr="007223D6">
              <w:rPr>
                <w:sz w:val="18"/>
                <w:szCs w:val="18"/>
                <w:lang w:val="ru-RU"/>
              </w:rPr>
              <w:t xml:space="preserve"> между его </w:t>
            </w:r>
            <w:r w:rsidR="006C4DCA" w:rsidRPr="007223D6">
              <w:rPr>
                <w:sz w:val="18"/>
                <w:szCs w:val="18"/>
                <w:lang w:val="ru-RU"/>
              </w:rPr>
              <w:t>участниками</w:t>
            </w:r>
            <w:r w:rsidRPr="007223D6">
              <w:rPr>
                <w:sz w:val="18"/>
                <w:szCs w:val="18"/>
                <w:lang w:val="ru-RU"/>
              </w:rPr>
              <w:t xml:space="preserve">. Таким образом, </w:t>
            </w:r>
            <w:r w:rsidR="006C4DCA" w:rsidRPr="007223D6">
              <w:rPr>
                <w:sz w:val="18"/>
                <w:szCs w:val="18"/>
                <w:lang w:val="ru-RU"/>
              </w:rPr>
              <w:t>данное</w:t>
            </w:r>
            <w:r w:rsidRPr="007223D6">
              <w:rPr>
                <w:sz w:val="18"/>
                <w:szCs w:val="18"/>
                <w:lang w:val="ru-RU"/>
              </w:rPr>
              <w:t xml:space="preserve"> положение не способствует </w:t>
            </w:r>
            <w:r w:rsidR="006C4DCA" w:rsidRPr="007223D6">
              <w:rPr>
                <w:sz w:val="18"/>
                <w:szCs w:val="18"/>
                <w:lang w:val="ru-RU"/>
              </w:rPr>
              <w:t>содействию предоставлению</w:t>
            </w:r>
            <w:r w:rsidRPr="007223D6">
              <w:rPr>
                <w:sz w:val="18"/>
                <w:szCs w:val="18"/>
                <w:lang w:val="ru-RU"/>
              </w:rPr>
              <w:t xml:space="preserve"> и развитию сетей и услуг.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1DBA0C" w14:textId="03562601" w:rsidR="008C799B" w:rsidRPr="007223D6" w:rsidRDefault="006C4DCA" w:rsidP="002D7B0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Данное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 положение </w:t>
            </w:r>
            <w:r w:rsidRPr="007223D6">
              <w:rPr>
                <w:sz w:val="18"/>
                <w:szCs w:val="18"/>
                <w:lang w:val="ru-RU"/>
              </w:rPr>
              <w:t>лишено гибкости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, поскольку, хотя </w:t>
            </w:r>
            <w:r w:rsidRPr="007223D6">
              <w:rPr>
                <w:sz w:val="18"/>
                <w:szCs w:val="18"/>
                <w:lang w:val="ru-RU"/>
              </w:rPr>
              <w:t xml:space="preserve">Государства-Члены </w:t>
            </w:r>
            <w:r w:rsidR="000002B2" w:rsidRPr="007223D6">
              <w:rPr>
                <w:sz w:val="18"/>
                <w:szCs w:val="18"/>
                <w:lang w:val="ru-RU"/>
              </w:rPr>
              <w:t xml:space="preserve">могут делать оговорки при подписании Конвенции, они не могут впоследствии отменять или добавлять новые оговорки, как того могут потребовать возникающие </w:t>
            </w:r>
            <w:r w:rsidR="002D7B0E" w:rsidRPr="007223D6">
              <w:rPr>
                <w:sz w:val="18"/>
                <w:szCs w:val="18"/>
                <w:lang w:val="ru-RU"/>
              </w:rPr>
              <w:t>вопросы</w:t>
            </w:r>
            <w:r w:rsidR="000002B2" w:rsidRPr="007223D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7718CD" w14:textId="77777777" w:rsidR="008C799B" w:rsidRPr="007223D6" w:rsidRDefault="008C799B" w:rsidP="008C799B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645D0C" w:rsidRPr="007223D6" w14:paraId="75640825" w14:textId="77777777" w:rsidTr="009108CA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82BAD9" w14:textId="77777777" w:rsidR="00645D0C" w:rsidRPr="007223D6" w:rsidRDefault="00645D0C" w:rsidP="00350255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46FD8F" w14:textId="77777777" w:rsidR="00645D0C" w:rsidRPr="007223D6" w:rsidRDefault="00645D0C" w:rsidP="00350255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7A31EA" w14:textId="4E276DCE" w:rsidR="00645D0C" w:rsidRPr="007223D6" w:rsidRDefault="00645D0C" w:rsidP="00D60136">
            <w:pPr>
              <w:tabs>
                <w:tab w:val="clear" w:pos="794"/>
                <w:tab w:val="left" w:pos="454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10.4</w:t>
            </w:r>
            <w:r w:rsidRPr="007223D6">
              <w:rPr>
                <w:sz w:val="18"/>
                <w:szCs w:val="18"/>
                <w:lang w:val="ru-RU"/>
              </w:rPr>
              <w:tab/>
              <w:t>Члены Союза должны информировать Генерального секретаря о своем одобрении Регламента международной электросвязи, принятого на Конференции. Генеральный секретарь обязан незамедлительно информировать Членов о получении таких заявлений об одобрении.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D9A51D" w14:textId="3FD82FBD" w:rsidR="00645D0C" w:rsidRPr="007223D6" w:rsidRDefault="00D60136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Неприменимо – отсутствует в РМЭ 2012 года.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A031D7" w14:textId="60385840" w:rsidR="00645D0C" w:rsidRPr="007223D6" w:rsidRDefault="00D60136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223D6">
              <w:rPr>
                <w:sz w:val="18"/>
                <w:szCs w:val="18"/>
                <w:lang w:val="ru-RU"/>
              </w:rPr>
              <w:t>Неприменимо – отсутствует в РМЭ 2012 года.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A4B297" w14:textId="77777777" w:rsidR="00645D0C" w:rsidRPr="007223D6" w:rsidRDefault="00645D0C" w:rsidP="00350255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</w:tbl>
    <w:p w14:paraId="3D070777" w14:textId="03BE73EC" w:rsidR="00683EFC" w:rsidRPr="007223D6" w:rsidRDefault="00683EFC" w:rsidP="00645D0C">
      <w:pPr>
        <w:spacing w:before="720"/>
        <w:jc w:val="center"/>
        <w:rPr>
          <w:lang w:val="ru-RU"/>
        </w:rPr>
      </w:pPr>
      <w:r w:rsidRPr="007223D6">
        <w:rPr>
          <w:lang w:val="ru-RU"/>
        </w:rPr>
        <w:t>______________</w:t>
      </w:r>
    </w:p>
    <w:sectPr w:rsidR="00683EFC" w:rsidRPr="007223D6" w:rsidSect="00E33993">
      <w:headerReference w:type="first" r:id="rId12"/>
      <w:footerReference w:type="first" r:id="rId13"/>
      <w:pgSz w:w="16834" w:h="11907" w:orient="landscape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EACEF" w14:textId="77777777" w:rsidR="001E177C" w:rsidRDefault="001E177C">
      <w:r>
        <w:separator/>
      </w:r>
    </w:p>
  </w:endnote>
  <w:endnote w:type="continuationSeparator" w:id="0">
    <w:p w14:paraId="71859C24" w14:textId="77777777" w:rsidR="001E177C" w:rsidRDefault="001E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19ABB96E" w:rsidR="00BC3518" w:rsidRPr="000F56AE" w:rsidRDefault="000F56AE" w:rsidP="000F56A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P:\RUS\SG\CONSEIL\EG-ITR\EG-ITR-4\000\003R.docx</w:t>
    </w:r>
    <w:r>
      <w:fldChar w:fldCharType="end"/>
    </w:r>
    <w:r w:rsidRPr="003F099E">
      <w:rPr>
        <w:lang w:val="en-US"/>
      </w:rPr>
      <w:t xml:space="preserve"> (</w:t>
    </w:r>
    <w:r w:rsidRPr="00E33993">
      <w:rPr>
        <w:lang w:val="en-GB"/>
      </w:rPr>
      <w:t>481940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3A4AF1B2" w:rsidR="00BC3518" w:rsidRDefault="00BC351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6827124D" w14:textId="23C17BE9" w:rsidR="00527903" w:rsidRPr="00527903" w:rsidRDefault="00527903" w:rsidP="0052790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P:\RUS\SG\CONSEIL\EG-ITR\EG-ITR-4\000\003R.docx</w:t>
    </w:r>
    <w:r>
      <w:fldChar w:fldCharType="end"/>
    </w:r>
    <w:r w:rsidRPr="003F099E">
      <w:rPr>
        <w:lang w:val="en-US"/>
      </w:rPr>
      <w:t xml:space="preserve"> (</w:t>
    </w:r>
    <w:r w:rsidRPr="00E33993">
      <w:rPr>
        <w:lang w:val="en-GB"/>
      </w:rPr>
      <w:t>481940</w:t>
    </w:r>
    <w:r w:rsidRPr="003F099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8A590" w14:textId="7EA30BD2" w:rsidR="00BC3518" w:rsidRPr="00E33993" w:rsidRDefault="00E33993" w:rsidP="00E3399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P:\RUS\SG\CONSEIL\EG-ITR\EG-ITR-4\000\003R.docx</w:t>
    </w:r>
    <w:r>
      <w:fldChar w:fldCharType="end"/>
    </w:r>
    <w:r w:rsidRPr="003F099E">
      <w:rPr>
        <w:lang w:val="en-US"/>
      </w:rPr>
      <w:t xml:space="preserve"> (</w:t>
    </w:r>
    <w:r w:rsidRPr="00E33993">
      <w:rPr>
        <w:lang w:val="en-GB"/>
      </w:rPr>
      <w:t>481940</w:t>
    </w:r>
    <w:r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387B9" w14:textId="77777777" w:rsidR="001E177C" w:rsidRDefault="001E177C">
      <w:r>
        <w:t>____________________</w:t>
      </w:r>
    </w:p>
  </w:footnote>
  <w:footnote w:type="continuationSeparator" w:id="0">
    <w:p w14:paraId="0622DB93" w14:textId="77777777" w:rsidR="001E177C" w:rsidRDefault="001E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7F6AD125" w:rsidR="00BC3518" w:rsidRDefault="00BC351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D7B0E">
      <w:rPr>
        <w:noProof/>
      </w:rPr>
      <w:t>7</w:t>
    </w:r>
    <w:r>
      <w:rPr>
        <w:noProof/>
      </w:rPr>
      <w:fldChar w:fldCharType="end"/>
    </w:r>
  </w:p>
  <w:p w14:paraId="72E2AF8B" w14:textId="735B8B20" w:rsidR="00BC3518" w:rsidRDefault="00BC3518" w:rsidP="00EE1489">
    <w:pPr>
      <w:pStyle w:val="Header"/>
    </w:pPr>
    <w:r>
      <w:rPr>
        <w:noProof/>
      </w:rPr>
      <w:t>EG-ITRs-</w:t>
    </w:r>
    <w:r w:rsidR="00E33993">
      <w:rPr>
        <w:noProof/>
        <w:lang w:val="ru-RU"/>
      </w:rPr>
      <w:t>4</w:t>
    </w:r>
    <w:r>
      <w:rPr>
        <w:noProof/>
        <w:lang w:val="fr-CH"/>
      </w:rPr>
      <w:t>/</w:t>
    </w:r>
    <w:r w:rsidR="00E33993">
      <w:rPr>
        <w:noProof/>
        <w:lang w:val="ru-RU"/>
      </w:rPr>
      <w:t>3</w:t>
    </w:r>
    <w:r>
      <w:rPr>
        <w:noProof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7D3A8" w14:textId="657B0479" w:rsidR="00BC3518" w:rsidRDefault="00BC3518" w:rsidP="001F6E7E">
    <w:pPr>
      <w:pStyle w:val="Header"/>
    </w:pPr>
    <w:r>
      <w:fldChar w:fldCharType="begin"/>
    </w:r>
    <w:r>
      <w:instrText>PAGE</w:instrText>
    </w:r>
    <w:r>
      <w:fldChar w:fldCharType="separate"/>
    </w:r>
    <w:r w:rsidR="002D7B0E">
      <w:rPr>
        <w:noProof/>
      </w:rPr>
      <w:t>2</w:t>
    </w:r>
    <w:r>
      <w:rPr>
        <w:noProof/>
      </w:rPr>
      <w:fldChar w:fldCharType="end"/>
    </w:r>
  </w:p>
  <w:p w14:paraId="412F918C" w14:textId="1516080D" w:rsidR="00BC3518" w:rsidRDefault="00BC3518">
    <w:pPr>
      <w:pStyle w:val="Header"/>
    </w:pPr>
    <w:r>
      <w:rPr>
        <w:noProof/>
      </w:rPr>
      <w:t>EG-ITRs-</w:t>
    </w:r>
    <w:r w:rsidR="000A5E25">
      <w:rPr>
        <w:noProof/>
        <w:lang w:val="ru-RU"/>
      </w:rPr>
      <w:t>4</w:t>
    </w:r>
    <w:r>
      <w:rPr>
        <w:noProof/>
        <w:lang w:val="fr-CH"/>
      </w:rPr>
      <w:t>/</w:t>
    </w:r>
    <w:r w:rsidR="000A5E25">
      <w:rPr>
        <w:noProof/>
        <w:lang w:val="ru-RU"/>
      </w:rPr>
      <w:t>3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C462DD"/>
    <w:multiLevelType w:val="multilevel"/>
    <w:tmpl w:val="EB408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002B2"/>
    <w:rsid w:val="0002183E"/>
    <w:rsid w:val="0002228A"/>
    <w:rsid w:val="00052196"/>
    <w:rsid w:val="000569B4"/>
    <w:rsid w:val="0006383A"/>
    <w:rsid w:val="00071011"/>
    <w:rsid w:val="00080E82"/>
    <w:rsid w:val="0009042A"/>
    <w:rsid w:val="00092DB8"/>
    <w:rsid w:val="00095D1E"/>
    <w:rsid w:val="000A5E25"/>
    <w:rsid w:val="000E568E"/>
    <w:rsid w:val="000F56AE"/>
    <w:rsid w:val="0014734F"/>
    <w:rsid w:val="0015710D"/>
    <w:rsid w:val="00163A32"/>
    <w:rsid w:val="00192B41"/>
    <w:rsid w:val="0019707A"/>
    <w:rsid w:val="001B7B09"/>
    <w:rsid w:val="001E177C"/>
    <w:rsid w:val="001E6719"/>
    <w:rsid w:val="001F6E7E"/>
    <w:rsid w:val="00225368"/>
    <w:rsid w:val="00227FF0"/>
    <w:rsid w:val="00291EB6"/>
    <w:rsid w:val="002A4977"/>
    <w:rsid w:val="002B4FB3"/>
    <w:rsid w:val="002D1A17"/>
    <w:rsid w:val="002D2F57"/>
    <w:rsid w:val="002D48C5"/>
    <w:rsid w:val="002D7B0E"/>
    <w:rsid w:val="002E04D7"/>
    <w:rsid w:val="002E2183"/>
    <w:rsid w:val="00314AC8"/>
    <w:rsid w:val="00327D3A"/>
    <w:rsid w:val="00340699"/>
    <w:rsid w:val="00350255"/>
    <w:rsid w:val="00363962"/>
    <w:rsid w:val="00364821"/>
    <w:rsid w:val="00371236"/>
    <w:rsid w:val="0039480F"/>
    <w:rsid w:val="003B1014"/>
    <w:rsid w:val="003E1D9D"/>
    <w:rsid w:val="003F099E"/>
    <w:rsid w:val="003F235E"/>
    <w:rsid w:val="00401C05"/>
    <w:rsid w:val="004023E0"/>
    <w:rsid w:val="00403DD8"/>
    <w:rsid w:val="0045686C"/>
    <w:rsid w:val="00461A8F"/>
    <w:rsid w:val="004918C4"/>
    <w:rsid w:val="004923A7"/>
    <w:rsid w:val="00494D56"/>
    <w:rsid w:val="004A0374"/>
    <w:rsid w:val="004A45B5"/>
    <w:rsid w:val="004A5654"/>
    <w:rsid w:val="004C1084"/>
    <w:rsid w:val="004D0129"/>
    <w:rsid w:val="004E1916"/>
    <w:rsid w:val="004E68D5"/>
    <w:rsid w:val="004F363C"/>
    <w:rsid w:val="00527903"/>
    <w:rsid w:val="00537CE4"/>
    <w:rsid w:val="00544EFE"/>
    <w:rsid w:val="0056288A"/>
    <w:rsid w:val="00574630"/>
    <w:rsid w:val="005A4741"/>
    <w:rsid w:val="005A64D5"/>
    <w:rsid w:val="005D215C"/>
    <w:rsid w:val="005D744F"/>
    <w:rsid w:val="005E4D2D"/>
    <w:rsid w:val="005E7A3C"/>
    <w:rsid w:val="006018F6"/>
    <w:rsid w:val="00601994"/>
    <w:rsid w:val="006153C0"/>
    <w:rsid w:val="00624FC5"/>
    <w:rsid w:val="00645D0C"/>
    <w:rsid w:val="006713C4"/>
    <w:rsid w:val="006762A3"/>
    <w:rsid w:val="00681FE8"/>
    <w:rsid w:val="00683EFC"/>
    <w:rsid w:val="006A7A3B"/>
    <w:rsid w:val="006C3E49"/>
    <w:rsid w:val="006C4DCA"/>
    <w:rsid w:val="006E2D42"/>
    <w:rsid w:val="00703676"/>
    <w:rsid w:val="00707304"/>
    <w:rsid w:val="00716416"/>
    <w:rsid w:val="007223D6"/>
    <w:rsid w:val="00732269"/>
    <w:rsid w:val="00743D29"/>
    <w:rsid w:val="00745C04"/>
    <w:rsid w:val="00760C98"/>
    <w:rsid w:val="00763583"/>
    <w:rsid w:val="00765680"/>
    <w:rsid w:val="00785ABD"/>
    <w:rsid w:val="007A2DD4"/>
    <w:rsid w:val="007B6C01"/>
    <w:rsid w:val="007D38B5"/>
    <w:rsid w:val="007D7E04"/>
    <w:rsid w:val="007E7EA0"/>
    <w:rsid w:val="00807255"/>
    <w:rsid w:val="0081023E"/>
    <w:rsid w:val="008173AA"/>
    <w:rsid w:val="00840A14"/>
    <w:rsid w:val="0085476D"/>
    <w:rsid w:val="00855CEB"/>
    <w:rsid w:val="00871B38"/>
    <w:rsid w:val="00874DAE"/>
    <w:rsid w:val="008825D5"/>
    <w:rsid w:val="008B62B4"/>
    <w:rsid w:val="008C799B"/>
    <w:rsid w:val="008D2D7B"/>
    <w:rsid w:val="008D3FC3"/>
    <w:rsid w:val="008D425D"/>
    <w:rsid w:val="008E0737"/>
    <w:rsid w:val="008F7C2C"/>
    <w:rsid w:val="0090558C"/>
    <w:rsid w:val="009108CA"/>
    <w:rsid w:val="00926D8E"/>
    <w:rsid w:val="00940E96"/>
    <w:rsid w:val="00954C6D"/>
    <w:rsid w:val="00990B86"/>
    <w:rsid w:val="009B0BAE"/>
    <w:rsid w:val="009B7C1E"/>
    <w:rsid w:val="009C1C89"/>
    <w:rsid w:val="009F3448"/>
    <w:rsid w:val="00A71773"/>
    <w:rsid w:val="00A8322A"/>
    <w:rsid w:val="00A937F0"/>
    <w:rsid w:val="00AC04FC"/>
    <w:rsid w:val="00AC3112"/>
    <w:rsid w:val="00AD747C"/>
    <w:rsid w:val="00AE2C85"/>
    <w:rsid w:val="00B12A37"/>
    <w:rsid w:val="00B5744D"/>
    <w:rsid w:val="00B63EF2"/>
    <w:rsid w:val="00BC0D39"/>
    <w:rsid w:val="00BC13E1"/>
    <w:rsid w:val="00BC3518"/>
    <w:rsid w:val="00BC7BC0"/>
    <w:rsid w:val="00BD2837"/>
    <w:rsid w:val="00BD3F8E"/>
    <w:rsid w:val="00BD57B7"/>
    <w:rsid w:val="00BE63E2"/>
    <w:rsid w:val="00BE7AF7"/>
    <w:rsid w:val="00C23008"/>
    <w:rsid w:val="00C73AFE"/>
    <w:rsid w:val="00C96375"/>
    <w:rsid w:val="00C976DC"/>
    <w:rsid w:val="00CC26FA"/>
    <w:rsid w:val="00CD2009"/>
    <w:rsid w:val="00CD6B30"/>
    <w:rsid w:val="00CF629C"/>
    <w:rsid w:val="00CF7DD2"/>
    <w:rsid w:val="00D14593"/>
    <w:rsid w:val="00D22345"/>
    <w:rsid w:val="00D60136"/>
    <w:rsid w:val="00D772F9"/>
    <w:rsid w:val="00D863F9"/>
    <w:rsid w:val="00D91051"/>
    <w:rsid w:val="00D92EEA"/>
    <w:rsid w:val="00DA3866"/>
    <w:rsid w:val="00DA5D4E"/>
    <w:rsid w:val="00DC32AF"/>
    <w:rsid w:val="00DC6CE2"/>
    <w:rsid w:val="00E176BA"/>
    <w:rsid w:val="00E33993"/>
    <w:rsid w:val="00E423EC"/>
    <w:rsid w:val="00E55121"/>
    <w:rsid w:val="00E91CFF"/>
    <w:rsid w:val="00EA30F4"/>
    <w:rsid w:val="00EB4FCB"/>
    <w:rsid w:val="00EC6BC5"/>
    <w:rsid w:val="00EE1489"/>
    <w:rsid w:val="00EE5405"/>
    <w:rsid w:val="00EF45BB"/>
    <w:rsid w:val="00F313F5"/>
    <w:rsid w:val="00F35898"/>
    <w:rsid w:val="00F5225B"/>
    <w:rsid w:val="00F72442"/>
    <w:rsid w:val="00F82831"/>
    <w:rsid w:val="00FA5903"/>
    <w:rsid w:val="00FE570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0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locked/>
    <w:rsid w:val="00990B86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pub/itu-t/opb/reg/T-REG-ACT-1988-PDF-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190</TotalTime>
  <Pages>7</Pages>
  <Words>1565</Words>
  <Characters>11852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13391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21</cp:revision>
  <cp:lastPrinted>2006-03-28T16:12:00Z</cp:lastPrinted>
  <dcterms:created xsi:type="dcterms:W3CDTF">2021-01-15T15:21:00Z</dcterms:created>
  <dcterms:modified xsi:type="dcterms:W3CDTF">2021-01-28T09:42:00Z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