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465883F0" w14:textId="77777777" w:rsidTr="00FC1040">
        <w:trPr>
          <w:cantSplit/>
          <w:trHeight w:val="1306"/>
        </w:trPr>
        <w:tc>
          <w:tcPr>
            <w:tcW w:w="6973" w:type="dxa"/>
          </w:tcPr>
          <w:p w14:paraId="045245EB"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6350F327"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404828">
              <w:rPr>
                <w:rFonts w:hint="cs"/>
                <w:b/>
                <w:bCs/>
                <w:sz w:val="24"/>
                <w:szCs w:val="24"/>
                <w:rtl/>
              </w:rPr>
              <w:t>الرابع</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w:t>
            </w:r>
            <w:r w:rsidR="00206300">
              <w:rPr>
                <w:rFonts w:hint="cs"/>
                <w:b/>
                <w:bCs/>
                <w:sz w:val="24"/>
                <w:szCs w:val="24"/>
                <w:rtl/>
                <w:lang w:bidi="ar-EG"/>
              </w:rPr>
              <w:t>اجتماع افتراضي</w:t>
            </w:r>
            <w:r w:rsidRPr="00AF6B5C">
              <w:rPr>
                <w:rFonts w:hint="cs"/>
                <w:b/>
                <w:bCs/>
                <w:sz w:val="24"/>
                <w:szCs w:val="24"/>
                <w:rtl/>
                <w:lang w:bidi="ar-EG"/>
              </w:rPr>
              <w:t xml:space="preserve">، </w:t>
            </w:r>
            <w:r w:rsidR="00404828">
              <w:rPr>
                <w:b/>
                <w:bCs/>
                <w:sz w:val="24"/>
                <w:szCs w:val="24"/>
                <w:lang w:bidi="ar-EG"/>
              </w:rPr>
              <w:t>4-3</w:t>
            </w:r>
            <w:r w:rsidRPr="00AF6B5C">
              <w:rPr>
                <w:rFonts w:hint="cs"/>
                <w:b/>
                <w:bCs/>
                <w:sz w:val="24"/>
                <w:szCs w:val="24"/>
                <w:rtl/>
                <w:lang w:bidi="ar-EG"/>
              </w:rPr>
              <w:t xml:space="preserve"> </w:t>
            </w:r>
            <w:r w:rsidR="00404828">
              <w:rPr>
                <w:rFonts w:hint="cs"/>
                <w:b/>
                <w:bCs/>
                <w:sz w:val="24"/>
                <w:szCs w:val="24"/>
                <w:rtl/>
                <w:lang w:bidi="ar-EG"/>
              </w:rPr>
              <w:t>فبراير</w:t>
            </w:r>
            <w:r>
              <w:rPr>
                <w:rFonts w:hint="cs"/>
                <w:b/>
                <w:bCs/>
                <w:sz w:val="24"/>
                <w:szCs w:val="24"/>
                <w:rtl/>
                <w:lang w:bidi="ar-EG"/>
              </w:rPr>
              <w:t xml:space="preserve"> </w:t>
            </w:r>
            <w:r w:rsidR="00435AFF">
              <w:rPr>
                <w:b/>
                <w:bCs/>
                <w:sz w:val="24"/>
                <w:szCs w:val="24"/>
                <w:lang w:bidi="ar-EG"/>
              </w:rPr>
              <w:t>2021</w:t>
            </w:r>
          </w:p>
        </w:tc>
        <w:tc>
          <w:tcPr>
            <w:tcW w:w="2699" w:type="dxa"/>
            <w:vAlign w:val="center"/>
          </w:tcPr>
          <w:p w14:paraId="338D1482" w14:textId="77777777" w:rsidR="005A0F49" w:rsidRPr="00AF6B5C" w:rsidRDefault="005A0F49" w:rsidP="00FC1040">
            <w:pPr>
              <w:spacing w:after="120"/>
              <w:jc w:val="left"/>
              <w:rPr>
                <w:rtl/>
                <w:lang w:bidi="ar-EG"/>
              </w:rPr>
            </w:pPr>
            <w:bookmarkStart w:id="0" w:name="ditulogo"/>
            <w:bookmarkEnd w:id="0"/>
            <w:r w:rsidRPr="00AF6B5C">
              <w:rPr>
                <w:noProof/>
                <w:lang w:eastAsia="en-US"/>
              </w:rPr>
              <w:drawing>
                <wp:inline distT="0" distB="0" distL="0" distR="0" wp14:anchorId="32D26165" wp14:editId="4BEF38A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407027C1" w14:textId="77777777" w:rsidTr="00FC1040">
        <w:trPr>
          <w:cantSplit/>
          <w:trHeight w:val="20"/>
        </w:trPr>
        <w:tc>
          <w:tcPr>
            <w:tcW w:w="6973" w:type="dxa"/>
            <w:tcBorders>
              <w:top w:val="single" w:sz="12" w:space="0" w:color="auto"/>
            </w:tcBorders>
          </w:tcPr>
          <w:p w14:paraId="4CCA5751" w14:textId="77777777" w:rsidR="00AF6B5C" w:rsidRPr="00AF6B5C" w:rsidRDefault="00AF6B5C" w:rsidP="00AF6B5C">
            <w:pPr>
              <w:rPr>
                <w:b/>
                <w:bCs/>
                <w:rtl/>
                <w:lang w:bidi="ar-EG"/>
              </w:rPr>
            </w:pPr>
          </w:p>
        </w:tc>
        <w:tc>
          <w:tcPr>
            <w:tcW w:w="2699" w:type="dxa"/>
            <w:tcBorders>
              <w:top w:val="single" w:sz="12" w:space="0" w:color="auto"/>
            </w:tcBorders>
          </w:tcPr>
          <w:p w14:paraId="0984A30F" w14:textId="77777777" w:rsidR="00AF6B5C" w:rsidRPr="00AF6B5C" w:rsidRDefault="00AF6B5C" w:rsidP="00AF6B5C">
            <w:pPr>
              <w:rPr>
                <w:b/>
                <w:bCs/>
                <w:lang w:bidi="ar-EG"/>
              </w:rPr>
            </w:pPr>
          </w:p>
        </w:tc>
      </w:tr>
      <w:tr w:rsidR="00AF6B5C" w:rsidRPr="00AF6B5C" w14:paraId="03D11F5A" w14:textId="77777777" w:rsidTr="00FC1040">
        <w:trPr>
          <w:cantSplit/>
        </w:trPr>
        <w:tc>
          <w:tcPr>
            <w:tcW w:w="6973" w:type="dxa"/>
            <w:vMerge w:val="restart"/>
          </w:tcPr>
          <w:p w14:paraId="29B1DE86" w14:textId="77777777" w:rsidR="00AF6B5C" w:rsidRPr="00AF6B5C" w:rsidRDefault="00AF6B5C" w:rsidP="00AF6B5C">
            <w:pPr>
              <w:spacing w:before="40" w:after="40" w:line="300" w:lineRule="exact"/>
              <w:rPr>
                <w:b/>
                <w:bCs/>
                <w:rtl/>
                <w:lang w:bidi="ar-EG"/>
              </w:rPr>
            </w:pPr>
          </w:p>
        </w:tc>
        <w:tc>
          <w:tcPr>
            <w:tcW w:w="2699" w:type="dxa"/>
            <w:vAlign w:val="center"/>
          </w:tcPr>
          <w:p w14:paraId="27B27221" w14:textId="097D9105"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404828">
              <w:rPr>
                <w:b/>
                <w:bCs/>
                <w:lang w:bidi="ar-EG"/>
              </w:rPr>
              <w:t>4</w:t>
            </w:r>
            <w:r w:rsidRPr="00AF6B5C">
              <w:rPr>
                <w:b/>
                <w:bCs/>
                <w:lang w:bidi="ar-EG"/>
              </w:rPr>
              <w:t>/</w:t>
            </w:r>
            <w:r w:rsidR="006653F8">
              <w:rPr>
                <w:b/>
                <w:bCs/>
                <w:lang w:bidi="ar-EG"/>
              </w:rPr>
              <w:t>7</w:t>
            </w:r>
            <w:r w:rsidRPr="00AF6B5C">
              <w:rPr>
                <w:b/>
                <w:bCs/>
                <w:lang w:bidi="ar-EG"/>
              </w:rPr>
              <w:t>-A</w:t>
            </w:r>
          </w:p>
        </w:tc>
      </w:tr>
      <w:tr w:rsidR="00AF6B5C" w:rsidRPr="00AF6B5C" w14:paraId="4B9EEBE9" w14:textId="77777777" w:rsidTr="00FC1040">
        <w:trPr>
          <w:cantSplit/>
        </w:trPr>
        <w:tc>
          <w:tcPr>
            <w:tcW w:w="6973" w:type="dxa"/>
            <w:vMerge/>
          </w:tcPr>
          <w:p w14:paraId="08AC7E7D" w14:textId="77777777" w:rsidR="00AF6B5C" w:rsidRPr="00AF6B5C" w:rsidRDefault="00AF6B5C" w:rsidP="00AF6B5C">
            <w:pPr>
              <w:spacing w:before="40" w:after="40" w:line="300" w:lineRule="exact"/>
              <w:rPr>
                <w:b/>
                <w:bCs/>
                <w:lang w:bidi="ar-EG"/>
              </w:rPr>
            </w:pPr>
          </w:p>
        </w:tc>
        <w:tc>
          <w:tcPr>
            <w:tcW w:w="2699" w:type="dxa"/>
            <w:vAlign w:val="center"/>
          </w:tcPr>
          <w:p w14:paraId="5C7D3D20" w14:textId="73D4DF8F" w:rsidR="00AF6B5C" w:rsidRPr="00AF6B5C" w:rsidRDefault="000A59DD" w:rsidP="00AF6B5C">
            <w:pPr>
              <w:spacing w:before="40" w:after="40" w:line="300" w:lineRule="exact"/>
              <w:rPr>
                <w:b/>
                <w:bCs/>
                <w:rtl/>
                <w:lang w:bidi="ar-EG"/>
              </w:rPr>
            </w:pPr>
            <w:r>
              <w:rPr>
                <w:rFonts w:hint="cs"/>
                <w:b/>
                <w:bCs/>
                <w:rtl/>
                <w:lang w:bidi="ar-EG"/>
              </w:rPr>
              <w:t>7 أبريل</w:t>
            </w:r>
            <w:r w:rsidR="00AF6B5C" w:rsidRPr="00AF6B5C">
              <w:rPr>
                <w:rFonts w:hint="cs"/>
                <w:b/>
                <w:bCs/>
                <w:rtl/>
                <w:lang w:bidi="ar-EG"/>
              </w:rPr>
              <w:t xml:space="preserve"> </w:t>
            </w:r>
            <w:r w:rsidR="00AF6B5C">
              <w:rPr>
                <w:b/>
                <w:bCs/>
                <w:lang w:bidi="ar-EG"/>
              </w:rPr>
              <w:t>202</w:t>
            </w:r>
            <w:r w:rsidR="00435AFF">
              <w:rPr>
                <w:b/>
                <w:bCs/>
                <w:lang w:bidi="ar-EG"/>
              </w:rPr>
              <w:t>1</w:t>
            </w:r>
          </w:p>
        </w:tc>
      </w:tr>
      <w:tr w:rsidR="00AF6B5C" w:rsidRPr="00AF6B5C" w14:paraId="31D05B9D" w14:textId="77777777" w:rsidTr="00FC1040">
        <w:trPr>
          <w:cantSplit/>
        </w:trPr>
        <w:tc>
          <w:tcPr>
            <w:tcW w:w="6973" w:type="dxa"/>
            <w:vMerge/>
          </w:tcPr>
          <w:p w14:paraId="2ACD2A14" w14:textId="77777777" w:rsidR="00AF6B5C" w:rsidRPr="00AF6B5C" w:rsidRDefault="00AF6B5C" w:rsidP="00AF6B5C">
            <w:pPr>
              <w:spacing w:before="40" w:after="40" w:line="300" w:lineRule="exact"/>
              <w:rPr>
                <w:b/>
                <w:bCs/>
                <w:lang w:bidi="ar-EG"/>
              </w:rPr>
            </w:pPr>
          </w:p>
        </w:tc>
        <w:tc>
          <w:tcPr>
            <w:tcW w:w="2699" w:type="dxa"/>
            <w:vAlign w:val="center"/>
          </w:tcPr>
          <w:p w14:paraId="1BD41257"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2FDF3368" w14:textId="77777777" w:rsidTr="00D71E0F">
        <w:trPr>
          <w:cantSplit/>
        </w:trPr>
        <w:tc>
          <w:tcPr>
            <w:tcW w:w="9672" w:type="dxa"/>
            <w:gridSpan w:val="2"/>
          </w:tcPr>
          <w:p w14:paraId="21575EDE" w14:textId="4B55C67A" w:rsidR="00AF6B5C" w:rsidRPr="00AF6B5C" w:rsidRDefault="006F02BF" w:rsidP="00AF6B5C">
            <w:pPr>
              <w:pStyle w:val="Source"/>
              <w:rPr>
                <w:lang w:bidi="ar-EG"/>
              </w:rPr>
            </w:pPr>
            <w:r>
              <w:rPr>
                <w:rFonts w:hint="cs"/>
                <w:rtl/>
                <w:lang w:bidi="ar-EG"/>
              </w:rPr>
              <w:t>تقرير الرئيس</w:t>
            </w:r>
          </w:p>
        </w:tc>
      </w:tr>
      <w:tr w:rsidR="00AF6B5C" w:rsidRPr="00AF6B5C" w14:paraId="153E4CF3" w14:textId="77777777" w:rsidTr="00D71E0F">
        <w:trPr>
          <w:cantSplit/>
        </w:trPr>
        <w:tc>
          <w:tcPr>
            <w:tcW w:w="9672" w:type="dxa"/>
            <w:gridSpan w:val="2"/>
          </w:tcPr>
          <w:p w14:paraId="20C3DE92" w14:textId="2FE794F6" w:rsidR="00AF6B5C" w:rsidRPr="00AF6B5C" w:rsidRDefault="000A59DD" w:rsidP="000A59DD">
            <w:pPr>
              <w:pStyle w:val="Title1"/>
              <w:rPr>
                <w:rtl/>
                <w:lang w:bidi="ar-EG"/>
              </w:rPr>
            </w:pPr>
            <w:r w:rsidRPr="000A59DD">
              <w:rPr>
                <w:rFonts w:hint="cs"/>
                <w:rtl/>
              </w:rPr>
              <w:t>ت</w:t>
            </w:r>
            <w:r w:rsidRPr="000A59DD">
              <w:rPr>
                <w:rtl/>
                <w:lang w:bidi="ar-SY"/>
              </w:rPr>
              <w:t xml:space="preserve">قرير </w:t>
            </w:r>
            <w:r w:rsidRPr="000A59DD">
              <w:rPr>
                <w:rFonts w:hint="cs"/>
                <w:rtl/>
                <w:lang w:bidi="ar-SY"/>
              </w:rPr>
              <w:t>ا</w:t>
            </w:r>
            <w:r w:rsidRPr="000A59DD">
              <w:rPr>
                <w:rtl/>
                <w:lang w:bidi="ar-SY"/>
              </w:rPr>
              <w:t>لاجتماع</w:t>
            </w:r>
            <w:r w:rsidRPr="000A59DD">
              <w:rPr>
                <w:rFonts w:hint="cs"/>
                <w:rtl/>
                <w:lang w:bidi="ar-EG"/>
              </w:rPr>
              <w:t xml:space="preserve"> الافتراضي</w:t>
            </w:r>
            <w:r w:rsidRPr="000A59DD">
              <w:rPr>
                <w:rFonts w:hint="cs"/>
                <w:rtl/>
                <w:lang w:bidi="ar-SY"/>
              </w:rPr>
              <w:t xml:space="preserve"> </w:t>
            </w:r>
            <w:r>
              <w:rPr>
                <w:rFonts w:hint="cs"/>
                <w:rtl/>
                <w:lang w:bidi="ar-SY"/>
              </w:rPr>
              <w:t>الرابع</w:t>
            </w:r>
            <w:r w:rsidRPr="000A59DD">
              <w:rPr>
                <w:rtl/>
                <w:lang w:bidi="ar-SY"/>
              </w:rPr>
              <w:br/>
              <w:t xml:space="preserve">لفريق الخبراء المعني بلوائح الاتصالات الدولية </w:t>
            </w:r>
            <w:r w:rsidRPr="000A59DD">
              <w:rPr>
                <w:lang w:bidi="ar-EG"/>
              </w:rPr>
              <w:t>(EG-ITR)</w:t>
            </w:r>
          </w:p>
        </w:tc>
      </w:tr>
      <w:tr w:rsidR="00AF6B5C" w:rsidRPr="00AF6B5C" w14:paraId="2909B39F" w14:textId="77777777" w:rsidTr="00D71E0F">
        <w:trPr>
          <w:cantSplit/>
        </w:trPr>
        <w:tc>
          <w:tcPr>
            <w:tcW w:w="9672" w:type="dxa"/>
            <w:gridSpan w:val="2"/>
          </w:tcPr>
          <w:p w14:paraId="121ACBD0" w14:textId="77777777" w:rsidR="00AF6B5C" w:rsidRPr="00AF6B5C" w:rsidRDefault="00AF6B5C" w:rsidP="00AF6B5C">
            <w:pPr>
              <w:rPr>
                <w:rtl/>
              </w:rPr>
            </w:pPr>
          </w:p>
        </w:tc>
      </w:tr>
    </w:tbl>
    <w:p w14:paraId="743C920E" w14:textId="111686AF" w:rsidR="0006468A" w:rsidRDefault="000A59DD" w:rsidP="000A59DD">
      <w:pPr>
        <w:pStyle w:val="Heading1"/>
        <w:rPr>
          <w:rtl/>
        </w:rPr>
      </w:pPr>
      <w:r>
        <w:rPr>
          <w:rFonts w:hint="cs"/>
          <w:rtl/>
          <w:lang w:bidi="ar-EG"/>
        </w:rPr>
        <w:t>1</w:t>
      </w:r>
      <w:r>
        <w:rPr>
          <w:rtl/>
          <w:lang w:bidi="ar-EG"/>
        </w:rPr>
        <w:tab/>
      </w:r>
      <w:r w:rsidRPr="000A59DD">
        <w:rPr>
          <w:rFonts w:hint="cs"/>
          <w:rtl/>
        </w:rPr>
        <w:t>كلمات استهلالية</w:t>
      </w:r>
    </w:p>
    <w:p w14:paraId="1FE0827B" w14:textId="34C26585" w:rsidR="006F02BF" w:rsidRPr="00EC0321" w:rsidRDefault="000A59DD" w:rsidP="006F02BF">
      <w:pPr>
        <w:rPr>
          <w:rtl/>
        </w:rPr>
      </w:pPr>
      <w:r w:rsidRPr="005D7625">
        <w:rPr>
          <w:rFonts w:hint="cs"/>
          <w:b/>
          <w:bCs/>
          <w:rtl/>
        </w:rPr>
        <w:t>1.1</w:t>
      </w:r>
      <w:r w:rsidRPr="00EC0321">
        <w:rPr>
          <w:rtl/>
        </w:rPr>
        <w:tab/>
      </w:r>
      <w:r w:rsidR="006F02BF" w:rsidRPr="00EC0321">
        <w:rPr>
          <w:rtl/>
        </w:rPr>
        <w:t>رحب الأمين العام، السيد</w:t>
      </w:r>
      <w:r w:rsidR="006F02BF" w:rsidRPr="00EC0321">
        <w:rPr>
          <w:rFonts w:hint="cs"/>
          <w:rtl/>
        </w:rPr>
        <w:t xml:space="preserve"> هولين جاو</w:t>
      </w:r>
      <w:r w:rsidR="006F02BF" w:rsidRPr="00EC0321">
        <w:rPr>
          <w:rtl/>
        </w:rPr>
        <w:t>، بالأعضاء في الاجتماع الرابع لفريق الخبراء</w:t>
      </w:r>
      <w:r w:rsidR="006F02BF" w:rsidRPr="00EC0321">
        <w:rPr>
          <w:rFonts w:hint="cs"/>
          <w:rtl/>
        </w:rPr>
        <w:t xml:space="preserve"> </w:t>
      </w:r>
      <w:r w:rsidR="006F02BF" w:rsidRPr="00EC0321">
        <w:rPr>
          <w:rtl/>
          <w:lang w:bidi="ar-SY"/>
        </w:rPr>
        <w:t>المعني بلوائح الاتصالات الدولية</w:t>
      </w:r>
      <w:r w:rsidR="006F02BF" w:rsidRPr="00EC0321">
        <w:rPr>
          <w:rFonts w:hint="cs"/>
          <w:rtl/>
        </w:rPr>
        <w:t> </w:t>
      </w:r>
      <w:r w:rsidR="006F02BF" w:rsidRPr="00EC0321">
        <w:rPr>
          <w:lang w:val="en-CA"/>
        </w:rPr>
        <w:t>(</w:t>
      </w:r>
      <w:r w:rsidR="006F02BF" w:rsidRPr="00EC0321">
        <w:t>EG</w:t>
      </w:r>
      <w:r w:rsidR="006F02BF" w:rsidRPr="00EC0321">
        <w:noBreakHyphen/>
        <w:t>ITR)</w:t>
      </w:r>
      <w:r w:rsidR="006F02BF" w:rsidRPr="00EC0321">
        <w:rPr>
          <w:rtl/>
        </w:rPr>
        <w:t xml:space="preserve">. وأشاد بالجهود الهائلة التي يبذلها أعضاء الاتحاد والصناعات لمواجهة الارتفاع غير المسبوق في </w:t>
      </w:r>
      <w:r w:rsidR="006F02BF" w:rsidRPr="00EC0321">
        <w:rPr>
          <w:rFonts w:hint="cs"/>
          <w:rtl/>
        </w:rPr>
        <w:t>ال</w:t>
      </w:r>
      <w:r w:rsidR="006F02BF" w:rsidRPr="00EC0321">
        <w:rPr>
          <w:rtl/>
        </w:rPr>
        <w:t>حركة</w:t>
      </w:r>
      <w:r w:rsidR="006F02BF" w:rsidRPr="00EC0321">
        <w:rPr>
          <w:rFonts w:hint="cs"/>
          <w:rtl/>
        </w:rPr>
        <w:t xml:space="preserve"> </w:t>
      </w:r>
      <w:r w:rsidR="006F02BF" w:rsidRPr="00EC0321">
        <w:rPr>
          <w:rtl/>
        </w:rPr>
        <w:t xml:space="preserve">والطلب مع ضمان بقاء شبكات الاتصالات العالمية </w:t>
      </w:r>
      <w:r w:rsidR="006F02BF" w:rsidRPr="00EC0321">
        <w:rPr>
          <w:rFonts w:hint="cs"/>
          <w:rtl/>
        </w:rPr>
        <w:t>صامدة</w:t>
      </w:r>
      <w:r w:rsidR="006F02BF" w:rsidRPr="00EC0321">
        <w:rPr>
          <w:rtl/>
        </w:rPr>
        <w:t xml:space="preserve"> خلال جائحة </w:t>
      </w:r>
      <w:r w:rsidR="006F02BF" w:rsidRPr="00EC0321">
        <w:rPr>
          <w:rFonts w:hint="cs"/>
          <w:rtl/>
        </w:rPr>
        <w:t xml:space="preserve">فيروس كورونا </w:t>
      </w:r>
      <w:r w:rsidR="006F02BF" w:rsidRPr="00EC0321">
        <w:rPr>
          <w:lang w:val="en-CA"/>
        </w:rPr>
        <w:t>(</w:t>
      </w:r>
      <w:r w:rsidR="006F02BF" w:rsidRPr="00EC0321">
        <w:t>COVID-19)</w:t>
      </w:r>
      <w:r w:rsidR="006F02BF" w:rsidRPr="00EC0321">
        <w:rPr>
          <w:rtl/>
        </w:rPr>
        <w:t xml:space="preserve">. وأشار كذلك إلى أن لوائح الاتصالات الدولية ظلت حتى يومنا هذا، المعاهدة العالمية الوحيدة </w:t>
      </w:r>
      <w:r w:rsidR="006F02BF" w:rsidRPr="00EC0321">
        <w:rPr>
          <w:rFonts w:hint="cs"/>
          <w:rtl/>
        </w:rPr>
        <w:t>التي ت</w:t>
      </w:r>
      <w:r w:rsidR="006F02BF" w:rsidRPr="00EC0321">
        <w:rPr>
          <w:rtl/>
        </w:rPr>
        <w:t xml:space="preserve">ضع مبادئ عامة تهدف إلى تسهيل توفير الاتصالات الدولية، وعلى هذا النحو، </w:t>
      </w:r>
      <w:r w:rsidR="006F02BF" w:rsidRPr="00EC0321">
        <w:rPr>
          <w:rFonts w:hint="cs"/>
          <w:rtl/>
        </w:rPr>
        <w:t xml:space="preserve">يرجع </w:t>
      </w:r>
      <w:r w:rsidR="006F02BF" w:rsidRPr="00EC0321">
        <w:rPr>
          <w:rtl/>
        </w:rPr>
        <w:t>للوائح الاتصالات الدولية</w:t>
      </w:r>
      <w:r w:rsidR="006F02BF" w:rsidRPr="00EC0321">
        <w:rPr>
          <w:rFonts w:hint="cs"/>
          <w:rtl/>
        </w:rPr>
        <w:t xml:space="preserve"> الفضل في تشغيل</w:t>
      </w:r>
      <w:r w:rsidR="006F02BF" w:rsidRPr="00EC0321">
        <w:rPr>
          <w:rtl/>
        </w:rPr>
        <w:t xml:space="preserve"> البنية التحتية التي أبقت الاقتصادات والمجتمعات تعمل في هذه الأوقات الصعبة. وشدد الأمين العام على أنه بما أن المزيد من </w:t>
      </w:r>
      <w:r w:rsidR="006F02BF" w:rsidRPr="00EC0321">
        <w:rPr>
          <w:rFonts w:hint="cs"/>
          <w:rtl/>
        </w:rPr>
        <w:t>البنية التحتية الحرجة</w:t>
      </w:r>
      <w:r w:rsidR="006F02BF" w:rsidRPr="00EC0321">
        <w:rPr>
          <w:rtl/>
        </w:rPr>
        <w:t xml:space="preserve"> في العالم </w:t>
      </w:r>
      <w:r w:rsidR="006F02BF" w:rsidRPr="00EC0321">
        <w:rPr>
          <w:rFonts w:hint="cs"/>
          <w:rtl/>
        </w:rPr>
        <w:t>متصلة</w:t>
      </w:r>
      <w:r w:rsidR="006F02BF" w:rsidRPr="00EC0321">
        <w:rPr>
          <w:rtl/>
        </w:rPr>
        <w:t xml:space="preserve"> بشبكات الإنترنت، فإن تعزيز بيئة </w:t>
      </w:r>
      <w:r w:rsidR="006F02BF" w:rsidRPr="00EC0321">
        <w:rPr>
          <w:rFonts w:hint="cs"/>
          <w:rtl/>
        </w:rPr>
        <w:t>تمكينية</w:t>
      </w:r>
      <w:r w:rsidR="006F02BF" w:rsidRPr="00EC0321">
        <w:rPr>
          <w:rtl/>
        </w:rPr>
        <w:t xml:space="preserve"> يمكنها مواكبة التحول السريع للنظام الإيكولوجي لتكنولوجيا المعلومات والاتصالات أمر بالغ الأهمية. وتمنى </w:t>
      </w:r>
      <w:r w:rsidR="00EC0321" w:rsidRPr="00EC0321">
        <w:rPr>
          <w:rFonts w:hint="cs"/>
          <w:rtl/>
          <w:lang w:bidi="ar-EG"/>
        </w:rPr>
        <w:t xml:space="preserve">للفريق </w:t>
      </w:r>
      <w:r w:rsidR="00CC234E">
        <w:rPr>
          <w:rFonts w:hint="cs"/>
          <w:rtl/>
          <w:lang w:bidi="ar-EG"/>
        </w:rPr>
        <w:t xml:space="preserve">كل </w:t>
      </w:r>
      <w:r w:rsidR="00EC0321" w:rsidRPr="00EC0321">
        <w:rPr>
          <w:rFonts w:hint="cs"/>
          <w:rtl/>
          <w:lang w:bidi="ar-EG"/>
        </w:rPr>
        <w:t xml:space="preserve">النجاح في استعراض لوائح الاتصالات الدولية لعام </w:t>
      </w:r>
      <w:r w:rsidR="00EC0321" w:rsidRPr="00EC0321">
        <w:rPr>
          <w:lang w:val="en-CA" w:bidi="ar-EG"/>
        </w:rPr>
        <w:t>2012</w:t>
      </w:r>
      <w:r w:rsidR="00EC0321" w:rsidRPr="00EC0321">
        <w:rPr>
          <w:rFonts w:hint="cs"/>
          <w:rtl/>
          <w:lang w:val="en-CA" w:bidi="ar-EG"/>
        </w:rPr>
        <w:t xml:space="preserve"> </w:t>
      </w:r>
      <w:r w:rsidR="00EC0321" w:rsidRPr="00EC0321">
        <w:rPr>
          <w:rFonts w:hint="cs"/>
          <w:rtl/>
          <w:lang w:bidi="ar-EG"/>
        </w:rPr>
        <w:t>على أساس كل حكم على حدة، وأكد مساعدة الأمانة واستعدادها لدعم عمل الفريق، عند الحاجة</w:t>
      </w:r>
      <w:r w:rsidR="00EC0321">
        <w:rPr>
          <w:rFonts w:hint="cs"/>
          <w:rtl/>
          <w:lang w:bidi="ar-EG"/>
        </w:rPr>
        <w:t>.</w:t>
      </w:r>
    </w:p>
    <w:p w14:paraId="01C25BD3" w14:textId="0639E757" w:rsidR="00EC0321" w:rsidRPr="00EC0321" w:rsidRDefault="000A59DD" w:rsidP="00EC0321">
      <w:pPr>
        <w:rPr>
          <w:rtl/>
        </w:rPr>
      </w:pPr>
      <w:r w:rsidRPr="000A59DD">
        <w:rPr>
          <w:rFonts w:hint="cs"/>
          <w:bCs/>
          <w:rtl/>
          <w:lang w:bidi="ar-EG"/>
        </w:rPr>
        <w:t>2.1</w:t>
      </w:r>
      <w:r w:rsidRPr="000A59DD">
        <w:rPr>
          <w:bCs/>
          <w:rtl/>
          <w:lang w:bidi="ar-EG"/>
        </w:rPr>
        <w:tab/>
      </w:r>
      <w:r w:rsidR="00EC0321">
        <w:rPr>
          <w:rFonts w:hint="cs"/>
          <w:rtl/>
        </w:rPr>
        <w:t>و</w:t>
      </w:r>
      <w:r w:rsidR="00EC0321" w:rsidRPr="00EC0321">
        <w:rPr>
          <w:rtl/>
        </w:rPr>
        <w:t xml:space="preserve">أكد مدير مكتب تقييس </w:t>
      </w:r>
      <w:r w:rsidR="00EC0321">
        <w:rPr>
          <w:rFonts w:hint="cs"/>
          <w:rtl/>
        </w:rPr>
        <w:t xml:space="preserve">الاتصالات </w:t>
      </w:r>
      <w:r w:rsidR="00EC0321">
        <w:t>(</w:t>
      </w:r>
      <w:r w:rsidR="00EC0321" w:rsidRPr="00EC0321">
        <w:t>TSB</w:t>
      </w:r>
      <w:r w:rsidR="00EC0321">
        <w:t>)</w:t>
      </w:r>
      <w:r w:rsidR="00EC0321" w:rsidRPr="00EC0321">
        <w:rPr>
          <w:rtl/>
        </w:rPr>
        <w:t xml:space="preserve">، السيد </w:t>
      </w:r>
      <w:r w:rsidR="0003294C">
        <w:rPr>
          <w:rFonts w:hint="cs"/>
          <w:rtl/>
        </w:rPr>
        <w:t>تشيساب</w:t>
      </w:r>
      <w:r w:rsidR="0003294C" w:rsidRPr="00EC0321">
        <w:rPr>
          <w:rtl/>
        </w:rPr>
        <w:t xml:space="preserve"> </w:t>
      </w:r>
      <w:r w:rsidR="00EC0321" w:rsidRPr="00EC0321">
        <w:rPr>
          <w:rtl/>
        </w:rPr>
        <w:t>لي، في كلمت</w:t>
      </w:r>
      <w:r w:rsidR="00EC0321">
        <w:rPr>
          <w:rFonts w:hint="cs"/>
          <w:rtl/>
          <w:lang w:bidi="ar-EG"/>
        </w:rPr>
        <w:t>ه</w:t>
      </w:r>
      <w:r w:rsidR="00EC0321" w:rsidRPr="00EC0321">
        <w:rPr>
          <w:rtl/>
        </w:rPr>
        <w:t xml:space="preserve"> </w:t>
      </w:r>
      <w:r w:rsidR="00EC0321">
        <w:rPr>
          <w:rFonts w:hint="cs"/>
          <w:rtl/>
        </w:rPr>
        <w:t>ال</w:t>
      </w:r>
      <w:r w:rsidR="00EC0321" w:rsidRPr="00EC0321">
        <w:rPr>
          <w:rtl/>
        </w:rPr>
        <w:t>استهلالية</w:t>
      </w:r>
      <w:r w:rsidR="00EC0321">
        <w:rPr>
          <w:rFonts w:hint="cs"/>
          <w:rtl/>
        </w:rPr>
        <w:t xml:space="preserve"> </w:t>
      </w:r>
      <w:r w:rsidR="00EC0321" w:rsidRPr="00EC0321">
        <w:rPr>
          <w:rtl/>
        </w:rPr>
        <w:t>أن تكنولوجيا المعلومات والاتصالات لم تعد خيارا</w:t>
      </w:r>
      <w:r w:rsidR="00EC0321">
        <w:rPr>
          <w:rFonts w:hint="cs"/>
          <w:rtl/>
        </w:rPr>
        <w:t>ً،</w:t>
      </w:r>
      <w:r w:rsidR="00EC0321" w:rsidRPr="00EC0321">
        <w:rPr>
          <w:rtl/>
        </w:rPr>
        <w:t xml:space="preserve"> بل أصبحت جزءاً أساسياً من حياة الناس، ليس </w:t>
      </w:r>
      <w:r w:rsidR="00CC234E">
        <w:rPr>
          <w:rFonts w:hint="cs"/>
          <w:rtl/>
        </w:rPr>
        <w:t xml:space="preserve">من </w:t>
      </w:r>
      <w:r w:rsidR="00EC0321" w:rsidRPr="00EC0321">
        <w:rPr>
          <w:rtl/>
        </w:rPr>
        <w:t>أجل التوصيل</w:t>
      </w:r>
      <w:r w:rsidR="00EC0321">
        <w:rPr>
          <w:rFonts w:hint="cs"/>
          <w:rtl/>
        </w:rPr>
        <w:t>ية فحسب،</w:t>
      </w:r>
      <w:r w:rsidR="00EC0321" w:rsidRPr="00EC0321">
        <w:rPr>
          <w:rtl/>
        </w:rPr>
        <w:t xml:space="preserve"> ولكن أيضاً للسيطرة الكاملة على العديد من الخدمات، خاصة</w:t>
      </w:r>
      <w:r w:rsidR="000024FF">
        <w:rPr>
          <w:rFonts w:hint="cs"/>
          <w:rtl/>
        </w:rPr>
        <w:t>ً</w:t>
      </w:r>
      <w:r w:rsidR="00EC0321" w:rsidRPr="00EC0321">
        <w:rPr>
          <w:rtl/>
        </w:rPr>
        <w:t xml:space="preserve"> خدمات الصوت والفيديو. وبعد أن أشار إلى أن مناقشات الفريق </w:t>
      </w:r>
      <w:r w:rsidR="00EC0321">
        <w:rPr>
          <w:rFonts w:hint="cs"/>
          <w:rtl/>
        </w:rPr>
        <w:t>ذات صلة</w:t>
      </w:r>
      <w:r w:rsidR="00EC0321" w:rsidRPr="00EC0321">
        <w:rPr>
          <w:rtl/>
        </w:rPr>
        <w:t xml:space="preserve"> بتوصيات قطاع تقييس الاتصالات، أعرب عن دعم مكتب تقييس الاتصالات لعمل الفريق و</w:t>
      </w:r>
      <w:r w:rsidR="00E3135B">
        <w:rPr>
          <w:rFonts w:hint="cs"/>
          <w:rtl/>
        </w:rPr>
        <w:t xml:space="preserve">قدم </w:t>
      </w:r>
      <w:r w:rsidR="0003294C">
        <w:rPr>
          <w:rFonts w:hint="cs"/>
          <w:rtl/>
        </w:rPr>
        <w:t xml:space="preserve">معلومات محدّثة </w:t>
      </w:r>
      <w:r w:rsidR="00E3135B">
        <w:rPr>
          <w:rFonts w:hint="cs"/>
          <w:rtl/>
        </w:rPr>
        <w:t>لل</w:t>
      </w:r>
      <w:r w:rsidR="00EC0321" w:rsidRPr="00EC0321">
        <w:rPr>
          <w:rtl/>
        </w:rPr>
        <w:t xml:space="preserve">أعضاء </w:t>
      </w:r>
      <w:r w:rsidR="00E3135B">
        <w:rPr>
          <w:rFonts w:hint="cs"/>
          <w:rtl/>
        </w:rPr>
        <w:t xml:space="preserve">بشأن </w:t>
      </w:r>
      <w:r w:rsidR="00EC0321" w:rsidRPr="00EC0321">
        <w:rPr>
          <w:rtl/>
        </w:rPr>
        <w:t xml:space="preserve">العمل ذي الصلة الذي تجري مناقشته في </w:t>
      </w:r>
      <w:r w:rsidR="00E3135B">
        <w:rPr>
          <w:rFonts w:hint="cs"/>
          <w:rtl/>
        </w:rPr>
        <w:t>ال</w:t>
      </w:r>
      <w:r w:rsidR="00EC0321" w:rsidRPr="00EC0321">
        <w:rPr>
          <w:rtl/>
        </w:rPr>
        <w:t xml:space="preserve">دورة </w:t>
      </w:r>
      <w:r w:rsidR="00E3135B" w:rsidRPr="00EC0321">
        <w:rPr>
          <w:rtl/>
        </w:rPr>
        <w:t>الأخيرة</w:t>
      </w:r>
      <w:r w:rsidR="00E3135B">
        <w:rPr>
          <w:rFonts w:hint="cs"/>
          <w:rtl/>
        </w:rPr>
        <w:t xml:space="preserve"> ل</w:t>
      </w:r>
      <w:r w:rsidR="00EC0321" w:rsidRPr="00EC0321">
        <w:rPr>
          <w:rtl/>
        </w:rPr>
        <w:t>اجتماعات لج</w:t>
      </w:r>
      <w:r w:rsidR="00E3135B">
        <w:rPr>
          <w:rFonts w:hint="cs"/>
          <w:rtl/>
        </w:rPr>
        <w:t>ان</w:t>
      </w:r>
      <w:r w:rsidR="00EC0321" w:rsidRPr="00EC0321">
        <w:rPr>
          <w:rtl/>
        </w:rPr>
        <w:t xml:space="preserve"> الدراسات.</w:t>
      </w:r>
    </w:p>
    <w:p w14:paraId="0BABD57A" w14:textId="72812A5E" w:rsidR="00E3135B" w:rsidRPr="00EC0321" w:rsidRDefault="000A59DD" w:rsidP="00E3135B">
      <w:pPr>
        <w:rPr>
          <w:rtl/>
        </w:rPr>
      </w:pPr>
      <w:r w:rsidRPr="000A59DD">
        <w:rPr>
          <w:rFonts w:hint="cs"/>
          <w:bCs/>
          <w:rtl/>
          <w:lang w:bidi="ar-EG"/>
        </w:rPr>
        <w:t>3.1</w:t>
      </w:r>
      <w:r w:rsidRPr="000A59DD">
        <w:rPr>
          <w:bCs/>
          <w:rtl/>
          <w:lang w:bidi="ar-EG"/>
        </w:rPr>
        <w:tab/>
      </w:r>
      <w:r w:rsidR="00E3135B" w:rsidRPr="00E3135B">
        <w:rPr>
          <w:rFonts w:hint="cs"/>
          <w:b/>
          <w:rtl/>
          <w:lang w:bidi="ar-EG"/>
        </w:rPr>
        <w:t>و</w:t>
      </w:r>
      <w:r w:rsidR="00E3135B" w:rsidRPr="00EC0321">
        <w:rPr>
          <w:rtl/>
        </w:rPr>
        <w:t xml:space="preserve">أكدت مديرة مكتب تنمية </w:t>
      </w:r>
      <w:r w:rsidR="00CC234E">
        <w:rPr>
          <w:rFonts w:hint="cs"/>
          <w:rtl/>
        </w:rPr>
        <w:t xml:space="preserve">الاتصالات </w:t>
      </w:r>
      <w:r w:rsidR="00E3135B" w:rsidRPr="00EC0321">
        <w:rPr>
          <w:rtl/>
        </w:rPr>
        <w:t>(</w:t>
      </w:r>
      <w:r w:rsidR="00E3135B" w:rsidRPr="00EC0321">
        <w:t>BDT</w:t>
      </w:r>
      <w:r w:rsidR="00E3135B" w:rsidRPr="00EC0321">
        <w:rPr>
          <w:rtl/>
        </w:rPr>
        <w:t>)، السيدة دورين بوغدان</w:t>
      </w:r>
      <w:r w:rsidR="00E3135B">
        <w:rPr>
          <w:rFonts w:hint="cs"/>
          <w:rtl/>
        </w:rPr>
        <w:t>-</w:t>
      </w:r>
      <w:r w:rsidR="00E3135B" w:rsidRPr="00EC0321">
        <w:rPr>
          <w:rtl/>
        </w:rPr>
        <w:t xml:space="preserve">مارتن، </w:t>
      </w:r>
      <w:r w:rsidR="0003294C">
        <w:rPr>
          <w:rFonts w:hint="cs"/>
          <w:rtl/>
        </w:rPr>
        <w:t xml:space="preserve">للفريق </w:t>
      </w:r>
      <w:r w:rsidR="00E3135B" w:rsidRPr="00EC0321">
        <w:rPr>
          <w:rtl/>
        </w:rPr>
        <w:t xml:space="preserve">دعم مكتب تنمية الاتصالات </w:t>
      </w:r>
      <w:r w:rsidR="00E3135B">
        <w:rPr>
          <w:rFonts w:hint="cs"/>
          <w:rtl/>
        </w:rPr>
        <w:t>المستمر</w:t>
      </w:r>
      <w:r w:rsidR="00E3135B" w:rsidRPr="00EC0321">
        <w:rPr>
          <w:rtl/>
        </w:rPr>
        <w:t>، و</w:t>
      </w:r>
      <w:r w:rsidR="00E3135B">
        <w:rPr>
          <w:rFonts w:hint="cs"/>
          <w:rtl/>
        </w:rPr>
        <w:t>أعربت عن تقديرها بشأن</w:t>
      </w:r>
      <w:r w:rsidR="00E3135B" w:rsidRPr="00EC0321">
        <w:rPr>
          <w:rtl/>
        </w:rPr>
        <w:t xml:space="preserve"> التركيز على التوصيلية في مداولات </w:t>
      </w:r>
      <w:r w:rsidR="00E3135B">
        <w:rPr>
          <w:rFonts w:hint="cs"/>
          <w:rtl/>
        </w:rPr>
        <w:t>الفريق</w:t>
      </w:r>
      <w:r w:rsidR="00E3135B" w:rsidRPr="00EC0321">
        <w:rPr>
          <w:rtl/>
        </w:rPr>
        <w:t xml:space="preserve">، مشيرة إلى </w:t>
      </w:r>
      <w:r w:rsidR="00BF55FA">
        <w:rPr>
          <w:rFonts w:hint="cs"/>
          <w:rtl/>
        </w:rPr>
        <w:t xml:space="preserve">أن </w:t>
      </w:r>
      <w:r w:rsidR="00E3135B" w:rsidRPr="00EC0321">
        <w:rPr>
          <w:rtl/>
        </w:rPr>
        <w:t xml:space="preserve">استمرار نشر التوصيلية </w:t>
      </w:r>
      <w:r w:rsidR="00CC234E">
        <w:rPr>
          <w:rFonts w:hint="cs"/>
          <w:rtl/>
        </w:rPr>
        <w:t>الذي</w:t>
      </w:r>
      <w:r w:rsidR="00E3135B" w:rsidRPr="00EC0321">
        <w:rPr>
          <w:rtl/>
        </w:rPr>
        <w:t xml:space="preserve"> يسمح بنمو الشبكات </w:t>
      </w:r>
      <w:r w:rsidR="00E3135B">
        <w:rPr>
          <w:rFonts w:hint="cs"/>
          <w:rtl/>
        </w:rPr>
        <w:t>والتكنولوجيات</w:t>
      </w:r>
      <w:r w:rsidR="00E3135B" w:rsidRPr="00EC0321">
        <w:rPr>
          <w:rtl/>
        </w:rPr>
        <w:t xml:space="preserve"> المستقبلية التي يمكن أن تساعد البلدان على تحقيق قفزات </w:t>
      </w:r>
      <w:r w:rsidR="00E3135B">
        <w:rPr>
          <w:rFonts w:hint="cs"/>
          <w:rtl/>
        </w:rPr>
        <w:t>إنمائية</w:t>
      </w:r>
      <w:r w:rsidR="00BF55FA">
        <w:rPr>
          <w:rFonts w:hint="cs"/>
          <w:rtl/>
        </w:rPr>
        <w:t>،</w:t>
      </w:r>
      <w:r w:rsidR="00E3135B">
        <w:rPr>
          <w:rFonts w:hint="cs"/>
          <w:rtl/>
        </w:rPr>
        <w:t xml:space="preserve"> </w:t>
      </w:r>
      <w:r w:rsidR="00E3135B" w:rsidRPr="00EC0321">
        <w:rPr>
          <w:rtl/>
        </w:rPr>
        <w:t>بالغ</w:t>
      </w:r>
      <w:r w:rsidR="00BF55FA">
        <w:rPr>
          <w:rFonts w:hint="cs"/>
          <w:rtl/>
        </w:rPr>
        <w:t xml:space="preserve"> </w:t>
      </w:r>
      <w:r w:rsidR="00E3135B" w:rsidRPr="00EC0321">
        <w:rPr>
          <w:rtl/>
        </w:rPr>
        <w:t xml:space="preserve">الأهمية لتحقيق أهداف التنمية المستدامة وبناء عصر مستدام من النمو </w:t>
      </w:r>
      <w:r w:rsidR="00E3135B">
        <w:rPr>
          <w:rFonts w:hint="cs"/>
          <w:rtl/>
        </w:rPr>
        <w:t xml:space="preserve">الذي تدعمه </w:t>
      </w:r>
      <w:r w:rsidR="00E3135B" w:rsidRPr="00EC0321">
        <w:rPr>
          <w:rtl/>
        </w:rPr>
        <w:t xml:space="preserve">التكنولوجيا </w:t>
      </w:r>
      <w:r w:rsidR="00E3135B">
        <w:rPr>
          <w:rFonts w:hint="cs"/>
          <w:rtl/>
        </w:rPr>
        <w:t>من أجل ا</w:t>
      </w:r>
      <w:r w:rsidR="00E3135B" w:rsidRPr="00EC0321">
        <w:rPr>
          <w:rtl/>
        </w:rPr>
        <w:t xml:space="preserve">لعالم، </w:t>
      </w:r>
      <w:r w:rsidR="00BF55FA">
        <w:rPr>
          <w:rFonts w:hint="cs"/>
          <w:rtl/>
        </w:rPr>
        <w:t>و</w:t>
      </w:r>
      <w:r w:rsidR="00E3135B" w:rsidRPr="00EC0321">
        <w:rPr>
          <w:rtl/>
        </w:rPr>
        <w:t xml:space="preserve">سيكون محور تركيز المؤتمر العالمي لتنمية الاتصالات لعام </w:t>
      </w:r>
      <w:r w:rsidR="00291CAF">
        <w:t>2021</w:t>
      </w:r>
      <w:r w:rsidR="00291CAF">
        <w:rPr>
          <w:rFonts w:hint="cs"/>
          <w:rtl/>
          <w:lang w:bidi="ar-EG"/>
        </w:rPr>
        <w:t xml:space="preserve"> </w:t>
      </w:r>
      <w:r w:rsidR="00291CAF">
        <w:rPr>
          <w:lang w:val="en-CA" w:bidi="ar-EG"/>
        </w:rPr>
        <w:t>(WTDC</w:t>
      </w:r>
      <w:r w:rsidR="00291CAF">
        <w:rPr>
          <w:lang w:val="en-CA" w:bidi="ar-EG"/>
        </w:rPr>
        <w:noBreakHyphen/>
        <w:t>21)</w:t>
      </w:r>
      <w:r w:rsidR="00E3135B" w:rsidRPr="00EC0321">
        <w:rPr>
          <w:rtl/>
        </w:rPr>
        <w:t>.</w:t>
      </w:r>
    </w:p>
    <w:p w14:paraId="70994571" w14:textId="7E9CD244" w:rsidR="000A59DD" w:rsidRDefault="000A59DD" w:rsidP="000A59DD">
      <w:pPr>
        <w:rPr>
          <w:b/>
          <w:rtl/>
          <w:lang w:bidi="ar-EG"/>
        </w:rPr>
      </w:pPr>
      <w:r w:rsidRPr="000A59DD">
        <w:rPr>
          <w:rFonts w:hint="cs"/>
          <w:bCs/>
          <w:rtl/>
          <w:lang w:bidi="ar-EG"/>
        </w:rPr>
        <w:t>4.1</w:t>
      </w:r>
      <w:r>
        <w:rPr>
          <w:b/>
          <w:rtl/>
          <w:lang w:bidi="ar-EG"/>
        </w:rPr>
        <w:tab/>
      </w:r>
      <w:r w:rsidR="00CC234E">
        <w:rPr>
          <w:rFonts w:hint="cs"/>
          <w:b/>
          <w:rtl/>
          <w:lang w:bidi="ar-EG"/>
        </w:rPr>
        <w:t>و</w:t>
      </w:r>
      <w:r w:rsidRPr="000A59DD">
        <w:rPr>
          <w:rFonts w:hint="cs"/>
          <w:b/>
          <w:rtl/>
          <w:lang w:bidi="ar-EG"/>
        </w:rPr>
        <w:t>شكر الرئيس المسؤولين المنتخبين على حضورهم ودعمهم للاجتماع.</w:t>
      </w:r>
      <w:r w:rsidRPr="000A59DD">
        <w:rPr>
          <w:b/>
          <w:lang w:bidi="ar-EG"/>
        </w:rPr>
        <w:t xml:space="preserve"> </w:t>
      </w:r>
      <w:r w:rsidRPr="000A59DD">
        <w:rPr>
          <w:rFonts w:hint="cs"/>
          <w:b/>
          <w:rtl/>
          <w:lang w:bidi="ar-EG"/>
        </w:rPr>
        <w:t xml:space="preserve">وبالنظر إلى النسق الافتراضي للاجتماع ووقته المختصَر، شدد الرئيس على الحاجة لأن يعمل الفريق معاً بفعالية وكفاءة وبروح توافق الآراء لاستكمال جزء خطة العمل المتفق عليها المسند إلى هذا الاجتماع </w:t>
      </w:r>
      <w:r w:rsidR="0013705D">
        <w:rPr>
          <w:rFonts w:hint="cs"/>
          <w:b/>
          <w:rtl/>
          <w:lang w:bidi="ar-EG"/>
        </w:rPr>
        <w:t>الرابع</w:t>
      </w:r>
      <w:r w:rsidRPr="000A59DD">
        <w:rPr>
          <w:rFonts w:hint="cs"/>
          <w:b/>
          <w:rtl/>
          <w:lang w:bidi="ar-EG"/>
        </w:rPr>
        <w:t>. وشكر أيضاً نوابه على دعمهم والتزامهم بتعزيز عمل الفريق.</w:t>
      </w:r>
    </w:p>
    <w:p w14:paraId="4D456FE6" w14:textId="77777777" w:rsidR="000A59DD" w:rsidRPr="000A59DD" w:rsidRDefault="000A59DD" w:rsidP="000A59DD">
      <w:pPr>
        <w:pStyle w:val="Heading1"/>
        <w:rPr>
          <w:rtl/>
        </w:rPr>
      </w:pPr>
      <w:r>
        <w:rPr>
          <w:rFonts w:hint="cs"/>
          <w:rtl/>
          <w:lang w:bidi="ar-EG"/>
        </w:rPr>
        <w:lastRenderedPageBreak/>
        <w:t>2</w:t>
      </w:r>
      <w:r>
        <w:rPr>
          <w:rtl/>
          <w:lang w:bidi="ar-EG"/>
        </w:rPr>
        <w:tab/>
      </w:r>
      <w:r w:rsidRPr="000A59DD">
        <w:rPr>
          <w:rFonts w:hint="cs"/>
          <w:rtl/>
        </w:rPr>
        <w:t>اعتماد جدول الأعمال</w:t>
      </w:r>
    </w:p>
    <w:p w14:paraId="6DBCA811" w14:textId="0EAD73F8" w:rsidR="000A59DD" w:rsidRDefault="000A59DD" w:rsidP="000A59DD">
      <w:pPr>
        <w:rPr>
          <w:rtl/>
        </w:rPr>
      </w:pPr>
      <w:r w:rsidRPr="000A59DD">
        <w:rPr>
          <w:b/>
          <w:bCs/>
          <w:lang w:bidi="ar-EG"/>
        </w:rPr>
        <w:t>1.2</w:t>
      </w:r>
      <w:r w:rsidRPr="000A59DD">
        <w:rPr>
          <w:rtl/>
          <w:lang w:bidi="ar-EG"/>
        </w:rPr>
        <w:tab/>
      </w:r>
      <w:r w:rsidRPr="000A59DD">
        <w:rPr>
          <w:rFonts w:hint="cs"/>
          <w:rtl/>
          <w:lang w:bidi="ar-EG"/>
        </w:rPr>
        <w:t>قدم الرئيس جدول الأعمال (</w:t>
      </w:r>
      <w:hyperlink r:id="rId9" w:history="1">
        <w:r w:rsidRPr="000024FF">
          <w:rPr>
            <w:rStyle w:val="Hyperlink"/>
            <w:rFonts w:hint="cs"/>
            <w:rtl/>
            <w:lang w:bidi="ar-EG"/>
          </w:rPr>
          <w:t xml:space="preserve">الوثيقة </w:t>
        </w:r>
        <w:r w:rsidRPr="000024FF">
          <w:rPr>
            <w:rStyle w:val="Hyperlink"/>
            <w:lang w:bidi="ar-EG"/>
          </w:rPr>
          <w:t>EG-ITRs-3/1(Rev.1)</w:t>
        </w:r>
      </w:hyperlink>
      <w:r w:rsidRPr="000A59DD">
        <w:rPr>
          <w:rFonts w:hint="cs"/>
          <w:rtl/>
        </w:rPr>
        <w:t xml:space="preserve">). </w:t>
      </w:r>
      <w:r w:rsidR="00C47BDB">
        <w:rPr>
          <w:rFonts w:hint="cs"/>
          <w:rtl/>
        </w:rPr>
        <w:t>و</w:t>
      </w:r>
      <w:r w:rsidR="00C47BDB" w:rsidRPr="000A59DD">
        <w:rPr>
          <w:rFonts w:hint="cs"/>
          <w:rtl/>
        </w:rPr>
        <w:t>اقترح الرئيس</w:t>
      </w:r>
      <w:r w:rsidR="00C47BDB">
        <w:rPr>
          <w:rFonts w:hint="cs"/>
          <w:rtl/>
        </w:rPr>
        <w:t xml:space="preserve">، </w:t>
      </w:r>
      <w:r w:rsidR="00CC234E">
        <w:rPr>
          <w:rFonts w:hint="cs"/>
          <w:rtl/>
        </w:rPr>
        <w:t xml:space="preserve">من أجل </w:t>
      </w:r>
      <w:r w:rsidRPr="000A59DD">
        <w:rPr>
          <w:rFonts w:hint="cs"/>
          <w:rtl/>
        </w:rPr>
        <w:t xml:space="preserve">مراعاة </w:t>
      </w:r>
      <w:r w:rsidR="00CC234E">
        <w:rPr>
          <w:rFonts w:hint="cs"/>
          <w:rtl/>
        </w:rPr>
        <w:t>ا</w:t>
      </w:r>
      <w:r w:rsidRPr="000A59DD">
        <w:rPr>
          <w:rFonts w:hint="cs"/>
          <w:rtl/>
        </w:rPr>
        <w:t xml:space="preserve">لوقت وسعياً إلى ضمان استكمال جدول تفحص جميع الأحكام المسندة إلى الاجتماع </w:t>
      </w:r>
      <w:r w:rsidR="00CC234E">
        <w:rPr>
          <w:rFonts w:hint="cs"/>
          <w:rtl/>
        </w:rPr>
        <w:t>الرابع</w:t>
      </w:r>
      <w:r w:rsidRPr="000A59DD">
        <w:rPr>
          <w:rFonts w:hint="cs"/>
          <w:rtl/>
        </w:rPr>
        <w:t xml:space="preserve"> للفريق، أن تُعرض </w:t>
      </w:r>
      <w:r w:rsidR="00C47BDB">
        <w:rPr>
          <w:rFonts w:hint="cs"/>
          <w:rtl/>
        </w:rPr>
        <w:t xml:space="preserve">بإيجاز </w:t>
      </w:r>
      <w:r w:rsidR="00C47BDB" w:rsidRPr="000A59DD">
        <w:rPr>
          <w:rFonts w:hint="cs"/>
          <w:rtl/>
        </w:rPr>
        <w:t xml:space="preserve">جميع المساهمات </w:t>
      </w:r>
      <w:r w:rsidR="00C47BDB">
        <w:rPr>
          <w:rFonts w:hint="cs"/>
          <w:rtl/>
        </w:rPr>
        <w:t xml:space="preserve">المقدمة إلى الاجتماع </w:t>
      </w:r>
      <w:r w:rsidRPr="000A59DD">
        <w:rPr>
          <w:rFonts w:hint="cs"/>
          <w:rtl/>
        </w:rPr>
        <w:t xml:space="preserve">تحت </w:t>
      </w:r>
      <w:r w:rsidR="00C47BDB">
        <w:rPr>
          <w:rFonts w:hint="cs"/>
          <w:rtl/>
        </w:rPr>
        <w:t>ال</w:t>
      </w:r>
      <w:r w:rsidRPr="000A59DD">
        <w:rPr>
          <w:rFonts w:hint="cs"/>
          <w:rtl/>
        </w:rPr>
        <w:t xml:space="preserve">بند </w:t>
      </w:r>
      <w:r w:rsidR="00C47BDB">
        <w:rPr>
          <w:lang w:val="en-CA"/>
        </w:rPr>
        <w:t>3</w:t>
      </w:r>
      <w:r w:rsidR="00C47BDB">
        <w:rPr>
          <w:rFonts w:hint="cs"/>
          <w:rtl/>
          <w:lang w:val="en-CA" w:bidi="ar-EG"/>
        </w:rPr>
        <w:t xml:space="preserve"> </w:t>
      </w:r>
      <w:r w:rsidRPr="000A59DD">
        <w:rPr>
          <w:rFonts w:hint="cs"/>
          <w:rtl/>
        </w:rPr>
        <w:t xml:space="preserve">من جدول الأعمال، </w:t>
      </w:r>
      <w:r w:rsidR="00C47BDB">
        <w:rPr>
          <w:rFonts w:hint="cs"/>
          <w:rtl/>
        </w:rPr>
        <w:t>وأن</w:t>
      </w:r>
      <w:r w:rsidRPr="000A59DD">
        <w:rPr>
          <w:rFonts w:hint="cs"/>
          <w:rtl/>
        </w:rPr>
        <w:t xml:space="preserve"> تليها مناقشة </w:t>
      </w:r>
      <w:r w:rsidR="00BF55FA">
        <w:rPr>
          <w:rFonts w:hint="cs"/>
          <w:rtl/>
        </w:rPr>
        <w:t>عامة</w:t>
      </w:r>
      <w:r w:rsidR="00BF55FA" w:rsidRPr="000A59DD">
        <w:rPr>
          <w:rFonts w:hint="cs"/>
          <w:rtl/>
        </w:rPr>
        <w:t xml:space="preserve"> </w:t>
      </w:r>
      <w:r w:rsidR="00E4263F">
        <w:rPr>
          <w:rFonts w:hint="cs"/>
          <w:rtl/>
        </w:rPr>
        <w:t>يعبّر عنها</w:t>
      </w:r>
      <w:r w:rsidRPr="000A59DD">
        <w:rPr>
          <w:rFonts w:hint="cs"/>
          <w:rtl/>
        </w:rPr>
        <w:t xml:space="preserve"> في جدول التفحص.</w:t>
      </w:r>
    </w:p>
    <w:p w14:paraId="3A48951C" w14:textId="5331B7AF" w:rsidR="000A59DD" w:rsidRPr="000A59DD" w:rsidRDefault="000A59DD" w:rsidP="000A59DD">
      <w:pPr>
        <w:rPr>
          <w:rtl/>
          <w:lang w:bidi="ar-EG"/>
        </w:rPr>
      </w:pPr>
      <w:r w:rsidRPr="000A59DD">
        <w:rPr>
          <w:rFonts w:hint="cs"/>
          <w:b/>
          <w:bCs/>
          <w:rtl/>
        </w:rPr>
        <w:t>2.2</w:t>
      </w:r>
      <w:r>
        <w:rPr>
          <w:rtl/>
        </w:rPr>
        <w:tab/>
      </w:r>
      <w:r w:rsidR="00C47BDB">
        <w:rPr>
          <w:rFonts w:hint="cs"/>
          <w:rtl/>
        </w:rPr>
        <w:t>و</w:t>
      </w:r>
      <w:r w:rsidR="00C47BDB" w:rsidRPr="000A59DD">
        <w:rPr>
          <w:rFonts w:hint="cs"/>
          <w:rtl/>
        </w:rPr>
        <w:t>اقترح الرئيس</w:t>
      </w:r>
      <w:r w:rsidR="00C47BDB">
        <w:rPr>
          <w:rFonts w:hint="cs"/>
          <w:rtl/>
        </w:rPr>
        <w:t xml:space="preserve"> كذلك، </w:t>
      </w:r>
      <w:r w:rsidRPr="000A59DD">
        <w:rPr>
          <w:rFonts w:hint="cs"/>
          <w:rtl/>
          <w:lang w:bidi="ar-EG"/>
        </w:rPr>
        <w:t xml:space="preserve">جرياً على العرف السابق، </w:t>
      </w:r>
      <w:r w:rsidR="00C47BDB" w:rsidRPr="000A59DD">
        <w:rPr>
          <w:rFonts w:hint="cs"/>
          <w:rtl/>
          <w:lang w:bidi="ar-EG"/>
        </w:rPr>
        <w:t xml:space="preserve">أن يُملأ </w:t>
      </w:r>
      <w:r w:rsidRPr="000A59DD">
        <w:rPr>
          <w:rFonts w:hint="cs"/>
          <w:rtl/>
          <w:lang w:bidi="ar-EG"/>
        </w:rPr>
        <w:t>عمود "نتيجة موجزة" في جدول التفحص على النحو الذي اتفق عليه الأعضاء خلال الاجتماع، وأما العمودان الآخران "</w:t>
      </w:r>
      <w:r w:rsidR="000B36F9" w:rsidRPr="0032387E">
        <w:rPr>
          <w:rtl/>
          <w:lang w:bidi="ar-EG"/>
        </w:rPr>
        <w:t xml:space="preserve">إمكانية التطبيق فيما يتعلق بتعزيز </w:t>
      </w:r>
      <w:r w:rsidR="000B36F9">
        <w:rPr>
          <w:rFonts w:hint="cs"/>
          <w:rtl/>
          <w:lang w:bidi="ar-EG"/>
        </w:rPr>
        <w:t>توفير</w:t>
      </w:r>
      <w:r w:rsidR="000B36F9" w:rsidRPr="0032387E">
        <w:rPr>
          <w:rtl/>
          <w:lang w:bidi="ar-EG"/>
        </w:rPr>
        <w:t xml:space="preserve"> الشبكات </w:t>
      </w:r>
      <w:r w:rsidR="000B36F9">
        <w:rPr>
          <w:rFonts w:hint="cs"/>
          <w:rtl/>
          <w:lang w:bidi="ar-EG"/>
        </w:rPr>
        <w:t>و</w:t>
      </w:r>
      <w:r w:rsidR="000B36F9" w:rsidRPr="0032387E">
        <w:rPr>
          <w:rtl/>
          <w:lang w:bidi="ar-EG"/>
        </w:rPr>
        <w:t>الخدمات وتطويرها</w:t>
      </w:r>
      <w:r w:rsidRPr="000A59DD">
        <w:rPr>
          <w:rFonts w:hint="cs"/>
          <w:rtl/>
          <w:lang w:bidi="ar-EG"/>
        </w:rPr>
        <w:t>" و"</w:t>
      </w:r>
      <w:r w:rsidRPr="000A59DD">
        <w:rPr>
          <w:rtl/>
          <w:lang w:bidi="ar-EG"/>
        </w:rPr>
        <w:t>درجة المرونة لاستيعاب الاتجاهات الجديدة والقضايا الناشئة</w:t>
      </w:r>
      <w:r w:rsidRPr="000A59DD">
        <w:rPr>
          <w:rFonts w:hint="cs"/>
          <w:rtl/>
          <w:lang w:bidi="ar-EG"/>
        </w:rPr>
        <w:t>"، فسيُملآن خارج الاجتماع من جانب نواب الرؤساء استناداً إلى المساهمات والمناقشات في الاجتماع.</w:t>
      </w:r>
      <w:r w:rsidRPr="000A59DD">
        <w:rPr>
          <w:rFonts w:hint="cs"/>
          <w:rtl/>
        </w:rPr>
        <w:t xml:space="preserve"> ويُلحق </w:t>
      </w:r>
      <w:r w:rsidRPr="000A59DD">
        <w:rPr>
          <w:rtl/>
        </w:rPr>
        <w:t>جدول ال</w:t>
      </w:r>
      <w:r w:rsidRPr="000A59DD">
        <w:rPr>
          <w:rFonts w:hint="cs"/>
          <w:rtl/>
        </w:rPr>
        <w:t>ت</w:t>
      </w:r>
      <w:r w:rsidRPr="000A59DD">
        <w:rPr>
          <w:rtl/>
        </w:rPr>
        <w:t>فحص المكتمل (</w:t>
      </w:r>
      <w:r>
        <w:t>14-9</w:t>
      </w:r>
      <w:r w:rsidRPr="000A59DD">
        <w:rPr>
          <w:rtl/>
        </w:rPr>
        <w:t>/</w:t>
      </w:r>
      <w:r w:rsidRPr="000A59DD">
        <w:rPr>
          <w:rFonts w:hint="cs"/>
          <w:rtl/>
        </w:rPr>
        <w:t>التذييل</w:t>
      </w:r>
      <w:r w:rsidRPr="000A59DD">
        <w:rPr>
          <w:rtl/>
        </w:rPr>
        <w:t xml:space="preserve"> </w:t>
      </w:r>
      <w:r w:rsidR="00783EA8">
        <w:t>2</w:t>
      </w:r>
      <w:r w:rsidRPr="000A59DD">
        <w:rPr>
          <w:rtl/>
        </w:rPr>
        <w:t>) بتقرير هذا الاجتماع.</w:t>
      </w:r>
    </w:p>
    <w:p w14:paraId="0D8D3243" w14:textId="77777777" w:rsidR="000A59DD" w:rsidRPr="000A59DD" w:rsidRDefault="000A59DD" w:rsidP="000A59DD">
      <w:r w:rsidRPr="000A59DD">
        <w:rPr>
          <w:rFonts w:hint="cs"/>
          <w:rtl/>
        </w:rPr>
        <w:t>واعتُمد جدول الأعمال.</w:t>
      </w:r>
    </w:p>
    <w:p w14:paraId="41EE7210" w14:textId="5AE196AD" w:rsidR="000A59DD" w:rsidRPr="003126D3" w:rsidRDefault="000A59DD" w:rsidP="000A59DD">
      <w:pPr>
        <w:pStyle w:val="Heading1"/>
        <w:rPr>
          <w:spacing w:val="-4"/>
          <w:rtl/>
        </w:rPr>
      </w:pPr>
      <w:r>
        <w:rPr>
          <w:rFonts w:hint="cs"/>
          <w:rtl/>
        </w:rPr>
        <w:t>3</w:t>
      </w:r>
      <w:r>
        <w:rPr>
          <w:rtl/>
        </w:rPr>
        <w:tab/>
      </w:r>
      <w:r w:rsidRPr="003126D3">
        <w:rPr>
          <w:rFonts w:hint="cs"/>
          <w:spacing w:val="-4"/>
          <w:rtl/>
        </w:rPr>
        <w:t>مناقشة المساهمات المتلقاة بشأن الأحكام التالية من لوائح الاتصالات الدولية (استناداً إلى خطة العمل الموافَق عليها في الاجتماع الأول لفريق الخبراء المعني</w:t>
      </w:r>
      <w:r w:rsidRPr="003126D3">
        <w:rPr>
          <w:spacing w:val="-4"/>
          <w:rtl/>
        </w:rPr>
        <w:t xml:space="preserve"> </w:t>
      </w:r>
      <w:r w:rsidRPr="003126D3">
        <w:rPr>
          <w:rFonts w:hint="cs"/>
          <w:spacing w:val="-4"/>
          <w:rtl/>
        </w:rPr>
        <w:t>بلوائح</w:t>
      </w:r>
      <w:r w:rsidRPr="003126D3">
        <w:rPr>
          <w:spacing w:val="-4"/>
          <w:rtl/>
        </w:rPr>
        <w:t xml:space="preserve"> </w:t>
      </w:r>
      <w:r w:rsidRPr="003126D3">
        <w:rPr>
          <w:rFonts w:hint="cs"/>
          <w:spacing w:val="-4"/>
          <w:rtl/>
        </w:rPr>
        <w:t>الاتصالات</w:t>
      </w:r>
      <w:r w:rsidRPr="003126D3">
        <w:rPr>
          <w:spacing w:val="-4"/>
          <w:rtl/>
        </w:rPr>
        <w:t xml:space="preserve"> </w:t>
      </w:r>
      <w:r w:rsidRPr="003126D3">
        <w:rPr>
          <w:rFonts w:hint="cs"/>
          <w:spacing w:val="-4"/>
          <w:rtl/>
        </w:rPr>
        <w:t>الدولية </w:t>
      </w:r>
      <w:r w:rsidRPr="003126D3">
        <w:rPr>
          <w:spacing w:val="-4"/>
          <w:lang w:bidi="ar-EG"/>
        </w:rPr>
        <w:t>(EG</w:t>
      </w:r>
      <w:r w:rsidRPr="003126D3">
        <w:rPr>
          <w:spacing w:val="-4"/>
          <w:lang w:bidi="ar-EG"/>
        </w:rPr>
        <w:noBreakHyphen/>
        <w:t>ITR)</w:t>
      </w:r>
      <w:r w:rsidRPr="003126D3">
        <w:rPr>
          <w:rFonts w:hint="cs"/>
          <w:spacing w:val="-4"/>
          <w:rtl/>
        </w:rPr>
        <w:t>)</w:t>
      </w:r>
    </w:p>
    <w:p w14:paraId="06C07313" w14:textId="28B062BC" w:rsidR="000A59DD" w:rsidRDefault="000A59DD" w:rsidP="000A59DD">
      <w:pPr>
        <w:pStyle w:val="Heading2"/>
        <w:rPr>
          <w:rtl/>
          <w:lang w:bidi="ar-EG"/>
        </w:rPr>
      </w:pPr>
      <w:r>
        <w:rPr>
          <w:rFonts w:hint="cs"/>
          <w:rtl/>
          <w:lang w:bidi="ar-EG"/>
        </w:rPr>
        <w:t>1.3</w:t>
      </w:r>
      <w:r>
        <w:rPr>
          <w:rtl/>
          <w:lang w:bidi="ar-EG"/>
        </w:rPr>
        <w:tab/>
      </w:r>
      <w:r>
        <w:rPr>
          <w:rFonts w:hint="cs"/>
          <w:rtl/>
          <w:lang w:bidi="ar-EG"/>
        </w:rPr>
        <w:t>المساهمات:</w:t>
      </w:r>
    </w:p>
    <w:p w14:paraId="0DEB8A30" w14:textId="5994C863" w:rsidR="000A59DD" w:rsidRDefault="000A59DD" w:rsidP="00FB014F">
      <w:pPr>
        <w:pStyle w:val="Heading3"/>
        <w:rPr>
          <w:rtl/>
          <w:lang w:bidi="ar-EG"/>
        </w:rPr>
      </w:pPr>
      <w:r>
        <w:rPr>
          <w:rFonts w:hint="cs"/>
          <w:rtl/>
          <w:lang w:bidi="ar-EG"/>
        </w:rPr>
        <w:t>1.1.3</w:t>
      </w:r>
      <w:r>
        <w:rPr>
          <w:rtl/>
          <w:lang w:bidi="ar-EG"/>
        </w:rPr>
        <w:tab/>
      </w:r>
      <w:hyperlink r:id="rId10" w:history="1">
        <w:r w:rsidRPr="00FB014F">
          <w:rPr>
            <w:rStyle w:val="Hyperlink"/>
            <w:rFonts w:hint="cs"/>
            <w:rtl/>
            <w:lang w:bidi="ar-EG"/>
          </w:rPr>
          <w:t xml:space="preserve">المساهمة </w:t>
        </w:r>
        <w:r w:rsidRPr="00FB014F">
          <w:rPr>
            <w:rStyle w:val="Hyperlink"/>
            <w:lang w:bidi="ar-EG"/>
          </w:rPr>
          <w:t>EG-ITRs-4/2</w:t>
        </w:r>
      </w:hyperlink>
      <w:r>
        <w:rPr>
          <w:rFonts w:hint="cs"/>
          <w:rtl/>
          <w:lang w:bidi="ar-EG"/>
        </w:rPr>
        <w:t xml:space="preserve"> </w:t>
      </w:r>
      <w:r w:rsidR="00245225">
        <w:rPr>
          <w:rFonts w:hint="cs"/>
          <w:rtl/>
          <w:lang w:bidi="ar-EG"/>
        </w:rPr>
        <w:t xml:space="preserve">المقدمة </w:t>
      </w:r>
      <w:r>
        <w:rPr>
          <w:rFonts w:hint="cs"/>
          <w:rtl/>
          <w:lang w:bidi="ar-EG"/>
        </w:rPr>
        <w:t xml:space="preserve">من الاتحاد الروسي - </w:t>
      </w:r>
      <w:r w:rsidR="00FB014F" w:rsidRPr="00FB014F">
        <w:rPr>
          <w:rFonts w:hint="cs"/>
          <w:rtl/>
        </w:rPr>
        <w:t>تفحص كل حكم من أحكام أقسام لوائح الاتصالات الدولية</w:t>
      </w:r>
      <w:r w:rsidR="00FB014F">
        <w:rPr>
          <w:rFonts w:hint="cs"/>
          <w:rtl/>
        </w:rPr>
        <w:t xml:space="preserve"> </w:t>
      </w:r>
      <w:r w:rsidR="00FB014F" w:rsidRPr="00FB014F">
        <w:rPr>
          <w:rFonts w:hint="cs"/>
          <w:rtl/>
        </w:rPr>
        <w:t>في</w:t>
      </w:r>
      <w:r w:rsidR="00FB014F">
        <w:rPr>
          <w:rFonts w:hint="eastAsia"/>
          <w:rtl/>
        </w:rPr>
        <w:t> </w:t>
      </w:r>
      <w:r w:rsidR="00FB014F" w:rsidRPr="00FB014F">
        <w:rPr>
          <w:rFonts w:hint="cs"/>
          <w:rtl/>
        </w:rPr>
        <w:t xml:space="preserve">الاجتماع الرابع لفريق الخبراء المعني بلوائح الاتصالات الدولية </w:t>
      </w:r>
      <w:r w:rsidR="00FB014F" w:rsidRPr="00FB014F">
        <w:rPr>
          <w:lang w:bidi="ar-EG"/>
        </w:rPr>
        <w:t>(</w:t>
      </w:r>
      <w:r w:rsidR="00FB014F" w:rsidRPr="00FB014F">
        <w:rPr>
          <w:lang w:val="en-GB" w:bidi="ar-EG"/>
        </w:rPr>
        <w:t>EG-ITR)</w:t>
      </w:r>
      <w:r w:rsidR="00FB014F">
        <w:rPr>
          <w:rFonts w:hint="cs"/>
          <w:rtl/>
          <w:lang w:bidi="ar-EG"/>
        </w:rPr>
        <w:t xml:space="preserve"> </w:t>
      </w:r>
      <w:r w:rsidR="00FB014F" w:rsidRPr="00FB014F">
        <w:rPr>
          <w:rFonts w:hint="cs"/>
          <w:rtl/>
          <w:lang w:bidi="ar-EG"/>
        </w:rPr>
        <w:t>طبقاً لخطة العمل التي أقرت في</w:t>
      </w:r>
      <w:r w:rsidR="00FB014F">
        <w:rPr>
          <w:rFonts w:hint="eastAsia"/>
          <w:rtl/>
          <w:lang w:bidi="ar-EG"/>
        </w:rPr>
        <w:t> </w:t>
      </w:r>
      <w:r w:rsidR="00FB014F" w:rsidRPr="00FB014F">
        <w:rPr>
          <w:rFonts w:hint="cs"/>
          <w:rtl/>
          <w:lang w:bidi="ar-EG"/>
        </w:rPr>
        <w:t>الاجتماع الأول للفريق</w:t>
      </w:r>
    </w:p>
    <w:p w14:paraId="07373630" w14:textId="4A25F315" w:rsidR="000A59DD" w:rsidRDefault="00C47BDB" w:rsidP="00245225">
      <w:pPr>
        <w:rPr>
          <w:rtl/>
          <w:lang w:bidi="ar-EG"/>
        </w:rPr>
      </w:pPr>
      <w:r>
        <w:rPr>
          <w:rFonts w:hint="cs"/>
          <w:rtl/>
          <w:lang w:bidi="ar-EG"/>
        </w:rPr>
        <w:t>يرى الاتحاد الروسي أيضاً أن لوائح الاتصالات الدولية معاهدة عالمية مهمة ومفيدة لتنظيم الاتصالات</w:t>
      </w:r>
      <w:r w:rsidR="00FB014F">
        <w:rPr>
          <w:rFonts w:hint="cs"/>
          <w:rtl/>
          <w:lang w:bidi="ar-EG"/>
        </w:rPr>
        <w:t xml:space="preserve">. </w:t>
      </w:r>
      <w:r w:rsidR="00245225" w:rsidRPr="00245225">
        <w:rPr>
          <w:rFonts w:hint="cs"/>
          <w:rtl/>
          <w:lang w:bidi="ar-EG"/>
        </w:rPr>
        <w:t xml:space="preserve">ويرد في الجدول </w:t>
      </w:r>
      <w:r w:rsidR="00245225" w:rsidRPr="00245225">
        <w:rPr>
          <w:lang w:val="en-GB" w:bidi="ar-EG"/>
        </w:rPr>
        <w:t>1</w:t>
      </w:r>
      <w:r w:rsidR="00245225" w:rsidRPr="00245225">
        <w:rPr>
          <w:rFonts w:hint="cs"/>
          <w:rtl/>
          <w:lang w:bidi="ar-EG"/>
        </w:rPr>
        <w:t xml:space="preserve"> أدناه بالتفصيل موقف الاتحاد الروسي بشأن أحكام لوائح الاتصالات الدولية المقرر تفحصها في</w:t>
      </w:r>
      <w:r w:rsidR="00245225">
        <w:rPr>
          <w:rFonts w:hint="eastAsia"/>
          <w:rtl/>
          <w:lang w:bidi="ar-EG"/>
        </w:rPr>
        <w:t> </w:t>
      </w:r>
      <w:r w:rsidR="00245225" w:rsidRPr="00245225">
        <w:rPr>
          <w:rFonts w:hint="cs"/>
          <w:rtl/>
          <w:lang w:bidi="ar-EG"/>
        </w:rPr>
        <w:t>الاجتماع الرابع للفريق</w:t>
      </w:r>
      <w:r w:rsidR="00245225" w:rsidRPr="00245225">
        <w:rPr>
          <w:rFonts w:hint="eastAsia"/>
          <w:rtl/>
          <w:lang w:bidi="ar-EG"/>
        </w:rPr>
        <w:t> </w:t>
      </w:r>
      <w:r w:rsidR="00245225" w:rsidRPr="00245225">
        <w:rPr>
          <w:lang w:val="en-GB" w:bidi="ar-EG"/>
        </w:rPr>
        <w:t>EG-ITR</w:t>
      </w:r>
      <w:r w:rsidR="00245225" w:rsidRPr="00245225">
        <w:rPr>
          <w:rFonts w:hint="cs"/>
          <w:rtl/>
          <w:lang w:bidi="ar-EG"/>
        </w:rPr>
        <w:t>.</w:t>
      </w:r>
    </w:p>
    <w:p w14:paraId="36EE7031" w14:textId="77777777" w:rsidR="00245225" w:rsidRPr="00245225" w:rsidRDefault="00245225" w:rsidP="00245225">
      <w:pPr>
        <w:rPr>
          <w:rtl/>
          <w:lang w:bidi="ar-EG"/>
        </w:rPr>
      </w:pPr>
      <w:r w:rsidRPr="00245225">
        <w:rPr>
          <w:rFonts w:hint="cs"/>
          <w:rtl/>
          <w:lang w:bidi="ar-EG"/>
        </w:rPr>
        <w:t>و</w:t>
      </w:r>
      <w:r w:rsidRPr="00245225">
        <w:rPr>
          <w:rtl/>
          <w:lang w:bidi="ar-EG"/>
        </w:rPr>
        <w:t xml:space="preserve">في </w:t>
      </w:r>
      <w:r w:rsidRPr="00245225">
        <w:rPr>
          <w:rFonts w:hint="cs"/>
          <w:rtl/>
          <w:lang w:bidi="ar-EG"/>
        </w:rPr>
        <w:t>معرض</w:t>
      </w:r>
      <w:r w:rsidRPr="00245225">
        <w:rPr>
          <w:rtl/>
          <w:lang w:bidi="ar-EG"/>
        </w:rPr>
        <w:t xml:space="preserve"> </w:t>
      </w:r>
      <w:r w:rsidRPr="00245225">
        <w:rPr>
          <w:rFonts w:hint="cs"/>
          <w:rtl/>
          <w:lang w:bidi="ar-EG"/>
        </w:rPr>
        <w:t>مواصلة تحسين</w:t>
      </w:r>
      <w:r w:rsidRPr="00245225">
        <w:rPr>
          <w:rtl/>
          <w:lang w:bidi="ar-EG"/>
        </w:rPr>
        <w:t xml:space="preserve"> لوائح الاتصالات الدولية، من المفيد تضمين نص اللوائح </w:t>
      </w:r>
      <w:r w:rsidRPr="00245225">
        <w:rPr>
          <w:rFonts w:hint="cs"/>
          <w:rtl/>
          <w:lang w:bidi="ar-EG"/>
        </w:rPr>
        <w:t>مصطلحات</w:t>
      </w:r>
      <w:r w:rsidRPr="00245225">
        <w:rPr>
          <w:rtl/>
          <w:lang w:bidi="ar-EG"/>
        </w:rPr>
        <w:t xml:space="preserve"> و/أو أحكام تتعلق بجوانب مختلفة من التنظيم الدولي </w:t>
      </w:r>
      <w:r w:rsidRPr="00245225">
        <w:rPr>
          <w:rFonts w:hint="cs"/>
          <w:rtl/>
          <w:lang w:bidi="ar-EG"/>
        </w:rPr>
        <w:t>س</w:t>
      </w:r>
      <w:r w:rsidRPr="00245225">
        <w:rPr>
          <w:rtl/>
          <w:lang w:bidi="ar-EG"/>
        </w:rPr>
        <w:t>تساعد على تسريع تطوير الاتصالات/تكنولوجيا المعلومات والاتصالات وتنفيذ</w:t>
      </w:r>
      <w:r w:rsidRPr="00245225">
        <w:rPr>
          <w:rFonts w:hint="cs"/>
          <w:rtl/>
          <w:lang w:bidi="ar-EG"/>
        </w:rPr>
        <w:t>ها</w:t>
      </w:r>
      <w:r w:rsidRPr="00245225">
        <w:rPr>
          <w:rtl/>
          <w:lang w:bidi="ar-EG"/>
        </w:rPr>
        <w:t xml:space="preserve"> واستخدام</w:t>
      </w:r>
      <w:r w:rsidRPr="00245225">
        <w:rPr>
          <w:rFonts w:hint="cs"/>
          <w:rtl/>
          <w:lang w:bidi="ar-EG"/>
        </w:rPr>
        <w:t>ها</w:t>
      </w:r>
      <w:r w:rsidRPr="00245225">
        <w:rPr>
          <w:rtl/>
          <w:lang w:bidi="ar-EG"/>
        </w:rPr>
        <w:t>، خاصة</w:t>
      </w:r>
      <w:r w:rsidRPr="00245225">
        <w:rPr>
          <w:rFonts w:hint="cs"/>
          <w:rtl/>
          <w:lang w:bidi="ar-EG"/>
        </w:rPr>
        <w:t>ً</w:t>
      </w:r>
      <w:r w:rsidRPr="00245225">
        <w:rPr>
          <w:rtl/>
          <w:lang w:bidi="ar-EG"/>
        </w:rPr>
        <w:t xml:space="preserve"> في البلدان النامية.</w:t>
      </w:r>
      <w:r w:rsidRPr="00245225">
        <w:rPr>
          <w:rFonts w:hint="cs"/>
          <w:rtl/>
          <w:lang w:bidi="ar-EG"/>
        </w:rPr>
        <w:t xml:space="preserve"> ولا بد من</w:t>
      </w:r>
      <w:r w:rsidRPr="00245225">
        <w:rPr>
          <w:rtl/>
          <w:lang w:bidi="ar-EG"/>
        </w:rPr>
        <w:t xml:space="preserve"> أن تساهم أحكام لوائح الاتصالات الدولية في سد الفجوة الرقمية، والتحول الرقمي، وحماية البيانات الشخصية والخصوصي</w:t>
      </w:r>
      <w:r w:rsidRPr="00245225">
        <w:rPr>
          <w:rFonts w:hint="cs"/>
          <w:rtl/>
          <w:lang w:bidi="ar-EG"/>
        </w:rPr>
        <w:t>ات</w:t>
      </w:r>
      <w:r w:rsidRPr="00245225">
        <w:rPr>
          <w:rtl/>
          <w:lang w:bidi="ar-EG"/>
        </w:rPr>
        <w:t>، واستخدام الاتصالات/تكنولوجيا المعلومات والاتصالات في حالات الطوارئ، بما في ذلك الأوبئة، وتحقيق أهداف التنمية المستدامة.</w:t>
      </w:r>
      <w:r w:rsidRPr="00245225">
        <w:rPr>
          <w:rFonts w:hint="cs"/>
          <w:rtl/>
          <w:lang w:bidi="ar-EG"/>
        </w:rPr>
        <w:t xml:space="preserve"> و</w:t>
      </w:r>
      <w:r w:rsidRPr="00245225">
        <w:rPr>
          <w:rtl/>
          <w:lang w:bidi="ar-EG"/>
        </w:rPr>
        <w:t>ينبغي أن تسهل لوائح الاتصالات الدولية إتاحة الخدمات الشاملة، وخفض تكاليف التجوال، والحد من رسائل الاتصالات غير المرغوب فيها (بما في ذلك الرسائل الاقتحامية) وتنفيذ القرارات الرئيسية الصادرة عن مؤتمر المندوبين المفوضين، والمؤتمر العالمي للاتصالات الراديوية، وجمعية الاتصالات الراديوية، والجمعية العالمية لتقييس الاتصالات، والمؤتمر العالمي ل</w:t>
      </w:r>
      <w:r w:rsidRPr="00245225">
        <w:rPr>
          <w:rFonts w:hint="cs"/>
          <w:rtl/>
          <w:lang w:bidi="ar-EG"/>
        </w:rPr>
        <w:t>تنمية ا</w:t>
      </w:r>
      <w:r w:rsidRPr="00245225">
        <w:rPr>
          <w:rtl/>
          <w:lang w:bidi="ar-EG"/>
        </w:rPr>
        <w:t>لاتصالات</w:t>
      </w:r>
      <w:r w:rsidRPr="00245225">
        <w:rPr>
          <w:rFonts w:hint="cs"/>
          <w:rtl/>
          <w:lang w:bidi="ar-EG"/>
        </w:rPr>
        <w:t>. و</w:t>
      </w:r>
      <w:r w:rsidRPr="00245225">
        <w:rPr>
          <w:rtl/>
          <w:lang w:bidi="ar-EG"/>
        </w:rPr>
        <w:t xml:space="preserve">يتمثل أحد الأهداف البالغة الأهمية للوائح الاتصالات الدولية في بناء الثقة والأمن في استخدام الاتصالات/تكنولوجيا المعلومات والاتصالات على </w:t>
      </w:r>
      <w:r w:rsidRPr="00245225">
        <w:rPr>
          <w:rFonts w:hint="cs"/>
          <w:rtl/>
          <w:lang w:bidi="ar-EG"/>
        </w:rPr>
        <w:t>الصعيد</w:t>
      </w:r>
      <w:r w:rsidRPr="00245225">
        <w:rPr>
          <w:rtl/>
          <w:lang w:bidi="ar-EG"/>
        </w:rPr>
        <w:t xml:space="preserve"> الدولي.</w:t>
      </w:r>
    </w:p>
    <w:p w14:paraId="40D48681" w14:textId="322C475D" w:rsidR="00245225" w:rsidRPr="000A59DD" w:rsidRDefault="00245225" w:rsidP="00245225">
      <w:pPr>
        <w:pStyle w:val="Heading3"/>
        <w:rPr>
          <w:rtl/>
          <w:lang w:bidi="ar-EG"/>
        </w:rPr>
      </w:pPr>
      <w:r>
        <w:rPr>
          <w:rFonts w:hint="cs"/>
          <w:rtl/>
          <w:lang w:bidi="ar-EG"/>
        </w:rPr>
        <w:t>2.1.3</w:t>
      </w:r>
      <w:r>
        <w:rPr>
          <w:rtl/>
          <w:lang w:bidi="ar-EG"/>
        </w:rPr>
        <w:tab/>
      </w:r>
      <w:hyperlink r:id="rId11" w:history="1">
        <w:r>
          <w:rPr>
            <w:rStyle w:val="Hyperlink"/>
            <w:rFonts w:hint="cs"/>
            <w:rtl/>
            <w:lang w:val="en-GB" w:bidi="ar-EG"/>
          </w:rPr>
          <w:t xml:space="preserve">المساهمة </w:t>
        </w:r>
        <w:r w:rsidRPr="00245225">
          <w:rPr>
            <w:rStyle w:val="Hyperlink"/>
            <w:lang w:val="en-GB" w:bidi="ar-EG"/>
          </w:rPr>
          <w:t>EG-ITRs-4/3</w:t>
        </w:r>
      </w:hyperlink>
      <w:r>
        <w:rPr>
          <w:rFonts w:hint="cs"/>
          <w:rtl/>
          <w:lang w:bidi="ar-EG"/>
        </w:rPr>
        <w:t xml:space="preserve"> المقدمة من المملكة المتحدة - </w:t>
      </w:r>
      <w:r w:rsidRPr="00245225">
        <w:rPr>
          <w:rFonts w:hint="cs"/>
          <w:rtl/>
          <w:lang w:bidi="ar-EG"/>
        </w:rPr>
        <w:t>تفحص كل حكم من أحكام لوائح الاتصالات الدولية</w:t>
      </w:r>
    </w:p>
    <w:p w14:paraId="20DF7ABC" w14:textId="77777777" w:rsidR="00245225" w:rsidRPr="00245225" w:rsidRDefault="00245225" w:rsidP="00245225">
      <w:pPr>
        <w:rPr>
          <w:rtl/>
          <w:lang w:bidi="ar-EG"/>
        </w:rPr>
      </w:pPr>
      <w:r w:rsidRPr="00245225">
        <w:rPr>
          <w:rFonts w:hint="cs"/>
          <w:rtl/>
          <w:lang w:bidi="ar-EG"/>
        </w:rPr>
        <w:t>يسر المملكة المتحدة أن تقدم هذه المساهمة إلى الاجتماع الرابع لفريق الخبراء المعني بلوائح الاتصالات الدولية. ونحن نثمن الدعوة إلى تقديم مساهمات لدعم عملية تفحص كل حكم من أحكام لوائح الاتصالات الدولية، طبقاً لاختصاصات الفريق. وتتناول هذه المساهمة المواد من 9 إلى 14 من لوائح الاتصالات الدولية ولا تتناول التذييل 2 لتفادي الازدواجية حيث ترد آراؤنا بخصوص التذييل 2 في تحليل أحكام لوائح الاتصالات الدولية. ونحن نتطلع إلى مناقشة جدول التفحص هذا في الاجتماع الرابع لفريق</w:t>
      </w:r>
      <w:r w:rsidRPr="00245225">
        <w:rPr>
          <w:rFonts w:hint="eastAsia"/>
          <w:rtl/>
          <w:lang w:bidi="ar-EG"/>
        </w:rPr>
        <w:t> </w:t>
      </w:r>
      <w:r w:rsidRPr="00245225">
        <w:rPr>
          <w:rFonts w:hint="cs"/>
          <w:rtl/>
          <w:lang w:bidi="ar-EG"/>
        </w:rPr>
        <w:t>الخبراء.</w:t>
      </w:r>
    </w:p>
    <w:p w14:paraId="0C0213E9" w14:textId="0B4DC32A" w:rsidR="006F3BD6" w:rsidRDefault="00245225" w:rsidP="00245225">
      <w:pPr>
        <w:pStyle w:val="Heading3"/>
        <w:rPr>
          <w:rtl/>
          <w:lang w:bidi="ar-EG"/>
        </w:rPr>
      </w:pPr>
      <w:r>
        <w:rPr>
          <w:rFonts w:hint="cs"/>
          <w:rtl/>
          <w:lang w:bidi="ar-EG"/>
        </w:rPr>
        <w:t>3.1.3</w:t>
      </w:r>
      <w:r>
        <w:rPr>
          <w:rtl/>
          <w:lang w:bidi="ar-EG"/>
        </w:rPr>
        <w:tab/>
      </w:r>
      <w:hyperlink r:id="rId12" w:history="1">
        <w:r>
          <w:rPr>
            <w:rStyle w:val="Hyperlink"/>
            <w:rFonts w:hint="cs"/>
            <w:rtl/>
            <w:lang w:val="en-GB" w:bidi="ar-EG"/>
          </w:rPr>
          <w:t xml:space="preserve">المساهمة </w:t>
        </w:r>
        <w:r w:rsidRPr="00245225">
          <w:rPr>
            <w:rStyle w:val="Hyperlink"/>
            <w:lang w:val="en-GB" w:bidi="ar-EG"/>
          </w:rPr>
          <w:t>EG-ITRs-4/4</w:t>
        </w:r>
      </w:hyperlink>
      <w:r>
        <w:rPr>
          <w:rFonts w:hint="cs"/>
          <w:rtl/>
          <w:lang w:bidi="ar-EG"/>
        </w:rPr>
        <w:t xml:space="preserve"> </w:t>
      </w:r>
      <w:r w:rsidRPr="00245225">
        <w:rPr>
          <w:rFonts w:hint="cs"/>
          <w:rtl/>
          <w:lang w:bidi="ar-EG"/>
        </w:rPr>
        <w:t>المقدمة من هولندا – تفحص كل حكم من أحكام لوائح الاتصالات الدولية</w:t>
      </w:r>
    </w:p>
    <w:p w14:paraId="2788C73F" w14:textId="77777777" w:rsidR="00245225" w:rsidRPr="00245225" w:rsidRDefault="00245225" w:rsidP="00245225">
      <w:pPr>
        <w:rPr>
          <w:rtl/>
          <w:lang w:bidi="ar-EG"/>
        </w:rPr>
      </w:pPr>
      <w:r w:rsidRPr="00245225">
        <w:rPr>
          <w:rFonts w:hint="cs"/>
          <w:rtl/>
          <w:lang w:bidi="ar-EG"/>
        </w:rPr>
        <w:t xml:space="preserve">ترى هولندا أنه </w:t>
      </w:r>
      <w:r w:rsidRPr="00245225">
        <w:rPr>
          <w:rFonts w:hint="cs"/>
          <w:rtl/>
        </w:rPr>
        <w:t>بالنظر إلى الطبيعة الدينامية والتنافسية لسوق الاتصالات، والاندماج المتزايد لقطاع الاتصالات</w:t>
      </w:r>
      <w:r w:rsidRPr="00245225">
        <w:rPr>
          <w:rFonts w:hint="cs"/>
          <w:rtl/>
          <w:lang w:bidi="ar"/>
        </w:rPr>
        <w:t>/</w:t>
      </w:r>
      <w:r w:rsidRPr="00245225">
        <w:rPr>
          <w:rFonts w:hint="cs"/>
          <w:rtl/>
        </w:rPr>
        <w:t>تكنولوجيا المعلومات والاتصالات في الاقتصاد الرقمي الأوسع نطاقاً، فمن غير الواضح كيف يمكن لصك معاهدة غير مرن مثل لوائح الاتصالات الدولية أن يضطلع بدور إيجابي في تعزيز النمو والازدهار في سوق الاتصالات الدولية مستقبلاً</w:t>
      </w:r>
      <w:r w:rsidRPr="00245225">
        <w:rPr>
          <w:rFonts w:hint="cs"/>
          <w:rtl/>
          <w:lang w:bidi="ar"/>
        </w:rPr>
        <w:t>.</w:t>
      </w:r>
    </w:p>
    <w:p w14:paraId="455084A4" w14:textId="77777777" w:rsidR="00245225" w:rsidRPr="0072226B" w:rsidRDefault="00245225" w:rsidP="00245225">
      <w:pPr>
        <w:rPr>
          <w:spacing w:val="2"/>
          <w:lang w:bidi="ar-SY"/>
        </w:rPr>
      </w:pPr>
      <w:r w:rsidRPr="0072226B">
        <w:rPr>
          <w:spacing w:val="2"/>
          <w:rtl/>
        </w:rPr>
        <w:t xml:space="preserve">ترى هولندا أن الأحكام كجزء من صك المعاهدة ليست مناسبة لاستيعاب بيئة السوق المتغيرة. </w:t>
      </w:r>
      <w:r w:rsidRPr="0072226B">
        <w:rPr>
          <w:rFonts w:hint="cs"/>
          <w:spacing w:val="2"/>
          <w:rtl/>
          <w:lang w:bidi="ar-SY"/>
        </w:rPr>
        <w:t xml:space="preserve">وهي </w:t>
      </w:r>
      <w:r w:rsidRPr="0072226B">
        <w:rPr>
          <w:spacing w:val="2"/>
          <w:rtl/>
          <w:lang w:bidi="ar-SY"/>
        </w:rPr>
        <w:t>ل</w:t>
      </w:r>
      <w:r w:rsidRPr="0072226B">
        <w:rPr>
          <w:rFonts w:hint="cs"/>
          <w:spacing w:val="2"/>
          <w:rtl/>
          <w:lang w:bidi="ar-SY"/>
        </w:rPr>
        <w:t>ي</w:t>
      </w:r>
      <w:r w:rsidRPr="0072226B">
        <w:rPr>
          <w:spacing w:val="2"/>
          <w:rtl/>
          <w:lang w:bidi="ar-SY"/>
        </w:rPr>
        <w:t>س</w:t>
      </w:r>
      <w:r w:rsidRPr="0072226B">
        <w:rPr>
          <w:rFonts w:hint="cs"/>
          <w:spacing w:val="2"/>
          <w:rtl/>
          <w:lang w:bidi="ar-SY"/>
        </w:rPr>
        <w:t>ت</w:t>
      </w:r>
      <w:r w:rsidRPr="0072226B">
        <w:rPr>
          <w:spacing w:val="2"/>
          <w:rtl/>
          <w:lang w:bidi="ar-SY"/>
        </w:rPr>
        <w:t xml:space="preserve"> مقتنع</w:t>
      </w:r>
      <w:r w:rsidRPr="0072226B">
        <w:rPr>
          <w:rFonts w:hint="cs"/>
          <w:spacing w:val="2"/>
          <w:rtl/>
          <w:lang w:bidi="ar-SY"/>
        </w:rPr>
        <w:t>ة</w:t>
      </w:r>
      <w:r w:rsidRPr="0072226B">
        <w:rPr>
          <w:spacing w:val="2"/>
          <w:rtl/>
          <w:lang w:bidi="ar-SY"/>
        </w:rPr>
        <w:t xml:space="preserve"> بأن أحكام</w:t>
      </w:r>
      <w:r w:rsidRPr="0072226B">
        <w:rPr>
          <w:rFonts w:hint="cs"/>
          <w:spacing w:val="2"/>
          <w:rtl/>
          <w:lang w:bidi="ar-SY"/>
        </w:rPr>
        <w:t>اً</w:t>
      </w:r>
      <w:r w:rsidRPr="0072226B">
        <w:rPr>
          <w:spacing w:val="2"/>
          <w:rtl/>
          <w:lang w:bidi="ar-SY"/>
        </w:rPr>
        <w:t xml:space="preserve"> جديدة على مستوى معاهدة ستساعد أي </w:t>
      </w:r>
      <w:r w:rsidRPr="0072226B">
        <w:rPr>
          <w:rFonts w:hint="cs"/>
          <w:spacing w:val="2"/>
          <w:rtl/>
          <w:lang w:bidi="ar-SY"/>
        </w:rPr>
        <w:t>بلد</w:t>
      </w:r>
      <w:r w:rsidRPr="0072226B">
        <w:rPr>
          <w:spacing w:val="2"/>
          <w:rtl/>
          <w:lang w:bidi="ar-SY"/>
        </w:rPr>
        <w:t xml:space="preserve"> </w:t>
      </w:r>
      <w:r w:rsidRPr="0072226B">
        <w:rPr>
          <w:rFonts w:hint="cs"/>
          <w:spacing w:val="2"/>
          <w:rtl/>
          <w:lang w:bidi="ar-SY"/>
        </w:rPr>
        <w:t>في</w:t>
      </w:r>
      <w:r w:rsidRPr="0072226B">
        <w:rPr>
          <w:spacing w:val="2"/>
          <w:rtl/>
          <w:lang w:bidi="ar-SY"/>
        </w:rPr>
        <w:t xml:space="preserve"> بناء بيئة </w:t>
      </w:r>
      <w:r w:rsidRPr="0072226B">
        <w:rPr>
          <w:rFonts w:hint="cs"/>
          <w:spacing w:val="2"/>
          <w:rtl/>
          <w:lang w:bidi="ar-SY"/>
        </w:rPr>
        <w:t>مؤاتية</w:t>
      </w:r>
      <w:r w:rsidRPr="0072226B">
        <w:rPr>
          <w:spacing w:val="2"/>
          <w:rtl/>
          <w:lang w:bidi="ar-SY"/>
        </w:rPr>
        <w:t xml:space="preserve"> لجذب الاستثمار</w:t>
      </w:r>
      <w:r w:rsidRPr="0072226B">
        <w:rPr>
          <w:rFonts w:hint="cs"/>
          <w:spacing w:val="2"/>
          <w:rtl/>
          <w:lang w:bidi="ar-SY"/>
        </w:rPr>
        <w:t>ات وسد الفجوة الرقمية حيثما كانت لا تزال قائمة.</w:t>
      </w:r>
    </w:p>
    <w:p w14:paraId="4608B1A9" w14:textId="3054B5B6" w:rsidR="00245225" w:rsidRPr="00245225" w:rsidRDefault="00245225" w:rsidP="00245225">
      <w:pPr>
        <w:pStyle w:val="Heading3"/>
        <w:rPr>
          <w:rtl/>
          <w:lang w:val="en-GB" w:bidi="ar-SY"/>
        </w:rPr>
      </w:pPr>
      <w:r>
        <w:rPr>
          <w:rFonts w:hint="cs"/>
          <w:rtl/>
          <w:lang w:bidi="ar-SY"/>
        </w:rPr>
        <w:lastRenderedPageBreak/>
        <w:t>4.1.3</w:t>
      </w:r>
      <w:r>
        <w:rPr>
          <w:rtl/>
          <w:lang w:bidi="ar-SY"/>
        </w:rPr>
        <w:tab/>
      </w:r>
      <w:hyperlink r:id="rId13" w:history="1">
        <w:r>
          <w:rPr>
            <w:rStyle w:val="Hyperlink"/>
            <w:rFonts w:hint="cs"/>
            <w:rtl/>
            <w:lang w:val="en-GB" w:bidi="ar-SY"/>
          </w:rPr>
          <w:t xml:space="preserve">المساهمة </w:t>
        </w:r>
        <w:r w:rsidRPr="00245225">
          <w:rPr>
            <w:rStyle w:val="Hyperlink"/>
            <w:lang w:val="en-GB" w:bidi="ar-SY"/>
          </w:rPr>
          <w:t>EG-ITRs-4/5</w:t>
        </w:r>
      </w:hyperlink>
      <w:r>
        <w:rPr>
          <w:rFonts w:hint="cs"/>
          <w:rtl/>
          <w:lang w:bidi="ar-SY"/>
        </w:rPr>
        <w:t xml:space="preserve"> المقدمة من </w:t>
      </w:r>
      <w:r>
        <w:rPr>
          <w:rtl/>
          <w:lang w:bidi="ar-SY"/>
        </w:rPr>
        <w:t xml:space="preserve">المملكة العربية السعودية </w:t>
      </w:r>
      <w:r w:rsidR="006507AB">
        <w:rPr>
          <w:rFonts w:hint="cs"/>
          <w:rtl/>
          <w:lang w:bidi="ar-SY"/>
        </w:rPr>
        <w:t>ومصر</w:t>
      </w:r>
      <w:r>
        <w:rPr>
          <w:rtl/>
          <w:lang w:bidi="ar-SY"/>
        </w:rPr>
        <w:t xml:space="preserve"> </w:t>
      </w:r>
      <w:r w:rsidR="006507AB">
        <w:rPr>
          <w:rFonts w:hint="cs"/>
          <w:rtl/>
          <w:lang w:bidi="ar-SY"/>
        </w:rPr>
        <w:t>والأردن</w:t>
      </w:r>
      <w:r w:rsidR="00C47BDB">
        <w:rPr>
          <w:rFonts w:hint="cs"/>
          <w:rtl/>
          <w:lang w:bidi="ar-SY"/>
        </w:rPr>
        <w:t xml:space="preserve"> </w:t>
      </w:r>
      <w:r w:rsidR="006507AB">
        <w:rPr>
          <w:rFonts w:hint="cs"/>
          <w:rtl/>
          <w:lang w:bidi="ar-SY"/>
        </w:rPr>
        <w:t>والكويت</w:t>
      </w:r>
      <w:r>
        <w:rPr>
          <w:rtl/>
          <w:lang w:bidi="ar-SY"/>
        </w:rPr>
        <w:t xml:space="preserve"> </w:t>
      </w:r>
      <w:r>
        <w:rPr>
          <w:rFonts w:hint="cs"/>
          <w:rtl/>
          <w:lang w:bidi="ar-SY"/>
        </w:rPr>
        <w:t xml:space="preserve">- </w:t>
      </w:r>
      <w:r>
        <w:rPr>
          <w:rtl/>
          <w:lang w:bidi="ar-SY"/>
        </w:rPr>
        <w:t>تفحص كل حكم من أحكام المواد من 9 إلى 14 والتذييل 2</w:t>
      </w:r>
      <w:r>
        <w:rPr>
          <w:rFonts w:hint="cs"/>
          <w:rtl/>
          <w:lang w:bidi="ar-SY"/>
        </w:rPr>
        <w:t xml:space="preserve"> </w:t>
      </w:r>
      <w:r>
        <w:rPr>
          <w:rtl/>
          <w:lang w:bidi="ar-SY"/>
        </w:rPr>
        <w:t>من لوائح الاتصالات الدولية لعام 2012</w:t>
      </w:r>
    </w:p>
    <w:p w14:paraId="47295CD7" w14:textId="77777777" w:rsidR="00245225" w:rsidRDefault="00245225" w:rsidP="00245225">
      <w:pPr>
        <w:rPr>
          <w:lang w:bidi="ar-EG"/>
        </w:rPr>
      </w:pPr>
      <w:r>
        <w:rPr>
          <w:rFonts w:hint="cs"/>
          <w:rtl/>
          <w:lang w:bidi="ar-EG"/>
        </w:rPr>
        <w:t xml:space="preserve">تماشياً مع الاجتماع الثالث لفريق الخبراء المعني بلوائح الاتصالات الدولية </w:t>
      </w:r>
      <w:r>
        <w:rPr>
          <w:lang w:val="en-CA" w:bidi="ar-EG"/>
        </w:rPr>
        <w:t>(</w:t>
      </w:r>
      <w:r>
        <w:rPr>
          <w:lang w:bidi="ar-EG"/>
        </w:rPr>
        <w:t>EG-ITR)</w:t>
      </w:r>
      <w:r>
        <w:rPr>
          <w:rFonts w:hint="cs"/>
          <w:rtl/>
          <w:lang w:bidi="ar-EG"/>
        </w:rPr>
        <w:t xml:space="preserve">، يسرّ المملكة العربية السعودية ومصر والكويت والأردن تقديم هذه المساهمة إلى الاجتماع الرابع لفريق الخبراء المعني بلوائح الاتصالات الدولية. ويحتوي الملحق </w:t>
      </w:r>
      <w:r>
        <w:rPr>
          <w:lang w:bidi="ar-EG"/>
        </w:rPr>
        <w:t>1</w:t>
      </w:r>
      <w:r>
        <w:rPr>
          <w:rFonts w:hint="cs"/>
          <w:rtl/>
          <w:lang w:bidi="ar-EG"/>
        </w:rPr>
        <w:t xml:space="preserve"> على جدول تفحص لكل حكم من أحكام المواد من 9 إلى 14 والتذييل 2 من لوائح الاتصالات الدولية لعام </w:t>
      </w:r>
      <w:r>
        <w:rPr>
          <w:lang w:bidi="ar-EG"/>
        </w:rPr>
        <w:t>2012</w:t>
      </w:r>
      <w:r>
        <w:rPr>
          <w:rFonts w:hint="cs"/>
          <w:rtl/>
          <w:lang w:bidi="ar-EG"/>
        </w:rPr>
        <w:t>. ونتطلع إلى العمل بشكل تعاوني مع الدول الأعضاء الأخرى لتحقيق أهداف فريق الخبراء.</w:t>
      </w:r>
    </w:p>
    <w:p w14:paraId="1FA8DF87" w14:textId="17341092" w:rsidR="00245225" w:rsidRDefault="00245225" w:rsidP="00245225">
      <w:pPr>
        <w:pStyle w:val="Heading3"/>
        <w:rPr>
          <w:rtl/>
          <w:lang w:bidi="ar-SY"/>
        </w:rPr>
      </w:pPr>
      <w:r>
        <w:rPr>
          <w:rFonts w:hint="cs"/>
          <w:rtl/>
          <w:lang w:bidi="ar-SY"/>
        </w:rPr>
        <w:t>5.1.3</w:t>
      </w:r>
      <w:r>
        <w:rPr>
          <w:rtl/>
          <w:lang w:bidi="ar-SY"/>
        </w:rPr>
        <w:tab/>
      </w:r>
      <w:hyperlink r:id="rId14" w:history="1">
        <w:r>
          <w:rPr>
            <w:rStyle w:val="Hyperlink"/>
            <w:rFonts w:hint="cs"/>
            <w:b w:val="0"/>
            <w:rtl/>
            <w:lang w:val="en-GB" w:bidi="ar-SY"/>
          </w:rPr>
          <w:t xml:space="preserve">المساهمة </w:t>
        </w:r>
        <w:r w:rsidRPr="00245225">
          <w:rPr>
            <w:rStyle w:val="Hyperlink"/>
            <w:lang w:val="en-GB" w:bidi="ar-SY"/>
          </w:rPr>
          <w:t>EG-ITRs-4/6</w:t>
        </w:r>
      </w:hyperlink>
      <w:r>
        <w:rPr>
          <w:rFonts w:hint="cs"/>
          <w:rtl/>
          <w:lang w:bidi="ar-SY"/>
        </w:rPr>
        <w:t xml:space="preserve"> المقدمة من كندا والولايات المتحدة - </w:t>
      </w:r>
      <w:r>
        <w:rPr>
          <w:rtl/>
          <w:lang w:bidi="ar-EG"/>
        </w:rPr>
        <w:t xml:space="preserve">وجهات نظر بشأن المواد من </w:t>
      </w:r>
      <w:r>
        <w:rPr>
          <w:rtl/>
          <w:lang w:val="en-CA" w:bidi="ar-EG"/>
        </w:rPr>
        <w:t>9 إلى 14 والتذييل</w:t>
      </w:r>
      <w:r w:rsidR="007F2456">
        <w:rPr>
          <w:rFonts w:hint="cs"/>
          <w:rtl/>
          <w:lang w:val="en-CA" w:bidi="ar-EG"/>
        </w:rPr>
        <w:t> </w:t>
      </w:r>
      <w:r>
        <w:rPr>
          <w:rtl/>
          <w:lang w:val="en-CA" w:bidi="ar-EG"/>
        </w:rPr>
        <w:t>2</w:t>
      </w:r>
      <w:r>
        <w:rPr>
          <w:rFonts w:hint="cs"/>
          <w:rtl/>
          <w:lang w:val="en-CA" w:bidi="ar-EG"/>
        </w:rPr>
        <w:t xml:space="preserve"> </w:t>
      </w:r>
      <w:r>
        <w:rPr>
          <w:rtl/>
          <w:lang w:val="en-CA" w:bidi="ar-EG"/>
        </w:rPr>
        <w:t xml:space="preserve">من لوائح الاتصالات الدولية لعام </w:t>
      </w:r>
      <w:r>
        <w:rPr>
          <w:lang w:val="en-CA" w:bidi="ar-EG"/>
        </w:rPr>
        <w:t>2012</w:t>
      </w:r>
    </w:p>
    <w:p w14:paraId="3601553D" w14:textId="5CE34693" w:rsidR="00245225" w:rsidRPr="00245225" w:rsidRDefault="00245225" w:rsidP="00245225">
      <w:pPr>
        <w:rPr>
          <w:rtl/>
          <w:lang w:bidi="ar-EG"/>
        </w:rPr>
      </w:pPr>
      <w:r>
        <w:rPr>
          <w:rFonts w:hint="cs"/>
          <w:rtl/>
          <w:lang w:bidi="ar-EG"/>
        </w:rPr>
        <w:t>المواد من 9 إلى 14 والتذييل 2 من لوائح الاتصالات الدولية لعام 2012 ليست قابلة للتطبيق أو مرنة بدرجة كافية في بيئة الاتصالات السائدة اليوم. وفي الوقت نفسه، فإن أي مراجعات محتملة لهذه الأحكام ستتخلف حتماً عن مواكبة الوتيرة السريعة للتغير التكنولوجي وتطور السوق.</w:t>
      </w:r>
    </w:p>
    <w:p w14:paraId="1889DF54" w14:textId="338EF930" w:rsidR="00245225" w:rsidRPr="00245225" w:rsidRDefault="00245225" w:rsidP="00245225">
      <w:pPr>
        <w:pStyle w:val="Heading3"/>
        <w:rPr>
          <w:rtl/>
          <w:lang w:bidi="ar-SY"/>
        </w:rPr>
      </w:pPr>
      <w:r>
        <w:rPr>
          <w:rFonts w:hint="cs"/>
          <w:rtl/>
          <w:lang w:bidi="ar-SY"/>
        </w:rPr>
        <w:t>6.1.3</w:t>
      </w:r>
      <w:r>
        <w:rPr>
          <w:rtl/>
          <w:lang w:bidi="ar-SY"/>
        </w:rPr>
        <w:tab/>
      </w:r>
      <w:hyperlink r:id="rId15" w:history="1">
        <w:r>
          <w:rPr>
            <w:rStyle w:val="Hyperlink"/>
            <w:rFonts w:hint="cs"/>
            <w:rtl/>
            <w:lang w:val="en-GB" w:bidi="ar-SY"/>
          </w:rPr>
          <w:t>المساهمة</w:t>
        </w:r>
        <w:r w:rsidRPr="00245225">
          <w:rPr>
            <w:rStyle w:val="Hyperlink"/>
            <w:lang w:val="en-GB" w:bidi="ar-SY"/>
          </w:rPr>
          <w:t>EG-ITRs-4/7</w:t>
        </w:r>
      </w:hyperlink>
      <w:r>
        <w:rPr>
          <w:rFonts w:hint="cs"/>
          <w:rtl/>
          <w:lang w:bidi="ar-SY"/>
        </w:rPr>
        <w:t xml:space="preserve"> المقدمة من جمهورية الصين الشعبية - </w:t>
      </w:r>
      <w:r>
        <w:rPr>
          <w:rtl/>
          <w:lang w:bidi="ar-EG"/>
        </w:rPr>
        <w:t xml:space="preserve">تفحص كل حكم من أحكام المواد من </w:t>
      </w:r>
      <w:r>
        <w:rPr>
          <w:lang w:bidi="ar-EG"/>
        </w:rPr>
        <w:t>9</w:t>
      </w:r>
      <w:r>
        <w:rPr>
          <w:rtl/>
          <w:lang w:bidi="ar-EG"/>
        </w:rPr>
        <w:t xml:space="preserve"> إلى </w:t>
      </w:r>
      <w:r>
        <w:rPr>
          <w:lang w:bidi="ar-EG"/>
        </w:rPr>
        <w:t>12</w:t>
      </w:r>
      <w:r>
        <w:rPr>
          <w:rtl/>
          <w:lang w:bidi="ar-EG"/>
        </w:rPr>
        <w:t xml:space="preserve"> والتذييل </w:t>
      </w:r>
      <w:r>
        <w:rPr>
          <w:lang w:bidi="ar-EG"/>
        </w:rPr>
        <w:t>2</w:t>
      </w:r>
      <w:r>
        <w:rPr>
          <w:rtl/>
          <w:lang w:bidi="ar-EG"/>
        </w:rPr>
        <w:t xml:space="preserve"> من لوائح الاتصالات الدولية لعام </w:t>
      </w:r>
      <w:r>
        <w:rPr>
          <w:lang w:bidi="ar-EG"/>
        </w:rPr>
        <w:t>2012</w:t>
      </w:r>
      <w:r>
        <w:rPr>
          <w:rFonts w:hint="cs"/>
          <w:rtl/>
          <w:lang w:bidi="ar-EG"/>
        </w:rPr>
        <w:t xml:space="preserve"> </w:t>
      </w:r>
    </w:p>
    <w:p w14:paraId="64ECBE8F" w14:textId="77777777" w:rsidR="0032387E" w:rsidRDefault="0032387E" w:rsidP="0032387E">
      <w:pPr>
        <w:rPr>
          <w:lang w:bidi="ar-EG"/>
        </w:rPr>
      </w:pPr>
      <w:r>
        <w:rPr>
          <w:rFonts w:hint="cs"/>
          <w:rtl/>
          <w:lang w:bidi="ar-EG"/>
        </w:rPr>
        <w:t xml:space="preserve">في الوقت الراهن، قد تصبح المشاركة في المؤتمرات والاضطلاع بالأعمال والدراسات عن بُعد باستخدام تكنولوجيا المعلومات والاتصالات "الوضع الطبيعي الجديد" لعمل الناس وحياتهم. وبناءً على ذلك، تقترح جمهورية الصين الشعبية أن يؤخذ في الاعتبار، عند استعراض المواد من </w:t>
      </w:r>
      <w:r>
        <w:rPr>
          <w:lang w:bidi="ar-EG"/>
        </w:rPr>
        <w:t>9</w:t>
      </w:r>
      <w:r>
        <w:rPr>
          <w:rFonts w:hint="cs"/>
          <w:rtl/>
          <w:lang w:bidi="ar-EG"/>
        </w:rPr>
        <w:t xml:space="preserve"> إلى </w:t>
      </w:r>
      <w:r>
        <w:rPr>
          <w:lang w:bidi="ar-EG"/>
        </w:rPr>
        <w:t>14</w:t>
      </w:r>
      <w:r>
        <w:rPr>
          <w:rFonts w:hint="cs"/>
          <w:rtl/>
          <w:lang w:bidi="ar-EG"/>
        </w:rPr>
        <w:t xml:space="preserve"> من لوائح الاتصالات الدولية لعام </w:t>
      </w:r>
      <w:r>
        <w:rPr>
          <w:lang w:bidi="ar-EG"/>
        </w:rPr>
        <w:t>2012</w:t>
      </w:r>
      <w:r>
        <w:rPr>
          <w:rFonts w:hint="cs"/>
          <w:rtl/>
          <w:lang w:bidi="ar-EG"/>
        </w:rPr>
        <w:t>، تأثير التحول الرقمي الناجم عن جائحة فيروس كورونا، وأنه ينبغي إدراج أحكام جديدة لتشجيع الدول الأعضاء على المشاركة في المؤتمرات والأنشطة بأساليب رقمية وموصولة وذكية، وذلك للتوفير في التكاليف المتعلقة بالقوى العاملة والسفر والمؤتمرات وخفض الانبعاثات. وفي نفس الوقت، ينبغي تشجيع الدول الأعضاء على تعزيز التعاون في هذا الصدد وذلك من أجل دفع تكنولوجيا المعلومات والاتصالات إلى الأمام لتؤدي دوراً أكثر أهمية في توفير الطاقة وخفض الانبعاثات.</w:t>
      </w:r>
    </w:p>
    <w:p w14:paraId="19E24560" w14:textId="77777777" w:rsidR="0032387E" w:rsidRPr="0032387E" w:rsidRDefault="0032387E" w:rsidP="0032387E">
      <w:pPr>
        <w:pStyle w:val="Heading2"/>
        <w:rPr>
          <w:lang w:bidi="ar-EG"/>
        </w:rPr>
      </w:pPr>
      <w:r>
        <w:rPr>
          <w:rFonts w:hint="cs"/>
          <w:rtl/>
          <w:lang w:bidi="ar-EG"/>
        </w:rPr>
        <w:t>2.3</w:t>
      </w:r>
      <w:r>
        <w:rPr>
          <w:rtl/>
          <w:lang w:bidi="ar-EG"/>
        </w:rPr>
        <w:tab/>
      </w:r>
      <w:r w:rsidRPr="0032387E">
        <w:rPr>
          <w:rFonts w:hint="cs"/>
          <w:rtl/>
          <w:lang w:bidi="ar-EG"/>
        </w:rPr>
        <w:t>مناقشات بشأن المساهمات</w:t>
      </w:r>
    </w:p>
    <w:p w14:paraId="188C3883" w14:textId="0EFA86F3" w:rsidR="0032387E" w:rsidRDefault="0032387E" w:rsidP="0032387E">
      <w:pPr>
        <w:rPr>
          <w:rtl/>
          <w:lang w:bidi="ar-EG"/>
        </w:rPr>
      </w:pPr>
      <w:r w:rsidRPr="0032387E">
        <w:rPr>
          <w:b/>
          <w:bCs/>
          <w:lang w:bidi="ar-EG"/>
        </w:rPr>
        <w:t>1.2.3</w:t>
      </w:r>
      <w:r w:rsidRPr="0032387E">
        <w:rPr>
          <w:lang w:bidi="ar-EG"/>
        </w:rPr>
        <w:tab/>
      </w:r>
      <w:r w:rsidRPr="0032387E">
        <w:rPr>
          <w:rFonts w:hint="cs"/>
          <w:rtl/>
          <w:lang w:bidi="ar-EG"/>
        </w:rPr>
        <w:t>يبين جدول التفحص (</w:t>
      </w:r>
      <w:r w:rsidR="00C47BDB">
        <w:rPr>
          <w:lang w:bidi="ar-EG"/>
        </w:rPr>
        <w:t>14-9</w:t>
      </w:r>
      <w:r w:rsidRPr="0032387E">
        <w:rPr>
          <w:rFonts w:hint="cs"/>
          <w:rtl/>
          <w:lang w:bidi="ar-EG"/>
        </w:rPr>
        <w:t xml:space="preserve">/التذييل </w:t>
      </w:r>
      <w:r w:rsidR="00E4263F">
        <w:rPr>
          <w:rFonts w:hint="cs"/>
          <w:rtl/>
          <w:lang w:bidi="ar-EG"/>
        </w:rPr>
        <w:t>2</w:t>
      </w:r>
      <w:r w:rsidRPr="0032387E">
        <w:rPr>
          <w:rFonts w:hint="cs"/>
          <w:rtl/>
          <w:lang w:bidi="ar-EG"/>
        </w:rPr>
        <w:t xml:space="preserve">) الوارد في الملحق </w:t>
      </w:r>
      <w:r w:rsidRPr="0032387E">
        <w:rPr>
          <w:lang w:bidi="ar-EG"/>
        </w:rPr>
        <w:t>I</w:t>
      </w:r>
      <w:r w:rsidRPr="0032387E">
        <w:rPr>
          <w:rFonts w:hint="cs"/>
          <w:rtl/>
          <w:lang w:bidi="ar-EG"/>
        </w:rPr>
        <w:t xml:space="preserve"> بهذه الوثيقة الآراء المتعلقة بكلِّ من الأحكام الواردة في</w:t>
      </w:r>
      <w:r w:rsidRPr="0032387E">
        <w:rPr>
          <w:rFonts w:hint="eastAsia"/>
          <w:rtl/>
          <w:lang w:bidi="ar-EG"/>
        </w:rPr>
        <w:t> </w:t>
      </w:r>
      <w:r w:rsidRPr="0032387E">
        <w:rPr>
          <w:rFonts w:hint="cs"/>
          <w:rtl/>
          <w:lang w:bidi="ar-EG"/>
        </w:rPr>
        <w:t>المساهمات وكذلك مداولات الفريق خلال الاجتماع الثاني. وتم ملء عمود "نتيجة موجزة" على النحو الذي اتفق عليه الأعضاء خلال الاجتماع، وأما العمودان الآخران "</w:t>
      </w:r>
      <w:r w:rsidRPr="0032387E">
        <w:rPr>
          <w:rtl/>
          <w:lang w:bidi="ar-EG"/>
        </w:rPr>
        <w:t xml:space="preserve">إمكانية التطبيق فيما يتعلق بتعزيز </w:t>
      </w:r>
      <w:r w:rsidR="000B36F9">
        <w:rPr>
          <w:rFonts w:hint="cs"/>
          <w:rtl/>
          <w:lang w:bidi="ar-EG"/>
        </w:rPr>
        <w:t>توفير</w:t>
      </w:r>
      <w:r w:rsidRPr="0032387E">
        <w:rPr>
          <w:rtl/>
          <w:lang w:bidi="ar-EG"/>
        </w:rPr>
        <w:t xml:space="preserve"> </w:t>
      </w:r>
      <w:r w:rsidR="000B36F9" w:rsidRPr="0032387E">
        <w:rPr>
          <w:rtl/>
          <w:lang w:bidi="ar-EG"/>
        </w:rPr>
        <w:t xml:space="preserve">الشبكات </w:t>
      </w:r>
      <w:r w:rsidR="000B36F9">
        <w:rPr>
          <w:rFonts w:hint="cs"/>
          <w:rtl/>
          <w:lang w:bidi="ar-EG"/>
        </w:rPr>
        <w:t>و</w:t>
      </w:r>
      <w:r w:rsidRPr="0032387E">
        <w:rPr>
          <w:rtl/>
          <w:lang w:bidi="ar-EG"/>
        </w:rPr>
        <w:t>الخدمات وتطويرها</w:t>
      </w:r>
      <w:r w:rsidRPr="0032387E">
        <w:rPr>
          <w:rFonts w:hint="cs"/>
          <w:rtl/>
          <w:lang w:bidi="ar-EG"/>
        </w:rPr>
        <w:t>" و"</w:t>
      </w:r>
      <w:r w:rsidRPr="0032387E">
        <w:rPr>
          <w:rtl/>
          <w:lang w:bidi="ar-EG"/>
        </w:rPr>
        <w:t>درجة المرونة لاستيعاب الاتجاهات الجديدة والقضايا الناشئة</w:t>
      </w:r>
      <w:r w:rsidRPr="0032387E">
        <w:rPr>
          <w:rFonts w:hint="cs"/>
          <w:rtl/>
          <w:lang w:bidi="ar-EG"/>
        </w:rPr>
        <w:t>"، فقد تم ملؤهما</w:t>
      </w:r>
      <w:r w:rsidR="0054319D">
        <w:rPr>
          <w:rFonts w:hint="cs"/>
          <w:rtl/>
          <w:lang w:bidi="ar-EG"/>
        </w:rPr>
        <w:t xml:space="preserve"> عن طريق المراسلة</w:t>
      </w:r>
      <w:r w:rsidRPr="0032387E">
        <w:rPr>
          <w:rFonts w:hint="cs"/>
          <w:rtl/>
          <w:lang w:bidi="ar-EG"/>
        </w:rPr>
        <w:t xml:space="preserve"> على التوالي خارج الاجتماع من جانب نواب الرؤساء بالتشاور مع الأعضاء الممثلين لمناطقهم، استناداً إلى المساهمات والمناقشات في الاجتماع.</w:t>
      </w:r>
    </w:p>
    <w:p w14:paraId="6FE27E9A" w14:textId="7957C715" w:rsidR="0054319D" w:rsidRDefault="0032387E" w:rsidP="0054319D">
      <w:pPr>
        <w:rPr>
          <w:rtl/>
          <w:lang w:bidi="ar-EG"/>
        </w:rPr>
      </w:pPr>
      <w:r w:rsidRPr="0032387E">
        <w:rPr>
          <w:rFonts w:hint="cs"/>
          <w:b/>
          <w:bCs/>
          <w:rtl/>
          <w:lang w:bidi="ar-EG"/>
        </w:rPr>
        <w:t>2.2.3</w:t>
      </w:r>
      <w:r>
        <w:rPr>
          <w:rtl/>
          <w:lang w:bidi="ar-EG"/>
        </w:rPr>
        <w:tab/>
      </w:r>
      <w:r w:rsidR="000B36F9">
        <w:rPr>
          <w:rFonts w:hint="cs"/>
          <w:rtl/>
          <w:lang w:bidi="ar-EG"/>
        </w:rPr>
        <w:t>ويرى</w:t>
      </w:r>
      <w:r w:rsidR="0054319D">
        <w:rPr>
          <w:rtl/>
          <w:lang w:bidi="ar-EG"/>
        </w:rPr>
        <w:t xml:space="preserve"> بعض الأعضاء أن معظم المواد </w:t>
      </w:r>
      <w:r w:rsidR="0054319D">
        <w:rPr>
          <w:rFonts w:hint="cs"/>
          <w:rtl/>
          <w:lang w:bidi="ar-EG"/>
        </w:rPr>
        <w:t xml:space="preserve">التي يجري الفريق </w:t>
      </w:r>
      <w:r w:rsidR="0054319D">
        <w:rPr>
          <w:rtl/>
          <w:lang w:bidi="ar-EG"/>
        </w:rPr>
        <w:t>استعراض</w:t>
      </w:r>
      <w:r w:rsidR="0054319D">
        <w:rPr>
          <w:rFonts w:hint="cs"/>
          <w:rtl/>
          <w:lang w:bidi="ar-EG"/>
        </w:rPr>
        <w:t>ها</w:t>
      </w:r>
      <w:r w:rsidR="0054319D">
        <w:rPr>
          <w:rtl/>
          <w:lang w:bidi="ar-EG"/>
        </w:rPr>
        <w:t xml:space="preserve"> حالياً مشمولة بالفعل بالأحكام المقابلة في</w:t>
      </w:r>
      <w:r w:rsidR="00F63A2B">
        <w:rPr>
          <w:rFonts w:hint="cs"/>
          <w:rtl/>
          <w:lang w:bidi="ar-EG"/>
        </w:rPr>
        <w:t> </w:t>
      </w:r>
      <w:r w:rsidR="0054319D" w:rsidRPr="0054319D">
        <w:rPr>
          <w:rtl/>
          <w:lang w:bidi="ar-EG"/>
        </w:rPr>
        <w:t>دستور الاتحاد واتفاقيته</w:t>
      </w:r>
      <w:r w:rsidR="0054319D">
        <w:rPr>
          <w:rtl/>
          <w:lang w:bidi="ar-EG"/>
        </w:rPr>
        <w:t>.</w:t>
      </w:r>
    </w:p>
    <w:p w14:paraId="69D717E6" w14:textId="77967119" w:rsidR="0054319D" w:rsidRDefault="000B36F9" w:rsidP="0054319D">
      <w:pPr>
        <w:rPr>
          <w:rtl/>
          <w:lang w:bidi="ar-EG"/>
        </w:rPr>
      </w:pPr>
      <w:r>
        <w:rPr>
          <w:rFonts w:hint="cs"/>
          <w:rtl/>
          <w:lang w:bidi="ar-EG"/>
        </w:rPr>
        <w:t>ويرى</w:t>
      </w:r>
      <w:r>
        <w:rPr>
          <w:rtl/>
          <w:lang w:bidi="ar-EG"/>
        </w:rPr>
        <w:t xml:space="preserve"> </w:t>
      </w:r>
      <w:r w:rsidR="0054319D">
        <w:rPr>
          <w:rtl/>
          <w:lang w:bidi="ar-EG"/>
        </w:rPr>
        <w:t>بعض الأعضاء أن تكرار هذه المواد مفهوم في سياق لوائح الاتصالات الدولية.</w:t>
      </w:r>
    </w:p>
    <w:p w14:paraId="5F743696" w14:textId="37D390DF" w:rsidR="0054319D" w:rsidRPr="0054319D" w:rsidRDefault="0032387E" w:rsidP="0054319D">
      <w:pPr>
        <w:rPr>
          <w:rtl/>
          <w:lang w:val="en-CA" w:bidi="ar-EG"/>
        </w:rPr>
      </w:pPr>
      <w:r w:rsidRPr="0032387E">
        <w:rPr>
          <w:rFonts w:hint="cs"/>
          <w:b/>
          <w:bCs/>
          <w:rtl/>
          <w:lang w:bidi="ar-EG"/>
        </w:rPr>
        <w:t>3.2.3</w:t>
      </w:r>
      <w:r>
        <w:rPr>
          <w:rtl/>
          <w:lang w:bidi="ar-EG"/>
        </w:rPr>
        <w:tab/>
      </w:r>
      <w:r w:rsidR="0054319D">
        <w:rPr>
          <w:rtl/>
          <w:lang w:bidi="ar-EG"/>
        </w:rPr>
        <w:t xml:space="preserve">وأشار بعض الأعضاء إلى أن </w:t>
      </w:r>
      <w:r w:rsidR="0054319D">
        <w:rPr>
          <w:rFonts w:hint="cs"/>
          <w:rtl/>
          <w:lang w:bidi="ar-EG"/>
        </w:rPr>
        <w:t>ا</w:t>
      </w:r>
      <w:r w:rsidR="0054319D">
        <w:rPr>
          <w:rtl/>
          <w:lang w:bidi="ar-EG"/>
        </w:rPr>
        <w:t>لفريق ينبغي</w:t>
      </w:r>
      <w:r w:rsidR="0054319D">
        <w:rPr>
          <w:rFonts w:hint="cs"/>
          <w:rtl/>
          <w:lang w:bidi="ar-EG"/>
        </w:rPr>
        <w:t xml:space="preserve"> </w:t>
      </w:r>
      <w:r w:rsidR="0054319D">
        <w:rPr>
          <w:rtl/>
          <w:lang w:bidi="ar-EG"/>
        </w:rPr>
        <w:t xml:space="preserve">أن يولي الاعتبار الواجب لدور قطاع الاتصالات الراديوية وأنشطته ذات الصلة فيما يتعلق بعمل </w:t>
      </w:r>
      <w:r w:rsidR="0054319D" w:rsidRPr="0054319D">
        <w:rPr>
          <w:rtl/>
          <w:lang w:bidi="ar-EG"/>
        </w:rPr>
        <w:t xml:space="preserve">فريق الخبراء المعني بلوائح الاتصالات الدولية </w:t>
      </w:r>
      <w:r w:rsidR="0054319D">
        <w:rPr>
          <w:lang w:bidi="ar-EG"/>
        </w:rPr>
        <w:t>(</w:t>
      </w:r>
      <w:r w:rsidR="0054319D" w:rsidRPr="0054319D">
        <w:rPr>
          <w:lang w:bidi="ar-EG"/>
        </w:rPr>
        <w:t>EG-ITR</w:t>
      </w:r>
      <w:r w:rsidR="0054319D">
        <w:rPr>
          <w:lang w:val="en-CA" w:bidi="ar-EG"/>
        </w:rPr>
        <w:t>)</w:t>
      </w:r>
      <w:r w:rsidR="0054319D">
        <w:rPr>
          <w:rFonts w:hint="cs"/>
          <w:rtl/>
          <w:lang w:val="en-CA" w:bidi="ar-EG"/>
        </w:rPr>
        <w:t>.</w:t>
      </w:r>
    </w:p>
    <w:p w14:paraId="17884302" w14:textId="5E05E498" w:rsidR="0032387E" w:rsidRDefault="0032387E" w:rsidP="0032387E">
      <w:pPr>
        <w:rPr>
          <w:rtl/>
          <w:lang w:bidi="ar-EG"/>
        </w:rPr>
      </w:pPr>
      <w:r w:rsidRPr="0032387E">
        <w:rPr>
          <w:rFonts w:hint="cs"/>
          <w:b/>
          <w:bCs/>
          <w:rtl/>
          <w:lang w:bidi="ar-EG"/>
        </w:rPr>
        <w:t>4.2.3</w:t>
      </w:r>
      <w:r w:rsidRPr="0032387E">
        <w:rPr>
          <w:b/>
          <w:bCs/>
          <w:rtl/>
          <w:lang w:bidi="ar-EG"/>
        </w:rPr>
        <w:tab/>
      </w:r>
      <w:r w:rsidRPr="0032387E">
        <w:rPr>
          <w:rtl/>
          <w:lang w:bidi="ar-EG"/>
        </w:rPr>
        <w:t xml:space="preserve">وأخيراً، طلب بعض الأعضاء إدراج تعليقاتهم </w:t>
      </w:r>
      <w:r w:rsidRPr="0032387E">
        <w:rPr>
          <w:rFonts w:hint="cs"/>
          <w:rtl/>
          <w:lang w:bidi="ar-EG"/>
        </w:rPr>
        <w:t xml:space="preserve">بشأن </w:t>
      </w:r>
      <w:r w:rsidRPr="0032387E">
        <w:rPr>
          <w:rtl/>
          <w:lang w:bidi="ar-EG"/>
        </w:rPr>
        <w:t>بعض أحكام لوائح الاتصالات الدولية لعام 2012 في هذا التقرير</w:t>
      </w:r>
      <w:r w:rsidRPr="0032387E">
        <w:rPr>
          <w:rFonts w:hint="cs"/>
          <w:rtl/>
          <w:lang w:bidi="ar-EG"/>
        </w:rPr>
        <w:t>:</w:t>
      </w:r>
    </w:p>
    <w:p w14:paraId="231F822C" w14:textId="0C80ECB6" w:rsidR="0032387E" w:rsidRDefault="0032387E" w:rsidP="0032387E">
      <w:pPr>
        <w:rPr>
          <w:rtl/>
          <w:lang w:bidi="ar-EG"/>
        </w:rPr>
      </w:pPr>
      <w:r w:rsidRPr="0032387E">
        <w:rPr>
          <w:rFonts w:hint="cs"/>
          <w:b/>
          <w:bCs/>
          <w:rtl/>
          <w:lang w:bidi="ar-EG"/>
        </w:rPr>
        <w:t> أ )</w:t>
      </w:r>
      <w:r w:rsidRPr="0032387E">
        <w:rPr>
          <w:b/>
          <w:bCs/>
          <w:rtl/>
          <w:lang w:bidi="ar-EG"/>
        </w:rPr>
        <w:tab/>
      </w:r>
      <w:r w:rsidRPr="0032387E">
        <w:rPr>
          <w:rFonts w:hint="cs"/>
          <w:b/>
          <w:bCs/>
          <w:rtl/>
          <w:lang w:bidi="ar-EG"/>
        </w:rPr>
        <w:t xml:space="preserve">المادة 1.10: </w:t>
      </w:r>
      <w:r w:rsidR="0054319D">
        <w:rPr>
          <w:rFonts w:hint="cs"/>
          <w:rtl/>
          <w:lang w:bidi="ar-EG"/>
        </w:rPr>
        <w:t>أشار</w:t>
      </w:r>
      <w:r w:rsidR="0054319D" w:rsidRPr="0054319D">
        <w:rPr>
          <w:rtl/>
          <w:lang w:bidi="ar-EG"/>
        </w:rPr>
        <w:t xml:space="preserve"> بعض الأعضاء </w:t>
      </w:r>
      <w:r w:rsidR="0054319D">
        <w:rPr>
          <w:rFonts w:hint="cs"/>
          <w:rtl/>
          <w:lang w:bidi="ar-EG"/>
        </w:rPr>
        <w:t xml:space="preserve">إلى </w:t>
      </w:r>
      <w:r w:rsidR="0054319D" w:rsidRPr="0054319D">
        <w:rPr>
          <w:rtl/>
          <w:lang w:bidi="ar-EG"/>
        </w:rPr>
        <w:t xml:space="preserve">أنه من المناسب ملاحظة أن بعض أحكام لوائح الاتصالات الدولية لعام </w:t>
      </w:r>
      <w:r w:rsidR="0054319D">
        <w:rPr>
          <w:lang w:bidi="ar-EG"/>
        </w:rPr>
        <w:t>1988</w:t>
      </w:r>
      <w:r w:rsidR="0054319D" w:rsidRPr="0054319D">
        <w:rPr>
          <w:rtl/>
          <w:lang w:bidi="ar-EG"/>
        </w:rPr>
        <w:t xml:space="preserve"> تحتوي على </w:t>
      </w:r>
      <w:r w:rsidR="0054319D">
        <w:rPr>
          <w:rFonts w:hint="cs"/>
          <w:rtl/>
          <w:lang w:bidi="ar-EG"/>
        </w:rPr>
        <w:t>إحالات</w:t>
      </w:r>
      <w:r w:rsidR="0054319D" w:rsidRPr="0054319D">
        <w:rPr>
          <w:rtl/>
          <w:lang w:bidi="ar-EG"/>
        </w:rPr>
        <w:t xml:space="preserve"> إلى هيئات ومؤتمرات لم تعد موجودة.</w:t>
      </w:r>
    </w:p>
    <w:p w14:paraId="6F33CD5D" w14:textId="35EFEDE2" w:rsidR="0032387E" w:rsidRPr="00221382" w:rsidRDefault="000B36F9" w:rsidP="0032387E">
      <w:pPr>
        <w:rPr>
          <w:spacing w:val="-2"/>
          <w:rtl/>
          <w:lang w:bidi="ar-EG"/>
        </w:rPr>
      </w:pPr>
      <w:r w:rsidRPr="00221382">
        <w:rPr>
          <w:rFonts w:hint="cs"/>
          <w:spacing w:val="-2"/>
          <w:rtl/>
          <w:lang w:bidi="ar-EG"/>
        </w:rPr>
        <w:t>ويرى</w:t>
      </w:r>
      <w:r w:rsidRPr="00221382">
        <w:rPr>
          <w:spacing w:val="-2"/>
          <w:rtl/>
          <w:lang w:bidi="ar-EG"/>
        </w:rPr>
        <w:t xml:space="preserve"> </w:t>
      </w:r>
      <w:r w:rsidR="0032387E" w:rsidRPr="00221382">
        <w:rPr>
          <w:spacing w:val="-2"/>
          <w:rtl/>
          <w:lang w:bidi="ar-EG"/>
        </w:rPr>
        <w:t xml:space="preserve">بعض الأعضاء أن </w:t>
      </w:r>
      <w:r w:rsidR="0032387E" w:rsidRPr="00221382">
        <w:rPr>
          <w:rFonts w:hint="cs"/>
          <w:spacing w:val="-2"/>
          <w:rtl/>
          <w:lang w:bidi="ar-EG"/>
        </w:rPr>
        <w:t>النصوص</w:t>
      </w:r>
      <w:r w:rsidR="0032387E" w:rsidRPr="00221382">
        <w:rPr>
          <w:spacing w:val="-2"/>
          <w:rtl/>
          <w:lang w:bidi="ar-EG"/>
        </w:rPr>
        <w:t xml:space="preserve"> الحالية المدرجة في عمود النتيجة الموجزة واسعة بما يكفي </w:t>
      </w:r>
      <w:r w:rsidR="0032387E" w:rsidRPr="00221382">
        <w:rPr>
          <w:rFonts w:hint="cs"/>
          <w:spacing w:val="-2"/>
          <w:rtl/>
          <w:lang w:bidi="ar-EG"/>
        </w:rPr>
        <w:t>لتعبر عن</w:t>
      </w:r>
      <w:r w:rsidR="0032387E" w:rsidRPr="00221382">
        <w:rPr>
          <w:spacing w:val="-2"/>
          <w:rtl/>
          <w:lang w:bidi="ar-EG"/>
        </w:rPr>
        <w:t xml:space="preserve"> وجهات </w:t>
      </w:r>
      <w:r w:rsidR="0032387E" w:rsidRPr="00221382">
        <w:rPr>
          <w:rFonts w:hint="cs"/>
          <w:spacing w:val="-2"/>
          <w:rtl/>
          <w:lang w:bidi="ar-EG"/>
        </w:rPr>
        <w:t>ال</w:t>
      </w:r>
      <w:r w:rsidR="0032387E" w:rsidRPr="00221382">
        <w:rPr>
          <w:spacing w:val="-2"/>
          <w:rtl/>
          <w:lang w:bidi="ar-EG"/>
        </w:rPr>
        <w:t xml:space="preserve">نظر </w:t>
      </w:r>
      <w:r w:rsidR="0032387E" w:rsidRPr="00221382">
        <w:rPr>
          <w:rFonts w:hint="cs"/>
          <w:spacing w:val="-2"/>
          <w:rtl/>
          <w:lang w:bidi="ar-EG"/>
        </w:rPr>
        <w:t>المتنوعة</w:t>
      </w:r>
      <w:r w:rsidR="0032387E" w:rsidRPr="00221382">
        <w:rPr>
          <w:spacing w:val="-2"/>
          <w:rtl/>
          <w:lang w:bidi="ar-EG"/>
        </w:rPr>
        <w:t xml:space="preserve"> </w:t>
      </w:r>
      <w:r w:rsidR="0032387E" w:rsidRPr="00221382">
        <w:rPr>
          <w:rFonts w:hint="cs"/>
          <w:spacing w:val="-2"/>
          <w:rtl/>
          <w:lang w:bidi="ar-EG"/>
        </w:rPr>
        <w:t>للفريق،</w:t>
      </w:r>
      <w:r w:rsidR="0032387E" w:rsidRPr="00221382">
        <w:rPr>
          <w:spacing w:val="-2"/>
          <w:rtl/>
          <w:lang w:bidi="ar-EG"/>
        </w:rPr>
        <w:t xml:space="preserve"> ويمكن أن </w:t>
      </w:r>
      <w:r w:rsidR="0032387E" w:rsidRPr="00221382">
        <w:rPr>
          <w:rFonts w:hint="cs"/>
          <w:spacing w:val="-2"/>
          <w:rtl/>
          <w:lang w:bidi="ar-EG"/>
        </w:rPr>
        <w:t>يعبر</w:t>
      </w:r>
      <w:r w:rsidR="0032387E" w:rsidRPr="00221382">
        <w:rPr>
          <w:spacing w:val="-2"/>
          <w:rtl/>
          <w:lang w:bidi="ar-EG"/>
        </w:rPr>
        <w:t xml:space="preserve"> نواب الرئيس</w:t>
      </w:r>
      <w:r w:rsidR="0032387E" w:rsidRPr="00221382">
        <w:rPr>
          <w:rFonts w:hint="cs"/>
          <w:spacing w:val="-2"/>
          <w:rtl/>
          <w:lang w:bidi="ar-EG"/>
        </w:rPr>
        <w:t xml:space="preserve"> عن</w:t>
      </w:r>
      <w:r w:rsidR="0032387E" w:rsidRPr="00221382">
        <w:rPr>
          <w:spacing w:val="-2"/>
          <w:rtl/>
          <w:lang w:bidi="ar-EG"/>
        </w:rPr>
        <w:t xml:space="preserve"> المساهمات والمناقشات </w:t>
      </w:r>
      <w:r w:rsidR="0032387E" w:rsidRPr="00221382">
        <w:rPr>
          <w:rFonts w:hint="cs"/>
          <w:spacing w:val="-2"/>
          <w:rtl/>
          <w:lang w:bidi="ar-EG"/>
        </w:rPr>
        <w:t>بمزيد من</w:t>
      </w:r>
      <w:r w:rsidR="0032387E" w:rsidRPr="00221382">
        <w:rPr>
          <w:spacing w:val="-2"/>
          <w:rtl/>
          <w:lang w:bidi="ar-EG"/>
        </w:rPr>
        <w:t xml:space="preserve"> </w:t>
      </w:r>
      <w:r w:rsidR="0032387E" w:rsidRPr="00221382">
        <w:rPr>
          <w:rFonts w:hint="cs"/>
          <w:spacing w:val="-2"/>
          <w:rtl/>
          <w:lang w:bidi="ar-EG"/>
        </w:rPr>
        <w:t>ال</w:t>
      </w:r>
      <w:r w:rsidR="0032387E" w:rsidRPr="00221382">
        <w:rPr>
          <w:spacing w:val="-2"/>
          <w:rtl/>
          <w:lang w:bidi="ar-EG"/>
        </w:rPr>
        <w:t xml:space="preserve">تحديد في عمودي </w:t>
      </w:r>
      <w:r w:rsidR="0032387E" w:rsidRPr="00221382">
        <w:rPr>
          <w:rFonts w:hint="cs"/>
          <w:spacing w:val="-2"/>
          <w:rtl/>
          <w:lang w:bidi="ar-EG"/>
        </w:rPr>
        <w:t>إمكانية</w:t>
      </w:r>
      <w:r w:rsidR="0032387E" w:rsidRPr="00221382">
        <w:rPr>
          <w:spacing w:val="-2"/>
          <w:rtl/>
          <w:lang w:bidi="ar-EG"/>
        </w:rPr>
        <w:t xml:space="preserve"> التطبيق والمرونة.</w:t>
      </w:r>
    </w:p>
    <w:p w14:paraId="4F292C55" w14:textId="5453D236" w:rsidR="0032387E" w:rsidRDefault="0032387E" w:rsidP="0032387E">
      <w:pPr>
        <w:rPr>
          <w:rtl/>
          <w:lang w:bidi="ar-EG"/>
        </w:rPr>
      </w:pPr>
      <w:r w:rsidRPr="0032387E">
        <w:rPr>
          <w:rFonts w:hint="cs"/>
          <w:b/>
          <w:bCs/>
          <w:spacing w:val="-4"/>
          <w:rtl/>
          <w:lang w:bidi="ar-EG"/>
        </w:rPr>
        <w:t>ب)</w:t>
      </w:r>
      <w:r w:rsidRPr="0032387E">
        <w:rPr>
          <w:b/>
          <w:bCs/>
          <w:spacing w:val="-4"/>
          <w:rtl/>
          <w:lang w:bidi="ar-EG"/>
        </w:rPr>
        <w:tab/>
      </w:r>
      <w:r w:rsidRPr="0032387E">
        <w:rPr>
          <w:rFonts w:hint="cs"/>
          <w:b/>
          <w:bCs/>
          <w:spacing w:val="-4"/>
          <w:rtl/>
          <w:lang w:bidi="ar-EG"/>
        </w:rPr>
        <w:t xml:space="preserve">المادة 11: </w:t>
      </w:r>
      <w:r w:rsidR="0054319D">
        <w:rPr>
          <w:rFonts w:hint="cs"/>
          <w:rtl/>
          <w:lang w:bidi="ar-EG"/>
        </w:rPr>
        <w:t>أشار بعض الأعضاء</w:t>
      </w:r>
      <w:r>
        <w:rPr>
          <w:rtl/>
          <w:lang w:bidi="ar-EG"/>
        </w:rPr>
        <w:t xml:space="preserve"> </w:t>
      </w:r>
      <w:r w:rsidR="0054319D">
        <w:rPr>
          <w:rFonts w:hint="cs"/>
          <w:rtl/>
          <w:lang w:bidi="ar-EG"/>
        </w:rPr>
        <w:t xml:space="preserve">إلى أنه ينبغي </w:t>
      </w:r>
      <w:r>
        <w:rPr>
          <w:rtl/>
          <w:lang w:bidi="ar-EG"/>
        </w:rPr>
        <w:t>أن يؤخذ في الاعتبار</w:t>
      </w:r>
      <w:r w:rsidR="0054319D">
        <w:rPr>
          <w:rFonts w:hint="cs"/>
          <w:rtl/>
          <w:lang w:bidi="ar-EG"/>
        </w:rPr>
        <w:t xml:space="preserve"> </w:t>
      </w:r>
      <w:r>
        <w:rPr>
          <w:rtl/>
          <w:lang w:bidi="ar-EG"/>
        </w:rPr>
        <w:t xml:space="preserve">تأثير </w:t>
      </w:r>
      <w:r w:rsidR="0054319D">
        <w:rPr>
          <w:rtl/>
          <w:lang w:bidi="ar-EG"/>
        </w:rPr>
        <w:t>جائحة فيروس كورونا</w:t>
      </w:r>
      <w:r w:rsidR="0054319D">
        <w:rPr>
          <w:rFonts w:hint="cs"/>
          <w:rtl/>
          <w:lang w:bidi="ar-EG"/>
        </w:rPr>
        <w:t xml:space="preserve"> على </w:t>
      </w:r>
      <w:r>
        <w:rPr>
          <w:rtl/>
          <w:lang w:bidi="ar-EG"/>
        </w:rPr>
        <w:t xml:space="preserve">التحول الرقمي </w:t>
      </w:r>
      <w:r w:rsidR="0054319D">
        <w:rPr>
          <w:rFonts w:hint="cs"/>
          <w:rtl/>
          <w:lang w:bidi="ar-EG"/>
        </w:rPr>
        <w:t xml:space="preserve">عند استعراض هذه المادة وإلى أنه ينبغي إدراج أحكام جديدة </w:t>
      </w:r>
      <w:r>
        <w:rPr>
          <w:rtl/>
          <w:lang w:bidi="ar-EG"/>
        </w:rPr>
        <w:t xml:space="preserve">لتشجيع الدول الأعضاء على المشاركة في المؤتمرات والأنشطة بأساليب رقمية </w:t>
      </w:r>
      <w:r w:rsidR="0054319D">
        <w:rPr>
          <w:rFonts w:hint="cs"/>
          <w:rtl/>
          <w:lang w:bidi="ar-EG"/>
        </w:rPr>
        <w:t>لتعزيز الكفاءة في استخدام الطاقة والحد من الانبعاثات.</w:t>
      </w:r>
    </w:p>
    <w:p w14:paraId="24328E0B" w14:textId="5085CDF1" w:rsidR="0032387E" w:rsidRDefault="000B36F9" w:rsidP="0032387E">
      <w:pPr>
        <w:rPr>
          <w:rtl/>
        </w:rPr>
      </w:pPr>
      <w:r>
        <w:rPr>
          <w:rFonts w:hint="cs"/>
          <w:rtl/>
          <w:lang w:bidi="ar-EG"/>
        </w:rPr>
        <w:lastRenderedPageBreak/>
        <w:t>ويرى</w:t>
      </w:r>
      <w:r>
        <w:rPr>
          <w:rtl/>
          <w:lang w:bidi="ar-EG"/>
        </w:rPr>
        <w:t xml:space="preserve"> </w:t>
      </w:r>
      <w:r w:rsidR="00B83DA2">
        <w:rPr>
          <w:rFonts w:hint="cs"/>
          <w:rtl/>
          <w:lang w:bidi="ar-EG"/>
        </w:rPr>
        <w:t xml:space="preserve">بعض الأعضاء أن هذه المادة </w:t>
      </w:r>
      <w:r w:rsidR="000C5B8F">
        <w:rPr>
          <w:rFonts w:hint="cs"/>
          <w:rtl/>
        </w:rPr>
        <w:t>تعبر عن</w:t>
      </w:r>
      <w:r w:rsidR="000C5B8F" w:rsidRPr="0032387E">
        <w:rPr>
          <w:rFonts w:hint="cs"/>
          <w:rtl/>
        </w:rPr>
        <w:t xml:space="preserve"> </w:t>
      </w:r>
      <w:r w:rsidR="0032387E" w:rsidRPr="0032387E">
        <w:rPr>
          <w:rFonts w:hint="cs"/>
          <w:rtl/>
        </w:rPr>
        <w:t>أحكام القرارات المعترف بها على نطاق واسع لل</w:t>
      </w:r>
      <w:r w:rsidR="00B83DA2">
        <w:rPr>
          <w:rFonts w:hint="cs"/>
          <w:rtl/>
        </w:rPr>
        <w:t>جمعية العامة لل</w:t>
      </w:r>
      <w:r w:rsidR="0032387E" w:rsidRPr="0032387E">
        <w:rPr>
          <w:rFonts w:hint="cs"/>
          <w:rtl/>
        </w:rPr>
        <w:t xml:space="preserve">أمم المتحدة </w:t>
      </w:r>
      <w:r w:rsidR="009616F2">
        <w:rPr>
          <w:rFonts w:hint="cs"/>
          <w:rtl/>
        </w:rPr>
        <w:t>و</w:t>
      </w:r>
      <w:r w:rsidR="0032387E" w:rsidRPr="0032387E">
        <w:rPr>
          <w:rFonts w:hint="cs"/>
          <w:rtl/>
        </w:rPr>
        <w:t>منظمات دولية أخرى وتشريعات العديد من الدول الأعضاء في الاتحاد بخصوص حماية البيئة</w:t>
      </w:r>
      <w:r w:rsidR="0032387E">
        <w:rPr>
          <w:rFonts w:hint="cs"/>
          <w:rtl/>
        </w:rPr>
        <w:t>.</w:t>
      </w:r>
    </w:p>
    <w:p w14:paraId="35B67616" w14:textId="383A8465" w:rsidR="0032387E" w:rsidRPr="00BB7320" w:rsidRDefault="000B36F9" w:rsidP="0032387E">
      <w:pPr>
        <w:rPr>
          <w:rtl/>
          <w:lang w:bidi="ar-EG"/>
        </w:rPr>
      </w:pPr>
      <w:r w:rsidRPr="00BB7320">
        <w:rPr>
          <w:rFonts w:hint="cs"/>
          <w:rtl/>
          <w:lang w:bidi="ar-EG"/>
        </w:rPr>
        <w:t>ويرى</w:t>
      </w:r>
      <w:r w:rsidRPr="00BB7320">
        <w:rPr>
          <w:rtl/>
          <w:lang w:bidi="ar-EG"/>
        </w:rPr>
        <w:t xml:space="preserve"> </w:t>
      </w:r>
      <w:r w:rsidR="0032387E" w:rsidRPr="00BB7320">
        <w:rPr>
          <w:rtl/>
          <w:lang w:bidi="ar-EG"/>
        </w:rPr>
        <w:t>بعض الأعضاء أن</w:t>
      </w:r>
      <w:r w:rsidR="00B83DA2" w:rsidRPr="00BB7320">
        <w:rPr>
          <w:rFonts w:hint="cs"/>
          <w:rtl/>
          <w:lang w:bidi="ar-EG"/>
        </w:rPr>
        <w:t xml:space="preserve"> هذه المادة غير ضرورية ومكررة وأن</w:t>
      </w:r>
      <w:r w:rsidR="0032387E" w:rsidRPr="00BB7320">
        <w:rPr>
          <w:rtl/>
          <w:lang w:bidi="ar-EG"/>
        </w:rPr>
        <w:t xml:space="preserve"> </w:t>
      </w:r>
      <w:r w:rsidR="0032387E" w:rsidRPr="00BB7320">
        <w:rPr>
          <w:rFonts w:hint="cs"/>
          <w:rtl/>
          <w:lang w:bidi="ar-EG"/>
        </w:rPr>
        <w:t>النصوص</w:t>
      </w:r>
      <w:r w:rsidR="0032387E" w:rsidRPr="00BB7320">
        <w:rPr>
          <w:rtl/>
          <w:lang w:bidi="ar-EG"/>
        </w:rPr>
        <w:t xml:space="preserve"> الحالية المدرجة في عمود النتيجة الموجزة واسعة بما يكفي </w:t>
      </w:r>
      <w:r w:rsidR="0032387E" w:rsidRPr="00BB7320">
        <w:rPr>
          <w:rFonts w:hint="cs"/>
          <w:rtl/>
          <w:lang w:bidi="ar-EG"/>
        </w:rPr>
        <w:t>لتعبر عن</w:t>
      </w:r>
      <w:r w:rsidR="0032387E" w:rsidRPr="00BB7320">
        <w:rPr>
          <w:rtl/>
          <w:lang w:bidi="ar-EG"/>
        </w:rPr>
        <w:t xml:space="preserve"> وجهات </w:t>
      </w:r>
      <w:r w:rsidR="0032387E" w:rsidRPr="00BB7320">
        <w:rPr>
          <w:rFonts w:hint="cs"/>
          <w:rtl/>
          <w:lang w:bidi="ar-EG"/>
        </w:rPr>
        <w:t>ال</w:t>
      </w:r>
      <w:r w:rsidR="0032387E" w:rsidRPr="00BB7320">
        <w:rPr>
          <w:rtl/>
          <w:lang w:bidi="ar-EG"/>
        </w:rPr>
        <w:t xml:space="preserve">نظر </w:t>
      </w:r>
      <w:r w:rsidR="0032387E" w:rsidRPr="00BB7320">
        <w:rPr>
          <w:rFonts w:hint="cs"/>
          <w:rtl/>
          <w:lang w:bidi="ar-EG"/>
        </w:rPr>
        <w:t>المتنوعة</w:t>
      </w:r>
      <w:r w:rsidR="0032387E" w:rsidRPr="00BB7320">
        <w:rPr>
          <w:rtl/>
          <w:lang w:bidi="ar-EG"/>
        </w:rPr>
        <w:t xml:space="preserve"> </w:t>
      </w:r>
      <w:r w:rsidR="0032387E" w:rsidRPr="00BB7320">
        <w:rPr>
          <w:rFonts w:hint="cs"/>
          <w:rtl/>
          <w:lang w:bidi="ar-EG"/>
        </w:rPr>
        <w:t>للفريق،</w:t>
      </w:r>
      <w:r w:rsidR="0032387E" w:rsidRPr="00BB7320">
        <w:rPr>
          <w:rtl/>
          <w:lang w:bidi="ar-EG"/>
        </w:rPr>
        <w:t xml:space="preserve"> ويمكن أن </w:t>
      </w:r>
      <w:r w:rsidR="0032387E" w:rsidRPr="00BB7320">
        <w:rPr>
          <w:rFonts w:hint="cs"/>
          <w:rtl/>
          <w:lang w:bidi="ar-EG"/>
        </w:rPr>
        <w:t>يعبر</w:t>
      </w:r>
      <w:r w:rsidR="0032387E" w:rsidRPr="00BB7320">
        <w:rPr>
          <w:rtl/>
          <w:lang w:bidi="ar-EG"/>
        </w:rPr>
        <w:t xml:space="preserve"> نواب الرئيس</w:t>
      </w:r>
      <w:r w:rsidR="0032387E" w:rsidRPr="00BB7320">
        <w:rPr>
          <w:rFonts w:hint="cs"/>
          <w:rtl/>
          <w:lang w:bidi="ar-EG"/>
        </w:rPr>
        <w:t xml:space="preserve"> عن</w:t>
      </w:r>
      <w:r w:rsidR="0032387E" w:rsidRPr="00BB7320">
        <w:rPr>
          <w:rtl/>
          <w:lang w:bidi="ar-EG"/>
        </w:rPr>
        <w:t xml:space="preserve"> المساهمات والمناقشات </w:t>
      </w:r>
      <w:r w:rsidR="0032387E" w:rsidRPr="00BB7320">
        <w:rPr>
          <w:rFonts w:hint="cs"/>
          <w:rtl/>
          <w:lang w:bidi="ar-EG"/>
        </w:rPr>
        <w:t>بمزيد من</w:t>
      </w:r>
      <w:r w:rsidR="0032387E" w:rsidRPr="00BB7320">
        <w:rPr>
          <w:rtl/>
          <w:lang w:bidi="ar-EG"/>
        </w:rPr>
        <w:t xml:space="preserve"> </w:t>
      </w:r>
      <w:r w:rsidR="0032387E" w:rsidRPr="00BB7320">
        <w:rPr>
          <w:rFonts w:hint="cs"/>
          <w:rtl/>
          <w:lang w:bidi="ar-EG"/>
        </w:rPr>
        <w:t>ال</w:t>
      </w:r>
      <w:r w:rsidR="0032387E" w:rsidRPr="00BB7320">
        <w:rPr>
          <w:rtl/>
          <w:lang w:bidi="ar-EG"/>
        </w:rPr>
        <w:t xml:space="preserve">تحديد في عمودي </w:t>
      </w:r>
      <w:r w:rsidR="0032387E" w:rsidRPr="00BB7320">
        <w:rPr>
          <w:rFonts w:hint="cs"/>
          <w:rtl/>
          <w:lang w:bidi="ar-EG"/>
        </w:rPr>
        <w:t>إمكانية</w:t>
      </w:r>
      <w:r w:rsidR="0032387E" w:rsidRPr="00BB7320">
        <w:rPr>
          <w:rtl/>
          <w:lang w:bidi="ar-EG"/>
        </w:rPr>
        <w:t xml:space="preserve"> التطبيق والمرونة.</w:t>
      </w:r>
    </w:p>
    <w:p w14:paraId="28CBE783" w14:textId="77AB7FE3" w:rsidR="0032387E" w:rsidRPr="00D15D4F" w:rsidRDefault="0032387E" w:rsidP="0032387E">
      <w:pPr>
        <w:rPr>
          <w:spacing w:val="2"/>
          <w:rtl/>
          <w:lang w:bidi="ar-EG"/>
        </w:rPr>
      </w:pPr>
      <w:r w:rsidRPr="00D15D4F">
        <w:rPr>
          <w:b/>
          <w:bCs/>
          <w:spacing w:val="2"/>
          <w:rtl/>
          <w:lang w:bidi="ar-EG"/>
        </w:rPr>
        <w:t>ج)</w:t>
      </w:r>
      <w:r w:rsidRPr="00D15D4F">
        <w:rPr>
          <w:b/>
          <w:bCs/>
          <w:spacing w:val="2"/>
          <w:rtl/>
          <w:lang w:bidi="ar-EG"/>
        </w:rPr>
        <w:tab/>
        <w:t>المادة 12:</w:t>
      </w:r>
      <w:r w:rsidRPr="00D15D4F">
        <w:rPr>
          <w:spacing w:val="2"/>
          <w:rtl/>
          <w:lang w:bidi="ar-EG"/>
        </w:rPr>
        <w:t xml:space="preserve"> </w:t>
      </w:r>
      <w:r w:rsidR="000B36F9" w:rsidRPr="00D15D4F">
        <w:rPr>
          <w:spacing w:val="2"/>
          <w:rtl/>
          <w:lang w:bidi="ar-EG"/>
        </w:rPr>
        <w:t xml:space="preserve">يرى </w:t>
      </w:r>
      <w:r w:rsidR="009616F2" w:rsidRPr="00D15D4F">
        <w:rPr>
          <w:spacing w:val="2"/>
          <w:rtl/>
          <w:lang w:bidi="ar-EG"/>
        </w:rPr>
        <w:t xml:space="preserve">بعض الأعضاء أن هذه المادة </w:t>
      </w:r>
      <w:r w:rsidR="000C5B8F" w:rsidRPr="00D15D4F">
        <w:rPr>
          <w:spacing w:val="2"/>
          <w:rtl/>
          <w:lang w:bidi="ar-EG"/>
        </w:rPr>
        <w:t xml:space="preserve">تعبر عن </w:t>
      </w:r>
      <w:r w:rsidRPr="00D15D4F">
        <w:rPr>
          <w:spacing w:val="2"/>
          <w:rtl/>
          <w:lang w:bidi="ar-EG"/>
        </w:rPr>
        <w:t xml:space="preserve">أحكام القرارات المعترف بها على نطاق واسع </w:t>
      </w:r>
      <w:r w:rsidR="009616F2" w:rsidRPr="00D15D4F">
        <w:rPr>
          <w:spacing w:val="2"/>
          <w:rtl/>
          <w:lang w:bidi="ar-EG"/>
        </w:rPr>
        <w:t xml:space="preserve">للجمعية العامة </w:t>
      </w:r>
      <w:r w:rsidRPr="00D15D4F">
        <w:rPr>
          <w:spacing w:val="2"/>
          <w:rtl/>
          <w:lang w:bidi="ar-EG"/>
        </w:rPr>
        <w:t>للأمم المتحدة ومنظمات دولية أخرى وتشريعات العديد من الدول الأعضاء في الاتحاد بخصوص تعزيز نفاذ الأشخاص ذوي الإعاقة.</w:t>
      </w:r>
    </w:p>
    <w:p w14:paraId="01020552" w14:textId="45066FDF" w:rsidR="0032387E" w:rsidRPr="00D15D4F" w:rsidRDefault="000B36F9" w:rsidP="0032387E">
      <w:pPr>
        <w:rPr>
          <w:rtl/>
          <w:lang w:bidi="ar-EG"/>
        </w:rPr>
      </w:pPr>
      <w:r w:rsidRPr="00D15D4F">
        <w:rPr>
          <w:rFonts w:hint="cs"/>
          <w:rtl/>
          <w:lang w:bidi="ar-EG"/>
        </w:rPr>
        <w:t>ويرى</w:t>
      </w:r>
      <w:r w:rsidRPr="00D15D4F">
        <w:rPr>
          <w:rtl/>
          <w:lang w:bidi="ar-EG"/>
        </w:rPr>
        <w:t xml:space="preserve"> </w:t>
      </w:r>
      <w:r w:rsidR="009616F2" w:rsidRPr="00D15D4F">
        <w:rPr>
          <w:rtl/>
          <w:lang w:bidi="ar-EG"/>
        </w:rPr>
        <w:t xml:space="preserve">بعض الأعضاء أن هذه المادة لا تساعد في تعزيز توفير وتطوير الشبكات والخدمات، كما أنها لا توفر المرونة </w:t>
      </w:r>
      <w:r w:rsidR="009616F2" w:rsidRPr="00D15D4F">
        <w:rPr>
          <w:rFonts w:hint="cs"/>
          <w:rtl/>
          <w:lang w:bidi="ar-EG"/>
        </w:rPr>
        <w:t>ل</w:t>
      </w:r>
      <w:r w:rsidR="009616F2" w:rsidRPr="00D15D4F">
        <w:rPr>
          <w:rtl/>
          <w:lang w:bidi="ar-EG"/>
        </w:rPr>
        <w:t>استيعاب الاتجاهات الجديدة والقضايا الناشئة.</w:t>
      </w:r>
    </w:p>
    <w:p w14:paraId="1F576B79" w14:textId="02AC7899" w:rsidR="0032387E" w:rsidRPr="00D15D4F" w:rsidRDefault="0032387E" w:rsidP="0032387E">
      <w:pPr>
        <w:rPr>
          <w:rtl/>
          <w:lang w:bidi="ar-EG"/>
        </w:rPr>
      </w:pPr>
      <w:r w:rsidRPr="00D15D4F">
        <w:rPr>
          <w:rFonts w:hint="cs"/>
          <w:b/>
          <w:bCs/>
          <w:rtl/>
          <w:lang w:bidi="ar-EG"/>
        </w:rPr>
        <w:t>د )</w:t>
      </w:r>
      <w:r w:rsidRPr="00D15D4F">
        <w:rPr>
          <w:b/>
          <w:bCs/>
          <w:rtl/>
          <w:lang w:bidi="ar-EG"/>
        </w:rPr>
        <w:tab/>
      </w:r>
      <w:r w:rsidRPr="00D15D4F">
        <w:rPr>
          <w:rFonts w:hint="cs"/>
          <w:b/>
          <w:bCs/>
          <w:rtl/>
          <w:lang w:bidi="ar-EG"/>
        </w:rPr>
        <w:t xml:space="preserve">المادة 13: </w:t>
      </w:r>
      <w:r w:rsidR="009616F2" w:rsidRPr="00D15D4F">
        <w:rPr>
          <w:rFonts w:hint="cs"/>
          <w:rtl/>
          <w:lang w:bidi="ar-EG"/>
        </w:rPr>
        <w:t>أشار</w:t>
      </w:r>
      <w:r w:rsidR="009616F2" w:rsidRPr="00D15D4F">
        <w:rPr>
          <w:rtl/>
          <w:lang w:bidi="ar-EG"/>
        </w:rPr>
        <w:t xml:space="preserve"> بعض الأعضاء </w:t>
      </w:r>
      <w:r w:rsidR="009616F2" w:rsidRPr="00D15D4F">
        <w:rPr>
          <w:rFonts w:hint="cs"/>
          <w:rtl/>
          <w:lang w:bidi="ar-EG"/>
        </w:rPr>
        <w:t>إلى أن</w:t>
      </w:r>
      <w:r w:rsidR="009616F2" w:rsidRPr="00D15D4F">
        <w:rPr>
          <w:rtl/>
          <w:lang w:bidi="ar-EG"/>
        </w:rPr>
        <w:t xml:space="preserve"> المناقشات </w:t>
      </w:r>
      <w:r w:rsidR="009616F2" w:rsidRPr="00D15D4F">
        <w:rPr>
          <w:rFonts w:hint="cs"/>
          <w:rtl/>
          <w:lang w:bidi="ar-EG"/>
        </w:rPr>
        <w:t>المتعلقة ب</w:t>
      </w:r>
      <w:r w:rsidR="009616F2" w:rsidRPr="00D15D4F">
        <w:rPr>
          <w:rtl/>
          <w:lang w:bidi="ar-EG"/>
        </w:rPr>
        <w:t xml:space="preserve">هذه المادة </w:t>
      </w:r>
      <w:r w:rsidR="009616F2" w:rsidRPr="00D15D4F">
        <w:rPr>
          <w:rFonts w:hint="cs"/>
          <w:rtl/>
          <w:lang w:bidi="ar-EG"/>
        </w:rPr>
        <w:t xml:space="preserve">ينبغي أن تركز </w:t>
      </w:r>
      <w:r w:rsidR="009616F2" w:rsidRPr="00D15D4F">
        <w:rPr>
          <w:rtl/>
          <w:lang w:bidi="ar-EG"/>
        </w:rPr>
        <w:t>على أهميتها بالنسبة للنظام الإيكولوجي للاتصالات</w:t>
      </w:r>
      <w:r w:rsidR="00372437" w:rsidRPr="00D15D4F">
        <w:rPr>
          <w:rFonts w:hint="cs"/>
          <w:rtl/>
          <w:lang w:bidi="ar-EG"/>
        </w:rPr>
        <w:t xml:space="preserve"> </w:t>
      </w:r>
      <w:r w:rsidR="00372437" w:rsidRPr="00D15D4F">
        <w:rPr>
          <w:rtl/>
          <w:lang w:bidi="ar-EG"/>
        </w:rPr>
        <w:t>الدولي</w:t>
      </w:r>
      <w:r w:rsidR="00372437" w:rsidRPr="00D15D4F">
        <w:rPr>
          <w:rFonts w:hint="cs"/>
          <w:rtl/>
          <w:lang w:bidi="ar-EG"/>
        </w:rPr>
        <w:t>ة.</w:t>
      </w:r>
    </w:p>
    <w:p w14:paraId="2DDDEC14" w14:textId="09056325" w:rsidR="0032387E" w:rsidRPr="00C04DA7" w:rsidRDefault="000B36F9" w:rsidP="0032387E">
      <w:pPr>
        <w:rPr>
          <w:spacing w:val="2"/>
          <w:rtl/>
          <w:lang w:bidi="ar-EG"/>
        </w:rPr>
      </w:pPr>
      <w:r w:rsidRPr="00C04DA7">
        <w:rPr>
          <w:rFonts w:hint="cs"/>
          <w:spacing w:val="2"/>
          <w:rtl/>
          <w:lang w:bidi="ar-EG"/>
        </w:rPr>
        <w:t>ويرى</w:t>
      </w:r>
      <w:r w:rsidRPr="00C04DA7">
        <w:rPr>
          <w:spacing w:val="2"/>
          <w:rtl/>
          <w:lang w:bidi="ar-EG"/>
        </w:rPr>
        <w:t xml:space="preserve"> </w:t>
      </w:r>
      <w:r w:rsidR="0032387E" w:rsidRPr="00C04DA7">
        <w:rPr>
          <w:spacing w:val="2"/>
          <w:rtl/>
          <w:lang w:bidi="ar-EG"/>
        </w:rPr>
        <w:t xml:space="preserve">بعض الأعضاء أن </w:t>
      </w:r>
      <w:r w:rsidR="0032387E" w:rsidRPr="00C04DA7">
        <w:rPr>
          <w:rFonts w:hint="cs"/>
          <w:spacing w:val="2"/>
          <w:rtl/>
          <w:lang w:bidi="ar-EG"/>
        </w:rPr>
        <w:t>النصوص</w:t>
      </w:r>
      <w:r w:rsidR="0032387E" w:rsidRPr="00C04DA7">
        <w:rPr>
          <w:spacing w:val="2"/>
          <w:rtl/>
          <w:lang w:bidi="ar-EG"/>
        </w:rPr>
        <w:t xml:space="preserve"> الحالية المدرجة في عمود النتيجة الموجزة واسعة بما يكفي </w:t>
      </w:r>
      <w:r w:rsidR="0032387E" w:rsidRPr="00C04DA7">
        <w:rPr>
          <w:rFonts w:hint="cs"/>
          <w:spacing w:val="2"/>
          <w:rtl/>
          <w:lang w:bidi="ar-EG"/>
        </w:rPr>
        <w:t>لتعبر عن</w:t>
      </w:r>
      <w:r w:rsidR="0032387E" w:rsidRPr="00C04DA7">
        <w:rPr>
          <w:spacing w:val="2"/>
          <w:rtl/>
          <w:lang w:bidi="ar-EG"/>
        </w:rPr>
        <w:t xml:space="preserve"> وجهات </w:t>
      </w:r>
      <w:r w:rsidR="0032387E" w:rsidRPr="00C04DA7">
        <w:rPr>
          <w:rFonts w:hint="cs"/>
          <w:spacing w:val="2"/>
          <w:rtl/>
          <w:lang w:bidi="ar-EG"/>
        </w:rPr>
        <w:t>ال</w:t>
      </w:r>
      <w:r w:rsidR="0032387E" w:rsidRPr="00C04DA7">
        <w:rPr>
          <w:spacing w:val="2"/>
          <w:rtl/>
          <w:lang w:bidi="ar-EG"/>
        </w:rPr>
        <w:t xml:space="preserve">نظر </w:t>
      </w:r>
      <w:r w:rsidR="0032387E" w:rsidRPr="00C04DA7">
        <w:rPr>
          <w:rFonts w:hint="cs"/>
          <w:spacing w:val="2"/>
          <w:rtl/>
          <w:lang w:bidi="ar-EG"/>
        </w:rPr>
        <w:t>المتنوعة</w:t>
      </w:r>
      <w:r w:rsidR="0032387E" w:rsidRPr="00C04DA7">
        <w:rPr>
          <w:spacing w:val="2"/>
          <w:rtl/>
          <w:lang w:bidi="ar-EG"/>
        </w:rPr>
        <w:t xml:space="preserve"> </w:t>
      </w:r>
      <w:r w:rsidR="0032387E" w:rsidRPr="00C04DA7">
        <w:rPr>
          <w:rFonts w:hint="cs"/>
          <w:spacing w:val="2"/>
          <w:rtl/>
          <w:lang w:bidi="ar-EG"/>
        </w:rPr>
        <w:t>للفريق،</w:t>
      </w:r>
      <w:r w:rsidR="0032387E" w:rsidRPr="00C04DA7">
        <w:rPr>
          <w:spacing w:val="2"/>
          <w:rtl/>
          <w:lang w:bidi="ar-EG"/>
        </w:rPr>
        <w:t xml:space="preserve"> ويمكن أن </w:t>
      </w:r>
      <w:r w:rsidR="0032387E" w:rsidRPr="00C04DA7">
        <w:rPr>
          <w:rFonts w:hint="cs"/>
          <w:spacing w:val="2"/>
          <w:rtl/>
          <w:lang w:bidi="ar-EG"/>
        </w:rPr>
        <w:t>يعبر</w:t>
      </w:r>
      <w:r w:rsidR="0032387E" w:rsidRPr="00C04DA7">
        <w:rPr>
          <w:spacing w:val="2"/>
          <w:rtl/>
          <w:lang w:bidi="ar-EG"/>
        </w:rPr>
        <w:t xml:space="preserve"> نواب الرئيس</w:t>
      </w:r>
      <w:r w:rsidR="0032387E" w:rsidRPr="00C04DA7">
        <w:rPr>
          <w:rFonts w:hint="cs"/>
          <w:spacing w:val="2"/>
          <w:rtl/>
          <w:lang w:bidi="ar-EG"/>
        </w:rPr>
        <w:t xml:space="preserve"> عن</w:t>
      </w:r>
      <w:r w:rsidR="0032387E" w:rsidRPr="00C04DA7">
        <w:rPr>
          <w:spacing w:val="2"/>
          <w:rtl/>
          <w:lang w:bidi="ar-EG"/>
        </w:rPr>
        <w:t xml:space="preserve"> المساهمات والمناقشات </w:t>
      </w:r>
      <w:r w:rsidR="0032387E" w:rsidRPr="00C04DA7">
        <w:rPr>
          <w:rFonts w:hint="cs"/>
          <w:spacing w:val="2"/>
          <w:rtl/>
          <w:lang w:bidi="ar-EG"/>
        </w:rPr>
        <w:t>بمزيد من</w:t>
      </w:r>
      <w:r w:rsidR="0032387E" w:rsidRPr="00C04DA7">
        <w:rPr>
          <w:spacing w:val="2"/>
          <w:rtl/>
          <w:lang w:bidi="ar-EG"/>
        </w:rPr>
        <w:t xml:space="preserve"> </w:t>
      </w:r>
      <w:r w:rsidR="0032387E" w:rsidRPr="00C04DA7">
        <w:rPr>
          <w:rFonts w:hint="cs"/>
          <w:spacing w:val="2"/>
          <w:rtl/>
          <w:lang w:bidi="ar-EG"/>
        </w:rPr>
        <w:t>ال</w:t>
      </w:r>
      <w:r w:rsidR="0032387E" w:rsidRPr="00C04DA7">
        <w:rPr>
          <w:spacing w:val="2"/>
          <w:rtl/>
          <w:lang w:bidi="ar-EG"/>
        </w:rPr>
        <w:t xml:space="preserve">تحديد في عمودي </w:t>
      </w:r>
      <w:r w:rsidR="0032387E" w:rsidRPr="00C04DA7">
        <w:rPr>
          <w:rFonts w:hint="cs"/>
          <w:spacing w:val="2"/>
          <w:rtl/>
          <w:lang w:bidi="ar-EG"/>
        </w:rPr>
        <w:t>إمكانية</w:t>
      </w:r>
      <w:r w:rsidR="0032387E" w:rsidRPr="00C04DA7">
        <w:rPr>
          <w:spacing w:val="2"/>
          <w:rtl/>
          <w:lang w:bidi="ar-EG"/>
        </w:rPr>
        <w:t xml:space="preserve"> التطبيق والمرونة.</w:t>
      </w:r>
    </w:p>
    <w:p w14:paraId="51E24F56" w14:textId="1CC1B4EF" w:rsidR="0032387E" w:rsidRPr="00C04DA7" w:rsidRDefault="0032387E" w:rsidP="0032387E">
      <w:pPr>
        <w:rPr>
          <w:rtl/>
          <w:lang w:bidi="ar-EG"/>
        </w:rPr>
      </w:pPr>
      <w:r w:rsidRPr="00C04DA7">
        <w:rPr>
          <w:rFonts w:hint="cs"/>
          <w:b/>
          <w:bCs/>
          <w:rtl/>
          <w:lang w:bidi="ar-EG"/>
        </w:rPr>
        <w:t>هـ )</w:t>
      </w:r>
      <w:r w:rsidRPr="00C04DA7">
        <w:rPr>
          <w:b/>
          <w:bCs/>
          <w:rtl/>
          <w:lang w:bidi="ar-EG"/>
        </w:rPr>
        <w:tab/>
      </w:r>
      <w:r w:rsidRPr="00C04DA7">
        <w:rPr>
          <w:rFonts w:hint="cs"/>
          <w:b/>
          <w:bCs/>
          <w:rtl/>
          <w:lang w:bidi="ar-EG"/>
        </w:rPr>
        <w:t xml:space="preserve">المادة 14: </w:t>
      </w:r>
      <w:r w:rsidR="000B36F9" w:rsidRPr="00C04DA7">
        <w:rPr>
          <w:rFonts w:hint="cs"/>
          <w:rtl/>
          <w:lang w:bidi="ar-EG"/>
        </w:rPr>
        <w:t>يرى</w:t>
      </w:r>
      <w:r w:rsidR="00372437" w:rsidRPr="00C04DA7">
        <w:rPr>
          <w:rtl/>
          <w:lang w:bidi="ar-EG"/>
        </w:rPr>
        <w:t xml:space="preserve"> بعض الأعضاء أن معايير "</w:t>
      </w:r>
      <w:r w:rsidR="000B36F9" w:rsidRPr="00C04DA7">
        <w:rPr>
          <w:i/>
          <w:iCs/>
          <w:rtl/>
          <w:lang w:bidi="ar-EG"/>
        </w:rPr>
        <w:t>إمكانية التطبيق فيما يتعلق بتعزيز توفير الشبكات والخدمات وتطويرها</w:t>
      </w:r>
      <w:r w:rsidR="00372437" w:rsidRPr="00C04DA7">
        <w:rPr>
          <w:rtl/>
          <w:lang w:bidi="ar-EG"/>
        </w:rPr>
        <w:t>" و"</w:t>
      </w:r>
      <w:r w:rsidR="00372437" w:rsidRPr="00C04DA7">
        <w:rPr>
          <w:rFonts w:hint="cs"/>
          <w:i/>
          <w:iCs/>
          <w:rtl/>
          <w:lang w:bidi="ar-EG"/>
        </w:rPr>
        <w:t>درجة ا</w:t>
      </w:r>
      <w:r w:rsidR="00372437" w:rsidRPr="00C04DA7">
        <w:rPr>
          <w:i/>
          <w:iCs/>
          <w:rtl/>
          <w:lang w:bidi="ar-EG"/>
        </w:rPr>
        <w:t>لمرونة لاستيعاب الاتجاهات الجديدة والقضايا الناشئة</w:t>
      </w:r>
      <w:r w:rsidR="00372437" w:rsidRPr="00C04DA7">
        <w:rPr>
          <w:rtl/>
          <w:lang w:bidi="ar-EG"/>
        </w:rPr>
        <w:t xml:space="preserve">" ليست ذات صلة بهذه الأحكام </w:t>
      </w:r>
      <w:r w:rsidR="00372437" w:rsidRPr="00C04DA7">
        <w:rPr>
          <w:rFonts w:hint="cs"/>
          <w:rtl/>
          <w:lang w:bidi="ar-EG"/>
        </w:rPr>
        <w:t xml:space="preserve">نظراً </w:t>
      </w:r>
      <w:r w:rsidR="00372437" w:rsidRPr="00C04DA7">
        <w:rPr>
          <w:rtl/>
          <w:lang w:bidi="ar-EG"/>
        </w:rPr>
        <w:t xml:space="preserve">لأنها تعكس الطرائق المتعلقة بتنفيذ </w:t>
      </w:r>
      <w:r w:rsidR="00372437" w:rsidRPr="00C04DA7">
        <w:rPr>
          <w:rFonts w:hint="cs"/>
          <w:rtl/>
          <w:lang w:bidi="ar-EG"/>
        </w:rPr>
        <w:t xml:space="preserve">المعاهدة وطلبوا </w:t>
      </w:r>
      <w:r w:rsidR="00372437" w:rsidRPr="00C04DA7">
        <w:rPr>
          <w:rtl/>
          <w:lang w:bidi="ar-EG"/>
        </w:rPr>
        <w:t xml:space="preserve">مشورة المستشار القانوني للاتحاد بشأن هذه </w:t>
      </w:r>
      <w:r w:rsidR="00372437" w:rsidRPr="00C04DA7">
        <w:rPr>
          <w:rFonts w:hint="cs"/>
          <w:rtl/>
          <w:lang w:bidi="ar-EG"/>
        </w:rPr>
        <w:t>القضية.</w:t>
      </w:r>
    </w:p>
    <w:p w14:paraId="71F6D7F2" w14:textId="5FCAFAD3" w:rsidR="0032387E" w:rsidRPr="00C04DA7" w:rsidRDefault="000B36F9" w:rsidP="0032387E">
      <w:pPr>
        <w:rPr>
          <w:rtl/>
          <w:lang w:bidi="ar-EG"/>
        </w:rPr>
      </w:pPr>
      <w:r w:rsidRPr="00C04DA7">
        <w:rPr>
          <w:rFonts w:hint="cs"/>
          <w:rtl/>
          <w:lang w:bidi="ar-EG"/>
        </w:rPr>
        <w:t>ويرى</w:t>
      </w:r>
      <w:r w:rsidRPr="00C04DA7">
        <w:rPr>
          <w:rtl/>
          <w:lang w:bidi="ar-EG"/>
        </w:rPr>
        <w:t xml:space="preserve"> </w:t>
      </w:r>
      <w:r w:rsidR="0032387E" w:rsidRPr="00C04DA7">
        <w:rPr>
          <w:rFonts w:hint="cs"/>
          <w:rtl/>
          <w:lang w:bidi="ar-EG"/>
        </w:rPr>
        <w:t xml:space="preserve">بعض الأعضاء أن الاجتماع ينبغي أن يتجنب الخوض في قابلية تطبيق </w:t>
      </w:r>
      <w:r w:rsidR="00372437" w:rsidRPr="00C04DA7">
        <w:rPr>
          <w:rFonts w:hint="cs"/>
          <w:rtl/>
          <w:lang w:bidi="ar-EG"/>
        </w:rPr>
        <w:t xml:space="preserve">هذه الأحكام </w:t>
      </w:r>
      <w:r w:rsidR="0032387E" w:rsidRPr="00C04DA7">
        <w:rPr>
          <w:rFonts w:hint="cs"/>
          <w:rtl/>
          <w:lang w:bidi="ar-EG"/>
        </w:rPr>
        <w:t>قانوناً، لأن هذه المسائل لا</w:t>
      </w:r>
      <w:r w:rsidR="005E61F6">
        <w:rPr>
          <w:rFonts w:hint="eastAsia"/>
          <w:rtl/>
          <w:lang w:bidi="ar-EG"/>
        </w:rPr>
        <w:t> </w:t>
      </w:r>
      <w:r w:rsidR="0032387E" w:rsidRPr="00C04DA7">
        <w:rPr>
          <w:rFonts w:hint="cs"/>
          <w:rtl/>
          <w:lang w:bidi="ar-EG"/>
        </w:rPr>
        <w:t xml:space="preserve">تقع ضمن ولاية الفريق </w:t>
      </w:r>
      <w:r w:rsidR="00372437" w:rsidRPr="00C04DA7">
        <w:rPr>
          <w:rFonts w:hint="cs"/>
          <w:rtl/>
          <w:lang w:bidi="ar-EG"/>
        </w:rPr>
        <w:t>وأن معايير استعراض "</w:t>
      </w:r>
      <w:r w:rsidRPr="00C04DA7">
        <w:rPr>
          <w:rFonts w:hint="cs"/>
          <w:i/>
          <w:iCs/>
          <w:rtl/>
          <w:lang w:bidi="ar-EG"/>
        </w:rPr>
        <w:t>إمكانية</w:t>
      </w:r>
      <w:r w:rsidR="0032387E" w:rsidRPr="00C04DA7">
        <w:rPr>
          <w:rFonts w:hint="cs"/>
          <w:i/>
          <w:iCs/>
          <w:rtl/>
          <w:lang w:bidi="ar-EG"/>
        </w:rPr>
        <w:t xml:space="preserve"> التطبيق فيما يتعلق بتعزيز </w:t>
      </w:r>
      <w:r w:rsidR="0032387E" w:rsidRPr="00C04DA7">
        <w:rPr>
          <w:rFonts w:hint="cs"/>
          <w:i/>
          <w:iCs/>
          <w:rtl/>
        </w:rPr>
        <w:t>توفير الشبكات والخدمات وتطويرها</w:t>
      </w:r>
      <w:r w:rsidR="00372437" w:rsidRPr="00C04DA7">
        <w:rPr>
          <w:rFonts w:hint="cs"/>
          <w:rtl/>
          <w:lang w:bidi="ar-EG"/>
        </w:rPr>
        <w:t>"</w:t>
      </w:r>
      <w:r w:rsidR="0032387E" w:rsidRPr="00C04DA7">
        <w:rPr>
          <w:rFonts w:hint="cs"/>
          <w:rtl/>
          <w:lang w:bidi="ar-EG"/>
        </w:rPr>
        <w:t xml:space="preserve"> و</w:t>
      </w:r>
      <w:r w:rsidR="00372437" w:rsidRPr="00C04DA7">
        <w:rPr>
          <w:rFonts w:hint="cs"/>
          <w:rtl/>
          <w:lang w:bidi="ar-EG"/>
        </w:rPr>
        <w:t>"</w:t>
      </w:r>
      <w:r w:rsidR="0032387E" w:rsidRPr="00C04DA7">
        <w:rPr>
          <w:rFonts w:hint="cs"/>
          <w:i/>
          <w:iCs/>
          <w:rtl/>
          <w:lang w:bidi="ar-EG"/>
        </w:rPr>
        <w:t xml:space="preserve">درجة المرونة </w:t>
      </w:r>
      <w:r w:rsidR="0032387E" w:rsidRPr="00C04DA7">
        <w:rPr>
          <w:i/>
          <w:iCs/>
          <w:rtl/>
          <w:lang w:bidi="ar-EG"/>
        </w:rPr>
        <w:t>لاستيعاب الاتجاهات الجديدة والقضايا الناشئة</w:t>
      </w:r>
      <w:r w:rsidR="00372437" w:rsidRPr="00C04DA7">
        <w:rPr>
          <w:rFonts w:hint="cs"/>
          <w:rtl/>
          <w:lang w:bidi="ar-EG"/>
        </w:rPr>
        <w:t>"</w:t>
      </w:r>
      <w:r w:rsidR="0032387E" w:rsidRPr="00C04DA7">
        <w:rPr>
          <w:rFonts w:hint="cs"/>
          <w:rtl/>
          <w:lang w:bidi="ar-EG"/>
        </w:rPr>
        <w:t>،</w:t>
      </w:r>
      <w:r w:rsidR="00372437" w:rsidRPr="00C04DA7">
        <w:rPr>
          <w:rFonts w:hint="cs"/>
          <w:rtl/>
          <w:lang w:bidi="ar-EG"/>
        </w:rPr>
        <w:t xml:space="preserve"> لا تزال ذات صلة فيما يتعلق بأحكام المادة </w:t>
      </w:r>
      <w:r w:rsidR="00372437" w:rsidRPr="00C04DA7">
        <w:rPr>
          <w:lang w:val="en-CA" w:bidi="ar-EG"/>
        </w:rPr>
        <w:t>14</w:t>
      </w:r>
      <w:r w:rsidR="00372437" w:rsidRPr="00C04DA7">
        <w:rPr>
          <w:rFonts w:hint="cs"/>
          <w:rtl/>
          <w:lang w:val="en-CA" w:bidi="ar-EG"/>
        </w:rPr>
        <w:t xml:space="preserve">. وطلبوا أن </w:t>
      </w:r>
      <w:r w:rsidR="00594FE5" w:rsidRPr="00C04DA7">
        <w:rPr>
          <w:rFonts w:hint="cs"/>
          <w:rtl/>
          <w:lang w:val="en-CA" w:bidi="ar-EG"/>
        </w:rPr>
        <w:t xml:space="preserve">يعبَّر عن </w:t>
      </w:r>
      <w:r w:rsidR="00372437" w:rsidRPr="00C04DA7">
        <w:rPr>
          <w:rFonts w:hint="cs"/>
          <w:rtl/>
          <w:lang w:val="en-CA" w:bidi="ar-EG"/>
        </w:rPr>
        <w:t>آرائهم بشأن هذا الموضوع في جدول التفحص.</w:t>
      </w:r>
    </w:p>
    <w:p w14:paraId="2A6CBBE5" w14:textId="77777777" w:rsidR="0032387E" w:rsidRDefault="0032387E" w:rsidP="0032387E">
      <w:pPr>
        <w:pStyle w:val="Heading1"/>
        <w:rPr>
          <w:rtl/>
          <w:lang w:bidi="ar-EG"/>
        </w:rPr>
      </w:pPr>
      <w:r>
        <w:rPr>
          <w:rFonts w:hint="cs"/>
          <w:rtl/>
          <w:lang w:bidi="ar-EG"/>
        </w:rPr>
        <w:t>4</w:t>
      </w:r>
      <w:r>
        <w:rPr>
          <w:rtl/>
          <w:lang w:bidi="ar-EG"/>
        </w:rPr>
        <w:tab/>
      </w:r>
      <w:r w:rsidRPr="00A07977">
        <w:rPr>
          <w:rFonts w:hint="cs"/>
          <w:rtl/>
        </w:rPr>
        <w:t>الخطوات المقبلة</w:t>
      </w:r>
    </w:p>
    <w:p w14:paraId="287115FC" w14:textId="65BD2120" w:rsidR="0032387E" w:rsidRPr="00C04DA7" w:rsidRDefault="00783EA8" w:rsidP="00D71E0F">
      <w:pPr>
        <w:rPr>
          <w:spacing w:val="2"/>
          <w:rtl/>
          <w:lang w:val="en-GB" w:bidi="ar-EG"/>
        </w:rPr>
      </w:pPr>
      <w:r w:rsidRPr="00C04DA7">
        <w:rPr>
          <w:rFonts w:hint="cs"/>
          <w:spacing w:val="2"/>
          <w:rtl/>
          <w:lang w:bidi="ar-EG"/>
        </w:rPr>
        <w:t>استعرض الاجتماع هذا التقرير ووافق عليه، رهناً باستعراض الملحق به والموافقة عليه. و</w:t>
      </w:r>
      <w:r w:rsidR="0032387E" w:rsidRPr="00C04DA7">
        <w:rPr>
          <w:rFonts w:hint="cs"/>
          <w:spacing w:val="2"/>
          <w:rtl/>
          <w:lang w:bidi="ar-EG"/>
        </w:rPr>
        <w:t xml:space="preserve">تمشياً مع الممارسة </w:t>
      </w:r>
      <w:r w:rsidRPr="00C04DA7">
        <w:rPr>
          <w:rFonts w:hint="cs"/>
          <w:spacing w:val="2"/>
          <w:rtl/>
          <w:lang w:bidi="ar-EG"/>
        </w:rPr>
        <w:t>السابقة</w:t>
      </w:r>
      <w:r w:rsidR="0032387E" w:rsidRPr="00C04DA7">
        <w:rPr>
          <w:rFonts w:hint="cs"/>
          <w:spacing w:val="2"/>
          <w:rtl/>
          <w:lang w:bidi="ar-EG"/>
        </w:rPr>
        <w:t xml:space="preserve">، اقترح الرئيس على الفريق أن </w:t>
      </w:r>
      <w:r w:rsidRPr="00C04DA7">
        <w:rPr>
          <w:rFonts w:hint="cs"/>
          <w:spacing w:val="2"/>
          <w:rtl/>
          <w:lang w:bidi="ar-EG"/>
        </w:rPr>
        <w:t xml:space="preserve">يُملأ </w:t>
      </w:r>
      <w:r w:rsidRPr="00C04DA7">
        <w:rPr>
          <w:spacing w:val="2"/>
          <w:rtl/>
        </w:rPr>
        <w:t>جدول ال</w:t>
      </w:r>
      <w:r w:rsidRPr="00C04DA7">
        <w:rPr>
          <w:rFonts w:hint="cs"/>
          <w:spacing w:val="2"/>
          <w:rtl/>
        </w:rPr>
        <w:t>ت</w:t>
      </w:r>
      <w:r w:rsidRPr="00C04DA7">
        <w:rPr>
          <w:spacing w:val="2"/>
          <w:rtl/>
        </w:rPr>
        <w:t>فحص (</w:t>
      </w:r>
      <w:r w:rsidRPr="00C04DA7">
        <w:rPr>
          <w:spacing w:val="2"/>
        </w:rPr>
        <w:t>14-9</w:t>
      </w:r>
      <w:r w:rsidRPr="00C04DA7">
        <w:rPr>
          <w:spacing w:val="2"/>
          <w:rtl/>
        </w:rPr>
        <w:t>/</w:t>
      </w:r>
      <w:r w:rsidRPr="00C04DA7">
        <w:rPr>
          <w:rFonts w:hint="cs"/>
          <w:spacing w:val="2"/>
          <w:rtl/>
        </w:rPr>
        <w:t>التذييل</w:t>
      </w:r>
      <w:r w:rsidRPr="00C04DA7">
        <w:rPr>
          <w:spacing w:val="2"/>
          <w:rtl/>
        </w:rPr>
        <w:t xml:space="preserve"> </w:t>
      </w:r>
      <w:r w:rsidRPr="00C04DA7">
        <w:rPr>
          <w:spacing w:val="2"/>
        </w:rPr>
        <w:t>2</w:t>
      </w:r>
      <w:r w:rsidRPr="00C04DA7">
        <w:rPr>
          <w:spacing w:val="2"/>
          <w:rtl/>
        </w:rPr>
        <w:t xml:space="preserve">) </w:t>
      </w:r>
      <w:r w:rsidRPr="00C04DA7">
        <w:rPr>
          <w:rFonts w:hint="cs"/>
          <w:spacing w:val="2"/>
          <w:rtl/>
        </w:rPr>
        <w:t xml:space="preserve">الذي سيُدرج في الملحق أدناه عن طريق المراسلة من خلال نواب الرئيس وتعميمه </w:t>
      </w:r>
      <w:r w:rsidR="0032387E" w:rsidRPr="00C04DA7">
        <w:rPr>
          <w:rFonts w:hint="cs"/>
          <w:spacing w:val="2"/>
          <w:rtl/>
          <w:lang w:bidi="ar-EG"/>
        </w:rPr>
        <w:t>داخل مناطقهم/شبكاتهم لاستعراضه وفقاُ للعملية المتفق عليها خلال الاجتماع (</w:t>
      </w:r>
      <w:hyperlink r:id="rId16" w:history="1">
        <w:r w:rsidR="00D71E0F" w:rsidRPr="00C04DA7">
          <w:rPr>
            <w:rStyle w:val="Hyperlink"/>
            <w:rFonts w:hint="cs"/>
            <w:spacing w:val="2"/>
            <w:rtl/>
            <w:lang w:val="en-GB"/>
          </w:rPr>
          <w:t>الوثيقة</w:t>
        </w:r>
        <w:r w:rsidR="00C04DA7">
          <w:rPr>
            <w:rStyle w:val="Hyperlink"/>
            <w:rFonts w:hint="eastAsia"/>
            <w:spacing w:val="2"/>
            <w:rtl/>
            <w:lang w:val="en-GB"/>
          </w:rPr>
          <w:t> </w:t>
        </w:r>
        <w:r w:rsidR="00D71E0F" w:rsidRPr="00C04DA7">
          <w:rPr>
            <w:rStyle w:val="Hyperlink"/>
            <w:spacing w:val="2"/>
            <w:lang w:val="en-GB"/>
          </w:rPr>
          <w:t>EG</w:t>
        </w:r>
        <w:r w:rsidR="00C04DA7">
          <w:rPr>
            <w:rStyle w:val="Hyperlink"/>
            <w:spacing w:val="2"/>
            <w:lang w:val="en-GB"/>
          </w:rPr>
          <w:noBreakHyphen/>
        </w:r>
        <w:r w:rsidR="00D71E0F" w:rsidRPr="00C04DA7">
          <w:rPr>
            <w:rStyle w:val="Hyperlink"/>
            <w:spacing w:val="2"/>
            <w:lang w:val="en-GB"/>
          </w:rPr>
          <w:t>ITRs</w:t>
        </w:r>
        <w:r w:rsidR="00C04DA7">
          <w:rPr>
            <w:rStyle w:val="Hyperlink"/>
            <w:spacing w:val="2"/>
            <w:lang w:val="en-GB"/>
          </w:rPr>
          <w:noBreakHyphen/>
        </w:r>
        <w:r w:rsidR="00D71E0F" w:rsidRPr="00C04DA7">
          <w:rPr>
            <w:rStyle w:val="Hyperlink"/>
            <w:spacing w:val="2"/>
            <w:lang w:val="en-GB"/>
          </w:rPr>
          <w:t>4/DL/2</w:t>
        </w:r>
      </w:hyperlink>
      <w:r w:rsidR="0032387E" w:rsidRPr="00C04DA7">
        <w:rPr>
          <w:rFonts w:hint="cs"/>
          <w:spacing w:val="2"/>
          <w:rtl/>
          <w:lang w:bidi="ar-EG"/>
        </w:rPr>
        <w:t>).</w:t>
      </w:r>
      <w:r w:rsidR="0032387E" w:rsidRPr="00C04DA7">
        <w:rPr>
          <w:rFonts w:hint="cs"/>
          <w:spacing w:val="2"/>
          <w:rtl/>
        </w:rPr>
        <w:t xml:space="preserve"> وسيجري توحيد تقارير اجتماعات</w:t>
      </w:r>
      <w:r w:rsidR="0032387E" w:rsidRPr="00C04DA7">
        <w:rPr>
          <w:rFonts w:hint="cs"/>
          <w:spacing w:val="2"/>
          <w:rtl/>
          <w:lang w:bidi="ar-EG"/>
        </w:rPr>
        <w:t xml:space="preserve"> فريق الخبراء</w:t>
      </w:r>
      <w:r w:rsidR="0032387E" w:rsidRPr="00C04DA7">
        <w:rPr>
          <w:rFonts w:hint="cs"/>
          <w:spacing w:val="2"/>
          <w:rtl/>
        </w:rPr>
        <w:t xml:space="preserve"> </w:t>
      </w:r>
      <w:r w:rsidRPr="00C04DA7">
        <w:rPr>
          <w:spacing w:val="2"/>
          <w:lang w:val="en-CA"/>
        </w:rPr>
        <w:t>EG</w:t>
      </w:r>
      <w:r w:rsidRPr="00C04DA7">
        <w:rPr>
          <w:spacing w:val="2"/>
          <w:lang w:val="en-CA"/>
        </w:rPr>
        <w:noBreakHyphen/>
        <w:t>ITR</w:t>
      </w:r>
      <w:r w:rsidRPr="00C04DA7">
        <w:rPr>
          <w:rFonts w:hint="cs"/>
          <w:spacing w:val="2"/>
          <w:rtl/>
          <w:lang w:val="en-CA" w:bidi="ar-EG"/>
        </w:rPr>
        <w:t xml:space="preserve"> </w:t>
      </w:r>
      <w:r w:rsidR="0032387E" w:rsidRPr="00C04DA7">
        <w:rPr>
          <w:rFonts w:hint="cs"/>
          <w:spacing w:val="2"/>
          <w:rtl/>
        </w:rPr>
        <w:t xml:space="preserve">التي عُقدت </w:t>
      </w:r>
      <w:r w:rsidRPr="00C04DA7">
        <w:rPr>
          <w:rFonts w:hint="cs"/>
          <w:spacing w:val="2"/>
          <w:rtl/>
        </w:rPr>
        <w:t>في</w:t>
      </w:r>
      <w:r w:rsidR="0032387E" w:rsidRPr="00C04DA7">
        <w:rPr>
          <w:rFonts w:hint="cs"/>
          <w:spacing w:val="2"/>
          <w:rtl/>
        </w:rPr>
        <w:t xml:space="preserve"> سبتمبر </w:t>
      </w:r>
      <w:r w:rsidR="0032387E" w:rsidRPr="00C04DA7">
        <w:rPr>
          <w:spacing w:val="2"/>
        </w:rPr>
        <w:t>20</w:t>
      </w:r>
      <w:r w:rsidRPr="00C04DA7">
        <w:rPr>
          <w:spacing w:val="2"/>
        </w:rPr>
        <w:t>20</w:t>
      </w:r>
      <w:r w:rsidR="0032387E" w:rsidRPr="00C04DA7">
        <w:rPr>
          <w:rFonts w:hint="cs"/>
          <w:spacing w:val="2"/>
          <w:rtl/>
        </w:rPr>
        <w:t xml:space="preserve"> </w:t>
      </w:r>
      <w:r w:rsidRPr="00C04DA7">
        <w:rPr>
          <w:rFonts w:hint="cs"/>
          <w:spacing w:val="2"/>
          <w:rtl/>
        </w:rPr>
        <w:t xml:space="preserve">وفبراير </w:t>
      </w:r>
      <w:r w:rsidRPr="00C04DA7">
        <w:rPr>
          <w:spacing w:val="2"/>
          <w:lang w:val="en-CA"/>
        </w:rPr>
        <w:t>2021</w:t>
      </w:r>
      <w:r w:rsidRPr="00C04DA7">
        <w:rPr>
          <w:rFonts w:hint="cs"/>
          <w:spacing w:val="2"/>
          <w:rtl/>
          <w:lang w:val="en-CA" w:bidi="ar-EG"/>
        </w:rPr>
        <w:t xml:space="preserve"> </w:t>
      </w:r>
      <w:r w:rsidR="0032387E" w:rsidRPr="00C04DA7">
        <w:rPr>
          <w:rFonts w:hint="cs"/>
          <w:spacing w:val="2"/>
          <w:rtl/>
          <w:lang w:bidi="ar-EG"/>
        </w:rPr>
        <w:t>كتقرير مرحلي</w:t>
      </w:r>
      <w:r w:rsidR="0032387E" w:rsidRPr="00C04DA7">
        <w:rPr>
          <w:rFonts w:hint="cs"/>
          <w:spacing w:val="2"/>
          <w:rtl/>
        </w:rPr>
        <w:t xml:space="preserve"> </w:t>
      </w:r>
      <w:r w:rsidRPr="00C04DA7">
        <w:rPr>
          <w:rFonts w:hint="cs"/>
          <w:spacing w:val="2"/>
          <w:rtl/>
        </w:rPr>
        <w:t xml:space="preserve">لتقديمه </w:t>
      </w:r>
      <w:r w:rsidR="0032387E" w:rsidRPr="00C04DA7">
        <w:rPr>
          <w:rFonts w:hint="cs"/>
          <w:spacing w:val="2"/>
          <w:rtl/>
        </w:rPr>
        <w:t>إلى دورة المجلس التالية</w:t>
      </w:r>
      <w:r w:rsidR="0032387E" w:rsidRPr="00C04DA7">
        <w:rPr>
          <w:rFonts w:hint="cs"/>
          <w:spacing w:val="2"/>
          <w:rtl/>
          <w:lang w:bidi="ar-EG"/>
        </w:rPr>
        <w:t>.</w:t>
      </w:r>
    </w:p>
    <w:p w14:paraId="0E4D06B0" w14:textId="2111F2CF" w:rsidR="00D71E0F" w:rsidRPr="00A64995" w:rsidRDefault="00D71E0F" w:rsidP="00D71E0F">
      <w:pPr>
        <w:pStyle w:val="Heading1"/>
        <w:rPr>
          <w:rFonts w:eastAsiaTheme="minorEastAsia"/>
          <w:rtl/>
        </w:rPr>
      </w:pPr>
      <w:r>
        <w:rPr>
          <w:rFonts w:hint="cs"/>
          <w:rtl/>
        </w:rPr>
        <w:t>5</w:t>
      </w:r>
      <w:r>
        <w:tab/>
      </w:r>
      <w:r w:rsidRPr="00A64995">
        <w:rPr>
          <w:rFonts w:eastAsiaTheme="minorEastAsia" w:hint="cs"/>
          <w:rtl/>
        </w:rPr>
        <w:t>اختتام الاجتماع</w:t>
      </w:r>
    </w:p>
    <w:p w14:paraId="3C063B32" w14:textId="77777777" w:rsidR="00D71E0F" w:rsidRPr="00DC2DC2" w:rsidRDefault="00D71E0F" w:rsidP="00D71E0F">
      <w:pPr>
        <w:rPr>
          <w:rtl/>
          <w:lang w:bidi="ar-EG"/>
        </w:rPr>
      </w:pPr>
      <w:r w:rsidRPr="00DC2DC2">
        <w:rPr>
          <w:rtl/>
          <w:lang w:bidi="ar-EG"/>
        </w:rPr>
        <w:t>عند اختتام الاجتماع، شكر الرئيس جميع الدول الأعضاء في الاتحاد</w:t>
      </w:r>
      <w:r w:rsidRPr="00DC2DC2">
        <w:rPr>
          <w:rFonts w:hint="cs"/>
          <w:rtl/>
          <w:lang w:bidi="ar-EG"/>
        </w:rPr>
        <w:t xml:space="preserve"> وأعضاء القطاعات</w:t>
      </w:r>
      <w:r w:rsidRPr="00DC2DC2">
        <w:rPr>
          <w:rtl/>
          <w:lang w:bidi="ar-EG"/>
        </w:rPr>
        <w:t xml:space="preserve"> </w:t>
      </w:r>
      <w:r w:rsidRPr="00DC2DC2">
        <w:rPr>
          <w:rFonts w:hint="cs"/>
          <w:rtl/>
          <w:lang w:bidi="ar-EG"/>
        </w:rPr>
        <w:t>الذين قدموا</w:t>
      </w:r>
      <w:r w:rsidRPr="00DC2DC2">
        <w:rPr>
          <w:rtl/>
          <w:lang w:bidi="ar-EG"/>
        </w:rPr>
        <w:t xml:space="preserve"> مساهمات وشارك</w:t>
      </w:r>
      <w:r w:rsidRPr="00DC2DC2">
        <w:rPr>
          <w:rFonts w:hint="cs"/>
          <w:rtl/>
          <w:lang w:bidi="ar-EG"/>
        </w:rPr>
        <w:t>وا</w:t>
      </w:r>
      <w:r w:rsidRPr="00DC2DC2">
        <w:rPr>
          <w:rtl/>
          <w:lang w:bidi="ar-EG"/>
        </w:rPr>
        <w:t xml:space="preserve"> في</w:t>
      </w:r>
      <w:r w:rsidRPr="00DC2DC2">
        <w:rPr>
          <w:rFonts w:hint="cs"/>
          <w:rtl/>
          <w:lang w:bidi="ar-EG"/>
        </w:rPr>
        <w:t> </w:t>
      </w:r>
      <w:r w:rsidRPr="00DC2DC2">
        <w:rPr>
          <w:rtl/>
          <w:lang w:bidi="ar-EG"/>
        </w:rPr>
        <w:t xml:space="preserve">أعمال </w:t>
      </w:r>
      <w:r w:rsidRPr="00DC2DC2">
        <w:rPr>
          <w:rFonts w:hint="cs"/>
          <w:rtl/>
          <w:lang w:bidi="ar-EG"/>
        </w:rPr>
        <w:t xml:space="preserve">فريق الخبراء ونواب الرئيس ومسؤولي </w:t>
      </w:r>
      <w:r w:rsidRPr="00DC2DC2">
        <w:rPr>
          <w:rtl/>
          <w:lang w:bidi="ar-EG"/>
        </w:rPr>
        <w:t xml:space="preserve">الاتحاد المنتخبين والأمانة </w:t>
      </w:r>
      <w:r w:rsidRPr="00DC2DC2">
        <w:rPr>
          <w:rFonts w:hint="cs"/>
          <w:rtl/>
          <w:lang w:bidi="ar-EG"/>
        </w:rPr>
        <w:t xml:space="preserve">والمترجمين الشفويين </w:t>
      </w:r>
      <w:r w:rsidRPr="00DC2DC2">
        <w:rPr>
          <w:rtl/>
          <w:lang w:bidi="ar-EG"/>
        </w:rPr>
        <w:t>لما</w:t>
      </w:r>
      <w:r w:rsidRPr="00DC2DC2">
        <w:rPr>
          <w:rFonts w:hint="eastAsia"/>
          <w:rtl/>
          <w:lang w:bidi="ar-LB"/>
        </w:rPr>
        <w:t> </w:t>
      </w:r>
      <w:r w:rsidRPr="00DC2DC2">
        <w:rPr>
          <w:rtl/>
          <w:lang w:bidi="ar-EG"/>
        </w:rPr>
        <w:t>قدموه من مساعدة فعّالة خلال</w:t>
      </w:r>
      <w:r w:rsidRPr="00DC2DC2">
        <w:rPr>
          <w:rFonts w:hint="eastAsia"/>
          <w:rtl/>
          <w:lang w:bidi="ar-LB"/>
        </w:rPr>
        <w:t> </w:t>
      </w:r>
      <w:r w:rsidRPr="00DC2DC2">
        <w:rPr>
          <w:rtl/>
          <w:lang w:bidi="ar-EG"/>
        </w:rPr>
        <w:t>الاجتماع</w:t>
      </w:r>
      <w:r w:rsidRPr="00DC2DC2">
        <w:rPr>
          <w:rFonts w:hint="cs"/>
          <w:rtl/>
          <w:lang w:bidi="ar-EG"/>
        </w:rPr>
        <w:t>.</w:t>
      </w:r>
    </w:p>
    <w:p w14:paraId="5619BBEA" w14:textId="77777777" w:rsidR="00D71E0F" w:rsidRPr="004978C9" w:rsidRDefault="00D71E0F" w:rsidP="00D71E0F">
      <w:pPr>
        <w:rPr>
          <w:spacing w:val="2"/>
          <w:rtl/>
          <w:lang w:bidi="ar-EG"/>
        </w:rPr>
      </w:pPr>
      <w:r w:rsidRPr="004978C9">
        <w:rPr>
          <w:spacing w:val="2"/>
          <w:rtl/>
          <w:lang w:bidi="ar-EG"/>
        </w:rPr>
        <w:t xml:space="preserve">وتوجّه الفريق بالشكر إلى الرئيس والأمانة </w:t>
      </w:r>
      <w:r>
        <w:rPr>
          <w:rFonts w:hint="cs"/>
          <w:spacing w:val="2"/>
          <w:rtl/>
          <w:lang w:bidi="ar-EG"/>
        </w:rPr>
        <w:t xml:space="preserve">على </w:t>
      </w:r>
      <w:r w:rsidRPr="004978C9">
        <w:rPr>
          <w:rFonts w:hint="cs"/>
          <w:spacing w:val="2"/>
          <w:rtl/>
          <w:lang w:bidi="ar-EG"/>
        </w:rPr>
        <w:t>تنظيم الفريق و</w:t>
      </w:r>
      <w:r w:rsidRPr="004978C9">
        <w:rPr>
          <w:spacing w:val="2"/>
          <w:rtl/>
          <w:lang w:bidi="ar-EG"/>
        </w:rPr>
        <w:t>إدار</w:t>
      </w:r>
      <w:r w:rsidRPr="004978C9">
        <w:rPr>
          <w:rFonts w:hint="cs"/>
          <w:spacing w:val="2"/>
          <w:rtl/>
          <w:lang w:bidi="ar-EG"/>
        </w:rPr>
        <w:t>ته</w:t>
      </w:r>
      <w:r w:rsidRPr="004978C9">
        <w:rPr>
          <w:spacing w:val="2"/>
          <w:rtl/>
          <w:lang w:bidi="ar-EG"/>
        </w:rPr>
        <w:t xml:space="preserve"> بشكل فعّال</w:t>
      </w:r>
      <w:r w:rsidRPr="004978C9">
        <w:rPr>
          <w:rFonts w:hint="cs"/>
          <w:spacing w:val="2"/>
          <w:rtl/>
          <w:lang w:bidi="ar-EG"/>
        </w:rPr>
        <w:t xml:space="preserve">. </w:t>
      </w:r>
    </w:p>
    <w:p w14:paraId="344AD62D" w14:textId="77777777" w:rsidR="00D71E0F" w:rsidRDefault="00D71E0F" w:rsidP="00D71E0F">
      <w:pPr>
        <w:spacing w:before="480"/>
        <w:rPr>
          <w:b/>
          <w:bCs/>
          <w:rtl/>
        </w:rPr>
      </w:pPr>
      <w:r w:rsidRPr="00402B1E">
        <w:rPr>
          <w:rFonts w:hint="cs"/>
          <w:b/>
          <w:bCs/>
          <w:rtl/>
        </w:rPr>
        <w:t xml:space="preserve">الرئيس: السيد </w:t>
      </w:r>
      <w:r>
        <w:rPr>
          <w:rFonts w:hint="cs"/>
          <w:b/>
          <w:bCs/>
          <w:rtl/>
        </w:rPr>
        <w:t>لواندو بوكو</w:t>
      </w:r>
      <w:r w:rsidRPr="00402B1E">
        <w:rPr>
          <w:rFonts w:hint="cs"/>
          <w:b/>
          <w:bCs/>
          <w:rtl/>
        </w:rPr>
        <w:t xml:space="preserve"> (</w:t>
      </w:r>
      <w:r>
        <w:rPr>
          <w:rFonts w:hint="cs"/>
          <w:b/>
          <w:bCs/>
          <w:rtl/>
        </w:rPr>
        <w:t>زامبيا</w:t>
      </w:r>
      <w:r w:rsidRPr="00402B1E">
        <w:rPr>
          <w:rFonts w:hint="cs"/>
          <w:b/>
          <w:bCs/>
          <w:rtl/>
        </w:rPr>
        <w:t>)</w:t>
      </w:r>
    </w:p>
    <w:p w14:paraId="71BE8098" w14:textId="77777777" w:rsidR="00D71E0F" w:rsidRDefault="00D71E0F" w:rsidP="0032387E">
      <w:pPr>
        <w:rPr>
          <w:rtl/>
        </w:rPr>
        <w:sectPr w:rsidR="00D71E0F"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14:paraId="6E83AD61" w14:textId="7511FBEC" w:rsidR="0032387E" w:rsidRPr="00D71E0F" w:rsidRDefault="00D71E0F" w:rsidP="00D71E0F">
      <w:pPr>
        <w:pStyle w:val="AnnexNo"/>
        <w:rPr>
          <w:rtl/>
        </w:rPr>
      </w:pPr>
      <w:r w:rsidRPr="00D71E0F">
        <w:rPr>
          <w:rFonts w:hint="cs"/>
          <w:rtl/>
        </w:rPr>
        <w:lastRenderedPageBreak/>
        <w:t xml:space="preserve">الملحق </w:t>
      </w:r>
      <w:r w:rsidRPr="00D71E0F">
        <w:t>I</w:t>
      </w:r>
    </w:p>
    <w:p w14:paraId="0B5996E2" w14:textId="30F64407" w:rsidR="00D71E0F" w:rsidRDefault="00D71E0F" w:rsidP="003F7757">
      <w:pPr>
        <w:pStyle w:val="Appendixtitle"/>
        <w:spacing w:after="240"/>
        <w:rPr>
          <w:lang w:bidi="ar-EG"/>
        </w:rPr>
      </w:pPr>
      <w:r>
        <w:rPr>
          <w:rFonts w:hint="cs"/>
          <w:rtl/>
        </w:rPr>
        <w:t>جدول التفحص (</w:t>
      </w:r>
      <w:r w:rsidR="008A6207">
        <w:t>14-9</w:t>
      </w:r>
      <w:r>
        <w:rPr>
          <w:rFonts w:hint="cs"/>
          <w:rtl/>
          <w:lang w:bidi="ar-EG"/>
        </w:rPr>
        <w:t xml:space="preserve">/التذييل </w:t>
      </w:r>
      <w:r w:rsidR="008A6207">
        <w:rPr>
          <w:lang w:bidi="ar-EG"/>
        </w:rPr>
        <w:t>2</w:t>
      </w:r>
      <w:r>
        <w:rPr>
          <w:rFonts w:hint="cs"/>
          <w:rtl/>
        </w:rPr>
        <w:t>)</w:t>
      </w:r>
    </w:p>
    <w:tbl>
      <w:tblPr>
        <w:tblStyle w:val="TableGrid"/>
        <w:bidiVisual/>
        <w:tblW w:w="5000" w:type="pct"/>
        <w:jc w:val="center"/>
        <w:tblLook w:val="04A0" w:firstRow="1" w:lastRow="0" w:firstColumn="1" w:lastColumn="0" w:noHBand="0" w:noVBand="1"/>
      </w:tblPr>
      <w:tblGrid>
        <w:gridCol w:w="1574"/>
        <w:gridCol w:w="2402"/>
        <w:gridCol w:w="2432"/>
        <w:gridCol w:w="3604"/>
        <w:gridCol w:w="2892"/>
        <w:gridCol w:w="2792"/>
      </w:tblGrid>
      <w:tr w:rsidR="008B72BE" w:rsidRPr="008B72BE" w14:paraId="6F7C712A" w14:textId="77777777" w:rsidTr="00D71E0F">
        <w:trPr>
          <w:jc w:val="center"/>
        </w:trPr>
        <w:tc>
          <w:tcPr>
            <w:tcW w:w="1574" w:type="dxa"/>
            <w:shd w:val="clear" w:color="auto" w:fill="D0CECE" w:themeFill="background2" w:themeFillShade="E6"/>
          </w:tcPr>
          <w:p w14:paraId="621DBD6F" w14:textId="58FDED01" w:rsidR="00D71E0F" w:rsidRPr="008B72BE" w:rsidRDefault="00D71E0F" w:rsidP="008B72BE">
            <w:pPr>
              <w:snapToGrid w:val="0"/>
              <w:spacing w:before="80" w:after="80" w:line="320" w:lineRule="exact"/>
              <w:jc w:val="center"/>
              <w:rPr>
                <w:b/>
                <w:bCs/>
              </w:rPr>
            </w:pPr>
            <w:r w:rsidRPr="008B72BE">
              <w:rPr>
                <w:b/>
                <w:bCs/>
                <w:position w:val="2"/>
                <w:rtl/>
                <w:lang w:bidi="ar-EG"/>
              </w:rPr>
              <w:t>أحكام لوائح</w:t>
            </w:r>
            <w:r w:rsidRPr="008B72BE">
              <w:rPr>
                <w:b/>
                <w:bCs/>
                <w:position w:val="2"/>
                <w:rtl/>
              </w:rPr>
              <w:t xml:space="preserve"> </w:t>
            </w:r>
            <w:r w:rsidRPr="008B72BE">
              <w:rPr>
                <w:b/>
                <w:bCs/>
                <w:position w:val="2"/>
                <w:lang w:bidi="ar-EG"/>
              </w:rPr>
              <w:t>2012</w:t>
            </w:r>
          </w:p>
        </w:tc>
        <w:tc>
          <w:tcPr>
            <w:tcW w:w="2402" w:type="dxa"/>
            <w:shd w:val="clear" w:color="auto" w:fill="D0CECE" w:themeFill="background2" w:themeFillShade="E6"/>
          </w:tcPr>
          <w:p w14:paraId="29F93C2B" w14:textId="06E0B4AC" w:rsidR="00D71E0F" w:rsidRPr="008B72BE" w:rsidRDefault="00D71E0F" w:rsidP="008B72BE">
            <w:pPr>
              <w:tabs>
                <w:tab w:val="clear" w:pos="794"/>
                <w:tab w:val="right" w:pos="0"/>
                <w:tab w:val="left" w:pos="547"/>
              </w:tabs>
              <w:snapToGrid w:val="0"/>
              <w:spacing w:before="80" w:after="80" w:line="320" w:lineRule="exact"/>
              <w:jc w:val="center"/>
              <w:rPr>
                <w:b/>
                <w:bCs/>
              </w:rPr>
            </w:pPr>
            <w:r w:rsidRPr="008B72BE">
              <w:rPr>
                <w:b/>
                <w:bCs/>
                <w:position w:val="2"/>
                <w:rtl/>
              </w:rPr>
              <w:t>المادة الفرعية والحكم</w:t>
            </w:r>
          </w:p>
        </w:tc>
        <w:tc>
          <w:tcPr>
            <w:tcW w:w="2432" w:type="dxa"/>
            <w:shd w:val="clear" w:color="auto" w:fill="D0CECE" w:themeFill="background2" w:themeFillShade="E6"/>
          </w:tcPr>
          <w:p w14:paraId="5986063A" w14:textId="42F4D4C0" w:rsidR="00D71E0F" w:rsidRPr="008B72BE" w:rsidRDefault="00D71E0F" w:rsidP="008B72BE">
            <w:pPr>
              <w:tabs>
                <w:tab w:val="clear" w:pos="794"/>
                <w:tab w:val="left" w:pos="555"/>
              </w:tabs>
              <w:snapToGrid w:val="0"/>
              <w:spacing w:before="80" w:after="80" w:line="320" w:lineRule="exact"/>
              <w:jc w:val="center"/>
              <w:rPr>
                <w:b/>
                <w:bCs/>
              </w:rPr>
            </w:pPr>
            <w:r w:rsidRPr="008B72BE">
              <w:rPr>
                <w:b/>
                <w:bCs/>
                <w:position w:val="2"/>
                <w:rtl/>
              </w:rPr>
              <w:t>المادة الفرعية والحكم المقابلان في</w:t>
            </w:r>
            <w:r w:rsidRPr="008B72BE">
              <w:rPr>
                <w:rFonts w:hint="cs"/>
                <w:b/>
                <w:bCs/>
                <w:position w:val="2"/>
                <w:rtl/>
              </w:rPr>
              <w:t> </w:t>
            </w:r>
            <w:r w:rsidRPr="008B72BE">
              <w:rPr>
                <w:b/>
                <w:bCs/>
                <w:position w:val="2"/>
                <w:rtl/>
              </w:rPr>
              <w:t xml:space="preserve">لوائح </w:t>
            </w:r>
            <w:r w:rsidRPr="008B72BE">
              <w:rPr>
                <w:b/>
                <w:bCs/>
                <w:position w:val="2"/>
                <w:lang w:bidi="ar-EG"/>
              </w:rPr>
              <w:t>1988</w:t>
            </w:r>
          </w:p>
        </w:tc>
        <w:tc>
          <w:tcPr>
            <w:tcW w:w="3604" w:type="dxa"/>
            <w:shd w:val="clear" w:color="auto" w:fill="D0CECE" w:themeFill="background2" w:themeFillShade="E6"/>
          </w:tcPr>
          <w:p w14:paraId="05A9B94A" w14:textId="36E6D341" w:rsidR="00D71E0F" w:rsidRPr="008B72BE" w:rsidRDefault="00D71E0F" w:rsidP="008B72BE">
            <w:pPr>
              <w:snapToGrid w:val="0"/>
              <w:spacing w:before="80" w:after="80" w:line="320" w:lineRule="exact"/>
              <w:jc w:val="center"/>
              <w:rPr>
                <w:b/>
                <w:bCs/>
              </w:rPr>
            </w:pPr>
            <w:r w:rsidRPr="008B72BE">
              <w:rPr>
                <w:b/>
                <w:bCs/>
                <w:position w:val="2"/>
                <w:rtl/>
              </w:rPr>
              <w:t>إمكانية التطبيق فيما يتعلق بتعزيز توفير الشبكات</w:t>
            </w:r>
            <w:r w:rsidR="000B36F9">
              <w:rPr>
                <w:rFonts w:hint="cs"/>
                <w:b/>
                <w:bCs/>
                <w:position w:val="2"/>
                <w:rtl/>
              </w:rPr>
              <w:t xml:space="preserve"> </w:t>
            </w:r>
            <w:r w:rsidRPr="008B72BE">
              <w:rPr>
                <w:b/>
                <w:bCs/>
                <w:position w:val="2"/>
                <w:rtl/>
              </w:rPr>
              <w:t>والخدمات وتطويرها</w:t>
            </w:r>
          </w:p>
        </w:tc>
        <w:tc>
          <w:tcPr>
            <w:tcW w:w="2892" w:type="dxa"/>
            <w:shd w:val="clear" w:color="auto" w:fill="D0CECE" w:themeFill="background2" w:themeFillShade="E6"/>
          </w:tcPr>
          <w:p w14:paraId="5B35F3AB" w14:textId="16431485" w:rsidR="00D71E0F" w:rsidRPr="008B72BE" w:rsidRDefault="00D71E0F" w:rsidP="008B72BE">
            <w:pPr>
              <w:snapToGrid w:val="0"/>
              <w:spacing w:before="80" w:after="80" w:line="320" w:lineRule="exact"/>
              <w:jc w:val="center"/>
              <w:rPr>
                <w:b/>
                <w:bCs/>
              </w:rPr>
            </w:pPr>
            <w:r w:rsidRPr="008B72BE">
              <w:rPr>
                <w:b/>
                <w:bCs/>
                <w:position w:val="2"/>
                <w:rtl/>
              </w:rPr>
              <w:t>درجة المرونة لاستيعاب الاتجاهات الجديدة والقضايا الناشئة</w:t>
            </w:r>
          </w:p>
        </w:tc>
        <w:tc>
          <w:tcPr>
            <w:tcW w:w="2792" w:type="dxa"/>
            <w:shd w:val="clear" w:color="auto" w:fill="D0CECE" w:themeFill="background2" w:themeFillShade="E6"/>
          </w:tcPr>
          <w:p w14:paraId="3FD1D245" w14:textId="3C5457A8" w:rsidR="00D71E0F" w:rsidRPr="008B72BE" w:rsidRDefault="00D71E0F" w:rsidP="008B72BE">
            <w:pPr>
              <w:snapToGrid w:val="0"/>
              <w:spacing w:before="80" w:after="80" w:line="320" w:lineRule="exact"/>
              <w:jc w:val="center"/>
              <w:rPr>
                <w:b/>
                <w:bCs/>
              </w:rPr>
            </w:pPr>
            <w:r w:rsidRPr="008B72BE">
              <w:rPr>
                <w:b/>
                <w:bCs/>
                <w:position w:val="2"/>
                <w:rtl/>
              </w:rPr>
              <w:t>نتيجة موجزة</w:t>
            </w:r>
          </w:p>
        </w:tc>
      </w:tr>
      <w:tr w:rsidR="008B72BE" w:rsidRPr="008B72BE" w14:paraId="1B186FB4" w14:textId="77777777" w:rsidTr="00D71E0F">
        <w:trPr>
          <w:jc w:val="center"/>
        </w:trPr>
        <w:tc>
          <w:tcPr>
            <w:tcW w:w="1574" w:type="dxa"/>
          </w:tcPr>
          <w:p w14:paraId="140E38C5"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6E8DC11C" w14:textId="2FC83228" w:rsidR="00D71E0F" w:rsidRPr="003F7757" w:rsidRDefault="00D71E0F" w:rsidP="008B72BE">
            <w:pPr>
              <w:tabs>
                <w:tab w:val="clear" w:pos="794"/>
                <w:tab w:val="right" w:pos="0"/>
                <w:tab w:val="left" w:pos="547"/>
              </w:tabs>
              <w:spacing w:before="80" w:after="80" w:line="320" w:lineRule="exact"/>
              <w:rPr>
                <w:b/>
                <w:bCs/>
                <w:spacing w:val="-4"/>
              </w:rPr>
            </w:pPr>
            <w:r w:rsidRPr="003F7757">
              <w:rPr>
                <w:b/>
                <w:bCs/>
                <w:spacing w:val="-4"/>
                <w:lang w:bidi="ar-EG"/>
              </w:rPr>
              <w:t>1.9</w:t>
            </w:r>
            <w:r w:rsidRPr="003F7757">
              <w:rPr>
                <w:b/>
                <w:bCs/>
                <w:spacing w:val="-4"/>
                <w:rtl/>
                <w:lang w:bidi="ar-EG"/>
              </w:rPr>
              <w:tab/>
              <w:t>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بالتعليق والعودة اللاحقة إلى الظروف العادية مستخدمةً أكثر وسائل الاتصال ملاءمة.</w:t>
            </w:r>
          </w:p>
        </w:tc>
        <w:tc>
          <w:tcPr>
            <w:tcW w:w="2432" w:type="dxa"/>
          </w:tcPr>
          <w:p w14:paraId="6D657786" w14:textId="252FC167" w:rsidR="00D71E0F" w:rsidRPr="003F7757" w:rsidRDefault="005A3DCD" w:rsidP="008B72BE">
            <w:pPr>
              <w:pStyle w:val="Normalaftertitle"/>
              <w:tabs>
                <w:tab w:val="clear" w:pos="794"/>
                <w:tab w:val="left" w:pos="555"/>
              </w:tabs>
              <w:spacing w:before="80" w:after="80" w:line="320" w:lineRule="exact"/>
              <w:rPr>
                <w:rFonts w:eastAsia="Times New Roman"/>
                <w:spacing w:val="-2"/>
              </w:rPr>
            </w:pPr>
            <w:r w:rsidRPr="003F7757">
              <w:rPr>
                <w:rFonts w:eastAsia="Times New Roman"/>
                <w:spacing w:val="-2"/>
              </w:rPr>
              <w:t>1.7</w:t>
            </w:r>
            <w:r w:rsidRPr="003F7757">
              <w:rPr>
                <w:rFonts w:eastAsia="Times New Roman" w:hint="cs"/>
                <w:spacing w:val="-2"/>
                <w:rtl/>
                <w:lang w:bidi="ar-EG"/>
              </w:rPr>
              <w:tab/>
              <w:t>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tc>
        <w:tc>
          <w:tcPr>
            <w:tcW w:w="3604" w:type="dxa"/>
          </w:tcPr>
          <w:p w14:paraId="74C78D65" w14:textId="1A32BB05" w:rsidR="00D71E0F" w:rsidRPr="003F7757" w:rsidRDefault="00783EA8" w:rsidP="008B72BE">
            <w:pPr>
              <w:spacing w:before="80" w:after="80" w:line="320" w:lineRule="exact"/>
              <w:rPr>
                <w:spacing w:val="-4"/>
              </w:rPr>
            </w:pPr>
            <w:r w:rsidRPr="003F7757">
              <w:rPr>
                <w:rFonts w:hint="cs"/>
                <w:spacing w:val="-4"/>
                <w:rtl/>
              </w:rPr>
              <w:t>يرى</w:t>
            </w:r>
            <w:r w:rsidRPr="003F7757">
              <w:rPr>
                <w:spacing w:val="-4"/>
                <w:rtl/>
              </w:rPr>
              <w:t xml:space="preserve"> بعض الأعضاء أن هذا الحكم قابل للتطبيق، وأيضا</w:t>
            </w:r>
            <w:r w:rsidRPr="003F7757">
              <w:rPr>
                <w:rFonts w:hint="cs"/>
                <w:spacing w:val="-4"/>
                <w:rtl/>
              </w:rPr>
              <w:t>ً</w:t>
            </w:r>
            <w:r w:rsidRPr="003F7757">
              <w:rPr>
                <w:spacing w:val="-4"/>
                <w:rtl/>
              </w:rPr>
              <w:t xml:space="preserve"> لأنه يجب أخذ أهمية التنسيق المناسب في الاعتبار عند توقع تعليق الخدمات</w:t>
            </w:r>
            <w:r w:rsidRPr="003F7757">
              <w:rPr>
                <w:rFonts w:hint="cs"/>
                <w:spacing w:val="-4"/>
                <w:rtl/>
              </w:rPr>
              <w:t>.</w:t>
            </w:r>
          </w:p>
          <w:p w14:paraId="691D5AF3" w14:textId="77777777" w:rsidR="00D44D89" w:rsidRDefault="00D44D89" w:rsidP="008B72BE">
            <w:pPr>
              <w:pStyle w:val="ListParagraph"/>
              <w:spacing w:after="80" w:line="320" w:lineRule="exact"/>
              <w:ind w:left="0"/>
              <w:rPr>
                <w:rtl/>
              </w:rPr>
            </w:pPr>
          </w:p>
          <w:p w14:paraId="26885DEB" w14:textId="3C2B6DBA" w:rsidR="00D71E0F" w:rsidRPr="003F7757" w:rsidRDefault="00D44D89" w:rsidP="008B72BE">
            <w:pPr>
              <w:pStyle w:val="ListParagraph"/>
              <w:spacing w:after="80" w:line="320" w:lineRule="exact"/>
              <w:ind w:left="0"/>
              <w:rPr>
                <w:spacing w:val="-4"/>
              </w:rPr>
            </w:pPr>
            <w:r w:rsidRPr="003F7757">
              <w:rPr>
                <w:rFonts w:hint="cs"/>
                <w:spacing w:val="-4"/>
                <w:rtl/>
              </w:rPr>
              <w:t>ويرى</w:t>
            </w:r>
            <w:r w:rsidRPr="003F7757">
              <w:rPr>
                <w:spacing w:val="-4"/>
                <w:rtl/>
              </w:rPr>
              <w:t xml:space="preserve"> بعض الأعضاء أن </w:t>
            </w:r>
            <w:r w:rsidRPr="003F7757">
              <w:rPr>
                <w:rFonts w:hint="cs"/>
                <w:spacing w:val="-4"/>
                <w:rtl/>
              </w:rPr>
              <w:t>هذا الحكم غير مفيد وزائد عن اللزوم ويكرر أحكام الدستور/الاتفاقية.</w:t>
            </w:r>
          </w:p>
        </w:tc>
        <w:tc>
          <w:tcPr>
            <w:tcW w:w="2892" w:type="dxa"/>
          </w:tcPr>
          <w:p w14:paraId="5887CE85" w14:textId="455A0925" w:rsidR="00D71E0F" w:rsidRPr="003F7757" w:rsidRDefault="0079380A" w:rsidP="008B72BE">
            <w:pPr>
              <w:spacing w:before="80" w:after="80" w:line="320" w:lineRule="exact"/>
              <w:rPr>
                <w:spacing w:val="-2"/>
              </w:rPr>
            </w:pPr>
            <w:r w:rsidRPr="003F7757">
              <w:rPr>
                <w:rFonts w:hint="cs"/>
                <w:spacing w:val="-2"/>
                <w:rtl/>
              </w:rPr>
              <w:t xml:space="preserve">يرى بعض الأعضاء أن هذا الحكم يتسم بالمرونة اللازمة لاستيعاب الاتجاهات الجديدة والقضايا الناشئة، </w:t>
            </w:r>
            <w:r w:rsidR="00D44D89" w:rsidRPr="003F7757">
              <w:rPr>
                <w:rFonts w:hint="cs"/>
                <w:spacing w:val="-2"/>
                <w:rtl/>
              </w:rPr>
              <w:t>لأسباب مختلفة مثل التحديث أو الصيانة أو الأوضاع الوطنية.</w:t>
            </w:r>
          </w:p>
          <w:p w14:paraId="6D0AAF76" w14:textId="77777777" w:rsidR="00D71E0F" w:rsidRPr="008B72BE" w:rsidRDefault="00D71E0F" w:rsidP="008B72BE">
            <w:pPr>
              <w:spacing w:before="80" w:after="80" w:line="320" w:lineRule="exact"/>
            </w:pPr>
            <w:r w:rsidRPr="008B72BE">
              <w:t xml:space="preserve"> </w:t>
            </w:r>
          </w:p>
          <w:p w14:paraId="4DFA3854" w14:textId="515BF0C0" w:rsidR="00D71E0F" w:rsidRPr="008B72BE" w:rsidRDefault="00D44D89" w:rsidP="008B72BE">
            <w:pPr>
              <w:pStyle w:val="ListParagraph"/>
              <w:spacing w:after="80" w:line="320" w:lineRule="exact"/>
              <w:ind w:left="0"/>
              <w:rPr>
                <w:b/>
              </w:rPr>
            </w:pPr>
            <w:r>
              <w:rPr>
                <w:rFonts w:hint="cs"/>
                <w:rtl/>
              </w:rPr>
              <w:t>ويرى</w:t>
            </w:r>
            <w:r w:rsidRPr="00783EA8">
              <w:rPr>
                <w:rtl/>
              </w:rPr>
              <w:t xml:space="preserve"> بعض الأعضاء أن </w:t>
            </w:r>
            <w:r>
              <w:rPr>
                <w:rFonts w:hint="cs"/>
                <w:rtl/>
              </w:rPr>
              <w:t>هذا الحكم قديم وزائد عن اللزوم ويكرر أحكام الدستور/الاتفاقية.</w:t>
            </w:r>
          </w:p>
        </w:tc>
        <w:tc>
          <w:tcPr>
            <w:tcW w:w="2792" w:type="dxa"/>
          </w:tcPr>
          <w:p w14:paraId="1E2BFE58" w14:textId="77777777" w:rsidR="008B72BE" w:rsidRPr="008B72BE" w:rsidRDefault="008B72BE" w:rsidP="00A92848">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8C92E2B" w14:textId="77777777" w:rsidR="008B72BE" w:rsidRPr="008B72BE" w:rsidRDefault="008B72BE" w:rsidP="008B72BE">
            <w:pPr>
              <w:pStyle w:val="Tabletexte"/>
              <w:spacing w:before="80" w:after="80" w:line="320" w:lineRule="exact"/>
              <w:jc w:val="left"/>
              <w:rPr>
                <w:b/>
                <w:position w:val="2"/>
                <w:sz w:val="22"/>
                <w:szCs w:val="22"/>
                <w:rtl/>
              </w:rPr>
            </w:pPr>
          </w:p>
          <w:p w14:paraId="6E0A457B" w14:textId="78FCE3EF" w:rsidR="00D71E0F" w:rsidRPr="008B72BE" w:rsidRDefault="008B72BE" w:rsidP="008B72BE">
            <w:pPr>
              <w:pStyle w:val="ListParagraph"/>
              <w:spacing w:after="80" w:line="320" w:lineRule="exact"/>
              <w:ind w:left="0"/>
            </w:pPr>
            <w:r w:rsidRPr="008B72BE">
              <w:rPr>
                <w:b/>
                <w:position w:val="2"/>
                <w:rtl/>
              </w:rPr>
              <w:t>وذكر بعض الأعضاء أن هذا الحكم غير ضروري لأنه لم يعد قابلاً للتطبيق ولا مرناً.</w:t>
            </w:r>
          </w:p>
        </w:tc>
      </w:tr>
      <w:tr w:rsidR="00D44D89" w:rsidRPr="008B72BE" w14:paraId="504B8B7F" w14:textId="77777777" w:rsidTr="00D71E0F">
        <w:trPr>
          <w:jc w:val="center"/>
        </w:trPr>
        <w:tc>
          <w:tcPr>
            <w:tcW w:w="1574" w:type="dxa"/>
          </w:tcPr>
          <w:p w14:paraId="13821526" w14:textId="77777777" w:rsidR="00D44D89" w:rsidRPr="008B72BE" w:rsidRDefault="00D44D89" w:rsidP="00D44D89">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00721499" w14:textId="7DF8FBA9" w:rsidR="00D44D89" w:rsidRPr="008B72BE" w:rsidRDefault="00D44D89" w:rsidP="00D44D89">
            <w:pPr>
              <w:tabs>
                <w:tab w:val="clear" w:pos="794"/>
                <w:tab w:val="right" w:pos="0"/>
                <w:tab w:val="left" w:pos="547"/>
              </w:tabs>
              <w:spacing w:before="80" w:after="80" w:line="320" w:lineRule="exact"/>
              <w:rPr>
                <w:b/>
                <w:bCs/>
              </w:rPr>
            </w:pPr>
            <w:r w:rsidRPr="008B72BE">
              <w:rPr>
                <w:b/>
                <w:bCs/>
                <w:lang w:bidi="ar-EG"/>
              </w:rPr>
              <w:t>2.9</w:t>
            </w:r>
            <w:r w:rsidRPr="008B72BE">
              <w:rPr>
                <w:b/>
                <w:bCs/>
                <w:rtl/>
                <w:lang w:bidi="ar-EG"/>
              </w:rPr>
              <w:tab/>
              <w:t>ينقل الأمين العام فوراً هذه المعلومات إلى جميع الدول الأعضاء الأخرى مستخدماً أكثر وسائل الاتصال</w:t>
            </w:r>
            <w:r w:rsidRPr="008B72BE">
              <w:rPr>
                <w:b/>
                <w:bCs/>
                <w:rtl/>
              </w:rPr>
              <w:t> </w:t>
            </w:r>
            <w:r w:rsidRPr="008B72BE">
              <w:rPr>
                <w:b/>
                <w:bCs/>
                <w:spacing w:val="-2"/>
                <w:rtl/>
                <w:lang w:bidi="ar-EG"/>
              </w:rPr>
              <w:t>ملاءمة</w:t>
            </w:r>
            <w:r w:rsidRPr="008B72BE">
              <w:rPr>
                <w:b/>
                <w:bCs/>
                <w:rtl/>
                <w:lang w:bidi="ar-EG"/>
              </w:rPr>
              <w:t>.</w:t>
            </w:r>
          </w:p>
        </w:tc>
        <w:tc>
          <w:tcPr>
            <w:tcW w:w="2432" w:type="dxa"/>
          </w:tcPr>
          <w:p w14:paraId="338CD121" w14:textId="14F71E96" w:rsidR="00D44D89" w:rsidRPr="008B72BE" w:rsidRDefault="00D44D89" w:rsidP="00D44D89">
            <w:pPr>
              <w:pStyle w:val="Normalaftertitle"/>
              <w:tabs>
                <w:tab w:val="clear" w:pos="794"/>
                <w:tab w:val="left" w:pos="555"/>
              </w:tabs>
              <w:spacing w:before="80" w:after="80" w:line="320" w:lineRule="exact"/>
              <w:rPr>
                <w:rFonts w:eastAsia="Times New Roman"/>
              </w:rPr>
            </w:pPr>
            <w:r w:rsidRPr="008B72BE">
              <w:t>2.7</w:t>
            </w:r>
            <w:r w:rsidRPr="008B72BE">
              <w:rPr>
                <w:rFonts w:hint="cs"/>
                <w:rtl/>
                <w:lang w:bidi="ar-EG"/>
              </w:rPr>
              <w:tab/>
              <w:t>ينقل الأمين العام فوراً هذه المعلومات إلى جميع الأعضاء الآخرين مستخدماً وسائل الاتصالات الأكثر</w:t>
            </w:r>
            <w:r w:rsidRPr="008B72BE">
              <w:rPr>
                <w:rFonts w:hint="eastAsia"/>
                <w:rtl/>
                <w:lang w:bidi="ar-EG"/>
              </w:rPr>
              <w:t> </w:t>
            </w:r>
            <w:r w:rsidRPr="008B72BE">
              <w:rPr>
                <w:rFonts w:hint="cs"/>
                <w:rtl/>
                <w:lang w:bidi="ar-EG"/>
              </w:rPr>
              <w:t>ملاءمة.</w:t>
            </w:r>
          </w:p>
        </w:tc>
        <w:tc>
          <w:tcPr>
            <w:tcW w:w="3604" w:type="dxa"/>
          </w:tcPr>
          <w:p w14:paraId="40255773" w14:textId="77777777" w:rsidR="00D44D89" w:rsidRPr="008B72BE" w:rsidRDefault="00D44D89" w:rsidP="00D44D89">
            <w:pPr>
              <w:spacing w:before="80" w:after="80" w:line="320" w:lineRule="exact"/>
            </w:pPr>
            <w:r>
              <w:rPr>
                <w:rFonts w:hint="cs"/>
                <w:rtl/>
              </w:rPr>
              <w:t>يرى</w:t>
            </w:r>
            <w:r w:rsidRPr="00783EA8">
              <w:rPr>
                <w:rtl/>
              </w:rPr>
              <w:t xml:space="preserve"> بعض الأعضاء أن هذا الحكم قابل للتطبيق، وأيضا</w:t>
            </w:r>
            <w:r>
              <w:rPr>
                <w:rFonts w:hint="cs"/>
                <w:rtl/>
              </w:rPr>
              <w:t>ً</w:t>
            </w:r>
            <w:r w:rsidRPr="00783EA8">
              <w:rPr>
                <w:rtl/>
              </w:rPr>
              <w:t xml:space="preserve"> لأنه يجب أخذ أهمية التنسيق المناسب في الاعتبار عند توقع تعليق الخدمات</w:t>
            </w:r>
            <w:r>
              <w:rPr>
                <w:rFonts w:hint="cs"/>
                <w:rtl/>
              </w:rPr>
              <w:t>.</w:t>
            </w:r>
          </w:p>
          <w:p w14:paraId="4CFA5F6B" w14:textId="77777777" w:rsidR="00D44D89" w:rsidRDefault="00D44D89" w:rsidP="00D44D89">
            <w:pPr>
              <w:pStyle w:val="ListParagraph"/>
              <w:spacing w:after="80" w:line="320" w:lineRule="exact"/>
              <w:ind w:left="0"/>
              <w:rPr>
                <w:rtl/>
              </w:rPr>
            </w:pPr>
          </w:p>
          <w:p w14:paraId="7EAC5324" w14:textId="6318E447" w:rsidR="00D44D89" w:rsidRPr="003F7757" w:rsidRDefault="00D44D89" w:rsidP="00D44D89">
            <w:pPr>
              <w:pStyle w:val="ListParagraph"/>
              <w:spacing w:after="80" w:line="320" w:lineRule="exact"/>
              <w:ind w:left="0"/>
              <w:rPr>
                <w:b/>
                <w:spacing w:val="-4"/>
              </w:rPr>
            </w:pPr>
            <w:r w:rsidRPr="003F7757">
              <w:rPr>
                <w:rFonts w:hint="cs"/>
                <w:spacing w:val="-4"/>
                <w:rtl/>
              </w:rPr>
              <w:t>ويرى</w:t>
            </w:r>
            <w:r w:rsidRPr="003F7757">
              <w:rPr>
                <w:spacing w:val="-4"/>
                <w:rtl/>
              </w:rPr>
              <w:t xml:space="preserve"> بعض الأعضاء أن </w:t>
            </w:r>
            <w:r w:rsidRPr="003F7757">
              <w:rPr>
                <w:rFonts w:hint="cs"/>
                <w:spacing w:val="-4"/>
                <w:rtl/>
              </w:rPr>
              <w:t>هذا الحكم غير مفيد وزائد عن اللزوم ويكرر أحكام الدستور/الاتفاقية.</w:t>
            </w:r>
          </w:p>
        </w:tc>
        <w:tc>
          <w:tcPr>
            <w:tcW w:w="2892" w:type="dxa"/>
          </w:tcPr>
          <w:p w14:paraId="45E12EA3" w14:textId="77777777" w:rsidR="00D44D89" w:rsidRPr="003F7757" w:rsidRDefault="00D44D89" w:rsidP="00D44D89">
            <w:pPr>
              <w:spacing w:before="80" w:after="80" w:line="320" w:lineRule="exact"/>
              <w:rPr>
                <w:spacing w:val="-2"/>
              </w:rPr>
            </w:pPr>
            <w:r w:rsidRPr="003F7757">
              <w:rPr>
                <w:rFonts w:hint="cs"/>
                <w:spacing w:val="-2"/>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6AC709CA" w14:textId="77777777" w:rsidR="00D44D89" w:rsidRPr="008B72BE" w:rsidRDefault="00D44D89" w:rsidP="00D44D89">
            <w:pPr>
              <w:spacing w:before="80" w:after="80" w:line="320" w:lineRule="exact"/>
            </w:pPr>
            <w:r w:rsidRPr="008B72BE">
              <w:t xml:space="preserve"> </w:t>
            </w:r>
          </w:p>
          <w:p w14:paraId="455E8EAA" w14:textId="70CF7DC5" w:rsidR="00D44D89" w:rsidRPr="008B72BE" w:rsidRDefault="00D44D89" w:rsidP="00D44D89">
            <w:pPr>
              <w:pStyle w:val="ListParagraph"/>
              <w:spacing w:after="80" w:line="320" w:lineRule="exact"/>
              <w:ind w:left="0"/>
              <w:rPr>
                <w:b/>
              </w:rPr>
            </w:pPr>
            <w:r>
              <w:rPr>
                <w:rFonts w:hint="cs"/>
                <w:rtl/>
              </w:rPr>
              <w:t>ويرى</w:t>
            </w:r>
            <w:r w:rsidRPr="00783EA8">
              <w:rPr>
                <w:rtl/>
              </w:rPr>
              <w:t xml:space="preserve"> بعض الأعضاء أن </w:t>
            </w:r>
            <w:r>
              <w:rPr>
                <w:rFonts w:hint="cs"/>
                <w:rtl/>
              </w:rPr>
              <w:t>هذا الحكم قديم وزائد عن اللزوم ويكرر أحكام الدستور/الاتفاقية.</w:t>
            </w:r>
          </w:p>
        </w:tc>
        <w:tc>
          <w:tcPr>
            <w:tcW w:w="2792" w:type="dxa"/>
          </w:tcPr>
          <w:p w14:paraId="5DF4AEBE" w14:textId="77777777" w:rsidR="00D44D89" w:rsidRPr="008B72BE" w:rsidRDefault="00D44D89" w:rsidP="00633D56">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0EE09A06" w14:textId="77777777" w:rsidR="00D44D89" w:rsidRPr="008B72BE" w:rsidRDefault="00D44D89" w:rsidP="00D44D89">
            <w:pPr>
              <w:pStyle w:val="Tabletexte"/>
              <w:spacing w:before="80" w:after="80" w:line="320" w:lineRule="exact"/>
              <w:jc w:val="left"/>
              <w:rPr>
                <w:b/>
                <w:position w:val="2"/>
                <w:sz w:val="22"/>
                <w:szCs w:val="22"/>
                <w:rtl/>
              </w:rPr>
            </w:pPr>
          </w:p>
          <w:p w14:paraId="5F4E0CBD" w14:textId="59819A57" w:rsidR="00D44D89" w:rsidRPr="008B72BE" w:rsidRDefault="00D44D89" w:rsidP="00D44D89">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8B72BE" w:rsidRPr="008B72BE" w14:paraId="237E41AE" w14:textId="77777777" w:rsidTr="00D71E0F">
        <w:trPr>
          <w:jc w:val="center"/>
        </w:trPr>
        <w:tc>
          <w:tcPr>
            <w:tcW w:w="1574" w:type="dxa"/>
          </w:tcPr>
          <w:p w14:paraId="7D3362FF"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1244FE8D" w14:textId="4D4FA2ED" w:rsidR="00D71E0F" w:rsidRPr="00D27C5B" w:rsidRDefault="00D71E0F" w:rsidP="008B72BE">
            <w:pPr>
              <w:tabs>
                <w:tab w:val="clear" w:pos="794"/>
                <w:tab w:val="right" w:pos="0"/>
                <w:tab w:val="left" w:pos="547"/>
              </w:tabs>
              <w:spacing w:before="80" w:after="80" w:line="320" w:lineRule="exact"/>
              <w:rPr>
                <w:b/>
                <w:bCs/>
                <w:spacing w:val="-4"/>
              </w:rPr>
            </w:pPr>
            <w:r w:rsidRPr="00D27C5B">
              <w:rPr>
                <w:b/>
                <w:bCs/>
                <w:spacing w:val="-4"/>
                <w:lang w:bidi="ar-EG"/>
              </w:rPr>
              <w:t>1.10</w:t>
            </w:r>
            <w:r w:rsidRPr="00D27C5B">
              <w:rPr>
                <w:b/>
                <w:bCs/>
                <w:spacing w:val="-4"/>
                <w:rtl/>
                <w:lang w:bidi="ar-EG"/>
              </w:rPr>
              <w:tab/>
            </w:r>
            <w:r w:rsidRPr="00D27C5B">
              <w:rPr>
                <w:b/>
                <w:bCs/>
                <w:spacing w:val="-4"/>
                <w:rtl/>
              </w:rPr>
              <w:t xml:space="preserve">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 المؤتمرات المختصة للاتحاد، ومع مراعاة استنتاجات أو قرارات جمعيات الاتحاد. </w:t>
            </w:r>
            <w:r w:rsidRPr="00D27C5B">
              <w:rPr>
                <w:b/>
                <w:bCs/>
                <w:spacing w:val="-4"/>
                <w:rtl/>
                <w:lang w:bidi="ar-EG"/>
              </w:rPr>
              <w:t>ويمكن</w:t>
            </w:r>
            <w:r w:rsidRPr="00D27C5B">
              <w:rPr>
                <w:b/>
                <w:bCs/>
                <w:spacing w:val="-4"/>
                <w:rtl/>
              </w:rPr>
              <w:t xml:space="preserve"> لوكالة تشغيل مرخص لها أن تنقل المعلومات إلى الأمين العام مباشرةً، إذا أذنت لها الدولة العضو المعنية بذلك، ويتعين على الأمين العام نشرها عندئذ. وينبغي للدول الأعضاء أن تبلغ الأمين العام بهذه المعلومات دون تأخير مع مراعاة التوصيات ذات الصلة لقطاع تقييس الاتصالات للاتحاد الدولي للاتصالات.</w:t>
            </w:r>
          </w:p>
        </w:tc>
        <w:tc>
          <w:tcPr>
            <w:tcW w:w="2432" w:type="dxa"/>
          </w:tcPr>
          <w:p w14:paraId="4960EB3F" w14:textId="08E6E6B6" w:rsidR="00D71E0F" w:rsidRPr="00ED615B" w:rsidRDefault="005A3DCD" w:rsidP="008B72BE">
            <w:pPr>
              <w:pStyle w:val="Normalaftertitle"/>
              <w:tabs>
                <w:tab w:val="clear" w:pos="794"/>
                <w:tab w:val="left" w:pos="555"/>
              </w:tabs>
              <w:spacing w:before="80" w:after="80" w:line="320" w:lineRule="exact"/>
              <w:rPr>
                <w:rFonts w:eastAsia="Times New Roman"/>
                <w:spacing w:val="-4"/>
              </w:rPr>
            </w:pPr>
            <w:r w:rsidRPr="008B72BE">
              <w:rPr>
                <w:rFonts w:eastAsia="Times New Roman" w:hint="cs"/>
                <w:rtl/>
              </w:rPr>
              <w:t>8</w:t>
            </w:r>
            <w:r w:rsidRPr="008B72BE">
              <w:rPr>
                <w:rFonts w:eastAsia="Times New Roman"/>
                <w:rtl/>
              </w:rPr>
              <w:tab/>
            </w:r>
            <w:r w:rsidRPr="00ED615B">
              <w:rPr>
                <w:rFonts w:eastAsia="Times New Roman" w:hint="cs"/>
                <w:spacing w:val="-4"/>
                <w:rtl/>
                <w:lang w:bidi="ar-EG"/>
              </w:rPr>
              <w:t>ينشر الأمين العام، مستخدماً الوسائل الأكثر ملاءمة واقتصاداً، المعلومات التي توفرها الإدارات</w:t>
            </w:r>
            <w:r w:rsidRPr="00ED615B">
              <w:rPr>
                <w:rFonts w:eastAsia="Times New Roman"/>
                <w:spacing w:val="-4"/>
                <w:rtl/>
                <w:lang w:bidi="ar-EG"/>
              </w:rPr>
              <w:fldChar w:fldCharType="begin"/>
            </w:r>
            <w:r w:rsidRPr="00ED615B">
              <w:rPr>
                <w:rFonts w:eastAsia="Times New Roman"/>
                <w:spacing w:val="-4"/>
                <w:rtl/>
                <w:lang w:bidi="ar-EG"/>
              </w:rPr>
              <w:instrText xml:space="preserve"> </w:instrText>
            </w:r>
            <w:r w:rsidRPr="00ED615B">
              <w:rPr>
                <w:rFonts w:eastAsia="Times New Roman" w:hint="cs"/>
                <w:spacing w:val="-4"/>
              </w:rPr>
              <w:instrText>NOTEREF</w:instrText>
            </w:r>
            <w:r w:rsidRPr="00ED615B">
              <w:rPr>
                <w:rFonts w:eastAsia="Times New Roman" w:hint="cs"/>
                <w:spacing w:val="-4"/>
                <w:rtl/>
                <w:lang w:bidi="ar-EG"/>
              </w:rPr>
              <w:instrText xml:space="preserve"> _</w:instrText>
            </w:r>
            <w:r w:rsidRPr="00ED615B">
              <w:rPr>
                <w:rFonts w:eastAsia="Times New Roman" w:hint="cs"/>
                <w:spacing w:val="-4"/>
              </w:rPr>
              <w:instrText>Ref319403625 \h</w:instrText>
            </w:r>
            <w:r w:rsidRPr="00ED615B">
              <w:rPr>
                <w:rFonts w:eastAsia="Times New Roman"/>
                <w:spacing w:val="-4"/>
                <w:rtl/>
                <w:lang w:bidi="ar-EG"/>
              </w:rPr>
              <w:instrText xml:space="preserve">  \* </w:instrText>
            </w:r>
            <w:r w:rsidRPr="00ED615B">
              <w:rPr>
                <w:rFonts w:eastAsia="Times New Roman"/>
                <w:spacing w:val="-4"/>
                <w:lang w:bidi="ar-EG"/>
              </w:rPr>
              <w:instrText>MERGEFORMAT</w:instrText>
            </w:r>
            <w:r w:rsidRPr="00ED615B">
              <w:rPr>
                <w:rFonts w:eastAsia="Times New Roman"/>
                <w:spacing w:val="-4"/>
                <w:rtl/>
                <w:lang w:bidi="ar-EG"/>
              </w:rPr>
              <w:instrText xml:space="preserve"> </w:instrText>
            </w:r>
            <w:r w:rsidRPr="00ED615B">
              <w:rPr>
                <w:rFonts w:eastAsia="Times New Roman"/>
                <w:spacing w:val="-4"/>
                <w:rtl/>
                <w:lang w:bidi="ar-EG"/>
              </w:rPr>
            </w:r>
            <w:r w:rsidRPr="00ED615B">
              <w:rPr>
                <w:rFonts w:eastAsia="Times New Roman"/>
                <w:spacing w:val="-4"/>
                <w:rtl/>
                <w:lang w:bidi="ar-EG"/>
              </w:rPr>
              <w:fldChar w:fldCharType="separate"/>
            </w:r>
            <w:r w:rsidRPr="00ED615B">
              <w:rPr>
                <w:rFonts w:eastAsia="Times New Roman"/>
                <w:spacing w:val="-4"/>
                <w:rtl/>
                <w:lang w:bidi="ar-SA"/>
              </w:rPr>
              <w:t>*</w:t>
            </w:r>
            <w:r w:rsidRPr="00ED615B">
              <w:rPr>
                <w:rFonts w:eastAsia="Times New Roman"/>
                <w:spacing w:val="-4"/>
                <w:rtl/>
              </w:rPr>
              <w:fldChar w:fldCharType="end"/>
            </w:r>
            <w:r w:rsidRPr="00ED615B">
              <w:rPr>
                <w:rFonts w:eastAsia="Times New Roman" w:hint="cs"/>
                <w:spacing w:val="-4"/>
                <w:rtl/>
                <w:lang w:bidi="ar-EG"/>
              </w:rPr>
              <w: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t>
            </w:r>
          </w:p>
          <w:p w14:paraId="262DA5D5" w14:textId="30F473BB" w:rsidR="00D71E0F" w:rsidRPr="008B72BE" w:rsidRDefault="005A3DCD" w:rsidP="008B72BE">
            <w:pPr>
              <w:tabs>
                <w:tab w:val="clear" w:pos="794"/>
                <w:tab w:val="left" w:pos="555"/>
              </w:tabs>
              <w:spacing w:before="80" w:after="80" w:line="320" w:lineRule="exact"/>
            </w:pPr>
            <w:r w:rsidRPr="008B72BE">
              <w:rPr>
                <w:rStyle w:val="FootnoteReference"/>
                <w:sz w:val="22"/>
                <w:szCs w:val="22"/>
                <w:rtl/>
              </w:rPr>
              <w:t>*</w:t>
            </w:r>
            <w:r w:rsidRPr="008B72BE">
              <w:rPr>
                <w:rtl/>
              </w:rPr>
              <w:t xml:space="preserve"> </w:t>
            </w:r>
            <w:r w:rsidRPr="008B72BE">
              <w:rPr>
                <w:rFonts w:hint="cs"/>
                <w:rtl/>
              </w:rPr>
              <w:tab/>
            </w:r>
            <w:r w:rsidRPr="000824B7">
              <w:rPr>
                <w:rFonts w:hint="cs"/>
                <w:spacing w:val="-4"/>
                <w:rtl/>
              </w:rPr>
              <w:t>أو وكالة (وكالات) التشغيل الخاصة المعترف بها.</w:t>
            </w:r>
          </w:p>
        </w:tc>
        <w:tc>
          <w:tcPr>
            <w:tcW w:w="3604" w:type="dxa"/>
          </w:tcPr>
          <w:p w14:paraId="411C458D" w14:textId="48A9401A" w:rsidR="00D44D89" w:rsidRDefault="00D44D89" w:rsidP="00D44D89">
            <w:pPr>
              <w:spacing w:before="80" w:after="80" w:line="320" w:lineRule="exact"/>
              <w:rPr>
                <w:rtl/>
              </w:rPr>
            </w:pPr>
            <w:r>
              <w:rPr>
                <w:rFonts w:hint="cs"/>
                <w:rtl/>
              </w:rPr>
              <w:t>يرى</w:t>
            </w:r>
            <w:r>
              <w:rPr>
                <w:rtl/>
              </w:rPr>
              <w:t xml:space="preserve"> بعض الأعضاء أن هذا الحكم قابل للتطبيق؛ </w:t>
            </w:r>
            <w:r>
              <w:rPr>
                <w:rFonts w:hint="cs"/>
                <w:rtl/>
              </w:rPr>
              <w:t>ويعتبر</w:t>
            </w:r>
            <w:r>
              <w:rPr>
                <w:rtl/>
              </w:rPr>
              <w:t xml:space="preserve"> تنسيق ونشر المعلومات حجر الزاوية لنقل وتدفق شبكات وخدمات الاتصالات</w:t>
            </w:r>
            <w:r>
              <w:rPr>
                <w:rFonts w:hint="cs"/>
                <w:rtl/>
              </w:rPr>
              <w:t>/</w:t>
            </w:r>
            <w:r>
              <w:rPr>
                <w:rtl/>
              </w:rPr>
              <w:t>المعلومات الدولية و</w:t>
            </w:r>
            <w:r>
              <w:rPr>
                <w:rFonts w:hint="cs"/>
                <w:rtl/>
              </w:rPr>
              <w:t>يؤديان</w:t>
            </w:r>
            <w:r>
              <w:rPr>
                <w:rtl/>
              </w:rPr>
              <w:t xml:space="preserve"> دورا</w:t>
            </w:r>
            <w:r>
              <w:rPr>
                <w:rFonts w:hint="cs"/>
                <w:rtl/>
              </w:rPr>
              <w:t>ً</w:t>
            </w:r>
            <w:r>
              <w:rPr>
                <w:rtl/>
              </w:rPr>
              <w:t xml:space="preserve"> حيويا</w:t>
            </w:r>
            <w:r>
              <w:rPr>
                <w:rFonts w:hint="cs"/>
                <w:rtl/>
              </w:rPr>
              <w:t>ً</w:t>
            </w:r>
            <w:r>
              <w:rPr>
                <w:rtl/>
              </w:rPr>
              <w:t xml:space="preserve"> في شبكات الاتصالات</w:t>
            </w:r>
            <w:r>
              <w:rPr>
                <w:rFonts w:hint="cs"/>
                <w:rtl/>
              </w:rPr>
              <w:t>/</w:t>
            </w:r>
            <w:r>
              <w:rPr>
                <w:rtl/>
              </w:rPr>
              <w:t>تكنولوجيا المعلومات والاتصالات الحالية والمستقبلية.</w:t>
            </w:r>
          </w:p>
          <w:p w14:paraId="74A4F774" w14:textId="77777777" w:rsidR="00D44D89" w:rsidRDefault="00D44D89" w:rsidP="00D44D89">
            <w:pPr>
              <w:spacing w:before="80" w:after="80" w:line="320" w:lineRule="exact"/>
              <w:rPr>
                <w:rtl/>
              </w:rPr>
            </w:pPr>
            <w:r>
              <w:rPr>
                <w:rtl/>
              </w:rPr>
              <w:t xml:space="preserve"> </w:t>
            </w:r>
          </w:p>
          <w:p w14:paraId="327891B1" w14:textId="70F30D3D" w:rsidR="00D71E0F" w:rsidRPr="008B72BE" w:rsidRDefault="00D44D89" w:rsidP="00D44D89">
            <w:pPr>
              <w:pStyle w:val="ListParagraph"/>
              <w:spacing w:after="80" w:line="320" w:lineRule="exact"/>
              <w:ind w:left="0"/>
            </w:pPr>
            <w:r>
              <w:rPr>
                <w:rFonts w:hint="cs"/>
                <w:rtl/>
              </w:rPr>
              <w:t>ويرى</w:t>
            </w:r>
            <w:r>
              <w:rPr>
                <w:rtl/>
              </w:rPr>
              <w:t xml:space="preserve"> بعض الأعضاء أن هذا الحكم لا يدعم استيعاب الاتجاهات الجديدة والقضايا الناشئة، </w:t>
            </w:r>
            <w:r>
              <w:rPr>
                <w:rFonts w:hint="cs"/>
                <w:rtl/>
              </w:rPr>
              <w:t>ويكرر أحكام الدستور/الاتفاقية</w:t>
            </w:r>
            <w:r w:rsidR="00B40872">
              <w:rPr>
                <w:rFonts w:hint="cs"/>
                <w:rtl/>
              </w:rPr>
              <w:t>،</w:t>
            </w:r>
            <w:r>
              <w:rPr>
                <w:rtl/>
              </w:rPr>
              <w:t xml:space="preserve"> </w:t>
            </w:r>
            <w:r>
              <w:rPr>
                <w:rFonts w:hint="cs"/>
                <w:rtl/>
              </w:rPr>
              <w:t>وهو</w:t>
            </w:r>
            <w:r>
              <w:rPr>
                <w:rtl/>
              </w:rPr>
              <w:t xml:space="preserve"> عنصر من دور الاتحاد الدولي للاتصالات.</w:t>
            </w:r>
          </w:p>
        </w:tc>
        <w:tc>
          <w:tcPr>
            <w:tcW w:w="2892" w:type="dxa"/>
          </w:tcPr>
          <w:p w14:paraId="758CEA35" w14:textId="77777777" w:rsidR="00D44D89" w:rsidRPr="00633D56" w:rsidRDefault="00D44D89" w:rsidP="00D44D89">
            <w:pPr>
              <w:spacing w:before="80" w:after="80" w:line="320" w:lineRule="exact"/>
              <w:rPr>
                <w:spacing w:val="-2"/>
              </w:rPr>
            </w:pPr>
            <w:r w:rsidRPr="00633D56">
              <w:rPr>
                <w:rFonts w:hint="cs"/>
                <w:spacing w:val="-2"/>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754D9F0C" w14:textId="77777777" w:rsidR="00D71E0F" w:rsidRDefault="00D71E0F" w:rsidP="008B72BE">
            <w:pPr>
              <w:pStyle w:val="ListParagraph"/>
              <w:spacing w:after="80" w:line="320" w:lineRule="exact"/>
              <w:ind w:left="0"/>
              <w:rPr>
                <w:rtl/>
              </w:rPr>
            </w:pPr>
          </w:p>
          <w:p w14:paraId="659AB360" w14:textId="19D1FE4C" w:rsidR="00D44D89" w:rsidRPr="00633D56" w:rsidRDefault="00D44D89" w:rsidP="008B72BE">
            <w:pPr>
              <w:pStyle w:val="ListParagraph"/>
              <w:spacing w:after="80" w:line="320" w:lineRule="exact"/>
              <w:ind w:left="0"/>
              <w:rPr>
                <w:spacing w:val="-2"/>
              </w:rPr>
            </w:pPr>
            <w:r w:rsidRPr="00633D56">
              <w:rPr>
                <w:rFonts w:hint="cs"/>
                <w:spacing w:val="-2"/>
                <w:rtl/>
              </w:rPr>
              <w:t>ويرى</w:t>
            </w:r>
            <w:r w:rsidRPr="00633D56">
              <w:rPr>
                <w:spacing w:val="-2"/>
                <w:rtl/>
              </w:rPr>
              <w:t xml:space="preserve"> بعض الأعضاء أن الحكم لا</w:t>
            </w:r>
            <w:r w:rsidR="00633D56">
              <w:rPr>
                <w:rFonts w:hint="cs"/>
                <w:spacing w:val="-2"/>
                <w:rtl/>
              </w:rPr>
              <w:t> </w:t>
            </w:r>
            <w:r w:rsidRPr="00633D56">
              <w:rPr>
                <w:spacing w:val="-2"/>
                <w:rtl/>
              </w:rPr>
              <w:t xml:space="preserve">يوفر المرونة </w:t>
            </w:r>
            <w:r w:rsidR="00B40872" w:rsidRPr="00633D56">
              <w:rPr>
                <w:rFonts w:hint="cs"/>
                <w:spacing w:val="-2"/>
                <w:rtl/>
              </w:rPr>
              <w:t>ل</w:t>
            </w:r>
            <w:r w:rsidRPr="00633D56">
              <w:rPr>
                <w:spacing w:val="-2"/>
                <w:rtl/>
              </w:rPr>
              <w:t xml:space="preserve">استيعاب الاتجاهات الجديدة والقضايا الناشئة، </w:t>
            </w:r>
            <w:r w:rsidR="00B40872" w:rsidRPr="00633D56">
              <w:rPr>
                <w:rFonts w:hint="cs"/>
                <w:spacing w:val="-2"/>
                <w:rtl/>
              </w:rPr>
              <w:t>ويكرر أحكام الدستور/الاتفاقية</w:t>
            </w:r>
            <w:r w:rsidR="00B40872" w:rsidRPr="00633D56">
              <w:rPr>
                <w:spacing w:val="-2"/>
                <w:rtl/>
              </w:rPr>
              <w:t xml:space="preserve">؛ </w:t>
            </w:r>
            <w:r w:rsidR="00B40872" w:rsidRPr="00633D56">
              <w:rPr>
                <w:rFonts w:hint="cs"/>
                <w:spacing w:val="-2"/>
                <w:rtl/>
              </w:rPr>
              <w:t>وهو</w:t>
            </w:r>
            <w:r w:rsidR="00B40872" w:rsidRPr="00633D56">
              <w:rPr>
                <w:spacing w:val="-2"/>
                <w:rtl/>
              </w:rPr>
              <w:t xml:space="preserve"> عنصر من دور الاتحاد الدولي للاتصالات</w:t>
            </w:r>
            <w:r w:rsidRPr="00633D56">
              <w:rPr>
                <w:spacing w:val="-2"/>
                <w:rtl/>
              </w:rPr>
              <w:t>.</w:t>
            </w:r>
          </w:p>
        </w:tc>
        <w:tc>
          <w:tcPr>
            <w:tcW w:w="2792" w:type="dxa"/>
          </w:tcPr>
          <w:p w14:paraId="10B57D3E" w14:textId="77777777" w:rsidR="008B72BE" w:rsidRPr="008B72BE" w:rsidRDefault="008B72BE" w:rsidP="00633D56">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D926953" w14:textId="77777777" w:rsidR="008B72BE" w:rsidRPr="008B72BE" w:rsidRDefault="008B72BE" w:rsidP="008B72BE">
            <w:pPr>
              <w:pStyle w:val="Tabletexte"/>
              <w:spacing w:before="80" w:after="80" w:line="320" w:lineRule="exact"/>
              <w:jc w:val="left"/>
              <w:rPr>
                <w:b/>
                <w:position w:val="2"/>
                <w:sz w:val="22"/>
                <w:szCs w:val="22"/>
                <w:rtl/>
              </w:rPr>
            </w:pPr>
          </w:p>
          <w:p w14:paraId="14DF58AA" w14:textId="77777777" w:rsidR="008B72BE" w:rsidRPr="008B72BE" w:rsidRDefault="008B72BE" w:rsidP="00A92848">
            <w:pPr>
              <w:pStyle w:val="Tabletexte"/>
              <w:spacing w:before="80" w:after="80" w:line="320" w:lineRule="exact"/>
              <w:rPr>
                <w:b/>
                <w:position w:val="2"/>
                <w:sz w:val="22"/>
                <w:szCs w:val="22"/>
              </w:rPr>
            </w:pPr>
            <w:r w:rsidRPr="008B72BE">
              <w:rPr>
                <w:b/>
                <w:position w:val="2"/>
                <w:sz w:val="22"/>
                <w:szCs w:val="22"/>
                <w:rtl/>
              </w:rPr>
              <w:t>وذكر بعض الأعضاء أن هذا الحكم غير ضروري لأنه لم يعد قابلاً للتطبيق ولا مرناً.</w:t>
            </w:r>
          </w:p>
          <w:p w14:paraId="57593E7C" w14:textId="77777777" w:rsidR="008B72BE" w:rsidRPr="008B72BE" w:rsidRDefault="008B72BE" w:rsidP="008B72BE">
            <w:pPr>
              <w:pStyle w:val="Tabletexte"/>
              <w:spacing w:before="80" w:after="80" w:line="320" w:lineRule="exact"/>
              <w:jc w:val="left"/>
              <w:rPr>
                <w:b/>
                <w:position w:val="2"/>
                <w:sz w:val="22"/>
                <w:szCs w:val="22"/>
                <w:rtl/>
              </w:rPr>
            </w:pPr>
          </w:p>
          <w:p w14:paraId="27091BDA" w14:textId="686ABAFF" w:rsidR="00D71E0F" w:rsidRPr="00633D56" w:rsidRDefault="008B72BE" w:rsidP="008B72BE">
            <w:pPr>
              <w:pStyle w:val="ListParagraph"/>
              <w:spacing w:after="80" w:line="320" w:lineRule="exact"/>
              <w:ind w:left="0"/>
              <w:rPr>
                <w:spacing w:val="-2"/>
              </w:rPr>
            </w:pPr>
            <w:r w:rsidRPr="00633D56">
              <w:rPr>
                <w:b/>
                <w:spacing w:val="-2"/>
                <w:position w:val="2"/>
                <w:rtl/>
              </w:rPr>
              <w:t>وارتأى بعض الأعضاء أن الضرورة تدعو إلى تحديث هذا الحكم لتضمينه التغييرات التي طرأت على عملية توفير خدمات الاتصالات/</w:t>
            </w:r>
            <w:r w:rsidR="002C1656" w:rsidRPr="00633D56">
              <w:rPr>
                <w:rFonts w:hint="cs"/>
                <w:b/>
                <w:spacing w:val="-2"/>
                <w:position w:val="2"/>
                <w:rtl/>
              </w:rPr>
              <w:t xml:space="preserve"> </w:t>
            </w:r>
            <w:r w:rsidRPr="00633D56">
              <w:rPr>
                <w:b/>
                <w:spacing w:val="-2"/>
                <w:position w:val="2"/>
                <w:rtl/>
              </w:rPr>
              <w:t>تكنولوجيا المعلومات والاتصالات للمستعملين النهائيين.</w:t>
            </w:r>
          </w:p>
        </w:tc>
      </w:tr>
      <w:tr w:rsidR="008B72BE" w:rsidRPr="008B72BE" w14:paraId="282FC2A3" w14:textId="77777777" w:rsidTr="00D71E0F">
        <w:trPr>
          <w:jc w:val="center"/>
        </w:trPr>
        <w:tc>
          <w:tcPr>
            <w:tcW w:w="1574" w:type="dxa"/>
          </w:tcPr>
          <w:p w14:paraId="3DAA6EA0"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4E62D5BA" w14:textId="12E1A4B2" w:rsidR="00D71E0F" w:rsidRPr="008B72BE" w:rsidRDefault="00D71E0F" w:rsidP="008B72BE">
            <w:pPr>
              <w:tabs>
                <w:tab w:val="clear" w:pos="794"/>
                <w:tab w:val="right" w:pos="0"/>
                <w:tab w:val="left" w:pos="547"/>
              </w:tabs>
              <w:spacing w:before="80" w:after="80" w:line="320" w:lineRule="exact"/>
              <w:rPr>
                <w:b/>
                <w:bCs/>
              </w:rPr>
            </w:pPr>
            <w:r w:rsidRPr="008B72BE">
              <w:rPr>
                <w:b/>
                <w:bCs/>
                <w:spacing w:val="-4"/>
                <w:lang w:bidi="ar-EG"/>
              </w:rPr>
              <w:t>1.11</w:t>
            </w:r>
            <w:r w:rsidRPr="008B72BE">
              <w:rPr>
                <w:b/>
                <w:bCs/>
                <w:spacing w:val="-4"/>
                <w:lang w:bidi="ar-EG"/>
              </w:rPr>
              <w:tab/>
            </w:r>
            <w:r w:rsidRPr="008B72BE">
              <w:rPr>
                <w:b/>
                <w:bCs/>
                <w:noProof/>
                <w:spacing w:val="-4"/>
                <w:rtl/>
              </w:rPr>
              <w:t xml:space="preserve">تشجع الدول الأعضاء على تبني أفضل الممارسات المتعلقة بكفاءة استهلاك الطاقة والمخلفات الإلكترونية، مع مراعاة التوصيات </w:t>
            </w:r>
            <w:r w:rsidRPr="008B72BE">
              <w:rPr>
                <w:b/>
                <w:bCs/>
                <w:spacing w:val="-4"/>
                <w:rtl/>
                <w:lang w:bidi="ar-EG"/>
              </w:rPr>
              <w:t>ذات</w:t>
            </w:r>
            <w:r w:rsidRPr="008B72BE">
              <w:rPr>
                <w:b/>
                <w:bCs/>
                <w:noProof/>
                <w:spacing w:val="-4"/>
                <w:rtl/>
              </w:rPr>
              <w:t xml:space="preserve"> الصلة لقطاع تقييس الاتصالات للاتحاد الدولي للاتصالات.</w:t>
            </w:r>
          </w:p>
        </w:tc>
        <w:tc>
          <w:tcPr>
            <w:tcW w:w="2432" w:type="dxa"/>
          </w:tcPr>
          <w:p w14:paraId="40AE2619" w14:textId="77777777" w:rsidR="00D71E0F" w:rsidRPr="008B72BE" w:rsidRDefault="00D71E0F" w:rsidP="008B72BE">
            <w:pPr>
              <w:pStyle w:val="Normalaftertitle"/>
              <w:tabs>
                <w:tab w:val="clear" w:pos="794"/>
                <w:tab w:val="left" w:pos="555"/>
              </w:tabs>
              <w:spacing w:before="80" w:after="80" w:line="320" w:lineRule="exact"/>
              <w:rPr>
                <w:rFonts w:eastAsia="Times New Roman"/>
              </w:rPr>
            </w:pPr>
          </w:p>
        </w:tc>
        <w:tc>
          <w:tcPr>
            <w:tcW w:w="3604" w:type="dxa"/>
          </w:tcPr>
          <w:p w14:paraId="47139A51" w14:textId="50974B85" w:rsidR="00B01E8D" w:rsidRPr="00681804" w:rsidRDefault="00B01E8D" w:rsidP="002C1656">
            <w:pPr>
              <w:spacing w:before="80" w:after="80" w:line="320" w:lineRule="exact"/>
              <w:rPr>
                <w:b/>
                <w:spacing w:val="-4"/>
                <w:rtl/>
              </w:rPr>
            </w:pPr>
            <w:r w:rsidRPr="00681804">
              <w:rPr>
                <w:b/>
                <w:spacing w:val="-4"/>
                <w:rtl/>
              </w:rPr>
              <w:t>يرى بعض الأعضاء أن هذا الحكم لا</w:t>
            </w:r>
            <w:r w:rsidRPr="00681804">
              <w:rPr>
                <w:rFonts w:hint="cs"/>
                <w:b/>
                <w:spacing w:val="-4"/>
                <w:rtl/>
              </w:rPr>
              <w:t> </w:t>
            </w:r>
            <w:r w:rsidRPr="00681804">
              <w:rPr>
                <w:b/>
                <w:spacing w:val="-4"/>
                <w:rtl/>
              </w:rPr>
              <w:t xml:space="preserve">يتطلب أي </w:t>
            </w:r>
            <w:r w:rsidR="00B40872" w:rsidRPr="00681804">
              <w:rPr>
                <w:rFonts w:hint="cs"/>
                <w:b/>
                <w:spacing w:val="-4"/>
                <w:rtl/>
              </w:rPr>
              <w:t>تغيير</w:t>
            </w:r>
            <w:r w:rsidRPr="00681804">
              <w:rPr>
                <w:b/>
                <w:spacing w:val="-4"/>
                <w:rtl/>
              </w:rPr>
              <w:t xml:space="preserve"> نظراً لقابلية تطبيقه.</w:t>
            </w:r>
            <w:r w:rsidRPr="00681804">
              <w:rPr>
                <w:rFonts w:hint="cs"/>
                <w:b/>
                <w:spacing w:val="-4"/>
                <w:rtl/>
              </w:rPr>
              <w:t xml:space="preserve"> </w:t>
            </w:r>
            <w:r w:rsidR="00B40872" w:rsidRPr="00681804">
              <w:rPr>
                <w:rFonts w:hint="cs"/>
                <w:spacing w:val="-4"/>
                <w:rtl/>
              </w:rPr>
              <w:t>و</w:t>
            </w:r>
            <w:r w:rsidRPr="00681804">
              <w:rPr>
                <w:rFonts w:hint="cs"/>
                <w:spacing w:val="-4"/>
                <w:rtl/>
              </w:rPr>
              <w:t xml:space="preserve">تعكس المادة 11 من </w:t>
            </w:r>
            <w:r w:rsidR="00B40872" w:rsidRPr="00681804">
              <w:rPr>
                <w:rFonts w:hint="cs"/>
                <w:spacing w:val="-4"/>
                <w:rtl/>
              </w:rPr>
              <w:t xml:space="preserve">أحكام </w:t>
            </w:r>
            <w:r w:rsidRPr="00681804">
              <w:rPr>
                <w:rFonts w:hint="cs"/>
                <w:spacing w:val="-4"/>
                <w:rtl/>
              </w:rPr>
              <w:t>لوائح</w:t>
            </w:r>
            <w:r w:rsidRPr="00681804">
              <w:rPr>
                <w:spacing w:val="-4"/>
                <w:rtl/>
              </w:rPr>
              <w:t xml:space="preserve"> الاتصالات الدولية لعام</w:t>
            </w:r>
            <w:r w:rsidRPr="00681804">
              <w:rPr>
                <w:rFonts w:hint="cs"/>
                <w:spacing w:val="-4"/>
                <w:rtl/>
              </w:rPr>
              <w:t xml:space="preserve"> </w:t>
            </w:r>
            <w:r w:rsidRPr="00681804">
              <w:rPr>
                <w:spacing w:val="-4"/>
              </w:rPr>
              <w:t>2012</w:t>
            </w:r>
            <w:r w:rsidRPr="00681804">
              <w:rPr>
                <w:rFonts w:hint="cs"/>
                <w:spacing w:val="-4"/>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681804">
              <w:rPr>
                <w:rFonts w:hint="cs"/>
                <w:b/>
                <w:spacing w:val="-4"/>
                <w:rtl/>
              </w:rPr>
              <w:t>و</w:t>
            </w:r>
            <w:r w:rsidR="00B40872" w:rsidRPr="00681804">
              <w:rPr>
                <w:rFonts w:hint="cs"/>
                <w:b/>
                <w:spacing w:val="-4"/>
                <w:rtl/>
              </w:rPr>
              <w:t xml:space="preserve">إضافة إلى ذلك، </w:t>
            </w:r>
            <w:r w:rsidRPr="00681804">
              <w:rPr>
                <w:rFonts w:hint="cs"/>
                <w:b/>
                <w:spacing w:val="-4"/>
                <w:rtl/>
              </w:rPr>
              <w:t xml:space="preserve">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أجهزة الاتصالات/تكنولوجيا </w:t>
            </w:r>
            <w:proofErr w:type="gramStart"/>
            <w:r w:rsidR="007D182C" w:rsidRPr="00681804">
              <w:rPr>
                <w:rFonts w:hint="cs"/>
                <w:b/>
                <w:spacing w:val="-4"/>
                <w:rtl/>
              </w:rPr>
              <w:t>المعلومات</w:t>
            </w:r>
            <w:proofErr w:type="gramEnd"/>
            <w:r w:rsidRPr="00681804">
              <w:rPr>
                <w:rFonts w:hint="cs"/>
                <w:b/>
                <w:spacing w:val="-4"/>
                <w:rtl/>
              </w:rPr>
              <w:t xml:space="preserve"> والاتصالات وأنظمتها وشبكاتها.</w:t>
            </w:r>
          </w:p>
          <w:p w14:paraId="2010FABE" w14:textId="19541D5E" w:rsidR="00B01E8D" w:rsidRPr="008B72BE" w:rsidRDefault="00B01E8D" w:rsidP="008B72BE">
            <w:pPr>
              <w:spacing w:before="80" w:after="80" w:line="320" w:lineRule="exact"/>
              <w:rPr>
                <w:rtl/>
              </w:rPr>
            </w:pPr>
          </w:p>
          <w:p w14:paraId="37B88496" w14:textId="67FFBB8E" w:rsidR="00B40872" w:rsidRDefault="00B40872" w:rsidP="008B72BE">
            <w:pPr>
              <w:spacing w:before="80" w:after="80" w:line="320" w:lineRule="exact"/>
              <w:rPr>
                <w:position w:val="2"/>
                <w:rtl/>
                <w:lang w:val="en-GB" w:bidi="ar-EG"/>
              </w:rPr>
            </w:pPr>
            <w:r>
              <w:rPr>
                <w:rFonts w:hint="cs"/>
                <w:position w:val="2"/>
                <w:rtl/>
                <w:lang w:val="en-GB" w:bidi="ar-EG"/>
              </w:rPr>
              <w:t>كما ذكر بعض الأعضاء</w:t>
            </w:r>
            <w:r w:rsidR="00B01E8D" w:rsidRPr="008B72BE">
              <w:rPr>
                <w:position w:val="2"/>
                <w:rtl/>
                <w:lang w:val="en-GB" w:bidi="ar-EG"/>
              </w:rPr>
              <w:t xml:space="preserve"> </w:t>
            </w:r>
            <w:r>
              <w:rPr>
                <w:rFonts w:hint="cs"/>
                <w:position w:val="2"/>
                <w:rtl/>
                <w:lang w:val="en-GB" w:bidi="ar-EG"/>
              </w:rPr>
              <w:t>أنه م</w:t>
            </w:r>
            <w:r w:rsidR="002C1656">
              <w:rPr>
                <w:rFonts w:hint="cs"/>
                <w:position w:val="2"/>
                <w:rtl/>
                <w:lang w:val="en-GB" w:bidi="ar-EG"/>
              </w:rPr>
              <w:t>ع</w:t>
            </w:r>
            <w:r>
              <w:rPr>
                <w:rFonts w:hint="cs"/>
                <w:position w:val="2"/>
                <w:rtl/>
                <w:lang w:val="en-GB" w:bidi="ar-EG"/>
              </w:rPr>
              <w:t xml:space="preserve"> تزايد </w:t>
            </w:r>
            <w:r w:rsidR="00B01E8D" w:rsidRPr="008B72BE">
              <w:rPr>
                <w:position w:val="2"/>
                <w:rtl/>
                <w:lang w:val="en-GB" w:bidi="ar-EG"/>
              </w:rPr>
              <w:t>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w:t>
            </w:r>
            <w:r>
              <w:rPr>
                <w:rFonts w:hint="cs"/>
                <w:position w:val="2"/>
                <w:rtl/>
                <w:lang w:val="en-GB" w:bidi="ar-EG"/>
              </w:rPr>
              <w:t xml:space="preserve">رأوا أنه يمكن </w:t>
            </w:r>
            <w:r w:rsidR="00B01E8D" w:rsidRPr="008B72BE">
              <w:rPr>
                <w:position w:val="2"/>
                <w:rtl/>
                <w:lang w:val="en-GB" w:bidi="ar-EG"/>
              </w:rPr>
              <w:t xml:space="preserve">ربط هذه المادة بالهدف 7 من أهداف التنمية المستدامة (الطاقة النظيفة والميسورة التكلفة) والهدف 8 (العمل اللائق والنمو الاقتصادي) والهدف 11 (المدن والمجتمعات المستدامة) والهدف 12 (الاستهلاك والإنتاج المسؤولان). </w:t>
            </w:r>
          </w:p>
          <w:p w14:paraId="29AF6294" w14:textId="77777777" w:rsidR="00B40872" w:rsidRDefault="00B40872" w:rsidP="008B72BE">
            <w:pPr>
              <w:spacing w:before="80" w:after="80" w:line="320" w:lineRule="exact"/>
              <w:rPr>
                <w:position w:val="2"/>
                <w:rtl/>
                <w:lang w:val="en-GB" w:bidi="ar-EG"/>
              </w:rPr>
            </w:pPr>
          </w:p>
          <w:p w14:paraId="44C0DFB3" w14:textId="5D573E58" w:rsidR="00B40872" w:rsidRPr="00A92848" w:rsidRDefault="00B40872" w:rsidP="008B72BE">
            <w:pPr>
              <w:spacing w:before="80" w:after="80" w:line="320" w:lineRule="exact"/>
              <w:rPr>
                <w:spacing w:val="-4"/>
                <w:position w:val="2"/>
                <w:rtl/>
                <w:lang w:val="en-GB" w:bidi="ar-EG"/>
              </w:rPr>
            </w:pPr>
            <w:r w:rsidRPr="00A92848">
              <w:rPr>
                <w:rFonts w:hint="cs"/>
                <w:spacing w:val="-4"/>
                <w:position w:val="2"/>
                <w:rtl/>
                <w:lang w:val="en-GB" w:bidi="ar-EG"/>
              </w:rPr>
              <w:lastRenderedPageBreak/>
              <w:t xml:space="preserve">ويرى بعض الأعضاء أن هذا الحكم غير ضروري ولم يعد قابلاً للتطبيق. </w:t>
            </w:r>
            <w:r w:rsidRPr="00A92848">
              <w:rPr>
                <w:spacing w:val="-4"/>
                <w:position w:val="2"/>
                <w:rtl/>
                <w:lang w:val="en-GB" w:bidi="ar-EG"/>
              </w:rPr>
              <w:t>وأشاروا كذلك إلى أن</w:t>
            </w:r>
            <w:r w:rsidRPr="00A92848">
              <w:rPr>
                <w:rFonts w:hint="cs"/>
                <w:spacing w:val="-4"/>
                <w:position w:val="2"/>
                <w:rtl/>
                <w:lang w:val="en-GB" w:bidi="ar-EG"/>
              </w:rPr>
              <w:t>ه</w:t>
            </w:r>
            <w:r w:rsidRPr="00A92848">
              <w:rPr>
                <w:spacing w:val="-4"/>
                <w:position w:val="2"/>
                <w:rtl/>
                <w:lang w:val="en-GB" w:bidi="ar-EG"/>
              </w:rPr>
              <w:t xml:space="preserve"> على الرغم من حسن نية أحكام المادة </w:t>
            </w:r>
            <w:r w:rsidRPr="00A92848">
              <w:rPr>
                <w:spacing w:val="-4"/>
                <w:position w:val="2"/>
                <w:lang w:val="en-GB" w:bidi="ar-EG"/>
              </w:rPr>
              <w:t>11</w:t>
            </w:r>
            <w:r w:rsidRPr="00A92848">
              <w:rPr>
                <w:spacing w:val="-4"/>
                <w:position w:val="2"/>
                <w:rtl/>
                <w:lang w:val="en-GB" w:bidi="ar-EG"/>
              </w:rPr>
              <w:t xml:space="preserve">، </w:t>
            </w:r>
            <w:r w:rsidRPr="00A92848">
              <w:rPr>
                <w:rFonts w:hint="cs"/>
                <w:spacing w:val="-4"/>
                <w:position w:val="2"/>
                <w:rtl/>
                <w:lang w:val="en-GB" w:bidi="ar-EG"/>
              </w:rPr>
              <w:t xml:space="preserve">فإنها </w:t>
            </w:r>
            <w:r w:rsidRPr="00A92848">
              <w:rPr>
                <w:spacing w:val="-4"/>
                <w:position w:val="2"/>
                <w:rtl/>
                <w:lang w:val="en-GB" w:bidi="ar-EG"/>
              </w:rPr>
              <w:t>تكرر النقاط التي سبق ذكرها في</w:t>
            </w:r>
            <w:r w:rsidR="00A92848" w:rsidRPr="00A92848">
              <w:rPr>
                <w:rFonts w:hint="cs"/>
                <w:spacing w:val="-4"/>
                <w:position w:val="2"/>
                <w:rtl/>
                <w:lang w:val="en-GB" w:bidi="ar-EG"/>
              </w:rPr>
              <w:t> </w:t>
            </w:r>
            <w:r w:rsidRPr="00A92848">
              <w:rPr>
                <w:rFonts w:hint="cs"/>
                <w:spacing w:val="-4"/>
                <w:position w:val="2"/>
                <w:rtl/>
                <w:lang w:val="en-GB" w:bidi="ar-EG"/>
              </w:rPr>
              <w:t xml:space="preserve">مواضع أخرى </w:t>
            </w:r>
            <w:r w:rsidRPr="00A92848">
              <w:rPr>
                <w:spacing w:val="-4"/>
                <w:position w:val="2"/>
                <w:rtl/>
                <w:lang w:val="en-GB" w:bidi="ar-EG"/>
              </w:rPr>
              <w:t xml:space="preserve">في قرارات </w:t>
            </w:r>
            <w:r w:rsidR="002C1656" w:rsidRPr="00A92848">
              <w:rPr>
                <w:spacing w:val="-4"/>
                <w:rtl/>
                <w:lang w:bidi="ar-EG"/>
              </w:rPr>
              <w:t xml:space="preserve">مؤتمرات </w:t>
            </w:r>
            <w:r w:rsidRPr="00A92848">
              <w:rPr>
                <w:spacing w:val="-4"/>
                <w:position w:val="2"/>
                <w:rtl/>
                <w:lang w:val="en-GB" w:bidi="ar-EG"/>
              </w:rPr>
              <w:t xml:space="preserve">المندوبين </w:t>
            </w:r>
            <w:r w:rsidRPr="00A92848">
              <w:rPr>
                <w:rFonts w:hint="cs"/>
                <w:spacing w:val="-4"/>
                <w:position w:val="2"/>
                <w:rtl/>
                <w:lang w:val="en-GB" w:bidi="ar-EG"/>
              </w:rPr>
              <w:t xml:space="preserve">المفوضين </w:t>
            </w:r>
            <w:r w:rsidRPr="00A92848">
              <w:rPr>
                <w:spacing w:val="-4"/>
                <w:position w:val="2"/>
                <w:rtl/>
                <w:lang w:val="en-GB" w:bidi="ar-EG"/>
              </w:rPr>
              <w:t>وليس من الضروري تضمينها في معاهدة مثل لوائح الاتصالات الدولية</w:t>
            </w:r>
            <w:r w:rsidRPr="00A92848">
              <w:rPr>
                <w:rFonts w:hint="cs"/>
                <w:spacing w:val="-4"/>
                <w:position w:val="2"/>
                <w:rtl/>
                <w:lang w:val="en-GB" w:bidi="ar-EG"/>
              </w:rPr>
              <w:t>.</w:t>
            </w:r>
          </w:p>
          <w:p w14:paraId="1DF52087" w14:textId="77777777" w:rsidR="00B40872" w:rsidRDefault="00B40872" w:rsidP="008B72BE">
            <w:pPr>
              <w:spacing w:before="80" w:after="80" w:line="320" w:lineRule="exact"/>
              <w:rPr>
                <w:position w:val="2"/>
                <w:rtl/>
                <w:lang w:val="en-GB" w:bidi="ar-EG"/>
              </w:rPr>
            </w:pPr>
          </w:p>
          <w:p w14:paraId="1EAA509B" w14:textId="3C26C693" w:rsidR="00B01E8D" w:rsidRPr="008B72BE" w:rsidRDefault="002C1656" w:rsidP="008B72BE">
            <w:pPr>
              <w:spacing w:before="80" w:after="80" w:line="320" w:lineRule="exact"/>
              <w:rPr>
                <w:rtl/>
              </w:rPr>
            </w:pPr>
            <w:r>
              <w:rPr>
                <w:rFonts w:hint="cs"/>
                <w:b/>
                <w:rtl/>
              </w:rPr>
              <w:t>وأشار</w:t>
            </w:r>
            <w:r w:rsidR="00B01E8D" w:rsidRPr="008B72BE">
              <w:rPr>
                <w:b/>
                <w:rtl/>
              </w:rPr>
              <w:t xml:space="preserve"> بعض الأعضاء </w:t>
            </w:r>
            <w:r>
              <w:rPr>
                <w:rFonts w:hint="cs"/>
                <w:b/>
                <w:rtl/>
              </w:rPr>
              <w:t xml:space="preserve">إلى </w:t>
            </w:r>
            <w:r w:rsidR="00B01E8D" w:rsidRPr="008B72BE">
              <w:rPr>
                <w:b/>
                <w:rtl/>
              </w:rPr>
              <w:t xml:space="preserve">أن الضرورة تدعو إلى تحديث هذا الحكم </w:t>
            </w:r>
            <w:r>
              <w:rPr>
                <w:rFonts w:hint="cs"/>
                <w:b/>
                <w:rtl/>
              </w:rPr>
              <w:t>ليعكس</w:t>
            </w:r>
            <w:r w:rsidR="00B01E8D" w:rsidRPr="008B72BE">
              <w:rPr>
                <w:b/>
                <w:rtl/>
              </w:rPr>
              <w:t xml:space="preserve"> التغييرات التي طرأت على عملية توفير خدمات الاتصالات/تكنولوجيا المعلومات والاتصالات للمستعملين النهائيين.</w:t>
            </w:r>
          </w:p>
          <w:p w14:paraId="1E9BAD03" w14:textId="75C404CE" w:rsidR="00B01E8D" w:rsidRPr="008B72BE" w:rsidRDefault="00B01E8D" w:rsidP="008B72BE">
            <w:pPr>
              <w:spacing w:before="80" w:after="80" w:line="320" w:lineRule="exact"/>
              <w:rPr>
                <w:rtl/>
              </w:rPr>
            </w:pPr>
          </w:p>
          <w:p w14:paraId="4A17EC43" w14:textId="500055A4" w:rsidR="00D71E0F" w:rsidRPr="008B72BE" w:rsidRDefault="002C1656" w:rsidP="008B72BE">
            <w:pPr>
              <w:spacing w:before="80" w:after="80" w:line="320" w:lineRule="exact"/>
            </w:pPr>
            <w:r>
              <w:rPr>
                <w:rFonts w:hint="cs"/>
                <w:rtl/>
                <w:lang w:bidi="ar-EG"/>
              </w:rPr>
              <w:t>ويرى بعض الأعضاء</w:t>
            </w:r>
            <w:r w:rsidR="00B92E0F" w:rsidRPr="008B72BE">
              <w:rPr>
                <w:rFonts w:hint="cs"/>
                <w:rtl/>
                <w:lang w:bidi="ar-EG"/>
              </w:rPr>
              <w:t xml:space="preserve"> </w:t>
            </w:r>
            <w:r w:rsidR="00B92E0F" w:rsidRPr="008B72BE">
              <w:rPr>
                <w:rtl/>
                <w:lang w:bidi="ar-EG"/>
              </w:rPr>
              <w:t>إن عبارة "تشج</w:t>
            </w:r>
            <w:r w:rsidR="00B92E0F" w:rsidRPr="008B72BE">
              <w:rPr>
                <w:rFonts w:hint="cs"/>
                <w:rtl/>
                <w:lang w:bidi="ar-EG"/>
              </w:rPr>
              <w:t>َّ</w:t>
            </w:r>
            <w:r w:rsidR="00B92E0F" w:rsidRPr="008B72BE">
              <w:rPr>
                <w:rtl/>
                <w:lang w:bidi="ar-EG"/>
              </w:rPr>
              <w:t>ع الدول الأعضاء على تبني" ليست قابل</w:t>
            </w:r>
            <w:r w:rsidR="00B92E0F" w:rsidRPr="008B72BE">
              <w:rPr>
                <w:rFonts w:hint="cs"/>
                <w:rtl/>
              </w:rPr>
              <w:t>ة للإنفاذ</w:t>
            </w:r>
            <w:r w:rsidR="00B92E0F" w:rsidRPr="008B72BE">
              <w:rPr>
                <w:rtl/>
                <w:lang w:bidi="ar-EG"/>
              </w:rPr>
              <w:t xml:space="preserve"> قانوناً، لذا </w:t>
            </w:r>
            <w:r w:rsidR="00B92E0F" w:rsidRPr="008B72BE">
              <w:rPr>
                <w:rFonts w:hint="cs"/>
                <w:rtl/>
                <w:lang w:bidi="ar-EG"/>
              </w:rPr>
              <w:t>لا يمكنها</w:t>
            </w:r>
            <w:r w:rsidR="00B92E0F" w:rsidRPr="008B72BE">
              <w:rPr>
                <w:rtl/>
                <w:lang w:bidi="ar-EG"/>
              </w:rPr>
              <w:t xml:space="preserve"> المساعدة في تطوير الشبكات والخدمات.</w:t>
            </w:r>
            <w:r w:rsidR="00B92E0F" w:rsidRPr="008B72BE">
              <w:rPr>
                <w:rFonts w:hint="cs"/>
                <w:rtl/>
                <w:lang w:bidi="ar-EG"/>
              </w:rPr>
              <w:t xml:space="preserve"> </w:t>
            </w:r>
            <w:r>
              <w:rPr>
                <w:rFonts w:hint="cs"/>
                <w:rtl/>
                <w:lang w:bidi="ar-EG"/>
              </w:rPr>
              <w:t xml:space="preserve">وإضافة إلى ذلك، رأوا أن هذه المادة غير ضرورية نظراً لأن اتفاقية بازل تغطي هذا الموضوع. وبالإضافة إلى ذلك، فإن </w:t>
            </w:r>
            <w:r w:rsidR="00B92E0F" w:rsidRPr="008B72BE">
              <w:rPr>
                <w:rFonts w:hint="cs"/>
                <w:rtl/>
                <w:lang w:bidi="ar-EG"/>
              </w:rPr>
              <w:t>الإحالة</w:t>
            </w:r>
            <w:r w:rsidR="00B92E0F" w:rsidRPr="008B72BE">
              <w:rPr>
                <w:rtl/>
                <w:lang w:bidi="ar-EG"/>
              </w:rPr>
              <w:t xml:space="preserve"> إلى توصيات قطاع تقييس الاتصالات قد تؤدي إلى إرباك البيئة التنظيمية.</w:t>
            </w:r>
          </w:p>
        </w:tc>
        <w:tc>
          <w:tcPr>
            <w:tcW w:w="2892" w:type="dxa"/>
          </w:tcPr>
          <w:p w14:paraId="04066CE9" w14:textId="13CF2494" w:rsidR="00B40872" w:rsidRPr="008B72BE" w:rsidRDefault="00B40872" w:rsidP="002C1656">
            <w:pPr>
              <w:spacing w:before="80" w:after="80" w:line="320" w:lineRule="exact"/>
              <w:rPr>
                <w:b/>
                <w:rtl/>
              </w:rPr>
            </w:pPr>
            <w:r w:rsidRPr="008B72BE">
              <w:rPr>
                <w:b/>
                <w:rtl/>
              </w:rPr>
              <w:lastRenderedPageBreak/>
              <w:t>يرى بعض الأعضاء أن هذا الحكم لا</w:t>
            </w:r>
            <w:r w:rsidRPr="008B72BE">
              <w:rPr>
                <w:rFonts w:hint="cs"/>
                <w:b/>
                <w:rtl/>
              </w:rPr>
              <w:t> </w:t>
            </w:r>
            <w:r w:rsidRPr="008B72BE">
              <w:rPr>
                <w:b/>
                <w:rtl/>
              </w:rPr>
              <w:t xml:space="preserve">يتطلب أي </w:t>
            </w:r>
            <w:r>
              <w:rPr>
                <w:rFonts w:hint="cs"/>
                <w:b/>
                <w:rtl/>
              </w:rPr>
              <w:t>تغيير</w:t>
            </w:r>
            <w:r w:rsidRPr="008B72BE">
              <w:rPr>
                <w:b/>
                <w:rtl/>
              </w:rPr>
              <w:t xml:space="preserve"> نظراً </w:t>
            </w:r>
            <w:r>
              <w:rPr>
                <w:rFonts w:hint="cs"/>
                <w:b/>
                <w:rtl/>
              </w:rPr>
              <w:t>لمرونته</w:t>
            </w:r>
            <w:r w:rsidRPr="008B72BE">
              <w:rPr>
                <w:b/>
                <w:rtl/>
              </w:rPr>
              <w:t>.</w:t>
            </w:r>
            <w:r w:rsidRPr="008B72BE">
              <w:rPr>
                <w:rFonts w:hint="cs"/>
                <w:b/>
                <w:rtl/>
              </w:rPr>
              <w:t xml:space="preserve"> </w:t>
            </w:r>
            <w:r>
              <w:rPr>
                <w:rFonts w:hint="cs"/>
                <w:rtl/>
              </w:rPr>
              <w:t>و</w:t>
            </w:r>
            <w:r w:rsidRPr="008B72BE">
              <w:rPr>
                <w:rFonts w:hint="cs"/>
                <w:rtl/>
              </w:rPr>
              <w:t>تعكس المادة 11 من لوائح</w:t>
            </w:r>
            <w:r w:rsidRPr="008B72BE">
              <w:rPr>
                <w:rtl/>
              </w:rPr>
              <w:t xml:space="preserve"> الاتصالات الدولية لعام</w:t>
            </w:r>
            <w:r w:rsidRPr="008B72BE">
              <w:rPr>
                <w:rFonts w:hint="cs"/>
                <w:rtl/>
              </w:rPr>
              <w:t xml:space="preserve"> </w:t>
            </w:r>
            <w:r w:rsidRPr="008B72BE">
              <w:t>2012</w:t>
            </w:r>
            <w:r w:rsidRPr="008B72BE">
              <w:rPr>
                <w:rFonts w:hint="cs"/>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8B72BE">
              <w:rPr>
                <w:rFonts w:hint="cs"/>
                <w:b/>
                <w:rtl/>
              </w:rPr>
              <w:t>ويبدو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أجهزة الاتصالات/تكنولوجيا</w:t>
            </w:r>
            <w:r w:rsidR="00633387">
              <w:rPr>
                <w:rFonts w:hint="cs"/>
                <w:b/>
                <w:rtl/>
              </w:rPr>
              <w:t xml:space="preserve"> </w:t>
            </w:r>
            <w:proofErr w:type="gramStart"/>
            <w:r w:rsidRPr="008B72BE">
              <w:rPr>
                <w:rFonts w:hint="cs"/>
                <w:b/>
                <w:rtl/>
              </w:rPr>
              <w:t>المعلومات</w:t>
            </w:r>
            <w:proofErr w:type="gramEnd"/>
            <w:r w:rsidR="00633387">
              <w:rPr>
                <w:rFonts w:hint="cs"/>
                <w:b/>
                <w:rtl/>
              </w:rPr>
              <w:t xml:space="preserve"> </w:t>
            </w:r>
            <w:r w:rsidRPr="008B72BE">
              <w:rPr>
                <w:rFonts w:hint="cs"/>
                <w:b/>
                <w:rtl/>
              </w:rPr>
              <w:t>والاتصالات وأنظمتها وشبكاتها.</w:t>
            </w:r>
          </w:p>
          <w:p w14:paraId="455752D1" w14:textId="77777777" w:rsidR="00D71E0F" w:rsidRPr="008B72BE" w:rsidRDefault="00D71E0F" w:rsidP="008B72BE">
            <w:pPr>
              <w:spacing w:before="80" w:after="80" w:line="320" w:lineRule="exact"/>
            </w:pPr>
          </w:p>
          <w:p w14:paraId="22437443" w14:textId="1C2076D1" w:rsidR="00D71E0F" w:rsidRPr="00613F6F" w:rsidRDefault="002C1656" w:rsidP="008B72BE">
            <w:pPr>
              <w:spacing w:before="80" w:after="80" w:line="320" w:lineRule="exact"/>
              <w:rPr>
                <w:spacing w:val="-2"/>
              </w:rPr>
            </w:pPr>
            <w:r w:rsidRPr="00613F6F">
              <w:rPr>
                <w:rFonts w:hint="cs"/>
                <w:spacing w:val="-2"/>
                <w:position w:val="2"/>
                <w:rtl/>
                <w:lang w:val="en-GB" w:bidi="ar-EG"/>
              </w:rPr>
              <w:t>كما ذكر بعض الأعضاء</w:t>
            </w:r>
            <w:r w:rsidRPr="00613F6F">
              <w:rPr>
                <w:spacing w:val="-2"/>
                <w:position w:val="2"/>
                <w:rtl/>
                <w:lang w:val="en-GB" w:bidi="ar-EG"/>
              </w:rPr>
              <w:t xml:space="preserve"> </w:t>
            </w:r>
            <w:r w:rsidRPr="00613F6F">
              <w:rPr>
                <w:rFonts w:hint="cs"/>
                <w:spacing w:val="-2"/>
                <w:position w:val="2"/>
                <w:rtl/>
                <w:lang w:val="en-GB" w:bidi="ar-EG"/>
              </w:rPr>
              <w:t xml:space="preserve">أنه مع تزايد </w:t>
            </w:r>
            <w:r w:rsidRPr="00613F6F">
              <w:rPr>
                <w:spacing w:val="-2"/>
                <w:position w:val="2"/>
                <w:rtl/>
                <w:lang w:val="en-GB" w:bidi="ar-EG"/>
              </w:rPr>
              <w:t>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w:t>
            </w:r>
            <w:r w:rsidRPr="00613F6F">
              <w:rPr>
                <w:rFonts w:hint="cs"/>
                <w:spacing w:val="-2"/>
                <w:position w:val="2"/>
                <w:rtl/>
                <w:lang w:val="en-GB" w:bidi="ar-EG"/>
              </w:rPr>
              <w:t xml:space="preserve">رأوا أنه يمكن </w:t>
            </w:r>
            <w:r w:rsidRPr="00613F6F">
              <w:rPr>
                <w:spacing w:val="-2"/>
                <w:position w:val="2"/>
                <w:rtl/>
                <w:lang w:val="en-GB" w:bidi="ar-EG"/>
              </w:rPr>
              <w:t xml:space="preserve">ربط هذه المادة بالهدف 7 من أهداف التنمية </w:t>
            </w:r>
            <w:r w:rsidRPr="00613F6F">
              <w:rPr>
                <w:spacing w:val="-2"/>
                <w:position w:val="2"/>
                <w:rtl/>
                <w:lang w:val="en-GB" w:bidi="ar-EG"/>
              </w:rPr>
              <w:lastRenderedPageBreak/>
              <w:t>المستدامة (الطاقة النظيفة والميسورة التكلفة) والهدف 8 (العمل اللائق والنمو الاقتصادي) والهدف 11 (المدن والمجتمعات المستدامة) والهدف</w:t>
            </w:r>
            <w:r w:rsidR="00613F6F" w:rsidRPr="00613F6F">
              <w:rPr>
                <w:rFonts w:hint="cs"/>
                <w:spacing w:val="-2"/>
                <w:position w:val="2"/>
                <w:rtl/>
                <w:lang w:val="en-GB" w:bidi="ar-EG"/>
              </w:rPr>
              <w:t> </w:t>
            </w:r>
            <w:r w:rsidRPr="00613F6F">
              <w:rPr>
                <w:spacing w:val="-2"/>
                <w:position w:val="2"/>
                <w:rtl/>
                <w:lang w:val="en-GB" w:bidi="ar-EG"/>
              </w:rPr>
              <w:t>12 (الاستهلاك والإنتاج المسؤولان)</w:t>
            </w:r>
            <w:r w:rsidRPr="00613F6F">
              <w:rPr>
                <w:rFonts w:hint="cs"/>
                <w:spacing w:val="-2"/>
                <w:position w:val="2"/>
                <w:rtl/>
                <w:lang w:val="en-GB" w:bidi="ar-EG"/>
              </w:rPr>
              <w:t xml:space="preserve"> وأن هذه المادة مرنة بما فيه الكفاية لاستيعاب الاتجاهات والاحتياجات الحالية والجديدة المتعلقة بتكنولوجيا المعلومات والاتصالات.</w:t>
            </w:r>
          </w:p>
          <w:p w14:paraId="1452E6DD" w14:textId="63A825AE" w:rsidR="00D71E0F" w:rsidRDefault="00D71E0F" w:rsidP="008B72BE">
            <w:pPr>
              <w:spacing w:before="80" w:after="80" w:line="320" w:lineRule="exact"/>
              <w:rPr>
                <w:b/>
                <w:rtl/>
              </w:rPr>
            </w:pPr>
          </w:p>
          <w:p w14:paraId="3E49584A" w14:textId="285278B5" w:rsidR="002C1656" w:rsidRDefault="002C1656" w:rsidP="002C1656">
            <w:pPr>
              <w:spacing w:before="80" w:after="80" w:line="320" w:lineRule="exact"/>
              <w:rPr>
                <w:position w:val="2"/>
                <w:rtl/>
                <w:lang w:val="en-GB" w:bidi="ar-EG"/>
              </w:rPr>
            </w:pPr>
            <w:r>
              <w:rPr>
                <w:rFonts w:hint="cs"/>
                <w:position w:val="2"/>
                <w:rtl/>
                <w:lang w:val="en-GB" w:bidi="ar-EG"/>
              </w:rPr>
              <w:t xml:space="preserve">ويرى بعض الأعضاء أن هذا الحكم غير ضروري ولم يعد مرناً. </w:t>
            </w:r>
            <w:r w:rsidRPr="00B40872">
              <w:rPr>
                <w:position w:val="2"/>
                <w:rtl/>
                <w:lang w:val="en-GB" w:bidi="ar-EG"/>
              </w:rPr>
              <w:t>وأشاروا كذلك إلى أن</w:t>
            </w:r>
            <w:r>
              <w:rPr>
                <w:rFonts w:hint="cs"/>
                <w:position w:val="2"/>
                <w:rtl/>
                <w:lang w:val="en-GB" w:bidi="ar-EG"/>
              </w:rPr>
              <w:t>ه</w:t>
            </w:r>
            <w:r w:rsidRPr="00B40872">
              <w:rPr>
                <w:position w:val="2"/>
                <w:rtl/>
                <w:lang w:val="en-GB" w:bidi="ar-EG"/>
              </w:rPr>
              <w:t xml:space="preserve"> على الرغم من حسن نية أحكام المادة </w:t>
            </w:r>
            <w:r>
              <w:rPr>
                <w:position w:val="2"/>
                <w:lang w:val="en-GB" w:bidi="ar-EG"/>
              </w:rPr>
              <w:t>11</w:t>
            </w:r>
            <w:r w:rsidRPr="00B40872">
              <w:rPr>
                <w:position w:val="2"/>
                <w:rtl/>
                <w:lang w:val="en-GB" w:bidi="ar-EG"/>
              </w:rPr>
              <w:t xml:space="preserve">، </w:t>
            </w:r>
            <w:r>
              <w:rPr>
                <w:rFonts w:hint="cs"/>
                <w:position w:val="2"/>
                <w:rtl/>
                <w:lang w:val="en-GB" w:bidi="ar-EG"/>
              </w:rPr>
              <w:t xml:space="preserve">فإنها </w:t>
            </w:r>
            <w:r w:rsidRPr="00B40872">
              <w:rPr>
                <w:position w:val="2"/>
                <w:rtl/>
                <w:lang w:val="en-GB" w:bidi="ar-EG"/>
              </w:rPr>
              <w:t xml:space="preserve">تكرر النقاط التي سبق ذكرها في </w:t>
            </w:r>
            <w:r>
              <w:rPr>
                <w:rFonts w:hint="cs"/>
                <w:position w:val="2"/>
                <w:rtl/>
                <w:lang w:val="en-GB" w:bidi="ar-EG"/>
              </w:rPr>
              <w:t xml:space="preserve">مواضع أخرى </w:t>
            </w:r>
            <w:r w:rsidRPr="00B40872">
              <w:rPr>
                <w:position w:val="2"/>
                <w:rtl/>
                <w:lang w:val="en-GB" w:bidi="ar-EG"/>
              </w:rPr>
              <w:t xml:space="preserve">في قرارات </w:t>
            </w:r>
            <w:r w:rsidRPr="008B72BE">
              <w:rPr>
                <w:rtl/>
                <w:lang w:bidi="ar-EG"/>
              </w:rPr>
              <w:t xml:space="preserve">مؤتمرات </w:t>
            </w:r>
            <w:r w:rsidRPr="00B40872">
              <w:rPr>
                <w:position w:val="2"/>
                <w:rtl/>
                <w:lang w:val="en-GB" w:bidi="ar-EG"/>
              </w:rPr>
              <w:t xml:space="preserve">المندوبين </w:t>
            </w:r>
            <w:r>
              <w:rPr>
                <w:rFonts w:hint="cs"/>
                <w:position w:val="2"/>
                <w:rtl/>
                <w:lang w:val="en-GB" w:bidi="ar-EG"/>
              </w:rPr>
              <w:t xml:space="preserve">المفوضين </w:t>
            </w:r>
            <w:r w:rsidRPr="00B40872">
              <w:rPr>
                <w:position w:val="2"/>
                <w:rtl/>
                <w:lang w:val="en-GB" w:bidi="ar-EG"/>
              </w:rPr>
              <w:t>وليس من الضروري تضمينها في معاهدة مثل لوائح الاتصالات الدولية</w:t>
            </w:r>
            <w:r>
              <w:rPr>
                <w:rFonts w:hint="cs"/>
                <w:position w:val="2"/>
                <w:rtl/>
                <w:lang w:val="en-GB" w:bidi="ar-EG"/>
              </w:rPr>
              <w:t>.</w:t>
            </w:r>
          </w:p>
          <w:p w14:paraId="44BA688A" w14:textId="77777777" w:rsidR="002C1656" w:rsidRPr="008B72BE" w:rsidRDefault="002C1656" w:rsidP="008B72BE">
            <w:pPr>
              <w:spacing w:before="80" w:after="80" w:line="320" w:lineRule="exact"/>
            </w:pPr>
          </w:p>
          <w:p w14:paraId="7A78CB94" w14:textId="369CC7F9" w:rsidR="002C1656" w:rsidRPr="008B72BE" w:rsidRDefault="002C1656" w:rsidP="002C1656">
            <w:pPr>
              <w:spacing w:before="80" w:after="80" w:line="320" w:lineRule="exact"/>
              <w:rPr>
                <w:rtl/>
              </w:rPr>
            </w:pPr>
            <w:bookmarkStart w:id="1" w:name="_Hlk68702086"/>
            <w:r>
              <w:rPr>
                <w:rFonts w:hint="cs"/>
                <w:b/>
                <w:rtl/>
              </w:rPr>
              <w:t>وأشار</w:t>
            </w:r>
            <w:r w:rsidRPr="008B72BE">
              <w:rPr>
                <w:b/>
                <w:rtl/>
              </w:rPr>
              <w:t xml:space="preserve"> بعض الأعضاء </w:t>
            </w:r>
            <w:r>
              <w:rPr>
                <w:rFonts w:hint="cs"/>
                <w:b/>
                <w:rtl/>
              </w:rPr>
              <w:t xml:space="preserve">إلى </w:t>
            </w:r>
            <w:r w:rsidRPr="008B72BE">
              <w:rPr>
                <w:b/>
                <w:rtl/>
              </w:rPr>
              <w:t xml:space="preserve">أن الضرورة تدعو إلى تحديث هذا الحكم </w:t>
            </w:r>
            <w:r>
              <w:rPr>
                <w:rFonts w:hint="cs"/>
                <w:b/>
                <w:rtl/>
              </w:rPr>
              <w:t>ليعكس</w:t>
            </w:r>
            <w:r w:rsidRPr="008B72BE">
              <w:rPr>
                <w:b/>
                <w:rtl/>
              </w:rPr>
              <w:t xml:space="preserve"> التغييرات التي طرأت على عملية توفير خدمات الاتصالات/تكنولوجيا المعلومات والاتصالات للمستعملين النهائيين.</w:t>
            </w:r>
          </w:p>
          <w:p w14:paraId="0E3D4509" w14:textId="1EEDE2DD" w:rsidR="00D71E0F" w:rsidRPr="008B72BE" w:rsidRDefault="00D71E0F" w:rsidP="008B72BE">
            <w:pPr>
              <w:spacing w:before="80" w:after="80" w:line="320" w:lineRule="exact"/>
              <w:rPr>
                <w:rtl/>
              </w:rPr>
            </w:pPr>
          </w:p>
          <w:bookmarkEnd w:id="1"/>
          <w:p w14:paraId="5F8E2BC1" w14:textId="1D348BB4" w:rsidR="00D71E0F" w:rsidRPr="008B72BE" w:rsidRDefault="00C16C2A" w:rsidP="00C16C2A">
            <w:pPr>
              <w:pStyle w:val="ListParagraph"/>
              <w:spacing w:after="80" w:line="320" w:lineRule="exact"/>
              <w:ind w:left="0"/>
              <w:rPr>
                <w:lang w:bidi="ar-EG"/>
              </w:rPr>
            </w:pPr>
            <w:r>
              <w:rPr>
                <w:rFonts w:hint="cs"/>
                <w:rtl/>
                <w:lang w:bidi="ar-EG"/>
              </w:rPr>
              <w:t>ويرى بعض الأعضاء</w:t>
            </w:r>
            <w:r w:rsidRPr="008B72BE">
              <w:rPr>
                <w:rFonts w:hint="cs"/>
                <w:rtl/>
                <w:lang w:bidi="ar-EG"/>
              </w:rPr>
              <w:t xml:space="preserve"> </w:t>
            </w:r>
            <w:r w:rsidRPr="008B72BE">
              <w:rPr>
                <w:rtl/>
                <w:lang w:bidi="ar-EG"/>
              </w:rPr>
              <w:t>إن عبارة "تشج</w:t>
            </w:r>
            <w:r w:rsidRPr="008B72BE">
              <w:rPr>
                <w:rFonts w:hint="cs"/>
                <w:rtl/>
                <w:lang w:bidi="ar-EG"/>
              </w:rPr>
              <w:t>َّ</w:t>
            </w:r>
            <w:r w:rsidRPr="008B72BE">
              <w:rPr>
                <w:rtl/>
                <w:lang w:bidi="ar-EG"/>
              </w:rPr>
              <w:t>ع الدول الأعضاء على تبني" ليست قابل</w:t>
            </w:r>
            <w:r w:rsidRPr="008B72BE">
              <w:rPr>
                <w:rFonts w:hint="cs"/>
                <w:rtl/>
              </w:rPr>
              <w:t>ة للإنفاذ</w:t>
            </w:r>
            <w:r w:rsidRPr="008B72BE">
              <w:rPr>
                <w:rtl/>
                <w:lang w:bidi="ar-EG"/>
              </w:rPr>
              <w:t xml:space="preserve"> قانوناً، لذا </w:t>
            </w:r>
            <w:r w:rsidRPr="008B72BE">
              <w:rPr>
                <w:rFonts w:hint="cs"/>
                <w:rtl/>
                <w:lang w:bidi="ar-EG"/>
              </w:rPr>
              <w:t>لا يمكنها</w:t>
            </w:r>
            <w:r w:rsidRPr="008B72BE">
              <w:rPr>
                <w:rtl/>
                <w:lang w:bidi="ar-EG"/>
              </w:rPr>
              <w:t xml:space="preserve"> المساعدة في تطوير الشبكات والخدمات.</w:t>
            </w:r>
            <w:r w:rsidRPr="008B72BE">
              <w:rPr>
                <w:rFonts w:hint="cs"/>
                <w:rtl/>
                <w:lang w:bidi="ar-EG"/>
              </w:rPr>
              <w:t xml:space="preserve"> </w:t>
            </w:r>
            <w:r>
              <w:rPr>
                <w:rFonts w:hint="cs"/>
                <w:rtl/>
                <w:lang w:bidi="ar-EG"/>
              </w:rPr>
              <w:t xml:space="preserve">وهذا غير ضروري نظراً لأن اتفاقية بازل تغطي هذا الموضوع. وبالإضافة إلى ذلك، فإن </w:t>
            </w:r>
            <w:r w:rsidRPr="008B72BE">
              <w:rPr>
                <w:rFonts w:hint="cs"/>
                <w:rtl/>
                <w:lang w:bidi="ar-EG"/>
              </w:rPr>
              <w:t>الإحالة</w:t>
            </w:r>
            <w:r w:rsidRPr="008B72BE">
              <w:rPr>
                <w:rtl/>
                <w:lang w:bidi="ar-EG"/>
              </w:rPr>
              <w:t xml:space="preserve"> إلى توصيات قطاع تقييس الاتصالات قد تؤدي إلى إرباك البيئة التنظيمية.</w:t>
            </w:r>
          </w:p>
        </w:tc>
        <w:tc>
          <w:tcPr>
            <w:tcW w:w="2792" w:type="dxa"/>
          </w:tcPr>
          <w:p w14:paraId="38FCDCAC" w14:textId="77777777" w:rsidR="008B72BE" w:rsidRPr="008B72BE" w:rsidRDefault="008B72BE" w:rsidP="007D182C">
            <w:pPr>
              <w:pStyle w:val="Tabletexte"/>
              <w:spacing w:before="80" w:after="80" w:line="320" w:lineRule="exact"/>
              <w:rPr>
                <w:b/>
                <w:position w:val="2"/>
                <w:sz w:val="22"/>
                <w:szCs w:val="22"/>
              </w:rPr>
            </w:pPr>
            <w:r w:rsidRPr="008B72BE">
              <w:rPr>
                <w:b/>
                <w:position w:val="2"/>
                <w:sz w:val="22"/>
                <w:szCs w:val="22"/>
                <w:rtl/>
              </w:rPr>
              <w:lastRenderedPageBreak/>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57AA917E" w14:textId="77777777" w:rsidR="008B72BE" w:rsidRPr="008B72BE" w:rsidRDefault="008B72BE" w:rsidP="008B72BE">
            <w:pPr>
              <w:pStyle w:val="Tabletexte"/>
              <w:spacing w:before="80" w:after="80" w:line="320" w:lineRule="exact"/>
              <w:jc w:val="left"/>
              <w:rPr>
                <w:b/>
                <w:position w:val="2"/>
                <w:sz w:val="22"/>
                <w:szCs w:val="22"/>
                <w:rtl/>
              </w:rPr>
            </w:pPr>
          </w:p>
          <w:p w14:paraId="459C74E7" w14:textId="77777777" w:rsidR="008B72BE" w:rsidRPr="008B72BE" w:rsidRDefault="008B72BE" w:rsidP="007D182C">
            <w:pPr>
              <w:pStyle w:val="Tabletexte"/>
              <w:spacing w:before="80" w:after="80" w:line="320" w:lineRule="exact"/>
              <w:rPr>
                <w:b/>
                <w:position w:val="2"/>
                <w:sz w:val="22"/>
                <w:szCs w:val="22"/>
              </w:rPr>
            </w:pPr>
            <w:r w:rsidRPr="008B72BE">
              <w:rPr>
                <w:b/>
                <w:position w:val="2"/>
                <w:sz w:val="22"/>
                <w:szCs w:val="22"/>
                <w:rtl/>
              </w:rPr>
              <w:t>وذكر بعض الأعضاء أن هذا الحكم غير ضروري لأنه لم يعد قابلاً للتطبيق ولا مرناً.</w:t>
            </w:r>
          </w:p>
          <w:p w14:paraId="1E3D8B80" w14:textId="77777777" w:rsidR="008B72BE" w:rsidRPr="008B72BE" w:rsidRDefault="008B72BE" w:rsidP="008B72BE">
            <w:pPr>
              <w:pStyle w:val="Tabletexte"/>
              <w:spacing w:before="80" w:after="80" w:line="320" w:lineRule="exact"/>
              <w:jc w:val="left"/>
              <w:rPr>
                <w:b/>
                <w:position w:val="2"/>
                <w:sz w:val="22"/>
                <w:szCs w:val="22"/>
                <w:rtl/>
              </w:rPr>
            </w:pPr>
          </w:p>
          <w:p w14:paraId="1C5C9E40" w14:textId="57391936" w:rsidR="00D71E0F" w:rsidRPr="007D182C" w:rsidRDefault="008B72BE" w:rsidP="008B72BE">
            <w:pPr>
              <w:pStyle w:val="ListParagraph"/>
              <w:spacing w:after="80" w:line="320" w:lineRule="exact"/>
              <w:ind w:left="0"/>
              <w:rPr>
                <w:spacing w:val="-4"/>
              </w:rPr>
            </w:pPr>
            <w:r w:rsidRPr="007D182C">
              <w:rPr>
                <w:b/>
                <w:spacing w:val="-4"/>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8B72BE" w:rsidRPr="008B72BE" w14:paraId="5FBE172F" w14:textId="77777777" w:rsidTr="00D71E0F">
        <w:trPr>
          <w:jc w:val="center"/>
        </w:trPr>
        <w:tc>
          <w:tcPr>
            <w:tcW w:w="1574" w:type="dxa"/>
          </w:tcPr>
          <w:p w14:paraId="4B4AA255"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09427CC9" w14:textId="2FDDF8F8" w:rsidR="00D71E0F" w:rsidRPr="0039320B" w:rsidRDefault="00D71E0F" w:rsidP="008B72BE">
            <w:pPr>
              <w:tabs>
                <w:tab w:val="clear" w:pos="794"/>
                <w:tab w:val="right" w:pos="0"/>
                <w:tab w:val="left" w:pos="547"/>
              </w:tabs>
              <w:spacing w:before="80" w:after="80" w:line="320" w:lineRule="exact"/>
              <w:rPr>
                <w:b/>
                <w:bCs/>
                <w:spacing w:val="-4"/>
              </w:rPr>
            </w:pPr>
            <w:r w:rsidRPr="0039320B">
              <w:rPr>
                <w:b/>
                <w:bCs/>
                <w:spacing w:val="-4"/>
                <w:lang w:bidi="ar-EG"/>
              </w:rPr>
              <w:t>1.12</w:t>
            </w:r>
            <w:r w:rsidRPr="0039320B">
              <w:rPr>
                <w:b/>
                <w:bCs/>
                <w:spacing w:val="-4"/>
                <w:lang w:bidi="ar-EG"/>
              </w:rPr>
              <w:tab/>
            </w:r>
            <w:r w:rsidRPr="0039320B">
              <w:rPr>
                <w:b/>
                <w:bCs/>
                <w:noProof/>
                <w:spacing w:val="-4"/>
                <w:rtl/>
              </w:rPr>
              <w:t xml:space="preserve">ينبغي للدول الأعضاء تعزيز نفاذ الأشخاص ذوي الإعاقة إلى خدمات الاتصالات الدولية، مع مراعاة التوصيات ذات الصلة لقطاع تقييس </w:t>
            </w:r>
            <w:r w:rsidRPr="0039320B">
              <w:rPr>
                <w:b/>
                <w:bCs/>
                <w:spacing w:val="-4"/>
                <w:rtl/>
                <w:lang w:bidi="ar-EG"/>
              </w:rPr>
              <w:t>الاتصالات</w:t>
            </w:r>
            <w:r w:rsidRPr="0039320B">
              <w:rPr>
                <w:b/>
                <w:bCs/>
                <w:noProof/>
                <w:spacing w:val="-4"/>
                <w:rtl/>
              </w:rPr>
              <w:t xml:space="preserve"> للاتحاد الدولي للاتصالات.</w:t>
            </w:r>
          </w:p>
        </w:tc>
        <w:tc>
          <w:tcPr>
            <w:tcW w:w="2432" w:type="dxa"/>
          </w:tcPr>
          <w:p w14:paraId="56B9DFB1" w14:textId="77777777" w:rsidR="00D71E0F" w:rsidRPr="008B72BE" w:rsidRDefault="00D71E0F" w:rsidP="008B72BE">
            <w:pPr>
              <w:pStyle w:val="Normalaftertitle"/>
              <w:tabs>
                <w:tab w:val="clear" w:pos="794"/>
                <w:tab w:val="left" w:pos="555"/>
              </w:tabs>
              <w:spacing w:before="80" w:after="80" w:line="320" w:lineRule="exact"/>
              <w:rPr>
                <w:rFonts w:eastAsia="Times New Roman"/>
              </w:rPr>
            </w:pPr>
          </w:p>
        </w:tc>
        <w:tc>
          <w:tcPr>
            <w:tcW w:w="3604" w:type="dxa"/>
          </w:tcPr>
          <w:p w14:paraId="33C77DBE" w14:textId="63FD1066" w:rsidR="00D71E0F" w:rsidRPr="008B72BE" w:rsidRDefault="00B92E0F" w:rsidP="008B72BE">
            <w:pPr>
              <w:pStyle w:val="ListParagraph"/>
              <w:spacing w:after="80" w:line="320" w:lineRule="exact"/>
              <w:ind w:left="0"/>
              <w:rPr>
                <w:b/>
                <w:bCs/>
              </w:rPr>
            </w:pPr>
            <w:r w:rsidRPr="008B72BE">
              <w:rPr>
                <w:b/>
                <w:rtl/>
              </w:rPr>
              <w:t>يرى بعض الأعضاء أن هذا الحكم قابل للتطبيق فيما يتعلق بتوفير الشبكات والخدمات وتطويرها.</w:t>
            </w:r>
          </w:p>
          <w:p w14:paraId="072F9FD8" w14:textId="04EDAF75" w:rsidR="00D71E0F" w:rsidRPr="008B72BE" w:rsidRDefault="00D71E0F" w:rsidP="008B72BE">
            <w:pPr>
              <w:pStyle w:val="ListParagraph"/>
              <w:spacing w:after="80" w:line="320" w:lineRule="exact"/>
              <w:ind w:left="0"/>
              <w:rPr>
                <w:bCs/>
                <w:rtl/>
              </w:rPr>
            </w:pPr>
          </w:p>
          <w:p w14:paraId="1805834A" w14:textId="2C232B25" w:rsidR="00D71E0F" w:rsidRPr="008B72BE" w:rsidRDefault="00C16C2A" w:rsidP="008B72BE">
            <w:pPr>
              <w:pStyle w:val="ListParagraph"/>
              <w:spacing w:after="80" w:line="320" w:lineRule="exact"/>
              <w:ind w:left="0"/>
              <w:rPr>
                <w:b/>
              </w:rPr>
            </w:pPr>
            <w:r>
              <w:rPr>
                <w:rFonts w:hint="cs"/>
                <w:b/>
                <w:rtl/>
              </w:rPr>
              <w:t>و</w:t>
            </w:r>
            <w:r w:rsidRPr="008B72BE">
              <w:rPr>
                <w:b/>
                <w:rtl/>
              </w:rPr>
              <w:t xml:space="preserve">يرى بعض الأعضاء </w:t>
            </w:r>
            <w:r>
              <w:rPr>
                <w:rFonts w:hint="cs"/>
                <w:b/>
                <w:rtl/>
              </w:rPr>
              <w:t xml:space="preserve">أنه في حين </w:t>
            </w:r>
            <w:r w:rsidR="00B92E0F" w:rsidRPr="008B72BE">
              <w:rPr>
                <w:b/>
                <w:rtl/>
                <w:lang w:bidi="ar-EG"/>
              </w:rPr>
              <w:t xml:space="preserve">يعتبر نفاذ الأشخاص ذوي الإعاقة قضية مهمة، </w:t>
            </w:r>
            <w:r>
              <w:rPr>
                <w:rFonts w:hint="cs"/>
                <w:b/>
                <w:rtl/>
                <w:lang w:bidi="ar-EG"/>
              </w:rPr>
              <w:t>فإن</w:t>
            </w:r>
            <w:r w:rsidR="00B92E0F" w:rsidRPr="008B72BE">
              <w:rPr>
                <w:b/>
                <w:rtl/>
                <w:lang w:bidi="ar-EG"/>
              </w:rPr>
              <w:t xml:space="preserve"> مجرد تعزيز النفاذ ينبغي أ</w:t>
            </w:r>
            <w:r w:rsidR="00B92E0F" w:rsidRPr="008B72BE">
              <w:rPr>
                <w:rFonts w:hint="cs"/>
                <w:b/>
                <w:rtl/>
                <w:lang w:bidi="ar-EG"/>
              </w:rPr>
              <w:t>لا</w:t>
            </w:r>
            <w:r w:rsidR="00B92E0F" w:rsidRPr="008B72BE">
              <w:rPr>
                <w:b/>
                <w:rtl/>
                <w:lang w:bidi="ar-EG"/>
              </w:rPr>
              <w:t xml:space="preserve"> يكون </w:t>
            </w:r>
            <w:r w:rsidR="00B92E0F" w:rsidRPr="008B72BE">
              <w:rPr>
                <w:rFonts w:hint="cs"/>
                <w:b/>
                <w:rtl/>
                <w:lang w:bidi="ar-EG"/>
              </w:rPr>
              <w:t>حكماً</w:t>
            </w:r>
            <w:r w:rsidR="00B92E0F" w:rsidRPr="008B72BE">
              <w:rPr>
                <w:b/>
                <w:rtl/>
                <w:lang w:bidi="ar-EG"/>
              </w:rPr>
              <w:t xml:space="preserve"> في معاهدة اتصالات، لأن هذه </w:t>
            </w:r>
            <w:r w:rsidR="00B92E0F" w:rsidRPr="008B72BE">
              <w:rPr>
                <w:rFonts w:hint="cs"/>
                <w:b/>
                <w:rtl/>
                <w:lang w:bidi="ar-EG"/>
              </w:rPr>
              <w:t>ال</w:t>
            </w:r>
            <w:r w:rsidR="00B92E0F" w:rsidRPr="008B72BE">
              <w:rPr>
                <w:b/>
                <w:rtl/>
                <w:lang w:bidi="ar-EG"/>
              </w:rPr>
              <w:t>قضية جزء من التغيير في البيئات والأطر المجتمعية والثقافية</w:t>
            </w:r>
            <w:r w:rsidR="00B92E0F" w:rsidRPr="008B72BE">
              <w:rPr>
                <w:rFonts w:hint="cs"/>
                <w:b/>
                <w:rtl/>
                <w:lang w:bidi="ar-EG"/>
              </w:rPr>
              <w:t>.</w:t>
            </w:r>
            <w:r w:rsidR="00B92E0F" w:rsidRPr="008B72BE">
              <w:rPr>
                <w:b/>
                <w:rtl/>
                <w:lang w:bidi="ar-EG"/>
              </w:rPr>
              <w:t xml:space="preserve"> </w:t>
            </w:r>
            <w:r w:rsidR="00B92E0F" w:rsidRPr="008B72BE">
              <w:rPr>
                <w:rFonts w:hint="cs"/>
                <w:b/>
                <w:rtl/>
                <w:lang w:bidi="ar-EG"/>
              </w:rPr>
              <w:t>وينبغي</w:t>
            </w:r>
            <w:r w:rsidR="00B92E0F" w:rsidRPr="008B72BE">
              <w:rPr>
                <w:b/>
                <w:rtl/>
                <w:lang w:bidi="ar-EG"/>
              </w:rPr>
              <w:t xml:space="preserve"> </w:t>
            </w:r>
            <w:r w:rsidR="00B92E0F" w:rsidRPr="008B72BE">
              <w:rPr>
                <w:rFonts w:hint="cs"/>
                <w:b/>
                <w:rtl/>
                <w:lang w:bidi="ar-EG"/>
              </w:rPr>
              <w:t>تناول</w:t>
            </w:r>
            <w:r w:rsidR="00B92E0F" w:rsidRPr="008B72BE">
              <w:rPr>
                <w:b/>
                <w:rtl/>
                <w:lang w:bidi="ar-EG"/>
              </w:rPr>
              <w:t xml:space="preserve"> هذه </w:t>
            </w:r>
            <w:r w:rsidR="00B92E0F" w:rsidRPr="008B72BE">
              <w:rPr>
                <w:rFonts w:hint="cs"/>
                <w:b/>
                <w:rtl/>
                <w:lang w:bidi="ar-EG"/>
              </w:rPr>
              <w:t>ال</w:t>
            </w:r>
            <w:r w:rsidR="00B92E0F" w:rsidRPr="008B72BE">
              <w:rPr>
                <w:b/>
                <w:rtl/>
                <w:lang w:bidi="ar-EG"/>
              </w:rPr>
              <w:t xml:space="preserve">قضية على مستوى أعلى </w:t>
            </w:r>
            <w:r w:rsidR="00B92E0F" w:rsidRPr="008B72BE">
              <w:rPr>
                <w:rFonts w:hint="cs"/>
                <w:b/>
                <w:rtl/>
                <w:lang w:bidi="ar-EG"/>
              </w:rPr>
              <w:t>كي يتسنى</w:t>
            </w:r>
            <w:r w:rsidR="00B92E0F" w:rsidRPr="008B72BE">
              <w:rPr>
                <w:b/>
                <w:rtl/>
                <w:lang w:bidi="ar-EG"/>
              </w:rPr>
              <w:t xml:space="preserve"> تعزيز </w:t>
            </w:r>
            <w:r w:rsidR="009715A4">
              <w:rPr>
                <w:b/>
                <w:rtl/>
                <w:lang w:bidi="ar-EG"/>
              </w:rPr>
              <w:t>توفير الخدمات والشبكات وتطويرها</w:t>
            </w:r>
            <w:r w:rsidR="00B92E0F" w:rsidRPr="008B72BE">
              <w:rPr>
                <w:b/>
                <w:rtl/>
                <w:lang w:bidi="ar-EG"/>
              </w:rPr>
              <w:t>.</w:t>
            </w:r>
          </w:p>
        </w:tc>
        <w:tc>
          <w:tcPr>
            <w:tcW w:w="2892" w:type="dxa"/>
          </w:tcPr>
          <w:p w14:paraId="268A6315" w14:textId="0EBA713C" w:rsidR="00D71E0F" w:rsidRPr="00542189" w:rsidRDefault="000B36F9" w:rsidP="008B72BE">
            <w:pPr>
              <w:pStyle w:val="ListParagraph"/>
              <w:spacing w:after="80" w:line="320" w:lineRule="exact"/>
              <w:ind w:left="0"/>
              <w:rPr>
                <w:spacing w:val="-4"/>
              </w:rPr>
            </w:pPr>
            <w:r w:rsidRPr="00542189">
              <w:rPr>
                <w:rFonts w:hint="cs"/>
                <w:b/>
                <w:spacing w:val="-4"/>
                <w:rtl/>
                <w:lang w:bidi="ar-EG"/>
              </w:rPr>
              <w:t>يرى</w:t>
            </w:r>
            <w:r w:rsidR="0079380A" w:rsidRPr="00542189">
              <w:rPr>
                <w:b/>
                <w:spacing w:val="-4"/>
                <w:rtl/>
                <w:lang w:bidi="ar-EG"/>
              </w:rPr>
              <w:t xml:space="preserve"> </w:t>
            </w:r>
            <w:r w:rsidR="0079380A" w:rsidRPr="00542189">
              <w:rPr>
                <w:rFonts w:hint="cs"/>
                <w:b/>
                <w:spacing w:val="-4"/>
                <w:rtl/>
              </w:rPr>
              <w:t xml:space="preserve">بعض الأعضاء أن هذا الحكم يضمن </w:t>
            </w:r>
            <w:r w:rsidR="00A13633" w:rsidRPr="00542189">
              <w:rPr>
                <w:rFonts w:hint="cs"/>
                <w:b/>
                <w:spacing w:val="-4"/>
                <w:rtl/>
              </w:rPr>
              <w:t xml:space="preserve">درجة </w:t>
            </w:r>
            <w:r w:rsidR="0079380A" w:rsidRPr="00542189">
              <w:rPr>
                <w:rFonts w:hint="cs"/>
                <w:b/>
                <w:spacing w:val="-4"/>
                <w:rtl/>
              </w:rPr>
              <w:t>المرونة لاستيعاب الاتجاهات الجديدة والقضايا الناشئة.</w:t>
            </w:r>
          </w:p>
          <w:p w14:paraId="2607F51F" w14:textId="77777777" w:rsidR="00D71E0F" w:rsidRPr="008B72BE" w:rsidRDefault="00D71E0F" w:rsidP="008B72BE">
            <w:pPr>
              <w:pStyle w:val="ListParagraph"/>
              <w:spacing w:after="80" w:line="320" w:lineRule="exact"/>
              <w:ind w:left="0"/>
            </w:pPr>
          </w:p>
          <w:p w14:paraId="138E62D1" w14:textId="794E3495" w:rsidR="0079380A" w:rsidRPr="007A2BBA" w:rsidRDefault="00C16C2A" w:rsidP="007A2BBA">
            <w:pPr>
              <w:tabs>
                <w:tab w:val="clear" w:pos="794"/>
                <w:tab w:val="left" w:pos="567"/>
                <w:tab w:val="left" w:pos="1134"/>
              </w:tabs>
              <w:spacing w:before="80" w:after="80" w:line="320" w:lineRule="exact"/>
              <w:rPr>
                <w:spacing w:val="-2"/>
                <w:position w:val="2"/>
                <w:rtl/>
                <w:lang w:bidi="ar-EG"/>
              </w:rPr>
            </w:pPr>
            <w:r w:rsidRPr="007A2BBA">
              <w:rPr>
                <w:rFonts w:hint="cs"/>
                <w:b/>
                <w:spacing w:val="-2"/>
                <w:rtl/>
              </w:rPr>
              <w:t>و</w:t>
            </w:r>
            <w:r w:rsidRPr="007A2BBA">
              <w:rPr>
                <w:b/>
                <w:spacing w:val="-2"/>
                <w:rtl/>
              </w:rPr>
              <w:t xml:space="preserve">يرى بعض الأعضاء </w:t>
            </w:r>
            <w:r w:rsidRPr="007A2BBA">
              <w:rPr>
                <w:rFonts w:hint="cs"/>
                <w:b/>
                <w:spacing w:val="-2"/>
                <w:rtl/>
              </w:rPr>
              <w:t xml:space="preserve">أنه في حين </w:t>
            </w:r>
            <w:r w:rsidRPr="007A2BBA">
              <w:rPr>
                <w:b/>
                <w:spacing w:val="-2"/>
                <w:rtl/>
                <w:lang w:bidi="ar-EG"/>
              </w:rPr>
              <w:t xml:space="preserve">يعتبر نفاذ الأشخاص ذوي الإعاقة قضية مهمة، </w:t>
            </w:r>
            <w:r w:rsidRPr="007A2BBA">
              <w:rPr>
                <w:rFonts w:hint="cs"/>
                <w:b/>
                <w:spacing w:val="-2"/>
                <w:rtl/>
                <w:lang w:bidi="ar-EG"/>
              </w:rPr>
              <w:t>فإن</w:t>
            </w:r>
            <w:r w:rsidRPr="007A2BBA">
              <w:rPr>
                <w:b/>
                <w:spacing w:val="-2"/>
                <w:rtl/>
                <w:lang w:bidi="ar-EG"/>
              </w:rPr>
              <w:t xml:space="preserve"> مجرد تعزيز النفاذ ينبغي أ</w:t>
            </w:r>
            <w:r w:rsidRPr="007A2BBA">
              <w:rPr>
                <w:rFonts w:hint="cs"/>
                <w:b/>
                <w:spacing w:val="-2"/>
                <w:rtl/>
                <w:lang w:bidi="ar-EG"/>
              </w:rPr>
              <w:t>لا</w:t>
            </w:r>
            <w:r w:rsidRPr="007A2BBA">
              <w:rPr>
                <w:b/>
                <w:spacing w:val="-2"/>
                <w:rtl/>
                <w:lang w:bidi="ar-EG"/>
              </w:rPr>
              <w:t xml:space="preserve"> يكون </w:t>
            </w:r>
            <w:r w:rsidRPr="007A2BBA">
              <w:rPr>
                <w:rFonts w:hint="cs"/>
                <w:b/>
                <w:spacing w:val="-2"/>
                <w:rtl/>
                <w:lang w:bidi="ar-EG"/>
              </w:rPr>
              <w:t>حكماً</w:t>
            </w:r>
            <w:r w:rsidRPr="007A2BBA">
              <w:rPr>
                <w:b/>
                <w:spacing w:val="-2"/>
                <w:rtl/>
                <w:lang w:bidi="ar-EG"/>
              </w:rPr>
              <w:t xml:space="preserve"> في معاهدة اتصالات</w:t>
            </w:r>
            <w:r w:rsidRPr="007A2BBA">
              <w:rPr>
                <w:rFonts w:hint="cs"/>
                <w:b/>
                <w:spacing w:val="-2"/>
                <w:rtl/>
                <w:lang w:bidi="ar-EG"/>
              </w:rPr>
              <w:t xml:space="preserve">، </w:t>
            </w:r>
            <w:r w:rsidR="0079380A" w:rsidRPr="007A2BBA">
              <w:rPr>
                <w:rFonts w:hint="cs"/>
                <w:spacing w:val="-2"/>
                <w:position w:val="2"/>
                <w:rtl/>
                <w:lang w:bidi="ar-EG"/>
              </w:rPr>
              <w:t>بل ينبغي</w:t>
            </w:r>
            <w:r w:rsidR="0079380A" w:rsidRPr="007A2BBA">
              <w:rPr>
                <w:spacing w:val="-2"/>
                <w:position w:val="2"/>
                <w:rtl/>
                <w:lang w:bidi="ar-EG"/>
              </w:rPr>
              <w:t xml:space="preserve"> </w:t>
            </w:r>
            <w:r w:rsidR="0079380A" w:rsidRPr="007A2BBA">
              <w:rPr>
                <w:rFonts w:hint="cs"/>
                <w:spacing w:val="-2"/>
                <w:position w:val="2"/>
                <w:rtl/>
                <w:lang w:bidi="ar-EG"/>
              </w:rPr>
              <w:t>تناول الأمر</w:t>
            </w:r>
            <w:r w:rsidR="0079380A" w:rsidRPr="007A2BBA">
              <w:rPr>
                <w:spacing w:val="-2"/>
                <w:position w:val="2"/>
                <w:rtl/>
                <w:lang w:bidi="ar-EG"/>
              </w:rPr>
              <w:t xml:space="preserve"> على مستوى أعلى </w:t>
            </w:r>
            <w:r w:rsidR="0079380A" w:rsidRPr="007A2BBA">
              <w:rPr>
                <w:rFonts w:hint="cs"/>
                <w:spacing w:val="-2"/>
                <w:position w:val="2"/>
                <w:rtl/>
                <w:lang w:bidi="ar-EG"/>
              </w:rPr>
              <w:t>كي يتسنى</w:t>
            </w:r>
            <w:r w:rsidR="0079380A" w:rsidRPr="007A2BBA">
              <w:rPr>
                <w:spacing w:val="-2"/>
                <w:position w:val="2"/>
                <w:rtl/>
                <w:lang w:bidi="ar-EG"/>
              </w:rPr>
              <w:t xml:space="preserve"> استيعاب الاتجاهات الجديدة والقضايا</w:t>
            </w:r>
            <w:r w:rsidR="0079380A" w:rsidRPr="007A2BBA">
              <w:rPr>
                <w:rFonts w:hint="cs"/>
                <w:spacing w:val="-2"/>
                <w:position w:val="2"/>
                <w:rtl/>
                <w:lang w:bidi="ar-EG"/>
              </w:rPr>
              <w:t> </w:t>
            </w:r>
            <w:r w:rsidR="0079380A" w:rsidRPr="007A2BBA">
              <w:rPr>
                <w:spacing w:val="-2"/>
                <w:position w:val="2"/>
                <w:rtl/>
                <w:lang w:bidi="ar-EG"/>
              </w:rPr>
              <w:t>الناشئة.</w:t>
            </w:r>
          </w:p>
          <w:p w14:paraId="0DA03710" w14:textId="5871B967" w:rsidR="00D71E0F" w:rsidRPr="00542189" w:rsidRDefault="0079380A" w:rsidP="008B72BE">
            <w:pPr>
              <w:spacing w:before="80" w:after="80" w:line="320" w:lineRule="exact"/>
              <w:rPr>
                <w:spacing w:val="-4"/>
              </w:rPr>
            </w:pPr>
            <w:r w:rsidRPr="00542189">
              <w:rPr>
                <w:rFonts w:hint="cs"/>
                <w:spacing w:val="-4"/>
                <w:position w:val="2"/>
                <w:rtl/>
                <w:lang w:bidi="ar-EG"/>
              </w:rPr>
              <w:t xml:space="preserve">وهذا </w:t>
            </w:r>
            <w:r w:rsidRPr="00542189">
              <w:rPr>
                <w:spacing w:val="-4"/>
                <w:position w:val="2"/>
                <w:rtl/>
                <w:lang w:bidi="ar-EG"/>
              </w:rPr>
              <w:t xml:space="preserve">الحكم لا </w:t>
            </w:r>
            <w:r w:rsidRPr="00542189">
              <w:rPr>
                <w:rFonts w:hint="cs"/>
                <w:spacing w:val="-4"/>
                <w:position w:val="2"/>
                <w:rtl/>
                <w:lang w:bidi="ar-EG"/>
              </w:rPr>
              <w:t>يقدم</w:t>
            </w:r>
            <w:r w:rsidRPr="00542189">
              <w:rPr>
                <w:spacing w:val="-4"/>
                <w:position w:val="2"/>
                <w:rtl/>
                <w:lang w:bidi="ar-EG"/>
              </w:rPr>
              <w:t xml:space="preserve"> المرونة المطلوبة.</w:t>
            </w:r>
          </w:p>
        </w:tc>
        <w:tc>
          <w:tcPr>
            <w:tcW w:w="2792" w:type="dxa"/>
          </w:tcPr>
          <w:p w14:paraId="3C46DA64" w14:textId="77777777" w:rsidR="008B72BE" w:rsidRPr="008B72BE" w:rsidRDefault="008B72BE" w:rsidP="00EC3B5B">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0534F703" w14:textId="77777777" w:rsidR="008B72BE" w:rsidRPr="008B72BE" w:rsidRDefault="008B72BE" w:rsidP="008B72BE">
            <w:pPr>
              <w:pStyle w:val="Tabletexte"/>
              <w:spacing w:before="80" w:after="80" w:line="320" w:lineRule="exact"/>
              <w:jc w:val="left"/>
              <w:rPr>
                <w:b/>
                <w:position w:val="2"/>
                <w:sz w:val="22"/>
                <w:szCs w:val="22"/>
                <w:rtl/>
              </w:rPr>
            </w:pPr>
          </w:p>
          <w:p w14:paraId="5BF4E8E8" w14:textId="77777777" w:rsidR="008B72BE" w:rsidRPr="008B72BE" w:rsidRDefault="008B72BE" w:rsidP="00EC3B5B">
            <w:pPr>
              <w:pStyle w:val="Tabletexte"/>
              <w:spacing w:before="80" w:after="80" w:line="320" w:lineRule="exact"/>
              <w:rPr>
                <w:b/>
                <w:position w:val="2"/>
                <w:sz w:val="22"/>
                <w:szCs w:val="22"/>
              </w:rPr>
            </w:pPr>
            <w:r w:rsidRPr="008B72BE">
              <w:rPr>
                <w:b/>
                <w:position w:val="2"/>
                <w:sz w:val="22"/>
                <w:szCs w:val="22"/>
                <w:rtl/>
              </w:rPr>
              <w:t>وذكر بعض الأعضاء أن هذا الحكم غير ضروري لأنه لم يعد قابلاً للتطبيق ولا مرناً.</w:t>
            </w:r>
          </w:p>
          <w:p w14:paraId="5D97FCAC" w14:textId="77777777" w:rsidR="008B72BE" w:rsidRPr="008B72BE" w:rsidRDefault="008B72BE" w:rsidP="008B72BE">
            <w:pPr>
              <w:pStyle w:val="Tabletexte"/>
              <w:spacing w:before="80" w:after="80" w:line="320" w:lineRule="exact"/>
              <w:jc w:val="left"/>
              <w:rPr>
                <w:b/>
                <w:position w:val="2"/>
                <w:sz w:val="22"/>
                <w:szCs w:val="22"/>
                <w:rtl/>
              </w:rPr>
            </w:pPr>
          </w:p>
          <w:p w14:paraId="521A8DC8" w14:textId="5D1DC404" w:rsidR="00D71E0F" w:rsidRPr="00EC3B5B" w:rsidRDefault="008B72BE" w:rsidP="008B72BE">
            <w:pPr>
              <w:pStyle w:val="ListParagraph"/>
              <w:spacing w:after="80" w:line="320" w:lineRule="exact"/>
              <w:ind w:left="0"/>
              <w:rPr>
                <w:spacing w:val="-2"/>
              </w:rPr>
            </w:pPr>
            <w:r w:rsidRPr="00EC3B5B">
              <w:rPr>
                <w:b/>
                <w:spacing w:val="-2"/>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8B72BE" w:rsidRPr="008B72BE" w14:paraId="329679AF" w14:textId="77777777" w:rsidTr="00D71E0F">
        <w:trPr>
          <w:jc w:val="center"/>
        </w:trPr>
        <w:tc>
          <w:tcPr>
            <w:tcW w:w="1574" w:type="dxa"/>
          </w:tcPr>
          <w:p w14:paraId="1A8C44A3"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3E60A2FC" w14:textId="634F76C4" w:rsidR="00D71E0F" w:rsidRPr="009C6EC4" w:rsidRDefault="00D71E0F" w:rsidP="008B72BE">
            <w:pPr>
              <w:tabs>
                <w:tab w:val="clear" w:pos="794"/>
                <w:tab w:val="right" w:pos="0"/>
                <w:tab w:val="left" w:pos="547"/>
                <w:tab w:val="left" w:pos="685"/>
              </w:tabs>
              <w:spacing w:before="80" w:after="80" w:line="320" w:lineRule="exact"/>
              <w:rPr>
                <w:b/>
                <w:bCs/>
                <w:spacing w:val="-6"/>
                <w:lang w:bidi="ar-EG"/>
              </w:rPr>
            </w:pPr>
            <w:r w:rsidRPr="009C6EC4">
              <w:rPr>
                <w:b/>
                <w:bCs/>
                <w:spacing w:val="-6"/>
                <w:lang w:bidi="ar-EG"/>
              </w:rPr>
              <w:t>1.13</w:t>
            </w:r>
            <w:r w:rsidRPr="009C6EC4">
              <w:rPr>
                <w:b/>
                <w:bCs/>
                <w:spacing w:val="-6"/>
                <w:rtl/>
                <w:lang w:bidi="ar-EG"/>
              </w:rPr>
              <w:tab/>
            </w:r>
            <w:proofErr w:type="gramStart"/>
            <w:r w:rsidRPr="009C6EC4">
              <w:rPr>
                <w:b/>
                <w:bCs/>
                <w:spacing w:val="-6"/>
                <w:rtl/>
                <w:lang w:bidi="ar-EG"/>
              </w:rPr>
              <w:t>أ )</w:t>
            </w:r>
            <w:proofErr w:type="gramEnd"/>
            <w:r w:rsidRPr="009C6EC4">
              <w:rPr>
                <w:b/>
                <w:bCs/>
                <w:spacing w:val="-6"/>
                <w:rtl/>
                <w:lang w:bidi="ar-EG"/>
              </w:rPr>
              <w:tab/>
              <w:t xml:space="preserve">عملاً بالمادة </w:t>
            </w:r>
            <w:r w:rsidRPr="009C6EC4">
              <w:rPr>
                <w:b/>
                <w:bCs/>
                <w:spacing w:val="-6"/>
                <w:lang w:bidi="ar-EG"/>
              </w:rPr>
              <w:t>42</w:t>
            </w:r>
            <w:r w:rsidRPr="009C6EC4">
              <w:rPr>
                <w:b/>
                <w:bCs/>
                <w:spacing w:val="-6"/>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9C6EC4">
              <w:rPr>
                <w:b/>
                <w:bCs/>
                <w:spacing w:val="-6"/>
                <w:rtl/>
              </w:rPr>
              <w:t xml:space="preserve"> المرخص لها</w:t>
            </w:r>
            <w:r w:rsidRPr="009C6EC4">
              <w:rPr>
                <w:b/>
                <w:bCs/>
                <w:spacing w:val="-6"/>
                <w:rtl/>
                <w:lang w:bidi="ar-EG"/>
              </w:rPr>
              <w:t>، أو منظمات أخرى، أو أشخاصاً آخرين، عقد مثل هذه الترتيبات المتبادلة الخاصة مع دول أعضاء ووكالات تشغيل</w:t>
            </w:r>
            <w:r w:rsidRPr="009C6EC4">
              <w:rPr>
                <w:b/>
                <w:bCs/>
                <w:spacing w:val="-6"/>
                <w:rtl/>
              </w:rPr>
              <w:t xml:space="preserve"> مرخص لها</w:t>
            </w:r>
            <w:r w:rsidRPr="009C6EC4">
              <w:rPr>
                <w:b/>
                <w:bCs/>
                <w:spacing w:val="-6"/>
                <w:rtl/>
                <w:lang w:bidi="ar-EG"/>
              </w:rPr>
              <w:t>، أو منظمات أخرى، أو 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c>
          <w:tcPr>
            <w:tcW w:w="2432" w:type="dxa"/>
          </w:tcPr>
          <w:p w14:paraId="66175AB4" w14:textId="7A897C35" w:rsidR="00D71E0F" w:rsidRPr="008B72BE" w:rsidRDefault="005A3DCD" w:rsidP="008B72BE">
            <w:pPr>
              <w:tabs>
                <w:tab w:val="clear" w:pos="794"/>
                <w:tab w:val="left" w:pos="555"/>
              </w:tabs>
              <w:spacing w:before="80" w:after="80" w:line="320" w:lineRule="exact"/>
              <w:rPr>
                <w:lang w:bidi="ar-EG"/>
              </w:rPr>
            </w:pPr>
            <w:r w:rsidRPr="008B72BE">
              <w:t>1.9</w:t>
            </w:r>
            <w:r w:rsidRPr="008B72BE">
              <w:rPr>
                <w:rFonts w:hint="cs"/>
                <w:rtl/>
                <w:lang w:bidi="ar-EG"/>
              </w:rPr>
              <w:tab/>
            </w:r>
            <w:proofErr w:type="gramStart"/>
            <w:r w:rsidRPr="008B72BE">
              <w:rPr>
                <w:rFonts w:hint="cs"/>
                <w:rtl/>
                <w:lang w:bidi="ar-EG"/>
              </w:rPr>
              <w:t>أ )</w:t>
            </w:r>
            <w:proofErr w:type="gramEnd"/>
            <w:r w:rsidRPr="008B72BE">
              <w:rPr>
                <w:rFonts w:hint="cs"/>
                <w:rtl/>
                <w:lang w:bidi="ar-EG"/>
              </w:rPr>
              <w:tab/>
              <w:t xml:space="preserve">عملاً بالمادة </w:t>
            </w:r>
            <w:r w:rsidRPr="008B72BE">
              <w:t>31</w:t>
            </w:r>
            <w:r w:rsidRPr="008B72BE">
              <w:rPr>
                <w:rFonts w:hint="cs"/>
                <w:rtl/>
                <w:lang w:bidi="ar-EG"/>
              </w:rPr>
              <w:t xml:space="preserve"> من الاتفاقية الدولية للاتصالات، (نيروبي، </w:t>
            </w:r>
            <w:r w:rsidRPr="008B72BE">
              <w:t>1982</w:t>
            </w:r>
            <w:r w:rsidRPr="008B72BE">
              <w:rPr>
                <w:rFonts w:hint="cs"/>
                <w:rtl/>
                <w:lang w:bidi="ar-EG"/>
              </w:rPr>
              <w:t>)، يمكن عقد ترتيبات خاصة بشأن مسائل اتصالات لا تهم عموم الأعضاء. ويمكن للأعضاء، شرط التقيّد بالتشريع الوطني، أو يخولوا إدارات</w:t>
            </w:r>
            <w:r w:rsidRPr="008B72BE">
              <w:rPr>
                <w:rtl/>
                <w:lang w:bidi="ar-EG"/>
              </w:rPr>
              <w:fldChar w:fldCharType="begin"/>
            </w:r>
            <w:r w:rsidRPr="008B72BE">
              <w:rPr>
                <w:rtl/>
                <w:lang w:bidi="ar-EG"/>
              </w:rPr>
              <w:instrText xml:space="preserve"> </w:instrText>
            </w:r>
            <w:r w:rsidRPr="008B72BE">
              <w:rPr>
                <w:rFonts w:hint="cs"/>
              </w:rPr>
              <w:instrText>NOTEREF</w:instrText>
            </w:r>
            <w:r w:rsidRPr="008B72BE">
              <w:rPr>
                <w:rFonts w:hint="cs"/>
                <w:rtl/>
                <w:lang w:bidi="ar-EG"/>
              </w:rPr>
              <w:instrText xml:space="preserve"> _</w:instrText>
            </w:r>
            <w:r w:rsidRPr="008B72BE">
              <w:rPr>
                <w:rFonts w:hint="cs"/>
              </w:rPr>
              <w:instrText>Ref319403625 \h</w:instrText>
            </w:r>
            <w:r w:rsidRPr="008B72BE">
              <w:rPr>
                <w:rtl/>
                <w:lang w:bidi="ar-EG"/>
              </w:rPr>
              <w:instrText xml:space="preserve">  \* </w:instrText>
            </w:r>
            <w:r w:rsidRPr="008B72BE">
              <w:rPr>
                <w:lang w:bidi="ar-EG"/>
              </w:rPr>
              <w:instrText>MERGEFORMAT</w:instrText>
            </w:r>
            <w:r w:rsidRPr="008B72BE">
              <w:rPr>
                <w:rtl/>
                <w:lang w:bidi="ar-EG"/>
              </w:rPr>
              <w:instrText xml:space="preserve"> </w:instrText>
            </w:r>
            <w:r w:rsidRPr="008B72BE">
              <w:rPr>
                <w:rtl/>
                <w:lang w:bidi="ar-EG"/>
              </w:rPr>
            </w:r>
            <w:r w:rsidRPr="008B72BE">
              <w:rPr>
                <w:rtl/>
                <w:lang w:bidi="ar-EG"/>
              </w:rPr>
              <w:fldChar w:fldCharType="separate"/>
            </w:r>
            <w:r w:rsidRPr="008B72BE">
              <w:rPr>
                <w:rtl/>
              </w:rPr>
              <w:t>*</w:t>
            </w:r>
            <w:r w:rsidRPr="008B72BE">
              <w:rPr>
                <w:rtl/>
              </w:rPr>
              <w:fldChar w:fldCharType="end"/>
            </w:r>
            <w:r w:rsidRPr="008B72BE">
              <w:rPr>
                <w:rFonts w:hint="cs"/>
                <w:rtl/>
                <w:lang w:bidi="ar-EG"/>
              </w:rPr>
              <w:t>، أو</w:t>
            </w:r>
            <w:r w:rsidRPr="008B72BE">
              <w:rPr>
                <w:rFonts w:hint="eastAsia"/>
                <w:rtl/>
                <w:lang w:bidi="ar-EG"/>
              </w:rPr>
              <w:t> </w:t>
            </w:r>
            <w:r w:rsidRPr="008B72BE">
              <w:rPr>
                <w:rFonts w:hint="cs"/>
                <w:rtl/>
                <w:lang w:bidi="ar-EG"/>
              </w:rPr>
              <w:t>منظمات أخرى، أو أشخاصاً آخرين، عقد مثل هذه الترتيبات المتبادلة الخاصة مع أعضاء، أو إدارات</w:t>
            </w:r>
            <w:r w:rsidRPr="008B72BE">
              <w:rPr>
                <w:rtl/>
                <w:lang w:bidi="ar-EG"/>
              </w:rPr>
              <w:fldChar w:fldCharType="begin"/>
            </w:r>
            <w:r w:rsidRPr="008B72BE">
              <w:rPr>
                <w:rtl/>
                <w:lang w:bidi="ar-EG"/>
              </w:rPr>
              <w:instrText xml:space="preserve"> </w:instrText>
            </w:r>
            <w:r w:rsidRPr="008B72BE">
              <w:rPr>
                <w:rFonts w:hint="cs"/>
              </w:rPr>
              <w:instrText>NOTEREF</w:instrText>
            </w:r>
            <w:r w:rsidRPr="008B72BE">
              <w:rPr>
                <w:rFonts w:hint="cs"/>
                <w:rtl/>
                <w:lang w:bidi="ar-EG"/>
              </w:rPr>
              <w:instrText xml:space="preserve"> _</w:instrText>
            </w:r>
            <w:r w:rsidRPr="008B72BE">
              <w:rPr>
                <w:rFonts w:hint="cs"/>
              </w:rPr>
              <w:instrText>Ref319403625 \h</w:instrText>
            </w:r>
            <w:r w:rsidRPr="008B72BE">
              <w:rPr>
                <w:rtl/>
                <w:lang w:bidi="ar-EG"/>
              </w:rPr>
              <w:instrText xml:space="preserve">  \* </w:instrText>
            </w:r>
            <w:r w:rsidRPr="008B72BE">
              <w:rPr>
                <w:lang w:bidi="ar-EG"/>
              </w:rPr>
              <w:instrText>MERGEFORMAT</w:instrText>
            </w:r>
            <w:r w:rsidRPr="008B72BE">
              <w:rPr>
                <w:rtl/>
                <w:lang w:bidi="ar-EG"/>
              </w:rPr>
              <w:instrText xml:space="preserve"> </w:instrText>
            </w:r>
            <w:r w:rsidRPr="008B72BE">
              <w:rPr>
                <w:rtl/>
                <w:lang w:bidi="ar-EG"/>
              </w:rPr>
            </w:r>
            <w:r w:rsidRPr="008B72BE">
              <w:rPr>
                <w:rtl/>
                <w:lang w:bidi="ar-EG"/>
              </w:rPr>
              <w:fldChar w:fldCharType="separate"/>
            </w:r>
            <w:r w:rsidRPr="008B72BE">
              <w:rPr>
                <w:rtl/>
              </w:rPr>
              <w:t>*</w:t>
            </w:r>
            <w:r w:rsidRPr="008B72BE">
              <w:rPr>
                <w:rtl/>
              </w:rPr>
              <w:fldChar w:fldCharType="end"/>
            </w:r>
            <w:r w:rsidRPr="008B72BE">
              <w:rPr>
                <w:rFonts w:hint="cs"/>
                <w:rtl/>
                <w:lang w:bidi="ar-EG"/>
              </w:rPr>
              <w:t>، أو منظمات أخرى، أو</w:t>
            </w:r>
            <w:r w:rsidRPr="008B72BE">
              <w:rPr>
                <w:rFonts w:hint="eastAsia"/>
                <w:rtl/>
                <w:lang w:bidi="ar-EG"/>
              </w:rPr>
              <w:t> </w:t>
            </w:r>
            <w:r w:rsidRPr="008B72BE">
              <w:rPr>
                <w:rFonts w:hint="cs"/>
                <w:rtl/>
                <w:lang w:bidi="ar-EG"/>
              </w:rPr>
              <w:t xml:space="preserve">أشخاص آخرين، يكونون مخوّلين في بلد آخر، بغية إنشاء وتشغيل واستخدام شبكات وأنظمة وخدمات خاصة للاتصالات، وتلبية احتياجات </w:t>
            </w:r>
            <w:r w:rsidR="00D86F10">
              <w:rPr>
                <w:rFonts w:hint="cs"/>
                <w:rtl/>
                <w:lang w:bidi="ar-EG"/>
              </w:rPr>
              <w:t xml:space="preserve">دولية </w:t>
            </w:r>
            <w:r w:rsidRPr="008B72BE">
              <w:rPr>
                <w:rFonts w:hint="cs"/>
                <w:rtl/>
                <w:lang w:bidi="ar-EG"/>
              </w:rPr>
              <w:t>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p w14:paraId="37062FC2" w14:textId="178EC068" w:rsidR="005A3DCD" w:rsidRPr="008B72BE" w:rsidRDefault="005A3DCD" w:rsidP="008B72BE">
            <w:pPr>
              <w:tabs>
                <w:tab w:val="clear" w:pos="794"/>
                <w:tab w:val="left" w:pos="555"/>
              </w:tabs>
              <w:spacing w:before="80" w:after="80" w:line="320" w:lineRule="exact"/>
            </w:pPr>
            <w:r w:rsidRPr="008B72BE">
              <w:rPr>
                <w:rStyle w:val="FootnoteReference"/>
                <w:sz w:val="22"/>
                <w:szCs w:val="22"/>
                <w:rtl/>
              </w:rPr>
              <w:t>*</w:t>
            </w:r>
            <w:r w:rsidRPr="008B72BE">
              <w:rPr>
                <w:rtl/>
              </w:rPr>
              <w:t xml:space="preserve"> </w:t>
            </w:r>
            <w:r w:rsidRPr="008B72BE">
              <w:rPr>
                <w:rFonts w:hint="cs"/>
                <w:rtl/>
              </w:rPr>
              <w:tab/>
            </w:r>
            <w:r w:rsidRPr="003D4DC9">
              <w:rPr>
                <w:rFonts w:hint="cs"/>
                <w:spacing w:val="-4"/>
                <w:rtl/>
              </w:rPr>
              <w:t>أو وكالة (وكالات) التشغيل الخاصة المعترف بها.</w:t>
            </w:r>
          </w:p>
        </w:tc>
        <w:tc>
          <w:tcPr>
            <w:tcW w:w="3604" w:type="dxa"/>
          </w:tcPr>
          <w:p w14:paraId="2F98086C" w14:textId="7DD2059F" w:rsidR="00B92E0F" w:rsidRDefault="00590B99" w:rsidP="007A2BBA">
            <w:pPr>
              <w:keepLines/>
              <w:tabs>
                <w:tab w:val="clear" w:pos="794"/>
                <w:tab w:val="left" w:pos="567"/>
                <w:tab w:val="left" w:pos="1134"/>
              </w:tabs>
              <w:spacing w:before="80" w:after="80" w:line="320" w:lineRule="exact"/>
              <w:rPr>
                <w:spacing w:val="-6"/>
                <w:position w:val="2"/>
                <w:rtl/>
                <w:lang w:bidi="ar-EG"/>
              </w:rPr>
            </w:pPr>
            <w:r>
              <w:rPr>
                <w:rFonts w:hint="cs"/>
                <w:spacing w:val="-6"/>
                <w:position w:val="2"/>
                <w:rtl/>
                <w:lang w:bidi="ar-EG"/>
              </w:rPr>
              <w:t>يرى</w:t>
            </w:r>
            <w:r w:rsidRPr="00590B99">
              <w:rPr>
                <w:spacing w:val="-6"/>
                <w:position w:val="2"/>
                <w:rtl/>
                <w:lang w:bidi="ar-EG"/>
              </w:rPr>
              <w:t xml:space="preserve"> بعض الأعضاء أن هذا الحكم قابل للتطبيق في تعزيز توفير الشبكات والخدمات </w:t>
            </w:r>
            <w:r w:rsidR="00D86F10" w:rsidRPr="00590B99">
              <w:rPr>
                <w:spacing w:val="-6"/>
                <w:position w:val="2"/>
                <w:rtl/>
                <w:lang w:bidi="ar-EG"/>
              </w:rPr>
              <w:t>وتطوير</w:t>
            </w:r>
            <w:r w:rsidR="00D86F10">
              <w:rPr>
                <w:rFonts w:hint="cs"/>
                <w:spacing w:val="-6"/>
                <w:position w:val="2"/>
                <w:rtl/>
                <w:lang w:bidi="ar-EG"/>
              </w:rPr>
              <w:t>ها</w:t>
            </w:r>
            <w:r w:rsidR="00D86F10" w:rsidRPr="00590B99">
              <w:rPr>
                <w:spacing w:val="-6"/>
                <w:position w:val="2"/>
                <w:rtl/>
                <w:lang w:bidi="ar-EG"/>
              </w:rPr>
              <w:t xml:space="preserve"> </w:t>
            </w:r>
            <w:r w:rsidRPr="00590B99">
              <w:rPr>
                <w:spacing w:val="-6"/>
                <w:position w:val="2"/>
                <w:rtl/>
                <w:lang w:bidi="ar-EG"/>
              </w:rPr>
              <w:t xml:space="preserve">لأنه حكم عملي مهم وقابل للتطبيق </w:t>
            </w:r>
            <w:r>
              <w:rPr>
                <w:rFonts w:hint="cs"/>
                <w:spacing w:val="-6"/>
                <w:position w:val="2"/>
                <w:rtl/>
                <w:lang w:bidi="ar-EG"/>
              </w:rPr>
              <w:t xml:space="preserve">يتيح إجراء </w:t>
            </w:r>
            <w:r w:rsidRPr="00590B99">
              <w:rPr>
                <w:spacing w:val="-6"/>
                <w:position w:val="2"/>
                <w:rtl/>
                <w:lang w:bidi="ar-EG"/>
              </w:rPr>
              <w:t>ترتيبات خاصة مع كيانات مختلفة.</w:t>
            </w:r>
          </w:p>
          <w:p w14:paraId="63DAE37C" w14:textId="77777777" w:rsidR="00D86F10" w:rsidRPr="00590B99" w:rsidRDefault="00D86F10" w:rsidP="00590B99">
            <w:pPr>
              <w:keepLines/>
              <w:tabs>
                <w:tab w:val="clear" w:pos="794"/>
                <w:tab w:val="left" w:pos="567"/>
                <w:tab w:val="left" w:pos="1134"/>
              </w:tabs>
              <w:spacing w:before="80" w:after="80" w:line="320" w:lineRule="exact"/>
              <w:jc w:val="left"/>
              <w:rPr>
                <w:spacing w:val="-6"/>
                <w:position w:val="2"/>
                <w:rtl/>
                <w:lang w:bidi="ar-EG"/>
              </w:rPr>
            </w:pPr>
          </w:p>
          <w:p w14:paraId="58915390" w14:textId="0DB45ADF" w:rsidR="00B92E0F" w:rsidRDefault="00D86F10" w:rsidP="007A2BBA">
            <w:pPr>
              <w:keepLines/>
              <w:tabs>
                <w:tab w:val="clear" w:pos="794"/>
                <w:tab w:val="left" w:pos="567"/>
                <w:tab w:val="left" w:pos="1134"/>
              </w:tabs>
              <w:spacing w:before="80" w:after="80" w:line="320" w:lineRule="exact"/>
              <w:rPr>
                <w:spacing w:val="-6"/>
                <w:position w:val="2"/>
                <w:rtl/>
                <w:lang w:bidi="ar-EG"/>
              </w:rPr>
            </w:pPr>
            <w:r>
              <w:rPr>
                <w:rFonts w:hint="cs"/>
                <w:b/>
                <w:rtl/>
              </w:rPr>
              <w:t>و</w:t>
            </w:r>
            <w:r w:rsidRPr="008B72BE">
              <w:rPr>
                <w:b/>
                <w:rtl/>
              </w:rPr>
              <w:t xml:space="preserve">يرى بعض الأعضاء </w:t>
            </w:r>
            <w:r>
              <w:rPr>
                <w:rFonts w:hint="cs"/>
                <w:b/>
                <w:rtl/>
              </w:rPr>
              <w:t xml:space="preserve">أن </w:t>
            </w:r>
            <w:r w:rsidR="00B92E0F" w:rsidRPr="008B72BE">
              <w:rPr>
                <w:spacing w:val="-6"/>
                <w:position w:val="2"/>
                <w:rtl/>
                <w:lang w:bidi="ar-EG"/>
              </w:rPr>
              <w:t xml:space="preserve">هذا الحكم </w:t>
            </w:r>
            <w:r w:rsidRPr="008B72BE">
              <w:rPr>
                <w:spacing w:val="-6"/>
                <w:position w:val="2"/>
                <w:rtl/>
                <w:lang w:bidi="ar-EG"/>
              </w:rPr>
              <w:t xml:space="preserve">يهدف </w:t>
            </w:r>
            <w:r w:rsidR="00B92E0F" w:rsidRPr="008B72BE">
              <w:rPr>
                <w:spacing w:val="-6"/>
                <w:position w:val="2"/>
                <w:rtl/>
                <w:lang w:bidi="ar-EG"/>
              </w:rPr>
              <w:t xml:space="preserve">إلى تحديد إجراء خاص </w:t>
            </w:r>
            <w:r>
              <w:rPr>
                <w:rFonts w:hint="cs"/>
                <w:spacing w:val="-6"/>
                <w:position w:val="2"/>
                <w:rtl/>
                <w:lang w:bidi="ar-EG"/>
              </w:rPr>
              <w:t>ب</w:t>
            </w:r>
            <w:r w:rsidR="00B92E0F" w:rsidRPr="008B72BE">
              <w:rPr>
                <w:spacing w:val="-6"/>
                <w:position w:val="2"/>
                <w:rtl/>
                <w:lang w:bidi="ar-EG"/>
              </w:rPr>
              <w:t xml:space="preserve">قضايا محددة غير منتظمة وغير متوقعة قد </w:t>
            </w:r>
            <w:r w:rsidR="00B92E0F" w:rsidRPr="008B72BE">
              <w:rPr>
                <w:rFonts w:hint="cs"/>
                <w:spacing w:val="-6"/>
                <w:position w:val="2"/>
                <w:rtl/>
                <w:lang w:bidi="ar-EG"/>
              </w:rPr>
              <w:t>تنشأ</w:t>
            </w:r>
            <w:r w:rsidR="00B92E0F" w:rsidRPr="008B72BE">
              <w:rPr>
                <w:spacing w:val="-6"/>
                <w:position w:val="2"/>
                <w:rtl/>
                <w:lang w:bidi="ar-EG"/>
              </w:rPr>
              <w:t xml:space="preserve"> بين الدول الأعضاء </w:t>
            </w:r>
            <w:r w:rsidR="00B92E0F" w:rsidRPr="008B72BE">
              <w:rPr>
                <w:rFonts w:hint="cs"/>
                <w:spacing w:val="-6"/>
                <w:position w:val="2"/>
                <w:rtl/>
                <w:lang w:bidi="ar-EG"/>
              </w:rPr>
              <w:t>و</w:t>
            </w:r>
            <w:r w:rsidR="00B92E0F" w:rsidRPr="008B72BE">
              <w:rPr>
                <w:spacing w:val="-6"/>
                <w:position w:val="2"/>
                <w:rtl/>
                <w:lang w:bidi="ar-EG"/>
              </w:rPr>
              <w:t>لا</w:t>
            </w:r>
            <w:r w:rsidR="007A2BBA">
              <w:rPr>
                <w:rFonts w:hint="cs"/>
                <w:spacing w:val="-6"/>
                <w:position w:val="2"/>
                <w:rtl/>
                <w:lang w:bidi="ar-EG"/>
              </w:rPr>
              <w:t> </w:t>
            </w:r>
            <w:r w:rsidR="00B92E0F" w:rsidRPr="008B72BE">
              <w:rPr>
                <w:spacing w:val="-6"/>
                <w:position w:val="2"/>
                <w:rtl/>
                <w:lang w:bidi="ar-EG"/>
              </w:rPr>
              <w:t>تغطيها المعاهدة.</w:t>
            </w:r>
            <w:r w:rsidR="00B92E0F" w:rsidRPr="008B72BE">
              <w:rPr>
                <w:rFonts w:hint="cs"/>
                <w:spacing w:val="-6"/>
                <w:position w:val="2"/>
                <w:rtl/>
                <w:lang w:bidi="ar-EG"/>
              </w:rPr>
              <w:t xml:space="preserve"> </w:t>
            </w:r>
          </w:p>
          <w:p w14:paraId="67BA8976" w14:textId="77777777" w:rsidR="00D86F10" w:rsidRPr="008B72BE" w:rsidRDefault="00D86F10" w:rsidP="00590B99">
            <w:pPr>
              <w:keepLines/>
              <w:tabs>
                <w:tab w:val="clear" w:pos="794"/>
                <w:tab w:val="left" w:pos="567"/>
                <w:tab w:val="left" w:pos="1134"/>
              </w:tabs>
              <w:spacing w:before="80" w:after="80" w:line="320" w:lineRule="exact"/>
              <w:jc w:val="left"/>
              <w:rPr>
                <w:spacing w:val="-6"/>
                <w:position w:val="2"/>
                <w:rtl/>
                <w:lang w:bidi="ar-EG"/>
              </w:rPr>
            </w:pPr>
          </w:p>
          <w:p w14:paraId="01BA912A" w14:textId="5DA1C107" w:rsidR="00D71E0F" w:rsidRPr="007A2BBA" w:rsidRDefault="00B92E0F" w:rsidP="007A2BBA">
            <w:pPr>
              <w:keepLines/>
              <w:tabs>
                <w:tab w:val="clear" w:pos="794"/>
                <w:tab w:val="left" w:pos="567"/>
                <w:tab w:val="left" w:pos="1134"/>
              </w:tabs>
              <w:spacing w:before="80" w:after="80" w:line="320" w:lineRule="exact"/>
              <w:rPr>
                <w:spacing w:val="-8"/>
                <w:position w:val="2"/>
                <w:lang w:bidi="ar-EG"/>
              </w:rPr>
            </w:pPr>
            <w:r w:rsidRPr="007A2BBA">
              <w:rPr>
                <w:rFonts w:hint="cs"/>
                <w:spacing w:val="-8"/>
                <w:position w:val="2"/>
                <w:rtl/>
                <w:lang w:bidi="ar-EG"/>
              </w:rPr>
              <w:t>و</w:t>
            </w:r>
            <w:r w:rsidRPr="007A2BBA">
              <w:rPr>
                <w:spacing w:val="-8"/>
                <w:position w:val="2"/>
                <w:rtl/>
                <w:lang w:bidi="ar-EG"/>
              </w:rPr>
              <w:t xml:space="preserve">نظراً لأن </w:t>
            </w:r>
            <w:r w:rsidRPr="007A2BBA">
              <w:rPr>
                <w:rFonts w:hint="cs"/>
                <w:spacing w:val="-8"/>
                <w:position w:val="2"/>
                <w:rtl/>
                <w:lang w:bidi="ar-EG"/>
              </w:rPr>
              <w:t>ذلك</w:t>
            </w:r>
            <w:r w:rsidRPr="007A2BBA">
              <w:rPr>
                <w:spacing w:val="-8"/>
                <w:position w:val="2"/>
                <w:rtl/>
                <w:lang w:bidi="ar-EG"/>
              </w:rPr>
              <w:t xml:space="preserve"> يغطي قضايا محددة مخصصة، فإنه لا يسهل </w:t>
            </w:r>
            <w:r w:rsidR="009715A4" w:rsidRPr="007A2BBA">
              <w:rPr>
                <w:spacing w:val="-8"/>
                <w:position w:val="2"/>
                <w:rtl/>
                <w:lang w:bidi="ar-EG"/>
              </w:rPr>
              <w:t>توفير الخدمات والشبكات وتطويرها</w:t>
            </w:r>
            <w:r w:rsidRPr="007A2BBA">
              <w:rPr>
                <w:spacing w:val="-8"/>
                <w:position w:val="2"/>
                <w:rtl/>
                <w:lang w:bidi="ar-EG"/>
              </w:rPr>
              <w:t>.</w:t>
            </w:r>
          </w:p>
        </w:tc>
        <w:tc>
          <w:tcPr>
            <w:tcW w:w="2892" w:type="dxa"/>
          </w:tcPr>
          <w:p w14:paraId="691BB0B3" w14:textId="1BB069F2" w:rsidR="0079380A" w:rsidRPr="007A2BBA" w:rsidRDefault="000B36F9" w:rsidP="008B72BE">
            <w:pPr>
              <w:pStyle w:val="ListParagraph"/>
              <w:spacing w:after="80" w:line="320" w:lineRule="exact"/>
              <w:ind w:left="0"/>
              <w:rPr>
                <w:spacing w:val="-4"/>
                <w:rtl/>
              </w:rPr>
            </w:pPr>
            <w:r w:rsidRPr="007A2BBA">
              <w:rPr>
                <w:rFonts w:hint="cs"/>
                <w:b/>
                <w:spacing w:val="-4"/>
                <w:rtl/>
                <w:lang w:bidi="ar-EG"/>
              </w:rPr>
              <w:t>يرى</w:t>
            </w:r>
            <w:r w:rsidR="0079380A" w:rsidRPr="007A2BBA">
              <w:rPr>
                <w:b/>
                <w:spacing w:val="-4"/>
                <w:rtl/>
                <w:lang w:bidi="ar-EG"/>
              </w:rPr>
              <w:t xml:space="preserve"> </w:t>
            </w:r>
            <w:r w:rsidR="0079380A" w:rsidRPr="007A2BBA">
              <w:rPr>
                <w:rFonts w:hint="cs"/>
                <w:b/>
                <w:spacing w:val="-4"/>
                <w:rtl/>
              </w:rPr>
              <w:t xml:space="preserve">بعض الأعضاء أن هذا الحكم يضمن </w:t>
            </w:r>
            <w:r w:rsidR="00A13633" w:rsidRPr="007A2BBA">
              <w:rPr>
                <w:rFonts w:hint="cs"/>
                <w:b/>
                <w:spacing w:val="-4"/>
                <w:rtl/>
              </w:rPr>
              <w:t xml:space="preserve">درجة </w:t>
            </w:r>
            <w:r w:rsidR="0079380A" w:rsidRPr="007A2BBA">
              <w:rPr>
                <w:rFonts w:hint="cs"/>
                <w:b/>
                <w:spacing w:val="-4"/>
                <w:rtl/>
              </w:rPr>
              <w:t>المرونة لاستيعاب الاتجاهات الجديدة والقضايا الناشئة.</w:t>
            </w:r>
          </w:p>
          <w:p w14:paraId="6D5F9F5E" w14:textId="032E813F" w:rsidR="00D71E0F" w:rsidRPr="008B72BE" w:rsidRDefault="00D71E0F" w:rsidP="008B72BE">
            <w:pPr>
              <w:pStyle w:val="ListParagraph"/>
              <w:spacing w:after="80" w:line="320" w:lineRule="exact"/>
              <w:ind w:left="0"/>
              <w:rPr>
                <w:rtl/>
              </w:rPr>
            </w:pPr>
          </w:p>
          <w:p w14:paraId="6BEEE54F" w14:textId="652B6DA4" w:rsidR="00D86F10" w:rsidRDefault="00D86F10" w:rsidP="007A2BBA">
            <w:pPr>
              <w:keepLines/>
              <w:tabs>
                <w:tab w:val="clear" w:pos="794"/>
                <w:tab w:val="left" w:pos="567"/>
                <w:tab w:val="left" w:pos="1134"/>
              </w:tabs>
              <w:spacing w:before="80" w:after="80" w:line="320" w:lineRule="exact"/>
              <w:rPr>
                <w:spacing w:val="-6"/>
                <w:position w:val="2"/>
                <w:rtl/>
                <w:lang w:bidi="ar-EG"/>
              </w:rPr>
            </w:pPr>
            <w:r>
              <w:rPr>
                <w:rFonts w:hint="cs"/>
                <w:b/>
                <w:rtl/>
              </w:rPr>
              <w:t>و</w:t>
            </w:r>
            <w:r w:rsidRPr="008B72BE">
              <w:rPr>
                <w:b/>
                <w:rtl/>
              </w:rPr>
              <w:t xml:space="preserve">يرى بعض الأعضاء </w:t>
            </w:r>
            <w:r>
              <w:rPr>
                <w:rFonts w:hint="cs"/>
                <w:b/>
                <w:rtl/>
              </w:rPr>
              <w:t xml:space="preserve">أن </w:t>
            </w:r>
            <w:r w:rsidRPr="008B72BE">
              <w:rPr>
                <w:spacing w:val="-6"/>
                <w:position w:val="2"/>
                <w:rtl/>
                <w:lang w:bidi="ar-EG"/>
              </w:rPr>
              <w:t xml:space="preserve">هذا الحكم يهدف إلى تحديد إجراء خاص </w:t>
            </w:r>
            <w:r>
              <w:rPr>
                <w:rFonts w:hint="cs"/>
                <w:spacing w:val="-6"/>
                <w:position w:val="2"/>
                <w:rtl/>
                <w:lang w:bidi="ar-EG"/>
              </w:rPr>
              <w:t>ب</w:t>
            </w:r>
            <w:r w:rsidRPr="008B72BE">
              <w:rPr>
                <w:spacing w:val="-6"/>
                <w:position w:val="2"/>
                <w:rtl/>
                <w:lang w:bidi="ar-EG"/>
              </w:rPr>
              <w:t xml:space="preserve">قضايا محددة غير منتظمة وغير متوقعة قد </w:t>
            </w:r>
            <w:r w:rsidRPr="008B72BE">
              <w:rPr>
                <w:rFonts w:hint="cs"/>
                <w:spacing w:val="-6"/>
                <w:position w:val="2"/>
                <w:rtl/>
                <w:lang w:bidi="ar-EG"/>
              </w:rPr>
              <w:t>تنشأ</w:t>
            </w:r>
            <w:r w:rsidRPr="008B72BE">
              <w:rPr>
                <w:spacing w:val="-6"/>
                <w:position w:val="2"/>
                <w:rtl/>
                <w:lang w:bidi="ar-EG"/>
              </w:rPr>
              <w:t xml:space="preserve"> بين الدول الأعضاء </w:t>
            </w:r>
            <w:r w:rsidRPr="008B72BE">
              <w:rPr>
                <w:rFonts w:hint="cs"/>
                <w:spacing w:val="-6"/>
                <w:position w:val="2"/>
                <w:rtl/>
                <w:lang w:bidi="ar-EG"/>
              </w:rPr>
              <w:t>و</w:t>
            </w:r>
            <w:r w:rsidRPr="008B72BE">
              <w:rPr>
                <w:spacing w:val="-6"/>
                <w:position w:val="2"/>
                <w:rtl/>
                <w:lang w:bidi="ar-EG"/>
              </w:rPr>
              <w:t>لا تغطيها المعاهدة.</w:t>
            </w:r>
            <w:r w:rsidRPr="008B72BE">
              <w:rPr>
                <w:rFonts w:hint="cs"/>
                <w:spacing w:val="-6"/>
                <w:position w:val="2"/>
                <w:rtl/>
                <w:lang w:bidi="ar-EG"/>
              </w:rPr>
              <w:t xml:space="preserve"> </w:t>
            </w:r>
          </w:p>
          <w:p w14:paraId="18B93BFB" w14:textId="77777777" w:rsidR="00D86F10" w:rsidRDefault="00D86F10" w:rsidP="008B72BE">
            <w:pPr>
              <w:pStyle w:val="ListParagraph"/>
              <w:spacing w:after="80" w:line="320" w:lineRule="exact"/>
              <w:ind w:left="0"/>
              <w:rPr>
                <w:position w:val="2"/>
                <w:rtl/>
                <w:lang w:bidi="ar-EG"/>
              </w:rPr>
            </w:pPr>
          </w:p>
          <w:p w14:paraId="766D3D1C" w14:textId="46DFF4A5" w:rsidR="00D71E0F" w:rsidRPr="007A2BBA" w:rsidRDefault="0079380A" w:rsidP="008B72BE">
            <w:pPr>
              <w:pStyle w:val="ListParagraph"/>
              <w:spacing w:after="80" w:line="320" w:lineRule="exact"/>
              <w:ind w:left="0"/>
              <w:rPr>
                <w:spacing w:val="-2"/>
              </w:rPr>
            </w:pPr>
            <w:r w:rsidRPr="007A2BBA">
              <w:rPr>
                <w:rFonts w:hint="cs"/>
                <w:spacing w:val="-2"/>
                <w:position w:val="2"/>
                <w:rtl/>
                <w:lang w:bidi="ar-EG"/>
              </w:rPr>
              <w:t>و</w:t>
            </w:r>
            <w:r w:rsidRPr="007A2BBA">
              <w:rPr>
                <w:spacing w:val="-2"/>
                <w:position w:val="2"/>
                <w:rtl/>
                <w:lang w:bidi="ar-EG"/>
              </w:rPr>
              <w:t xml:space="preserve">بما أن </w:t>
            </w:r>
            <w:r w:rsidRPr="007A2BBA">
              <w:rPr>
                <w:rFonts w:hint="cs"/>
                <w:spacing w:val="-2"/>
                <w:position w:val="2"/>
                <w:rtl/>
                <w:lang w:bidi="ar-EG"/>
              </w:rPr>
              <w:t>ذلك</w:t>
            </w:r>
            <w:r w:rsidRPr="007A2BBA">
              <w:rPr>
                <w:spacing w:val="-2"/>
                <w:position w:val="2"/>
                <w:rtl/>
                <w:lang w:bidi="ar-EG"/>
              </w:rPr>
              <w:t xml:space="preserve"> يغطي قضايا محددة مخصصة، </w:t>
            </w:r>
            <w:r w:rsidRPr="007A2BBA">
              <w:rPr>
                <w:rFonts w:hint="cs"/>
                <w:spacing w:val="-2"/>
                <w:position w:val="2"/>
                <w:rtl/>
                <w:lang w:bidi="ar-EG"/>
              </w:rPr>
              <w:t>ف</w:t>
            </w:r>
            <w:r w:rsidRPr="007A2BBA">
              <w:rPr>
                <w:spacing w:val="-2"/>
                <w:position w:val="2"/>
                <w:rtl/>
                <w:lang w:bidi="ar-EG"/>
              </w:rPr>
              <w:t>لا صلة له فيما يتعلق بإتاحة المرونة في استيعاب الاتجاهات الجديدة والقضايا الناشئة.</w:t>
            </w:r>
          </w:p>
        </w:tc>
        <w:tc>
          <w:tcPr>
            <w:tcW w:w="2792" w:type="dxa"/>
          </w:tcPr>
          <w:p w14:paraId="226909A8" w14:textId="77777777" w:rsidR="008B72BE" w:rsidRPr="008B72BE" w:rsidRDefault="008B72BE" w:rsidP="007A2BBA">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32A44115" w14:textId="77777777" w:rsidR="008B72BE" w:rsidRPr="008B72BE" w:rsidRDefault="008B72BE" w:rsidP="008B72BE">
            <w:pPr>
              <w:pStyle w:val="Tabletexte"/>
              <w:spacing w:before="80" w:after="80" w:line="320" w:lineRule="exact"/>
              <w:jc w:val="left"/>
              <w:rPr>
                <w:b/>
                <w:position w:val="2"/>
                <w:sz w:val="22"/>
                <w:szCs w:val="22"/>
                <w:rtl/>
              </w:rPr>
            </w:pPr>
          </w:p>
          <w:p w14:paraId="3CE4DA46" w14:textId="62618E4E" w:rsidR="00D71E0F" w:rsidRPr="008B72BE" w:rsidRDefault="008B72BE" w:rsidP="008B72BE">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D86F10" w:rsidRPr="008B72BE" w14:paraId="0720B669" w14:textId="77777777" w:rsidTr="00D71E0F">
        <w:trPr>
          <w:jc w:val="center"/>
        </w:trPr>
        <w:tc>
          <w:tcPr>
            <w:tcW w:w="1574" w:type="dxa"/>
          </w:tcPr>
          <w:p w14:paraId="51C708A3" w14:textId="77777777" w:rsidR="00D86F10" w:rsidRPr="008B72BE" w:rsidRDefault="00D86F10" w:rsidP="00D86F10">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5BA33BCA" w14:textId="02CDE23E" w:rsidR="00D86F10" w:rsidRPr="00C057A6" w:rsidRDefault="00D86F10" w:rsidP="00D86F10">
            <w:pPr>
              <w:keepNext/>
              <w:keepLines/>
              <w:tabs>
                <w:tab w:val="clear" w:pos="794"/>
                <w:tab w:val="right" w:pos="0"/>
                <w:tab w:val="left" w:pos="547"/>
              </w:tabs>
              <w:spacing w:before="80" w:after="80" w:line="320" w:lineRule="exact"/>
              <w:rPr>
                <w:b/>
                <w:bCs/>
              </w:rPr>
            </w:pPr>
            <w:r w:rsidRPr="00C057A6">
              <w:rPr>
                <w:b/>
                <w:bCs/>
                <w:lang w:bidi="ar-EG"/>
              </w:rPr>
              <w:t>1.13</w:t>
            </w:r>
            <w:r w:rsidRPr="00C057A6">
              <w:rPr>
                <w:b/>
                <w:bCs/>
                <w:rtl/>
                <w:lang w:bidi="ar-EG"/>
              </w:rPr>
              <w:tab/>
            </w:r>
            <w:r w:rsidRPr="00C057A6">
              <w:rPr>
                <w:b/>
                <w:bCs/>
                <w:rtl/>
                <w:lang w:val="fr-CH"/>
              </w:rPr>
              <w:t>ب)</w:t>
            </w:r>
            <w:r w:rsidRPr="00C057A6">
              <w:rPr>
                <w:b/>
                <w:bCs/>
                <w:rtl/>
                <w:lang w:val="fr-CH"/>
              </w:rPr>
              <w:tab/>
              <w:t>يجب</w:t>
            </w:r>
            <w:r w:rsidR="00C057A6" w:rsidRPr="00C057A6">
              <w:rPr>
                <w:rFonts w:hint="cs"/>
                <w:b/>
                <w:bCs/>
                <w:rtl/>
                <w:lang w:val="fr-CH"/>
              </w:rPr>
              <w:t xml:space="preserve"> </w:t>
            </w:r>
            <w:r w:rsidRPr="00C057A6">
              <w:rPr>
                <w:b/>
                <w:bCs/>
                <w:rtl/>
                <w:lang w:val="fr-CH"/>
              </w:rPr>
              <w:t>السعي إلى أن تتجنب هذه الترتيبات الخاصة إلحاق أضرار تقنية بتشغيل مرافق الاتصالات في </w:t>
            </w:r>
            <w:r w:rsidRPr="00C057A6">
              <w:rPr>
                <w:b/>
                <w:bCs/>
                <w:rtl/>
                <w:lang w:bidi="ar-EG"/>
              </w:rPr>
              <w:t>بلدان</w:t>
            </w:r>
            <w:r w:rsidRPr="00C057A6">
              <w:rPr>
                <w:b/>
                <w:bCs/>
                <w:rtl/>
                <w:lang w:val="fr-CH"/>
              </w:rPr>
              <w:t> ثالثة.</w:t>
            </w:r>
          </w:p>
        </w:tc>
        <w:tc>
          <w:tcPr>
            <w:tcW w:w="2432" w:type="dxa"/>
          </w:tcPr>
          <w:p w14:paraId="2039A7C6" w14:textId="76C34C71" w:rsidR="00D86F10" w:rsidRPr="003D4DC9" w:rsidRDefault="00D86F10" w:rsidP="00D86F10">
            <w:pPr>
              <w:tabs>
                <w:tab w:val="clear" w:pos="794"/>
                <w:tab w:val="left" w:pos="555"/>
              </w:tabs>
              <w:spacing w:before="80" w:after="80" w:line="320" w:lineRule="exact"/>
              <w:rPr>
                <w:spacing w:val="-2"/>
                <w:lang w:bidi="ar-EG"/>
              </w:rPr>
            </w:pPr>
            <w:r w:rsidRPr="003D4DC9">
              <w:rPr>
                <w:rFonts w:hint="cs"/>
                <w:spacing w:val="-2"/>
                <w:rtl/>
                <w:lang w:bidi="ar-EG"/>
              </w:rPr>
              <w:t>ب)</w:t>
            </w:r>
            <w:r w:rsidRPr="003D4DC9">
              <w:rPr>
                <w:rFonts w:hint="cs"/>
                <w:spacing w:val="-2"/>
                <w:rtl/>
                <w:lang w:bidi="ar-EG"/>
              </w:rPr>
              <w:tab/>
              <w:t>يجب أن تتجنب جميع الترتيبات الخاصة من هذا النوع التسبب في إلحاق ضرر تقني بتشغيل وسائل الاتصالات العائدة لبلدان ثالثة.</w:t>
            </w:r>
          </w:p>
        </w:tc>
        <w:tc>
          <w:tcPr>
            <w:tcW w:w="3604" w:type="dxa"/>
          </w:tcPr>
          <w:p w14:paraId="00EDA2ED" w14:textId="77777777" w:rsidR="00D86F10" w:rsidRDefault="00D86F10" w:rsidP="003D4DC9">
            <w:pPr>
              <w:keepLines/>
              <w:tabs>
                <w:tab w:val="clear" w:pos="794"/>
                <w:tab w:val="left" w:pos="567"/>
                <w:tab w:val="left" w:pos="1134"/>
              </w:tabs>
              <w:spacing w:before="80" w:after="80" w:line="320" w:lineRule="exact"/>
              <w:rPr>
                <w:spacing w:val="-6"/>
                <w:position w:val="2"/>
                <w:rtl/>
                <w:lang w:bidi="ar-EG"/>
              </w:rPr>
            </w:pPr>
            <w:r>
              <w:rPr>
                <w:rFonts w:hint="cs"/>
                <w:spacing w:val="-6"/>
                <w:position w:val="2"/>
                <w:rtl/>
                <w:lang w:bidi="ar-EG"/>
              </w:rPr>
              <w:t>يرى</w:t>
            </w:r>
            <w:r w:rsidRPr="00590B99">
              <w:rPr>
                <w:spacing w:val="-6"/>
                <w:position w:val="2"/>
                <w:rtl/>
                <w:lang w:bidi="ar-EG"/>
              </w:rPr>
              <w:t xml:space="preserve"> بعض الأعضاء أن هذا الحكم قابل للتطبيق في تعزيز توفير الشبكات والخدمات وتطوير</w:t>
            </w:r>
            <w:r>
              <w:rPr>
                <w:rFonts w:hint="cs"/>
                <w:spacing w:val="-6"/>
                <w:position w:val="2"/>
                <w:rtl/>
                <w:lang w:bidi="ar-EG"/>
              </w:rPr>
              <w:t>ها</w:t>
            </w:r>
            <w:r w:rsidRPr="00590B99">
              <w:rPr>
                <w:spacing w:val="-6"/>
                <w:position w:val="2"/>
                <w:rtl/>
                <w:lang w:bidi="ar-EG"/>
              </w:rPr>
              <w:t xml:space="preserve"> لأنه حكم عملي مهم وقابل للتطبيق </w:t>
            </w:r>
            <w:r>
              <w:rPr>
                <w:rFonts w:hint="cs"/>
                <w:spacing w:val="-6"/>
                <w:position w:val="2"/>
                <w:rtl/>
                <w:lang w:bidi="ar-EG"/>
              </w:rPr>
              <w:t xml:space="preserve">يتيح إجراء </w:t>
            </w:r>
            <w:r w:rsidRPr="00590B99">
              <w:rPr>
                <w:spacing w:val="-6"/>
                <w:position w:val="2"/>
                <w:rtl/>
                <w:lang w:bidi="ar-EG"/>
              </w:rPr>
              <w:t>ترتيبات خاصة مع كيانات مختلفة.</w:t>
            </w:r>
          </w:p>
          <w:p w14:paraId="37900031" w14:textId="77777777" w:rsidR="00D86F10" w:rsidRPr="00590B99" w:rsidRDefault="00D86F10" w:rsidP="00D86F10">
            <w:pPr>
              <w:keepLines/>
              <w:tabs>
                <w:tab w:val="clear" w:pos="794"/>
                <w:tab w:val="left" w:pos="567"/>
                <w:tab w:val="left" w:pos="1134"/>
              </w:tabs>
              <w:spacing w:before="80" w:after="80" w:line="320" w:lineRule="exact"/>
              <w:jc w:val="left"/>
              <w:rPr>
                <w:spacing w:val="-6"/>
                <w:position w:val="2"/>
                <w:rtl/>
                <w:lang w:bidi="ar-EG"/>
              </w:rPr>
            </w:pPr>
          </w:p>
          <w:p w14:paraId="2A642415" w14:textId="2FDFBE82" w:rsidR="00D86F10" w:rsidRDefault="00D86F10" w:rsidP="003D4DC9">
            <w:pPr>
              <w:keepLines/>
              <w:tabs>
                <w:tab w:val="clear" w:pos="794"/>
                <w:tab w:val="left" w:pos="567"/>
                <w:tab w:val="left" w:pos="1134"/>
              </w:tabs>
              <w:spacing w:before="80" w:after="80" w:line="320" w:lineRule="exact"/>
              <w:rPr>
                <w:spacing w:val="-6"/>
                <w:position w:val="2"/>
                <w:rtl/>
                <w:lang w:bidi="ar-EG"/>
              </w:rPr>
            </w:pPr>
            <w:r>
              <w:rPr>
                <w:rFonts w:hint="cs"/>
                <w:b/>
                <w:rtl/>
              </w:rPr>
              <w:t>و</w:t>
            </w:r>
            <w:r w:rsidRPr="008B72BE">
              <w:rPr>
                <w:b/>
                <w:rtl/>
              </w:rPr>
              <w:t xml:space="preserve">يرى بعض الأعضاء </w:t>
            </w:r>
            <w:r>
              <w:rPr>
                <w:rFonts w:hint="cs"/>
                <w:b/>
                <w:rtl/>
              </w:rPr>
              <w:t xml:space="preserve">أن </w:t>
            </w:r>
            <w:r w:rsidRPr="008B72BE">
              <w:rPr>
                <w:spacing w:val="-6"/>
                <w:position w:val="2"/>
                <w:rtl/>
                <w:lang w:bidi="ar-EG"/>
              </w:rPr>
              <w:t xml:space="preserve">هذا الحكم يهدف إلى تحديد إجراء خاص </w:t>
            </w:r>
            <w:r>
              <w:rPr>
                <w:rFonts w:hint="cs"/>
                <w:spacing w:val="-6"/>
                <w:position w:val="2"/>
                <w:rtl/>
                <w:lang w:bidi="ar-EG"/>
              </w:rPr>
              <w:t>ب</w:t>
            </w:r>
            <w:r w:rsidRPr="008B72BE">
              <w:rPr>
                <w:spacing w:val="-6"/>
                <w:position w:val="2"/>
                <w:rtl/>
                <w:lang w:bidi="ar-EG"/>
              </w:rPr>
              <w:t xml:space="preserve">قضايا محددة غير منتظمة وغير متوقعة قد </w:t>
            </w:r>
            <w:r w:rsidRPr="008B72BE">
              <w:rPr>
                <w:rFonts w:hint="cs"/>
                <w:spacing w:val="-6"/>
                <w:position w:val="2"/>
                <w:rtl/>
                <w:lang w:bidi="ar-EG"/>
              </w:rPr>
              <w:t>تنشأ</w:t>
            </w:r>
            <w:r w:rsidRPr="008B72BE">
              <w:rPr>
                <w:spacing w:val="-6"/>
                <w:position w:val="2"/>
                <w:rtl/>
                <w:lang w:bidi="ar-EG"/>
              </w:rPr>
              <w:t xml:space="preserve"> بين الدول الأعضاء </w:t>
            </w:r>
            <w:r w:rsidRPr="008B72BE">
              <w:rPr>
                <w:rFonts w:hint="cs"/>
                <w:spacing w:val="-6"/>
                <w:position w:val="2"/>
                <w:rtl/>
                <w:lang w:bidi="ar-EG"/>
              </w:rPr>
              <w:t>و</w:t>
            </w:r>
            <w:r w:rsidRPr="008B72BE">
              <w:rPr>
                <w:spacing w:val="-6"/>
                <w:position w:val="2"/>
                <w:rtl/>
                <w:lang w:bidi="ar-EG"/>
              </w:rPr>
              <w:t>لا</w:t>
            </w:r>
            <w:r w:rsidR="003D4DC9">
              <w:rPr>
                <w:rFonts w:hint="cs"/>
                <w:spacing w:val="-6"/>
                <w:position w:val="2"/>
                <w:rtl/>
                <w:lang w:bidi="ar-EG"/>
              </w:rPr>
              <w:t> </w:t>
            </w:r>
            <w:r w:rsidRPr="008B72BE">
              <w:rPr>
                <w:spacing w:val="-6"/>
                <w:position w:val="2"/>
                <w:rtl/>
                <w:lang w:bidi="ar-EG"/>
              </w:rPr>
              <w:t>تغطيها المعاهدة.</w:t>
            </w:r>
            <w:r w:rsidRPr="008B72BE">
              <w:rPr>
                <w:rFonts w:hint="cs"/>
                <w:spacing w:val="-6"/>
                <w:position w:val="2"/>
                <w:rtl/>
                <w:lang w:bidi="ar-EG"/>
              </w:rPr>
              <w:t xml:space="preserve"> </w:t>
            </w:r>
          </w:p>
          <w:p w14:paraId="5EC8F51F" w14:textId="77777777" w:rsidR="00D86F10" w:rsidRPr="008B72BE" w:rsidRDefault="00D86F10" w:rsidP="00D86F10">
            <w:pPr>
              <w:keepLines/>
              <w:tabs>
                <w:tab w:val="clear" w:pos="794"/>
                <w:tab w:val="left" w:pos="567"/>
                <w:tab w:val="left" w:pos="1134"/>
              </w:tabs>
              <w:spacing w:before="80" w:after="80" w:line="320" w:lineRule="exact"/>
              <w:jc w:val="left"/>
              <w:rPr>
                <w:spacing w:val="-6"/>
                <w:position w:val="2"/>
                <w:rtl/>
                <w:lang w:bidi="ar-EG"/>
              </w:rPr>
            </w:pPr>
          </w:p>
          <w:p w14:paraId="27693B10" w14:textId="6F5EE609" w:rsidR="00D86F10" w:rsidRPr="008B72BE" w:rsidRDefault="00D86F10" w:rsidP="00D86F10">
            <w:pPr>
              <w:pStyle w:val="ListParagraph"/>
              <w:spacing w:after="80" w:line="320" w:lineRule="exact"/>
              <w:ind w:left="0"/>
              <w:rPr>
                <w:b/>
              </w:rPr>
            </w:pPr>
            <w:r w:rsidRPr="00590B99">
              <w:rPr>
                <w:rFonts w:hint="cs"/>
                <w:spacing w:val="-6"/>
                <w:position w:val="2"/>
                <w:rtl/>
                <w:lang w:bidi="ar-EG"/>
              </w:rPr>
              <w:t>و</w:t>
            </w:r>
            <w:r w:rsidRPr="00590B99">
              <w:rPr>
                <w:spacing w:val="-6"/>
                <w:position w:val="2"/>
                <w:rtl/>
                <w:lang w:bidi="ar-EG"/>
              </w:rPr>
              <w:t xml:space="preserve">نظراً لأن </w:t>
            </w:r>
            <w:r w:rsidRPr="00590B99">
              <w:rPr>
                <w:rFonts w:hint="cs"/>
                <w:spacing w:val="-6"/>
                <w:position w:val="2"/>
                <w:rtl/>
                <w:lang w:bidi="ar-EG"/>
              </w:rPr>
              <w:t>ذلك</w:t>
            </w:r>
            <w:r w:rsidRPr="00590B99">
              <w:rPr>
                <w:spacing w:val="-6"/>
                <w:position w:val="2"/>
                <w:rtl/>
                <w:lang w:bidi="ar-EG"/>
              </w:rPr>
              <w:t xml:space="preserve"> يغطي قضايا محددة مخصصة، فإنه لا يسهل </w:t>
            </w:r>
            <w:r w:rsidR="009715A4">
              <w:rPr>
                <w:spacing w:val="-6"/>
                <w:position w:val="2"/>
                <w:rtl/>
                <w:lang w:bidi="ar-EG"/>
              </w:rPr>
              <w:t>توفير الخدمات والشبكات وتطويرها</w:t>
            </w:r>
            <w:r w:rsidRPr="00590B99">
              <w:rPr>
                <w:spacing w:val="-6"/>
                <w:position w:val="2"/>
                <w:rtl/>
                <w:lang w:bidi="ar-EG"/>
              </w:rPr>
              <w:t>.</w:t>
            </w:r>
          </w:p>
        </w:tc>
        <w:tc>
          <w:tcPr>
            <w:tcW w:w="2892" w:type="dxa"/>
          </w:tcPr>
          <w:p w14:paraId="5D4DC33D" w14:textId="77777777" w:rsidR="00D86F10" w:rsidRPr="003D4DC9" w:rsidRDefault="00D86F10" w:rsidP="00D86F10">
            <w:pPr>
              <w:pStyle w:val="ListParagraph"/>
              <w:spacing w:after="80" w:line="320" w:lineRule="exact"/>
              <w:ind w:left="0"/>
              <w:rPr>
                <w:spacing w:val="-4"/>
                <w:rtl/>
              </w:rPr>
            </w:pPr>
            <w:r w:rsidRPr="003D4DC9">
              <w:rPr>
                <w:rFonts w:hint="cs"/>
                <w:b/>
                <w:spacing w:val="-4"/>
                <w:rtl/>
                <w:lang w:bidi="ar-EG"/>
              </w:rPr>
              <w:t>يرى</w:t>
            </w:r>
            <w:r w:rsidRPr="003D4DC9">
              <w:rPr>
                <w:b/>
                <w:spacing w:val="-4"/>
                <w:rtl/>
                <w:lang w:bidi="ar-EG"/>
              </w:rPr>
              <w:t xml:space="preserve"> </w:t>
            </w:r>
            <w:r w:rsidRPr="003D4DC9">
              <w:rPr>
                <w:rFonts w:hint="cs"/>
                <w:b/>
                <w:spacing w:val="-4"/>
                <w:rtl/>
              </w:rPr>
              <w:t>بعض الأعضاء أن هذا الحكم يضمن درجة المرونة لاستيعاب الاتجاهات الجديدة والقضايا الناشئة.</w:t>
            </w:r>
          </w:p>
          <w:p w14:paraId="0B47D84D" w14:textId="77777777" w:rsidR="00D86F10" w:rsidRPr="008B72BE" w:rsidRDefault="00D86F10" w:rsidP="00D86F10">
            <w:pPr>
              <w:pStyle w:val="ListParagraph"/>
              <w:spacing w:after="80" w:line="320" w:lineRule="exact"/>
              <w:ind w:left="0"/>
              <w:rPr>
                <w:rtl/>
              </w:rPr>
            </w:pPr>
          </w:p>
          <w:p w14:paraId="5E41ACFB" w14:textId="77777777" w:rsidR="00D86F10" w:rsidRDefault="00D86F10" w:rsidP="003D4DC9">
            <w:pPr>
              <w:keepLines/>
              <w:tabs>
                <w:tab w:val="clear" w:pos="794"/>
                <w:tab w:val="left" w:pos="567"/>
                <w:tab w:val="left" w:pos="1134"/>
              </w:tabs>
              <w:spacing w:before="80" w:after="80" w:line="320" w:lineRule="exact"/>
              <w:rPr>
                <w:spacing w:val="-6"/>
                <w:position w:val="2"/>
                <w:rtl/>
                <w:lang w:bidi="ar-EG"/>
              </w:rPr>
            </w:pPr>
            <w:r>
              <w:rPr>
                <w:rFonts w:hint="cs"/>
                <w:b/>
                <w:rtl/>
              </w:rPr>
              <w:t>و</w:t>
            </w:r>
            <w:r w:rsidRPr="008B72BE">
              <w:rPr>
                <w:b/>
                <w:rtl/>
              </w:rPr>
              <w:t xml:space="preserve">يرى بعض الأعضاء </w:t>
            </w:r>
            <w:r>
              <w:rPr>
                <w:rFonts w:hint="cs"/>
                <w:b/>
                <w:rtl/>
              </w:rPr>
              <w:t xml:space="preserve">أن </w:t>
            </w:r>
            <w:r w:rsidRPr="008B72BE">
              <w:rPr>
                <w:spacing w:val="-6"/>
                <w:position w:val="2"/>
                <w:rtl/>
                <w:lang w:bidi="ar-EG"/>
              </w:rPr>
              <w:t xml:space="preserve">هذا الحكم يهدف إلى تحديد إجراء خاص </w:t>
            </w:r>
            <w:r>
              <w:rPr>
                <w:rFonts w:hint="cs"/>
                <w:spacing w:val="-6"/>
                <w:position w:val="2"/>
                <w:rtl/>
                <w:lang w:bidi="ar-EG"/>
              </w:rPr>
              <w:t>ب</w:t>
            </w:r>
            <w:r w:rsidRPr="008B72BE">
              <w:rPr>
                <w:spacing w:val="-6"/>
                <w:position w:val="2"/>
                <w:rtl/>
                <w:lang w:bidi="ar-EG"/>
              </w:rPr>
              <w:t xml:space="preserve">قضايا محددة غير منتظمة وغير متوقعة قد </w:t>
            </w:r>
            <w:r w:rsidRPr="008B72BE">
              <w:rPr>
                <w:rFonts w:hint="cs"/>
                <w:spacing w:val="-6"/>
                <w:position w:val="2"/>
                <w:rtl/>
                <w:lang w:bidi="ar-EG"/>
              </w:rPr>
              <w:t>تنشأ</w:t>
            </w:r>
            <w:r w:rsidRPr="008B72BE">
              <w:rPr>
                <w:spacing w:val="-6"/>
                <w:position w:val="2"/>
                <w:rtl/>
                <w:lang w:bidi="ar-EG"/>
              </w:rPr>
              <w:t xml:space="preserve"> بين الدول الأعضاء </w:t>
            </w:r>
            <w:r w:rsidRPr="008B72BE">
              <w:rPr>
                <w:rFonts w:hint="cs"/>
                <w:spacing w:val="-6"/>
                <w:position w:val="2"/>
                <w:rtl/>
                <w:lang w:bidi="ar-EG"/>
              </w:rPr>
              <w:t>و</w:t>
            </w:r>
            <w:r w:rsidRPr="008B72BE">
              <w:rPr>
                <w:spacing w:val="-6"/>
                <w:position w:val="2"/>
                <w:rtl/>
                <w:lang w:bidi="ar-EG"/>
              </w:rPr>
              <w:t>لا تغطيها المعاهدة.</w:t>
            </w:r>
            <w:r w:rsidRPr="008B72BE">
              <w:rPr>
                <w:rFonts w:hint="cs"/>
                <w:spacing w:val="-6"/>
                <w:position w:val="2"/>
                <w:rtl/>
                <w:lang w:bidi="ar-EG"/>
              </w:rPr>
              <w:t xml:space="preserve"> </w:t>
            </w:r>
          </w:p>
          <w:p w14:paraId="1895FD11" w14:textId="77777777" w:rsidR="00D86F10" w:rsidRDefault="00D86F10" w:rsidP="00D86F10">
            <w:pPr>
              <w:pStyle w:val="ListParagraph"/>
              <w:spacing w:after="80" w:line="320" w:lineRule="exact"/>
              <w:ind w:left="0"/>
              <w:rPr>
                <w:position w:val="2"/>
                <w:rtl/>
                <w:lang w:bidi="ar-EG"/>
              </w:rPr>
            </w:pPr>
          </w:p>
          <w:p w14:paraId="0ECC6756" w14:textId="4D1A2D85" w:rsidR="00D86F10" w:rsidRPr="003D4DC9" w:rsidRDefault="00D86F10" w:rsidP="00D86F10">
            <w:pPr>
              <w:pStyle w:val="ListParagraph"/>
              <w:spacing w:after="80" w:line="320" w:lineRule="exact"/>
              <w:ind w:left="0"/>
            </w:pPr>
            <w:r w:rsidRPr="003D4DC9">
              <w:rPr>
                <w:rFonts w:hint="cs"/>
                <w:position w:val="2"/>
                <w:rtl/>
                <w:lang w:bidi="ar-EG"/>
              </w:rPr>
              <w:t>و</w:t>
            </w:r>
            <w:r w:rsidRPr="003D4DC9">
              <w:rPr>
                <w:position w:val="2"/>
                <w:rtl/>
                <w:lang w:bidi="ar-EG"/>
              </w:rPr>
              <w:t xml:space="preserve">بما أن </w:t>
            </w:r>
            <w:r w:rsidRPr="003D4DC9">
              <w:rPr>
                <w:rFonts w:hint="cs"/>
                <w:position w:val="2"/>
                <w:rtl/>
                <w:lang w:bidi="ar-EG"/>
              </w:rPr>
              <w:t>ذلك</w:t>
            </w:r>
            <w:r w:rsidRPr="003D4DC9">
              <w:rPr>
                <w:position w:val="2"/>
                <w:rtl/>
                <w:lang w:bidi="ar-EG"/>
              </w:rPr>
              <w:t xml:space="preserve"> يغطي قضايا محددة مخصصة، </w:t>
            </w:r>
            <w:r w:rsidRPr="003D4DC9">
              <w:rPr>
                <w:rFonts w:hint="cs"/>
                <w:position w:val="2"/>
                <w:rtl/>
                <w:lang w:bidi="ar-EG"/>
              </w:rPr>
              <w:t>ف</w:t>
            </w:r>
            <w:r w:rsidRPr="003D4DC9">
              <w:rPr>
                <w:position w:val="2"/>
                <w:rtl/>
                <w:lang w:bidi="ar-EG"/>
              </w:rPr>
              <w:t>لا صلة له فيما يتعلق بإتاحة المرونة في استيعاب الاتجاهات الجديدة والقضايا الناشئة.</w:t>
            </w:r>
          </w:p>
        </w:tc>
        <w:tc>
          <w:tcPr>
            <w:tcW w:w="2792" w:type="dxa"/>
          </w:tcPr>
          <w:p w14:paraId="539D31B5" w14:textId="77777777" w:rsidR="00D86F10" w:rsidRPr="008B72BE" w:rsidRDefault="00D86F10" w:rsidP="003D4DC9">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5088D1C2" w14:textId="77777777" w:rsidR="00D86F10" w:rsidRPr="008B72BE" w:rsidRDefault="00D86F10" w:rsidP="00D86F10">
            <w:pPr>
              <w:pStyle w:val="Tabletexte"/>
              <w:spacing w:before="80" w:after="80" w:line="320" w:lineRule="exact"/>
              <w:jc w:val="left"/>
              <w:rPr>
                <w:b/>
                <w:position w:val="2"/>
                <w:sz w:val="22"/>
                <w:szCs w:val="22"/>
                <w:rtl/>
              </w:rPr>
            </w:pPr>
          </w:p>
          <w:p w14:paraId="213B9DC8" w14:textId="2BE3D39F" w:rsidR="00D86F10" w:rsidRPr="008B72BE" w:rsidRDefault="00D86F10" w:rsidP="00D86F10">
            <w:pPr>
              <w:pStyle w:val="ListParagraph"/>
              <w:spacing w:after="80" w:line="320" w:lineRule="exact"/>
              <w:ind w:left="0"/>
              <w:rPr>
                <w:b/>
                <w:bCs/>
              </w:rPr>
            </w:pPr>
            <w:r w:rsidRPr="008B72BE">
              <w:rPr>
                <w:b/>
                <w:position w:val="2"/>
                <w:rtl/>
              </w:rPr>
              <w:t>وذكر بعض الأعضاء أن هذا الحكم غير ضروري لأنه لم يعد قابلاً للتطبيق ولا مرناً.</w:t>
            </w:r>
          </w:p>
        </w:tc>
      </w:tr>
      <w:tr w:rsidR="008B72BE" w:rsidRPr="008B72BE" w14:paraId="2B54542D" w14:textId="77777777" w:rsidTr="00D71E0F">
        <w:trPr>
          <w:jc w:val="center"/>
        </w:trPr>
        <w:tc>
          <w:tcPr>
            <w:tcW w:w="1574" w:type="dxa"/>
          </w:tcPr>
          <w:p w14:paraId="0D0288D4" w14:textId="77777777" w:rsidR="00D71E0F" w:rsidRPr="008B72BE" w:rsidRDefault="00D71E0F" w:rsidP="00FB7E1C">
            <w:pPr>
              <w:pStyle w:val="ListParagraph"/>
              <w:keepNext/>
              <w:keepLines/>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3547E6B6" w14:textId="2B517625" w:rsidR="00D71E0F" w:rsidRPr="008B72BE" w:rsidRDefault="00D71E0F" w:rsidP="00FB7E1C">
            <w:pPr>
              <w:keepNext/>
              <w:keepLines/>
              <w:tabs>
                <w:tab w:val="clear" w:pos="794"/>
                <w:tab w:val="right" w:pos="0"/>
                <w:tab w:val="left" w:pos="547"/>
              </w:tabs>
              <w:spacing w:before="80" w:after="80" w:line="320" w:lineRule="exact"/>
              <w:rPr>
                <w:b/>
                <w:bCs/>
              </w:rPr>
            </w:pPr>
            <w:r w:rsidRPr="008B72BE">
              <w:rPr>
                <w:b/>
                <w:bCs/>
              </w:rPr>
              <w:t>2.13</w:t>
            </w:r>
            <w:r w:rsidRPr="008B72BE">
              <w:rPr>
                <w:b/>
                <w:bCs/>
                <w:rtl/>
              </w:rPr>
              <w:tab/>
              <w:t>ينبغي للدول الأعضاء، عند الاقتضاء، أن تشجع الأطراف في أي ترتيب خاص متخذ بموجب الرقم </w:t>
            </w:r>
            <w:r w:rsidRPr="008B72BE">
              <w:rPr>
                <w:b/>
                <w:bCs/>
              </w:rPr>
              <w:t>73</w:t>
            </w:r>
            <w:r w:rsidRPr="008B72BE">
              <w:rPr>
                <w:b/>
                <w:bCs/>
                <w:rtl/>
              </w:rPr>
              <w:t xml:space="preserve"> (الفقرة </w:t>
            </w:r>
            <w:r w:rsidRPr="008B72BE">
              <w:rPr>
                <w:b/>
                <w:bCs/>
              </w:rPr>
              <w:t>1.13</w:t>
            </w:r>
            <w:r w:rsidRPr="008B72BE">
              <w:rPr>
                <w:b/>
                <w:bCs/>
                <w:rtl/>
              </w:rPr>
              <w:t>) أعلاه على مراعاة الأحكام ذات الصلة من توصيات قطاع تقييس الاتصالات للاتحاد الدولي للاتصالات.</w:t>
            </w:r>
          </w:p>
        </w:tc>
        <w:tc>
          <w:tcPr>
            <w:tcW w:w="2432" w:type="dxa"/>
          </w:tcPr>
          <w:p w14:paraId="226AA8B7" w14:textId="1B0FF9D4" w:rsidR="00D71E0F" w:rsidRPr="008B72BE" w:rsidRDefault="005A3DCD" w:rsidP="00FB7E1C">
            <w:pPr>
              <w:pStyle w:val="Normalaftertitle"/>
              <w:keepLines/>
              <w:tabs>
                <w:tab w:val="clear" w:pos="794"/>
                <w:tab w:val="left" w:pos="555"/>
              </w:tabs>
              <w:spacing w:before="80" w:after="80" w:line="320" w:lineRule="exact"/>
              <w:rPr>
                <w:rFonts w:eastAsia="Times New Roman"/>
              </w:rPr>
            </w:pPr>
            <w:r w:rsidRPr="008B72BE">
              <w:rPr>
                <w:rFonts w:eastAsia="Times New Roman"/>
              </w:rPr>
              <w:t>2.9</w:t>
            </w:r>
            <w:r w:rsidRPr="008B72BE">
              <w:rPr>
                <w:rFonts w:eastAsia="Times New Roman" w:hint="cs"/>
                <w:rtl/>
                <w:lang w:bidi="ar-EG"/>
              </w:rPr>
              <w:tab/>
              <w:t>ينبغي على الأعضاء، عند الاقتضاء، أن يشجعوا الأطراف في أي ترتيب خاص معقود بموجب الرقم</w:t>
            </w:r>
            <w:r w:rsidRPr="008B72BE">
              <w:rPr>
                <w:rFonts w:eastAsia="Times New Roman" w:hint="eastAsia"/>
                <w:rtl/>
                <w:lang w:bidi="ar-EG"/>
              </w:rPr>
              <w:t> </w:t>
            </w:r>
            <w:r w:rsidRPr="008B72BE">
              <w:rPr>
                <w:rFonts w:eastAsia="Times New Roman"/>
              </w:rPr>
              <w:t>58</w:t>
            </w:r>
            <w:r w:rsidRPr="008B72BE">
              <w:rPr>
                <w:rFonts w:eastAsia="Times New Roman" w:hint="cs"/>
                <w:rtl/>
                <w:lang w:bidi="ar-EG"/>
              </w:rPr>
              <w:t xml:space="preserve"> على مراعاة الأحكام ذات الصلة من التوصيات الصادرة عن اللجنة </w:t>
            </w:r>
            <w:r w:rsidRPr="008B72BE">
              <w:rPr>
                <w:rFonts w:eastAsia="Times New Roman"/>
              </w:rPr>
              <w:t>CCITT</w:t>
            </w:r>
            <w:r w:rsidRPr="008B72BE">
              <w:rPr>
                <w:rFonts w:eastAsia="Times New Roman" w:hint="cs"/>
                <w:rtl/>
                <w:lang w:bidi="ar-EG"/>
              </w:rPr>
              <w:t>.</w:t>
            </w:r>
          </w:p>
        </w:tc>
        <w:tc>
          <w:tcPr>
            <w:tcW w:w="3604" w:type="dxa"/>
          </w:tcPr>
          <w:p w14:paraId="30317341" w14:textId="466E84A6" w:rsidR="00765840" w:rsidRDefault="00765840" w:rsidP="00FB7E1C">
            <w:pPr>
              <w:keepNext/>
              <w:keepLines/>
              <w:tabs>
                <w:tab w:val="clear" w:pos="794"/>
                <w:tab w:val="left" w:pos="567"/>
                <w:tab w:val="left" w:pos="1134"/>
              </w:tabs>
              <w:spacing w:before="80" w:after="80" w:line="320" w:lineRule="exact"/>
              <w:rPr>
                <w:spacing w:val="-6"/>
                <w:position w:val="2"/>
                <w:rtl/>
                <w:lang w:bidi="ar-EG"/>
              </w:rPr>
            </w:pPr>
            <w:r>
              <w:rPr>
                <w:rFonts w:hint="cs"/>
                <w:spacing w:val="-6"/>
                <w:position w:val="2"/>
                <w:rtl/>
                <w:lang w:bidi="ar-EG"/>
              </w:rPr>
              <w:t>يرى</w:t>
            </w:r>
            <w:r w:rsidRPr="00590B99">
              <w:rPr>
                <w:spacing w:val="-6"/>
                <w:position w:val="2"/>
                <w:rtl/>
                <w:lang w:bidi="ar-EG"/>
              </w:rPr>
              <w:t xml:space="preserve"> بعض الأعضاء أن هذا الحكم قابل للتطبيق في تعزيز توفير الشبكات والخدمات وتطوير</w:t>
            </w:r>
            <w:r>
              <w:rPr>
                <w:rFonts w:hint="cs"/>
                <w:spacing w:val="-6"/>
                <w:position w:val="2"/>
                <w:rtl/>
                <w:lang w:bidi="ar-EG"/>
              </w:rPr>
              <w:t>ها</w:t>
            </w:r>
            <w:r w:rsidRPr="00590B99">
              <w:rPr>
                <w:spacing w:val="-6"/>
                <w:position w:val="2"/>
                <w:rtl/>
                <w:lang w:bidi="ar-EG"/>
              </w:rPr>
              <w:t xml:space="preserve"> </w:t>
            </w:r>
            <w:r>
              <w:rPr>
                <w:rFonts w:hint="cs"/>
                <w:spacing w:val="-6"/>
                <w:position w:val="2"/>
                <w:rtl/>
                <w:lang w:bidi="ar-EG"/>
              </w:rPr>
              <w:t xml:space="preserve">لأنه يشجع </w:t>
            </w:r>
            <w:r>
              <w:rPr>
                <w:spacing w:val="-6"/>
                <w:position w:val="2"/>
                <w:rtl/>
                <w:lang w:bidi="ar-EG"/>
              </w:rPr>
              <w:t>–</w:t>
            </w:r>
            <w:r>
              <w:rPr>
                <w:rFonts w:hint="cs"/>
                <w:spacing w:val="-6"/>
                <w:position w:val="2"/>
                <w:rtl/>
                <w:lang w:bidi="ar-EG"/>
              </w:rPr>
              <w:t xml:space="preserve"> دون أن يلزم </w:t>
            </w:r>
            <w:r>
              <w:rPr>
                <w:spacing w:val="-6"/>
                <w:position w:val="2"/>
                <w:rtl/>
                <w:lang w:bidi="ar-EG"/>
              </w:rPr>
              <w:t>–</w:t>
            </w:r>
            <w:r>
              <w:rPr>
                <w:rFonts w:hint="cs"/>
                <w:spacing w:val="-6"/>
                <w:position w:val="2"/>
                <w:rtl/>
                <w:lang w:bidi="ar-EG"/>
              </w:rPr>
              <w:t xml:space="preserve"> الأطراف على مراعاة توصيات قطاع تقييس الاتصالات.</w:t>
            </w:r>
          </w:p>
          <w:p w14:paraId="19B008B0" w14:textId="77777777" w:rsidR="00765840" w:rsidRDefault="00765840" w:rsidP="00FB7E1C">
            <w:pPr>
              <w:keepNext/>
              <w:keepLines/>
              <w:spacing w:before="80" w:after="80" w:line="320" w:lineRule="exact"/>
              <w:rPr>
                <w:b/>
                <w:rtl/>
              </w:rPr>
            </w:pPr>
          </w:p>
          <w:p w14:paraId="479F4B69" w14:textId="4C9F5BBF" w:rsidR="00D71E0F" w:rsidRDefault="00765840" w:rsidP="00FB7E1C">
            <w:pPr>
              <w:keepNext/>
              <w:keepLines/>
              <w:spacing w:before="80" w:after="80" w:line="320" w:lineRule="exact"/>
              <w:rPr>
                <w:rtl/>
                <w:lang w:bidi="ar-EG"/>
              </w:rPr>
            </w:pPr>
            <w:r>
              <w:rPr>
                <w:rFonts w:hint="cs"/>
                <w:b/>
                <w:rtl/>
              </w:rPr>
              <w:t>و</w:t>
            </w:r>
            <w:r w:rsidRPr="008B72BE">
              <w:rPr>
                <w:b/>
                <w:rtl/>
              </w:rPr>
              <w:t xml:space="preserve">يرى بعض الأعضاء </w:t>
            </w:r>
            <w:r>
              <w:rPr>
                <w:rFonts w:hint="cs"/>
                <w:b/>
                <w:rtl/>
              </w:rPr>
              <w:t>أن عبارة</w:t>
            </w:r>
            <w:r w:rsidR="00B92E0F" w:rsidRPr="008B72BE">
              <w:rPr>
                <w:rFonts w:hint="cs"/>
                <w:rtl/>
              </w:rPr>
              <w:t xml:space="preserve"> </w:t>
            </w:r>
            <w:r w:rsidR="00B92E0F" w:rsidRPr="008B72BE">
              <w:rPr>
                <w:rtl/>
                <w:lang w:bidi="ar-EG"/>
              </w:rPr>
              <w:t>"</w:t>
            </w:r>
            <w:r w:rsidR="00B92E0F" w:rsidRPr="008B72BE">
              <w:rPr>
                <w:rtl/>
              </w:rPr>
              <w:t xml:space="preserve"> ينبغي للدول الأعضاء، عند الاقتضاء، أن </w:t>
            </w:r>
            <w:r w:rsidR="00B92E0F" w:rsidRPr="008B72BE">
              <w:rPr>
                <w:rtl/>
                <w:lang w:bidi="ar-EG"/>
              </w:rPr>
              <w:t>تشجع" غير قابل</w:t>
            </w:r>
            <w:r>
              <w:rPr>
                <w:rFonts w:hint="cs"/>
                <w:rtl/>
                <w:lang w:bidi="ar-EG"/>
              </w:rPr>
              <w:t>ة</w:t>
            </w:r>
            <w:r w:rsidR="00B92E0F" w:rsidRPr="008B72BE">
              <w:rPr>
                <w:rtl/>
                <w:lang w:bidi="ar-EG"/>
              </w:rPr>
              <w:t xml:space="preserve"> للإنفاذ قانوناً، </w:t>
            </w:r>
            <w:r w:rsidR="00B92E0F" w:rsidRPr="008B72BE">
              <w:rPr>
                <w:rFonts w:hint="cs"/>
                <w:rtl/>
                <w:lang w:bidi="ar-EG"/>
              </w:rPr>
              <w:t>وعلاوةً</w:t>
            </w:r>
            <w:r w:rsidR="00B92E0F" w:rsidRPr="008B72BE">
              <w:rPr>
                <w:rtl/>
                <w:lang w:bidi="ar-EG"/>
              </w:rPr>
              <w:t xml:space="preserve"> على ذلك، </w:t>
            </w:r>
            <w:r w:rsidR="00B92E0F" w:rsidRPr="008B72BE">
              <w:rPr>
                <w:rFonts w:hint="cs"/>
                <w:rtl/>
                <w:lang w:bidi="ar-EG"/>
              </w:rPr>
              <w:t>يرجح</w:t>
            </w:r>
            <w:r w:rsidR="00B92E0F" w:rsidRPr="008B72BE">
              <w:rPr>
                <w:rtl/>
                <w:lang w:bidi="ar-EG"/>
              </w:rPr>
              <w:t xml:space="preserve"> أن تطبق الدول </w:t>
            </w:r>
            <w:r>
              <w:rPr>
                <w:rFonts w:hint="cs"/>
                <w:rtl/>
                <w:lang w:bidi="ar-EG"/>
              </w:rPr>
              <w:t xml:space="preserve">هذا الحكم </w:t>
            </w:r>
            <w:r w:rsidR="00B92E0F" w:rsidRPr="008B72BE">
              <w:rPr>
                <w:rtl/>
                <w:lang w:bidi="ar-EG"/>
              </w:rPr>
              <w:t>بشكل غير متسق بسبب تفسيرات مختلفة لكل من "عند الاقتضاء" و"التشجيع"</w:t>
            </w:r>
            <w:r w:rsidR="00B92E0F" w:rsidRPr="008B72BE">
              <w:rPr>
                <w:rFonts w:hint="cs"/>
                <w:rtl/>
                <w:lang w:bidi="ar-EG"/>
              </w:rPr>
              <w:t>.</w:t>
            </w:r>
            <w:r w:rsidR="00B92E0F" w:rsidRPr="008B72BE">
              <w:rPr>
                <w:rtl/>
                <w:lang w:bidi="ar-EG"/>
              </w:rPr>
              <w:t xml:space="preserve"> ولذلك فإن هذا الحكم لا يساعد في تعزيز </w:t>
            </w:r>
            <w:r w:rsidR="006F455B">
              <w:rPr>
                <w:rFonts w:hint="cs"/>
                <w:rtl/>
                <w:lang w:bidi="ar-EG"/>
              </w:rPr>
              <w:t>توفير</w:t>
            </w:r>
            <w:r w:rsidR="00B92E0F" w:rsidRPr="008B72BE">
              <w:rPr>
                <w:rtl/>
                <w:lang w:bidi="ar-EG"/>
              </w:rPr>
              <w:t xml:space="preserve"> الشبكات والخدمات وتطوير</w:t>
            </w:r>
            <w:r w:rsidR="00B92E0F" w:rsidRPr="008B72BE">
              <w:rPr>
                <w:rFonts w:hint="cs"/>
                <w:rtl/>
                <w:lang w:bidi="ar-EG"/>
              </w:rPr>
              <w:t>ها</w:t>
            </w:r>
            <w:r w:rsidR="00B92E0F" w:rsidRPr="008B72BE">
              <w:rPr>
                <w:rtl/>
                <w:lang w:bidi="ar-EG"/>
              </w:rPr>
              <w:t>.</w:t>
            </w:r>
          </w:p>
          <w:p w14:paraId="7B9156D5" w14:textId="77777777" w:rsidR="006F455B" w:rsidRDefault="006F455B" w:rsidP="00FB7E1C">
            <w:pPr>
              <w:keepNext/>
              <w:keepLines/>
              <w:spacing w:before="80" w:after="80" w:line="320" w:lineRule="exact"/>
              <w:rPr>
                <w:rtl/>
              </w:rPr>
            </w:pPr>
          </w:p>
          <w:p w14:paraId="503B1B44" w14:textId="69A10827" w:rsidR="006F455B" w:rsidRPr="003D4DC9" w:rsidRDefault="006F455B" w:rsidP="00FB7E1C">
            <w:pPr>
              <w:pStyle w:val="ListParagraph"/>
              <w:keepNext/>
              <w:keepLines/>
              <w:spacing w:after="80" w:line="320" w:lineRule="exact"/>
              <w:ind w:left="0"/>
              <w:rPr>
                <w:rFonts w:eastAsia="Arial"/>
              </w:rPr>
            </w:pPr>
            <w:r w:rsidRPr="008B72BE">
              <w:rPr>
                <w:rFonts w:hint="cs"/>
                <w:rtl/>
                <w:lang w:bidi="ar-EG"/>
              </w:rPr>
              <w:t>و</w:t>
            </w:r>
            <w:r>
              <w:rPr>
                <w:rFonts w:hint="cs"/>
                <w:rtl/>
                <w:lang w:bidi="ar-EG"/>
              </w:rPr>
              <w:t xml:space="preserve">إضافة على ذلك، </w:t>
            </w:r>
            <w:r w:rsidRPr="008B72BE">
              <w:rPr>
                <w:rtl/>
                <w:lang w:bidi="ar-EG"/>
              </w:rPr>
              <w:t xml:space="preserve">نظراً لأن الحكم </w:t>
            </w:r>
            <w:r w:rsidRPr="008B72BE">
              <w:t>2.13</w:t>
            </w:r>
            <w:r w:rsidRPr="008B72BE">
              <w:rPr>
                <w:rtl/>
                <w:lang w:bidi="ar-EG"/>
              </w:rPr>
              <w:t xml:space="preserve"> يحدد </w:t>
            </w:r>
            <w:r w:rsidRPr="008B72BE">
              <w:rPr>
                <w:rFonts w:hint="cs"/>
                <w:rtl/>
                <w:lang w:bidi="ar-EG"/>
              </w:rPr>
              <w:t>إجراءات</w:t>
            </w:r>
            <w:r w:rsidRPr="008B72BE">
              <w:rPr>
                <w:rtl/>
                <w:lang w:bidi="ar-EG"/>
              </w:rPr>
              <w:t xml:space="preserve"> العمل المتعلقة بالحكم </w:t>
            </w:r>
            <w:r w:rsidRPr="008B72BE">
              <w:t>1.13</w:t>
            </w:r>
            <w:r w:rsidRPr="008B72BE">
              <w:rPr>
                <w:rtl/>
                <w:lang w:bidi="ar-EG"/>
              </w:rPr>
              <w:t xml:space="preserve">، فإن هذا الحكم </w:t>
            </w:r>
            <w:r>
              <w:rPr>
                <w:rFonts w:hint="cs"/>
                <w:rtl/>
                <w:lang w:bidi="ar-EG"/>
              </w:rPr>
              <w:t>لا ييسر</w:t>
            </w:r>
            <w:r w:rsidR="003D4DC9">
              <w:rPr>
                <w:rFonts w:hint="cs"/>
                <w:rtl/>
                <w:lang w:bidi="ar-EG"/>
              </w:rPr>
              <w:t xml:space="preserve"> </w:t>
            </w:r>
            <w:r w:rsidRPr="00590B99">
              <w:rPr>
                <w:spacing w:val="-6"/>
                <w:position w:val="2"/>
                <w:rtl/>
                <w:lang w:bidi="ar-EG"/>
              </w:rPr>
              <w:t>توفير الشبكات والخدمات وتطوير</w:t>
            </w:r>
            <w:r>
              <w:rPr>
                <w:rFonts w:hint="cs"/>
                <w:spacing w:val="-6"/>
                <w:position w:val="2"/>
                <w:rtl/>
                <w:lang w:bidi="ar-EG"/>
              </w:rPr>
              <w:t>ها</w:t>
            </w:r>
            <w:r w:rsidR="00C12102">
              <w:rPr>
                <w:rFonts w:hint="cs"/>
                <w:rtl/>
                <w:lang w:bidi="ar-EG"/>
              </w:rPr>
              <w:t>.</w:t>
            </w:r>
          </w:p>
        </w:tc>
        <w:tc>
          <w:tcPr>
            <w:tcW w:w="2892" w:type="dxa"/>
          </w:tcPr>
          <w:p w14:paraId="59A0E6AB" w14:textId="3C0856D9" w:rsidR="0079380A" w:rsidRPr="008B72BE" w:rsidRDefault="006F455B" w:rsidP="00FB7E1C">
            <w:pPr>
              <w:pStyle w:val="ListParagraph"/>
              <w:keepNext/>
              <w:keepLines/>
              <w:spacing w:after="80" w:line="320" w:lineRule="exact"/>
              <w:ind w:left="0"/>
              <w:rPr>
                <w:b/>
                <w:rtl/>
              </w:rPr>
            </w:pPr>
            <w:r>
              <w:rPr>
                <w:rFonts w:hint="cs"/>
                <w:rtl/>
              </w:rPr>
              <w:t>يرى</w:t>
            </w:r>
            <w:r w:rsidRPr="006F455B">
              <w:rPr>
                <w:rtl/>
              </w:rPr>
              <w:t xml:space="preserve"> بعض الأعضاء أن هناك </w:t>
            </w:r>
            <w:r>
              <w:rPr>
                <w:rFonts w:hint="cs"/>
                <w:rtl/>
              </w:rPr>
              <w:t>الكثير</w:t>
            </w:r>
            <w:r w:rsidRPr="006F455B">
              <w:rPr>
                <w:rtl/>
              </w:rPr>
              <w:t xml:space="preserve"> من التوصيات الجديدة لقطاع تقييس الاتصالات </w:t>
            </w:r>
            <w:r w:rsidRPr="008B72BE">
              <w:rPr>
                <w:rFonts w:hint="cs"/>
                <w:rtl/>
              </w:rPr>
              <w:t xml:space="preserve">التي تصدر كل </w:t>
            </w:r>
            <w:r w:rsidRPr="006F455B">
              <w:rPr>
                <w:rtl/>
              </w:rPr>
              <w:t xml:space="preserve">عام </w:t>
            </w:r>
            <w:r>
              <w:rPr>
                <w:rFonts w:hint="cs"/>
                <w:rtl/>
              </w:rPr>
              <w:t xml:space="preserve">لتناول </w:t>
            </w:r>
            <w:r w:rsidRPr="006F455B">
              <w:rPr>
                <w:rtl/>
              </w:rPr>
              <w:t>الاتجاهات الجديدة والقضايا الناشئة</w:t>
            </w:r>
            <w:r>
              <w:rPr>
                <w:rFonts w:hint="cs"/>
                <w:rtl/>
              </w:rPr>
              <w:t>.</w:t>
            </w:r>
            <w:r w:rsidR="0079380A" w:rsidRPr="008B72BE">
              <w:rPr>
                <w:rFonts w:hint="cs"/>
                <w:rtl/>
              </w:rPr>
              <w:t xml:space="preserve"> بيد أن ذلك يعني أيضاً وجود مخزون من التوصيات </w:t>
            </w:r>
            <w:r>
              <w:rPr>
                <w:rFonts w:hint="cs"/>
                <w:rtl/>
              </w:rPr>
              <w:t>المتقادمة</w:t>
            </w:r>
            <w:r w:rsidR="0079380A" w:rsidRPr="008B72BE">
              <w:rPr>
                <w:rFonts w:hint="cs"/>
                <w:rtl/>
                <w:lang w:bidi="ar-EG"/>
              </w:rPr>
              <w:t xml:space="preserve"> والمتكررة. و</w:t>
            </w:r>
            <w:r w:rsidR="0079380A" w:rsidRPr="008B72BE">
              <w:rPr>
                <w:rtl/>
                <w:lang w:bidi="ar-EG"/>
              </w:rPr>
              <w:t>يتطلب هذا الحكم من الدول الأعضاء تشجيع الأطراف في أي ترتيب خاص على مراعاة هذه التوصيات</w:t>
            </w:r>
            <w:r w:rsidR="0079380A" w:rsidRPr="008B72BE">
              <w:rPr>
                <w:rFonts w:hint="cs"/>
                <w:rtl/>
                <w:lang w:bidi="ar-EG"/>
              </w:rPr>
              <w:t xml:space="preserve"> المتكررة.</w:t>
            </w:r>
            <w:r w:rsidR="0079380A" w:rsidRPr="008B72BE">
              <w:rPr>
                <w:b/>
              </w:rPr>
              <w:t xml:space="preserve"> </w:t>
            </w:r>
          </w:p>
          <w:p w14:paraId="1A8D1296" w14:textId="77777777" w:rsidR="0079380A" w:rsidRPr="008B72BE" w:rsidRDefault="0079380A" w:rsidP="00FB7E1C">
            <w:pPr>
              <w:pStyle w:val="ListParagraph"/>
              <w:keepNext/>
              <w:keepLines/>
              <w:spacing w:after="80" w:line="320" w:lineRule="exact"/>
              <w:ind w:left="0"/>
              <w:rPr>
                <w:rtl/>
              </w:rPr>
            </w:pPr>
          </w:p>
          <w:p w14:paraId="2D7DDA90" w14:textId="13AF3378" w:rsidR="00D71E0F" w:rsidRPr="003D4DC9" w:rsidRDefault="006F455B" w:rsidP="00FB7E1C">
            <w:pPr>
              <w:pStyle w:val="ListParagraph"/>
              <w:keepNext/>
              <w:keepLines/>
              <w:spacing w:after="80" w:line="320" w:lineRule="exact"/>
              <w:ind w:left="0"/>
              <w:rPr>
                <w:rFonts w:eastAsia="Arial"/>
                <w:spacing w:val="-2"/>
              </w:rPr>
            </w:pPr>
            <w:r w:rsidRPr="003D4DC9">
              <w:rPr>
                <w:rFonts w:hint="cs"/>
                <w:spacing w:val="-2"/>
                <w:rtl/>
                <w:lang w:bidi="ar-EG"/>
              </w:rPr>
              <w:t xml:space="preserve">وإضافة على ذلك، </w:t>
            </w:r>
            <w:r w:rsidRPr="003D4DC9">
              <w:rPr>
                <w:spacing w:val="-2"/>
                <w:rtl/>
                <w:lang w:bidi="ar-EG"/>
              </w:rPr>
              <w:t xml:space="preserve">نظراً لأن </w:t>
            </w:r>
            <w:r w:rsidR="008B72BE" w:rsidRPr="003D4DC9">
              <w:rPr>
                <w:spacing w:val="-2"/>
                <w:rtl/>
                <w:lang w:bidi="ar-EG"/>
              </w:rPr>
              <w:t xml:space="preserve">الحكم </w:t>
            </w:r>
            <w:r w:rsidR="008B72BE" w:rsidRPr="003D4DC9">
              <w:rPr>
                <w:spacing w:val="-2"/>
              </w:rPr>
              <w:t>2.13</w:t>
            </w:r>
            <w:r w:rsidR="008B72BE" w:rsidRPr="003D4DC9">
              <w:rPr>
                <w:spacing w:val="-2"/>
                <w:rtl/>
                <w:lang w:bidi="ar-EG"/>
              </w:rPr>
              <w:t xml:space="preserve"> يحدد </w:t>
            </w:r>
            <w:r w:rsidR="008B72BE" w:rsidRPr="003D4DC9">
              <w:rPr>
                <w:rFonts w:hint="cs"/>
                <w:spacing w:val="-2"/>
                <w:rtl/>
                <w:lang w:bidi="ar-EG"/>
              </w:rPr>
              <w:t>إجراءات</w:t>
            </w:r>
            <w:r w:rsidR="008B72BE" w:rsidRPr="003D4DC9">
              <w:rPr>
                <w:spacing w:val="-2"/>
                <w:rtl/>
                <w:lang w:bidi="ar-EG"/>
              </w:rPr>
              <w:t xml:space="preserve"> العمل المتعلقة بالحكم </w:t>
            </w:r>
            <w:r w:rsidR="008B72BE" w:rsidRPr="003D4DC9">
              <w:rPr>
                <w:spacing w:val="-2"/>
              </w:rPr>
              <w:t>1.13</w:t>
            </w:r>
            <w:r w:rsidR="008B72BE" w:rsidRPr="003D4DC9">
              <w:rPr>
                <w:spacing w:val="-2"/>
                <w:rtl/>
                <w:lang w:bidi="ar-EG"/>
              </w:rPr>
              <w:t>، فإن هذا الحكم غير مناسب فيما يتعلق بإتاحة المرونة في استيعاب الاتجاهات الجديدة والقضايا الناشئة.</w:t>
            </w:r>
          </w:p>
          <w:p w14:paraId="50369C41" w14:textId="77777777" w:rsidR="00D71E0F" w:rsidRPr="008B72BE" w:rsidRDefault="00D71E0F" w:rsidP="00FB7E1C">
            <w:pPr>
              <w:pStyle w:val="ListParagraph"/>
              <w:keepNext/>
              <w:keepLines/>
              <w:spacing w:after="80" w:line="320" w:lineRule="exact"/>
              <w:ind w:left="0"/>
            </w:pPr>
          </w:p>
          <w:p w14:paraId="7EC0942D" w14:textId="359C4111" w:rsidR="00D71E0F" w:rsidRPr="008B72BE" w:rsidRDefault="006F455B" w:rsidP="00FB7E1C">
            <w:pPr>
              <w:pStyle w:val="ListParagraph"/>
              <w:keepNext/>
              <w:keepLines/>
              <w:spacing w:after="80" w:line="320" w:lineRule="exact"/>
              <w:ind w:left="0"/>
            </w:pPr>
            <w:r>
              <w:rPr>
                <w:rFonts w:hint="cs"/>
                <w:rtl/>
              </w:rPr>
              <w:t>ويرى بعض الأعضاء أنه يمكن تحديثه للإحالة إلى توصيات الاتحاد عموماً.</w:t>
            </w:r>
          </w:p>
        </w:tc>
        <w:tc>
          <w:tcPr>
            <w:tcW w:w="2792" w:type="dxa"/>
          </w:tcPr>
          <w:p w14:paraId="68478FBB" w14:textId="77777777" w:rsidR="008B72BE" w:rsidRPr="008B72BE" w:rsidRDefault="008B72BE" w:rsidP="00FB7E1C">
            <w:pPr>
              <w:pStyle w:val="Tabletexte"/>
              <w:keepNext/>
              <w:keepLines/>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C61D519" w14:textId="77777777" w:rsidR="008B72BE" w:rsidRPr="008B72BE" w:rsidRDefault="008B72BE" w:rsidP="00FB7E1C">
            <w:pPr>
              <w:pStyle w:val="Tabletexte"/>
              <w:keepNext/>
              <w:keepLines/>
              <w:spacing w:before="80" w:after="80" w:line="320" w:lineRule="exact"/>
              <w:jc w:val="left"/>
              <w:rPr>
                <w:b/>
                <w:position w:val="2"/>
                <w:sz w:val="22"/>
                <w:szCs w:val="22"/>
                <w:rtl/>
              </w:rPr>
            </w:pPr>
          </w:p>
          <w:p w14:paraId="7038E397" w14:textId="77777777" w:rsidR="008B72BE" w:rsidRPr="008B72BE" w:rsidRDefault="008B72BE" w:rsidP="00FB7E1C">
            <w:pPr>
              <w:pStyle w:val="Tabletexte"/>
              <w:keepNext/>
              <w:keepLines/>
              <w:spacing w:before="80" w:after="80" w:line="320" w:lineRule="exact"/>
              <w:rPr>
                <w:b/>
                <w:position w:val="2"/>
                <w:sz w:val="22"/>
                <w:szCs w:val="22"/>
              </w:rPr>
            </w:pPr>
            <w:r w:rsidRPr="008B72BE">
              <w:rPr>
                <w:b/>
                <w:position w:val="2"/>
                <w:sz w:val="22"/>
                <w:szCs w:val="22"/>
                <w:rtl/>
              </w:rPr>
              <w:t>وذكر بعض الأعضاء أن هذا الحكم غير ضروري لأنه لم يعد قابلاً للتطبيق ولا مرناً.</w:t>
            </w:r>
          </w:p>
          <w:p w14:paraId="51800AF2" w14:textId="77777777" w:rsidR="008B72BE" w:rsidRPr="008B72BE" w:rsidRDefault="008B72BE" w:rsidP="00FB7E1C">
            <w:pPr>
              <w:pStyle w:val="Tabletexte"/>
              <w:keepNext/>
              <w:keepLines/>
              <w:spacing w:before="80" w:after="80" w:line="320" w:lineRule="exact"/>
              <w:jc w:val="left"/>
              <w:rPr>
                <w:b/>
                <w:position w:val="2"/>
                <w:sz w:val="22"/>
                <w:szCs w:val="22"/>
                <w:rtl/>
              </w:rPr>
            </w:pPr>
          </w:p>
          <w:p w14:paraId="4A4745FA" w14:textId="6BABC3F5" w:rsidR="00D71E0F" w:rsidRPr="003D4DC9" w:rsidRDefault="008B72BE" w:rsidP="00FB7E1C">
            <w:pPr>
              <w:pStyle w:val="ListParagraph"/>
              <w:keepNext/>
              <w:keepLines/>
              <w:spacing w:after="80" w:line="320" w:lineRule="exact"/>
              <w:ind w:left="0"/>
              <w:rPr>
                <w:spacing w:val="-4"/>
              </w:rPr>
            </w:pPr>
            <w:r w:rsidRPr="003D4DC9">
              <w:rPr>
                <w:b/>
                <w:spacing w:val="-4"/>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8B72BE" w:rsidRPr="008B72BE" w14:paraId="67057045" w14:textId="77777777" w:rsidTr="00D71E0F">
        <w:trPr>
          <w:jc w:val="center"/>
        </w:trPr>
        <w:tc>
          <w:tcPr>
            <w:tcW w:w="1574" w:type="dxa"/>
          </w:tcPr>
          <w:p w14:paraId="5D2DF958" w14:textId="77777777" w:rsidR="00D71E0F" w:rsidRPr="008B72BE" w:rsidRDefault="00D71E0F" w:rsidP="00FB7E1C">
            <w:pPr>
              <w:pStyle w:val="ListParagraph"/>
              <w:keepNext/>
              <w:keepLines/>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47C38B3F" w14:textId="78CA474E" w:rsidR="00D71E0F" w:rsidRPr="008B72BE" w:rsidRDefault="00D71E0F" w:rsidP="00FB7E1C">
            <w:pPr>
              <w:keepNext/>
              <w:keepLines/>
              <w:tabs>
                <w:tab w:val="clear" w:pos="794"/>
                <w:tab w:val="right" w:pos="0"/>
                <w:tab w:val="left" w:pos="547"/>
              </w:tabs>
              <w:spacing w:before="80" w:after="80" w:line="320" w:lineRule="exact"/>
              <w:rPr>
                <w:b/>
                <w:bCs/>
              </w:rPr>
            </w:pPr>
            <w:r w:rsidRPr="008B72BE">
              <w:rPr>
                <w:b/>
                <w:bCs/>
                <w:lang w:bidi="ar-EG"/>
              </w:rPr>
              <w:t>1.14</w:t>
            </w:r>
            <w:r w:rsidR="000B36F9">
              <w:rPr>
                <w:rStyle w:val="FootnoteReference"/>
                <w:b/>
                <w:bCs/>
                <w:lang w:bidi="ar-EG"/>
              </w:rPr>
              <w:footnoteReference w:id="1"/>
            </w:r>
            <w:r w:rsidRPr="008B72BE">
              <w:rPr>
                <w:b/>
                <w:bCs/>
                <w:rtl/>
                <w:lang w:bidi="ar-EG"/>
              </w:rPr>
              <w:tab/>
              <w:t xml:space="preserve">يبدأ العمل بهذه اللوائح التي يشكل التذييلان </w:t>
            </w:r>
            <w:r w:rsidRPr="008B72BE">
              <w:rPr>
                <w:b/>
                <w:bCs/>
                <w:lang w:bidi="ar-EG"/>
              </w:rPr>
              <w:t>1</w:t>
            </w:r>
            <w:r w:rsidRPr="008B72BE">
              <w:rPr>
                <w:b/>
                <w:bCs/>
                <w:rtl/>
                <w:lang w:bidi="ar-EG"/>
              </w:rPr>
              <w:t xml:space="preserve"> و</w:t>
            </w:r>
            <w:r w:rsidRPr="008B72BE">
              <w:rPr>
                <w:b/>
                <w:bCs/>
                <w:lang w:bidi="ar-EG"/>
              </w:rPr>
              <w:t>2</w:t>
            </w:r>
            <w:r w:rsidRPr="008B72BE">
              <w:rPr>
                <w:b/>
                <w:bCs/>
                <w:rtl/>
                <w:lang w:bidi="ar-EG"/>
              </w:rPr>
              <w:t xml:space="preserve"> جزءاً لا يتجزأ منها، في </w:t>
            </w:r>
            <w:r w:rsidRPr="008B72BE">
              <w:rPr>
                <w:b/>
                <w:bCs/>
                <w:lang w:bidi="ar-EG"/>
              </w:rPr>
              <w:t>1</w:t>
            </w:r>
            <w:r w:rsidRPr="008B72BE">
              <w:rPr>
                <w:b/>
                <w:bCs/>
                <w:rtl/>
                <w:lang w:bidi="ar-EG"/>
              </w:rPr>
              <w:t> يناير </w:t>
            </w:r>
            <w:r w:rsidRPr="008B72BE">
              <w:rPr>
                <w:b/>
                <w:bCs/>
                <w:lang w:bidi="ar-EG"/>
              </w:rPr>
              <w:t>2015</w:t>
            </w:r>
            <w:r w:rsidRPr="008B72BE">
              <w:rPr>
                <w:b/>
                <w:bCs/>
                <w:rtl/>
                <w:lang w:bidi="ar-SY"/>
              </w:rPr>
              <w:t xml:space="preserve">، وتطبق اعتباراً من ذلك التاريخ </w:t>
            </w:r>
            <w:r w:rsidRPr="008B72BE">
              <w:rPr>
                <w:b/>
                <w:bCs/>
                <w:spacing w:val="-2"/>
                <w:rtl/>
                <w:lang w:bidi="ar-EG"/>
              </w:rPr>
              <w:t>عملاً</w:t>
            </w:r>
            <w:r w:rsidRPr="008B72BE">
              <w:rPr>
                <w:b/>
                <w:bCs/>
                <w:rtl/>
                <w:lang w:bidi="ar-SY"/>
              </w:rPr>
              <w:t xml:space="preserve"> بأحكام المادة</w:t>
            </w:r>
            <w:r w:rsidR="003D4DC9">
              <w:rPr>
                <w:rFonts w:hint="cs"/>
                <w:b/>
                <w:bCs/>
                <w:rtl/>
                <w:lang w:bidi="ar-SY"/>
              </w:rPr>
              <w:t> </w:t>
            </w:r>
            <w:r w:rsidRPr="008B72BE">
              <w:rPr>
                <w:b/>
                <w:bCs/>
                <w:lang w:bidi="ar-SY"/>
              </w:rPr>
              <w:t>54</w:t>
            </w:r>
            <w:r w:rsidRPr="008B72BE">
              <w:rPr>
                <w:b/>
                <w:bCs/>
                <w:rtl/>
                <w:lang w:bidi="ar-SY"/>
              </w:rPr>
              <w:t xml:space="preserve"> من الدستور</w:t>
            </w:r>
            <w:r w:rsidRPr="008B72BE">
              <w:rPr>
                <w:b/>
                <w:bCs/>
                <w:rtl/>
                <w:lang w:bidi="ar-EG"/>
              </w:rPr>
              <w:t>.</w:t>
            </w:r>
          </w:p>
        </w:tc>
        <w:tc>
          <w:tcPr>
            <w:tcW w:w="2432" w:type="dxa"/>
          </w:tcPr>
          <w:p w14:paraId="33C1C767" w14:textId="1CFB9212" w:rsidR="00D71E0F" w:rsidRPr="008B72BE" w:rsidRDefault="005A3DCD" w:rsidP="00FB7E1C">
            <w:pPr>
              <w:pStyle w:val="Normalaftertitle"/>
              <w:keepLines/>
              <w:tabs>
                <w:tab w:val="clear" w:pos="794"/>
                <w:tab w:val="left" w:pos="555"/>
              </w:tabs>
              <w:spacing w:before="80" w:after="80" w:line="320" w:lineRule="exact"/>
              <w:rPr>
                <w:lang w:bidi="ar-EG"/>
              </w:rPr>
            </w:pPr>
            <w:r w:rsidRPr="008B72BE">
              <w:rPr>
                <w:lang w:bidi="ar-EG"/>
              </w:rPr>
              <w:t>1.10</w:t>
            </w:r>
            <w:r w:rsidRPr="008B72BE">
              <w:rPr>
                <w:rFonts w:hint="cs"/>
                <w:rtl/>
                <w:lang w:bidi="ar-EG"/>
              </w:rPr>
              <w:tab/>
              <w:t xml:space="preserve">يعمل بهذا النظام، الذي تشكل التذييلات </w:t>
            </w:r>
            <w:r w:rsidRPr="008B72BE">
              <w:rPr>
                <w:lang w:bidi="ar-EG"/>
              </w:rPr>
              <w:t>1</w:t>
            </w:r>
            <w:r w:rsidRPr="008B72BE">
              <w:rPr>
                <w:rFonts w:hint="cs"/>
                <w:rtl/>
                <w:lang w:bidi="ar-EG"/>
              </w:rPr>
              <w:t xml:space="preserve"> و</w:t>
            </w:r>
            <w:r w:rsidRPr="008B72BE">
              <w:rPr>
                <w:lang w:bidi="ar-EG"/>
              </w:rPr>
              <w:t>2</w:t>
            </w:r>
            <w:r w:rsidRPr="008B72BE">
              <w:rPr>
                <w:rFonts w:hint="cs"/>
                <w:rtl/>
                <w:lang w:bidi="ar-EG"/>
              </w:rPr>
              <w:t xml:space="preserve"> و</w:t>
            </w:r>
            <w:r w:rsidRPr="008B72BE">
              <w:rPr>
                <w:lang w:bidi="ar-EG"/>
              </w:rPr>
              <w:t>3</w:t>
            </w:r>
            <w:r w:rsidRPr="008B72BE">
              <w:rPr>
                <w:rFonts w:hint="cs"/>
                <w:rtl/>
                <w:lang w:bidi="ar-EG"/>
              </w:rPr>
              <w:t xml:space="preserve"> جزءاً لا يتجزأ منه، في أول يناير </w:t>
            </w:r>
            <w:r w:rsidRPr="008B72BE">
              <w:rPr>
                <w:lang w:bidi="ar-EG"/>
              </w:rPr>
              <w:t>1990</w:t>
            </w:r>
            <w:r w:rsidRPr="008B72BE">
              <w:rPr>
                <w:rFonts w:hint="cs"/>
                <w:rtl/>
                <w:lang w:bidi="ar-EG"/>
              </w:rPr>
              <w:t xml:space="preserve"> عند الساعة </w:t>
            </w:r>
            <w:r w:rsidRPr="008B72BE">
              <w:rPr>
                <w:lang w:bidi="ar-EG"/>
              </w:rPr>
              <w:t>0001</w:t>
            </w:r>
            <w:r w:rsidRPr="008B72BE">
              <w:rPr>
                <w:rFonts w:hint="cs"/>
                <w:rtl/>
                <w:lang w:bidi="ar-EG"/>
              </w:rPr>
              <w:t xml:space="preserve"> بالتوقيت العالمي المنسَّق </w:t>
            </w:r>
            <w:r w:rsidRPr="008B72BE">
              <w:rPr>
                <w:lang w:bidi="ar-EG"/>
              </w:rPr>
              <w:t>UTC</w:t>
            </w:r>
            <w:r w:rsidRPr="008B72BE">
              <w:rPr>
                <w:rFonts w:hint="cs"/>
                <w:rtl/>
                <w:lang w:bidi="ar-EG"/>
              </w:rPr>
              <w:t>.</w:t>
            </w:r>
          </w:p>
        </w:tc>
        <w:tc>
          <w:tcPr>
            <w:tcW w:w="3604" w:type="dxa"/>
          </w:tcPr>
          <w:p w14:paraId="2C0B9A41" w14:textId="7D4D6662" w:rsidR="00D71E0F" w:rsidRPr="008B72BE" w:rsidRDefault="00B92E0F" w:rsidP="00FB7E1C">
            <w:pPr>
              <w:pStyle w:val="ListParagraph"/>
              <w:keepNext/>
              <w:keepLines/>
              <w:spacing w:after="80" w:line="320" w:lineRule="exact"/>
              <w:ind w:left="0"/>
              <w:rPr>
                <w:b/>
                <w:rtl/>
              </w:rPr>
            </w:pPr>
            <w:r w:rsidRPr="008B72BE">
              <w:rPr>
                <w:b/>
                <w:rtl/>
              </w:rPr>
              <w:t>يرى بعض الأعضاء أن هذا الحكم قابل للتطبيق فيما يتعلق بتوفير الشبكات والخدمات وتطويرها.</w:t>
            </w:r>
          </w:p>
          <w:p w14:paraId="151A28AD" w14:textId="77777777" w:rsidR="006F455B" w:rsidRDefault="006F455B" w:rsidP="00FB7E1C">
            <w:pPr>
              <w:pStyle w:val="ListParagraph"/>
              <w:keepNext/>
              <w:keepLines/>
              <w:spacing w:after="80" w:line="320" w:lineRule="exact"/>
              <w:ind w:left="0"/>
              <w:rPr>
                <w:b/>
                <w:rtl/>
              </w:rPr>
            </w:pPr>
          </w:p>
          <w:p w14:paraId="54296F4D" w14:textId="0BD906DC" w:rsidR="00D71E0F" w:rsidRPr="008B72BE" w:rsidRDefault="006F455B" w:rsidP="00FB7E1C">
            <w:pPr>
              <w:pStyle w:val="ListParagraph"/>
              <w:keepNext/>
              <w:keepLines/>
              <w:spacing w:after="80" w:line="320" w:lineRule="exact"/>
              <w:ind w:left="0"/>
            </w:pPr>
            <w:r>
              <w:rPr>
                <w:rFonts w:hint="cs"/>
                <w:b/>
                <w:rtl/>
              </w:rPr>
              <w:t xml:space="preserve">ويرى </w:t>
            </w:r>
            <w:r w:rsidRPr="006F455B">
              <w:rPr>
                <w:b/>
                <w:rtl/>
              </w:rPr>
              <w:t xml:space="preserve">بعض الأعضاء أنه بما أن هذا الحكم يتناول بدء المعاهدة، فإنه </w:t>
            </w:r>
            <w:r w:rsidR="009715A4">
              <w:rPr>
                <w:rFonts w:hint="cs"/>
                <w:b/>
                <w:rtl/>
              </w:rPr>
              <w:t>غير ذي صلة</w:t>
            </w:r>
            <w:r w:rsidRPr="006F455B">
              <w:rPr>
                <w:b/>
                <w:rtl/>
              </w:rPr>
              <w:t xml:space="preserve"> بتوفير الشبكات والخدمات</w:t>
            </w:r>
            <w:r>
              <w:rPr>
                <w:rFonts w:hint="cs"/>
                <w:b/>
                <w:rtl/>
              </w:rPr>
              <w:t xml:space="preserve"> </w:t>
            </w:r>
            <w:r w:rsidRPr="006F455B">
              <w:rPr>
                <w:b/>
                <w:rtl/>
              </w:rPr>
              <w:t>وتطوير</w:t>
            </w:r>
            <w:r>
              <w:rPr>
                <w:rFonts w:hint="cs"/>
                <w:b/>
                <w:rtl/>
              </w:rPr>
              <w:t>ها</w:t>
            </w:r>
            <w:r w:rsidRPr="006F455B">
              <w:rPr>
                <w:b/>
                <w:rtl/>
              </w:rPr>
              <w:t>.</w:t>
            </w:r>
          </w:p>
        </w:tc>
        <w:tc>
          <w:tcPr>
            <w:tcW w:w="2892" w:type="dxa"/>
          </w:tcPr>
          <w:p w14:paraId="549FC5F2" w14:textId="1E9EC31E" w:rsidR="00D71E0F" w:rsidRPr="008B72BE" w:rsidRDefault="006F455B" w:rsidP="00FB7E1C">
            <w:pPr>
              <w:pStyle w:val="ListParagraph"/>
              <w:keepNext/>
              <w:keepLines/>
              <w:spacing w:after="80" w:line="320" w:lineRule="exact"/>
              <w:ind w:left="0"/>
            </w:pPr>
            <w:r>
              <w:rPr>
                <w:rFonts w:hint="cs"/>
                <w:rtl/>
              </w:rPr>
              <w:t>يرى</w:t>
            </w:r>
            <w:r w:rsidRPr="006F455B">
              <w:rPr>
                <w:rtl/>
              </w:rPr>
              <w:t xml:space="preserve"> بعض الأعضاء أن مسألة المرونة لا تنطبق في هذا الصدد على هذا الحكم.</w:t>
            </w:r>
          </w:p>
          <w:p w14:paraId="1079C11D" w14:textId="77777777" w:rsidR="00D71E0F" w:rsidRPr="008B72BE" w:rsidRDefault="00D71E0F" w:rsidP="00FB7E1C">
            <w:pPr>
              <w:pStyle w:val="ListParagraph"/>
              <w:keepNext/>
              <w:keepLines/>
              <w:spacing w:after="80" w:line="320" w:lineRule="exact"/>
              <w:ind w:left="0"/>
            </w:pPr>
          </w:p>
          <w:p w14:paraId="3189BEAB" w14:textId="03C274A7" w:rsidR="00D71E0F" w:rsidRPr="008B72BE" w:rsidRDefault="006F455B" w:rsidP="00FB7E1C">
            <w:pPr>
              <w:pStyle w:val="ListParagraph"/>
              <w:keepNext/>
              <w:keepLines/>
              <w:spacing w:after="80" w:line="320" w:lineRule="exact"/>
              <w:ind w:left="0"/>
            </w:pPr>
            <w:r>
              <w:rPr>
                <w:rFonts w:hint="cs"/>
                <w:b/>
                <w:rtl/>
              </w:rPr>
              <w:t xml:space="preserve">ويرى </w:t>
            </w:r>
            <w:r w:rsidRPr="006F455B">
              <w:rPr>
                <w:b/>
                <w:rtl/>
              </w:rPr>
              <w:t xml:space="preserve">بعض الأعضاء أنه بما أن هذا الحكم يتناول بدء المعاهدة، فإنه </w:t>
            </w:r>
            <w:r w:rsidR="009715A4">
              <w:rPr>
                <w:rFonts w:hint="cs"/>
                <w:b/>
                <w:rtl/>
              </w:rPr>
              <w:t>غير ذي صلة من حيث المرونة لاستيعاب الاتجاهات الجديدة والقضايا الناشئة.</w:t>
            </w:r>
          </w:p>
        </w:tc>
        <w:tc>
          <w:tcPr>
            <w:tcW w:w="2792" w:type="dxa"/>
          </w:tcPr>
          <w:p w14:paraId="145CEA11" w14:textId="77777777" w:rsidR="008B72BE" w:rsidRPr="008B72BE" w:rsidRDefault="008B72BE" w:rsidP="00FB7E1C">
            <w:pPr>
              <w:pStyle w:val="Tabletexte"/>
              <w:keepNext/>
              <w:keepLines/>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4B8C4EB0" w14:textId="77777777" w:rsidR="008B72BE" w:rsidRPr="008B72BE" w:rsidRDefault="008B72BE" w:rsidP="00FB7E1C">
            <w:pPr>
              <w:pStyle w:val="Tabletexte"/>
              <w:keepNext/>
              <w:keepLines/>
              <w:spacing w:before="80" w:after="80" w:line="320" w:lineRule="exact"/>
              <w:jc w:val="left"/>
              <w:rPr>
                <w:b/>
                <w:position w:val="2"/>
                <w:sz w:val="22"/>
                <w:szCs w:val="22"/>
                <w:rtl/>
              </w:rPr>
            </w:pPr>
          </w:p>
          <w:p w14:paraId="60599066" w14:textId="60B39ED6" w:rsidR="00D71E0F" w:rsidRPr="008B72BE" w:rsidRDefault="008B72BE" w:rsidP="00FB7E1C">
            <w:pPr>
              <w:keepNext/>
              <w:keepLines/>
              <w:spacing w:before="80" w:after="80" w:line="320" w:lineRule="exact"/>
            </w:pPr>
            <w:r w:rsidRPr="008B72BE">
              <w:rPr>
                <w:b/>
                <w:position w:val="2"/>
                <w:rtl/>
              </w:rPr>
              <w:t>وذكر بعض الأعضاء أن هذا الحكم غير ضروري لأنه لم يعد قابلاً للتطبيق ولا مرناً.</w:t>
            </w:r>
          </w:p>
        </w:tc>
      </w:tr>
      <w:tr w:rsidR="008B72BE" w:rsidRPr="008B72BE" w14:paraId="2FC1B5EC" w14:textId="77777777" w:rsidTr="00D71E0F">
        <w:trPr>
          <w:jc w:val="center"/>
        </w:trPr>
        <w:tc>
          <w:tcPr>
            <w:tcW w:w="1574" w:type="dxa"/>
          </w:tcPr>
          <w:p w14:paraId="56B0F163" w14:textId="77777777" w:rsidR="00D71E0F" w:rsidRPr="008B72BE" w:rsidRDefault="00D71E0F" w:rsidP="008B72BE">
            <w:pPr>
              <w:pStyle w:val="ListParagraph"/>
              <w:numPr>
                <w:ilvl w:val="0"/>
                <w:numId w:val="13"/>
              </w:numPr>
              <w:tabs>
                <w:tab w:val="left" w:pos="1191"/>
                <w:tab w:val="left" w:pos="1588"/>
                <w:tab w:val="left" w:pos="1985"/>
              </w:tabs>
              <w:overflowPunct w:val="0"/>
              <w:autoSpaceDE w:val="0"/>
              <w:autoSpaceDN w:val="0"/>
              <w:adjustRightInd w:val="0"/>
              <w:spacing w:after="80" w:line="320" w:lineRule="exact"/>
              <w:jc w:val="left"/>
              <w:textAlignment w:val="baseline"/>
            </w:pPr>
          </w:p>
        </w:tc>
        <w:tc>
          <w:tcPr>
            <w:tcW w:w="2402" w:type="dxa"/>
          </w:tcPr>
          <w:p w14:paraId="5D295980" w14:textId="6CD92C5F" w:rsidR="00D71E0F" w:rsidRPr="008B72BE" w:rsidRDefault="00D71E0F" w:rsidP="008B72BE">
            <w:pPr>
              <w:tabs>
                <w:tab w:val="clear" w:pos="794"/>
                <w:tab w:val="right" w:pos="0"/>
                <w:tab w:val="left" w:pos="547"/>
              </w:tabs>
              <w:spacing w:before="80" w:after="80" w:line="320" w:lineRule="exact"/>
              <w:rPr>
                <w:b/>
                <w:bCs/>
              </w:rPr>
            </w:pPr>
            <w:r w:rsidRPr="008B72BE">
              <w:rPr>
                <w:b/>
                <w:bCs/>
                <w:lang w:bidi="ar-EG"/>
              </w:rPr>
              <w:t>2.14</w:t>
            </w:r>
            <w:r w:rsidRPr="008B72BE">
              <w:rPr>
                <w:b/>
                <w:bCs/>
                <w:rtl/>
                <w:lang w:bidi="ar-EG"/>
              </w:rPr>
              <w:tab/>
              <w:t>إذا أبدت إحدى الدول الأعضاء تحفظات بشأن تطبيق حكم واحد أو أكثر من أحكام هذه اللوائح، لا تُلزم الدول الأعضاء الأخرى بالتقيد بذلك الحكم أو بتلك الأحكام في علاقاتها مع الدولة العضو التي أبدت مثل هذه التحفظات.</w:t>
            </w:r>
          </w:p>
        </w:tc>
        <w:tc>
          <w:tcPr>
            <w:tcW w:w="2432" w:type="dxa"/>
          </w:tcPr>
          <w:p w14:paraId="165B6AFB" w14:textId="71F110DC" w:rsidR="00D71E0F" w:rsidRPr="00AC5C64" w:rsidRDefault="005A3DCD" w:rsidP="008B72BE">
            <w:pPr>
              <w:pStyle w:val="Normalaftertitle"/>
              <w:tabs>
                <w:tab w:val="clear" w:pos="794"/>
                <w:tab w:val="left" w:pos="555"/>
              </w:tabs>
              <w:spacing w:before="80" w:after="80" w:line="320" w:lineRule="exact"/>
              <w:rPr>
                <w:rFonts w:eastAsia="Times New Roman"/>
              </w:rPr>
            </w:pPr>
            <w:r w:rsidRPr="00AC5C64">
              <w:rPr>
                <w:rFonts w:eastAsia="Times New Roman"/>
              </w:rPr>
              <w:t>2.10</w:t>
            </w:r>
            <w:r w:rsidRPr="00AC5C64">
              <w:rPr>
                <w:rFonts w:eastAsia="Times New Roman" w:hint="cs"/>
                <w:rtl/>
                <w:lang w:bidi="ar-EG"/>
              </w:rPr>
              <w:tab/>
              <w:t>في التاريخ المحدد في</w:t>
            </w:r>
            <w:r w:rsidR="00A01FE3" w:rsidRPr="00AC5C64">
              <w:rPr>
                <w:rFonts w:eastAsia="Times New Roman" w:hint="eastAsia"/>
                <w:rtl/>
                <w:lang w:bidi="ar-EG"/>
              </w:rPr>
              <w:t> </w:t>
            </w:r>
            <w:r w:rsidRPr="00AC5C64">
              <w:rPr>
                <w:rFonts w:eastAsia="Times New Roman" w:hint="cs"/>
                <w:rtl/>
                <w:lang w:bidi="ar-EG"/>
              </w:rPr>
              <w:t xml:space="preserve">الرقم </w:t>
            </w:r>
            <w:r w:rsidRPr="00AC5C64">
              <w:rPr>
                <w:rFonts w:eastAsia="Times New Roman"/>
              </w:rPr>
              <w:t>62</w:t>
            </w:r>
            <w:r w:rsidRPr="00AC5C64">
              <w:rPr>
                <w:rFonts w:eastAsia="Times New Roman" w:hint="cs"/>
                <w:rtl/>
                <w:lang w:bidi="ar-EG"/>
              </w:rPr>
              <w:t xml:space="preserve">، يحل نظام الاتصالات الدولية هذا (ملبورن، </w:t>
            </w:r>
            <w:r w:rsidRPr="00AC5C64">
              <w:rPr>
                <w:rFonts w:eastAsia="Times New Roman"/>
              </w:rPr>
              <w:t>1988</w:t>
            </w:r>
            <w:r w:rsidRPr="00AC5C64">
              <w:rPr>
                <w:rFonts w:eastAsia="Times New Roman" w:hint="cs"/>
                <w:rtl/>
                <w:lang w:bidi="ar-EG"/>
              </w:rPr>
              <w:t>) محل لوائح البرق (جنيف،</w:t>
            </w:r>
            <w:r w:rsidR="00A01FE3" w:rsidRPr="00AC5C64">
              <w:rPr>
                <w:rFonts w:eastAsia="Times New Roman" w:hint="eastAsia"/>
                <w:rtl/>
                <w:lang w:bidi="ar-EG"/>
              </w:rPr>
              <w:t> </w:t>
            </w:r>
            <w:proofErr w:type="gramStart"/>
            <w:r w:rsidRPr="00AC5C64">
              <w:rPr>
                <w:rFonts w:eastAsia="Times New Roman"/>
              </w:rPr>
              <w:t>1973</w:t>
            </w:r>
            <w:r w:rsidRPr="00AC5C64">
              <w:rPr>
                <w:rFonts w:eastAsia="Times New Roman" w:hint="cs"/>
                <w:rtl/>
                <w:lang w:bidi="ar-EG"/>
              </w:rPr>
              <w:t>)،</w:t>
            </w:r>
            <w:proofErr w:type="gramEnd"/>
            <w:r w:rsidRPr="00AC5C64">
              <w:rPr>
                <w:rFonts w:eastAsia="Times New Roman" w:hint="cs"/>
                <w:rtl/>
                <w:lang w:bidi="ar-EG"/>
              </w:rPr>
              <w:t xml:space="preserve"> </w:t>
            </w:r>
            <w:r w:rsidRPr="00AC5C64">
              <w:rPr>
                <w:rFonts w:eastAsia="Times New Roman" w:hint="cs"/>
                <w:spacing w:val="-6"/>
                <w:rtl/>
                <w:lang w:bidi="ar-EG"/>
              </w:rPr>
              <w:t xml:space="preserve">ولوائح الهاتف (جنيف، </w:t>
            </w:r>
            <w:r w:rsidRPr="00AC5C64">
              <w:rPr>
                <w:rFonts w:eastAsia="Times New Roman"/>
                <w:spacing w:val="-6"/>
              </w:rPr>
              <w:t>1973</w:t>
            </w:r>
            <w:r w:rsidRPr="00AC5C64">
              <w:rPr>
                <w:rFonts w:eastAsia="Times New Roman" w:hint="cs"/>
                <w:spacing w:val="-6"/>
                <w:rtl/>
                <w:lang w:bidi="ar-EG"/>
              </w:rPr>
              <w:t>)</w:t>
            </w:r>
            <w:r w:rsidRPr="00AC5C64">
              <w:rPr>
                <w:rFonts w:eastAsia="Times New Roman" w:hint="cs"/>
                <w:spacing w:val="-4"/>
                <w:rtl/>
                <w:lang w:bidi="ar-EG"/>
              </w:rPr>
              <w:t xml:space="preserve"> </w:t>
            </w:r>
            <w:r w:rsidRPr="00AC5C64">
              <w:rPr>
                <w:rFonts w:eastAsia="Times New Roman" w:hint="cs"/>
                <w:rtl/>
                <w:lang w:bidi="ar-EG"/>
              </w:rPr>
              <w:t>عملاً بالاتفاقية الدولية للاتصالات.</w:t>
            </w:r>
          </w:p>
        </w:tc>
        <w:tc>
          <w:tcPr>
            <w:tcW w:w="3604" w:type="dxa"/>
          </w:tcPr>
          <w:p w14:paraId="445532F3" w14:textId="5A88F4F2" w:rsidR="009715A4" w:rsidRPr="008B72BE" w:rsidRDefault="009715A4" w:rsidP="009715A4">
            <w:pPr>
              <w:pStyle w:val="ListParagraph"/>
              <w:spacing w:after="80" w:line="320" w:lineRule="exact"/>
              <w:ind w:left="0"/>
              <w:rPr>
                <w:b/>
                <w:rtl/>
              </w:rPr>
            </w:pPr>
            <w:r w:rsidRPr="008B72BE">
              <w:rPr>
                <w:b/>
                <w:rtl/>
              </w:rPr>
              <w:t>يرى بعض الأعضاء أن هذا الحكم قابل للتطبيق فيما يتعلق بتوفير الشبكات والخدمات وتطويرها</w:t>
            </w:r>
            <w:r>
              <w:rPr>
                <w:rFonts w:hint="cs"/>
                <w:b/>
                <w:rtl/>
              </w:rPr>
              <w:t>، ولا يوجد أي تغيير عليه مقارنة</w:t>
            </w:r>
            <w:r w:rsidR="00A01FE3">
              <w:rPr>
                <w:rFonts w:hint="cs"/>
                <w:b/>
                <w:rtl/>
              </w:rPr>
              <w:t>ً</w:t>
            </w:r>
            <w:r>
              <w:rPr>
                <w:rFonts w:hint="cs"/>
                <w:b/>
                <w:rtl/>
              </w:rPr>
              <w:t xml:space="preserve"> بالحكم الوارد في لوائح الاتصالات الدولية سوى الإحالة إلى الدول الأعضاء بدلاً من الإدارا</w:t>
            </w:r>
            <w:r>
              <w:rPr>
                <w:b/>
                <w:rtl/>
              </w:rPr>
              <w:t>ت</w:t>
            </w:r>
            <w:r>
              <w:rPr>
                <w:rFonts w:hint="cs"/>
                <w:b/>
                <w:rtl/>
              </w:rPr>
              <w:t>.</w:t>
            </w:r>
          </w:p>
          <w:p w14:paraId="14725949" w14:textId="37EFE912" w:rsidR="00D71E0F" w:rsidRPr="008B72BE" w:rsidRDefault="00D71E0F" w:rsidP="008B72BE">
            <w:pPr>
              <w:pStyle w:val="ListParagraph"/>
              <w:spacing w:after="80" w:line="320" w:lineRule="exact"/>
              <w:ind w:left="0"/>
              <w:rPr>
                <w:rtl/>
              </w:rPr>
            </w:pPr>
          </w:p>
          <w:p w14:paraId="01D80B35" w14:textId="63BD4054" w:rsidR="00D71E0F" w:rsidRPr="008B72BE" w:rsidRDefault="009715A4" w:rsidP="00FD46E1">
            <w:pPr>
              <w:tabs>
                <w:tab w:val="clear" w:pos="794"/>
                <w:tab w:val="left" w:pos="567"/>
                <w:tab w:val="left" w:pos="1134"/>
              </w:tabs>
              <w:spacing w:before="80" w:after="80" w:line="320" w:lineRule="exact"/>
            </w:pPr>
            <w:r>
              <w:rPr>
                <w:rFonts w:hint="cs"/>
                <w:b/>
                <w:rtl/>
              </w:rPr>
              <w:t xml:space="preserve">ويرى </w:t>
            </w:r>
            <w:r w:rsidRPr="006F455B">
              <w:rPr>
                <w:b/>
                <w:rtl/>
              </w:rPr>
              <w:t xml:space="preserve">بعض الأعضاء </w:t>
            </w:r>
            <w:r>
              <w:rPr>
                <w:rFonts w:hint="cs"/>
                <w:b/>
                <w:rtl/>
              </w:rPr>
              <w:t xml:space="preserve">أنه </w:t>
            </w:r>
            <w:r w:rsidR="00B92E0F" w:rsidRPr="008B72BE">
              <w:rPr>
                <w:position w:val="2"/>
                <w:rtl/>
                <w:lang w:bidi="ar-EG"/>
              </w:rPr>
              <w:t>بما أن هذا الحكم يسمح للدول الأعضاء بإبداء تحفظات على أي حكم من أحكام المعاهدة، فإن فعالية المعاهدة تضعف</w:t>
            </w:r>
            <w:r>
              <w:rPr>
                <w:rFonts w:hint="cs"/>
                <w:position w:val="2"/>
                <w:rtl/>
                <w:lang w:bidi="ar-EG"/>
              </w:rPr>
              <w:t>، و</w:t>
            </w:r>
            <w:r w:rsidR="00B92E0F" w:rsidRPr="008B72BE">
              <w:rPr>
                <w:position w:val="2"/>
                <w:rtl/>
                <w:lang w:bidi="ar-EG"/>
              </w:rPr>
              <w:t xml:space="preserve">لا يساعد </w:t>
            </w:r>
            <w:r w:rsidRPr="008B72BE">
              <w:rPr>
                <w:position w:val="2"/>
                <w:rtl/>
                <w:lang w:bidi="ar-EG"/>
              </w:rPr>
              <w:t xml:space="preserve">هذا الحكم </w:t>
            </w:r>
            <w:r w:rsidR="00B92E0F" w:rsidRPr="008B72BE">
              <w:rPr>
                <w:position w:val="2"/>
                <w:rtl/>
                <w:lang w:bidi="ar-EG"/>
              </w:rPr>
              <w:t xml:space="preserve">في تعزيز </w:t>
            </w:r>
            <w:r>
              <w:rPr>
                <w:position w:val="2"/>
                <w:rtl/>
                <w:lang w:bidi="ar-EG"/>
              </w:rPr>
              <w:t>توفير الخدمات والشبكات وتطويرها</w:t>
            </w:r>
            <w:r w:rsidR="00B92E0F" w:rsidRPr="008B72BE">
              <w:rPr>
                <w:position w:val="2"/>
                <w:rtl/>
                <w:lang w:bidi="ar-EG"/>
              </w:rPr>
              <w:t>.</w:t>
            </w:r>
          </w:p>
        </w:tc>
        <w:tc>
          <w:tcPr>
            <w:tcW w:w="2892" w:type="dxa"/>
          </w:tcPr>
          <w:p w14:paraId="2952D386" w14:textId="4479A8CE" w:rsidR="00D71E0F" w:rsidRDefault="009715A4" w:rsidP="008B72BE">
            <w:pPr>
              <w:pStyle w:val="ListParagraph"/>
              <w:spacing w:after="80" w:line="320" w:lineRule="exact"/>
              <w:ind w:left="0"/>
              <w:rPr>
                <w:rtl/>
              </w:rPr>
            </w:pPr>
            <w:r w:rsidRPr="009715A4">
              <w:rPr>
                <w:rtl/>
              </w:rPr>
              <w:t xml:space="preserve">ينشئ هذا الحكم نظاماً خاصاً للتحفظات والتصريحات، وبالتالي، فإن </w:t>
            </w:r>
            <w:r>
              <w:rPr>
                <w:rFonts w:hint="cs"/>
                <w:rtl/>
              </w:rPr>
              <w:t>قضية</w:t>
            </w:r>
            <w:r w:rsidRPr="009715A4">
              <w:rPr>
                <w:rtl/>
              </w:rPr>
              <w:t xml:space="preserve"> المرونة لا تنطبق.</w:t>
            </w:r>
          </w:p>
          <w:p w14:paraId="1AA29F58" w14:textId="77777777" w:rsidR="009715A4" w:rsidRPr="008B72BE" w:rsidRDefault="009715A4" w:rsidP="008B72BE">
            <w:pPr>
              <w:pStyle w:val="ListParagraph"/>
              <w:spacing w:after="80" w:line="320" w:lineRule="exact"/>
              <w:ind w:left="0"/>
            </w:pPr>
          </w:p>
          <w:p w14:paraId="698988DB" w14:textId="28038A28" w:rsidR="00D71E0F" w:rsidRPr="008B72BE" w:rsidRDefault="009715A4" w:rsidP="008B72BE">
            <w:pPr>
              <w:pStyle w:val="ListParagraph"/>
              <w:spacing w:after="80" w:line="320" w:lineRule="exact"/>
              <w:ind w:left="0"/>
            </w:pPr>
            <w:r>
              <w:rPr>
                <w:rFonts w:hint="cs"/>
                <w:b/>
                <w:rtl/>
              </w:rPr>
              <w:t xml:space="preserve">ويرى </w:t>
            </w:r>
            <w:r w:rsidRPr="006F455B">
              <w:rPr>
                <w:b/>
                <w:rtl/>
              </w:rPr>
              <w:t xml:space="preserve">بعض الأعضاء </w:t>
            </w:r>
            <w:r>
              <w:rPr>
                <w:rFonts w:hint="cs"/>
                <w:b/>
                <w:rtl/>
              </w:rPr>
              <w:t xml:space="preserve">أنه </w:t>
            </w:r>
            <w:r w:rsidRPr="008B72BE">
              <w:rPr>
                <w:position w:val="2"/>
                <w:rtl/>
                <w:lang w:bidi="ar-EG"/>
              </w:rPr>
              <w:t xml:space="preserve">بما </w:t>
            </w:r>
            <w:r w:rsidR="008B72BE" w:rsidRPr="008B72BE">
              <w:rPr>
                <w:rtl/>
                <w:lang w:bidi="ar-EG"/>
              </w:rPr>
              <w:t>أن هذا الحكم يسمح للدول الأعضاء بإبداء تحفظات على أي حكم من أحكام المعاهدة، فإن فعالية المعاهدة تضعف</w:t>
            </w:r>
            <w:r>
              <w:rPr>
                <w:rFonts w:hint="cs"/>
                <w:rtl/>
                <w:lang w:bidi="ar-EG"/>
              </w:rPr>
              <w:t>،</w:t>
            </w:r>
            <w:r w:rsidR="008B72BE" w:rsidRPr="008B72BE">
              <w:rPr>
                <w:rtl/>
                <w:lang w:bidi="ar-EG"/>
              </w:rPr>
              <w:t xml:space="preserve"> </w:t>
            </w:r>
            <w:r w:rsidR="008B72BE" w:rsidRPr="008B72BE">
              <w:rPr>
                <w:rFonts w:hint="cs"/>
                <w:rtl/>
                <w:lang w:bidi="ar-EG"/>
              </w:rPr>
              <w:t>و</w:t>
            </w:r>
            <w:r w:rsidR="008B72BE" w:rsidRPr="008B72BE">
              <w:rPr>
                <w:rtl/>
                <w:lang w:bidi="ar-EG"/>
              </w:rPr>
              <w:t>هذا لا يدعم المرونة عند ظهور اتجاهات جديدة أو قضايا ناشئة.</w:t>
            </w:r>
          </w:p>
        </w:tc>
        <w:tc>
          <w:tcPr>
            <w:tcW w:w="2792" w:type="dxa"/>
          </w:tcPr>
          <w:p w14:paraId="65E15CF8" w14:textId="77777777" w:rsidR="008B72BE" w:rsidRPr="008B72BE" w:rsidRDefault="008B72BE"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1B87F25" w14:textId="77777777" w:rsidR="008B72BE" w:rsidRPr="008B72BE" w:rsidRDefault="008B72BE" w:rsidP="008B72BE">
            <w:pPr>
              <w:pStyle w:val="Tabletexte"/>
              <w:spacing w:before="80" w:after="80" w:line="320" w:lineRule="exact"/>
              <w:jc w:val="left"/>
              <w:rPr>
                <w:b/>
                <w:position w:val="2"/>
                <w:sz w:val="22"/>
                <w:szCs w:val="22"/>
                <w:rtl/>
              </w:rPr>
            </w:pPr>
          </w:p>
          <w:p w14:paraId="2DEB1CEF" w14:textId="6DF27B3E" w:rsidR="00D71E0F" w:rsidRPr="008B72BE" w:rsidRDefault="008B72BE" w:rsidP="008B72BE">
            <w:pPr>
              <w:spacing w:before="80" w:after="80" w:line="320" w:lineRule="exact"/>
              <w:rPr>
                <w:b/>
                <w:bCs/>
              </w:rPr>
            </w:pPr>
            <w:r w:rsidRPr="008B72BE">
              <w:rPr>
                <w:b/>
                <w:position w:val="2"/>
                <w:rtl/>
              </w:rPr>
              <w:t>وذكر بعض الأعضاء أن هذا الحكم غير ضروري لأنه لم يعد قابلاً للتطبيق ولا مرناً.</w:t>
            </w:r>
          </w:p>
        </w:tc>
      </w:tr>
      <w:tr w:rsidR="004F1E84" w:rsidRPr="008B72BE" w14:paraId="70CC8AD3" w14:textId="77777777" w:rsidTr="00D71E0F">
        <w:trPr>
          <w:jc w:val="center"/>
        </w:trPr>
        <w:tc>
          <w:tcPr>
            <w:tcW w:w="1574" w:type="dxa"/>
          </w:tcPr>
          <w:p w14:paraId="356CE1F2" w14:textId="77777777" w:rsidR="004F1E84" w:rsidRPr="008B72BE" w:rsidRDefault="004F1E84" w:rsidP="004F1E84">
            <w:pPr>
              <w:pStyle w:val="ListParagraph"/>
              <w:spacing w:after="80" w:line="320" w:lineRule="exact"/>
              <w:ind w:left="0"/>
              <w:jc w:val="center"/>
            </w:pPr>
            <w:r w:rsidRPr="008B72BE">
              <w:lastRenderedPageBreak/>
              <w:t>2/1</w:t>
            </w:r>
          </w:p>
        </w:tc>
        <w:tc>
          <w:tcPr>
            <w:tcW w:w="2402" w:type="dxa"/>
          </w:tcPr>
          <w:p w14:paraId="7984544F" w14:textId="6C7F328B" w:rsidR="004F1E84" w:rsidRPr="008B72BE" w:rsidRDefault="004F1E84" w:rsidP="004F1E84">
            <w:pPr>
              <w:pStyle w:val="ListParagraph"/>
              <w:tabs>
                <w:tab w:val="clear" w:pos="794"/>
                <w:tab w:val="right" w:pos="0"/>
                <w:tab w:val="left" w:pos="547"/>
              </w:tabs>
              <w:spacing w:after="80" w:line="320" w:lineRule="exact"/>
              <w:ind w:left="0"/>
              <w:rPr>
                <w:b/>
                <w:bCs/>
              </w:rPr>
            </w:pPr>
            <w:r w:rsidRPr="008B72BE">
              <w:rPr>
                <w:b/>
                <w:bCs/>
              </w:rPr>
              <w:t>1</w:t>
            </w:r>
            <w:r w:rsidRPr="008B72BE">
              <w:rPr>
                <w:b/>
                <w:bCs/>
                <w:rtl/>
              </w:rPr>
              <w:tab/>
              <w:t>اعتبارات عامة</w:t>
            </w:r>
          </w:p>
        </w:tc>
        <w:tc>
          <w:tcPr>
            <w:tcW w:w="2432" w:type="dxa"/>
          </w:tcPr>
          <w:p w14:paraId="6870526C" w14:textId="32C82E0B" w:rsidR="004F1E84" w:rsidRPr="008B72BE" w:rsidRDefault="004F1E84" w:rsidP="004F1E84">
            <w:pPr>
              <w:pStyle w:val="Normalaftertitle"/>
              <w:tabs>
                <w:tab w:val="clear" w:pos="794"/>
                <w:tab w:val="left" w:pos="555"/>
              </w:tabs>
              <w:spacing w:before="80" w:after="80" w:line="320" w:lineRule="exact"/>
              <w:rPr>
                <w:rFonts w:eastAsia="Times New Roman"/>
              </w:rPr>
            </w:pPr>
            <w:r w:rsidRPr="008B72BE">
              <w:rPr>
                <w:rFonts w:eastAsia="Times New Roman"/>
              </w:rPr>
              <w:t>1</w:t>
            </w:r>
            <w:r w:rsidRPr="008B72BE">
              <w:rPr>
                <w:rFonts w:eastAsia="Times New Roman" w:hint="cs"/>
                <w:rtl/>
                <w:lang w:bidi="ar-SA"/>
              </w:rPr>
              <w:tab/>
              <w:t>اعتبارات عامة</w:t>
            </w:r>
          </w:p>
        </w:tc>
        <w:tc>
          <w:tcPr>
            <w:tcW w:w="3604" w:type="dxa"/>
          </w:tcPr>
          <w:p w14:paraId="60D750A2" w14:textId="14EB57EA" w:rsidR="004F1E84" w:rsidRDefault="004F1E84" w:rsidP="004F1E84">
            <w:pPr>
              <w:spacing w:before="80" w:after="80" w:line="320" w:lineRule="exact"/>
              <w:rPr>
                <w:rtl/>
              </w:rPr>
            </w:pPr>
            <w:r>
              <w:rPr>
                <w:rtl/>
              </w:rPr>
              <w:t xml:space="preserve">ذكر بعض الأعضاء أن أي </w:t>
            </w:r>
            <w:r>
              <w:rPr>
                <w:rFonts w:hint="cs"/>
                <w:rtl/>
              </w:rPr>
              <w:t>مراجعة</w:t>
            </w:r>
            <w:r>
              <w:rPr>
                <w:rtl/>
              </w:rPr>
              <w:t xml:space="preserve"> للوائح الاتصالات الدولية، بما في ذلك التذييل </w:t>
            </w:r>
            <w:r>
              <w:t>2</w:t>
            </w:r>
            <w:r>
              <w:rPr>
                <w:rtl/>
              </w:rPr>
              <w:t>، ستفشل حتماً في مواكبة الوتيرة السريعة للتغير التكنولوجي وتطور السوق.</w:t>
            </w:r>
          </w:p>
          <w:p w14:paraId="3F3D45A2" w14:textId="77777777" w:rsidR="004F1E84" w:rsidRDefault="004F1E84" w:rsidP="004F1E84">
            <w:pPr>
              <w:spacing w:before="80" w:after="80" w:line="320" w:lineRule="exact"/>
              <w:rPr>
                <w:rtl/>
              </w:rPr>
            </w:pPr>
          </w:p>
          <w:p w14:paraId="2B309018" w14:textId="69C28FEE" w:rsidR="004F1E84" w:rsidRPr="008B72BE" w:rsidRDefault="004F1E84" w:rsidP="004F1E84">
            <w:pPr>
              <w:spacing w:before="80" w:after="80" w:line="320" w:lineRule="exact"/>
            </w:pPr>
            <w:r>
              <w:rPr>
                <w:rFonts w:hint="cs"/>
                <w:rtl/>
              </w:rPr>
              <w:t>ويرى</w:t>
            </w:r>
            <w:r>
              <w:rPr>
                <w:rtl/>
              </w:rPr>
              <w:t xml:space="preserve"> بعض الأعضاء أن </w:t>
            </w:r>
            <w:r>
              <w:rPr>
                <w:rFonts w:hint="cs"/>
                <w:rtl/>
              </w:rPr>
              <w:t xml:space="preserve">هناك حاجة إلى مراجعة </w:t>
            </w:r>
            <w:r>
              <w:rPr>
                <w:rtl/>
              </w:rPr>
              <w:t>لوائح الاتصالات الدولية وأن التذييل</w:t>
            </w:r>
            <w:r w:rsidR="00ED7582">
              <w:rPr>
                <w:rFonts w:hint="cs"/>
                <w:rtl/>
              </w:rPr>
              <w:t> </w:t>
            </w:r>
            <w:r>
              <w:t>2</w:t>
            </w:r>
            <w:r>
              <w:rPr>
                <w:rtl/>
              </w:rPr>
              <w:t xml:space="preserve"> </w:t>
            </w:r>
            <w:r>
              <w:rPr>
                <w:rFonts w:hint="cs"/>
                <w:rtl/>
              </w:rPr>
              <w:t xml:space="preserve">يشكل </w:t>
            </w:r>
            <w:r>
              <w:rPr>
                <w:rtl/>
              </w:rPr>
              <w:t>جزء</w:t>
            </w:r>
            <w:r>
              <w:rPr>
                <w:rFonts w:hint="cs"/>
                <w:rtl/>
              </w:rPr>
              <w:t>اً</w:t>
            </w:r>
            <w:r>
              <w:rPr>
                <w:rtl/>
              </w:rPr>
              <w:t xml:space="preserve"> لا يتجزأ من لوائح الاتصالات الدولية.</w:t>
            </w:r>
          </w:p>
        </w:tc>
        <w:tc>
          <w:tcPr>
            <w:tcW w:w="2892" w:type="dxa"/>
          </w:tcPr>
          <w:p w14:paraId="24C88430" w14:textId="4642760B" w:rsidR="004F1E84" w:rsidRDefault="004F1E84" w:rsidP="004F1E84">
            <w:pPr>
              <w:spacing w:before="80" w:after="80" w:line="320" w:lineRule="exact"/>
              <w:rPr>
                <w:rtl/>
              </w:rPr>
            </w:pPr>
            <w:r>
              <w:rPr>
                <w:rtl/>
              </w:rPr>
              <w:t xml:space="preserve">ذكر بعض الأعضاء أن أي </w:t>
            </w:r>
            <w:r>
              <w:rPr>
                <w:rFonts w:hint="cs"/>
                <w:rtl/>
              </w:rPr>
              <w:t>مراجعة</w:t>
            </w:r>
            <w:r>
              <w:rPr>
                <w:rtl/>
              </w:rPr>
              <w:t xml:space="preserve"> للوائح الاتصالات الدولية، بما</w:t>
            </w:r>
            <w:r w:rsidR="00FD46E1">
              <w:rPr>
                <w:rFonts w:hint="cs"/>
                <w:rtl/>
              </w:rPr>
              <w:t> </w:t>
            </w:r>
            <w:r>
              <w:rPr>
                <w:rtl/>
              </w:rPr>
              <w:t>في</w:t>
            </w:r>
            <w:r w:rsidR="00FD46E1">
              <w:rPr>
                <w:rFonts w:hint="cs"/>
                <w:rtl/>
              </w:rPr>
              <w:t> </w:t>
            </w:r>
            <w:r>
              <w:rPr>
                <w:rtl/>
              </w:rPr>
              <w:t xml:space="preserve">ذلك التذييل </w:t>
            </w:r>
            <w:r>
              <w:t>2</w:t>
            </w:r>
            <w:r>
              <w:rPr>
                <w:rtl/>
              </w:rPr>
              <w:t>، ستفشل حتماً في مواكبة الوتيرة السريعة للتغير التكنولوجي وتطور السوق.</w:t>
            </w:r>
          </w:p>
          <w:p w14:paraId="3B83FA42" w14:textId="77777777" w:rsidR="004F1E84" w:rsidRDefault="004F1E84" w:rsidP="004F1E84">
            <w:pPr>
              <w:spacing w:before="80" w:after="80" w:line="320" w:lineRule="exact"/>
              <w:rPr>
                <w:rtl/>
              </w:rPr>
            </w:pPr>
          </w:p>
          <w:p w14:paraId="1A274896" w14:textId="51248121" w:rsidR="004F1E84" w:rsidRPr="008B72BE" w:rsidRDefault="004F1E84" w:rsidP="004F1E84">
            <w:pPr>
              <w:pStyle w:val="ListParagraph"/>
              <w:spacing w:after="80" w:line="320" w:lineRule="exact"/>
              <w:ind w:left="0"/>
              <w:rPr>
                <w:b/>
              </w:rPr>
            </w:pPr>
            <w:r>
              <w:rPr>
                <w:rFonts w:hint="cs"/>
                <w:rtl/>
              </w:rPr>
              <w:t>ويرى</w:t>
            </w:r>
            <w:r>
              <w:rPr>
                <w:rtl/>
              </w:rPr>
              <w:t xml:space="preserve"> بعض الأعضاء أن </w:t>
            </w:r>
            <w:r>
              <w:rPr>
                <w:rFonts w:hint="cs"/>
                <w:rtl/>
              </w:rPr>
              <w:t xml:space="preserve">هناك حاجة إلى مراجعة </w:t>
            </w:r>
            <w:r>
              <w:rPr>
                <w:rtl/>
              </w:rPr>
              <w:t xml:space="preserve">لوائح الاتصالات الدولية وأن التذييل </w:t>
            </w:r>
            <w:r>
              <w:t>2</w:t>
            </w:r>
            <w:r>
              <w:rPr>
                <w:rtl/>
              </w:rPr>
              <w:t xml:space="preserve"> </w:t>
            </w:r>
            <w:r>
              <w:rPr>
                <w:rFonts w:hint="cs"/>
                <w:rtl/>
              </w:rPr>
              <w:t xml:space="preserve">يشكل </w:t>
            </w:r>
            <w:r>
              <w:rPr>
                <w:rtl/>
              </w:rPr>
              <w:t>جزء</w:t>
            </w:r>
            <w:r>
              <w:rPr>
                <w:rFonts w:hint="cs"/>
                <w:rtl/>
              </w:rPr>
              <w:t>اً</w:t>
            </w:r>
            <w:r>
              <w:rPr>
                <w:rtl/>
              </w:rPr>
              <w:t xml:space="preserve"> لا يتجزأ من لوائح الاتصالات الدولية.</w:t>
            </w:r>
          </w:p>
        </w:tc>
        <w:tc>
          <w:tcPr>
            <w:tcW w:w="2792" w:type="dxa"/>
          </w:tcPr>
          <w:p w14:paraId="59BABC6E" w14:textId="77777777" w:rsidR="004F1E84" w:rsidRPr="008B72BE" w:rsidRDefault="004F1E84"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BDBA1B9" w14:textId="77777777" w:rsidR="004F1E84" w:rsidRPr="008B72BE" w:rsidRDefault="004F1E84" w:rsidP="004F1E84">
            <w:pPr>
              <w:pStyle w:val="Tabletexte"/>
              <w:spacing w:before="80" w:after="80" w:line="320" w:lineRule="exact"/>
              <w:jc w:val="left"/>
              <w:rPr>
                <w:b/>
                <w:position w:val="2"/>
                <w:sz w:val="22"/>
                <w:szCs w:val="22"/>
                <w:rtl/>
              </w:rPr>
            </w:pPr>
          </w:p>
          <w:p w14:paraId="7C85F68A" w14:textId="77777777" w:rsidR="004F1E84" w:rsidRDefault="004F1E84" w:rsidP="004F1E84">
            <w:pPr>
              <w:spacing w:before="80" w:after="80" w:line="320" w:lineRule="exact"/>
              <w:rPr>
                <w:b/>
                <w:position w:val="2"/>
                <w:rtl/>
              </w:rPr>
            </w:pPr>
            <w:r w:rsidRPr="008B72BE">
              <w:rPr>
                <w:b/>
                <w:position w:val="2"/>
                <w:rtl/>
              </w:rPr>
              <w:t>وذكر بعض الأعضاء أن هذا الحكم غير ضروري لأنه لم يعد قابلاً للتطبيق ولا مرناً.</w:t>
            </w:r>
          </w:p>
          <w:p w14:paraId="2B4C788C" w14:textId="77777777" w:rsidR="004F1E84" w:rsidRDefault="004F1E84" w:rsidP="004F1E84">
            <w:pPr>
              <w:spacing w:before="80" w:after="80" w:line="320" w:lineRule="exact"/>
              <w:rPr>
                <w:position w:val="2"/>
                <w:rtl/>
              </w:rPr>
            </w:pPr>
          </w:p>
          <w:p w14:paraId="73251611" w14:textId="47C66AAC" w:rsidR="004F1E84" w:rsidRPr="008B72BE" w:rsidRDefault="004F1E84" w:rsidP="004F1E84">
            <w:pPr>
              <w:spacing w:before="80" w:after="80" w:line="320" w:lineRule="exact"/>
            </w:pPr>
            <w:r w:rsidRPr="004F1E84">
              <w:rPr>
                <w:rtl/>
              </w:rPr>
              <w:t xml:space="preserve">ذكر بعض الأعضاء أن هذا الحكم قد لا يكون ذا صلة بمعايير </w:t>
            </w:r>
            <w:r>
              <w:rPr>
                <w:rFonts w:hint="cs"/>
                <w:rtl/>
              </w:rPr>
              <w:t>البحث</w:t>
            </w:r>
            <w:r w:rsidRPr="004F1E84">
              <w:rPr>
                <w:rtl/>
              </w:rPr>
              <w:t xml:space="preserve"> التي </w:t>
            </w:r>
            <w:r>
              <w:rPr>
                <w:rFonts w:hint="cs"/>
                <w:rtl/>
              </w:rPr>
              <w:t>وضعت.</w:t>
            </w:r>
          </w:p>
        </w:tc>
      </w:tr>
      <w:tr w:rsidR="00CD3613" w:rsidRPr="008B72BE" w14:paraId="4E98D364" w14:textId="77777777" w:rsidTr="00D71E0F">
        <w:trPr>
          <w:jc w:val="center"/>
        </w:trPr>
        <w:tc>
          <w:tcPr>
            <w:tcW w:w="1574" w:type="dxa"/>
          </w:tcPr>
          <w:p w14:paraId="71F6BC35" w14:textId="77777777" w:rsidR="00CD3613" w:rsidRPr="008B72BE" w:rsidRDefault="00CD3613" w:rsidP="00CD3613">
            <w:pPr>
              <w:pStyle w:val="ListParagraph"/>
              <w:spacing w:after="80" w:line="320" w:lineRule="exact"/>
              <w:ind w:left="340"/>
            </w:pPr>
            <w:r w:rsidRPr="008B72BE">
              <w:t>2/2</w:t>
            </w:r>
          </w:p>
        </w:tc>
        <w:tc>
          <w:tcPr>
            <w:tcW w:w="2402" w:type="dxa"/>
          </w:tcPr>
          <w:p w14:paraId="724DE28B" w14:textId="07176064" w:rsidR="00CD3613" w:rsidRPr="008B72BE" w:rsidRDefault="00CD3613" w:rsidP="00CD3613">
            <w:pPr>
              <w:tabs>
                <w:tab w:val="clear" w:pos="794"/>
                <w:tab w:val="right" w:pos="0"/>
                <w:tab w:val="left" w:pos="547"/>
              </w:tabs>
              <w:spacing w:before="80" w:after="80" w:line="320" w:lineRule="exact"/>
              <w:rPr>
                <w:b/>
                <w:bCs/>
              </w:rPr>
            </w:pPr>
            <w:r w:rsidRPr="008B72BE">
              <w:rPr>
                <w:b/>
                <w:bCs/>
              </w:rPr>
              <w:t>1.1</w:t>
            </w:r>
            <w:r w:rsidRPr="008B72BE">
              <w:rPr>
                <w:b/>
                <w:bCs/>
                <w:rtl/>
                <w:lang w:bidi="ar-EG"/>
              </w:rPr>
              <w:tab/>
            </w:r>
            <w:r w:rsidRPr="008B72BE">
              <w:rPr>
                <w:b/>
                <w:bCs/>
                <w:rtl/>
                <w:lang w:val="fr-CH"/>
              </w:rPr>
              <w:t>تطبق أيضاً أحكام المادة </w:t>
            </w:r>
            <w:r w:rsidRPr="008B72BE">
              <w:rPr>
                <w:b/>
                <w:bCs/>
              </w:rPr>
              <w:t>8</w:t>
            </w:r>
            <w:r w:rsidRPr="008B72BE">
              <w:rPr>
                <w:b/>
                <w:bCs/>
                <w:rtl/>
                <w:lang w:val="fr-CH"/>
              </w:rPr>
              <w:t xml:space="preserve"> والتذييل </w:t>
            </w:r>
            <w:r w:rsidRPr="008B72BE">
              <w:rPr>
                <w:b/>
                <w:bCs/>
              </w:rPr>
              <w:t>1</w:t>
            </w:r>
            <w:r w:rsidRPr="008B72BE">
              <w:rPr>
                <w:b/>
                <w:bCs/>
                <w:rtl/>
                <w:lang w:val="fr-CH"/>
              </w:rPr>
              <w:t>، مع مراعاة توصيات قطاع تقييس الاتصالات، على الاتصالات البحرية. عند وضع الحسابات أو تسويتها بموجب هذا التذييل، إلا إذا كانت الأحكام التالية تنص على خلاف ذلك.</w:t>
            </w:r>
          </w:p>
        </w:tc>
        <w:tc>
          <w:tcPr>
            <w:tcW w:w="2432" w:type="dxa"/>
          </w:tcPr>
          <w:p w14:paraId="30F8F512" w14:textId="5A8C203E" w:rsidR="00CD3613" w:rsidRPr="008B72BE" w:rsidRDefault="00CD3613" w:rsidP="00CD3613">
            <w:pPr>
              <w:tabs>
                <w:tab w:val="clear" w:pos="794"/>
                <w:tab w:val="left" w:pos="555"/>
              </w:tabs>
              <w:spacing w:before="80" w:after="80" w:line="320" w:lineRule="exact"/>
            </w:pPr>
            <w:r w:rsidRPr="008B72BE">
              <w:rPr>
                <w:rFonts w:hint="cs"/>
                <w:rtl/>
                <w:lang w:bidi="ar-EG"/>
              </w:rPr>
              <w:t xml:space="preserve">تطبق أيضاً أحكام المادة </w:t>
            </w:r>
            <w:r w:rsidRPr="008B72BE">
              <w:t>6</w:t>
            </w:r>
            <w:r w:rsidRPr="008B72BE">
              <w:rPr>
                <w:rFonts w:hint="cs"/>
                <w:rtl/>
                <w:lang w:bidi="ar-EG"/>
              </w:rPr>
              <w:t xml:space="preserve"> والتذييل </w:t>
            </w:r>
            <w:r w:rsidRPr="008B72BE">
              <w:t>1</w:t>
            </w:r>
            <w:r w:rsidRPr="008B72BE">
              <w:rPr>
                <w:rFonts w:hint="cs"/>
                <w:rtl/>
                <w:lang w:bidi="ar-EG"/>
              </w:rPr>
              <w:t xml:space="preserve">، مع مراعاة توصيات اللجنة </w:t>
            </w:r>
            <w:r w:rsidRPr="008B72BE">
              <w:t>CCITT</w:t>
            </w:r>
            <w:r w:rsidRPr="008B72BE">
              <w:rPr>
                <w:rFonts w:hint="cs"/>
                <w:rtl/>
                <w:lang w:bidi="ar-EG"/>
              </w:rPr>
              <w:t>، على الاتصالات البحرية، بالقدر الذي لا تنص فيه الأحكام التالية على خلاف ذلك.</w:t>
            </w:r>
          </w:p>
        </w:tc>
        <w:tc>
          <w:tcPr>
            <w:tcW w:w="3604" w:type="dxa"/>
          </w:tcPr>
          <w:p w14:paraId="2323405D" w14:textId="2E1C8C2A"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1A690129" w14:textId="77777777" w:rsidR="00CD3613" w:rsidRDefault="00CD3613" w:rsidP="00CD3613">
            <w:pPr>
              <w:spacing w:before="80" w:after="80" w:line="320" w:lineRule="exact"/>
              <w:rPr>
                <w:rtl/>
              </w:rPr>
            </w:pPr>
          </w:p>
          <w:p w14:paraId="495E3F69" w14:textId="4CFAEFFE"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3FB37DDB" w14:textId="77777777" w:rsidR="00CD3613" w:rsidRDefault="00CD3613" w:rsidP="00CD3613">
            <w:pPr>
              <w:spacing w:before="80" w:after="80" w:line="320" w:lineRule="exact"/>
              <w:rPr>
                <w:rtl/>
              </w:rPr>
            </w:pPr>
          </w:p>
          <w:p w14:paraId="3AF694EE" w14:textId="40BC9E0A"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3B58A6D9" w14:textId="063C1682" w:rsidR="00CD3613" w:rsidRPr="00FD46E1" w:rsidRDefault="00CD3613" w:rsidP="00CD3613">
            <w:pPr>
              <w:spacing w:before="80" w:after="80" w:line="320" w:lineRule="exact"/>
              <w:rPr>
                <w:spacing w:val="-4"/>
                <w:rtl/>
              </w:rPr>
            </w:pPr>
            <w:r w:rsidRPr="00FD46E1">
              <w:rPr>
                <w:rFonts w:hint="cs"/>
                <w:spacing w:val="-4"/>
                <w:rtl/>
              </w:rPr>
              <w:t>يرى</w:t>
            </w:r>
            <w:r w:rsidRPr="00FD46E1">
              <w:rPr>
                <w:spacing w:val="-4"/>
                <w:rtl/>
              </w:rPr>
              <w:t xml:space="preserve"> بعض الأعضاء أن </w:t>
            </w:r>
            <w:r w:rsidRPr="00FD46E1">
              <w:rPr>
                <w:rFonts w:hint="cs"/>
                <w:spacing w:val="-4"/>
                <w:rtl/>
              </w:rPr>
              <w:t xml:space="preserve">التذييل </w:t>
            </w:r>
            <w:r w:rsidRPr="00FD46E1">
              <w:rPr>
                <w:spacing w:val="-4"/>
                <w:lang w:val="en-CA"/>
              </w:rPr>
              <w:t>2</w:t>
            </w:r>
            <w:r w:rsidRPr="00FD46E1">
              <w:rPr>
                <w:spacing w:val="-4"/>
                <w:rtl/>
              </w:rPr>
              <w:t xml:space="preserve"> لا</w:t>
            </w:r>
            <w:r w:rsidR="00FD46E1" w:rsidRPr="00FD46E1">
              <w:rPr>
                <w:rFonts w:hint="cs"/>
                <w:spacing w:val="-4"/>
                <w:rtl/>
              </w:rPr>
              <w:t> </w:t>
            </w:r>
            <w:r w:rsidRPr="00FD46E1">
              <w:rPr>
                <w:spacing w:val="-4"/>
                <w:rtl/>
              </w:rPr>
              <w:t xml:space="preserve">يتطلب أي تغيير لأنه </w:t>
            </w:r>
            <w:r w:rsidRPr="00FD46E1">
              <w:rPr>
                <w:rFonts w:hint="cs"/>
                <w:spacing w:val="-4"/>
                <w:rtl/>
              </w:rPr>
              <w:t>مرن</w:t>
            </w:r>
            <w:r w:rsidRPr="00FD46E1">
              <w:rPr>
                <w:spacing w:val="-4"/>
                <w:rtl/>
              </w:rPr>
              <w:t>.</w:t>
            </w:r>
          </w:p>
          <w:p w14:paraId="5305B2E4" w14:textId="77777777" w:rsidR="00CD3613" w:rsidRPr="00FD46E1" w:rsidRDefault="00CD3613" w:rsidP="00CD3613">
            <w:pPr>
              <w:spacing w:before="80" w:after="80" w:line="320" w:lineRule="exact"/>
              <w:rPr>
                <w:spacing w:val="-4"/>
                <w:rtl/>
              </w:rPr>
            </w:pPr>
          </w:p>
          <w:p w14:paraId="1CACA96D" w14:textId="69E3B25E" w:rsidR="00CD3613" w:rsidRPr="00FD46E1" w:rsidRDefault="00CD3613" w:rsidP="00CD3613">
            <w:pPr>
              <w:spacing w:before="80" w:after="80" w:line="320" w:lineRule="exact"/>
              <w:rPr>
                <w:spacing w:val="-4"/>
                <w:rtl/>
              </w:rPr>
            </w:pPr>
            <w:r w:rsidRPr="00FD46E1">
              <w:rPr>
                <w:rFonts w:hint="cs"/>
                <w:spacing w:val="-4"/>
                <w:rtl/>
              </w:rPr>
              <w:t>ويرى</w:t>
            </w:r>
            <w:r w:rsidRPr="00FD46E1">
              <w:rPr>
                <w:spacing w:val="-4"/>
                <w:rtl/>
              </w:rPr>
              <w:t xml:space="preserve"> بعض الأعضاء أن </w:t>
            </w:r>
            <w:r w:rsidRPr="00FD46E1">
              <w:rPr>
                <w:rFonts w:hint="cs"/>
                <w:spacing w:val="-4"/>
                <w:rtl/>
              </w:rPr>
              <w:t>التذييل</w:t>
            </w:r>
            <w:r w:rsidR="00FD46E1" w:rsidRPr="00FD46E1">
              <w:rPr>
                <w:rFonts w:hint="eastAsia"/>
                <w:spacing w:val="-4"/>
                <w:rtl/>
              </w:rPr>
              <w:t> </w:t>
            </w:r>
            <w:r w:rsidRPr="00FD46E1">
              <w:rPr>
                <w:spacing w:val="-4"/>
                <w:lang w:val="en-CA"/>
              </w:rPr>
              <w:t>2</w:t>
            </w:r>
            <w:r w:rsidRPr="00FD46E1">
              <w:rPr>
                <w:spacing w:val="-4"/>
                <w:rtl/>
              </w:rPr>
              <w:t xml:space="preserve"> ليس ضروريا</w:t>
            </w:r>
            <w:r w:rsidRPr="00FD46E1">
              <w:rPr>
                <w:rFonts w:hint="cs"/>
                <w:spacing w:val="-4"/>
                <w:rtl/>
              </w:rPr>
              <w:t>ً</w:t>
            </w:r>
            <w:r w:rsidRPr="00FD46E1">
              <w:rPr>
                <w:spacing w:val="-4"/>
                <w:rtl/>
              </w:rPr>
              <w:t xml:space="preserve"> لأنه لم يعد </w:t>
            </w:r>
            <w:r w:rsidRPr="00FD46E1">
              <w:rPr>
                <w:rFonts w:hint="cs"/>
                <w:spacing w:val="-4"/>
                <w:rtl/>
              </w:rPr>
              <w:t>مرناً</w:t>
            </w:r>
            <w:r w:rsidRPr="00FD46E1">
              <w:rPr>
                <w:spacing w:val="-4"/>
                <w:rtl/>
              </w:rPr>
              <w:t>.</w:t>
            </w:r>
          </w:p>
          <w:p w14:paraId="26EC70D9" w14:textId="77777777" w:rsidR="00CD3613" w:rsidRPr="00FD46E1" w:rsidRDefault="00CD3613" w:rsidP="00CD3613">
            <w:pPr>
              <w:spacing w:before="80" w:after="80" w:line="320" w:lineRule="exact"/>
              <w:rPr>
                <w:spacing w:val="-4"/>
                <w:rtl/>
              </w:rPr>
            </w:pPr>
          </w:p>
          <w:p w14:paraId="66AEEF2B" w14:textId="57B1FBCA" w:rsidR="00CD3613" w:rsidRPr="00FD46E1" w:rsidRDefault="00CD3613" w:rsidP="00CD3613">
            <w:pPr>
              <w:pStyle w:val="ListParagraph"/>
              <w:spacing w:after="80" w:line="320" w:lineRule="exact"/>
              <w:ind w:left="0"/>
              <w:rPr>
                <w:spacing w:val="-4"/>
              </w:rPr>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 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p>
        </w:tc>
        <w:tc>
          <w:tcPr>
            <w:tcW w:w="2792" w:type="dxa"/>
          </w:tcPr>
          <w:p w14:paraId="76678603"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7C8D1C45" w14:textId="77777777" w:rsidR="00CD3613" w:rsidRPr="008B72BE" w:rsidRDefault="00CD3613" w:rsidP="00CD3613">
            <w:pPr>
              <w:pStyle w:val="Tabletexte"/>
              <w:spacing w:before="80" w:after="80" w:line="320" w:lineRule="exact"/>
              <w:jc w:val="left"/>
              <w:rPr>
                <w:b/>
                <w:position w:val="2"/>
                <w:sz w:val="22"/>
                <w:szCs w:val="22"/>
                <w:rtl/>
              </w:rPr>
            </w:pPr>
          </w:p>
          <w:p w14:paraId="76AFBAA9" w14:textId="4C827495" w:rsidR="00CD3613" w:rsidRPr="008B72BE" w:rsidRDefault="00CD3613" w:rsidP="00CD3613">
            <w:pPr>
              <w:pStyle w:val="ListParagraph"/>
              <w:spacing w:after="80" w:line="320" w:lineRule="exact"/>
              <w:ind w:left="0"/>
            </w:pPr>
            <w:r w:rsidRPr="008B72BE">
              <w:rPr>
                <w:b/>
                <w:position w:val="2"/>
                <w:rtl/>
              </w:rPr>
              <w:t>وذكر بعض الأعضاء أن هذا الحكم غير ضروري لأنه لم يعد قابلاً للتطبيق ولا مرناً.</w:t>
            </w:r>
          </w:p>
        </w:tc>
      </w:tr>
      <w:tr w:rsidR="00CD3613" w:rsidRPr="008B72BE" w14:paraId="06D8743C" w14:textId="77777777" w:rsidTr="00D71E0F">
        <w:trPr>
          <w:jc w:val="center"/>
        </w:trPr>
        <w:tc>
          <w:tcPr>
            <w:tcW w:w="1574" w:type="dxa"/>
          </w:tcPr>
          <w:p w14:paraId="57F26FAE" w14:textId="77777777" w:rsidR="00CD3613" w:rsidRPr="008B72BE" w:rsidRDefault="00CD3613" w:rsidP="00CD3613">
            <w:pPr>
              <w:pStyle w:val="ListParagraph"/>
              <w:spacing w:after="80" w:line="320" w:lineRule="exact"/>
              <w:ind w:left="340"/>
            </w:pPr>
            <w:r w:rsidRPr="008B72BE">
              <w:lastRenderedPageBreak/>
              <w:t>2/3</w:t>
            </w:r>
          </w:p>
        </w:tc>
        <w:tc>
          <w:tcPr>
            <w:tcW w:w="2402" w:type="dxa"/>
          </w:tcPr>
          <w:p w14:paraId="0AB34393" w14:textId="22C3430D" w:rsidR="00CD3613" w:rsidRPr="008B72BE" w:rsidRDefault="00CD3613" w:rsidP="00CD3613">
            <w:pPr>
              <w:pStyle w:val="ListParagraph"/>
              <w:tabs>
                <w:tab w:val="clear" w:pos="794"/>
                <w:tab w:val="right" w:pos="0"/>
                <w:tab w:val="left" w:pos="547"/>
              </w:tabs>
              <w:spacing w:after="80" w:line="320" w:lineRule="exact"/>
              <w:ind w:left="0"/>
              <w:rPr>
                <w:b/>
                <w:bCs/>
              </w:rPr>
            </w:pPr>
            <w:r w:rsidRPr="008B72BE">
              <w:rPr>
                <w:b/>
                <w:bCs/>
              </w:rPr>
              <w:t>2</w:t>
            </w:r>
            <w:r w:rsidRPr="008B72BE">
              <w:rPr>
                <w:b/>
                <w:bCs/>
                <w:rtl/>
              </w:rPr>
              <w:tab/>
              <w:t>السلطة ال‍مكلفة بال‍محاسبة</w:t>
            </w:r>
          </w:p>
        </w:tc>
        <w:tc>
          <w:tcPr>
            <w:tcW w:w="2432" w:type="dxa"/>
          </w:tcPr>
          <w:p w14:paraId="1A341E52" w14:textId="00801CC6" w:rsidR="00CD3613" w:rsidRPr="008B72BE" w:rsidRDefault="00CD3613" w:rsidP="00CD3613">
            <w:pPr>
              <w:pStyle w:val="Normalaftertitle"/>
              <w:tabs>
                <w:tab w:val="clear" w:pos="794"/>
                <w:tab w:val="left" w:pos="555"/>
              </w:tabs>
              <w:spacing w:before="80" w:after="80" w:line="320" w:lineRule="exact"/>
              <w:rPr>
                <w:rFonts w:eastAsia="Times New Roman"/>
              </w:rPr>
            </w:pPr>
            <w:r w:rsidRPr="008B72BE">
              <w:rPr>
                <w:rFonts w:eastAsia="Times New Roman"/>
              </w:rPr>
              <w:t>2</w:t>
            </w:r>
            <w:r w:rsidRPr="008B72BE">
              <w:rPr>
                <w:rFonts w:eastAsia="Times New Roman" w:hint="cs"/>
                <w:rtl/>
                <w:lang w:bidi="ar-SA"/>
              </w:rPr>
              <w:tab/>
              <w:t>السلطة المكلفة بالمحاسبة</w:t>
            </w:r>
          </w:p>
        </w:tc>
        <w:tc>
          <w:tcPr>
            <w:tcW w:w="3604" w:type="dxa"/>
          </w:tcPr>
          <w:p w14:paraId="694AE601"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796697F1" w14:textId="77777777" w:rsidR="00CD3613" w:rsidRDefault="00CD3613" w:rsidP="00CD3613">
            <w:pPr>
              <w:spacing w:before="80" w:after="80" w:line="320" w:lineRule="exact"/>
              <w:rPr>
                <w:rtl/>
              </w:rPr>
            </w:pPr>
          </w:p>
          <w:p w14:paraId="6FDFE1BF"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7AE45D7C" w14:textId="77777777" w:rsidR="00CD3613" w:rsidRDefault="00CD3613" w:rsidP="00CD3613">
            <w:pPr>
              <w:spacing w:before="80" w:after="80" w:line="320" w:lineRule="exact"/>
              <w:rPr>
                <w:rtl/>
              </w:rPr>
            </w:pPr>
          </w:p>
          <w:p w14:paraId="16EF20DA" w14:textId="25E35D0D"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1F4B0EBF" w14:textId="7AD1293F"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FD46E1">
              <w:rPr>
                <w:rFonts w:hint="cs"/>
                <w:rtl/>
              </w:rPr>
              <w:t> </w:t>
            </w:r>
            <w:r>
              <w:rPr>
                <w:rtl/>
              </w:rPr>
              <w:t xml:space="preserve">يتطلب أي تغيير لأنه </w:t>
            </w:r>
            <w:r>
              <w:rPr>
                <w:rFonts w:hint="cs"/>
                <w:rtl/>
              </w:rPr>
              <w:t>مرن</w:t>
            </w:r>
            <w:r>
              <w:rPr>
                <w:rtl/>
              </w:rPr>
              <w:t>.</w:t>
            </w:r>
          </w:p>
          <w:p w14:paraId="1D817980" w14:textId="77777777" w:rsidR="00CD3613" w:rsidRDefault="00CD3613" w:rsidP="00CD3613">
            <w:pPr>
              <w:spacing w:before="80" w:after="80" w:line="320" w:lineRule="exact"/>
              <w:rPr>
                <w:rtl/>
              </w:rPr>
            </w:pPr>
          </w:p>
          <w:p w14:paraId="0B1EDB40"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39CDDF1F" w14:textId="77777777" w:rsidR="00CD3613" w:rsidRDefault="00CD3613" w:rsidP="00CD3613">
            <w:pPr>
              <w:spacing w:before="80" w:after="80" w:line="320" w:lineRule="exact"/>
              <w:rPr>
                <w:rtl/>
              </w:rPr>
            </w:pPr>
          </w:p>
          <w:p w14:paraId="1F8796F1" w14:textId="377BD049" w:rsidR="00CD3613" w:rsidRPr="008B72BE" w:rsidRDefault="00CD3613" w:rsidP="00CD3613">
            <w:pPr>
              <w:pStyle w:val="ListParagraph"/>
              <w:spacing w:after="80" w:line="320" w:lineRule="exact"/>
              <w:ind w:left="0"/>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w:t>
            </w:r>
            <w:r w:rsidR="00FD46E1" w:rsidRPr="00FD46E1">
              <w:rPr>
                <w:rFonts w:hint="cs"/>
                <w:spacing w:val="-4"/>
                <w:rtl/>
              </w:rPr>
              <w:t> </w:t>
            </w:r>
            <w:r w:rsidRPr="00FD46E1">
              <w:rPr>
                <w:spacing w:val="-4"/>
                <w:rtl/>
              </w:rPr>
              <w:t>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r>
              <w:rPr>
                <w:rFonts w:hint="cs"/>
                <w:rtl/>
              </w:rPr>
              <w:t>.</w:t>
            </w:r>
          </w:p>
        </w:tc>
        <w:tc>
          <w:tcPr>
            <w:tcW w:w="2792" w:type="dxa"/>
          </w:tcPr>
          <w:p w14:paraId="43BF5929"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ECC5C5A" w14:textId="77777777" w:rsidR="00CD3613" w:rsidRPr="008B72BE" w:rsidRDefault="00CD3613" w:rsidP="00CD3613">
            <w:pPr>
              <w:pStyle w:val="Tabletexte"/>
              <w:spacing w:before="80" w:after="80" w:line="320" w:lineRule="exact"/>
              <w:jc w:val="left"/>
              <w:rPr>
                <w:b/>
                <w:position w:val="2"/>
                <w:sz w:val="22"/>
                <w:szCs w:val="22"/>
                <w:rtl/>
              </w:rPr>
            </w:pPr>
          </w:p>
          <w:p w14:paraId="26B19CC8" w14:textId="20FFB619"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50ED1A73" w14:textId="77777777" w:rsidTr="00D71E0F">
        <w:trPr>
          <w:jc w:val="center"/>
        </w:trPr>
        <w:tc>
          <w:tcPr>
            <w:tcW w:w="1574" w:type="dxa"/>
          </w:tcPr>
          <w:p w14:paraId="38EFDD07" w14:textId="77777777" w:rsidR="00CD3613" w:rsidRPr="008B72BE" w:rsidRDefault="00CD3613" w:rsidP="00CD3613">
            <w:pPr>
              <w:pStyle w:val="ListParagraph"/>
              <w:spacing w:after="80" w:line="320" w:lineRule="exact"/>
              <w:ind w:left="340"/>
            </w:pPr>
            <w:r w:rsidRPr="008B72BE">
              <w:t>2/4</w:t>
            </w:r>
          </w:p>
        </w:tc>
        <w:tc>
          <w:tcPr>
            <w:tcW w:w="2402" w:type="dxa"/>
          </w:tcPr>
          <w:p w14:paraId="77861304" w14:textId="00D0DE5C" w:rsidR="00CD3613" w:rsidRPr="00705C27" w:rsidRDefault="00CD3613" w:rsidP="00705C27">
            <w:pPr>
              <w:tabs>
                <w:tab w:val="clear" w:pos="794"/>
                <w:tab w:val="right" w:pos="0"/>
                <w:tab w:val="left" w:pos="547"/>
              </w:tabs>
              <w:spacing w:before="80" w:after="80" w:line="320" w:lineRule="exact"/>
              <w:rPr>
                <w:b/>
                <w:bCs/>
                <w:lang w:val="fr-CH"/>
              </w:rPr>
            </w:pPr>
            <w:r w:rsidRPr="008B72BE">
              <w:rPr>
                <w:b/>
                <w:bCs/>
              </w:rPr>
              <w:t>1.2</w:t>
            </w:r>
            <w:r w:rsidRPr="008B72BE">
              <w:rPr>
                <w:b/>
                <w:bCs/>
                <w:rtl/>
              </w:rPr>
              <w:tab/>
              <w:t>يجب من حيث المبدأ تحصيل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 وتحصل الرسوم:</w:t>
            </w:r>
          </w:p>
        </w:tc>
        <w:tc>
          <w:tcPr>
            <w:tcW w:w="2432" w:type="dxa"/>
          </w:tcPr>
          <w:p w14:paraId="7349B3AC" w14:textId="155736EC" w:rsidR="00CD3613" w:rsidRPr="008B72BE" w:rsidRDefault="00CD3613" w:rsidP="00CD3613">
            <w:pPr>
              <w:tabs>
                <w:tab w:val="clear" w:pos="794"/>
                <w:tab w:val="left" w:pos="555"/>
              </w:tabs>
              <w:spacing w:before="80" w:after="80" w:line="320" w:lineRule="exact"/>
            </w:pPr>
            <w:r w:rsidRPr="008B72BE">
              <w:t>1.2</w:t>
            </w:r>
            <w:r w:rsidRPr="008B72BE">
              <w:rPr>
                <w:rFonts w:hint="cs"/>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tc>
        <w:tc>
          <w:tcPr>
            <w:tcW w:w="3604" w:type="dxa"/>
          </w:tcPr>
          <w:p w14:paraId="616C1220"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0A0043D9" w14:textId="77777777" w:rsidR="00CD3613" w:rsidRDefault="00CD3613" w:rsidP="00CD3613">
            <w:pPr>
              <w:spacing w:before="80" w:after="80" w:line="320" w:lineRule="exact"/>
              <w:rPr>
                <w:rtl/>
              </w:rPr>
            </w:pPr>
          </w:p>
          <w:p w14:paraId="473796BA"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3A9E2E92" w14:textId="77777777" w:rsidR="00CD3613" w:rsidRDefault="00CD3613" w:rsidP="00CD3613">
            <w:pPr>
              <w:spacing w:before="80" w:after="80" w:line="320" w:lineRule="exact"/>
              <w:rPr>
                <w:rtl/>
              </w:rPr>
            </w:pPr>
          </w:p>
          <w:p w14:paraId="6017570F" w14:textId="616D5813"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28EC60BA" w14:textId="41B232F2" w:rsidR="00CD3613" w:rsidRPr="00FD46E1" w:rsidRDefault="00CD3613" w:rsidP="00CD3613">
            <w:pPr>
              <w:spacing w:before="80" w:after="80" w:line="320" w:lineRule="exact"/>
              <w:rPr>
                <w:spacing w:val="-4"/>
                <w:rtl/>
              </w:rPr>
            </w:pPr>
            <w:r w:rsidRPr="00FD46E1">
              <w:rPr>
                <w:rFonts w:hint="cs"/>
                <w:spacing w:val="-4"/>
                <w:rtl/>
              </w:rPr>
              <w:t>يرى</w:t>
            </w:r>
            <w:r w:rsidRPr="00FD46E1">
              <w:rPr>
                <w:spacing w:val="-4"/>
                <w:rtl/>
              </w:rPr>
              <w:t xml:space="preserve"> بعض الأعضاء أن </w:t>
            </w:r>
            <w:r w:rsidRPr="00FD46E1">
              <w:rPr>
                <w:rFonts w:hint="cs"/>
                <w:spacing w:val="-4"/>
                <w:rtl/>
              </w:rPr>
              <w:t xml:space="preserve">التذييل </w:t>
            </w:r>
            <w:r w:rsidRPr="00FD46E1">
              <w:rPr>
                <w:spacing w:val="-4"/>
                <w:lang w:val="en-CA"/>
              </w:rPr>
              <w:t>2</w:t>
            </w:r>
            <w:r w:rsidRPr="00FD46E1">
              <w:rPr>
                <w:spacing w:val="-4"/>
                <w:rtl/>
              </w:rPr>
              <w:t xml:space="preserve"> لا</w:t>
            </w:r>
            <w:r w:rsidR="00FD46E1" w:rsidRPr="00FD46E1">
              <w:rPr>
                <w:rFonts w:hint="cs"/>
                <w:spacing w:val="-4"/>
                <w:rtl/>
              </w:rPr>
              <w:t> </w:t>
            </w:r>
            <w:r w:rsidRPr="00FD46E1">
              <w:rPr>
                <w:spacing w:val="-4"/>
                <w:rtl/>
              </w:rPr>
              <w:t xml:space="preserve">يتطلب أي تغيير لأنه </w:t>
            </w:r>
            <w:r w:rsidRPr="00FD46E1">
              <w:rPr>
                <w:rFonts w:hint="cs"/>
                <w:spacing w:val="-4"/>
                <w:rtl/>
              </w:rPr>
              <w:t>مرن</w:t>
            </w:r>
            <w:r w:rsidRPr="00FD46E1">
              <w:rPr>
                <w:spacing w:val="-4"/>
                <w:rtl/>
              </w:rPr>
              <w:t>.</w:t>
            </w:r>
          </w:p>
          <w:p w14:paraId="0F4784E2" w14:textId="77777777" w:rsidR="00CD3613" w:rsidRPr="00FD46E1" w:rsidRDefault="00CD3613" w:rsidP="00CD3613">
            <w:pPr>
              <w:spacing w:before="80" w:after="80" w:line="320" w:lineRule="exact"/>
              <w:rPr>
                <w:spacing w:val="-4"/>
                <w:rtl/>
              </w:rPr>
            </w:pPr>
          </w:p>
          <w:p w14:paraId="45C18640" w14:textId="77777777" w:rsidR="00CD3613" w:rsidRPr="00FD46E1" w:rsidRDefault="00CD3613" w:rsidP="00CD3613">
            <w:pPr>
              <w:spacing w:before="80" w:after="80" w:line="320" w:lineRule="exact"/>
              <w:rPr>
                <w:spacing w:val="-4"/>
                <w:rtl/>
              </w:rPr>
            </w:pPr>
            <w:r w:rsidRPr="00FD46E1">
              <w:rPr>
                <w:rFonts w:hint="cs"/>
                <w:spacing w:val="-4"/>
                <w:rtl/>
              </w:rPr>
              <w:t>ويرى</w:t>
            </w:r>
            <w:r w:rsidRPr="00FD46E1">
              <w:rPr>
                <w:spacing w:val="-4"/>
                <w:rtl/>
              </w:rPr>
              <w:t xml:space="preserve"> بعض الأعضاء أن </w:t>
            </w:r>
            <w:r w:rsidRPr="00FD46E1">
              <w:rPr>
                <w:rFonts w:hint="cs"/>
                <w:spacing w:val="-4"/>
                <w:rtl/>
              </w:rPr>
              <w:t xml:space="preserve">التذييل </w:t>
            </w:r>
            <w:r w:rsidRPr="00FD46E1">
              <w:rPr>
                <w:spacing w:val="-4"/>
                <w:lang w:val="en-CA"/>
              </w:rPr>
              <w:t>2</w:t>
            </w:r>
            <w:r w:rsidRPr="00FD46E1">
              <w:rPr>
                <w:spacing w:val="-4"/>
                <w:rtl/>
              </w:rPr>
              <w:t xml:space="preserve"> ليس ضروريا</w:t>
            </w:r>
            <w:r w:rsidRPr="00FD46E1">
              <w:rPr>
                <w:rFonts w:hint="cs"/>
                <w:spacing w:val="-4"/>
                <w:rtl/>
              </w:rPr>
              <w:t>ً</w:t>
            </w:r>
            <w:r w:rsidRPr="00FD46E1">
              <w:rPr>
                <w:spacing w:val="-4"/>
                <w:rtl/>
              </w:rPr>
              <w:t xml:space="preserve"> لأنه لم يعد </w:t>
            </w:r>
            <w:r w:rsidRPr="00FD46E1">
              <w:rPr>
                <w:rFonts w:hint="cs"/>
                <w:spacing w:val="-4"/>
                <w:rtl/>
              </w:rPr>
              <w:t>مرناً</w:t>
            </w:r>
            <w:r w:rsidRPr="00FD46E1">
              <w:rPr>
                <w:spacing w:val="-4"/>
                <w:rtl/>
              </w:rPr>
              <w:t>.</w:t>
            </w:r>
          </w:p>
          <w:p w14:paraId="2C482F46" w14:textId="77777777" w:rsidR="00CD3613" w:rsidRPr="00FD46E1" w:rsidRDefault="00CD3613" w:rsidP="00CD3613">
            <w:pPr>
              <w:spacing w:before="80" w:after="80" w:line="320" w:lineRule="exact"/>
              <w:rPr>
                <w:spacing w:val="-4"/>
                <w:rtl/>
              </w:rPr>
            </w:pPr>
          </w:p>
          <w:p w14:paraId="6D3AE820" w14:textId="57956215" w:rsidR="00CD3613" w:rsidRPr="00FD46E1" w:rsidRDefault="00CD3613" w:rsidP="00CD3613">
            <w:pPr>
              <w:pStyle w:val="ListParagraph"/>
              <w:spacing w:after="80" w:line="320" w:lineRule="exact"/>
              <w:ind w:left="0"/>
              <w:rPr>
                <w:spacing w:val="-4"/>
              </w:rPr>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w:t>
            </w:r>
            <w:r w:rsidR="00FD46E1" w:rsidRPr="00FD46E1">
              <w:rPr>
                <w:rFonts w:hint="cs"/>
                <w:spacing w:val="-4"/>
                <w:rtl/>
              </w:rPr>
              <w:t> </w:t>
            </w:r>
            <w:r w:rsidRPr="00FD46E1">
              <w:rPr>
                <w:spacing w:val="-4"/>
                <w:rtl/>
              </w:rPr>
              <w:t>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p>
        </w:tc>
        <w:tc>
          <w:tcPr>
            <w:tcW w:w="2792" w:type="dxa"/>
          </w:tcPr>
          <w:p w14:paraId="0CF9A8EA"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0D1C597" w14:textId="77777777" w:rsidR="00CD3613" w:rsidRPr="008B72BE" w:rsidRDefault="00CD3613" w:rsidP="00CD3613">
            <w:pPr>
              <w:pStyle w:val="Tabletexte"/>
              <w:spacing w:before="80" w:after="80" w:line="320" w:lineRule="exact"/>
              <w:jc w:val="left"/>
              <w:rPr>
                <w:b/>
                <w:position w:val="2"/>
                <w:sz w:val="22"/>
                <w:szCs w:val="22"/>
                <w:rtl/>
              </w:rPr>
            </w:pPr>
          </w:p>
          <w:p w14:paraId="5E893618" w14:textId="6A960E9D"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6E79CBD8" w14:textId="77777777" w:rsidTr="00D71E0F">
        <w:trPr>
          <w:jc w:val="center"/>
        </w:trPr>
        <w:tc>
          <w:tcPr>
            <w:tcW w:w="1574" w:type="dxa"/>
          </w:tcPr>
          <w:p w14:paraId="331C7E8D" w14:textId="77777777" w:rsidR="00CD3613" w:rsidRPr="008B72BE" w:rsidRDefault="00CD3613" w:rsidP="00CD3613">
            <w:pPr>
              <w:pStyle w:val="ListParagraph"/>
              <w:spacing w:after="80" w:line="320" w:lineRule="exact"/>
              <w:ind w:left="340"/>
            </w:pPr>
            <w:r w:rsidRPr="008B72BE">
              <w:lastRenderedPageBreak/>
              <w:t>2/5</w:t>
            </w:r>
          </w:p>
        </w:tc>
        <w:tc>
          <w:tcPr>
            <w:tcW w:w="2402" w:type="dxa"/>
          </w:tcPr>
          <w:p w14:paraId="672FB9B7" w14:textId="58F8C8A3" w:rsidR="00CD3613" w:rsidRPr="008B72BE" w:rsidRDefault="00CD3613" w:rsidP="00CD3613">
            <w:pPr>
              <w:pStyle w:val="ListParagraph"/>
              <w:tabs>
                <w:tab w:val="clear" w:pos="794"/>
                <w:tab w:val="right" w:pos="0"/>
                <w:tab w:val="left" w:pos="547"/>
              </w:tabs>
              <w:spacing w:after="80" w:line="320" w:lineRule="exact"/>
              <w:ind w:left="0"/>
              <w:rPr>
                <w:b/>
                <w:bCs/>
                <w:lang w:val="en-GB"/>
              </w:rPr>
            </w:pPr>
            <w:r w:rsidRPr="008B72BE">
              <w:rPr>
                <w:rFonts w:hint="cs"/>
                <w:b/>
                <w:bCs/>
                <w:rtl/>
                <w:lang w:val="fr-CH"/>
              </w:rPr>
              <w:t>أ )</w:t>
            </w:r>
            <w:r w:rsidRPr="008B72BE">
              <w:rPr>
                <w:b/>
                <w:bCs/>
                <w:rtl/>
                <w:lang w:val="fr-CH"/>
              </w:rPr>
              <w:tab/>
              <w:t xml:space="preserve">الإدارة التي </w:t>
            </w:r>
            <w:r w:rsidRPr="008B72BE">
              <w:rPr>
                <w:b/>
                <w:bCs/>
                <w:rtl/>
              </w:rPr>
              <w:t>أصدرت</w:t>
            </w:r>
            <w:r w:rsidRPr="008B72BE">
              <w:rPr>
                <w:b/>
                <w:bCs/>
                <w:rtl/>
                <w:lang w:val="fr-CH"/>
              </w:rPr>
              <w:t xml:space="preserve"> الترخيص؛</w:t>
            </w:r>
          </w:p>
        </w:tc>
        <w:tc>
          <w:tcPr>
            <w:tcW w:w="2432" w:type="dxa"/>
          </w:tcPr>
          <w:p w14:paraId="2CF4A129" w14:textId="278BD9DE" w:rsidR="00CD3613" w:rsidRPr="008B72BE" w:rsidRDefault="00CD3613" w:rsidP="00CD3613">
            <w:pPr>
              <w:pStyle w:val="Normalaftertitle"/>
              <w:tabs>
                <w:tab w:val="clear" w:pos="794"/>
                <w:tab w:val="left" w:pos="555"/>
              </w:tabs>
              <w:spacing w:before="80" w:after="80" w:line="320" w:lineRule="exact"/>
              <w:rPr>
                <w:rFonts w:eastAsia="Times New Roman"/>
              </w:rPr>
            </w:pPr>
            <w:r w:rsidRPr="008B72BE">
              <w:rPr>
                <w:rFonts w:eastAsia="Times New Roman" w:hint="cs"/>
                <w:rtl/>
                <w:lang w:bidi="ar-EG"/>
              </w:rPr>
              <w:t>أ )</w:t>
            </w:r>
            <w:r w:rsidRPr="008B72BE">
              <w:rPr>
                <w:rFonts w:eastAsia="Times New Roman" w:hint="cs"/>
                <w:rtl/>
                <w:lang w:bidi="ar-EG"/>
              </w:rPr>
              <w:tab/>
              <w:t>من قبل الإدارة التي أصدرت الترخيص؛</w:t>
            </w:r>
          </w:p>
        </w:tc>
        <w:tc>
          <w:tcPr>
            <w:tcW w:w="3604" w:type="dxa"/>
          </w:tcPr>
          <w:p w14:paraId="4D327A6C"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248F7227" w14:textId="77777777" w:rsidR="00CD3613" w:rsidRDefault="00CD3613" w:rsidP="00CD3613">
            <w:pPr>
              <w:spacing w:before="80" w:after="80" w:line="320" w:lineRule="exact"/>
              <w:rPr>
                <w:rtl/>
              </w:rPr>
            </w:pPr>
          </w:p>
          <w:p w14:paraId="2E1B11BE"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5F847C1D" w14:textId="77777777" w:rsidR="00CD3613" w:rsidRDefault="00CD3613" w:rsidP="00CD3613">
            <w:pPr>
              <w:spacing w:before="80" w:after="80" w:line="320" w:lineRule="exact"/>
              <w:rPr>
                <w:rtl/>
              </w:rPr>
            </w:pPr>
          </w:p>
          <w:p w14:paraId="7BB853AB" w14:textId="789A596C"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51E7B8DA" w14:textId="125A71B3"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FD46E1">
              <w:rPr>
                <w:rFonts w:hint="cs"/>
                <w:rtl/>
              </w:rPr>
              <w:t> </w:t>
            </w:r>
            <w:r>
              <w:rPr>
                <w:rtl/>
              </w:rPr>
              <w:t xml:space="preserve">يتطلب أي تغيير لأنه </w:t>
            </w:r>
            <w:r>
              <w:rPr>
                <w:rFonts w:hint="cs"/>
                <w:rtl/>
              </w:rPr>
              <w:t>مرن</w:t>
            </w:r>
            <w:r>
              <w:rPr>
                <w:rtl/>
              </w:rPr>
              <w:t>.</w:t>
            </w:r>
          </w:p>
          <w:p w14:paraId="41AB6C8B" w14:textId="77777777" w:rsidR="00CD3613" w:rsidRDefault="00CD3613" w:rsidP="00CD3613">
            <w:pPr>
              <w:spacing w:before="80" w:after="80" w:line="320" w:lineRule="exact"/>
              <w:rPr>
                <w:rtl/>
              </w:rPr>
            </w:pPr>
          </w:p>
          <w:p w14:paraId="686FF92B"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2AB6DD4F" w14:textId="77777777" w:rsidR="00CD3613" w:rsidRDefault="00CD3613" w:rsidP="00CD3613">
            <w:pPr>
              <w:spacing w:before="80" w:after="80" w:line="320" w:lineRule="exact"/>
              <w:rPr>
                <w:rtl/>
              </w:rPr>
            </w:pPr>
          </w:p>
          <w:p w14:paraId="0F8BE9FB" w14:textId="1BB7F61C" w:rsidR="00CD3613" w:rsidRPr="008B72BE" w:rsidRDefault="00CD3613" w:rsidP="00CD3613">
            <w:pPr>
              <w:pStyle w:val="ListParagraph"/>
              <w:spacing w:after="80" w:line="320" w:lineRule="exact"/>
              <w:ind w:left="0"/>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w:t>
            </w:r>
            <w:r w:rsidR="00FD46E1" w:rsidRPr="00FD46E1">
              <w:rPr>
                <w:rFonts w:hint="cs"/>
                <w:spacing w:val="-4"/>
                <w:rtl/>
              </w:rPr>
              <w:t> </w:t>
            </w:r>
            <w:r w:rsidRPr="00FD46E1">
              <w:rPr>
                <w:spacing w:val="-4"/>
                <w:rtl/>
              </w:rPr>
              <w:t>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r>
              <w:rPr>
                <w:rFonts w:hint="cs"/>
                <w:rtl/>
              </w:rPr>
              <w:t>.</w:t>
            </w:r>
          </w:p>
        </w:tc>
        <w:tc>
          <w:tcPr>
            <w:tcW w:w="2792" w:type="dxa"/>
          </w:tcPr>
          <w:p w14:paraId="19BB984B"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4CCE475E" w14:textId="77777777" w:rsidR="00CD3613" w:rsidRPr="008B72BE" w:rsidRDefault="00CD3613" w:rsidP="00CD3613">
            <w:pPr>
              <w:pStyle w:val="Tabletexte"/>
              <w:spacing w:before="80" w:after="80" w:line="320" w:lineRule="exact"/>
              <w:jc w:val="left"/>
              <w:rPr>
                <w:b/>
                <w:position w:val="2"/>
                <w:sz w:val="22"/>
                <w:szCs w:val="22"/>
                <w:rtl/>
              </w:rPr>
            </w:pPr>
          </w:p>
          <w:p w14:paraId="5A3CEDC0" w14:textId="2094BDFD"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65218E9C" w14:textId="77777777" w:rsidTr="00D71E0F">
        <w:trPr>
          <w:jc w:val="center"/>
        </w:trPr>
        <w:tc>
          <w:tcPr>
            <w:tcW w:w="1574" w:type="dxa"/>
          </w:tcPr>
          <w:p w14:paraId="518E094A" w14:textId="77777777" w:rsidR="00CD3613" w:rsidRPr="008B72BE" w:rsidRDefault="00CD3613" w:rsidP="00CD3613">
            <w:pPr>
              <w:pStyle w:val="ListParagraph"/>
              <w:spacing w:after="80" w:line="320" w:lineRule="exact"/>
              <w:ind w:left="340"/>
            </w:pPr>
            <w:r w:rsidRPr="008B72BE">
              <w:t>2/6</w:t>
            </w:r>
          </w:p>
        </w:tc>
        <w:tc>
          <w:tcPr>
            <w:tcW w:w="2402" w:type="dxa"/>
          </w:tcPr>
          <w:p w14:paraId="51074468" w14:textId="3B2BF3FB" w:rsidR="00CD3613" w:rsidRPr="008B72BE" w:rsidRDefault="00CD3613" w:rsidP="00CD3613">
            <w:pPr>
              <w:pStyle w:val="ListParagraph"/>
              <w:tabs>
                <w:tab w:val="clear" w:pos="794"/>
                <w:tab w:val="right" w:pos="0"/>
                <w:tab w:val="left" w:pos="547"/>
              </w:tabs>
              <w:spacing w:after="80" w:line="320" w:lineRule="exact"/>
              <w:ind w:left="0"/>
              <w:rPr>
                <w:b/>
                <w:bCs/>
              </w:rPr>
            </w:pPr>
            <w:r w:rsidRPr="008B72BE">
              <w:rPr>
                <w:b/>
                <w:bCs/>
                <w:rtl/>
                <w:lang w:bidi="ar-EG"/>
              </w:rPr>
              <w:t>ب)</w:t>
            </w:r>
            <w:r w:rsidRPr="008B72BE">
              <w:rPr>
                <w:b/>
                <w:bCs/>
                <w:rtl/>
                <w:lang w:bidi="ar-EG"/>
              </w:rPr>
              <w:tab/>
              <w:t>أو وكالة تشغيل مرخص لها؛</w:t>
            </w:r>
          </w:p>
        </w:tc>
        <w:tc>
          <w:tcPr>
            <w:tcW w:w="2432" w:type="dxa"/>
          </w:tcPr>
          <w:p w14:paraId="1ED83289" w14:textId="6966B5F6" w:rsidR="00CD3613" w:rsidRPr="008B72BE" w:rsidRDefault="00CD3613" w:rsidP="00CD3613">
            <w:pPr>
              <w:tabs>
                <w:tab w:val="clear" w:pos="794"/>
                <w:tab w:val="left" w:pos="555"/>
              </w:tabs>
              <w:spacing w:before="80" w:after="80" w:line="320" w:lineRule="exact"/>
            </w:pPr>
            <w:r w:rsidRPr="008B72BE">
              <w:rPr>
                <w:rFonts w:hint="cs"/>
                <w:rtl/>
                <w:lang w:bidi="ar-EG"/>
              </w:rPr>
              <w:t>ب)</w:t>
            </w:r>
            <w:r w:rsidRPr="008B72BE">
              <w:rPr>
                <w:rFonts w:hint="cs"/>
                <w:rtl/>
                <w:lang w:bidi="ar-EG"/>
              </w:rPr>
              <w:tab/>
              <w:t>أو من قبل وكالة تشغيل خاصة معترف بها؛</w:t>
            </w:r>
          </w:p>
        </w:tc>
        <w:tc>
          <w:tcPr>
            <w:tcW w:w="3604" w:type="dxa"/>
          </w:tcPr>
          <w:p w14:paraId="43E5707B"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5418F6E0" w14:textId="77777777" w:rsidR="00CD3613" w:rsidRDefault="00CD3613" w:rsidP="00CD3613">
            <w:pPr>
              <w:spacing w:before="80" w:after="80" w:line="320" w:lineRule="exact"/>
              <w:rPr>
                <w:rtl/>
              </w:rPr>
            </w:pPr>
          </w:p>
          <w:p w14:paraId="5CC3C132"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5CD7827D" w14:textId="77777777" w:rsidR="00CD3613" w:rsidRDefault="00CD3613" w:rsidP="00CD3613">
            <w:pPr>
              <w:spacing w:before="80" w:after="80" w:line="320" w:lineRule="exact"/>
              <w:rPr>
                <w:rtl/>
              </w:rPr>
            </w:pPr>
          </w:p>
          <w:p w14:paraId="022DB597" w14:textId="52B5E1C1"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4746B11E" w14:textId="24C33E9C"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FD46E1">
              <w:rPr>
                <w:rFonts w:hint="cs"/>
                <w:rtl/>
              </w:rPr>
              <w:t> </w:t>
            </w:r>
            <w:r>
              <w:rPr>
                <w:rtl/>
              </w:rPr>
              <w:t xml:space="preserve">يتطلب أي تغيير لأنه </w:t>
            </w:r>
            <w:r>
              <w:rPr>
                <w:rFonts w:hint="cs"/>
                <w:rtl/>
              </w:rPr>
              <w:t>مرن</w:t>
            </w:r>
            <w:r>
              <w:rPr>
                <w:rtl/>
              </w:rPr>
              <w:t>.</w:t>
            </w:r>
          </w:p>
          <w:p w14:paraId="7E05A9EE" w14:textId="77777777" w:rsidR="00CD3613" w:rsidRDefault="00CD3613" w:rsidP="00CD3613">
            <w:pPr>
              <w:spacing w:before="80" w:after="80" w:line="320" w:lineRule="exact"/>
              <w:rPr>
                <w:rtl/>
              </w:rPr>
            </w:pPr>
          </w:p>
          <w:p w14:paraId="3A550E17"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6C0A614B" w14:textId="77777777" w:rsidR="00CD3613" w:rsidRDefault="00CD3613" w:rsidP="00CD3613">
            <w:pPr>
              <w:spacing w:before="80" w:after="80" w:line="320" w:lineRule="exact"/>
              <w:rPr>
                <w:rtl/>
              </w:rPr>
            </w:pPr>
          </w:p>
          <w:p w14:paraId="33DD00B5" w14:textId="590B29C5" w:rsidR="00CD3613" w:rsidRPr="008B72BE" w:rsidRDefault="00CD3613" w:rsidP="00CD3613">
            <w:pPr>
              <w:pStyle w:val="ListParagraph"/>
              <w:spacing w:after="80" w:line="320" w:lineRule="exact"/>
              <w:ind w:left="0"/>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w:t>
            </w:r>
            <w:r w:rsidR="00FD46E1" w:rsidRPr="00FD46E1">
              <w:rPr>
                <w:rFonts w:hint="cs"/>
                <w:spacing w:val="-4"/>
                <w:rtl/>
              </w:rPr>
              <w:t> </w:t>
            </w:r>
            <w:r w:rsidRPr="00FD46E1">
              <w:rPr>
                <w:spacing w:val="-4"/>
                <w:rtl/>
              </w:rPr>
              <w:t>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r>
              <w:rPr>
                <w:rFonts w:hint="cs"/>
                <w:rtl/>
              </w:rPr>
              <w:t>.</w:t>
            </w:r>
          </w:p>
        </w:tc>
        <w:tc>
          <w:tcPr>
            <w:tcW w:w="2792" w:type="dxa"/>
          </w:tcPr>
          <w:p w14:paraId="0549486A"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76BB225" w14:textId="77777777" w:rsidR="00CD3613" w:rsidRPr="008B72BE" w:rsidRDefault="00CD3613" w:rsidP="00CD3613">
            <w:pPr>
              <w:pStyle w:val="Tabletexte"/>
              <w:spacing w:before="80" w:after="80" w:line="320" w:lineRule="exact"/>
              <w:jc w:val="left"/>
              <w:rPr>
                <w:b/>
                <w:position w:val="2"/>
                <w:sz w:val="22"/>
                <w:szCs w:val="22"/>
                <w:rtl/>
              </w:rPr>
            </w:pPr>
          </w:p>
          <w:p w14:paraId="7D55F193" w14:textId="299E12A7"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04B6167A" w14:textId="77777777" w:rsidTr="00D71E0F">
        <w:trPr>
          <w:jc w:val="center"/>
        </w:trPr>
        <w:tc>
          <w:tcPr>
            <w:tcW w:w="1574" w:type="dxa"/>
          </w:tcPr>
          <w:p w14:paraId="5368DA67" w14:textId="77777777" w:rsidR="00CD3613" w:rsidRPr="008B72BE" w:rsidRDefault="00CD3613" w:rsidP="00CD3613">
            <w:pPr>
              <w:pStyle w:val="ListParagraph"/>
              <w:spacing w:after="80" w:line="320" w:lineRule="exact"/>
              <w:ind w:left="340"/>
            </w:pPr>
            <w:r w:rsidRPr="008B72BE">
              <w:lastRenderedPageBreak/>
              <w:t>2/7</w:t>
            </w:r>
          </w:p>
        </w:tc>
        <w:tc>
          <w:tcPr>
            <w:tcW w:w="2402" w:type="dxa"/>
          </w:tcPr>
          <w:p w14:paraId="788F7230" w14:textId="5AC80363" w:rsidR="00CD3613" w:rsidRPr="008B72BE" w:rsidRDefault="00CD3613" w:rsidP="00CD3613">
            <w:pPr>
              <w:tabs>
                <w:tab w:val="clear" w:pos="794"/>
                <w:tab w:val="right" w:pos="0"/>
                <w:tab w:val="left" w:pos="547"/>
              </w:tabs>
              <w:spacing w:before="80" w:after="80" w:line="320" w:lineRule="exact"/>
              <w:rPr>
                <w:b/>
                <w:bCs/>
                <w:lang w:val="fr-CH"/>
              </w:rPr>
            </w:pPr>
            <w:r w:rsidRPr="008B72BE">
              <w:rPr>
                <w:b/>
                <w:bCs/>
                <w:spacing w:val="-4"/>
                <w:rtl/>
                <w:lang w:val="fr-CH"/>
              </w:rPr>
              <w:t>ج)</w:t>
            </w:r>
            <w:r w:rsidRPr="008B72BE">
              <w:rPr>
                <w:b/>
                <w:bCs/>
                <w:spacing w:val="-4"/>
                <w:rtl/>
                <w:lang w:val="fr-CH"/>
              </w:rPr>
              <w:tab/>
              <w:t xml:space="preserve">أو أي كيان أو </w:t>
            </w:r>
            <w:r w:rsidRPr="008B72BE">
              <w:rPr>
                <w:b/>
                <w:bCs/>
                <w:spacing w:val="-4"/>
                <w:rtl/>
              </w:rPr>
              <w:t>كيانات</w:t>
            </w:r>
            <w:r w:rsidRPr="008B72BE">
              <w:rPr>
                <w:b/>
                <w:bCs/>
                <w:spacing w:val="-4"/>
                <w:rtl/>
                <w:lang w:val="fr-CH"/>
              </w:rPr>
              <w:t xml:space="preserve"> أخرى تعينها لهذا الغرض الإدارة المذكورة في الرقم </w:t>
            </w:r>
            <w:r w:rsidR="00015CE9">
              <w:rPr>
                <w:b/>
                <w:bCs/>
                <w:spacing w:val="-4"/>
              </w:rPr>
              <w:t>2/5</w:t>
            </w:r>
            <w:r w:rsidRPr="008B72BE">
              <w:rPr>
                <w:b/>
                <w:bCs/>
                <w:spacing w:val="-4"/>
                <w:rtl/>
                <w:lang w:bidi="ar-EG"/>
              </w:rPr>
              <w:t xml:space="preserve"> (الفقرة </w:t>
            </w:r>
            <w:r w:rsidRPr="008B72BE">
              <w:rPr>
                <w:b/>
                <w:bCs/>
                <w:spacing w:val="-4"/>
                <w:lang w:bidi="ar-EG"/>
              </w:rPr>
              <w:t>1.2</w:t>
            </w:r>
            <w:r w:rsidRPr="008B72BE">
              <w:rPr>
                <w:b/>
                <w:bCs/>
                <w:spacing w:val="-4"/>
                <w:rtl/>
                <w:lang w:val="fr-CH"/>
              </w:rPr>
              <w:t xml:space="preserve"> </w:t>
            </w:r>
            <w:proofErr w:type="gramStart"/>
            <w:r w:rsidRPr="008B72BE">
              <w:rPr>
                <w:b/>
                <w:bCs/>
                <w:spacing w:val="-4"/>
                <w:rtl/>
                <w:lang w:val="fr-CH"/>
              </w:rPr>
              <w:t>أ )</w:t>
            </w:r>
            <w:proofErr w:type="gramEnd"/>
            <w:r w:rsidRPr="008B72BE">
              <w:rPr>
                <w:b/>
                <w:bCs/>
                <w:spacing w:val="-4"/>
                <w:rtl/>
                <w:lang w:val="fr-CH"/>
              </w:rPr>
              <w:t>) أعلاه.</w:t>
            </w:r>
          </w:p>
        </w:tc>
        <w:tc>
          <w:tcPr>
            <w:tcW w:w="2432" w:type="dxa"/>
          </w:tcPr>
          <w:p w14:paraId="321C944C" w14:textId="08F31A27" w:rsidR="00CD3613" w:rsidRPr="008B72BE" w:rsidRDefault="00CD3613" w:rsidP="00CD3613">
            <w:pPr>
              <w:tabs>
                <w:tab w:val="clear" w:pos="794"/>
                <w:tab w:val="left" w:pos="555"/>
              </w:tabs>
              <w:spacing w:before="80" w:after="80" w:line="320" w:lineRule="exact"/>
              <w:rPr>
                <w:rFonts w:hint="cs"/>
                <w:rtl/>
                <w:lang w:bidi="ar-EG"/>
              </w:rPr>
            </w:pPr>
            <w:r w:rsidRPr="008B72BE">
              <w:rPr>
                <w:rFonts w:hint="cs"/>
                <w:rtl/>
                <w:lang w:bidi="ar-EG"/>
              </w:rPr>
              <w:t>ج)</w:t>
            </w:r>
            <w:r w:rsidRPr="008B72BE">
              <w:rPr>
                <w:rFonts w:hint="cs"/>
                <w:rtl/>
                <w:lang w:bidi="ar-EG"/>
              </w:rPr>
              <w:tab/>
              <w:t>أو من قبل أي جهاز أو أجهزة أخرى تعيِّنها لهذا الغرض الإدارة المذكورة في</w:t>
            </w:r>
            <w:r w:rsidR="00015CE9">
              <w:rPr>
                <w:rFonts w:hint="eastAsia"/>
                <w:rtl/>
                <w:lang w:bidi="ar-EG"/>
              </w:rPr>
              <w:t> </w:t>
            </w:r>
            <w:r w:rsidRPr="008B72BE">
              <w:rPr>
                <w:rFonts w:hint="cs"/>
                <w:rtl/>
                <w:lang w:bidi="ar-EG"/>
              </w:rPr>
              <w:t>النقطة أ) أعلاه.</w:t>
            </w:r>
          </w:p>
        </w:tc>
        <w:tc>
          <w:tcPr>
            <w:tcW w:w="3604" w:type="dxa"/>
          </w:tcPr>
          <w:p w14:paraId="1228143F"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269D709B" w14:textId="77777777" w:rsidR="00CD3613" w:rsidRDefault="00CD3613" w:rsidP="00CD3613">
            <w:pPr>
              <w:spacing w:before="80" w:after="80" w:line="320" w:lineRule="exact"/>
              <w:rPr>
                <w:rtl/>
              </w:rPr>
            </w:pPr>
          </w:p>
          <w:p w14:paraId="00F5BB3C"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6E1CA6DD" w14:textId="77777777" w:rsidR="00CD3613" w:rsidRDefault="00CD3613" w:rsidP="00CD3613">
            <w:pPr>
              <w:spacing w:before="80" w:after="80" w:line="320" w:lineRule="exact"/>
              <w:rPr>
                <w:rtl/>
              </w:rPr>
            </w:pPr>
          </w:p>
          <w:p w14:paraId="0117B660" w14:textId="5C3A63B8"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5F9B4AE5" w14:textId="5A77CD7E"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63950D7A" w14:textId="77777777" w:rsidR="00CD3613" w:rsidRDefault="00CD3613" w:rsidP="00CD3613">
            <w:pPr>
              <w:spacing w:before="80" w:after="80" w:line="320" w:lineRule="exact"/>
              <w:rPr>
                <w:rtl/>
              </w:rPr>
            </w:pPr>
          </w:p>
          <w:p w14:paraId="6832FCCD"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07192B81" w14:textId="77777777" w:rsidR="00CD3613" w:rsidRDefault="00CD3613" w:rsidP="00CD3613">
            <w:pPr>
              <w:spacing w:before="80" w:after="80" w:line="320" w:lineRule="exact"/>
              <w:rPr>
                <w:rtl/>
              </w:rPr>
            </w:pPr>
          </w:p>
          <w:p w14:paraId="72031499" w14:textId="03CB02A0" w:rsidR="00CD3613" w:rsidRPr="008B72BE" w:rsidRDefault="00CD3613" w:rsidP="00CD3613">
            <w:pPr>
              <w:pStyle w:val="ListParagraph"/>
              <w:spacing w:after="80" w:line="320" w:lineRule="exact"/>
              <w:ind w:left="0"/>
            </w:pPr>
            <w:r w:rsidRPr="00FD46E1">
              <w:rPr>
                <w:b/>
                <w:spacing w:val="-4"/>
                <w:position w:val="2"/>
                <w:rtl/>
              </w:rPr>
              <w:t xml:space="preserve">وارتأى بعض الأعضاء </w:t>
            </w:r>
            <w:r w:rsidRPr="00FD46E1">
              <w:rPr>
                <w:spacing w:val="-4"/>
                <w:rtl/>
              </w:rPr>
              <w:t xml:space="preserve">الآخرين أن التذييل </w:t>
            </w:r>
            <w:r w:rsidRPr="00FD46E1">
              <w:rPr>
                <w:spacing w:val="-4"/>
              </w:rPr>
              <w:t>2</w:t>
            </w:r>
            <w:r w:rsidRPr="00FD46E1">
              <w:rPr>
                <w:spacing w:val="-4"/>
                <w:rtl/>
              </w:rPr>
              <w:t xml:space="preserve"> يحتاج إلى تحديث ليعكس التغييرات التي حدثت في</w:t>
            </w:r>
            <w:r w:rsidR="00FD46E1" w:rsidRPr="00FD46E1">
              <w:rPr>
                <w:rFonts w:hint="cs"/>
                <w:spacing w:val="-4"/>
                <w:rtl/>
              </w:rPr>
              <w:t> </w:t>
            </w:r>
            <w:r w:rsidRPr="00FD46E1">
              <w:rPr>
                <w:spacing w:val="-4"/>
                <w:rtl/>
              </w:rPr>
              <w:t>توفير خدمات الاتصالات</w:t>
            </w:r>
            <w:r w:rsidRPr="00FD46E1">
              <w:rPr>
                <w:rFonts w:hint="cs"/>
                <w:spacing w:val="-4"/>
                <w:rtl/>
              </w:rPr>
              <w:t>/</w:t>
            </w:r>
            <w:r w:rsidRPr="00FD46E1">
              <w:rPr>
                <w:spacing w:val="-4"/>
                <w:rtl/>
              </w:rPr>
              <w:t xml:space="preserve">تكنولوجيا المعلومات والاتصالات </w:t>
            </w:r>
            <w:r w:rsidRPr="00FD46E1">
              <w:rPr>
                <w:rFonts w:hint="cs"/>
                <w:spacing w:val="-4"/>
                <w:rtl/>
              </w:rPr>
              <w:t xml:space="preserve">للمستعملين </w:t>
            </w:r>
            <w:r w:rsidRPr="00FD46E1">
              <w:rPr>
                <w:spacing w:val="-4"/>
                <w:rtl/>
              </w:rPr>
              <w:t>النهائي</w:t>
            </w:r>
            <w:r w:rsidRPr="00FD46E1">
              <w:rPr>
                <w:rFonts w:hint="cs"/>
                <w:spacing w:val="-4"/>
                <w:rtl/>
              </w:rPr>
              <w:t>ين</w:t>
            </w:r>
            <w:r>
              <w:rPr>
                <w:rFonts w:hint="cs"/>
                <w:rtl/>
              </w:rPr>
              <w:t>.</w:t>
            </w:r>
          </w:p>
        </w:tc>
        <w:tc>
          <w:tcPr>
            <w:tcW w:w="2792" w:type="dxa"/>
          </w:tcPr>
          <w:p w14:paraId="303E6902"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54F517C" w14:textId="77777777" w:rsidR="00CD3613" w:rsidRPr="008B72BE" w:rsidRDefault="00CD3613" w:rsidP="00CD3613">
            <w:pPr>
              <w:pStyle w:val="Tabletexte"/>
              <w:spacing w:before="80" w:after="80" w:line="320" w:lineRule="exact"/>
              <w:jc w:val="left"/>
              <w:rPr>
                <w:b/>
                <w:position w:val="2"/>
                <w:sz w:val="22"/>
                <w:szCs w:val="22"/>
                <w:rtl/>
              </w:rPr>
            </w:pPr>
          </w:p>
          <w:p w14:paraId="66E1EFB6" w14:textId="2EF5E122"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6B1C21D7" w14:textId="77777777" w:rsidTr="00D71E0F">
        <w:trPr>
          <w:jc w:val="center"/>
        </w:trPr>
        <w:tc>
          <w:tcPr>
            <w:tcW w:w="1574" w:type="dxa"/>
          </w:tcPr>
          <w:p w14:paraId="5888F560" w14:textId="77777777" w:rsidR="00CD3613" w:rsidRPr="008B72BE" w:rsidRDefault="00CD3613" w:rsidP="00CD3613">
            <w:pPr>
              <w:pStyle w:val="ListParagraph"/>
              <w:spacing w:after="80" w:line="320" w:lineRule="exact"/>
              <w:ind w:left="340"/>
            </w:pPr>
            <w:r w:rsidRPr="008B72BE">
              <w:t>2/8</w:t>
            </w:r>
          </w:p>
        </w:tc>
        <w:tc>
          <w:tcPr>
            <w:tcW w:w="2402" w:type="dxa"/>
          </w:tcPr>
          <w:p w14:paraId="6AC5E27F" w14:textId="73414BD7" w:rsidR="00CD3613" w:rsidRPr="008B72BE" w:rsidRDefault="00CD3613" w:rsidP="00CD3613">
            <w:pPr>
              <w:tabs>
                <w:tab w:val="clear" w:pos="794"/>
                <w:tab w:val="right" w:pos="0"/>
                <w:tab w:val="left" w:pos="547"/>
              </w:tabs>
              <w:spacing w:before="80" w:after="80" w:line="320" w:lineRule="exact"/>
              <w:rPr>
                <w:b/>
                <w:bCs/>
              </w:rPr>
            </w:pPr>
            <w:r w:rsidRPr="008B72BE">
              <w:rPr>
                <w:b/>
                <w:bCs/>
              </w:rPr>
              <w:t>2.2</w:t>
            </w:r>
            <w:r w:rsidRPr="008B72BE">
              <w:rPr>
                <w:b/>
                <w:bCs/>
                <w:rtl/>
                <w:lang w:bidi="ar-EG"/>
              </w:rPr>
              <w:tab/>
              <w:t>في هذا التذييل، تسمى الإدارة أو وكالة التشغيل المرخص لها، أو الكيان أو الكيانات المعينة المشار إليها في الفقرة </w:t>
            </w:r>
            <w:r w:rsidRPr="008B72BE">
              <w:rPr>
                <w:b/>
                <w:bCs/>
                <w:lang w:bidi="ar-EG"/>
              </w:rPr>
              <w:t>1.2</w:t>
            </w:r>
            <w:r w:rsidRPr="008B72BE">
              <w:rPr>
                <w:b/>
                <w:bCs/>
                <w:rtl/>
                <w:lang w:bidi="ar-EG"/>
              </w:rPr>
              <w:t xml:space="preserve"> أعلاه "السلطة المكلفة بالمحاسبة".</w:t>
            </w:r>
          </w:p>
        </w:tc>
        <w:tc>
          <w:tcPr>
            <w:tcW w:w="2432" w:type="dxa"/>
          </w:tcPr>
          <w:p w14:paraId="448F009F" w14:textId="26D1D299" w:rsidR="00CD3613" w:rsidRPr="008B72BE" w:rsidRDefault="00CD3613" w:rsidP="00CD3613">
            <w:pPr>
              <w:tabs>
                <w:tab w:val="clear" w:pos="794"/>
                <w:tab w:val="left" w:pos="555"/>
              </w:tabs>
              <w:spacing w:before="80" w:after="80" w:line="320" w:lineRule="exact"/>
            </w:pPr>
            <w:r w:rsidRPr="008B72BE">
              <w:t>2.2</w:t>
            </w:r>
            <w:r w:rsidRPr="008B72BE">
              <w:rPr>
                <w:rFonts w:hint="cs"/>
                <w:rtl/>
                <w:lang w:bidi="ar-EG"/>
              </w:rPr>
              <w:tab/>
              <w:t>في هذا التذييل، تسمى الإدارة أو وكالة التشغيل الخاصة المعترف بها، أو الجهاز أو الأجهزة المعينة المشار إليها في الفقرة</w:t>
            </w:r>
            <w:r w:rsidR="00A01FE3">
              <w:rPr>
                <w:rFonts w:hint="eastAsia"/>
                <w:rtl/>
                <w:lang w:bidi="ar-EG"/>
              </w:rPr>
              <w:t> </w:t>
            </w:r>
            <w:r w:rsidRPr="008B72BE">
              <w:t>1.2</w:t>
            </w:r>
            <w:r w:rsidRPr="008B72BE">
              <w:rPr>
                <w:rFonts w:hint="cs"/>
                <w:rtl/>
                <w:lang w:bidi="ar-EG"/>
              </w:rPr>
              <w:t xml:space="preserve"> "السلطة المكلفة بالمحاسبة".</w:t>
            </w:r>
          </w:p>
        </w:tc>
        <w:tc>
          <w:tcPr>
            <w:tcW w:w="3604" w:type="dxa"/>
          </w:tcPr>
          <w:p w14:paraId="4C0E6402"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5F1F76E4" w14:textId="77777777" w:rsidR="00CD3613" w:rsidRDefault="00CD3613" w:rsidP="00CD3613">
            <w:pPr>
              <w:spacing w:before="80" w:after="80" w:line="320" w:lineRule="exact"/>
              <w:rPr>
                <w:rtl/>
              </w:rPr>
            </w:pPr>
          </w:p>
          <w:p w14:paraId="552104AF"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6EBD9114" w14:textId="77777777" w:rsidR="00CD3613" w:rsidRDefault="00CD3613" w:rsidP="00CD3613">
            <w:pPr>
              <w:spacing w:before="80" w:after="80" w:line="320" w:lineRule="exact"/>
              <w:rPr>
                <w:rtl/>
              </w:rPr>
            </w:pPr>
          </w:p>
          <w:p w14:paraId="2417DF05" w14:textId="79738E7E"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4F80FAC6" w14:textId="7B39932B"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2221529A" w14:textId="77777777" w:rsidR="00CD3613" w:rsidRDefault="00CD3613" w:rsidP="00CD3613">
            <w:pPr>
              <w:spacing w:before="80" w:after="80" w:line="320" w:lineRule="exact"/>
              <w:rPr>
                <w:rtl/>
              </w:rPr>
            </w:pPr>
          </w:p>
          <w:p w14:paraId="736A9B29"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5BCF5D18" w14:textId="77777777" w:rsidR="00CD3613" w:rsidRDefault="00CD3613" w:rsidP="00CD3613">
            <w:pPr>
              <w:spacing w:before="80" w:after="80" w:line="320" w:lineRule="exact"/>
              <w:rPr>
                <w:rtl/>
              </w:rPr>
            </w:pPr>
          </w:p>
          <w:p w14:paraId="29324D3C" w14:textId="40FEC198"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29CA9C16" w14:textId="77777777" w:rsidR="00CD3613" w:rsidRPr="008B72BE" w:rsidRDefault="00CD3613" w:rsidP="00FD46E1">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5CD2BD73" w14:textId="77777777" w:rsidR="00CD3613" w:rsidRPr="008B72BE" w:rsidRDefault="00CD3613" w:rsidP="00CD3613">
            <w:pPr>
              <w:pStyle w:val="Tabletexte"/>
              <w:spacing w:before="80" w:after="80" w:line="320" w:lineRule="exact"/>
              <w:jc w:val="left"/>
              <w:rPr>
                <w:b/>
                <w:position w:val="2"/>
                <w:sz w:val="22"/>
                <w:szCs w:val="22"/>
                <w:rtl/>
              </w:rPr>
            </w:pPr>
          </w:p>
          <w:p w14:paraId="676A1107" w14:textId="1BBACD3B"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05D4BE33" w14:textId="77777777" w:rsidTr="00D71E0F">
        <w:trPr>
          <w:jc w:val="center"/>
        </w:trPr>
        <w:tc>
          <w:tcPr>
            <w:tcW w:w="1574" w:type="dxa"/>
          </w:tcPr>
          <w:p w14:paraId="314B2F51" w14:textId="77777777" w:rsidR="00CD3613" w:rsidRPr="008B72BE" w:rsidRDefault="00CD3613" w:rsidP="00CD3613">
            <w:pPr>
              <w:pStyle w:val="ListParagraph"/>
              <w:spacing w:after="80" w:line="320" w:lineRule="exact"/>
              <w:ind w:left="340"/>
            </w:pPr>
            <w:r w:rsidRPr="008B72BE">
              <w:lastRenderedPageBreak/>
              <w:t>2/9</w:t>
            </w:r>
          </w:p>
        </w:tc>
        <w:tc>
          <w:tcPr>
            <w:tcW w:w="2402" w:type="dxa"/>
          </w:tcPr>
          <w:p w14:paraId="6B2F8384" w14:textId="17587E46" w:rsidR="00CD3613" w:rsidRPr="00633387" w:rsidRDefault="00CD3613" w:rsidP="00CD3613">
            <w:pPr>
              <w:tabs>
                <w:tab w:val="clear" w:pos="794"/>
                <w:tab w:val="right" w:pos="0"/>
                <w:tab w:val="left" w:pos="547"/>
              </w:tabs>
              <w:spacing w:before="80" w:after="80" w:line="320" w:lineRule="exact"/>
              <w:rPr>
                <w:b/>
                <w:bCs/>
                <w:spacing w:val="-4"/>
              </w:rPr>
            </w:pPr>
            <w:r w:rsidRPr="00633387">
              <w:rPr>
                <w:b/>
                <w:bCs/>
                <w:spacing w:val="-4"/>
                <w:lang w:bidi="ar-EG"/>
              </w:rPr>
              <w:t>3.2</w:t>
            </w:r>
            <w:r w:rsidRPr="00633387">
              <w:rPr>
                <w:b/>
                <w:bCs/>
                <w:spacing w:val="-4"/>
                <w:rtl/>
                <w:lang w:bidi="ar-EG"/>
              </w:rPr>
              <w:tab/>
              <w:t>تُقرأ الإشارات إلى وكالات التشغيل المرخص لها</w:t>
            </w:r>
            <w:r w:rsidRPr="00633387">
              <w:rPr>
                <w:b/>
                <w:bCs/>
                <w:spacing w:val="-4"/>
                <w:rtl/>
              </w:rPr>
              <w:t xml:space="preserve"> </w:t>
            </w:r>
            <w:r w:rsidRPr="00633387">
              <w:rPr>
                <w:b/>
                <w:bCs/>
                <w:spacing w:val="-4"/>
                <w:rtl/>
                <w:lang w:bidi="ar-EG"/>
              </w:rPr>
              <w:t xml:space="preserve">الواردة في المادة </w:t>
            </w:r>
            <w:r w:rsidRPr="00633387">
              <w:rPr>
                <w:b/>
                <w:bCs/>
                <w:spacing w:val="-4"/>
                <w:lang w:bidi="ar-EG"/>
              </w:rPr>
              <w:t>6</w:t>
            </w:r>
            <w:r w:rsidRPr="00633387">
              <w:rPr>
                <w:b/>
                <w:bCs/>
                <w:spacing w:val="-4"/>
                <w:rtl/>
                <w:lang w:bidi="ar-EG"/>
              </w:rPr>
              <w:t xml:space="preserve"> وفي التذييل </w:t>
            </w:r>
            <w:r w:rsidRPr="00633387">
              <w:rPr>
                <w:b/>
                <w:bCs/>
                <w:spacing w:val="-4"/>
                <w:lang w:bidi="ar-EG"/>
              </w:rPr>
              <w:t>1</w:t>
            </w:r>
            <w:r w:rsidRPr="00633387">
              <w:rPr>
                <w:b/>
                <w:bCs/>
                <w:spacing w:val="-4"/>
                <w:rtl/>
                <w:lang w:bidi="ar-EG"/>
              </w:rPr>
              <w:t xml:space="preserve"> على أنها "السلطة المكلفة بالمحاسبة" لدى تطبيق أحكام</w:t>
            </w:r>
            <w:r w:rsidR="00FB7E1C">
              <w:rPr>
                <w:rFonts w:hint="cs"/>
                <w:b/>
                <w:bCs/>
                <w:spacing w:val="-4"/>
                <w:rtl/>
                <w:lang w:bidi="ar-EG"/>
              </w:rPr>
              <w:t xml:space="preserve"> </w:t>
            </w:r>
            <w:r w:rsidRPr="00633387">
              <w:rPr>
                <w:b/>
                <w:bCs/>
                <w:spacing w:val="-4"/>
                <w:rtl/>
                <w:lang w:bidi="ar-EG"/>
              </w:rPr>
              <w:t>المادة</w:t>
            </w:r>
            <w:r w:rsidR="00015CE9">
              <w:rPr>
                <w:rFonts w:hint="cs"/>
                <w:b/>
                <w:bCs/>
                <w:spacing w:val="-4"/>
                <w:rtl/>
                <w:lang w:bidi="ar-EG"/>
              </w:rPr>
              <w:t> </w:t>
            </w:r>
            <w:r w:rsidRPr="00633387">
              <w:rPr>
                <w:b/>
                <w:bCs/>
                <w:spacing w:val="-4"/>
                <w:lang w:bidi="ar-EG"/>
              </w:rPr>
              <w:t>8</w:t>
            </w:r>
            <w:r w:rsidR="00633387">
              <w:rPr>
                <w:rFonts w:hint="cs"/>
                <w:b/>
                <w:bCs/>
                <w:spacing w:val="-4"/>
                <w:rtl/>
                <w:lang w:bidi="ar-EG"/>
              </w:rPr>
              <w:t xml:space="preserve"> </w:t>
            </w:r>
            <w:r w:rsidRPr="00633387">
              <w:rPr>
                <w:b/>
                <w:bCs/>
                <w:spacing w:val="-4"/>
                <w:rtl/>
                <w:lang w:bidi="ar-EG"/>
              </w:rPr>
              <w:t>والتذييل </w:t>
            </w:r>
            <w:r w:rsidRPr="00633387">
              <w:rPr>
                <w:b/>
                <w:bCs/>
                <w:spacing w:val="-4"/>
                <w:lang w:bidi="ar-EG"/>
              </w:rPr>
              <w:t>1</w:t>
            </w:r>
            <w:r w:rsidRPr="00633387">
              <w:rPr>
                <w:b/>
                <w:bCs/>
                <w:spacing w:val="-4"/>
                <w:rtl/>
                <w:lang w:bidi="ar-EG"/>
              </w:rPr>
              <w:t xml:space="preserve"> على الاتصالات البحرية.</w:t>
            </w:r>
          </w:p>
        </w:tc>
        <w:tc>
          <w:tcPr>
            <w:tcW w:w="2432" w:type="dxa"/>
          </w:tcPr>
          <w:p w14:paraId="594F44C2" w14:textId="5C2D9BBE" w:rsidR="00CD3613" w:rsidRPr="008B72BE" w:rsidRDefault="00CD3613" w:rsidP="00CD3613">
            <w:pPr>
              <w:tabs>
                <w:tab w:val="clear" w:pos="794"/>
                <w:tab w:val="left" w:pos="555"/>
              </w:tabs>
              <w:spacing w:before="80" w:after="80" w:line="320" w:lineRule="exact"/>
              <w:rPr>
                <w:rtl/>
                <w:lang w:bidi="ar-EG"/>
              </w:rPr>
            </w:pPr>
            <w:r w:rsidRPr="008B72BE">
              <w:t>3.2</w:t>
            </w:r>
            <w:r w:rsidRPr="008B72BE">
              <w:rPr>
                <w:rFonts w:hint="cs"/>
                <w:rtl/>
                <w:lang w:bidi="ar-EG"/>
              </w:rPr>
              <w:tab/>
              <w:t>تُقرأ الإشارات إلى الإدارة</w:t>
            </w:r>
            <w:r w:rsidRPr="008B72BE">
              <w:rPr>
                <w:rtl/>
                <w:lang w:bidi="ar-EG"/>
              </w:rPr>
              <w:fldChar w:fldCharType="begin"/>
            </w:r>
            <w:r w:rsidRPr="008B72BE">
              <w:rPr>
                <w:rtl/>
                <w:lang w:bidi="ar-EG"/>
              </w:rPr>
              <w:instrText xml:space="preserve"> </w:instrText>
            </w:r>
            <w:r w:rsidRPr="008B72BE">
              <w:rPr>
                <w:rFonts w:hint="cs"/>
              </w:rPr>
              <w:instrText>NOTEREF</w:instrText>
            </w:r>
            <w:r w:rsidRPr="008B72BE">
              <w:rPr>
                <w:rFonts w:hint="cs"/>
                <w:rtl/>
                <w:lang w:bidi="ar-EG"/>
              </w:rPr>
              <w:instrText xml:space="preserve"> _</w:instrText>
            </w:r>
            <w:r w:rsidRPr="008B72BE">
              <w:rPr>
                <w:rFonts w:hint="cs"/>
              </w:rPr>
              <w:instrText>Ref319403625 \h</w:instrText>
            </w:r>
            <w:r w:rsidRPr="008B72BE">
              <w:rPr>
                <w:rtl/>
                <w:lang w:bidi="ar-EG"/>
              </w:rPr>
              <w:instrText xml:space="preserve">  \* </w:instrText>
            </w:r>
            <w:r w:rsidRPr="008B72BE">
              <w:rPr>
                <w:lang w:bidi="ar-EG"/>
              </w:rPr>
              <w:instrText>MERGEFORMAT</w:instrText>
            </w:r>
            <w:r w:rsidRPr="008B72BE">
              <w:rPr>
                <w:rtl/>
                <w:lang w:bidi="ar-EG"/>
              </w:rPr>
              <w:instrText xml:space="preserve"> </w:instrText>
            </w:r>
            <w:r w:rsidRPr="008B72BE">
              <w:rPr>
                <w:rtl/>
                <w:lang w:bidi="ar-EG"/>
              </w:rPr>
            </w:r>
            <w:r w:rsidRPr="008B72BE">
              <w:rPr>
                <w:rtl/>
                <w:lang w:bidi="ar-EG"/>
              </w:rPr>
              <w:fldChar w:fldCharType="separate"/>
            </w:r>
            <w:r w:rsidRPr="008B72BE">
              <w:rPr>
                <w:rtl/>
              </w:rPr>
              <w:t>*</w:t>
            </w:r>
            <w:r w:rsidRPr="008B72BE">
              <w:rPr>
                <w:rtl/>
              </w:rPr>
              <w:fldChar w:fldCharType="end"/>
            </w:r>
            <w:r w:rsidRPr="008B72BE">
              <w:rPr>
                <w:rFonts w:hint="cs"/>
                <w:rtl/>
                <w:lang w:bidi="ar-EG"/>
              </w:rPr>
              <w:t xml:space="preserve"> الواردة في المادة </w:t>
            </w:r>
            <w:r w:rsidRPr="008B72BE">
              <w:t>6</w:t>
            </w:r>
            <w:r w:rsidRPr="008B72BE">
              <w:rPr>
                <w:rFonts w:hint="cs"/>
                <w:rtl/>
                <w:lang w:bidi="ar-EG"/>
              </w:rPr>
              <w:t xml:space="preserve"> وفي التذييل </w:t>
            </w:r>
            <w:r w:rsidRPr="008B72BE">
              <w:t>1</w:t>
            </w:r>
            <w:r w:rsidRPr="008B72BE">
              <w:rPr>
                <w:rFonts w:hint="cs"/>
                <w:rtl/>
                <w:lang w:bidi="ar-EG"/>
              </w:rPr>
              <w:t xml:space="preserve"> على أنها "السلطة المكلفة بالمحاسبة" لدى تطبيق أحكام المادة </w:t>
            </w:r>
            <w:r w:rsidRPr="008B72BE">
              <w:t>6</w:t>
            </w:r>
            <w:r w:rsidRPr="008B72BE">
              <w:rPr>
                <w:rFonts w:hint="cs"/>
                <w:rtl/>
                <w:lang w:bidi="ar-EG"/>
              </w:rPr>
              <w:t xml:space="preserve"> والتذييل </w:t>
            </w:r>
            <w:r w:rsidRPr="008B72BE">
              <w:t>1</w:t>
            </w:r>
            <w:r w:rsidRPr="008B72BE">
              <w:rPr>
                <w:rFonts w:hint="cs"/>
                <w:rtl/>
                <w:lang w:bidi="ar-EG"/>
              </w:rPr>
              <w:t xml:space="preserve"> المذكورين أعلاه على الاتصالات البحرية.</w:t>
            </w:r>
          </w:p>
          <w:p w14:paraId="6C8321DD" w14:textId="738AFE23" w:rsidR="00CD3613" w:rsidRPr="008B72BE" w:rsidRDefault="00CD3613" w:rsidP="00CD3613">
            <w:pPr>
              <w:tabs>
                <w:tab w:val="clear" w:pos="794"/>
                <w:tab w:val="left" w:pos="555"/>
              </w:tabs>
              <w:spacing w:before="80" w:after="80" w:line="320" w:lineRule="exact"/>
            </w:pPr>
            <w:r w:rsidRPr="008B72BE">
              <w:rPr>
                <w:rStyle w:val="FootnoteReference"/>
                <w:sz w:val="22"/>
                <w:szCs w:val="22"/>
                <w:rtl/>
              </w:rPr>
              <w:t>*</w:t>
            </w:r>
            <w:r w:rsidRPr="008B72BE">
              <w:rPr>
                <w:rtl/>
              </w:rPr>
              <w:t xml:space="preserve"> </w:t>
            </w:r>
            <w:r w:rsidRPr="008B72BE">
              <w:rPr>
                <w:rFonts w:hint="cs"/>
                <w:rtl/>
              </w:rPr>
              <w:tab/>
            </w:r>
            <w:r w:rsidRPr="00FB7E1C">
              <w:rPr>
                <w:rFonts w:hint="cs"/>
                <w:spacing w:val="-4"/>
                <w:rtl/>
              </w:rPr>
              <w:t>أو وكالة (وكالات) التشغيل الخاصة المعترف بها.</w:t>
            </w:r>
          </w:p>
        </w:tc>
        <w:tc>
          <w:tcPr>
            <w:tcW w:w="3604" w:type="dxa"/>
          </w:tcPr>
          <w:p w14:paraId="73C866C4"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6A1B5FB1" w14:textId="77777777" w:rsidR="00CD3613" w:rsidRDefault="00CD3613" w:rsidP="00CD3613">
            <w:pPr>
              <w:spacing w:before="80" w:after="80" w:line="320" w:lineRule="exact"/>
              <w:rPr>
                <w:rtl/>
              </w:rPr>
            </w:pPr>
          </w:p>
          <w:p w14:paraId="3732F81F"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3965898A" w14:textId="77777777" w:rsidR="00CD3613" w:rsidRDefault="00CD3613" w:rsidP="00CD3613">
            <w:pPr>
              <w:spacing w:before="80" w:after="80" w:line="320" w:lineRule="exact"/>
              <w:rPr>
                <w:rtl/>
              </w:rPr>
            </w:pPr>
          </w:p>
          <w:p w14:paraId="68787B57" w14:textId="075A4987"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40AECA68" w14:textId="4444D6D0"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0C97DB24" w14:textId="77777777" w:rsidR="00CD3613" w:rsidRDefault="00CD3613" w:rsidP="00CD3613">
            <w:pPr>
              <w:spacing w:before="80" w:after="80" w:line="320" w:lineRule="exact"/>
              <w:rPr>
                <w:rtl/>
              </w:rPr>
            </w:pPr>
          </w:p>
          <w:p w14:paraId="38BEA203"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045A0DD5" w14:textId="77777777" w:rsidR="00CD3613" w:rsidRDefault="00CD3613" w:rsidP="00CD3613">
            <w:pPr>
              <w:spacing w:before="80" w:after="80" w:line="320" w:lineRule="exact"/>
              <w:rPr>
                <w:rtl/>
              </w:rPr>
            </w:pPr>
          </w:p>
          <w:p w14:paraId="730F2235" w14:textId="165E3510" w:rsidR="00CD3613" w:rsidRPr="00FB7E1C" w:rsidRDefault="00CD3613" w:rsidP="00CD3613">
            <w:pPr>
              <w:pStyle w:val="ListParagraph"/>
              <w:spacing w:after="80" w:line="320" w:lineRule="exact"/>
              <w:ind w:left="0"/>
              <w:rPr>
                <w:spacing w:val="-10"/>
              </w:rPr>
            </w:pPr>
            <w:r w:rsidRPr="00FB7E1C">
              <w:rPr>
                <w:b/>
                <w:spacing w:val="-10"/>
                <w:position w:val="2"/>
                <w:rtl/>
              </w:rPr>
              <w:t xml:space="preserve">وارتأى بعض الأعضاء </w:t>
            </w:r>
            <w:r w:rsidRPr="00FB7E1C">
              <w:rPr>
                <w:spacing w:val="-10"/>
                <w:rtl/>
              </w:rPr>
              <w:t xml:space="preserve">الآخرين أن التذييل </w:t>
            </w:r>
            <w:r w:rsidRPr="00FB7E1C">
              <w:rPr>
                <w:spacing w:val="-10"/>
              </w:rPr>
              <w:t>2</w:t>
            </w:r>
            <w:r w:rsidRPr="00FB7E1C">
              <w:rPr>
                <w:spacing w:val="-10"/>
                <w:rtl/>
              </w:rPr>
              <w:t xml:space="preserve"> يحتاج إلى تحديث ليعكس التغييرات التي حدثت في</w:t>
            </w:r>
            <w:r w:rsidR="00613F6F" w:rsidRPr="00FB7E1C">
              <w:rPr>
                <w:rFonts w:hint="cs"/>
                <w:spacing w:val="-10"/>
                <w:rtl/>
              </w:rPr>
              <w:t> </w:t>
            </w:r>
            <w:r w:rsidRPr="00FB7E1C">
              <w:rPr>
                <w:spacing w:val="-10"/>
                <w:rtl/>
              </w:rPr>
              <w:t>توفير خدمات الاتصالات</w:t>
            </w:r>
            <w:r w:rsidRPr="00FB7E1C">
              <w:rPr>
                <w:rFonts w:hint="cs"/>
                <w:spacing w:val="-10"/>
                <w:rtl/>
              </w:rPr>
              <w:t>/</w:t>
            </w:r>
            <w:r w:rsidRPr="00FB7E1C">
              <w:rPr>
                <w:spacing w:val="-10"/>
                <w:rtl/>
              </w:rPr>
              <w:t xml:space="preserve">تكنولوجيا المعلومات والاتصالات </w:t>
            </w:r>
            <w:r w:rsidRPr="00FB7E1C">
              <w:rPr>
                <w:rFonts w:hint="cs"/>
                <w:spacing w:val="-10"/>
                <w:rtl/>
              </w:rPr>
              <w:t xml:space="preserve">للمستعملين </w:t>
            </w:r>
            <w:r w:rsidRPr="00FB7E1C">
              <w:rPr>
                <w:spacing w:val="-10"/>
                <w:rtl/>
              </w:rPr>
              <w:t>النهائي</w:t>
            </w:r>
            <w:r w:rsidRPr="00FB7E1C">
              <w:rPr>
                <w:rFonts w:hint="cs"/>
                <w:spacing w:val="-10"/>
                <w:rtl/>
              </w:rPr>
              <w:t>ين.</w:t>
            </w:r>
          </w:p>
        </w:tc>
        <w:tc>
          <w:tcPr>
            <w:tcW w:w="2792" w:type="dxa"/>
          </w:tcPr>
          <w:p w14:paraId="68600BD9"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47B3859C" w14:textId="77777777" w:rsidR="00CD3613" w:rsidRPr="008B72BE" w:rsidRDefault="00CD3613" w:rsidP="00CD3613">
            <w:pPr>
              <w:pStyle w:val="Tabletexte"/>
              <w:spacing w:before="80" w:after="80" w:line="320" w:lineRule="exact"/>
              <w:jc w:val="left"/>
              <w:rPr>
                <w:b/>
                <w:position w:val="2"/>
                <w:sz w:val="22"/>
                <w:szCs w:val="22"/>
                <w:rtl/>
              </w:rPr>
            </w:pPr>
          </w:p>
          <w:p w14:paraId="15269FFF" w14:textId="4D197C3A"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1FD668B4" w14:textId="77777777" w:rsidTr="00D71E0F">
        <w:trPr>
          <w:jc w:val="center"/>
        </w:trPr>
        <w:tc>
          <w:tcPr>
            <w:tcW w:w="1574" w:type="dxa"/>
          </w:tcPr>
          <w:p w14:paraId="4D9165B8" w14:textId="77777777" w:rsidR="00CD3613" w:rsidRPr="008B72BE" w:rsidRDefault="00CD3613" w:rsidP="00CD3613">
            <w:pPr>
              <w:pStyle w:val="ListParagraph"/>
              <w:spacing w:after="80" w:line="320" w:lineRule="exact"/>
              <w:ind w:left="340"/>
            </w:pPr>
            <w:r w:rsidRPr="008B72BE">
              <w:t>2/10</w:t>
            </w:r>
          </w:p>
        </w:tc>
        <w:tc>
          <w:tcPr>
            <w:tcW w:w="2402" w:type="dxa"/>
          </w:tcPr>
          <w:p w14:paraId="1571B366" w14:textId="033C1E9E" w:rsidR="00CD3613" w:rsidRPr="00FB7E1C" w:rsidRDefault="00CD3613" w:rsidP="00CD3613">
            <w:pPr>
              <w:tabs>
                <w:tab w:val="clear" w:pos="794"/>
                <w:tab w:val="right" w:pos="0"/>
                <w:tab w:val="left" w:pos="547"/>
              </w:tabs>
              <w:spacing w:before="80" w:after="80" w:line="320" w:lineRule="exact"/>
              <w:rPr>
                <w:b/>
                <w:bCs/>
                <w:spacing w:val="-8"/>
              </w:rPr>
            </w:pPr>
            <w:r w:rsidRPr="00FB7E1C">
              <w:rPr>
                <w:b/>
                <w:bCs/>
                <w:spacing w:val="-8"/>
              </w:rPr>
              <w:t>4.2</w:t>
            </w:r>
            <w:r w:rsidRPr="00FB7E1C">
              <w:rPr>
                <w:b/>
                <w:bCs/>
                <w:spacing w:val="-8"/>
                <w:rtl/>
                <w:lang w:val="fr-CH"/>
              </w:rPr>
              <w:tab/>
              <w:t xml:space="preserve">يجب على الدول الأعضاء أن تعين السلطة أو السلطات التابعة لها المكلفة بالمحاسبة لأغراض تطبيق هذا التذييل، وأن يبلغوا الأمين العام اسم هذه السلطات وشفرة تعرُّفها وعنوانها، بهدف نشرها في قائمة محطات السفن وتخصيصات هويات الخدمة المتنقلة البحرية، ويجب أن يكون عدد هذه الأسماء والعناوين منخفضاً مراعاة للتوصيات ذات الصلة الصادرة عن </w:t>
            </w:r>
            <w:r w:rsidRPr="00FB7E1C">
              <w:rPr>
                <w:b/>
                <w:bCs/>
                <w:spacing w:val="-8"/>
                <w:rtl/>
                <w:lang w:val="fr-CH" w:bidi="ar-SY"/>
              </w:rPr>
              <w:t>قطاع تقييس الاتصالات</w:t>
            </w:r>
            <w:r w:rsidRPr="00FB7E1C">
              <w:rPr>
                <w:b/>
                <w:bCs/>
                <w:spacing w:val="-8"/>
                <w:rtl/>
                <w:lang w:val="fr-CH"/>
              </w:rPr>
              <w:t>.</w:t>
            </w:r>
          </w:p>
        </w:tc>
        <w:tc>
          <w:tcPr>
            <w:tcW w:w="2432" w:type="dxa"/>
          </w:tcPr>
          <w:p w14:paraId="45FC1E81" w14:textId="48B2F7C2" w:rsidR="00CD3613" w:rsidRPr="008B72BE" w:rsidRDefault="00CD3613" w:rsidP="00CD3613">
            <w:pPr>
              <w:pStyle w:val="Normalaftertitle"/>
              <w:tabs>
                <w:tab w:val="clear" w:pos="794"/>
                <w:tab w:val="left" w:pos="555"/>
              </w:tabs>
              <w:spacing w:before="80" w:after="80" w:line="320" w:lineRule="exact"/>
              <w:rPr>
                <w:rFonts w:eastAsia="Times New Roman"/>
              </w:rPr>
            </w:pPr>
            <w:r w:rsidRPr="008B72BE">
              <w:rPr>
                <w:rFonts w:eastAsia="Times New Roman"/>
              </w:rPr>
              <w:t>4.2</w:t>
            </w:r>
            <w:r w:rsidRPr="008B72BE">
              <w:rPr>
                <w:rFonts w:eastAsia="Times New Roman" w:hint="cs"/>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اللجنة </w:t>
            </w:r>
            <w:r w:rsidRPr="008B72BE">
              <w:rPr>
                <w:rFonts w:eastAsia="Times New Roman"/>
              </w:rPr>
              <w:t>CCITT</w:t>
            </w:r>
            <w:r w:rsidRPr="008B72BE">
              <w:rPr>
                <w:rFonts w:eastAsia="Times New Roman" w:hint="cs"/>
                <w:rtl/>
                <w:lang w:bidi="ar-EG"/>
              </w:rPr>
              <w:t>.</w:t>
            </w:r>
          </w:p>
        </w:tc>
        <w:tc>
          <w:tcPr>
            <w:tcW w:w="3604" w:type="dxa"/>
          </w:tcPr>
          <w:p w14:paraId="62D8678F"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2309C3B9" w14:textId="77777777" w:rsidR="00CD3613" w:rsidRDefault="00CD3613" w:rsidP="00CD3613">
            <w:pPr>
              <w:spacing w:before="80" w:after="80" w:line="320" w:lineRule="exact"/>
              <w:rPr>
                <w:rtl/>
              </w:rPr>
            </w:pPr>
          </w:p>
          <w:p w14:paraId="48A663D4"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32508AC4" w14:textId="77777777" w:rsidR="00CD3613" w:rsidRDefault="00CD3613" w:rsidP="00CD3613">
            <w:pPr>
              <w:spacing w:before="80" w:after="80" w:line="320" w:lineRule="exact"/>
              <w:rPr>
                <w:rtl/>
              </w:rPr>
            </w:pPr>
          </w:p>
          <w:p w14:paraId="66C79A1F" w14:textId="56E8575F"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2635E2DF" w14:textId="55AD5731"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7C4D40E0" w14:textId="77777777" w:rsidR="00CD3613" w:rsidRDefault="00CD3613" w:rsidP="00CD3613">
            <w:pPr>
              <w:spacing w:before="80" w:after="80" w:line="320" w:lineRule="exact"/>
              <w:rPr>
                <w:rtl/>
              </w:rPr>
            </w:pPr>
          </w:p>
          <w:p w14:paraId="3ABED699"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463B83EC" w14:textId="77777777" w:rsidR="00CD3613" w:rsidRDefault="00CD3613" w:rsidP="00CD3613">
            <w:pPr>
              <w:spacing w:before="80" w:after="80" w:line="320" w:lineRule="exact"/>
              <w:rPr>
                <w:rtl/>
              </w:rPr>
            </w:pPr>
          </w:p>
          <w:p w14:paraId="7741FE88" w14:textId="1934F452"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65BF8CA4"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00836C0A" w14:textId="77777777" w:rsidR="00CD3613" w:rsidRPr="008B72BE" w:rsidRDefault="00CD3613" w:rsidP="00CD3613">
            <w:pPr>
              <w:pStyle w:val="Tabletexte"/>
              <w:spacing w:before="80" w:after="80" w:line="320" w:lineRule="exact"/>
              <w:jc w:val="left"/>
              <w:rPr>
                <w:b/>
                <w:position w:val="2"/>
                <w:sz w:val="22"/>
                <w:szCs w:val="22"/>
                <w:rtl/>
              </w:rPr>
            </w:pPr>
          </w:p>
          <w:p w14:paraId="5C6167C2" w14:textId="4CD463CB" w:rsidR="00CD3613" w:rsidRPr="008B72BE" w:rsidRDefault="00CD3613" w:rsidP="00CD3613">
            <w:pPr>
              <w:spacing w:before="80" w:after="80" w:line="320" w:lineRule="exact"/>
              <w:rPr>
                <w:b/>
                <w:bCs/>
              </w:rPr>
            </w:pPr>
            <w:r w:rsidRPr="008B72BE">
              <w:rPr>
                <w:b/>
                <w:position w:val="2"/>
                <w:rtl/>
              </w:rPr>
              <w:t>وذكر بعض الأعضاء أن هذا الحكم غير ضروري لأنه لم يعد قابلاً للتطبيق ولا مرناً.</w:t>
            </w:r>
          </w:p>
        </w:tc>
      </w:tr>
      <w:tr w:rsidR="00CD3613" w:rsidRPr="008B72BE" w14:paraId="146097A6" w14:textId="77777777" w:rsidTr="00D71E0F">
        <w:trPr>
          <w:jc w:val="center"/>
        </w:trPr>
        <w:tc>
          <w:tcPr>
            <w:tcW w:w="1574" w:type="dxa"/>
          </w:tcPr>
          <w:p w14:paraId="7F7B7217" w14:textId="77777777" w:rsidR="00CD3613" w:rsidRPr="008B72BE" w:rsidRDefault="00CD3613" w:rsidP="00CD3613">
            <w:pPr>
              <w:pStyle w:val="ListParagraph"/>
              <w:spacing w:after="80" w:line="320" w:lineRule="exact"/>
              <w:ind w:left="340"/>
            </w:pPr>
            <w:r w:rsidRPr="008B72BE">
              <w:lastRenderedPageBreak/>
              <w:t>2/11</w:t>
            </w:r>
          </w:p>
        </w:tc>
        <w:tc>
          <w:tcPr>
            <w:tcW w:w="2402" w:type="dxa"/>
          </w:tcPr>
          <w:p w14:paraId="3DD4DF1B" w14:textId="68FABA4E" w:rsidR="00CD3613" w:rsidRPr="008B72BE" w:rsidRDefault="00CD3613" w:rsidP="00CD3613">
            <w:pPr>
              <w:pStyle w:val="ListParagraph"/>
              <w:tabs>
                <w:tab w:val="clear" w:pos="794"/>
                <w:tab w:val="right" w:pos="0"/>
                <w:tab w:val="left" w:pos="547"/>
              </w:tabs>
              <w:spacing w:after="80" w:line="320" w:lineRule="exact"/>
              <w:ind w:left="0"/>
              <w:rPr>
                <w:b/>
                <w:bCs/>
              </w:rPr>
            </w:pPr>
            <w:r w:rsidRPr="008B72BE">
              <w:rPr>
                <w:b/>
                <w:bCs/>
              </w:rPr>
              <w:t>3</w:t>
            </w:r>
            <w:r w:rsidRPr="008B72BE">
              <w:rPr>
                <w:b/>
                <w:bCs/>
                <w:rtl/>
              </w:rPr>
              <w:tab/>
              <w:t>وضع ال‍حسابات</w:t>
            </w:r>
          </w:p>
        </w:tc>
        <w:tc>
          <w:tcPr>
            <w:tcW w:w="2432" w:type="dxa"/>
          </w:tcPr>
          <w:p w14:paraId="2A7FE74D" w14:textId="63623FA5" w:rsidR="00CD3613" w:rsidRPr="008B72BE" w:rsidRDefault="00CD3613" w:rsidP="00CD3613">
            <w:pPr>
              <w:tabs>
                <w:tab w:val="clear" w:pos="794"/>
                <w:tab w:val="left" w:pos="555"/>
              </w:tabs>
              <w:spacing w:before="80" w:after="80" w:line="320" w:lineRule="exact"/>
            </w:pPr>
            <w:r w:rsidRPr="008B72BE">
              <w:rPr>
                <w:rFonts w:hint="cs"/>
                <w:rtl/>
              </w:rPr>
              <w:t>3</w:t>
            </w:r>
            <w:r w:rsidRPr="008B72BE">
              <w:rPr>
                <w:rFonts w:hint="cs"/>
                <w:rtl/>
              </w:rPr>
              <w:tab/>
              <w:t>وضع الحسابات</w:t>
            </w:r>
          </w:p>
        </w:tc>
        <w:tc>
          <w:tcPr>
            <w:tcW w:w="3604" w:type="dxa"/>
          </w:tcPr>
          <w:p w14:paraId="17F88245"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33AA43DE" w14:textId="77777777" w:rsidR="00CD3613" w:rsidRDefault="00CD3613" w:rsidP="00CD3613">
            <w:pPr>
              <w:spacing w:before="80" w:after="80" w:line="320" w:lineRule="exact"/>
              <w:rPr>
                <w:rtl/>
              </w:rPr>
            </w:pPr>
          </w:p>
          <w:p w14:paraId="25FA7B55"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155A43FF" w14:textId="77777777" w:rsidR="00CD3613" w:rsidRDefault="00CD3613" w:rsidP="00CD3613">
            <w:pPr>
              <w:spacing w:before="80" w:after="80" w:line="320" w:lineRule="exact"/>
              <w:rPr>
                <w:rtl/>
              </w:rPr>
            </w:pPr>
          </w:p>
          <w:p w14:paraId="54438A5E" w14:textId="42EF587D"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12352389" w14:textId="3B3C98A8"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1BA0E882" w14:textId="77777777" w:rsidR="00CD3613" w:rsidRDefault="00CD3613" w:rsidP="00CD3613">
            <w:pPr>
              <w:spacing w:before="80" w:after="80" w:line="320" w:lineRule="exact"/>
              <w:rPr>
                <w:rtl/>
              </w:rPr>
            </w:pPr>
          </w:p>
          <w:p w14:paraId="07047D60"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524A7D8D" w14:textId="77777777" w:rsidR="00CD3613" w:rsidRDefault="00CD3613" w:rsidP="00CD3613">
            <w:pPr>
              <w:spacing w:before="80" w:after="80" w:line="320" w:lineRule="exact"/>
              <w:rPr>
                <w:rtl/>
              </w:rPr>
            </w:pPr>
          </w:p>
          <w:p w14:paraId="3FE5E6AF" w14:textId="18E06ED3"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0B054A60"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5030BD5" w14:textId="77777777" w:rsidR="00CD3613" w:rsidRPr="008B72BE" w:rsidRDefault="00CD3613" w:rsidP="00CD3613">
            <w:pPr>
              <w:pStyle w:val="Tabletexte"/>
              <w:spacing w:before="80" w:after="80" w:line="320" w:lineRule="exact"/>
              <w:jc w:val="left"/>
              <w:rPr>
                <w:b/>
                <w:position w:val="2"/>
                <w:sz w:val="22"/>
                <w:szCs w:val="22"/>
                <w:rtl/>
              </w:rPr>
            </w:pPr>
          </w:p>
          <w:p w14:paraId="1FCCF1AF" w14:textId="40E9C4BE"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01176008" w14:textId="77777777" w:rsidTr="00D71E0F">
        <w:trPr>
          <w:jc w:val="center"/>
        </w:trPr>
        <w:tc>
          <w:tcPr>
            <w:tcW w:w="1574" w:type="dxa"/>
          </w:tcPr>
          <w:p w14:paraId="58A6834F" w14:textId="77777777" w:rsidR="00CD3613" w:rsidRPr="008B72BE" w:rsidRDefault="00CD3613" w:rsidP="00CD3613">
            <w:pPr>
              <w:pStyle w:val="ListParagraph"/>
              <w:spacing w:after="80" w:line="320" w:lineRule="exact"/>
              <w:ind w:left="340"/>
            </w:pPr>
            <w:r w:rsidRPr="008B72BE">
              <w:t>2/12</w:t>
            </w:r>
          </w:p>
        </w:tc>
        <w:tc>
          <w:tcPr>
            <w:tcW w:w="2402" w:type="dxa"/>
          </w:tcPr>
          <w:p w14:paraId="07085CE6" w14:textId="4106661E" w:rsidR="00CD3613" w:rsidRPr="008B72BE" w:rsidRDefault="00CD3613" w:rsidP="00CD3613">
            <w:pPr>
              <w:tabs>
                <w:tab w:val="clear" w:pos="794"/>
                <w:tab w:val="right" w:pos="0"/>
                <w:tab w:val="left" w:pos="547"/>
              </w:tabs>
              <w:spacing w:before="80" w:after="80" w:line="320" w:lineRule="exact"/>
              <w:rPr>
                <w:b/>
                <w:bCs/>
              </w:rPr>
            </w:pPr>
            <w:r w:rsidRPr="008B72BE">
              <w:rPr>
                <w:b/>
                <w:bCs/>
                <w:lang w:bidi="ar-EG"/>
              </w:rPr>
              <w:t>1.3</w:t>
            </w:r>
            <w:r w:rsidRPr="008B72BE">
              <w:rPr>
                <w:b/>
                <w:bCs/>
                <w:rtl/>
                <w:lang w:bidi="ar-EG"/>
              </w:rPr>
              <w:tab/>
              <w:t>يعتبر الحساب مقبولاً من حيث المبدأ دون الحاجة إلى إرسال إشعار خاص بقبوله إلى مورد الخدمة الذي قدمه</w:t>
            </w:r>
            <w:r w:rsidRPr="008B72BE">
              <w:rPr>
                <w:b/>
                <w:bCs/>
                <w:rtl/>
                <w:lang w:val="fr-CH" w:bidi="ar-EG"/>
              </w:rPr>
              <w:t>.</w:t>
            </w:r>
          </w:p>
        </w:tc>
        <w:tc>
          <w:tcPr>
            <w:tcW w:w="2432" w:type="dxa"/>
          </w:tcPr>
          <w:p w14:paraId="66E085F2" w14:textId="13769B81" w:rsidR="00CD3613" w:rsidRPr="008B72BE" w:rsidRDefault="00CD3613" w:rsidP="00CD3613">
            <w:pPr>
              <w:pStyle w:val="Normalaftertitle"/>
              <w:tabs>
                <w:tab w:val="clear" w:pos="794"/>
                <w:tab w:val="left" w:pos="555"/>
              </w:tabs>
              <w:spacing w:before="80" w:after="80" w:line="320" w:lineRule="exact"/>
              <w:rPr>
                <w:rFonts w:eastAsia="Times New Roman"/>
              </w:rPr>
            </w:pPr>
            <w:r w:rsidRPr="008B72BE">
              <w:rPr>
                <w:rFonts w:eastAsia="Times New Roman"/>
              </w:rPr>
              <w:t>1.3</w:t>
            </w:r>
            <w:r w:rsidRPr="008B72BE">
              <w:rPr>
                <w:rFonts w:eastAsia="Times New Roman" w:hint="cs"/>
                <w:rtl/>
                <w:lang w:bidi="ar-EG"/>
              </w:rPr>
              <w:tab/>
              <w:t>يجب مبدئياً أن يعتبر الحساب مقبولاً دون وجوب تبليغ قبوله صراحة إلى السلطة المكلفة بالمحاسبة التي</w:t>
            </w:r>
            <w:r w:rsidRPr="008B72BE">
              <w:rPr>
                <w:rFonts w:eastAsia="Times New Roman" w:hint="eastAsia"/>
                <w:rtl/>
                <w:lang w:bidi="ar-EG"/>
              </w:rPr>
              <w:t> </w:t>
            </w:r>
            <w:r w:rsidRPr="008B72BE">
              <w:rPr>
                <w:rFonts w:eastAsia="Times New Roman" w:hint="cs"/>
                <w:rtl/>
                <w:lang w:bidi="ar-EG"/>
              </w:rPr>
              <w:t>قدمته.</w:t>
            </w:r>
          </w:p>
        </w:tc>
        <w:tc>
          <w:tcPr>
            <w:tcW w:w="3604" w:type="dxa"/>
          </w:tcPr>
          <w:p w14:paraId="24E12FA3"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6DED40E0" w14:textId="77777777" w:rsidR="00CD3613" w:rsidRDefault="00CD3613" w:rsidP="00CD3613">
            <w:pPr>
              <w:spacing w:before="80" w:after="80" w:line="320" w:lineRule="exact"/>
              <w:rPr>
                <w:rtl/>
              </w:rPr>
            </w:pPr>
          </w:p>
          <w:p w14:paraId="41DEC836"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1AB39CC1" w14:textId="77777777" w:rsidR="00CD3613" w:rsidRDefault="00CD3613" w:rsidP="00CD3613">
            <w:pPr>
              <w:spacing w:before="80" w:after="80" w:line="320" w:lineRule="exact"/>
              <w:rPr>
                <w:rtl/>
              </w:rPr>
            </w:pPr>
          </w:p>
          <w:p w14:paraId="3E8E10BE" w14:textId="7791697B"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341F6BE2" w14:textId="57639825"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347A8E53" w14:textId="77777777" w:rsidR="00CD3613" w:rsidRDefault="00CD3613" w:rsidP="00CD3613">
            <w:pPr>
              <w:spacing w:before="80" w:after="80" w:line="320" w:lineRule="exact"/>
              <w:rPr>
                <w:rtl/>
              </w:rPr>
            </w:pPr>
          </w:p>
          <w:p w14:paraId="5CB2DC18"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54B26BAB" w14:textId="77777777" w:rsidR="00CD3613" w:rsidRDefault="00CD3613" w:rsidP="00CD3613">
            <w:pPr>
              <w:spacing w:before="80" w:after="80" w:line="320" w:lineRule="exact"/>
              <w:rPr>
                <w:rtl/>
              </w:rPr>
            </w:pPr>
          </w:p>
          <w:p w14:paraId="39228FB8" w14:textId="5B229BE2"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632D891C"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4F1DA13" w14:textId="77777777" w:rsidR="00CD3613" w:rsidRPr="008B72BE" w:rsidRDefault="00CD3613" w:rsidP="00CD3613">
            <w:pPr>
              <w:pStyle w:val="Tabletexte"/>
              <w:spacing w:before="80" w:after="80" w:line="320" w:lineRule="exact"/>
              <w:jc w:val="left"/>
              <w:rPr>
                <w:b/>
                <w:position w:val="2"/>
                <w:sz w:val="22"/>
                <w:szCs w:val="22"/>
                <w:rtl/>
              </w:rPr>
            </w:pPr>
          </w:p>
          <w:p w14:paraId="0CD5CC9D" w14:textId="2D48021D"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4A6FEE6E" w14:textId="77777777" w:rsidTr="00D71E0F">
        <w:trPr>
          <w:jc w:val="center"/>
        </w:trPr>
        <w:tc>
          <w:tcPr>
            <w:tcW w:w="1574" w:type="dxa"/>
          </w:tcPr>
          <w:p w14:paraId="78CBC0D6" w14:textId="77777777" w:rsidR="00CD3613" w:rsidRPr="008B72BE" w:rsidRDefault="00CD3613" w:rsidP="00CD3613">
            <w:pPr>
              <w:pStyle w:val="ListParagraph"/>
              <w:spacing w:after="80" w:line="320" w:lineRule="exact"/>
              <w:ind w:left="340"/>
            </w:pPr>
            <w:r w:rsidRPr="008B72BE">
              <w:lastRenderedPageBreak/>
              <w:t>2/13</w:t>
            </w:r>
          </w:p>
        </w:tc>
        <w:tc>
          <w:tcPr>
            <w:tcW w:w="2402" w:type="dxa"/>
          </w:tcPr>
          <w:p w14:paraId="2C0D1973" w14:textId="6717527F" w:rsidR="00CD3613" w:rsidRPr="008B72BE" w:rsidRDefault="00CD3613" w:rsidP="00CD3613">
            <w:pPr>
              <w:tabs>
                <w:tab w:val="clear" w:pos="794"/>
                <w:tab w:val="right" w:pos="0"/>
                <w:tab w:val="left" w:pos="547"/>
              </w:tabs>
              <w:spacing w:before="80" w:after="80" w:line="320" w:lineRule="exact"/>
              <w:rPr>
                <w:b/>
                <w:bCs/>
              </w:rPr>
            </w:pPr>
            <w:r w:rsidRPr="008B72BE">
              <w:rPr>
                <w:b/>
                <w:bCs/>
              </w:rPr>
              <w:t>2.3</w:t>
            </w:r>
            <w:r w:rsidRPr="008B72BE">
              <w:rPr>
                <w:b/>
                <w:bCs/>
                <w:rtl/>
              </w:rPr>
              <w:tab/>
              <w:t>غير أنه يحق لكل سلطة مكلفة بالمحاسبة أن تعترض على عناصر الحساب في مهلة ستة أشهر تقويمية اعتباراً من تاريخ إرساله، حتى بعد دفع الحساب.</w:t>
            </w:r>
          </w:p>
        </w:tc>
        <w:tc>
          <w:tcPr>
            <w:tcW w:w="2432" w:type="dxa"/>
          </w:tcPr>
          <w:p w14:paraId="0D962899" w14:textId="3B91ED57" w:rsidR="00CD3613" w:rsidRPr="008B72BE" w:rsidRDefault="00CD3613" w:rsidP="00CD3613">
            <w:pPr>
              <w:tabs>
                <w:tab w:val="clear" w:pos="794"/>
                <w:tab w:val="left" w:pos="555"/>
              </w:tabs>
              <w:spacing w:before="80" w:after="80" w:line="320" w:lineRule="exact"/>
            </w:pPr>
            <w:r w:rsidRPr="008B72BE">
              <w:t>2.3</w:t>
            </w:r>
            <w:r w:rsidRPr="008B72BE">
              <w:rPr>
                <w:rFonts w:hint="cs"/>
                <w:rtl/>
                <w:lang w:bidi="ar-EG"/>
              </w:rPr>
              <w:tab/>
              <w:t>غير أنه يحق لكل سلطة مكلفة بالمحاسبة أن تعترض على عناصر الحساب في مهلة ستة أشهر تقويمية ابتداء من تاريخ إرساله.</w:t>
            </w:r>
          </w:p>
        </w:tc>
        <w:tc>
          <w:tcPr>
            <w:tcW w:w="3604" w:type="dxa"/>
          </w:tcPr>
          <w:p w14:paraId="55F745AE"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0A38FAFB" w14:textId="77777777" w:rsidR="00CD3613" w:rsidRDefault="00CD3613" w:rsidP="00CD3613">
            <w:pPr>
              <w:spacing w:before="80" w:after="80" w:line="320" w:lineRule="exact"/>
              <w:rPr>
                <w:rtl/>
              </w:rPr>
            </w:pPr>
          </w:p>
          <w:p w14:paraId="47012FB2"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138FA891" w14:textId="77777777" w:rsidR="00CD3613" w:rsidRDefault="00CD3613" w:rsidP="00CD3613">
            <w:pPr>
              <w:spacing w:before="80" w:after="80" w:line="320" w:lineRule="exact"/>
              <w:rPr>
                <w:rtl/>
              </w:rPr>
            </w:pPr>
          </w:p>
          <w:p w14:paraId="2B4862CE" w14:textId="0942818B"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1025FBE1" w14:textId="110EE3D5"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1C3CA12F" w14:textId="77777777" w:rsidR="00CD3613" w:rsidRDefault="00CD3613" w:rsidP="00CD3613">
            <w:pPr>
              <w:spacing w:before="80" w:after="80" w:line="320" w:lineRule="exact"/>
              <w:rPr>
                <w:rtl/>
              </w:rPr>
            </w:pPr>
          </w:p>
          <w:p w14:paraId="5D0055A0"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70E1B4E3" w14:textId="77777777" w:rsidR="00CD3613" w:rsidRDefault="00CD3613" w:rsidP="00CD3613">
            <w:pPr>
              <w:spacing w:before="80" w:after="80" w:line="320" w:lineRule="exact"/>
              <w:rPr>
                <w:rtl/>
              </w:rPr>
            </w:pPr>
          </w:p>
          <w:p w14:paraId="171467FB" w14:textId="1DE55989"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 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3E85EC00"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32BB9132" w14:textId="77777777" w:rsidR="00CD3613" w:rsidRPr="008B72BE" w:rsidRDefault="00CD3613" w:rsidP="00CD3613">
            <w:pPr>
              <w:pStyle w:val="Tabletexte"/>
              <w:spacing w:before="80" w:after="80" w:line="320" w:lineRule="exact"/>
              <w:jc w:val="left"/>
              <w:rPr>
                <w:b/>
                <w:position w:val="2"/>
                <w:sz w:val="22"/>
                <w:szCs w:val="22"/>
                <w:rtl/>
              </w:rPr>
            </w:pPr>
          </w:p>
          <w:p w14:paraId="7A41D406" w14:textId="60BDF2CB"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3F1B7BA4" w14:textId="77777777" w:rsidTr="00D71E0F">
        <w:trPr>
          <w:jc w:val="center"/>
        </w:trPr>
        <w:tc>
          <w:tcPr>
            <w:tcW w:w="1574" w:type="dxa"/>
          </w:tcPr>
          <w:p w14:paraId="431ABC5D" w14:textId="77777777" w:rsidR="00CD3613" w:rsidRPr="008B72BE" w:rsidRDefault="00CD3613" w:rsidP="00CD3613">
            <w:pPr>
              <w:pStyle w:val="ListParagraph"/>
              <w:spacing w:after="80" w:line="320" w:lineRule="exact"/>
              <w:ind w:left="340"/>
            </w:pPr>
            <w:r w:rsidRPr="008B72BE">
              <w:t>2/14</w:t>
            </w:r>
          </w:p>
        </w:tc>
        <w:tc>
          <w:tcPr>
            <w:tcW w:w="2402" w:type="dxa"/>
          </w:tcPr>
          <w:p w14:paraId="73B923C8" w14:textId="0692CDB5" w:rsidR="00CD3613" w:rsidRPr="008B72BE" w:rsidRDefault="00CD3613" w:rsidP="00CD3613">
            <w:pPr>
              <w:pStyle w:val="ListParagraph"/>
              <w:tabs>
                <w:tab w:val="clear" w:pos="794"/>
                <w:tab w:val="right" w:pos="0"/>
                <w:tab w:val="left" w:pos="547"/>
              </w:tabs>
              <w:spacing w:after="80" w:line="320" w:lineRule="exact"/>
              <w:ind w:left="0"/>
              <w:rPr>
                <w:b/>
                <w:bCs/>
              </w:rPr>
            </w:pPr>
            <w:r w:rsidRPr="008B72BE">
              <w:rPr>
                <w:b/>
                <w:bCs/>
              </w:rPr>
              <w:t>4</w:t>
            </w:r>
            <w:r w:rsidRPr="008B72BE">
              <w:rPr>
                <w:b/>
                <w:bCs/>
                <w:rtl/>
              </w:rPr>
              <w:tab/>
              <w:t>تسوية أرصدة ال‍حسابات</w:t>
            </w:r>
          </w:p>
        </w:tc>
        <w:tc>
          <w:tcPr>
            <w:tcW w:w="2432" w:type="dxa"/>
          </w:tcPr>
          <w:p w14:paraId="209EB45B" w14:textId="358A1312" w:rsidR="00CD3613" w:rsidRPr="008B72BE" w:rsidRDefault="00CD3613" w:rsidP="00CD3613">
            <w:pPr>
              <w:tabs>
                <w:tab w:val="clear" w:pos="794"/>
                <w:tab w:val="left" w:pos="555"/>
              </w:tabs>
              <w:spacing w:before="80" w:after="80" w:line="320" w:lineRule="exact"/>
            </w:pPr>
            <w:r w:rsidRPr="008B72BE">
              <w:t>4</w:t>
            </w:r>
            <w:r w:rsidRPr="008B72BE">
              <w:rPr>
                <w:rFonts w:hint="cs"/>
                <w:rtl/>
              </w:rPr>
              <w:tab/>
              <w:t>تصفية أرصدة الحسابات</w:t>
            </w:r>
          </w:p>
        </w:tc>
        <w:tc>
          <w:tcPr>
            <w:tcW w:w="3604" w:type="dxa"/>
          </w:tcPr>
          <w:p w14:paraId="0993D117"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06C90473" w14:textId="77777777" w:rsidR="00CD3613" w:rsidRDefault="00CD3613" w:rsidP="00CD3613">
            <w:pPr>
              <w:spacing w:before="80" w:after="80" w:line="320" w:lineRule="exact"/>
              <w:rPr>
                <w:rtl/>
              </w:rPr>
            </w:pPr>
          </w:p>
          <w:p w14:paraId="68BC5FE1"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1DB72C1B" w14:textId="77777777" w:rsidR="00CD3613" w:rsidRDefault="00CD3613" w:rsidP="00CD3613">
            <w:pPr>
              <w:spacing w:before="80" w:after="80" w:line="320" w:lineRule="exact"/>
              <w:rPr>
                <w:rtl/>
              </w:rPr>
            </w:pPr>
          </w:p>
          <w:p w14:paraId="7B8DB94D" w14:textId="1723DAD5"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646AA228" w14:textId="5FE796CA"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69DBD163" w14:textId="77777777" w:rsidR="00CD3613" w:rsidRDefault="00CD3613" w:rsidP="00CD3613">
            <w:pPr>
              <w:spacing w:before="80" w:after="80" w:line="320" w:lineRule="exact"/>
              <w:rPr>
                <w:rtl/>
              </w:rPr>
            </w:pPr>
          </w:p>
          <w:p w14:paraId="30FCC2A5"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6BC3FB32" w14:textId="77777777" w:rsidR="00CD3613" w:rsidRDefault="00CD3613" w:rsidP="00CD3613">
            <w:pPr>
              <w:spacing w:before="80" w:after="80" w:line="320" w:lineRule="exact"/>
              <w:rPr>
                <w:rtl/>
              </w:rPr>
            </w:pPr>
          </w:p>
          <w:p w14:paraId="5F8CF945" w14:textId="20D8AFBC"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72184875"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28A0B43B" w14:textId="77777777" w:rsidR="00CD3613" w:rsidRPr="008B72BE" w:rsidRDefault="00CD3613" w:rsidP="00CD3613">
            <w:pPr>
              <w:pStyle w:val="Tabletexte"/>
              <w:spacing w:before="80" w:after="80" w:line="320" w:lineRule="exact"/>
              <w:jc w:val="left"/>
              <w:rPr>
                <w:b/>
                <w:position w:val="2"/>
                <w:sz w:val="22"/>
                <w:szCs w:val="22"/>
                <w:rtl/>
              </w:rPr>
            </w:pPr>
          </w:p>
          <w:p w14:paraId="44BDC42B" w14:textId="382EFB80"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07BB32BE" w14:textId="77777777" w:rsidTr="00D71E0F">
        <w:trPr>
          <w:jc w:val="center"/>
        </w:trPr>
        <w:tc>
          <w:tcPr>
            <w:tcW w:w="1574" w:type="dxa"/>
          </w:tcPr>
          <w:p w14:paraId="1C630A23" w14:textId="77777777" w:rsidR="00CD3613" w:rsidRPr="008B72BE" w:rsidRDefault="00CD3613" w:rsidP="00CD3613">
            <w:pPr>
              <w:pStyle w:val="ListParagraph"/>
              <w:spacing w:after="80" w:line="320" w:lineRule="exact"/>
              <w:ind w:left="340"/>
            </w:pPr>
            <w:r w:rsidRPr="008B72BE">
              <w:lastRenderedPageBreak/>
              <w:t>2/15</w:t>
            </w:r>
          </w:p>
        </w:tc>
        <w:tc>
          <w:tcPr>
            <w:tcW w:w="2402" w:type="dxa"/>
          </w:tcPr>
          <w:p w14:paraId="7B58EE8F" w14:textId="3046216E" w:rsidR="00CD3613" w:rsidRPr="008B72BE" w:rsidRDefault="00CD3613" w:rsidP="00CD3613">
            <w:pPr>
              <w:tabs>
                <w:tab w:val="clear" w:pos="794"/>
                <w:tab w:val="right" w:pos="0"/>
                <w:tab w:val="left" w:pos="547"/>
              </w:tabs>
              <w:spacing w:before="80" w:after="80" w:line="320" w:lineRule="exact"/>
              <w:rPr>
                <w:b/>
                <w:bCs/>
              </w:rPr>
            </w:pPr>
            <w:r w:rsidRPr="008B72BE">
              <w:rPr>
                <w:b/>
                <w:bCs/>
                <w:lang w:bidi="ar-EG"/>
              </w:rPr>
              <w:t>1.4</w:t>
            </w:r>
            <w:r w:rsidRPr="008B72BE">
              <w:rPr>
                <w:b/>
                <w:bCs/>
                <w:rtl/>
                <w:lang w:bidi="ar-EG"/>
              </w:rPr>
              <w:tab/>
            </w:r>
            <w:r w:rsidRPr="008B72BE">
              <w:rPr>
                <w:b/>
                <w:bCs/>
                <w:spacing w:val="-2"/>
                <w:rtl/>
                <w:lang w:bidi="ar-EG"/>
              </w:rPr>
              <w:t>يجب على السلطة المكلفة بالمحاسبة تسوية جميع حسابات الاتصالات البحرية الدولية دون تأخير، وعلى أي حال في مهلة أقصاها ستة أشهر تقويمية بعد إرسال الحساب، إلا في حالة تسوية الحسابات وفقاً لأحكام الرقم </w:t>
            </w:r>
            <w:r w:rsidR="00015CE9">
              <w:rPr>
                <w:b/>
                <w:bCs/>
                <w:spacing w:val="-2"/>
                <w:lang w:bidi="ar-EG"/>
              </w:rPr>
              <w:t>2/17</w:t>
            </w:r>
            <w:r w:rsidRPr="008B72BE">
              <w:rPr>
                <w:b/>
                <w:bCs/>
                <w:spacing w:val="-2"/>
                <w:rtl/>
                <w:lang w:bidi="ar-EG"/>
              </w:rPr>
              <w:t xml:space="preserve"> (الفقرة </w:t>
            </w:r>
            <w:r w:rsidRPr="008B72BE">
              <w:rPr>
                <w:b/>
                <w:bCs/>
                <w:spacing w:val="-2"/>
                <w:lang w:bidi="ar-EG"/>
              </w:rPr>
              <w:t>3.4</w:t>
            </w:r>
            <w:r w:rsidRPr="008B72BE">
              <w:rPr>
                <w:b/>
                <w:bCs/>
                <w:spacing w:val="-2"/>
                <w:rtl/>
                <w:lang w:bidi="ar-EG"/>
              </w:rPr>
              <w:t>) أدناه.</w:t>
            </w:r>
          </w:p>
        </w:tc>
        <w:tc>
          <w:tcPr>
            <w:tcW w:w="2432" w:type="dxa"/>
          </w:tcPr>
          <w:p w14:paraId="1DC4F038" w14:textId="74B42D1F" w:rsidR="00CD3613" w:rsidRPr="008B72BE" w:rsidRDefault="00CD3613" w:rsidP="00CD3613">
            <w:pPr>
              <w:tabs>
                <w:tab w:val="clear" w:pos="794"/>
                <w:tab w:val="left" w:pos="555"/>
              </w:tabs>
              <w:spacing w:before="80" w:after="80" w:line="320" w:lineRule="exact"/>
            </w:pPr>
            <w:r w:rsidRPr="008B72BE">
              <w:t>1.4</w:t>
            </w:r>
            <w:r w:rsidRPr="008B72BE">
              <w:rPr>
                <w:rFonts w:hint="cs"/>
                <w:rtl/>
                <w:lang w:bidi="ar-EG"/>
              </w:rPr>
              <w:tab/>
              <w:t xml:space="preserve">يجب أن تُصفى جميع حسابات الاتصالات البحرية دون تأخير من قبل السلطة المكلفة بالمحاسبة، وعلى أي حال في مهلة أقصاها ستة أشهر تقويمية بعد إرسال الحساب، إلا عندما تتم تصفية الحسابات وفقاً لأحكام المادة </w:t>
            </w:r>
            <w:r w:rsidRPr="008B72BE">
              <w:t>3.4</w:t>
            </w:r>
            <w:r w:rsidRPr="008B72BE">
              <w:rPr>
                <w:rFonts w:hint="cs"/>
                <w:rtl/>
                <w:lang w:bidi="ar-EG"/>
              </w:rPr>
              <w:t xml:space="preserve"> أدناه.</w:t>
            </w:r>
          </w:p>
        </w:tc>
        <w:tc>
          <w:tcPr>
            <w:tcW w:w="3604" w:type="dxa"/>
          </w:tcPr>
          <w:p w14:paraId="76E307B1"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7EAB11A6" w14:textId="77777777" w:rsidR="00CD3613" w:rsidRDefault="00CD3613" w:rsidP="00CD3613">
            <w:pPr>
              <w:spacing w:before="80" w:after="80" w:line="320" w:lineRule="exact"/>
              <w:rPr>
                <w:rtl/>
              </w:rPr>
            </w:pPr>
          </w:p>
          <w:p w14:paraId="03D1135B"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06E03BE4" w14:textId="77777777" w:rsidR="00CD3613" w:rsidRDefault="00CD3613" w:rsidP="00CD3613">
            <w:pPr>
              <w:spacing w:before="80" w:after="80" w:line="320" w:lineRule="exact"/>
              <w:rPr>
                <w:rtl/>
              </w:rPr>
            </w:pPr>
          </w:p>
          <w:p w14:paraId="0601E50D" w14:textId="63664549"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03FD92D2" w14:textId="2941A4FC"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13F6F">
              <w:rPr>
                <w:rFonts w:hint="cs"/>
                <w:rtl/>
              </w:rPr>
              <w:t> </w:t>
            </w:r>
            <w:r>
              <w:rPr>
                <w:rtl/>
              </w:rPr>
              <w:t xml:space="preserve">يتطلب أي تغيير لأنه </w:t>
            </w:r>
            <w:r>
              <w:rPr>
                <w:rFonts w:hint="cs"/>
                <w:rtl/>
              </w:rPr>
              <w:t>مرن</w:t>
            </w:r>
            <w:r>
              <w:rPr>
                <w:rtl/>
              </w:rPr>
              <w:t>.</w:t>
            </w:r>
          </w:p>
          <w:p w14:paraId="31F6286E" w14:textId="77777777" w:rsidR="00CD3613" w:rsidRDefault="00CD3613" w:rsidP="00CD3613">
            <w:pPr>
              <w:spacing w:before="80" w:after="80" w:line="320" w:lineRule="exact"/>
              <w:rPr>
                <w:rtl/>
              </w:rPr>
            </w:pPr>
          </w:p>
          <w:p w14:paraId="4B79C8E5"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1A1CD73B" w14:textId="77777777" w:rsidR="00CD3613" w:rsidRDefault="00CD3613" w:rsidP="00CD3613">
            <w:pPr>
              <w:spacing w:before="80" w:after="80" w:line="320" w:lineRule="exact"/>
              <w:rPr>
                <w:rtl/>
              </w:rPr>
            </w:pPr>
          </w:p>
          <w:p w14:paraId="7668DDD2" w14:textId="3328DA24" w:rsidR="00CD3613" w:rsidRPr="008B72BE" w:rsidRDefault="00CD3613" w:rsidP="00CD3613">
            <w:pPr>
              <w:pStyle w:val="ListParagraph"/>
              <w:spacing w:after="80" w:line="320" w:lineRule="exact"/>
              <w:ind w:left="0"/>
            </w:pPr>
            <w:r w:rsidRPr="00613F6F">
              <w:rPr>
                <w:b/>
                <w:spacing w:val="-4"/>
                <w:position w:val="2"/>
                <w:rtl/>
              </w:rPr>
              <w:t xml:space="preserve">وارتأى بعض الأعضاء </w:t>
            </w:r>
            <w:r w:rsidRPr="00613F6F">
              <w:rPr>
                <w:spacing w:val="-4"/>
                <w:rtl/>
              </w:rPr>
              <w:t xml:space="preserve">الآخرين أن التذييل </w:t>
            </w:r>
            <w:r w:rsidRPr="00613F6F">
              <w:rPr>
                <w:spacing w:val="-4"/>
              </w:rPr>
              <w:t>2</w:t>
            </w:r>
            <w:r w:rsidRPr="00613F6F">
              <w:rPr>
                <w:spacing w:val="-4"/>
                <w:rtl/>
              </w:rPr>
              <w:t xml:space="preserve"> يحتاج إلى تحديث ليعكس التغييرات التي حدثت في</w:t>
            </w:r>
            <w:r w:rsidR="00613F6F" w:rsidRPr="00613F6F">
              <w:rPr>
                <w:rFonts w:hint="cs"/>
                <w:spacing w:val="-4"/>
                <w:rtl/>
              </w:rPr>
              <w:t> </w:t>
            </w:r>
            <w:r w:rsidRPr="00613F6F">
              <w:rPr>
                <w:spacing w:val="-4"/>
                <w:rtl/>
              </w:rPr>
              <w:t>توفير خدمات الاتصالات</w:t>
            </w:r>
            <w:r w:rsidRPr="00613F6F">
              <w:rPr>
                <w:rFonts w:hint="cs"/>
                <w:spacing w:val="-4"/>
                <w:rtl/>
              </w:rPr>
              <w:t>/</w:t>
            </w:r>
            <w:r w:rsidRPr="00613F6F">
              <w:rPr>
                <w:spacing w:val="-4"/>
                <w:rtl/>
              </w:rPr>
              <w:t xml:space="preserve">تكنولوجيا المعلومات والاتصالات </w:t>
            </w:r>
            <w:r w:rsidRPr="00613F6F">
              <w:rPr>
                <w:rFonts w:hint="cs"/>
                <w:spacing w:val="-4"/>
                <w:rtl/>
              </w:rPr>
              <w:t xml:space="preserve">للمستعملين </w:t>
            </w:r>
            <w:r w:rsidRPr="00613F6F">
              <w:rPr>
                <w:spacing w:val="-4"/>
                <w:rtl/>
              </w:rPr>
              <w:t>النهائي</w:t>
            </w:r>
            <w:r w:rsidRPr="00613F6F">
              <w:rPr>
                <w:rFonts w:hint="cs"/>
                <w:spacing w:val="-4"/>
                <w:rtl/>
              </w:rPr>
              <w:t>ين</w:t>
            </w:r>
            <w:r>
              <w:rPr>
                <w:rFonts w:hint="cs"/>
                <w:rtl/>
              </w:rPr>
              <w:t>.</w:t>
            </w:r>
          </w:p>
        </w:tc>
        <w:tc>
          <w:tcPr>
            <w:tcW w:w="2792" w:type="dxa"/>
          </w:tcPr>
          <w:p w14:paraId="2B49216B"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2F93DDFD" w14:textId="77777777" w:rsidR="00CD3613" w:rsidRPr="008B72BE" w:rsidRDefault="00CD3613" w:rsidP="00CD3613">
            <w:pPr>
              <w:pStyle w:val="Tabletexte"/>
              <w:spacing w:before="80" w:after="80" w:line="320" w:lineRule="exact"/>
              <w:jc w:val="left"/>
              <w:rPr>
                <w:b/>
                <w:position w:val="2"/>
                <w:sz w:val="22"/>
                <w:szCs w:val="22"/>
                <w:rtl/>
              </w:rPr>
            </w:pPr>
          </w:p>
          <w:p w14:paraId="17C1FAB2" w14:textId="56B7FDC3"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5C8FEF0E" w14:textId="77777777" w:rsidTr="00D71E0F">
        <w:trPr>
          <w:jc w:val="center"/>
        </w:trPr>
        <w:tc>
          <w:tcPr>
            <w:tcW w:w="1574" w:type="dxa"/>
          </w:tcPr>
          <w:p w14:paraId="33965FB7" w14:textId="77777777" w:rsidR="00CD3613" w:rsidRPr="008B72BE" w:rsidRDefault="00CD3613" w:rsidP="00CD3613">
            <w:pPr>
              <w:pStyle w:val="ListParagraph"/>
              <w:spacing w:after="80" w:line="320" w:lineRule="exact"/>
              <w:ind w:left="340"/>
            </w:pPr>
            <w:r w:rsidRPr="008B72BE">
              <w:t>2/16</w:t>
            </w:r>
          </w:p>
        </w:tc>
        <w:tc>
          <w:tcPr>
            <w:tcW w:w="2402" w:type="dxa"/>
          </w:tcPr>
          <w:p w14:paraId="5A0FD7ED" w14:textId="756C15F6" w:rsidR="00CD3613" w:rsidRPr="008B72BE" w:rsidRDefault="00CD3613" w:rsidP="00CD3613">
            <w:pPr>
              <w:tabs>
                <w:tab w:val="clear" w:pos="794"/>
                <w:tab w:val="right" w:pos="0"/>
                <w:tab w:val="left" w:pos="547"/>
              </w:tabs>
              <w:spacing w:before="80" w:after="80" w:line="320" w:lineRule="exact"/>
              <w:rPr>
                <w:b/>
                <w:bCs/>
                <w:lang w:val="fr-CH" w:bidi="ar-EG"/>
              </w:rPr>
            </w:pPr>
            <w:r w:rsidRPr="008B72BE">
              <w:rPr>
                <w:b/>
                <w:bCs/>
                <w:lang w:bidi="ar-EG"/>
              </w:rPr>
              <w:t>2.4</w:t>
            </w:r>
            <w:r w:rsidRPr="008B72BE">
              <w:rPr>
                <w:b/>
                <w:bCs/>
                <w:rtl/>
                <w:lang w:bidi="ar-EG"/>
              </w:rPr>
              <w:tab/>
              <w:t>إذا لم تتم تسوية حسابات الاتصالات البحرية الدولية في مهلة ستة أشهر تقويمية، يجب على الإدارة التي أصدرت ترخيصاً لمحطة متنقلة، أن تتخذ، بناءً على الطلب، وفي حدود التشريع الوطني النافذ، جميع التدابير لضمان قيام صاحب الترخيص بتسوية الحسابات العالقة.</w:t>
            </w:r>
          </w:p>
        </w:tc>
        <w:tc>
          <w:tcPr>
            <w:tcW w:w="2432" w:type="dxa"/>
          </w:tcPr>
          <w:p w14:paraId="2CDB750B" w14:textId="577DFEA6" w:rsidR="00CD3613" w:rsidRPr="008B72BE" w:rsidRDefault="00CD3613" w:rsidP="00CD3613">
            <w:pPr>
              <w:tabs>
                <w:tab w:val="clear" w:pos="794"/>
                <w:tab w:val="left" w:pos="555"/>
              </w:tabs>
              <w:spacing w:before="80" w:after="80" w:line="320" w:lineRule="exact"/>
            </w:pPr>
            <w:r w:rsidRPr="008B72BE">
              <w:t>2.4</w:t>
            </w:r>
            <w:r w:rsidRPr="008B72BE">
              <w:rPr>
                <w:rFonts w:hint="cs"/>
                <w:rtl/>
                <w:lang w:bidi="ar-EG"/>
              </w:rPr>
              <w:tab/>
              <w: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tc>
        <w:tc>
          <w:tcPr>
            <w:tcW w:w="3604" w:type="dxa"/>
          </w:tcPr>
          <w:p w14:paraId="1ADAC8C3"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56549823" w14:textId="77777777" w:rsidR="00CD3613" w:rsidRDefault="00CD3613" w:rsidP="00CD3613">
            <w:pPr>
              <w:spacing w:before="80" w:after="80" w:line="320" w:lineRule="exact"/>
              <w:rPr>
                <w:rtl/>
              </w:rPr>
            </w:pPr>
          </w:p>
          <w:p w14:paraId="065D5281"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4532E5E5" w14:textId="77777777" w:rsidR="00CD3613" w:rsidRDefault="00CD3613" w:rsidP="00CD3613">
            <w:pPr>
              <w:spacing w:before="80" w:after="80" w:line="320" w:lineRule="exact"/>
              <w:rPr>
                <w:rtl/>
              </w:rPr>
            </w:pPr>
          </w:p>
          <w:p w14:paraId="6DFBFDF2" w14:textId="4CAA6386"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33021439" w14:textId="3EC66B0D"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33387">
              <w:rPr>
                <w:rFonts w:hint="cs"/>
                <w:rtl/>
              </w:rPr>
              <w:t> </w:t>
            </w:r>
            <w:r>
              <w:rPr>
                <w:rtl/>
              </w:rPr>
              <w:t xml:space="preserve">يتطلب أي تغيير لأنه </w:t>
            </w:r>
            <w:r>
              <w:rPr>
                <w:rFonts w:hint="cs"/>
                <w:rtl/>
              </w:rPr>
              <w:t>مرن</w:t>
            </w:r>
            <w:r>
              <w:rPr>
                <w:rtl/>
              </w:rPr>
              <w:t>.</w:t>
            </w:r>
          </w:p>
          <w:p w14:paraId="71CE9C08" w14:textId="77777777" w:rsidR="00CD3613" w:rsidRDefault="00CD3613" w:rsidP="00CD3613">
            <w:pPr>
              <w:spacing w:before="80" w:after="80" w:line="320" w:lineRule="exact"/>
              <w:rPr>
                <w:rtl/>
              </w:rPr>
            </w:pPr>
          </w:p>
          <w:p w14:paraId="1E44CA22"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500B2B21" w14:textId="77777777" w:rsidR="00CD3613" w:rsidRDefault="00CD3613" w:rsidP="00CD3613">
            <w:pPr>
              <w:spacing w:before="80" w:after="80" w:line="320" w:lineRule="exact"/>
              <w:rPr>
                <w:rtl/>
              </w:rPr>
            </w:pPr>
          </w:p>
          <w:p w14:paraId="3E77380C" w14:textId="36196C89" w:rsidR="00CD3613" w:rsidRPr="008B72BE" w:rsidRDefault="00CD3613" w:rsidP="00CD3613">
            <w:pPr>
              <w:pStyle w:val="ListParagraph"/>
              <w:spacing w:after="80" w:line="320" w:lineRule="exact"/>
              <w:ind w:left="0"/>
            </w:pPr>
            <w:r w:rsidRPr="00633387">
              <w:rPr>
                <w:b/>
                <w:spacing w:val="-4"/>
                <w:position w:val="2"/>
                <w:rtl/>
              </w:rPr>
              <w:t xml:space="preserve">وارتأى بعض الأعضاء </w:t>
            </w:r>
            <w:r w:rsidRPr="00633387">
              <w:rPr>
                <w:spacing w:val="-4"/>
                <w:rtl/>
              </w:rPr>
              <w:t xml:space="preserve">الآخرين أن التذييل </w:t>
            </w:r>
            <w:r w:rsidRPr="00633387">
              <w:rPr>
                <w:spacing w:val="-4"/>
              </w:rPr>
              <w:t>2</w:t>
            </w:r>
            <w:r w:rsidRPr="00633387">
              <w:rPr>
                <w:spacing w:val="-4"/>
                <w:rtl/>
              </w:rPr>
              <w:t xml:space="preserve"> يحتاج إلى تحديث ليعكس التغييرات التي حدثت في</w:t>
            </w:r>
            <w:r w:rsidR="00633387" w:rsidRPr="00633387">
              <w:rPr>
                <w:rFonts w:hint="cs"/>
                <w:spacing w:val="-4"/>
                <w:rtl/>
              </w:rPr>
              <w:t> </w:t>
            </w:r>
            <w:r w:rsidRPr="00633387">
              <w:rPr>
                <w:spacing w:val="-4"/>
                <w:rtl/>
              </w:rPr>
              <w:t>توفير خدمات الاتصالات</w:t>
            </w:r>
            <w:r w:rsidRPr="00633387">
              <w:rPr>
                <w:rFonts w:hint="cs"/>
                <w:spacing w:val="-4"/>
                <w:rtl/>
              </w:rPr>
              <w:t>/</w:t>
            </w:r>
            <w:r w:rsidRPr="00633387">
              <w:rPr>
                <w:spacing w:val="-4"/>
                <w:rtl/>
              </w:rPr>
              <w:t xml:space="preserve">تكنولوجيا المعلومات والاتصالات </w:t>
            </w:r>
            <w:r w:rsidRPr="00633387">
              <w:rPr>
                <w:rFonts w:hint="cs"/>
                <w:spacing w:val="-4"/>
                <w:rtl/>
              </w:rPr>
              <w:t xml:space="preserve">للمستعملين </w:t>
            </w:r>
            <w:r w:rsidRPr="00633387">
              <w:rPr>
                <w:spacing w:val="-4"/>
                <w:rtl/>
              </w:rPr>
              <w:t>النهائي</w:t>
            </w:r>
            <w:r w:rsidRPr="00633387">
              <w:rPr>
                <w:rFonts w:hint="cs"/>
                <w:spacing w:val="-4"/>
                <w:rtl/>
              </w:rPr>
              <w:t>ين</w:t>
            </w:r>
            <w:r>
              <w:rPr>
                <w:rFonts w:hint="cs"/>
                <w:rtl/>
              </w:rPr>
              <w:t>.</w:t>
            </w:r>
          </w:p>
        </w:tc>
        <w:tc>
          <w:tcPr>
            <w:tcW w:w="2792" w:type="dxa"/>
          </w:tcPr>
          <w:p w14:paraId="6B8F0D49" w14:textId="77777777" w:rsidR="00CD3613" w:rsidRPr="008B72BE" w:rsidRDefault="00CD3613" w:rsidP="00613F6F">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69FD957D" w14:textId="77777777" w:rsidR="00CD3613" w:rsidRPr="008B72BE" w:rsidRDefault="00CD3613" w:rsidP="00CD3613">
            <w:pPr>
              <w:pStyle w:val="Tabletexte"/>
              <w:spacing w:before="80" w:after="80" w:line="320" w:lineRule="exact"/>
              <w:jc w:val="left"/>
              <w:rPr>
                <w:b/>
                <w:position w:val="2"/>
                <w:sz w:val="22"/>
                <w:szCs w:val="22"/>
                <w:rtl/>
              </w:rPr>
            </w:pPr>
          </w:p>
          <w:p w14:paraId="434C2E10" w14:textId="405CD2DF"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6D6540E0" w14:textId="77777777" w:rsidTr="00D71E0F">
        <w:trPr>
          <w:jc w:val="center"/>
        </w:trPr>
        <w:tc>
          <w:tcPr>
            <w:tcW w:w="1574" w:type="dxa"/>
          </w:tcPr>
          <w:p w14:paraId="18D2E4B9" w14:textId="77777777" w:rsidR="00CD3613" w:rsidRPr="008B72BE" w:rsidRDefault="00CD3613" w:rsidP="00CD3613">
            <w:pPr>
              <w:pStyle w:val="ListParagraph"/>
              <w:spacing w:after="80" w:line="320" w:lineRule="exact"/>
              <w:ind w:left="340"/>
            </w:pPr>
            <w:r w:rsidRPr="008B72BE">
              <w:lastRenderedPageBreak/>
              <w:t>2/17</w:t>
            </w:r>
          </w:p>
        </w:tc>
        <w:tc>
          <w:tcPr>
            <w:tcW w:w="2402" w:type="dxa"/>
          </w:tcPr>
          <w:p w14:paraId="426404D8" w14:textId="50C67417" w:rsidR="00CD3613" w:rsidRPr="003B6EB4" w:rsidRDefault="00CD3613" w:rsidP="00CD3613">
            <w:pPr>
              <w:tabs>
                <w:tab w:val="clear" w:pos="794"/>
                <w:tab w:val="right" w:pos="0"/>
                <w:tab w:val="left" w:pos="547"/>
              </w:tabs>
              <w:spacing w:before="80" w:after="80" w:line="320" w:lineRule="exact"/>
              <w:rPr>
                <w:b/>
                <w:bCs/>
              </w:rPr>
            </w:pPr>
            <w:r w:rsidRPr="003B6EB4">
              <w:rPr>
                <w:b/>
                <w:bCs/>
                <w:lang w:bidi="ar-EG"/>
              </w:rPr>
              <w:t>3.4</w:t>
            </w:r>
            <w:r w:rsidRPr="003B6EB4">
              <w:rPr>
                <w:b/>
                <w:bCs/>
                <w:rtl/>
                <w:lang w:bidi="ar-EG"/>
              </w:rPr>
              <w:tab/>
              <w:t>إذا تجاوزت الفترة المنقضية بين تاريخ الإرسال وتاريخ الاستلام شهراً واحداً ينبغي للسلطة المكلفة بالمحاسبة التي تنتظر الحساب أن تبلغ فوراً مورد خدمة المصدر أن الاستفسارات المحتملة والتسوية قد تتأخر. غير أنه يجب ألاّ يتجاوز التأخير ثلاثة أشهر تقويمية فيما يتعلق بالدفع، وخمسة أشهر تقويمية فيما يتعلق بالاستفسارات، على أن تبدأ كل فترة في تاريخ استلام الحساب.</w:t>
            </w:r>
          </w:p>
        </w:tc>
        <w:tc>
          <w:tcPr>
            <w:tcW w:w="2432" w:type="dxa"/>
          </w:tcPr>
          <w:p w14:paraId="121AA7F7" w14:textId="746140BB" w:rsidR="00CD3613" w:rsidRPr="003B6EB4" w:rsidRDefault="00CD3613" w:rsidP="00CD3613">
            <w:pPr>
              <w:pStyle w:val="Normalaftertitle"/>
              <w:tabs>
                <w:tab w:val="clear" w:pos="794"/>
                <w:tab w:val="left" w:pos="555"/>
              </w:tabs>
              <w:spacing w:before="80" w:after="80" w:line="320" w:lineRule="exact"/>
              <w:rPr>
                <w:rFonts w:eastAsia="Times New Roman"/>
              </w:rPr>
            </w:pPr>
            <w:r w:rsidRPr="003B6EB4">
              <w:rPr>
                <w:rFonts w:eastAsia="Times New Roman"/>
              </w:rPr>
              <w:t>3.4</w:t>
            </w:r>
            <w:r w:rsidRPr="003B6EB4">
              <w:rPr>
                <w:rFonts w:eastAsia="Times New Roman" w:hint="cs"/>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tc>
        <w:tc>
          <w:tcPr>
            <w:tcW w:w="3604" w:type="dxa"/>
          </w:tcPr>
          <w:p w14:paraId="2DCB0AA4" w14:textId="77777777"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616405E7" w14:textId="77777777" w:rsidR="00CD3613" w:rsidRDefault="00CD3613" w:rsidP="00CD3613">
            <w:pPr>
              <w:spacing w:before="80" w:after="80" w:line="320" w:lineRule="exact"/>
              <w:rPr>
                <w:rtl/>
              </w:rPr>
            </w:pPr>
          </w:p>
          <w:p w14:paraId="554354F8"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131F9712" w14:textId="77777777" w:rsidR="00CD3613" w:rsidRDefault="00CD3613" w:rsidP="00CD3613">
            <w:pPr>
              <w:spacing w:before="80" w:after="80" w:line="320" w:lineRule="exact"/>
              <w:rPr>
                <w:rtl/>
              </w:rPr>
            </w:pPr>
          </w:p>
          <w:p w14:paraId="7C1E5591" w14:textId="3DF3535F" w:rsidR="00CD3613" w:rsidRPr="008B72BE" w:rsidRDefault="00CD3613" w:rsidP="00CD3613">
            <w:pPr>
              <w:pStyle w:val="ListParagraph"/>
              <w:spacing w:after="80" w:line="320" w:lineRule="exact"/>
              <w:ind w:left="0"/>
            </w:pPr>
            <w:r w:rsidRPr="008B72BE">
              <w:rPr>
                <w:b/>
                <w:position w:val="2"/>
                <w:rtl/>
              </w:rPr>
              <w:t xml:space="preserve">وارتأى بعض الأعضاء </w:t>
            </w:r>
            <w:r>
              <w:rPr>
                <w:rtl/>
              </w:rPr>
              <w:t xml:space="preserve">الآخرين أن التذييل </w:t>
            </w:r>
            <w:r>
              <w:t>2</w:t>
            </w:r>
            <w:r>
              <w:rPr>
                <w:rtl/>
              </w:rPr>
              <w:t xml:space="preserve"> يحتاج إلى تحديث ليعكس التغييرات التي حدثت في توفير خدمات الاتصالات</w:t>
            </w:r>
            <w:r>
              <w:rPr>
                <w:rFonts w:hint="cs"/>
                <w:rtl/>
              </w:rPr>
              <w:t>/</w:t>
            </w:r>
            <w:r>
              <w:rPr>
                <w:rtl/>
              </w:rPr>
              <w:t xml:space="preserve">تكنولوجيا المعلومات والاتصالات </w:t>
            </w:r>
            <w:r>
              <w:rPr>
                <w:rFonts w:hint="cs"/>
                <w:rtl/>
              </w:rPr>
              <w:t xml:space="preserve">للمستعملين </w:t>
            </w:r>
            <w:r>
              <w:rPr>
                <w:rtl/>
              </w:rPr>
              <w:t>النهائي</w:t>
            </w:r>
            <w:r>
              <w:rPr>
                <w:rFonts w:hint="cs"/>
                <w:rtl/>
              </w:rPr>
              <w:t>ين.</w:t>
            </w:r>
          </w:p>
        </w:tc>
        <w:tc>
          <w:tcPr>
            <w:tcW w:w="2892" w:type="dxa"/>
          </w:tcPr>
          <w:p w14:paraId="3031E43A" w14:textId="08CAEFC8" w:rsidR="00CD3613" w:rsidRDefault="00CD3613" w:rsidP="00CD3613">
            <w:pPr>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33387">
              <w:rPr>
                <w:rFonts w:hint="cs"/>
                <w:rtl/>
              </w:rPr>
              <w:t> </w:t>
            </w:r>
            <w:r>
              <w:rPr>
                <w:rtl/>
              </w:rPr>
              <w:t xml:space="preserve">يتطلب أي تغيير لأنه </w:t>
            </w:r>
            <w:r>
              <w:rPr>
                <w:rFonts w:hint="cs"/>
                <w:rtl/>
              </w:rPr>
              <w:t>مرن</w:t>
            </w:r>
            <w:r>
              <w:rPr>
                <w:rtl/>
              </w:rPr>
              <w:t>.</w:t>
            </w:r>
          </w:p>
          <w:p w14:paraId="050D625C" w14:textId="77777777" w:rsidR="00CD3613" w:rsidRDefault="00CD3613" w:rsidP="00CD3613">
            <w:pPr>
              <w:spacing w:before="80" w:after="80" w:line="320" w:lineRule="exact"/>
              <w:rPr>
                <w:rtl/>
              </w:rPr>
            </w:pPr>
          </w:p>
          <w:p w14:paraId="6D831C5D" w14:textId="77777777" w:rsidR="00CD3613" w:rsidRDefault="00CD3613" w:rsidP="00CD3613">
            <w:pPr>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59E41DC9" w14:textId="77777777" w:rsidR="00CD3613" w:rsidRDefault="00CD3613" w:rsidP="00CD3613">
            <w:pPr>
              <w:spacing w:before="80" w:after="80" w:line="320" w:lineRule="exact"/>
              <w:rPr>
                <w:rtl/>
              </w:rPr>
            </w:pPr>
          </w:p>
          <w:p w14:paraId="77898156" w14:textId="5A2DC9A9" w:rsidR="00CD3613" w:rsidRPr="008B72BE" w:rsidRDefault="00CD3613" w:rsidP="00CD3613">
            <w:pPr>
              <w:pStyle w:val="ListParagraph"/>
              <w:spacing w:after="80" w:line="320" w:lineRule="exact"/>
              <w:ind w:left="0"/>
            </w:pPr>
            <w:r w:rsidRPr="00633387">
              <w:rPr>
                <w:b/>
                <w:spacing w:val="-4"/>
                <w:position w:val="2"/>
                <w:rtl/>
              </w:rPr>
              <w:t xml:space="preserve">وارتأى بعض الأعضاء </w:t>
            </w:r>
            <w:r w:rsidRPr="00633387">
              <w:rPr>
                <w:spacing w:val="-4"/>
                <w:rtl/>
              </w:rPr>
              <w:t xml:space="preserve">الآخرين أن التذييل </w:t>
            </w:r>
            <w:r w:rsidRPr="00633387">
              <w:rPr>
                <w:spacing w:val="-4"/>
              </w:rPr>
              <w:t>2</w:t>
            </w:r>
            <w:r w:rsidRPr="00633387">
              <w:rPr>
                <w:spacing w:val="-4"/>
                <w:rtl/>
              </w:rPr>
              <w:t xml:space="preserve"> يحتاج إلى تحديث ليعكس التغييرات التي حدثت في</w:t>
            </w:r>
            <w:r w:rsidR="00633387" w:rsidRPr="00633387">
              <w:rPr>
                <w:rFonts w:hint="cs"/>
                <w:spacing w:val="-4"/>
                <w:rtl/>
              </w:rPr>
              <w:t> </w:t>
            </w:r>
            <w:r w:rsidRPr="00633387">
              <w:rPr>
                <w:spacing w:val="-4"/>
                <w:rtl/>
              </w:rPr>
              <w:t>توفير خدمات الاتصالات</w:t>
            </w:r>
            <w:r w:rsidRPr="00633387">
              <w:rPr>
                <w:rFonts w:hint="cs"/>
                <w:spacing w:val="-4"/>
                <w:rtl/>
              </w:rPr>
              <w:t>/</w:t>
            </w:r>
            <w:r w:rsidRPr="00633387">
              <w:rPr>
                <w:spacing w:val="-4"/>
                <w:rtl/>
              </w:rPr>
              <w:t xml:space="preserve">تكنولوجيا المعلومات والاتصالات </w:t>
            </w:r>
            <w:r w:rsidRPr="00633387">
              <w:rPr>
                <w:rFonts w:hint="cs"/>
                <w:spacing w:val="-4"/>
                <w:rtl/>
              </w:rPr>
              <w:t xml:space="preserve">للمستعملين </w:t>
            </w:r>
            <w:r w:rsidRPr="00633387">
              <w:rPr>
                <w:spacing w:val="-4"/>
                <w:rtl/>
              </w:rPr>
              <w:t>النهائي</w:t>
            </w:r>
            <w:r w:rsidRPr="00633387">
              <w:rPr>
                <w:rFonts w:hint="cs"/>
                <w:spacing w:val="-4"/>
                <w:rtl/>
              </w:rPr>
              <w:t>ين</w:t>
            </w:r>
            <w:r>
              <w:rPr>
                <w:rFonts w:hint="cs"/>
                <w:rtl/>
              </w:rPr>
              <w:t>.</w:t>
            </w:r>
          </w:p>
        </w:tc>
        <w:tc>
          <w:tcPr>
            <w:tcW w:w="2792" w:type="dxa"/>
          </w:tcPr>
          <w:p w14:paraId="44129585" w14:textId="77777777" w:rsidR="00CD3613" w:rsidRPr="008B72BE" w:rsidRDefault="00CD3613" w:rsidP="00633387">
            <w:pPr>
              <w:pStyle w:val="Tabletext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17FEE75C" w14:textId="77777777" w:rsidR="00CD3613" w:rsidRPr="008B72BE" w:rsidRDefault="00CD3613" w:rsidP="00CD3613">
            <w:pPr>
              <w:pStyle w:val="Tabletexte"/>
              <w:spacing w:before="80" w:after="80" w:line="320" w:lineRule="exact"/>
              <w:jc w:val="left"/>
              <w:rPr>
                <w:b/>
                <w:position w:val="2"/>
                <w:sz w:val="22"/>
                <w:szCs w:val="22"/>
                <w:rtl/>
              </w:rPr>
            </w:pPr>
          </w:p>
          <w:p w14:paraId="7CCD5C92" w14:textId="28FE784F" w:rsidR="00CD3613" w:rsidRPr="008B72BE" w:rsidRDefault="00CD3613" w:rsidP="00CD3613">
            <w:pPr>
              <w:spacing w:before="80" w:after="80" w:line="320" w:lineRule="exact"/>
            </w:pPr>
            <w:r w:rsidRPr="008B72BE">
              <w:rPr>
                <w:b/>
                <w:position w:val="2"/>
                <w:rtl/>
              </w:rPr>
              <w:t>وذكر بعض الأعضاء أن هذا الحكم غير ضروري لأنه لم يعد قابلاً للتطبيق ولا مرناً.</w:t>
            </w:r>
          </w:p>
        </w:tc>
      </w:tr>
      <w:tr w:rsidR="00CD3613" w:rsidRPr="008B72BE" w14:paraId="08858D6E" w14:textId="77777777" w:rsidTr="00D71E0F">
        <w:trPr>
          <w:jc w:val="center"/>
        </w:trPr>
        <w:tc>
          <w:tcPr>
            <w:tcW w:w="1574" w:type="dxa"/>
          </w:tcPr>
          <w:p w14:paraId="6076CAAF" w14:textId="77777777" w:rsidR="00CD3613" w:rsidRPr="008B72BE" w:rsidRDefault="00CD3613" w:rsidP="003B6EB4">
            <w:pPr>
              <w:pStyle w:val="ListParagraph"/>
              <w:keepNext/>
              <w:keepLines/>
              <w:pageBreakBefore/>
              <w:spacing w:after="80" w:line="320" w:lineRule="exact"/>
              <w:ind w:left="340"/>
            </w:pPr>
            <w:r w:rsidRPr="008B72BE">
              <w:lastRenderedPageBreak/>
              <w:t>2/18</w:t>
            </w:r>
          </w:p>
        </w:tc>
        <w:tc>
          <w:tcPr>
            <w:tcW w:w="2402" w:type="dxa"/>
          </w:tcPr>
          <w:p w14:paraId="6BFA3001" w14:textId="03492F6E" w:rsidR="00CD3613" w:rsidRPr="00F94F25" w:rsidRDefault="00CD3613" w:rsidP="003B6EB4">
            <w:pPr>
              <w:keepNext/>
              <w:keepLines/>
              <w:pageBreakBefore/>
              <w:tabs>
                <w:tab w:val="clear" w:pos="794"/>
                <w:tab w:val="right" w:pos="0"/>
                <w:tab w:val="left" w:pos="547"/>
              </w:tabs>
              <w:spacing w:before="80" w:after="80" w:line="320" w:lineRule="exact"/>
              <w:rPr>
                <w:b/>
                <w:bCs/>
                <w:spacing w:val="2"/>
              </w:rPr>
            </w:pPr>
            <w:r w:rsidRPr="00F94F25">
              <w:rPr>
                <w:b/>
                <w:bCs/>
                <w:spacing w:val="2"/>
                <w:lang w:bidi="ar-EG"/>
              </w:rPr>
              <w:t>4.4</w:t>
            </w:r>
            <w:r w:rsidRPr="00F94F25">
              <w:rPr>
                <w:b/>
                <w:bCs/>
                <w:spacing w:val="2"/>
                <w:rtl/>
                <w:lang w:bidi="ar-EG"/>
              </w:rPr>
              <w:tab/>
              <w:t>يمكن للسلطة المدينة المكلفة بالمحاسبة أن ترفض تسوية وتصحيح الحسابات المقدمة بعد اثني عشر شهراً تقويمياً من تاريخ الحركة التي تتعلق بها هذه الحسابات، إلا إذا كان تشريعها الوطني ينص على غير ذلك فيمكن في هذه الحالة أن يكون الموعد النهائي الأقصى في غضون ثمانية عشر شهراً تقويمياً.</w:t>
            </w:r>
          </w:p>
        </w:tc>
        <w:tc>
          <w:tcPr>
            <w:tcW w:w="2432" w:type="dxa"/>
          </w:tcPr>
          <w:p w14:paraId="78108AB9" w14:textId="5A016FAA" w:rsidR="00CD3613" w:rsidRPr="008B72BE" w:rsidRDefault="00CD3613" w:rsidP="003B6EB4">
            <w:pPr>
              <w:pStyle w:val="Normalaftertitle"/>
              <w:keepLines/>
              <w:pageBreakBefore/>
              <w:tabs>
                <w:tab w:val="clear" w:pos="794"/>
                <w:tab w:val="left" w:pos="555"/>
              </w:tabs>
              <w:spacing w:before="80" w:after="80" w:line="320" w:lineRule="exact"/>
              <w:rPr>
                <w:rFonts w:eastAsia="Times New Roman"/>
              </w:rPr>
            </w:pPr>
            <w:r w:rsidRPr="008B72BE">
              <w:rPr>
                <w:rFonts w:eastAsia="Times New Roman"/>
              </w:rPr>
              <w:t>4.4</w:t>
            </w:r>
            <w:r w:rsidRPr="008B72BE">
              <w:rPr>
                <w:rFonts w:eastAsia="Times New Roman" w:hint="cs"/>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tc>
        <w:tc>
          <w:tcPr>
            <w:tcW w:w="3604" w:type="dxa"/>
          </w:tcPr>
          <w:p w14:paraId="17E93C91" w14:textId="77777777" w:rsidR="00CD3613" w:rsidRDefault="00CD3613" w:rsidP="003B6EB4">
            <w:pPr>
              <w:keepNext/>
              <w:keepLines/>
              <w:pageBreakBefore/>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 يتطلب أي تغيير لأنه قابل للتطبيق.</w:t>
            </w:r>
          </w:p>
          <w:p w14:paraId="69C5362E" w14:textId="77777777" w:rsidR="00CD3613" w:rsidRDefault="00CD3613" w:rsidP="003B6EB4">
            <w:pPr>
              <w:keepNext/>
              <w:keepLines/>
              <w:pageBreakBefore/>
              <w:spacing w:before="80" w:after="80" w:line="320" w:lineRule="exact"/>
              <w:rPr>
                <w:rtl/>
              </w:rPr>
            </w:pPr>
          </w:p>
          <w:p w14:paraId="4DBC62B2" w14:textId="77777777" w:rsidR="00CD3613" w:rsidRDefault="00CD3613" w:rsidP="003B6EB4">
            <w:pPr>
              <w:keepNext/>
              <w:keepLines/>
              <w:pageBreakBefore/>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قابلاً للتطبيق.</w:t>
            </w:r>
          </w:p>
          <w:p w14:paraId="4F23144A" w14:textId="77777777" w:rsidR="00CD3613" w:rsidRDefault="00CD3613" w:rsidP="003B6EB4">
            <w:pPr>
              <w:keepNext/>
              <w:keepLines/>
              <w:pageBreakBefore/>
              <w:spacing w:before="80" w:after="80" w:line="320" w:lineRule="exact"/>
              <w:rPr>
                <w:rtl/>
              </w:rPr>
            </w:pPr>
          </w:p>
          <w:p w14:paraId="35A7B1AC" w14:textId="0FCE3B9E" w:rsidR="00CD3613" w:rsidRPr="00FB7E1C" w:rsidRDefault="00CD3613" w:rsidP="003B6EB4">
            <w:pPr>
              <w:pStyle w:val="ListParagraph"/>
              <w:keepNext/>
              <w:keepLines/>
              <w:pageBreakBefore/>
              <w:spacing w:after="80" w:line="320" w:lineRule="exact"/>
              <w:ind w:left="0"/>
              <w:rPr>
                <w:spacing w:val="-6"/>
              </w:rPr>
            </w:pPr>
            <w:r w:rsidRPr="00FB7E1C">
              <w:rPr>
                <w:b/>
                <w:spacing w:val="-6"/>
                <w:position w:val="2"/>
                <w:rtl/>
              </w:rPr>
              <w:t xml:space="preserve">وارتأى بعض الأعضاء </w:t>
            </w:r>
            <w:r w:rsidRPr="00FB7E1C">
              <w:rPr>
                <w:spacing w:val="-6"/>
                <w:rtl/>
              </w:rPr>
              <w:t xml:space="preserve">الآخرين أن التذييل </w:t>
            </w:r>
            <w:r w:rsidRPr="00FB7E1C">
              <w:rPr>
                <w:spacing w:val="-6"/>
              </w:rPr>
              <w:t>2</w:t>
            </w:r>
            <w:r w:rsidRPr="00FB7E1C">
              <w:rPr>
                <w:spacing w:val="-6"/>
                <w:rtl/>
              </w:rPr>
              <w:t xml:space="preserve"> يحتاج إلى تحديث ليعكس التغييرات التي حدثت في توفير خدمات الاتصالات</w:t>
            </w:r>
            <w:r w:rsidRPr="00FB7E1C">
              <w:rPr>
                <w:rFonts w:hint="cs"/>
                <w:spacing w:val="-6"/>
                <w:rtl/>
              </w:rPr>
              <w:t>/</w:t>
            </w:r>
            <w:r w:rsidRPr="00FB7E1C">
              <w:rPr>
                <w:spacing w:val="-6"/>
                <w:rtl/>
              </w:rPr>
              <w:t xml:space="preserve">تكنولوجيا المعلومات والاتصالات </w:t>
            </w:r>
            <w:r w:rsidRPr="00FB7E1C">
              <w:rPr>
                <w:rFonts w:hint="cs"/>
                <w:spacing w:val="-6"/>
                <w:rtl/>
              </w:rPr>
              <w:t xml:space="preserve">للمستعملين </w:t>
            </w:r>
            <w:r w:rsidRPr="00FB7E1C">
              <w:rPr>
                <w:spacing w:val="-6"/>
                <w:rtl/>
              </w:rPr>
              <w:t>النهائي</w:t>
            </w:r>
            <w:r w:rsidRPr="00FB7E1C">
              <w:rPr>
                <w:rFonts w:hint="cs"/>
                <w:spacing w:val="-6"/>
                <w:rtl/>
              </w:rPr>
              <w:t>ين.</w:t>
            </w:r>
          </w:p>
        </w:tc>
        <w:tc>
          <w:tcPr>
            <w:tcW w:w="2892" w:type="dxa"/>
          </w:tcPr>
          <w:p w14:paraId="0FFD9512" w14:textId="7F335117" w:rsidR="00CD3613" w:rsidRDefault="00CD3613" w:rsidP="003B6EB4">
            <w:pPr>
              <w:keepNext/>
              <w:keepLines/>
              <w:pageBreakBefore/>
              <w:spacing w:before="80" w:after="80" w:line="320" w:lineRule="exact"/>
              <w:rPr>
                <w:rtl/>
              </w:rPr>
            </w:pPr>
            <w:r>
              <w:rPr>
                <w:rFonts w:hint="cs"/>
                <w:rtl/>
              </w:rPr>
              <w:t>يرى</w:t>
            </w:r>
            <w:r>
              <w:rPr>
                <w:rtl/>
              </w:rPr>
              <w:t xml:space="preserve"> بعض الأعضاء أن </w:t>
            </w:r>
            <w:r>
              <w:rPr>
                <w:rFonts w:hint="cs"/>
                <w:rtl/>
              </w:rPr>
              <w:t xml:space="preserve">التذييل </w:t>
            </w:r>
            <w:r>
              <w:rPr>
                <w:lang w:val="en-CA"/>
              </w:rPr>
              <w:t>2</w:t>
            </w:r>
            <w:r>
              <w:rPr>
                <w:rtl/>
              </w:rPr>
              <w:t xml:space="preserve"> لا</w:t>
            </w:r>
            <w:r w:rsidR="00633387">
              <w:rPr>
                <w:rFonts w:hint="cs"/>
                <w:rtl/>
              </w:rPr>
              <w:t> </w:t>
            </w:r>
            <w:r>
              <w:rPr>
                <w:rtl/>
              </w:rPr>
              <w:t xml:space="preserve">يتطلب أي تغيير لأنه </w:t>
            </w:r>
            <w:r>
              <w:rPr>
                <w:rFonts w:hint="cs"/>
                <w:rtl/>
              </w:rPr>
              <w:t>مرن</w:t>
            </w:r>
            <w:r>
              <w:rPr>
                <w:rtl/>
              </w:rPr>
              <w:t>.</w:t>
            </w:r>
          </w:p>
          <w:p w14:paraId="0E4C9DF2" w14:textId="77777777" w:rsidR="00CD3613" w:rsidRDefault="00CD3613" w:rsidP="003B6EB4">
            <w:pPr>
              <w:keepNext/>
              <w:keepLines/>
              <w:pageBreakBefore/>
              <w:spacing w:before="80" w:after="80" w:line="320" w:lineRule="exact"/>
              <w:rPr>
                <w:rtl/>
              </w:rPr>
            </w:pPr>
          </w:p>
          <w:p w14:paraId="2C540E8E" w14:textId="77777777" w:rsidR="00CD3613" w:rsidRDefault="00CD3613" w:rsidP="003B6EB4">
            <w:pPr>
              <w:keepNext/>
              <w:keepLines/>
              <w:pageBreakBefore/>
              <w:spacing w:before="80" w:after="80" w:line="320" w:lineRule="exact"/>
              <w:rPr>
                <w:rtl/>
              </w:rPr>
            </w:pPr>
            <w:r>
              <w:rPr>
                <w:rFonts w:hint="cs"/>
                <w:rtl/>
              </w:rPr>
              <w:t>ويرى</w:t>
            </w:r>
            <w:r>
              <w:rPr>
                <w:rtl/>
              </w:rPr>
              <w:t xml:space="preserve"> بعض الأعضاء أن </w:t>
            </w:r>
            <w:r>
              <w:rPr>
                <w:rFonts w:hint="cs"/>
                <w:rtl/>
              </w:rPr>
              <w:t xml:space="preserve">التذييل </w:t>
            </w:r>
            <w:r>
              <w:rPr>
                <w:lang w:val="en-CA"/>
              </w:rPr>
              <w:t>2</w:t>
            </w:r>
            <w:r>
              <w:rPr>
                <w:rtl/>
              </w:rPr>
              <w:t xml:space="preserve"> ليس ضروريا</w:t>
            </w:r>
            <w:r>
              <w:rPr>
                <w:rFonts w:hint="cs"/>
                <w:rtl/>
              </w:rPr>
              <w:t>ً</w:t>
            </w:r>
            <w:r>
              <w:rPr>
                <w:rtl/>
              </w:rPr>
              <w:t xml:space="preserve"> لأنه لم يعد </w:t>
            </w:r>
            <w:r>
              <w:rPr>
                <w:rFonts w:hint="cs"/>
                <w:rtl/>
              </w:rPr>
              <w:t>مرناً</w:t>
            </w:r>
            <w:r>
              <w:rPr>
                <w:rtl/>
              </w:rPr>
              <w:t>.</w:t>
            </w:r>
          </w:p>
          <w:p w14:paraId="2FBF158F" w14:textId="77777777" w:rsidR="00CD3613" w:rsidRDefault="00CD3613" w:rsidP="003B6EB4">
            <w:pPr>
              <w:keepNext/>
              <w:keepLines/>
              <w:pageBreakBefore/>
              <w:spacing w:before="80" w:after="80" w:line="320" w:lineRule="exact"/>
              <w:rPr>
                <w:rtl/>
              </w:rPr>
            </w:pPr>
          </w:p>
          <w:p w14:paraId="28A91F69" w14:textId="142D4B1B" w:rsidR="00CD3613" w:rsidRPr="003B6EB4" w:rsidRDefault="00CD3613" w:rsidP="003B6EB4">
            <w:pPr>
              <w:pStyle w:val="ListParagraph"/>
              <w:keepNext/>
              <w:keepLines/>
              <w:pageBreakBefore/>
              <w:spacing w:after="80" w:line="320" w:lineRule="exact"/>
              <w:ind w:left="0"/>
            </w:pPr>
            <w:r w:rsidRPr="003B6EB4">
              <w:rPr>
                <w:b/>
                <w:position w:val="2"/>
                <w:rtl/>
              </w:rPr>
              <w:t xml:space="preserve">وارتأى بعض الأعضاء </w:t>
            </w:r>
            <w:r w:rsidRPr="003B6EB4">
              <w:rPr>
                <w:rtl/>
              </w:rPr>
              <w:t xml:space="preserve">الآخرين أن التذييل </w:t>
            </w:r>
            <w:r w:rsidRPr="003B6EB4">
              <w:t>2</w:t>
            </w:r>
            <w:r w:rsidRPr="003B6EB4">
              <w:rPr>
                <w:rtl/>
              </w:rPr>
              <w:t xml:space="preserve"> يحتاج إلى تحديث ليعكس التغييرات التي حدثت </w:t>
            </w:r>
            <w:r w:rsidRPr="003B6EB4">
              <w:rPr>
                <w:spacing w:val="-8"/>
                <w:rtl/>
              </w:rPr>
              <w:t>في</w:t>
            </w:r>
            <w:r w:rsidR="00633387" w:rsidRPr="003B6EB4">
              <w:rPr>
                <w:rFonts w:hint="cs"/>
                <w:spacing w:val="-8"/>
                <w:rtl/>
              </w:rPr>
              <w:t> </w:t>
            </w:r>
            <w:r w:rsidRPr="003B6EB4">
              <w:rPr>
                <w:spacing w:val="-8"/>
                <w:rtl/>
              </w:rPr>
              <w:t>توفير خدمات الاتصالات</w:t>
            </w:r>
            <w:r w:rsidRPr="003B6EB4">
              <w:rPr>
                <w:rFonts w:hint="cs"/>
                <w:spacing w:val="-8"/>
                <w:rtl/>
              </w:rPr>
              <w:t>/</w:t>
            </w:r>
            <w:r w:rsidRPr="003B6EB4">
              <w:rPr>
                <w:spacing w:val="-8"/>
                <w:rtl/>
              </w:rPr>
              <w:t>تكنولوجيا</w:t>
            </w:r>
            <w:r w:rsidRPr="003B6EB4">
              <w:rPr>
                <w:rtl/>
              </w:rPr>
              <w:t xml:space="preserve"> </w:t>
            </w:r>
            <w:r w:rsidRPr="003B6EB4">
              <w:rPr>
                <w:spacing w:val="-4"/>
                <w:rtl/>
              </w:rPr>
              <w:t xml:space="preserve">المعلومات والاتصالات </w:t>
            </w:r>
            <w:r w:rsidRPr="003B6EB4">
              <w:rPr>
                <w:rFonts w:hint="cs"/>
                <w:spacing w:val="-4"/>
                <w:rtl/>
              </w:rPr>
              <w:t xml:space="preserve">للمستعملين </w:t>
            </w:r>
            <w:r w:rsidRPr="003B6EB4">
              <w:rPr>
                <w:spacing w:val="-4"/>
                <w:rtl/>
              </w:rPr>
              <w:t>النهائي</w:t>
            </w:r>
            <w:r w:rsidRPr="003B6EB4">
              <w:rPr>
                <w:rFonts w:hint="cs"/>
                <w:spacing w:val="-4"/>
                <w:rtl/>
              </w:rPr>
              <w:t>ين.</w:t>
            </w:r>
          </w:p>
        </w:tc>
        <w:tc>
          <w:tcPr>
            <w:tcW w:w="2792" w:type="dxa"/>
          </w:tcPr>
          <w:p w14:paraId="455A37E7" w14:textId="77777777" w:rsidR="00CD3613" w:rsidRPr="008B72BE" w:rsidRDefault="00CD3613" w:rsidP="003B6EB4">
            <w:pPr>
              <w:pStyle w:val="Tabletexte"/>
              <w:keepNext/>
              <w:keepLines/>
              <w:pageBreakBefore/>
              <w:spacing w:before="80" w:after="80" w:line="320" w:lineRule="exact"/>
              <w:rPr>
                <w:b/>
                <w:position w:val="2"/>
                <w:sz w:val="22"/>
                <w:szCs w:val="22"/>
              </w:rPr>
            </w:pPr>
            <w:r w:rsidRPr="008B72BE">
              <w:rPr>
                <w:b/>
                <w:position w:val="2"/>
                <w:sz w:val="22"/>
                <w:szCs w:val="22"/>
                <w:rtl/>
              </w:rPr>
              <w:t>يرى بعض الأعضاء أن هذا الحكم لا</w:t>
            </w:r>
            <w:r w:rsidRPr="008B72BE">
              <w:rPr>
                <w:rFonts w:hint="cs"/>
                <w:b/>
                <w:position w:val="2"/>
                <w:sz w:val="22"/>
                <w:szCs w:val="22"/>
                <w:rtl/>
              </w:rPr>
              <w:t> </w:t>
            </w:r>
            <w:r w:rsidRPr="008B72BE">
              <w:rPr>
                <w:b/>
                <w:position w:val="2"/>
                <w:sz w:val="22"/>
                <w:szCs w:val="22"/>
                <w:rtl/>
              </w:rPr>
              <w:t>يتطلب أي تعديل نظراً لقابلية تطبيقه ومرونته.</w:t>
            </w:r>
          </w:p>
          <w:p w14:paraId="311F8484" w14:textId="77777777" w:rsidR="00CD3613" w:rsidRPr="008B72BE" w:rsidRDefault="00CD3613" w:rsidP="003B6EB4">
            <w:pPr>
              <w:pStyle w:val="Tabletexte"/>
              <w:keepNext/>
              <w:keepLines/>
              <w:pageBreakBefore/>
              <w:spacing w:before="80" w:after="80" w:line="320" w:lineRule="exact"/>
              <w:jc w:val="left"/>
              <w:rPr>
                <w:b/>
                <w:position w:val="2"/>
                <w:sz w:val="22"/>
                <w:szCs w:val="22"/>
                <w:rtl/>
              </w:rPr>
            </w:pPr>
          </w:p>
          <w:p w14:paraId="3AF5F35A" w14:textId="212B8F80" w:rsidR="00CD3613" w:rsidRPr="008B72BE" w:rsidRDefault="00CD3613" w:rsidP="003B6EB4">
            <w:pPr>
              <w:keepNext/>
              <w:keepLines/>
              <w:pageBreakBefore/>
              <w:spacing w:before="80" w:after="80" w:line="320" w:lineRule="exact"/>
            </w:pPr>
            <w:r w:rsidRPr="008B72BE">
              <w:rPr>
                <w:b/>
                <w:position w:val="2"/>
                <w:rtl/>
              </w:rPr>
              <w:t>وذكر بعض الأعضاء أن هذا الحكم غير ضروري لأنه لم يعد قابلاً للتطبيق ولا مرناً.</w:t>
            </w:r>
          </w:p>
        </w:tc>
      </w:tr>
    </w:tbl>
    <w:p w14:paraId="46C29B73" w14:textId="77777777" w:rsidR="006F3BD6" w:rsidRDefault="006F3BD6" w:rsidP="003B6EB4">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D71E0F">
      <w:headerReference w:type="first" r:id="rId20"/>
      <w:footerReference w:type="first" r:id="rId2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F509" w14:textId="77777777" w:rsidR="006B6CAD" w:rsidRDefault="006B6CAD" w:rsidP="006C3242">
      <w:pPr>
        <w:spacing w:before="0" w:line="240" w:lineRule="auto"/>
      </w:pPr>
      <w:r>
        <w:separator/>
      </w:r>
    </w:p>
  </w:endnote>
  <w:endnote w:type="continuationSeparator" w:id="0">
    <w:p w14:paraId="6E94C27B" w14:textId="77777777" w:rsidR="006B6CAD" w:rsidRDefault="006B6CA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618" w14:textId="3B0A6041" w:rsidR="006B6CAD" w:rsidRPr="0026373E" w:rsidRDefault="006B6CAD" w:rsidP="00527B1E">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05C27">
      <w:rPr>
        <w:noProof/>
        <w:sz w:val="16"/>
        <w:szCs w:val="16"/>
        <w:lang w:val="fr-FR"/>
      </w:rPr>
      <w:t>P:\ARA\SG\CONSEIL\EG-ITR\EG-ITR-4\000\008A.docx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486031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C8EB" w14:textId="77777777" w:rsidR="006B6CAD" w:rsidRPr="00AF6B5C" w:rsidRDefault="006B6CAD"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9B1" w14:textId="019EDE63" w:rsidR="006B6CAD" w:rsidRPr="00E61293" w:rsidRDefault="006B6CAD" w:rsidP="00E61293">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P:\TRAD\A\SG\CONSEIL\EG-ITR\EG-ITR-4\000\008A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486031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69A2" w14:textId="77777777" w:rsidR="006B6CAD" w:rsidRDefault="006B6CAD" w:rsidP="006C3242">
      <w:pPr>
        <w:spacing w:before="0" w:line="240" w:lineRule="auto"/>
      </w:pPr>
      <w:r>
        <w:separator/>
      </w:r>
    </w:p>
  </w:footnote>
  <w:footnote w:type="continuationSeparator" w:id="0">
    <w:p w14:paraId="5A4FD8D2" w14:textId="77777777" w:rsidR="006B6CAD" w:rsidRDefault="006B6CAD" w:rsidP="006C3242">
      <w:pPr>
        <w:spacing w:before="0" w:line="240" w:lineRule="auto"/>
      </w:pPr>
      <w:r>
        <w:continuationSeparator/>
      </w:r>
    </w:p>
  </w:footnote>
  <w:footnote w:id="1">
    <w:p w14:paraId="5AE3A8A8" w14:textId="04BE825E" w:rsidR="006B6CAD" w:rsidRPr="003D4DC9" w:rsidRDefault="006B6CAD">
      <w:pPr>
        <w:pStyle w:val="FootnoteText"/>
        <w:rPr>
          <w:sz w:val="18"/>
          <w:szCs w:val="18"/>
          <w:rtl/>
          <w:lang w:val="en-CA" w:bidi="ar-EG"/>
        </w:rPr>
      </w:pPr>
      <w:r w:rsidRPr="003D4DC9">
        <w:rPr>
          <w:rStyle w:val="FootnoteReference"/>
        </w:rPr>
        <w:footnoteRef/>
      </w:r>
      <w:r w:rsidRPr="003D4DC9">
        <w:rPr>
          <w:sz w:val="18"/>
          <w:szCs w:val="18"/>
          <w:rtl/>
        </w:rPr>
        <w:t xml:space="preserve"> </w:t>
      </w:r>
      <w:r w:rsidRPr="003D4DC9">
        <w:rPr>
          <w:rFonts w:hint="cs"/>
          <w:sz w:val="18"/>
          <w:szCs w:val="18"/>
          <w:rtl/>
          <w:lang w:bidi="ar-EG"/>
        </w:rPr>
        <w:t xml:space="preserve">المادة </w:t>
      </w:r>
      <w:r w:rsidRPr="003D4DC9">
        <w:rPr>
          <w:sz w:val="18"/>
          <w:szCs w:val="18"/>
          <w:lang w:val="en-CA" w:bidi="ar-EG"/>
        </w:rPr>
        <w:t>14</w:t>
      </w:r>
      <w:r w:rsidRPr="003D4DC9">
        <w:rPr>
          <w:rFonts w:hint="cs"/>
          <w:sz w:val="18"/>
          <w:szCs w:val="18"/>
          <w:rtl/>
          <w:lang w:val="en-CA" w:bidi="ar-EG"/>
        </w:rPr>
        <w:t xml:space="preserve">: </w:t>
      </w:r>
      <w:r w:rsidRPr="003D4DC9">
        <w:rPr>
          <w:rFonts w:hint="cs"/>
          <w:spacing w:val="-4"/>
          <w:sz w:val="18"/>
          <w:szCs w:val="18"/>
          <w:rtl/>
          <w:lang w:bidi="ar-EG"/>
        </w:rPr>
        <w:t>يرى</w:t>
      </w:r>
      <w:r w:rsidRPr="003D4DC9">
        <w:rPr>
          <w:spacing w:val="-4"/>
          <w:sz w:val="18"/>
          <w:szCs w:val="18"/>
          <w:rtl/>
          <w:lang w:bidi="ar-EG"/>
        </w:rPr>
        <w:t xml:space="preserve"> بعض الأعضاء أن معايير</w:t>
      </w:r>
      <w:r w:rsidRPr="003D4DC9">
        <w:rPr>
          <w:rFonts w:hint="cs"/>
          <w:spacing w:val="-4"/>
          <w:sz w:val="18"/>
          <w:szCs w:val="18"/>
          <w:rtl/>
          <w:lang w:bidi="ar-EG"/>
        </w:rPr>
        <w:t xml:space="preserve"> بحث </w:t>
      </w:r>
      <w:r w:rsidRPr="003D4DC9">
        <w:rPr>
          <w:spacing w:val="-4"/>
          <w:sz w:val="18"/>
          <w:szCs w:val="18"/>
          <w:rtl/>
          <w:lang w:bidi="ar-EG"/>
        </w:rPr>
        <w:t>"</w:t>
      </w:r>
      <w:r w:rsidRPr="003D4DC9">
        <w:rPr>
          <w:i/>
          <w:iCs/>
          <w:spacing w:val="-4"/>
          <w:sz w:val="18"/>
          <w:szCs w:val="18"/>
          <w:rtl/>
          <w:lang w:bidi="ar-EG"/>
        </w:rPr>
        <w:t>إمكانية التطبيق فيما يتعلق بتعزيز توفير الشبكات والخدمات وتطويرها</w:t>
      </w:r>
      <w:r w:rsidRPr="003D4DC9">
        <w:rPr>
          <w:spacing w:val="-4"/>
          <w:sz w:val="18"/>
          <w:szCs w:val="18"/>
          <w:rtl/>
          <w:lang w:bidi="ar-EG"/>
        </w:rPr>
        <w:t>" و"</w:t>
      </w:r>
      <w:r w:rsidRPr="003D4DC9">
        <w:rPr>
          <w:rFonts w:hint="cs"/>
          <w:i/>
          <w:iCs/>
          <w:spacing w:val="-4"/>
          <w:sz w:val="18"/>
          <w:szCs w:val="18"/>
          <w:rtl/>
          <w:lang w:bidi="ar-EG"/>
        </w:rPr>
        <w:t>درجة ا</w:t>
      </w:r>
      <w:r w:rsidRPr="003D4DC9">
        <w:rPr>
          <w:i/>
          <w:iCs/>
          <w:spacing w:val="-4"/>
          <w:sz w:val="18"/>
          <w:szCs w:val="18"/>
          <w:rtl/>
          <w:lang w:bidi="ar-EG"/>
        </w:rPr>
        <w:t>لمرونة لاستيعاب الاتجاهات الجديدة والقضايا الناشئة</w:t>
      </w:r>
      <w:r w:rsidRPr="003D4DC9">
        <w:rPr>
          <w:spacing w:val="-4"/>
          <w:sz w:val="18"/>
          <w:szCs w:val="18"/>
          <w:rtl/>
          <w:lang w:bidi="ar-EG"/>
        </w:rPr>
        <w:t xml:space="preserve">" ليست ذات صلة بهذه الأحكام </w:t>
      </w:r>
      <w:r w:rsidRPr="003D4DC9">
        <w:rPr>
          <w:rFonts w:hint="cs"/>
          <w:spacing w:val="-4"/>
          <w:sz w:val="18"/>
          <w:szCs w:val="18"/>
          <w:rtl/>
          <w:lang w:bidi="ar-EG"/>
        </w:rPr>
        <w:t xml:space="preserve">وطلبوا </w:t>
      </w:r>
      <w:r w:rsidRPr="003D4DC9">
        <w:rPr>
          <w:spacing w:val="-4"/>
          <w:sz w:val="18"/>
          <w:szCs w:val="18"/>
          <w:rtl/>
          <w:lang w:bidi="ar-EG"/>
        </w:rPr>
        <w:t xml:space="preserve">مشورة المستشار القانوني للاتحاد بشأن هذه </w:t>
      </w:r>
      <w:r w:rsidRPr="003D4DC9">
        <w:rPr>
          <w:rFonts w:hint="cs"/>
          <w:spacing w:val="-4"/>
          <w:sz w:val="18"/>
          <w:szCs w:val="18"/>
          <w:rtl/>
          <w:lang w:bidi="ar-EG"/>
        </w:rPr>
        <w:t>القضية. وأفاد</w:t>
      </w:r>
      <w:r w:rsidRPr="003D4DC9">
        <w:rPr>
          <w:spacing w:val="-4"/>
          <w:sz w:val="18"/>
          <w:szCs w:val="18"/>
          <w:rtl/>
          <w:lang w:bidi="ar-EG"/>
        </w:rPr>
        <w:t xml:space="preserve"> المستشار القانوني </w:t>
      </w:r>
      <w:r w:rsidRPr="003D4DC9">
        <w:rPr>
          <w:rFonts w:hint="cs"/>
          <w:spacing w:val="-4"/>
          <w:sz w:val="18"/>
          <w:szCs w:val="18"/>
          <w:rtl/>
          <w:lang w:bidi="ar-EG"/>
        </w:rPr>
        <w:t>ب</w:t>
      </w:r>
      <w:r w:rsidRPr="003D4DC9">
        <w:rPr>
          <w:spacing w:val="-4"/>
          <w:sz w:val="18"/>
          <w:szCs w:val="18"/>
          <w:rtl/>
          <w:lang w:bidi="ar-EG"/>
        </w:rPr>
        <w:t>أن هذه الأحكام وقائعية وتعكس الطرائق المتعلقة بتنفيذ المعاهدة</w:t>
      </w:r>
      <w:r w:rsidRPr="003D4DC9">
        <w:rPr>
          <w:rFonts w:hint="cs"/>
          <w:spacing w:val="-4"/>
          <w:sz w:val="18"/>
          <w:szCs w:val="18"/>
          <w:rtl/>
          <w:lang w:bidi="ar-EG"/>
        </w:rPr>
        <w:t xml:space="preserve">. </w:t>
      </w:r>
      <w:r w:rsidRPr="003D4DC9">
        <w:rPr>
          <w:rFonts w:hint="cs"/>
          <w:sz w:val="18"/>
          <w:szCs w:val="18"/>
          <w:rtl/>
          <w:lang w:bidi="ar-EG"/>
        </w:rPr>
        <w:t>ويرى</w:t>
      </w:r>
      <w:r w:rsidRPr="003D4DC9">
        <w:rPr>
          <w:sz w:val="18"/>
          <w:szCs w:val="18"/>
          <w:rtl/>
          <w:lang w:bidi="ar-EG"/>
        </w:rPr>
        <w:t xml:space="preserve"> </w:t>
      </w:r>
      <w:r w:rsidRPr="003D4DC9">
        <w:rPr>
          <w:rFonts w:hint="cs"/>
          <w:sz w:val="18"/>
          <w:szCs w:val="18"/>
          <w:rtl/>
          <w:lang w:bidi="ar-EG"/>
        </w:rPr>
        <w:t>بعض الأعضاء أن الاجتماع ينبغي أن يتجنب الخوض في قابلية تطبيق هذه الأحكام قانوناً، لأن هذه المسائل لا تقع ضمن ولاية الفريق وأن معايير استعراض "</w:t>
      </w:r>
      <w:r w:rsidRPr="003D4DC9">
        <w:rPr>
          <w:rFonts w:hint="cs"/>
          <w:i/>
          <w:iCs/>
          <w:sz w:val="18"/>
          <w:szCs w:val="18"/>
          <w:rtl/>
          <w:lang w:bidi="ar-EG"/>
        </w:rPr>
        <w:t xml:space="preserve">إمكانية التطبيق فيما يتعلق بتعزيز </w:t>
      </w:r>
      <w:r w:rsidRPr="003D4DC9">
        <w:rPr>
          <w:rFonts w:hint="cs"/>
          <w:i/>
          <w:iCs/>
          <w:sz w:val="18"/>
          <w:szCs w:val="18"/>
          <w:rtl/>
        </w:rPr>
        <w:t>توفير الشبكات والخدمات وتطويرها</w:t>
      </w:r>
      <w:r w:rsidRPr="003D4DC9">
        <w:rPr>
          <w:rFonts w:hint="cs"/>
          <w:sz w:val="18"/>
          <w:szCs w:val="18"/>
          <w:rtl/>
          <w:lang w:bidi="ar-EG"/>
        </w:rPr>
        <w:t>" و"</w:t>
      </w:r>
      <w:r w:rsidRPr="003D4DC9">
        <w:rPr>
          <w:rFonts w:hint="cs"/>
          <w:i/>
          <w:iCs/>
          <w:sz w:val="18"/>
          <w:szCs w:val="18"/>
          <w:rtl/>
          <w:lang w:bidi="ar-EG"/>
        </w:rPr>
        <w:t xml:space="preserve">درجة المرونة </w:t>
      </w:r>
      <w:r w:rsidRPr="003D4DC9">
        <w:rPr>
          <w:i/>
          <w:iCs/>
          <w:sz w:val="18"/>
          <w:szCs w:val="18"/>
          <w:rtl/>
          <w:lang w:bidi="ar-EG"/>
        </w:rPr>
        <w:t>لاستيعاب الاتجاهات الجديدة والقضايا الناشئة</w:t>
      </w:r>
      <w:r w:rsidRPr="003D4DC9">
        <w:rPr>
          <w:rFonts w:hint="cs"/>
          <w:sz w:val="18"/>
          <w:szCs w:val="18"/>
          <w:rtl/>
          <w:lang w:bidi="ar-EG"/>
        </w:rPr>
        <w:t xml:space="preserve">"، لا تزال ذات صلة فيما يتعلق بأحكام المادة </w:t>
      </w:r>
      <w:r w:rsidRPr="003D4DC9">
        <w:rPr>
          <w:sz w:val="18"/>
          <w:szCs w:val="18"/>
          <w:lang w:val="en-CA" w:bidi="ar-EG"/>
        </w:rPr>
        <w:t>14</w:t>
      </w:r>
      <w:r w:rsidRPr="003D4DC9">
        <w:rPr>
          <w:rFonts w:hint="cs"/>
          <w:sz w:val="18"/>
          <w:szCs w:val="18"/>
          <w:rtl/>
          <w:lang w:val="en-CA"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9675" w14:textId="49DC5D9B" w:rsidR="006B6CAD" w:rsidRPr="00447F32" w:rsidRDefault="00786A93"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6B6CAD" w:rsidRPr="00447F32">
          <w:rPr>
            <w:rFonts w:cs="Calibri"/>
            <w:sz w:val="20"/>
            <w:szCs w:val="20"/>
          </w:rPr>
          <w:fldChar w:fldCharType="begin"/>
        </w:r>
        <w:r w:rsidR="006B6CAD" w:rsidRPr="00447F32">
          <w:rPr>
            <w:rFonts w:cs="Calibri"/>
            <w:sz w:val="20"/>
            <w:szCs w:val="20"/>
          </w:rPr>
          <w:instrText xml:space="preserve"> PAGE   \* MERGEFORMAT </w:instrText>
        </w:r>
        <w:r w:rsidR="006B6CAD" w:rsidRPr="00447F32">
          <w:rPr>
            <w:rFonts w:cs="Calibri"/>
            <w:sz w:val="20"/>
            <w:szCs w:val="20"/>
          </w:rPr>
          <w:fldChar w:fldCharType="separate"/>
        </w:r>
        <w:r w:rsidR="006B6CAD">
          <w:rPr>
            <w:rFonts w:cs="Calibri"/>
            <w:noProof/>
            <w:sz w:val="20"/>
            <w:szCs w:val="20"/>
          </w:rPr>
          <w:t>19</w:t>
        </w:r>
        <w:r w:rsidR="006B6CAD" w:rsidRPr="00447F32">
          <w:rPr>
            <w:rFonts w:cs="Calibri"/>
            <w:noProof/>
            <w:sz w:val="20"/>
            <w:szCs w:val="20"/>
          </w:rPr>
          <w:fldChar w:fldCharType="end"/>
        </w:r>
        <w:r w:rsidR="006B6CAD">
          <w:rPr>
            <w:rFonts w:cs="Calibri"/>
            <w:noProof/>
            <w:sz w:val="20"/>
            <w:szCs w:val="20"/>
          </w:rPr>
          <w:br/>
          <w:t>EG-ITR-4\</w:t>
        </w:r>
        <w:r w:rsidR="00F23683">
          <w:rPr>
            <w:rFonts w:cs="Calibri"/>
            <w:noProof/>
            <w:sz w:val="20"/>
            <w:szCs w:val="20"/>
          </w:rPr>
          <w:t>8</w:t>
        </w:r>
        <w:r w:rsidR="006B6CAD">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E47C" w14:textId="56737D02" w:rsidR="006B6CAD" w:rsidRPr="00D71E0F" w:rsidRDefault="00786A93" w:rsidP="00D71E0F">
    <w:pPr>
      <w:pStyle w:val="Header"/>
      <w:bidi w:val="0"/>
      <w:spacing w:before="120" w:after="240" w:line="192" w:lineRule="auto"/>
      <w:jc w:val="center"/>
      <w:rPr>
        <w:rFonts w:cs="Calibri"/>
        <w:sz w:val="20"/>
        <w:szCs w:val="20"/>
      </w:rPr>
    </w:pPr>
    <w:sdt>
      <w:sdtPr>
        <w:rPr>
          <w:sz w:val="20"/>
          <w:szCs w:val="20"/>
        </w:rPr>
        <w:id w:val="-1281334652"/>
        <w:docPartObj>
          <w:docPartGallery w:val="Page Numbers (Top of Page)"/>
          <w:docPartUnique/>
        </w:docPartObj>
      </w:sdtPr>
      <w:sdtEndPr>
        <w:rPr>
          <w:rFonts w:cs="Calibri"/>
          <w:noProof/>
        </w:rPr>
      </w:sdtEndPr>
      <w:sdtContent>
        <w:r w:rsidR="006B6CAD" w:rsidRPr="00447F32">
          <w:rPr>
            <w:rFonts w:cs="Calibri"/>
            <w:sz w:val="20"/>
            <w:szCs w:val="20"/>
          </w:rPr>
          <w:fldChar w:fldCharType="begin"/>
        </w:r>
        <w:r w:rsidR="006B6CAD" w:rsidRPr="00447F32">
          <w:rPr>
            <w:rFonts w:cs="Calibri"/>
            <w:sz w:val="20"/>
            <w:szCs w:val="20"/>
          </w:rPr>
          <w:instrText xml:space="preserve"> PAGE   \* MERGEFORMAT </w:instrText>
        </w:r>
        <w:r w:rsidR="006B6CAD" w:rsidRPr="00447F32">
          <w:rPr>
            <w:rFonts w:cs="Calibri"/>
            <w:sz w:val="20"/>
            <w:szCs w:val="20"/>
          </w:rPr>
          <w:fldChar w:fldCharType="separate"/>
        </w:r>
        <w:r w:rsidR="006B6CAD">
          <w:rPr>
            <w:rFonts w:cs="Calibri"/>
            <w:noProof/>
            <w:sz w:val="20"/>
            <w:szCs w:val="20"/>
          </w:rPr>
          <w:t>5</w:t>
        </w:r>
        <w:r w:rsidR="006B6CAD" w:rsidRPr="00447F32">
          <w:rPr>
            <w:rFonts w:cs="Calibri"/>
            <w:noProof/>
            <w:sz w:val="20"/>
            <w:szCs w:val="20"/>
          </w:rPr>
          <w:fldChar w:fldCharType="end"/>
        </w:r>
        <w:r w:rsidR="006B6CAD">
          <w:rPr>
            <w:rFonts w:cs="Calibri"/>
            <w:noProof/>
            <w:sz w:val="20"/>
            <w:szCs w:val="20"/>
          </w:rPr>
          <w:br/>
          <w:t>EG-ITR-4\</w:t>
        </w:r>
        <w:r w:rsidR="006B6CAD">
          <w:rPr>
            <w:rFonts w:cs="Calibri" w:hint="cs"/>
            <w:noProof/>
            <w:sz w:val="20"/>
            <w:szCs w:val="20"/>
            <w:rtl/>
          </w:rPr>
          <w:t>7</w:t>
        </w:r>
        <w:r w:rsidR="006B6CAD">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D519DE"/>
    <w:multiLevelType w:val="hybridMultilevel"/>
    <w:tmpl w:val="B4DC05C8"/>
    <w:lvl w:ilvl="0" w:tplc="6666E85C">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F8"/>
    <w:rsid w:val="000024FF"/>
    <w:rsid w:val="00002E94"/>
    <w:rsid w:val="00015CE9"/>
    <w:rsid w:val="00030C9B"/>
    <w:rsid w:val="0003294C"/>
    <w:rsid w:val="00056A9A"/>
    <w:rsid w:val="0006468A"/>
    <w:rsid w:val="000824B7"/>
    <w:rsid w:val="00090574"/>
    <w:rsid w:val="000A59DD"/>
    <w:rsid w:val="000B36F9"/>
    <w:rsid w:val="000C1C0E"/>
    <w:rsid w:val="000C548A"/>
    <w:rsid w:val="000C5B8F"/>
    <w:rsid w:val="000D7F0A"/>
    <w:rsid w:val="0013705D"/>
    <w:rsid w:val="00165BAB"/>
    <w:rsid w:val="00196CB9"/>
    <w:rsid w:val="001C0169"/>
    <w:rsid w:val="001D1D50"/>
    <w:rsid w:val="001D6745"/>
    <w:rsid w:val="001E446E"/>
    <w:rsid w:val="00206300"/>
    <w:rsid w:val="002154EE"/>
    <w:rsid w:val="00221382"/>
    <w:rsid w:val="002276D2"/>
    <w:rsid w:val="0023283D"/>
    <w:rsid w:val="002431BE"/>
    <w:rsid w:val="00245225"/>
    <w:rsid w:val="0026373E"/>
    <w:rsid w:val="00271C43"/>
    <w:rsid w:val="00290728"/>
    <w:rsid w:val="00291CAF"/>
    <w:rsid w:val="002978F4"/>
    <w:rsid w:val="002B028D"/>
    <w:rsid w:val="002C1656"/>
    <w:rsid w:val="002E196B"/>
    <w:rsid w:val="002E6541"/>
    <w:rsid w:val="002E6F8B"/>
    <w:rsid w:val="003126D3"/>
    <w:rsid w:val="0032387E"/>
    <w:rsid w:val="00334924"/>
    <w:rsid w:val="003409BC"/>
    <w:rsid w:val="00357185"/>
    <w:rsid w:val="00372437"/>
    <w:rsid w:val="00383829"/>
    <w:rsid w:val="0039320B"/>
    <w:rsid w:val="003B6EB4"/>
    <w:rsid w:val="003D4DC9"/>
    <w:rsid w:val="003F4B29"/>
    <w:rsid w:val="003F7757"/>
    <w:rsid w:val="00404828"/>
    <w:rsid w:val="0042686F"/>
    <w:rsid w:val="004317D8"/>
    <w:rsid w:val="00434183"/>
    <w:rsid w:val="00435AFF"/>
    <w:rsid w:val="00443869"/>
    <w:rsid w:val="00447F32"/>
    <w:rsid w:val="004B6C97"/>
    <w:rsid w:val="004E11DC"/>
    <w:rsid w:val="004E5959"/>
    <w:rsid w:val="004F1E84"/>
    <w:rsid w:val="00513084"/>
    <w:rsid w:val="00525DDD"/>
    <w:rsid w:val="00527B1E"/>
    <w:rsid w:val="005409AC"/>
    <w:rsid w:val="00542189"/>
    <w:rsid w:val="0054319D"/>
    <w:rsid w:val="0055516A"/>
    <w:rsid w:val="0058491B"/>
    <w:rsid w:val="00590B99"/>
    <w:rsid w:val="00592EA5"/>
    <w:rsid w:val="00594FE5"/>
    <w:rsid w:val="005A0F49"/>
    <w:rsid w:val="005A3170"/>
    <w:rsid w:val="005A3DCD"/>
    <w:rsid w:val="005D7625"/>
    <w:rsid w:val="005E61F6"/>
    <w:rsid w:val="00613F6F"/>
    <w:rsid w:val="00633387"/>
    <w:rsid w:val="00633D56"/>
    <w:rsid w:val="006507AB"/>
    <w:rsid w:val="00660213"/>
    <w:rsid w:val="006653F8"/>
    <w:rsid w:val="00677396"/>
    <w:rsid w:val="00681804"/>
    <w:rsid w:val="0069200F"/>
    <w:rsid w:val="006A65CB"/>
    <w:rsid w:val="006B6CAD"/>
    <w:rsid w:val="006C3242"/>
    <w:rsid w:val="006C7CC0"/>
    <w:rsid w:val="006F02BF"/>
    <w:rsid w:val="006F3BD6"/>
    <w:rsid w:val="006F455B"/>
    <w:rsid w:val="006F63F7"/>
    <w:rsid w:val="007025C7"/>
    <w:rsid w:val="00705C27"/>
    <w:rsid w:val="00706D7A"/>
    <w:rsid w:val="0072226B"/>
    <w:rsid w:val="00722F0D"/>
    <w:rsid w:val="0074420E"/>
    <w:rsid w:val="00765840"/>
    <w:rsid w:val="00783E26"/>
    <w:rsid w:val="00783EA8"/>
    <w:rsid w:val="00786A93"/>
    <w:rsid w:val="0079380A"/>
    <w:rsid w:val="007A2BBA"/>
    <w:rsid w:val="007C3BC7"/>
    <w:rsid w:val="007C3BCD"/>
    <w:rsid w:val="007D182C"/>
    <w:rsid w:val="007D4ACF"/>
    <w:rsid w:val="007F0787"/>
    <w:rsid w:val="007F2456"/>
    <w:rsid w:val="00810B7B"/>
    <w:rsid w:val="0082358A"/>
    <w:rsid w:val="008235CD"/>
    <w:rsid w:val="008247DE"/>
    <w:rsid w:val="00840B10"/>
    <w:rsid w:val="008513CB"/>
    <w:rsid w:val="008A6207"/>
    <w:rsid w:val="008A7F84"/>
    <w:rsid w:val="008B72BE"/>
    <w:rsid w:val="009047AC"/>
    <w:rsid w:val="0091702E"/>
    <w:rsid w:val="00923B0C"/>
    <w:rsid w:val="0094021C"/>
    <w:rsid w:val="00952F86"/>
    <w:rsid w:val="009616F2"/>
    <w:rsid w:val="009715A4"/>
    <w:rsid w:val="00982B28"/>
    <w:rsid w:val="009C6EC4"/>
    <w:rsid w:val="009D313F"/>
    <w:rsid w:val="00A01FE3"/>
    <w:rsid w:val="00A13633"/>
    <w:rsid w:val="00A47A5A"/>
    <w:rsid w:val="00A6683B"/>
    <w:rsid w:val="00A92848"/>
    <w:rsid w:val="00A97F94"/>
    <w:rsid w:val="00AA7EA2"/>
    <w:rsid w:val="00AC5C64"/>
    <w:rsid w:val="00AF6B5C"/>
    <w:rsid w:val="00B01E8D"/>
    <w:rsid w:val="00B03099"/>
    <w:rsid w:val="00B05BC8"/>
    <w:rsid w:val="00B40872"/>
    <w:rsid w:val="00B64B47"/>
    <w:rsid w:val="00B83DA2"/>
    <w:rsid w:val="00B92E0F"/>
    <w:rsid w:val="00BB7320"/>
    <w:rsid w:val="00BF55FA"/>
    <w:rsid w:val="00C002DE"/>
    <w:rsid w:val="00C04DA7"/>
    <w:rsid w:val="00C057A6"/>
    <w:rsid w:val="00C12102"/>
    <w:rsid w:val="00C16C2A"/>
    <w:rsid w:val="00C3186A"/>
    <w:rsid w:val="00C47BDB"/>
    <w:rsid w:val="00C53BF8"/>
    <w:rsid w:val="00C60159"/>
    <w:rsid w:val="00C66157"/>
    <w:rsid w:val="00C674FE"/>
    <w:rsid w:val="00C67501"/>
    <w:rsid w:val="00C75633"/>
    <w:rsid w:val="00CC234E"/>
    <w:rsid w:val="00CD3613"/>
    <w:rsid w:val="00CE2EE1"/>
    <w:rsid w:val="00CE3349"/>
    <w:rsid w:val="00CE36E5"/>
    <w:rsid w:val="00CF0F70"/>
    <w:rsid w:val="00CF27F5"/>
    <w:rsid w:val="00CF3FFD"/>
    <w:rsid w:val="00D10CCF"/>
    <w:rsid w:val="00D15D4F"/>
    <w:rsid w:val="00D27C5B"/>
    <w:rsid w:val="00D44D89"/>
    <w:rsid w:val="00D46BA4"/>
    <w:rsid w:val="00D71E0F"/>
    <w:rsid w:val="00D77D0F"/>
    <w:rsid w:val="00D86F10"/>
    <w:rsid w:val="00DA1CF0"/>
    <w:rsid w:val="00DC1E02"/>
    <w:rsid w:val="00DC24B4"/>
    <w:rsid w:val="00DC2DC2"/>
    <w:rsid w:val="00DC5FB0"/>
    <w:rsid w:val="00DF16DC"/>
    <w:rsid w:val="00E0029E"/>
    <w:rsid w:val="00E3135B"/>
    <w:rsid w:val="00E4263F"/>
    <w:rsid w:val="00E45211"/>
    <w:rsid w:val="00E473C5"/>
    <w:rsid w:val="00E61293"/>
    <w:rsid w:val="00E92863"/>
    <w:rsid w:val="00EB796D"/>
    <w:rsid w:val="00EC0321"/>
    <w:rsid w:val="00EC2694"/>
    <w:rsid w:val="00EC3B5B"/>
    <w:rsid w:val="00ED615B"/>
    <w:rsid w:val="00ED7582"/>
    <w:rsid w:val="00EE26D7"/>
    <w:rsid w:val="00F058DC"/>
    <w:rsid w:val="00F23683"/>
    <w:rsid w:val="00F24FC4"/>
    <w:rsid w:val="00F2676C"/>
    <w:rsid w:val="00F2678A"/>
    <w:rsid w:val="00F63A2B"/>
    <w:rsid w:val="00F84366"/>
    <w:rsid w:val="00F85089"/>
    <w:rsid w:val="00F94F25"/>
    <w:rsid w:val="00F974C5"/>
    <w:rsid w:val="00FA6F46"/>
    <w:rsid w:val="00FB014F"/>
    <w:rsid w:val="00FB7E1C"/>
    <w:rsid w:val="00FC1040"/>
    <w:rsid w:val="00FD46E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CEE39"/>
  <w15:chartTrackingRefBased/>
  <w15:docId w15:val="{97A4C66E-382A-4D48-8216-96E9F546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Normal"/>
    <w:qFormat/>
    <w:rsid w:val="00D71E0F"/>
    <w:pPr>
      <w:keepNext/>
      <w:keepLines/>
      <w:spacing w:after="360"/>
      <w:jc w:val="left"/>
    </w:pPr>
    <w:rPr>
      <w:b/>
      <w:bCs/>
      <w:sz w:val="28"/>
      <w:szCs w:val="28"/>
      <w:lang w:bidi="ar-SY"/>
    </w:rPr>
  </w:style>
  <w:style w:type="paragraph" w:customStyle="1" w:styleId="Annextitle">
    <w:name w:val="Annex title"/>
    <w:basedOn w:val="AnnexNo"/>
    <w:qFormat/>
    <w:rsid w:val="00D71E0F"/>
    <w:rPr>
      <w:b w:val="0"/>
      <w:bCs w:val="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0A59DD"/>
    <w:rPr>
      <w:color w:val="605E5C"/>
      <w:shd w:val="clear" w:color="auto" w:fill="E1DFDD"/>
    </w:rPr>
  </w:style>
  <w:style w:type="paragraph" w:styleId="CommentText">
    <w:name w:val="annotation text"/>
    <w:basedOn w:val="Normal"/>
    <w:link w:val="CommentTextChar"/>
    <w:uiPriority w:val="99"/>
    <w:semiHidden/>
    <w:unhideWhenUsed/>
    <w:rsid w:val="00D71E0F"/>
    <w:pPr>
      <w:tabs>
        <w:tab w:val="clear" w:pos="794"/>
      </w:tabs>
      <w:bidi w:val="0"/>
      <w:spacing w:before="0" w:line="240" w:lineRule="auto"/>
      <w:jc w:val="left"/>
    </w:pPr>
    <w:rPr>
      <w:rFonts w:ascii="Arial" w:eastAsia="Arial" w:hAnsi="Arial" w:cs="Arial"/>
      <w:sz w:val="24"/>
      <w:szCs w:val="24"/>
      <w:lang w:val="en-GB" w:eastAsia="en-GB"/>
    </w:rPr>
  </w:style>
  <w:style w:type="character" w:customStyle="1" w:styleId="CommentTextChar">
    <w:name w:val="Comment Text Char"/>
    <w:basedOn w:val="DefaultParagraphFont"/>
    <w:link w:val="CommentText"/>
    <w:uiPriority w:val="99"/>
    <w:semiHidden/>
    <w:rsid w:val="00D71E0F"/>
    <w:rPr>
      <w:rFonts w:ascii="Arial" w:eastAsia="Arial" w:hAnsi="Arial" w:cs="Arial"/>
      <w:sz w:val="24"/>
      <w:szCs w:val="24"/>
      <w:lang w:val="en-GB" w:eastAsia="en-GB"/>
    </w:rPr>
  </w:style>
  <w:style w:type="character" w:styleId="CommentReference">
    <w:name w:val="annotation reference"/>
    <w:basedOn w:val="DefaultParagraphFont"/>
    <w:uiPriority w:val="99"/>
    <w:semiHidden/>
    <w:unhideWhenUsed/>
    <w:rsid w:val="00D71E0F"/>
    <w:rPr>
      <w:sz w:val="18"/>
      <w:szCs w:val="18"/>
    </w:rPr>
  </w:style>
  <w:style w:type="paragraph" w:styleId="BalloonText">
    <w:name w:val="Balloon Text"/>
    <w:basedOn w:val="Normal"/>
    <w:link w:val="BalloonTextChar"/>
    <w:uiPriority w:val="99"/>
    <w:semiHidden/>
    <w:unhideWhenUsed/>
    <w:rsid w:val="00D71E0F"/>
    <w:pPr>
      <w:tabs>
        <w:tab w:val="clear" w:pos="794"/>
      </w:tabs>
      <w:bidi w:val="0"/>
      <w:spacing w:before="0" w:line="240" w:lineRule="auto"/>
      <w:jc w:val="left"/>
    </w:pPr>
    <w:rPr>
      <w:rFonts w:ascii="Times New Roman" w:eastAsia="Arial" w:hAnsi="Times New Roman" w:cs="Times New Roman"/>
      <w:sz w:val="18"/>
      <w:szCs w:val="18"/>
      <w:lang w:val="en-GB" w:eastAsia="en-GB"/>
    </w:rPr>
  </w:style>
  <w:style w:type="character" w:customStyle="1" w:styleId="BalloonTextChar">
    <w:name w:val="Balloon Text Char"/>
    <w:basedOn w:val="DefaultParagraphFont"/>
    <w:link w:val="BalloonText"/>
    <w:uiPriority w:val="99"/>
    <w:semiHidden/>
    <w:rsid w:val="00D71E0F"/>
    <w:rPr>
      <w:rFonts w:ascii="Times New Roman" w:eastAsia="Arial" w:hAnsi="Times New Roman" w:cs="Times New Roman"/>
      <w:sz w:val="18"/>
      <w:szCs w:val="18"/>
      <w:lang w:val="en-GB" w:eastAsia="en-GB"/>
    </w:rPr>
  </w:style>
  <w:style w:type="paragraph" w:customStyle="1" w:styleId="dnum">
    <w:name w:val="dnum"/>
    <w:basedOn w:val="Normal"/>
    <w:rsid w:val="00D71E0F"/>
    <w:pPr>
      <w:framePr w:hSpace="181" w:wrap="around" w:vAnchor="page" w:hAnchor="margin" w:y="852"/>
      <w:shd w:val="solid" w:color="FFFFFF" w:fill="FFFFFF"/>
      <w:tabs>
        <w:tab w:val="clear" w:pos="794"/>
        <w:tab w:val="left" w:pos="1871"/>
      </w:tabs>
      <w:bidi w:val="0"/>
      <w:spacing w:before="0" w:after="160" w:line="259" w:lineRule="auto"/>
      <w:jc w:val="left"/>
    </w:pPr>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D71E0F"/>
    <w:rPr>
      <w:b/>
      <w:bCs/>
      <w:sz w:val="20"/>
      <w:szCs w:val="20"/>
    </w:rPr>
  </w:style>
  <w:style w:type="character" w:customStyle="1" w:styleId="CommentSubjectChar">
    <w:name w:val="Comment Subject Char"/>
    <w:basedOn w:val="CommentTextChar"/>
    <w:link w:val="CommentSubject"/>
    <w:uiPriority w:val="99"/>
    <w:semiHidden/>
    <w:rsid w:val="00D71E0F"/>
    <w:rPr>
      <w:rFonts w:ascii="Arial" w:eastAsia="Arial" w:hAnsi="Arial" w:cs="Arial"/>
      <w:b/>
      <w:bCs/>
      <w:sz w:val="20"/>
      <w:szCs w:val="20"/>
      <w:lang w:val="en-GB" w:eastAsia="en-GB"/>
    </w:rPr>
  </w:style>
  <w:style w:type="paragraph" w:styleId="Revision">
    <w:name w:val="Revision"/>
    <w:hidden/>
    <w:uiPriority w:val="99"/>
    <w:semiHidden/>
    <w:rsid w:val="00D71E0F"/>
    <w:pPr>
      <w:spacing w:after="0" w:line="240" w:lineRule="auto"/>
    </w:pPr>
    <w:rPr>
      <w:rFonts w:ascii="Arial" w:eastAsia="Arial" w:hAnsi="Arial" w:cs="Arial"/>
      <w:lang w:val="en-GB" w:eastAsia="en-GB"/>
    </w:rPr>
  </w:style>
  <w:style w:type="character" w:customStyle="1" w:styleId="UnresolvedMention10">
    <w:name w:val="Unresolved Mention1"/>
    <w:basedOn w:val="DefaultParagraphFont"/>
    <w:uiPriority w:val="99"/>
    <w:semiHidden/>
    <w:unhideWhenUsed/>
    <w:rsid w:val="00D71E0F"/>
    <w:rPr>
      <w:color w:val="605E5C"/>
      <w:shd w:val="clear" w:color="auto" w:fill="E1DFDD"/>
    </w:rPr>
  </w:style>
  <w:style w:type="paragraph" w:styleId="NormalWeb">
    <w:name w:val="Normal (Web)"/>
    <w:basedOn w:val="Normal"/>
    <w:uiPriority w:val="99"/>
    <w:semiHidden/>
    <w:unhideWhenUsed/>
    <w:rsid w:val="00D71E0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NormalaftertitleChar">
    <w:name w:val="Normal after title Char"/>
    <w:basedOn w:val="DefaultParagraphFont"/>
    <w:link w:val="Normalaftertitle"/>
    <w:rsid w:val="00D71E0F"/>
    <w:rPr>
      <w:rFonts w:ascii="Dubai" w:hAnsi="Dubai" w:cs="Dubai"/>
      <w:lang w:bidi="ar-SY"/>
    </w:rPr>
  </w:style>
  <w:style w:type="table" w:styleId="GridTable1Light-Accent1">
    <w:name w:val="Grid Table 1 Light Accent 1"/>
    <w:basedOn w:val="TableNormal"/>
    <w:uiPriority w:val="46"/>
    <w:rsid w:val="00D71E0F"/>
    <w:pPr>
      <w:spacing w:after="0" w:line="240" w:lineRule="auto"/>
    </w:pPr>
    <w:rPr>
      <w:rFonts w:ascii="Arial" w:eastAsia="Arial" w:hAnsi="Arial" w:cs="Arial"/>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71E0F"/>
    <w:rPr>
      <w:color w:val="954F72" w:themeColor="followedHyperlink"/>
      <w:u w:val="single"/>
    </w:rPr>
  </w:style>
  <w:style w:type="character" w:customStyle="1" w:styleId="Artdef">
    <w:name w:val="Art_def"/>
    <w:rsid w:val="00D71E0F"/>
    <w:rPr>
      <w:rFonts w:asciiTheme="minorHAnsi" w:hAnsiTheme="minorHAnsi" w:cs="Times New Roman Bold" w:hint="default"/>
      <w:b/>
      <w:bCs w:val="0"/>
      <w:i w:val="0"/>
      <w:i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38872">
      <w:bodyDiv w:val="1"/>
      <w:marLeft w:val="0"/>
      <w:marRight w:val="0"/>
      <w:marTop w:val="0"/>
      <w:marBottom w:val="0"/>
      <w:divBdr>
        <w:top w:val="none" w:sz="0" w:space="0" w:color="auto"/>
        <w:left w:val="none" w:sz="0" w:space="0" w:color="auto"/>
        <w:bottom w:val="none" w:sz="0" w:space="0" w:color="auto"/>
        <w:right w:val="none" w:sz="0" w:space="0" w:color="auto"/>
      </w:divBdr>
    </w:div>
    <w:div w:id="471604087">
      <w:bodyDiv w:val="1"/>
      <w:marLeft w:val="0"/>
      <w:marRight w:val="0"/>
      <w:marTop w:val="0"/>
      <w:marBottom w:val="0"/>
      <w:divBdr>
        <w:top w:val="none" w:sz="0" w:space="0" w:color="auto"/>
        <w:left w:val="none" w:sz="0" w:space="0" w:color="auto"/>
        <w:bottom w:val="none" w:sz="0" w:space="0" w:color="auto"/>
        <w:right w:val="none" w:sz="0" w:space="0" w:color="auto"/>
      </w:divBdr>
    </w:div>
    <w:div w:id="539047608">
      <w:bodyDiv w:val="1"/>
      <w:marLeft w:val="0"/>
      <w:marRight w:val="0"/>
      <w:marTop w:val="0"/>
      <w:marBottom w:val="0"/>
      <w:divBdr>
        <w:top w:val="none" w:sz="0" w:space="0" w:color="auto"/>
        <w:left w:val="none" w:sz="0" w:space="0" w:color="auto"/>
        <w:bottom w:val="none" w:sz="0" w:space="0" w:color="auto"/>
        <w:right w:val="none" w:sz="0" w:space="0" w:color="auto"/>
      </w:divBdr>
    </w:div>
    <w:div w:id="604730721">
      <w:bodyDiv w:val="1"/>
      <w:marLeft w:val="0"/>
      <w:marRight w:val="0"/>
      <w:marTop w:val="0"/>
      <w:marBottom w:val="0"/>
      <w:divBdr>
        <w:top w:val="none" w:sz="0" w:space="0" w:color="auto"/>
        <w:left w:val="none" w:sz="0" w:space="0" w:color="auto"/>
        <w:bottom w:val="none" w:sz="0" w:space="0" w:color="auto"/>
        <w:right w:val="none" w:sz="0" w:space="0" w:color="auto"/>
      </w:divBdr>
    </w:div>
    <w:div w:id="984315847">
      <w:bodyDiv w:val="1"/>
      <w:marLeft w:val="0"/>
      <w:marRight w:val="0"/>
      <w:marTop w:val="0"/>
      <w:marBottom w:val="0"/>
      <w:divBdr>
        <w:top w:val="none" w:sz="0" w:space="0" w:color="auto"/>
        <w:left w:val="none" w:sz="0" w:space="0" w:color="auto"/>
        <w:bottom w:val="none" w:sz="0" w:space="0" w:color="auto"/>
        <w:right w:val="none" w:sz="0" w:space="0" w:color="auto"/>
      </w:divBdr>
    </w:div>
    <w:div w:id="1053891214">
      <w:bodyDiv w:val="1"/>
      <w:marLeft w:val="0"/>
      <w:marRight w:val="0"/>
      <w:marTop w:val="0"/>
      <w:marBottom w:val="0"/>
      <w:divBdr>
        <w:top w:val="none" w:sz="0" w:space="0" w:color="auto"/>
        <w:left w:val="none" w:sz="0" w:space="0" w:color="auto"/>
        <w:bottom w:val="none" w:sz="0" w:space="0" w:color="auto"/>
        <w:right w:val="none" w:sz="0" w:space="0" w:color="auto"/>
      </w:divBdr>
    </w:div>
    <w:div w:id="1100833377">
      <w:bodyDiv w:val="1"/>
      <w:marLeft w:val="0"/>
      <w:marRight w:val="0"/>
      <w:marTop w:val="0"/>
      <w:marBottom w:val="0"/>
      <w:divBdr>
        <w:top w:val="none" w:sz="0" w:space="0" w:color="auto"/>
        <w:left w:val="none" w:sz="0" w:space="0" w:color="auto"/>
        <w:bottom w:val="none" w:sz="0" w:space="0" w:color="auto"/>
        <w:right w:val="none" w:sz="0" w:space="0" w:color="auto"/>
      </w:divBdr>
    </w:div>
    <w:div w:id="1181168265">
      <w:bodyDiv w:val="1"/>
      <w:marLeft w:val="0"/>
      <w:marRight w:val="0"/>
      <w:marTop w:val="0"/>
      <w:marBottom w:val="0"/>
      <w:divBdr>
        <w:top w:val="none" w:sz="0" w:space="0" w:color="auto"/>
        <w:left w:val="none" w:sz="0" w:space="0" w:color="auto"/>
        <w:bottom w:val="none" w:sz="0" w:space="0" w:color="auto"/>
        <w:right w:val="none" w:sz="0" w:space="0" w:color="auto"/>
      </w:divBdr>
    </w:div>
    <w:div w:id="1643735054">
      <w:bodyDiv w:val="1"/>
      <w:marLeft w:val="0"/>
      <w:marRight w:val="0"/>
      <w:marTop w:val="0"/>
      <w:marBottom w:val="0"/>
      <w:divBdr>
        <w:top w:val="none" w:sz="0" w:space="0" w:color="auto"/>
        <w:left w:val="none" w:sz="0" w:space="0" w:color="auto"/>
        <w:bottom w:val="none" w:sz="0" w:space="0" w:color="auto"/>
        <w:right w:val="none" w:sz="0" w:space="0" w:color="auto"/>
      </w:divBdr>
    </w:div>
    <w:div w:id="1660959792">
      <w:bodyDiv w:val="1"/>
      <w:marLeft w:val="0"/>
      <w:marRight w:val="0"/>
      <w:marTop w:val="0"/>
      <w:marBottom w:val="0"/>
      <w:divBdr>
        <w:top w:val="none" w:sz="0" w:space="0" w:color="auto"/>
        <w:left w:val="none" w:sz="0" w:space="0" w:color="auto"/>
        <w:bottom w:val="none" w:sz="0" w:space="0" w:color="auto"/>
        <w:right w:val="none" w:sz="0" w:space="0" w:color="auto"/>
      </w:divBdr>
    </w:div>
    <w:div w:id="18664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4-C-000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1-EGITR4-C-000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Pages/eg-itr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4-C-0003/en" TargetMode="External"/><Relationship Id="rId5" Type="http://schemas.openxmlformats.org/officeDocument/2006/relationships/webSettings" Target="webSettings.xml"/><Relationship Id="rId15" Type="http://schemas.openxmlformats.org/officeDocument/2006/relationships/hyperlink" Target="https://www.itu.int/md/S21-EGITR4-C-0007/en" TargetMode="External"/><Relationship Id="rId23" Type="http://schemas.openxmlformats.org/officeDocument/2006/relationships/theme" Target="theme/theme1.xml"/><Relationship Id="rId10" Type="http://schemas.openxmlformats.org/officeDocument/2006/relationships/hyperlink" Target="https://www.itu.int/md/S21-EGITR4-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0-EGITR3-C-0001/en" TargetMode="External"/><Relationship Id="rId14" Type="http://schemas.openxmlformats.org/officeDocument/2006/relationships/hyperlink" Target="https://www.itu.int/md/S21-EGITR4-C-0006/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434E-FBAD-482C-A858-63901E79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23</Pages>
  <Words>7255</Words>
  <Characters>41359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54</cp:revision>
  <dcterms:created xsi:type="dcterms:W3CDTF">2021-05-06T10:23:00Z</dcterms:created>
  <dcterms:modified xsi:type="dcterms:W3CDTF">2021-05-06T16:02:00Z</dcterms:modified>
</cp:coreProperties>
</file>