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35E520FD" w14:textId="77777777" w:rsidTr="006C7CC0">
        <w:trPr>
          <w:cantSplit/>
          <w:trHeight w:val="20"/>
        </w:trPr>
        <w:tc>
          <w:tcPr>
            <w:tcW w:w="6620" w:type="dxa"/>
          </w:tcPr>
          <w:p w14:paraId="53EEA761" w14:textId="0CA30629" w:rsidR="00290728" w:rsidRPr="00290728" w:rsidRDefault="00341EAA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341EAA">
              <w:rPr>
                <w:b/>
                <w:bCs/>
                <w:w w:val="110"/>
                <w:sz w:val="30"/>
                <w:szCs w:val="30"/>
                <w:rtl/>
                <w:lang w:bidi="ar-EG"/>
              </w:rPr>
              <w:t>الدورة الاستثنائية للمجلس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14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أكتوبر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5981187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89EF0DA" wp14:editId="148AC4D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C888C00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22F658C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F578B5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6929382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D6FB33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13B2F4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6A07E98" w14:textId="77777777" w:rsidTr="009F66A8">
        <w:trPr>
          <w:cantSplit/>
        </w:trPr>
        <w:tc>
          <w:tcPr>
            <w:tcW w:w="6620" w:type="dxa"/>
            <w:vMerge w:val="restart"/>
          </w:tcPr>
          <w:p w14:paraId="4113D263" w14:textId="337D7D7D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07AEB45" w14:textId="5A6A1AEA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341EAA">
              <w:rPr>
                <w:b/>
                <w:bCs/>
                <w:lang w:bidi="ar-SY"/>
              </w:rPr>
              <w:t>3-</w:t>
            </w:r>
            <w:r w:rsidR="00341EAA" w:rsidRPr="00341EAA">
              <w:rPr>
                <w:b/>
                <w:bCs/>
                <w:lang w:bidi="ar-SY"/>
              </w:rPr>
              <w:t>EXT</w:t>
            </w:r>
            <w:r w:rsidRPr="002F71D8">
              <w:rPr>
                <w:b/>
                <w:bCs/>
                <w:lang w:bidi="ar-SY"/>
              </w:rPr>
              <w:t>/</w:t>
            </w:r>
            <w:r w:rsidR="00341EAA"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1A1BCC2A" w14:textId="77777777" w:rsidTr="009F66A8">
        <w:trPr>
          <w:cantSplit/>
        </w:trPr>
        <w:tc>
          <w:tcPr>
            <w:tcW w:w="6620" w:type="dxa"/>
            <w:vMerge/>
          </w:tcPr>
          <w:p w14:paraId="062586D5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8B2455C" w14:textId="3A2AD51D" w:rsidR="0015650C" w:rsidRPr="00341EAA" w:rsidRDefault="00341EA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41EAA">
              <w:rPr>
                <w:b/>
                <w:bCs/>
                <w:lang w:bidi="ar-SY"/>
              </w:rPr>
              <w:t>7</w:t>
            </w:r>
            <w:r w:rsidR="0015650C" w:rsidRPr="00341EA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41EAA"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15650C" w:rsidRPr="00341EA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B209D" w:rsidRPr="00341EAA">
              <w:rPr>
                <w:b/>
                <w:bCs/>
                <w:lang w:bidi="ar-SY"/>
              </w:rPr>
              <w:t>202</w:t>
            </w:r>
            <w:r w:rsidRPr="00341EAA">
              <w:rPr>
                <w:b/>
                <w:bCs/>
                <w:lang w:bidi="ar-SY"/>
              </w:rPr>
              <w:t>2</w:t>
            </w:r>
          </w:p>
        </w:tc>
      </w:tr>
      <w:tr w:rsidR="0015650C" w:rsidRPr="00290728" w14:paraId="50DD0997" w14:textId="77777777" w:rsidTr="009F66A8">
        <w:trPr>
          <w:cantSplit/>
        </w:trPr>
        <w:tc>
          <w:tcPr>
            <w:tcW w:w="6620" w:type="dxa"/>
            <w:vMerge/>
          </w:tcPr>
          <w:p w14:paraId="377436C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0657F9B" w14:textId="77777777" w:rsidR="0015650C" w:rsidRPr="00341EAA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341EAA">
              <w:rPr>
                <w:b/>
                <w:bCs/>
                <w:rtl/>
                <w:lang w:bidi="ar-EG"/>
              </w:rPr>
              <w:t xml:space="preserve">الأصل: </w:t>
            </w:r>
            <w:r w:rsidRPr="00341EA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15A7893" w14:textId="77777777" w:rsidTr="009F66A8">
        <w:trPr>
          <w:cantSplit/>
        </w:trPr>
        <w:tc>
          <w:tcPr>
            <w:tcW w:w="9672" w:type="dxa"/>
            <w:gridSpan w:val="2"/>
          </w:tcPr>
          <w:p w14:paraId="4AC5CD1C" w14:textId="2FD2FB8E" w:rsidR="00290728" w:rsidRPr="00290728" w:rsidRDefault="006D6AEF" w:rsidP="00290728">
            <w:pPr>
              <w:pStyle w:val="Source"/>
              <w:rPr>
                <w:rtl/>
                <w:lang w:bidi="ar-EG"/>
              </w:rPr>
            </w:pPr>
            <w:r w:rsidRPr="006D6AEF">
              <w:rPr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24AE8962" w14:textId="77777777" w:rsidTr="009F66A8">
        <w:trPr>
          <w:cantSplit/>
        </w:trPr>
        <w:tc>
          <w:tcPr>
            <w:tcW w:w="9672" w:type="dxa"/>
            <w:gridSpan w:val="2"/>
          </w:tcPr>
          <w:p w14:paraId="26D06B3B" w14:textId="673FACC7" w:rsidR="00290728" w:rsidRPr="00383829" w:rsidRDefault="006D6AEF" w:rsidP="006D6AEF">
            <w:pPr>
              <w:pStyle w:val="Title1"/>
              <w:rPr>
                <w:rtl/>
              </w:rPr>
            </w:pPr>
            <w:r>
              <w:rPr>
                <w:rtl/>
              </w:rPr>
              <w:t>مشروع جدول الأعمال الأولي</w:t>
            </w:r>
            <w:r>
              <w:br/>
            </w:r>
            <w:r>
              <w:rPr>
                <w:rtl/>
              </w:rPr>
              <w:t>للدورة الاستثنائية للمجلس</w:t>
            </w:r>
          </w:p>
        </w:tc>
      </w:tr>
    </w:tbl>
    <w:p w14:paraId="086FBDED" w14:textId="7E121D10" w:rsidR="006D6AEF" w:rsidRPr="00330A6D" w:rsidRDefault="006D6AEF" w:rsidP="006D6AEF">
      <w:pPr>
        <w:jc w:val="center"/>
        <w:rPr>
          <w:b/>
          <w:bCs/>
        </w:rPr>
      </w:pPr>
      <w:r w:rsidRPr="00330A6D">
        <w:rPr>
          <w:b/>
          <w:bCs/>
          <w:rtl/>
        </w:rPr>
        <w:t xml:space="preserve">الجمعة، </w:t>
      </w:r>
      <w:r w:rsidRPr="00330A6D">
        <w:rPr>
          <w:b/>
          <w:bCs/>
        </w:rPr>
        <w:t>14</w:t>
      </w:r>
      <w:r w:rsidRPr="00330A6D">
        <w:rPr>
          <w:b/>
          <w:bCs/>
          <w:rtl/>
        </w:rPr>
        <w:t xml:space="preserve"> نوفمبر </w:t>
      </w:r>
      <w:r w:rsidRPr="00330A6D">
        <w:rPr>
          <w:b/>
          <w:bCs/>
        </w:rPr>
        <w:t>2022</w:t>
      </w:r>
      <w:r w:rsidRPr="00330A6D">
        <w:rPr>
          <w:b/>
          <w:bCs/>
          <w:rtl/>
        </w:rPr>
        <w:t>، الساعة 0930</w:t>
      </w:r>
    </w:p>
    <w:p w14:paraId="41D5DCAD" w14:textId="6862E684" w:rsidR="006D6AEF" w:rsidRPr="009D0F5E" w:rsidRDefault="006D6AEF" w:rsidP="009D0F5E">
      <w:pPr>
        <w:spacing w:before="240" w:after="360"/>
        <w:jc w:val="center"/>
        <w:rPr>
          <w:b/>
          <w:bCs/>
        </w:rPr>
      </w:pPr>
      <w:r w:rsidRPr="009D0F5E">
        <w:rPr>
          <w:b/>
          <w:bCs/>
          <w:rtl/>
        </w:rPr>
        <w:t xml:space="preserve">(القاعة </w:t>
      </w:r>
      <w:r w:rsidRPr="009D0F5E">
        <w:rPr>
          <w:b/>
          <w:bCs/>
        </w:rPr>
        <w:t>CUZA</w:t>
      </w:r>
      <w:r w:rsidRPr="009D0F5E">
        <w:rPr>
          <w:b/>
          <w:bCs/>
          <w:rtl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693"/>
        <w:gridCol w:w="1415"/>
      </w:tblGrid>
      <w:tr w:rsidR="00A9125C" w:rsidRPr="00460429" w14:paraId="72205E12" w14:textId="77777777" w:rsidTr="00907DA4">
        <w:tc>
          <w:tcPr>
            <w:tcW w:w="531" w:type="dxa"/>
          </w:tcPr>
          <w:p w14:paraId="3E469861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lang w:bidi="ar-EG"/>
              </w:rPr>
            </w:pPr>
          </w:p>
        </w:tc>
        <w:tc>
          <w:tcPr>
            <w:tcW w:w="7693" w:type="dxa"/>
          </w:tcPr>
          <w:p w14:paraId="355093E3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415" w:type="dxa"/>
          </w:tcPr>
          <w:p w14:paraId="6F462C5A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الوثائق</w:t>
            </w:r>
          </w:p>
        </w:tc>
      </w:tr>
      <w:tr w:rsidR="00A9125C" w:rsidRPr="00460429" w14:paraId="29E11877" w14:textId="77777777" w:rsidTr="00907DA4">
        <w:tc>
          <w:tcPr>
            <w:tcW w:w="531" w:type="dxa"/>
          </w:tcPr>
          <w:p w14:paraId="5EC5CF99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1</w:t>
            </w:r>
          </w:p>
        </w:tc>
        <w:tc>
          <w:tcPr>
            <w:tcW w:w="7693" w:type="dxa"/>
          </w:tcPr>
          <w:p w14:paraId="65BA128C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افتتاح الاجتماع</w:t>
            </w:r>
          </w:p>
        </w:tc>
        <w:tc>
          <w:tcPr>
            <w:tcW w:w="1415" w:type="dxa"/>
          </w:tcPr>
          <w:p w14:paraId="2E666944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30A9EE87" w14:textId="77777777" w:rsidTr="00907DA4">
        <w:tc>
          <w:tcPr>
            <w:tcW w:w="531" w:type="dxa"/>
          </w:tcPr>
          <w:p w14:paraId="3B746100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2</w:t>
            </w:r>
          </w:p>
        </w:tc>
        <w:tc>
          <w:tcPr>
            <w:tcW w:w="7693" w:type="dxa"/>
          </w:tcPr>
          <w:p w14:paraId="7ABA19AF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اعتماد جدول الأعمال</w:t>
            </w:r>
          </w:p>
        </w:tc>
        <w:tc>
          <w:tcPr>
            <w:tcW w:w="1415" w:type="dxa"/>
          </w:tcPr>
          <w:p w14:paraId="507842DD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5155901D" w14:textId="77777777" w:rsidTr="00907DA4">
        <w:tc>
          <w:tcPr>
            <w:tcW w:w="531" w:type="dxa"/>
          </w:tcPr>
          <w:p w14:paraId="02308D82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3</w:t>
            </w:r>
          </w:p>
        </w:tc>
        <w:tc>
          <w:tcPr>
            <w:tcW w:w="7693" w:type="dxa"/>
          </w:tcPr>
          <w:p w14:paraId="1BB16D40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انتخاب رئيس الدورة الاستثنائية للمجلس ورئيس المجلس في دورته لعام </w:t>
            </w:r>
            <w:r w:rsidRPr="00460429">
              <w:rPr>
                <w:lang w:bidi="ar-EG"/>
              </w:rPr>
              <w:t>2023</w:t>
            </w:r>
          </w:p>
        </w:tc>
        <w:tc>
          <w:tcPr>
            <w:tcW w:w="1415" w:type="dxa"/>
          </w:tcPr>
          <w:p w14:paraId="00B8EC80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43E383CF" w14:textId="77777777" w:rsidTr="00907DA4">
        <w:tc>
          <w:tcPr>
            <w:tcW w:w="531" w:type="dxa"/>
          </w:tcPr>
          <w:p w14:paraId="5A86896B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4</w:t>
            </w:r>
          </w:p>
        </w:tc>
        <w:tc>
          <w:tcPr>
            <w:tcW w:w="7693" w:type="dxa"/>
          </w:tcPr>
          <w:p w14:paraId="7652ADDA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كلمة الرئيس</w:t>
            </w:r>
          </w:p>
        </w:tc>
        <w:tc>
          <w:tcPr>
            <w:tcW w:w="1415" w:type="dxa"/>
          </w:tcPr>
          <w:p w14:paraId="5CE4782F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785CD5AE" w14:textId="77777777" w:rsidTr="00907DA4">
        <w:tc>
          <w:tcPr>
            <w:tcW w:w="531" w:type="dxa"/>
          </w:tcPr>
          <w:p w14:paraId="0A4462C9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5</w:t>
            </w:r>
          </w:p>
        </w:tc>
        <w:tc>
          <w:tcPr>
            <w:tcW w:w="7693" w:type="dxa"/>
          </w:tcPr>
          <w:p w14:paraId="7C8E708A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انتخاب نائب رئيس المجلس في دورته لعام </w:t>
            </w:r>
            <w:r w:rsidRPr="00460429">
              <w:rPr>
                <w:lang w:bidi="ar-EG"/>
              </w:rPr>
              <w:t>2023</w:t>
            </w:r>
          </w:p>
        </w:tc>
        <w:tc>
          <w:tcPr>
            <w:tcW w:w="1415" w:type="dxa"/>
          </w:tcPr>
          <w:p w14:paraId="7F804ED2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07D11316" w14:textId="77777777" w:rsidTr="00907DA4">
        <w:tc>
          <w:tcPr>
            <w:tcW w:w="531" w:type="dxa"/>
          </w:tcPr>
          <w:p w14:paraId="1C7E7D1C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6</w:t>
            </w:r>
          </w:p>
        </w:tc>
        <w:tc>
          <w:tcPr>
            <w:tcW w:w="7693" w:type="dxa"/>
          </w:tcPr>
          <w:p w14:paraId="3B924941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انتخاب رئيس ونواب رئيس اللجنة الدائمة للتنظيم والإدارة</w:t>
            </w:r>
          </w:p>
        </w:tc>
        <w:tc>
          <w:tcPr>
            <w:tcW w:w="1415" w:type="dxa"/>
          </w:tcPr>
          <w:p w14:paraId="76111149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460429">
              <w:rPr>
                <w:lang w:bidi="ar-EG"/>
              </w:rPr>
              <w:t>-</w:t>
            </w:r>
          </w:p>
        </w:tc>
      </w:tr>
      <w:tr w:rsidR="00A9125C" w:rsidRPr="00460429" w14:paraId="66B7DB9C" w14:textId="77777777" w:rsidTr="00907DA4">
        <w:tc>
          <w:tcPr>
            <w:tcW w:w="531" w:type="dxa"/>
          </w:tcPr>
          <w:p w14:paraId="7AD5E651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7</w:t>
            </w:r>
          </w:p>
        </w:tc>
        <w:tc>
          <w:tcPr>
            <w:tcW w:w="7693" w:type="dxa"/>
          </w:tcPr>
          <w:p w14:paraId="7AF19B85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قرارات مؤتمر المندوبين المفوضين التي تطالب باتخاذ إجراء من قبل الدورة الاستثنائية للمجلس</w:t>
            </w:r>
          </w:p>
        </w:tc>
        <w:tc>
          <w:tcPr>
            <w:tcW w:w="1415" w:type="dxa"/>
          </w:tcPr>
          <w:p w14:paraId="21E84550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A9125C" w:rsidRPr="00460429" w14:paraId="541C9AC5" w14:textId="77777777" w:rsidTr="00907DA4">
        <w:tc>
          <w:tcPr>
            <w:tcW w:w="531" w:type="dxa"/>
          </w:tcPr>
          <w:p w14:paraId="3670EFCD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8</w:t>
            </w:r>
          </w:p>
        </w:tc>
        <w:tc>
          <w:tcPr>
            <w:tcW w:w="7693" w:type="dxa"/>
          </w:tcPr>
          <w:p w14:paraId="25AC562E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تعيين رؤساء ونواب رؤساء أفرقة العمل وأفرقة الخبراء التابعة للمجلس</w:t>
            </w:r>
          </w:p>
        </w:tc>
        <w:tc>
          <w:tcPr>
            <w:tcW w:w="1415" w:type="dxa"/>
          </w:tcPr>
          <w:p w14:paraId="5F72D9DB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A9125C" w:rsidRPr="00460429" w14:paraId="302A4DDC" w14:textId="77777777" w:rsidTr="00907DA4">
        <w:tc>
          <w:tcPr>
            <w:tcW w:w="531" w:type="dxa"/>
          </w:tcPr>
          <w:p w14:paraId="686A6D34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9</w:t>
            </w:r>
          </w:p>
        </w:tc>
        <w:tc>
          <w:tcPr>
            <w:tcW w:w="7693" w:type="dxa"/>
          </w:tcPr>
          <w:p w14:paraId="55EC4479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>تعيين ممثلي الدول الأعضاء في المجلس في لجنة المعاشات التقاعدية للاتحاد</w:t>
            </w:r>
          </w:p>
        </w:tc>
        <w:tc>
          <w:tcPr>
            <w:tcW w:w="1415" w:type="dxa"/>
          </w:tcPr>
          <w:p w14:paraId="640BB4F7" w14:textId="77777777" w:rsidR="00A9125C" w:rsidRPr="00460429" w:rsidRDefault="009D0F5E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  <w:hyperlink r:id="rId9" w:history="1">
              <w:r w:rsidR="00A9125C" w:rsidRPr="00460429">
                <w:rPr>
                  <w:rStyle w:val="Hyperlink"/>
                  <w:bCs/>
                  <w:szCs w:val="24"/>
                </w:rPr>
                <w:t>C23-EXT/2</w:t>
              </w:r>
            </w:hyperlink>
          </w:p>
        </w:tc>
      </w:tr>
      <w:tr w:rsidR="00A9125C" w:rsidRPr="00460429" w14:paraId="5D7F8D68" w14:textId="77777777" w:rsidTr="00907DA4">
        <w:tc>
          <w:tcPr>
            <w:tcW w:w="531" w:type="dxa"/>
          </w:tcPr>
          <w:p w14:paraId="61F9BA80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10</w:t>
            </w:r>
          </w:p>
        </w:tc>
        <w:tc>
          <w:tcPr>
            <w:tcW w:w="7693" w:type="dxa"/>
          </w:tcPr>
          <w:p w14:paraId="4474A893" w14:textId="77777777" w:rsidR="00A9125C" w:rsidRPr="00460429" w:rsidRDefault="00A9125C" w:rsidP="00907DA4">
            <w:pPr>
              <w:spacing w:before="80" w:after="80" w:line="300" w:lineRule="exact"/>
              <w:jc w:val="left"/>
              <w:rPr>
                <w:rtl/>
                <w:lang w:bidi="ar-EG"/>
              </w:rPr>
            </w:pPr>
            <w:r w:rsidRPr="00460429">
              <w:rPr>
                <w:rtl/>
                <w:lang w:bidi="ar-EG"/>
              </w:rPr>
              <w:t xml:space="preserve">برنامج إنهاء الخدمة الطوعي والتقاعد المبكر </w:t>
            </w:r>
          </w:p>
        </w:tc>
        <w:tc>
          <w:tcPr>
            <w:tcW w:w="1415" w:type="dxa"/>
          </w:tcPr>
          <w:p w14:paraId="4A73F4B5" w14:textId="77777777" w:rsidR="00A9125C" w:rsidRPr="00460429" w:rsidRDefault="009D0F5E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  <w:hyperlink r:id="rId10" w:history="1">
              <w:r w:rsidR="00A9125C" w:rsidRPr="00460429">
                <w:rPr>
                  <w:rStyle w:val="Hyperlink"/>
                  <w:szCs w:val="24"/>
                </w:rPr>
                <w:t>C23-EXT/3</w:t>
              </w:r>
            </w:hyperlink>
          </w:p>
        </w:tc>
      </w:tr>
      <w:tr w:rsidR="00A9125C" w:rsidRPr="00460429" w14:paraId="753673A0" w14:textId="77777777" w:rsidTr="00907DA4">
        <w:tc>
          <w:tcPr>
            <w:tcW w:w="531" w:type="dxa"/>
          </w:tcPr>
          <w:p w14:paraId="0160BDD4" w14:textId="77777777" w:rsidR="00A9125C" w:rsidRPr="00342C01" w:rsidRDefault="00A9125C" w:rsidP="00907DA4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 w:rsidRPr="00342C01">
              <w:rPr>
                <w:lang w:bidi="ar-EG"/>
              </w:rPr>
              <w:t>11</w:t>
            </w:r>
          </w:p>
        </w:tc>
        <w:tc>
          <w:tcPr>
            <w:tcW w:w="7693" w:type="dxa"/>
          </w:tcPr>
          <w:p w14:paraId="775F28D5" w14:textId="77777777" w:rsidR="00A9125C" w:rsidRPr="00460429" w:rsidRDefault="00A9125C" w:rsidP="00907DA4">
            <w:pPr>
              <w:pStyle w:val="enumlev10"/>
              <w:spacing w:after="80" w:line="300" w:lineRule="exact"/>
              <w:rPr>
                <w:rFonts w:ascii="Dubai" w:hAnsi="Dubai" w:cs="Dubai"/>
                <w:szCs w:val="22"/>
                <w:rtl/>
                <w:lang w:val="en-US"/>
              </w:rPr>
            </w:pPr>
            <w:r w:rsidRPr="00460429">
              <w:rPr>
                <w:rFonts w:ascii="Dubai" w:hAnsi="Dubai" w:cs="Dubai"/>
                <w:szCs w:val="22"/>
                <w:rtl/>
                <w:lang w:val="en-US"/>
              </w:rPr>
              <w:t>ما يستجد من أعمال</w:t>
            </w:r>
          </w:p>
        </w:tc>
        <w:tc>
          <w:tcPr>
            <w:tcW w:w="1415" w:type="dxa"/>
          </w:tcPr>
          <w:p w14:paraId="18AE63C6" w14:textId="77777777" w:rsidR="00A9125C" w:rsidRPr="00460429" w:rsidRDefault="00A9125C" w:rsidP="00907DA4">
            <w:pPr>
              <w:spacing w:before="80" w:after="80" w:line="300" w:lineRule="exact"/>
              <w:jc w:val="center"/>
              <w:rPr>
                <w:b/>
                <w:bCs/>
                <w:rtl/>
                <w:lang w:bidi="ar-EG"/>
              </w:rPr>
            </w:pPr>
          </w:p>
        </w:tc>
      </w:tr>
    </w:tbl>
    <w:p w14:paraId="61BDC798" w14:textId="62F3BE49" w:rsidR="00BB7213" w:rsidRDefault="00944980" w:rsidP="00F60B5F">
      <w:pPr>
        <w:spacing w:before="1440"/>
        <w:ind w:left="6237"/>
        <w:jc w:val="center"/>
        <w:rPr>
          <w:rtl/>
          <w:lang w:bidi="ar-SY"/>
        </w:rPr>
      </w:pPr>
      <w:r w:rsidRPr="00103BEF">
        <w:rPr>
          <w:rFonts w:hint="cs"/>
          <w:rtl/>
          <w:lang w:bidi="ar-SY"/>
        </w:rPr>
        <w:t>هولين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جاو</w:t>
      </w:r>
      <w:r w:rsidRPr="00103BEF">
        <w:rPr>
          <w:rtl/>
          <w:lang w:bidi="ar-SY"/>
        </w:rPr>
        <w:br/>
      </w:r>
      <w:r w:rsidRPr="00103BEF">
        <w:rPr>
          <w:rFonts w:hint="cs"/>
          <w:rtl/>
          <w:lang w:bidi="ar-SY"/>
        </w:rPr>
        <w:t>الأمين</w:t>
      </w:r>
      <w:r w:rsidRPr="00103BEF">
        <w:rPr>
          <w:rtl/>
          <w:lang w:bidi="ar-SY"/>
        </w:rPr>
        <w:t xml:space="preserve"> </w:t>
      </w:r>
      <w:r w:rsidRPr="00103BEF">
        <w:rPr>
          <w:rFonts w:hint="cs"/>
          <w:rtl/>
          <w:lang w:bidi="ar-SY"/>
        </w:rPr>
        <w:t>العام</w:t>
      </w:r>
    </w:p>
    <w:sectPr w:rsidR="00BB7213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5B23" w14:textId="77777777" w:rsidR="00341EAA" w:rsidRDefault="00341EAA" w:rsidP="006C3242">
      <w:pPr>
        <w:spacing w:before="0" w:line="240" w:lineRule="auto"/>
      </w:pPr>
      <w:r>
        <w:separator/>
      </w:r>
    </w:p>
  </w:endnote>
  <w:endnote w:type="continuationSeparator" w:id="0">
    <w:p w14:paraId="00F60816" w14:textId="77777777" w:rsidR="00341EAA" w:rsidRDefault="00341E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0257" w14:textId="6F71A62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D6AEF">
      <w:rPr>
        <w:noProof/>
        <w:sz w:val="16"/>
        <w:szCs w:val="16"/>
        <w:lang w:val="fr-FR"/>
      </w:rPr>
      <w:t>P:\TRAD\A\SG\CONSEIL\C23-EXT\000\001A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6D6AEF" w:rsidRPr="006D6AEF">
      <w:rPr>
        <w:sz w:val="16"/>
        <w:szCs w:val="16"/>
        <w:lang w:val="fr-FR"/>
      </w:rPr>
      <w:t>512967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B1C8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70A8" w14:textId="77777777" w:rsidR="00341EAA" w:rsidRDefault="00341EAA" w:rsidP="006C3242">
      <w:pPr>
        <w:spacing w:before="0" w:line="240" w:lineRule="auto"/>
      </w:pPr>
      <w:r>
        <w:separator/>
      </w:r>
    </w:p>
  </w:footnote>
  <w:footnote w:type="continuationSeparator" w:id="0">
    <w:p w14:paraId="74A2E78F" w14:textId="77777777" w:rsidR="00341EAA" w:rsidRDefault="00341E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36" w14:textId="1D75E467" w:rsidR="00447F32" w:rsidRPr="00447F32" w:rsidRDefault="009D0F5E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</w:r>
        <w:r w:rsidR="00944980" w:rsidRPr="00944980">
          <w:rPr>
            <w:rFonts w:cs="Calibri"/>
            <w:noProof/>
            <w:sz w:val="20"/>
            <w:szCs w:val="20"/>
          </w:rPr>
          <w:t>C23-EXT/1-A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1866254">
    <w:abstractNumId w:val="9"/>
  </w:num>
  <w:num w:numId="2" w16cid:durableId="514224382">
    <w:abstractNumId w:val="7"/>
  </w:num>
  <w:num w:numId="3" w16cid:durableId="1085686962">
    <w:abstractNumId w:val="6"/>
  </w:num>
  <w:num w:numId="4" w16cid:durableId="1593122908">
    <w:abstractNumId w:val="5"/>
  </w:num>
  <w:num w:numId="5" w16cid:durableId="772238609">
    <w:abstractNumId w:val="4"/>
  </w:num>
  <w:num w:numId="6" w16cid:durableId="1430002906">
    <w:abstractNumId w:val="8"/>
  </w:num>
  <w:num w:numId="7" w16cid:durableId="1811971636">
    <w:abstractNumId w:val="3"/>
  </w:num>
  <w:num w:numId="8" w16cid:durableId="154151502">
    <w:abstractNumId w:val="2"/>
  </w:num>
  <w:num w:numId="9" w16cid:durableId="1095637415">
    <w:abstractNumId w:val="1"/>
  </w:num>
  <w:num w:numId="10" w16cid:durableId="1725981201">
    <w:abstractNumId w:val="0"/>
  </w:num>
  <w:num w:numId="11" w16cid:durableId="61128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AA"/>
    <w:rsid w:val="000564BD"/>
    <w:rsid w:val="00090574"/>
    <w:rsid w:val="000C1C0E"/>
    <w:rsid w:val="000C548A"/>
    <w:rsid w:val="000C5981"/>
    <w:rsid w:val="0015650C"/>
    <w:rsid w:val="00190DF3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0A6D"/>
    <w:rsid w:val="00334924"/>
    <w:rsid w:val="003409BC"/>
    <w:rsid w:val="00341EAA"/>
    <w:rsid w:val="00357185"/>
    <w:rsid w:val="00376F2C"/>
    <w:rsid w:val="00383829"/>
    <w:rsid w:val="003C6B4F"/>
    <w:rsid w:val="003F4B29"/>
    <w:rsid w:val="0042686F"/>
    <w:rsid w:val="004317D8"/>
    <w:rsid w:val="00434183"/>
    <w:rsid w:val="00443869"/>
    <w:rsid w:val="00447F32"/>
    <w:rsid w:val="00491DED"/>
    <w:rsid w:val="004C5BF2"/>
    <w:rsid w:val="004E11DC"/>
    <w:rsid w:val="005409AC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A65CB"/>
    <w:rsid w:val="006A793B"/>
    <w:rsid w:val="006C3242"/>
    <w:rsid w:val="006C7CC0"/>
    <w:rsid w:val="006D6AEF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44980"/>
    <w:rsid w:val="00952F86"/>
    <w:rsid w:val="00982B28"/>
    <w:rsid w:val="009B209D"/>
    <w:rsid w:val="009D0F5E"/>
    <w:rsid w:val="009D313F"/>
    <w:rsid w:val="00A47A5A"/>
    <w:rsid w:val="00A6683B"/>
    <w:rsid w:val="00A763D7"/>
    <w:rsid w:val="00A9125C"/>
    <w:rsid w:val="00A97F94"/>
    <w:rsid w:val="00B03099"/>
    <w:rsid w:val="00B05BC8"/>
    <w:rsid w:val="00B37134"/>
    <w:rsid w:val="00B64B47"/>
    <w:rsid w:val="00B94950"/>
    <w:rsid w:val="00BB7213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E1050"/>
    <w:rsid w:val="00CE2EE1"/>
    <w:rsid w:val="00CE3349"/>
    <w:rsid w:val="00CE36E5"/>
    <w:rsid w:val="00CF27F5"/>
    <w:rsid w:val="00CF3FFD"/>
    <w:rsid w:val="00D10CCF"/>
    <w:rsid w:val="00D77D0F"/>
    <w:rsid w:val="00DA1CF0"/>
    <w:rsid w:val="00DA32A4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F058DC"/>
    <w:rsid w:val="00F24FC4"/>
    <w:rsid w:val="00F2676C"/>
    <w:rsid w:val="00F60B5F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34B79"/>
  <w15:chartTrackingRefBased/>
  <w15:docId w15:val="{BD9B044E-D7A8-4B35-BB17-ABEE9C9A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enumlev10">
    <w:name w:val="enumlev1"/>
    <w:basedOn w:val="Normal"/>
    <w:link w:val="enumlev1Char"/>
    <w:qFormat/>
    <w:rsid w:val="00A9125C"/>
    <w:pPr>
      <w:widowControl w:val="0"/>
      <w:tabs>
        <w:tab w:val="left" w:pos="1191"/>
        <w:tab w:val="left" w:pos="1588"/>
        <w:tab w:val="left" w:pos="1985"/>
      </w:tabs>
      <w:autoSpaceDE w:val="0"/>
      <w:autoSpaceDN w:val="0"/>
      <w:adjustRightInd w:val="0"/>
      <w:spacing w:before="80"/>
      <w:ind w:left="794" w:hanging="794"/>
      <w:jc w:val="left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rsid w:val="00A9125C"/>
    <w:rPr>
      <w:rFonts w:ascii="Times New Roman" w:eastAsia="Times New Roman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EXT23-C-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EXT23-C-000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2\SG\PA_Council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PA_Council22.dotx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Elkenany, Hagar</dc:creator>
  <cp:keywords>C2022, C22, Council-22</cp:keywords>
  <dc:description/>
  <cp:lastModifiedBy>Arabic</cp:lastModifiedBy>
  <cp:revision>10</cp:revision>
  <dcterms:created xsi:type="dcterms:W3CDTF">2022-10-09T19:02:00Z</dcterms:created>
  <dcterms:modified xsi:type="dcterms:W3CDTF">2022-10-09T19:03:00Z</dcterms:modified>
</cp:coreProperties>
</file>