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F62232" w14:paraId="50C38CC6" w14:textId="77777777" w:rsidTr="00133327">
        <w:trPr>
          <w:cantSplit/>
        </w:trPr>
        <w:tc>
          <w:tcPr>
            <w:tcW w:w="6911" w:type="dxa"/>
            <w:vAlign w:val="center"/>
          </w:tcPr>
          <w:p w14:paraId="3156F9EA" w14:textId="402FEFDC" w:rsidR="00BC7BC0" w:rsidRPr="00F62232" w:rsidRDefault="000569B4" w:rsidP="00133327">
            <w:pPr>
              <w:spacing w:before="0"/>
              <w:rPr>
                <w:position w:val="6"/>
                <w:lang w:val="ru-RU"/>
              </w:rPr>
            </w:pPr>
            <w:r w:rsidRPr="00F62232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F62232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581226" w:rsidRPr="00F62232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F62232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581226" w:rsidRPr="00F62232">
              <w:rPr>
                <w:b/>
                <w:bCs/>
                <w:lang w:val="ru-RU"/>
              </w:rPr>
              <w:t>Женева</w:t>
            </w:r>
            <w:r w:rsidR="00225368" w:rsidRPr="00F62232">
              <w:rPr>
                <w:b/>
                <w:bCs/>
                <w:lang w:val="ru-RU"/>
              </w:rPr>
              <w:t xml:space="preserve">, </w:t>
            </w:r>
            <w:proofErr w:type="gramStart"/>
            <w:r w:rsidR="00581226" w:rsidRPr="00F62232">
              <w:rPr>
                <w:b/>
                <w:bCs/>
                <w:lang w:val="ru-RU"/>
              </w:rPr>
              <w:t>21−31</w:t>
            </w:r>
            <w:proofErr w:type="gramEnd"/>
            <w:r w:rsidR="00581226" w:rsidRPr="00F62232">
              <w:rPr>
                <w:b/>
                <w:bCs/>
                <w:lang w:val="ru-RU"/>
              </w:rPr>
              <w:t xml:space="preserve"> марта</w:t>
            </w:r>
            <w:r w:rsidR="005B3DEC" w:rsidRPr="00F62232">
              <w:rPr>
                <w:b/>
                <w:bCs/>
                <w:lang w:val="ru-RU"/>
              </w:rPr>
              <w:t xml:space="preserve"> </w:t>
            </w:r>
            <w:r w:rsidR="00225368" w:rsidRPr="00F62232">
              <w:rPr>
                <w:b/>
                <w:bCs/>
                <w:lang w:val="ru-RU"/>
              </w:rPr>
              <w:t>20</w:t>
            </w:r>
            <w:r w:rsidR="00442515" w:rsidRPr="00F62232">
              <w:rPr>
                <w:b/>
                <w:bCs/>
                <w:lang w:val="ru-RU"/>
              </w:rPr>
              <w:t>2</w:t>
            </w:r>
            <w:r w:rsidR="00581226" w:rsidRPr="00F62232">
              <w:rPr>
                <w:b/>
                <w:bCs/>
                <w:lang w:val="ru-RU"/>
              </w:rPr>
              <w:t>2</w:t>
            </w:r>
            <w:r w:rsidR="00225368" w:rsidRPr="00F62232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70BE54AE" w14:textId="77777777" w:rsidR="00BC7BC0" w:rsidRPr="00F62232" w:rsidRDefault="00442515" w:rsidP="00133327">
            <w:pPr>
              <w:spacing w:before="0"/>
              <w:rPr>
                <w:lang w:val="ru-RU"/>
              </w:rPr>
            </w:pPr>
            <w:bookmarkStart w:id="0" w:name="ditulogo"/>
            <w:bookmarkEnd w:id="0"/>
            <w:r w:rsidRPr="00F62232">
              <w:rPr>
                <w:noProof/>
                <w:lang w:val="ru-RU"/>
              </w:rPr>
              <w:drawing>
                <wp:inline distT="0" distB="0" distL="0" distR="0" wp14:anchorId="4AF8838E" wp14:editId="3ADBC88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F62232" w14:paraId="1699EDC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8FC619E" w14:textId="77777777" w:rsidR="00BC7BC0" w:rsidRPr="00F62232" w:rsidRDefault="00BC7BC0" w:rsidP="00133327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539D480" w14:textId="77777777" w:rsidR="00BC7BC0" w:rsidRPr="00F62232" w:rsidRDefault="00BC7BC0" w:rsidP="00133327">
            <w:pPr>
              <w:spacing w:before="0"/>
              <w:rPr>
                <w:lang w:val="ru-RU"/>
              </w:rPr>
            </w:pPr>
          </w:p>
        </w:tc>
      </w:tr>
      <w:tr w:rsidR="00BC7BC0" w:rsidRPr="00F62232" w14:paraId="1EE89E9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A436C0B" w14:textId="77777777" w:rsidR="00BC7BC0" w:rsidRPr="00F62232" w:rsidRDefault="00BC7BC0" w:rsidP="00133327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794B4CA" w14:textId="77777777" w:rsidR="00BC7BC0" w:rsidRPr="00F62232" w:rsidRDefault="00BC7BC0" w:rsidP="00133327">
            <w:pPr>
              <w:spacing w:before="0"/>
              <w:rPr>
                <w:lang w:val="ru-RU"/>
              </w:rPr>
            </w:pPr>
          </w:p>
        </w:tc>
      </w:tr>
      <w:tr w:rsidR="00BC7BC0" w:rsidRPr="00F62232" w14:paraId="1F05ADB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D18242C" w14:textId="66B667DC" w:rsidR="00BC7BC0" w:rsidRPr="00F62232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r w:rsidRPr="00F62232">
              <w:rPr>
                <w:b/>
                <w:bCs/>
                <w:lang w:val="ru-RU"/>
              </w:rPr>
              <w:t>Пункт повестки дня:</w:t>
            </w:r>
            <w:r w:rsidRPr="00F62232">
              <w:rPr>
                <w:b/>
                <w:bCs/>
                <w:caps/>
                <w:lang w:val="ru-RU"/>
              </w:rPr>
              <w:t xml:space="preserve"> </w:t>
            </w:r>
            <w:r w:rsidR="004A07EF" w:rsidRPr="00F62232">
              <w:rPr>
                <w:b/>
                <w:lang w:val="ru-RU"/>
              </w:rPr>
              <w:t xml:space="preserve">PL </w:t>
            </w:r>
            <w:r w:rsidR="003E08AC" w:rsidRPr="00F62232">
              <w:rPr>
                <w:b/>
                <w:lang w:val="ru-RU"/>
              </w:rPr>
              <w:t>4</w:t>
            </w:r>
            <w:r w:rsidR="004A07EF" w:rsidRPr="00F62232">
              <w:rPr>
                <w:b/>
                <w:lang w:val="ru-RU"/>
              </w:rPr>
              <w:t>.</w:t>
            </w:r>
            <w:r w:rsidR="003E08AC" w:rsidRPr="00F62232">
              <w:rPr>
                <w:b/>
                <w:lang w:val="ru-RU"/>
              </w:rPr>
              <w:t>1</w:t>
            </w:r>
          </w:p>
        </w:tc>
        <w:tc>
          <w:tcPr>
            <w:tcW w:w="3120" w:type="dxa"/>
          </w:tcPr>
          <w:p w14:paraId="0230A3B9" w14:textId="70A0D04D" w:rsidR="00BC7BC0" w:rsidRPr="00F62232" w:rsidRDefault="00BC7BC0" w:rsidP="00133327">
            <w:pPr>
              <w:tabs>
                <w:tab w:val="left" w:pos="851"/>
              </w:tabs>
              <w:spacing w:before="0"/>
              <w:rPr>
                <w:b/>
                <w:bCs/>
                <w:lang w:val="ru-RU"/>
              </w:rPr>
            </w:pPr>
            <w:r w:rsidRPr="00F62232">
              <w:rPr>
                <w:b/>
                <w:bCs/>
                <w:lang w:val="ru-RU"/>
              </w:rPr>
              <w:t>Документ C</w:t>
            </w:r>
            <w:r w:rsidR="00442515" w:rsidRPr="00F62232">
              <w:rPr>
                <w:b/>
                <w:bCs/>
                <w:lang w:val="ru-RU"/>
              </w:rPr>
              <w:t>2</w:t>
            </w:r>
            <w:r w:rsidR="00581226" w:rsidRPr="00F62232">
              <w:rPr>
                <w:b/>
                <w:bCs/>
                <w:lang w:val="ru-RU"/>
              </w:rPr>
              <w:t>2</w:t>
            </w:r>
            <w:r w:rsidRPr="00F62232">
              <w:rPr>
                <w:b/>
                <w:bCs/>
                <w:lang w:val="ru-RU"/>
              </w:rPr>
              <w:t>/</w:t>
            </w:r>
            <w:r w:rsidR="003E08AC" w:rsidRPr="00F62232">
              <w:rPr>
                <w:b/>
                <w:bCs/>
                <w:lang w:val="ru-RU"/>
              </w:rPr>
              <w:t>3</w:t>
            </w:r>
            <w:r w:rsidRPr="00F62232">
              <w:rPr>
                <w:b/>
                <w:bCs/>
                <w:lang w:val="ru-RU"/>
              </w:rPr>
              <w:t>-R</w:t>
            </w:r>
          </w:p>
        </w:tc>
      </w:tr>
      <w:tr w:rsidR="00BC7BC0" w:rsidRPr="00F62232" w14:paraId="33CB997D" w14:textId="77777777">
        <w:trPr>
          <w:cantSplit/>
          <w:trHeight w:val="23"/>
        </w:trPr>
        <w:tc>
          <w:tcPr>
            <w:tcW w:w="6911" w:type="dxa"/>
            <w:vMerge/>
          </w:tcPr>
          <w:p w14:paraId="37E670EB" w14:textId="77777777" w:rsidR="00BC7BC0" w:rsidRPr="00F62232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14:paraId="1E86C8A1" w14:textId="33A022D2" w:rsidR="00BC7BC0" w:rsidRPr="00F62232" w:rsidRDefault="003E08AC" w:rsidP="00133327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F62232">
              <w:rPr>
                <w:b/>
                <w:bCs/>
                <w:lang w:val="ru-RU"/>
              </w:rPr>
              <w:t>9</w:t>
            </w:r>
            <w:r w:rsidR="00581226" w:rsidRPr="00F62232">
              <w:rPr>
                <w:b/>
                <w:bCs/>
                <w:lang w:val="ru-RU"/>
              </w:rPr>
              <w:t xml:space="preserve"> </w:t>
            </w:r>
            <w:r w:rsidRPr="00F62232">
              <w:rPr>
                <w:b/>
                <w:bCs/>
                <w:lang w:val="ru-RU"/>
              </w:rPr>
              <w:t>декабря</w:t>
            </w:r>
            <w:r w:rsidR="00EB4FCB" w:rsidRPr="00F62232">
              <w:rPr>
                <w:b/>
                <w:bCs/>
                <w:lang w:val="ru-RU"/>
              </w:rPr>
              <w:t xml:space="preserve"> </w:t>
            </w:r>
            <w:r w:rsidR="00BC7BC0" w:rsidRPr="00F62232">
              <w:rPr>
                <w:b/>
                <w:bCs/>
                <w:lang w:val="ru-RU"/>
              </w:rPr>
              <w:t>20</w:t>
            </w:r>
            <w:r w:rsidR="00442515" w:rsidRPr="00F62232">
              <w:rPr>
                <w:b/>
                <w:bCs/>
                <w:lang w:val="ru-RU"/>
              </w:rPr>
              <w:t>2</w:t>
            </w:r>
            <w:r w:rsidR="001E7F50" w:rsidRPr="00F62232">
              <w:rPr>
                <w:b/>
                <w:bCs/>
                <w:lang w:val="ru-RU"/>
              </w:rPr>
              <w:t>1</w:t>
            </w:r>
            <w:r w:rsidR="00BC7BC0" w:rsidRPr="00F62232">
              <w:rPr>
                <w:b/>
                <w:bCs/>
                <w:lang w:val="ru-RU"/>
              </w:rPr>
              <w:t xml:space="preserve"> года</w:t>
            </w:r>
          </w:p>
        </w:tc>
      </w:tr>
      <w:tr w:rsidR="00BC7BC0" w:rsidRPr="00F62232" w14:paraId="26080F51" w14:textId="77777777">
        <w:trPr>
          <w:cantSplit/>
          <w:trHeight w:val="23"/>
        </w:trPr>
        <w:tc>
          <w:tcPr>
            <w:tcW w:w="6911" w:type="dxa"/>
            <w:vMerge/>
          </w:tcPr>
          <w:p w14:paraId="24CC1173" w14:textId="77777777" w:rsidR="00BC7BC0" w:rsidRPr="00F62232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14:paraId="43C635BB" w14:textId="77777777" w:rsidR="00BC7BC0" w:rsidRPr="00F62232" w:rsidRDefault="00BC7BC0" w:rsidP="00133327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F62232">
              <w:rPr>
                <w:b/>
                <w:bCs/>
                <w:lang w:val="ru-RU"/>
              </w:rPr>
              <w:t>Оригинал: английский</w:t>
            </w:r>
          </w:p>
        </w:tc>
      </w:tr>
      <w:tr w:rsidR="00BC7BC0" w:rsidRPr="00F62232" w14:paraId="260C15D0" w14:textId="77777777">
        <w:trPr>
          <w:cantSplit/>
        </w:trPr>
        <w:tc>
          <w:tcPr>
            <w:tcW w:w="10031" w:type="dxa"/>
            <w:gridSpan w:val="2"/>
          </w:tcPr>
          <w:p w14:paraId="1E405BBD" w14:textId="77777777" w:rsidR="00BC7BC0" w:rsidRPr="00F62232" w:rsidRDefault="00BC7BC0" w:rsidP="00133327">
            <w:pPr>
              <w:pStyle w:val="Source"/>
              <w:rPr>
                <w:lang w:val="ru-RU"/>
              </w:rPr>
            </w:pPr>
            <w:bookmarkStart w:id="1" w:name="dtitle2" w:colFirst="0" w:colLast="0"/>
            <w:r w:rsidRPr="00F62232">
              <w:rPr>
                <w:lang w:val="ru-RU"/>
              </w:rPr>
              <w:t>Отчет Генерального секретаря</w:t>
            </w:r>
          </w:p>
        </w:tc>
      </w:tr>
      <w:tr w:rsidR="00BC7BC0" w:rsidRPr="00F62232" w14:paraId="3274CF1C" w14:textId="77777777">
        <w:trPr>
          <w:cantSplit/>
        </w:trPr>
        <w:tc>
          <w:tcPr>
            <w:tcW w:w="10031" w:type="dxa"/>
            <w:gridSpan w:val="2"/>
          </w:tcPr>
          <w:p w14:paraId="7582B55E" w14:textId="13D0F508" w:rsidR="004A07EF" w:rsidRPr="00F62232" w:rsidRDefault="000F7330" w:rsidP="00133327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F62232">
              <w:rPr>
                <w:lang w:val="ru-RU"/>
              </w:rPr>
              <w:t>УТРАТИВШИЕ АКТУАЛЬНОСТЬ РЕЗОЛЮЦИИ И РЕШЕНИЯ СОВЕТА</w:t>
            </w:r>
          </w:p>
        </w:tc>
      </w:tr>
      <w:bookmarkEnd w:id="2"/>
    </w:tbl>
    <w:p w14:paraId="463A37AB" w14:textId="77777777" w:rsidR="002D2F57" w:rsidRPr="00F62232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9F1C6A" w14:paraId="76359A8C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67470" w14:textId="77777777" w:rsidR="002D2F57" w:rsidRPr="00F62232" w:rsidRDefault="002D2F57">
            <w:pPr>
              <w:pStyle w:val="Headingb"/>
              <w:rPr>
                <w:lang w:val="ru-RU"/>
              </w:rPr>
            </w:pPr>
            <w:r w:rsidRPr="00F62232">
              <w:rPr>
                <w:lang w:val="ru-RU"/>
              </w:rPr>
              <w:t>Резюме</w:t>
            </w:r>
          </w:p>
          <w:p w14:paraId="0E4DF17F" w14:textId="77777777" w:rsidR="00FE7750" w:rsidRPr="00F62232" w:rsidRDefault="00FE7750" w:rsidP="00FE7750">
            <w:pPr>
              <w:rPr>
                <w:lang w:val="ru-RU"/>
              </w:rPr>
            </w:pPr>
            <w:r w:rsidRPr="00F62232">
              <w:rPr>
                <w:lang w:val="ru-RU"/>
              </w:rPr>
              <w:t>После каждой обычной сессии Совета выполненные Резолюции и Решения аннулируются и, вследствие этого, исключаются из сборника "Резолюции и Решения Совета".</w:t>
            </w:r>
          </w:p>
          <w:p w14:paraId="058982FD" w14:textId="77777777" w:rsidR="002D2F57" w:rsidRPr="00F62232" w:rsidRDefault="002D2F57" w:rsidP="00E55121">
            <w:pPr>
              <w:pStyle w:val="Headingb"/>
              <w:rPr>
                <w:lang w:val="ru-RU"/>
              </w:rPr>
            </w:pPr>
            <w:r w:rsidRPr="00F62232">
              <w:rPr>
                <w:lang w:val="ru-RU"/>
              </w:rPr>
              <w:t xml:space="preserve">Необходимые </w:t>
            </w:r>
            <w:r w:rsidR="00F5225B" w:rsidRPr="00F62232">
              <w:rPr>
                <w:lang w:val="ru-RU"/>
              </w:rPr>
              <w:t>действия</w:t>
            </w:r>
          </w:p>
          <w:p w14:paraId="6BACE0C1" w14:textId="77777777" w:rsidR="00FE7750" w:rsidRPr="00F62232" w:rsidRDefault="00FE7750" w:rsidP="00FE7750">
            <w:pPr>
              <w:rPr>
                <w:lang w:val="ru-RU"/>
              </w:rPr>
            </w:pPr>
            <w:r w:rsidRPr="00F62232">
              <w:rPr>
                <w:lang w:val="ru-RU"/>
              </w:rPr>
              <w:t xml:space="preserve">На </w:t>
            </w:r>
            <w:r w:rsidRPr="00F62232">
              <w:rPr>
                <w:b/>
                <w:bCs/>
                <w:lang w:val="ru-RU"/>
              </w:rPr>
              <w:t>рассмотрение</w:t>
            </w:r>
            <w:r w:rsidRPr="00F62232">
              <w:rPr>
                <w:lang w:val="ru-RU"/>
              </w:rPr>
              <w:t xml:space="preserve"> и </w:t>
            </w:r>
            <w:r w:rsidRPr="00F62232">
              <w:rPr>
                <w:b/>
                <w:bCs/>
                <w:lang w:val="ru-RU"/>
              </w:rPr>
              <w:t>утверждение</w:t>
            </w:r>
            <w:r w:rsidRPr="00F62232">
              <w:rPr>
                <w:lang w:val="ru-RU"/>
              </w:rPr>
              <w:t xml:space="preserve"> Совета представляется перечень Резолюций и Решений, подлежащих аннулированию и, вследствие этого, исключению из сборника.</w:t>
            </w:r>
          </w:p>
          <w:p w14:paraId="5D531066" w14:textId="77777777" w:rsidR="002D2F57" w:rsidRPr="00F62232" w:rsidRDefault="002D2F57" w:rsidP="004D0129">
            <w:pPr>
              <w:jc w:val="center"/>
              <w:rPr>
                <w:caps/>
                <w:lang w:val="ru-RU"/>
              </w:rPr>
            </w:pPr>
            <w:r w:rsidRPr="00F62232">
              <w:rPr>
                <w:caps/>
                <w:lang w:val="ru-RU"/>
              </w:rPr>
              <w:t>____________</w:t>
            </w:r>
          </w:p>
          <w:p w14:paraId="56A91330" w14:textId="77777777" w:rsidR="002D2F57" w:rsidRPr="00F62232" w:rsidRDefault="002D2F57">
            <w:pPr>
              <w:pStyle w:val="Headingb"/>
              <w:rPr>
                <w:lang w:val="ru-RU"/>
              </w:rPr>
            </w:pPr>
            <w:r w:rsidRPr="00F62232">
              <w:rPr>
                <w:lang w:val="ru-RU"/>
              </w:rPr>
              <w:t>Справочные материалы</w:t>
            </w:r>
          </w:p>
          <w:p w14:paraId="2F51F520" w14:textId="06DF2616" w:rsidR="002D2F57" w:rsidRPr="00F62232" w:rsidRDefault="009F1C6A" w:rsidP="00FE7750">
            <w:pPr>
              <w:spacing w:after="120"/>
              <w:rPr>
                <w:lang w:val="ru-RU"/>
              </w:rPr>
            </w:pPr>
            <w:r>
              <w:fldChar w:fldCharType="begin"/>
            </w:r>
            <w:r w:rsidRPr="009F1C6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1C6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F1C6A">
              <w:rPr>
                <w:lang w:val="ru-RU"/>
              </w:rPr>
              <w:instrText>://</w:instrText>
            </w:r>
            <w:r>
              <w:instrText>www</w:instrText>
            </w:r>
            <w:r w:rsidRPr="009F1C6A">
              <w:rPr>
                <w:lang w:val="ru-RU"/>
              </w:rPr>
              <w:instrText>.</w:instrText>
            </w:r>
            <w:r>
              <w:instrText>itu</w:instrText>
            </w:r>
            <w:r w:rsidRPr="009F1C6A">
              <w:rPr>
                <w:lang w:val="ru-RU"/>
              </w:rPr>
              <w:instrText>.</w:instrText>
            </w:r>
            <w:r>
              <w:instrText>int</w:instrText>
            </w:r>
            <w:r w:rsidRPr="009F1C6A">
              <w:rPr>
                <w:lang w:val="ru-RU"/>
              </w:rPr>
              <w:instrText>/</w:instrText>
            </w:r>
            <w:r>
              <w:instrText>pub</w:instrText>
            </w:r>
            <w:r w:rsidRPr="009F1C6A">
              <w:rPr>
                <w:lang w:val="ru-RU"/>
              </w:rPr>
              <w:instrText>/</w:instrText>
            </w:r>
            <w:r>
              <w:instrText>S</w:instrText>
            </w:r>
            <w:r w:rsidRPr="009F1C6A">
              <w:rPr>
                <w:lang w:val="ru-RU"/>
              </w:rPr>
              <w:instrText>-</w:instrText>
            </w:r>
            <w:r>
              <w:instrText>CONF</w:instrText>
            </w:r>
            <w:r w:rsidRPr="009F1C6A">
              <w:rPr>
                <w:lang w:val="ru-RU"/>
              </w:rPr>
              <w:instrText>-</w:instrText>
            </w:r>
            <w:r>
              <w:instrText>CL</w:instrText>
            </w:r>
            <w:r w:rsidRPr="009F1C6A">
              <w:rPr>
                <w:lang w:val="ru-RU"/>
              </w:rPr>
              <w:instrText xml:space="preserve">-2021" </w:instrText>
            </w:r>
            <w:r>
              <w:fldChar w:fldCharType="separate"/>
            </w:r>
            <w:r w:rsidR="00214BC5" w:rsidRPr="00F62232">
              <w:rPr>
                <w:rStyle w:val="Hyperlink"/>
                <w:i/>
                <w:iCs/>
                <w:lang w:val="ru-RU"/>
              </w:rPr>
              <w:t>Публикация "Резолюции и Решения Совета"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</w:p>
        </w:tc>
      </w:tr>
    </w:tbl>
    <w:p w14:paraId="691FA3ED" w14:textId="50717673" w:rsidR="003E08AC" w:rsidRPr="00F62232" w:rsidRDefault="003E08AC" w:rsidP="00314EB1">
      <w:pPr>
        <w:pStyle w:val="Annextitle"/>
        <w:rPr>
          <w:lang w:val="ru-RU"/>
        </w:rPr>
      </w:pPr>
      <w:r w:rsidRPr="00F62232">
        <w:rPr>
          <w:lang w:val="ru-RU"/>
        </w:rPr>
        <w:t>Резолюции и Решения, подлежащие аннулированию</w:t>
      </w: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1422"/>
        <w:gridCol w:w="6804"/>
      </w:tblGrid>
      <w:tr w:rsidR="003E08AC" w:rsidRPr="00F62232" w14:paraId="1FCCB8E6" w14:textId="77777777" w:rsidTr="0034290C">
        <w:trPr>
          <w:tblHeader/>
          <w:jc w:val="center"/>
        </w:trPr>
        <w:tc>
          <w:tcPr>
            <w:tcW w:w="10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0AE55" w14:textId="31E01CCD" w:rsidR="003E08AC" w:rsidRPr="00F62232" w:rsidRDefault="003E08AC" w:rsidP="00FA228C">
            <w:pPr>
              <w:pStyle w:val="Tablehead"/>
              <w:rPr>
                <w:lang w:val="ru-RU"/>
              </w:rPr>
            </w:pPr>
            <w:r w:rsidRPr="00F62232">
              <w:rPr>
                <w:lang w:val="ru-RU"/>
              </w:rPr>
              <w:t>Раздел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D0105" w14:textId="73465437" w:rsidR="003E08AC" w:rsidRPr="00F62232" w:rsidRDefault="003E08AC" w:rsidP="00FA228C">
            <w:pPr>
              <w:pStyle w:val="Tablehead"/>
              <w:rPr>
                <w:lang w:val="ru-RU"/>
              </w:rPr>
            </w:pPr>
            <w:proofErr w:type="gramStart"/>
            <w:r w:rsidRPr="00F62232">
              <w:rPr>
                <w:lang w:val="ru-RU"/>
              </w:rPr>
              <w:t>Рез./</w:t>
            </w:r>
            <w:proofErr w:type="spellStart"/>
            <w:proofErr w:type="gramEnd"/>
            <w:r w:rsidRPr="00F62232">
              <w:rPr>
                <w:lang w:val="ru-RU"/>
              </w:rPr>
              <w:t>Реш</w:t>
            </w:r>
            <w:proofErr w:type="spellEnd"/>
            <w:r w:rsidRPr="00F62232">
              <w:rPr>
                <w:lang w:val="ru-RU"/>
              </w:rPr>
              <w:t>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CE652" w14:textId="30B773CB" w:rsidR="003E08AC" w:rsidRPr="00F62232" w:rsidRDefault="003E08AC" w:rsidP="00FA228C">
            <w:pPr>
              <w:pStyle w:val="Tablehead"/>
              <w:rPr>
                <w:lang w:val="ru-RU"/>
              </w:rPr>
            </w:pPr>
            <w:r w:rsidRPr="00F62232">
              <w:rPr>
                <w:lang w:val="ru-RU"/>
              </w:rPr>
              <w:t>Название</w:t>
            </w:r>
          </w:p>
        </w:tc>
      </w:tr>
      <w:tr w:rsidR="003E08AC" w:rsidRPr="009F1C6A" w14:paraId="117AB4EF" w14:textId="77777777" w:rsidTr="00642EC7">
        <w:trPr>
          <w:jc w:val="center"/>
        </w:trPr>
        <w:tc>
          <w:tcPr>
            <w:tcW w:w="1024" w:type="dxa"/>
            <w:shd w:val="clear" w:color="auto" w:fill="FFFFFF"/>
          </w:tcPr>
          <w:p w14:paraId="0BDE129E" w14:textId="77777777" w:rsidR="003E08AC" w:rsidRPr="00F62232" w:rsidRDefault="003E08AC" w:rsidP="00FA228C">
            <w:pPr>
              <w:pStyle w:val="Tabletext"/>
              <w:rPr>
                <w:lang w:val="ru-RU"/>
              </w:rPr>
            </w:pPr>
            <w:r w:rsidRPr="00F62232">
              <w:rPr>
                <w:lang w:val="ru-RU"/>
              </w:rPr>
              <w:t>1</w:t>
            </w:r>
          </w:p>
        </w:tc>
        <w:tc>
          <w:tcPr>
            <w:tcW w:w="1422" w:type="dxa"/>
            <w:shd w:val="clear" w:color="auto" w:fill="FFFFFF"/>
          </w:tcPr>
          <w:p w14:paraId="617D00AD" w14:textId="352569C5" w:rsidR="003E08AC" w:rsidRPr="00F62232" w:rsidRDefault="003E08AC" w:rsidP="00FA228C">
            <w:pPr>
              <w:pStyle w:val="Tabletext"/>
              <w:rPr>
                <w:lang w:val="ru-RU"/>
              </w:rPr>
            </w:pPr>
            <w:r w:rsidRPr="00F62232">
              <w:rPr>
                <w:lang w:val="ru-RU"/>
              </w:rPr>
              <w:t>Рез. 1396</w:t>
            </w:r>
          </w:p>
        </w:tc>
        <w:tc>
          <w:tcPr>
            <w:tcW w:w="6804" w:type="dxa"/>
            <w:shd w:val="clear" w:color="auto" w:fill="FFFFFF"/>
          </w:tcPr>
          <w:p w14:paraId="138FDF6B" w14:textId="0938B998" w:rsidR="003E08AC" w:rsidRPr="00F62232" w:rsidRDefault="003E08AC" w:rsidP="00FA228C">
            <w:pPr>
              <w:pStyle w:val="Tabletext"/>
              <w:rPr>
                <w:lang w:val="ru-RU"/>
              </w:rPr>
            </w:pPr>
            <w:r w:rsidRPr="00F62232">
              <w:rPr>
                <w:lang w:val="ru-RU"/>
              </w:rPr>
              <w:t>Двухгодичный бюджет Международного союза электросвязи на </w:t>
            </w:r>
            <w:proofErr w:type="gramStart"/>
            <w:r w:rsidRPr="00F62232">
              <w:rPr>
                <w:lang w:val="ru-RU"/>
              </w:rPr>
              <w:t>2020</w:t>
            </w:r>
            <w:r w:rsidR="003C5896" w:rsidRPr="00F62232">
              <w:rPr>
                <w:lang w:val="ru-RU"/>
              </w:rPr>
              <w:t>−</w:t>
            </w:r>
            <w:r w:rsidRPr="00F62232">
              <w:rPr>
                <w:lang w:val="ru-RU"/>
              </w:rPr>
              <w:t>2021</w:t>
            </w:r>
            <w:proofErr w:type="gramEnd"/>
            <w:r w:rsidRPr="00F62232">
              <w:rPr>
                <w:lang w:val="ru-RU"/>
              </w:rPr>
              <w:t> годы</w:t>
            </w:r>
          </w:p>
        </w:tc>
      </w:tr>
      <w:tr w:rsidR="003E08AC" w:rsidRPr="009F1C6A" w14:paraId="1ED26512" w14:textId="77777777" w:rsidTr="00642EC7">
        <w:trPr>
          <w:jc w:val="center"/>
        </w:trPr>
        <w:tc>
          <w:tcPr>
            <w:tcW w:w="1024" w:type="dxa"/>
            <w:shd w:val="clear" w:color="auto" w:fill="FFFFFF"/>
          </w:tcPr>
          <w:p w14:paraId="2B7BFCFB" w14:textId="77777777" w:rsidR="003E08AC" w:rsidRPr="00F62232" w:rsidRDefault="003E08AC" w:rsidP="00FA228C">
            <w:pPr>
              <w:pStyle w:val="Tabletext"/>
              <w:rPr>
                <w:lang w:val="ru-RU"/>
              </w:rPr>
            </w:pPr>
            <w:r w:rsidRPr="00F62232">
              <w:rPr>
                <w:lang w:val="ru-RU"/>
              </w:rPr>
              <w:t>1.2</w:t>
            </w:r>
          </w:p>
        </w:tc>
        <w:tc>
          <w:tcPr>
            <w:tcW w:w="1422" w:type="dxa"/>
            <w:shd w:val="clear" w:color="auto" w:fill="FFFFFF"/>
          </w:tcPr>
          <w:p w14:paraId="4EA4FFF3" w14:textId="114B99B6" w:rsidR="003E08AC" w:rsidRPr="00F62232" w:rsidRDefault="003E08AC" w:rsidP="00FA228C">
            <w:pPr>
              <w:pStyle w:val="Tabletext"/>
              <w:rPr>
                <w:lang w:val="ru-RU"/>
              </w:rPr>
            </w:pPr>
            <w:proofErr w:type="spellStart"/>
            <w:r w:rsidRPr="00F62232">
              <w:rPr>
                <w:lang w:val="ru-RU"/>
              </w:rPr>
              <w:t>Реш</w:t>
            </w:r>
            <w:proofErr w:type="spellEnd"/>
            <w:r w:rsidRPr="00F62232">
              <w:rPr>
                <w:lang w:val="ru-RU"/>
              </w:rPr>
              <w:t>. 603</w:t>
            </w:r>
            <w:r w:rsidR="00FE7750" w:rsidRPr="00F62232">
              <w:rPr>
                <w:rStyle w:val="FootnoteReference"/>
                <w:lang w:val="ru-RU"/>
              </w:rPr>
              <w:footnoteReference w:customMarkFollows="1" w:id="1"/>
              <w:t>1</w:t>
            </w:r>
          </w:p>
        </w:tc>
        <w:tc>
          <w:tcPr>
            <w:tcW w:w="6804" w:type="dxa"/>
            <w:shd w:val="clear" w:color="auto" w:fill="FFFFFF"/>
          </w:tcPr>
          <w:p w14:paraId="2AFBF428" w14:textId="699E75D1" w:rsidR="003E08AC" w:rsidRPr="00F62232" w:rsidRDefault="003E08AC" w:rsidP="00FA228C">
            <w:pPr>
              <w:pStyle w:val="Tabletext"/>
              <w:rPr>
                <w:lang w:val="ru-RU"/>
              </w:rPr>
            </w:pPr>
            <w:bookmarkStart w:id="3" w:name="_Toc423970482"/>
            <w:bookmarkStart w:id="4" w:name="_Toc460246747"/>
            <w:bookmarkStart w:id="5" w:name="_Toc489964685"/>
            <w:bookmarkStart w:id="6" w:name="_Toc16091274"/>
            <w:r w:rsidRPr="00F62232">
              <w:rPr>
                <w:lang w:val="ru-RU"/>
              </w:rPr>
              <w:t>Возобновление мандата Внешнего аудитора (</w:t>
            </w:r>
            <w:proofErr w:type="spellStart"/>
            <w:r w:rsidRPr="00F62232">
              <w:rPr>
                <w:lang w:val="ru-RU"/>
              </w:rPr>
              <w:t>Corte</w:t>
            </w:r>
            <w:proofErr w:type="spellEnd"/>
            <w:r w:rsidRPr="00F62232">
              <w:rPr>
                <w:lang w:val="ru-RU"/>
              </w:rPr>
              <w:t xml:space="preserve"> </w:t>
            </w:r>
            <w:proofErr w:type="spellStart"/>
            <w:r w:rsidRPr="00F62232">
              <w:rPr>
                <w:lang w:val="ru-RU"/>
              </w:rPr>
              <w:t>dei</w:t>
            </w:r>
            <w:proofErr w:type="spellEnd"/>
            <w:r w:rsidRPr="00F62232">
              <w:rPr>
                <w:lang w:val="ru-RU"/>
              </w:rPr>
              <w:t xml:space="preserve"> </w:t>
            </w:r>
            <w:proofErr w:type="spellStart"/>
            <w:r w:rsidRPr="00F62232">
              <w:rPr>
                <w:lang w:val="ru-RU"/>
              </w:rPr>
              <w:t>Conti</w:t>
            </w:r>
            <w:proofErr w:type="spellEnd"/>
            <w:r w:rsidRPr="00F62232">
              <w:rPr>
                <w:lang w:val="ru-RU"/>
              </w:rPr>
              <w:t>) на двухгодичный период</w:t>
            </w:r>
            <w:bookmarkEnd w:id="3"/>
            <w:bookmarkEnd w:id="4"/>
            <w:bookmarkEnd w:id="5"/>
            <w:bookmarkEnd w:id="6"/>
          </w:p>
        </w:tc>
      </w:tr>
      <w:tr w:rsidR="003E08AC" w:rsidRPr="009F1C6A" w14:paraId="10306D81" w14:textId="77777777" w:rsidTr="00642EC7">
        <w:trPr>
          <w:jc w:val="center"/>
        </w:trPr>
        <w:tc>
          <w:tcPr>
            <w:tcW w:w="1024" w:type="dxa"/>
            <w:shd w:val="clear" w:color="auto" w:fill="FFFFFF"/>
          </w:tcPr>
          <w:p w14:paraId="087C2268" w14:textId="77777777" w:rsidR="003E08AC" w:rsidRPr="00F62232" w:rsidRDefault="003E08AC" w:rsidP="00FA228C">
            <w:pPr>
              <w:pStyle w:val="Tabletext"/>
              <w:rPr>
                <w:lang w:val="ru-RU"/>
              </w:rPr>
            </w:pPr>
            <w:r w:rsidRPr="00F62232">
              <w:rPr>
                <w:lang w:val="ru-RU"/>
              </w:rPr>
              <w:t>1.2</w:t>
            </w:r>
          </w:p>
        </w:tc>
        <w:tc>
          <w:tcPr>
            <w:tcW w:w="1422" w:type="dxa"/>
            <w:shd w:val="clear" w:color="auto" w:fill="FFFFFF"/>
          </w:tcPr>
          <w:p w14:paraId="1D40B278" w14:textId="6E5E0BD4" w:rsidR="003E08AC" w:rsidRPr="00F62232" w:rsidRDefault="003E08AC" w:rsidP="00FA228C">
            <w:pPr>
              <w:pStyle w:val="Tabletext"/>
              <w:rPr>
                <w:lang w:val="ru-RU"/>
              </w:rPr>
            </w:pPr>
            <w:proofErr w:type="spellStart"/>
            <w:r w:rsidRPr="00F62232">
              <w:rPr>
                <w:lang w:val="ru-RU"/>
              </w:rPr>
              <w:t>Реш</w:t>
            </w:r>
            <w:proofErr w:type="spellEnd"/>
            <w:r w:rsidRPr="00F62232">
              <w:rPr>
                <w:lang w:val="ru-RU"/>
              </w:rPr>
              <w:t>. 622</w:t>
            </w:r>
          </w:p>
        </w:tc>
        <w:tc>
          <w:tcPr>
            <w:tcW w:w="6804" w:type="dxa"/>
            <w:shd w:val="clear" w:color="auto" w:fill="FFFFFF"/>
          </w:tcPr>
          <w:p w14:paraId="560B7265" w14:textId="197C15D2" w:rsidR="003E08AC" w:rsidRPr="00F62232" w:rsidRDefault="003E08AC" w:rsidP="00FA228C">
            <w:pPr>
              <w:pStyle w:val="Tabletext"/>
              <w:rPr>
                <w:lang w:val="ru-RU"/>
              </w:rPr>
            </w:pPr>
            <w:bookmarkStart w:id="7" w:name="_Toc16091280"/>
            <w:r w:rsidRPr="00F62232">
              <w:rPr>
                <w:lang w:val="ru-RU"/>
              </w:rPr>
              <w:t>Списание процентов по просроченным платежам и безнадежных долгов</w:t>
            </w:r>
            <w:bookmarkEnd w:id="7"/>
          </w:p>
        </w:tc>
      </w:tr>
      <w:tr w:rsidR="003E08AC" w:rsidRPr="009F1C6A" w14:paraId="0E86F920" w14:textId="77777777" w:rsidTr="00642EC7">
        <w:trPr>
          <w:jc w:val="center"/>
        </w:trPr>
        <w:tc>
          <w:tcPr>
            <w:tcW w:w="1024" w:type="dxa"/>
            <w:shd w:val="clear" w:color="auto" w:fill="auto"/>
          </w:tcPr>
          <w:p w14:paraId="2CE5950D" w14:textId="77777777" w:rsidR="003E08AC" w:rsidRPr="00F62232" w:rsidRDefault="003E08AC" w:rsidP="00FA228C">
            <w:pPr>
              <w:pStyle w:val="Tabletext"/>
              <w:rPr>
                <w:lang w:val="ru-RU"/>
              </w:rPr>
            </w:pPr>
            <w:r w:rsidRPr="00F62232">
              <w:rPr>
                <w:lang w:val="ru-RU"/>
              </w:rPr>
              <w:t>2.1</w:t>
            </w:r>
          </w:p>
        </w:tc>
        <w:tc>
          <w:tcPr>
            <w:tcW w:w="1422" w:type="dxa"/>
            <w:shd w:val="clear" w:color="auto" w:fill="auto"/>
          </w:tcPr>
          <w:p w14:paraId="7E93ED7C" w14:textId="63A92DC0" w:rsidR="003E08AC" w:rsidRPr="00F62232" w:rsidRDefault="003E08AC" w:rsidP="00FA228C">
            <w:pPr>
              <w:pStyle w:val="Tabletext"/>
              <w:rPr>
                <w:lang w:val="ru-RU"/>
              </w:rPr>
            </w:pPr>
            <w:r w:rsidRPr="00F62232">
              <w:rPr>
                <w:lang w:val="ru-RU"/>
              </w:rPr>
              <w:t>Рез. 1406</w:t>
            </w:r>
            <w:r w:rsidR="00FE7750" w:rsidRPr="00F62232">
              <w:rPr>
                <w:rStyle w:val="FootnoteReference"/>
                <w:lang w:val="ru-RU"/>
              </w:rPr>
              <w:footnoteReference w:customMarkFollows="1" w:id="2"/>
              <w:t>2</w:t>
            </w:r>
          </w:p>
        </w:tc>
        <w:tc>
          <w:tcPr>
            <w:tcW w:w="6804" w:type="dxa"/>
            <w:shd w:val="clear" w:color="auto" w:fill="FFFFFF"/>
          </w:tcPr>
          <w:p w14:paraId="0C0A9F1E" w14:textId="5EC4C572" w:rsidR="003E08AC" w:rsidRPr="00F62232" w:rsidRDefault="00FA228C" w:rsidP="00FA228C">
            <w:pPr>
              <w:pStyle w:val="Tabletext"/>
              <w:rPr>
                <w:lang w:val="ru-RU"/>
              </w:rPr>
            </w:pPr>
            <w:r w:rsidRPr="00F62232">
              <w:rPr>
                <w:lang w:val="ru-RU"/>
              </w:rPr>
              <w:t>Условия службы избираемых должностных лиц МСЭ</w:t>
            </w:r>
          </w:p>
        </w:tc>
      </w:tr>
      <w:tr w:rsidR="003E08AC" w:rsidRPr="009F1C6A" w14:paraId="70A93264" w14:textId="77777777" w:rsidTr="00642EC7">
        <w:trPr>
          <w:jc w:val="center"/>
        </w:trPr>
        <w:tc>
          <w:tcPr>
            <w:tcW w:w="1024" w:type="dxa"/>
            <w:shd w:val="clear" w:color="auto" w:fill="FFFFFF"/>
          </w:tcPr>
          <w:p w14:paraId="6B0FEF14" w14:textId="77777777" w:rsidR="003E08AC" w:rsidRPr="00F62232" w:rsidRDefault="003E08AC" w:rsidP="00FA228C">
            <w:pPr>
              <w:pStyle w:val="Tabletext"/>
              <w:rPr>
                <w:lang w:val="ru-RU"/>
              </w:rPr>
            </w:pPr>
            <w:r w:rsidRPr="00F62232">
              <w:rPr>
                <w:lang w:val="ru-RU"/>
              </w:rPr>
              <w:t>3.2</w:t>
            </w:r>
          </w:p>
        </w:tc>
        <w:tc>
          <w:tcPr>
            <w:tcW w:w="1422" w:type="dxa"/>
            <w:shd w:val="clear" w:color="auto" w:fill="FFFFFF"/>
          </w:tcPr>
          <w:p w14:paraId="5D53C3C8" w14:textId="23CDE489" w:rsidR="003E08AC" w:rsidRPr="00F62232" w:rsidRDefault="003E08AC" w:rsidP="00FA228C">
            <w:pPr>
              <w:pStyle w:val="Tabletext"/>
              <w:rPr>
                <w:lang w:val="ru-RU"/>
              </w:rPr>
            </w:pPr>
            <w:proofErr w:type="spellStart"/>
            <w:r w:rsidRPr="00F62232">
              <w:rPr>
                <w:lang w:val="ru-RU"/>
              </w:rPr>
              <w:t>Реш</w:t>
            </w:r>
            <w:proofErr w:type="spellEnd"/>
            <w:r w:rsidRPr="00F62232">
              <w:rPr>
                <w:lang w:val="ru-RU"/>
              </w:rPr>
              <w:t>. 625</w:t>
            </w:r>
            <w:r w:rsidR="00FE7750" w:rsidRPr="00F62232">
              <w:rPr>
                <w:rStyle w:val="FootnoteReference"/>
                <w:lang w:val="ru-RU"/>
              </w:rPr>
              <w:footnoteReference w:customMarkFollows="1" w:id="3"/>
              <w:t>3</w:t>
            </w:r>
          </w:p>
        </w:tc>
        <w:tc>
          <w:tcPr>
            <w:tcW w:w="6804" w:type="dxa"/>
            <w:shd w:val="clear" w:color="auto" w:fill="FFFFFF"/>
          </w:tcPr>
          <w:p w14:paraId="718AB0B0" w14:textId="0D630BD5" w:rsidR="00FA228C" w:rsidRPr="00F62232" w:rsidRDefault="00FA228C" w:rsidP="00FA228C">
            <w:pPr>
              <w:pStyle w:val="Tabletext"/>
              <w:rPr>
                <w:lang w:val="ru-RU"/>
              </w:rPr>
            </w:pPr>
            <w:r w:rsidRPr="00F62232">
              <w:rPr>
                <w:lang w:val="ru-RU"/>
              </w:rPr>
              <w:t>Сроки и продолжительность сессий Совета 2022, 2023, 2024, 2025 и 2026</w:t>
            </w:r>
            <w:r w:rsidR="000F7330" w:rsidRPr="00F62232">
              <w:rPr>
                <w:lang w:val="ru-RU"/>
              </w:rPr>
              <w:t> </w:t>
            </w:r>
            <w:r w:rsidRPr="00F62232">
              <w:rPr>
                <w:lang w:val="ru-RU"/>
              </w:rPr>
              <w:t>годов, а также блоков собраний рабочих групп Совета и групп экспертов на 2022, 2023 и 2024 годы</w:t>
            </w:r>
          </w:p>
        </w:tc>
      </w:tr>
    </w:tbl>
    <w:p w14:paraId="77E4CBAC" w14:textId="77777777" w:rsidR="00935E87" w:rsidRPr="00F62232" w:rsidRDefault="00935E87" w:rsidP="00937869">
      <w:pPr>
        <w:spacing w:before="720"/>
        <w:jc w:val="center"/>
        <w:rPr>
          <w:rFonts w:cstheme="minorHAnsi"/>
          <w:lang w:val="ru-RU"/>
        </w:rPr>
      </w:pPr>
      <w:r w:rsidRPr="00F62232">
        <w:rPr>
          <w:rFonts w:cstheme="minorHAnsi"/>
          <w:lang w:val="ru-RU"/>
        </w:rPr>
        <w:t>_______________</w:t>
      </w:r>
    </w:p>
    <w:sectPr w:rsidR="00935E87" w:rsidRPr="00F62232" w:rsidSect="004616FB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D081" w14:textId="77777777" w:rsidR="00C80DE8" w:rsidRDefault="00C80DE8">
      <w:r>
        <w:separator/>
      </w:r>
    </w:p>
  </w:endnote>
  <w:endnote w:type="continuationSeparator" w:id="0">
    <w:p w14:paraId="151A4B95" w14:textId="77777777" w:rsidR="00C80DE8" w:rsidRDefault="00C8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8473" w14:textId="296CD480" w:rsidR="000E568E" w:rsidRPr="00DA7407" w:rsidRDefault="009F1C6A" w:rsidP="00512EC7">
    <w:pPr>
      <w:pStyle w:val="Footer"/>
      <w:rPr>
        <w:sz w:val="18"/>
        <w:szCs w:val="18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3E08AC">
      <w:t>P:\RUS\SG\CONSEIL\C22\000\003R.docx</w:t>
    </w:r>
    <w:r>
      <w:fldChar w:fldCharType="end"/>
    </w:r>
    <w:r w:rsidR="00DA7407">
      <w:t xml:space="preserve"> (</w:t>
    </w:r>
    <w:r w:rsidR="003E08AC" w:rsidRPr="003E08AC">
      <w:t>498150</w:t>
    </w:r>
    <w:r w:rsidR="00DA740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9392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81BE9" w14:textId="77777777" w:rsidR="00C80DE8" w:rsidRDefault="00C80DE8">
      <w:r>
        <w:t>____________________</w:t>
      </w:r>
    </w:p>
  </w:footnote>
  <w:footnote w:type="continuationSeparator" w:id="0">
    <w:p w14:paraId="2F24D717" w14:textId="77777777" w:rsidR="00C80DE8" w:rsidRDefault="00C80DE8">
      <w:r>
        <w:continuationSeparator/>
      </w:r>
    </w:p>
  </w:footnote>
  <w:footnote w:id="1">
    <w:p w14:paraId="30F24E03" w14:textId="3B6CD45F" w:rsidR="00FE7750" w:rsidRPr="00FE7750" w:rsidRDefault="00FE7750" w:rsidP="00FE7750">
      <w:pPr>
        <w:pStyle w:val="FootnoteText"/>
        <w:rPr>
          <w:lang w:val="ru-RU"/>
        </w:rPr>
      </w:pPr>
      <w:r w:rsidRPr="00FE7750">
        <w:rPr>
          <w:rStyle w:val="FootnoteReference"/>
          <w:lang w:val="ru-RU"/>
        </w:rPr>
        <w:t>1</w:t>
      </w:r>
      <w:r w:rsidRPr="00FE7750">
        <w:rPr>
          <w:lang w:val="ru-RU"/>
        </w:rPr>
        <w:t xml:space="preserve"> </w:t>
      </w:r>
      <w:r w:rsidRPr="00FE7750">
        <w:rPr>
          <w:lang w:val="ru-RU"/>
        </w:rPr>
        <w:tab/>
      </w:r>
      <w:r w:rsidR="00214BC5">
        <w:rPr>
          <w:lang w:val="ru-RU"/>
        </w:rPr>
        <w:t xml:space="preserve">См. Решение </w:t>
      </w:r>
      <w:r w:rsidRPr="00FE7750">
        <w:rPr>
          <w:lang w:val="ru-RU"/>
        </w:rPr>
        <w:t xml:space="preserve">621 (C20) </w:t>
      </w:r>
      <w:r w:rsidR="00214BC5">
        <w:rPr>
          <w:lang w:val="ru-RU"/>
        </w:rPr>
        <w:t>о назначении новых внешних аудиторов</w:t>
      </w:r>
      <w:r w:rsidRPr="00FE7750">
        <w:rPr>
          <w:lang w:val="ru-RU"/>
        </w:rPr>
        <w:t>.</w:t>
      </w:r>
    </w:p>
  </w:footnote>
  <w:footnote w:id="2">
    <w:p w14:paraId="7BED8F8E" w14:textId="60F7BE5E" w:rsidR="00FE7750" w:rsidRPr="00FE7750" w:rsidRDefault="00FE7750" w:rsidP="003C5896">
      <w:pPr>
        <w:pStyle w:val="FootnoteText"/>
        <w:rPr>
          <w:lang w:val="ru-RU"/>
        </w:rPr>
      </w:pPr>
      <w:r w:rsidRPr="00FE7750">
        <w:rPr>
          <w:rStyle w:val="FootnoteReference"/>
          <w:lang w:val="ru-RU"/>
        </w:rPr>
        <w:t>2</w:t>
      </w:r>
      <w:r w:rsidRPr="00FE7750">
        <w:rPr>
          <w:lang w:val="ru-RU"/>
        </w:rPr>
        <w:t xml:space="preserve"> </w:t>
      </w:r>
      <w:r w:rsidRPr="00FE7750">
        <w:rPr>
          <w:lang w:val="ru-RU"/>
        </w:rPr>
        <w:tab/>
        <w:t>По принятии новой Резолюции.</w:t>
      </w:r>
    </w:p>
  </w:footnote>
  <w:footnote w:id="3">
    <w:p w14:paraId="0738A991" w14:textId="243C1821" w:rsidR="00FE7750" w:rsidRPr="00FE7750" w:rsidRDefault="00FE7750" w:rsidP="00FE7750">
      <w:pPr>
        <w:pStyle w:val="FootnoteText"/>
        <w:rPr>
          <w:lang w:val="ru-RU"/>
        </w:rPr>
      </w:pPr>
      <w:r w:rsidRPr="00FE7750">
        <w:rPr>
          <w:rStyle w:val="FootnoteReference"/>
          <w:lang w:val="ru-RU"/>
        </w:rPr>
        <w:t>3</w:t>
      </w:r>
      <w:r w:rsidRPr="00FE7750">
        <w:rPr>
          <w:lang w:val="ru-RU"/>
        </w:rPr>
        <w:t xml:space="preserve"> </w:t>
      </w:r>
      <w:r w:rsidRPr="00FE7750">
        <w:rPr>
          <w:lang w:val="ru-RU"/>
        </w:rPr>
        <w:tab/>
        <w:t>По принятии нового Решения.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6D41" w14:textId="77777777" w:rsidR="000E568E" w:rsidRDefault="00707304" w:rsidP="00512EC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063A2CB6" w14:textId="73F48F1F" w:rsidR="000E568E" w:rsidRDefault="000E568E" w:rsidP="00512EC7">
    <w:pPr>
      <w:pStyle w:val="Header"/>
    </w:pPr>
    <w:r>
      <w:t>C</w:t>
    </w:r>
    <w:r w:rsidR="00442515">
      <w:t>2</w:t>
    </w:r>
    <w:r w:rsidR="00581226">
      <w:rPr>
        <w:lang w:val="ru-RU"/>
      </w:rPr>
      <w:t>2</w:t>
    </w:r>
    <w:r>
      <w:t>/</w:t>
    </w:r>
    <w:r w:rsidR="003E08AC">
      <w:rPr>
        <w:lang w:val="ru-RU"/>
      </w:rPr>
      <w:t>3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94A28"/>
    <w:multiLevelType w:val="hybridMultilevel"/>
    <w:tmpl w:val="976E0026"/>
    <w:lvl w:ilvl="0" w:tplc="7B76BD76">
      <w:start w:val="150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12B51"/>
    <w:multiLevelType w:val="multilevel"/>
    <w:tmpl w:val="A7EA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val="en-US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0A145D5"/>
    <w:multiLevelType w:val="hybridMultilevel"/>
    <w:tmpl w:val="1B60AF56"/>
    <w:lvl w:ilvl="0" w:tplc="00143906">
      <w:start w:val="2"/>
      <w:numFmt w:val="bullet"/>
      <w:lvlText w:val="-"/>
      <w:lvlJc w:val="left"/>
      <w:pPr>
        <w:ind w:left="93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69441730"/>
    <w:multiLevelType w:val="hybridMultilevel"/>
    <w:tmpl w:val="C2E0AC4C"/>
    <w:lvl w:ilvl="0" w:tplc="63E22D5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06"/>
    <w:rsid w:val="0002183E"/>
    <w:rsid w:val="000415F1"/>
    <w:rsid w:val="000569B4"/>
    <w:rsid w:val="00080E82"/>
    <w:rsid w:val="000B62C6"/>
    <w:rsid w:val="000E568E"/>
    <w:rsid w:val="000F7330"/>
    <w:rsid w:val="00133327"/>
    <w:rsid w:val="0014734F"/>
    <w:rsid w:val="0015710D"/>
    <w:rsid w:val="00163A32"/>
    <w:rsid w:val="00192B41"/>
    <w:rsid w:val="001B7B09"/>
    <w:rsid w:val="001E6719"/>
    <w:rsid w:val="001E7F50"/>
    <w:rsid w:val="00214BC5"/>
    <w:rsid w:val="00225368"/>
    <w:rsid w:val="00227FF0"/>
    <w:rsid w:val="00256B50"/>
    <w:rsid w:val="00291EB6"/>
    <w:rsid w:val="002C25AD"/>
    <w:rsid w:val="002D2F57"/>
    <w:rsid w:val="002D48C5"/>
    <w:rsid w:val="002D768B"/>
    <w:rsid w:val="0030573D"/>
    <w:rsid w:val="00314EB1"/>
    <w:rsid w:val="00321129"/>
    <w:rsid w:val="00365637"/>
    <w:rsid w:val="00371F82"/>
    <w:rsid w:val="003741A3"/>
    <w:rsid w:val="00380362"/>
    <w:rsid w:val="00385D1D"/>
    <w:rsid w:val="003A58B2"/>
    <w:rsid w:val="003C5896"/>
    <w:rsid w:val="003E08AC"/>
    <w:rsid w:val="003F099E"/>
    <w:rsid w:val="003F235E"/>
    <w:rsid w:val="004001AE"/>
    <w:rsid w:val="004023E0"/>
    <w:rsid w:val="00403DD8"/>
    <w:rsid w:val="00405F8E"/>
    <w:rsid w:val="0041505C"/>
    <w:rsid w:val="00442515"/>
    <w:rsid w:val="0045686C"/>
    <w:rsid w:val="004616FB"/>
    <w:rsid w:val="004918C4"/>
    <w:rsid w:val="00497703"/>
    <w:rsid w:val="004A0374"/>
    <w:rsid w:val="004A07EF"/>
    <w:rsid w:val="004A45B5"/>
    <w:rsid w:val="004D0129"/>
    <w:rsid w:val="004D785A"/>
    <w:rsid w:val="00500557"/>
    <w:rsid w:val="00512EC7"/>
    <w:rsid w:val="00581226"/>
    <w:rsid w:val="005A64D5"/>
    <w:rsid w:val="005B3DEC"/>
    <w:rsid w:val="005E228F"/>
    <w:rsid w:val="00601994"/>
    <w:rsid w:val="0061446E"/>
    <w:rsid w:val="0065287F"/>
    <w:rsid w:val="00677829"/>
    <w:rsid w:val="006B6D54"/>
    <w:rsid w:val="006D22AD"/>
    <w:rsid w:val="006E2D42"/>
    <w:rsid w:val="00703676"/>
    <w:rsid w:val="00707304"/>
    <w:rsid w:val="00732269"/>
    <w:rsid w:val="00732402"/>
    <w:rsid w:val="00785ABD"/>
    <w:rsid w:val="00793190"/>
    <w:rsid w:val="007A2DD4"/>
    <w:rsid w:val="007A6BC2"/>
    <w:rsid w:val="007C2916"/>
    <w:rsid w:val="007D38B5"/>
    <w:rsid w:val="007E38B4"/>
    <w:rsid w:val="007E7EA0"/>
    <w:rsid w:val="00807255"/>
    <w:rsid w:val="0081023E"/>
    <w:rsid w:val="008173AA"/>
    <w:rsid w:val="00840A14"/>
    <w:rsid w:val="00845BC4"/>
    <w:rsid w:val="008B62B4"/>
    <w:rsid w:val="008D2D7B"/>
    <w:rsid w:val="008E0737"/>
    <w:rsid w:val="008F7C2C"/>
    <w:rsid w:val="00935E87"/>
    <w:rsid w:val="00937869"/>
    <w:rsid w:val="00940E96"/>
    <w:rsid w:val="009733AD"/>
    <w:rsid w:val="009B0BAE"/>
    <w:rsid w:val="009C1C89"/>
    <w:rsid w:val="009F1C6A"/>
    <w:rsid w:val="009F3448"/>
    <w:rsid w:val="00A01CF9"/>
    <w:rsid w:val="00A31DA2"/>
    <w:rsid w:val="00A44029"/>
    <w:rsid w:val="00A71773"/>
    <w:rsid w:val="00A85411"/>
    <w:rsid w:val="00AB7D30"/>
    <w:rsid w:val="00AE2C85"/>
    <w:rsid w:val="00B12A37"/>
    <w:rsid w:val="00B3286F"/>
    <w:rsid w:val="00B54139"/>
    <w:rsid w:val="00B63EF2"/>
    <w:rsid w:val="00B64ADB"/>
    <w:rsid w:val="00BA7D89"/>
    <w:rsid w:val="00BC0D39"/>
    <w:rsid w:val="00BC7BC0"/>
    <w:rsid w:val="00BD57B7"/>
    <w:rsid w:val="00BE63E2"/>
    <w:rsid w:val="00C05CAF"/>
    <w:rsid w:val="00C619BD"/>
    <w:rsid w:val="00C661EC"/>
    <w:rsid w:val="00C70106"/>
    <w:rsid w:val="00C76264"/>
    <w:rsid w:val="00C76EB3"/>
    <w:rsid w:val="00C80DE8"/>
    <w:rsid w:val="00C81A30"/>
    <w:rsid w:val="00C96D1B"/>
    <w:rsid w:val="00CC68D2"/>
    <w:rsid w:val="00CD2009"/>
    <w:rsid w:val="00CF023A"/>
    <w:rsid w:val="00CF629C"/>
    <w:rsid w:val="00D87E06"/>
    <w:rsid w:val="00D92EEA"/>
    <w:rsid w:val="00DA5D4E"/>
    <w:rsid w:val="00DA7407"/>
    <w:rsid w:val="00DD60A1"/>
    <w:rsid w:val="00E176BA"/>
    <w:rsid w:val="00E423EC"/>
    <w:rsid w:val="00E55121"/>
    <w:rsid w:val="00EB4FCB"/>
    <w:rsid w:val="00EC6BC5"/>
    <w:rsid w:val="00F10ED3"/>
    <w:rsid w:val="00F35898"/>
    <w:rsid w:val="00F43811"/>
    <w:rsid w:val="00F5225B"/>
    <w:rsid w:val="00F62232"/>
    <w:rsid w:val="00F73E0B"/>
    <w:rsid w:val="00FA228C"/>
    <w:rsid w:val="00FE5701"/>
    <w:rsid w:val="00FE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F18D74"/>
  <w15:docId w15:val="{A4BC82D3-2BF4-4598-AD80-1B1ACDB6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C6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F1C6A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9F1C6A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F1C6A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9F1C6A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9F1C6A"/>
    <w:pPr>
      <w:outlineLvl w:val="4"/>
    </w:pPr>
  </w:style>
  <w:style w:type="paragraph" w:styleId="Heading6">
    <w:name w:val="heading 6"/>
    <w:basedOn w:val="Heading4"/>
    <w:next w:val="Normal"/>
    <w:qFormat/>
    <w:rsid w:val="009F1C6A"/>
    <w:pPr>
      <w:outlineLvl w:val="5"/>
    </w:pPr>
  </w:style>
  <w:style w:type="paragraph" w:styleId="Heading7">
    <w:name w:val="heading 7"/>
    <w:basedOn w:val="Heading6"/>
    <w:next w:val="Normal"/>
    <w:qFormat/>
    <w:rsid w:val="009F1C6A"/>
    <w:pPr>
      <w:outlineLvl w:val="6"/>
    </w:pPr>
  </w:style>
  <w:style w:type="paragraph" w:styleId="Heading8">
    <w:name w:val="heading 8"/>
    <w:basedOn w:val="Heading6"/>
    <w:next w:val="Normal"/>
    <w:qFormat/>
    <w:rsid w:val="009F1C6A"/>
    <w:pPr>
      <w:outlineLvl w:val="7"/>
    </w:pPr>
  </w:style>
  <w:style w:type="paragraph" w:styleId="Heading9">
    <w:name w:val="heading 9"/>
    <w:basedOn w:val="Heading6"/>
    <w:next w:val="Normal"/>
    <w:qFormat/>
    <w:rsid w:val="009F1C6A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9F1C6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F1C6A"/>
  </w:style>
  <w:style w:type="paragraph" w:styleId="TOC8">
    <w:name w:val="toc 8"/>
    <w:basedOn w:val="TOC4"/>
    <w:rsid w:val="009F1C6A"/>
  </w:style>
  <w:style w:type="paragraph" w:styleId="TOC4">
    <w:name w:val="toc 4"/>
    <w:basedOn w:val="TOC3"/>
    <w:rsid w:val="009F1C6A"/>
    <w:pPr>
      <w:spacing w:before="80"/>
    </w:pPr>
  </w:style>
  <w:style w:type="paragraph" w:styleId="TOC3">
    <w:name w:val="toc 3"/>
    <w:basedOn w:val="TOC2"/>
    <w:rsid w:val="009F1C6A"/>
  </w:style>
  <w:style w:type="paragraph" w:styleId="TOC2">
    <w:name w:val="toc 2"/>
    <w:basedOn w:val="TOC1"/>
    <w:rsid w:val="009F1C6A"/>
    <w:pPr>
      <w:spacing w:before="160"/>
    </w:pPr>
  </w:style>
  <w:style w:type="paragraph" w:styleId="TOC1">
    <w:name w:val="toc 1"/>
    <w:basedOn w:val="Normal"/>
    <w:rsid w:val="009F1C6A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9F1C6A"/>
  </w:style>
  <w:style w:type="paragraph" w:styleId="TOC6">
    <w:name w:val="toc 6"/>
    <w:basedOn w:val="TOC4"/>
    <w:rsid w:val="009F1C6A"/>
  </w:style>
  <w:style w:type="paragraph" w:styleId="TOC5">
    <w:name w:val="toc 5"/>
    <w:basedOn w:val="TOC4"/>
    <w:rsid w:val="009F1C6A"/>
  </w:style>
  <w:style w:type="paragraph" w:styleId="Index7">
    <w:name w:val="index 7"/>
    <w:basedOn w:val="Normal"/>
    <w:next w:val="Normal"/>
    <w:rsid w:val="009F1C6A"/>
    <w:pPr>
      <w:ind w:left="1698"/>
    </w:pPr>
  </w:style>
  <w:style w:type="paragraph" w:styleId="Index6">
    <w:name w:val="index 6"/>
    <w:basedOn w:val="Normal"/>
    <w:next w:val="Normal"/>
    <w:rsid w:val="009F1C6A"/>
    <w:pPr>
      <w:ind w:left="1415"/>
    </w:pPr>
  </w:style>
  <w:style w:type="paragraph" w:styleId="Index5">
    <w:name w:val="index 5"/>
    <w:basedOn w:val="Normal"/>
    <w:next w:val="Normal"/>
    <w:rsid w:val="009F1C6A"/>
    <w:pPr>
      <w:ind w:left="1132"/>
    </w:pPr>
  </w:style>
  <w:style w:type="paragraph" w:styleId="Index4">
    <w:name w:val="index 4"/>
    <w:basedOn w:val="Normal"/>
    <w:next w:val="Normal"/>
    <w:rsid w:val="009F1C6A"/>
    <w:pPr>
      <w:ind w:left="849"/>
    </w:pPr>
  </w:style>
  <w:style w:type="paragraph" w:styleId="Index3">
    <w:name w:val="index 3"/>
    <w:basedOn w:val="Normal"/>
    <w:next w:val="Normal"/>
    <w:rsid w:val="009F1C6A"/>
    <w:pPr>
      <w:ind w:left="566"/>
    </w:pPr>
  </w:style>
  <w:style w:type="paragraph" w:styleId="Index2">
    <w:name w:val="index 2"/>
    <w:basedOn w:val="Normal"/>
    <w:next w:val="Normal"/>
    <w:rsid w:val="009F1C6A"/>
    <w:pPr>
      <w:ind w:left="283"/>
    </w:pPr>
  </w:style>
  <w:style w:type="paragraph" w:styleId="Index1">
    <w:name w:val="index 1"/>
    <w:basedOn w:val="Normal"/>
    <w:next w:val="Normal"/>
    <w:rsid w:val="009F1C6A"/>
  </w:style>
  <w:style w:type="character" w:styleId="LineNumber">
    <w:name w:val="line number"/>
    <w:basedOn w:val="DefaultParagraphFont"/>
    <w:rsid w:val="009F1C6A"/>
  </w:style>
  <w:style w:type="paragraph" w:styleId="IndexHeading">
    <w:name w:val="index heading"/>
    <w:basedOn w:val="Normal"/>
    <w:next w:val="Index1"/>
    <w:rsid w:val="009F1C6A"/>
  </w:style>
  <w:style w:type="paragraph" w:styleId="Footer">
    <w:name w:val="footer"/>
    <w:basedOn w:val="Normal"/>
    <w:rsid w:val="009F1C6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9F1C6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9F1C6A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F1C6A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9F1C6A"/>
    <w:pPr>
      <w:ind w:left="794"/>
    </w:pPr>
  </w:style>
  <w:style w:type="paragraph" w:customStyle="1" w:styleId="enumlev1">
    <w:name w:val="enumlev1"/>
    <w:basedOn w:val="Normal"/>
    <w:rsid w:val="009F1C6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9F1C6A"/>
    <w:pPr>
      <w:ind w:left="1191" w:hanging="397"/>
    </w:pPr>
  </w:style>
  <w:style w:type="paragraph" w:customStyle="1" w:styleId="enumlev3">
    <w:name w:val="enumlev3"/>
    <w:basedOn w:val="enumlev2"/>
    <w:rsid w:val="009F1C6A"/>
    <w:pPr>
      <w:ind w:left="1588"/>
    </w:pPr>
  </w:style>
  <w:style w:type="paragraph" w:customStyle="1" w:styleId="Normalaftertitle">
    <w:name w:val="Normal after title"/>
    <w:basedOn w:val="Normal"/>
    <w:next w:val="Normal"/>
    <w:rsid w:val="009F1C6A"/>
    <w:pPr>
      <w:spacing w:before="320"/>
    </w:pPr>
  </w:style>
  <w:style w:type="paragraph" w:customStyle="1" w:styleId="Equation">
    <w:name w:val="Equation"/>
    <w:basedOn w:val="Normal"/>
    <w:rsid w:val="009F1C6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9F1C6A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9F1C6A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9F1C6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9F1C6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9F1C6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9F1C6A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9F1C6A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9F1C6A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9F1C6A"/>
  </w:style>
  <w:style w:type="paragraph" w:customStyle="1" w:styleId="Data">
    <w:name w:val="Data"/>
    <w:basedOn w:val="Subject"/>
    <w:next w:val="Subject"/>
    <w:rsid w:val="009F1C6A"/>
  </w:style>
  <w:style w:type="paragraph" w:customStyle="1" w:styleId="Reasons">
    <w:name w:val="Reasons"/>
    <w:basedOn w:val="Normal"/>
    <w:rsid w:val="009F1C6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9F1C6A"/>
    <w:rPr>
      <w:color w:val="0000FF"/>
      <w:u w:val="single"/>
    </w:rPr>
  </w:style>
  <w:style w:type="paragraph" w:customStyle="1" w:styleId="FirstFooter">
    <w:name w:val="FirstFooter"/>
    <w:basedOn w:val="Footer"/>
    <w:rsid w:val="009F1C6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9F1C6A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9F1C6A"/>
  </w:style>
  <w:style w:type="paragraph" w:customStyle="1" w:styleId="Headingb">
    <w:name w:val="Heading_b"/>
    <w:basedOn w:val="Heading3"/>
    <w:next w:val="Normal"/>
    <w:rsid w:val="009F1C6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9F1C6A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9F1C6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9F1C6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9F1C6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F1C6A"/>
    <w:rPr>
      <w:b/>
    </w:rPr>
  </w:style>
  <w:style w:type="paragraph" w:customStyle="1" w:styleId="dnum">
    <w:name w:val="dnum"/>
    <w:basedOn w:val="Normal"/>
    <w:rsid w:val="009F1C6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9F1C6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9F1C6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9F1C6A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9F1C6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9F1C6A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9F1C6A"/>
  </w:style>
  <w:style w:type="paragraph" w:customStyle="1" w:styleId="Appendixtitle">
    <w:name w:val="Appendix_title"/>
    <w:basedOn w:val="Annextitle"/>
    <w:next w:val="Appendixref"/>
    <w:rsid w:val="009F1C6A"/>
  </w:style>
  <w:style w:type="paragraph" w:customStyle="1" w:styleId="Appendixref">
    <w:name w:val="Appendix_ref"/>
    <w:basedOn w:val="Annexref"/>
    <w:next w:val="Normalaftertitle"/>
    <w:rsid w:val="009F1C6A"/>
  </w:style>
  <w:style w:type="paragraph" w:customStyle="1" w:styleId="Call">
    <w:name w:val="Call"/>
    <w:basedOn w:val="Normal"/>
    <w:next w:val="Normal"/>
    <w:rsid w:val="009F1C6A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9F1C6A"/>
    <w:rPr>
      <w:vertAlign w:val="superscript"/>
    </w:rPr>
  </w:style>
  <w:style w:type="paragraph" w:customStyle="1" w:styleId="Equationlegend">
    <w:name w:val="Equation_legend"/>
    <w:basedOn w:val="Normal"/>
    <w:rsid w:val="009F1C6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9F1C6A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9F1C6A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9F1C6A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9F1C6A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F1C6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9F1C6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F1C6A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9F1C6A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9F1C6A"/>
    <w:pPr>
      <w:spacing w:before="160"/>
    </w:pPr>
    <w:rPr>
      <w:b w:val="0"/>
    </w:rPr>
  </w:style>
  <w:style w:type="character" w:styleId="PageNumber">
    <w:name w:val="page number"/>
    <w:basedOn w:val="DefaultParagraphFont"/>
    <w:rsid w:val="009F1C6A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9F1C6A"/>
  </w:style>
  <w:style w:type="paragraph" w:customStyle="1" w:styleId="Parttitle">
    <w:name w:val="Part_title"/>
    <w:basedOn w:val="Annextitle"/>
    <w:next w:val="Partref"/>
    <w:rsid w:val="009F1C6A"/>
  </w:style>
  <w:style w:type="paragraph" w:customStyle="1" w:styleId="Partref">
    <w:name w:val="Part_ref"/>
    <w:basedOn w:val="Annexref"/>
    <w:next w:val="Normalaftertitle"/>
    <w:rsid w:val="009F1C6A"/>
  </w:style>
  <w:style w:type="paragraph" w:customStyle="1" w:styleId="RecNo">
    <w:name w:val="Rec_No"/>
    <w:basedOn w:val="Normal"/>
    <w:next w:val="Rectitle"/>
    <w:rsid w:val="009F1C6A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9F1C6A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9F1C6A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F1C6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F1C6A"/>
  </w:style>
  <w:style w:type="paragraph" w:customStyle="1" w:styleId="QuestionNo">
    <w:name w:val="Question_No"/>
    <w:basedOn w:val="RecNo"/>
    <w:next w:val="Questiontitle"/>
    <w:rsid w:val="009F1C6A"/>
  </w:style>
  <w:style w:type="paragraph" w:customStyle="1" w:styleId="Questionref">
    <w:name w:val="Question_ref"/>
    <w:basedOn w:val="Recref"/>
    <w:next w:val="Questiondate"/>
    <w:rsid w:val="009F1C6A"/>
  </w:style>
  <w:style w:type="paragraph" w:customStyle="1" w:styleId="Questiontitle">
    <w:name w:val="Question_title"/>
    <w:basedOn w:val="Rectitle"/>
    <w:next w:val="Questionref"/>
    <w:rsid w:val="009F1C6A"/>
  </w:style>
  <w:style w:type="paragraph" w:customStyle="1" w:styleId="Reftext">
    <w:name w:val="Ref_text"/>
    <w:basedOn w:val="Normal"/>
    <w:rsid w:val="009F1C6A"/>
    <w:pPr>
      <w:ind w:left="794" w:hanging="794"/>
    </w:pPr>
  </w:style>
  <w:style w:type="paragraph" w:customStyle="1" w:styleId="Reftitle">
    <w:name w:val="Ref_title"/>
    <w:basedOn w:val="Normal"/>
    <w:next w:val="Reftext"/>
    <w:rsid w:val="009F1C6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F1C6A"/>
  </w:style>
  <w:style w:type="paragraph" w:customStyle="1" w:styleId="RepNo">
    <w:name w:val="Rep_No"/>
    <w:basedOn w:val="RecNo"/>
    <w:next w:val="Reptitle"/>
    <w:rsid w:val="009F1C6A"/>
  </w:style>
  <w:style w:type="paragraph" w:customStyle="1" w:styleId="Reptitle">
    <w:name w:val="Rep_title"/>
    <w:basedOn w:val="Rectitle"/>
    <w:next w:val="Repref"/>
    <w:rsid w:val="009F1C6A"/>
  </w:style>
  <w:style w:type="paragraph" w:customStyle="1" w:styleId="Repref">
    <w:name w:val="Rep_ref"/>
    <w:basedOn w:val="Recref"/>
    <w:next w:val="Repdate"/>
    <w:rsid w:val="009F1C6A"/>
  </w:style>
  <w:style w:type="paragraph" w:customStyle="1" w:styleId="Resdate">
    <w:name w:val="Res_date"/>
    <w:basedOn w:val="Recdate"/>
    <w:next w:val="Normalaftertitle"/>
    <w:rsid w:val="009F1C6A"/>
  </w:style>
  <w:style w:type="paragraph" w:customStyle="1" w:styleId="ResNo">
    <w:name w:val="Res_No"/>
    <w:basedOn w:val="RecNo"/>
    <w:next w:val="Restitle"/>
    <w:rsid w:val="009F1C6A"/>
  </w:style>
  <w:style w:type="paragraph" w:customStyle="1" w:styleId="Restitle">
    <w:name w:val="Res_title"/>
    <w:basedOn w:val="Rectitle"/>
    <w:next w:val="Resref"/>
    <w:rsid w:val="009F1C6A"/>
  </w:style>
  <w:style w:type="paragraph" w:customStyle="1" w:styleId="Resref">
    <w:name w:val="Res_ref"/>
    <w:basedOn w:val="Recref"/>
    <w:next w:val="Resdate"/>
    <w:rsid w:val="009F1C6A"/>
  </w:style>
  <w:style w:type="paragraph" w:customStyle="1" w:styleId="SectionNo">
    <w:name w:val="Section_No"/>
    <w:basedOn w:val="AnnexNo"/>
    <w:next w:val="Sectiontitle"/>
    <w:rsid w:val="009F1C6A"/>
  </w:style>
  <w:style w:type="paragraph" w:customStyle="1" w:styleId="Sectiontitle">
    <w:name w:val="Section_title"/>
    <w:basedOn w:val="Normal"/>
    <w:next w:val="Normalaftertitle"/>
    <w:rsid w:val="009F1C6A"/>
    <w:rPr>
      <w:sz w:val="26"/>
    </w:rPr>
  </w:style>
  <w:style w:type="paragraph" w:customStyle="1" w:styleId="SpecialFooter">
    <w:name w:val="Special Footer"/>
    <w:basedOn w:val="Footer"/>
    <w:rsid w:val="009F1C6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F1C6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F1C6A"/>
    <w:pPr>
      <w:spacing w:before="120"/>
    </w:pPr>
  </w:style>
  <w:style w:type="paragraph" w:customStyle="1" w:styleId="Tableref">
    <w:name w:val="Table_ref"/>
    <w:basedOn w:val="Normal"/>
    <w:next w:val="Tabletitle"/>
    <w:rsid w:val="009F1C6A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9F1C6A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9F1C6A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F1C6A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9F1C6A"/>
    <w:rPr>
      <w:b/>
    </w:rPr>
  </w:style>
  <w:style w:type="paragraph" w:customStyle="1" w:styleId="Chaptitle">
    <w:name w:val="Chap_title"/>
    <w:basedOn w:val="Arttitle"/>
    <w:next w:val="Normalaftertitle"/>
    <w:rsid w:val="009F1C6A"/>
  </w:style>
  <w:style w:type="paragraph" w:customStyle="1" w:styleId="Body">
    <w:name w:val="Body"/>
    <w:rsid w:val="006D22AD"/>
    <w:rPr>
      <w:rFonts w:ascii="Helvetica" w:eastAsia="ヒラギノ角ゴ Pro W3" w:hAnsi="Helvetica"/>
      <w:color w:val="00000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D22AD"/>
    <w:pPr>
      <w:tabs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call0">
    <w:name w:val="call"/>
    <w:basedOn w:val="Normal"/>
    <w:next w:val="Normal"/>
    <w:rsid w:val="006D22AD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spacing w:before="160"/>
      <w:ind w:left="794" w:hanging="357"/>
    </w:pPr>
    <w:rPr>
      <w:i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12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3327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C5896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D969F-71DA-4809-A7E7-68E74CDC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1</Pages>
  <Words>162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dates and duration of the 2022, 2023, 2024, 2025, and 2026 sessions of the Council</vt:lpstr>
    </vt:vector>
  </TitlesOfParts>
  <Manager>General Secretariat - Pool</Manager>
  <Company>International Telecommunication Union (ITU)</Company>
  <LinksUpToDate>false</LinksUpToDate>
  <CharactersWithSpaces>1278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Obsolete Council Resolutions &amp; Decisions</dc:title>
  <dc:subject>Council 2022</dc:subject>
  <dc:creator>Miliaeva, Olga</dc:creator>
  <cp:keywords>C2022, C22,Council 2022</cp:keywords>
  <dc:description/>
  <cp:lastModifiedBy>Kun Xue</cp:lastModifiedBy>
  <cp:revision>2</cp:revision>
  <cp:lastPrinted>2006-03-28T16:12:00Z</cp:lastPrinted>
  <dcterms:created xsi:type="dcterms:W3CDTF">2021-12-17T09:21:00Z</dcterms:created>
  <dcterms:modified xsi:type="dcterms:W3CDTF">2021-12-17T09:21:00Z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