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90785D">
            <w:pPr>
              <w:spacing w:before="360" w:after="48"/>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90785D">
            <w:pPr>
              <w:spacing w:before="0"/>
            </w:pPr>
            <w:bookmarkStart w:id="2" w:name="ditulogo"/>
            <w:bookmarkEnd w:id="2"/>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90785D">
            <w:pPr>
              <w:spacing w:before="0"/>
              <w:rPr>
                <w:b/>
                <w:smallCaps/>
                <w:szCs w:val="24"/>
              </w:rPr>
            </w:pPr>
          </w:p>
        </w:tc>
        <w:tc>
          <w:tcPr>
            <w:tcW w:w="3120" w:type="dxa"/>
            <w:tcBorders>
              <w:bottom w:val="single" w:sz="12" w:space="0" w:color="auto"/>
            </w:tcBorders>
          </w:tcPr>
          <w:p w14:paraId="76506FC1" w14:textId="77777777" w:rsidR="002A2188" w:rsidRPr="00813E5E" w:rsidRDefault="002A2188" w:rsidP="0090785D">
            <w:pPr>
              <w:spacing w:before="0"/>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90785D">
            <w:pPr>
              <w:spacing w:before="0"/>
              <w:rPr>
                <w:b/>
                <w:smallCaps/>
                <w:szCs w:val="24"/>
              </w:rPr>
            </w:pPr>
          </w:p>
        </w:tc>
        <w:tc>
          <w:tcPr>
            <w:tcW w:w="3120" w:type="dxa"/>
            <w:tcBorders>
              <w:top w:val="single" w:sz="12" w:space="0" w:color="auto"/>
            </w:tcBorders>
          </w:tcPr>
          <w:p w14:paraId="49C653C0" w14:textId="77777777" w:rsidR="002A2188" w:rsidRPr="00813E5E" w:rsidRDefault="002A2188" w:rsidP="0090785D">
            <w:pPr>
              <w:spacing w:before="0"/>
              <w:rPr>
                <w:szCs w:val="24"/>
              </w:rPr>
            </w:pPr>
          </w:p>
        </w:tc>
      </w:tr>
      <w:tr w:rsidR="002A2188" w:rsidRPr="00813E5E" w14:paraId="15B0AE9E" w14:textId="77777777" w:rsidTr="00464B6C">
        <w:trPr>
          <w:cantSplit/>
          <w:trHeight w:val="23"/>
        </w:trPr>
        <w:tc>
          <w:tcPr>
            <w:tcW w:w="6911" w:type="dxa"/>
            <w:vMerge w:val="restart"/>
          </w:tcPr>
          <w:p w14:paraId="6F107B8A" w14:textId="1CC6F26B" w:rsidR="002A2188" w:rsidRPr="00E85629" w:rsidRDefault="0014634F" w:rsidP="0090785D">
            <w:pPr>
              <w:tabs>
                <w:tab w:val="left" w:pos="851"/>
              </w:tabs>
              <w:spacing w:before="0"/>
              <w:rPr>
                <w:b/>
              </w:rPr>
            </w:pPr>
            <w:bookmarkStart w:id="3" w:name="dmeeting" w:colFirst="0" w:colLast="0"/>
            <w:bookmarkStart w:id="4" w:name="dnum" w:colFirst="1" w:colLast="1"/>
            <w:r>
              <w:rPr>
                <w:b/>
              </w:rPr>
              <w:t>Agenda item:</w:t>
            </w:r>
            <w:r w:rsidR="00C470F7">
              <w:rPr>
                <w:b/>
              </w:rPr>
              <w:t xml:space="preserve"> PL 1.1</w:t>
            </w:r>
          </w:p>
        </w:tc>
        <w:tc>
          <w:tcPr>
            <w:tcW w:w="3120" w:type="dxa"/>
          </w:tcPr>
          <w:p w14:paraId="66604129" w14:textId="7DED6C3E" w:rsidR="002A2188" w:rsidRPr="00E85629" w:rsidRDefault="002A2188" w:rsidP="0090785D">
            <w:pPr>
              <w:tabs>
                <w:tab w:val="left" w:pos="851"/>
              </w:tabs>
              <w:spacing w:before="0"/>
              <w:rPr>
                <w:b/>
              </w:rPr>
            </w:pPr>
            <w:r>
              <w:rPr>
                <w:b/>
              </w:rPr>
              <w:t>Document C</w:t>
            </w:r>
            <w:r w:rsidR="004A1B8B">
              <w:rPr>
                <w:b/>
              </w:rPr>
              <w:t>2</w:t>
            </w:r>
            <w:r w:rsidR="0014634F">
              <w:rPr>
                <w:b/>
              </w:rPr>
              <w:t>2</w:t>
            </w:r>
            <w:r>
              <w:rPr>
                <w:b/>
              </w:rPr>
              <w:t>/</w:t>
            </w:r>
            <w:r w:rsidR="00C470F7">
              <w:rPr>
                <w:b/>
              </w:rPr>
              <w:t>8</w:t>
            </w:r>
            <w:r>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90785D">
            <w:pPr>
              <w:tabs>
                <w:tab w:val="left" w:pos="851"/>
              </w:tabs>
              <w:spacing w:before="0"/>
              <w:rPr>
                <w:b/>
              </w:rPr>
            </w:pPr>
            <w:bookmarkStart w:id="5" w:name="ddate" w:colFirst="1" w:colLast="1"/>
            <w:bookmarkEnd w:id="3"/>
            <w:bookmarkEnd w:id="4"/>
          </w:p>
        </w:tc>
        <w:tc>
          <w:tcPr>
            <w:tcW w:w="3120" w:type="dxa"/>
          </w:tcPr>
          <w:p w14:paraId="2B0CDBEF" w14:textId="7AB21458" w:rsidR="002A2188" w:rsidRPr="00E85629" w:rsidRDefault="00DF21EF" w:rsidP="0090785D">
            <w:pPr>
              <w:tabs>
                <w:tab w:val="left" w:pos="993"/>
              </w:tabs>
              <w:spacing w:before="0"/>
              <w:rPr>
                <w:b/>
              </w:rPr>
            </w:pPr>
            <w:r>
              <w:rPr>
                <w:rFonts w:hint="eastAsia"/>
                <w:b/>
              </w:rPr>
              <w:t>18</w:t>
            </w:r>
            <w:r w:rsidR="00C470F7">
              <w:rPr>
                <w:b/>
              </w:rPr>
              <w:t xml:space="preserve"> February</w:t>
            </w:r>
            <w:r w:rsidR="002A2188">
              <w:rPr>
                <w:b/>
              </w:rPr>
              <w:t xml:space="preserve"> 20</w:t>
            </w:r>
            <w:r w:rsidR="004A1B8B">
              <w:rPr>
                <w:b/>
              </w:rPr>
              <w:t>2</w:t>
            </w:r>
            <w:r w:rsidR="00E3513C">
              <w:rPr>
                <w:b/>
              </w:rPr>
              <w:t>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90785D">
            <w:pPr>
              <w:tabs>
                <w:tab w:val="left" w:pos="851"/>
              </w:tabs>
              <w:spacing w:before="0"/>
              <w:rPr>
                <w:b/>
              </w:rPr>
            </w:pPr>
            <w:bookmarkStart w:id="6" w:name="dorlang" w:colFirst="1" w:colLast="1"/>
            <w:bookmarkEnd w:id="5"/>
          </w:p>
        </w:tc>
        <w:tc>
          <w:tcPr>
            <w:tcW w:w="3120" w:type="dxa"/>
          </w:tcPr>
          <w:p w14:paraId="7EAC0E79" w14:textId="77777777" w:rsidR="002A2188" w:rsidRPr="00E85629" w:rsidRDefault="002A2188" w:rsidP="0090785D">
            <w:pPr>
              <w:tabs>
                <w:tab w:val="left" w:pos="993"/>
              </w:tabs>
              <w:spacing w:before="0"/>
              <w:rPr>
                <w:b/>
              </w:rPr>
            </w:pPr>
            <w:r>
              <w:rPr>
                <w:b/>
              </w:rPr>
              <w:t>Original: English</w:t>
            </w:r>
          </w:p>
        </w:tc>
      </w:tr>
      <w:tr w:rsidR="002A2188" w:rsidRPr="00813E5E" w14:paraId="79546A94" w14:textId="77777777" w:rsidTr="00464B6C">
        <w:trPr>
          <w:cantSplit/>
        </w:trPr>
        <w:tc>
          <w:tcPr>
            <w:tcW w:w="10031" w:type="dxa"/>
            <w:gridSpan w:val="2"/>
          </w:tcPr>
          <w:p w14:paraId="7EEA3085" w14:textId="577E8C64" w:rsidR="002A2188" w:rsidRPr="00813E5E" w:rsidRDefault="00C470F7" w:rsidP="0090785D">
            <w:pPr>
              <w:pStyle w:val="Source"/>
            </w:pPr>
            <w:bookmarkStart w:id="7" w:name="dsource" w:colFirst="0" w:colLast="0"/>
            <w:bookmarkEnd w:id="6"/>
            <w:r w:rsidRPr="00C470F7">
              <w:t>Report by the Chairman of Council Working Group on CWG-WSIS&amp;SDG</w:t>
            </w:r>
          </w:p>
        </w:tc>
      </w:tr>
      <w:tr w:rsidR="002A2188" w:rsidRPr="00813E5E" w14:paraId="5B5E8CC5" w14:textId="77777777" w:rsidTr="00464B6C">
        <w:trPr>
          <w:cantSplit/>
        </w:trPr>
        <w:tc>
          <w:tcPr>
            <w:tcW w:w="10031" w:type="dxa"/>
            <w:gridSpan w:val="2"/>
          </w:tcPr>
          <w:p w14:paraId="3689B12B" w14:textId="3ECDAB8D" w:rsidR="002A2188" w:rsidRPr="00813E5E" w:rsidRDefault="00C470F7" w:rsidP="00717880">
            <w:pPr>
              <w:tabs>
                <w:tab w:val="clear" w:pos="567"/>
                <w:tab w:val="clear" w:pos="1134"/>
                <w:tab w:val="clear" w:pos="1701"/>
                <w:tab w:val="clear" w:pos="2268"/>
                <w:tab w:val="clear" w:pos="2835"/>
              </w:tabs>
              <w:overflowPunct/>
              <w:autoSpaceDE/>
              <w:autoSpaceDN/>
              <w:adjustRightInd/>
              <w:spacing w:before="240" w:after="160"/>
              <w:jc w:val="center"/>
              <w:textAlignment w:val="auto"/>
            </w:pPr>
            <w:bookmarkStart w:id="8" w:name="_Hlk95325505"/>
            <w:bookmarkStart w:id="9" w:name="dtitle1" w:colFirst="0" w:colLast="0"/>
            <w:bookmarkEnd w:id="7"/>
            <w:r w:rsidRPr="00C470F7">
              <w:rPr>
                <w:rFonts w:eastAsia="MS Mincho" w:cs="Arial"/>
                <w:caps/>
                <w:sz w:val="28"/>
                <w:szCs w:val="22"/>
                <w:lang w:eastAsia="zh-CN"/>
              </w:rPr>
              <w:t>Report on the Outcomes of the CWG-WSIS&amp;sdg meetings</w:t>
            </w:r>
            <w:r w:rsidR="00717880">
              <w:rPr>
                <w:rFonts w:eastAsia="MS Mincho" w:cs="Arial"/>
                <w:caps/>
                <w:sz w:val="28"/>
                <w:szCs w:val="22"/>
                <w:lang w:eastAsia="zh-CN"/>
              </w:rPr>
              <w:br/>
            </w:r>
            <w:r w:rsidRPr="00C470F7">
              <w:rPr>
                <w:rFonts w:eastAsia="MS Mincho" w:cs="Arial"/>
                <w:caps/>
                <w:sz w:val="28"/>
                <w:szCs w:val="22"/>
                <w:lang w:eastAsia="zh-CN"/>
              </w:rPr>
              <w:t xml:space="preserve">held since Council </w:t>
            </w:r>
            <w:r w:rsidR="007279A5" w:rsidRPr="007279A5">
              <w:rPr>
                <w:rFonts w:eastAsia="MS Mincho" w:cs="Arial" w:hint="eastAsia"/>
                <w:caps/>
                <w:sz w:val="28"/>
                <w:szCs w:val="22"/>
                <w:lang w:eastAsia="zh-CN"/>
              </w:rPr>
              <w:t>20</w:t>
            </w:r>
            <w:r w:rsidRPr="00C470F7">
              <w:rPr>
                <w:rFonts w:eastAsia="MS Mincho" w:cs="Arial"/>
                <w:caps/>
                <w:sz w:val="28"/>
                <w:szCs w:val="22"/>
                <w:lang w:eastAsia="zh-CN"/>
              </w:rPr>
              <w:t>21</w:t>
            </w:r>
            <w:bookmarkEnd w:id="8"/>
          </w:p>
        </w:tc>
      </w:tr>
      <w:bookmarkEnd w:id="9"/>
    </w:tbl>
    <w:p w14:paraId="554B4CB6" w14:textId="77777777" w:rsidR="002A2188" w:rsidRPr="00813E5E" w:rsidRDefault="002A2188" w:rsidP="0090785D"/>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4CAD894" w14:textId="77777777" w:rsidR="002A2188" w:rsidRPr="00813E5E" w:rsidRDefault="002A2188" w:rsidP="003A7F66">
            <w:pPr>
              <w:pStyle w:val="Headingb"/>
              <w:spacing w:before="120" w:after="120"/>
              <w:jc w:val="both"/>
            </w:pPr>
            <w:r w:rsidRPr="00813E5E">
              <w:t>Summary</w:t>
            </w:r>
          </w:p>
          <w:p w14:paraId="34E38646" w14:textId="1C221B60" w:rsidR="002A2188" w:rsidRPr="00813E5E" w:rsidRDefault="00C470F7" w:rsidP="003A7F66">
            <w:pPr>
              <w:spacing w:after="120"/>
              <w:jc w:val="both"/>
            </w:pPr>
            <w:r w:rsidRPr="00C470F7">
              <w:rPr>
                <w:rFonts w:cs="Arial"/>
                <w:szCs w:val="24"/>
                <w:lang w:eastAsia="zh-CN"/>
              </w:rPr>
              <w:t>This report summarizes the main results of the 37</w:t>
            </w:r>
            <w:r w:rsidRPr="00C470F7">
              <w:rPr>
                <w:rFonts w:cs="Arial"/>
                <w:szCs w:val="24"/>
                <w:vertAlign w:val="superscript"/>
                <w:lang w:eastAsia="zh-CN"/>
              </w:rPr>
              <w:t>th</w:t>
            </w:r>
            <w:r w:rsidRPr="00C470F7">
              <w:rPr>
                <w:rFonts w:cs="Arial"/>
                <w:szCs w:val="24"/>
                <w:lang w:eastAsia="zh-CN"/>
              </w:rPr>
              <w:t xml:space="preserve"> and 38</w:t>
            </w:r>
            <w:r w:rsidRPr="00C470F7">
              <w:rPr>
                <w:rFonts w:cs="Arial"/>
                <w:szCs w:val="24"/>
                <w:vertAlign w:val="superscript"/>
                <w:lang w:eastAsia="zh-CN"/>
              </w:rPr>
              <w:t>th</w:t>
            </w:r>
            <w:r w:rsidRPr="00C470F7">
              <w:rPr>
                <w:rFonts w:cs="Arial"/>
                <w:szCs w:val="24"/>
                <w:lang w:eastAsia="zh-CN"/>
              </w:rPr>
              <w:t xml:space="preserve"> meetings of the Council Working Group on WSIS&amp;SDG (CWG-WSIS&amp;SDG), held in line with </w:t>
            </w:r>
            <w:hyperlink r:id="rId9" w:history="1">
              <w:r w:rsidRPr="00C470F7">
                <w:rPr>
                  <w:rFonts w:cs="Arial"/>
                  <w:color w:val="0000FF"/>
                  <w:szCs w:val="24"/>
                  <w:u w:val="single"/>
                  <w:lang w:eastAsia="zh-CN"/>
                </w:rPr>
                <w:t>PP-18 Resolution 140 (Rev. Dubai, 2018</w:t>
              </w:r>
            </w:hyperlink>
            <w:r w:rsidRPr="00C470F7">
              <w:rPr>
                <w:rFonts w:cs="Arial"/>
                <w:szCs w:val="24"/>
                <w:u w:val="single"/>
                <w:lang w:eastAsia="zh-CN"/>
              </w:rPr>
              <w:t xml:space="preserve">) </w:t>
            </w:r>
            <w:r w:rsidRPr="00C470F7">
              <w:rPr>
                <w:rFonts w:cs="Arial"/>
                <w:szCs w:val="24"/>
                <w:lang w:eastAsia="zh-CN"/>
              </w:rPr>
              <w:t xml:space="preserve">and </w:t>
            </w:r>
            <w:hyperlink r:id="rId10" w:history="1">
              <w:r w:rsidRPr="00C470F7">
                <w:rPr>
                  <w:rFonts w:cs="Arial"/>
                  <w:color w:val="0000FF"/>
                  <w:szCs w:val="24"/>
                  <w:u w:val="single"/>
                  <w:lang w:eastAsia="zh-CN"/>
                </w:rPr>
                <w:t>Council Resolution 1332 (Modified 2019)</w:t>
              </w:r>
            </w:hyperlink>
            <w:r w:rsidRPr="00C470F7">
              <w:rPr>
                <w:rFonts w:cs="Arial"/>
                <w:szCs w:val="24"/>
                <w:u w:val="single"/>
                <w:lang w:eastAsia="zh-CN"/>
              </w:rPr>
              <w:t>.</w:t>
            </w:r>
          </w:p>
          <w:p w14:paraId="17A30379" w14:textId="77777777" w:rsidR="002A2188" w:rsidRPr="00813E5E" w:rsidRDefault="002A2188" w:rsidP="003A7F66">
            <w:pPr>
              <w:pStyle w:val="Headingb"/>
              <w:spacing w:before="120" w:after="120"/>
              <w:jc w:val="both"/>
            </w:pPr>
            <w:r w:rsidRPr="00813E5E">
              <w:t>Action required</w:t>
            </w:r>
          </w:p>
          <w:p w14:paraId="343D7899" w14:textId="7FA98944" w:rsidR="00221DAC" w:rsidRPr="00221DAC" w:rsidRDefault="00221DAC" w:rsidP="003A7F66">
            <w:pPr>
              <w:pStyle w:val="Table"/>
              <w:keepNext w:val="0"/>
              <w:spacing w:before="120"/>
              <w:jc w:val="both"/>
              <w:rPr>
                <w:rFonts w:asciiTheme="minorHAnsi" w:eastAsia="MS Mincho" w:hAnsiTheme="minorHAnsi" w:cstheme="minorHAnsi"/>
                <w:szCs w:val="24"/>
                <w:lang w:eastAsia="zh-CN"/>
              </w:rPr>
            </w:pPr>
            <w:r w:rsidRPr="00221DAC">
              <w:rPr>
                <w:rFonts w:asciiTheme="minorHAnsi" w:eastAsia="MS Mincho" w:hAnsiTheme="minorHAnsi" w:cstheme="minorHAnsi"/>
                <w:caps w:val="0"/>
                <w:szCs w:val="24"/>
                <w:lang w:eastAsia="zh-CN"/>
              </w:rPr>
              <w:t xml:space="preserve">The Council is invited to </w:t>
            </w:r>
            <w:r w:rsidRPr="00221DAC">
              <w:rPr>
                <w:rFonts w:asciiTheme="minorHAnsi" w:eastAsia="MS Mincho" w:hAnsiTheme="minorHAnsi" w:cstheme="minorHAnsi"/>
                <w:b/>
                <w:bCs/>
                <w:caps w:val="0"/>
                <w:szCs w:val="24"/>
                <w:lang w:eastAsia="zh-CN"/>
              </w:rPr>
              <w:t>take note</w:t>
            </w:r>
            <w:r w:rsidRPr="00221DAC">
              <w:rPr>
                <w:rFonts w:asciiTheme="minorHAnsi" w:eastAsia="MS Mincho" w:hAnsiTheme="minorHAnsi" w:cstheme="minorHAnsi"/>
                <w:caps w:val="0"/>
                <w:szCs w:val="24"/>
                <w:lang w:eastAsia="zh-CN"/>
              </w:rPr>
              <w:t xml:space="preserve"> of the work of the CWG on WSIS&amp;SDG </w:t>
            </w:r>
            <w:proofErr w:type="gramStart"/>
            <w:r w:rsidRPr="00221DAC">
              <w:rPr>
                <w:rFonts w:asciiTheme="minorHAnsi" w:eastAsia="MS Mincho" w:hAnsiTheme="minorHAnsi" w:cstheme="minorHAnsi"/>
                <w:caps w:val="0"/>
                <w:szCs w:val="24"/>
                <w:lang w:eastAsia="zh-CN"/>
              </w:rPr>
              <w:t>and also</w:t>
            </w:r>
            <w:proofErr w:type="gramEnd"/>
            <w:r w:rsidRPr="00221DAC">
              <w:rPr>
                <w:rFonts w:asciiTheme="minorHAnsi" w:eastAsia="MS Mincho" w:hAnsiTheme="minorHAnsi" w:cstheme="minorHAnsi"/>
                <w:caps w:val="0"/>
                <w:szCs w:val="24"/>
                <w:lang w:eastAsia="zh-CN"/>
              </w:rPr>
              <w:t xml:space="preserve"> to </w:t>
            </w:r>
            <w:r w:rsidRPr="00221DAC">
              <w:rPr>
                <w:rFonts w:asciiTheme="minorHAnsi" w:eastAsia="MS Mincho" w:hAnsiTheme="minorHAnsi" w:cstheme="minorHAnsi"/>
                <w:b/>
                <w:bCs/>
                <w:caps w:val="0"/>
                <w:szCs w:val="24"/>
                <w:lang w:eastAsia="zh-CN"/>
              </w:rPr>
              <w:t>consider</w:t>
            </w:r>
            <w:r w:rsidRPr="00221DAC">
              <w:rPr>
                <w:rFonts w:asciiTheme="minorHAnsi" w:eastAsia="MS Mincho" w:hAnsiTheme="minorHAnsi" w:cstheme="minorHAnsi"/>
                <w:caps w:val="0"/>
                <w:szCs w:val="24"/>
                <w:lang w:eastAsia="zh-CN"/>
              </w:rPr>
              <w:t xml:space="preserve"> the recommendations in the report. </w:t>
            </w:r>
          </w:p>
          <w:p w14:paraId="3098B3AD" w14:textId="411A97C7" w:rsidR="002A2188" w:rsidRPr="00813E5E" w:rsidRDefault="002A2188" w:rsidP="003A7F66">
            <w:pPr>
              <w:pStyle w:val="Table"/>
              <w:keepNext w:val="0"/>
              <w:spacing w:before="120"/>
              <w:jc w:val="both"/>
              <w:rPr>
                <w:rFonts w:ascii="Calibri" w:hAnsi="Calibri"/>
                <w:caps w:val="0"/>
                <w:sz w:val="22"/>
              </w:rPr>
            </w:pPr>
            <w:r w:rsidRPr="00813E5E">
              <w:rPr>
                <w:rFonts w:ascii="Calibri" w:hAnsi="Calibri"/>
                <w:caps w:val="0"/>
                <w:sz w:val="22"/>
              </w:rPr>
              <w:t>____________</w:t>
            </w:r>
          </w:p>
          <w:p w14:paraId="6D31B914" w14:textId="77777777" w:rsidR="002A2188" w:rsidRPr="00813E5E" w:rsidRDefault="002A2188" w:rsidP="003A7F66">
            <w:pPr>
              <w:pStyle w:val="Headingb"/>
              <w:spacing w:before="120" w:after="120"/>
              <w:jc w:val="both"/>
            </w:pPr>
            <w:r w:rsidRPr="00813E5E">
              <w:t>References</w:t>
            </w:r>
          </w:p>
          <w:p w14:paraId="47763C34" w14:textId="660264EB" w:rsidR="002A2188" w:rsidRPr="00813E5E" w:rsidRDefault="003A7F66" w:rsidP="003A7F66">
            <w:pPr>
              <w:spacing w:after="120"/>
              <w:jc w:val="both"/>
              <w:rPr>
                <w:i/>
                <w:iCs/>
              </w:rPr>
            </w:pPr>
            <w:r w:rsidRPr="00AB7EEB">
              <w:rPr>
                <w:rFonts w:cs="Calibri"/>
                <w:bCs/>
              </w:rPr>
              <w:t xml:space="preserve">UNGA </w:t>
            </w:r>
            <w:r w:rsidRPr="00AB7EEB">
              <w:rPr>
                <w:rStyle w:val="Hyperlink"/>
                <w:color w:val="auto"/>
                <w:u w:val="none"/>
              </w:rPr>
              <w:t>Resolutions</w:t>
            </w:r>
            <w:r>
              <w:rPr>
                <w:rStyle w:val="Hyperlink"/>
              </w:rPr>
              <w:t xml:space="preserve"> </w:t>
            </w:r>
            <w:hyperlink r:id="rId11" w:history="1">
              <w:r w:rsidRPr="00AB7EEB">
                <w:rPr>
                  <w:rStyle w:val="Hyperlink"/>
                </w:rPr>
                <w:t>A/RES/76/189</w:t>
              </w:r>
            </w:hyperlink>
            <w:r w:rsidRPr="00AB7EEB">
              <w:rPr>
                <w:rStyle w:val="Hyperlink"/>
                <w:color w:val="auto"/>
                <w:u w:val="none"/>
              </w:rPr>
              <w:t>,</w:t>
            </w:r>
            <w:hyperlink r:id="rId12" w:history="1">
              <w:r w:rsidRPr="00BC4043">
                <w:rPr>
                  <w:rStyle w:val="Hyperlink"/>
                </w:rPr>
                <w:t xml:space="preserve"> A/RES/75/202</w:t>
              </w:r>
            </w:hyperlink>
            <w:r>
              <w:rPr>
                <w:rFonts w:cs="Calibri"/>
                <w:bCs/>
              </w:rPr>
              <w:t>,</w:t>
            </w:r>
            <w:r>
              <w:rPr>
                <w:rStyle w:val="Hyperlink"/>
              </w:rPr>
              <w:t xml:space="preserve"> </w:t>
            </w:r>
            <w:hyperlink r:id="rId13" w:history="1">
              <w:r w:rsidRPr="00BC4043">
                <w:rPr>
                  <w:rStyle w:val="Hyperlink"/>
                  <w:rFonts w:cs="Calibri"/>
                </w:rPr>
                <w:t>A/RES/73/218</w:t>
              </w:r>
            </w:hyperlink>
            <w:r>
              <w:rPr>
                <w:rFonts w:cs="Calibri"/>
              </w:rPr>
              <w:t>,</w:t>
            </w:r>
            <w:r w:rsidRPr="00BC4043">
              <w:rPr>
                <w:rFonts w:cs="Calibri"/>
              </w:rPr>
              <w:t xml:space="preserve"> </w:t>
            </w:r>
            <w:hyperlink r:id="rId14" w:history="1">
              <w:r w:rsidRPr="00430D77">
                <w:rPr>
                  <w:rStyle w:val="Hyperlink"/>
                  <w:rFonts w:cs="Calibri"/>
                </w:rPr>
                <w:t>A/71/212</w:t>
              </w:r>
            </w:hyperlink>
            <w:r>
              <w:rPr>
                <w:rFonts w:cs="Calibri"/>
              </w:rPr>
              <w:t>,</w:t>
            </w:r>
            <w:r>
              <w:t xml:space="preserve"> </w:t>
            </w:r>
            <w:hyperlink r:id="rId15" w:history="1">
              <w:r w:rsidRPr="00430D77">
                <w:rPr>
                  <w:rStyle w:val="Hyperlink"/>
                  <w:rFonts w:cs="Calibri"/>
                </w:rPr>
                <w:t>A/70/684</w:t>
              </w:r>
            </w:hyperlink>
            <w:r>
              <w:rPr>
                <w:rFonts w:cs="Calibri"/>
              </w:rPr>
              <w:t>,</w:t>
            </w:r>
            <w:r>
              <w:t xml:space="preserve"> </w:t>
            </w:r>
            <w:hyperlink r:id="rId16" w:history="1">
              <w:r w:rsidRPr="00430D77">
                <w:rPr>
                  <w:rStyle w:val="Hyperlink"/>
                  <w:rFonts w:cs="Calibri"/>
                </w:rPr>
                <w:t>A/70/299</w:t>
              </w:r>
            </w:hyperlink>
            <w:r>
              <w:rPr>
                <w:rFonts w:cs="Calibri"/>
              </w:rPr>
              <w:t>,</w:t>
            </w:r>
            <w:r w:rsidRPr="00430D77">
              <w:rPr>
                <w:rFonts w:cs="Calibri"/>
              </w:rPr>
              <w:t xml:space="preserve"> </w:t>
            </w:r>
            <w:hyperlink r:id="rId17" w:history="1">
              <w:r w:rsidRPr="00BC4043">
                <w:rPr>
                  <w:rStyle w:val="Hyperlink"/>
                </w:rPr>
                <w:t>A/RES/70/125</w:t>
              </w:r>
            </w:hyperlink>
            <w:r>
              <w:t>,</w:t>
            </w:r>
            <w:r w:rsidRPr="00BC4043">
              <w:rPr>
                <w:rFonts w:cs="Calibri"/>
              </w:rPr>
              <w:t xml:space="preserve"> </w:t>
            </w:r>
            <w:hyperlink r:id="rId18" w:history="1">
              <w:r w:rsidRPr="00BC4043">
                <w:rPr>
                  <w:rStyle w:val="Hyperlink"/>
                  <w:bCs/>
                  <w:lang w:val="en-US"/>
                </w:rPr>
                <w:t>A/RES/70/1</w:t>
              </w:r>
            </w:hyperlink>
            <w:r w:rsidRPr="00BC4043">
              <w:rPr>
                <w:bCs/>
                <w:lang w:val="en-US"/>
              </w:rPr>
              <w:t xml:space="preserve">; </w:t>
            </w:r>
            <w:r w:rsidRPr="00AB7EEB">
              <w:t xml:space="preserve">ECOSOC Resolutions </w:t>
            </w:r>
            <w:hyperlink r:id="rId19" w:history="1">
              <w:r w:rsidRPr="00AB7EEB">
                <w:rPr>
                  <w:rStyle w:val="Hyperlink"/>
                </w:rPr>
                <w:t>2021/28</w:t>
              </w:r>
            </w:hyperlink>
            <w:r w:rsidRPr="00AB7EEB">
              <w:rPr>
                <w:rStyle w:val="Hyperlink"/>
                <w:color w:val="auto"/>
                <w:u w:val="none"/>
              </w:rPr>
              <w:t xml:space="preserve">, </w:t>
            </w:r>
            <w:hyperlink r:id="rId20" w:history="1">
              <w:r w:rsidRPr="003F5DD1">
                <w:rPr>
                  <w:rStyle w:val="Hyperlink"/>
                  <w:rFonts w:cs="Calibri"/>
                </w:rPr>
                <w:t>2020/212</w:t>
              </w:r>
            </w:hyperlink>
            <w:r w:rsidRPr="00AB7EEB">
              <w:rPr>
                <w:rStyle w:val="Hyperlink"/>
                <w:rFonts w:cs="Calibri"/>
                <w:color w:val="auto"/>
                <w:u w:val="none"/>
              </w:rPr>
              <w:t xml:space="preserve">; </w:t>
            </w:r>
            <w:r w:rsidRPr="00AB7EEB">
              <w:rPr>
                <w:rFonts w:cs="Calibri"/>
              </w:rPr>
              <w:t xml:space="preserve">PP Resolution </w:t>
            </w:r>
            <w:hyperlink r:id="rId21" w:history="1">
              <w:r w:rsidRPr="00AB7EEB">
                <w:rPr>
                  <w:rStyle w:val="Hyperlink"/>
                  <w:rFonts w:cs="Calibri"/>
                </w:rPr>
                <w:t>140 (Rev. Dubai, 2018)</w:t>
              </w:r>
            </w:hyperlink>
            <w:r>
              <w:rPr>
                <w:rFonts w:cs="Calibri"/>
              </w:rPr>
              <w:t>,</w:t>
            </w:r>
            <w:r w:rsidRPr="00BC4043">
              <w:rPr>
                <w:rFonts w:cs="Calibri"/>
              </w:rPr>
              <w:t xml:space="preserve"> </w:t>
            </w:r>
            <w:r w:rsidRPr="00AB7EEB">
              <w:rPr>
                <w:rFonts w:cs="Calibri"/>
              </w:rPr>
              <w:t>Council Resolution</w:t>
            </w:r>
            <w:r>
              <w:rPr>
                <w:rFonts w:cs="Calibri"/>
              </w:rPr>
              <w:t>s</w:t>
            </w:r>
            <w:r w:rsidRPr="00AB7EEB">
              <w:rPr>
                <w:rFonts w:cs="Calibri"/>
              </w:rPr>
              <w:t xml:space="preserve"> </w:t>
            </w:r>
            <w:hyperlink r:id="rId22" w:history="1">
              <w:r w:rsidRPr="00410C62">
                <w:rPr>
                  <w:rStyle w:val="Hyperlink"/>
                  <w:rFonts w:cs="Calibri"/>
                </w:rPr>
                <w:t>R1332</w:t>
              </w:r>
            </w:hyperlink>
            <w:r>
              <w:rPr>
                <w:rFonts w:cs="Calibri"/>
              </w:rPr>
              <w:t xml:space="preserve">, </w:t>
            </w:r>
            <w:hyperlink r:id="rId23" w:history="1">
              <w:r w:rsidRPr="00410C62">
                <w:rPr>
                  <w:rStyle w:val="Hyperlink"/>
                  <w:rFonts w:cs="Calibri"/>
                </w:rPr>
                <w:t>R1395</w:t>
              </w:r>
            </w:hyperlink>
            <w:r w:rsidRPr="00AB7EEB">
              <w:rPr>
                <w:rStyle w:val="Hyperlink"/>
                <w:rFonts w:cs="Calibri"/>
                <w:color w:val="auto"/>
                <w:u w:val="none"/>
              </w:rPr>
              <w:t xml:space="preserve">; </w:t>
            </w:r>
            <w:hyperlink r:id="rId24" w:history="1">
              <w:r w:rsidRPr="00BC4043">
                <w:rPr>
                  <w:rStyle w:val="Hyperlink"/>
                  <w:rFonts w:cs="Calibri"/>
                </w:rPr>
                <w:t>www.wsis.org/forum</w:t>
              </w:r>
            </w:hyperlink>
            <w:r w:rsidRPr="00AB7EEB">
              <w:rPr>
                <w:rStyle w:val="Hyperlink"/>
                <w:rFonts w:cs="Calibri"/>
                <w:color w:val="auto"/>
                <w:u w:val="none"/>
              </w:rPr>
              <w:t>;</w:t>
            </w:r>
            <w:r w:rsidRPr="00BC4043">
              <w:t xml:space="preserve"> </w:t>
            </w:r>
            <w:hyperlink r:id="rId25" w:history="1">
              <w:r w:rsidRPr="00430D77">
                <w:rPr>
                  <w:rStyle w:val="Hyperlink"/>
                  <w:rFonts w:cs="Calibri"/>
                  <w:i/>
                  <w:iCs/>
                </w:rPr>
                <w:t>WSIS+10 Statement on the Implementation of the WSIS Outcomes</w:t>
              </w:r>
            </w:hyperlink>
            <w:r w:rsidRPr="00430D77">
              <w:rPr>
                <w:rFonts w:cs="Calibri"/>
                <w:i/>
                <w:iCs/>
              </w:rPr>
              <w:t xml:space="preserve">; </w:t>
            </w:r>
            <w:hyperlink r:id="rId26" w:history="1">
              <w:r w:rsidRPr="00430D77">
                <w:rPr>
                  <w:rStyle w:val="Hyperlink"/>
                  <w:rFonts w:cs="Calibri"/>
                  <w:i/>
                  <w:iCs/>
                </w:rPr>
                <w:t>WSIS+10 Vision for WSIS beyond 2015</w:t>
              </w:r>
            </w:hyperlink>
            <w:r w:rsidRPr="00430D77">
              <w:rPr>
                <w:rFonts w:cs="Calibri"/>
                <w:i/>
                <w:iCs/>
              </w:rPr>
              <w:t xml:space="preserve">; </w:t>
            </w:r>
            <w:hyperlink r:id="rId27" w:history="1">
              <w:r w:rsidRPr="00430D77">
                <w:rPr>
                  <w:rStyle w:val="Hyperlink"/>
                  <w:rFonts w:cs="Calibri"/>
                  <w:i/>
                  <w:iCs/>
                </w:rPr>
                <w:t>Final WSIS Target Review</w:t>
              </w:r>
            </w:hyperlink>
            <w:r w:rsidRPr="00430D77">
              <w:rPr>
                <w:rFonts w:cs="Calibri"/>
                <w:i/>
                <w:iCs/>
              </w:rPr>
              <w:t xml:space="preserve">; </w:t>
            </w:r>
            <w:hyperlink r:id="rId28" w:history="1">
              <w:r w:rsidRPr="00430D77">
                <w:rPr>
                  <w:rStyle w:val="Hyperlink"/>
                  <w:rFonts w:cs="Calibri"/>
                  <w:i/>
                  <w:iCs/>
                </w:rPr>
                <w:t>WSIS+10 Report: ITU’s Ten Year Contribution to the WSIS Implementation and Follow-up (2005-2014)</w:t>
              </w:r>
            </w:hyperlink>
            <w:r w:rsidRPr="00AB7EEB">
              <w:rPr>
                <w:rStyle w:val="Hyperlink"/>
                <w:rFonts w:cs="Calibri"/>
                <w:i/>
                <w:iCs/>
                <w:color w:val="auto"/>
                <w:u w:val="none"/>
              </w:rPr>
              <w:t>;</w:t>
            </w:r>
            <w:r w:rsidRPr="00AB7EEB">
              <w:t xml:space="preserve"> </w:t>
            </w:r>
            <w:hyperlink r:id="rId29" w:history="1">
              <w:r w:rsidRPr="00430D77">
                <w:rPr>
                  <w:rStyle w:val="Hyperlink"/>
                  <w:rFonts w:cs="Calibri"/>
                </w:rPr>
                <w:t>WTDC</w:t>
              </w:r>
              <w:r>
                <w:rPr>
                  <w:rStyle w:val="Hyperlink"/>
                  <w:rFonts w:cs="Calibri"/>
                </w:rPr>
                <w:t>-</w:t>
              </w:r>
              <w:r w:rsidRPr="00430D77">
                <w:rPr>
                  <w:rStyle w:val="Hyperlink"/>
                  <w:rFonts w:cs="Calibri"/>
                </w:rPr>
                <w:t>17 Resolution 30 (R</w:t>
              </w:r>
              <w:r>
                <w:rPr>
                  <w:rStyle w:val="Hyperlink"/>
                  <w:rFonts w:cs="Calibri"/>
                </w:rPr>
                <w:t>ev</w:t>
              </w:r>
              <w:r w:rsidRPr="00430D77">
                <w:rPr>
                  <w:rStyle w:val="Hyperlink"/>
                  <w:rFonts w:cs="Calibri"/>
                </w:rPr>
                <w:t>. Buenos Aires, 2017)</w:t>
              </w:r>
            </w:hyperlink>
            <w:r>
              <w:rPr>
                <w:rFonts w:cs="Calibri"/>
                <w:color w:val="1F497D"/>
              </w:rPr>
              <w:t>;</w:t>
            </w:r>
            <w:r w:rsidRPr="00430D77">
              <w:rPr>
                <w:rFonts w:cs="Calibri"/>
                <w:color w:val="1F497D"/>
              </w:rPr>
              <w:t xml:space="preserve"> </w:t>
            </w:r>
            <w:hyperlink r:id="rId30" w:history="1">
              <w:r w:rsidRPr="00430D77">
                <w:rPr>
                  <w:rStyle w:val="Hyperlink"/>
                  <w:rFonts w:cs="Calibri"/>
                </w:rPr>
                <w:t xml:space="preserve">WTSA-16 Resolution 75 (Rev. </w:t>
              </w:r>
              <w:proofErr w:type="spellStart"/>
              <w:r w:rsidRPr="00430D77">
                <w:rPr>
                  <w:rStyle w:val="Hyperlink"/>
                  <w:rFonts w:cs="Calibri"/>
                </w:rPr>
                <w:t>Hammamet</w:t>
              </w:r>
              <w:proofErr w:type="spellEnd"/>
              <w:r w:rsidRPr="00430D77">
                <w:rPr>
                  <w:rStyle w:val="Hyperlink"/>
                  <w:rFonts w:cs="Calibri"/>
                </w:rPr>
                <w:t>, 2016)</w:t>
              </w:r>
            </w:hyperlink>
            <w:r>
              <w:t>;</w:t>
            </w:r>
            <w:r>
              <w:rPr>
                <w:rFonts w:asciiTheme="minorHAnsi" w:hAnsiTheme="minorHAnsi" w:cstheme="minorHAnsi"/>
                <w:color w:val="000000" w:themeColor="text1"/>
                <w:szCs w:val="24"/>
              </w:rPr>
              <w:t xml:space="preserve"> </w:t>
            </w:r>
            <w:hyperlink r:id="rId31" w:history="1">
              <w:r w:rsidRPr="00410C62">
                <w:rPr>
                  <w:rStyle w:val="Hyperlink"/>
                  <w:rFonts w:asciiTheme="minorHAnsi" w:hAnsiTheme="minorHAnsi" w:cstheme="minorHAnsi"/>
                  <w:szCs w:val="24"/>
                  <w:lang w:val="en-US"/>
                </w:rPr>
                <w:t>C21/28</w:t>
              </w:r>
            </w:hyperlink>
            <w:r>
              <w:rPr>
                <w:rFonts w:asciiTheme="minorHAnsi" w:hAnsiTheme="minorHAnsi" w:cstheme="minorHAnsi"/>
                <w:color w:val="000000" w:themeColor="text1"/>
                <w:szCs w:val="24"/>
              </w:rPr>
              <w:t xml:space="preserve">; </w:t>
            </w:r>
            <w:hyperlink r:id="rId32" w:history="1">
              <w:r>
                <w:rPr>
                  <w:rFonts w:cs="Calibri"/>
                  <w:i/>
                  <w:iCs/>
                  <w:color w:val="0000FF"/>
                  <w:u w:val="single"/>
                </w:rPr>
                <w:t>Reports of the</w:t>
              </w:r>
              <w:r w:rsidRPr="00BC4043">
                <w:rPr>
                  <w:rFonts w:cs="Calibri"/>
                  <w:i/>
                  <w:iCs/>
                  <w:color w:val="0000FF"/>
                  <w:u w:val="single"/>
                </w:rPr>
                <w:t xml:space="preserve"> 33</w:t>
              </w:r>
              <w:r w:rsidRPr="00BC4043">
                <w:rPr>
                  <w:rFonts w:cs="Calibri"/>
                  <w:i/>
                  <w:iCs/>
                  <w:color w:val="0000FF"/>
                  <w:u w:val="single"/>
                  <w:vertAlign w:val="superscript"/>
                </w:rPr>
                <w:t>rd</w:t>
              </w:r>
              <w:r>
                <w:rPr>
                  <w:rFonts w:cs="Calibri"/>
                  <w:i/>
                  <w:iCs/>
                  <w:color w:val="0000FF"/>
                  <w:u w:val="single"/>
                </w:rPr>
                <w:t xml:space="preserve">, </w:t>
              </w:r>
              <w:r w:rsidRPr="00BC4043">
                <w:rPr>
                  <w:rFonts w:cs="Calibri"/>
                  <w:i/>
                  <w:iCs/>
                  <w:color w:val="0000FF"/>
                  <w:u w:val="single"/>
                </w:rPr>
                <w:t>34</w:t>
              </w:r>
              <w:r w:rsidRPr="00BC4043">
                <w:rPr>
                  <w:rFonts w:cs="Calibri"/>
                  <w:i/>
                  <w:iCs/>
                  <w:color w:val="0000FF"/>
                  <w:u w:val="single"/>
                  <w:vertAlign w:val="superscript"/>
                </w:rPr>
                <w:t>th</w:t>
              </w:r>
              <w:r w:rsidRPr="00BC4043">
                <w:rPr>
                  <w:rFonts w:cs="Calibri"/>
                  <w:i/>
                  <w:iCs/>
                  <w:color w:val="0000FF"/>
                  <w:u w:val="single"/>
                </w:rPr>
                <w:t>, 35</w:t>
              </w:r>
              <w:r w:rsidRPr="00BC4043">
                <w:rPr>
                  <w:rFonts w:cs="Calibri"/>
                  <w:i/>
                  <w:iCs/>
                  <w:color w:val="0000FF"/>
                  <w:u w:val="single"/>
                  <w:vertAlign w:val="superscript"/>
                </w:rPr>
                <w:t>th</w:t>
              </w:r>
              <w:r w:rsidRPr="00BC4043">
                <w:rPr>
                  <w:rFonts w:cs="Calibri"/>
                  <w:i/>
                  <w:iCs/>
                  <w:color w:val="0000FF"/>
                  <w:u w:val="single"/>
                </w:rPr>
                <w:t>, 36</w:t>
              </w:r>
              <w:r w:rsidRPr="00BC4043">
                <w:rPr>
                  <w:rFonts w:cs="Calibri"/>
                  <w:i/>
                  <w:iCs/>
                  <w:color w:val="0000FF"/>
                  <w:u w:val="single"/>
                  <w:vertAlign w:val="superscript"/>
                </w:rPr>
                <w:t>th</w:t>
              </w:r>
              <w:r>
                <w:rPr>
                  <w:rFonts w:cs="Calibri"/>
                  <w:i/>
                  <w:iCs/>
                  <w:color w:val="0000FF"/>
                  <w:u w:val="single"/>
                </w:rPr>
                <w:t xml:space="preserve">, </w:t>
              </w:r>
              <w:r w:rsidRPr="00BC4043">
                <w:rPr>
                  <w:rFonts w:cs="Calibri"/>
                  <w:i/>
                  <w:iCs/>
                  <w:color w:val="0000FF"/>
                  <w:u w:val="single"/>
                </w:rPr>
                <w:t>37</w:t>
              </w:r>
              <w:r w:rsidRPr="00BC4043">
                <w:rPr>
                  <w:rFonts w:cs="Calibri"/>
                  <w:i/>
                  <w:iCs/>
                  <w:color w:val="0000FF"/>
                  <w:u w:val="single"/>
                  <w:vertAlign w:val="superscript"/>
                </w:rPr>
                <w:t>th</w:t>
              </w:r>
              <w:r>
                <w:rPr>
                  <w:rFonts w:cs="Calibri"/>
                  <w:i/>
                  <w:iCs/>
                  <w:color w:val="0000FF"/>
                  <w:u w:val="single"/>
                </w:rPr>
                <w:t>, 38</w:t>
              </w:r>
              <w:r w:rsidRPr="003318D4">
                <w:rPr>
                  <w:rFonts w:cs="Calibri"/>
                  <w:i/>
                  <w:iCs/>
                  <w:color w:val="0000FF"/>
                  <w:u w:val="single"/>
                  <w:vertAlign w:val="superscript"/>
                </w:rPr>
                <w:t>th</w:t>
              </w:r>
              <w:r>
                <w:rPr>
                  <w:rFonts w:cs="Calibri"/>
                  <w:i/>
                  <w:iCs/>
                  <w:color w:val="0000FF"/>
                  <w:u w:val="single"/>
                </w:rPr>
                <w:t xml:space="preserve"> </w:t>
              </w:r>
              <w:r w:rsidRPr="00BC4043">
                <w:rPr>
                  <w:rFonts w:cs="Calibri"/>
                  <w:i/>
                  <w:iCs/>
                  <w:color w:val="0000FF"/>
                  <w:u w:val="single"/>
                </w:rPr>
                <w:t>CWG WSIS</w:t>
              </w:r>
              <w:r>
                <w:rPr>
                  <w:rFonts w:cs="Calibri"/>
                  <w:i/>
                  <w:iCs/>
                  <w:color w:val="0000FF"/>
                  <w:u w:val="single"/>
                </w:rPr>
                <w:t>&amp;SDG</w:t>
              </w:r>
              <w:r w:rsidRPr="00BC4043">
                <w:rPr>
                  <w:rFonts w:cs="Calibri"/>
                  <w:i/>
                  <w:iCs/>
                  <w:color w:val="0000FF"/>
                  <w:u w:val="single"/>
                </w:rPr>
                <w:t xml:space="preserve"> meeting</w:t>
              </w:r>
            </w:hyperlink>
            <w:r>
              <w:rPr>
                <w:rFonts w:cs="Calibri"/>
                <w:i/>
                <w:iCs/>
                <w:color w:val="0000FF"/>
                <w:u w:val="single"/>
              </w:rPr>
              <w:t>s.</w:t>
            </w:r>
          </w:p>
        </w:tc>
      </w:tr>
    </w:tbl>
    <w:p w14:paraId="2D3E1ACE" w14:textId="61FB12B5" w:rsidR="0014634F" w:rsidRDefault="0014634F" w:rsidP="0090785D">
      <w:pPr>
        <w:rPr>
          <w:lang w:val="en-US"/>
        </w:rPr>
      </w:pPr>
      <w:bookmarkStart w:id="10" w:name="dstart"/>
      <w:bookmarkStart w:id="11" w:name="dbreak"/>
      <w:bookmarkEnd w:id="10"/>
      <w:bookmarkEnd w:id="11"/>
      <w:r>
        <w:rPr>
          <w:lang w:val="en-US"/>
        </w:rPr>
        <w:br w:type="page"/>
      </w:r>
    </w:p>
    <w:p w14:paraId="072C3160" w14:textId="77777777" w:rsidR="00C470F7" w:rsidRPr="00C470F7" w:rsidRDefault="00C470F7" w:rsidP="0090785D">
      <w:pPr>
        <w:keepNext/>
        <w:keepLines/>
        <w:numPr>
          <w:ilvl w:val="0"/>
          <w:numId w:val="2"/>
        </w:numPr>
        <w:tabs>
          <w:tab w:val="clear" w:pos="567"/>
          <w:tab w:val="clear" w:pos="1134"/>
          <w:tab w:val="clear" w:pos="1701"/>
          <w:tab w:val="clear" w:pos="2268"/>
          <w:tab w:val="clear" w:pos="2835"/>
        </w:tabs>
        <w:overflowPunct/>
        <w:autoSpaceDE/>
        <w:autoSpaceDN/>
        <w:adjustRightInd/>
        <w:spacing w:before="0" w:after="160"/>
        <w:jc w:val="both"/>
        <w:textAlignment w:val="auto"/>
        <w:outlineLvl w:val="1"/>
        <w:rPr>
          <w:rFonts w:eastAsia="MS Mincho" w:cs="Calibri"/>
          <w:b/>
          <w:szCs w:val="24"/>
          <w:lang w:eastAsia="zh-CN"/>
        </w:rPr>
      </w:pPr>
      <w:r w:rsidRPr="00C470F7">
        <w:rPr>
          <w:rFonts w:eastAsia="MS Mincho" w:cs="Calibri"/>
          <w:b/>
          <w:szCs w:val="24"/>
          <w:lang w:eastAsia="zh-CN"/>
        </w:rPr>
        <w:lastRenderedPageBreak/>
        <w:t>Introduction</w:t>
      </w:r>
    </w:p>
    <w:p w14:paraId="7775F59A" w14:textId="4D98F7F6" w:rsidR="006E1BDD" w:rsidRPr="006E1BDD" w:rsidRDefault="006E1BDD" w:rsidP="0090785D">
      <w:pPr>
        <w:keepNext/>
        <w:keepLines/>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outlineLvl w:val="1"/>
        <w:rPr>
          <w:rFonts w:eastAsia="MS Mincho" w:cs="Calibri"/>
          <w:szCs w:val="24"/>
          <w:lang w:eastAsia="zh-CN"/>
        </w:rPr>
      </w:pPr>
      <w:r w:rsidRPr="00717880">
        <w:rPr>
          <w:rFonts w:eastAsia="MS Mincho" w:cs="Calibri"/>
          <w:spacing w:val="-2"/>
          <w:szCs w:val="24"/>
          <w:lang w:eastAsia="zh-CN"/>
        </w:rPr>
        <w:t xml:space="preserve">The </w:t>
      </w:r>
      <w:r w:rsidR="00717880" w:rsidRPr="00717880">
        <w:rPr>
          <w:rFonts w:eastAsia="MS Mincho" w:cs="Calibri"/>
          <w:spacing w:val="-2"/>
          <w:szCs w:val="24"/>
          <w:lang w:eastAsia="zh-CN"/>
        </w:rPr>
        <w:t>Working Group on WSIS (</w:t>
      </w:r>
      <w:r w:rsidRPr="00717880">
        <w:rPr>
          <w:rFonts w:eastAsia="MS Mincho" w:cs="Calibri"/>
          <w:spacing w:val="-2"/>
          <w:szCs w:val="24"/>
          <w:lang w:eastAsia="zh-CN"/>
        </w:rPr>
        <w:t>WG-WSIS</w:t>
      </w:r>
      <w:r w:rsidR="00717880" w:rsidRPr="00717880">
        <w:rPr>
          <w:rFonts w:eastAsia="MS Mincho" w:cs="Calibri"/>
          <w:spacing w:val="-2"/>
          <w:szCs w:val="24"/>
          <w:lang w:eastAsia="zh-CN"/>
        </w:rPr>
        <w:t>)</w:t>
      </w:r>
      <w:r w:rsidRPr="00717880">
        <w:rPr>
          <w:rFonts w:eastAsia="MS Mincho" w:cs="Calibri"/>
          <w:spacing w:val="-2"/>
          <w:szCs w:val="24"/>
          <w:lang w:eastAsia="zh-CN"/>
        </w:rPr>
        <w:t xml:space="preserve"> was created in 2002 (Resolution 1196). During PP-18, </w:t>
      </w:r>
      <w:r w:rsidRPr="006E1BDD">
        <w:rPr>
          <w:rFonts w:eastAsia="MS Mincho" w:cs="Calibri"/>
          <w:szCs w:val="24"/>
          <w:lang w:eastAsia="zh-CN"/>
        </w:rPr>
        <w:t xml:space="preserve">the WG-WSIS was renamed to </w:t>
      </w:r>
      <w:r w:rsidR="00717880" w:rsidRPr="006E1BDD">
        <w:rPr>
          <w:rFonts w:cs="Calibri"/>
          <w:szCs w:val="24"/>
          <w:lang w:val="en-US" w:eastAsia="zh-CN"/>
        </w:rPr>
        <w:t xml:space="preserve">Council Working Group on WSIS&amp;SDG </w:t>
      </w:r>
      <w:r w:rsidR="00717880">
        <w:rPr>
          <w:rFonts w:cs="Calibri"/>
          <w:szCs w:val="24"/>
          <w:lang w:val="en-US" w:eastAsia="zh-CN"/>
        </w:rPr>
        <w:t>(</w:t>
      </w:r>
      <w:r w:rsidRPr="006E1BDD">
        <w:rPr>
          <w:rFonts w:eastAsia="MS Mincho" w:cs="Calibri"/>
          <w:szCs w:val="24"/>
          <w:lang w:eastAsia="zh-CN"/>
        </w:rPr>
        <w:t>CWG-WSIS&amp;SDG</w:t>
      </w:r>
      <w:r w:rsidR="00717880">
        <w:rPr>
          <w:rFonts w:eastAsia="MS Mincho" w:cs="Calibri"/>
          <w:szCs w:val="24"/>
          <w:lang w:eastAsia="zh-CN"/>
        </w:rPr>
        <w:t>)</w:t>
      </w:r>
      <w:r w:rsidRPr="006E1BDD">
        <w:rPr>
          <w:rFonts w:eastAsia="MS Mincho" w:cs="Calibri"/>
          <w:szCs w:val="24"/>
          <w:lang w:eastAsia="zh-CN"/>
        </w:rPr>
        <w:t xml:space="preserve"> to facilitate all membership inputs and guidance on the ITU implementation of relevant WSIS outcomes and its activities to help achieve the </w:t>
      </w:r>
      <w:r w:rsidR="00717880">
        <w:rPr>
          <w:rFonts w:eastAsia="MS Mincho" w:cs="Calibri"/>
          <w:szCs w:val="24"/>
          <w:lang w:eastAsia="zh-CN"/>
        </w:rPr>
        <w:t>Sustainable Development Goals (</w:t>
      </w:r>
      <w:r w:rsidRPr="006E1BDD">
        <w:rPr>
          <w:rFonts w:eastAsia="MS Mincho" w:cs="Calibri"/>
          <w:szCs w:val="24"/>
          <w:lang w:eastAsia="zh-CN"/>
        </w:rPr>
        <w:t>SDGs</w:t>
      </w:r>
      <w:r w:rsidR="00717880">
        <w:rPr>
          <w:rFonts w:eastAsia="MS Mincho" w:cs="Calibri"/>
          <w:szCs w:val="24"/>
          <w:lang w:eastAsia="zh-CN"/>
        </w:rPr>
        <w:t>)</w:t>
      </w:r>
      <w:r>
        <w:rPr>
          <w:rFonts w:asciiTheme="minorEastAsia" w:eastAsiaTheme="minorEastAsia" w:hAnsiTheme="minorEastAsia" w:cs="Calibri" w:hint="eastAsia"/>
          <w:szCs w:val="24"/>
          <w:lang w:eastAsia="zh-CN"/>
        </w:rPr>
        <w:t>.</w:t>
      </w:r>
    </w:p>
    <w:p w14:paraId="456EEFA4" w14:textId="39D4A52F" w:rsidR="00C470F7" w:rsidRPr="00C470F7" w:rsidRDefault="006E1BDD" w:rsidP="0090785D">
      <w:pPr>
        <w:keepNext/>
        <w:keepLines/>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outlineLvl w:val="1"/>
        <w:rPr>
          <w:rFonts w:eastAsia="MS Mincho" w:cs="Calibri"/>
          <w:szCs w:val="24"/>
          <w:lang w:eastAsia="zh-CN"/>
        </w:rPr>
      </w:pPr>
      <w:r w:rsidRPr="006E1BDD">
        <w:rPr>
          <w:rFonts w:cs="Calibri"/>
          <w:szCs w:val="24"/>
          <w:lang w:val="en-US" w:eastAsia="zh-CN"/>
        </w:rPr>
        <w:t xml:space="preserve">The work of the CWG-WSIS&amp;SDG is based on the </w:t>
      </w:r>
      <w:hyperlink r:id="rId33" w:history="1">
        <w:r w:rsidRPr="006E1BDD">
          <w:rPr>
            <w:rStyle w:val="Hyperlink"/>
            <w:rFonts w:cs="Calibri"/>
            <w:szCs w:val="24"/>
            <w:lang w:val="en-US" w:eastAsia="zh-CN"/>
          </w:rPr>
          <w:t>Council Resolution 1332 (Modified 2019)</w:t>
        </w:r>
      </w:hyperlink>
      <w:r w:rsidRPr="006E1BDD">
        <w:rPr>
          <w:rFonts w:cs="Calibri"/>
          <w:szCs w:val="24"/>
          <w:lang w:val="en-US" w:eastAsia="zh-CN"/>
        </w:rPr>
        <w:t xml:space="preserve"> and conducted in line with </w:t>
      </w:r>
      <w:hyperlink r:id="rId34" w:history="1">
        <w:r w:rsidRPr="006E1BDD">
          <w:rPr>
            <w:rStyle w:val="Hyperlink"/>
            <w:rFonts w:cs="Calibri"/>
            <w:szCs w:val="24"/>
            <w:lang w:val="en-US" w:eastAsia="zh-CN"/>
          </w:rPr>
          <w:t>PP-18 Resolution 140 (Rev. Dubai, 2018)</w:t>
        </w:r>
      </w:hyperlink>
      <w:r w:rsidRPr="006E1BDD">
        <w:rPr>
          <w:rFonts w:cs="Calibri"/>
          <w:szCs w:val="24"/>
          <w:lang w:val="en-US" w:eastAsia="zh-CN"/>
        </w:rPr>
        <w:t xml:space="preserve">, including the Terms of Reference of the CWG-WSIS&amp;SDG listed in the Annex of this Resolution adopted at the ITU Council 2019. </w:t>
      </w:r>
      <w:r w:rsidR="00717880">
        <w:rPr>
          <w:rFonts w:cs="Calibri"/>
          <w:szCs w:val="24"/>
          <w:lang w:val="en-US" w:eastAsia="zh-CN"/>
        </w:rPr>
        <w:t xml:space="preserve">The 2018 </w:t>
      </w:r>
      <w:r w:rsidRPr="006E1BDD">
        <w:rPr>
          <w:rFonts w:cs="Calibri"/>
          <w:szCs w:val="24"/>
          <w:lang w:val="en-US" w:eastAsia="zh-CN"/>
        </w:rPr>
        <w:t>Plenipotentiary Conference (PP-18) endorsed the relevant work already undertaken and/or to be carried out by ITU in implementing the WSIS outcomes, under the aegis of the CWG-WSIS&amp;SDG and the WSIS&amp;SDG Task Force. PP-18 also considered that CWG-WSIS&amp;SDG has proven itself a successful mechanism for facilitating the input of Member States related to the ITU’s role in the implementation of WSIS outcomes.</w:t>
      </w:r>
    </w:p>
    <w:p w14:paraId="4BEC3028" w14:textId="0EAC1F77" w:rsidR="00C470F7" w:rsidRPr="00C470F7" w:rsidRDefault="00C470F7" w:rsidP="0090785D">
      <w:pPr>
        <w:keepNext/>
        <w:keepLines/>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outlineLvl w:val="1"/>
        <w:rPr>
          <w:rFonts w:eastAsia="MS Mincho" w:cs="Calibri"/>
          <w:szCs w:val="24"/>
          <w:lang w:eastAsia="en-GB"/>
        </w:rPr>
      </w:pPr>
      <w:r w:rsidRPr="00C470F7">
        <w:rPr>
          <w:rFonts w:eastAsia="MS Mincho" w:cs="Calibri"/>
          <w:bCs/>
          <w:szCs w:val="24"/>
          <w:lang w:eastAsia="zh-CN"/>
        </w:rPr>
        <w:t>The CWG-WSIS&amp;SDG is open to all</w:t>
      </w:r>
      <w:r w:rsidR="00473BC0">
        <w:rPr>
          <w:rFonts w:eastAsia="MS Mincho" w:cs="Calibri"/>
          <w:bCs/>
          <w:szCs w:val="24"/>
          <w:lang w:eastAsia="zh-CN"/>
        </w:rPr>
        <w:t xml:space="preserve"> </w:t>
      </w:r>
      <w:r w:rsidRPr="00C470F7">
        <w:rPr>
          <w:rFonts w:eastAsia="MS Mincho" w:cs="Calibri"/>
          <w:bCs/>
          <w:szCs w:val="24"/>
          <w:lang w:eastAsia="zh-CN"/>
        </w:rPr>
        <w:t xml:space="preserve">ITU Member States and Sector Members and is chaired by Prof. Dr Vladimir </w:t>
      </w:r>
      <w:proofErr w:type="spellStart"/>
      <w:r w:rsidRPr="00C470F7">
        <w:rPr>
          <w:rFonts w:eastAsia="MS Mincho" w:cs="Calibri"/>
          <w:bCs/>
          <w:szCs w:val="24"/>
          <w:lang w:eastAsia="zh-CN"/>
        </w:rPr>
        <w:t>Minkin</w:t>
      </w:r>
      <w:proofErr w:type="spellEnd"/>
      <w:r w:rsidRPr="00C470F7">
        <w:rPr>
          <w:rFonts w:eastAsia="MS Mincho" w:cs="Calibri"/>
          <w:bCs/>
          <w:szCs w:val="24"/>
          <w:lang w:eastAsia="zh-CN"/>
        </w:rPr>
        <w:t xml:space="preserve"> (Russian Federation), and the </w:t>
      </w:r>
      <w:r w:rsidRPr="00C470F7">
        <w:rPr>
          <w:rFonts w:eastAsia="MS Mincho" w:cs="Calibri"/>
          <w:szCs w:val="24"/>
          <w:lang w:eastAsia="en-GB"/>
        </w:rPr>
        <w:t xml:space="preserve">Vice-Chairmen Ms </w:t>
      </w:r>
      <w:proofErr w:type="spellStart"/>
      <w:r w:rsidRPr="00C470F7">
        <w:rPr>
          <w:rFonts w:eastAsia="MS Mincho" w:cs="Calibri"/>
          <w:szCs w:val="24"/>
          <w:lang w:eastAsia="en-GB"/>
        </w:rPr>
        <w:t>Aygun</w:t>
      </w:r>
      <w:proofErr w:type="spellEnd"/>
      <w:r w:rsidRPr="00C470F7">
        <w:rPr>
          <w:rFonts w:eastAsia="MS Mincho" w:cs="Calibri"/>
          <w:szCs w:val="24"/>
          <w:lang w:eastAsia="en-GB"/>
        </w:rPr>
        <w:t xml:space="preserve"> </w:t>
      </w:r>
      <w:proofErr w:type="spellStart"/>
      <w:r w:rsidRPr="00C470F7">
        <w:rPr>
          <w:rFonts w:eastAsia="MS Mincho" w:cs="Calibri"/>
          <w:szCs w:val="24"/>
          <w:lang w:eastAsia="en-GB"/>
        </w:rPr>
        <w:t>Ahmadova</w:t>
      </w:r>
      <w:proofErr w:type="spellEnd"/>
      <w:r w:rsidRPr="00C470F7">
        <w:rPr>
          <w:rFonts w:eastAsia="MS Mincho" w:cs="Calibri"/>
          <w:szCs w:val="24"/>
          <w:lang w:eastAsia="en-GB"/>
        </w:rPr>
        <w:t xml:space="preserve"> (Azerbaijan), Ms Renata Santoyo</w:t>
      </w:r>
      <w:r w:rsidRPr="00C470F7">
        <w:rPr>
          <w:rFonts w:eastAsia="MS Mincho" w:cs="Calibri"/>
          <w:szCs w:val="24"/>
          <w:lang w:val="en-US" w:eastAsia="en-GB"/>
        </w:rPr>
        <w:t xml:space="preserve"> </w:t>
      </w:r>
      <w:r w:rsidRPr="00C470F7">
        <w:rPr>
          <w:rFonts w:eastAsia="MS Mincho" w:cs="Calibri"/>
          <w:szCs w:val="24"/>
          <w:lang w:eastAsia="en-GB"/>
        </w:rPr>
        <w:t xml:space="preserve">(Brazil), Prof. Dr Ahmad Reza </w:t>
      </w:r>
      <w:proofErr w:type="spellStart"/>
      <w:r w:rsidRPr="00C470F7">
        <w:rPr>
          <w:rFonts w:eastAsia="MS Mincho" w:cs="Calibri"/>
          <w:szCs w:val="24"/>
          <w:lang w:eastAsia="en-GB"/>
        </w:rPr>
        <w:t>Sharafat</w:t>
      </w:r>
      <w:proofErr w:type="spellEnd"/>
      <w:r w:rsidRPr="00C470F7">
        <w:rPr>
          <w:rFonts w:eastAsia="MS Mincho" w:cs="Calibri"/>
          <w:szCs w:val="24"/>
          <w:lang w:eastAsia="en-GB"/>
        </w:rPr>
        <w:t xml:space="preserve"> (Islamic Republic of Iran), Mr. Wojciech </w:t>
      </w:r>
      <w:proofErr w:type="spellStart"/>
      <w:r w:rsidRPr="00C470F7">
        <w:rPr>
          <w:rFonts w:eastAsia="MS Mincho" w:cs="Calibri"/>
          <w:szCs w:val="24"/>
          <w:lang w:eastAsia="en-GB"/>
        </w:rPr>
        <w:t>Berezowski</w:t>
      </w:r>
      <w:proofErr w:type="spellEnd"/>
      <w:r w:rsidRPr="00C470F7">
        <w:rPr>
          <w:rFonts w:eastAsia="MS Mincho" w:cs="Calibri"/>
          <w:szCs w:val="24"/>
          <w:lang w:eastAsia="en-GB"/>
        </w:rPr>
        <w:t xml:space="preserve"> (Poland), Ms Janet </w:t>
      </w:r>
      <w:proofErr w:type="spellStart"/>
      <w:r w:rsidRPr="00C470F7">
        <w:rPr>
          <w:rFonts w:eastAsia="MS Mincho" w:cs="Calibri"/>
          <w:szCs w:val="24"/>
          <w:lang w:eastAsia="en-GB"/>
        </w:rPr>
        <w:t>Umutesi</w:t>
      </w:r>
      <w:proofErr w:type="spellEnd"/>
      <w:r w:rsidRPr="00C470F7">
        <w:rPr>
          <w:rFonts w:eastAsia="MS Mincho" w:cs="Calibri"/>
          <w:szCs w:val="24"/>
          <w:lang w:eastAsia="en-GB"/>
        </w:rPr>
        <w:t xml:space="preserve"> (Rwanda), and Mr. Mansour Al-</w:t>
      </w:r>
      <w:proofErr w:type="spellStart"/>
      <w:r w:rsidRPr="00C470F7">
        <w:rPr>
          <w:rFonts w:eastAsia="MS Mincho" w:cs="Calibri"/>
          <w:szCs w:val="24"/>
          <w:lang w:eastAsia="en-GB"/>
        </w:rPr>
        <w:t>Qurashi</w:t>
      </w:r>
      <w:proofErr w:type="spellEnd"/>
      <w:r w:rsidRPr="00C470F7">
        <w:rPr>
          <w:rFonts w:eastAsia="MS Mincho" w:cs="Calibri"/>
          <w:szCs w:val="24"/>
          <w:lang w:eastAsia="en-GB"/>
        </w:rPr>
        <w:t xml:space="preserve"> (Saudi Arabia).</w:t>
      </w:r>
    </w:p>
    <w:p w14:paraId="3F00569B" w14:textId="77777777" w:rsidR="00C470F7" w:rsidRPr="00C470F7" w:rsidRDefault="00C470F7" w:rsidP="0090785D">
      <w:pPr>
        <w:keepNext/>
        <w:keepLines/>
        <w:numPr>
          <w:ilvl w:val="0"/>
          <w:numId w:val="2"/>
        </w:numPr>
        <w:tabs>
          <w:tab w:val="clear" w:pos="567"/>
          <w:tab w:val="clear" w:pos="1134"/>
          <w:tab w:val="clear" w:pos="1701"/>
          <w:tab w:val="clear" w:pos="2268"/>
          <w:tab w:val="clear" w:pos="2835"/>
        </w:tabs>
        <w:overflowPunct/>
        <w:autoSpaceDE/>
        <w:autoSpaceDN/>
        <w:adjustRightInd/>
        <w:spacing w:before="240" w:after="120"/>
        <w:ind w:left="357" w:hanging="357"/>
        <w:jc w:val="both"/>
        <w:textAlignment w:val="auto"/>
        <w:outlineLvl w:val="1"/>
        <w:rPr>
          <w:rFonts w:eastAsia="MS Mincho" w:cs="Calibri"/>
          <w:b/>
          <w:bCs/>
          <w:szCs w:val="24"/>
          <w:lang w:eastAsia="zh-CN"/>
        </w:rPr>
      </w:pPr>
      <w:r w:rsidRPr="00C470F7">
        <w:rPr>
          <w:rFonts w:eastAsia="MS Mincho" w:cs="Calibri"/>
          <w:b/>
          <w:bCs/>
          <w:szCs w:val="24"/>
          <w:lang w:eastAsia="zh-CN"/>
        </w:rPr>
        <w:t>Update relevant activities related to the WSIS process and SDGs</w:t>
      </w:r>
    </w:p>
    <w:p w14:paraId="349F19B1" w14:textId="77777777" w:rsidR="00C470F7" w:rsidRPr="00C470F7" w:rsidRDefault="00C470F7" w:rsidP="0090785D">
      <w:pPr>
        <w:keepNext/>
        <w:keepLines/>
        <w:numPr>
          <w:ilvl w:val="1"/>
          <w:numId w:val="2"/>
        </w:numPr>
        <w:tabs>
          <w:tab w:val="clear" w:pos="567"/>
          <w:tab w:val="clear" w:pos="1134"/>
          <w:tab w:val="clear" w:pos="1701"/>
          <w:tab w:val="clear" w:pos="2268"/>
          <w:tab w:val="clear" w:pos="2835"/>
          <w:tab w:val="left" w:pos="142"/>
        </w:tabs>
        <w:overflowPunct/>
        <w:autoSpaceDE/>
        <w:autoSpaceDN/>
        <w:adjustRightInd/>
        <w:spacing w:after="120"/>
        <w:ind w:left="0" w:firstLine="0"/>
        <w:jc w:val="both"/>
        <w:textAlignment w:val="auto"/>
        <w:outlineLvl w:val="1"/>
        <w:rPr>
          <w:rFonts w:eastAsia="MS Mincho" w:cs="Calibri"/>
          <w:b/>
          <w:bCs/>
          <w:szCs w:val="24"/>
          <w:lang w:eastAsia="zh-CN"/>
        </w:rPr>
      </w:pPr>
      <w:r w:rsidRPr="00C470F7">
        <w:rPr>
          <w:rFonts w:eastAsia="MS Mincho" w:cs="Calibri"/>
          <w:szCs w:val="24"/>
          <w:lang w:eastAsia="zh-CN"/>
        </w:rPr>
        <w:t>Since</w:t>
      </w:r>
      <w:r w:rsidRPr="00C470F7">
        <w:rPr>
          <w:rFonts w:eastAsia="MS Mincho" w:cs="Calibri"/>
          <w:bCs/>
          <w:iCs/>
          <w:szCs w:val="24"/>
          <w:lang w:eastAsia="zh-CN"/>
        </w:rPr>
        <w:t xml:space="preserve"> Council 21 the </w:t>
      </w:r>
      <w:r w:rsidRPr="00C470F7">
        <w:rPr>
          <w:rFonts w:eastAsia="MS Mincho" w:cs="Calibri"/>
          <w:bCs/>
          <w:szCs w:val="24"/>
          <w:lang w:eastAsia="zh-CN"/>
        </w:rPr>
        <w:t xml:space="preserve">CWG-WSIS&amp;SDG held two </w:t>
      </w:r>
      <w:r w:rsidRPr="00C470F7">
        <w:rPr>
          <w:rFonts w:eastAsia="MS Mincho" w:cs="Calibri"/>
          <w:bCs/>
          <w:iCs/>
          <w:szCs w:val="24"/>
          <w:lang w:eastAsia="zh-CN"/>
        </w:rPr>
        <w:t>meetings and considered 33 documents. The following is a list of documents from the CWG-WSIS&amp;SDG meetings after Council 21:</w:t>
      </w:r>
    </w:p>
    <w:p w14:paraId="56A963FB" w14:textId="77777777" w:rsidR="00C470F7" w:rsidRPr="00C470F7" w:rsidRDefault="00DF21EF" w:rsidP="00E36562">
      <w:pPr>
        <w:keepNext/>
        <w:keepLines/>
        <w:numPr>
          <w:ilvl w:val="2"/>
          <w:numId w:val="2"/>
        </w:numPr>
        <w:tabs>
          <w:tab w:val="clear" w:pos="567"/>
          <w:tab w:val="clear" w:pos="1134"/>
          <w:tab w:val="clear" w:pos="1701"/>
          <w:tab w:val="clear" w:pos="2268"/>
          <w:tab w:val="clear" w:pos="2835"/>
          <w:tab w:val="left" w:pos="900"/>
          <w:tab w:val="left" w:pos="1440"/>
        </w:tabs>
        <w:overflowPunct/>
        <w:autoSpaceDE/>
        <w:autoSpaceDN/>
        <w:adjustRightInd/>
        <w:spacing w:after="120"/>
        <w:ind w:left="810" w:hanging="101"/>
        <w:jc w:val="both"/>
        <w:textAlignment w:val="auto"/>
        <w:outlineLvl w:val="1"/>
        <w:rPr>
          <w:rFonts w:eastAsia="MS Mincho" w:cs="Calibri"/>
          <w:bCs/>
          <w:color w:val="000000"/>
          <w:szCs w:val="24"/>
          <w:lang w:eastAsia="zh-CN"/>
        </w:rPr>
      </w:pPr>
      <w:hyperlink r:id="rId35" w:history="1">
        <w:r w:rsidR="00C470F7" w:rsidRPr="00C470F7">
          <w:rPr>
            <w:rFonts w:eastAsia="MS Mincho" w:cs="Calibri"/>
            <w:bCs/>
            <w:color w:val="0000FF"/>
            <w:szCs w:val="24"/>
            <w:u w:val="single"/>
            <w:lang w:eastAsia="zh-CN"/>
          </w:rPr>
          <w:t>37</w:t>
        </w:r>
        <w:r w:rsidR="00C470F7" w:rsidRPr="00C470F7">
          <w:rPr>
            <w:rFonts w:eastAsia="MS Mincho" w:cs="Calibri"/>
            <w:bCs/>
            <w:color w:val="0000FF"/>
            <w:szCs w:val="24"/>
            <w:u w:val="single"/>
            <w:vertAlign w:val="superscript"/>
            <w:lang w:eastAsia="zh-CN"/>
          </w:rPr>
          <w:t>th</w:t>
        </w:r>
        <w:r w:rsidR="00C470F7" w:rsidRPr="00C470F7">
          <w:rPr>
            <w:rFonts w:eastAsia="MS Mincho" w:cs="Calibri"/>
            <w:bCs/>
            <w:color w:val="0000FF"/>
            <w:szCs w:val="24"/>
            <w:u w:val="single"/>
            <w:lang w:eastAsia="zh-CN"/>
          </w:rPr>
          <w:t xml:space="preserve"> Meeting</w:t>
        </w:r>
      </w:hyperlink>
      <w:r w:rsidR="00C470F7" w:rsidRPr="00C470F7">
        <w:rPr>
          <w:rFonts w:eastAsia="MS Mincho" w:cs="Calibri"/>
          <w:bCs/>
          <w:szCs w:val="24"/>
          <w:lang w:eastAsia="zh-CN"/>
        </w:rPr>
        <w:t xml:space="preserve">; held from 22-23 September 2021, </w:t>
      </w:r>
      <w:r w:rsidR="00C470F7" w:rsidRPr="00C470F7">
        <w:rPr>
          <w:rFonts w:eastAsia="MS Mincho" w:cs="Calibri"/>
          <w:bCs/>
          <w:color w:val="000000"/>
          <w:szCs w:val="24"/>
          <w:lang w:eastAsia="zh-CN"/>
        </w:rPr>
        <w:t xml:space="preserve">(Summary </w:t>
      </w:r>
      <w:hyperlink r:id="rId36" w:history="1">
        <w:r w:rsidR="00C470F7" w:rsidRPr="00C470F7">
          <w:rPr>
            <w:rFonts w:eastAsia="MS Mincho" w:cs="Calibri"/>
            <w:bCs/>
            <w:color w:val="0000FF"/>
            <w:szCs w:val="24"/>
            <w:u w:val="single"/>
            <w:lang w:eastAsia="zh-CN"/>
          </w:rPr>
          <w:t>CWG-WSIS&amp;SDG/37</w:t>
        </w:r>
      </w:hyperlink>
      <w:proofErr w:type="gramStart"/>
      <w:r w:rsidR="00C470F7" w:rsidRPr="00C470F7">
        <w:rPr>
          <w:rFonts w:eastAsia="MS Mincho" w:cs="Calibri"/>
          <w:bCs/>
          <w:szCs w:val="24"/>
          <w:lang w:eastAsia="zh-CN"/>
        </w:rPr>
        <w:t>)</w:t>
      </w:r>
      <w:r w:rsidR="00C470F7" w:rsidRPr="00C470F7">
        <w:rPr>
          <w:rFonts w:eastAsia="MS Mincho" w:cs="Calibri"/>
          <w:bCs/>
          <w:color w:val="000000"/>
          <w:szCs w:val="24"/>
          <w:lang w:eastAsia="zh-CN"/>
        </w:rPr>
        <w:t>;</w:t>
      </w:r>
      <w:proofErr w:type="gramEnd"/>
    </w:p>
    <w:p w14:paraId="3B6D755E" w14:textId="77777777" w:rsidR="00C470F7" w:rsidRPr="00C470F7" w:rsidRDefault="00DF21EF" w:rsidP="00E36562">
      <w:pPr>
        <w:keepNext/>
        <w:keepLines/>
        <w:numPr>
          <w:ilvl w:val="2"/>
          <w:numId w:val="2"/>
        </w:numPr>
        <w:tabs>
          <w:tab w:val="clear" w:pos="567"/>
          <w:tab w:val="clear" w:pos="1134"/>
          <w:tab w:val="clear" w:pos="1701"/>
          <w:tab w:val="clear" w:pos="2268"/>
          <w:tab w:val="clear" w:pos="2835"/>
          <w:tab w:val="left" w:pos="900"/>
          <w:tab w:val="left" w:pos="1440"/>
        </w:tabs>
        <w:overflowPunct/>
        <w:autoSpaceDE/>
        <w:autoSpaceDN/>
        <w:adjustRightInd/>
        <w:spacing w:after="120"/>
        <w:ind w:left="709" w:firstLine="0"/>
        <w:jc w:val="both"/>
        <w:textAlignment w:val="auto"/>
        <w:outlineLvl w:val="1"/>
        <w:rPr>
          <w:rFonts w:eastAsia="MS Mincho" w:cs="Calibri"/>
          <w:bCs/>
          <w:color w:val="000000"/>
          <w:szCs w:val="24"/>
          <w:lang w:eastAsia="zh-CN"/>
        </w:rPr>
      </w:pPr>
      <w:hyperlink r:id="rId37" w:history="1">
        <w:r w:rsidR="00C470F7" w:rsidRPr="00C470F7">
          <w:rPr>
            <w:rFonts w:eastAsia="MS Mincho" w:cs="Calibri"/>
            <w:bCs/>
            <w:color w:val="0000FF"/>
            <w:szCs w:val="24"/>
            <w:u w:val="single"/>
            <w:lang w:eastAsia="zh-CN"/>
          </w:rPr>
          <w:t>38</w:t>
        </w:r>
        <w:r w:rsidR="00C470F7" w:rsidRPr="00C470F7">
          <w:rPr>
            <w:rFonts w:eastAsia="MS Mincho" w:cs="Calibri"/>
            <w:bCs/>
            <w:color w:val="0000FF"/>
            <w:szCs w:val="24"/>
            <w:u w:val="single"/>
            <w:vertAlign w:val="superscript"/>
            <w:lang w:eastAsia="zh-CN"/>
          </w:rPr>
          <w:t>th</w:t>
        </w:r>
        <w:r w:rsidR="00C470F7" w:rsidRPr="00C470F7">
          <w:rPr>
            <w:rFonts w:eastAsia="MS Mincho" w:cs="Calibri"/>
            <w:bCs/>
            <w:color w:val="0000FF"/>
            <w:szCs w:val="24"/>
            <w:u w:val="single"/>
            <w:lang w:eastAsia="zh-CN"/>
          </w:rPr>
          <w:t xml:space="preserve"> Meeting</w:t>
        </w:r>
      </w:hyperlink>
      <w:r w:rsidR="00C470F7" w:rsidRPr="00C470F7">
        <w:rPr>
          <w:rFonts w:eastAsia="MS Mincho" w:cs="Calibri"/>
          <w:bCs/>
          <w:szCs w:val="24"/>
          <w:lang w:eastAsia="zh-CN"/>
        </w:rPr>
        <w:t xml:space="preserve">; held from 19-20 January 2022, </w:t>
      </w:r>
      <w:r w:rsidR="00C470F7" w:rsidRPr="00C470F7">
        <w:rPr>
          <w:rFonts w:eastAsia="MS Mincho" w:cs="Calibri"/>
          <w:bCs/>
          <w:color w:val="000000"/>
          <w:szCs w:val="24"/>
          <w:lang w:eastAsia="zh-CN"/>
        </w:rPr>
        <w:t xml:space="preserve">(Summary </w:t>
      </w:r>
      <w:hyperlink r:id="rId38" w:history="1">
        <w:r w:rsidR="00C470F7" w:rsidRPr="00C470F7">
          <w:rPr>
            <w:rFonts w:eastAsia="MS Mincho" w:cs="Calibri"/>
            <w:bCs/>
            <w:color w:val="0000FF"/>
            <w:szCs w:val="24"/>
            <w:u w:val="single"/>
            <w:lang w:eastAsia="zh-CN"/>
          </w:rPr>
          <w:t>CWG-WSIS&amp;SDG/38</w:t>
        </w:r>
      </w:hyperlink>
      <w:proofErr w:type="gramStart"/>
      <w:r w:rsidR="00C470F7" w:rsidRPr="00C470F7">
        <w:rPr>
          <w:rFonts w:eastAsia="MS Mincho" w:cs="Calibri"/>
          <w:bCs/>
          <w:szCs w:val="24"/>
          <w:lang w:eastAsia="zh-CN"/>
        </w:rPr>
        <w:t>)</w:t>
      </w:r>
      <w:r w:rsidR="00C470F7" w:rsidRPr="00C470F7">
        <w:rPr>
          <w:rFonts w:eastAsia="MS Mincho" w:cs="Calibri"/>
          <w:bCs/>
          <w:color w:val="000000"/>
          <w:szCs w:val="24"/>
          <w:lang w:eastAsia="zh-CN"/>
        </w:rPr>
        <w:t>;</w:t>
      </w:r>
      <w:proofErr w:type="gramEnd"/>
    </w:p>
    <w:p w14:paraId="4B16C8AE" w14:textId="327B5626" w:rsidR="006E1BDD" w:rsidRPr="006E1BDD" w:rsidRDefault="006E1BDD" w:rsidP="0090785D">
      <w:pPr>
        <w:keepNext/>
        <w:keepLines/>
        <w:numPr>
          <w:ilvl w:val="1"/>
          <w:numId w:val="2"/>
        </w:numPr>
        <w:tabs>
          <w:tab w:val="clear" w:pos="567"/>
          <w:tab w:val="clear" w:pos="1134"/>
          <w:tab w:val="clear" w:pos="1701"/>
          <w:tab w:val="clear" w:pos="2268"/>
          <w:tab w:val="clear" w:pos="2835"/>
          <w:tab w:val="left" w:pos="540"/>
        </w:tabs>
        <w:overflowPunct/>
        <w:autoSpaceDE/>
        <w:autoSpaceDN/>
        <w:adjustRightInd/>
        <w:spacing w:after="120"/>
        <w:ind w:left="0" w:firstLine="0"/>
        <w:jc w:val="both"/>
        <w:textAlignment w:val="auto"/>
        <w:outlineLvl w:val="1"/>
        <w:rPr>
          <w:rFonts w:eastAsia="MS Mincho" w:cs="Calibri"/>
          <w:bCs/>
          <w:szCs w:val="24"/>
          <w:lang w:eastAsia="zh-CN"/>
        </w:rPr>
      </w:pPr>
      <w:r w:rsidRPr="00744D78">
        <w:rPr>
          <w:rFonts w:asciiTheme="minorHAnsi" w:hAnsiTheme="minorHAnsi" w:cstheme="minorHAnsi"/>
          <w:szCs w:val="24"/>
        </w:rPr>
        <w:t>Virtual consultations of councillors</w:t>
      </w:r>
      <w:r w:rsidRPr="00744D78" w:rsidDel="00B93A17">
        <w:rPr>
          <w:rFonts w:asciiTheme="minorHAnsi" w:hAnsiTheme="minorHAnsi" w:cstheme="minorHAnsi"/>
          <w:bCs/>
          <w:szCs w:val="24"/>
        </w:rPr>
        <w:t xml:space="preserve"> </w:t>
      </w:r>
      <w:r w:rsidRPr="00744D78">
        <w:rPr>
          <w:rFonts w:asciiTheme="minorHAnsi" w:hAnsiTheme="minorHAnsi" w:cstheme="minorHAnsi"/>
          <w:bCs/>
          <w:szCs w:val="24"/>
        </w:rPr>
        <w:t>in</w:t>
      </w:r>
      <w:r w:rsidRPr="00744D78" w:rsidDel="00B93A17">
        <w:rPr>
          <w:rFonts w:asciiTheme="minorHAnsi" w:hAnsiTheme="minorHAnsi" w:cstheme="minorHAnsi"/>
          <w:bCs/>
          <w:szCs w:val="24"/>
        </w:rPr>
        <w:t xml:space="preserve"> </w:t>
      </w:r>
      <w:r w:rsidRPr="00744D78">
        <w:rPr>
          <w:rFonts w:asciiTheme="minorHAnsi" w:hAnsiTheme="minorHAnsi" w:cstheme="minorHAnsi"/>
          <w:bCs/>
          <w:szCs w:val="24"/>
        </w:rPr>
        <w:t xml:space="preserve">2021 took note of the Report on the outcomes of the CWG-WSIS&amp;SDG activities since Council 20 (Document </w:t>
      </w:r>
      <w:hyperlink r:id="rId39" w:history="1">
        <w:r w:rsidRPr="00744D78">
          <w:rPr>
            <w:rStyle w:val="Hyperlink"/>
            <w:rFonts w:asciiTheme="minorHAnsi" w:hAnsiTheme="minorHAnsi" w:cstheme="minorHAnsi"/>
            <w:bCs/>
            <w:szCs w:val="24"/>
          </w:rPr>
          <w:t>C21/8</w:t>
        </w:r>
      </w:hyperlink>
      <w:r w:rsidRPr="00744D78">
        <w:rPr>
          <w:rFonts w:asciiTheme="minorHAnsi" w:hAnsiTheme="minorHAnsi" w:cstheme="minorHAnsi"/>
          <w:bCs/>
          <w:szCs w:val="24"/>
        </w:rPr>
        <w:t xml:space="preserve">) and endorsed it through </w:t>
      </w:r>
      <w:r w:rsidRPr="00744D78">
        <w:rPr>
          <w:rFonts w:asciiTheme="minorHAnsi" w:hAnsiTheme="minorHAnsi" w:cstheme="minorHAnsi"/>
          <w:bCs/>
          <w:color w:val="000000"/>
          <w:szCs w:val="24"/>
          <w:lang w:val="en-US" w:eastAsia="zh-CN"/>
        </w:rPr>
        <w:t>consultation by correspondence</w:t>
      </w:r>
      <w:r w:rsidRPr="00744D78">
        <w:rPr>
          <w:rFonts w:asciiTheme="minorHAnsi" w:hAnsiTheme="minorHAnsi" w:cstheme="minorHAnsi"/>
          <w:bCs/>
          <w:szCs w:val="24"/>
        </w:rPr>
        <w:t>.</w:t>
      </w:r>
    </w:p>
    <w:p w14:paraId="31F73F48" w14:textId="594F1CF5" w:rsidR="00C470F7" w:rsidRPr="00C470F7" w:rsidRDefault="00C470F7" w:rsidP="0090785D">
      <w:pPr>
        <w:keepNext/>
        <w:keepLines/>
        <w:numPr>
          <w:ilvl w:val="1"/>
          <w:numId w:val="2"/>
        </w:numPr>
        <w:tabs>
          <w:tab w:val="clear" w:pos="567"/>
          <w:tab w:val="clear" w:pos="1134"/>
          <w:tab w:val="clear" w:pos="1701"/>
          <w:tab w:val="clear" w:pos="2268"/>
          <w:tab w:val="clear" w:pos="2835"/>
          <w:tab w:val="left" w:pos="540"/>
        </w:tabs>
        <w:overflowPunct/>
        <w:autoSpaceDE/>
        <w:autoSpaceDN/>
        <w:adjustRightInd/>
        <w:spacing w:after="120"/>
        <w:ind w:left="0" w:firstLine="0"/>
        <w:jc w:val="both"/>
        <w:textAlignment w:val="auto"/>
        <w:outlineLvl w:val="1"/>
        <w:rPr>
          <w:rFonts w:eastAsia="MS Mincho" w:cs="Calibri"/>
          <w:bCs/>
          <w:szCs w:val="24"/>
          <w:lang w:eastAsia="zh-CN"/>
        </w:rPr>
      </w:pPr>
      <w:r w:rsidRPr="00C470F7">
        <w:rPr>
          <w:rFonts w:eastAsia="MS Mincho" w:cs="Calibri"/>
          <w:bCs/>
          <w:iCs/>
          <w:szCs w:val="24"/>
          <w:lang w:eastAsia="zh-CN"/>
        </w:rPr>
        <w:t>The</w:t>
      </w:r>
      <w:r w:rsidRPr="00C470F7">
        <w:rPr>
          <w:rFonts w:eastAsia="MS Mincho" w:cs="Calibri"/>
          <w:bCs/>
          <w:szCs w:val="24"/>
          <w:lang w:eastAsia="zh-CN"/>
        </w:rPr>
        <w:t xml:space="preserve"> CWG-WSIS&amp;SDG continued to consider inputs from membership on implementation of </w:t>
      </w:r>
      <w:r w:rsidRPr="00C470F7">
        <w:rPr>
          <w:rFonts w:eastAsia="MS Mincho" w:cs="Calibri"/>
          <w:szCs w:val="24"/>
          <w:lang w:eastAsia="zh-CN"/>
        </w:rPr>
        <w:t>relevant</w:t>
      </w:r>
      <w:r w:rsidRPr="00C470F7">
        <w:rPr>
          <w:rFonts w:eastAsia="MS Mincho" w:cs="Calibri"/>
          <w:bCs/>
          <w:szCs w:val="24"/>
          <w:lang w:eastAsia="zh-CN"/>
        </w:rPr>
        <w:t xml:space="preserve"> WSIS outcomes and the 2030 Agenda for Sustainable Development by the ITU. </w:t>
      </w:r>
    </w:p>
    <w:p w14:paraId="7543862B" w14:textId="0A2F4F44" w:rsidR="00C470F7" w:rsidRPr="006E1BDD" w:rsidRDefault="00C470F7" w:rsidP="0090785D">
      <w:pPr>
        <w:keepNext/>
        <w:keepLines/>
        <w:numPr>
          <w:ilvl w:val="1"/>
          <w:numId w:val="2"/>
        </w:numPr>
        <w:tabs>
          <w:tab w:val="clear" w:pos="567"/>
          <w:tab w:val="clear" w:pos="1134"/>
          <w:tab w:val="clear" w:pos="1701"/>
          <w:tab w:val="clear" w:pos="2268"/>
          <w:tab w:val="clear" w:pos="2835"/>
          <w:tab w:val="left" w:pos="540"/>
          <w:tab w:val="left" w:pos="810"/>
          <w:tab w:val="left" w:pos="900"/>
        </w:tabs>
        <w:overflowPunct/>
        <w:autoSpaceDE/>
        <w:autoSpaceDN/>
        <w:adjustRightInd/>
        <w:spacing w:after="120"/>
        <w:ind w:left="0" w:firstLine="0"/>
        <w:jc w:val="both"/>
        <w:textAlignment w:val="auto"/>
        <w:outlineLvl w:val="1"/>
        <w:rPr>
          <w:rFonts w:eastAsia="MS Mincho" w:cs="Calibri"/>
          <w:szCs w:val="24"/>
          <w:lang w:eastAsia="zh-CN"/>
        </w:rPr>
      </w:pPr>
      <w:r w:rsidRPr="00C470F7">
        <w:rPr>
          <w:rFonts w:eastAsia="MS Mincho" w:cs="Calibri"/>
          <w:szCs w:val="24"/>
          <w:lang w:eastAsia="zh-CN"/>
        </w:rPr>
        <w:t xml:space="preserve">More than 30 documents have been submitted by the </w:t>
      </w:r>
      <w:r w:rsidR="00473BC0">
        <w:rPr>
          <w:rFonts w:eastAsia="MS Mincho" w:cs="Calibri"/>
          <w:szCs w:val="24"/>
          <w:lang w:eastAsia="zh-CN"/>
        </w:rPr>
        <w:t>s</w:t>
      </w:r>
      <w:r w:rsidRPr="00C470F7">
        <w:rPr>
          <w:rFonts w:eastAsia="MS Mincho" w:cs="Calibri"/>
          <w:szCs w:val="24"/>
          <w:lang w:eastAsia="zh-CN"/>
        </w:rPr>
        <w:t xml:space="preserve">ecretariat to these meetings that are listed in the summaries of the meetings available on the </w:t>
      </w:r>
      <w:hyperlink r:id="rId40" w:history="1">
        <w:r w:rsidRPr="00C470F7">
          <w:rPr>
            <w:rFonts w:eastAsia="MS Mincho" w:cs="Calibri"/>
            <w:color w:val="0000FF"/>
            <w:szCs w:val="24"/>
            <w:u w:val="single"/>
            <w:lang w:eastAsia="zh-CN"/>
          </w:rPr>
          <w:t>CWG-WSIS&amp;SDG webpage</w:t>
        </w:r>
      </w:hyperlink>
      <w:r w:rsidRPr="00473BC0">
        <w:rPr>
          <w:rFonts w:eastAsia="MS Mincho" w:cs="Calibri"/>
          <w:szCs w:val="24"/>
          <w:lang w:eastAsia="zh-CN"/>
        </w:rPr>
        <w:t>,</w:t>
      </w:r>
    </w:p>
    <w:p w14:paraId="31E4FC44" w14:textId="611FB455" w:rsidR="006E1BDD" w:rsidRPr="006E1BDD" w:rsidRDefault="006E1BDD" w:rsidP="0090785D">
      <w:pPr>
        <w:keepNext/>
        <w:keepLines/>
        <w:numPr>
          <w:ilvl w:val="1"/>
          <w:numId w:val="2"/>
        </w:numPr>
        <w:tabs>
          <w:tab w:val="clear" w:pos="567"/>
          <w:tab w:val="clear" w:pos="1134"/>
          <w:tab w:val="clear" w:pos="1701"/>
          <w:tab w:val="clear" w:pos="2268"/>
          <w:tab w:val="clear" w:pos="2835"/>
          <w:tab w:val="left" w:pos="540"/>
          <w:tab w:val="left" w:pos="810"/>
          <w:tab w:val="left" w:pos="900"/>
        </w:tabs>
        <w:overflowPunct/>
        <w:autoSpaceDE/>
        <w:autoSpaceDN/>
        <w:adjustRightInd/>
        <w:spacing w:after="120"/>
        <w:ind w:left="0" w:firstLine="0"/>
        <w:jc w:val="both"/>
        <w:textAlignment w:val="auto"/>
        <w:outlineLvl w:val="1"/>
        <w:rPr>
          <w:rFonts w:eastAsia="MS Mincho" w:cs="Calibri"/>
          <w:szCs w:val="24"/>
          <w:lang w:eastAsia="zh-CN"/>
        </w:rPr>
      </w:pPr>
      <w:r w:rsidRPr="00C470F7">
        <w:rPr>
          <w:rFonts w:eastAsia="Calibri" w:cs="Calibri"/>
          <w:bCs/>
          <w:szCs w:val="24"/>
          <w:lang w:eastAsia="en-GB"/>
        </w:rPr>
        <w:t>UNGA Resolution: ICT for Sustainable Development (</w:t>
      </w:r>
      <w:hyperlink r:id="rId41" w:history="1">
        <w:r w:rsidRPr="00C470F7">
          <w:rPr>
            <w:rFonts w:eastAsia="MS Mincho" w:cs="Calibri"/>
            <w:bCs/>
            <w:color w:val="0000FF"/>
            <w:szCs w:val="24"/>
            <w:u w:val="single"/>
            <w:lang w:eastAsia="zh-CN"/>
          </w:rPr>
          <w:t>UNGA A/RES/76/189</w:t>
        </w:r>
      </w:hyperlink>
      <w:r w:rsidRPr="00C470F7">
        <w:rPr>
          <w:rFonts w:eastAsia="Calibri" w:cs="Calibri"/>
          <w:bCs/>
          <w:szCs w:val="24"/>
          <w:u w:val="single"/>
          <w:lang w:eastAsia="en-GB"/>
        </w:rPr>
        <w:t>)</w:t>
      </w:r>
    </w:p>
    <w:p w14:paraId="18560583" w14:textId="6547EE12" w:rsidR="006E1BDD" w:rsidRPr="006E1BDD" w:rsidRDefault="006E1BDD" w:rsidP="0090785D">
      <w:pPr>
        <w:keepNext/>
        <w:keepLines/>
        <w:numPr>
          <w:ilvl w:val="1"/>
          <w:numId w:val="2"/>
        </w:numPr>
        <w:tabs>
          <w:tab w:val="clear" w:pos="567"/>
          <w:tab w:val="clear" w:pos="1134"/>
          <w:tab w:val="clear" w:pos="1701"/>
          <w:tab w:val="clear" w:pos="2268"/>
          <w:tab w:val="clear" w:pos="2835"/>
          <w:tab w:val="left" w:pos="540"/>
          <w:tab w:val="left" w:pos="810"/>
          <w:tab w:val="left" w:pos="900"/>
        </w:tabs>
        <w:overflowPunct/>
        <w:autoSpaceDE/>
        <w:autoSpaceDN/>
        <w:adjustRightInd/>
        <w:spacing w:after="120"/>
        <w:ind w:left="0" w:firstLine="0"/>
        <w:jc w:val="both"/>
        <w:textAlignment w:val="auto"/>
        <w:outlineLvl w:val="1"/>
        <w:rPr>
          <w:rFonts w:eastAsia="MS Mincho" w:cs="Calibri"/>
          <w:szCs w:val="24"/>
          <w:lang w:eastAsia="zh-CN"/>
        </w:rPr>
      </w:pPr>
      <w:r w:rsidRPr="00C470F7">
        <w:rPr>
          <w:rFonts w:eastAsia="Calibri" w:cs="Calibri"/>
          <w:bCs/>
          <w:color w:val="000000"/>
          <w:szCs w:val="24"/>
          <w:lang w:eastAsia="en-GB"/>
        </w:rPr>
        <w:t xml:space="preserve">Our Common Agenda, Report of the UN Secretary-General </w:t>
      </w:r>
      <w:bookmarkStart w:id="12" w:name="_Hlk93328360"/>
      <w:r w:rsidRPr="00C470F7">
        <w:rPr>
          <w:rFonts w:eastAsia="Calibri" w:cs="Calibri"/>
          <w:bCs/>
          <w:color w:val="000000"/>
          <w:szCs w:val="24"/>
          <w:lang w:eastAsia="en-GB"/>
        </w:rPr>
        <w:t>(</w:t>
      </w:r>
      <w:hyperlink r:id="rId42" w:history="1">
        <w:r w:rsidRPr="00C470F7">
          <w:rPr>
            <w:rFonts w:eastAsia="Calibri" w:cs="Calibri"/>
            <w:bCs/>
            <w:color w:val="0000FF"/>
            <w:szCs w:val="24"/>
            <w:u w:val="single"/>
            <w:lang w:eastAsia="en-GB"/>
          </w:rPr>
          <w:t>UNGA A/76/L.8</w:t>
        </w:r>
      </w:hyperlink>
      <w:bookmarkEnd w:id="12"/>
      <w:r w:rsidRPr="00C470F7">
        <w:rPr>
          <w:rFonts w:eastAsia="Calibri" w:cs="Calibri"/>
          <w:bCs/>
          <w:color w:val="0000FF"/>
          <w:szCs w:val="24"/>
          <w:u w:val="single"/>
          <w:lang w:eastAsia="en-GB"/>
        </w:rPr>
        <w:t xml:space="preserve">, </w:t>
      </w:r>
      <w:hyperlink r:id="rId43">
        <w:r w:rsidRPr="00C470F7">
          <w:rPr>
            <w:rFonts w:eastAsia="Calibri" w:cs="Calibri"/>
            <w:bCs/>
            <w:color w:val="0000FF"/>
            <w:szCs w:val="24"/>
            <w:u w:val="single"/>
            <w:lang w:eastAsia="en-GB"/>
          </w:rPr>
          <w:t>CWGWSIS&amp;SDG37/INF/1</w:t>
        </w:r>
      </w:hyperlink>
      <w:r w:rsidRPr="00C470F7">
        <w:rPr>
          <w:rFonts w:eastAsia="Calibri" w:cs="Calibri"/>
          <w:bCs/>
          <w:color w:val="000000"/>
          <w:szCs w:val="24"/>
          <w:lang w:eastAsia="en-GB"/>
        </w:rPr>
        <w:t>)</w:t>
      </w:r>
    </w:p>
    <w:p w14:paraId="138516E9" w14:textId="4D0D2DD0" w:rsidR="006E1BDD" w:rsidRPr="006E1BDD" w:rsidRDefault="006E1BDD" w:rsidP="0090785D">
      <w:pPr>
        <w:keepNext/>
        <w:keepLines/>
        <w:numPr>
          <w:ilvl w:val="1"/>
          <w:numId w:val="2"/>
        </w:numPr>
        <w:tabs>
          <w:tab w:val="clear" w:pos="567"/>
          <w:tab w:val="clear" w:pos="1134"/>
          <w:tab w:val="clear" w:pos="1701"/>
          <w:tab w:val="clear" w:pos="2268"/>
          <w:tab w:val="clear" w:pos="2835"/>
          <w:tab w:val="left" w:pos="540"/>
          <w:tab w:val="left" w:pos="810"/>
          <w:tab w:val="left" w:pos="900"/>
        </w:tabs>
        <w:overflowPunct/>
        <w:autoSpaceDE/>
        <w:autoSpaceDN/>
        <w:adjustRightInd/>
        <w:spacing w:after="120"/>
        <w:ind w:left="0" w:firstLine="0"/>
        <w:jc w:val="both"/>
        <w:textAlignment w:val="auto"/>
        <w:outlineLvl w:val="1"/>
        <w:rPr>
          <w:rFonts w:eastAsia="MS Mincho" w:cs="Calibri"/>
          <w:szCs w:val="24"/>
          <w:lang w:eastAsia="zh-CN"/>
        </w:rPr>
      </w:pPr>
      <w:r w:rsidRPr="00C470F7">
        <w:rPr>
          <w:rFonts w:eastAsia="Calibri" w:cs="Calibri"/>
          <w:bCs/>
          <w:szCs w:val="24"/>
          <w:lang w:eastAsia="en-GB"/>
        </w:rPr>
        <w:t>ICT-related discussions and outcomes of the 76</w:t>
      </w:r>
      <w:r w:rsidRPr="00C470F7">
        <w:rPr>
          <w:rFonts w:eastAsia="Calibri" w:cs="Calibri"/>
          <w:bCs/>
          <w:szCs w:val="24"/>
          <w:vertAlign w:val="superscript"/>
          <w:lang w:eastAsia="en-GB"/>
        </w:rPr>
        <w:t>th</w:t>
      </w:r>
      <w:r w:rsidRPr="00C470F7">
        <w:rPr>
          <w:rFonts w:eastAsia="Calibri" w:cs="Calibri"/>
          <w:bCs/>
          <w:szCs w:val="24"/>
          <w:lang w:eastAsia="en-GB"/>
        </w:rPr>
        <w:t xml:space="preserve"> UNGA (</w:t>
      </w:r>
      <w:hyperlink r:id="rId44" w:history="1">
        <w:r w:rsidRPr="00C470F7">
          <w:rPr>
            <w:rFonts w:eastAsia="Calibri" w:cs="Calibri"/>
            <w:bCs/>
            <w:color w:val="0000FF"/>
            <w:szCs w:val="24"/>
            <w:u w:val="single"/>
            <w:lang w:eastAsia="en-GB"/>
          </w:rPr>
          <w:t>CWG-WSIS&amp;SDG-38/16</w:t>
        </w:r>
      </w:hyperlink>
      <w:r w:rsidRPr="00C470F7">
        <w:rPr>
          <w:rFonts w:eastAsia="Calibri" w:cs="Calibri"/>
          <w:bCs/>
          <w:szCs w:val="24"/>
          <w:u w:val="single"/>
          <w:lang w:eastAsia="en-GB"/>
        </w:rPr>
        <w:t>)</w:t>
      </w:r>
    </w:p>
    <w:p w14:paraId="0DA36C44" w14:textId="7BB56A11" w:rsidR="006E1BDD" w:rsidRPr="006E1BDD" w:rsidRDefault="006E1BDD" w:rsidP="0090785D">
      <w:pPr>
        <w:keepNext/>
        <w:keepLines/>
        <w:numPr>
          <w:ilvl w:val="1"/>
          <w:numId w:val="2"/>
        </w:numPr>
        <w:tabs>
          <w:tab w:val="clear" w:pos="567"/>
          <w:tab w:val="clear" w:pos="1134"/>
          <w:tab w:val="clear" w:pos="1701"/>
          <w:tab w:val="clear" w:pos="2268"/>
          <w:tab w:val="clear" w:pos="2835"/>
          <w:tab w:val="left" w:pos="540"/>
          <w:tab w:val="left" w:pos="810"/>
          <w:tab w:val="left" w:pos="900"/>
        </w:tabs>
        <w:overflowPunct/>
        <w:autoSpaceDE/>
        <w:autoSpaceDN/>
        <w:adjustRightInd/>
        <w:spacing w:after="120"/>
        <w:ind w:left="0" w:firstLine="0"/>
        <w:jc w:val="both"/>
        <w:textAlignment w:val="auto"/>
        <w:outlineLvl w:val="1"/>
        <w:rPr>
          <w:rFonts w:eastAsia="MS Mincho" w:cs="Calibri"/>
          <w:szCs w:val="24"/>
          <w:lang w:eastAsia="zh-CN"/>
        </w:rPr>
      </w:pPr>
      <w:r w:rsidRPr="00C470F7">
        <w:rPr>
          <w:rFonts w:eastAsia="Calibri" w:cs="Calibri"/>
          <w:bCs/>
          <w:szCs w:val="24"/>
          <w:lang w:eastAsia="en-GB"/>
        </w:rPr>
        <w:t>Outcomes of UN CSTD 2021 and updates on the UN CSTD 2022 (</w:t>
      </w:r>
      <w:hyperlink r:id="rId45" w:history="1">
        <w:r w:rsidRPr="00C470F7">
          <w:rPr>
            <w:rFonts w:eastAsia="Calibri" w:cs="Calibri"/>
            <w:bCs/>
            <w:color w:val="0000FF"/>
            <w:szCs w:val="24"/>
            <w:u w:val="single"/>
            <w:lang w:eastAsia="en-GB"/>
          </w:rPr>
          <w:t>CWGWSIS&amp;SDG38/INF/2</w:t>
        </w:r>
      </w:hyperlink>
      <w:r w:rsidRPr="00C470F7">
        <w:rPr>
          <w:rFonts w:eastAsia="Calibri" w:cs="Calibri"/>
          <w:bCs/>
          <w:szCs w:val="24"/>
          <w:lang w:eastAsia="en-GB"/>
        </w:rPr>
        <w:t xml:space="preserve"> and </w:t>
      </w:r>
      <w:hyperlink r:id="rId46">
        <w:r w:rsidRPr="00C470F7">
          <w:rPr>
            <w:rFonts w:eastAsia="Calibri" w:cs="Calibri"/>
            <w:bCs/>
            <w:color w:val="0000FF"/>
            <w:szCs w:val="24"/>
            <w:u w:val="single"/>
            <w:lang w:eastAsia="en-GB"/>
          </w:rPr>
          <w:t>CWGWSIS&amp;SDG37/INF/3</w:t>
        </w:r>
      </w:hyperlink>
      <w:r w:rsidRPr="00C470F7">
        <w:rPr>
          <w:rFonts w:eastAsia="Calibri" w:cs="Calibri"/>
          <w:bCs/>
          <w:szCs w:val="24"/>
          <w:lang w:eastAsia="en-GB"/>
        </w:rPr>
        <w:t>)</w:t>
      </w:r>
    </w:p>
    <w:p w14:paraId="79B3054F" w14:textId="1A280E64" w:rsidR="006E1BDD" w:rsidRPr="006E1BDD" w:rsidRDefault="006E1BDD" w:rsidP="0090785D">
      <w:pPr>
        <w:keepNext/>
        <w:keepLines/>
        <w:numPr>
          <w:ilvl w:val="1"/>
          <w:numId w:val="2"/>
        </w:numPr>
        <w:tabs>
          <w:tab w:val="clear" w:pos="567"/>
          <w:tab w:val="clear" w:pos="1134"/>
          <w:tab w:val="clear" w:pos="1701"/>
          <w:tab w:val="clear" w:pos="2268"/>
          <w:tab w:val="clear" w:pos="2835"/>
          <w:tab w:val="left" w:pos="540"/>
          <w:tab w:val="left" w:pos="810"/>
          <w:tab w:val="left" w:pos="900"/>
        </w:tabs>
        <w:overflowPunct/>
        <w:autoSpaceDE/>
        <w:autoSpaceDN/>
        <w:adjustRightInd/>
        <w:spacing w:after="120"/>
        <w:ind w:left="0" w:firstLine="0"/>
        <w:jc w:val="both"/>
        <w:textAlignment w:val="auto"/>
        <w:outlineLvl w:val="1"/>
        <w:rPr>
          <w:rFonts w:eastAsia="MS Mincho" w:cs="Calibri"/>
          <w:szCs w:val="24"/>
          <w:lang w:eastAsia="zh-CN"/>
        </w:rPr>
      </w:pPr>
      <w:r w:rsidRPr="00C470F7">
        <w:rPr>
          <w:rFonts w:eastAsia="Calibri" w:cs="Calibri"/>
          <w:bCs/>
          <w:szCs w:val="24"/>
          <w:lang w:eastAsia="en-GB"/>
        </w:rPr>
        <w:t>ECOSOC Resolution: Assessment of the progress made in the implementation of and follow-up to the outcomes of the World Summit on the Information Society (</w:t>
      </w:r>
      <w:hyperlink r:id="rId47">
        <w:r w:rsidRPr="00C470F7">
          <w:rPr>
            <w:rFonts w:eastAsia="Calibri" w:cs="Calibri"/>
            <w:bCs/>
            <w:color w:val="0000FF"/>
            <w:szCs w:val="24"/>
            <w:u w:val="single"/>
            <w:lang w:eastAsia="en-GB"/>
          </w:rPr>
          <w:t>ECOSOC Res 2021/28</w:t>
        </w:r>
      </w:hyperlink>
      <w:r w:rsidRPr="00473BC0">
        <w:rPr>
          <w:rFonts w:eastAsia="Calibri" w:cs="Calibri"/>
          <w:bCs/>
          <w:szCs w:val="24"/>
          <w:lang w:eastAsia="en-GB"/>
        </w:rPr>
        <w:t>)</w:t>
      </w:r>
    </w:p>
    <w:p w14:paraId="0DBCDF6F" w14:textId="1C490F61" w:rsidR="006E1BDD" w:rsidRPr="00473BC0" w:rsidRDefault="006E1BDD" w:rsidP="0090785D">
      <w:pPr>
        <w:keepNext/>
        <w:keepLines/>
        <w:numPr>
          <w:ilvl w:val="1"/>
          <w:numId w:val="2"/>
        </w:numPr>
        <w:tabs>
          <w:tab w:val="clear" w:pos="567"/>
          <w:tab w:val="clear" w:pos="1134"/>
          <w:tab w:val="clear" w:pos="1701"/>
          <w:tab w:val="clear" w:pos="2268"/>
          <w:tab w:val="clear" w:pos="2835"/>
          <w:tab w:val="left" w:pos="540"/>
          <w:tab w:val="left" w:pos="810"/>
          <w:tab w:val="left" w:pos="900"/>
        </w:tabs>
        <w:overflowPunct/>
        <w:autoSpaceDE/>
        <w:autoSpaceDN/>
        <w:adjustRightInd/>
        <w:spacing w:after="120"/>
        <w:ind w:left="0" w:firstLine="0"/>
        <w:jc w:val="both"/>
        <w:textAlignment w:val="auto"/>
        <w:outlineLvl w:val="1"/>
        <w:rPr>
          <w:rFonts w:eastAsia="MS Mincho" w:cs="Calibri"/>
          <w:szCs w:val="24"/>
          <w:lang w:eastAsia="zh-CN"/>
        </w:rPr>
      </w:pPr>
      <w:r w:rsidRPr="00C470F7">
        <w:rPr>
          <w:rFonts w:eastAsia="Calibri" w:cs="Calibri"/>
          <w:bCs/>
          <w:szCs w:val="24"/>
          <w:lang w:eastAsia="en-GB"/>
        </w:rPr>
        <w:t>Internet Governance Forum</w:t>
      </w:r>
      <w:bookmarkStart w:id="13" w:name="_4d34og8" w:colFirst="0" w:colLast="0"/>
      <w:bookmarkEnd w:id="13"/>
      <w:r w:rsidRPr="00C470F7">
        <w:rPr>
          <w:rFonts w:eastAsia="Calibri" w:cs="Calibri"/>
          <w:bCs/>
          <w:szCs w:val="24"/>
          <w:lang w:eastAsia="en-GB"/>
        </w:rPr>
        <w:t xml:space="preserve"> (</w:t>
      </w:r>
      <w:hyperlink r:id="rId48">
        <w:r w:rsidRPr="00C470F7">
          <w:rPr>
            <w:rFonts w:eastAsia="Calibri" w:cs="Calibri"/>
            <w:bCs/>
            <w:color w:val="0000FF"/>
            <w:szCs w:val="24"/>
            <w:u w:val="single"/>
            <w:lang w:eastAsia="en-GB"/>
          </w:rPr>
          <w:t>CWGWSIS&amp;SDG37/INF/2</w:t>
        </w:r>
      </w:hyperlink>
      <w:r w:rsidRPr="00C470F7">
        <w:rPr>
          <w:rFonts w:eastAsia="Calibri" w:cs="Calibri"/>
          <w:bCs/>
          <w:szCs w:val="24"/>
          <w:lang w:eastAsia="en-GB"/>
        </w:rPr>
        <w:t xml:space="preserve"> and </w:t>
      </w:r>
      <w:hyperlink r:id="rId49" w:history="1">
        <w:r w:rsidRPr="00C470F7">
          <w:rPr>
            <w:rFonts w:eastAsia="Calibri" w:cs="Calibri"/>
            <w:bCs/>
            <w:color w:val="0000FF"/>
            <w:szCs w:val="24"/>
            <w:u w:val="single"/>
            <w:lang w:eastAsia="en-GB"/>
          </w:rPr>
          <w:t>CWGWSIS&amp;SDG38/INF/3</w:t>
        </w:r>
      </w:hyperlink>
      <w:r w:rsidRPr="00473BC0">
        <w:rPr>
          <w:rFonts w:eastAsia="Calibri" w:cs="Calibri"/>
          <w:bCs/>
          <w:szCs w:val="24"/>
          <w:lang w:eastAsia="en-GB"/>
        </w:rPr>
        <w:t>)</w:t>
      </w:r>
    </w:p>
    <w:p w14:paraId="39DFB09D" w14:textId="052503B2" w:rsidR="006E1BDD" w:rsidRPr="006E1BDD" w:rsidRDefault="006E1BDD" w:rsidP="0090785D">
      <w:pPr>
        <w:keepNext/>
        <w:keepLines/>
        <w:numPr>
          <w:ilvl w:val="1"/>
          <w:numId w:val="2"/>
        </w:numPr>
        <w:tabs>
          <w:tab w:val="clear" w:pos="567"/>
          <w:tab w:val="clear" w:pos="1134"/>
          <w:tab w:val="clear" w:pos="1701"/>
          <w:tab w:val="clear" w:pos="2268"/>
          <w:tab w:val="clear" w:pos="2835"/>
          <w:tab w:val="left" w:pos="540"/>
          <w:tab w:val="left" w:pos="810"/>
          <w:tab w:val="left" w:pos="900"/>
        </w:tabs>
        <w:overflowPunct/>
        <w:autoSpaceDE/>
        <w:autoSpaceDN/>
        <w:adjustRightInd/>
        <w:spacing w:after="120"/>
        <w:ind w:left="0" w:firstLine="0"/>
        <w:jc w:val="both"/>
        <w:textAlignment w:val="auto"/>
        <w:outlineLvl w:val="1"/>
        <w:rPr>
          <w:rFonts w:eastAsia="MS Mincho" w:cs="Calibri"/>
          <w:szCs w:val="24"/>
          <w:lang w:eastAsia="zh-CN"/>
        </w:rPr>
      </w:pPr>
      <w:r w:rsidRPr="00C470F7">
        <w:rPr>
          <w:rFonts w:eastAsia="Calibri" w:cs="Calibri"/>
          <w:bCs/>
          <w:szCs w:val="24"/>
          <w:lang w:eastAsia="en-GB"/>
        </w:rPr>
        <w:t>CWG-SFP-1/7 “UN Developments on Digital Technologies and Cooperation” (</w:t>
      </w:r>
      <w:hyperlink r:id="rId50">
        <w:r w:rsidRPr="00473BC0">
          <w:rPr>
            <w:rFonts w:eastAsia="Calibri" w:cs="Calibri"/>
            <w:bCs/>
            <w:color w:val="0000FF"/>
            <w:szCs w:val="24"/>
            <w:u w:val="single"/>
            <w:lang w:eastAsia="en-GB"/>
          </w:rPr>
          <w:t>CWG-SFP-1/7</w:t>
        </w:r>
      </w:hyperlink>
      <w:r w:rsidRPr="00C470F7">
        <w:rPr>
          <w:rFonts w:eastAsia="Calibri" w:cs="Calibri"/>
          <w:bCs/>
          <w:szCs w:val="24"/>
          <w:lang w:eastAsia="en-GB"/>
        </w:rPr>
        <w:t>)</w:t>
      </w:r>
    </w:p>
    <w:p w14:paraId="63DF5E30" w14:textId="53B35E23" w:rsidR="006E1BDD" w:rsidRPr="006E1BDD" w:rsidRDefault="006E1BDD" w:rsidP="0090785D">
      <w:pPr>
        <w:keepNext/>
        <w:keepLines/>
        <w:numPr>
          <w:ilvl w:val="1"/>
          <w:numId w:val="2"/>
        </w:numPr>
        <w:tabs>
          <w:tab w:val="clear" w:pos="567"/>
          <w:tab w:val="clear" w:pos="1134"/>
          <w:tab w:val="clear" w:pos="1701"/>
          <w:tab w:val="clear" w:pos="2268"/>
          <w:tab w:val="clear" w:pos="2835"/>
          <w:tab w:val="left" w:pos="540"/>
          <w:tab w:val="left" w:pos="810"/>
          <w:tab w:val="left" w:pos="900"/>
        </w:tabs>
        <w:overflowPunct/>
        <w:autoSpaceDE/>
        <w:autoSpaceDN/>
        <w:adjustRightInd/>
        <w:spacing w:after="120"/>
        <w:ind w:left="0" w:firstLine="0"/>
        <w:jc w:val="both"/>
        <w:textAlignment w:val="auto"/>
        <w:outlineLvl w:val="1"/>
        <w:rPr>
          <w:rFonts w:eastAsia="MS Mincho" w:cs="Calibri"/>
          <w:szCs w:val="24"/>
          <w:lang w:eastAsia="zh-CN"/>
        </w:rPr>
      </w:pPr>
      <w:r w:rsidRPr="00C470F7">
        <w:rPr>
          <w:rFonts w:eastAsia="Calibri" w:cs="Calibri"/>
          <w:bCs/>
          <w:szCs w:val="24"/>
          <w:lang w:eastAsia="en-GB"/>
        </w:rPr>
        <w:lastRenderedPageBreak/>
        <w:t>UNESCO Resolution on WSIS adopted in the General Conference 2021 (</w:t>
      </w:r>
      <w:hyperlink r:id="rId51" w:history="1">
        <w:r w:rsidRPr="00C470F7">
          <w:rPr>
            <w:rFonts w:eastAsia="MS Mincho" w:cs="Calibri"/>
            <w:bCs/>
            <w:color w:val="0000FF"/>
            <w:szCs w:val="24"/>
            <w:u w:val="single"/>
            <w:lang w:eastAsia="zh-CN"/>
          </w:rPr>
          <w:t>UNESCO</w:t>
        </w:r>
        <w:r w:rsidRPr="00C470F7">
          <w:rPr>
            <w:rFonts w:eastAsia="MS Mincho" w:cs="Calibri"/>
            <w:bCs/>
            <w:szCs w:val="24"/>
            <w:lang w:eastAsia="zh-CN"/>
          </w:rPr>
          <w:t xml:space="preserve"> </w:t>
        </w:r>
        <w:r w:rsidRPr="00C470F7">
          <w:rPr>
            <w:rFonts w:eastAsia="MS Mincho" w:cs="Calibri"/>
            <w:bCs/>
            <w:color w:val="0000FF"/>
            <w:szCs w:val="24"/>
            <w:u w:val="single"/>
            <w:lang w:eastAsia="zh-CN"/>
          </w:rPr>
          <w:t>41 C/27</w:t>
        </w:r>
      </w:hyperlink>
      <w:r w:rsidRPr="00C470F7">
        <w:rPr>
          <w:rFonts w:eastAsia="MS Mincho" w:cs="Calibri"/>
          <w:bCs/>
          <w:color w:val="0000FF"/>
          <w:szCs w:val="24"/>
          <w:u w:val="single"/>
          <w:lang w:eastAsia="zh-CN"/>
        </w:rPr>
        <w:t xml:space="preserve">, </w:t>
      </w:r>
      <w:hyperlink r:id="rId52" w:history="1">
        <w:r w:rsidRPr="00C470F7">
          <w:rPr>
            <w:rFonts w:eastAsia="MS Mincho" w:cs="Calibri"/>
            <w:bCs/>
            <w:color w:val="0000FF"/>
            <w:szCs w:val="24"/>
            <w:u w:val="single"/>
            <w:lang w:eastAsia="zh-CN"/>
          </w:rPr>
          <w:t>CWG-WSIS&amp;SDG/38</w:t>
        </w:r>
      </w:hyperlink>
      <w:r w:rsidR="00012BFD">
        <w:rPr>
          <w:rFonts w:eastAsia="MS Mincho" w:cs="Calibri"/>
          <w:bCs/>
          <w:szCs w:val="24"/>
          <w:lang w:eastAsia="zh-CN"/>
        </w:rPr>
        <w:t>.)</w:t>
      </w:r>
    </w:p>
    <w:p w14:paraId="14451C59" w14:textId="0FC1F6BC" w:rsidR="00C470F7" w:rsidRPr="00C470F7" w:rsidRDefault="00C470F7" w:rsidP="00985364">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Calibri"/>
          <w:bCs/>
          <w:szCs w:val="24"/>
          <w:lang w:eastAsia="en-GB"/>
        </w:rPr>
      </w:pPr>
      <w:r w:rsidRPr="00C470F7">
        <w:rPr>
          <w:rFonts w:eastAsia="Calibri" w:cs="Calibri"/>
          <w:bCs/>
          <w:szCs w:val="24"/>
          <w:lang w:eastAsia="en-GB"/>
        </w:rPr>
        <w:t xml:space="preserve">UNESCO’s representative Mr Joe </w:t>
      </w:r>
      <w:proofErr w:type="spellStart"/>
      <w:r w:rsidRPr="00C470F7">
        <w:rPr>
          <w:rFonts w:eastAsia="Cambria" w:cs="Calibri"/>
          <w:bCs/>
          <w:szCs w:val="24"/>
          <w:lang w:eastAsia="zh-CN"/>
        </w:rPr>
        <w:t>Hironaka</w:t>
      </w:r>
      <w:proofErr w:type="spellEnd"/>
      <w:r w:rsidRPr="00C470F7">
        <w:rPr>
          <w:rFonts w:eastAsia="Calibri" w:cs="Calibri"/>
          <w:bCs/>
          <w:szCs w:val="24"/>
          <w:lang w:eastAsia="en-GB"/>
        </w:rPr>
        <w:t xml:space="preserve"> provided an update on the activities towards implementation of WSIS outcomes, highlighting the Report by the UNESCO’s Director-General on implementation of WSIS outcomes, </w:t>
      </w:r>
      <w:r w:rsidRPr="00C470F7">
        <w:rPr>
          <w:rFonts w:eastAsia="MS Mincho" w:cs="Calibri"/>
          <w:szCs w:val="24"/>
          <w:lang w:eastAsia="zh-CN"/>
        </w:rPr>
        <w:t xml:space="preserve">and roadmap to support coherent system-wide reporting on WSIS outcomes, which include the relevant resolution that invites the Director-General, UNESCO, to ensure a leading role for the Organization in the twenty-year review of the World Summit on the Information Society (WSIS+20) by implementing the outlined road map in alignment with agreed United Nations reporting mechanisms on WSIS outcomes; </w:t>
      </w:r>
    </w:p>
    <w:p w14:paraId="3A5D33A3" w14:textId="77777777" w:rsidR="00C470F7" w:rsidRPr="00C470F7" w:rsidRDefault="00C470F7" w:rsidP="00E36562">
      <w:pPr>
        <w:keepNext/>
        <w:keepLines/>
        <w:numPr>
          <w:ilvl w:val="0"/>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240" w:after="120"/>
        <w:ind w:left="357" w:hanging="357"/>
        <w:jc w:val="both"/>
        <w:textAlignment w:val="auto"/>
        <w:rPr>
          <w:rFonts w:eastAsia="Calibri" w:cs="Calibri"/>
          <w:szCs w:val="24"/>
          <w:lang w:eastAsia="en-GB"/>
        </w:rPr>
      </w:pPr>
      <w:r w:rsidRPr="00C470F7">
        <w:rPr>
          <w:rFonts w:eastAsia="Calibri" w:cs="Calibri"/>
          <w:b/>
          <w:color w:val="000000"/>
          <w:szCs w:val="24"/>
          <w:lang w:eastAsia="en-GB"/>
        </w:rPr>
        <w:t>ITU’s activities related to WSIS Process</w:t>
      </w:r>
    </w:p>
    <w:p w14:paraId="2492BBA0" w14:textId="77777777" w:rsidR="00C470F7" w:rsidRPr="00C470F7" w:rsidRDefault="00C470F7" w:rsidP="00E36562">
      <w:pPr>
        <w:numPr>
          <w:ilvl w:val="1"/>
          <w:numId w:val="2"/>
        </w:numPr>
        <w:tabs>
          <w:tab w:val="clear" w:pos="567"/>
          <w:tab w:val="clear" w:pos="1134"/>
          <w:tab w:val="clear" w:pos="1701"/>
          <w:tab w:val="clear" w:pos="2268"/>
          <w:tab w:val="clear" w:pos="2835"/>
        </w:tabs>
        <w:overflowPunct/>
        <w:autoSpaceDE/>
        <w:autoSpaceDN/>
        <w:adjustRightInd/>
        <w:spacing w:before="0" w:after="120"/>
        <w:ind w:left="0" w:firstLine="0"/>
        <w:jc w:val="both"/>
        <w:textAlignment w:val="auto"/>
        <w:rPr>
          <w:rFonts w:eastAsia="Calibri" w:cs="Calibri"/>
          <w:bCs/>
          <w:szCs w:val="24"/>
          <w:lang w:eastAsia="en-GB"/>
        </w:rPr>
      </w:pPr>
      <w:r w:rsidRPr="00C470F7">
        <w:rPr>
          <w:rFonts w:eastAsia="Calibri" w:cs="Calibri"/>
          <w:bCs/>
          <w:szCs w:val="24"/>
          <w:lang w:eastAsia="en-GB"/>
        </w:rPr>
        <w:t>Outcomes of the WSIS Forum 2021 (</w:t>
      </w:r>
      <w:hyperlink r:id="rId53">
        <w:r w:rsidRPr="00C470F7">
          <w:rPr>
            <w:rFonts w:eastAsia="Calibri" w:cs="Calibri"/>
            <w:bCs/>
            <w:color w:val="0000FF"/>
            <w:szCs w:val="24"/>
            <w:u w:val="single"/>
            <w:lang w:eastAsia="en-GB"/>
          </w:rPr>
          <w:t>CWGWSIS&amp;SDG37/2</w:t>
        </w:r>
      </w:hyperlink>
      <w:r w:rsidRPr="00C470F7">
        <w:rPr>
          <w:rFonts w:eastAsia="Calibri" w:cs="Calibri"/>
          <w:bCs/>
          <w:szCs w:val="24"/>
          <w:lang w:eastAsia="en-GB"/>
        </w:rPr>
        <w:t>)</w:t>
      </w:r>
    </w:p>
    <w:p w14:paraId="2C34A093" w14:textId="77777777" w:rsidR="00C470F7" w:rsidRPr="00C470F7" w:rsidRDefault="00C470F7" w:rsidP="00E36562">
      <w:pPr>
        <w:numPr>
          <w:ilvl w:val="1"/>
          <w:numId w:val="2"/>
        </w:numPr>
        <w:tabs>
          <w:tab w:val="clear" w:pos="567"/>
          <w:tab w:val="clear" w:pos="1134"/>
          <w:tab w:val="clear" w:pos="1701"/>
          <w:tab w:val="clear" w:pos="2268"/>
          <w:tab w:val="clear" w:pos="2835"/>
        </w:tabs>
        <w:overflowPunct/>
        <w:autoSpaceDE/>
        <w:autoSpaceDN/>
        <w:adjustRightInd/>
        <w:spacing w:before="0" w:after="120"/>
        <w:ind w:left="0" w:firstLine="0"/>
        <w:jc w:val="both"/>
        <w:textAlignment w:val="auto"/>
        <w:rPr>
          <w:rFonts w:eastAsia="Calibri" w:cs="Calibri"/>
          <w:bCs/>
          <w:szCs w:val="24"/>
          <w:lang w:eastAsia="en-GB"/>
        </w:rPr>
      </w:pPr>
      <w:r w:rsidRPr="00C470F7">
        <w:rPr>
          <w:rFonts w:eastAsia="Calibri" w:cs="Calibri"/>
          <w:bCs/>
          <w:szCs w:val="24"/>
          <w:lang w:eastAsia="en-GB"/>
        </w:rPr>
        <w:t>Preparations towards the WSIS Forum 2022 (</w:t>
      </w:r>
      <w:hyperlink r:id="rId54" w:history="1">
        <w:r w:rsidRPr="00C470F7">
          <w:rPr>
            <w:rFonts w:eastAsia="MS Mincho" w:cs="Calibri"/>
            <w:bCs/>
            <w:color w:val="0000FF"/>
            <w:szCs w:val="24"/>
            <w:u w:val="single"/>
            <w:lang w:eastAsia="zh-CN"/>
          </w:rPr>
          <w:t>CWG-WSIS&amp;SDG-38/2</w:t>
        </w:r>
      </w:hyperlink>
      <w:r w:rsidRPr="00C470F7">
        <w:rPr>
          <w:rFonts w:eastAsia="Calibri" w:cs="Calibri"/>
          <w:bCs/>
          <w:szCs w:val="24"/>
          <w:lang w:eastAsia="en-GB"/>
        </w:rPr>
        <w:t>)</w:t>
      </w:r>
    </w:p>
    <w:p w14:paraId="7A00EAC2" w14:textId="77777777" w:rsidR="00C470F7" w:rsidRPr="00C470F7" w:rsidRDefault="00C470F7" w:rsidP="00E36562">
      <w:pPr>
        <w:numPr>
          <w:ilvl w:val="1"/>
          <w:numId w:val="2"/>
        </w:numPr>
        <w:tabs>
          <w:tab w:val="clear" w:pos="567"/>
          <w:tab w:val="clear" w:pos="1134"/>
          <w:tab w:val="clear" w:pos="1701"/>
          <w:tab w:val="clear" w:pos="2268"/>
          <w:tab w:val="clear" w:pos="2835"/>
        </w:tabs>
        <w:overflowPunct/>
        <w:autoSpaceDE/>
        <w:autoSpaceDN/>
        <w:adjustRightInd/>
        <w:spacing w:before="0" w:after="120"/>
        <w:ind w:left="0" w:firstLine="0"/>
        <w:jc w:val="both"/>
        <w:textAlignment w:val="auto"/>
        <w:rPr>
          <w:rFonts w:eastAsia="Calibri" w:cs="Calibri"/>
          <w:bCs/>
          <w:szCs w:val="24"/>
          <w:lang w:eastAsia="en-GB"/>
        </w:rPr>
      </w:pPr>
      <w:r w:rsidRPr="00C470F7">
        <w:rPr>
          <w:rFonts w:eastAsia="Calibri" w:cs="Calibri"/>
          <w:bCs/>
          <w:szCs w:val="24"/>
          <w:lang w:eastAsia="en-GB"/>
        </w:rPr>
        <w:t>Report: ITU’s contribution to the implementation of the WSIS Outcomes (2021) (</w:t>
      </w:r>
      <w:hyperlink r:id="rId55">
        <w:r w:rsidRPr="00C470F7">
          <w:rPr>
            <w:rFonts w:eastAsia="Calibri" w:cs="Calibri"/>
            <w:bCs/>
            <w:color w:val="0000FF"/>
            <w:szCs w:val="24"/>
            <w:u w:val="single"/>
            <w:lang w:eastAsia="en-GB"/>
          </w:rPr>
          <w:t>CWGWSIS&amp;SDG37/10</w:t>
        </w:r>
      </w:hyperlink>
      <w:r w:rsidRPr="00C470F7">
        <w:rPr>
          <w:rFonts w:eastAsia="Calibri" w:cs="Calibri"/>
          <w:bCs/>
          <w:szCs w:val="24"/>
          <w:lang w:eastAsia="en-GB"/>
        </w:rPr>
        <w:t xml:space="preserve">, </w:t>
      </w:r>
      <w:hyperlink r:id="rId56" w:history="1">
        <w:r w:rsidRPr="00C470F7">
          <w:rPr>
            <w:rFonts w:eastAsia="MS Mincho" w:cs="Calibri"/>
            <w:bCs/>
            <w:color w:val="0000FF"/>
            <w:szCs w:val="24"/>
            <w:u w:val="single"/>
            <w:lang w:eastAsia="zh-CN"/>
          </w:rPr>
          <w:t>CWG-WSIS&amp;SDG-38/3</w:t>
        </w:r>
      </w:hyperlink>
      <w:r w:rsidRPr="00473BC0">
        <w:rPr>
          <w:rFonts w:eastAsia="MS Mincho" w:cs="Calibri"/>
          <w:bCs/>
          <w:szCs w:val="24"/>
          <w:lang w:eastAsia="zh-CN"/>
        </w:rPr>
        <w:t>)</w:t>
      </w:r>
    </w:p>
    <w:p w14:paraId="103B1FFF" w14:textId="77777777" w:rsidR="00C470F7" w:rsidRPr="00C470F7" w:rsidRDefault="00C470F7" w:rsidP="00E36562">
      <w:pPr>
        <w:numPr>
          <w:ilvl w:val="1"/>
          <w:numId w:val="2"/>
        </w:numPr>
        <w:tabs>
          <w:tab w:val="clear" w:pos="567"/>
          <w:tab w:val="clear" w:pos="1134"/>
          <w:tab w:val="clear" w:pos="1701"/>
          <w:tab w:val="clear" w:pos="2268"/>
          <w:tab w:val="clear" w:pos="2835"/>
        </w:tabs>
        <w:overflowPunct/>
        <w:autoSpaceDE/>
        <w:autoSpaceDN/>
        <w:adjustRightInd/>
        <w:spacing w:before="0" w:after="120"/>
        <w:ind w:left="0" w:firstLine="0"/>
        <w:jc w:val="both"/>
        <w:textAlignment w:val="auto"/>
        <w:rPr>
          <w:rFonts w:eastAsia="Calibri" w:cs="Calibri"/>
          <w:bCs/>
          <w:szCs w:val="24"/>
          <w:lang w:eastAsia="en-GB"/>
        </w:rPr>
      </w:pPr>
      <w:r w:rsidRPr="00C470F7">
        <w:rPr>
          <w:rFonts w:eastAsia="Calibri" w:cs="Calibri"/>
          <w:bCs/>
          <w:szCs w:val="24"/>
          <w:lang w:eastAsia="en-GB"/>
        </w:rPr>
        <w:t>ITU Roadmaps C2, C5 and C6 (</w:t>
      </w:r>
      <w:hyperlink r:id="rId57" w:history="1">
        <w:r w:rsidRPr="00C470F7">
          <w:rPr>
            <w:rFonts w:eastAsia="MS Mincho" w:cs="Calibri"/>
            <w:bCs/>
            <w:color w:val="0000FF"/>
            <w:szCs w:val="24"/>
            <w:u w:val="single"/>
            <w:lang w:eastAsia="zh-CN"/>
          </w:rPr>
          <w:t>CWG-WSIS&amp;SDG/38</w:t>
        </w:r>
      </w:hyperlink>
      <w:r w:rsidRPr="00C470F7">
        <w:rPr>
          <w:rFonts w:eastAsia="Calibri" w:cs="Calibri"/>
          <w:bCs/>
          <w:szCs w:val="24"/>
          <w:lang w:eastAsia="en-GB"/>
        </w:rPr>
        <w:t>)</w:t>
      </w:r>
    </w:p>
    <w:p w14:paraId="47473581" w14:textId="46B4A50B" w:rsidR="00C470F7" w:rsidRPr="00C470F7" w:rsidRDefault="00C470F7" w:rsidP="00E36562">
      <w:pPr>
        <w:numPr>
          <w:ilvl w:val="1"/>
          <w:numId w:val="2"/>
        </w:numPr>
        <w:tabs>
          <w:tab w:val="clear" w:pos="567"/>
          <w:tab w:val="clear" w:pos="1134"/>
          <w:tab w:val="clear" w:pos="1701"/>
          <w:tab w:val="clear" w:pos="2268"/>
          <w:tab w:val="clear" w:pos="2835"/>
        </w:tabs>
        <w:overflowPunct/>
        <w:autoSpaceDE/>
        <w:autoSpaceDN/>
        <w:adjustRightInd/>
        <w:spacing w:before="0" w:after="120"/>
        <w:ind w:left="0" w:firstLine="0"/>
        <w:jc w:val="both"/>
        <w:textAlignment w:val="auto"/>
        <w:rPr>
          <w:rFonts w:eastAsia="Calibri" w:cs="Calibri"/>
          <w:bCs/>
          <w:szCs w:val="24"/>
          <w:lang w:eastAsia="en-GB"/>
        </w:rPr>
      </w:pPr>
      <w:r w:rsidRPr="00C470F7">
        <w:rPr>
          <w:rFonts w:eastAsia="Calibri" w:cs="Calibri"/>
          <w:bCs/>
          <w:szCs w:val="24"/>
          <w:lang w:eastAsia="en-GB"/>
        </w:rPr>
        <w:t>Regional activities towards alignment of WSIS and SDG processes (</w:t>
      </w:r>
      <w:hyperlink r:id="rId58" w:history="1">
        <w:r w:rsidRPr="00C470F7">
          <w:rPr>
            <w:rFonts w:eastAsia="Calibri" w:cs="Calibri"/>
            <w:bCs/>
            <w:iCs/>
            <w:color w:val="0000FF"/>
            <w:szCs w:val="24"/>
            <w:u w:val="single"/>
            <w:lang w:eastAsia="en-GB"/>
          </w:rPr>
          <w:t>CWG-WSIS&amp;SDG-38/4</w:t>
        </w:r>
      </w:hyperlink>
      <w:r w:rsidRPr="00473BC0">
        <w:rPr>
          <w:rFonts w:eastAsia="Calibri" w:cs="Calibri"/>
          <w:bCs/>
          <w:iCs/>
          <w:szCs w:val="24"/>
          <w:lang w:eastAsia="en-GB"/>
        </w:rPr>
        <w:t>)</w:t>
      </w:r>
    </w:p>
    <w:p w14:paraId="11DC74BA" w14:textId="77777777" w:rsidR="00C470F7" w:rsidRPr="00C470F7" w:rsidRDefault="00C470F7" w:rsidP="00E36562">
      <w:pPr>
        <w:numPr>
          <w:ilvl w:val="1"/>
          <w:numId w:val="2"/>
        </w:numPr>
        <w:tabs>
          <w:tab w:val="clear" w:pos="567"/>
          <w:tab w:val="clear" w:pos="1134"/>
          <w:tab w:val="clear" w:pos="1701"/>
          <w:tab w:val="clear" w:pos="2268"/>
          <w:tab w:val="clear" w:pos="2835"/>
        </w:tabs>
        <w:overflowPunct/>
        <w:autoSpaceDE/>
        <w:autoSpaceDN/>
        <w:adjustRightInd/>
        <w:spacing w:before="0" w:after="120"/>
        <w:ind w:left="0" w:firstLine="0"/>
        <w:jc w:val="both"/>
        <w:textAlignment w:val="auto"/>
        <w:rPr>
          <w:rFonts w:eastAsia="Calibri" w:cs="Calibri"/>
          <w:bCs/>
          <w:szCs w:val="24"/>
          <w:u w:val="single"/>
          <w:lang w:eastAsia="en-GB"/>
        </w:rPr>
      </w:pPr>
      <w:r w:rsidRPr="00C470F7">
        <w:rPr>
          <w:rFonts w:eastAsia="Calibri" w:cs="Calibri"/>
          <w:bCs/>
          <w:szCs w:val="24"/>
          <w:lang w:eastAsia="en-GB"/>
        </w:rPr>
        <w:t>WSIS Stocktaking Process 2021 and 2022 (</w:t>
      </w:r>
      <w:hyperlink r:id="rId59">
        <w:r w:rsidRPr="00C470F7">
          <w:rPr>
            <w:rFonts w:eastAsia="Calibri" w:cs="Calibri"/>
            <w:bCs/>
            <w:color w:val="0000FF"/>
            <w:szCs w:val="24"/>
            <w:u w:val="single"/>
            <w:lang w:eastAsia="en-GB"/>
          </w:rPr>
          <w:t>CWGWSIS&amp;SDG37/9</w:t>
        </w:r>
      </w:hyperlink>
      <w:r w:rsidRPr="00C470F7">
        <w:rPr>
          <w:rFonts w:eastAsia="Calibri" w:cs="Calibri"/>
          <w:bCs/>
          <w:color w:val="000000"/>
          <w:szCs w:val="24"/>
          <w:lang w:eastAsia="en-GB"/>
        </w:rPr>
        <w:t xml:space="preserve">, </w:t>
      </w:r>
      <w:hyperlink r:id="rId60" w:history="1">
        <w:r w:rsidRPr="00C470F7">
          <w:rPr>
            <w:rFonts w:eastAsia="MS Mincho" w:cs="Calibri"/>
            <w:bCs/>
            <w:color w:val="0000FF"/>
            <w:szCs w:val="24"/>
            <w:u w:val="single"/>
            <w:lang w:eastAsia="zh-CN"/>
          </w:rPr>
          <w:t>CWG-WSIS&amp;SDG-38/5</w:t>
        </w:r>
      </w:hyperlink>
      <w:r w:rsidRPr="00473BC0">
        <w:rPr>
          <w:rFonts w:eastAsia="MS Mincho" w:cs="Calibri"/>
          <w:bCs/>
          <w:szCs w:val="24"/>
          <w:lang w:eastAsia="zh-CN"/>
        </w:rPr>
        <w:t>)</w:t>
      </w:r>
    </w:p>
    <w:p w14:paraId="5176B566" w14:textId="77777777" w:rsidR="00C470F7" w:rsidRPr="00C470F7" w:rsidRDefault="00C470F7" w:rsidP="00E36562">
      <w:pPr>
        <w:numPr>
          <w:ilvl w:val="1"/>
          <w:numId w:val="2"/>
        </w:numPr>
        <w:tabs>
          <w:tab w:val="clear" w:pos="567"/>
          <w:tab w:val="clear" w:pos="1134"/>
          <w:tab w:val="clear" w:pos="1701"/>
          <w:tab w:val="clear" w:pos="2268"/>
          <w:tab w:val="clear" w:pos="2835"/>
        </w:tabs>
        <w:overflowPunct/>
        <w:autoSpaceDE/>
        <w:autoSpaceDN/>
        <w:adjustRightInd/>
        <w:spacing w:before="0" w:after="120"/>
        <w:ind w:left="0" w:firstLine="0"/>
        <w:jc w:val="both"/>
        <w:textAlignment w:val="auto"/>
        <w:rPr>
          <w:rFonts w:eastAsia="Calibri" w:cs="Calibri"/>
          <w:bCs/>
          <w:szCs w:val="24"/>
          <w:lang w:eastAsia="en-GB"/>
        </w:rPr>
      </w:pPr>
      <w:r w:rsidRPr="00C470F7">
        <w:rPr>
          <w:rFonts w:eastAsia="Calibri" w:cs="Calibri"/>
          <w:bCs/>
          <w:szCs w:val="24"/>
          <w:lang w:eastAsia="en-GB"/>
        </w:rPr>
        <w:t>WSIS Prizes 2021 and 2022 (</w:t>
      </w:r>
      <w:hyperlink r:id="rId61">
        <w:r w:rsidRPr="00C470F7">
          <w:rPr>
            <w:rFonts w:eastAsia="Calibri" w:cs="Calibri"/>
            <w:bCs/>
            <w:color w:val="0000FF"/>
            <w:szCs w:val="24"/>
            <w:u w:val="single"/>
            <w:lang w:eastAsia="en-GB"/>
          </w:rPr>
          <w:t>CWGWSIS&amp;SDG37/8</w:t>
        </w:r>
      </w:hyperlink>
      <w:r w:rsidRPr="00C470F7">
        <w:rPr>
          <w:rFonts w:eastAsia="Calibri" w:cs="Calibri"/>
          <w:bCs/>
          <w:szCs w:val="24"/>
          <w:lang w:eastAsia="en-GB"/>
        </w:rPr>
        <w:t xml:space="preserve">, </w:t>
      </w:r>
      <w:hyperlink r:id="rId62">
        <w:r w:rsidRPr="00C470F7">
          <w:rPr>
            <w:rFonts w:eastAsia="Calibri" w:cs="Calibri"/>
            <w:bCs/>
            <w:color w:val="0000FF"/>
            <w:szCs w:val="24"/>
            <w:u w:val="single"/>
            <w:lang w:eastAsia="en-GB"/>
          </w:rPr>
          <w:t>CWGWSIS&amp;SDG37/13</w:t>
        </w:r>
      </w:hyperlink>
      <w:r w:rsidRPr="00C470F7">
        <w:rPr>
          <w:rFonts w:eastAsia="Calibri" w:cs="Calibri"/>
          <w:bCs/>
          <w:color w:val="0000FF"/>
          <w:szCs w:val="24"/>
          <w:u w:val="single"/>
          <w:lang w:eastAsia="en-GB"/>
        </w:rPr>
        <w:t xml:space="preserve">, </w:t>
      </w:r>
      <w:hyperlink r:id="rId63" w:history="1">
        <w:r w:rsidRPr="00C470F7">
          <w:rPr>
            <w:rFonts w:eastAsia="MS Mincho" w:cs="Calibri"/>
            <w:bCs/>
            <w:color w:val="0000FF"/>
            <w:szCs w:val="24"/>
            <w:u w:val="single"/>
            <w:lang w:eastAsia="zh-CN"/>
          </w:rPr>
          <w:t>CWG-WSIS&amp;SDG-38/6</w:t>
        </w:r>
      </w:hyperlink>
      <w:r w:rsidRPr="00C470F7">
        <w:rPr>
          <w:rFonts w:eastAsia="Calibri" w:cs="Calibri"/>
          <w:bCs/>
          <w:szCs w:val="24"/>
          <w:lang w:eastAsia="en-GB"/>
        </w:rPr>
        <w:t>)</w:t>
      </w:r>
    </w:p>
    <w:p w14:paraId="5219DBE0" w14:textId="77777777" w:rsidR="00C470F7" w:rsidRPr="00C470F7" w:rsidRDefault="00C470F7" w:rsidP="00E36562">
      <w:pPr>
        <w:numPr>
          <w:ilvl w:val="1"/>
          <w:numId w:val="2"/>
        </w:numPr>
        <w:tabs>
          <w:tab w:val="clear" w:pos="567"/>
          <w:tab w:val="clear" w:pos="1134"/>
          <w:tab w:val="clear" w:pos="1701"/>
          <w:tab w:val="clear" w:pos="2268"/>
          <w:tab w:val="clear" w:pos="2835"/>
        </w:tabs>
        <w:overflowPunct/>
        <w:autoSpaceDE/>
        <w:autoSpaceDN/>
        <w:adjustRightInd/>
        <w:spacing w:before="0" w:after="120"/>
        <w:ind w:left="0" w:firstLine="0"/>
        <w:jc w:val="both"/>
        <w:textAlignment w:val="auto"/>
        <w:rPr>
          <w:rFonts w:eastAsia="Calibri" w:cs="Calibri"/>
          <w:bCs/>
          <w:szCs w:val="24"/>
          <w:lang w:eastAsia="en-GB"/>
        </w:rPr>
      </w:pPr>
      <w:r w:rsidRPr="00C470F7">
        <w:rPr>
          <w:rFonts w:eastAsia="Calibri" w:cs="Calibri"/>
          <w:bCs/>
          <w:szCs w:val="24"/>
          <w:lang w:eastAsia="en-GB"/>
        </w:rPr>
        <w:t>UN Group on the Information Society (UNGIS) (</w:t>
      </w:r>
      <w:hyperlink r:id="rId64">
        <w:r w:rsidRPr="00C470F7">
          <w:rPr>
            <w:rFonts w:eastAsia="Calibri" w:cs="Calibri"/>
            <w:bCs/>
            <w:color w:val="0000FF"/>
            <w:szCs w:val="24"/>
            <w:u w:val="single"/>
            <w:lang w:eastAsia="en-GB"/>
          </w:rPr>
          <w:t>CWGWSIS&amp;SDG37/4</w:t>
        </w:r>
      </w:hyperlink>
      <w:r w:rsidRPr="00C470F7">
        <w:rPr>
          <w:rFonts w:eastAsia="Calibri" w:cs="Calibri"/>
          <w:bCs/>
          <w:szCs w:val="24"/>
          <w:lang w:eastAsia="en-GB"/>
        </w:rPr>
        <w:t>)</w:t>
      </w:r>
    </w:p>
    <w:p w14:paraId="451507B3" w14:textId="77777777" w:rsidR="00C470F7" w:rsidRPr="00C470F7" w:rsidRDefault="00C470F7" w:rsidP="00E36562">
      <w:pPr>
        <w:numPr>
          <w:ilvl w:val="1"/>
          <w:numId w:val="2"/>
        </w:numPr>
        <w:tabs>
          <w:tab w:val="clear" w:pos="567"/>
          <w:tab w:val="clear" w:pos="1134"/>
          <w:tab w:val="clear" w:pos="1701"/>
          <w:tab w:val="clear" w:pos="2268"/>
          <w:tab w:val="clear" w:pos="2835"/>
        </w:tabs>
        <w:overflowPunct/>
        <w:autoSpaceDE/>
        <w:autoSpaceDN/>
        <w:adjustRightInd/>
        <w:spacing w:before="0" w:after="120"/>
        <w:ind w:left="0" w:firstLine="0"/>
        <w:jc w:val="both"/>
        <w:textAlignment w:val="auto"/>
        <w:rPr>
          <w:rFonts w:eastAsia="Calibri" w:cs="Calibri"/>
          <w:bCs/>
          <w:szCs w:val="24"/>
          <w:lang w:eastAsia="en-GB"/>
        </w:rPr>
      </w:pPr>
      <w:r w:rsidRPr="00C470F7">
        <w:rPr>
          <w:rFonts w:eastAsia="Calibri" w:cs="Calibri"/>
          <w:bCs/>
          <w:szCs w:val="24"/>
          <w:lang w:eastAsia="en-GB"/>
        </w:rPr>
        <w:t>World Telecommunication and Information Society Day 2021 and 2022 (</w:t>
      </w:r>
      <w:hyperlink r:id="rId65">
        <w:r w:rsidRPr="00C470F7">
          <w:rPr>
            <w:rFonts w:eastAsia="Calibri" w:cs="Calibri"/>
            <w:bCs/>
            <w:color w:val="0000FF"/>
            <w:szCs w:val="24"/>
            <w:u w:val="single"/>
            <w:lang w:eastAsia="en-GB"/>
          </w:rPr>
          <w:t>CWGWSIS&amp;SDG37/11</w:t>
        </w:r>
      </w:hyperlink>
      <w:r w:rsidRPr="00C470F7">
        <w:rPr>
          <w:rFonts w:eastAsia="Calibri" w:cs="Calibri"/>
          <w:bCs/>
          <w:szCs w:val="24"/>
          <w:lang w:eastAsia="en-GB"/>
        </w:rPr>
        <w:t xml:space="preserve">, </w:t>
      </w:r>
      <w:hyperlink r:id="rId66" w:history="1">
        <w:r w:rsidRPr="00C470F7">
          <w:rPr>
            <w:rFonts w:eastAsia="Calibri" w:cs="Calibri"/>
            <w:bCs/>
            <w:color w:val="0000FF"/>
            <w:szCs w:val="24"/>
            <w:u w:val="single"/>
            <w:lang w:eastAsia="en-GB"/>
          </w:rPr>
          <w:t>https://www.itu.int/en/wtisd/2022/Pages/default.aspx</w:t>
        </w:r>
      </w:hyperlink>
      <w:r w:rsidRPr="00C470F7">
        <w:rPr>
          <w:rFonts w:eastAsia="Calibri" w:cs="Calibri"/>
          <w:bCs/>
          <w:szCs w:val="24"/>
          <w:lang w:eastAsia="en-GB"/>
        </w:rPr>
        <w:t>).</w:t>
      </w:r>
    </w:p>
    <w:p w14:paraId="52D54A5F" w14:textId="77777777" w:rsidR="00C470F7" w:rsidRPr="00C470F7" w:rsidRDefault="00C470F7" w:rsidP="00E36562">
      <w:pPr>
        <w:numPr>
          <w:ilvl w:val="1"/>
          <w:numId w:val="2"/>
        </w:numPr>
        <w:tabs>
          <w:tab w:val="clear" w:pos="567"/>
          <w:tab w:val="clear" w:pos="1134"/>
          <w:tab w:val="clear" w:pos="1701"/>
          <w:tab w:val="clear" w:pos="2268"/>
          <w:tab w:val="clear" w:pos="2835"/>
        </w:tabs>
        <w:overflowPunct/>
        <w:autoSpaceDE/>
        <w:autoSpaceDN/>
        <w:adjustRightInd/>
        <w:spacing w:before="0" w:after="120"/>
        <w:ind w:left="0" w:firstLine="0"/>
        <w:jc w:val="both"/>
        <w:textAlignment w:val="auto"/>
        <w:rPr>
          <w:rFonts w:eastAsia="Calibri" w:cs="Calibri"/>
          <w:bCs/>
          <w:szCs w:val="24"/>
          <w:lang w:eastAsia="en-GB"/>
        </w:rPr>
      </w:pPr>
      <w:r w:rsidRPr="00C470F7">
        <w:rPr>
          <w:rFonts w:eastAsia="Calibri" w:cs="Calibri"/>
          <w:bCs/>
          <w:szCs w:val="24"/>
          <w:lang w:eastAsia="en-GB"/>
        </w:rPr>
        <w:t>Partnership on Measuring the ICT for Development (</w:t>
      </w:r>
      <w:hyperlink r:id="rId67">
        <w:r w:rsidRPr="00C470F7">
          <w:rPr>
            <w:rFonts w:eastAsia="Calibri" w:cs="Calibri"/>
            <w:bCs/>
            <w:color w:val="0000FF"/>
            <w:szCs w:val="24"/>
            <w:u w:val="single"/>
            <w:lang w:eastAsia="en-GB"/>
          </w:rPr>
          <w:t>CWGWSIS&amp;SDG37/14</w:t>
        </w:r>
      </w:hyperlink>
      <w:r w:rsidRPr="00C470F7">
        <w:rPr>
          <w:rFonts w:eastAsia="Calibri" w:cs="Calibri"/>
          <w:bCs/>
          <w:szCs w:val="24"/>
          <w:lang w:eastAsia="en-GB"/>
        </w:rPr>
        <w:t xml:space="preserve">, </w:t>
      </w:r>
      <w:hyperlink r:id="rId68" w:history="1">
        <w:r w:rsidRPr="00C470F7">
          <w:rPr>
            <w:rFonts w:eastAsia="Calibri" w:cs="Calibri"/>
            <w:bCs/>
            <w:color w:val="0000FF"/>
            <w:szCs w:val="24"/>
            <w:u w:val="single"/>
            <w:lang w:eastAsia="en-GB"/>
          </w:rPr>
          <w:t>CWG-WSIS&amp;SDG-38/8</w:t>
        </w:r>
      </w:hyperlink>
      <w:r w:rsidRPr="00473BC0">
        <w:rPr>
          <w:rFonts w:eastAsia="Calibri" w:cs="Calibri"/>
          <w:bCs/>
          <w:szCs w:val="24"/>
          <w:lang w:eastAsia="en-GB"/>
        </w:rPr>
        <w:t>)</w:t>
      </w:r>
    </w:p>
    <w:p w14:paraId="5B931160" w14:textId="77777777" w:rsidR="00C470F7" w:rsidRPr="00C470F7" w:rsidRDefault="00C470F7" w:rsidP="00E36562">
      <w:pPr>
        <w:numPr>
          <w:ilvl w:val="1"/>
          <w:numId w:val="2"/>
        </w:numPr>
        <w:tabs>
          <w:tab w:val="clear" w:pos="567"/>
          <w:tab w:val="clear" w:pos="1134"/>
          <w:tab w:val="clear" w:pos="1701"/>
          <w:tab w:val="clear" w:pos="2268"/>
          <w:tab w:val="clear" w:pos="2835"/>
        </w:tabs>
        <w:overflowPunct/>
        <w:autoSpaceDE/>
        <w:autoSpaceDN/>
        <w:adjustRightInd/>
        <w:spacing w:before="0" w:after="120"/>
        <w:ind w:left="0" w:firstLine="0"/>
        <w:jc w:val="both"/>
        <w:textAlignment w:val="auto"/>
        <w:rPr>
          <w:rFonts w:eastAsia="Calibri" w:cs="Calibri"/>
          <w:bCs/>
          <w:szCs w:val="24"/>
          <w:lang w:eastAsia="en-GB"/>
        </w:rPr>
      </w:pPr>
      <w:r w:rsidRPr="00C470F7">
        <w:rPr>
          <w:rFonts w:eastAsia="Calibri" w:cs="Calibri"/>
          <w:bCs/>
          <w:szCs w:val="24"/>
          <w:lang w:eastAsia="en-GB"/>
        </w:rPr>
        <w:t>WSIS Fund in Trust 2021 and 2022 (</w:t>
      </w:r>
      <w:hyperlink r:id="rId69">
        <w:r w:rsidRPr="00C470F7">
          <w:rPr>
            <w:rFonts w:eastAsia="Calibri" w:cs="Calibri"/>
            <w:bCs/>
            <w:color w:val="0000FF"/>
            <w:szCs w:val="24"/>
            <w:u w:val="single"/>
            <w:lang w:eastAsia="en-GB"/>
          </w:rPr>
          <w:t>CWGWSIS&amp;SDG37/5</w:t>
        </w:r>
      </w:hyperlink>
      <w:r w:rsidRPr="00C470F7">
        <w:rPr>
          <w:rFonts w:eastAsia="Calibri" w:cs="Calibri"/>
          <w:bCs/>
          <w:color w:val="0000FF"/>
          <w:szCs w:val="24"/>
          <w:u w:val="single"/>
          <w:lang w:eastAsia="en-GB"/>
        </w:rPr>
        <w:t xml:space="preserve">, </w:t>
      </w:r>
      <w:hyperlink r:id="rId70" w:history="1">
        <w:r w:rsidRPr="00C470F7">
          <w:rPr>
            <w:rFonts w:eastAsia="MS Mincho" w:cs="Calibri"/>
            <w:bCs/>
            <w:color w:val="0000FF"/>
            <w:szCs w:val="24"/>
            <w:u w:val="single"/>
            <w:lang w:eastAsia="zh-CN"/>
          </w:rPr>
          <w:t>CWG-WSIS&amp;SDG-38/9</w:t>
        </w:r>
      </w:hyperlink>
      <w:r w:rsidRPr="00C470F7">
        <w:rPr>
          <w:rFonts w:eastAsia="Calibri" w:cs="Calibri"/>
          <w:bCs/>
          <w:szCs w:val="24"/>
          <w:lang w:eastAsia="en-GB"/>
        </w:rPr>
        <w:t>)</w:t>
      </w:r>
    </w:p>
    <w:p w14:paraId="340E7B2C" w14:textId="77777777" w:rsidR="00C470F7" w:rsidRPr="00C470F7" w:rsidRDefault="00C470F7" w:rsidP="00E36562">
      <w:pPr>
        <w:numPr>
          <w:ilvl w:val="1"/>
          <w:numId w:val="2"/>
        </w:numPr>
        <w:tabs>
          <w:tab w:val="clear" w:pos="567"/>
          <w:tab w:val="clear" w:pos="1134"/>
          <w:tab w:val="clear" w:pos="1701"/>
          <w:tab w:val="clear" w:pos="2268"/>
          <w:tab w:val="clear" w:pos="2835"/>
        </w:tabs>
        <w:overflowPunct/>
        <w:autoSpaceDE/>
        <w:autoSpaceDN/>
        <w:adjustRightInd/>
        <w:spacing w:before="0" w:after="120"/>
        <w:ind w:left="0" w:firstLine="0"/>
        <w:jc w:val="both"/>
        <w:textAlignment w:val="auto"/>
        <w:rPr>
          <w:rFonts w:eastAsia="Calibri" w:cs="Calibri"/>
          <w:bCs/>
          <w:szCs w:val="24"/>
          <w:lang w:eastAsia="en-GB"/>
        </w:rPr>
      </w:pPr>
      <w:r w:rsidRPr="00C470F7">
        <w:rPr>
          <w:rFonts w:eastAsia="Calibri" w:cs="Calibri"/>
          <w:bCs/>
          <w:szCs w:val="24"/>
          <w:lang w:eastAsia="en-GB"/>
        </w:rPr>
        <w:t>ITU Sector Study Group activities related to the WSIS and SDG Process (</w:t>
      </w:r>
      <w:hyperlink r:id="rId71">
        <w:r w:rsidRPr="00C470F7">
          <w:rPr>
            <w:rFonts w:eastAsia="Calibri" w:cs="Calibri"/>
            <w:bCs/>
            <w:color w:val="0000FF"/>
            <w:szCs w:val="24"/>
            <w:u w:val="single"/>
            <w:lang w:eastAsia="en-GB"/>
          </w:rPr>
          <w:t>CWGWSIS&amp;SDG37/7</w:t>
        </w:r>
      </w:hyperlink>
      <w:r w:rsidRPr="00C470F7">
        <w:rPr>
          <w:rFonts w:eastAsia="Calibri" w:cs="Calibri"/>
          <w:bCs/>
          <w:color w:val="0000FF"/>
          <w:szCs w:val="24"/>
          <w:u w:val="single"/>
          <w:lang w:eastAsia="en-GB"/>
        </w:rPr>
        <w:t>-Rev.1</w:t>
      </w:r>
      <w:r w:rsidRPr="00C470F7">
        <w:rPr>
          <w:rFonts w:eastAsia="Calibri" w:cs="Calibri"/>
          <w:bCs/>
          <w:szCs w:val="24"/>
          <w:lang w:eastAsia="en-GB"/>
        </w:rPr>
        <w:t xml:space="preserve">, </w:t>
      </w:r>
      <w:hyperlink r:id="rId72" w:history="1">
        <w:r w:rsidRPr="00C470F7">
          <w:rPr>
            <w:rFonts w:eastAsia="Calibri" w:cs="Calibri"/>
            <w:bCs/>
            <w:color w:val="0000FF"/>
            <w:szCs w:val="24"/>
            <w:u w:val="single"/>
            <w:lang w:eastAsia="en-GB"/>
          </w:rPr>
          <w:t>CWG-WSIS&amp;SDG-38/10</w:t>
        </w:r>
      </w:hyperlink>
      <w:r w:rsidRPr="00473BC0">
        <w:rPr>
          <w:rFonts w:eastAsia="Calibri" w:cs="Calibri"/>
          <w:bCs/>
          <w:szCs w:val="24"/>
          <w:lang w:eastAsia="en-GB"/>
        </w:rPr>
        <w:t>)</w:t>
      </w:r>
    </w:p>
    <w:p w14:paraId="2A982505" w14:textId="77777777" w:rsidR="00C470F7" w:rsidRPr="00C470F7" w:rsidRDefault="00C470F7" w:rsidP="00E36562">
      <w:pPr>
        <w:numPr>
          <w:ilvl w:val="1"/>
          <w:numId w:val="2"/>
        </w:numPr>
        <w:tabs>
          <w:tab w:val="clear" w:pos="567"/>
          <w:tab w:val="clear" w:pos="1134"/>
          <w:tab w:val="clear" w:pos="1701"/>
          <w:tab w:val="clear" w:pos="2268"/>
          <w:tab w:val="clear" w:pos="2835"/>
        </w:tabs>
        <w:overflowPunct/>
        <w:autoSpaceDE/>
        <w:autoSpaceDN/>
        <w:adjustRightInd/>
        <w:spacing w:before="0" w:after="120"/>
        <w:ind w:left="0" w:firstLine="0"/>
        <w:jc w:val="both"/>
        <w:textAlignment w:val="auto"/>
        <w:rPr>
          <w:rFonts w:eastAsia="Calibri" w:cs="Calibri"/>
          <w:bCs/>
          <w:szCs w:val="24"/>
          <w:lang w:eastAsia="en-GB"/>
        </w:rPr>
      </w:pPr>
      <w:r w:rsidRPr="00C470F7">
        <w:rPr>
          <w:rFonts w:eastAsia="Calibri" w:cs="Calibri"/>
          <w:bCs/>
          <w:szCs w:val="24"/>
          <w:lang w:eastAsia="en-GB"/>
        </w:rPr>
        <w:t>WSIS Special Initiatives (</w:t>
      </w:r>
      <w:hyperlink r:id="rId73" w:history="1">
        <w:r w:rsidRPr="00C470F7">
          <w:rPr>
            <w:rFonts w:eastAsia="Calibri" w:cs="Calibri"/>
            <w:bCs/>
            <w:color w:val="0000FF"/>
            <w:szCs w:val="24"/>
            <w:u w:val="single"/>
            <w:lang w:eastAsia="en-GB"/>
          </w:rPr>
          <w:t>CWG-WSIS&amp;SDG-38/7</w:t>
        </w:r>
      </w:hyperlink>
      <w:r w:rsidRPr="00C470F7">
        <w:rPr>
          <w:rFonts w:eastAsia="Calibri" w:cs="Calibri"/>
          <w:bCs/>
          <w:szCs w:val="24"/>
          <w:lang w:eastAsia="en-GB"/>
        </w:rPr>
        <w:t>)</w:t>
      </w:r>
    </w:p>
    <w:p w14:paraId="29D10915" w14:textId="77777777" w:rsidR="00C470F7" w:rsidRPr="00C470F7" w:rsidRDefault="00C470F7" w:rsidP="00E36562">
      <w:pPr>
        <w:numPr>
          <w:ilvl w:val="1"/>
          <w:numId w:val="2"/>
        </w:numPr>
        <w:tabs>
          <w:tab w:val="clear" w:pos="567"/>
          <w:tab w:val="clear" w:pos="1134"/>
          <w:tab w:val="clear" w:pos="1701"/>
          <w:tab w:val="clear" w:pos="2268"/>
          <w:tab w:val="clear" w:pos="2835"/>
        </w:tabs>
        <w:overflowPunct/>
        <w:autoSpaceDE/>
        <w:autoSpaceDN/>
        <w:adjustRightInd/>
        <w:spacing w:before="0" w:after="120"/>
        <w:ind w:left="0" w:firstLine="0"/>
        <w:jc w:val="both"/>
        <w:textAlignment w:val="auto"/>
        <w:rPr>
          <w:rFonts w:eastAsia="Calibri" w:cs="Calibri"/>
          <w:bCs/>
          <w:szCs w:val="24"/>
          <w:lang w:eastAsia="en-GB"/>
        </w:rPr>
      </w:pPr>
      <w:r w:rsidRPr="00C470F7">
        <w:rPr>
          <w:rFonts w:eastAsia="Calibri" w:cs="Calibri"/>
          <w:bCs/>
          <w:szCs w:val="24"/>
          <w:lang w:eastAsia="en-GB"/>
        </w:rPr>
        <w:t>WSIS Gateway (</w:t>
      </w:r>
      <w:hyperlink r:id="rId74" w:history="1">
        <w:r w:rsidRPr="00C470F7">
          <w:rPr>
            <w:rFonts w:eastAsia="MS Mincho" w:cs="Calibri"/>
            <w:bCs/>
            <w:color w:val="0000FF"/>
            <w:szCs w:val="24"/>
            <w:u w:val="single"/>
            <w:lang w:eastAsia="zh-CN"/>
          </w:rPr>
          <w:t>CWG-WSIS&amp;SDG/38</w:t>
        </w:r>
      </w:hyperlink>
      <w:r w:rsidRPr="00C470F7">
        <w:rPr>
          <w:rFonts w:eastAsia="Calibri" w:cs="Calibri"/>
          <w:bCs/>
          <w:szCs w:val="24"/>
          <w:lang w:eastAsia="en-GB"/>
        </w:rPr>
        <w:t>)</w:t>
      </w:r>
    </w:p>
    <w:p w14:paraId="5356436B" w14:textId="77777777" w:rsidR="00C470F7" w:rsidRPr="00C470F7" w:rsidRDefault="00C470F7" w:rsidP="00E36562">
      <w:pPr>
        <w:keepNext/>
        <w:keepLines/>
        <w:numPr>
          <w:ilvl w:val="0"/>
          <w:numId w:val="2"/>
        </w:numPr>
        <w:tabs>
          <w:tab w:val="clear" w:pos="567"/>
          <w:tab w:val="clear" w:pos="1134"/>
          <w:tab w:val="clear" w:pos="1701"/>
          <w:tab w:val="clear" w:pos="2268"/>
          <w:tab w:val="clear" w:pos="2835"/>
        </w:tabs>
        <w:overflowPunct/>
        <w:autoSpaceDE/>
        <w:autoSpaceDN/>
        <w:adjustRightInd/>
        <w:spacing w:before="240" w:after="120"/>
        <w:ind w:left="357" w:hanging="357"/>
        <w:jc w:val="both"/>
        <w:textAlignment w:val="auto"/>
        <w:outlineLvl w:val="1"/>
        <w:rPr>
          <w:rFonts w:eastAsia="MS Mincho" w:cs="Calibri"/>
          <w:b/>
          <w:bCs/>
          <w:szCs w:val="24"/>
          <w:lang w:eastAsia="zh-CN"/>
        </w:rPr>
      </w:pPr>
      <w:r w:rsidRPr="00C470F7">
        <w:rPr>
          <w:rFonts w:eastAsia="MS Mincho" w:cs="Calibri"/>
          <w:b/>
          <w:szCs w:val="24"/>
          <w:lang w:eastAsia="zh-CN"/>
        </w:rPr>
        <w:lastRenderedPageBreak/>
        <w:t>Building upon the outcomes of the contributions provided to the 37</w:t>
      </w:r>
      <w:r w:rsidRPr="00C470F7">
        <w:rPr>
          <w:rFonts w:eastAsia="MS Mincho" w:cs="Calibri"/>
          <w:b/>
          <w:szCs w:val="24"/>
          <w:vertAlign w:val="superscript"/>
          <w:lang w:eastAsia="zh-CN"/>
        </w:rPr>
        <w:t>th</w:t>
      </w:r>
      <w:r w:rsidRPr="00C470F7">
        <w:rPr>
          <w:rFonts w:eastAsia="MS Mincho" w:cs="Calibri"/>
          <w:b/>
          <w:szCs w:val="24"/>
          <w:lang w:eastAsia="zh-CN"/>
        </w:rPr>
        <w:t xml:space="preserve"> and 38</w:t>
      </w:r>
      <w:r w:rsidRPr="00C470F7">
        <w:rPr>
          <w:rFonts w:eastAsia="MS Mincho" w:cs="Calibri"/>
          <w:b/>
          <w:szCs w:val="24"/>
          <w:vertAlign w:val="superscript"/>
          <w:lang w:eastAsia="zh-CN"/>
        </w:rPr>
        <w:t>th</w:t>
      </w:r>
      <w:r w:rsidRPr="00C470F7">
        <w:rPr>
          <w:rFonts w:eastAsia="MS Mincho" w:cs="Calibri"/>
          <w:b/>
          <w:szCs w:val="24"/>
          <w:lang w:eastAsia="zh-CN"/>
        </w:rPr>
        <w:t xml:space="preserve"> meeting, the Group took note of all documents with appreciation and made the following observations and recommendations to Council-22:</w:t>
      </w:r>
    </w:p>
    <w:p w14:paraId="2F654314" w14:textId="77777777" w:rsidR="00C470F7" w:rsidRPr="00C470F7" w:rsidRDefault="00C470F7" w:rsidP="00E36562">
      <w:pPr>
        <w:keepNext/>
        <w:keepLines/>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outlineLvl w:val="1"/>
        <w:rPr>
          <w:rFonts w:eastAsia="MS Mincho" w:cs="Calibri"/>
          <w:szCs w:val="24"/>
          <w:lang w:eastAsia="en-GB"/>
        </w:rPr>
      </w:pPr>
      <w:r w:rsidRPr="00C470F7">
        <w:rPr>
          <w:rFonts w:eastAsia="MS Mincho" w:cs="Calibri"/>
          <w:szCs w:val="24"/>
          <w:lang w:eastAsia="en-GB"/>
        </w:rPr>
        <w:t>Updates on WSIS&amp;SDG-related UN processes:</w:t>
      </w:r>
    </w:p>
    <w:p w14:paraId="5ACB1C9F" w14:textId="525F5F48" w:rsidR="00C470F7" w:rsidRPr="00C470F7" w:rsidRDefault="00C470F7" w:rsidP="00091EDF">
      <w:pPr>
        <w:keepNext/>
        <w:keepLines/>
        <w:numPr>
          <w:ilvl w:val="2"/>
          <w:numId w:val="2"/>
        </w:numPr>
        <w:tabs>
          <w:tab w:val="clear" w:pos="567"/>
          <w:tab w:val="clear" w:pos="1134"/>
          <w:tab w:val="clear" w:pos="1701"/>
          <w:tab w:val="clear" w:pos="2268"/>
          <w:tab w:val="clear" w:pos="2835"/>
        </w:tabs>
        <w:overflowPunct/>
        <w:autoSpaceDE/>
        <w:autoSpaceDN/>
        <w:adjustRightInd/>
        <w:spacing w:after="120"/>
        <w:ind w:left="709" w:firstLine="0"/>
        <w:jc w:val="both"/>
        <w:textAlignment w:val="auto"/>
        <w:outlineLvl w:val="1"/>
        <w:rPr>
          <w:rFonts w:eastAsia="MS Mincho" w:cs="Calibri"/>
          <w:bCs/>
          <w:szCs w:val="24"/>
          <w:lang w:eastAsia="en-GB"/>
        </w:rPr>
      </w:pPr>
      <w:r w:rsidRPr="00C470F7">
        <w:rPr>
          <w:rFonts w:eastAsia="MS Mincho" w:cs="Calibri"/>
          <w:bCs/>
          <w:szCs w:val="24"/>
          <w:lang w:eastAsia="en-GB"/>
        </w:rPr>
        <w:t xml:space="preserve">Membership and the </w:t>
      </w:r>
      <w:r w:rsidR="00447C1B">
        <w:rPr>
          <w:rFonts w:eastAsia="MS Mincho" w:cs="Calibri"/>
          <w:bCs/>
          <w:szCs w:val="24"/>
          <w:lang w:eastAsia="en-GB"/>
        </w:rPr>
        <w:t>secretariat</w:t>
      </w:r>
      <w:r w:rsidRPr="00C470F7">
        <w:rPr>
          <w:rFonts w:eastAsia="MS Mincho" w:cs="Calibri"/>
          <w:bCs/>
          <w:szCs w:val="24"/>
          <w:lang w:eastAsia="en-GB"/>
        </w:rPr>
        <w:t xml:space="preserve"> were encouraged </w:t>
      </w:r>
      <w:r w:rsidRPr="00C470F7">
        <w:rPr>
          <w:rFonts w:eastAsia="MS Mincho" w:cs="Calibri"/>
          <w:szCs w:val="24"/>
          <w:lang w:eastAsia="en-GB"/>
        </w:rPr>
        <w:t>to analyse the UNSG’s report on “Our Common Agenda” and to submit proposals on ITU’s role in ICT-related activities for discussion at the CWG-WSIS&amp;SDG, to follow ICT-related discussions and outcomes of 76</w:t>
      </w:r>
      <w:r w:rsidRPr="00C470F7">
        <w:rPr>
          <w:rFonts w:eastAsia="MS Mincho" w:cs="Calibri"/>
          <w:szCs w:val="24"/>
          <w:vertAlign w:val="superscript"/>
          <w:lang w:eastAsia="en-GB"/>
        </w:rPr>
        <w:t>th</w:t>
      </w:r>
      <w:r w:rsidRPr="00C470F7">
        <w:rPr>
          <w:rFonts w:eastAsia="MS Mincho" w:cs="Calibri"/>
          <w:szCs w:val="24"/>
          <w:lang w:eastAsia="en-GB"/>
        </w:rPr>
        <w:t xml:space="preserve"> UNGA, which were discussed at the 38</w:t>
      </w:r>
      <w:r w:rsidRPr="00C470F7">
        <w:rPr>
          <w:rFonts w:eastAsia="MS Mincho" w:cs="Calibri"/>
          <w:szCs w:val="24"/>
          <w:vertAlign w:val="superscript"/>
          <w:lang w:eastAsia="en-GB"/>
        </w:rPr>
        <w:t>th</w:t>
      </w:r>
      <w:r w:rsidRPr="00C470F7">
        <w:rPr>
          <w:rFonts w:eastAsia="MS Mincho" w:cs="Calibri"/>
          <w:szCs w:val="24"/>
          <w:lang w:eastAsia="en-GB"/>
        </w:rPr>
        <w:t xml:space="preserve"> CWG-WSIS&amp;SDG meeting, and to strengthen the visibility and promotion of WSIS activities at the UN meetings in New York</w:t>
      </w:r>
    </w:p>
    <w:p w14:paraId="3D15EF1B" w14:textId="26A60A54" w:rsidR="00C470F7" w:rsidRPr="00C470F7" w:rsidRDefault="00C470F7" w:rsidP="00091EDF">
      <w:pPr>
        <w:numPr>
          <w:ilvl w:val="2"/>
          <w:numId w:val="2"/>
        </w:numPr>
        <w:tabs>
          <w:tab w:val="clear" w:pos="567"/>
          <w:tab w:val="clear" w:pos="1134"/>
          <w:tab w:val="clear" w:pos="1701"/>
          <w:tab w:val="clear" w:pos="2268"/>
          <w:tab w:val="clear" w:pos="2835"/>
        </w:tabs>
        <w:overflowPunct/>
        <w:autoSpaceDE/>
        <w:autoSpaceDN/>
        <w:adjustRightInd/>
        <w:spacing w:after="120"/>
        <w:ind w:left="709" w:firstLine="0"/>
        <w:jc w:val="both"/>
        <w:textAlignment w:val="auto"/>
        <w:rPr>
          <w:rFonts w:eastAsia="MS Mincho" w:cs="Calibri"/>
          <w:szCs w:val="24"/>
          <w:lang w:eastAsia="en-GB"/>
        </w:rPr>
      </w:pPr>
      <w:r w:rsidRPr="00C470F7">
        <w:rPr>
          <w:rFonts w:eastAsia="MS Mincho" w:cs="Calibri"/>
          <w:szCs w:val="24"/>
          <w:lang w:eastAsia="en-GB"/>
        </w:rPr>
        <w:t xml:space="preserve">The </w:t>
      </w:r>
      <w:r w:rsidR="00D8667A">
        <w:rPr>
          <w:rFonts w:eastAsia="MS Mincho" w:cs="Calibri"/>
          <w:szCs w:val="24"/>
          <w:lang w:eastAsia="en-GB"/>
        </w:rPr>
        <w:t>Secretariat</w:t>
      </w:r>
      <w:r w:rsidRPr="00C470F7">
        <w:rPr>
          <w:rFonts w:eastAsia="MS Mincho" w:cs="Calibri"/>
          <w:szCs w:val="24"/>
          <w:lang w:eastAsia="en-GB"/>
        </w:rPr>
        <w:t xml:space="preserve"> was invited to reflect the key role of the WSIS Process and the 2030 UN Agenda for Sustainable Development trends in the presentation of the UN Trends and Digital Technologies and Cooperation (CWG-SFP-1/7 “UN Developments on Digital Technologies and Cooperation”), to provide updates on the activities of the ITU/UNESCO Broadband Commission for Sustainable Development to the next meeting, including the recently published reports, and to reflect the WSIS process in the draft Strategic Plan of the Union for 2024-2027, facilitating progress towards the implementation of the World Summit on the Information Society (WSIS) Action Lines and the 2030 Agenda for Sustainable Development. </w:t>
      </w:r>
    </w:p>
    <w:p w14:paraId="0D82B581" w14:textId="77777777" w:rsidR="00C470F7" w:rsidRPr="00C470F7" w:rsidRDefault="00C470F7" w:rsidP="00091EDF">
      <w:pPr>
        <w:numPr>
          <w:ilvl w:val="2"/>
          <w:numId w:val="2"/>
        </w:numPr>
        <w:tabs>
          <w:tab w:val="clear" w:pos="567"/>
          <w:tab w:val="clear" w:pos="1134"/>
          <w:tab w:val="clear" w:pos="1701"/>
          <w:tab w:val="clear" w:pos="2268"/>
          <w:tab w:val="clear" w:pos="2835"/>
        </w:tabs>
        <w:overflowPunct/>
        <w:autoSpaceDE/>
        <w:autoSpaceDN/>
        <w:adjustRightInd/>
        <w:spacing w:after="120"/>
        <w:ind w:left="709" w:firstLine="0"/>
        <w:jc w:val="both"/>
        <w:textAlignment w:val="auto"/>
        <w:rPr>
          <w:rFonts w:eastAsia="MS Mincho" w:cs="Calibri"/>
          <w:szCs w:val="24"/>
          <w:lang w:eastAsia="en-GB"/>
        </w:rPr>
      </w:pPr>
      <w:r w:rsidRPr="00C470F7">
        <w:rPr>
          <w:rFonts w:eastAsia="MS Mincho" w:cs="Calibri"/>
          <w:szCs w:val="24"/>
          <w:lang w:eastAsia="en-GB"/>
        </w:rPr>
        <w:t>The group:</w:t>
      </w:r>
    </w:p>
    <w:p w14:paraId="6A79CF68" w14:textId="12B697C3" w:rsidR="00C470F7" w:rsidRDefault="00985364" w:rsidP="00091EDF">
      <w:pPr>
        <w:tabs>
          <w:tab w:val="clear" w:pos="567"/>
          <w:tab w:val="clear" w:pos="1134"/>
          <w:tab w:val="clear" w:pos="1701"/>
          <w:tab w:val="clear" w:pos="2268"/>
          <w:tab w:val="clear" w:pos="2835"/>
        </w:tabs>
        <w:overflowPunct/>
        <w:autoSpaceDE/>
        <w:autoSpaceDN/>
        <w:adjustRightInd/>
        <w:spacing w:after="120"/>
        <w:ind w:left="1843" w:hanging="850"/>
        <w:jc w:val="both"/>
        <w:textAlignment w:val="auto"/>
        <w:rPr>
          <w:rFonts w:eastAsia="MS Mincho" w:cs="Calibri"/>
          <w:szCs w:val="24"/>
          <w:lang w:eastAsia="en-GB"/>
        </w:rPr>
      </w:pPr>
      <w:r>
        <w:rPr>
          <w:rFonts w:eastAsia="MS Mincho" w:cs="Calibri"/>
          <w:szCs w:val="24"/>
          <w:lang w:eastAsia="en-GB"/>
        </w:rPr>
        <w:t>4.1.3.1</w:t>
      </w:r>
      <w:r>
        <w:rPr>
          <w:rFonts w:eastAsia="MS Mincho" w:cs="Calibri"/>
          <w:szCs w:val="24"/>
          <w:lang w:eastAsia="en-GB"/>
        </w:rPr>
        <w:tab/>
      </w:r>
      <w:r w:rsidR="00C470F7" w:rsidRPr="00C470F7">
        <w:rPr>
          <w:rFonts w:eastAsia="MS Mincho" w:cs="Calibri"/>
          <w:szCs w:val="24"/>
          <w:lang w:eastAsia="en-GB"/>
        </w:rPr>
        <w:t>requested more information about the proposals in the UNSG’s common agenda to ensure they are aligned with the framework of WSIS&amp;SDG to avoid duplicating existing multistakeholder processes. This would also help avoid additional expenses and use of resources.</w:t>
      </w:r>
    </w:p>
    <w:p w14:paraId="5E16B5CD" w14:textId="09E69832" w:rsidR="00C470F7" w:rsidRDefault="00985364" w:rsidP="00091EDF">
      <w:pPr>
        <w:tabs>
          <w:tab w:val="clear" w:pos="567"/>
          <w:tab w:val="clear" w:pos="1134"/>
          <w:tab w:val="clear" w:pos="1701"/>
          <w:tab w:val="clear" w:pos="2268"/>
          <w:tab w:val="clear" w:pos="2835"/>
        </w:tabs>
        <w:overflowPunct/>
        <w:autoSpaceDE/>
        <w:autoSpaceDN/>
        <w:adjustRightInd/>
        <w:spacing w:after="120"/>
        <w:ind w:left="1843" w:hanging="850"/>
        <w:jc w:val="both"/>
        <w:textAlignment w:val="auto"/>
        <w:rPr>
          <w:rFonts w:eastAsia="MS Mincho" w:cs="Calibri"/>
          <w:szCs w:val="24"/>
          <w:lang w:eastAsia="en-GB"/>
        </w:rPr>
      </w:pPr>
      <w:r>
        <w:rPr>
          <w:rFonts w:eastAsia="MS Mincho" w:cs="Calibri"/>
          <w:szCs w:val="24"/>
          <w:lang w:eastAsia="en-GB"/>
        </w:rPr>
        <w:t>4.1.3.2</w:t>
      </w:r>
      <w:r>
        <w:rPr>
          <w:rFonts w:eastAsia="MS Mincho" w:cs="Calibri"/>
          <w:szCs w:val="24"/>
          <w:lang w:eastAsia="en-GB"/>
        </w:rPr>
        <w:tab/>
      </w:r>
      <w:r w:rsidR="00C470F7" w:rsidRPr="00C470F7">
        <w:rPr>
          <w:rFonts w:eastAsia="MS Mincho" w:cs="Calibri"/>
          <w:szCs w:val="24"/>
          <w:lang w:eastAsia="en-GB"/>
        </w:rPr>
        <w:t>recognized ITU’s strategic leadership role in the UN multistakeholder WSIS process, including the coordination with more than 30 UN agencies in implementing the WSIS Action Lines, and proposed to continue strengthening this leadership role.</w:t>
      </w:r>
    </w:p>
    <w:p w14:paraId="28495E54" w14:textId="1B254E20" w:rsidR="00C470F7" w:rsidRDefault="00985364" w:rsidP="00091EDF">
      <w:pPr>
        <w:tabs>
          <w:tab w:val="clear" w:pos="567"/>
          <w:tab w:val="clear" w:pos="1134"/>
          <w:tab w:val="clear" w:pos="1701"/>
          <w:tab w:val="clear" w:pos="2268"/>
          <w:tab w:val="clear" w:pos="2835"/>
        </w:tabs>
        <w:overflowPunct/>
        <w:autoSpaceDE/>
        <w:autoSpaceDN/>
        <w:adjustRightInd/>
        <w:spacing w:after="120"/>
        <w:ind w:left="1843" w:hanging="850"/>
        <w:jc w:val="both"/>
        <w:textAlignment w:val="auto"/>
        <w:rPr>
          <w:rFonts w:eastAsia="MS Mincho" w:cs="Calibri"/>
          <w:szCs w:val="24"/>
          <w:lang w:eastAsia="en-GB"/>
        </w:rPr>
      </w:pPr>
      <w:r>
        <w:rPr>
          <w:rFonts w:eastAsia="MS Mincho" w:cs="Calibri"/>
          <w:szCs w:val="24"/>
          <w:lang w:eastAsia="en-GB"/>
        </w:rPr>
        <w:t>4.1.3.3</w:t>
      </w:r>
      <w:r>
        <w:rPr>
          <w:rFonts w:eastAsia="MS Mincho" w:cs="Calibri"/>
          <w:szCs w:val="24"/>
          <w:lang w:eastAsia="en-GB"/>
        </w:rPr>
        <w:tab/>
      </w:r>
      <w:r w:rsidR="00C470F7" w:rsidRPr="00C470F7">
        <w:rPr>
          <w:rFonts w:eastAsia="MS Mincho" w:cs="Calibri"/>
          <w:szCs w:val="24"/>
          <w:lang w:eastAsia="en-GB"/>
        </w:rPr>
        <w:t xml:space="preserve">appreciated the briefing by the </w:t>
      </w:r>
      <w:r w:rsidR="00D8667A">
        <w:rPr>
          <w:rFonts w:eastAsia="MS Mincho" w:cs="Calibri"/>
          <w:szCs w:val="24"/>
          <w:lang w:eastAsia="en-GB"/>
        </w:rPr>
        <w:t>Secretariat</w:t>
      </w:r>
      <w:r w:rsidR="00C470F7" w:rsidRPr="00C470F7">
        <w:rPr>
          <w:rFonts w:eastAsia="MS Mincho" w:cs="Calibri"/>
          <w:szCs w:val="24"/>
          <w:lang w:eastAsia="en-GB"/>
        </w:rPr>
        <w:t xml:space="preserve"> on the ICT-related discussions and outcomes of 76</w:t>
      </w:r>
      <w:r w:rsidR="00C470F7" w:rsidRPr="00C470F7">
        <w:rPr>
          <w:rFonts w:eastAsia="MS Mincho" w:cs="Calibri"/>
          <w:szCs w:val="24"/>
          <w:vertAlign w:val="superscript"/>
          <w:lang w:eastAsia="en-GB"/>
        </w:rPr>
        <w:t>th</w:t>
      </w:r>
      <w:r w:rsidR="00C470F7" w:rsidRPr="00C470F7">
        <w:rPr>
          <w:rFonts w:eastAsia="MS Mincho" w:cs="Calibri"/>
          <w:szCs w:val="24"/>
          <w:lang w:eastAsia="en-GB"/>
        </w:rPr>
        <w:t xml:space="preserve"> UNGA, and the </w:t>
      </w:r>
      <w:r w:rsidR="00D8667A">
        <w:rPr>
          <w:rFonts w:eastAsia="MS Mincho" w:cs="Calibri"/>
          <w:szCs w:val="24"/>
          <w:lang w:eastAsia="en-GB"/>
        </w:rPr>
        <w:t>Secretariat</w:t>
      </w:r>
      <w:r w:rsidR="00C470F7" w:rsidRPr="00C470F7">
        <w:rPr>
          <w:rFonts w:eastAsia="MS Mincho" w:cs="Calibri"/>
          <w:szCs w:val="24"/>
          <w:lang w:eastAsia="en-GB"/>
        </w:rPr>
        <w:t xml:space="preserve"> was invited to continue providing inputs from New York in the future CWG-WSIS&amp;SDG meetings. </w:t>
      </w:r>
    </w:p>
    <w:p w14:paraId="21B482BA" w14:textId="1A19EA99" w:rsidR="00C470F7" w:rsidRDefault="00985364" w:rsidP="00091EDF">
      <w:pPr>
        <w:tabs>
          <w:tab w:val="clear" w:pos="567"/>
          <w:tab w:val="clear" w:pos="1134"/>
          <w:tab w:val="clear" w:pos="1701"/>
          <w:tab w:val="clear" w:pos="2268"/>
          <w:tab w:val="clear" w:pos="2835"/>
        </w:tabs>
        <w:overflowPunct/>
        <w:autoSpaceDE/>
        <w:autoSpaceDN/>
        <w:adjustRightInd/>
        <w:spacing w:after="120"/>
        <w:ind w:left="1843" w:hanging="850"/>
        <w:jc w:val="both"/>
        <w:textAlignment w:val="auto"/>
        <w:rPr>
          <w:rFonts w:eastAsia="MS Mincho" w:cs="Calibri"/>
          <w:szCs w:val="24"/>
          <w:lang w:eastAsia="en-GB"/>
        </w:rPr>
      </w:pPr>
      <w:r>
        <w:rPr>
          <w:rFonts w:eastAsia="MS Mincho" w:cs="Calibri"/>
          <w:szCs w:val="24"/>
          <w:lang w:eastAsia="en-GB"/>
        </w:rPr>
        <w:t>4.1.3.4</w:t>
      </w:r>
      <w:r>
        <w:rPr>
          <w:rFonts w:eastAsia="MS Mincho" w:cs="Calibri"/>
          <w:szCs w:val="24"/>
          <w:lang w:eastAsia="en-GB"/>
        </w:rPr>
        <w:tab/>
      </w:r>
      <w:r w:rsidR="00C470F7" w:rsidRPr="00C470F7">
        <w:rPr>
          <w:rFonts w:eastAsia="MS Mincho" w:cs="Calibri"/>
          <w:szCs w:val="24"/>
          <w:lang w:eastAsia="en-GB"/>
        </w:rPr>
        <w:t xml:space="preserve">noted with appreciation the </w:t>
      </w:r>
      <w:r w:rsidR="00D8667A">
        <w:rPr>
          <w:rFonts w:eastAsia="MS Mincho" w:cs="Calibri"/>
          <w:szCs w:val="24"/>
          <w:lang w:eastAsia="en-GB"/>
        </w:rPr>
        <w:t>Secretariat</w:t>
      </w:r>
      <w:r w:rsidR="00C470F7" w:rsidRPr="00C470F7">
        <w:rPr>
          <w:rFonts w:eastAsia="MS Mincho" w:cs="Calibri"/>
          <w:szCs w:val="24"/>
          <w:lang w:eastAsia="en-GB"/>
        </w:rPr>
        <w:t xml:space="preserve">’s effort in aligning the framework of the WSIS&amp;SDG with the proposals in the UNSG’s common agenda to avoid duplicating existing multistakeholder processes and encourage them to continue these efforts. </w:t>
      </w:r>
    </w:p>
    <w:p w14:paraId="2507D49E" w14:textId="737E70A3" w:rsidR="00C470F7" w:rsidRPr="00C470F7" w:rsidRDefault="00985364" w:rsidP="00091EDF">
      <w:pPr>
        <w:tabs>
          <w:tab w:val="clear" w:pos="567"/>
          <w:tab w:val="clear" w:pos="1134"/>
          <w:tab w:val="clear" w:pos="1701"/>
          <w:tab w:val="clear" w:pos="2268"/>
          <w:tab w:val="clear" w:pos="2835"/>
        </w:tabs>
        <w:overflowPunct/>
        <w:autoSpaceDE/>
        <w:autoSpaceDN/>
        <w:adjustRightInd/>
        <w:spacing w:after="120"/>
        <w:ind w:left="1843" w:hanging="850"/>
        <w:jc w:val="both"/>
        <w:textAlignment w:val="auto"/>
        <w:rPr>
          <w:rFonts w:eastAsia="MS Mincho" w:cs="Calibri"/>
          <w:szCs w:val="24"/>
          <w:lang w:eastAsia="en-GB"/>
        </w:rPr>
      </w:pPr>
      <w:r>
        <w:rPr>
          <w:rFonts w:eastAsia="MS Mincho" w:cs="Calibri"/>
          <w:szCs w:val="24"/>
          <w:lang w:eastAsia="en-GB"/>
        </w:rPr>
        <w:t>4.1.3.5</w:t>
      </w:r>
      <w:r>
        <w:rPr>
          <w:rFonts w:eastAsia="MS Mincho" w:cs="Calibri"/>
          <w:szCs w:val="24"/>
          <w:lang w:eastAsia="en-GB"/>
        </w:rPr>
        <w:tab/>
      </w:r>
      <w:r w:rsidR="00C470F7" w:rsidRPr="00C470F7">
        <w:rPr>
          <w:rFonts w:eastAsia="MS Mincho" w:cs="Calibri"/>
          <w:szCs w:val="24"/>
          <w:lang w:eastAsia="en-GB"/>
        </w:rPr>
        <w:t>recognized ITU’s strategic leadership role in the UN multistakeholder WSIS process, including the coordination with more than 30 UN agencies in implementing the WSIS Action Lines, and proposed to continue strengthening this leadership role.</w:t>
      </w:r>
    </w:p>
    <w:p w14:paraId="387469F8" w14:textId="77777777" w:rsidR="00C470F7" w:rsidRPr="00C470F7" w:rsidRDefault="00C470F7" w:rsidP="00E36562">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outlineLvl w:val="0"/>
        <w:rPr>
          <w:rFonts w:eastAsia="MS Mincho" w:cs="Calibri"/>
          <w:szCs w:val="24"/>
          <w:lang w:eastAsia="en-GB"/>
        </w:rPr>
      </w:pPr>
      <w:r w:rsidRPr="00C470F7">
        <w:rPr>
          <w:rFonts w:eastAsia="MS Mincho" w:cs="Calibri"/>
          <w:szCs w:val="24"/>
          <w:lang w:eastAsia="en-GB"/>
        </w:rPr>
        <w:t>WSIS Forum</w:t>
      </w:r>
    </w:p>
    <w:p w14:paraId="65122E40" w14:textId="77777777" w:rsidR="00C470F7" w:rsidRPr="00473BC0" w:rsidRDefault="00C470F7" w:rsidP="00091EDF">
      <w:pPr>
        <w:numPr>
          <w:ilvl w:val="2"/>
          <w:numId w:val="2"/>
        </w:numPr>
        <w:tabs>
          <w:tab w:val="clear" w:pos="567"/>
          <w:tab w:val="clear" w:pos="1134"/>
          <w:tab w:val="clear" w:pos="1701"/>
          <w:tab w:val="clear" w:pos="2268"/>
          <w:tab w:val="clear" w:pos="2835"/>
        </w:tabs>
        <w:overflowPunct/>
        <w:autoSpaceDE/>
        <w:autoSpaceDN/>
        <w:adjustRightInd/>
        <w:snapToGrid w:val="0"/>
        <w:spacing w:after="120"/>
        <w:ind w:left="709" w:firstLine="0"/>
        <w:jc w:val="both"/>
        <w:textAlignment w:val="auto"/>
        <w:outlineLvl w:val="0"/>
        <w:rPr>
          <w:rFonts w:eastAsia="MS Mincho" w:cs="Calibri"/>
          <w:szCs w:val="24"/>
          <w:lang w:eastAsia="en-GB"/>
        </w:rPr>
      </w:pPr>
      <w:r w:rsidRPr="00C470F7">
        <w:rPr>
          <w:rFonts w:eastAsia="Calibri" w:cs="Calibri"/>
          <w:szCs w:val="24"/>
          <w:lang w:eastAsia="en-GB"/>
        </w:rPr>
        <w:t>The Group appreciated all efforts made towards the success of the WSIS Forum 2021 and its outcomes (</w:t>
      </w:r>
      <w:hyperlink r:id="rId75" w:history="1">
        <w:r w:rsidRPr="00C470F7">
          <w:rPr>
            <w:rFonts w:eastAsia="MS Mincho" w:cs="Calibri"/>
            <w:bCs/>
            <w:color w:val="0000FF"/>
            <w:szCs w:val="24"/>
            <w:u w:val="single"/>
            <w:lang w:eastAsia="zh-CN"/>
          </w:rPr>
          <w:t>CWG-WSIS&amp;SDG/38</w:t>
        </w:r>
      </w:hyperlink>
      <w:r w:rsidRPr="00473BC0">
        <w:rPr>
          <w:rFonts w:eastAsia="MS Mincho" w:cs="Calibri"/>
          <w:bCs/>
          <w:szCs w:val="24"/>
          <w:lang w:eastAsia="zh-CN"/>
        </w:rPr>
        <w:t>).</w:t>
      </w:r>
    </w:p>
    <w:p w14:paraId="05854151" w14:textId="2FFA0F45" w:rsidR="00C470F7" w:rsidRDefault="00C470F7" w:rsidP="00091EDF">
      <w:pPr>
        <w:numPr>
          <w:ilvl w:val="2"/>
          <w:numId w:val="2"/>
        </w:numPr>
        <w:tabs>
          <w:tab w:val="clear" w:pos="567"/>
          <w:tab w:val="clear" w:pos="1134"/>
          <w:tab w:val="clear" w:pos="1701"/>
          <w:tab w:val="clear" w:pos="2268"/>
          <w:tab w:val="clear" w:pos="2835"/>
        </w:tabs>
        <w:overflowPunct/>
        <w:autoSpaceDE/>
        <w:autoSpaceDN/>
        <w:adjustRightInd/>
        <w:snapToGrid w:val="0"/>
        <w:spacing w:after="120"/>
        <w:ind w:left="709" w:firstLine="0"/>
        <w:jc w:val="both"/>
        <w:textAlignment w:val="auto"/>
        <w:outlineLvl w:val="0"/>
        <w:rPr>
          <w:rFonts w:eastAsia="MS Mincho" w:cs="Calibri"/>
          <w:szCs w:val="24"/>
          <w:lang w:eastAsia="en-GB"/>
        </w:rPr>
      </w:pPr>
      <w:r w:rsidRPr="00C470F7">
        <w:rPr>
          <w:rFonts w:eastAsia="MS Mincho" w:cs="Calibri"/>
          <w:szCs w:val="24"/>
          <w:lang w:eastAsia="en-GB"/>
        </w:rPr>
        <w:lastRenderedPageBreak/>
        <w:t>The Group appreciated all efforts made towards the preparation of the WSIS Forum 2022 including the following:</w:t>
      </w:r>
    </w:p>
    <w:p w14:paraId="27289958" w14:textId="288269E4" w:rsidR="00985364" w:rsidRDefault="00985364" w:rsidP="00091EDF">
      <w:pPr>
        <w:tabs>
          <w:tab w:val="clear" w:pos="567"/>
          <w:tab w:val="clear" w:pos="1134"/>
          <w:tab w:val="clear" w:pos="1701"/>
          <w:tab w:val="clear" w:pos="2268"/>
          <w:tab w:val="clear" w:pos="2835"/>
        </w:tabs>
        <w:overflowPunct/>
        <w:autoSpaceDE/>
        <w:autoSpaceDN/>
        <w:adjustRightInd/>
        <w:snapToGrid w:val="0"/>
        <w:spacing w:after="120"/>
        <w:ind w:left="1843" w:hanging="850"/>
        <w:jc w:val="both"/>
        <w:textAlignment w:val="auto"/>
        <w:outlineLvl w:val="0"/>
        <w:rPr>
          <w:rFonts w:asciiTheme="minorHAnsi" w:eastAsia="Calibri" w:hAnsiTheme="minorHAnsi" w:cstheme="minorHAnsi"/>
          <w:szCs w:val="24"/>
          <w:lang w:eastAsia="en-GB"/>
        </w:rPr>
      </w:pPr>
      <w:r>
        <w:rPr>
          <w:rFonts w:eastAsia="MS Mincho" w:cs="Calibri"/>
          <w:szCs w:val="24"/>
          <w:lang w:eastAsia="en-GB"/>
        </w:rPr>
        <w:t>4.2.2.1</w:t>
      </w:r>
      <w:r>
        <w:rPr>
          <w:rFonts w:eastAsia="MS Mincho" w:cs="Calibri"/>
          <w:szCs w:val="24"/>
          <w:lang w:eastAsia="en-GB"/>
        </w:rPr>
        <w:tab/>
      </w:r>
      <w:r w:rsidRPr="00744D78">
        <w:rPr>
          <w:rFonts w:asciiTheme="minorHAnsi" w:eastAsia="Calibri" w:hAnsiTheme="minorHAnsi" w:cstheme="minorHAnsi"/>
          <w:szCs w:val="24"/>
          <w:lang w:eastAsia="en-GB"/>
        </w:rPr>
        <w:t xml:space="preserve">The Group noted the efforts put towards preparation of the WSIS Forum 2022, including all updates on the calls for action received towards the preparations of the WSIS Forum 2022, deadline of </w:t>
      </w:r>
      <w:r w:rsidRPr="00744D78">
        <w:rPr>
          <w:rFonts w:asciiTheme="minorHAnsi" w:eastAsia="Calibri" w:hAnsiTheme="minorHAnsi" w:cstheme="minorHAnsi"/>
          <w:bCs/>
          <w:szCs w:val="24"/>
          <w:lang w:eastAsia="en-GB"/>
        </w:rPr>
        <w:t>7 March 2022</w:t>
      </w:r>
      <w:r w:rsidRPr="00744D78">
        <w:rPr>
          <w:rFonts w:asciiTheme="minorHAnsi" w:eastAsia="Calibri" w:hAnsiTheme="minorHAnsi" w:cstheme="minorHAnsi"/>
          <w:szCs w:val="24"/>
          <w:lang w:eastAsia="en-GB"/>
        </w:rPr>
        <w:t xml:space="preserve"> to contribute to the Open Consultation Process, invitation to contribute to the WSIS Forum 2022 Hackathon on ICTs and Indigenous Languages, and the WSIS Forum 2022 Special Prizes on ICTs for Preserving, Revitalizing and Promoting Indigenous Languages, as well as to the second edition of the WSIS Forum Healthy Ageing Innovation Prize.</w:t>
      </w:r>
    </w:p>
    <w:p w14:paraId="5AA9FEAA" w14:textId="780407FB" w:rsidR="00C470F7" w:rsidRDefault="00985364" w:rsidP="00091EDF">
      <w:pPr>
        <w:tabs>
          <w:tab w:val="clear" w:pos="567"/>
          <w:tab w:val="clear" w:pos="1701"/>
          <w:tab w:val="clear" w:pos="2268"/>
          <w:tab w:val="clear" w:pos="2835"/>
        </w:tabs>
        <w:overflowPunct/>
        <w:autoSpaceDE/>
        <w:autoSpaceDN/>
        <w:adjustRightInd/>
        <w:snapToGrid w:val="0"/>
        <w:spacing w:after="120"/>
        <w:ind w:left="1843" w:hanging="850"/>
        <w:jc w:val="both"/>
        <w:textAlignment w:val="auto"/>
        <w:outlineLvl w:val="0"/>
        <w:rPr>
          <w:rFonts w:eastAsia="Calibri" w:cs="Calibri"/>
          <w:szCs w:val="24"/>
          <w:lang w:eastAsia="en-GB"/>
        </w:rPr>
      </w:pPr>
      <w:r>
        <w:rPr>
          <w:rFonts w:asciiTheme="minorHAnsi" w:eastAsia="Calibri" w:hAnsiTheme="minorHAnsi" w:cstheme="minorHAnsi"/>
          <w:szCs w:val="24"/>
          <w:lang w:eastAsia="en-GB"/>
        </w:rPr>
        <w:t>4.2.2.2</w:t>
      </w:r>
      <w:r>
        <w:rPr>
          <w:rFonts w:asciiTheme="minorHAnsi" w:eastAsia="Calibri" w:hAnsiTheme="minorHAnsi" w:cstheme="minorHAnsi"/>
          <w:szCs w:val="24"/>
          <w:lang w:eastAsia="en-GB"/>
        </w:rPr>
        <w:tab/>
      </w:r>
      <w:r w:rsidR="00C470F7" w:rsidRPr="00C470F7">
        <w:rPr>
          <w:rFonts w:eastAsia="Calibri" w:cs="Calibri"/>
          <w:szCs w:val="24"/>
          <w:lang w:eastAsia="en-GB"/>
        </w:rPr>
        <w:t xml:space="preserve">The </w:t>
      </w:r>
      <w:r w:rsidR="00D8667A">
        <w:rPr>
          <w:rFonts w:eastAsia="Calibri" w:cs="Calibri"/>
          <w:szCs w:val="24"/>
          <w:lang w:eastAsia="en-GB"/>
        </w:rPr>
        <w:t>Secretariat</w:t>
      </w:r>
      <w:r w:rsidR="00C470F7" w:rsidRPr="00C470F7">
        <w:rPr>
          <w:rFonts w:eastAsia="Calibri" w:cs="Calibri"/>
          <w:szCs w:val="24"/>
          <w:lang w:eastAsia="en-GB"/>
        </w:rPr>
        <w:t xml:space="preserve"> was encouraged to continue strengthening the alignment between the WSIS Action Lines and SDGs in the agenda, </w:t>
      </w:r>
      <w:proofErr w:type="gramStart"/>
      <w:r w:rsidR="00C470F7" w:rsidRPr="00C470F7">
        <w:rPr>
          <w:rFonts w:eastAsia="Calibri" w:cs="Calibri"/>
          <w:szCs w:val="24"/>
          <w:lang w:eastAsia="en-GB"/>
        </w:rPr>
        <w:t>programme</w:t>
      </w:r>
      <w:proofErr w:type="gramEnd"/>
      <w:r w:rsidR="00C470F7" w:rsidRPr="00C470F7">
        <w:rPr>
          <w:rFonts w:eastAsia="Calibri" w:cs="Calibri"/>
          <w:szCs w:val="24"/>
          <w:lang w:eastAsia="en-GB"/>
        </w:rPr>
        <w:t xml:space="preserve"> and outcomes of the WSIS Forum 2022. </w:t>
      </w:r>
    </w:p>
    <w:p w14:paraId="469B9E04" w14:textId="6B6C435E" w:rsidR="00C470F7" w:rsidRDefault="00985364" w:rsidP="00091EDF">
      <w:pPr>
        <w:tabs>
          <w:tab w:val="clear" w:pos="567"/>
          <w:tab w:val="clear" w:pos="1701"/>
          <w:tab w:val="clear" w:pos="2268"/>
          <w:tab w:val="clear" w:pos="2835"/>
        </w:tabs>
        <w:overflowPunct/>
        <w:autoSpaceDE/>
        <w:autoSpaceDN/>
        <w:adjustRightInd/>
        <w:snapToGrid w:val="0"/>
        <w:spacing w:after="120"/>
        <w:ind w:left="1843" w:hanging="850"/>
        <w:jc w:val="both"/>
        <w:textAlignment w:val="auto"/>
        <w:outlineLvl w:val="0"/>
        <w:rPr>
          <w:rFonts w:eastAsia="Calibri" w:cs="Calibri"/>
          <w:szCs w:val="24"/>
          <w:lang w:eastAsia="en-GB"/>
        </w:rPr>
      </w:pPr>
      <w:r>
        <w:rPr>
          <w:rFonts w:eastAsia="Calibri" w:cs="Calibri"/>
          <w:szCs w:val="24"/>
          <w:lang w:eastAsia="en-GB"/>
        </w:rPr>
        <w:t>4.2.2.3</w:t>
      </w:r>
      <w:r>
        <w:rPr>
          <w:rFonts w:eastAsia="Calibri" w:cs="Calibri"/>
          <w:szCs w:val="24"/>
          <w:lang w:eastAsia="en-GB"/>
        </w:rPr>
        <w:tab/>
      </w:r>
      <w:r w:rsidR="00C470F7" w:rsidRPr="00C470F7">
        <w:rPr>
          <w:rFonts w:eastAsia="Calibri" w:cs="Calibri"/>
          <w:szCs w:val="24"/>
          <w:lang w:eastAsia="en-GB"/>
        </w:rPr>
        <w:t xml:space="preserve">The Group and the </w:t>
      </w:r>
      <w:r w:rsidR="00D8667A">
        <w:rPr>
          <w:rFonts w:eastAsia="Calibri" w:cs="Calibri"/>
          <w:szCs w:val="24"/>
          <w:lang w:eastAsia="en-GB"/>
        </w:rPr>
        <w:t>Secretariat</w:t>
      </w:r>
      <w:r w:rsidR="00C470F7" w:rsidRPr="00C470F7">
        <w:rPr>
          <w:rFonts w:eastAsia="Calibri" w:cs="Calibri"/>
          <w:szCs w:val="24"/>
          <w:lang w:eastAsia="en-GB"/>
        </w:rPr>
        <w:t xml:space="preserve"> were invited to explore collaborative ways of increasing participation, especially in the virtual format for the stakeholders coming from the developing countries (including LDCs). </w:t>
      </w:r>
    </w:p>
    <w:p w14:paraId="5B09EC9F" w14:textId="38CA28C1" w:rsidR="00C470F7" w:rsidRDefault="00985364" w:rsidP="00091EDF">
      <w:pPr>
        <w:tabs>
          <w:tab w:val="clear" w:pos="567"/>
          <w:tab w:val="clear" w:pos="1701"/>
          <w:tab w:val="clear" w:pos="2268"/>
          <w:tab w:val="clear" w:pos="2835"/>
        </w:tabs>
        <w:overflowPunct/>
        <w:autoSpaceDE/>
        <w:autoSpaceDN/>
        <w:adjustRightInd/>
        <w:snapToGrid w:val="0"/>
        <w:spacing w:after="120"/>
        <w:ind w:left="1843" w:hanging="850"/>
        <w:jc w:val="both"/>
        <w:textAlignment w:val="auto"/>
        <w:outlineLvl w:val="0"/>
        <w:rPr>
          <w:rFonts w:eastAsia="Calibri" w:cs="Calibri"/>
          <w:szCs w:val="24"/>
          <w:lang w:eastAsia="en-GB"/>
        </w:rPr>
      </w:pPr>
      <w:r>
        <w:rPr>
          <w:rFonts w:eastAsia="Calibri" w:cs="Calibri"/>
          <w:szCs w:val="24"/>
          <w:lang w:eastAsia="en-GB"/>
        </w:rPr>
        <w:t>4.2.2.4</w:t>
      </w:r>
      <w:r>
        <w:rPr>
          <w:rFonts w:eastAsia="Calibri" w:cs="Calibri"/>
          <w:szCs w:val="24"/>
          <w:lang w:eastAsia="en-GB"/>
        </w:rPr>
        <w:tab/>
      </w:r>
      <w:r w:rsidR="00C470F7" w:rsidRPr="00C470F7">
        <w:rPr>
          <w:rFonts w:eastAsia="Calibri" w:cs="Calibri"/>
          <w:szCs w:val="24"/>
          <w:lang w:eastAsia="en-GB"/>
        </w:rPr>
        <w:t xml:space="preserve">The Group appreciated the voluntary efforts led by the stakeholders to enhance the work and outreach of the WSIS Forum and its Special Tracks through the special initiatives. The </w:t>
      </w:r>
      <w:r w:rsidR="00D8667A">
        <w:rPr>
          <w:rFonts w:eastAsia="Calibri" w:cs="Calibri"/>
          <w:szCs w:val="24"/>
          <w:lang w:eastAsia="en-GB"/>
        </w:rPr>
        <w:t>Secretariat</w:t>
      </w:r>
      <w:r w:rsidR="00C470F7" w:rsidRPr="00C470F7">
        <w:rPr>
          <w:rFonts w:eastAsia="Calibri" w:cs="Calibri"/>
          <w:szCs w:val="24"/>
          <w:lang w:eastAsia="en-GB"/>
        </w:rPr>
        <w:t xml:space="preserve"> was requested to further promote and coordinate the work of all the special initiatives, including WSIS Multistakeholder Alliance on ICTs and Older Persons, WSIS Youth Campaigns, ICTs Against Hunger, WSIS Gender Trendsetters, and a new repository of Women in Technology hosted by the WSIS Stocktaking.</w:t>
      </w:r>
    </w:p>
    <w:p w14:paraId="29C9594A" w14:textId="3DF4DD29" w:rsidR="00985364" w:rsidRDefault="00985364" w:rsidP="00091EDF">
      <w:pPr>
        <w:tabs>
          <w:tab w:val="clear" w:pos="567"/>
          <w:tab w:val="clear" w:pos="1701"/>
          <w:tab w:val="clear" w:pos="2268"/>
          <w:tab w:val="clear" w:pos="2835"/>
        </w:tabs>
        <w:overflowPunct/>
        <w:autoSpaceDE/>
        <w:autoSpaceDN/>
        <w:adjustRightInd/>
        <w:snapToGrid w:val="0"/>
        <w:spacing w:after="120"/>
        <w:ind w:left="1843" w:hanging="850"/>
        <w:jc w:val="both"/>
        <w:textAlignment w:val="auto"/>
        <w:outlineLvl w:val="0"/>
        <w:rPr>
          <w:rFonts w:eastAsia="Calibri" w:cs="Calibri"/>
          <w:szCs w:val="24"/>
          <w:lang w:eastAsia="en-GB"/>
        </w:rPr>
      </w:pPr>
      <w:r>
        <w:rPr>
          <w:rFonts w:eastAsia="Calibri" w:cs="Calibri"/>
          <w:szCs w:val="24"/>
          <w:lang w:eastAsia="en-GB"/>
        </w:rPr>
        <w:t>4.2.2.5</w:t>
      </w:r>
      <w:r>
        <w:rPr>
          <w:rFonts w:eastAsia="Calibri" w:cs="Calibri"/>
          <w:szCs w:val="24"/>
          <w:lang w:eastAsia="en-GB"/>
        </w:rPr>
        <w:tab/>
      </w:r>
      <w:r w:rsidRPr="00744D78">
        <w:rPr>
          <w:rFonts w:asciiTheme="minorHAnsi" w:eastAsia="Calibri" w:hAnsiTheme="minorHAnsi" w:cstheme="minorHAnsi"/>
          <w:szCs w:val="24"/>
          <w:lang w:eastAsia="en-GB"/>
        </w:rPr>
        <w:t>The Group noted the work by the WSIS Youth Campaigners in empowering youth.</w:t>
      </w:r>
    </w:p>
    <w:p w14:paraId="26C7828E" w14:textId="04867344" w:rsidR="00C470F7" w:rsidRDefault="00985364" w:rsidP="00091EDF">
      <w:pPr>
        <w:tabs>
          <w:tab w:val="clear" w:pos="567"/>
          <w:tab w:val="clear" w:pos="1701"/>
          <w:tab w:val="clear" w:pos="2268"/>
          <w:tab w:val="clear" w:pos="2835"/>
        </w:tabs>
        <w:overflowPunct/>
        <w:autoSpaceDE/>
        <w:autoSpaceDN/>
        <w:adjustRightInd/>
        <w:snapToGrid w:val="0"/>
        <w:spacing w:after="120"/>
        <w:ind w:left="1843" w:hanging="850"/>
        <w:jc w:val="both"/>
        <w:textAlignment w:val="auto"/>
        <w:outlineLvl w:val="0"/>
        <w:rPr>
          <w:rFonts w:eastAsia="Calibri" w:cs="Calibri"/>
          <w:szCs w:val="24"/>
          <w:lang w:eastAsia="en-GB"/>
        </w:rPr>
      </w:pPr>
      <w:r>
        <w:rPr>
          <w:rFonts w:eastAsia="Calibri" w:cs="Calibri"/>
          <w:szCs w:val="24"/>
          <w:lang w:eastAsia="en-GB"/>
        </w:rPr>
        <w:t>4.2.2.6</w:t>
      </w:r>
      <w:r>
        <w:rPr>
          <w:rFonts w:eastAsia="Calibri" w:cs="Calibri"/>
          <w:szCs w:val="24"/>
          <w:lang w:eastAsia="en-GB"/>
        </w:rPr>
        <w:tab/>
      </w:r>
      <w:r w:rsidR="00C470F7" w:rsidRPr="00C470F7">
        <w:rPr>
          <w:rFonts w:eastAsia="Calibri" w:cs="Calibri"/>
          <w:szCs w:val="24"/>
          <w:lang w:eastAsia="en-GB"/>
        </w:rPr>
        <w:t>ITU Membership was encouraged to participate actively in the WSIS Forum 2022, identify new thematic areas, propose innovative formats, and facilitate the participation of all interested stakeholders, with particular focus on the developing countries (including LDCs).</w:t>
      </w:r>
    </w:p>
    <w:p w14:paraId="4EE83F8D" w14:textId="6E3FE8D6" w:rsidR="00C470F7" w:rsidRPr="00C470F7" w:rsidRDefault="00985364" w:rsidP="00091EDF">
      <w:pPr>
        <w:tabs>
          <w:tab w:val="clear" w:pos="567"/>
          <w:tab w:val="clear" w:pos="1701"/>
          <w:tab w:val="clear" w:pos="2268"/>
          <w:tab w:val="clear" w:pos="2835"/>
        </w:tabs>
        <w:overflowPunct/>
        <w:autoSpaceDE/>
        <w:autoSpaceDN/>
        <w:adjustRightInd/>
        <w:snapToGrid w:val="0"/>
        <w:spacing w:after="120"/>
        <w:ind w:left="1843" w:hanging="850"/>
        <w:jc w:val="both"/>
        <w:textAlignment w:val="auto"/>
        <w:outlineLvl w:val="0"/>
        <w:rPr>
          <w:rFonts w:eastAsia="MS Mincho" w:cs="Calibri"/>
          <w:szCs w:val="24"/>
          <w:lang w:eastAsia="en-GB"/>
        </w:rPr>
      </w:pPr>
      <w:r>
        <w:rPr>
          <w:rFonts w:eastAsia="Calibri" w:cs="Calibri"/>
          <w:szCs w:val="24"/>
          <w:lang w:eastAsia="en-GB"/>
        </w:rPr>
        <w:t>4.2.2.7</w:t>
      </w:r>
      <w:r>
        <w:rPr>
          <w:rFonts w:eastAsia="Calibri" w:cs="Calibri"/>
          <w:szCs w:val="24"/>
          <w:lang w:eastAsia="en-GB"/>
        </w:rPr>
        <w:tab/>
      </w:r>
      <w:r w:rsidR="00C470F7" w:rsidRPr="00C470F7">
        <w:rPr>
          <w:rFonts w:eastAsia="Calibri" w:cs="Calibri"/>
          <w:szCs w:val="24"/>
          <w:lang w:eastAsia="en-GB"/>
        </w:rPr>
        <w:t xml:space="preserve">It was proposed that the WSIS Forum 2022 Agenda and Programme are shaped in consideration of the upcoming WTDC, which will be held following the final week of the WSIS Forum 2022. </w:t>
      </w:r>
    </w:p>
    <w:p w14:paraId="3EDAE661" w14:textId="77777777" w:rsidR="00C470F7" w:rsidRPr="00C470F7" w:rsidRDefault="00C470F7" w:rsidP="00E36562">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outlineLvl w:val="0"/>
        <w:rPr>
          <w:rFonts w:eastAsia="MS Mincho" w:cs="Calibri"/>
          <w:szCs w:val="24"/>
          <w:lang w:val="en-US" w:eastAsia="zh-CN"/>
        </w:rPr>
      </w:pPr>
      <w:r w:rsidRPr="00C470F7">
        <w:rPr>
          <w:rFonts w:eastAsia="MS Mincho" w:cs="Calibri"/>
          <w:szCs w:val="24"/>
          <w:lang w:val="en-US" w:eastAsia="zh-CN"/>
        </w:rPr>
        <w:t>ITU</w:t>
      </w:r>
      <w:r w:rsidRPr="00C470F7">
        <w:rPr>
          <w:rFonts w:eastAsia="MS Mincho" w:cs="Calibri"/>
          <w:szCs w:val="24"/>
          <w:lang w:eastAsia="zh-CN"/>
        </w:rPr>
        <w:t xml:space="preserve"> Contribution to the Implementation of WSIS Outcomes and the 2030 Agenda for Sustainable Development: </w:t>
      </w:r>
    </w:p>
    <w:p w14:paraId="6EC4EF20" w14:textId="541CB2BB" w:rsidR="00C470F7" w:rsidRPr="00C470F7" w:rsidRDefault="00C470F7" w:rsidP="00E36562">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Calibri"/>
          <w:szCs w:val="24"/>
          <w:lang w:eastAsia="en-GB"/>
        </w:rPr>
      </w:pPr>
      <w:r w:rsidRPr="00C470F7">
        <w:rPr>
          <w:rFonts w:eastAsia="Calibri" w:cs="Calibri"/>
          <w:szCs w:val="24"/>
          <w:lang w:eastAsia="en-GB"/>
        </w:rPr>
        <w:t xml:space="preserve">The Group encouraged the WSIS </w:t>
      </w:r>
      <w:r w:rsidR="00D8667A">
        <w:rPr>
          <w:rFonts w:eastAsia="Calibri" w:cs="Calibri"/>
          <w:szCs w:val="24"/>
          <w:lang w:eastAsia="en-GB"/>
        </w:rPr>
        <w:t>secretariat</w:t>
      </w:r>
      <w:r w:rsidRPr="00C470F7">
        <w:rPr>
          <w:rFonts w:eastAsia="Calibri" w:cs="Calibri"/>
          <w:szCs w:val="24"/>
          <w:lang w:eastAsia="en-GB"/>
        </w:rPr>
        <w:t xml:space="preserve"> to work closely with BDT, TSB, BR, and the General </w:t>
      </w:r>
      <w:r w:rsidR="00D8667A">
        <w:rPr>
          <w:rFonts w:eastAsia="Calibri" w:cs="Calibri"/>
          <w:szCs w:val="24"/>
          <w:lang w:eastAsia="en-GB"/>
        </w:rPr>
        <w:t>Secretariat</w:t>
      </w:r>
      <w:r w:rsidRPr="00C470F7">
        <w:rPr>
          <w:rFonts w:eastAsia="Calibri" w:cs="Calibri"/>
          <w:szCs w:val="24"/>
          <w:lang w:eastAsia="en-GB"/>
        </w:rPr>
        <w:t xml:space="preserve"> to input ITU activities and projects reflected in the Report to the WSIS Stocktaking Platform for the benefit of wider WSIS stakeholder community, and </w:t>
      </w:r>
      <w:r w:rsidRPr="00C470F7">
        <w:rPr>
          <w:rFonts w:eastAsia="Calibri" w:cs="Calibri"/>
          <w:color w:val="000000"/>
          <w:szCs w:val="24"/>
          <w:lang w:eastAsia="en-GB"/>
        </w:rPr>
        <w:t xml:space="preserve">invited Directors of TSB and BDT to present the Report on implementation of the WSIS Outcomes by ITU-T and ITU-D, prepared in close collaboration with the WSIS </w:t>
      </w:r>
      <w:r w:rsidR="00D8667A">
        <w:rPr>
          <w:rFonts w:eastAsia="Calibri" w:cs="Calibri"/>
          <w:color w:val="000000"/>
          <w:szCs w:val="24"/>
          <w:lang w:eastAsia="en-GB"/>
        </w:rPr>
        <w:t>secretariat</w:t>
      </w:r>
      <w:r w:rsidRPr="00C470F7">
        <w:rPr>
          <w:rFonts w:eastAsia="Calibri" w:cs="Calibri"/>
          <w:color w:val="000000"/>
          <w:szCs w:val="24"/>
          <w:lang w:eastAsia="en-GB"/>
        </w:rPr>
        <w:t xml:space="preserve"> and in accordance with the relevant resolutions, intended for consideration at WTSA-20 and WTDC-21, taking into account the revised template for ITU Roadmaps C2, C4, C5, and C6. </w:t>
      </w:r>
    </w:p>
    <w:p w14:paraId="1416A14E" w14:textId="77777777" w:rsidR="00C470F7" w:rsidRPr="00C470F7" w:rsidRDefault="00C470F7" w:rsidP="00091EDF">
      <w:pPr>
        <w:keepNext/>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eastAsia="Calibri" w:cs="Calibri"/>
          <w:szCs w:val="24"/>
          <w:lang w:eastAsia="en-GB"/>
        </w:rPr>
      </w:pPr>
      <w:r w:rsidRPr="00C470F7">
        <w:rPr>
          <w:rFonts w:eastAsia="Calibri" w:cs="Calibri"/>
          <w:szCs w:val="24"/>
          <w:lang w:eastAsia="en-GB"/>
        </w:rPr>
        <w:lastRenderedPageBreak/>
        <w:t xml:space="preserve">ITU Roadmaps C2, C4, C5 and C6 </w:t>
      </w:r>
    </w:p>
    <w:p w14:paraId="4336D86B" w14:textId="77777777" w:rsidR="00C470F7" w:rsidRPr="00C470F7" w:rsidRDefault="00C470F7" w:rsidP="00091EDF">
      <w:pPr>
        <w:keepNext/>
        <w:numPr>
          <w:ilvl w:val="2"/>
          <w:numId w:val="2"/>
        </w:numPr>
        <w:tabs>
          <w:tab w:val="clear" w:pos="567"/>
          <w:tab w:val="clear" w:pos="1134"/>
          <w:tab w:val="clear" w:pos="1701"/>
          <w:tab w:val="clear" w:pos="2268"/>
          <w:tab w:val="clear" w:pos="2835"/>
        </w:tabs>
        <w:overflowPunct/>
        <w:autoSpaceDE/>
        <w:autoSpaceDN/>
        <w:adjustRightInd/>
        <w:spacing w:after="120"/>
        <w:ind w:left="709" w:firstLine="0"/>
        <w:jc w:val="both"/>
        <w:textAlignment w:val="auto"/>
        <w:rPr>
          <w:rFonts w:eastAsia="Calibri" w:cs="Calibri"/>
          <w:szCs w:val="24"/>
          <w:lang w:eastAsia="en-GB"/>
        </w:rPr>
      </w:pPr>
      <w:r w:rsidRPr="00C470F7">
        <w:rPr>
          <w:rFonts w:eastAsia="Calibri" w:cs="Calibri"/>
          <w:szCs w:val="24"/>
          <w:lang w:eastAsia="en-GB"/>
        </w:rPr>
        <w:t xml:space="preserve">The Group noted that the next edition of the ITU Roadmaps will be prepared in accordance with the template approved during the 36th CWG-WSIS&amp;SDG meeting in January 2021, and in alignment with the Strategic Plan of the Union for 2024-2027, including the outcomes of WTSA-20 and WTDC-21. </w:t>
      </w:r>
    </w:p>
    <w:p w14:paraId="2A196BB8" w14:textId="1259FF3E" w:rsidR="00C470F7" w:rsidRPr="00C470F7" w:rsidRDefault="00C470F7" w:rsidP="00E36562">
      <w:pPr>
        <w:numPr>
          <w:ilvl w:val="2"/>
          <w:numId w:val="2"/>
        </w:numPr>
        <w:tabs>
          <w:tab w:val="clear" w:pos="567"/>
          <w:tab w:val="clear" w:pos="1134"/>
          <w:tab w:val="clear" w:pos="1701"/>
          <w:tab w:val="clear" w:pos="2268"/>
          <w:tab w:val="clear" w:pos="2835"/>
        </w:tabs>
        <w:overflowPunct/>
        <w:autoSpaceDE/>
        <w:autoSpaceDN/>
        <w:adjustRightInd/>
        <w:spacing w:after="120"/>
        <w:ind w:left="709" w:firstLine="0"/>
        <w:jc w:val="both"/>
        <w:textAlignment w:val="auto"/>
        <w:rPr>
          <w:rFonts w:eastAsia="Calibri" w:cs="Calibri"/>
          <w:szCs w:val="24"/>
          <w:lang w:eastAsia="en-GB"/>
        </w:rPr>
      </w:pPr>
      <w:r w:rsidRPr="00C470F7">
        <w:rPr>
          <w:rFonts w:eastAsia="Calibri" w:cs="Calibri"/>
          <w:szCs w:val="24"/>
          <w:lang w:eastAsia="en-GB"/>
        </w:rPr>
        <w:t xml:space="preserve">The </w:t>
      </w:r>
      <w:r w:rsidR="00D8667A">
        <w:rPr>
          <w:rFonts w:eastAsia="Calibri" w:cs="Calibri"/>
          <w:szCs w:val="24"/>
          <w:lang w:eastAsia="en-GB"/>
        </w:rPr>
        <w:t>Secretariat</w:t>
      </w:r>
      <w:r w:rsidRPr="00C470F7">
        <w:rPr>
          <w:rFonts w:eastAsia="Calibri" w:cs="Calibri"/>
          <w:szCs w:val="24"/>
          <w:lang w:eastAsia="en-GB"/>
        </w:rPr>
        <w:t xml:space="preserve"> was requested to finalize arrangement of ITU as the lead facilitator of WSIS Action Line C4 (Capacity Building), and report to Council 2022.</w:t>
      </w:r>
    </w:p>
    <w:p w14:paraId="2C464C6F" w14:textId="77777777" w:rsidR="00C470F7" w:rsidRPr="00C470F7" w:rsidRDefault="00C470F7" w:rsidP="00E36562">
      <w:pPr>
        <w:numPr>
          <w:ilvl w:val="2"/>
          <w:numId w:val="2"/>
        </w:numPr>
        <w:tabs>
          <w:tab w:val="clear" w:pos="567"/>
          <w:tab w:val="clear" w:pos="1134"/>
          <w:tab w:val="clear" w:pos="1701"/>
          <w:tab w:val="clear" w:pos="2268"/>
          <w:tab w:val="clear" w:pos="2835"/>
        </w:tabs>
        <w:overflowPunct/>
        <w:autoSpaceDE/>
        <w:autoSpaceDN/>
        <w:adjustRightInd/>
        <w:spacing w:after="120"/>
        <w:ind w:left="709" w:firstLine="0"/>
        <w:jc w:val="both"/>
        <w:textAlignment w:val="auto"/>
        <w:rPr>
          <w:rFonts w:eastAsia="Calibri" w:cs="Calibri"/>
          <w:szCs w:val="24"/>
          <w:lang w:eastAsia="en-GB"/>
        </w:rPr>
      </w:pPr>
      <w:r w:rsidRPr="00C470F7">
        <w:rPr>
          <w:rFonts w:eastAsia="Calibri" w:cs="Calibri"/>
          <w:szCs w:val="24"/>
          <w:lang w:eastAsia="en-GB"/>
        </w:rPr>
        <w:t xml:space="preserve">The Group appreciated ITU’s lead role as the WSIS Action Lines facilitator and implementer of the WSIS Action Line C4 (Capacity Building) and requested that this action line is to be added to the next edition of the </w:t>
      </w:r>
      <w:proofErr w:type="gramStart"/>
      <w:r w:rsidRPr="00C470F7">
        <w:rPr>
          <w:rFonts w:eastAsia="Calibri" w:cs="Calibri"/>
          <w:szCs w:val="24"/>
          <w:lang w:eastAsia="en-GB"/>
        </w:rPr>
        <w:t>Roadmaps</w:t>
      </w:r>
      <w:proofErr w:type="gramEnd"/>
      <w:r w:rsidRPr="00C470F7">
        <w:rPr>
          <w:rFonts w:eastAsia="Calibri" w:cs="Calibri"/>
          <w:szCs w:val="24"/>
          <w:lang w:eastAsia="en-GB"/>
        </w:rPr>
        <w:t>.</w:t>
      </w:r>
    </w:p>
    <w:p w14:paraId="1FEF08F5" w14:textId="77777777" w:rsidR="00C470F7" w:rsidRPr="00C470F7" w:rsidRDefault="00C470F7" w:rsidP="00E36562">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eastAsia="Calibri" w:cs="Calibri"/>
          <w:bCs/>
          <w:szCs w:val="24"/>
          <w:lang w:eastAsia="en-GB"/>
        </w:rPr>
      </w:pPr>
      <w:r w:rsidRPr="00C470F7">
        <w:rPr>
          <w:rFonts w:eastAsia="Calibri" w:cs="Calibri"/>
          <w:bCs/>
          <w:szCs w:val="24"/>
          <w:lang w:eastAsia="en-GB"/>
        </w:rPr>
        <w:t>Regional activities towards alignment of WSIS and SDG processes</w:t>
      </w:r>
    </w:p>
    <w:p w14:paraId="30374F2F" w14:textId="51C9C1BD" w:rsidR="00C470F7" w:rsidRPr="00C470F7" w:rsidRDefault="00C470F7" w:rsidP="00E36562">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Calibri"/>
          <w:szCs w:val="24"/>
          <w:lang w:eastAsia="en-GB"/>
        </w:rPr>
      </w:pPr>
      <w:r w:rsidRPr="00C470F7">
        <w:rPr>
          <w:rFonts w:eastAsia="Calibri" w:cs="Calibri"/>
          <w:szCs w:val="24"/>
          <w:lang w:eastAsia="en-GB"/>
        </w:rPr>
        <w:t xml:space="preserve">The Group encouraged the </w:t>
      </w:r>
      <w:r w:rsidR="00D8667A">
        <w:rPr>
          <w:rFonts w:eastAsia="Calibri" w:cs="Calibri"/>
          <w:szCs w:val="24"/>
          <w:lang w:eastAsia="en-GB"/>
        </w:rPr>
        <w:t>Secretariat</w:t>
      </w:r>
      <w:r w:rsidRPr="00C470F7">
        <w:rPr>
          <w:rFonts w:eastAsia="Calibri" w:cs="Calibri"/>
          <w:szCs w:val="24"/>
          <w:lang w:eastAsia="en-GB"/>
        </w:rPr>
        <w:t xml:space="preserve"> to continue working closely with the ITU Regional Offices and UN Regional Commissions, as well as to explore collaboration with the regional telecommunication organisations, the Membership was invited to participate in the regional events organised by ITU and regional organisations on WSIS and SDGs, and the Vice Chairs of CWG-WSIS&amp;SDG were encouraged to contribute towards regional reporting for the future meetings of CWG-WSIS&amp;SDG.</w:t>
      </w:r>
    </w:p>
    <w:p w14:paraId="54E5900B" w14:textId="77777777" w:rsidR="00C470F7" w:rsidRPr="00C470F7" w:rsidRDefault="00C470F7" w:rsidP="00E36562">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eastAsia="Calibri" w:cs="Calibri"/>
          <w:szCs w:val="24"/>
          <w:lang w:eastAsia="en-GB"/>
        </w:rPr>
      </w:pPr>
      <w:r w:rsidRPr="00C470F7">
        <w:rPr>
          <w:rFonts w:eastAsia="Calibri" w:cs="Calibri"/>
          <w:szCs w:val="24"/>
          <w:lang w:eastAsia="en-GB"/>
        </w:rPr>
        <w:t xml:space="preserve">WSIS Stocktaking Process </w:t>
      </w:r>
    </w:p>
    <w:p w14:paraId="05D3EB43" w14:textId="77777777" w:rsidR="00C470F7" w:rsidRPr="00C470F7" w:rsidRDefault="00C470F7" w:rsidP="00091EDF">
      <w:pPr>
        <w:numPr>
          <w:ilvl w:val="2"/>
          <w:numId w:val="2"/>
        </w:numPr>
        <w:tabs>
          <w:tab w:val="clear" w:pos="567"/>
          <w:tab w:val="clear" w:pos="1134"/>
          <w:tab w:val="clear" w:pos="1701"/>
          <w:tab w:val="clear" w:pos="2268"/>
          <w:tab w:val="clear" w:pos="2835"/>
        </w:tabs>
        <w:overflowPunct/>
        <w:autoSpaceDE/>
        <w:autoSpaceDN/>
        <w:adjustRightInd/>
        <w:spacing w:after="120"/>
        <w:ind w:left="709" w:firstLine="0"/>
        <w:jc w:val="both"/>
        <w:textAlignment w:val="auto"/>
        <w:rPr>
          <w:rFonts w:eastAsia="Calibri" w:cs="Calibri"/>
          <w:szCs w:val="24"/>
          <w:lang w:eastAsia="en-GB"/>
        </w:rPr>
      </w:pPr>
      <w:r w:rsidRPr="00C470F7">
        <w:rPr>
          <w:rFonts w:eastAsia="Calibri" w:cs="Calibri"/>
          <w:szCs w:val="24"/>
          <w:lang w:eastAsia="en-GB"/>
        </w:rPr>
        <w:t>The Membership was encouraged to participate actively in the WSIS Stocktaking activities and contribute by sharing good practices in responding to COVID-19 pandemic.</w:t>
      </w:r>
    </w:p>
    <w:p w14:paraId="2DF52715" w14:textId="77777777" w:rsidR="00C470F7" w:rsidRPr="00C470F7" w:rsidRDefault="00C470F7" w:rsidP="00091EDF">
      <w:pPr>
        <w:numPr>
          <w:ilvl w:val="2"/>
          <w:numId w:val="2"/>
        </w:numPr>
        <w:tabs>
          <w:tab w:val="clear" w:pos="567"/>
          <w:tab w:val="clear" w:pos="1134"/>
          <w:tab w:val="clear" w:pos="1701"/>
          <w:tab w:val="clear" w:pos="2268"/>
          <w:tab w:val="clear" w:pos="2835"/>
        </w:tabs>
        <w:overflowPunct/>
        <w:autoSpaceDE/>
        <w:autoSpaceDN/>
        <w:adjustRightInd/>
        <w:spacing w:after="120"/>
        <w:ind w:left="709" w:firstLine="0"/>
        <w:jc w:val="both"/>
        <w:textAlignment w:val="auto"/>
        <w:rPr>
          <w:rFonts w:eastAsia="Calibri" w:cs="Calibri"/>
          <w:szCs w:val="24"/>
          <w:lang w:eastAsia="en-GB"/>
        </w:rPr>
      </w:pPr>
      <w:r w:rsidRPr="00C470F7">
        <w:rPr>
          <w:rFonts w:eastAsia="Calibri" w:cs="Calibri"/>
          <w:szCs w:val="24"/>
          <w:lang w:eastAsia="en-GB"/>
        </w:rPr>
        <w:t>The Group was invited to contribute to the various WSIS Stocktaking repositories and to consider working with WSIS Secretariat on launching other meaningful ICT-related repositories and reports.</w:t>
      </w:r>
    </w:p>
    <w:p w14:paraId="30E91DE2" w14:textId="5A3416A6" w:rsidR="00C470F7" w:rsidRPr="00C470F7" w:rsidRDefault="00C470F7" w:rsidP="00091EDF">
      <w:pPr>
        <w:numPr>
          <w:ilvl w:val="2"/>
          <w:numId w:val="2"/>
        </w:numPr>
        <w:tabs>
          <w:tab w:val="clear" w:pos="567"/>
          <w:tab w:val="clear" w:pos="1134"/>
          <w:tab w:val="clear" w:pos="1701"/>
          <w:tab w:val="clear" w:pos="2268"/>
          <w:tab w:val="clear" w:pos="2835"/>
        </w:tabs>
        <w:overflowPunct/>
        <w:autoSpaceDE/>
        <w:autoSpaceDN/>
        <w:adjustRightInd/>
        <w:spacing w:after="120"/>
        <w:ind w:left="709" w:firstLine="0"/>
        <w:jc w:val="both"/>
        <w:textAlignment w:val="auto"/>
        <w:rPr>
          <w:rFonts w:eastAsia="Calibri" w:cs="Calibri"/>
          <w:szCs w:val="24"/>
          <w:lang w:eastAsia="en-GB"/>
        </w:rPr>
      </w:pPr>
      <w:r w:rsidRPr="00C470F7">
        <w:rPr>
          <w:rFonts w:eastAsia="Calibri" w:cs="Calibri"/>
          <w:szCs w:val="24"/>
          <w:lang w:eastAsia="en-GB"/>
        </w:rPr>
        <w:t xml:space="preserve">The Group invited the </w:t>
      </w:r>
      <w:r w:rsidR="00447C1B">
        <w:rPr>
          <w:rFonts w:eastAsia="Calibri" w:cs="Calibri"/>
          <w:szCs w:val="24"/>
          <w:lang w:eastAsia="en-GB"/>
        </w:rPr>
        <w:t>secretariat</w:t>
      </w:r>
      <w:r w:rsidRPr="00C470F7">
        <w:rPr>
          <w:rFonts w:eastAsia="Calibri" w:cs="Calibri"/>
          <w:szCs w:val="24"/>
          <w:lang w:eastAsia="en-GB"/>
        </w:rPr>
        <w:t xml:space="preserve"> to use the WSIS Stocktaking platform to streamline and collect updated information from all three ITU sectors and General on the implementation of WSIS Action Lines and the SDGs.</w:t>
      </w:r>
    </w:p>
    <w:p w14:paraId="7A2C24FD" w14:textId="77777777" w:rsidR="00C470F7" w:rsidRPr="00C470F7" w:rsidRDefault="00C470F7" w:rsidP="00E36562">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eastAsia="Calibri" w:cs="Calibri"/>
          <w:szCs w:val="24"/>
          <w:lang w:eastAsia="en-GB"/>
        </w:rPr>
      </w:pPr>
      <w:r w:rsidRPr="00C470F7">
        <w:rPr>
          <w:rFonts w:eastAsia="Calibri" w:cs="Calibri"/>
          <w:szCs w:val="24"/>
          <w:lang w:eastAsia="en-GB"/>
        </w:rPr>
        <w:t>WSIS Prizes</w:t>
      </w:r>
    </w:p>
    <w:p w14:paraId="0A93FF77" w14:textId="77777777" w:rsidR="00C470F7" w:rsidRPr="00C470F7" w:rsidRDefault="00C470F7" w:rsidP="00091EDF">
      <w:pPr>
        <w:numPr>
          <w:ilvl w:val="2"/>
          <w:numId w:val="2"/>
        </w:numPr>
        <w:tabs>
          <w:tab w:val="clear" w:pos="567"/>
          <w:tab w:val="clear" w:pos="1134"/>
          <w:tab w:val="clear" w:pos="1701"/>
          <w:tab w:val="clear" w:pos="2268"/>
          <w:tab w:val="clear" w:pos="2835"/>
        </w:tabs>
        <w:overflowPunct/>
        <w:autoSpaceDE/>
        <w:autoSpaceDN/>
        <w:adjustRightInd/>
        <w:spacing w:after="120"/>
        <w:ind w:left="709" w:firstLine="0"/>
        <w:jc w:val="both"/>
        <w:textAlignment w:val="auto"/>
        <w:rPr>
          <w:rFonts w:eastAsia="Calibri" w:cs="Calibri"/>
          <w:szCs w:val="24"/>
          <w:lang w:eastAsia="en-GB"/>
        </w:rPr>
      </w:pPr>
      <w:r w:rsidRPr="00C470F7">
        <w:rPr>
          <w:rFonts w:eastAsia="Calibri" w:cs="Calibri"/>
          <w:szCs w:val="24"/>
          <w:lang w:eastAsia="en-GB"/>
        </w:rPr>
        <w:t>ITU Membership was encouraged to participate actively in the WSIS Prizes 2022.</w:t>
      </w:r>
    </w:p>
    <w:p w14:paraId="6ABC2DF4" w14:textId="41CB5D85" w:rsidR="00C470F7" w:rsidRPr="00C470F7" w:rsidRDefault="00C470F7" w:rsidP="00091EDF">
      <w:pPr>
        <w:numPr>
          <w:ilvl w:val="2"/>
          <w:numId w:val="2"/>
        </w:numPr>
        <w:tabs>
          <w:tab w:val="clear" w:pos="567"/>
          <w:tab w:val="clear" w:pos="1134"/>
          <w:tab w:val="clear" w:pos="1701"/>
          <w:tab w:val="clear" w:pos="2268"/>
          <w:tab w:val="clear" w:pos="2835"/>
        </w:tabs>
        <w:overflowPunct/>
        <w:autoSpaceDE/>
        <w:autoSpaceDN/>
        <w:adjustRightInd/>
        <w:spacing w:after="120"/>
        <w:ind w:left="709" w:firstLine="0"/>
        <w:jc w:val="both"/>
        <w:textAlignment w:val="auto"/>
        <w:rPr>
          <w:rFonts w:eastAsia="Calibri" w:cs="Calibri"/>
          <w:szCs w:val="24"/>
          <w:lang w:eastAsia="en-GB"/>
        </w:rPr>
      </w:pPr>
      <w:r w:rsidRPr="00C470F7">
        <w:rPr>
          <w:rFonts w:eastAsia="Calibri" w:cs="Calibri"/>
          <w:szCs w:val="24"/>
          <w:lang w:eastAsia="en-GB"/>
        </w:rPr>
        <w:t xml:space="preserve">The </w:t>
      </w:r>
      <w:r w:rsidR="00447C1B">
        <w:rPr>
          <w:rFonts w:eastAsia="Calibri" w:cs="Calibri"/>
          <w:szCs w:val="24"/>
          <w:lang w:eastAsia="en-GB"/>
        </w:rPr>
        <w:t>secretariat</w:t>
      </w:r>
      <w:r w:rsidRPr="00C470F7">
        <w:rPr>
          <w:rFonts w:eastAsia="Calibri" w:cs="Calibri"/>
          <w:szCs w:val="24"/>
          <w:lang w:eastAsia="en-GB"/>
        </w:rPr>
        <w:t xml:space="preserve"> was requested to explore strengthening communication and outreach to further benefit the global recognition of the WSIS Prizes contest and its awardees.</w:t>
      </w:r>
    </w:p>
    <w:p w14:paraId="503BCC8C" w14:textId="02D55F26" w:rsidR="00C470F7" w:rsidRPr="00C470F7" w:rsidRDefault="00C470F7" w:rsidP="00091EDF">
      <w:pPr>
        <w:numPr>
          <w:ilvl w:val="2"/>
          <w:numId w:val="2"/>
        </w:numPr>
        <w:tabs>
          <w:tab w:val="clear" w:pos="567"/>
          <w:tab w:val="clear" w:pos="1134"/>
          <w:tab w:val="clear" w:pos="1701"/>
          <w:tab w:val="clear" w:pos="2268"/>
          <w:tab w:val="clear" w:pos="2835"/>
        </w:tabs>
        <w:overflowPunct/>
        <w:autoSpaceDE/>
        <w:autoSpaceDN/>
        <w:adjustRightInd/>
        <w:spacing w:after="120"/>
        <w:ind w:left="709" w:firstLine="0"/>
        <w:jc w:val="both"/>
        <w:textAlignment w:val="auto"/>
        <w:rPr>
          <w:rFonts w:eastAsia="Calibri" w:cs="Calibri"/>
          <w:szCs w:val="24"/>
          <w:lang w:eastAsia="en-GB"/>
        </w:rPr>
      </w:pPr>
      <w:r w:rsidRPr="00C470F7">
        <w:rPr>
          <w:rFonts w:eastAsia="Calibri" w:cs="Calibri"/>
          <w:szCs w:val="24"/>
          <w:lang w:eastAsia="en-GB"/>
        </w:rPr>
        <w:t xml:space="preserve">The Group and the </w:t>
      </w:r>
      <w:r w:rsidR="00447C1B">
        <w:rPr>
          <w:rFonts w:eastAsia="Calibri" w:cs="Calibri"/>
          <w:szCs w:val="24"/>
          <w:lang w:eastAsia="en-GB"/>
        </w:rPr>
        <w:t>secretariat</w:t>
      </w:r>
      <w:r w:rsidRPr="00C470F7">
        <w:rPr>
          <w:rFonts w:eastAsia="Calibri" w:cs="Calibri"/>
          <w:szCs w:val="24"/>
          <w:lang w:eastAsia="en-GB"/>
        </w:rPr>
        <w:t xml:space="preserve"> were invited to explore collaborative ways of increasing submissions from the developing countries (including LDCs). </w:t>
      </w:r>
    </w:p>
    <w:p w14:paraId="2122E7B6" w14:textId="77777777" w:rsidR="00C470F7" w:rsidRPr="00C470F7" w:rsidRDefault="00C470F7" w:rsidP="00E36562">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eastAsia="Calibri" w:cs="Calibri"/>
          <w:szCs w:val="24"/>
          <w:lang w:eastAsia="en-GB"/>
        </w:rPr>
      </w:pPr>
      <w:r w:rsidRPr="00C470F7">
        <w:rPr>
          <w:rFonts w:eastAsia="Calibri" w:cs="Calibri"/>
          <w:szCs w:val="24"/>
          <w:lang w:eastAsia="en-GB"/>
        </w:rPr>
        <w:t>WSIS Gateway</w:t>
      </w:r>
    </w:p>
    <w:p w14:paraId="531FE438" w14:textId="4B219E58" w:rsidR="00C470F7" w:rsidRPr="00C470F7" w:rsidRDefault="00C470F7" w:rsidP="00E36562">
      <w:pPr>
        <w:tabs>
          <w:tab w:val="clear" w:pos="567"/>
          <w:tab w:val="clear" w:pos="1134"/>
          <w:tab w:val="clear" w:pos="1701"/>
          <w:tab w:val="clear" w:pos="2268"/>
          <w:tab w:val="clear" w:pos="2835"/>
          <w:tab w:val="left" w:pos="1350"/>
          <w:tab w:val="left" w:pos="1800"/>
        </w:tabs>
        <w:overflowPunct/>
        <w:autoSpaceDE/>
        <w:autoSpaceDN/>
        <w:adjustRightInd/>
        <w:spacing w:after="120"/>
        <w:jc w:val="both"/>
        <w:textAlignment w:val="auto"/>
        <w:rPr>
          <w:rFonts w:eastAsia="Calibri" w:cs="Calibri"/>
          <w:szCs w:val="24"/>
          <w:lang w:eastAsia="en-GB"/>
        </w:rPr>
      </w:pPr>
      <w:r w:rsidRPr="00C470F7">
        <w:rPr>
          <w:rFonts w:eastAsia="Calibri" w:cs="Calibri"/>
          <w:szCs w:val="24"/>
          <w:lang w:eastAsia="en-GB"/>
        </w:rPr>
        <w:t xml:space="preserve">The Group noted with appreciation the update on the ongoing procurement process, acquiring proposals for the redesign of WSIS Websites and Web Applications, the creation of the WSIS Gateway, and requested the </w:t>
      </w:r>
      <w:r w:rsidR="00447C1B">
        <w:rPr>
          <w:rFonts w:eastAsia="Calibri" w:cs="Calibri"/>
          <w:szCs w:val="24"/>
          <w:lang w:eastAsia="en-GB"/>
        </w:rPr>
        <w:t>secretariat</w:t>
      </w:r>
      <w:r w:rsidRPr="00C470F7">
        <w:rPr>
          <w:rFonts w:eastAsia="Calibri" w:cs="Calibri"/>
          <w:szCs w:val="24"/>
          <w:lang w:eastAsia="en-GB"/>
        </w:rPr>
        <w:t xml:space="preserve"> to prepare as separate document briefing on WSIS Gateway for the future CWG-WSIS&amp;SDG meetings.</w:t>
      </w:r>
    </w:p>
    <w:p w14:paraId="09830D8A" w14:textId="77777777" w:rsidR="00C470F7" w:rsidRPr="00C470F7" w:rsidRDefault="00C470F7" w:rsidP="00E36562">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eastAsia="Calibri" w:cs="Calibri"/>
          <w:szCs w:val="24"/>
          <w:lang w:eastAsia="en-GB"/>
        </w:rPr>
      </w:pPr>
      <w:r w:rsidRPr="00C470F7">
        <w:rPr>
          <w:rFonts w:eastAsia="Calibri" w:cs="Calibri"/>
          <w:szCs w:val="24"/>
          <w:lang w:eastAsia="en-GB"/>
        </w:rPr>
        <w:t>UN Group on the Information Society (UNGIS)</w:t>
      </w:r>
    </w:p>
    <w:p w14:paraId="03AB2EC5" w14:textId="77777777" w:rsidR="00C470F7" w:rsidRPr="00C470F7" w:rsidRDefault="00C470F7" w:rsidP="00091EDF">
      <w:pPr>
        <w:numPr>
          <w:ilvl w:val="2"/>
          <w:numId w:val="2"/>
        </w:numPr>
        <w:tabs>
          <w:tab w:val="clear" w:pos="567"/>
          <w:tab w:val="clear" w:pos="1134"/>
          <w:tab w:val="clear" w:pos="1701"/>
          <w:tab w:val="clear" w:pos="2268"/>
          <w:tab w:val="clear" w:pos="2835"/>
        </w:tabs>
        <w:overflowPunct/>
        <w:autoSpaceDE/>
        <w:autoSpaceDN/>
        <w:adjustRightInd/>
        <w:spacing w:after="120"/>
        <w:ind w:left="709" w:firstLine="0"/>
        <w:jc w:val="both"/>
        <w:textAlignment w:val="auto"/>
        <w:rPr>
          <w:rFonts w:eastAsia="Calibri" w:cs="Calibri"/>
          <w:szCs w:val="24"/>
          <w:lang w:eastAsia="en-GB"/>
        </w:rPr>
      </w:pPr>
      <w:r w:rsidRPr="00C470F7">
        <w:rPr>
          <w:rFonts w:eastAsia="Calibri" w:cs="Calibri"/>
          <w:szCs w:val="24"/>
          <w:lang w:eastAsia="en-GB"/>
        </w:rPr>
        <w:t xml:space="preserve">The Group appreciated the work of UNGIS and its contributions to the High-level Political Forum 2021, </w:t>
      </w:r>
      <w:r w:rsidRPr="00C470F7">
        <w:rPr>
          <w:rFonts w:eastAsia="MS Mincho" w:cs="Calibri"/>
          <w:bCs/>
          <w:szCs w:val="24"/>
          <w:lang w:eastAsia="zh-CN"/>
        </w:rPr>
        <w:t xml:space="preserve">including the side events and the joint statements highlighting the </w:t>
      </w:r>
      <w:r w:rsidRPr="00C470F7">
        <w:rPr>
          <w:rFonts w:eastAsia="MS Mincho" w:cs="Calibri"/>
          <w:bCs/>
          <w:szCs w:val="24"/>
          <w:lang w:eastAsia="zh-CN"/>
        </w:rPr>
        <w:lastRenderedPageBreak/>
        <w:t>importance of fostering the digital transformation and global partnerships for SDG achievement.</w:t>
      </w:r>
    </w:p>
    <w:p w14:paraId="592DE18E" w14:textId="7FC343BC" w:rsidR="00C470F7" w:rsidRPr="00C470F7" w:rsidRDefault="00C470F7" w:rsidP="00091EDF">
      <w:pPr>
        <w:numPr>
          <w:ilvl w:val="2"/>
          <w:numId w:val="2"/>
        </w:numPr>
        <w:tabs>
          <w:tab w:val="clear" w:pos="567"/>
          <w:tab w:val="clear" w:pos="1134"/>
          <w:tab w:val="clear" w:pos="1701"/>
          <w:tab w:val="clear" w:pos="2268"/>
          <w:tab w:val="clear" w:pos="2835"/>
        </w:tabs>
        <w:overflowPunct/>
        <w:autoSpaceDE/>
        <w:autoSpaceDN/>
        <w:adjustRightInd/>
        <w:spacing w:after="120"/>
        <w:ind w:left="709" w:firstLine="0"/>
        <w:jc w:val="both"/>
        <w:textAlignment w:val="auto"/>
        <w:rPr>
          <w:rFonts w:eastAsia="Calibri" w:cs="Calibri"/>
          <w:szCs w:val="24"/>
          <w:lang w:eastAsia="en-GB"/>
        </w:rPr>
      </w:pPr>
      <w:r w:rsidRPr="00C470F7">
        <w:rPr>
          <w:rFonts w:eastAsia="Calibri" w:cs="Calibri"/>
          <w:szCs w:val="24"/>
          <w:lang w:eastAsia="en-GB"/>
        </w:rPr>
        <w:t xml:space="preserve">The Group appreciated the report from UNESCO’s representative on WSIS+20, following the request to the </w:t>
      </w:r>
      <w:r w:rsidR="00447C1B">
        <w:rPr>
          <w:rFonts w:eastAsia="Calibri" w:cs="Calibri"/>
          <w:szCs w:val="24"/>
          <w:lang w:eastAsia="en-GB"/>
        </w:rPr>
        <w:t>secretariat</w:t>
      </w:r>
      <w:r w:rsidRPr="00C470F7">
        <w:rPr>
          <w:rFonts w:eastAsia="Calibri" w:cs="Calibri"/>
          <w:szCs w:val="24"/>
          <w:lang w:eastAsia="en-GB"/>
        </w:rPr>
        <w:t xml:space="preserve"> to initiate consultations with the UNGIS </w:t>
      </w:r>
      <w:proofErr w:type="spellStart"/>
      <w:r w:rsidRPr="00C470F7">
        <w:rPr>
          <w:rFonts w:eastAsia="Calibri" w:cs="Calibri"/>
          <w:szCs w:val="24"/>
          <w:lang w:eastAsia="en-GB"/>
        </w:rPr>
        <w:t>UNGIS</w:t>
      </w:r>
      <w:proofErr w:type="spellEnd"/>
      <w:r w:rsidRPr="00C470F7">
        <w:rPr>
          <w:rFonts w:eastAsia="Calibri" w:cs="Calibri"/>
          <w:szCs w:val="24"/>
          <w:lang w:eastAsia="en-GB"/>
        </w:rPr>
        <w:t xml:space="preserve"> Chairman and the Vice-Chairmen to ascertain whether they have started planning towards WSIS+20.</w:t>
      </w:r>
    </w:p>
    <w:p w14:paraId="5032E1F2" w14:textId="085B7A2B" w:rsidR="00C470F7" w:rsidRPr="00C470F7" w:rsidRDefault="00C470F7" w:rsidP="00091EDF">
      <w:pPr>
        <w:numPr>
          <w:ilvl w:val="2"/>
          <w:numId w:val="2"/>
        </w:numPr>
        <w:tabs>
          <w:tab w:val="clear" w:pos="567"/>
          <w:tab w:val="clear" w:pos="1134"/>
          <w:tab w:val="clear" w:pos="1701"/>
          <w:tab w:val="clear" w:pos="2268"/>
          <w:tab w:val="clear" w:pos="2835"/>
        </w:tabs>
        <w:overflowPunct/>
        <w:autoSpaceDE/>
        <w:autoSpaceDN/>
        <w:adjustRightInd/>
        <w:spacing w:after="120"/>
        <w:ind w:left="709" w:firstLine="0"/>
        <w:jc w:val="both"/>
        <w:textAlignment w:val="auto"/>
        <w:rPr>
          <w:rFonts w:eastAsia="Calibri" w:cs="Calibri"/>
          <w:szCs w:val="24"/>
          <w:lang w:eastAsia="en-GB"/>
        </w:rPr>
      </w:pPr>
      <w:r w:rsidRPr="00C470F7">
        <w:rPr>
          <w:rFonts w:eastAsia="Calibri" w:cs="Calibri"/>
          <w:szCs w:val="24"/>
          <w:lang w:eastAsia="en-GB"/>
        </w:rPr>
        <w:t xml:space="preserve">The Group appreciated the </w:t>
      </w:r>
      <w:r w:rsidR="00447C1B">
        <w:rPr>
          <w:rFonts w:eastAsia="MS Mincho" w:cs="Calibri"/>
          <w:bCs/>
          <w:szCs w:val="24"/>
          <w:lang w:eastAsia="zh-CN"/>
        </w:rPr>
        <w:t>secretariat</w:t>
      </w:r>
      <w:r w:rsidRPr="00C470F7">
        <w:rPr>
          <w:rFonts w:eastAsia="MS Mincho" w:cs="Calibri"/>
          <w:bCs/>
          <w:szCs w:val="24"/>
          <w:lang w:eastAsia="zh-CN"/>
        </w:rPr>
        <w:t>’s work on redesigning UNGIS website making it more interactive, user friendly, and for creation of the repository of projects by the UNGIS members on digital transformation.</w:t>
      </w:r>
    </w:p>
    <w:p w14:paraId="4B12E731" w14:textId="77777777" w:rsidR="00C470F7" w:rsidRPr="00C470F7" w:rsidRDefault="00C470F7" w:rsidP="00091EDF">
      <w:pPr>
        <w:numPr>
          <w:ilvl w:val="2"/>
          <w:numId w:val="2"/>
        </w:numPr>
        <w:tabs>
          <w:tab w:val="clear" w:pos="567"/>
          <w:tab w:val="clear" w:pos="1134"/>
          <w:tab w:val="clear" w:pos="1701"/>
          <w:tab w:val="clear" w:pos="2268"/>
          <w:tab w:val="clear" w:pos="2835"/>
        </w:tabs>
        <w:overflowPunct/>
        <w:autoSpaceDE/>
        <w:autoSpaceDN/>
        <w:adjustRightInd/>
        <w:spacing w:after="120"/>
        <w:ind w:left="709" w:firstLine="0"/>
        <w:jc w:val="both"/>
        <w:textAlignment w:val="auto"/>
        <w:rPr>
          <w:rFonts w:eastAsia="Calibri" w:cs="Calibri"/>
          <w:szCs w:val="24"/>
          <w:lang w:eastAsia="en-GB"/>
        </w:rPr>
      </w:pPr>
      <w:r w:rsidRPr="00C470F7">
        <w:rPr>
          <w:rFonts w:eastAsia="MS Mincho" w:cs="Calibri"/>
          <w:bCs/>
          <w:szCs w:val="24"/>
          <w:lang w:eastAsia="zh-CN"/>
        </w:rPr>
        <w:t xml:space="preserve">The Group also appreciated the good spirit and collaboration of UN Agencies as UNGIS members. </w:t>
      </w:r>
    </w:p>
    <w:p w14:paraId="2F3C1A52" w14:textId="77777777" w:rsidR="00C470F7" w:rsidRPr="00D8667A" w:rsidRDefault="00C470F7" w:rsidP="00091EDF">
      <w:pPr>
        <w:numPr>
          <w:ilvl w:val="2"/>
          <w:numId w:val="2"/>
        </w:numPr>
        <w:tabs>
          <w:tab w:val="clear" w:pos="567"/>
          <w:tab w:val="clear" w:pos="1134"/>
          <w:tab w:val="clear" w:pos="1701"/>
          <w:tab w:val="clear" w:pos="2268"/>
          <w:tab w:val="clear" w:pos="2835"/>
        </w:tabs>
        <w:overflowPunct/>
        <w:autoSpaceDE/>
        <w:autoSpaceDN/>
        <w:adjustRightInd/>
        <w:spacing w:after="120"/>
        <w:ind w:left="709" w:firstLine="0"/>
        <w:jc w:val="both"/>
        <w:textAlignment w:val="auto"/>
        <w:rPr>
          <w:rFonts w:eastAsia="Calibri" w:cs="Calibri"/>
          <w:szCs w:val="24"/>
          <w:u w:val="single"/>
          <w:lang w:eastAsia="en-GB"/>
        </w:rPr>
      </w:pPr>
      <w:r w:rsidRPr="00C470F7">
        <w:rPr>
          <w:rFonts w:eastAsia="MS Mincho" w:cs="Calibri"/>
          <w:bCs/>
          <w:szCs w:val="24"/>
          <w:lang w:eastAsia="zh-CN"/>
        </w:rPr>
        <w:t xml:space="preserve">The Group welcomed </w:t>
      </w:r>
      <w:hyperlink r:id="rId76" w:history="1">
        <w:r w:rsidRPr="00C470F7">
          <w:rPr>
            <w:rFonts w:eastAsia="MS Mincho" w:cs="Calibri"/>
            <w:bCs/>
            <w:color w:val="0000FF"/>
            <w:szCs w:val="24"/>
            <w:u w:val="single"/>
            <w:lang w:eastAsia="zh-CN"/>
          </w:rPr>
          <w:t>UNGIS Dialogue on Role of Digitalization in the Decade of Action</w:t>
        </w:r>
      </w:hyperlink>
    </w:p>
    <w:p w14:paraId="2FCA7543" w14:textId="77777777" w:rsidR="00C470F7" w:rsidRPr="00C470F7" w:rsidRDefault="00C470F7" w:rsidP="00E36562">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eastAsia="Calibri" w:cs="Calibri"/>
          <w:szCs w:val="24"/>
          <w:lang w:eastAsia="en-GB"/>
        </w:rPr>
      </w:pPr>
      <w:r w:rsidRPr="00C470F7">
        <w:rPr>
          <w:rFonts w:eastAsia="Calibri" w:cs="Calibri"/>
          <w:szCs w:val="24"/>
          <w:lang w:eastAsia="en-GB"/>
        </w:rPr>
        <w:t xml:space="preserve">World Telecommunication and Information Society Day </w:t>
      </w:r>
    </w:p>
    <w:p w14:paraId="774502D4" w14:textId="1B056584" w:rsidR="00985364" w:rsidRPr="00744D78" w:rsidRDefault="00985364" w:rsidP="00091EDF">
      <w:pPr>
        <w:pStyle w:val="ListParagraph"/>
        <w:numPr>
          <w:ilvl w:val="2"/>
          <w:numId w:val="2"/>
        </w:numPr>
        <w:tabs>
          <w:tab w:val="clear" w:pos="567"/>
          <w:tab w:val="clear" w:pos="1134"/>
          <w:tab w:val="clear" w:pos="1701"/>
          <w:tab w:val="clear" w:pos="2268"/>
          <w:tab w:val="clear" w:pos="2835"/>
        </w:tabs>
        <w:ind w:left="709" w:firstLine="11"/>
        <w:contextualSpacing w:val="0"/>
        <w:jc w:val="both"/>
        <w:rPr>
          <w:rFonts w:asciiTheme="minorHAnsi" w:eastAsia="Calibri" w:hAnsiTheme="minorHAnsi" w:cstheme="minorHAnsi"/>
          <w:szCs w:val="24"/>
          <w:lang w:eastAsia="en-GB"/>
        </w:rPr>
      </w:pPr>
      <w:r w:rsidRPr="00744D78">
        <w:rPr>
          <w:rFonts w:asciiTheme="minorHAnsi" w:eastAsia="Calibri" w:hAnsiTheme="minorHAnsi" w:cstheme="minorHAnsi"/>
          <w:szCs w:val="24"/>
          <w:lang w:eastAsia="en-GB"/>
        </w:rPr>
        <w:t>The Group appreciated the WTISD-21 celebrations and recognized the benefits of organizing it as part of the WSIS Forum 2021.</w:t>
      </w:r>
    </w:p>
    <w:p w14:paraId="2D8A77BA" w14:textId="77777777" w:rsidR="00985364" w:rsidRPr="00744D78" w:rsidRDefault="00985364" w:rsidP="00091EDF">
      <w:pPr>
        <w:pStyle w:val="ListParagraph"/>
        <w:numPr>
          <w:ilvl w:val="2"/>
          <w:numId w:val="2"/>
        </w:numPr>
        <w:tabs>
          <w:tab w:val="clear" w:pos="567"/>
          <w:tab w:val="clear" w:pos="1134"/>
          <w:tab w:val="clear" w:pos="1701"/>
          <w:tab w:val="clear" w:pos="2268"/>
          <w:tab w:val="clear" w:pos="2835"/>
        </w:tabs>
        <w:ind w:left="709" w:firstLine="0"/>
        <w:contextualSpacing w:val="0"/>
        <w:jc w:val="both"/>
        <w:rPr>
          <w:rFonts w:asciiTheme="minorHAnsi" w:eastAsia="Calibri" w:hAnsiTheme="minorHAnsi" w:cstheme="minorHAnsi"/>
          <w:szCs w:val="24"/>
          <w:lang w:eastAsia="en-GB"/>
        </w:rPr>
      </w:pPr>
      <w:r w:rsidRPr="00744D78">
        <w:rPr>
          <w:rFonts w:asciiTheme="minorHAnsi" w:eastAsia="Calibri" w:hAnsiTheme="minorHAnsi" w:cstheme="minorHAnsi"/>
          <w:szCs w:val="24"/>
          <w:lang w:eastAsia="en-GB"/>
        </w:rPr>
        <w:t>The Group was invited to actively participate in commemorating the theme of WTISD-22 throughout the year.</w:t>
      </w:r>
    </w:p>
    <w:p w14:paraId="341FE606" w14:textId="6867ABBE" w:rsidR="00985364" w:rsidRPr="00744D78" w:rsidRDefault="00985364" w:rsidP="00091EDF">
      <w:pPr>
        <w:pStyle w:val="ListParagraph"/>
        <w:numPr>
          <w:ilvl w:val="2"/>
          <w:numId w:val="2"/>
        </w:numPr>
        <w:tabs>
          <w:tab w:val="clear" w:pos="567"/>
          <w:tab w:val="clear" w:pos="1134"/>
          <w:tab w:val="clear" w:pos="1701"/>
          <w:tab w:val="clear" w:pos="2268"/>
          <w:tab w:val="clear" w:pos="2835"/>
        </w:tabs>
        <w:ind w:left="709" w:firstLine="11"/>
        <w:contextualSpacing w:val="0"/>
        <w:jc w:val="both"/>
        <w:rPr>
          <w:rFonts w:asciiTheme="minorHAnsi" w:eastAsia="Calibri" w:hAnsiTheme="minorHAnsi" w:cstheme="minorHAnsi"/>
          <w:szCs w:val="24"/>
          <w:lang w:eastAsia="en-GB"/>
        </w:rPr>
      </w:pPr>
      <w:r w:rsidRPr="00744D78">
        <w:rPr>
          <w:rFonts w:asciiTheme="minorHAnsi" w:eastAsia="Calibri" w:hAnsiTheme="minorHAnsi" w:cstheme="minorHAnsi"/>
          <w:szCs w:val="24"/>
          <w:lang w:eastAsia="en-GB"/>
        </w:rPr>
        <w:t xml:space="preserve">The Group requested the </w:t>
      </w:r>
      <w:r w:rsidR="00447C1B">
        <w:rPr>
          <w:rFonts w:asciiTheme="minorHAnsi" w:eastAsia="Calibri" w:hAnsiTheme="minorHAnsi" w:cstheme="minorHAnsi"/>
          <w:szCs w:val="24"/>
          <w:lang w:eastAsia="en-GB"/>
        </w:rPr>
        <w:t>secretariat</w:t>
      </w:r>
      <w:r w:rsidRPr="00744D78">
        <w:rPr>
          <w:rFonts w:asciiTheme="minorHAnsi" w:eastAsia="Calibri" w:hAnsiTheme="minorHAnsi" w:cstheme="minorHAnsi"/>
          <w:szCs w:val="24"/>
          <w:lang w:eastAsia="en-GB"/>
        </w:rPr>
        <w:t xml:space="preserve"> to share the detailed plan of activities for the WTISD 2022 celebrations, aligning it with the WSIS Forum 2022 activities related to the ICT’s and Older Persons special track.</w:t>
      </w:r>
    </w:p>
    <w:p w14:paraId="58F39826" w14:textId="77777777" w:rsidR="00C470F7" w:rsidRPr="00C470F7" w:rsidRDefault="00C470F7" w:rsidP="00E36562">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eastAsia="Calibri" w:cs="Calibri"/>
          <w:szCs w:val="24"/>
          <w:lang w:eastAsia="en-GB"/>
        </w:rPr>
      </w:pPr>
      <w:r w:rsidRPr="00C470F7">
        <w:rPr>
          <w:rFonts w:eastAsia="Calibri" w:cs="Calibri"/>
          <w:szCs w:val="24"/>
          <w:lang w:eastAsia="en-GB"/>
        </w:rPr>
        <w:t>Partnership on Measuring the ICT for Development</w:t>
      </w:r>
    </w:p>
    <w:p w14:paraId="1420CEBC" w14:textId="37A9E74A" w:rsidR="00C470F7" w:rsidRPr="00C470F7" w:rsidRDefault="00C470F7" w:rsidP="00091EDF">
      <w:pPr>
        <w:numPr>
          <w:ilvl w:val="2"/>
          <w:numId w:val="2"/>
        </w:numPr>
        <w:tabs>
          <w:tab w:val="clear" w:pos="567"/>
          <w:tab w:val="clear" w:pos="1134"/>
          <w:tab w:val="clear" w:pos="1701"/>
          <w:tab w:val="clear" w:pos="2268"/>
          <w:tab w:val="clear" w:pos="2835"/>
        </w:tabs>
        <w:overflowPunct/>
        <w:autoSpaceDE/>
        <w:autoSpaceDN/>
        <w:adjustRightInd/>
        <w:spacing w:after="120"/>
        <w:ind w:left="709" w:firstLine="0"/>
        <w:jc w:val="both"/>
        <w:textAlignment w:val="auto"/>
        <w:rPr>
          <w:rFonts w:eastAsia="Calibri" w:cs="Calibri"/>
          <w:szCs w:val="24"/>
          <w:lang w:eastAsia="en-GB"/>
        </w:rPr>
      </w:pPr>
      <w:r w:rsidRPr="00C470F7">
        <w:rPr>
          <w:rFonts w:eastAsia="Calibri" w:cs="Calibri"/>
          <w:szCs w:val="24"/>
          <w:lang w:eastAsia="en-GB"/>
        </w:rPr>
        <w:t xml:space="preserve">Following the Group’s request for further explanations regarding the role of the Partnership in addressing the lack of consensus on the ITU index, the </w:t>
      </w:r>
      <w:r w:rsidR="00447C1B">
        <w:rPr>
          <w:rFonts w:eastAsia="Calibri" w:cs="Calibri"/>
          <w:szCs w:val="24"/>
          <w:lang w:eastAsia="en-GB"/>
        </w:rPr>
        <w:t>secretariat</w:t>
      </w:r>
      <w:r w:rsidRPr="00C470F7">
        <w:rPr>
          <w:rFonts w:eastAsia="Calibri" w:cs="Calibri"/>
          <w:szCs w:val="24"/>
          <w:lang w:eastAsia="en-GB"/>
        </w:rPr>
        <w:t xml:space="preserve"> provided additional clarification on the role of the Partnership on improving the quality and availability of data for individual indicators, and informed that the partnership is not involved in the development of a future index, whose responsibility currently rests with EGTI/EGH, as per Res. 131.  </w:t>
      </w:r>
    </w:p>
    <w:p w14:paraId="49A7CF79" w14:textId="7A0800EF" w:rsidR="00C470F7" w:rsidRPr="00C470F7" w:rsidRDefault="00C470F7" w:rsidP="00091EDF">
      <w:pPr>
        <w:numPr>
          <w:ilvl w:val="2"/>
          <w:numId w:val="2"/>
        </w:numPr>
        <w:tabs>
          <w:tab w:val="clear" w:pos="567"/>
          <w:tab w:val="clear" w:pos="1134"/>
          <w:tab w:val="clear" w:pos="1701"/>
          <w:tab w:val="clear" w:pos="2268"/>
          <w:tab w:val="clear" w:pos="2835"/>
        </w:tabs>
        <w:overflowPunct/>
        <w:autoSpaceDE/>
        <w:autoSpaceDN/>
        <w:adjustRightInd/>
        <w:spacing w:after="120"/>
        <w:ind w:left="709" w:firstLine="0"/>
        <w:jc w:val="both"/>
        <w:textAlignment w:val="auto"/>
        <w:rPr>
          <w:rFonts w:eastAsia="Calibri" w:cs="Calibri"/>
          <w:szCs w:val="24"/>
          <w:lang w:eastAsia="en-GB"/>
        </w:rPr>
      </w:pPr>
      <w:r w:rsidRPr="00C470F7">
        <w:rPr>
          <w:rFonts w:eastAsia="Calibri" w:cs="Calibri"/>
          <w:szCs w:val="24"/>
          <w:lang w:eastAsia="en-GB"/>
        </w:rPr>
        <w:t xml:space="preserve">The Group noted the report on activity of Partnership on Measuring the ICT for Development and encouraged the </w:t>
      </w:r>
      <w:r w:rsidR="00447C1B">
        <w:rPr>
          <w:rFonts w:eastAsia="Calibri" w:cs="Calibri"/>
          <w:szCs w:val="24"/>
          <w:lang w:eastAsia="en-GB"/>
        </w:rPr>
        <w:t>secretariat</w:t>
      </w:r>
      <w:r w:rsidRPr="00C470F7">
        <w:rPr>
          <w:rFonts w:eastAsia="Calibri" w:cs="Calibri"/>
          <w:szCs w:val="24"/>
          <w:lang w:eastAsia="en-GB"/>
        </w:rPr>
        <w:t xml:space="preserve"> to organise a workshop at the WSIS Forum 2022 and share the outcomes in the next CWG-WSIS&amp;SDG meeting.</w:t>
      </w:r>
    </w:p>
    <w:p w14:paraId="45CF323E" w14:textId="77777777" w:rsidR="00C470F7" w:rsidRPr="00C470F7" w:rsidRDefault="00C470F7" w:rsidP="00E36562">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eastAsia="Calibri" w:cs="Calibri"/>
          <w:szCs w:val="24"/>
          <w:lang w:eastAsia="en-GB"/>
        </w:rPr>
      </w:pPr>
      <w:r w:rsidRPr="00C470F7">
        <w:rPr>
          <w:rFonts w:eastAsia="Calibri" w:cs="Calibri"/>
          <w:szCs w:val="24"/>
          <w:lang w:eastAsia="en-GB"/>
        </w:rPr>
        <w:t>WSIS Fund in Trust 2022</w:t>
      </w:r>
    </w:p>
    <w:p w14:paraId="38C753D5" w14:textId="77777777" w:rsidR="00C470F7" w:rsidRPr="00C470F7" w:rsidRDefault="00C470F7" w:rsidP="00091EDF">
      <w:pPr>
        <w:numPr>
          <w:ilvl w:val="2"/>
          <w:numId w:val="2"/>
        </w:numPr>
        <w:tabs>
          <w:tab w:val="clear" w:pos="567"/>
          <w:tab w:val="clear" w:pos="1134"/>
          <w:tab w:val="clear" w:pos="1701"/>
          <w:tab w:val="clear" w:pos="2268"/>
          <w:tab w:val="clear" w:pos="2835"/>
        </w:tabs>
        <w:overflowPunct/>
        <w:autoSpaceDE/>
        <w:autoSpaceDN/>
        <w:adjustRightInd/>
        <w:spacing w:after="120"/>
        <w:ind w:left="709" w:firstLine="0"/>
        <w:jc w:val="both"/>
        <w:textAlignment w:val="auto"/>
        <w:rPr>
          <w:rFonts w:eastAsia="Calibri" w:cs="Calibri"/>
          <w:szCs w:val="24"/>
          <w:lang w:eastAsia="en-GB"/>
        </w:rPr>
      </w:pPr>
      <w:r w:rsidRPr="00C470F7">
        <w:rPr>
          <w:rFonts w:eastAsia="Calibri" w:cs="Calibri"/>
          <w:szCs w:val="24"/>
          <w:lang w:eastAsia="en-GB"/>
        </w:rPr>
        <w:t xml:space="preserve">The Group appreciated the contributions of the WSIS Forum 2021 partners. </w:t>
      </w:r>
    </w:p>
    <w:p w14:paraId="51E7EE04" w14:textId="77777777" w:rsidR="00C470F7" w:rsidRPr="00C470F7" w:rsidRDefault="00C470F7" w:rsidP="00091EDF">
      <w:pPr>
        <w:numPr>
          <w:ilvl w:val="2"/>
          <w:numId w:val="2"/>
        </w:numPr>
        <w:tabs>
          <w:tab w:val="clear" w:pos="567"/>
          <w:tab w:val="clear" w:pos="1134"/>
          <w:tab w:val="clear" w:pos="1701"/>
          <w:tab w:val="clear" w:pos="2268"/>
          <w:tab w:val="clear" w:pos="2835"/>
        </w:tabs>
        <w:overflowPunct/>
        <w:autoSpaceDE/>
        <w:autoSpaceDN/>
        <w:adjustRightInd/>
        <w:spacing w:after="120"/>
        <w:ind w:left="709" w:firstLine="0"/>
        <w:jc w:val="both"/>
        <w:textAlignment w:val="auto"/>
        <w:rPr>
          <w:rFonts w:eastAsia="Calibri" w:cs="Calibri"/>
          <w:szCs w:val="24"/>
          <w:lang w:eastAsia="en-GB"/>
        </w:rPr>
      </w:pPr>
      <w:r w:rsidRPr="00C470F7">
        <w:rPr>
          <w:rFonts w:eastAsia="Calibri" w:cs="Calibri"/>
          <w:szCs w:val="24"/>
          <w:lang w:eastAsia="en-GB"/>
        </w:rPr>
        <w:t xml:space="preserve">The group expressed its deep gratitude to the contributors to the WSIS Fund in Trust 2022: Kingdom of Saudi Arabia, State of </w:t>
      </w:r>
      <w:proofErr w:type="gramStart"/>
      <w:r w:rsidRPr="00C470F7">
        <w:rPr>
          <w:rFonts w:eastAsia="Calibri" w:cs="Calibri"/>
          <w:szCs w:val="24"/>
          <w:lang w:eastAsia="en-GB"/>
        </w:rPr>
        <w:t>Qatar</w:t>
      </w:r>
      <w:proofErr w:type="gramEnd"/>
      <w:r w:rsidRPr="00C470F7">
        <w:rPr>
          <w:rFonts w:eastAsia="Calibri" w:cs="Calibri"/>
          <w:szCs w:val="24"/>
          <w:lang w:eastAsia="en-GB"/>
        </w:rPr>
        <w:t xml:space="preserve"> and IEEE. </w:t>
      </w:r>
    </w:p>
    <w:p w14:paraId="49A2EEE9" w14:textId="6FD0710D" w:rsidR="00C470F7" w:rsidRPr="00C470F7" w:rsidRDefault="00C470F7" w:rsidP="00091EDF">
      <w:pPr>
        <w:numPr>
          <w:ilvl w:val="2"/>
          <w:numId w:val="2"/>
        </w:numPr>
        <w:tabs>
          <w:tab w:val="clear" w:pos="567"/>
          <w:tab w:val="clear" w:pos="1134"/>
          <w:tab w:val="clear" w:pos="1701"/>
          <w:tab w:val="clear" w:pos="2268"/>
          <w:tab w:val="clear" w:pos="2835"/>
        </w:tabs>
        <w:overflowPunct/>
        <w:autoSpaceDE/>
        <w:autoSpaceDN/>
        <w:adjustRightInd/>
        <w:spacing w:after="120"/>
        <w:ind w:left="709" w:firstLine="0"/>
        <w:jc w:val="both"/>
        <w:textAlignment w:val="auto"/>
        <w:rPr>
          <w:rFonts w:eastAsia="Calibri" w:cs="Calibri"/>
          <w:szCs w:val="24"/>
          <w:lang w:eastAsia="en-GB"/>
        </w:rPr>
      </w:pPr>
      <w:r w:rsidRPr="00C470F7">
        <w:rPr>
          <w:rFonts w:eastAsia="Calibri" w:cs="Calibri"/>
          <w:szCs w:val="24"/>
          <w:lang w:eastAsia="en-GB"/>
        </w:rPr>
        <w:t xml:space="preserve">The Group invited the Membership and all WSIS stakeholders to contribute to the WSIS Fund in Trust and to explore the WSIS Forum 2022 partnership packages presented by the </w:t>
      </w:r>
      <w:r w:rsidR="00447C1B">
        <w:rPr>
          <w:rFonts w:eastAsia="Calibri" w:cs="Calibri"/>
          <w:szCs w:val="24"/>
          <w:lang w:eastAsia="en-GB"/>
        </w:rPr>
        <w:t>secretariat</w:t>
      </w:r>
      <w:r w:rsidRPr="00C470F7">
        <w:rPr>
          <w:rFonts w:eastAsia="Calibri" w:cs="Calibri"/>
          <w:szCs w:val="24"/>
          <w:lang w:eastAsia="en-GB"/>
        </w:rPr>
        <w:t>.</w:t>
      </w:r>
    </w:p>
    <w:p w14:paraId="0AB44A39" w14:textId="77777777" w:rsidR="00C470F7" w:rsidRPr="00C470F7" w:rsidRDefault="00C470F7" w:rsidP="00E36562">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eastAsia="Calibri" w:cs="Calibri"/>
          <w:szCs w:val="24"/>
          <w:lang w:eastAsia="en-GB"/>
        </w:rPr>
      </w:pPr>
      <w:r w:rsidRPr="00C470F7">
        <w:rPr>
          <w:rFonts w:eastAsia="Calibri" w:cs="Calibri"/>
          <w:szCs w:val="24"/>
          <w:lang w:eastAsia="en-GB"/>
        </w:rPr>
        <w:t xml:space="preserve">ITU Sector Study Group activities related to the WSIS and SDG Process </w:t>
      </w:r>
    </w:p>
    <w:p w14:paraId="41901D8F" w14:textId="77777777" w:rsidR="00C470F7" w:rsidRPr="00C470F7" w:rsidRDefault="00C470F7" w:rsidP="00D8667A">
      <w:pPr>
        <w:tabs>
          <w:tab w:val="clear" w:pos="567"/>
          <w:tab w:val="clear" w:pos="1134"/>
          <w:tab w:val="clear" w:pos="1701"/>
          <w:tab w:val="clear" w:pos="2268"/>
          <w:tab w:val="clear" w:pos="2835"/>
          <w:tab w:val="left" w:pos="1170"/>
          <w:tab w:val="left" w:pos="1800"/>
        </w:tabs>
        <w:overflowPunct/>
        <w:autoSpaceDE/>
        <w:autoSpaceDN/>
        <w:adjustRightInd/>
        <w:spacing w:after="120"/>
        <w:jc w:val="both"/>
        <w:textAlignment w:val="auto"/>
        <w:rPr>
          <w:rFonts w:eastAsia="Calibri" w:cs="Calibri"/>
          <w:szCs w:val="24"/>
          <w:lang w:eastAsia="en-GB"/>
        </w:rPr>
      </w:pPr>
      <w:r w:rsidRPr="00C470F7">
        <w:rPr>
          <w:rFonts w:eastAsia="Calibri" w:cs="Calibri"/>
          <w:szCs w:val="24"/>
          <w:lang w:eastAsia="en-GB"/>
        </w:rPr>
        <w:lastRenderedPageBreak/>
        <w:t xml:space="preserve">The Study Groups were encouraged to actively contribute to all activities and calls for action of the WSIS process, including the WSIS Forum, WSIS Stocktaking, and WSIS Prizes and use their outcomes in work of the Study Groups. </w:t>
      </w:r>
    </w:p>
    <w:p w14:paraId="50CAE146" w14:textId="77777777" w:rsidR="00C470F7" w:rsidRPr="00C470F7" w:rsidRDefault="00C470F7" w:rsidP="00091EDF">
      <w:pPr>
        <w:numPr>
          <w:ilvl w:val="0"/>
          <w:numId w:val="2"/>
        </w:numPr>
        <w:tabs>
          <w:tab w:val="clear" w:pos="567"/>
          <w:tab w:val="clear" w:pos="1134"/>
          <w:tab w:val="clear" w:pos="1701"/>
          <w:tab w:val="clear" w:pos="2268"/>
          <w:tab w:val="clear" w:pos="2835"/>
        </w:tabs>
        <w:overflowPunct/>
        <w:autoSpaceDE/>
        <w:autoSpaceDN/>
        <w:adjustRightInd/>
        <w:spacing w:before="240" w:after="120"/>
        <w:ind w:left="0" w:firstLine="0"/>
        <w:jc w:val="both"/>
        <w:textAlignment w:val="auto"/>
        <w:rPr>
          <w:rFonts w:eastAsia="Calibri" w:cs="Calibri"/>
          <w:szCs w:val="24"/>
          <w:lang w:eastAsia="en-GB"/>
        </w:rPr>
      </w:pPr>
      <w:r w:rsidRPr="00C470F7">
        <w:rPr>
          <w:rFonts w:eastAsia="Calibri" w:cs="Calibri"/>
          <w:b/>
          <w:szCs w:val="24"/>
          <w:lang w:eastAsia="en-GB"/>
        </w:rPr>
        <w:t>WSIS Activities related to COVID-19 Response (</w:t>
      </w:r>
      <w:hyperlink r:id="rId77">
        <w:r w:rsidRPr="00C470F7">
          <w:rPr>
            <w:rFonts w:eastAsia="Calibri" w:cs="Calibri"/>
            <w:color w:val="0000FF"/>
            <w:szCs w:val="24"/>
            <w:u w:val="single"/>
            <w:lang w:eastAsia="en-GB"/>
          </w:rPr>
          <w:t>CWGWSIS&amp;SDG37/6</w:t>
        </w:r>
      </w:hyperlink>
      <w:r w:rsidRPr="00C470F7">
        <w:rPr>
          <w:rFonts w:eastAsia="Calibri" w:cs="Calibri"/>
          <w:color w:val="0000FF"/>
          <w:szCs w:val="24"/>
          <w:u w:val="single"/>
          <w:lang w:eastAsia="en-GB"/>
        </w:rPr>
        <w:t xml:space="preserve">, </w:t>
      </w:r>
      <w:hyperlink r:id="rId78" w:history="1">
        <w:r w:rsidRPr="00C470F7">
          <w:rPr>
            <w:rFonts w:eastAsia="MS Mincho" w:cs="Calibri"/>
            <w:b/>
            <w:color w:val="0000FF"/>
            <w:spacing w:val="-4"/>
            <w:szCs w:val="24"/>
            <w:u w:val="single"/>
            <w:lang w:val="de-CH" w:eastAsia="zh-CN"/>
          </w:rPr>
          <w:t>CWG-WSIS&amp;SDG-38/11</w:t>
        </w:r>
      </w:hyperlink>
      <w:r w:rsidRPr="00C470F7">
        <w:rPr>
          <w:rFonts w:eastAsia="Calibri" w:cs="Calibri"/>
          <w:b/>
          <w:szCs w:val="24"/>
          <w:lang w:eastAsia="en-GB"/>
        </w:rPr>
        <w:t>)</w:t>
      </w:r>
    </w:p>
    <w:p w14:paraId="12310A9B" w14:textId="21F6B792" w:rsidR="00C470F7" w:rsidRPr="00C470F7" w:rsidRDefault="00C470F7" w:rsidP="00E36562">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eastAsia="Calibri" w:cs="Calibri"/>
          <w:szCs w:val="24"/>
          <w:lang w:eastAsia="en-GB"/>
        </w:rPr>
      </w:pPr>
      <w:r w:rsidRPr="00C470F7">
        <w:rPr>
          <w:rFonts w:eastAsia="Calibri" w:cs="Calibri"/>
          <w:szCs w:val="24"/>
          <w:lang w:eastAsia="en-GB"/>
        </w:rPr>
        <w:t xml:space="preserve">The Group noted with appreciation the efforts made by the </w:t>
      </w:r>
      <w:r w:rsidR="00447C1B">
        <w:rPr>
          <w:rFonts w:eastAsia="Calibri" w:cs="Calibri"/>
          <w:szCs w:val="24"/>
          <w:lang w:eastAsia="en-GB"/>
        </w:rPr>
        <w:t>secretariat</w:t>
      </w:r>
      <w:r w:rsidRPr="00C470F7">
        <w:rPr>
          <w:rFonts w:eastAsia="Calibri" w:cs="Calibri"/>
          <w:szCs w:val="24"/>
          <w:lang w:eastAsia="en-GB"/>
        </w:rPr>
        <w:t xml:space="preserve"> for providing opportunities for stakeholders to partner and collaborate during COVID-19. </w:t>
      </w:r>
    </w:p>
    <w:p w14:paraId="7E709D6B" w14:textId="77777777" w:rsidR="00C470F7" w:rsidRPr="00C470F7" w:rsidRDefault="00C470F7" w:rsidP="00E36562">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eastAsia="Calibri" w:cs="Calibri"/>
          <w:szCs w:val="24"/>
          <w:lang w:eastAsia="en-GB"/>
        </w:rPr>
      </w:pPr>
      <w:r w:rsidRPr="00C470F7">
        <w:rPr>
          <w:rFonts w:eastAsia="Calibri" w:cs="Calibri"/>
          <w:szCs w:val="24"/>
          <w:lang w:eastAsia="en-GB"/>
        </w:rPr>
        <w:t xml:space="preserve">The Group and all stakeholders are invited to continue contributing to the year-long call to the WSIS Stocktaking COVID-19 Response – ICT Case Repository </w:t>
      </w:r>
      <w:hyperlink r:id="rId79" w:history="1">
        <w:r w:rsidRPr="00C470F7">
          <w:rPr>
            <w:rFonts w:eastAsia="Calibri" w:cs="Calibri"/>
            <w:color w:val="0000FF"/>
            <w:szCs w:val="24"/>
            <w:u w:val="single"/>
            <w:lang w:eastAsia="en-GB"/>
          </w:rPr>
          <w:t>www.wsis.org/stocktaking</w:t>
        </w:r>
      </w:hyperlink>
      <w:r w:rsidRPr="00C470F7">
        <w:rPr>
          <w:rFonts w:eastAsia="Calibri" w:cs="Calibri"/>
          <w:szCs w:val="24"/>
          <w:lang w:eastAsia="en-GB"/>
        </w:rPr>
        <w:t>. All submissions received by 1 March 2022 will be featured in the third edition of the Report.</w:t>
      </w:r>
    </w:p>
    <w:p w14:paraId="41540C28" w14:textId="7621F6F4" w:rsidR="00C470F7" w:rsidRPr="00C470F7" w:rsidRDefault="00C470F7" w:rsidP="00E36562">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eastAsia="Calibri" w:cs="Calibri"/>
          <w:szCs w:val="24"/>
          <w:lang w:eastAsia="en-GB"/>
        </w:rPr>
      </w:pPr>
      <w:r w:rsidRPr="00C470F7">
        <w:rPr>
          <w:rFonts w:eastAsia="Calibri" w:cs="Calibri"/>
          <w:szCs w:val="24"/>
          <w:lang w:eastAsia="en-GB"/>
        </w:rPr>
        <w:t xml:space="preserve">The </w:t>
      </w:r>
      <w:r w:rsidR="00447C1B">
        <w:rPr>
          <w:rFonts w:eastAsia="Calibri" w:cs="Calibri"/>
          <w:szCs w:val="24"/>
          <w:lang w:eastAsia="en-GB"/>
        </w:rPr>
        <w:t>secretariat</w:t>
      </w:r>
      <w:r w:rsidRPr="00C470F7">
        <w:rPr>
          <w:rFonts w:eastAsia="Calibri" w:cs="Calibri"/>
          <w:szCs w:val="24"/>
          <w:lang w:eastAsia="en-GB"/>
        </w:rPr>
        <w:t xml:space="preserve"> was requested to coordinate an electronic reference toolkit that will assist stakeholders in responding effectively to COVID-19 pandemic, under the framework of the WSIS Action Lines and the SDGs.</w:t>
      </w:r>
    </w:p>
    <w:p w14:paraId="50631ECA" w14:textId="316FAD54" w:rsidR="00C470F7" w:rsidRPr="00C470F7" w:rsidRDefault="00C470F7" w:rsidP="002A61D2">
      <w:pPr>
        <w:numPr>
          <w:ilvl w:val="0"/>
          <w:numId w:val="2"/>
        </w:numPr>
        <w:tabs>
          <w:tab w:val="clear" w:pos="567"/>
          <w:tab w:val="clear" w:pos="1134"/>
          <w:tab w:val="clear" w:pos="1701"/>
          <w:tab w:val="clear" w:pos="2268"/>
          <w:tab w:val="clear" w:pos="2835"/>
        </w:tabs>
        <w:overflowPunct/>
        <w:autoSpaceDE/>
        <w:autoSpaceDN/>
        <w:adjustRightInd/>
        <w:spacing w:before="240" w:after="120"/>
        <w:ind w:left="0" w:firstLine="0"/>
        <w:jc w:val="both"/>
        <w:textAlignment w:val="auto"/>
        <w:rPr>
          <w:rFonts w:eastAsia="Calibri" w:cs="Calibri"/>
          <w:szCs w:val="24"/>
          <w:lang w:eastAsia="en-GB"/>
        </w:rPr>
      </w:pPr>
      <w:r w:rsidRPr="00C470F7">
        <w:rPr>
          <w:rFonts w:eastAsia="Calibri" w:cs="Calibri"/>
          <w:b/>
          <w:bCs/>
          <w:szCs w:val="24"/>
          <w:lang w:eastAsia="en-GB"/>
        </w:rPr>
        <w:t>Activities of the ITU/UNESCO Broadband Commission for Sustainable Development</w:t>
      </w:r>
      <w:r w:rsidRPr="00C470F7">
        <w:rPr>
          <w:rFonts w:eastAsia="Calibri" w:cs="Calibri"/>
          <w:b/>
          <w:szCs w:val="24"/>
          <w:lang w:eastAsia="en-GB"/>
        </w:rPr>
        <w:t xml:space="preserve"> (</w:t>
      </w:r>
      <w:hyperlink r:id="rId80" w:history="1">
        <w:r w:rsidRPr="00C470F7">
          <w:rPr>
            <w:rFonts w:eastAsia="MS Mincho" w:cs="Calibri"/>
            <w:b/>
            <w:color w:val="0000FF"/>
            <w:spacing w:val="-4"/>
            <w:szCs w:val="24"/>
            <w:u w:val="single"/>
            <w:lang w:val="de-CH" w:eastAsia="zh-CN"/>
          </w:rPr>
          <w:t>CWG-WSIS&amp;SDG-38/12</w:t>
        </w:r>
      </w:hyperlink>
      <w:r w:rsidRPr="00C470F7">
        <w:rPr>
          <w:rFonts w:eastAsia="MS Mincho" w:cs="Calibri"/>
          <w:b/>
          <w:color w:val="0000FF"/>
          <w:spacing w:val="-4"/>
          <w:szCs w:val="24"/>
          <w:u w:val="single"/>
          <w:lang w:val="de-CH" w:eastAsia="zh-CN"/>
        </w:rPr>
        <w:t>)</w:t>
      </w:r>
      <w:r w:rsidRPr="00C470F7">
        <w:rPr>
          <w:rFonts w:eastAsia="Calibri" w:cs="Calibri"/>
          <w:color w:val="0000FF"/>
          <w:szCs w:val="24"/>
          <w:u w:val="single"/>
          <w:lang w:eastAsia="en-GB"/>
        </w:rPr>
        <w:t xml:space="preserve">: </w:t>
      </w:r>
      <w:r w:rsidRPr="00C470F7">
        <w:rPr>
          <w:rFonts w:eastAsia="Calibri" w:cs="Calibri"/>
          <w:szCs w:val="24"/>
          <w:lang w:eastAsia="en-GB"/>
        </w:rPr>
        <w:t xml:space="preserve">The Group appreciated the updates provided by the </w:t>
      </w:r>
      <w:r w:rsidR="00447C1B">
        <w:rPr>
          <w:rFonts w:eastAsia="Calibri" w:cs="Calibri"/>
          <w:szCs w:val="24"/>
          <w:lang w:eastAsia="en-GB"/>
        </w:rPr>
        <w:t>secretariat</w:t>
      </w:r>
      <w:r w:rsidRPr="00C470F7">
        <w:rPr>
          <w:rFonts w:eastAsia="Calibri" w:cs="Calibri"/>
          <w:szCs w:val="24"/>
          <w:lang w:eastAsia="en-GB"/>
        </w:rPr>
        <w:t xml:space="preserve"> and invited them to continue providing updates on the activities of the ITU/UNESCO Broadband Commission for Sustainable Development to the next meeting, including the recently published reports.</w:t>
      </w:r>
    </w:p>
    <w:p w14:paraId="05A1176F" w14:textId="77777777" w:rsidR="00C470F7" w:rsidRPr="00C470F7" w:rsidRDefault="00C470F7" w:rsidP="002A61D2">
      <w:pPr>
        <w:numPr>
          <w:ilvl w:val="0"/>
          <w:numId w:val="2"/>
        </w:numPr>
        <w:tabs>
          <w:tab w:val="clear" w:pos="567"/>
          <w:tab w:val="clear" w:pos="1134"/>
          <w:tab w:val="clear" w:pos="1701"/>
          <w:tab w:val="clear" w:pos="2268"/>
          <w:tab w:val="clear" w:pos="2835"/>
        </w:tabs>
        <w:overflowPunct/>
        <w:autoSpaceDE/>
        <w:autoSpaceDN/>
        <w:adjustRightInd/>
        <w:spacing w:before="240" w:after="120"/>
        <w:ind w:left="0" w:firstLine="0"/>
        <w:jc w:val="both"/>
        <w:textAlignment w:val="auto"/>
        <w:rPr>
          <w:rFonts w:eastAsia="Calibri" w:cs="Calibri"/>
          <w:szCs w:val="24"/>
          <w:lang w:eastAsia="en-GB"/>
        </w:rPr>
      </w:pPr>
      <w:r w:rsidRPr="00C470F7">
        <w:rPr>
          <w:rFonts w:eastAsia="Calibri" w:cs="Calibri"/>
          <w:b/>
          <w:szCs w:val="24"/>
          <w:lang w:eastAsia="en-GB"/>
        </w:rPr>
        <w:t xml:space="preserve">Contribution by the Russian Federation - Proposals for the work of CWG-WSIS&amp;SDG </w:t>
      </w:r>
      <w:r w:rsidRPr="00C470F7">
        <w:rPr>
          <w:rFonts w:eastAsia="Calibri" w:cs="Calibri"/>
          <w:szCs w:val="24"/>
          <w:lang w:eastAsia="en-GB"/>
        </w:rPr>
        <w:t>(</w:t>
      </w:r>
      <w:hyperlink r:id="rId81">
        <w:r w:rsidRPr="00C470F7">
          <w:rPr>
            <w:rFonts w:eastAsia="Calibri" w:cs="Calibri"/>
            <w:color w:val="0000FF"/>
            <w:szCs w:val="24"/>
            <w:u w:val="single"/>
            <w:lang w:eastAsia="en-GB"/>
          </w:rPr>
          <w:t>CWGWSIS&amp;SDG37/15</w:t>
        </w:r>
      </w:hyperlink>
      <w:r w:rsidRPr="00C470F7">
        <w:rPr>
          <w:rFonts w:eastAsia="Calibri" w:cs="Calibri"/>
          <w:szCs w:val="24"/>
          <w:u w:val="single"/>
          <w:lang w:eastAsia="en-GB"/>
        </w:rPr>
        <w:t>)</w:t>
      </w:r>
    </w:p>
    <w:p w14:paraId="404C7712" w14:textId="77777777" w:rsidR="00985364" w:rsidRPr="00012BFD" w:rsidRDefault="00985364" w:rsidP="00985364">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asciiTheme="minorHAnsi" w:eastAsia="Calibri" w:hAnsiTheme="minorHAnsi" w:cstheme="minorHAnsi"/>
          <w:szCs w:val="24"/>
          <w:u w:val="single"/>
          <w:lang w:eastAsia="en-GB"/>
        </w:rPr>
      </w:pPr>
      <w:r w:rsidRPr="00012BFD">
        <w:rPr>
          <w:rFonts w:asciiTheme="minorHAnsi" w:eastAsia="Calibri" w:hAnsiTheme="minorHAnsi" w:cstheme="minorHAnsi"/>
          <w:szCs w:val="24"/>
          <w:lang w:eastAsia="en-GB"/>
        </w:rPr>
        <w:t xml:space="preserve">The Group noted the document presented by the Russian Federation. </w:t>
      </w:r>
    </w:p>
    <w:p w14:paraId="5080CC79" w14:textId="0DB6B862" w:rsidR="00985364" w:rsidRPr="00012BFD" w:rsidRDefault="00985364" w:rsidP="00985364">
      <w:pPr>
        <w:numPr>
          <w:ilvl w:val="1"/>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asciiTheme="minorHAnsi" w:eastAsia="Calibri" w:hAnsiTheme="minorHAnsi" w:cstheme="minorHAnsi"/>
          <w:szCs w:val="24"/>
          <w:lang w:eastAsia="en-GB"/>
        </w:rPr>
      </w:pPr>
      <w:r w:rsidRPr="00012BFD">
        <w:rPr>
          <w:rFonts w:asciiTheme="minorHAnsi" w:eastAsia="Calibri" w:hAnsiTheme="minorHAnsi" w:cstheme="minorHAnsi"/>
          <w:color w:val="000000"/>
          <w:szCs w:val="24"/>
          <w:lang w:eastAsia="en-GB"/>
        </w:rPr>
        <w:t xml:space="preserve">The Group recommended the </w:t>
      </w:r>
      <w:r w:rsidR="00447C1B">
        <w:rPr>
          <w:rFonts w:asciiTheme="minorHAnsi" w:eastAsia="Calibri" w:hAnsiTheme="minorHAnsi" w:cstheme="minorHAnsi"/>
          <w:color w:val="000000"/>
          <w:szCs w:val="24"/>
          <w:lang w:eastAsia="en-GB"/>
        </w:rPr>
        <w:t>secretariat</w:t>
      </w:r>
      <w:r w:rsidRPr="00012BFD">
        <w:rPr>
          <w:rFonts w:asciiTheme="minorHAnsi" w:eastAsia="Calibri" w:hAnsiTheme="minorHAnsi" w:cstheme="minorHAnsi"/>
          <w:color w:val="000000"/>
          <w:szCs w:val="24"/>
          <w:lang w:eastAsia="en-GB"/>
        </w:rPr>
        <w:t xml:space="preserve"> to </w:t>
      </w:r>
      <w:proofErr w:type="gramStart"/>
      <w:r w:rsidRPr="00012BFD">
        <w:rPr>
          <w:rFonts w:asciiTheme="minorHAnsi" w:eastAsia="Calibri" w:hAnsiTheme="minorHAnsi" w:cstheme="minorHAnsi"/>
          <w:color w:val="000000"/>
          <w:szCs w:val="24"/>
          <w:lang w:eastAsia="en-GB"/>
        </w:rPr>
        <w:t>take into account</w:t>
      </w:r>
      <w:proofErr w:type="gramEnd"/>
      <w:r w:rsidRPr="00012BFD">
        <w:rPr>
          <w:rFonts w:asciiTheme="minorHAnsi" w:eastAsia="Calibri" w:hAnsiTheme="minorHAnsi" w:cstheme="minorHAnsi"/>
          <w:color w:val="000000"/>
          <w:szCs w:val="24"/>
          <w:lang w:eastAsia="en-GB"/>
        </w:rPr>
        <w:t xml:space="preserve"> the discussion during the meeting in preparation to the next meeting.</w:t>
      </w:r>
    </w:p>
    <w:p w14:paraId="517A3F0F" w14:textId="79958252" w:rsidR="00C470F7" w:rsidRPr="00012BFD" w:rsidRDefault="00985364" w:rsidP="00985364">
      <w:pPr>
        <w:numPr>
          <w:ilvl w:val="1"/>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asciiTheme="minorHAnsi" w:eastAsia="Calibri" w:hAnsiTheme="minorHAnsi" w:cstheme="minorHAnsi"/>
          <w:szCs w:val="24"/>
          <w:lang w:eastAsia="en-GB"/>
        </w:rPr>
      </w:pPr>
      <w:r w:rsidRPr="00012BFD">
        <w:rPr>
          <w:rFonts w:asciiTheme="minorHAnsi" w:eastAsia="Calibri" w:hAnsiTheme="minorHAnsi" w:cstheme="minorHAnsi"/>
          <w:color w:val="000000"/>
          <w:szCs w:val="24"/>
          <w:lang w:eastAsia="en-GB"/>
        </w:rPr>
        <w:t xml:space="preserve">The </w:t>
      </w:r>
      <w:r w:rsidR="00447C1B">
        <w:rPr>
          <w:rFonts w:asciiTheme="minorHAnsi" w:eastAsia="Calibri" w:hAnsiTheme="minorHAnsi" w:cstheme="minorHAnsi"/>
          <w:color w:val="000000"/>
          <w:szCs w:val="24"/>
          <w:lang w:eastAsia="en-GB"/>
        </w:rPr>
        <w:t>secretariat</w:t>
      </w:r>
      <w:r w:rsidRPr="00012BFD">
        <w:rPr>
          <w:rFonts w:asciiTheme="minorHAnsi" w:eastAsia="Calibri" w:hAnsiTheme="minorHAnsi" w:cstheme="minorHAnsi"/>
          <w:color w:val="000000"/>
          <w:szCs w:val="24"/>
          <w:lang w:eastAsia="en-GB"/>
        </w:rPr>
        <w:t xml:space="preserve"> and the members of the group were invited to follow ICT-related discussions and outcomes of 76th UNGA, which are to be further discussed at the next CWGWSIS&amp;SDG meeting. </w:t>
      </w:r>
    </w:p>
    <w:p w14:paraId="59D1FEFC" w14:textId="77777777" w:rsidR="00C470F7" w:rsidRPr="00012BFD" w:rsidRDefault="00C470F7" w:rsidP="00091EDF">
      <w:pPr>
        <w:numPr>
          <w:ilvl w:val="0"/>
          <w:numId w:val="2"/>
        </w:numPr>
        <w:tabs>
          <w:tab w:val="clear" w:pos="567"/>
          <w:tab w:val="clear" w:pos="1134"/>
          <w:tab w:val="clear" w:pos="1701"/>
          <w:tab w:val="clear" w:pos="2268"/>
          <w:tab w:val="clear" w:pos="2835"/>
        </w:tabs>
        <w:overflowPunct/>
        <w:autoSpaceDE/>
        <w:autoSpaceDN/>
        <w:adjustRightInd/>
        <w:spacing w:before="240" w:after="120"/>
        <w:ind w:left="0" w:firstLine="0"/>
        <w:jc w:val="both"/>
        <w:textAlignment w:val="auto"/>
        <w:rPr>
          <w:rFonts w:eastAsia="Calibri" w:cs="Calibri"/>
          <w:b/>
          <w:szCs w:val="24"/>
          <w:lang w:eastAsia="en-GB"/>
        </w:rPr>
      </w:pPr>
      <w:r w:rsidRPr="00012BFD">
        <w:rPr>
          <w:rFonts w:eastAsia="MS Mincho" w:cs="Calibri"/>
          <w:b/>
          <w:szCs w:val="24"/>
          <w:lang w:eastAsia="zh-CN"/>
        </w:rPr>
        <w:t>Discussion on the Overall Review on the Implementation of the WSIS Outcomes: WSIS Beyond 2025</w:t>
      </w:r>
    </w:p>
    <w:p w14:paraId="4CC5393A" w14:textId="77777777" w:rsidR="0071610F" w:rsidRPr="00012BFD" w:rsidRDefault="0071610F" w:rsidP="0071610F">
      <w:pPr>
        <w:numPr>
          <w:ilvl w:val="1"/>
          <w:numId w:val="2"/>
        </w:numPr>
        <w:tabs>
          <w:tab w:val="clear" w:pos="567"/>
          <w:tab w:val="clear" w:pos="1134"/>
          <w:tab w:val="clear" w:pos="1701"/>
          <w:tab w:val="clear" w:pos="2268"/>
          <w:tab w:val="clear" w:pos="2835"/>
        </w:tabs>
        <w:overflowPunct/>
        <w:autoSpaceDE/>
        <w:autoSpaceDN/>
        <w:adjustRightInd/>
        <w:spacing w:after="120"/>
        <w:ind w:left="0" w:hanging="11"/>
        <w:jc w:val="both"/>
        <w:textAlignment w:val="auto"/>
        <w:rPr>
          <w:rFonts w:asciiTheme="minorHAnsi" w:eastAsia="Calibri" w:hAnsiTheme="minorHAnsi" w:cstheme="minorHAnsi"/>
          <w:szCs w:val="24"/>
          <w:lang w:eastAsia="en-GB"/>
        </w:rPr>
      </w:pPr>
      <w:r w:rsidRPr="00012BFD">
        <w:rPr>
          <w:rFonts w:asciiTheme="minorHAnsi" w:eastAsia="Calibri" w:hAnsiTheme="minorHAnsi" w:cstheme="minorHAnsi"/>
          <w:szCs w:val="24"/>
          <w:lang w:eastAsia="en-GB"/>
        </w:rPr>
        <w:t xml:space="preserve">The Group discussed whether the ITU should initiate and coordinate the preparations towards the UNGA high-level meeting on the overall review of the implementation of the outcomes of the World Summit on the Information Society in 2025. </w:t>
      </w:r>
    </w:p>
    <w:p w14:paraId="45315437" w14:textId="77777777" w:rsidR="0071610F" w:rsidRPr="00012BFD" w:rsidRDefault="0071610F" w:rsidP="0071610F">
      <w:pPr>
        <w:numPr>
          <w:ilvl w:val="1"/>
          <w:numId w:val="2"/>
        </w:numPr>
        <w:tabs>
          <w:tab w:val="clear" w:pos="567"/>
          <w:tab w:val="clear" w:pos="1134"/>
          <w:tab w:val="clear" w:pos="1701"/>
          <w:tab w:val="clear" w:pos="2268"/>
          <w:tab w:val="clear" w:pos="2835"/>
        </w:tabs>
        <w:overflowPunct/>
        <w:autoSpaceDE/>
        <w:autoSpaceDN/>
        <w:adjustRightInd/>
        <w:spacing w:after="120"/>
        <w:ind w:left="0" w:hanging="11"/>
        <w:jc w:val="both"/>
        <w:textAlignment w:val="auto"/>
        <w:rPr>
          <w:rFonts w:asciiTheme="minorHAnsi" w:eastAsia="Calibri" w:hAnsiTheme="minorHAnsi" w:cstheme="minorHAnsi"/>
          <w:szCs w:val="24"/>
          <w:lang w:eastAsia="en-GB"/>
        </w:rPr>
      </w:pPr>
      <w:r w:rsidRPr="00012BFD">
        <w:rPr>
          <w:rFonts w:asciiTheme="minorHAnsi" w:eastAsia="Calibri" w:hAnsiTheme="minorHAnsi" w:cstheme="minorHAnsi"/>
          <w:szCs w:val="24"/>
          <w:lang w:eastAsia="en-GB"/>
        </w:rPr>
        <w:t>The Group noted that the UN General Assembly had not yet decided on the modalities for the WSIS+20 review and decided to continue this conversation at the next CWG-WSIS&amp;SDG.</w:t>
      </w:r>
    </w:p>
    <w:p w14:paraId="10789C46" w14:textId="77777777" w:rsidR="0071610F" w:rsidRPr="00744D78" w:rsidRDefault="0071610F" w:rsidP="0071610F">
      <w:pPr>
        <w:numPr>
          <w:ilvl w:val="1"/>
          <w:numId w:val="2"/>
        </w:numPr>
        <w:tabs>
          <w:tab w:val="clear" w:pos="567"/>
          <w:tab w:val="clear" w:pos="1134"/>
          <w:tab w:val="clear" w:pos="1701"/>
          <w:tab w:val="clear" w:pos="2268"/>
          <w:tab w:val="clear" w:pos="2835"/>
        </w:tabs>
        <w:overflowPunct/>
        <w:autoSpaceDE/>
        <w:autoSpaceDN/>
        <w:adjustRightInd/>
        <w:spacing w:after="120"/>
        <w:ind w:left="0" w:hanging="11"/>
        <w:jc w:val="both"/>
        <w:textAlignment w:val="auto"/>
        <w:rPr>
          <w:rFonts w:asciiTheme="minorHAnsi" w:eastAsia="Calibri" w:hAnsiTheme="minorHAnsi" w:cstheme="minorHAnsi"/>
          <w:bCs/>
          <w:szCs w:val="24"/>
          <w:lang w:eastAsia="en-GB"/>
        </w:rPr>
      </w:pPr>
      <w:r w:rsidRPr="00012BFD">
        <w:rPr>
          <w:rFonts w:asciiTheme="minorHAnsi" w:eastAsia="Calibri" w:hAnsiTheme="minorHAnsi" w:cstheme="minorHAnsi"/>
          <w:bCs/>
          <w:szCs w:val="24"/>
          <w:lang w:eastAsia="en-GB"/>
        </w:rPr>
        <w:t>Bearing in mind the successful implementation of the WSIS Process since its launch, particularly emphasizing on the benefit for the developing countries, and on ITU as one of the leading</w:t>
      </w:r>
      <w:r w:rsidRPr="00744D78">
        <w:rPr>
          <w:rFonts w:asciiTheme="minorHAnsi" w:eastAsia="Calibri" w:hAnsiTheme="minorHAnsi" w:cstheme="minorHAnsi"/>
          <w:bCs/>
          <w:szCs w:val="24"/>
          <w:lang w:eastAsia="en-GB"/>
        </w:rPr>
        <w:t xml:space="preserve"> UN agencies of this process, the Group recognized the importance to continue the implementation of the WSIS Process with ITU as a lead coordinator.</w:t>
      </w:r>
    </w:p>
    <w:p w14:paraId="7E0FD82E" w14:textId="77777777" w:rsidR="0071610F" w:rsidRPr="00744D78" w:rsidRDefault="0071610F" w:rsidP="0071610F">
      <w:pPr>
        <w:numPr>
          <w:ilvl w:val="1"/>
          <w:numId w:val="2"/>
        </w:numPr>
        <w:tabs>
          <w:tab w:val="clear" w:pos="567"/>
          <w:tab w:val="clear" w:pos="1134"/>
          <w:tab w:val="clear" w:pos="1701"/>
          <w:tab w:val="clear" w:pos="2268"/>
          <w:tab w:val="clear" w:pos="2835"/>
        </w:tabs>
        <w:overflowPunct/>
        <w:autoSpaceDE/>
        <w:autoSpaceDN/>
        <w:adjustRightInd/>
        <w:spacing w:after="120"/>
        <w:ind w:left="0" w:hanging="11"/>
        <w:jc w:val="both"/>
        <w:textAlignment w:val="auto"/>
        <w:rPr>
          <w:rFonts w:asciiTheme="minorHAnsi" w:eastAsia="Calibri" w:hAnsiTheme="minorHAnsi" w:cstheme="minorHAnsi"/>
          <w:bCs/>
          <w:szCs w:val="24"/>
          <w:lang w:eastAsia="en-GB"/>
        </w:rPr>
      </w:pPr>
      <w:r w:rsidRPr="00744D78">
        <w:rPr>
          <w:rFonts w:asciiTheme="minorHAnsi" w:eastAsia="Calibri" w:hAnsiTheme="minorHAnsi" w:cstheme="minorHAnsi"/>
          <w:bCs/>
          <w:szCs w:val="24"/>
          <w:lang w:eastAsia="en-GB"/>
        </w:rPr>
        <w:t xml:space="preserve">The Group discussed ITU’s role in preparations towards the UNGA high-level meeting on the overall review of the implementation of the outcomes of the World Summit on the Information Society in 2025, together with the UNESCO and other involved UN agencies. Proposals from the membership to the Council-22 and PP-22 will be appreciated. </w:t>
      </w:r>
    </w:p>
    <w:p w14:paraId="40E56A1A" w14:textId="0611C194" w:rsidR="0071610F" w:rsidRPr="00744D78" w:rsidRDefault="0071610F" w:rsidP="0071610F">
      <w:pPr>
        <w:numPr>
          <w:ilvl w:val="1"/>
          <w:numId w:val="2"/>
        </w:numPr>
        <w:tabs>
          <w:tab w:val="clear" w:pos="567"/>
          <w:tab w:val="clear" w:pos="1134"/>
          <w:tab w:val="clear" w:pos="1701"/>
          <w:tab w:val="clear" w:pos="2268"/>
          <w:tab w:val="clear" w:pos="2835"/>
        </w:tabs>
        <w:overflowPunct/>
        <w:autoSpaceDE/>
        <w:autoSpaceDN/>
        <w:adjustRightInd/>
        <w:spacing w:after="120"/>
        <w:ind w:left="0" w:hanging="11"/>
        <w:jc w:val="both"/>
        <w:textAlignment w:val="auto"/>
        <w:rPr>
          <w:rFonts w:asciiTheme="minorHAnsi" w:eastAsia="Calibri" w:hAnsiTheme="minorHAnsi" w:cstheme="minorHAnsi"/>
          <w:bCs/>
          <w:szCs w:val="24"/>
          <w:lang w:eastAsia="en-GB"/>
        </w:rPr>
      </w:pPr>
      <w:r w:rsidRPr="00744D78">
        <w:rPr>
          <w:rFonts w:asciiTheme="minorHAnsi" w:eastAsia="Calibri" w:hAnsiTheme="minorHAnsi" w:cstheme="minorHAnsi"/>
          <w:bCs/>
          <w:szCs w:val="24"/>
          <w:lang w:eastAsia="en-GB"/>
        </w:rPr>
        <w:lastRenderedPageBreak/>
        <w:t xml:space="preserve">The Group requested the </w:t>
      </w:r>
      <w:r w:rsidR="00447C1B">
        <w:rPr>
          <w:rFonts w:asciiTheme="minorHAnsi" w:eastAsia="Calibri" w:hAnsiTheme="minorHAnsi" w:cstheme="minorHAnsi"/>
          <w:bCs/>
          <w:szCs w:val="24"/>
          <w:lang w:eastAsia="en-GB"/>
        </w:rPr>
        <w:t>secretariat</w:t>
      </w:r>
      <w:r w:rsidRPr="00744D78">
        <w:rPr>
          <w:rFonts w:asciiTheme="minorHAnsi" w:eastAsia="Calibri" w:hAnsiTheme="minorHAnsi" w:cstheme="minorHAnsi"/>
          <w:bCs/>
          <w:szCs w:val="24"/>
          <w:lang w:eastAsia="en-GB"/>
        </w:rPr>
        <w:t xml:space="preserve"> to provide more information from other UN entities about preparations for WSIS+20 and related UN processes, including UNGA, UNESCO, UNGIS, ECOSOC, CSTD, et al, to inform Member States in the preparation for PP-22.</w:t>
      </w:r>
    </w:p>
    <w:p w14:paraId="3C2437FE" w14:textId="050974BB" w:rsidR="0071610F" w:rsidRPr="00744D78" w:rsidRDefault="0071610F" w:rsidP="0071610F">
      <w:pPr>
        <w:numPr>
          <w:ilvl w:val="1"/>
          <w:numId w:val="2"/>
        </w:numPr>
        <w:tabs>
          <w:tab w:val="clear" w:pos="567"/>
          <w:tab w:val="clear" w:pos="1134"/>
          <w:tab w:val="clear" w:pos="1701"/>
          <w:tab w:val="clear" w:pos="2268"/>
          <w:tab w:val="clear" w:pos="2835"/>
        </w:tabs>
        <w:overflowPunct/>
        <w:autoSpaceDE/>
        <w:autoSpaceDN/>
        <w:adjustRightInd/>
        <w:spacing w:after="120"/>
        <w:ind w:left="0" w:hanging="11"/>
        <w:jc w:val="both"/>
        <w:textAlignment w:val="auto"/>
        <w:rPr>
          <w:rFonts w:asciiTheme="minorHAnsi" w:eastAsia="Calibri" w:hAnsiTheme="minorHAnsi" w:cstheme="minorHAnsi"/>
          <w:bCs/>
          <w:szCs w:val="24"/>
          <w:lang w:eastAsia="en-GB"/>
        </w:rPr>
      </w:pPr>
      <w:r w:rsidRPr="00744D78">
        <w:rPr>
          <w:rFonts w:asciiTheme="minorHAnsi" w:eastAsia="Calibri" w:hAnsiTheme="minorHAnsi" w:cstheme="minorHAnsi"/>
          <w:bCs/>
          <w:szCs w:val="24"/>
          <w:lang w:eastAsia="en-GB"/>
        </w:rPr>
        <w:t>Some members of the Group requested the ITU Secretary-General to present the Draft ITU’s Roadmap on WSIS+20 at the ITU Council 2022, aiming to continue to play a lead role in the implementation of WSIS beyond 2025, in close collaboration with the UN agencies involved.</w:t>
      </w:r>
    </w:p>
    <w:p w14:paraId="5484EF3A" w14:textId="77777777" w:rsidR="0071610F" w:rsidRPr="00744D78" w:rsidRDefault="0071610F" w:rsidP="0071610F">
      <w:pPr>
        <w:numPr>
          <w:ilvl w:val="1"/>
          <w:numId w:val="2"/>
        </w:numPr>
        <w:tabs>
          <w:tab w:val="clear" w:pos="567"/>
          <w:tab w:val="clear" w:pos="1134"/>
          <w:tab w:val="clear" w:pos="1701"/>
          <w:tab w:val="clear" w:pos="2268"/>
          <w:tab w:val="clear" w:pos="2835"/>
        </w:tabs>
        <w:overflowPunct/>
        <w:autoSpaceDE/>
        <w:autoSpaceDN/>
        <w:adjustRightInd/>
        <w:spacing w:after="120"/>
        <w:ind w:left="0" w:hanging="11"/>
        <w:jc w:val="both"/>
        <w:textAlignment w:val="auto"/>
        <w:rPr>
          <w:rFonts w:asciiTheme="minorHAnsi" w:eastAsia="Calibri" w:hAnsiTheme="minorHAnsi" w:cstheme="minorHAnsi"/>
          <w:bCs/>
          <w:szCs w:val="24"/>
          <w:lang w:eastAsia="en-GB"/>
        </w:rPr>
      </w:pPr>
      <w:r w:rsidRPr="00744D78">
        <w:rPr>
          <w:rFonts w:asciiTheme="minorHAnsi" w:eastAsia="Calibri" w:hAnsiTheme="minorHAnsi" w:cstheme="minorHAnsi"/>
          <w:bCs/>
          <w:szCs w:val="24"/>
          <w:lang w:eastAsia="en-GB"/>
        </w:rPr>
        <w:t>Some members of the Group proposed a special session during the ITU Council 2022 to work on a WSIS+20 Roadmap highlighting ITU’s leadership role in the process while engaging with all UNGIS members</w:t>
      </w:r>
    </w:p>
    <w:p w14:paraId="0ADA69C0" w14:textId="77777777" w:rsidR="0071610F" w:rsidRPr="00744D78" w:rsidRDefault="0071610F" w:rsidP="0071610F">
      <w:pPr>
        <w:numPr>
          <w:ilvl w:val="1"/>
          <w:numId w:val="2"/>
        </w:numPr>
        <w:tabs>
          <w:tab w:val="clear" w:pos="567"/>
          <w:tab w:val="clear" w:pos="1134"/>
          <w:tab w:val="clear" w:pos="1701"/>
          <w:tab w:val="clear" w:pos="2268"/>
          <w:tab w:val="clear" w:pos="2835"/>
        </w:tabs>
        <w:overflowPunct/>
        <w:autoSpaceDE/>
        <w:autoSpaceDN/>
        <w:adjustRightInd/>
        <w:spacing w:after="120"/>
        <w:ind w:left="0" w:hanging="11"/>
        <w:jc w:val="both"/>
        <w:textAlignment w:val="auto"/>
        <w:rPr>
          <w:rFonts w:asciiTheme="minorHAnsi" w:eastAsia="Calibri" w:hAnsiTheme="minorHAnsi" w:cstheme="minorHAnsi"/>
          <w:bCs/>
          <w:szCs w:val="24"/>
          <w:lang w:eastAsia="en-GB"/>
        </w:rPr>
      </w:pPr>
      <w:r w:rsidRPr="00744D78">
        <w:rPr>
          <w:rFonts w:asciiTheme="minorHAnsi" w:eastAsia="Calibri" w:hAnsiTheme="minorHAnsi" w:cstheme="minorHAnsi"/>
          <w:bCs/>
          <w:szCs w:val="24"/>
          <w:lang w:eastAsia="en-GB"/>
        </w:rPr>
        <w:t>The Group agreed to forward this Report to the CWG-SFP emphasizing on the importance of linking the Draft Strategic Plan with the WSIS Action Lines and SDGs.</w:t>
      </w:r>
    </w:p>
    <w:p w14:paraId="7817B0E1" w14:textId="5563BD62" w:rsidR="0071610F" w:rsidRPr="0071610F" w:rsidRDefault="0071610F" w:rsidP="0071610F">
      <w:pPr>
        <w:numPr>
          <w:ilvl w:val="1"/>
          <w:numId w:val="2"/>
        </w:numPr>
        <w:tabs>
          <w:tab w:val="clear" w:pos="567"/>
          <w:tab w:val="clear" w:pos="1134"/>
          <w:tab w:val="clear" w:pos="1701"/>
          <w:tab w:val="clear" w:pos="2268"/>
          <w:tab w:val="clear" w:pos="2835"/>
        </w:tabs>
        <w:overflowPunct/>
        <w:autoSpaceDE/>
        <w:autoSpaceDN/>
        <w:adjustRightInd/>
        <w:spacing w:after="120"/>
        <w:ind w:left="0" w:hanging="11"/>
        <w:jc w:val="both"/>
        <w:textAlignment w:val="auto"/>
        <w:rPr>
          <w:rFonts w:asciiTheme="minorHAnsi" w:eastAsia="Calibri" w:hAnsiTheme="minorHAnsi" w:cstheme="minorHAnsi"/>
          <w:szCs w:val="24"/>
          <w:lang w:eastAsia="en-GB"/>
        </w:rPr>
      </w:pPr>
      <w:r w:rsidRPr="00744D78">
        <w:rPr>
          <w:rFonts w:asciiTheme="minorHAnsi" w:eastAsia="Calibri" w:hAnsiTheme="minorHAnsi" w:cstheme="minorHAnsi"/>
          <w:bCs/>
          <w:szCs w:val="24"/>
          <w:lang w:eastAsia="en-GB"/>
        </w:rPr>
        <w:t>Contribution by the Russian Federation - Proposals for the work of CWG-WSIS&amp;SDG</w:t>
      </w:r>
      <w:r w:rsidRPr="00744D78">
        <w:rPr>
          <w:rFonts w:asciiTheme="minorHAnsi" w:eastAsia="Calibri" w:hAnsiTheme="minorHAnsi" w:cstheme="minorHAnsi"/>
          <w:b/>
          <w:szCs w:val="24"/>
          <w:lang w:eastAsia="en-GB"/>
        </w:rPr>
        <w:t xml:space="preserve"> </w:t>
      </w:r>
      <w:r w:rsidRPr="00744D78">
        <w:rPr>
          <w:rFonts w:asciiTheme="minorHAnsi" w:eastAsia="Calibri" w:hAnsiTheme="minorHAnsi" w:cstheme="minorHAnsi"/>
          <w:szCs w:val="24"/>
          <w:lang w:eastAsia="en-GB"/>
        </w:rPr>
        <w:t>(</w:t>
      </w:r>
      <w:hyperlink r:id="rId82" w:history="1">
        <w:r w:rsidRPr="00744D78">
          <w:rPr>
            <w:rStyle w:val="Hyperlink"/>
            <w:rFonts w:asciiTheme="minorHAnsi" w:hAnsiTheme="minorHAnsi" w:cstheme="minorHAnsi"/>
            <w:b/>
            <w:bCs/>
            <w:szCs w:val="24"/>
            <w:lang w:val="de-CH"/>
          </w:rPr>
          <w:t>CWG-WSIS&amp;SDG-38/15</w:t>
        </w:r>
      </w:hyperlink>
      <w:r w:rsidRPr="00744D78">
        <w:rPr>
          <w:rFonts w:asciiTheme="minorHAnsi" w:eastAsia="Calibri" w:hAnsiTheme="minorHAnsi" w:cstheme="minorHAnsi"/>
          <w:szCs w:val="24"/>
          <w:u w:val="single"/>
          <w:lang w:eastAsia="en-GB"/>
        </w:rPr>
        <w:t>)</w:t>
      </w:r>
    </w:p>
    <w:p w14:paraId="25535E2B" w14:textId="77777777" w:rsidR="0071610F" w:rsidRPr="00744D78" w:rsidRDefault="0071610F" w:rsidP="00091EDF">
      <w:pPr>
        <w:pStyle w:val="ListParagraph"/>
        <w:numPr>
          <w:ilvl w:val="2"/>
          <w:numId w:val="2"/>
        </w:numPr>
        <w:tabs>
          <w:tab w:val="clear" w:pos="567"/>
          <w:tab w:val="clear" w:pos="1134"/>
          <w:tab w:val="clear" w:pos="1701"/>
          <w:tab w:val="clear" w:pos="2268"/>
          <w:tab w:val="clear" w:pos="2835"/>
        </w:tabs>
        <w:overflowPunct/>
        <w:autoSpaceDE/>
        <w:autoSpaceDN/>
        <w:adjustRightInd/>
        <w:spacing w:after="120"/>
        <w:ind w:left="709" w:firstLine="0"/>
        <w:contextualSpacing w:val="0"/>
        <w:jc w:val="both"/>
        <w:textAlignment w:val="auto"/>
        <w:rPr>
          <w:rFonts w:asciiTheme="minorHAnsi" w:eastAsia="Calibri" w:hAnsiTheme="minorHAnsi" w:cstheme="minorHAnsi"/>
          <w:szCs w:val="24"/>
          <w:lang w:eastAsia="en-GB"/>
        </w:rPr>
      </w:pPr>
      <w:r w:rsidRPr="00744D78">
        <w:rPr>
          <w:rFonts w:asciiTheme="minorHAnsi" w:eastAsia="Calibri" w:hAnsiTheme="minorHAnsi" w:cstheme="minorHAnsi"/>
          <w:szCs w:val="24"/>
          <w:lang w:eastAsia="en-GB"/>
        </w:rPr>
        <w:t xml:space="preserve">The Group noted the document presented by the Russian Federation with appreciation and noted that Group members could consider the proposals below in their preparations to PP-22: </w:t>
      </w:r>
    </w:p>
    <w:p w14:paraId="0A50664D" w14:textId="77777777" w:rsidR="0071610F" w:rsidRPr="00744D78" w:rsidRDefault="0071610F" w:rsidP="00091EDF">
      <w:pPr>
        <w:numPr>
          <w:ilvl w:val="3"/>
          <w:numId w:val="2"/>
        </w:numPr>
        <w:tabs>
          <w:tab w:val="clear" w:pos="567"/>
          <w:tab w:val="clear" w:pos="1134"/>
          <w:tab w:val="clear" w:pos="1701"/>
          <w:tab w:val="clear" w:pos="2268"/>
          <w:tab w:val="clear" w:pos="2835"/>
        </w:tabs>
        <w:overflowPunct/>
        <w:autoSpaceDE/>
        <w:autoSpaceDN/>
        <w:adjustRightInd/>
        <w:spacing w:after="120"/>
        <w:ind w:left="1843" w:hanging="850"/>
        <w:jc w:val="both"/>
        <w:textAlignment w:val="auto"/>
        <w:rPr>
          <w:rFonts w:asciiTheme="minorHAnsi" w:eastAsia="Calibri" w:hAnsiTheme="minorHAnsi" w:cstheme="minorHAnsi"/>
          <w:szCs w:val="24"/>
          <w:lang w:eastAsia="en-GB"/>
        </w:rPr>
      </w:pPr>
      <w:r w:rsidRPr="00744D78">
        <w:rPr>
          <w:rFonts w:asciiTheme="minorHAnsi" w:eastAsia="Calibri" w:hAnsiTheme="minorHAnsi" w:cstheme="minorHAnsi"/>
          <w:szCs w:val="24"/>
          <w:lang w:eastAsia="en-GB"/>
        </w:rPr>
        <w:t>To recommend Member States to submit proposals to PP-22 for determination of the ways to prepare ITU for the WSIS review, to carry out work to fulfil the tasks set by WSIS within the framework of the responsibility and mandate of the ITU to implement the decisions of the Summit in close connection with the achievement of Sustainable Development Goals.</w:t>
      </w:r>
    </w:p>
    <w:p w14:paraId="497140CF" w14:textId="77777777" w:rsidR="0071610F" w:rsidRPr="00744D78" w:rsidRDefault="0071610F" w:rsidP="00091EDF">
      <w:pPr>
        <w:numPr>
          <w:ilvl w:val="3"/>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843" w:hanging="850"/>
        <w:jc w:val="both"/>
        <w:textAlignment w:val="auto"/>
        <w:rPr>
          <w:rFonts w:asciiTheme="minorHAnsi" w:eastAsia="Calibri" w:hAnsiTheme="minorHAnsi" w:cstheme="minorHAnsi"/>
          <w:szCs w:val="24"/>
          <w:lang w:eastAsia="en-GB"/>
        </w:rPr>
      </w:pPr>
      <w:r w:rsidRPr="00744D78">
        <w:rPr>
          <w:rFonts w:asciiTheme="minorHAnsi" w:eastAsia="Calibri" w:hAnsiTheme="minorHAnsi" w:cstheme="minorHAnsi"/>
          <w:szCs w:val="24"/>
          <w:lang w:eastAsia="en-GB"/>
        </w:rPr>
        <w:t>Following the good practice towards preparation for the WSIS+ 10 meeting, to take stock of the achievements, opportunities and challenges that have arisen due to the emergence of new technologies, in particularly affected by the pandemic.</w:t>
      </w:r>
    </w:p>
    <w:p w14:paraId="18D01ED1" w14:textId="77777777" w:rsidR="0071610F" w:rsidRPr="00744D78" w:rsidRDefault="0071610F" w:rsidP="00091EDF">
      <w:pPr>
        <w:numPr>
          <w:ilvl w:val="3"/>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843" w:hanging="850"/>
        <w:jc w:val="both"/>
        <w:textAlignment w:val="auto"/>
        <w:rPr>
          <w:rFonts w:asciiTheme="minorHAnsi" w:eastAsia="Calibri" w:hAnsiTheme="minorHAnsi" w:cstheme="minorHAnsi"/>
          <w:szCs w:val="24"/>
          <w:lang w:eastAsia="en-GB"/>
        </w:rPr>
      </w:pPr>
      <w:r w:rsidRPr="00744D78">
        <w:rPr>
          <w:rFonts w:asciiTheme="minorHAnsi" w:eastAsia="Calibri" w:hAnsiTheme="minorHAnsi" w:cstheme="minorHAnsi"/>
          <w:szCs w:val="24"/>
          <w:lang w:eastAsia="en-GB"/>
        </w:rPr>
        <w:t>Building on the positive experience of the WSIS+10 Review preparatory process through Multistakeholder Preparatory Platform, by holding the WSIS + 10 High-level Event in the format of the extended WSIS Forum 2014 in preparation for the High-level Meeting of the UN General Assembly on the overall review of the implementation of the WSIS outcomes in 2015, to consider using this approach and in preparation for 2025 under WSIS + 20.</w:t>
      </w:r>
    </w:p>
    <w:p w14:paraId="033AF4B2" w14:textId="77777777" w:rsidR="0071610F" w:rsidRPr="00744D78" w:rsidRDefault="0071610F" w:rsidP="00091EDF">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709" w:firstLine="0"/>
        <w:jc w:val="both"/>
        <w:textAlignment w:val="auto"/>
        <w:rPr>
          <w:rFonts w:asciiTheme="minorHAnsi" w:eastAsia="Calibri" w:hAnsiTheme="minorHAnsi" w:cstheme="minorHAnsi"/>
          <w:szCs w:val="24"/>
          <w:lang w:eastAsia="en-GB"/>
        </w:rPr>
      </w:pPr>
      <w:r w:rsidRPr="00744D78">
        <w:rPr>
          <w:rFonts w:asciiTheme="minorHAnsi" w:eastAsia="Calibri" w:hAnsiTheme="minorHAnsi" w:cstheme="minorHAnsi"/>
          <w:szCs w:val="24"/>
          <w:lang w:eastAsia="en-GB"/>
        </w:rPr>
        <w:t>It was also recommended to submit assessment document to the 2022 Council session on the implementation of the priorities of the WSIS+10 vision for WSIS beyond 2015, this could be a good foundation to the WSIS+20 Roadmap.</w:t>
      </w:r>
    </w:p>
    <w:p w14:paraId="07CA100F" w14:textId="77777777" w:rsidR="0071610F" w:rsidRPr="00744D78" w:rsidRDefault="0071610F" w:rsidP="00091EDF">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709" w:firstLine="0"/>
        <w:jc w:val="both"/>
        <w:textAlignment w:val="auto"/>
        <w:rPr>
          <w:rFonts w:asciiTheme="minorHAnsi" w:eastAsia="Calibri" w:hAnsiTheme="minorHAnsi" w:cstheme="minorHAnsi"/>
          <w:szCs w:val="24"/>
          <w:lang w:eastAsia="en-GB"/>
        </w:rPr>
      </w:pPr>
      <w:r w:rsidRPr="00744D78">
        <w:rPr>
          <w:rFonts w:asciiTheme="minorHAnsi" w:eastAsia="Calibri" w:hAnsiTheme="minorHAnsi" w:cstheme="minorHAnsi"/>
          <w:szCs w:val="24"/>
          <w:lang w:eastAsia="en-GB"/>
        </w:rPr>
        <w:t xml:space="preserve">To invite the ITU Secretary General to provide consultation and coordination with UNESCO and other interested members of UNGIS on preparation for the High-level Meeting of the UN General Assembly on the overall review of the implementation of the WSIS outcomes in 2025, </w:t>
      </w:r>
      <w:proofErr w:type="gramStart"/>
      <w:r w:rsidRPr="00744D78">
        <w:rPr>
          <w:rFonts w:asciiTheme="minorHAnsi" w:eastAsia="Calibri" w:hAnsiTheme="minorHAnsi" w:cstheme="minorHAnsi"/>
          <w:szCs w:val="24"/>
          <w:lang w:eastAsia="en-GB"/>
        </w:rPr>
        <w:t>taking into account</w:t>
      </w:r>
      <w:proofErr w:type="gramEnd"/>
      <w:r w:rsidRPr="00744D78">
        <w:rPr>
          <w:rFonts w:asciiTheme="minorHAnsi" w:eastAsia="Calibri" w:hAnsiTheme="minorHAnsi" w:cstheme="minorHAnsi"/>
          <w:szCs w:val="24"/>
          <w:lang w:eastAsia="en-GB"/>
        </w:rPr>
        <w:t xml:space="preserve"> abovementioned approach.</w:t>
      </w:r>
    </w:p>
    <w:p w14:paraId="6DD6B630" w14:textId="77777777" w:rsidR="0071610F" w:rsidRPr="00744D78" w:rsidRDefault="0071610F" w:rsidP="00091EDF">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709" w:firstLine="0"/>
        <w:jc w:val="both"/>
        <w:textAlignment w:val="auto"/>
        <w:rPr>
          <w:rFonts w:asciiTheme="minorHAnsi" w:eastAsia="Calibri" w:hAnsiTheme="minorHAnsi" w:cstheme="minorHAnsi"/>
          <w:szCs w:val="24"/>
          <w:lang w:eastAsia="en-GB"/>
        </w:rPr>
      </w:pPr>
      <w:r w:rsidRPr="00744D78">
        <w:rPr>
          <w:rFonts w:asciiTheme="minorHAnsi" w:eastAsia="Calibri" w:hAnsiTheme="minorHAnsi" w:cstheme="minorHAnsi"/>
          <w:szCs w:val="24"/>
          <w:lang w:eastAsia="en-GB"/>
        </w:rPr>
        <w:t xml:space="preserve">Some members of the Group expressed their support of above proposals. </w:t>
      </w:r>
    </w:p>
    <w:p w14:paraId="61183CBF" w14:textId="77777777" w:rsidR="0071610F" w:rsidRPr="00744D78" w:rsidRDefault="0071610F" w:rsidP="00091EDF">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709" w:firstLine="0"/>
        <w:jc w:val="both"/>
        <w:textAlignment w:val="auto"/>
        <w:rPr>
          <w:rFonts w:asciiTheme="minorHAnsi" w:eastAsia="Calibri" w:hAnsiTheme="minorHAnsi" w:cstheme="minorHAnsi"/>
          <w:szCs w:val="24"/>
          <w:lang w:eastAsia="en-GB"/>
        </w:rPr>
      </w:pPr>
      <w:r w:rsidRPr="00744D78">
        <w:rPr>
          <w:rFonts w:asciiTheme="minorHAnsi" w:eastAsia="Calibri" w:hAnsiTheme="minorHAnsi" w:cstheme="minorHAnsi"/>
          <w:szCs w:val="24"/>
          <w:lang w:eastAsia="en-GB"/>
        </w:rPr>
        <w:t xml:space="preserve">The group discussed on the using the term “digital society” in the Resolution 71 (Rev. Dubai, 2018) and consider that for the time being there is no definition of this term. In all </w:t>
      </w:r>
      <w:r w:rsidRPr="00744D78">
        <w:rPr>
          <w:rFonts w:asciiTheme="minorHAnsi" w:eastAsia="Calibri" w:hAnsiTheme="minorHAnsi" w:cstheme="minorHAnsi"/>
          <w:szCs w:val="24"/>
          <w:lang w:eastAsia="en-GB"/>
        </w:rPr>
        <w:lastRenderedPageBreak/>
        <w:t>relevant UNGA resolutions, including the latest one A/76/189, the UNGA used the term “information society”.</w:t>
      </w:r>
    </w:p>
    <w:p w14:paraId="79DF5CE6" w14:textId="0272E3C0" w:rsidR="0071610F" w:rsidRPr="00744D78" w:rsidRDefault="0071610F" w:rsidP="00091EDF">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709" w:firstLine="0"/>
        <w:jc w:val="both"/>
        <w:textAlignment w:val="auto"/>
        <w:rPr>
          <w:rFonts w:asciiTheme="minorHAnsi" w:eastAsia="Calibri" w:hAnsiTheme="minorHAnsi" w:cstheme="minorHAnsi"/>
          <w:szCs w:val="24"/>
          <w:lang w:eastAsia="en-GB"/>
        </w:rPr>
      </w:pPr>
      <w:r w:rsidRPr="00744D78">
        <w:rPr>
          <w:rFonts w:asciiTheme="minorHAnsi" w:eastAsia="Calibri" w:hAnsiTheme="minorHAnsi" w:cstheme="minorHAnsi"/>
          <w:szCs w:val="24"/>
          <w:lang w:eastAsia="en-GB"/>
        </w:rPr>
        <w:t xml:space="preserve">The group propose to replace term “digital society” in the draft modification of Resolution 71 </w:t>
      </w:r>
      <w:r w:rsidRPr="00744D78">
        <w:rPr>
          <w:rFonts w:asciiTheme="minorHAnsi" w:hAnsiTheme="minorHAnsi" w:cstheme="minorHAnsi"/>
          <w:szCs w:val="24"/>
          <w:lang w:val="en-CA"/>
        </w:rPr>
        <w:t xml:space="preserve">(ITU Strategic Plan 2024-2027) to “information society” and request the </w:t>
      </w:r>
      <w:r w:rsidR="00447C1B">
        <w:rPr>
          <w:rFonts w:asciiTheme="minorHAnsi" w:hAnsiTheme="minorHAnsi" w:cstheme="minorHAnsi"/>
          <w:szCs w:val="24"/>
          <w:lang w:val="en-CA"/>
        </w:rPr>
        <w:t>secretariat</w:t>
      </w:r>
      <w:r w:rsidRPr="00744D78">
        <w:rPr>
          <w:rFonts w:asciiTheme="minorHAnsi" w:hAnsiTheme="minorHAnsi" w:cstheme="minorHAnsi"/>
          <w:szCs w:val="24"/>
          <w:lang w:val="en-CA"/>
        </w:rPr>
        <w:t xml:space="preserve"> to inform CWG-CFP on this proposal.</w:t>
      </w:r>
    </w:p>
    <w:p w14:paraId="08FBEAE1" w14:textId="3D85A01F" w:rsidR="0071610F" w:rsidRPr="00744D78" w:rsidRDefault="0071610F" w:rsidP="00091EDF">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709" w:firstLine="0"/>
        <w:jc w:val="both"/>
        <w:textAlignment w:val="auto"/>
        <w:rPr>
          <w:rFonts w:asciiTheme="minorHAnsi" w:eastAsia="Calibri" w:hAnsiTheme="minorHAnsi" w:cstheme="minorHAnsi"/>
          <w:szCs w:val="24"/>
          <w:lang w:eastAsia="en-GB"/>
        </w:rPr>
      </w:pPr>
      <w:r w:rsidRPr="00744D78">
        <w:rPr>
          <w:rFonts w:asciiTheme="minorHAnsi" w:eastAsia="Calibri" w:hAnsiTheme="minorHAnsi" w:cstheme="minorHAnsi"/>
          <w:color w:val="000000"/>
          <w:szCs w:val="24"/>
          <w:lang w:eastAsia="en-GB"/>
        </w:rPr>
        <w:t xml:space="preserve">The members of the group and the </w:t>
      </w:r>
      <w:r w:rsidR="00447C1B">
        <w:rPr>
          <w:rFonts w:asciiTheme="minorHAnsi" w:eastAsia="Calibri" w:hAnsiTheme="minorHAnsi" w:cstheme="minorHAnsi"/>
          <w:color w:val="000000"/>
          <w:szCs w:val="24"/>
          <w:lang w:eastAsia="en-GB"/>
        </w:rPr>
        <w:t>secretariat</w:t>
      </w:r>
      <w:r w:rsidRPr="00744D78">
        <w:rPr>
          <w:rFonts w:asciiTheme="minorHAnsi" w:eastAsia="Calibri" w:hAnsiTheme="minorHAnsi" w:cstheme="minorHAnsi"/>
          <w:color w:val="000000"/>
          <w:szCs w:val="24"/>
          <w:lang w:eastAsia="en-GB"/>
        </w:rPr>
        <w:t xml:space="preserve"> were invited to: </w:t>
      </w:r>
    </w:p>
    <w:p w14:paraId="436E6F03" w14:textId="77777777" w:rsidR="0071610F" w:rsidRPr="00744D78" w:rsidRDefault="0071610F" w:rsidP="00091EDF">
      <w:pPr>
        <w:numPr>
          <w:ilvl w:val="3"/>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843" w:hanging="850"/>
        <w:jc w:val="both"/>
        <w:textAlignment w:val="auto"/>
        <w:rPr>
          <w:rFonts w:asciiTheme="minorHAnsi" w:eastAsia="Calibri" w:hAnsiTheme="minorHAnsi" w:cstheme="minorHAnsi"/>
          <w:szCs w:val="24"/>
          <w:lang w:eastAsia="en-GB"/>
        </w:rPr>
      </w:pPr>
      <w:r w:rsidRPr="00744D78">
        <w:rPr>
          <w:rFonts w:asciiTheme="minorHAnsi" w:eastAsia="Calibri" w:hAnsiTheme="minorHAnsi" w:cstheme="minorHAnsi"/>
          <w:szCs w:val="24"/>
          <w:lang w:eastAsia="en-GB"/>
        </w:rPr>
        <w:t xml:space="preserve">reflect relevant decisions of WTDC-21, WTSA-20 in documents prepared for PP-22. </w:t>
      </w:r>
    </w:p>
    <w:p w14:paraId="7EA5A58C" w14:textId="77777777" w:rsidR="0071610F" w:rsidRPr="00744D78" w:rsidRDefault="0071610F" w:rsidP="00091EDF">
      <w:pPr>
        <w:numPr>
          <w:ilvl w:val="3"/>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843" w:hanging="850"/>
        <w:jc w:val="both"/>
        <w:textAlignment w:val="auto"/>
        <w:rPr>
          <w:rFonts w:asciiTheme="minorHAnsi" w:eastAsia="Calibri" w:hAnsiTheme="minorHAnsi" w:cstheme="minorHAnsi"/>
          <w:szCs w:val="24"/>
          <w:lang w:eastAsia="en-GB"/>
        </w:rPr>
      </w:pPr>
      <w:r w:rsidRPr="00744D78">
        <w:rPr>
          <w:rFonts w:asciiTheme="minorHAnsi" w:eastAsia="Calibri" w:hAnsiTheme="minorHAnsi" w:cstheme="minorHAnsi"/>
          <w:szCs w:val="24"/>
          <w:lang w:eastAsia="en-GB"/>
        </w:rPr>
        <w:t xml:space="preserve">among proposals on further activity, to reflect main events, documents, </w:t>
      </w:r>
      <w:proofErr w:type="gramStart"/>
      <w:r w:rsidRPr="00744D78">
        <w:rPr>
          <w:rFonts w:asciiTheme="minorHAnsi" w:eastAsia="Calibri" w:hAnsiTheme="minorHAnsi" w:cstheme="minorHAnsi"/>
          <w:szCs w:val="24"/>
          <w:lang w:eastAsia="en-GB"/>
        </w:rPr>
        <w:t>trends</w:t>
      </w:r>
      <w:proofErr w:type="gramEnd"/>
      <w:r w:rsidRPr="00744D78">
        <w:rPr>
          <w:rFonts w:asciiTheme="minorHAnsi" w:eastAsia="Calibri" w:hAnsiTheme="minorHAnsi" w:cstheme="minorHAnsi"/>
          <w:szCs w:val="24"/>
          <w:lang w:eastAsia="en-GB"/>
        </w:rPr>
        <w:t xml:space="preserve"> and objectives in the field of WSIS&amp;SDGs, which emerged since 2018, taking into account UNGA Resolutions 70/1 and 70/125, as well as relevant Sector’s resolutions.</w:t>
      </w:r>
    </w:p>
    <w:p w14:paraId="47FA864C" w14:textId="77777777" w:rsidR="00C470F7" w:rsidRPr="00C470F7" w:rsidRDefault="00C470F7" w:rsidP="00AC3836">
      <w:pPr>
        <w:numPr>
          <w:ilvl w:val="0"/>
          <w:numId w:val="2"/>
        </w:numPr>
        <w:tabs>
          <w:tab w:val="clear" w:pos="567"/>
          <w:tab w:val="clear" w:pos="1134"/>
          <w:tab w:val="clear" w:pos="1701"/>
          <w:tab w:val="clear" w:pos="2268"/>
          <w:tab w:val="clear" w:pos="2835"/>
        </w:tabs>
        <w:overflowPunct/>
        <w:autoSpaceDE/>
        <w:autoSpaceDN/>
        <w:adjustRightInd/>
        <w:spacing w:before="240" w:after="120"/>
        <w:ind w:left="0" w:firstLine="0"/>
        <w:jc w:val="both"/>
        <w:textAlignment w:val="auto"/>
        <w:rPr>
          <w:rFonts w:eastAsia="Calibri" w:cs="Calibri"/>
          <w:szCs w:val="24"/>
          <w:lang w:eastAsia="en-GB"/>
        </w:rPr>
      </w:pPr>
      <w:r w:rsidRPr="00C470F7">
        <w:rPr>
          <w:rFonts w:eastAsia="Calibri" w:cs="Calibri"/>
          <w:b/>
          <w:szCs w:val="24"/>
          <w:lang w:eastAsia="en-GB"/>
        </w:rPr>
        <w:t>Preparation to PP-22 (</w:t>
      </w:r>
      <w:hyperlink r:id="rId83">
        <w:r w:rsidRPr="00C470F7">
          <w:rPr>
            <w:rFonts w:eastAsia="Calibri" w:cs="Calibri"/>
            <w:b/>
            <w:color w:val="0000FF"/>
            <w:szCs w:val="24"/>
            <w:u w:val="single"/>
            <w:lang w:eastAsia="en-GB"/>
          </w:rPr>
          <w:t>Resolution 140</w:t>
        </w:r>
      </w:hyperlink>
      <w:r w:rsidRPr="00C470F7">
        <w:rPr>
          <w:rFonts w:eastAsia="Calibri" w:cs="Calibri"/>
          <w:b/>
          <w:szCs w:val="24"/>
          <w:lang w:eastAsia="en-GB"/>
        </w:rPr>
        <w:t>)</w:t>
      </w:r>
    </w:p>
    <w:p w14:paraId="70FEEA52" w14:textId="77777777" w:rsidR="00C470F7" w:rsidRPr="00C470F7" w:rsidRDefault="00C470F7" w:rsidP="002A61D2">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eastAsia="Calibri" w:cs="Calibri"/>
          <w:bCs/>
          <w:szCs w:val="24"/>
          <w:lang w:eastAsia="en-GB"/>
        </w:rPr>
      </w:pPr>
      <w:r w:rsidRPr="00C470F7">
        <w:rPr>
          <w:rFonts w:eastAsia="Calibri" w:cs="Calibri"/>
          <w:bCs/>
          <w:szCs w:val="24"/>
          <w:lang w:eastAsia="en-GB"/>
        </w:rPr>
        <w:t xml:space="preserve">Membership was invited to present views on the amendment of PP Resolution 140, </w:t>
      </w:r>
      <w:proofErr w:type="gramStart"/>
      <w:r w:rsidRPr="00C470F7">
        <w:rPr>
          <w:rFonts w:eastAsia="Calibri" w:cs="Calibri"/>
          <w:bCs/>
          <w:szCs w:val="24"/>
          <w:lang w:eastAsia="en-GB"/>
        </w:rPr>
        <w:t>taking into account</w:t>
      </w:r>
      <w:proofErr w:type="gramEnd"/>
      <w:r w:rsidRPr="00C470F7">
        <w:rPr>
          <w:rFonts w:eastAsia="Calibri" w:cs="Calibri"/>
          <w:bCs/>
          <w:szCs w:val="24"/>
          <w:lang w:eastAsia="en-GB"/>
        </w:rPr>
        <w:t>, if any, new environment, including the impact of COVID-19, and ITU’s role in the preparation to 2025 UNGA overall review.</w:t>
      </w:r>
    </w:p>
    <w:p w14:paraId="7E704E63" w14:textId="5EFF7637" w:rsidR="00C470F7" w:rsidRPr="00C470F7" w:rsidRDefault="00C470F7" w:rsidP="002A61D2">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eastAsia="Calibri" w:cs="Calibri"/>
          <w:szCs w:val="24"/>
          <w:lang w:eastAsia="en-GB"/>
        </w:rPr>
      </w:pPr>
      <w:r w:rsidRPr="00C470F7">
        <w:rPr>
          <w:rFonts w:eastAsia="Calibri" w:cs="Calibri"/>
          <w:szCs w:val="24"/>
          <w:lang w:eastAsia="en-GB"/>
        </w:rPr>
        <w:t xml:space="preserve">The </w:t>
      </w:r>
      <w:r w:rsidR="00447C1B">
        <w:rPr>
          <w:rFonts w:eastAsia="Calibri" w:cs="Calibri"/>
          <w:szCs w:val="24"/>
          <w:lang w:eastAsia="en-GB"/>
        </w:rPr>
        <w:t>secretariat</w:t>
      </w:r>
      <w:r w:rsidRPr="00C470F7">
        <w:rPr>
          <w:rFonts w:eastAsia="Calibri" w:cs="Calibri"/>
          <w:szCs w:val="24"/>
          <w:lang w:eastAsia="en-GB"/>
        </w:rPr>
        <w:t xml:space="preserve"> was invited to prepare a draft 4-year report on the Group’s activities to Council 2022 and PP-22, considering the final and comprehensive report by the Secretary-General on the ITU activities for WSIS implementation and the 2030 Sustainable Development Agenda. </w:t>
      </w:r>
    </w:p>
    <w:p w14:paraId="357C1CE2" w14:textId="77777777" w:rsidR="00C470F7" w:rsidRPr="00C470F7" w:rsidRDefault="00C470F7" w:rsidP="002A61D2">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eastAsia="Calibri" w:cs="Calibri"/>
          <w:szCs w:val="24"/>
          <w:lang w:eastAsia="en-GB"/>
        </w:rPr>
      </w:pPr>
      <w:r w:rsidRPr="00C470F7">
        <w:rPr>
          <w:rFonts w:eastAsia="Calibri" w:cs="Calibri"/>
          <w:szCs w:val="24"/>
          <w:lang w:eastAsia="en-GB"/>
        </w:rPr>
        <w:t xml:space="preserve">The Group noted the document presented by the Russian Federation - </w:t>
      </w:r>
      <w:r w:rsidRPr="00C470F7">
        <w:rPr>
          <w:rFonts w:eastAsia="Calibri" w:cs="Calibri"/>
          <w:bCs/>
          <w:i/>
          <w:iCs/>
          <w:szCs w:val="24"/>
          <w:lang w:eastAsia="en-GB"/>
        </w:rPr>
        <w:t>Proposals for the work of CWG-WSIS&amp;SDG</w:t>
      </w:r>
      <w:r w:rsidRPr="00C470F7">
        <w:rPr>
          <w:rFonts w:eastAsia="Calibri" w:cs="Calibri"/>
          <w:b/>
          <w:i/>
          <w:iCs/>
          <w:szCs w:val="24"/>
          <w:lang w:eastAsia="en-GB"/>
        </w:rPr>
        <w:t xml:space="preserve"> </w:t>
      </w:r>
      <w:r w:rsidRPr="00C470F7">
        <w:rPr>
          <w:rFonts w:eastAsia="Calibri" w:cs="Calibri"/>
          <w:i/>
          <w:iCs/>
          <w:szCs w:val="24"/>
          <w:lang w:eastAsia="en-GB"/>
        </w:rPr>
        <w:t>(</w:t>
      </w:r>
      <w:hyperlink r:id="rId84" w:history="1">
        <w:r w:rsidRPr="00C470F7">
          <w:rPr>
            <w:rFonts w:eastAsia="MS Mincho" w:cs="Calibri"/>
            <w:b/>
            <w:bCs/>
            <w:i/>
            <w:iCs/>
            <w:color w:val="0000FF"/>
            <w:szCs w:val="24"/>
            <w:u w:val="single"/>
            <w:lang w:val="de-CH" w:eastAsia="zh-CN"/>
          </w:rPr>
          <w:t>CWG-WSIS&amp;SDG-38/15</w:t>
        </w:r>
      </w:hyperlink>
      <w:r w:rsidRPr="00D8667A">
        <w:rPr>
          <w:rFonts w:eastAsia="Calibri" w:cs="Calibri"/>
          <w:i/>
          <w:iCs/>
          <w:szCs w:val="24"/>
          <w:lang w:eastAsia="en-GB"/>
        </w:rPr>
        <w:t>)</w:t>
      </w:r>
      <w:r w:rsidRPr="00C470F7">
        <w:rPr>
          <w:rFonts w:eastAsia="Calibri" w:cs="Calibri"/>
          <w:color w:val="000000"/>
          <w:szCs w:val="24"/>
          <w:lang w:eastAsia="en-GB"/>
        </w:rPr>
        <w:t xml:space="preserve"> - which includes the proposed draft revisions to PP Resolution 140 (Rev. Dubai, 2018), </w:t>
      </w:r>
      <w:r w:rsidRPr="00C470F7">
        <w:rPr>
          <w:rFonts w:eastAsia="Calibri" w:cs="Calibri"/>
          <w:szCs w:val="24"/>
          <w:lang w:eastAsia="en-GB"/>
        </w:rPr>
        <w:t xml:space="preserve">and recommended to continue consultations between RTOs on a modification of the PP </w:t>
      </w:r>
      <w:r w:rsidRPr="00C470F7">
        <w:rPr>
          <w:rFonts w:eastAsia="Calibri" w:cs="Calibri"/>
          <w:color w:val="000000"/>
          <w:szCs w:val="24"/>
          <w:lang w:eastAsia="en-GB"/>
        </w:rPr>
        <w:t>Resolution 140</w:t>
      </w:r>
      <w:r w:rsidRPr="00C470F7">
        <w:rPr>
          <w:rFonts w:eastAsia="Calibri" w:cs="Calibri"/>
          <w:szCs w:val="24"/>
          <w:lang w:eastAsia="en-GB"/>
        </w:rPr>
        <w:t>.</w:t>
      </w:r>
    </w:p>
    <w:p w14:paraId="756CD9BF" w14:textId="77777777" w:rsidR="00C470F7" w:rsidRPr="00C470F7" w:rsidRDefault="00C470F7" w:rsidP="00AC3836">
      <w:pPr>
        <w:numPr>
          <w:ilvl w:val="0"/>
          <w:numId w:val="2"/>
        </w:numPr>
        <w:tabs>
          <w:tab w:val="clear" w:pos="567"/>
          <w:tab w:val="clear" w:pos="1134"/>
          <w:tab w:val="clear" w:pos="1701"/>
          <w:tab w:val="clear" w:pos="2268"/>
          <w:tab w:val="clear" w:pos="2835"/>
        </w:tabs>
        <w:overflowPunct/>
        <w:autoSpaceDE/>
        <w:autoSpaceDN/>
        <w:adjustRightInd/>
        <w:spacing w:before="240" w:after="120"/>
        <w:ind w:left="0" w:firstLine="0"/>
        <w:jc w:val="both"/>
        <w:textAlignment w:val="auto"/>
        <w:rPr>
          <w:rFonts w:eastAsia="Calibri" w:cs="Calibri"/>
          <w:szCs w:val="24"/>
          <w:lang w:eastAsia="en-GB"/>
        </w:rPr>
      </w:pPr>
      <w:bookmarkStart w:id="14" w:name="_Hlk93411172"/>
      <w:r w:rsidRPr="00C470F7">
        <w:rPr>
          <w:rFonts w:eastAsia="Calibri" w:cs="Calibri"/>
          <w:b/>
          <w:szCs w:val="24"/>
          <w:lang w:eastAsia="en-GB"/>
        </w:rPr>
        <w:t>ITU’s activities in relation to 2030 Agenda for Sustainable Development</w:t>
      </w:r>
    </w:p>
    <w:p w14:paraId="6BEA77CF" w14:textId="77777777" w:rsidR="00C470F7" w:rsidRPr="00C470F7" w:rsidRDefault="00C470F7" w:rsidP="002A61D2">
      <w:pPr>
        <w:numPr>
          <w:ilvl w:val="1"/>
          <w:numId w:val="2"/>
        </w:numPr>
        <w:tabs>
          <w:tab w:val="clear" w:pos="567"/>
          <w:tab w:val="clear" w:pos="1134"/>
          <w:tab w:val="clear" w:pos="1701"/>
          <w:tab w:val="clear" w:pos="2268"/>
          <w:tab w:val="clear" w:pos="2835"/>
        </w:tabs>
        <w:overflowPunct/>
        <w:autoSpaceDE/>
        <w:autoSpaceDN/>
        <w:adjustRightInd/>
        <w:spacing w:before="0" w:after="160"/>
        <w:ind w:left="0" w:firstLine="0"/>
        <w:contextualSpacing/>
        <w:jc w:val="both"/>
        <w:textAlignment w:val="auto"/>
        <w:rPr>
          <w:rFonts w:eastAsia="Calibri" w:cs="Calibri"/>
          <w:szCs w:val="24"/>
          <w:lang w:eastAsia="en-GB"/>
        </w:rPr>
      </w:pPr>
      <w:r w:rsidRPr="00C470F7">
        <w:rPr>
          <w:rFonts w:eastAsia="Calibri" w:cs="Calibri"/>
          <w:b/>
          <w:szCs w:val="24"/>
          <w:lang w:eastAsia="en-GB"/>
        </w:rPr>
        <w:t xml:space="preserve">High-Level Political Forum (HLPF) 2021 </w:t>
      </w:r>
      <w:r w:rsidRPr="00C470F7">
        <w:rPr>
          <w:rFonts w:eastAsia="Calibri" w:cs="Calibri"/>
          <w:szCs w:val="24"/>
          <w:lang w:eastAsia="en-GB"/>
        </w:rPr>
        <w:t>(</w:t>
      </w:r>
      <w:hyperlink r:id="rId85">
        <w:r w:rsidRPr="00C470F7">
          <w:rPr>
            <w:rFonts w:eastAsia="Calibri" w:cs="Calibri"/>
            <w:szCs w:val="24"/>
            <w:lang w:eastAsia="en-GB"/>
          </w:rPr>
          <w:t>CWGWSIS&amp;SDG37/12</w:t>
        </w:r>
      </w:hyperlink>
      <w:r w:rsidRPr="00C470F7">
        <w:rPr>
          <w:rFonts w:eastAsia="Calibri" w:cs="Calibri"/>
          <w:szCs w:val="24"/>
          <w:lang w:eastAsia="en-GB"/>
        </w:rPr>
        <w:t>)</w:t>
      </w:r>
    </w:p>
    <w:p w14:paraId="1D03311E" w14:textId="5021D1BE" w:rsidR="00C470F7" w:rsidRPr="00C470F7" w:rsidRDefault="00C470F7" w:rsidP="002A61D2">
      <w:pPr>
        <w:tabs>
          <w:tab w:val="clear" w:pos="567"/>
          <w:tab w:val="clear" w:pos="1134"/>
          <w:tab w:val="clear" w:pos="1701"/>
          <w:tab w:val="clear" w:pos="2268"/>
          <w:tab w:val="clear" w:pos="2835"/>
        </w:tabs>
        <w:overflowPunct/>
        <w:autoSpaceDE/>
        <w:autoSpaceDN/>
        <w:adjustRightInd/>
        <w:spacing w:before="0" w:after="160"/>
        <w:jc w:val="both"/>
        <w:textAlignment w:val="auto"/>
        <w:rPr>
          <w:rFonts w:eastAsia="Calibri" w:cs="Calibri"/>
          <w:szCs w:val="24"/>
          <w:lang w:eastAsia="en-GB"/>
        </w:rPr>
      </w:pPr>
      <w:r w:rsidRPr="00C470F7">
        <w:rPr>
          <w:rFonts w:eastAsia="Calibri" w:cs="Calibri"/>
          <w:szCs w:val="24"/>
          <w:lang w:eastAsia="en-GB"/>
        </w:rPr>
        <w:t xml:space="preserve">The </w:t>
      </w:r>
      <w:r w:rsidR="00447C1B">
        <w:rPr>
          <w:rFonts w:eastAsia="Calibri" w:cs="Calibri"/>
          <w:szCs w:val="24"/>
          <w:lang w:eastAsia="en-GB"/>
        </w:rPr>
        <w:t>secretariat</w:t>
      </w:r>
      <w:r w:rsidRPr="00C470F7">
        <w:rPr>
          <w:rFonts w:eastAsia="Calibri" w:cs="Calibri"/>
          <w:szCs w:val="24"/>
          <w:lang w:eastAsia="en-GB"/>
        </w:rPr>
        <w:t xml:space="preserve"> presented the highlights of the HLPF 2021 and provided updates on ITU’s contributions to the HLPF 2021. </w:t>
      </w:r>
    </w:p>
    <w:p w14:paraId="1E801B8D" w14:textId="77777777" w:rsidR="00C470F7" w:rsidRPr="00C470F7" w:rsidRDefault="00C470F7" w:rsidP="002A61D2">
      <w:pPr>
        <w:numPr>
          <w:ilvl w:val="1"/>
          <w:numId w:val="2"/>
        </w:numPr>
        <w:tabs>
          <w:tab w:val="clear" w:pos="567"/>
          <w:tab w:val="clear" w:pos="1134"/>
          <w:tab w:val="clear" w:pos="1701"/>
          <w:tab w:val="clear" w:pos="2268"/>
          <w:tab w:val="clear" w:pos="2835"/>
        </w:tabs>
        <w:overflowPunct/>
        <w:autoSpaceDE/>
        <w:autoSpaceDN/>
        <w:adjustRightInd/>
        <w:spacing w:before="0" w:after="160"/>
        <w:ind w:left="0" w:firstLine="0"/>
        <w:contextualSpacing/>
        <w:jc w:val="both"/>
        <w:textAlignment w:val="auto"/>
        <w:rPr>
          <w:rFonts w:eastAsia="Calibri" w:cs="Calibri"/>
          <w:szCs w:val="24"/>
          <w:lang w:eastAsia="en-GB"/>
        </w:rPr>
      </w:pPr>
      <w:r w:rsidRPr="00C470F7">
        <w:rPr>
          <w:rFonts w:eastAsia="Calibri" w:cs="Calibri"/>
          <w:b/>
          <w:szCs w:val="24"/>
          <w:lang w:eastAsia="en-GB"/>
        </w:rPr>
        <w:t>ITU Council Contribution to the High-Level Political Forum (HLPF) 2022</w:t>
      </w:r>
      <w:r w:rsidRPr="00C470F7">
        <w:rPr>
          <w:rFonts w:eastAsia="Calibri" w:cs="Calibri"/>
          <w:bCs/>
          <w:szCs w:val="24"/>
          <w:lang w:eastAsia="en-GB"/>
        </w:rPr>
        <w:t xml:space="preserve"> (</w:t>
      </w:r>
      <w:hyperlink r:id="rId86" w:history="1">
        <w:r w:rsidRPr="00C470F7">
          <w:rPr>
            <w:rFonts w:eastAsia="MS Mincho" w:cs="Calibri"/>
            <w:bCs/>
            <w:color w:val="0000FF"/>
            <w:szCs w:val="24"/>
            <w:u w:val="single"/>
            <w:lang w:val="de-CH" w:eastAsia="zh-CN"/>
          </w:rPr>
          <w:t>CWG-WSIS&amp;SDG-38/13</w:t>
        </w:r>
      </w:hyperlink>
      <w:r w:rsidRPr="00C470F7">
        <w:rPr>
          <w:rFonts w:eastAsia="Calibri" w:cs="Calibri"/>
          <w:bCs/>
          <w:szCs w:val="24"/>
          <w:lang w:eastAsia="en-GB"/>
        </w:rPr>
        <w:t>)</w:t>
      </w:r>
    </w:p>
    <w:p w14:paraId="33ADA6EC" w14:textId="2A8E3231" w:rsidR="00C470F7" w:rsidRPr="00C470F7" w:rsidRDefault="002A61D2" w:rsidP="002A61D2">
      <w:pPr>
        <w:tabs>
          <w:tab w:val="clear" w:pos="567"/>
          <w:tab w:val="clear" w:pos="1134"/>
          <w:tab w:val="clear" w:pos="1701"/>
          <w:tab w:val="clear" w:pos="2268"/>
          <w:tab w:val="clear" w:pos="2835"/>
        </w:tabs>
        <w:overflowPunct/>
        <w:autoSpaceDE/>
        <w:autoSpaceDN/>
        <w:adjustRightInd/>
        <w:spacing w:before="0" w:after="160"/>
        <w:ind w:left="709"/>
        <w:jc w:val="both"/>
        <w:textAlignment w:val="auto"/>
        <w:rPr>
          <w:rFonts w:eastAsia="Calibri" w:cs="Calibri"/>
          <w:szCs w:val="24"/>
          <w:lang w:eastAsia="en-GB"/>
        </w:rPr>
      </w:pPr>
      <w:r>
        <w:rPr>
          <w:rFonts w:eastAsia="Calibri" w:cs="Calibri"/>
          <w:szCs w:val="24"/>
          <w:lang w:eastAsia="en-GB"/>
        </w:rPr>
        <w:t>10.2.1</w:t>
      </w:r>
      <w:r>
        <w:rPr>
          <w:rFonts w:eastAsia="Calibri" w:cs="Calibri"/>
          <w:szCs w:val="24"/>
          <w:lang w:eastAsia="en-GB"/>
        </w:rPr>
        <w:tab/>
      </w:r>
      <w:r w:rsidR="00C470F7" w:rsidRPr="00C470F7">
        <w:rPr>
          <w:rFonts w:eastAsia="Calibri" w:cs="Calibri"/>
          <w:szCs w:val="24"/>
          <w:lang w:eastAsia="en-GB"/>
        </w:rPr>
        <w:t>Noting the letter from the President of the ECOSOC (</w:t>
      </w:r>
      <w:hyperlink r:id="rId87" w:history="1">
        <w:r w:rsidR="00C470F7" w:rsidRPr="00C470F7">
          <w:rPr>
            <w:rFonts w:eastAsia="Calibri" w:cs="Calibri"/>
            <w:color w:val="0000FF"/>
            <w:szCs w:val="24"/>
            <w:u w:val="single"/>
            <w:lang w:eastAsia="en-GB"/>
          </w:rPr>
          <w:t>CWG-WSIS&amp;SDG-38/INF/1</w:t>
        </w:r>
      </w:hyperlink>
      <w:r w:rsidR="00C470F7" w:rsidRPr="00C470F7">
        <w:rPr>
          <w:rFonts w:eastAsia="Calibri" w:cs="Calibri"/>
          <w:szCs w:val="24"/>
          <w:lang w:eastAsia="en-GB"/>
        </w:rPr>
        <w:t>), the Group was invited to consider and endorse the draft input contained in document 38/3 to be presented to the Chair of Council for its submission by deadline of 1 March 2022.</w:t>
      </w:r>
    </w:p>
    <w:p w14:paraId="27E97624" w14:textId="6C73303D" w:rsidR="00C470F7" w:rsidRPr="00C470F7" w:rsidRDefault="002A61D2" w:rsidP="002A61D2">
      <w:pPr>
        <w:tabs>
          <w:tab w:val="clear" w:pos="567"/>
          <w:tab w:val="clear" w:pos="1134"/>
          <w:tab w:val="clear" w:pos="1701"/>
          <w:tab w:val="clear" w:pos="2268"/>
          <w:tab w:val="clear" w:pos="2835"/>
        </w:tabs>
        <w:overflowPunct/>
        <w:autoSpaceDE/>
        <w:autoSpaceDN/>
        <w:adjustRightInd/>
        <w:spacing w:before="0" w:after="160"/>
        <w:ind w:left="709"/>
        <w:jc w:val="both"/>
        <w:textAlignment w:val="auto"/>
        <w:rPr>
          <w:rFonts w:eastAsia="Calibri" w:cs="Calibri"/>
          <w:szCs w:val="24"/>
          <w:lang w:eastAsia="en-GB"/>
        </w:rPr>
      </w:pPr>
      <w:r>
        <w:rPr>
          <w:rFonts w:eastAsia="Calibri" w:cs="Calibri"/>
          <w:szCs w:val="24"/>
          <w:lang w:eastAsia="en-GB"/>
        </w:rPr>
        <w:t>10.2.2</w:t>
      </w:r>
      <w:r>
        <w:rPr>
          <w:rFonts w:eastAsia="Calibri" w:cs="Calibri"/>
          <w:szCs w:val="24"/>
          <w:lang w:eastAsia="en-GB"/>
        </w:rPr>
        <w:tab/>
      </w:r>
      <w:r w:rsidR="0071610F" w:rsidRPr="0071610F">
        <w:rPr>
          <w:rFonts w:eastAsia="Calibri" w:cs="Calibri"/>
          <w:szCs w:val="24"/>
          <w:lang w:eastAsia="en-GB"/>
        </w:rPr>
        <w:t xml:space="preserve">The Group appreciated the document presented by the </w:t>
      </w:r>
      <w:r w:rsidR="00447C1B">
        <w:rPr>
          <w:rFonts w:eastAsia="Calibri" w:cs="Calibri"/>
          <w:szCs w:val="24"/>
          <w:lang w:eastAsia="en-GB"/>
        </w:rPr>
        <w:t>secretariat</w:t>
      </w:r>
      <w:r w:rsidR="0071610F" w:rsidRPr="0071610F">
        <w:rPr>
          <w:rFonts w:eastAsia="Calibri" w:cs="Calibri"/>
          <w:szCs w:val="24"/>
          <w:lang w:eastAsia="en-GB"/>
        </w:rPr>
        <w:t xml:space="preserve"> and acknowledged the challenges and difficulties of meeting the required deadlines.</w:t>
      </w:r>
    </w:p>
    <w:p w14:paraId="75D591C2" w14:textId="3AD4B753" w:rsidR="00C470F7" w:rsidRPr="00C470F7" w:rsidRDefault="002A61D2" w:rsidP="002A61D2">
      <w:pPr>
        <w:tabs>
          <w:tab w:val="clear" w:pos="567"/>
          <w:tab w:val="clear" w:pos="1134"/>
          <w:tab w:val="clear" w:pos="1701"/>
          <w:tab w:val="clear" w:pos="2268"/>
          <w:tab w:val="clear" w:pos="2835"/>
        </w:tabs>
        <w:overflowPunct/>
        <w:autoSpaceDE/>
        <w:autoSpaceDN/>
        <w:adjustRightInd/>
        <w:spacing w:before="0" w:after="160"/>
        <w:ind w:left="709"/>
        <w:jc w:val="both"/>
        <w:textAlignment w:val="auto"/>
        <w:rPr>
          <w:rFonts w:eastAsia="MS Mincho" w:cs="Calibri"/>
          <w:szCs w:val="24"/>
          <w:lang w:eastAsia="zh-CN"/>
        </w:rPr>
      </w:pPr>
      <w:r>
        <w:rPr>
          <w:rFonts w:eastAsia="MS Mincho" w:cs="Calibri"/>
          <w:szCs w:val="24"/>
          <w:lang w:eastAsia="zh-CN"/>
        </w:rPr>
        <w:t>10.2.3</w:t>
      </w:r>
      <w:r>
        <w:rPr>
          <w:rFonts w:eastAsia="MS Mincho" w:cs="Calibri"/>
          <w:szCs w:val="24"/>
          <w:lang w:eastAsia="zh-CN"/>
        </w:rPr>
        <w:tab/>
      </w:r>
      <w:bookmarkEnd w:id="14"/>
      <w:r w:rsidR="0071610F" w:rsidRPr="00744D78">
        <w:rPr>
          <w:rFonts w:asciiTheme="minorHAnsi" w:eastAsia="Calibri" w:hAnsiTheme="minorHAnsi" w:cstheme="minorHAnsi"/>
          <w:szCs w:val="24"/>
          <w:lang w:eastAsia="en-GB"/>
        </w:rPr>
        <w:t xml:space="preserve">Upon request to the </w:t>
      </w:r>
      <w:r w:rsidR="00447C1B">
        <w:rPr>
          <w:rFonts w:asciiTheme="minorHAnsi" w:eastAsia="Calibri" w:hAnsiTheme="minorHAnsi" w:cstheme="minorHAnsi"/>
          <w:szCs w:val="24"/>
          <w:lang w:eastAsia="en-GB"/>
        </w:rPr>
        <w:t>secretariat</w:t>
      </w:r>
      <w:r w:rsidR="0071610F" w:rsidRPr="00744D78">
        <w:rPr>
          <w:rFonts w:asciiTheme="minorHAnsi" w:eastAsia="Calibri" w:hAnsiTheme="minorHAnsi" w:cstheme="minorHAnsi"/>
          <w:szCs w:val="24"/>
          <w:lang w:eastAsia="en-GB"/>
        </w:rPr>
        <w:t xml:space="preserve">, a </w:t>
      </w:r>
      <w:r w:rsidR="0071610F" w:rsidRPr="00744D78">
        <w:rPr>
          <w:rFonts w:asciiTheme="minorHAnsi" w:hAnsiTheme="minorHAnsi" w:cstheme="minorHAnsi"/>
          <w:szCs w:val="24"/>
        </w:rPr>
        <w:t xml:space="preserve">correspondence group under the auspices of CWG-WSIS&amp;SDG, open to all interested group members, was established to further consider the draft text, provide additional inputs and updates, and endorse the final ITU Council input to HLPF-22. A revised version was posted on 4 February 2022 for comments and inputs from the group members to be received by 18 February 2022. All inputs will be considered and consolidated when preparing the final version of the ITU Council contribution to HLPF 2022 </w:t>
      </w:r>
      <w:r w:rsidR="0071610F" w:rsidRPr="00744D78">
        <w:rPr>
          <w:rFonts w:asciiTheme="minorHAnsi" w:hAnsiTheme="minorHAnsi" w:cstheme="minorHAnsi"/>
          <w:szCs w:val="24"/>
        </w:rPr>
        <w:lastRenderedPageBreak/>
        <w:t>will be sent to the Council Chairman by 25 February 2022 for its submission to the President of ECOSOC before the deadline of 1 March 2022.</w:t>
      </w:r>
    </w:p>
    <w:p w14:paraId="5ECFBED0" w14:textId="77777777" w:rsidR="00C470F7" w:rsidRPr="00C470F7" w:rsidRDefault="00C470F7" w:rsidP="00AC3836">
      <w:pPr>
        <w:numPr>
          <w:ilvl w:val="1"/>
          <w:numId w:val="2"/>
        </w:numPr>
        <w:tabs>
          <w:tab w:val="clear" w:pos="567"/>
          <w:tab w:val="clear" w:pos="1134"/>
          <w:tab w:val="clear" w:pos="1701"/>
          <w:tab w:val="clear" w:pos="2268"/>
          <w:tab w:val="clear" w:pos="2835"/>
        </w:tabs>
        <w:overflowPunct/>
        <w:autoSpaceDE/>
        <w:autoSpaceDN/>
        <w:adjustRightInd/>
        <w:spacing w:before="0" w:after="160"/>
        <w:ind w:left="0" w:firstLine="0"/>
        <w:contextualSpacing/>
        <w:jc w:val="both"/>
        <w:textAlignment w:val="auto"/>
        <w:rPr>
          <w:rFonts w:cs="Calibri"/>
          <w:szCs w:val="24"/>
          <w:lang w:eastAsia="zh-CN"/>
        </w:rPr>
      </w:pPr>
      <w:r w:rsidRPr="00C470F7">
        <w:rPr>
          <w:rFonts w:eastAsia="Calibri" w:cs="Calibri"/>
          <w:b/>
          <w:bCs/>
          <w:szCs w:val="24"/>
          <w:lang w:eastAsia="en-GB"/>
        </w:rPr>
        <w:t xml:space="preserve">Roadmap for ITU's activities to help achieve the 2030 Agenda for Sustainable Development </w:t>
      </w:r>
      <w:r w:rsidRPr="00C470F7">
        <w:rPr>
          <w:rFonts w:eastAsia="Calibri" w:cs="Calibri"/>
          <w:szCs w:val="24"/>
          <w:lang w:eastAsia="en-GB"/>
        </w:rPr>
        <w:t>(</w:t>
      </w:r>
      <w:hyperlink r:id="rId88" w:history="1">
        <w:r w:rsidRPr="00C470F7">
          <w:rPr>
            <w:rFonts w:eastAsia="Calibri" w:cs="Calibri"/>
            <w:b/>
            <w:bCs/>
            <w:color w:val="0000FF"/>
            <w:szCs w:val="24"/>
            <w:u w:val="single"/>
            <w:lang w:val="de-CH" w:eastAsia="en-GB"/>
          </w:rPr>
          <w:t>CWG-WSIS&amp;SDG-38/14</w:t>
        </w:r>
      </w:hyperlink>
      <w:r w:rsidRPr="00C470F7">
        <w:rPr>
          <w:rFonts w:eastAsia="Calibri" w:cs="Calibri"/>
          <w:szCs w:val="24"/>
          <w:lang w:eastAsia="en-GB"/>
        </w:rPr>
        <w:t>)</w:t>
      </w:r>
    </w:p>
    <w:p w14:paraId="62D825B3" w14:textId="79BBB16A" w:rsidR="00C470F7" w:rsidRPr="00C470F7" w:rsidRDefault="00C470F7" w:rsidP="002A61D2">
      <w:pPr>
        <w:tabs>
          <w:tab w:val="clear" w:pos="567"/>
          <w:tab w:val="clear" w:pos="1134"/>
          <w:tab w:val="clear" w:pos="1701"/>
          <w:tab w:val="clear" w:pos="2268"/>
          <w:tab w:val="clear" w:pos="2835"/>
          <w:tab w:val="left" w:pos="990"/>
        </w:tabs>
        <w:overflowPunct/>
        <w:autoSpaceDE/>
        <w:autoSpaceDN/>
        <w:adjustRightInd/>
        <w:spacing w:before="0" w:after="160"/>
        <w:jc w:val="both"/>
        <w:textAlignment w:val="auto"/>
        <w:rPr>
          <w:rFonts w:eastAsia="Calibri" w:cs="Calibri"/>
          <w:b/>
          <w:bCs/>
          <w:szCs w:val="24"/>
          <w:lang w:val="de-CH" w:eastAsia="en-GB"/>
        </w:rPr>
      </w:pPr>
      <w:r w:rsidRPr="00C470F7">
        <w:rPr>
          <w:rFonts w:eastAsia="Calibri" w:cs="Calibri"/>
          <w:szCs w:val="24"/>
          <w:lang w:eastAsia="en-GB"/>
        </w:rPr>
        <w:t xml:space="preserve">The </w:t>
      </w:r>
      <w:r w:rsidR="00447C1B">
        <w:rPr>
          <w:rFonts w:eastAsia="Calibri" w:cs="Calibri"/>
          <w:szCs w:val="24"/>
          <w:lang w:eastAsia="en-GB"/>
        </w:rPr>
        <w:t>secretariat</w:t>
      </w:r>
      <w:r w:rsidRPr="00C470F7">
        <w:rPr>
          <w:rFonts w:eastAsia="Calibri" w:cs="Calibri"/>
          <w:szCs w:val="24"/>
          <w:lang w:eastAsia="en-GB"/>
        </w:rPr>
        <w:t xml:space="preserve"> presented the document, which highlights ITU’s activities and engagements that are advancing the achievement of the 2030 Agenda for Sustainable </w:t>
      </w:r>
      <w:proofErr w:type="gramStart"/>
      <w:r w:rsidRPr="00C470F7">
        <w:rPr>
          <w:rFonts w:eastAsia="Calibri" w:cs="Calibri"/>
          <w:szCs w:val="24"/>
          <w:lang w:eastAsia="en-GB"/>
        </w:rPr>
        <w:t>Development, and</w:t>
      </w:r>
      <w:proofErr w:type="gramEnd"/>
      <w:r w:rsidRPr="00C470F7">
        <w:rPr>
          <w:rFonts w:eastAsia="Calibri" w:cs="Calibri"/>
          <w:szCs w:val="24"/>
          <w:lang w:eastAsia="en-GB"/>
        </w:rPr>
        <w:t xml:space="preserve"> informed the Group on the plans and work dedicated towards mapping activities between ITU’s activities and SDGs, also highlighting the linkages with the WSIS Action Lines. These mapping activities will be reflected in a form of an interactive tool integrated in the new WSIS Gateway, which is currently being under construction. </w:t>
      </w:r>
    </w:p>
    <w:p w14:paraId="192B32B3" w14:textId="77777777" w:rsidR="00C470F7" w:rsidRPr="00C470F7" w:rsidRDefault="00C470F7" w:rsidP="00AC3836">
      <w:pPr>
        <w:keepNext/>
        <w:numPr>
          <w:ilvl w:val="0"/>
          <w:numId w:val="2"/>
        </w:numPr>
        <w:tabs>
          <w:tab w:val="clear" w:pos="567"/>
          <w:tab w:val="clear" w:pos="1134"/>
          <w:tab w:val="clear" w:pos="1701"/>
          <w:tab w:val="clear" w:pos="2268"/>
          <w:tab w:val="clear" w:pos="2835"/>
        </w:tabs>
        <w:overflowPunct/>
        <w:autoSpaceDE/>
        <w:autoSpaceDN/>
        <w:adjustRightInd/>
        <w:spacing w:before="0" w:after="160"/>
        <w:ind w:left="0" w:firstLine="3"/>
        <w:jc w:val="both"/>
        <w:textAlignment w:val="auto"/>
        <w:rPr>
          <w:rFonts w:eastAsia="Calibri" w:cs="Calibri"/>
          <w:b/>
          <w:szCs w:val="24"/>
          <w:lang w:eastAsia="en-GB"/>
        </w:rPr>
      </w:pPr>
      <w:r w:rsidRPr="00C470F7">
        <w:rPr>
          <w:rFonts w:eastAsia="MS Mincho" w:cs="Calibri"/>
          <w:b/>
          <w:szCs w:val="24"/>
          <w:lang w:eastAsia="zh-CN"/>
        </w:rPr>
        <w:t>4-year report on the Group’s activities to Council 2022 and PP-22</w:t>
      </w:r>
    </w:p>
    <w:p w14:paraId="2944BB5F" w14:textId="748D7BA8" w:rsidR="00C470F7" w:rsidRPr="00C470F7" w:rsidRDefault="0071610F" w:rsidP="006F0BFA">
      <w:pPr>
        <w:keepNext/>
        <w:tabs>
          <w:tab w:val="clear" w:pos="567"/>
          <w:tab w:val="clear" w:pos="1134"/>
          <w:tab w:val="clear" w:pos="1701"/>
          <w:tab w:val="clear" w:pos="2268"/>
          <w:tab w:val="clear" w:pos="2835"/>
        </w:tabs>
        <w:overflowPunct/>
        <w:autoSpaceDE/>
        <w:autoSpaceDN/>
        <w:adjustRightInd/>
        <w:spacing w:before="0" w:after="160"/>
        <w:jc w:val="both"/>
        <w:textAlignment w:val="auto"/>
        <w:rPr>
          <w:rFonts w:eastAsia="Calibri" w:cs="Calibri"/>
          <w:szCs w:val="24"/>
          <w:lang w:eastAsia="en-GB"/>
        </w:rPr>
      </w:pPr>
      <w:r w:rsidRPr="0071610F">
        <w:rPr>
          <w:rFonts w:eastAsia="Calibri" w:cs="Calibri"/>
          <w:szCs w:val="24"/>
          <w:lang w:eastAsia="en-GB"/>
        </w:rPr>
        <w:t xml:space="preserve">The draft 4-year report on the Group’s activities to Council 2022 and PP-22 was prepared by the CWG-WSIS&amp;SDG management team together with the </w:t>
      </w:r>
      <w:r w:rsidR="00447C1B">
        <w:rPr>
          <w:rFonts w:eastAsia="Calibri" w:cs="Calibri"/>
          <w:szCs w:val="24"/>
          <w:lang w:eastAsia="en-GB"/>
        </w:rPr>
        <w:t>secretariat</w:t>
      </w:r>
      <w:r w:rsidRPr="0071610F">
        <w:rPr>
          <w:rFonts w:eastAsia="Calibri" w:cs="Calibri"/>
          <w:szCs w:val="24"/>
          <w:lang w:eastAsia="en-GB"/>
        </w:rPr>
        <w:t xml:space="preserve"> based on the annual CWG-WSIS&amp;SDG reports to Council. The final report of the 4-year report </w:t>
      </w:r>
      <w:r w:rsidR="00D8667A">
        <w:rPr>
          <w:rFonts w:eastAsia="Calibri" w:cs="Calibri"/>
          <w:szCs w:val="24"/>
          <w:lang w:eastAsia="en-GB"/>
        </w:rPr>
        <w:t>will be</w:t>
      </w:r>
      <w:r w:rsidRPr="0071610F">
        <w:rPr>
          <w:rFonts w:eastAsia="Calibri" w:cs="Calibri"/>
          <w:szCs w:val="24"/>
          <w:lang w:eastAsia="en-GB"/>
        </w:rPr>
        <w:t xml:space="preserve"> submitted to Council-22 and PP-22.</w:t>
      </w:r>
    </w:p>
    <w:p w14:paraId="4CD4E3C8" w14:textId="5B310207" w:rsidR="00C470F7" w:rsidRPr="00C470F7" w:rsidRDefault="00C470F7" w:rsidP="006F0BFA">
      <w:pPr>
        <w:numPr>
          <w:ilvl w:val="0"/>
          <w:numId w:val="2"/>
        </w:numPr>
        <w:tabs>
          <w:tab w:val="clear" w:pos="567"/>
          <w:tab w:val="clear" w:pos="1134"/>
          <w:tab w:val="clear" w:pos="1701"/>
          <w:tab w:val="clear" w:pos="2268"/>
          <w:tab w:val="clear" w:pos="2835"/>
        </w:tabs>
        <w:overflowPunct/>
        <w:autoSpaceDE/>
        <w:autoSpaceDN/>
        <w:adjustRightInd/>
        <w:spacing w:before="0" w:after="160"/>
        <w:ind w:left="0" w:firstLine="0"/>
        <w:jc w:val="both"/>
        <w:textAlignment w:val="auto"/>
        <w:rPr>
          <w:rFonts w:eastAsia="Calibri" w:cs="Calibri"/>
          <w:szCs w:val="24"/>
          <w:lang w:eastAsia="en-GB"/>
        </w:rPr>
      </w:pPr>
      <w:r w:rsidRPr="00C470F7">
        <w:rPr>
          <w:rFonts w:eastAsia="Calibri" w:cs="Calibri"/>
          <w:b/>
          <w:szCs w:val="24"/>
          <w:lang w:eastAsia="en-GB"/>
        </w:rPr>
        <w:t>Other business</w:t>
      </w:r>
      <w:r w:rsidRPr="00C470F7">
        <w:rPr>
          <w:rFonts w:eastAsia="Calibri" w:cs="Calibri"/>
          <w:szCs w:val="24"/>
          <w:lang w:eastAsia="en-GB"/>
        </w:rPr>
        <w:t xml:space="preserve">: The Group requested the </w:t>
      </w:r>
      <w:r w:rsidR="00447C1B">
        <w:rPr>
          <w:rFonts w:eastAsia="Calibri" w:cs="Calibri"/>
          <w:szCs w:val="24"/>
          <w:lang w:eastAsia="en-GB"/>
        </w:rPr>
        <w:t>secretariat</w:t>
      </w:r>
      <w:r w:rsidRPr="00C470F7">
        <w:rPr>
          <w:rFonts w:eastAsia="Calibri" w:cs="Calibri"/>
          <w:szCs w:val="24"/>
          <w:lang w:eastAsia="en-GB"/>
        </w:rPr>
        <w:t xml:space="preserve"> to submit this Report to the CWG-SFP to </w:t>
      </w:r>
      <w:proofErr w:type="gramStart"/>
      <w:r w:rsidRPr="00C470F7">
        <w:rPr>
          <w:rFonts w:eastAsia="Calibri" w:cs="Calibri"/>
          <w:szCs w:val="24"/>
          <w:lang w:eastAsia="en-GB"/>
        </w:rPr>
        <w:t>take action</w:t>
      </w:r>
      <w:proofErr w:type="gramEnd"/>
      <w:r w:rsidRPr="00C470F7">
        <w:rPr>
          <w:rFonts w:eastAsia="Calibri" w:cs="Calibri"/>
          <w:szCs w:val="24"/>
          <w:lang w:eastAsia="en-GB"/>
        </w:rPr>
        <w:t>, as appropriate.</w:t>
      </w:r>
    </w:p>
    <w:p w14:paraId="1E33594F" w14:textId="7C3FD059" w:rsidR="00C470F7" w:rsidRPr="00C470F7" w:rsidRDefault="00C470F7" w:rsidP="00BE3A9B">
      <w:pPr>
        <w:numPr>
          <w:ilvl w:val="0"/>
          <w:numId w:val="2"/>
        </w:numPr>
        <w:tabs>
          <w:tab w:val="clear" w:pos="567"/>
          <w:tab w:val="clear" w:pos="1134"/>
          <w:tab w:val="clear" w:pos="1701"/>
          <w:tab w:val="clear" w:pos="2268"/>
          <w:tab w:val="clear" w:pos="2835"/>
        </w:tabs>
        <w:overflowPunct/>
        <w:autoSpaceDE/>
        <w:autoSpaceDN/>
        <w:adjustRightInd/>
        <w:spacing w:before="0" w:after="160"/>
        <w:ind w:left="0" w:firstLine="0"/>
        <w:contextualSpacing/>
        <w:jc w:val="both"/>
        <w:textAlignment w:val="auto"/>
        <w:rPr>
          <w:rFonts w:eastAsia="Calibri" w:cs="Calibri"/>
          <w:szCs w:val="24"/>
          <w:lang w:eastAsia="en-GB"/>
        </w:rPr>
      </w:pPr>
      <w:r w:rsidRPr="00C470F7">
        <w:rPr>
          <w:rFonts w:eastAsia="MS Mincho" w:cs="Calibri"/>
          <w:bCs/>
          <w:szCs w:val="24"/>
          <w:lang w:eastAsia="zh-CN"/>
        </w:rPr>
        <w:t xml:space="preserve">On behalf of the CWG-WSIS&amp;SDG, I would like to give special thanks to all the ITU Member States and Sector Members who made contributions and participated in the work of the CWG-WSIS&amp;SDG since PP-18, and </w:t>
      </w:r>
      <w:r w:rsidRPr="00C470F7">
        <w:rPr>
          <w:rFonts w:eastAsia="MS Mincho" w:cs="Calibri"/>
          <w:szCs w:val="24"/>
          <w:lang w:eastAsia="en-GB"/>
        </w:rPr>
        <w:t xml:space="preserve">Vice-Chairmen Ms </w:t>
      </w:r>
      <w:proofErr w:type="spellStart"/>
      <w:r w:rsidRPr="00C470F7">
        <w:rPr>
          <w:rFonts w:eastAsia="MS Mincho" w:cs="Calibri"/>
          <w:szCs w:val="24"/>
          <w:lang w:eastAsia="en-GB"/>
        </w:rPr>
        <w:t>Aygun</w:t>
      </w:r>
      <w:proofErr w:type="spellEnd"/>
      <w:r w:rsidRPr="00C470F7">
        <w:rPr>
          <w:rFonts w:eastAsia="MS Mincho" w:cs="Calibri"/>
          <w:szCs w:val="24"/>
          <w:lang w:eastAsia="en-GB"/>
        </w:rPr>
        <w:t xml:space="preserve"> </w:t>
      </w:r>
      <w:proofErr w:type="spellStart"/>
      <w:r w:rsidRPr="00C470F7">
        <w:rPr>
          <w:rFonts w:eastAsia="MS Mincho" w:cs="Calibri"/>
          <w:szCs w:val="24"/>
          <w:lang w:eastAsia="en-GB"/>
        </w:rPr>
        <w:t>Ahmadova</w:t>
      </w:r>
      <w:proofErr w:type="spellEnd"/>
      <w:r w:rsidRPr="00C470F7">
        <w:rPr>
          <w:rFonts w:eastAsia="MS Mincho" w:cs="Calibri"/>
          <w:szCs w:val="24"/>
          <w:lang w:eastAsia="en-GB"/>
        </w:rPr>
        <w:t xml:space="preserve"> (Azerbaijan), Mr. Mario </w:t>
      </w:r>
      <w:proofErr w:type="spellStart"/>
      <w:r w:rsidRPr="00C470F7">
        <w:rPr>
          <w:rFonts w:eastAsia="MS Mincho" w:cs="Calibri"/>
          <w:szCs w:val="24"/>
          <w:lang w:eastAsia="en-GB"/>
        </w:rPr>
        <w:t>Canazza</w:t>
      </w:r>
      <w:proofErr w:type="spellEnd"/>
      <w:r w:rsidRPr="00C470F7">
        <w:rPr>
          <w:rFonts w:eastAsia="MS Mincho" w:cs="Calibri"/>
          <w:szCs w:val="24"/>
          <w:lang w:eastAsia="en-GB"/>
        </w:rPr>
        <w:t xml:space="preserve"> and Ms Renata Santoyo (Brazil), Mr. Cai Guolei (China), Prof. Dr Ahmad Reza </w:t>
      </w:r>
      <w:proofErr w:type="spellStart"/>
      <w:r w:rsidRPr="00C470F7">
        <w:rPr>
          <w:rFonts w:eastAsia="MS Mincho" w:cs="Calibri"/>
          <w:szCs w:val="24"/>
          <w:lang w:eastAsia="en-GB"/>
        </w:rPr>
        <w:t>Sharafat</w:t>
      </w:r>
      <w:proofErr w:type="spellEnd"/>
      <w:r w:rsidRPr="00C470F7">
        <w:rPr>
          <w:rFonts w:eastAsia="MS Mincho" w:cs="Calibri"/>
          <w:szCs w:val="24"/>
          <w:lang w:eastAsia="en-GB"/>
        </w:rPr>
        <w:t xml:space="preserve"> (Islamic Republic of Iran), Mr. Wojciech </w:t>
      </w:r>
      <w:proofErr w:type="spellStart"/>
      <w:r w:rsidRPr="00C470F7">
        <w:rPr>
          <w:rFonts w:eastAsia="MS Mincho" w:cs="Calibri"/>
          <w:szCs w:val="24"/>
          <w:lang w:eastAsia="en-GB"/>
        </w:rPr>
        <w:t>Berezowski</w:t>
      </w:r>
      <w:proofErr w:type="spellEnd"/>
      <w:r w:rsidRPr="00C470F7">
        <w:rPr>
          <w:rFonts w:eastAsia="MS Mincho" w:cs="Calibri"/>
          <w:szCs w:val="24"/>
          <w:lang w:eastAsia="en-GB"/>
        </w:rPr>
        <w:t xml:space="preserve"> (Poland), Ms Janet </w:t>
      </w:r>
      <w:proofErr w:type="spellStart"/>
      <w:r w:rsidRPr="00C470F7">
        <w:rPr>
          <w:rFonts w:eastAsia="MS Mincho" w:cs="Calibri"/>
          <w:szCs w:val="24"/>
          <w:lang w:eastAsia="en-GB"/>
        </w:rPr>
        <w:t>Umutesi</w:t>
      </w:r>
      <w:proofErr w:type="spellEnd"/>
      <w:r w:rsidRPr="00C470F7">
        <w:rPr>
          <w:rFonts w:eastAsia="MS Mincho" w:cs="Calibri"/>
          <w:szCs w:val="24"/>
          <w:lang w:eastAsia="en-GB"/>
        </w:rPr>
        <w:t xml:space="preserve"> (Rwanda), and Mr. Mansour Al-</w:t>
      </w:r>
      <w:proofErr w:type="spellStart"/>
      <w:r w:rsidRPr="00C470F7">
        <w:rPr>
          <w:rFonts w:eastAsia="MS Mincho" w:cs="Calibri"/>
          <w:szCs w:val="24"/>
          <w:lang w:eastAsia="en-GB"/>
        </w:rPr>
        <w:t>Qurashi</w:t>
      </w:r>
      <w:proofErr w:type="spellEnd"/>
      <w:r w:rsidRPr="00C470F7">
        <w:rPr>
          <w:rFonts w:eastAsia="MS Mincho" w:cs="Calibri"/>
          <w:szCs w:val="24"/>
          <w:lang w:eastAsia="en-GB"/>
        </w:rPr>
        <w:t xml:space="preserve"> (Saudi Arabia).</w:t>
      </w:r>
      <w:r w:rsidRPr="00C470F7">
        <w:rPr>
          <w:rFonts w:eastAsia="MS Mincho" w:cs="Calibri"/>
          <w:bCs/>
          <w:szCs w:val="24"/>
          <w:lang w:eastAsia="zh-CN"/>
        </w:rPr>
        <w:t xml:space="preserve"> I would also like to thank </w:t>
      </w:r>
      <w:r w:rsidRPr="00C470F7">
        <w:rPr>
          <w:rFonts w:eastAsia="Cambria" w:cs="Calibri"/>
          <w:szCs w:val="24"/>
          <w:lang w:eastAsia="zh-CN"/>
        </w:rPr>
        <w:t>Mr. Houlin Zhao, Secretary-General; Mr.</w:t>
      </w:r>
      <w:r w:rsidR="00D8667A">
        <w:rPr>
          <w:rFonts w:eastAsia="Cambria" w:cs="Calibri"/>
          <w:szCs w:val="24"/>
          <w:lang w:eastAsia="zh-CN"/>
        </w:rPr>
        <w:t> </w:t>
      </w:r>
      <w:r w:rsidRPr="00C470F7">
        <w:rPr>
          <w:rFonts w:eastAsia="Cambria" w:cs="Calibri"/>
          <w:szCs w:val="24"/>
          <w:lang w:eastAsia="zh-CN"/>
        </w:rPr>
        <w:t xml:space="preserve">Malcolm Johnson, Deputy Secretary-General; Mr. </w:t>
      </w:r>
      <w:r w:rsidRPr="00C470F7">
        <w:rPr>
          <w:rFonts w:eastAsia="Cambria" w:cs="Calibri"/>
          <w:color w:val="000000"/>
          <w:szCs w:val="24"/>
          <w:lang w:eastAsia="zh-CN"/>
        </w:rPr>
        <w:t xml:space="preserve">Mario </w:t>
      </w:r>
      <w:r w:rsidRPr="00C470F7">
        <w:rPr>
          <w:rFonts w:eastAsia="Arial" w:cs="Calibri"/>
          <w:color w:val="000000"/>
          <w:szCs w:val="24"/>
          <w:lang w:eastAsia="zh-CN"/>
        </w:rPr>
        <w:t>Maniewicz</w:t>
      </w:r>
      <w:r w:rsidRPr="00C470F7">
        <w:rPr>
          <w:rFonts w:eastAsia="Cambria" w:cs="Calibri"/>
          <w:color w:val="000000"/>
          <w:szCs w:val="24"/>
          <w:lang w:eastAsia="zh-CN"/>
        </w:rPr>
        <w:t xml:space="preserve">, Director, BR; Dr Chaesub Lee, Director, TSB; and Ms Doreen Bogdan, Director, BDT. Appreciations were also expressed for assistance to Mr. Catalin Marinescu, Head of SPD, and the </w:t>
      </w:r>
      <w:r w:rsidR="00447C1B">
        <w:rPr>
          <w:rFonts w:eastAsia="Cambria" w:cs="Calibri"/>
          <w:color w:val="000000"/>
          <w:szCs w:val="24"/>
          <w:lang w:eastAsia="zh-CN"/>
        </w:rPr>
        <w:t>secretariat</w:t>
      </w:r>
      <w:r w:rsidRPr="00C470F7">
        <w:rPr>
          <w:rFonts w:eastAsia="Cambria" w:cs="Calibri"/>
          <w:color w:val="000000"/>
          <w:szCs w:val="24"/>
          <w:lang w:eastAsia="zh-CN"/>
        </w:rPr>
        <w:t>: Ms Gitanjali Sah, Mr.</w:t>
      </w:r>
      <w:r w:rsidR="00D8667A">
        <w:rPr>
          <w:rFonts w:eastAsia="Cambria" w:cs="Calibri"/>
          <w:color w:val="000000"/>
          <w:szCs w:val="24"/>
          <w:lang w:eastAsia="zh-CN"/>
        </w:rPr>
        <w:t> </w:t>
      </w:r>
      <w:r w:rsidRPr="00C470F7">
        <w:rPr>
          <w:rFonts w:eastAsia="Cambria" w:cs="Calibri"/>
          <w:color w:val="000000"/>
          <w:szCs w:val="24"/>
          <w:lang w:eastAsia="zh-CN"/>
        </w:rPr>
        <w:t xml:space="preserve">Vladimir Stankovic, Mr. Michael Kioy, Ms Ruth Sidabutar, Ms </w:t>
      </w:r>
      <w:r w:rsidRPr="00C470F7">
        <w:rPr>
          <w:rFonts w:eastAsia="MS Mincho" w:cs="Calibri"/>
          <w:color w:val="000000"/>
          <w:szCs w:val="24"/>
          <w:shd w:val="clear" w:color="auto" w:fill="FFFFFF"/>
          <w:lang w:eastAsia="zh-CN"/>
        </w:rPr>
        <w:t>Ursula Wynhoven,</w:t>
      </w:r>
      <w:r w:rsidRPr="00C470F7">
        <w:rPr>
          <w:rFonts w:eastAsia="Cambria" w:cs="Calibri"/>
          <w:color w:val="000000"/>
          <w:szCs w:val="24"/>
          <w:lang w:eastAsia="zh-CN"/>
        </w:rPr>
        <w:t xml:space="preserve"> Mr. Jaroslaw Ponder, </w:t>
      </w:r>
      <w:r w:rsidRPr="00C470F7">
        <w:rPr>
          <w:rFonts w:eastAsia="Cambria" w:cs="Calibri"/>
          <w:bCs/>
          <w:color w:val="000000"/>
          <w:szCs w:val="24"/>
          <w:lang w:eastAsia="zh-CN"/>
        </w:rPr>
        <w:t>Ms</w:t>
      </w:r>
      <w:r w:rsidR="00AC3836">
        <w:rPr>
          <w:rFonts w:eastAsia="Cambria" w:cs="Calibri"/>
          <w:bCs/>
          <w:color w:val="000000"/>
          <w:szCs w:val="24"/>
          <w:lang w:eastAsia="zh-CN"/>
        </w:rPr>
        <w:t> </w:t>
      </w:r>
      <w:r w:rsidRPr="00C470F7">
        <w:rPr>
          <w:rFonts w:eastAsia="Cambria" w:cs="Calibri"/>
          <w:bCs/>
          <w:color w:val="000000"/>
          <w:szCs w:val="24"/>
          <w:lang w:eastAsia="zh-CN"/>
        </w:rPr>
        <w:t xml:space="preserve">Victoria Sukenik, Ms Esperanza Magpantay, </w:t>
      </w:r>
      <w:r w:rsidRPr="00C470F7">
        <w:rPr>
          <w:rFonts w:eastAsia="Cambria" w:cs="Calibri"/>
          <w:bCs/>
          <w:szCs w:val="24"/>
          <w:lang w:eastAsia="zh-CN"/>
        </w:rPr>
        <w:t>Mr. Thierry Geiger</w:t>
      </w:r>
      <w:r w:rsidRPr="00C470F7">
        <w:rPr>
          <w:rFonts w:eastAsia="Cambria" w:cs="Calibri"/>
          <w:bCs/>
          <w:color w:val="000000"/>
          <w:szCs w:val="24"/>
          <w:lang w:eastAsia="zh-CN"/>
        </w:rPr>
        <w:t>, Ms Nancy Sundberg, Mr.</w:t>
      </w:r>
      <w:r w:rsidRPr="00C470F7">
        <w:rPr>
          <w:rFonts w:eastAsia="Cambria" w:cs="Calibri"/>
          <w:color w:val="000000"/>
          <w:szCs w:val="24"/>
          <w:lang w:eastAsia="zh-CN"/>
        </w:rPr>
        <w:t xml:space="preserve"> Mario Castro Grande, </w:t>
      </w:r>
      <w:r w:rsidRPr="00C470F7">
        <w:rPr>
          <w:rFonts w:eastAsia="Cambria" w:cs="Calibri"/>
          <w:bCs/>
          <w:szCs w:val="24"/>
          <w:lang w:eastAsia="zh-CN"/>
        </w:rPr>
        <w:t xml:space="preserve">Mr. Kyung </w:t>
      </w:r>
      <w:proofErr w:type="spellStart"/>
      <w:r w:rsidRPr="00C470F7">
        <w:rPr>
          <w:rFonts w:eastAsia="Cambria" w:cs="Calibri"/>
          <w:bCs/>
          <w:szCs w:val="24"/>
          <w:lang w:eastAsia="zh-CN"/>
        </w:rPr>
        <w:t>Tak</w:t>
      </w:r>
      <w:proofErr w:type="spellEnd"/>
      <w:r w:rsidRPr="00C470F7">
        <w:rPr>
          <w:rFonts w:eastAsia="Cambria" w:cs="Calibri"/>
          <w:bCs/>
          <w:szCs w:val="24"/>
          <w:lang w:eastAsia="zh-CN"/>
        </w:rPr>
        <w:t xml:space="preserve"> Lee</w:t>
      </w:r>
      <w:r w:rsidRPr="00C470F7">
        <w:rPr>
          <w:rFonts w:eastAsia="Cambria" w:cs="Calibri"/>
          <w:color w:val="000000"/>
          <w:szCs w:val="24"/>
          <w:lang w:eastAsia="zh-CN"/>
        </w:rPr>
        <w:t xml:space="preserve">, </w:t>
      </w:r>
      <w:r w:rsidRPr="00C470F7">
        <w:rPr>
          <w:rFonts w:eastAsia="Cambria" w:cs="Calibri"/>
          <w:bCs/>
          <w:szCs w:val="24"/>
          <w:lang w:eastAsia="zh-CN"/>
        </w:rPr>
        <w:t>Mr. Martin Euchner, Ms Alicia Soto Romero,</w:t>
      </w:r>
      <w:r w:rsidRPr="00C470F7">
        <w:rPr>
          <w:rFonts w:eastAsia="MS Mincho" w:cs="Calibri"/>
          <w:bCs/>
          <w:szCs w:val="24"/>
          <w:lang w:eastAsia="zh-CN"/>
        </w:rPr>
        <w:t xml:space="preserve"> Mr.</w:t>
      </w:r>
      <w:r w:rsidR="00D8667A">
        <w:rPr>
          <w:rFonts w:eastAsia="MS Mincho" w:cs="Calibri"/>
          <w:bCs/>
          <w:szCs w:val="24"/>
          <w:lang w:eastAsia="zh-CN"/>
        </w:rPr>
        <w:t> </w:t>
      </w:r>
      <w:r w:rsidRPr="00C470F7">
        <w:rPr>
          <w:rFonts w:eastAsia="MS Mincho" w:cs="Calibri"/>
          <w:bCs/>
          <w:szCs w:val="24"/>
          <w:lang w:eastAsia="zh-CN"/>
        </w:rPr>
        <w:t xml:space="preserve">Martin Schaaper, </w:t>
      </w:r>
      <w:r w:rsidRPr="00C470F7">
        <w:rPr>
          <w:rFonts w:eastAsia="MS Mincho" w:cs="Calibri"/>
          <w:szCs w:val="24"/>
          <w:lang w:eastAsia="zh-CN"/>
        </w:rPr>
        <w:t>Ms Susan Teltscher</w:t>
      </w:r>
      <w:r w:rsidRPr="00C470F7">
        <w:rPr>
          <w:rFonts w:eastAsia="MS Mincho" w:cs="Calibri"/>
          <w:bCs/>
          <w:szCs w:val="24"/>
          <w:lang w:eastAsia="zh-CN"/>
        </w:rPr>
        <w:t xml:space="preserve">, </w:t>
      </w:r>
      <w:r w:rsidRPr="00C470F7">
        <w:rPr>
          <w:rFonts w:eastAsia="MS Mincho" w:cs="Calibri"/>
          <w:bCs/>
          <w:szCs w:val="24"/>
          <w:lang w:val="en-US" w:eastAsia="zh-CN"/>
        </w:rPr>
        <w:t>M</w:t>
      </w:r>
      <w:r w:rsidR="00AC3836">
        <w:rPr>
          <w:rFonts w:eastAsia="MS Mincho" w:cs="Calibri"/>
          <w:bCs/>
          <w:szCs w:val="24"/>
          <w:lang w:val="en-US" w:eastAsia="zh-CN"/>
        </w:rPr>
        <w:t>r.</w:t>
      </w:r>
      <w:r w:rsidRPr="00C470F7">
        <w:rPr>
          <w:rFonts w:eastAsia="MS Mincho" w:cs="Calibri"/>
          <w:bCs/>
          <w:szCs w:val="24"/>
          <w:lang w:val="en-US" w:eastAsia="zh-CN"/>
        </w:rPr>
        <w:t xml:space="preserve"> Nelson </w:t>
      </w:r>
      <w:proofErr w:type="spellStart"/>
      <w:r w:rsidRPr="00C470F7">
        <w:rPr>
          <w:rFonts w:eastAsia="MS Mincho" w:cs="Calibri"/>
          <w:bCs/>
          <w:szCs w:val="24"/>
          <w:lang w:val="en-US" w:eastAsia="zh-CN"/>
        </w:rPr>
        <w:t>Malaguti</w:t>
      </w:r>
      <w:proofErr w:type="spellEnd"/>
      <w:r w:rsidRPr="00C470F7">
        <w:rPr>
          <w:rFonts w:eastAsia="MS Mincho" w:cs="Calibri"/>
          <w:bCs/>
          <w:szCs w:val="24"/>
          <w:lang w:eastAsia="zh-CN"/>
        </w:rPr>
        <w:t xml:space="preserve">, Ms </w:t>
      </w:r>
      <w:proofErr w:type="spellStart"/>
      <w:r w:rsidRPr="00C470F7">
        <w:rPr>
          <w:rFonts w:eastAsia="MS Mincho" w:cs="Calibri"/>
          <w:bCs/>
          <w:szCs w:val="24"/>
          <w:lang w:eastAsia="zh-CN"/>
        </w:rPr>
        <w:t>Jeoung</w:t>
      </w:r>
      <w:proofErr w:type="spellEnd"/>
      <w:r w:rsidRPr="00C470F7">
        <w:rPr>
          <w:rFonts w:eastAsia="MS Mincho" w:cs="Calibri"/>
          <w:bCs/>
          <w:szCs w:val="24"/>
          <w:lang w:eastAsia="zh-CN"/>
        </w:rPr>
        <w:t xml:space="preserve"> </w:t>
      </w:r>
      <w:proofErr w:type="spellStart"/>
      <w:r w:rsidRPr="00C470F7">
        <w:rPr>
          <w:rFonts w:eastAsia="MS Mincho" w:cs="Calibri"/>
          <w:bCs/>
          <w:szCs w:val="24"/>
          <w:lang w:eastAsia="zh-CN"/>
        </w:rPr>
        <w:t>Hee</w:t>
      </w:r>
      <w:proofErr w:type="spellEnd"/>
      <w:r w:rsidRPr="00C470F7">
        <w:rPr>
          <w:rFonts w:eastAsia="MS Mincho" w:cs="Calibri"/>
          <w:bCs/>
          <w:szCs w:val="24"/>
          <w:lang w:eastAsia="zh-CN"/>
        </w:rPr>
        <w:t xml:space="preserve"> Kim</w:t>
      </w:r>
      <w:r w:rsidRPr="00C470F7">
        <w:rPr>
          <w:rFonts w:eastAsia="MS Mincho" w:cs="Calibri"/>
          <w:bCs/>
          <w:szCs w:val="24"/>
          <w:lang w:val="en-US" w:eastAsia="zh-CN"/>
        </w:rPr>
        <w:t xml:space="preserve">, </w:t>
      </w:r>
      <w:proofErr w:type="spellStart"/>
      <w:r w:rsidRPr="00C470F7">
        <w:rPr>
          <w:rFonts w:eastAsia="MS Mincho" w:cs="Calibri"/>
          <w:bCs/>
          <w:szCs w:val="24"/>
          <w:lang w:val="en-US" w:eastAsia="zh-CN"/>
        </w:rPr>
        <w:t>Ms</w:t>
      </w:r>
      <w:proofErr w:type="spellEnd"/>
      <w:r w:rsidRPr="00C470F7">
        <w:rPr>
          <w:rFonts w:eastAsia="MS Mincho" w:cs="Calibri"/>
          <w:bCs/>
          <w:szCs w:val="24"/>
          <w:lang w:val="en-US" w:eastAsia="zh-CN"/>
        </w:rPr>
        <w:t xml:space="preserve"> </w:t>
      </w:r>
      <w:proofErr w:type="spellStart"/>
      <w:r w:rsidRPr="00C470F7">
        <w:rPr>
          <w:rFonts w:eastAsia="MS Mincho" w:cs="Calibri"/>
          <w:bCs/>
          <w:szCs w:val="24"/>
          <w:lang w:val="en-US" w:eastAsia="zh-CN"/>
        </w:rPr>
        <w:t>Charlyne</w:t>
      </w:r>
      <w:proofErr w:type="spellEnd"/>
      <w:r w:rsidRPr="00C470F7">
        <w:rPr>
          <w:rFonts w:eastAsia="MS Mincho" w:cs="Calibri"/>
          <w:bCs/>
          <w:szCs w:val="24"/>
          <w:lang w:val="en-US" w:eastAsia="zh-CN"/>
        </w:rPr>
        <w:t xml:space="preserve"> Restivo, and Mr. Martin Adolph.</w:t>
      </w:r>
    </w:p>
    <w:p w14:paraId="32F5E386" w14:textId="75B43FA4" w:rsidR="00C470F7" w:rsidRPr="00C470F7" w:rsidRDefault="00BE3A9B" w:rsidP="00BE3A9B">
      <w:pPr>
        <w:tabs>
          <w:tab w:val="clear" w:pos="567"/>
          <w:tab w:val="clear" w:pos="1134"/>
          <w:tab w:val="clear" w:pos="1701"/>
          <w:tab w:val="clear" w:pos="2268"/>
          <w:tab w:val="clear" w:pos="2835"/>
        </w:tabs>
        <w:overflowPunct/>
        <w:autoSpaceDE/>
        <w:autoSpaceDN/>
        <w:adjustRightInd/>
        <w:spacing w:before="840"/>
        <w:jc w:val="center"/>
        <w:textAlignment w:val="auto"/>
        <w:rPr>
          <w:rFonts w:eastAsia="MS Mincho" w:cs="Calibri"/>
          <w:szCs w:val="24"/>
          <w:lang w:eastAsia="zh-CN"/>
        </w:rPr>
      </w:pPr>
      <w:r>
        <w:rPr>
          <w:rFonts w:eastAsia="MS Mincho" w:cs="Calibri"/>
          <w:szCs w:val="24"/>
          <w:lang w:eastAsia="zh-CN"/>
        </w:rPr>
        <w:t>_________________</w:t>
      </w:r>
    </w:p>
    <w:sectPr w:rsidR="00C470F7" w:rsidRPr="00C470F7" w:rsidSect="004D1851">
      <w:headerReference w:type="default" r:id="rId89"/>
      <w:footerReference w:type="default" r:id="rId90"/>
      <w:footerReference w:type="first" r:id="rId9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7B0C" w14:textId="77777777" w:rsidR="0014634F" w:rsidRDefault="0014634F">
      <w:r>
        <w:separator/>
      </w:r>
    </w:p>
  </w:endnote>
  <w:endnote w:type="continuationSeparator" w:id="0">
    <w:p w14:paraId="724281C9" w14:textId="77777777" w:rsidR="0014634F" w:rsidRDefault="0014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621E8036" w:rsidR="00CB18FF" w:rsidRPr="00E36562" w:rsidRDefault="00BE3A9B">
    <w:pPr>
      <w:pStyle w:val="Footer"/>
      <w:rPr>
        <w:color w:val="F2F2F2" w:themeColor="background1" w:themeShade="F2"/>
      </w:rPr>
    </w:pPr>
    <w:r w:rsidRPr="00E36562">
      <w:rPr>
        <w:color w:val="F2F2F2" w:themeColor="background1" w:themeShade="F2"/>
      </w:rPr>
      <w:fldChar w:fldCharType="begin"/>
    </w:r>
    <w:r w:rsidRPr="00E36562">
      <w:rPr>
        <w:color w:val="F2F2F2" w:themeColor="background1" w:themeShade="F2"/>
      </w:rPr>
      <w:instrText xml:space="preserve"> FILENAME \p  \* MERGEFORMAT </w:instrText>
    </w:r>
    <w:r w:rsidRPr="00E36562">
      <w:rPr>
        <w:color w:val="F2F2F2" w:themeColor="background1" w:themeShade="F2"/>
      </w:rPr>
      <w:fldChar w:fldCharType="separate"/>
    </w:r>
    <w:r w:rsidR="0014634F" w:rsidRPr="00E36562">
      <w:rPr>
        <w:color w:val="F2F2F2" w:themeColor="background1" w:themeShade="F2"/>
      </w:rPr>
      <w:t>Document1</w:t>
    </w:r>
    <w:r w:rsidRPr="00E36562">
      <w:rPr>
        <w:color w:val="F2F2F2" w:themeColor="background1" w:themeShade="F2"/>
      </w:rPr>
      <w:fldChar w:fldCharType="end"/>
    </w:r>
    <w:r w:rsidR="00CB18FF" w:rsidRPr="00E36562">
      <w:rPr>
        <w:color w:val="F2F2F2" w:themeColor="background1" w:themeShade="F2"/>
      </w:rPr>
      <w:tab/>
    </w:r>
    <w:r w:rsidR="00864AFF" w:rsidRPr="00E36562">
      <w:rPr>
        <w:color w:val="F2F2F2" w:themeColor="background1" w:themeShade="F2"/>
      </w:rPr>
      <w:fldChar w:fldCharType="begin"/>
    </w:r>
    <w:r w:rsidR="00CB18FF" w:rsidRPr="00E36562">
      <w:rPr>
        <w:color w:val="F2F2F2" w:themeColor="background1" w:themeShade="F2"/>
      </w:rPr>
      <w:instrText xml:space="preserve"> SAVEDATE \@ DD.MM.YY </w:instrText>
    </w:r>
    <w:r w:rsidR="00864AFF" w:rsidRPr="00E36562">
      <w:rPr>
        <w:color w:val="F2F2F2" w:themeColor="background1" w:themeShade="F2"/>
      </w:rPr>
      <w:fldChar w:fldCharType="separate"/>
    </w:r>
    <w:r w:rsidR="00DF21EF">
      <w:rPr>
        <w:color w:val="F2F2F2" w:themeColor="background1" w:themeShade="F2"/>
      </w:rPr>
      <w:t>15.02.22</w:t>
    </w:r>
    <w:r w:rsidR="00864AFF" w:rsidRPr="00E36562">
      <w:rPr>
        <w:color w:val="F2F2F2" w:themeColor="background1" w:themeShade="F2"/>
      </w:rPr>
      <w:fldChar w:fldCharType="end"/>
    </w:r>
    <w:r w:rsidR="00CB18FF" w:rsidRPr="00E36562">
      <w:rPr>
        <w:color w:val="F2F2F2" w:themeColor="background1" w:themeShade="F2"/>
      </w:rPr>
      <w:tab/>
    </w:r>
    <w:r w:rsidR="00864AFF" w:rsidRPr="00E36562">
      <w:rPr>
        <w:color w:val="F2F2F2" w:themeColor="background1" w:themeShade="F2"/>
      </w:rPr>
      <w:fldChar w:fldCharType="begin"/>
    </w:r>
    <w:r w:rsidR="00CB18FF" w:rsidRPr="00E36562">
      <w:rPr>
        <w:color w:val="F2F2F2" w:themeColor="background1" w:themeShade="F2"/>
      </w:rPr>
      <w:instrText xml:space="preserve"> PRINTDATE \@ DD.MM.YY </w:instrText>
    </w:r>
    <w:r w:rsidR="00864AFF" w:rsidRPr="00E36562">
      <w:rPr>
        <w:color w:val="F2F2F2" w:themeColor="background1" w:themeShade="F2"/>
      </w:rPr>
      <w:fldChar w:fldCharType="separate"/>
    </w:r>
    <w:r w:rsidR="0014634F" w:rsidRPr="00E36562">
      <w:rPr>
        <w:color w:val="F2F2F2" w:themeColor="background1" w:themeShade="F2"/>
      </w:rPr>
      <w:t>18.07.00</w:t>
    </w:r>
    <w:r w:rsidR="00864AFF" w:rsidRPr="00E36562">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85DD" w14:textId="77777777" w:rsidR="0014634F" w:rsidRDefault="0014634F">
      <w:r>
        <w:t>____________________</w:t>
      </w:r>
    </w:p>
  </w:footnote>
  <w:footnote w:type="continuationSeparator" w:id="0">
    <w:p w14:paraId="59030122" w14:textId="77777777" w:rsidR="0014634F" w:rsidRDefault="00146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4948958C" w14:textId="3F0DF417"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C470F7">
      <w:rPr>
        <w:bCs/>
      </w:rPr>
      <w:t>8</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A253E6"/>
    <w:multiLevelType w:val="hybridMultilevel"/>
    <w:tmpl w:val="BAACE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1A6910"/>
    <w:multiLevelType w:val="multilevel"/>
    <w:tmpl w:val="3C4ECD2E"/>
    <w:lvl w:ilvl="0">
      <w:start w:val="10"/>
      <w:numFmt w:val="decimal"/>
      <w:lvlText w:val="%1."/>
      <w:lvlJc w:val="left"/>
      <w:pPr>
        <w:ind w:left="660" w:hanging="660"/>
      </w:pPr>
      <w:rPr>
        <w:rFonts w:hint="default"/>
        <w:b/>
      </w:rPr>
    </w:lvl>
    <w:lvl w:ilvl="1">
      <w:start w:val="1"/>
      <w:numFmt w:val="decimal"/>
      <w:lvlText w:val="%1.%2."/>
      <w:lvlJc w:val="left"/>
      <w:pPr>
        <w:ind w:left="660" w:hanging="660"/>
      </w:pPr>
      <w:rPr>
        <w:rFonts w:hint="default"/>
        <w:b w:val="0"/>
        <w:bCs w:val="0"/>
      </w:rPr>
    </w:lvl>
    <w:lvl w:ilvl="2">
      <w:start w:val="1"/>
      <w:numFmt w:val="decimal"/>
      <w:lvlText w:val="%1.%2.%3."/>
      <w:lvlJc w:val="left"/>
      <w:pPr>
        <w:ind w:left="1855"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82269E4"/>
    <w:multiLevelType w:val="hybridMultilevel"/>
    <w:tmpl w:val="193C7A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DA00B8F"/>
    <w:multiLevelType w:val="hybridMultilevel"/>
    <w:tmpl w:val="550636B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2EF0752F"/>
    <w:multiLevelType w:val="multilevel"/>
    <w:tmpl w:val="67CA2AFE"/>
    <w:lvl w:ilvl="0">
      <w:start w:val="1"/>
      <w:numFmt w:val="decimal"/>
      <w:lvlText w:val="%1"/>
      <w:lvlJc w:val="left"/>
      <w:pPr>
        <w:ind w:left="284" w:hanging="284"/>
      </w:pPr>
      <w:rPr>
        <w:rFonts w:ascii="Calibri" w:hAnsi="Calibri" w:hint="default"/>
      </w:rPr>
    </w:lvl>
    <w:lvl w:ilvl="1">
      <w:start w:val="1"/>
      <w:numFmt w:val="decimal"/>
      <w:lvlText w:val="%1.%2"/>
      <w:lvlJc w:val="left"/>
      <w:pPr>
        <w:ind w:left="567" w:hanging="454"/>
      </w:pPr>
      <w:rPr>
        <w:rFonts w:ascii="Calibri" w:hAnsi="Calibri" w:hint="default"/>
      </w:rPr>
    </w:lvl>
    <w:lvl w:ilvl="2">
      <w:start w:val="1"/>
      <w:numFmt w:val="lowerLetter"/>
      <w:lvlText w:val="%3)"/>
      <w:lvlJc w:val="left"/>
      <w:pPr>
        <w:ind w:left="851" w:hanging="284"/>
      </w:pPr>
      <w:rPr>
        <w:rFonts w:hint="default"/>
        <w:b w:val="0"/>
        <w:bCs w:val="0"/>
        <w:color w:val="auto"/>
        <w:sz w:val="22"/>
        <w:szCs w:val="22"/>
        <w:lang w:val="en-US"/>
      </w:rPr>
    </w:lvl>
    <w:lvl w:ilvl="3">
      <w:start w:val="1"/>
      <w:numFmt w:val="lowerRoman"/>
      <w:lvlText w:val="%4."/>
      <w:lvlJc w:val="right"/>
      <w:pPr>
        <w:ind w:left="964" w:hanging="11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27A4095"/>
    <w:multiLevelType w:val="hybridMultilevel"/>
    <w:tmpl w:val="9C1C6E6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413E39E2"/>
    <w:multiLevelType w:val="multilevel"/>
    <w:tmpl w:val="8732EA48"/>
    <w:lvl w:ilvl="0">
      <w:start w:val="1"/>
      <w:numFmt w:val="decimal"/>
      <w:lvlText w:val="%1."/>
      <w:lvlJc w:val="left"/>
      <w:pPr>
        <w:ind w:left="360" w:hanging="360"/>
      </w:pPr>
      <w:rPr>
        <w:rFonts w:hint="default"/>
        <w:b/>
      </w:rPr>
    </w:lvl>
    <w:lvl w:ilvl="1">
      <w:start w:val="1"/>
      <w:numFmt w:val="decimal"/>
      <w:lvlText w:val="%1.%2."/>
      <w:lvlJc w:val="left"/>
      <w:pPr>
        <w:ind w:left="3410" w:hanging="432"/>
      </w:pPr>
      <w:rPr>
        <w:rFonts w:hint="default"/>
        <w:b w:val="0"/>
        <w:bCs w:val="0"/>
        <w:color w:val="000000"/>
      </w:rPr>
    </w:lvl>
    <w:lvl w:ilvl="2">
      <w:start w:val="1"/>
      <w:numFmt w:val="decimal"/>
      <w:lvlText w:val="%1.%2.%3."/>
      <w:lvlJc w:val="left"/>
      <w:pPr>
        <w:ind w:left="2206" w:hanging="504"/>
      </w:pPr>
      <w:rPr>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48C5F94"/>
    <w:multiLevelType w:val="hybridMultilevel"/>
    <w:tmpl w:val="00C873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8"/>
  </w:num>
  <w:num w:numId="6">
    <w:abstractNumId w:val="3"/>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11709"/>
    <w:rsid w:val="00012BFD"/>
    <w:rsid w:val="000210D4"/>
    <w:rsid w:val="00063016"/>
    <w:rsid w:val="00066795"/>
    <w:rsid w:val="00076AF6"/>
    <w:rsid w:val="00085CF2"/>
    <w:rsid w:val="00091EDF"/>
    <w:rsid w:val="000B1705"/>
    <w:rsid w:val="000D75B2"/>
    <w:rsid w:val="001121F5"/>
    <w:rsid w:val="001400DC"/>
    <w:rsid w:val="00140CE1"/>
    <w:rsid w:val="0014634F"/>
    <w:rsid w:val="0017539C"/>
    <w:rsid w:val="00175AC2"/>
    <w:rsid w:val="0017609F"/>
    <w:rsid w:val="001C628E"/>
    <w:rsid w:val="001E0F7B"/>
    <w:rsid w:val="002119FD"/>
    <w:rsid w:val="002130E0"/>
    <w:rsid w:val="00221DAC"/>
    <w:rsid w:val="00224978"/>
    <w:rsid w:val="00264425"/>
    <w:rsid w:val="00265875"/>
    <w:rsid w:val="0027303B"/>
    <w:rsid w:val="0028109B"/>
    <w:rsid w:val="002A2188"/>
    <w:rsid w:val="002A61D2"/>
    <w:rsid w:val="002B1F58"/>
    <w:rsid w:val="002C1C7A"/>
    <w:rsid w:val="0030160F"/>
    <w:rsid w:val="00320223"/>
    <w:rsid w:val="00322D0D"/>
    <w:rsid w:val="003942D4"/>
    <w:rsid w:val="003958A8"/>
    <w:rsid w:val="003A7F66"/>
    <w:rsid w:val="003C2533"/>
    <w:rsid w:val="0040435A"/>
    <w:rsid w:val="00416A24"/>
    <w:rsid w:val="00431D9E"/>
    <w:rsid w:val="00433CE8"/>
    <w:rsid w:val="00434A5C"/>
    <w:rsid w:val="00447C1B"/>
    <w:rsid w:val="004544D9"/>
    <w:rsid w:val="00473BC0"/>
    <w:rsid w:val="00490E72"/>
    <w:rsid w:val="00491157"/>
    <w:rsid w:val="004921C8"/>
    <w:rsid w:val="004A1B8B"/>
    <w:rsid w:val="004D1851"/>
    <w:rsid w:val="004D599D"/>
    <w:rsid w:val="004E2EA5"/>
    <w:rsid w:val="004E3AEB"/>
    <w:rsid w:val="0050223C"/>
    <w:rsid w:val="005243FF"/>
    <w:rsid w:val="00526757"/>
    <w:rsid w:val="00564FBC"/>
    <w:rsid w:val="00582442"/>
    <w:rsid w:val="005F3269"/>
    <w:rsid w:val="00623AE3"/>
    <w:rsid w:val="0064737F"/>
    <w:rsid w:val="006535F1"/>
    <w:rsid w:val="0065557D"/>
    <w:rsid w:val="00662984"/>
    <w:rsid w:val="006716BB"/>
    <w:rsid w:val="006B6680"/>
    <w:rsid w:val="006B6DCC"/>
    <w:rsid w:val="006E1BDD"/>
    <w:rsid w:val="006F0BFA"/>
    <w:rsid w:val="00702DEF"/>
    <w:rsid w:val="00706861"/>
    <w:rsid w:val="0071610F"/>
    <w:rsid w:val="00717880"/>
    <w:rsid w:val="007279A5"/>
    <w:rsid w:val="0075051B"/>
    <w:rsid w:val="00793188"/>
    <w:rsid w:val="00794D34"/>
    <w:rsid w:val="00813E5E"/>
    <w:rsid w:val="0083581B"/>
    <w:rsid w:val="00864AFF"/>
    <w:rsid w:val="008B4A6A"/>
    <w:rsid w:val="008C7E27"/>
    <w:rsid w:val="0090785D"/>
    <w:rsid w:val="009173EF"/>
    <w:rsid w:val="00932906"/>
    <w:rsid w:val="00961B0B"/>
    <w:rsid w:val="00985364"/>
    <w:rsid w:val="009B38C3"/>
    <w:rsid w:val="009E17BD"/>
    <w:rsid w:val="009E485A"/>
    <w:rsid w:val="00A04CEC"/>
    <w:rsid w:val="00A27F92"/>
    <w:rsid w:val="00A32257"/>
    <w:rsid w:val="00A36D20"/>
    <w:rsid w:val="00A55622"/>
    <w:rsid w:val="00A83502"/>
    <w:rsid w:val="00AC3836"/>
    <w:rsid w:val="00AD15B3"/>
    <w:rsid w:val="00AF6E49"/>
    <w:rsid w:val="00B04A67"/>
    <w:rsid w:val="00B0583C"/>
    <w:rsid w:val="00B40A81"/>
    <w:rsid w:val="00B44910"/>
    <w:rsid w:val="00B72267"/>
    <w:rsid w:val="00B76EB6"/>
    <w:rsid w:val="00B7737B"/>
    <w:rsid w:val="00B824C8"/>
    <w:rsid w:val="00B84B9D"/>
    <w:rsid w:val="00BC251A"/>
    <w:rsid w:val="00BD032B"/>
    <w:rsid w:val="00BE2640"/>
    <w:rsid w:val="00BE3A9B"/>
    <w:rsid w:val="00C01189"/>
    <w:rsid w:val="00C374DE"/>
    <w:rsid w:val="00C470F7"/>
    <w:rsid w:val="00C47AD4"/>
    <w:rsid w:val="00C52D81"/>
    <w:rsid w:val="00C55198"/>
    <w:rsid w:val="00CA6393"/>
    <w:rsid w:val="00CB18FF"/>
    <w:rsid w:val="00CD0C08"/>
    <w:rsid w:val="00CE03FB"/>
    <w:rsid w:val="00CE433C"/>
    <w:rsid w:val="00CF33F3"/>
    <w:rsid w:val="00D06183"/>
    <w:rsid w:val="00D22C42"/>
    <w:rsid w:val="00D24014"/>
    <w:rsid w:val="00D65041"/>
    <w:rsid w:val="00D8667A"/>
    <w:rsid w:val="00DB384B"/>
    <w:rsid w:val="00DF21EF"/>
    <w:rsid w:val="00E10E80"/>
    <w:rsid w:val="00E124F0"/>
    <w:rsid w:val="00E3513C"/>
    <w:rsid w:val="00E36562"/>
    <w:rsid w:val="00E60F04"/>
    <w:rsid w:val="00E854E4"/>
    <w:rsid w:val="00EB0D6F"/>
    <w:rsid w:val="00EB2232"/>
    <w:rsid w:val="00EC5337"/>
    <w:rsid w:val="00F2150A"/>
    <w:rsid w:val="00F231D8"/>
    <w:rsid w:val="00F37301"/>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CEO_Hyperlink,超级链接,超?级链,Style 58,超????,하이퍼링크2"/>
    <w:basedOn w:val="DefaultParagraphFont"/>
    <w:qForma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UnresolvedMention">
    <w:name w:val="Unresolved Mention"/>
    <w:basedOn w:val="DefaultParagraphFont"/>
    <w:uiPriority w:val="99"/>
    <w:semiHidden/>
    <w:unhideWhenUsed/>
    <w:rsid w:val="006E1BDD"/>
    <w:rPr>
      <w:color w:val="605E5C"/>
      <w:shd w:val="clear" w:color="auto" w:fill="E1DFDD"/>
    </w:rPr>
  </w:style>
  <w:style w:type="paragraph" w:styleId="ListParagraph">
    <w:name w:val="List Paragraph"/>
    <w:basedOn w:val="Normal"/>
    <w:link w:val="ListParagraphChar"/>
    <w:uiPriority w:val="34"/>
    <w:qFormat/>
    <w:rsid w:val="00985364"/>
    <w:pPr>
      <w:ind w:left="720"/>
      <w:contextualSpacing/>
    </w:pPr>
    <w:rPr>
      <w:rFonts w:eastAsia="Times New Roman"/>
    </w:rPr>
  </w:style>
  <w:style w:type="character" w:customStyle="1" w:styleId="ListParagraphChar">
    <w:name w:val="List Paragraph Char"/>
    <w:basedOn w:val="DefaultParagraphFont"/>
    <w:link w:val="ListParagraph"/>
    <w:uiPriority w:val="34"/>
    <w:locked/>
    <w:rsid w:val="00985364"/>
    <w:rPr>
      <w:rFonts w:ascii="Calibri" w:eastAsia="Times New Roman" w:hAnsi="Calibri"/>
      <w:sz w:val="24"/>
      <w:lang w:val="en-GB" w:eastAsia="en-US"/>
    </w:rPr>
  </w:style>
  <w:style w:type="paragraph" w:styleId="Revision">
    <w:name w:val="Revision"/>
    <w:hidden/>
    <w:uiPriority w:val="99"/>
    <w:semiHidden/>
    <w:rsid w:val="0001170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net/wsis/implementation/2014/forum/inc/doc/outcome/362828V2E.pdf" TargetMode="External"/><Relationship Id="rId21" Type="http://schemas.openxmlformats.org/officeDocument/2006/relationships/hyperlink" Target="https://www.itu.int/en/council/Documents/basic-texts/RES-140-E.pdf" TargetMode="External"/><Relationship Id="rId42" Type="http://schemas.openxmlformats.org/officeDocument/2006/relationships/hyperlink" Target="https://undocs.org/en/A/76/L.8" TargetMode="External"/><Relationship Id="rId47" Type="http://schemas.openxmlformats.org/officeDocument/2006/relationships/hyperlink" Target="https://www.un.org/ga/search/view_doc.asp?symbol=E/RES/2021/28" TargetMode="External"/><Relationship Id="rId63" Type="http://schemas.openxmlformats.org/officeDocument/2006/relationships/hyperlink" Target="https://www.itu.int/md/S22-CWGWSIS38-C-0006/en" TargetMode="External"/><Relationship Id="rId68" Type="http://schemas.openxmlformats.org/officeDocument/2006/relationships/hyperlink" Target="https://www.itu.int/md/S22-CWGWSIS38-C-0008/en" TargetMode="External"/><Relationship Id="rId84" Type="http://schemas.openxmlformats.org/officeDocument/2006/relationships/hyperlink" Target="https://www.itu.int/md/S22-CWGWSIS38-C-0015/en" TargetMode="External"/><Relationship Id="rId89" Type="http://schemas.openxmlformats.org/officeDocument/2006/relationships/header" Target="header1.xml"/><Relationship Id="rId16" Type="http://schemas.openxmlformats.org/officeDocument/2006/relationships/hyperlink" Target="http://www.un.org/en/ga/search/view_doc.asp?symbol=A/RES/70/299" TargetMode="External"/><Relationship Id="rId11" Type="http://schemas.openxmlformats.org/officeDocument/2006/relationships/hyperlink" Target="https://undocs.org/en/A/RES/76/189" TargetMode="External"/><Relationship Id="rId32" Type="http://schemas.openxmlformats.org/officeDocument/2006/relationships/hyperlink" Target="http://www.itu.int/en/council/cwg-wsis/Pages/default.aspx" TargetMode="External"/><Relationship Id="rId37" Type="http://schemas.openxmlformats.org/officeDocument/2006/relationships/hyperlink" Target="https://www.itu.int/md/S22-CWGWSIS38-C/en" TargetMode="External"/><Relationship Id="rId53" Type="http://schemas.openxmlformats.org/officeDocument/2006/relationships/hyperlink" Target="https://www.itu.int/md/S21-CWGWSIS37-C-0002/en" TargetMode="External"/><Relationship Id="rId58" Type="http://schemas.openxmlformats.org/officeDocument/2006/relationships/hyperlink" Target="https://www.itu.int/md/S22-CWGWSIS38-C-0004/en" TargetMode="External"/><Relationship Id="rId74" Type="http://schemas.openxmlformats.org/officeDocument/2006/relationships/hyperlink" Target="https://www.itu.int/md/S22-CWGWSIS38-C-0018/en" TargetMode="External"/><Relationship Id="rId79" Type="http://schemas.openxmlformats.org/officeDocument/2006/relationships/hyperlink" Target="http://www.wsis.org/stocktaking" TargetMode="External"/><Relationship Id="rId5" Type="http://schemas.openxmlformats.org/officeDocument/2006/relationships/webSettings" Target="webSettings.xml"/><Relationship Id="rId90" Type="http://schemas.openxmlformats.org/officeDocument/2006/relationships/footer" Target="footer1.xml"/><Relationship Id="rId22" Type="http://schemas.openxmlformats.org/officeDocument/2006/relationships/hyperlink" Target="https://www.itu.int/md/S19-CL-C-0137/en" TargetMode="External"/><Relationship Id="rId27" Type="http://schemas.openxmlformats.org/officeDocument/2006/relationships/hyperlink" Target="http://www.itu.int/en/ITU-D/Statistics/Documents/publications/wsisreview2014/WSIS2014_review.pdf" TargetMode="External"/><Relationship Id="rId43" Type="http://schemas.openxmlformats.org/officeDocument/2006/relationships/hyperlink" Target="https://www.itu.int/md/S21-CWGWSIS37-INF-0001/en" TargetMode="External"/><Relationship Id="rId48" Type="http://schemas.openxmlformats.org/officeDocument/2006/relationships/hyperlink" Target="https://www.itu.int/md/S21-CWGWSIS37-INF-0002/en" TargetMode="External"/><Relationship Id="rId64" Type="http://schemas.openxmlformats.org/officeDocument/2006/relationships/hyperlink" Target="https://www.itu.int/md/S21-CWGWSIS37-C-0004/en" TargetMode="External"/><Relationship Id="rId69" Type="http://schemas.openxmlformats.org/officeDocument/2006/relationships/hyperlink" Target="https://www.itu.int/md/S21-CWGWSIS37-C-0005/en" TargetMode="External"/><Relationship Id="rId8" Type="http://schemas.openxmlformats.org/officeDocument/2006/relationships/image" Target="media/image1.jpeg"/><Relationship Id="rId51" Type="http://schemas.openxmlformats.org/officeDocument/2006/relationships/hyperlink" Target="https://unesdoc.unesco.org/ark:/48223/pf0000379370?2=null&amp;queryId=0d12b94f-8148-4712-b375-04f920baa169" TargetMode="External"/><Relationship Id="rId72" Type="http://schemas.openxmlformats.org/officeDocument/2006/relationships/hyperlink" Target="https://www.itu.int/md/S22-CWGWSIS38-C-0010/en" TargetMode="External"/><Relationship Id="rId80" Type="http://schemas.openxmlformats.org/officeDocument/2006/relationships/hyperlink" Target="https://www.itu.int/md/S22-CWGWSIS38-C-0012/en" TargetMode="External"/><Relationship Id="rId85" Type="http://schemas.openxmlformats.org/officeDocument/2006/relationships/hyperlink" Target="https://www.itu.int/md/S21-CWGWSIS37-C-0012/en"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cuments-dds-ny.un.org/doc/UNDOC/GEN/N20/379/41/PDF/N2037941.pdf?OpenElement" TargetMode="External"/><Relationship Id="rId17" Type="http://schemas.openxmlformats.org/officeDocument/2006/relationships/hyperlink" Target="https://undocs.org/Home/Mobile?FinalSymbol=A%2FRES%2F70%2F125&amp;Language=E&amp;DeviceType=Desktop" TargetMode="External"/><Relationship Id="rId25" Type="http://schemas.openxmlformats.org/officeDocument/2006/relationships/hyperlink" Target="http://www.itu.int/net/wsis/implementation/2014/forum/inc/doc/outcome/362828V2E.pdf" TargetMode="External"/><Relationship Id="rId33" Type="http://schemas.openxmlformats.org/officeDocument/2006/relationships/hyperlink" Target="https://www.itu.int/md/S19-CL-C-0137/en" TargetMode="External"/><Relationship Id="rId38" Type="http://schemas.openxmlformats.org/officeDocument/2006/relationships/hyperlink" Target="https://www.itu.int/md/S22-CWGWSIS38-C-0018/en" TargetMode="External"/><Relationship Id="rId46" Type="http://schemas.openxmlformats.org/officeDocument/2006/relationships/hyperlink" Target="https://www.itu.int/md/S21-CWGWSIS37-INF-0003/en" TargetMode="External"/><Relationship Id="rId59" Type="http://schemas.openxmlformats.org/officeDocument/2006/relationships/hyperlink" Target="https://www.itu.int/md/S21-CWGWSIS37-C-0009/en" TargetMode="External"/><Relationship Id="rId67" Type="http://schemas.openxmlformats.org/officeDocument/2006/relationships/hyperlink" Target="https://www.itu.int/md/S21-CWGWSIS37-C-0014/en" TargetMode="External"/><Relationship Id="rId20" Type="http://schemas.openxmlformats.org/officeDocument/2006/relationships/hyperlink" Target="https://www.un.org/ga/search/view_doc.asp?symbol=E/RES/2020/12" TargetMode="External"/><Relationship Id="rId41" Type="http://schemas.openxmlformats.org/officeDocument/2006/relationships/hyperlink" Target="https://undocs.org/en/A/RES/76/189" TargetMode="External"/><Relationship Id="rId54" Type="http://schemas.openxmlformats.org/officeDocument/2006/relationships/hyperlink" Target="https://www.itu.int/md/S22-CWGWSIS38-C-0002/en" TargetMode="External"/><Relationship Id="rId62" Type="http://schemas.openxmlformats.org/officeDocument/2006/relationships/hyperlink" Target="https://www.itu.int/md/S21-CWGWSIS37-C-0013/en" TargetMode="External"/><Relationship Id="rId70" Type="http://schemas.openxmlformats.org/officeDocument/2006/relationships/hyperlink" Target="https://www.itu.int/md/S22-CWGWSIS38-C-0009/en" TargetMode="External"/><Relationship Id="rId75" Type="http://schemas.openxmlformats.org/officeDocument/2006/relationships/hyperlink" Target="https://www.itu.int/md/S22-CWGWSIS38-C-0018/en" TargetMode="External"/><Relationship Id="rId83" Type="http://schemas.openxmlformats.org/officeDocument/2006/relationships/hyperlink" Target="https://www.itu.int/en/council/Documents/basic-texts/RES-140-E.pdf" TargetMode="External"/><Relationship Id="rId88" Type="http://schemas.openxmlformats.org/officeDocument/2006/relationships/hyperlink" Target="https://www.itu.int/md/S22-CWGWSIS38-C-0014/en" TargetMode="Externa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n.org/ga/search/view_doc.asp?symbol=A/70/684" TargetMode="External"/><Relationship Id="rId23" Type="http://schemas.openxmlformats.org/officeDocument/2006/relationships/hyperlink" Target="https://www.itu.int/md/S19-CL-C-0121/en" TargetMode="External"/><Relationship Id="rId28" Type="http://schemas.openxmlformats.org/officeDocument/2006/relationships/hyperlink" Target="https://www.itu.int/en/itu-wsis/Documents/WSIS+10Report.pdf" TargetMode="External"/><Relationship Id="rId36" Type="http://schemas.openxmlformats.org/officeDocument/2006/relationships/hyperlink" Target="https://www.itu.int/md/S21-CWGWSIS37-C-0017/en" TargetMode="External"/><Relationship Id="rId49" Type="http://schemas.openxmlformats.org/officeDocument/2006/relationships/hyperlink" Target="https://www.itu.int/md/S22-CWGWSIS38-INF/en" TargetMode="External"/><Relationship Id="rId57" Type="http://schemas.openxmlformats.org/officeDocument/2006/relationships/hyperlink" Target="https://www.itu.int/md/S22-CWGWSIS38-C-0018/en" TargetMode="External"/><Relationship Id="rId10" Type="http://schemas.openxmlformats.org/officeDocument/2006/relationships/hyperlink" Target="https://www.itu.int/md/S19-CL-C-0137/en" TargetMode="External"/><Relationship Id="rId31" Type="http://schemas.openxmlformats.org/officeDocument/2006/relationships/hyperlink" Target="https://www.itu.int/md/S21-CL-C-0028/en" TargetMode="External"/><Relationship Id="rId44" Type="http://schemas.openxmlformats.org/officeDocument/2006/relationships/hyperlink" Target="https://www.itu.int/md/S22-CWGWSIS38-C-0016/en" TargetMode="External"/><Relationship Id="rId52" Type="http://schemas.openxmlformats.org/officeDocument/2006/relationships/hyperlink" Target="https://www.itu.int/md/S22-CWGWSIS38-C-0018/en" TargetMode="External"/><Relationship Id="rId60" Type="http://schemas.openxmlformats.org/officeDocument/2006/relationships/hyperlink" Target="https://www.itu.int/md/S22-CWGWSIS38-C-0005/en" TargetMode="External"/><Relationship Id="rId65" Type="http://schemas.openxmlformats.org/officeDocument/2006/relationships/hyperlink" Target="https://www.itu.int/md/S21-CWGWSIS37-C-0011/en" TargetMode="External"/><Relationship Id="rId73" Type="http://schemas.openxmlformats.org/officeDocument/2006/relationships/hyperlink" Target="https://www.itu.int/md/S22-CWGWSIS38-C-0007/en" TargetMode="External"/><Relationship Id="rId78" Type="http://schemas.openxmlformats.org/officeDocument/2006/relationships/hyperlink" Target="https://www.itu.int/md/S22-CWGWSIS38-C-0011/en" TargetMode="External"/><Relationship Id="rId81" Type="http://schemas.openxmlformats.org/officeDocument/2006/relationships/hyperlink" Target="https://www.itu.int/md/S21-CWGWSIS37-C-0015/en" TargetMode="External"/><Relationship Id="rId86" Type="http://schemas.openxmlformats.org/officeDocument/2006/relationships/hyperlink" Target="https://www.itu.int/md/S22-CWGWSIS38-C-0013/en" TargetMode="External"/><Relationship Id="rId4" Type="http://schemas.openxmlformats.org/officeDocument/2006/relationships/settings" Target="settings.xml"/><Relationship Id="rId9" Type="http://schemas.openxmlformats.org/officeDocument/2006/relationships/hyperlink" Target="https://www.itu.int/en/council/Documents/basic-texts/RES-140-E.pdf" TargetMode="External"/><Relationship Id="rId13" Type="http://schemas.openxmlformats.org/officeDocument/2006/relationships/hyperlink" Target="http://www.un.org/en/ga/search/view_doc.asp?symbol=A/RES/73/218" TargetMode="External"/><Relationship Id="rId18" Type="http://schemas.openxmlformats.org/officeDocument/2006/relationships/hyperlink" Target="https://www.un.org/ga/search/viewm_doc.asp?symbol=A/RES/70/1" TargetMode="External"/><Relationship Id="rId39" Type="http://schemas.openxmlformats.org/officeDocument/2006/relationships/hyperlink" Target="https://www.itu.int/md/S21-CL-C-0008/en" TargetMode="External"/><Relationship Id="rId34" Type="http://schemas.openxmlformats.org/officeDocument/2006/relationships/hyperlink" Target="https://www.itu.int/en/council/Documents/basic-texts/RES-140-E.pdf" TargetMode="External"/><Relationship Id="rId50" Type="http://schemas.openxmlformats.org/officeDocument/2006/relationships/hyperlink" Target="https://www.itu.int/md/S21-CWGSFP1-C-0007/en" TargetMode="External"/><Relationship Id="rId55" Type="http://schemas.openxmlformats.org/officeDocument/2006/relationships/hyperlink" Target="https://www.itu.int/md/S21-CWGWSIS37-C-0010/en" TargetMode="External"/><Relationship Id="rId76" Type="http://schemas.openxmlformats.org/officeDocument/2006/relationships/hyperlink" Target="https://www.itu.int/net4/wsis/ungis/Content/upload/doc/dialogue2020/dtlstictinf2020d3_en.pdf" TargetMode="External"/><Relationship Id="rId7" Type="http://schemas.openxmlformats.org/officeDocument/2006/relationships/endnotes" Target="endnotes.xml"/><Relationship Id="rId71" Type="http://schemas.openxmlformats.org/officeDocument/2006/relationships/hyperlink" Target="https://www.itu.int/md/S21-CWGWSIS37-C-0007/en"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itu.int/md/D14-WTDC17-C-0115/en" TargetMode="External"/><Relationship Id="rId24" Type="http://schemas.openxmlformats.org/officeDocument/2006/relationships/hyperlink" Target="http://www.wsis.org/forum" TargetMode="External"/><Relationship Id="rId40" Type="http://schemas.openxmlformats.org/officeDocument/2006/relationships/hyperlink" Target="https://www.itu.int/en/council/cwg-wsis/Pages/default.aspx" TargetMode="External"/><Relationship Id="rId45" Type="http://schemas.openxmlformats.org/officeDocument/2006/relationships/hyperlink" Target="https://www.itu.int/md/S22-CWGWSIS38-INF-0002/en" TargetMode="External"/><Relationship Id="rId66" Type="http://schemas.openxmlformats.org/officeDocument/2006/relationships/hyperlink" Target="https://www.itu.int/en/wtisd/2022/Pages/default.aspx" TargetMode="External"/><Relationship Id="rId87" Type="http://schemas.openxmlformats.org/officeDocument/2006/relationships/hyperlink" Target="https://www.itu.int/md/S22-CWGWSIS38-INF-0001/en" TargetMode="External"/><Relationship Id="rId61" Type="http://schemas.openxmlformats.org/officeDocument/2006/relationships/hyperlink" Target="https://www.itu.int/md/S21-CWGWSIS37-C-0008/en" TargetMode="External"/><Relationship Id="rId82" Type="http://schemas.openxmlformats.org/officeDocument/2006/relationships/hyperlink" Target="https://www.itu.int/md/S22-CWGWSIS38-C-0015/en" TargetMode="External"/><Relationship Id="rId19" Type="http://schemas.openxmlformats.org/officeDocument/2006/relationships/hyperlink" Target="https://www.un.org/ga/search/view_doc.asp?symbol=E/RES/2021/28" TargetMode="External"/><Relationship Id="rId14" Type="http://schemas.openxmlformats.org/officeDocument/2006/relationships/hyperlink" Target="http://www.un.org/en/ga/search/view_doc.asp?symbol=A/RES/70/212" TargetMode="External"/><Relationship Id="rId30" Type="http://schemas.openxmlformats.org/officeDocument/2006/relationships/hyperlink" Target="https://www.itu.int/dms_pub/itu-t/opb/res/T-RES-T.75-2016-PDF-E.pdf" TargetMode="External"/><Relationship Id="rId35" Type="http://schemas.openxmlformats.org/officeDocument/2006/relationships/hyperlink" Target="https://www.itu.int/md/S17-WSIS30-C/en" TargetMode="External"/><Relationship Id="rId56" Type="http://schemas.openxmlformats.org/officeDocument/2006/relationships/hyperlink" Target="https://www.itu.int/md/S22-CWGWSIS38-C-0003/en" TargetMode="External"/><Relationship Id="rId77" Type="http://schemas.openxmlformats.org/officeDocument/2006/relationships/hyperlink" Target="https://www.itu.int/md/S21-CWGWSIS37-C-0006/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PE_C21.dotx</Template>
  <TotalTime>133</TotalTime>
  <Pages>11</Pages>
  <Words>4341</Words>
  <Characters>29454</Characters>
  <Application>Microsoft Office Word</Application>
  <DocSecurity>0</DocSecurity>
  <Lines>245</Lines>
  <Paragraphs>67</Paragraphs>
  <ScaleCrop>false</ScaleCrop>
  <HeadingPairs>
    <vt:vector size="2" baseType="variant">
      <vt:variant>
        <vt:lpstr>Title</vt:lpstr>
      </vt:variant>
      <vt:variant>
        <vt:i4>1</vt:i4>
      </vt:variant>
    </vt:vector>
  </HeadingPairs>
  <TitlesOfParts>
    <vt:vector size="1" baseType="lpstr">
      <vt:lpstr>Report on the outcomes of the CWG-WSIS&amp;SDG meetings held since council 21</vt:lpstr>
    </vt:vector>
  </TitlesOfParts>
  <Manager>General Secretariat - Pool</Manager>
  <Company>International Telecommunication Union (ITU)</Company>
  <LinksUpToDate>false</LinksUpToDate>
  <CharactersWithSpaces>33728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outcomes of the CWG-WSIS&amp;SDG meetings held since council 21</dc:title>
  <dc:subject>Council 2022</dc:subject>
  <dc:creator>Brouard, Ricarda</dc:creator>
  <cp:keywords>C2022, C22, Council-22</cp:keywords>
  <dc:description/>
  <cp:lastModifiedBy>Xue, Kun</cp:lastModifiedBy>
  <cp:revision>15</cp:revision>
  <cp:lastPrinted>2000-07-18T13:30:00Z</cp:lastPrinted>
  <dcterms:created xsi:type="dcterms:W3CDTF">2022-02-09T17:05:00Z</dcterms:created>
  <dcterms:modified xsi:type="dcterms:W3CDTF">2022-02-18T15:36:00Z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