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0995479" w14:textId="77777777">
        <w:trPr>
          <w:cantSplit/>
        </w:trPr>
        <w:tc>
          <w:tcPr>
            <w:tcW w:w="6911" w:type="dxa"/>
          </w:tcPr>
          <w:p w14:paraId="18C5BF88" w14:textId="5EA5968B"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B43D97">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3B11DB">
              <w:rPr>
                <w:b/>
                <w:bCs/>
                <w:color w:val="000000"/>
                <w:sz w:val="22"/>
                <w:szCs w:val="22"/>
                <w:lang w:eastAsia="zh-CN"/>
              </w:rPr>
              <w:t>20</w:t>
            </w:r>
            <w:r w:rsidR="008418F5" w:rsidRPr="003B11DB">
              <w:rPr>
                <w:b/>
                <w:bCs/>
                <w:color w:val="000000"/>
                <w:sz w:val="22"/>
                <w:szCs w:val="22"/>
                <w:lang w:eastAsia="zh-CN"/>
              </w:rPr>
              <w:t>2</w:t>
            </w:r>
            <w:r w:rsidR="00B43D97" w:rsidRPr="003B11DB">
              <w:rPr>
                <w:b/>
                <w:bCs/>
                <w:color w:val="000000"/>
                <w:sz w:val="22"/>
                <w:szCs w:val="22"/>
                <w:lang w:eastAsia="zh-CN"/>
              </w:rPr>
              <w:t>2</w:t>
            </w:r>
            <w:r w:rsidR="009625D8" w:rsidRPr="003B11DB">
              <w:rPr>
                <w:rFonts w:ascii="SimSun" w:hAnsi="SimSun" w:hint="eastAsia"/>
                <w:b/>
                <w:bCs/>
                <w:color w:val="000000"/>
                <w:sz w:val="22"/>
                <w:szCs w:val="22"/>
                <w:lang w:eastAsia="zh-CN"/>
              </w:rPr>
              <w:t>年</w:t>
            </w:r>
            <w:r w:rsidR="00B43D97" w:rsidRPr="003B11DB">
              <w:rPr>
                <w:b/>
                <w:bCs/>
                <w:color w:val="000000"/>
                <w:sz w:val="22"/>
                <w:szCs w:val="22"/>
                <w:lang w:eastAsia="zh-CN"/>
              </w:rPr>
              <w:t>3</w:t>
            </w:r>
            <w:r w:rsidR="009625D8" w:rsidRPr="003B11DB">
              <w:rPr>
                <w:rFonts w:ascii="SimSun" w:hAnsi="SimSun" w:hint="eastAsia"/>
                <w:b/>
                <w:bCs/>
                <w:color w:val="000000"/>
                <w:sz w:val="22"/>
                <w:szCs w:val="22"/>
                <w:lang w:eastAsia="zh-CN"/>
              </w:rPr>
              <w:t>月</w:t>
            </w:r>
            <w:r w:rsidR="00B43D97" w:rsidRPr="003B11DB">
              <w:rPr>
                <w:b/>
                <w:bCs/>
                <w:color w:val="000000"/>
                <w:sz w:val="22"/>
                <w:szCs w:val="22"/>
                <w:lang w:eastAsia="zh-CN"/>
              </w:rPr>
              <w:t>21</w:t>
            </w:r>
            <w:r w:rsidR="00A5354B" w:rsidRPr="003B11DB">
              <w:rPr>
                <w:b/>
                <w:bCs/>
                <w:color w:val="000000"/>
                <w:sz w:val="22"/>
                <w:szCs w:val="22"/>
                <w:lang w:eastAsia="zh-CN"/>
              </w:rPr>
              <w:t>-</w:t>
            </w:r>
            <w:r w:rsidR="00B43D97" w:rsidRPr="003B11DB">
              <w:rPr>
                <w:b/>
                <w:bCs/>
                <w:color w:val="000000"/>
                <w:sz w:val="22"/>
                <w:szCs w:val="22"/>
                <w:lang w:eastAsia="zh-CN"/>
              </w:rPr>
              <w:t>31</w:t>
            </w:r>
            <w:r w:rsidR="009625D8" w:rsidRPr="003B11DB">
              <w:rPr>
                <w:rFonts w:ascii="SimSun" w:hAnsi="SimSun" w:hint="eastAsia"/>
                <w:b/>
                <w:bCs/>
                <w:color w:val="000000"/>
                <w:sz w:val="22"/>
                <w:szCs w:val="22"/>
                <w:lang w:eastAsia="zh-CN"/>
              </w:rPr>
              <w:t>日</w:t>
            </w:r>
            <w:r w:rsidR="009625D8" w:rsidRPr="003B11DB">
              <w:rPr>
                <w:rFonts w:ascii="SimSun" w:hAnsi="SimSun" w:cs="SimSun" w:hint="eastAsia"/>
                <w:b/>
                <w:bCs/>
                <w:smallCaps/>
                <w:sz w:val="22"/>
                <w:szCs w:val="22"/>
                <w:lang w:val="en-US" w:eastAsia="zh-CN"/>
              </w:rPr>
              <w:t>，</w:t>
            </w:r>
            <w:r w:rsidR="00B43D97" w:rsidRPr="003B11DB">
              <w:rPr>
                <w:rFonts w:ascii="SimSun" w:hAnsi="SimSun" w:cs="SimSun" w:hint="eastAsia"/>
                <w:b/>
                <w:bCs/>
                <w:smallCaps/>
                <w:sz w:val="22"/>
                <w:szCs w:val="22"/>
                <w:lang w:val="en-US" w:eastAsia="zh-CN"/>
              </w:rPr>
              <w:t>日内瓦</w:t>
            </w:r>
          </w:p>
        </w:tc>
        <w:tc>
          <w:tcPr>
            <w:tcW w:w="3120" w:type="dxa"/>
          </w:tcPr>
          <w:p w14:paraId="75517242" w14:textId="77777777" w:rsidR="00700D1F" w:rsidRDefault="008418F5" w:rsidP="008418F5">
            <w:pPr>
              <w:spacing w:before="0"/>
            </w:pPr>
            <w:bookmarkStart w:id="0" w:name="ditulogo"/>
            <w:bookmarkEnd w:id="0"/>
            <w:r>
              <w:rPr>
                <w:noProof/>
                <w:lang w:eastAsia="zh-CN"/>
              </w:rPr>
              <w:drawing>
                <wp:inline distT="0" distB="0" distL="0" distR="0" wp14:anchorId="54A2BDAF" wp14:editId="0253B9D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97A6D6C" w14:textId="77777777">
        <w:trPr>
          <w:cantSplit/>
        </w:trPr>
        <w:tc>
          <w:tcPr>
            <w:tcW w:w="6911" w:type="dxa"/>
            <w:tcBorders>
              <w:bottom w:val="single" w:sz="12" w:space="0" w:color="auto"/>
            </w:tcBorders>
          </w:tcPr>
          <w:p w14:paraId="254A8199"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65A83AE" w14:textId="77777777" w:rsidR="00700D1F" w:rsidRPr="00617BE4" w:rsidRDefault="00700D1F" w:rsidP="00001B77">
            <w:pPr>
              <w:spacing w:before="0"/>
              <w:rPr>
                <w:rFonts w:ascii="Verdana" w:hAnsi="Verdana"/>
                <w:szCs w:val="24"/>
              </w:rPr>
            </w:pPr>
          </w:p>
        </w:tc>
      </w:tr>
      <w:tr w:rsidR="00700D1F" w:rsidRPr="00617BE4" w14:paraId="0B6C5AB2" w14:textId="77777777">
        <w:trPr>
          <w:cantSplit/>
        </w:trPr>
        <w:tc>
          <w:tcPr>
            <w:tcW w:w="6911" w:type="dxa"/>
            <w:tcBorders>
              <w:top w:val="single" w:sz="12" w:space="0" w:color="auto"/>
            </w:tcBorders>
          </w:tcPr>
          <w:p w14:paraId="78C49F73"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A25E91A" w14:textId="77777777" w:rsidR="00700D1F" w:rsidRPr="00617BE4" w:rsidRDefault="00700D1F" w:rsidP="00001B77">
            <w:pPr>
              <w:spacing w:before="0"/>
              <w:rPr>
                <w:rFonts w:ascii="Verdana" w:hAnsi="Verdana"/>
                <w:szCs w:val="24"/>
              </w:rPr>
            </w:pPr>
          </w:p>
        </w:tc>
      </w:tr>
      <w:tr w:rsidR="00700D1F" w14:paraId="2BA71F13" w14:textId="77777777">
        <w:trPr>
          <w:cantSplit/>
          <w:trHeight w:val="23"/>
        </w:trPr>
        <w:tc>
          <w:tcPr>
            <w:tcW w:w="6911" w:type="dxa"/>
            <w:vMerge w:val="restart"/>
          </w:tcPr>
          <w:p w14:paraId="56E026BE" w14:textId="77777777" w:rsidR="00700D1F" w:rsidRPr="00FC5386" w:rsidRDefault="00700D1F" w:rsidP="00B60CA9">
            <w:pPr>
              <w:tabs>
                <w:tab w:val="left" w:pos="851"/>
              </w:tabs>
              <w:spacing w:before="0"/>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A39CB">
              <w:rPr>
                <w:b/>
              </w:rPr>
              <w:t>ADM</w:t>
            </w:r>
            <w:r w:rsidR="00B40A53">
              <w:rPr>
                <w:b/>
              </w:rPr>
              <w:t xml:space="preserve"> </w:t>
            </w:r>
            <w:r w:rsidR="003A39CB">
              <w:rPr>
                <w:b/>
              </w:rPr>
              <w:t>2</w:t>
            </w:r>
          </w:p>
        </w:tc>
        <w:tc>
          <w:tcPr>
            <w:tcW w:w="3120" w:type="dxa"/>
          </w:tcPr>
          <w:p w14:paraId="703B3D2F" w14:textId="73856766"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B43D97">
              <w:rPr>
                <w:b/>
                <w:bCs/>
                <w:szCs w:val="24"/>
                <w:lang w:eastAsia="zh-CN"/>
              </w:rPr>
              <w:t>2</w:t>
            </w:r>
            <w:r w:rsidRPr="00FC5386">
              <w:rPr>
                <w:b/>
                <w:bCs/>
                <w:szCs w:val="24"/>
                <w:lang w:eastAsia="zh-CN"/>
              </w:rPr>
              <w:t>/</w:t>
            </w:r>
            <w:r w:rsidR="003A39CB">
              <w:rPr>
                <w:b/>
                <w:bCs/>
                <w:szCs w:val="24"/>
                <w:lang w:eastAsia="zh-CN"/>
              </w:rPr>
              <w:t>16</w:t>
            </w:r>
            <w:r w:rsidRPr="00FC5386">
              <w:rPr>
                <w:b/>
                <w:bCs/>
                <w:szCs w:val="24"/>
                <w:lang w:eastAsia="zh-CN"/>
              </w:rPr>
              <w:t>-C</w:t>
            </w:r>
          </w:p>
        </w:tc>
      </w:tr>
      <w:bookmarkEnd w:id="1"/>
      <w:tr w:rsidR="00700D1F" w14:paraId="16710F9B" w14:textId="77777777">
        <w:trPr>
          <w:cantSplit/>
          <w:trHeight w:val="23"/>
        </w:trPr>
        <w:tc>
          <w:tcPr>
            <w:tcW w:w="6911" w:type="dxa"/>
            <w:vMerge/>
          </w:tcPr>
          <w:p w14:paraId="455FDE10" w14:textId="77777777" w:rsidR="00700D1F" w:rsidRDefault="00700D1F" w:rsidP="00001B77">
            <w:pPr>
              <w:tabs>
                <w:tab w:val="left" w:pos="851"/>
              </w:tabs>
              <w:rPr>
                <w:b/>
                <w:lang w:eastAsia="zh-CN"/>
              </w:rPr>
            </w:pPr>
          </w:p>
        </w:tc>
        <w:tc>
          <w:tcPr>
            <w:tcW w:w="3120" w:type="dxa"/>
          </w:tcPr>
          <w:p w14:paraId="09D6F491" w14:textId="639B74FF"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B43D97">
              <w:rPr>
                <w:b/>
                <w:bCs/>
                <w:szCs w:val="24"/>
                <w:lang w:eastAsia="zh-CN"/>
              </w:rPr>
              <w:t>2</w:t>
            </w:r>
            <w:r w:rsidRPr="00FC5386">
              <w:rPr>
                <w:rFonts w:hint="eastAsia"/>
                <w:b/>
                <w:bCs/>
                <w:szCs w:val="24"/>
                <w:lang w:eastAsia="zh-CN"/>
              </w:rPr>
              <w:t>年</w:t>
            </w:r>
            <w:r w:rsidR="00B43D97">
              <w:rPr>
                <w:b/>
                <w:bCs/>
                <w:szCs w:val="24"/>
                <w:lang w:eastAsia="zh-CN"/>
              </w:rPr>
              <w:t>2</w:t>
            </w:r>
            <w:r w:rsidRPr="00FC5386">
              <w:rPr>
                <w:rFonts w:hint="eastAsia"/>
                <w:b/>
                <w:bCs/>
                <w:szCs w:val="24"/>
                <w:lang w:eastAsia="zh-CN"/>
              </w:rPr>
              <w:t>月</w:t>
            </w:r>
            <w:r w:rsidR="00971342">
              <w:rPr>
                <w:rFonts w:hint="eastAsia"/>
                <w:b/>
                <w:bCs/>
                <w:szCs w:val="24"/>
                <w:lang w:eastAsia="zh-CN"/>
              </w:rPr>
              <w:t>1</w:t>
            </w:r>
            <w:r w:rsidR="00B43D97">
              <w:rPr>
                <w:b/>
                <w:bCs/>
                <w:szCs w:val="24"/>
                <w:lang w:eastAsia="zh-CN"/>
              </w:rPr>
              <w:t>8</w:t>
            </w:r>
            <w:r w:rsidRPr="00FC5386">
              <w:rPr>
                <w:rFonts w:hint="eastAsia"/>
                <w:b/>
                <w:bCs/>
                <w:szCs w:val="24"/>
                <w:lang w:eastAsia="zh-CN"/>
              </w:rPr>
              <w:t>日</w:t>
            </w:r>
          </w:p>
        </w:tc>
      </w:tr>
      <w:tr w:rsidR="00700D1F" w14:paraId="76936777" w14:textId="77777777">
        <w:trPr>
          <w:cantSplit/>
          <w:trHeight w:val="23"/>
        </w:trPr>
        <w:tc>
          <w:tcPr>
            <w:tcW w:w="6911" w:type="dxa"/>
            <w:vMerge/>
          </w:tcPr>
          <w:p w14:paraId="0A70783E" w14:textId="77777777" w:rsidR="00700D1F" w:rsidRDefault="00700D1F" w:rsidP="00001B77">
            <w:pPr>
              <w:tabs>
                <w:tab w:val="left" w:pos="851"/>
              </w:tabs>
              <w:rPr>
                <w:b/>
                <w:lang w:eastAsia="zh-CN"/>
              </w:rPr>
            </w:pPr>
          </w:p>
        </w:tc>
        <w:tc>
          <w:tcPr>
            <w:tcW w:w="3120" w:type="dxa"/>
          </w:tcPr>
          <w:p w14:paraId="17C18837"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D4B845E" w14:textId="77777777">
        <w:trPr>
          <w:cantSplit/>
        </w:trPr>
        <w:tc>
          <w:tcPr>
            <w:tcW w:w="10031" w:type="dxa"/>
          </w:tcPr>
          <w:p w14:paraId="0FF536FF"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5E82261C" w14:textId="77777777">
        <w:trPr>
          <w:cantSplit/>
        </w:trPr>
        <w:tc>
          <w:tcPr>
            <w:tcW w:w="10031" w:type="dxa"/>
          </w:tcPr>
          <w:p w14:paraId="6521D8AC" w14:textId="31B1779B" w:rsidR="0093362E" w:rsidRDefault="00BB10D7" w:rsidP="00001B77">
            <w:pPr>
              <w:pStyle w:val="Title1"/>
              <w:rPr>
                <w:bCs/>
                <w:lang w:eastAsia="zh-CN"/>
              </w:rPr>
            </w:pPr>
            <w:r w:rsidRPr="00BB10D7">
              <w:rPr>
                <w:rFonts w:hint="eastAsia"/>
                <w:bCs/>
                <w:lang w:eastAsia="zh-CN"/>
              </w:rPr>
              <w:t>卫星网络申报资料处理的成本回收</w:t>
            </w:r>
          </w:p>
        </w:tc>
      </w:tr>
    </w:tbl>
    <w:p w14:paraId="41FCE207" w14:textId="77777777" w:rsidR="0093362E" w:rsidRDefault="0093362E" w:rsidP="00001B77">
      <w:pPr>
        <w:rPr>
          <w:lang w:eastAsia="zh-CN"/>
        </w:rPr>
      </w:pPr>
    </w:p>
    <w:p w14:paraId="1D7808ED"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987C2B9"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0FB3288"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58EC540C" w14:textId="131318EB" w:rsidR="003A39CB" w:rsidRPr="003A39CB" w:rsidRDefault="003A39CB" w:rsidP="003A39CB">
            <w:pPr>
              <w:ind w:firstLineChars="200" w:firstLine="480"/>
              <w:rPr>
                <w:szCs w:val="22"/>
                <w:lang w:val="fr-FR" w:eastAsia="zh-CN"/>
              </w:rPr>
            </w:pPr>
            <w:r w:rsidRPr="003A39CB">
              <w:rPr>
                <w:rFonts w:hint="eastAsia"/>
                <w:szCs w:val="22"/>
                <w:lang w:eastAsia="zh-CN"/>
              </w:rPr>
              <w:t>本</w:t>
            </w:r>
            <w:r w:rsidR="00623496">
              <w:rPr>
                <w:rFonts w:hint="eastAsia"/>
                <w:szCs w:val="22"/>
                <w:lang w:eastAsia="zh-CN"/>
              </w:rPr>
              <w:t>文件</w:t>
            </w:r>
            <w:r w:rsidRPr="003A39CB">
              <w:rPr>
                <w:rFonts w:hint="eastAsia"/>
                <w:szCs w:val="22"/>
                <w:lang w:eastAsia="zh-CN"/>
              </w:rPr>
              <w:t>是关于实施卫星网络申报成本回收的情况报告（</w:t>
            </w:r>
            <w:r w:rsidRPr="003A39CB">
              <w:rPr>
                <w:szCs w:val="22"/>
                <w:lang w:val="en-US" w:eastAsia="zh-CN"/>
              </w:rPr>
              <w:t>第</w:t>
            </w:r>
            <w:r w:rsidRPr="003A39CB">
              <w:rPr>
                <w:szCs w:val="22"/>
                <w:lang w:eastAsia="zh-CN"/>
              </w:rPr>
              <w:t>482</w:t>
            </w:r>
            <w:r w:rsidRPr="003A39CB">
              <w:rPr>
                <w:szCs w:val="22"/>
                <w:lang w:val="en-US" w:eastAsia="zh-CN"/>
              </w:rPr>
              <w:t>号决定</w:t>
            </w:r>
            <w:r w:rsidRPr="003A39CB">
              <w:rPr>
                <w:szCs w:val="22"/>
                <w:lang w:eastAsia="zh-CN"/>
              </w:rPr>
              <w:t>（</w:t>
            </w:r>
            <w:r w:rsidRPr="003A39CB">
              <w:rPr>
                <w:szCs w:val="22"/>
                <w:lang w:eastAsia="zh-CN"/>
              </w:rPr>
              <w:t>20</w:t>
            </w:r>
            <w:r w:rsidRPr="003A39CB">
              <w:rPr>
                <w:rFonts w:hint="eastAsia"/>
                <w:szCs w:val="22"/>
                <w:lang w:eastAsia="zh-CN"/>
              </w:rPr>
              <w:t>20</w:t>
            </w:r>
            <w:r w:rsidRPr="003A39CB">
              <w:rPr>
                <w:szCs w:val="22"/>
                <w:lang w:val="en-US" w:eastAsia="zh-CN"/>
              </w:rPr>
              <w:t>年</w:t>
            </w:r>
            <w:r w:rsidRPr="003A39CB">
              <w:rPr>
                <w:rFonts w:hint="eastAsia"/>
                <w:szCs w:val="22"/>
                <w:lang w:val="en-US" w:eastAsia="zh-CN"/>
              </w:rPr>
              <w:t>，</w:t>
            </w:r>
            <w:r w:rsidRPr="003A39CB">
              <w:rPr>
                <w:szCs w:val="22"/>
                <w:lang w:val="en-US" w:eastAsia="zh-CN"/>
              </w:rPr>
              <w:t>修订版</w:t>
            </w:r>
            <w:r w:rsidRPr="003A39CB">
              <w:rPr>
                <w:szCs w:val="22"/>
                <w:lang w:eastAsia="zh-CN"/>
              </w:rPr>
              <w:t>）</w:t>
            </w:r>
            <w:r w:rsidRPr="003A39CB">
              <w:rPr>
                <w:rFonts w:hint="eastAsia"/>
                <w:szCs w:val="22"/>
                <w:lang w:val="fr-FR" w:eastAsia="zh-CN"/>
              </w:rPr>
              <w:t>。</w:t>
            </w:r>
          </w:p>
          <w:p w14:paraId="0A9384A2" w14:textId="77777777" w:rsidR="00B40A53" w:rsidRPr="003C2E37" w:rsidRDefault="00B40A53" w:rsidP="003C2E37">
            <w:pPr>
              <w:pStyle w:val="Headingb"/>
              <w:rPr>
                <w:lang w:eastAsia="zh-CN"/>
              </w:rPr>
            </w:pPr>
            <w:r>
              <w:rPr>
                <w:rFonts w:hint="eastAsia"/>
                <w:lang w:eastAsia="zh-CN"/>
              </w:rPr>
              <w:t>需采取的行动</w:t>
            </w:r>
          </w:p>
          <w:p w14:paraId="5853F4C5" w14:textId="4D5706A9" w:rsidR="00B40A53" w:rsidRPr="00BB10D7" w:rsidRDefault="003A39CB" w:rsidP="003A39CB">
            <w:pPr>
              <w:pStyle w:val="BodyTextIndent3"/>
              <w:spacing w:before="120"/>
              <w:rPr>
                <w:sz w:val="24"/>
                <w:szCs w:val="24"/>
                <w:lang w:val="en-US"/>
              </w:rPr>
            </w:pPr>
            <w:r w:rsidRPr="003A39CB">
              <w:rPr>
                <w:rFonts w:hint="eastAsia"/>
                <w:sz w:val="24"/>
                <w:szCs w:val="24"/>
              </w:rPr>
              <w:t>请理事会将本报告</w:t>
            </w:r>
            <w:r w:rsidRPr="003A39CB">
              <w:rPr>
                <w:rFonts w:hint="eastAsia"/>
                <w:b/>
                <w:bCs/>
                <w:sz w:val="24"/>
                <w:szCs w:val="24"/>
              </w:rPr>
              <w:t>记录在案</w:t>
            </w:r>
            <w:r w:rsidRPr="003A39CB">
              <w:rPr>
                <w:rFonts w:hint="eastAsia"/>
                <w:sz w:val="24"/>
                <w:szCs w:val="24"/>
              </w:rPr>
              <w:t>。</w:t>
            </w:r>
          </w:p>
          <w:p w14:paraId="27E21311" w14:textId="77777777" w:rsidR="00B40A53" w:rsidRDefault="00B40A53">
            <w:pPr>
              <w:jc w:val="center"/>
              <w:rPr>
                <w:sz w:val="28"/>
                <w:szCs w:val="22"/>
                <w:lang w:eastAsia="zh-CN"/>
              </w:rPr>
            </w:pPr>
            <w:r>
              <w:rPr>
                <w:sz w:val="28"/>
                <w:szCs w:val="22"/>
                <w:lang w:eastAsia="zh-CN"/>
              </w:rPr>
              <w:t>______________</w:t>
            </w:r>
          </w:p>
          <w:p w14:paraId="2702436D"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1CE174AE" w14:textId="77777777" w:rsidR="009164A9" w:rsidRPr="008418F5" w:rsidRDefault="009164A9" w:rsidP="003C2E37">
            <w:pPr>
              <w:pStyle w:val="Headingb"/>
              <w:rPr>
                <w:lang w:eastAsia="zh-CN"/>
              </w:rPr>
            </w:pPr>
            <w:r w:rsidRPr="00FC5386">
              <w:rPr>
                <w:rFonts w:hint="eastAsia"/>
                <w:lang w:eastAsia="zh-CN"/>
              </w:rPr>
              <w:t>参考文件</w:t>
            </w:r>
          </w:p>
          <w:p w14:paraId="10460703" w14:textId="769CD504" w:rsidR="00B40A53" w:rsidRPr="008418F5" w:rsidRDefault="00971342" w:rsidP="003B11DB">
            <w:pPr>
              <w:spacing w:after="120"/>
              <w:ind w:firstLineChars="200" w:firstLine="480"/>
              <w:rPr>
                <w:caps/>
                <w:szCs w:val="22"/>
                <w:lang w:eastAsia="zh-CN"/>
              </w:rPr>
            </w:pPr>
            <w:r>
              <w:fldChar w:fldCharType="begin"/>
            </w:r>
            <w:r>
              <w:rPr>
                <w:lang w:eastAsia="zh-CN"/>
              </w:rPr>
              <w:instrText xml:space="preserve"> HYPERLINK "https://www.itu.int/en/council/Documents/basic-texts/RES-091-C.pdf" </w:instrText>
            </w:r>
            <w:r>
              <w:fldChar w:fldCharType="separate"/>
            </w:r>
            <w:r w:rsidR="003A39CB" w:rsidRPr="003A39CB">
              <w:rPr>
                <w:rStyle w:val="Hyperlink"/>
                <w:rFonts w:asciiTheme="minorHAnsi" w:eastAsia="STKaiti" w:hAnsiTheme="minorHAnsi" w:cstheme="minorHAnsi"/>
                <w:lang w:eastAsia="zh-CN"/>
              </w:rPr>
              <w:t>第</w:t>
            </w:r>
            <w:r w:rsidR="003A39CB" w:rsidRPr="003A39CB">
              <w:rPr>
                <w:rStyle w:val="Hyperlink"/>
                <w:rFonts w:asciiTheme="minorHAnsi" w:eastAsia="STKaiti" w:hAnsiTheme="minorHAnsi" w:cstheme="minorHAnsi"/>
                <w:lang w:eastAsia="zh-CN"/>
              </w:rPr>
              <w:t>91</w:t>
            </w:r>
            <w:r w:rsidR="003A39CB" w:rsidRPr="003A39CB">
              <w:rPr>
                <w:rStyle w:val="Hyperlink"/>
                <w:rFonts w:asciiTheme="minorHAnsi" w:eastAsia="STKaiti" w:hAnsiTheme="minorHAnsi" w:cstheme="minorHAnsi"/>
                <w:lang w:eastAsia="zh-CN"/>
              </w:rPr>
              <w:t>号决议</w:t>
            </w:r>
            <w:r w:rsidR="003A39CB" w:rsidRPr="003A39CB">
              <w:rPr>
                <w:rStyle w:val="Hyperlink"/>
                <w:rFonts w:asciiTheme="minorHAnsi" w:eastAsia="STKaiti" w:hAnsiTheme="minorHAnsi" w:cstheme="minorHAnsi"/>
                <w:lang w:val="en-US" w:eastAsia="zh-CN"/>
              </w:rPr>
              <w:t>（</w:t>
            </w:r>
            <w:r w:rsidR="003A39CB" w:rsidRPr="003A39CB">
              <w:rPr>
                <w:rStyle w:val="Hyperlink"/>
                <w:rFonts w:asciiTheme="minorHAnsi" w:eastAsia="STKaiti" w:hAnsiTheme="minorHAnsi" w:cstheme="minorHAnsi"/>
                <w:lang w:val="en-US" w:eastAsia="zh-CN"/>
              </w:rPr>
              <w:t>2010</w:t>
            </w:r>
            <w:r w:rsidR="003A39CB" w:rsidRPr="003A39CB">
              <w:rPr>
                <w:rStyle w:val="Hyperlink"/>
                <w:rFonts w:asciiTheme="minorHAnsi" w:eastAsia="STKaiti" w:hAnsiTheme="minorHAnsi" w:cstheme="minorHAnsi"/>
                <w:lang w:val="fr-FR" w:eastAsia="zh-CN"/>
              </w:rPr>
              <w:t>年</w:t>
            </w:r>
            <w:r w:rsidR="003A39CB" w:rsidRPr="003A39CB">
              <w:rPr>
                <w:rStyle w:val="Hyperlink"/>
                <w:rFonts w:asciiTheme="minorHAnsi" w:eastAsia="STKaiti" w:hAnsiTheme="minorHAnsi" w:cstheme="minorHAnsi"/>
                <w:lang w:val="en-US" w:eastAsia="zh-CN"/>
              </w:rPr>
              <w:t>，</w:t>
            </w:r>
            <w:r w:rsidR="003A39CB" w:rsidRPr="003A39CB">
              <w:rPr>
                <w:rStyle w:val="Hyperlink"/>
                <w:rFonts w:asciiTheme="minorHAnsi" w:eastAsia="STKaiti" w:hAnsiTheme="minorHAnsi" w:cstheme="minorHAnsi"/>
                <w:lang w:val="fr-FR" w:eastAsia="zh-CN"/>
              </w:rPr>
              <w:t>瓜达拉哈拉</w:t>
            </w:r>
            <w:r w:rsidR="003A39CB" w:rsidRPr="003A39CB">
              <w:rPr>
                <w:rStyle w:val="Hyperlink"/>
                <w:rFonts w:asciiTheme="minorHAnsi" w:eastAsia="STKaiti" w:hAnsiTheme="minorHAnsi" w:cstheme="minorHAnsi"/>
                <w:lang w:val="en-US" w:eastAsia="zh-CN"/>
              </w:rPr>
              <w:t>，</w:t>
            </w:r>
            <w:r w:rsidR="003A39CB" w:rsidRPr="003A39CB">
              <w:rPr>
                <w:rStyle w:val="Hyperlink"/>
                <w:rFonts w:asciiTheme="minorHAnsi" w:eastAsia="STKaiti" w:hAnsiTheme="minorHAnsi" w:cstheme="minorHAnsi"/>
                <w:lang w:val="fr-FR" w:eastAsia="zh-CN"/>
              </w:rPr>
              <w:t>修订版</w:t>
            </w:r>
            <w:r w:rsidR="003A39CB" w:rsidRPr="003A39CB">
              <w:rPr>
                <w:rStyle w:val="Hyperlink"/>
                <w:rFonts w:asciiTheme="minorHAnsi" w:eastAsia="STKaiti" w:hAnsiTheme="minorHAnsi" w:cstheme="minorHAnsi"/>
                <w:lang w:val="en-US" w:eastAsia="zh-CN"/>
              </w:rPr>
              <w:t>）</w:t>
            </w:r>
            <w:r>
              <w:rPr>
                <w:rStyle w:val="Hyperlink"/>
                <w:rFonts w:asciiTheme="minorHAnsi" w:eastAsia="STKaiti" w:hAnsiTheme="minorHAnsi" w:cstheme="minorHAnsi"/>
                <w:lang w:val="en-US" w:eastAsia="zh-CN"/>
              </w:rPr>
              <w:fldChar w:fldCharType="end"/>
            </w:r>
            <w:r w:rsidR="003A39CB" w:rsidRPr="003A39CB">
              <w:rPr>
                <w:rFonts w:asciiTheme="minorHAnsi" w:hAnsiTheme="minorHAnsi" w:cstheme="minorHAnsi"/>
                <w:lang w:eastAsia="zh-CN"/>
              </w:rPr>
              <w:t>、</w:t>
            </w:r>
            <w:r>
              <w:fldChar w:fldCharType="begin"/>
            </w:r>
            <w:r>
              <w:rPr>
                <w:lang w:eastAsia="zh-CN"/>
              </w:rPr>
              <w:instrText xml:space="preserve"> HYPERLINK "https://www.itu.int/md/S20-CL-C-0070/en" </w:instrText>
            </w:r>
            <w:r>
              <w:fldChar w:fldCharType="separate"/>
            </w:r>
            <w:r w:rsidR="003A39CB" w:rsidRPr="003A39CB">
              <w:rPr>
                <w:rFonts w:asciiTheme="minorHAnsi" w:eastAsia="STKaiti" w:hAnsiTheme="minorHAnsi" w:cstheme="minorHAnsi"/>
                <w:color w:val="0000FF"/>
                <w:szCs w:val="24"/>
                <w:u w:val="single"/>
                <w:lang w:eastAsia="zh-CN"/>
              </w:rPr>
              <w:t>理事会第</w:t>
            </w:r>
            <w:r w:rsidR="003A39CB" w:rsidRPr="003A39CB">
              <w:rPr>
                <w:rFonts w:asciiTheme="minorHAnsi" w:eastAsia="STKaiti" w:hAnsiTheme="minorHAnsi" w:cstheme="minorHAnsi"/>
                <w:color w:val="0000FF"/>
                <w:szCs w:val="24"/>
                <w:u w:val="single"/>
                <w:lang w:eastAsia="zh-CN"/>
              </w:rPr>
              <w:t>482</w:t>
            </w:r>
            <w:r w:rsidR="003A39CB" w:rsidRPr="003A39CB">
              <w:rPr>
                <w:rFonts w:asciiTheme="minorHAnsi" w:eastAsia="STKaiti" w:hAnsiTheme="minorHAnsi" w:cstheme="minorHAnsi"/>
                <w:color w:val="0000FF"/>
                <w:szCs w:val="24"/>
                <w:u w:val="single"/>
                <w:lang w:eastAsia="zh-CN"/>
              </w:rPr>
              <w:t>号决定</w:t>
            </w:r>
            <w:r w:rsidR="003A39CB">
              <w:rPr>
                <w:rFonts w:asciiTheme="minorHAnsi" w:eastAsia="STKaiti" w:hAnsiTheme="minorHAnsi" w:cstheme="minorHAnsi"/>
                <w:color w:val="0000FF"/>
                <w:szCs w:val="24"/>
                <w:u w:val="single"/>
                <w:lang w:eastAsia="zh-CN"/>
              </w:rPr>
              <w:br/>
            </w:r>
            <w:r w:rsidR="003A39CB" w:rsidRPr="003A39CB">
              <w:rPr>
                <w:rFonts w:asciiTheme="minorHAnsi" w:eastAsia="STKaiti" w:hAnsiTheme="minorHAnsi" w:cstheme="minorHAnsi"/>
                <w:color w:val="0000FF"/>
                <w:szCs w:val="24"/>
                <w:u w:val="single"/>
                <w:lang w:eastAsia="zh-CN"/>
              </w:rPr>
              <w:t>（</w:t>
            </w:r>
            <w:r w:rsidR="003A39CB" w:rsidRPr="003A39CB">
              <w:rPr>
                <w:rFonts w:asciiTheme="minorHAnsi" w:eastAsia="STKaiti" w:hAnsiTheme="minorHAnsi" w:cstheme="minorHAnsi"/>
                <w:color w:val="0000FF"/>
                <w:szCs w:val="24"/>
                <w:u w:val="single"/>
                <w:lang w:eastAsia="zh-CN"/>
              </w:rPr>
              <w:t>2020</w:t>
            </w:r>
            <w:r w:rsidR="003A39CB" w:rsidRPr="003A39CB">
              <w:rPr>
                <w:rFonts w:asciiTheme="minorHAnsi" w:eastAsia="STKaiti" w:hAnsiTheme="minorHAnsi" w:cstheme="minorHAnsi"/>
                <w:color w:val="0000FF"/>
                <w:szCs w:val="24"/>
                <w:u w:val="single"/>
                <w:lang w:eastAsia="zh-CN"/>
              </w:rPr>
              <w:t>年，修改版）</w:t>
            </w:r>
            <w:r>
              <w:rPr>
                <w:rFonts w:asciiTheme="minorHAnsi" w:eastAsia="STKaiti" w:hAnsiTheme="minorHAnsi" w:cstheme="minorHAnsi"/>
                <w:color w:val="0000FF"/>
                <w:szCs w:val="24"/>
                <w:u w:val="single"/>
                <w:lang w:eastAsia="zh-CN"/>
              </w:rPr>
              <w:fldChar w:fldCharType="end"/>
            </w:r>
            <w:r w:rsidR="003A39CB" w:rsidRPr="003A39CB">
              <w:rPr>
                <w:rFonts w:asciiTheme="minorHAnsi" w:hAnsiTheme="minorHAnsi" w:cstheme="minorHAnsi"/>
                <w:lang w:eastAsia="zh-CN"/>
              </w:rPr>
              <w:t>、</w:t>
            </w:r>
            <w:r>
              <w:fldChar w:fldCharType="begin"/>
            </w:r>
            <w:r>
              <w:rPr>
                <w:lang w:eastAsia="zh-CN"/>
              </w:rPr>
              <w:instrText xml:space="preserve"> HYPERLINK "https://www.itu.int/md/S20-DM-CIR-01009/en" </w:instrText>
            </w:r>
            <w:r>
              <w:fldChar w:fldCharType="separate"/>
            </w:r>
            <w:r w:rsidR="003A39CB" w:rsidRPr="003A39CB">
              <w:rPr>
                <w:rFonts w:asciiTheme="minorHAnsi" w:eastAsia="Times New Roman" w:hAnsiTheme="minorHAnsi" w:cstheme="minorHAnsi"/>
                <w:color w:val="0000FF"/>
                <w:u w:val="single"/>
                <w:lang w:eastAsia="zh-CN"/>
              </w:rPr>
              <w:t>DM-20/1009</w:t>
            </w:r>
            <w:r>
              <w:rPr>
                <w:rFonts w:asciiTheme="minorHAnsi" w:eastAsia="Times New Roman" w:hAnsiTheme="minorHAnsi" w:cstheme="minorHAnsi"/>
                <w:color w:val="0000FF"/>
                <w:u w:val="single"/>
                <w:lang w:eastAsia="zh-CN"/>
              </w:rPr>
              <w:fldChar w:fldCharType="end"/>
            </w:r>
            <w:r w:rsidR="003A39CB" w:rsidRPr="003A39CB">
              <w:rPr>
                <w:rFonts w:asciiTheme="minorHAnsi" w:hAnsiTheme="minorHAnsi" w:cstheme="minorHAnsi"/>
                <w:lang w:eastAsia="zh-CN"/>
              </w:rPr>
              <w:t>、</w:t>
            </w:r>
            <w:r>
              <w:fldChar w:fldCharType="begin"/>
            </w:r>
            <w:r>
              <w:rPr>
                <w:lang w:eastAsia="zh-CN"/>
              </w:rPr>
              <w:instrText xml:space="preserve"> HYPERLINK "https://www.itu.int/md/S20-DM-CIR-01011/en" </w:instrText>
            </w:r>
            <w:r>
              <w:fldChar w:fldCharType="separate"/>
            </w:r>
            <w:r w:rsidR="003A39CB" w:rsidRPr="003A39CB">
              <w:rPr>
                <w:rFonts w:asciiTheme="minorHAnsi" w:eastAsia="Times New Roman" w:hAnsiTheme="minorHAnsi" w:cstheme="minorHAnsi"/>
                <w:color w:val="0000FF"/>
                <w:u w:val="single"/>
                <w:lang w:eastAsia="zh-CN"/>
              </w:rPr>
              <w:t>DM-20/1011</w:t>
            </w:r>
            <w:r>
              <w:rPr>
                <w:rFonts w:asciiTheme="minorHAnsi" w:eastAsia="Times New Roman" w:hAnsiTheme="minorHAnsi" w:cstheme="minorHAnsi"/>
                <w:color w:val="0000FF"/>
                <w:u w:val="single"/>
                <w:lang w:eastAsia="zh-CN"/>
              </w:rPr>
              <w:fldChar w:fldCharType="end"/>
            </w:r>
            <w:r w:rsidR="003A39CB" w:rsidRPr="003A39CB">
              <w:rPr>
                <w:rFonts w:asciiTheme="minorHAnsi" w:hAnsiTheme="minorHAnsi" w:cstheme="minorHAnsi"/>
                <w:lang w:eastAsia="zh-CN"/>
              </w:rPr>
              <w:t>、</w:t>
            </w:r>
            <w:r>
              <w:fldChar w:fldCharType="begin"/>
            </w:r>
            <w:r>
              <w:rPr>
                <w:lang w:eastAsia="zh-CN"/>
              </w:rPr>
              <w:instrText xml:space="preserve"> HYPERLINK "https://www.itu.int/md/S21-CL-C-0011/en" </w:instrText>
            </w:r>
            <w:r>
              <w:fldChar w:fldCharType="separate"/>
            </w:r>
            <w:r w:rsidR="003A39CB" w:rsidRPr="003A39CB">
              <w:rPr>
                <w:rFonts w:asciiTheme="minorHAnsi" w:eastAsia="Times New Roman" w:hAnsiTheme="minorHAnsi" w:cstheme="minorHAnsi"/>
                <w:color w:val="0000FF"/>
                <w:szCs w:val="24"/>
                <w:u w:val="single"/>
                <w:lang w:eastAsia="zh-CN"/>
              </w:rPr>
              <w:t>C21/11</w:t>
            </w:r>
            <w:r>
              <w:rPr>
                <w:rFonts w:asciiTheme="minorHAnsi" w:eastAsia="Times New Roman" w:hAnsiTheme="minorHAnsi" w:cstheme="minorHAnsi"/>
                <w:color w:val="0000FF"/>
                <w:szCs w:val="24"/>
                <w:u w:val="single"/>
                <w:lang w:eastAsia="zh-CN"/>
              </w:rPr>
              <w:fldChar w:fldCharType="end"/>
            </w:r>
            <w:r w:rsidR="00191D1B" w:rsidRPr="003A39CB">
              <w:rPr>
                <w:rFonts w:asciiTheme="minorHAnsi" w:hAnsiTheme="minorHAnsi" w:cstheme="minorHAnsi"/>
                <w:lang w:eastAsia="zh-CN"/>
              </w:rPr>
              <w:t>、</w:t>
            </w:r>
            <w:r>
              <w:fldChar w:fldCharType="begin"/>
            </w:r>
            <w:r>
              <w:rPr>
                <w:lang w:eastAsia="zh-CN"/>
              </w:rPr>
              <w:instrText xml:space="preserve"> HYPERLINK "https://www.itu.int/md/S21-CL-C-0016/en" </w:instrText>
            </w:r>
            <w:r>
              <w:fldChar w:fldCharType="separate"/>
            </w:r>
            <w:r w:rsidR="00191D1B" w:rsidRPr="00191D1B">
              <w:rPr>
                <w:rStyle w:val="Hyperlink"/>
                <w:szCs w:val="24"/>
                <w:lang w:eastAsia="zh-CN"/>
              </w:rPr>
              <w:t>C21/16</w:t>
            </w:r>
            <w:r>
              <w:rPr>
                <w:rStyle w:val="Hyperlink"/>
                <w:szCs w:val="24"/>
                <w:lang w:eastAsia="zh-CN"/>
              </w:rPr>
              <w:fldChar w:fldCharType="end"/>
            </w:r>
            <w:r w:rsidR="003A39CB" w:rsidRPr="003A39CB">
              <w:rPr>
                <w:rFonts w:asciiTheme="minorHAnsi" w:eastAsia="STKaiti" w:hAnsiTheme="minorHAnsi" w:cstheme="minorHAnsi"/>
                <w:szCs w:val="24"/>
                <w:lang w:eastAsia="zh-CN"/>
              </w:rPr>
              <w:t>号文件</w:t>
            </w:r>
          </w:p>
        </w:tc>
      </w:tr>
    </w:tbl>
    <w:p w14:paraId="32E0FC29" w14:textId="42E1082C" w:rsidR="003A39CB" w:rsidRPr="003A39CB" w:rsidRDefault="003A39CB" w:rsidP="003B11DB">
      <w:pPr>
        <w:spacing w:before="360"/>
        <w:rPr>
          <w:lang w:eastAsia="zh-CN"/>
        </w:rPr>
      </w:pPr>
      <w:r w:rsidRPr="003A39CB">
        <w:rPr>
          <w:lang w:eastAsia="zh-CN"/>
        </w:rPr>
        <w:t>1</w:t>
      </w:r>
      <w:r w:rsidRPr="003A39CB">
        <w:rPr>
          <w:lang w:eastAsia="zh-CN"/>
        </w:rPr>
        <w:tab/>
      </w:r>
      <w:r w:rsidRPr="003A39CB">
        <w:rPr>
          <w:rFonts w:hint="eastAsia"/>
          <w:lang w:eastAsia="zh-CN"/>
        </w:rPr>
        <w:t>在</w:t>
      </w:r>
      <w:r w:rsidRPr="003A39CB">
        <w:rPr>
          <w:lang w:eastAsia="zh-CN"/>
        </w:rPr>
        <w:t>2018</w:t>
      </w:r>
      <w:r w:rsidRPr="003A39CB">
        <w:rPr>
          <w:lang w:eastAsia="zh-CN"/>
        </w:rPr>
        <w:t>年和</w:t>
      </w:r>
      <w:r w:rsidRPr="003A39CB">
        <w:rPr>
          <w:lang w:eastAsia="zh-CN"/>
        </w:rPr>
        <w:t>2019</w:t>
      </w:r>
      <w:r w:rsidRPr="003A39CB">
        <w:rPr>
          <w:lang w:eastAsia="zh-CN"/>
        </w:rPr>
        <w:t>年</w:t>
      </w:r>
      <w:r w:rsidRPr="003A39CB">
        <w:rPr>
          <w:rFonts w:hint="eastAsia"/>
          <w:lang w:eastAsia="zh-CN"/>
        </w:rPr>
        <w:t>会议上</w:t>
      </w:r>
      <w:r w:rsidRPr="003A39CB">
        <w:rPr>
          <w:lang w:eastAsia="zh-CN"/>
        </w:rPr>
        <w:t>，理事会修订了第</w:t>
      </w:r>
      <w:r w:rsidRPr="003A39CB">
        <w:rPr>
          <w:lang w:eastAsia="zh-CN"/>
        </w:rPr>
        <w:t>482</w:t>
      </w:r>
      <w:r w:rsidRPr="003A39CB">
        <w:rPr>
          <w:lang w:eastAsia="zh-CN"/>
        </w:rPr>
        <w:t>号决定，以解决与非</w:t>
      </w:r>
      <w:r w:rsidRPr="003A39CB">
        <w:rPr>
          <w:rFonts w:hint="eastAsia"/>
          <w:lang w:eastAsia="zh-CN"/>
        </w:rPr>
        <w:t>对地</w:t>
      </w:r>
      <w:r w:rsidRPr="003A39CB">
        <w:rPr>
          <w:lang w:eastAsia="zh-CN"/>
        </w:rPr>
        <w:t>静止卫星系统有关的若干问题。</w:t>
      </w:r>
      <w:r w:rsidRPr="003A39CB">
        <w:rPr>
          <w:lang w:eastAsia="zh-CN"/>
        </w:rPr>
        <w:t>2020</w:t>
      </w:r>
      <w:r w:rsidRPr="003A39CB">
        <w:rPr>
          <w:lang w:eastAsia="zh-CN"/>
        </w:rPr>
        <w:t>年</w:t>
      </w:r>
      <w:r w:rsidRPr="003A39CB">
        <w:rPr>
          <w:lang w:eastAsia="zh-CN"/>
        </w:rPr>
        <w:t>6</w:t>
      </w:r>
      <w:r w:rsidRPr="003A39CB">
        <w:rPr>
          <w:lang w:eastAsia="zh-CN"/>
        </w:rPr>
        <w:t>月，</w:t>
      </w:r>
      <w:r w:rsidRPr="003A39CB">
        <w:rPr>
          <w:rFonts w:hint="eastAsia"/>
          <w:lang w:eastAsia="zh-CN"/>
        </w:rPr>
        <w:t>理事磋商会虚拟</w:t>
      </w:r>
      <w:r w:rsidRPr="003A39CB">
        <w:rPr>
          <w:lang w:eastAsia="zh-CN"/>
        </w:rPr>
        <w:t>会议得出结论认为，应组织理事国</w:t>
      </w:r>
      <w:r w:rsidRPr="003A39CB">
        <w:rPr>
          <w:rFonts w:hint="eastAsia"/>
          <w:lang w:eastAsia="zh-CN"/>
        </w:rPr>
        <w:t>就</w:t>
      </w:r>
      <w:r w:rsidRPr="003A39CB">
        <w:rPr>
          <w:lang w:eastAsia="zh-CN"/>
        </w:rPr>
        <w:t>批准经修订的第</w:t>
      </w:r>
      <w:r w:rsidRPr="003A39CB">
        <w:rPr>
          <w:lang w:eastAsia="zh-CN"/>
        </w:rPr>
        <w:t>482</w:t>
      </w:r>
      <w:r w:rsidRPr="003A39CB">
        <w:rPr>
          <w:lang w:eastAsia="zh-CN"/>
        </w:rPr>
        <w:t>号决定草案</w:t>
      </w:r>
      <w:r w:rsidRPr="003A39CB">
        <w:rPr>
          <w:rFonts w:hint="eastAsia"/>
          <w:lang w:eastAsia="zh-CN"/>
        </w:rPr>
        <w:t>进行一次信函磋商。</w:t>
      </w:r>
      <w:r w:rsidRPr="003A39CB">
        <w:rPr>
          <w:lang w:eastAsia="zh-CN"/>
        </w:rPr>
        <w:t>该草案包含</w:t>
      </w:r>
      <w:r w:rsidRPr="003A39CB">
        <w:rPr>
          <w:rFonts w:hint="eastAsia"/>
          <w:lang w:eastAsia="zh-CN"/>
        </w:rPr>
        <w:t>的修改</w:t>
      </w:r>
      <w:r w:rsidRPr="003A39CB">
        <w:rPr>
          <w:lang w:eastAsia="zh-CN"/>
        </w:rPr>
        <w:t>或根据</w:t>
      </w:r>
      <w:r w:rsidRPr="003A39CB">
        <w:rPr>
          <w:lang w:eastAsia="zh-CN"/>
        </w:rPr>
        <w:t>WRC-19</w:t>
      </w:r>
      <w:r w:rsidRPr="003A39CB">
        <w:rPr>
          <w:lang w:eastAsia="zh-CN"/>
        </w:rPr>
        <w:t>所做决定提出，或为处理决定尚未涵盖的卫星网络申报具体情况所需。</w:t>
      </w:r>
      <w:r w:rsidRPr="003A39CB">
        <w:rPr>
          <w:rFonts w:hint="eastAsia"/>
          <w:lang w:eastAsia="zh-CN"/>
        </w:rPr>
        <w:t>理事国磋商于</w:t>
      </w:r>
      <w:r w:rsidRPr="003A39CB">
        <w:rPr>
          <w:rFonts w:hint="eastAsia"/>
          <w:lang w:eastAsia="zh-CN"/>
        </w:rPr>
        <w:t>2020</w:t>
      </w:r>
      <w:r w:rsidRPr="003A39CB">
        <w:rPr>
          <w:rFonts w:hint="eastAsia"/>
          <w:lang w:eastAsia="zh-CN"/>
        </w:rPr>
        <w:t>年</w:t>
      </w:r>
      <w:r w:rsidRPr="003A39CB">
        <w:rPr>
          <w:rFonts w:hint="eastAsia"/>
          <w:lang w:eastAsia="zh-CN"/>
        </w:rPr>
        <w:t>6</w:t>
      </w:r>
      <w:r w:rsidRPr="003A39CB">
        <w:rPr>
          <w:rFonts w:hint="eastAsia"/>
          <w:lang w:eastAsia="zh-CN"/>
        </w:rPr>
        <w:t>月</w:t>
      </w:r>
      <w:r w:rsidRPr="003A39CB">
        <w:rPr>
          <w:rFonts w:hint="eastAsia"/>
          <w:lang w:eastAsia="zh-CN"/>
        </w:rPr>
        <w:t>26</w:t>
      </w:r>
      <w:r w:rsidRPr="003A39CB">
        <w:rPr>
          <w:rFonts w:hint="eastAsia"/>
          <w:lang w:eastAsia="zh-CN"/>
        </w:rPr>
        <w:t>日至</w:t>
      </w:r>
      <w:r w:rsidRPr="003A39CB">
        <w:rPr>
          <w:rFonts w:hint="eastAsia"/>
          <w:lang w:eastAsia="zh-CN"/>
        </w:rPr>
        <w:t>7</w:t>
      </w:r>
      <w:r w:rsidRPr="003A39CB">
        <w:rPr>
          <w:rFonts w:hint="eastAsia"/>
          <w:lang w:eastAsia="zh-CN"/>
        </w:rPr>
        <w:t>月</w:t>
      </w:r>
      <w:r w:rsidRPr="003A39CB">
        <w:rPr>
          <w:rFonts w:hint="eastAsia"/>
          <w:lang w:eastAsia="zh-CN"/>
        </w:rPr>
        <w:t>31</w:t>
      </w:r>
      <w:r w:rsidRPr="003A39CB">
        <w:rPr>
          <w:rFonts w:hint="eastAsia"/>
          <w:lang w:eastAsia="zh-CN"/>
        </w:rPr>
        <w:t>日进行（见</w:t>
      </w:r>
      <w:r w:rsidR="00971342">
        <w:fldChar w:fldCharType="begin"/>
      </w:r>
      <w:r w:rsidR="00971342">
        <w:rPr>
          <w:lang w:eastAsia="zh-CN"/>
        </w:rPr>
        <w:instrText xml:space="preserve"> HYPERL</w:instrText>
      </w:r>
      <w:r w:rsidR="00971342">
        <w:rPr>
          <w:lang w:eastAsia="zh-CN"/>
        </w:rPr>
        <w:instrText xml:space="preserve">INK "https://www.itu.int/md/S20-DM-CIR-01009/en" \h </w:instrText>
      </w:r>
      <w:r w:rsidR="00971342">
        <w:fldChar w:fldCharType="separate"/>
      </w:r>
      <w:r w:rsidRPr="003A39CB">
        <w:rPr>
          <w:rStyle w:val="Hyperlink"/>
          <w:lang w:eastAsia="zh-CN"/>
        </w:rPr>
        <w:t>DM-20/1009</w:t>
      </w:r>
      <w:r w:rsidR="00971342">
        <w:rPr>
          <w:rStyle w:val="Hyperlink"/>
          <w:lang w:eastAsia="zh-CN"/>
        </w:rPr>
        <w:fldChar w:fldCharType="end"/>
      </w:r>
      <w:r w:rsidRPr="003A39CB">
        <w:rPr>
          <w:rFonts w:hint="eastAsia"/>
          <w:lang w:eastAsia="zh-CN"/>
        </w:rPr>
        <w:t>号通函）。磋商的结果是，理事国批准了</w:t>
      </w:r>
      <w:r w:rsidRPr="003A39CB">
        <w:rPr>
          <w:rFonts w:hint="eastAsia"/>
          <w:lang w:eastAsia="zh-CN"/>
        </w:rPr>
        <w:t>2020</w:t>
      </w:r>
      <w:r w:rsidRPr="003A39CB">
        <w:rPr>
          <w:rFonts w:hint="eastAsia"/>
          <w:lang w:eastAsia="zh-CN"/>
        </w:rPr>
        <w:t>年</w:t>
      </w:r>
      <w:r w:rsidRPr="003A39CB">
        <w:rPr>
          <w:rFonts w:hint="eastAsia"/>
          <w:lang w:eastAsia="zh-CN"/>
        </w:rPr>
        <w:t>8</w:t>
      </w:r>
      <w:r w:rsidRPr="003A39CB">
        <w:rPr>
          <w:rFonts w:hint="eastAsia"/>
          <w:lang w:eastAsia="zh-CN"/>
        </w:rPr>
        <w:t>月</w:t>
      </w:r>
      <w:r w:rsidRPr="003A39CB">
        <w:rPr>
          <w:rFonts w:hint="eastAsia"/>
          <w:lang w:eastAsia="zh-CN"/>
        </w:rPr>
        <w:t>3</w:t>
      </w:r>
      <w:r w:rsidRPr="003A39CB">
        <w:rPr>
          <w:rFonts w:hint="eastAsia"/>
          <w:lang w:eastAsia="zh-CN"/>
        </w:rPr>
        <w:t>日</w:t>
      </w:r>
      <w:r w:rsidR="00971342">
        <w:fldChar w:fldCharType="begin"/>
      </w:r>
      <w:r w:rsidR="00971342">
        <w:rPr>
          <w:lang w:eastAsia="zh-CN"/>
        </w:rPr>
        <w:instrText xml:space="preserve"> HYPERLINK "https://www.itu.int/md/S20-DM-CIR-01011/en" \h </w:instrText>
      </w:r>
      <w:r w:rsidR="00971342">
        <w:fldChar w:fldCharType="separate"/>
      </w:r>
      <w:r w:rsidRPr="003A39CB">
        <w:rPr>
          <w:rStyle w:val="Hyperlink"/>
          <w:lang w:eastAsia="zh-CN"/>
        </w:rPr>
        <w:t>DM-20/1011</w:t>
      </w:r>
      <w:r w:rsidR="00971342">
        <w:rPr>
          <w:rStyle w:val="Hyperlink"/>
          <w:lang w:eastAsia="zh-CN"/>
        </w:rPr>
        <w:fldChar w:fldCharType="end"/>
      </w:r>
      <w:r w:rsidRPr="003A39CB">
        <w:rPr>
          <w:rFonts w:hint="eastAsia"/>
          <w:lang w:eastAsia="zh-CN"/>
        </w:rPr>
        <w:t>号通函附件</w:t>
      </w:r>
      <w:r w:rsidRPr="003A39CB">
        <w:rPr>
          <w:rFonts w:hint="eastAsia"/>
          <w:lang w:eastAsia="zh-CN"/>
        </w:rPr>
        <w:t>4</w:t>
      </w:r>
      <w:r w:rsidRPr="003A39CB">
        <w:rPr>
          <w:rFonts w:hint="eastAsia"/>
          <w:lang w:eastAsia="zh-CN"/>
        </w:rPr>
        <w:t>中经修订的第</w:t>
      </w:r>
      <w:r w:rsidRPr="003A39CB">
        <w:rPr>
          <w:rFonts w:hint="eastAsia"/>
          <w:lang w:eastAsia="zh-CN"/>
        </w:rPr>
        <w:t>482</w:t>
      </w:r>
      <w:r w:rsidRPr="003A39CB">
        <w:rPr>
          <w:rFonts w:hint="eastAsia"/>
          <w:lang w:eastAsia="zh-CN"/>
        </w:rPr>
        <w:t>号决定。第</w:t>
      </w:r>
      <w:r w:rsidRPr="003A39CB">
        <w:rPr>
          <w:rFonts w:hint="eastAsia"/>
          <w:lang w:eastAsia="zh-CN"/>
        </w:rPr>
        <w:t>482</w:t>
      </w:r>
      <w:r w:rsidRPr="003A39CB">
        <w:rPr>
          <w:rFonts w:hint="eastAsia"/>
          <w:lang w:eastAsia="zh-CN"/>
        </w:rPr>
        <w:t>号决定于</w:t>
      </w:r>
      <w:r w:rsidRPr="003A39CB">
        <w:rPr>
          <w:rFonts w:hint="eastAsia"/>
          <w:lang w:eastAsia="zh-CN"/>
        </w:rPr>
        <w:t>2020</w:t>
      </w:r>
      <w:r w:rsidRPr="003A39CB">
        <w:rPr>
          <w:rFonts w:hint="eastAsia"/>
          <w:lang w:eastAsia="zh-CN"/>
        </w:rPr>
        <w:t>年</w:t>
      </w:r>
      <w:r w:rsidRPr="003A39CB">
        <w:rPr>
          <w:rFonts w:hint="eastAsia"/>
          <w:lang w:eastAsia="zh-CN"/>
        </w:rPr>
        <w:t>9</w:t>
      </w:r>
      <w:r w:rsidRPr="003A39CB">
        <w:rPr>
          <w:rFonts w:hint="eastAsia"/>
          <w:lang w:eastAsia="zh-CN"/>
        </w:rPr>
        <w:t>月</w:t>
      </w:r>
      <w:r w:rsidRPr="003A39CB">
        <w:rPr>
          <w:rFonts w:hint="eastAsia"/>
          <w:lang w:eastAsia="zh-CN"/>
        </w:rPr>
        <w:t>1</w:t>
      </w:r>
      <w:r w:rsidRPr="003A39CB">
        <w:rPr>
          <w:rFonts w:hint="eastAsia"/>
          <w:lang w:eastAsia="zh-CN"/>
        </w:rPr>
        <w:t>日生效。</w:t>
      </w:r>
    </w:p>
    <w:p w14:paraId="45B973D0" w14:textId="77777777" w:rsidR="003B11DB" w:rsidRDefault="003B11DB">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7C367CDE" w14:textId="2BA72169" w:rsidR="003A39CB" w:rsidRPr="003A39CB" w:rsidRDefault="003A39CB" w:rsidP="00BB10D7">
      <w:pPr>
        <w:pStyle w:val="Headingb"/>
        <w:rPr>
          <w:lang w:eastAsia="zh-CN"/>
        </w:rPr>
      </w:pPr>
      <w:r w:rsidRPr="003A39CB">
        <w:rPr>
          <w:rFonts w:hint="eastAsia"/>
          <w:lang w:eastAsia="zh-CN"/>
        </w:rPr>
        <w:lastRenderedPageBreak/>
        <w:t>第</w:t>
      </w:r>
      <w:r w:rsidRPr="003A39CB">
        <w:rPr>
          <w:rFonts w:hint="eastAsia"/>
          <w:lang w:eastAsia="zh-CN"/>
        </w:rPr>
        <w:t>482</w:t>
      </w:r>
      <w:r w:rsidRPr="003A39CB">
        <w:rPr>
          <w:rFonts w:hint="eastAsia"/>
          <w:lang w:eastAsia="zh-CN"/>
        </w:rPr>
        <w:t>号决定</w:t>
      </w:r>
      <w:r w:rsidRPr="003A39CB">
        <w:rPr>
          <w:lang w:eastAsia="zh-CN"/>
        </w:rPr>
        <w:t>20</w:t>
      </w:r>
      <w:r w:rsidR="00191D1B">
        <w:rPr>
          <w:lang w:eastAsia="zh-CN"/>
        </w:rPr>
        <w:t>20</w:t>
      </w:r>
      <w:r w:rsidRPr="003A39CB">
        <w:rPr>
          <w:rFonts w:hint="eastAsia"/>
          <w:lang w:eastAsia="zh-CN"/>
        </w:rPr>
        <w:t>和</w:t>
      </w:r>
      <w:r w:rsidRPr="003A39CB">
        <w:rPr>
          <w:rFonts w:hint="eastAsia"/>
          <w:lang w:eastAsia="zh-CN"/>
        </w:rPr>
        <w:t>2</w:t>
      </w:r>
      <w:r w:rsidRPr="003A39CB">
        <w:rPr>
          <w:lang w:eastAsia="zh-CN"/>
        </w:rPr>
        <w:t>0</w:t>
      </w:r>
      <w:r w:rsidR="00191D1B">
        <w:rPr>
          <w:lang w:eastAsia="zh-CN"/>
        </w:rPr>
        <w:t>21</w:t>
      </w:r>
      <w:r w:rsidRPr="003A39CB">
        <w:rPr>
          <w:rFonts w:hint="eastAsia"/>
          <w:lang w:eastAsia="zh-CN"/>
        </w:rPr>
        <w:t>年的实施报告</w:t>
      </w:r>
    </w:p>
    <w:p w14:paraId="516157E5" w14:textId="631451CB" w:rsidR="003A39CB" w:rsidRPr="003A39CB" w:rsidRDefault="003A39CB" w:rsidP="00BB10D7">
      <w:pPr>
        <w:keepNext/>
        <w:keepLines/>
        <w:rPr>
          <w:b/>
          <w:lang w:eastAsia="zh-CN"/>
        </w:rPr>
      </w:pPr>
      <w:r w:rsidRPr="003A39CB">
        <w:rPr>
          <w:lang w:eastAsia="zh-CN"/>
        </w:rPr>
        <w:t>2</w:t>
      </w:r>
      <w:r w:rsidRPr="003A39CB">
        <w:rPr>
          <w:lang w:eastAsia="zh-CN"/>
        </w:rPr>
        <w:tab/>
      </w:r>
      <w:r w:rsidRPr="003A39CB">
        <w:rPr>
          <w:rFonts w:hint="eastAsia"/>
          <w:lang w:eastAsia="zh-CN"/>
        </w:rPr>
        <w:t>下表</w:t>
      </w:r>
      <w:r w:rsidRPr="003A39CB">
        <w:rPr>
          <w:rFonts w:hint="eastAsia"/>
          <w:lang w:eastAsia="zh-CN"/>
        </w:rPr>
        <w:t>1</w:t>
      </w:r>
      <w:r w:rsidRPr="003A39CB">
        <w:rPr>
          <w:rFonts w:hint="eastAsia"/>
          <w:lang w:eastAsia="zh-CN"/>
        </w:rPr>
        <w:t>所示为第</w:t>
      </w:r>
      <w:r w:rsidRPr="003A39CB">
        <w:rPr>
          <w:lang w:eastAsia="zh-CN"/>
        </w:rPr>
        <w:t>482</w:t>
      </w:r>
      <w:r w:rsidRPr="003A39CB">
        <w:rPr>
          <w:rFonts w:hint="eastAsia"/>
          <w:lang w:eastAsia="zh-CN"/>
        </w:rPr>
        <w:t>号决定在</w:t>
      </w:r>
      <w:r w:rsidRPr="003A39CB">
        <w:rPr>
          <w:lang w:eastAsia="zh-CN"/>
        </w:rPr>
        <w:t>20</w:t>
      </w:r>
      <w:r w:rsidR="00191D1B">
        <w:rPr>
          <w:lang w:eastAsia="zh-CN"/>
        </w:rPr>
        <w:t>20</w:t>
      </w:r>
      <w:r w:rsidRPr="003A39CB">
        <w:rPr>
          <w:rFonts w:hint="eastAsia"/>
          <w:lang w:eastAsia="zh-CN"/>
        </w:rPr>
        <w:t>和</w:t>
      </w:r>
      <w:r w:rsidRPr="003A39CB">
        <w:rPr>
          <w:lang w:eastAsia="zh-CN"/>
        </w:rPr>
        <w:t>20</w:t>
      </w:r>
      <w:r w:rsidRPr="003A39CB">
        <w:rPr>
          <w:rFonts w:hint="eastAsia"/>
          <w:lang w:eastAsia="zh-CN"/>
        </w:rPr>
        <w:t>2</w:t>
      </w:r>
      <w:r w:rsidR="00191D1B">
        <w:rPr>
          <w:lang w:eastAsia="zh-CN"/>
        </w:rPr>
        <w:t>1</w:t>
      </w:r>
      <w:r w:rsidRPr="003A39CB">
        <w:rPr>
          <w:rFonts w:hint="eastAsia"/>
          <w:lang w:eastAsia="zh-CN"/>
        </w:rPr>
        <w:t>年的实施情况，尤其是</w:t>
      </w:r>
      <w:r w:rsidRPr="003A39CB">
        <w:rPr>
          <w:lang w:eastAsia="zh-CN"/>
        </w:rPr>
        <w:t>20</w:t>
      </w:r>
      <w:r w:rsidR="00191D1B">
        <w:rPr>
          <w:lang w:eastAsia="zh-CN"/>
        </w:rPr>
        <w:t>20</w:t>
      </w:r>
      <w:r w:rsidRPr="003A39CB">
        <w:rPr>
          <w:lang w:eastAsia="zh-CN"/>
        </w:rPr>
        <w:t>/20</w:t>
      </w:r>
      <w:r w:rsidRPr="003A39CB">
        <w:rPr>
          <w:rFonts w:hint="eastAsia"/>
          <w:lang w:eastAsia="zh-CN"/>
        </w:rPr>
        <w:t>2</w:t>
      </w:r>
      <w:r w:rsidR="00191D1B">
        <w:rPr>
          <w:lang w:eastAsia="zh-CN"/>
        </w:rPr>
        <w:t>1</w:t>
      </w:r>
      <w:r w:rsidRPr="003A39CB">
        <w:rPr>
          <w:rFonts w:hint="eastAsia"/>
          <w:lang w:eastAsia="zh-CN"/>
        </w:rPr>
        <w:t>年开具并及时支付的发票的比例情况。</w:t>
      </w:r>
    </w:p>
    <w:p w14:paraId="1E75C0CA" w14:textId="19FE8E97" w:rsidR="003A39CB" w:rsidRPr="003A39CB" w:rsidRDefault="003A39CB" w:rsidP="003A39CB">
      <w:pPr>
        <w:pStyle w:val="Tabletitle"/>
        <w:spacing w:before="240"/>
        <w:rPr>
          <w:lang w:eastAsia="zh-CN"/>
        </w:rPr>
      </w:pPr>
      <w:r w:rsidRPr="003A39CB">
        <w:rPr>
          <w:lang w:eastAsia="zh-CN"/>
        </w:rPr>
        <w:t>表</w:t>
      </w:r>
      <w:r w:rsidRPr="003A39CB">
        <w:rPr>
          <w:lang w:eastAsia="zh-CN"/>
        </w:rPr>
        <w:t xml:space="preserve">1 </w:t>
      </w:r>
      <w:r w:rsidRPr="003A39CB">
        <w:rPr>
          <w:lang w:val="en-US" w:eastAsia="zh-CN"/>
        </w:rPr>
        <w:t xml:space="preserve">– </w:t>
      </w:r>
      <w:r w:rsidRPr="003A39CB">
        <w:rPr>
          <w:lang w:eastAsia="zh-CN"/>
        </w:rPr>
        <w:t>20</w:t>
      </w:r>
      <w:r w:rsidR="00191D1B">
        <w:rPr>
          <w:lang w:eastAsia="zh-CN"/>
        </w:rPr>
        <w:t>20</w:t>
      </w:r>
      <w:r w:rsidRPr="003A39CB">
        <w:rPr>
          <w:lang w:eastAsia="zh-CN"/>
        </w:rPr>
        <w:t>-20</w:t>
      </w:r>
      <w:r w:rsidRPr="003A39CB">
        <w:rPr>
          <w:rFonts w:hint="eastAsia"/>
          <w:lang w:eastAsia="zh-CN"/>
        </w:rPr>
        <w:t>2</w:t>
      </w:r>
      <w:r w:rsidR="00191D1B">
        <w:rPr>
          <w:lang w:eastAsia="zh-CN"/>
        </w:rPr>
        <w:t>1</w:t>
      </w:r>
      <w:r w:rsidRPr="003A39CB">
        <w:rPr>
          <w:lang w:eastAsia="zh-CN"/>
        </w:rPr>
        <w:t>年第</w:t>
      </w:r>
      <w:r w:rsidRPr="003A39CB">
        <w:rPr>
          <w:lang w:eastAsia="zh-CN"/>
        </w:rPr>
        <w:t>482</w:t>
      </w:r>
      <w:r w:rsidRPr="003A39CB">
        <w:rPr>
          <w:lang w:eastAsia="zh-CN"/>
        </w:rPr>
        <w:t>号决定的实施情况</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992"/>
        <w:gridCol w:w="1985"/>
        <w:gridCol w:w="2125"/>
      </w:tblGrid>
      <w:tr w:rsidR="003A39CB" w:rsidRPr="00875006" w14:paraId="63519EB3" w14:textId="77777777" w:rsidTr="00875006">
        <w:tc>
          <w:tcPr>
            <w:tcW w:w="2818" w:type="dxa"/>
            <w:vAlign w:val="center"/>
          </w:tcPr>
          <w:p w14:paraId="2671BBA2" w14:textId="77777777" w:rsidR="003A39CB" w:rsidRPr="00875006" w:rsidRDefault="003A39CB" w:rsidP="00875006">
            <w:pPr>
              <w:spacing w:before="80" w:after="80"/>
              <w:rPr>
                <w:b/>
                <w:sz w:val="22"/>
                <w:szCs w:val="22"/>
                <w:lang w:eastAsia="zh-CN"/>
              </w:rPr>
            </w:pPr>
          </w:p>
        </w:tc>
        <w:tc>
          <w:tcPr>
            <w:tcW w:w="992" w:type="dxa"/>
            <w:vAlign w:val="center"/>
          </w:tcPr>
          <w:p w14:paraId="7437FCCE" w14:textId="77777777" w:rsidR="003A39CB" w:rsidRPr="00875006" w:rsidRDefault="003A39CB" w:rsidP="00875006">
            <w:pPr>
              <w:spacing w:before="80" w:after="80"/>
              <w:rPr>
                <w:b/>
                <w:sz w:val="22"/>
                <w:szCs w:val="22"/>
                <w:lang w:eastAsia="zh-CN"/>
              </w:rPr>
            </w:pPr>
          </w:p>
        </w:tc>
        <w:tc>
          <w:tcPr>
            <w:tcW w:w="1985" w:type="dxa"/>
            <w:vAlign w:val="center"/>
          </w:tcPr>
          <w:p w14:paraId="22EA6B91" w14:textId="1FA60381" w:rsidR="003A39CB" w:rsidRPr="00875006" w:rsidRDefault="003A39CB" w:rsidP="00875006">
            <w:pPr>
              <w:spacing w:before="80" w:after="80"/>
              <w:jc w:val="center"/>
              <w:rPr>
                <w:b/>
                <w:sz w:val="22"/>
                <w:szCs w:val="22"/>
                <w:lang w:eastAsia="zh-CN"/>
              </w:rPr>
            </w:pPr>
            <w:r w:rsidRPr="00875006">
              <w:rPr>
                <w:b/>
                <w:sz w:val="22"/>
                <w:szCs w:val="22"/>
                <w:lang w:eastAsia="zh-CN"/>
              </w:rPr>
              <w:t>20</w:t>
            </w:r>
            <w:r w:rsidR="00191D1B" w:rsidRPr="00875006">
              <w:rPr>
                <w:b/>
                <w:sz w:val="22"/>
                <w:szCs w:val="22"/>
                <w:lang w:eastAsia="zh-CN"/>
              </w:rPr>
              <w:t>20</w:t>
            </w:r>
            <w:r w:rsidRPr="00875006">
              <w:rPr>
                <w:rFonts w:hint="eastAsia"/>
                <w:b/>
                <w:sz w:val="22"/>
                <w:szCs w:val="22"/>
                <w:lang w:eastAsia="zh-CN"/>
              </w:rPr>
              <w:t>年</w:t>
            </w:r>
          </w:p>
        </w:tc>
        <w:tc>
          <w:tcPr>
            <w:tcW w:w="2125" w:type="dxa"/>
            <w:vAlign w:val="center"/>
          </w:tcPr>
          <w:p w14:paraId="162D4F8D" w14:textId="5F3F69F9" w:rsidR="003A39CB" w:rsidRPr="00875006" w:rsidRDefault="003A39CB" w:rsidP="00875006">
            <w:pPr>
              <w:spacing w:before="80" w:after="80"/>
              <w:jc w:val="center"/>
              <w:rPr>
                <w:b/>
                <w:sz w:val="22"/>
                <w:szCs w:val="22"/>
                <w:lang w:eastAsia="zh-CN"/>
              </w:rPr>
            </w:pPr>
            <w:r w:rsidRPr="00875006">
              <w:rPr>
                <w:b/>
                <w:sz w:val="22"/>
                <w:szCs w:val="22"/>
                <w:lang w:eastAsia="zh-CN"/>
              </w:rPr>
              <w:t>20</w:t>
            </w:r>
            <w:r w:rsidRPr="00875006">
              <w:rPr>
                <w:rFonts w:hint="eastAsia"/>
                <w:b/>
                <w:sz w:val="22"/>
                <w:szCs w:val="22"/>
                <w:lang w:eastAsia="zh-CN"/>
              </w:rPr>
              <w:t>2</w:t>
            </w:r>
            <w:r w:rsidR="00191D1B" w:rsidRPr="00875006">
              <w:rPr>
                <w:b/>
                <w:sz w:val="22"/>
                <w:szCs w:val="22"/>
                <w:lang w:eastAsia="zh-CN"/>
              </w:rPr>
              <w:t>1</w:t>
            </w:r>
            <w:r w:rsidRPr="00875006">
              <w:rPr>
                <w:rFonts w:hint="eastAsia"/>
                <w:b/>
                <w:sz w:val="22"/>
                <w:szCs w:val="22"/>
                <w:lang w:eastAsia="zh-CN"/>
              </w:rPr>
              <w:t>年</w:t>
            </w:r>
          </w:p>
        </w:tc>
      </w:tr>
      <w:tr w:rsidR="00191D1B" w:rsidRPr="00875006" w14:paraId="30CD25DE" w14:textId="77777777" w:rsidTr="00875006">
        <w:tc>
          <w:tcPr>
            <w:tcW w:w="2818" w:type="dxa"/>
            <w:vAlign w:val="center"/>
          </w:tcPr>
          <w:p w14:paraId="4D4227FF" w14:textId="77777777" w:rsidR="00191D1B" w:rsidRPr="00875006" w:rsidRDefault="00191D1B" w:rsidP="00875006">
            <w:pPr>
              <w:spacing w:before="40" w:after="40"/>
              <w:rPr>
                <w:sz w:val="22"/>
                <w:szCs w:val="22"/>
                <w:lang w:eastAsia="zh-CN"/>
              </w:rPr>
            </w:pPr>
            <w:r w:rsidRPr="00875006">
              <w:rPr>
                <w:rFonts w:hint="eastAsia"/>
                <w:sz w:val="22"/>
                <w:szCs w:val="22"/>
                <w:lang w:eastAsia="zh-CN"/>
              </w:rPr>
              <w:t>开具的发票总数</w:t>
            </w:r>
            <w:r w:rsidRPr="00875006">
              <w:rPr>
                <w:sz w:val="22"/>
                <w:szCs w:val="22"/>
                <w:lang w:eastAsia="zh-CN"/>
              </w:rPr>
              <w:br/>
            </w:r>
            <w:r w:rsidRPr="00875006">
              <w:rPr>
                <w:rFonts w:hint="eastAsia"/>
                <w:sz w:val="22"/>
                <w:szCs w:val="22"/>
                <w:lang w:eastAsia="zh-CN"/>
              </w:rPr>
              <w:t>（包括免费待遇）</w:t>
            </w:r>
            <w:r w:rsidRPr="00875006">
              <w:rPr>
                <w:sz w:val="22"/>
                <w:szCs w:val="22"/>
                <w:lang w:eastAsia="zh-CN"/>
              </w:rPr>
              <w:t>*</w:t>
            </w:r>
          </w:p>
        </w:tc>
        <w:tc>
          <w:tcPr>
            <w:tcW w:w="992" w:type="dxa"/>
            <w:vAlign w:val="center"/>
          </w:tcPr>
          <w:p w14:paraId="7E053BD9" w14:textId="77777777" w:rsidR="00191D1B" w:rsidRPr="00875006" w:rsidRDefault="00191D1B" w:rsidP="00875006">
            <w:pPr>
              <w:spacing w:before="40" w:after="40"/>
              <w:rPr>
                <w:sz w:val="22"/>
                <w:szCs w:val="22"/>
                <w:lang w:eastAsia="zh-CN"/>
              </w:rPr>
            </w:pPr>
            <w:r w:rsidRPr="00875006">
              <w:rPr>
                <w:rFonts w:hint="eastAsia"/>
                <w:sz w:val="22"/>
                <w:szCs w:val="22"/>
                <w:lang w:eastAsia="zh-CN"/>
              </w:rPr>
              <w:t>瑞郎</w:t>
            </w:r>
          </w:p>
        </w:tc>
        <w:tc>
          <w:tcPr>
            <w:tcW w:w="1985" w:type="dxa"/>
            <w:vAlign w:val="center"/>
          </w:tcPr>
          <w:p w14:paraId="29D5E859" w14:textId="06B67892" w:rsidR="00191D1B" w:rsidRPr="00875006" w:rsidRDefault="00191D1B" w:rsidP="00875006">
            <w:pPr>
              <w:spacing w:before="40" w:after="40"/>
              <w:jc w:val="center"/>
              <w:rPr>
                <w:sz w:val="22"/>
                <w:szCs w:val="22"/>
                <w:lang w:eastAsia="zh-CN"/>
              </w:rPr>
            </w:pPr>
            <w:r w:rsidRPr="00875006">
              <w:rPr>
                <w:sz w:val="22"/>
                <w:szCs w:val="22"/>
                <w:lang w:val="en-US"/>
              </w:rPr>
              <w:t>16,638,605</w:t>
            </w:r>
          </w:p>
        </w:tc>
        <w:tc>
          <w:tcPr>
            <w:tcW w:w="2125" w:type="dxa"/>
            <w:vAlign w:val="center"/>
          </w:tcPr>
          <w:p w14:paraId="0E3F6332" w14:textId="1A2EB087" w:rsidR="00191D1B" w:rsidRPr="00875006" w:rsidRDefault="00191D1B" w:rsidP="00875006">
            <w:pPr>
              <w:spacing w:before="40" w:after="40"/>
              <w:jc w:val="center"/>
              <w:rPr>
                <w:sz w:val="22"/>
                <w:szCs w:val="22"/>
                <w:lang w:val="en-US" w:eastAsia="zh-CN"/>
              </w:rPr>
            </w:pPr>
            <w:r w:rsidRPr="00875006">
              <w:rPr>
                <w:sz w:val="22"/>
                <w:szCs w:val="22"/>
                <w:lang w:val="en-US"/>
              </w:rPr>
              <w:t>12,351,939</w:t>
            </w:r>
          </w:p>
        </w:tc>
      </w:tr>
      <w:tr w:rsidR="00191D1B" w:rsidRPr="00875006" w14:paraId="01D3594C" w14:textId="77777777" w:rsidTr="00875006">
        <w:tc>
          <w:tcPr>
            <w:tcW w:w="2818" w:type="dxa"/>
            <w:vAlign w:val="center"/>
          </w:tcPr>
          <w:p w14:paraId="49329209" w14:textId="77777777" w:rsidR="00191D1B" w:rsidRPr="00875006" w:rsidRDefault="00191D1B" w:rsidP="00875006">
            <w:pPr>
              <w:spacing w:before="40" w:after="40"/>
              <w:rPr>
                <w:sz w:val="22"/>
                <w:szCs w:val="22"/>
                <w:lang w:eastAsia="zh-CN"/>
              </w:rPr>
            </w:pPr>
            <w:r w:rsidRPr="00875006">
              <w:rPr>
                <w:rFonts w:hint="eastAsia"/>
                <w:sz w:val="22"/>
                <w:szCs w:val="22"/>
                <w:lang w:eastAsia="zh-CN"/>
              </w:rPr>
              <w:t>免费待遇</w:t>
            </w:r>
          </w:p>
        </w:tc>
        <w:tc>
          <w:tcPr>
            <w:tcW w:w="992" w:type="dxa"/>
            <w:vAlign w:val="center"/>
          </w:tcPr>
          <w:p w14:paraId="34193BB0" w14:textId="77777777" w:rsidR="00191D1B" w:rsidRPr="00875006" w:rsidRDefault="00191D1B" w:rsidP="00875006">
            <w:pPr>
              <w:spacing w:before="40" w:after="40"/>
              <w:rPr>
                <w:sz w:val="22"/>
                <w:szCs w:val="22"/>
                <w:lang w:eastAsia="zh-CN"/>
              </w:rPr>
            </w:pPr>
            <w:r w:rsidRPr="00875006">
              <w:rPr>
                <w:rFonts w:hint="eastAsia"/>
                <w:sz w:val="22"/>
                <w:szCs w:val="22"/>
                <w:lang w:eastAsia="zh-CN"/>
              </w:rPr>
              <w:t>瑞郎</w:t>
            </w:r>
          </w:p>
        </w:tc>
        <w:tc>
          <w:tcPr>
            <w:tcW w:w="1985" w:type="dxa"/>
            <w:vAlign w:val="center"/>
          </w:tcPr>
          <w:p w14:paraId="47138F4D" w14:textId="31EC1001" w:rsidR="00191D1B" w:rsidRPr="00875006" w:rsidRDefault="00191D1B" w:rsidP="00875006">
            <w:pPr>
              <w:spacing w:before="40" w:after="40"/>
              <w:jc w:val="center"/>
              <w:rPr>
                <w:sz w:val="22"/>
                <w:szCs w:val="22"/>
                <w:lang w:eastAsia="zh-CN"/>
              </w:rPr>
            </w:pPr>
            <w:r w:rsidRPr="00875006">
              <w:rPr>
                <w:sz w:val="22"/>
                <w:szCs w:val="22"/>
                <w:lang w:val="en-US"/>
              </w:rPr>
              <w:t>1,410,093</w:t>
            </w:r>
          </w:p>
        </w:tc>
        <w:tc>
          <w:tcPr>
            <w:tcW w:w="2125" w:type="dxa"/>
            <w:vAlign w:val="center"/>
          </w:tcPr>
          <w:p w14:paraId="546D57EF" w14:textId="4563BEAB" w:rsidR="00191D1B" w:rsidRPr="00875006" w:rsidRDefault="00191D1B" w:rsidP="00875006">
            <w:pPr>
              <w:spacing w:before="40" w:after="40"/>
              <w:jc w:val="center"/>
              <w:rPr>
                <w:sz w:val="22"/>
                <w:szCs w:val="22"/>
                <w:lang w:val="en-US" w:eastAsia="zh-CN"/>
              </w:rPr>
            </w:pPr>
            <w:r w:rsidRPr="00875006">
              <w:rPr>
                <w:sz w:val="22"/>
                <w:szCs w:val="22"/>
                <w:lang w:val="en-US"/>
              </w:rPr>
              <w:t>1,461,379</w:t>
            </w:r>
          </w:p>
        </w:tc>
      </w:tr>
      <w:tr w:rsidR="00191D1B" w:rsidRPr="00875006" w14:paraId="0FC1C150" w14:textId="77777777" w:rsidTr="00875006">
        <w:tc>
          <w:tcPr>
            <w:tcW w:w="2818" w:type="dxa"/>
            <w:tcBorders>
              <w:bottom w:val="single" w:sz="12" w:space="0" w:color="auto"/>
            </w:tcBorders>
            <w:vAlign w:val="center"/>
          </w:tcPr>
          <w:p w14:paraId="24157A8C" w14:textId="77777777" w:rsidR="00191D1B" w:rsidRPr="00875006" w:rsidRDefault="00191D1B" w:rsidP="00875006">
            <w:pPr>
              <w:spacing w:before="40" w:after="40"/>
              <w:rPr>
                <w:sz w:val="22"/>
                <w:szCs w:val="22"/>
                <w:lang w:eastAsia="zh-CN"/>
              </w:rPr>
            </w:pPr>
            <w:r w:rsidRPr="00875006">
              <w:rPr>
                <w:rFonts w:hint="eastAsia"/>
                <w:sz w:val="22"/>
                <w:szCs w:val="22"/>
                <w:lang w:eastAsia="zh-CN"/>
              </w:rPr>
              <w:t>付款</w:t>
            </w:r>
            <w:proofErr w:type="gramStart"/>
            <w:r w:rsidRPr="00875006">
              <w:rPr>
                <w:rFonts w:hint="eastAsia"/>
                <w:sz w:val="22"/>
                <w:szCs w:val="22"/>
                <w:lang w:eastAsia="zh-CN"/>
              </w:rPr>
              <w:t>收迄</w:t>
            </w:r>
            <w:proofErr w:type="gramEnd"/>
            <w:r w:rsidRPr="00875006">
              <w:rPr>
                <w:sz w:val="22"/>
                <w:szCs w:val="22"/>
                <w:lang w:eastAsia="zh-CN"/>
              </w:rPr>
              <w:t>**</w:t>
            </w:r>
          </w:p>
        </w:tc>
        <w:tc>
          <w:tcPr>
            <w:tcW w:w="992" w:type="dxa"/>
            <w:tcBorders>
              <w:bottom w:val="single" w:sz="12" w:space="0" w:color="auto"/>
            </w:tcBorders>
            <w:vAlign w:val="center"/>
          </w:tcPr>
          <w:p w14:paraId="670B20B4" w14:textId="77777777" w:rsidR="00191D1B" w:rsidRPr="00875006" w:rsidRDefault="00191D1B" w:rsidP="00875006">
            <w:pPr>
              <w:spacing w:before="40" w:after="40"/>
              <w:rPr>
                <w:sz w:val="22"/>
                <w:szCs w:val="22"/>
                <w:lang w:eastAsia="zh-CN"/>
              </w:rPr>
            </w:pPr>
            <w:r w:rsidRPr="00875006">
              <w:rPr>
                <w:rFonts w:hint="eastAsia"/>
                <w:sz w:val="22"/>
                <w:szCs w:val="22"/>
                <w:lang w:eastAsia="zh-CN"/>
              </w:rPr>
              <w:t>瑞郎</w:t>
            </w:r>
          </w:p>
        </w:tc>
        <w:tc>
          <w:tcPr>
            <w:tcW w:w="1985" w:type="dxa"/>
            <w:tcBorders>
              <w:bottom w:val="single" w:sz="12" w:space="0" w:color="auto"/>
            </w:tcBorders>
            <w:vAlign w:val="center"/>
          </w:tcPr>
          <w:p w14:paraId="30F2940D" w14:textId="0EE0103B" w:rsidR="00191D1B" w:rsidRPr="00875006" w:rsidRDefault="00191D1B" w:rsidP="00875006">
            <w:pPr>
              <w:spacing w:before="40" w:after="40"/>
              <w:jc w:val="center"/>
              <w:rPr>
                <w:sz w:val="22"/>
                <w:szCs w:val="22"/>
                <w:lang w:eastAsia="zh-CN"/>
              </w:rPr>
            </w:pPr>
            <w:r w:rsidRPr="00875006">
              <w:rPr>
                <w:sz w:val="22"/>
                <w:szCs w:val="22"/>
                <w:lang w:val="en-US"/>
              </w:rPr>
              <w:t>13,882,532</w:t>
            </w:r>
          </w:p>
        </w:tc>
        <w:tc>
          <w:tcPr>
            <w:tcW w:w="2125" w:type="dxa"/>
            <w:tcBorders>
              <w:bottom w:val="single" w:sz="12" w:space="0" w:color="auto"/>
            </w:tcBorders>
            <w:vAlign w:val="center"/>
          </w:tcPr>
          <w:p w14:paraId="65267775" w14:textId="31044E3F" w:rsidR="00191D1B" w:rsidRPr="00875006" w:rsidRDefault="00191D1B" w:rsidP="00875006">
            <w:pPr>
              <w:spacing w:before="40" w:after="40"/>
              <w:jc w:val="center"/>
              <w:rPr>
                <w:sz w:val="22"/>
                <w:szCs w:val="22"/>
                <w:lang w:val="en-US" w:eastAsia="zh-CN"/>
              </w:rPr>
            </w:pPr>
            <w:r w:rsidRPr="00875006">
              <w:rPr>
                <w:sz w:val="22"/>
                <w:szCs w:val="22"/>
                <w:lang w:val="en-US"/>
              </w:rPr>
              <w:t>12,215,061</w:t>
            </w:r>
          </w:p>
        </w:tc>
      </w:tr>
      <w:tr w:rsidR="003A39CB" w:rsidRPr="00875006" w14:paraId="66806FA5" w14:textId="77777777" w:rsidTr="00875006">
        <w:tc>
          <w:tcPr>
            <w:tcW w:w="5795" w:type="dxa"/>
            <w:gridSpan w:val="3"/>
            <w:tcBorders>
              <w:top w:val="single" w:sz="12" w:space="0" w:color="auto"/>
              <w:left w:val="single" w:sz="2" w:space="0" w:color="auto"/>
              <w:bottom w:val="single" w:sz="2" w:space="0" w:color="auto"/>
              <w:right w:val="single" w:sz="2" w:space="0" w:color="auto"/>
            </w:tcBorders>
            <w:vAlign w:val="center"/>
          </w:tcPr>
          <w:p w14:paraId="1721CC91" w14:textId="2A623F75" w:rsidR="003A39CB" w:rsidRPr="00875006" w:rsidRDefault="003A39CB" w:rsidP="00875006">
            <w:pPr>
              <w:spacing w:before="40" w:after="40"/>
              <w:rPr>
                <w:sz w:val="22"/>
                <w:szCs w:val="22"/>
                <w:lang w:eastAsia="zh-CN"/>
              </w:rPr>
            </w:pPr>
            <w:r w:rsidRPr="00875006">
              <w:rPr>
                <w:sz w:val="22"/>
                <w:szCs w:val="22"/>
                <w:lang w:eastAsia="zh-CN"/>
              </w:rPr>
              <w:t>20</w:t>
            </w:r>
            <w:r w:rsidR="002C7C3A" w:rsidRPr="00875006">
              <w:rPr>
                <w:sz w:val="22"/>
                <w:szCs w:val="22"/>
                <w:lang w:eastAsia="zh-CN"/>
              </w:rPr>
              <w:t>20</w:t>
            </w:r>
            <w:r w:rsidRPr="00875006">
              <w:rPr>
                <w:sz w:val="22"/>
                <w:szCs w:val="22"/>
                <w:lang w:eastAsia="zh-CN"/>
              </w:rPr>
              <w:t>/20</w:t>
            </w:r>
            <w:r w:rsidRPr="00875006">
              <w:rPr>
                <w:rFonts w:hint="eastAsia"/>
                <w:sz w:val="22"/>
                <w:szCs w:val="22"/>
                <w:lang w:eastAsia="zh-CN"/>
              </w:rPr>
              <w:t>2</w:t>
            </w:r>
            <w:r w:rsidR="002C7C3A" w:rsidRPr="00875006">
              <w:rPr>
                <w:sz w:val="22"/>
                <w:szCs w:val="22"/>
                <w:lang w:eastAsia="zh-CN"/>
              </w:rPr>
              <w:t>1</w:t>
            </w:r>
            <w:r w:rsidRPr="00875006">
              <w:rPr>
                <w:sz w:val="22"/>
                <w:szCs w:val="22"/>
                <w:lang w:eastAsia="zh-CN"/>
              </w:rPr>
              <w:t>年开具的、</w:t>
            </w:r>
            <w:r w:rsidRPr="00875006">
              <w:rPr>
                <w:sz w:val="22"/>
                <w:szCs w:val="22"/>
                <w:lang w:eastAsia="zh-CN"/>
              </w:rPr>
              <w:t>20</w:t>
            </w:r>
            <w:r w:rsidRPr="00875006">
              <w:rPr>
                <w:rFonts w:hint="eastAsia"/>
                <w:sz w:val="22"/>
                <w:szCs w:val="22"/>
                <w:lang w:eastAsia="zh-CN"/>
              </w:rPr>
              <w:t>2</w:t>
            </w:r>
            <w:r w:rsidR="002C7C3A" w:rsidRPr="00875006">
              <w:rPr>
                <w:sz w:val="22"/>
                <w:szCs w:val="22"/>
                <w:lang w:eastAsia="zh-CN"/>
              </w:rPr>
              <w:t>1</w:t>
            </w:r>
            <w:r w:rsidRPr="00875006">
              <w:rPr>
                <w:sz w:val="22"/>
                <w:szCs w:val="22"/>
                <w:lang w:eastAsia="zh-CN"/>
              </w:rPr>
              <w:t>年</w:t>
            </w:r>
            <w:r w:rsidRPr="00875006">
              <w:rPr>
                <w:sz w:val="22"/>
                <w:szCs w:val="22"/>
                <w:lang w:eastAsia="zh-CN"/>
              </w:rPr>
              <w:t>12</w:t>
            </w:r>
            <w:r w:rsidRPr="00875006">
              <w:rPr>
                <w:sz w:val="22"/>
                <w:szCs w:val="22"/>
                <w:lang w:eastAsia="zh-CN"/>
              </w:rPr>
              <w:t>月</w:t>
            </w:r>
            <w:r w:rsidRPr="00875006">
              <w:rPr>
                <w:sz w:val="22"/>
                <w:szCs w:val="22"/>
                <w:lang w:eastAsia="zh-CN"/>
              </w:rPr>
              <w:t>31</w:t>
            </w:r>
            <w:r w:rsidRPr="00875006">
              <w:rPr>
                <w:sz w:val="22"/>
                <w:szCs w:val="22"/>
                <w:lang w:eastAsia="zh-CN"/>
              </w:rPr>
              <w:t>日到期</w:t>
            </w:r>
            <w:r w:rsidRPr="00875006">
              <w:rPr>
                <w:rFonts w:hint="eastAsia"/>
                <w:sz w:val="22"/>
                <w:szCs w:val="22"/>
                <w:lang w:eastAsia="zh-CN"/>
              </w:rPr>
              <w:t>的</w:t>
            </w:r>
            <w:r w:rsidRPr="00875006">
              <w:rPr>
                <w:sz w:val="22"/>
                <w:szCs w:val="22"/>
                <w:lang w:eastAsia="zh-CN"/>
              </w:rPr>
              <w:t>已支付发票</w:t>
            </w:r>
            <w:r w:rsidRPr="00875006">
              <w:rPr>
                <w:rFonts w:hint="eastAsia"/>
                <w:sz w:val="22"/>
                <w:szCs w:val="22"/>
                <w:lang w:eastAsia="zh-CN"/>
              </w:rPr>
              <w:t>的</w:t>
            </w:r>
            <w:r w:rsidRPr="00875006">
              <w:rPr>
                <w:sz w:val="22"/>
                <w:szCs w:val="22"/>
                <w:lang w:eastAsia="zh-CN"/>
              </w:rPr>
              <w:t>百分比</w:t>
            </w:r>
          </w:p>
        </w:tc>
        <w:tc>
          <w:tcPr>
            <w:tcW w:w="2125" w:type="dxa"/>
            <w:tcBorders>
              <w:top w:val="single" w:sz="12" w:space="0" w:color="auto"/>
              <w:left w:val="single" w:sz="2" w:space="0" w:color="auto"/>
              <w:bottom w:val="single" w:sz="2" w:space="0" w:color="auto"/>
              <w:right w:val="single" w:sz="2" w:space="0" w:color="auto"/>
            </w:tcBorders>
            <w:vAlign w:val="center"/>
          </w:tcPr>
          <w:p w14:paraId="06B19A7D" w14:textId="77777777" w:rsidR="003A39CB" w:rsidRPr="00875006" w:rsidRDefault="003A39CB" w:rsidP="00875006">
            <w:pPr>
              <w:spacing w:before="40" w:after="40"/>
              <w:jc w:val="center"/>
              <w:rPr>
                <w:sz w:val="22"/>
                <w:szCs w:val="22"/>
                <w:lang w:eastAsia="zh-CN"/>
              </w:rPr>
            </w:pPr>
            <w:r w:rsidRPr="00875006">
              <w:rPr>
                <w:sz w:val="22"/>
                <w:szCs w:val="22"/>
                <w:lang w:eastAsia="zh-CN"/>
              </w:rPr>
              <w:t>&gt; 99%</w:t>
            </w:r>
          </w:p>
        </w:tc>
      </w:tr>
    </w:tbl>
    <w:p w14:paraId="6847FCA8" w14:textId="73DDE986" w:rsidR="003A39CB" w:rsidRPr="00875006" w:rsidRDefault="003A39CB" w:rsidP="00875006">
      <w:pPr>
        <w:pStyle w:val="Tablelegend"/>
        <w:ind w:leftChars="354" w:left="851" w:hanging="1"/>
        <w:rPr>
          <w:sz w:val="18"/>
          <w:szCs w:val="18"/>
          <w:lang w:eastAsia="zh-CN"/>
        </w:rPr>
      </w:pPr>
      <w:r w:rsidRPr="00875006">
        <w:rPr>
          <w:sz w:val="18"/>
          <w:szCs w:val="18"/>
          <w:lang w:eastAsia="zh-CN"/>
        </w:rPr>
        <w:t>*</w:t>
      </w:r>
      <w:r w:rsidR="00875006">
        <w:rPr>
          <w:sz w:val="18"/>
          <w:szCs w:val="18"/>
          <w:lang w:eastAsia="zh-CN"/>
        </w:rPr>
        <w:t xml:space="preserve"> </w:t>
      </w:r>
      <w:r w:rsidRPr="00875006">
        <w:rPr>
          <w:sz w:val="18"/>
          <w:szCs w:val="18"/>
          <w:lang w:eastAsia="zh-CN"/>
        </w:rPr>
        <w:t>发票应在开具日期起的六个月内支付。</w:t>
      </w:r>
      <w:r w:rsidRPr="00875006">
        <w:rPr>
          <w:i/>
          <w:iCs/>
          <w:sz w:val="18"/>
          <w:szCs w:val="18"/>
          <w:lang w:eastAsia="zh-CN"/>
        </w:rPr>
        <w:br/>
      </w:r>
      <w:r w:rsidRPr="00875006">
        <w:rPr>
          <w:sz w:val="18"/>
          <w:szCs w:val="18"/>
          <w:lang w:eastAsia="zh-CN"/>
        </w:rPr>
        <w:t>**</w:t>
      </w:r>
      <w:r w:rsidR="00875006">
        <w:rPr>
          <w:sz w:val="18"/>
          <w:szCs w:val="18"/>
          <w:lang w:eastAsia="zh-CN"/>
        </w:rPr>
        <w:t xml:space="preserve"> </w:t>
      </w:r>
      <w:r w:rsidRPr="00875006">
        <w:rPr>
          <w:sz w:val="18"/>
          <w:szCs w:val="18"/>
          <w:lang w:eastAsia="zh-CN"/>
        </w:rPr>
        <w:t>收到的付款包括以往几年开具的发票。</w:t>
      </w:r>
    </w:p>
    <w:p w14:paraId="2CB4B291" w14:textId="081C8F4F" w:rsidR="003A39CB" w:rsidRPr="003A39CB" w:rsidRDefault="003A39CB" w:rsidP="003B11DB">
      <w:pPr>
        <w:spacing w:before="360"/>
        <w:rPr>
          <w:lang w:val="en-US" w:eastAsia="zh-CN"/>
        </w:rPr>
      </w:pPr>
      <w:r w:rsidRPr="003A39CB">
        <w:rPr>
          <w:lang w:eastAsia="zh-CN"/>
        </w:rPr>
        <w:t>3</w:t>
      </w:r>
      <w:r w:rsidRPr="003A39CB">
        <w:rPr>
          <w:lang w:eastAsia="zh-CN"/>
        </w:rPr>
        <w:tab/>
      </w:r>
      <w:r w:rsidRPr="003A39CB">
        <w:rPr>
          <w:rFonts w:hint="eastAsia"/>
          <w:lang w:val="en-US" w:eastAsia="zh-CN"/>
        </w:rPr>
        <w:t>另有一份文件</w:t>
      </w:r>
      <w:r w:rsidR="002C7C3A">
        <w:rPr>
          <w:rFonts w:hint="eastAsia"/>
          <w:lang w:val="en-US" w:eastAsia="zh-CN"/>
        </w:rPr>
        <w:t>将</w:t>
      </w:r>
      <w:r w:rsidRPr="003A39CB">
        <w:rPr>
          <w:rFonts w:hint="eastAsia"/>
          <w:lang w:val="en-US" w:eastAsia="zh-CN"/>
        </w:rPr>
        <w:t>提供有关截至</w:t>
      </w:r>
      <w:r w:rsidRPr="003A39CB">
        <w:rPr>
          <w:rFonts w:hint="eastAsia"/>
          <w:lang w:val="en-US" w:eastAsia="zh-CN"/>
        </w:rPr>
        <w:t>202</w:t>
      </w:r>
      <w:r w:rsidR="002C7C3A">
        <w:rPr>
          <w:lang w:val="en-US" w:eastAsia="zh-CN"/>
        </w:rPr>
        <w:t>1</w:t>
      </w:r>
      <w:r w:rsidRPr="003A39CB">
        <w:rPr>
          <w:rFonts w:hint="eastAsia"/>
          <w:lang w:val="en-US" w:eastAsia="zh-CN"/>
        </w:rPr>
        <w:t>年</w:t>
      </w:r>
      <w:r w:rsidRPr="003A39CB">
        <w:rPr>
          <w:rFonts w:hint="eastAsia"/>
          <w:lang w:val="en-US" w:eastAsia="zh-CN"/>
        </w:rPr>
        <w:t>12</w:t>
      </w:r>
      <w:r w:rsidRPr="003A39CB">
        <w:rPr>
          <w:rFonts w:hint="eastAsia"/>
          <w:lang w:val="en-US" w:eastAsia="zh-CN"/>
        </w:rPr>
        <w:t>月</w:t>
      </w:r>
      <w:r w:rsidRPr="003A39CB">
        <w:rPr>
          <w:rFonts w:hint="eastAsia"/>
          <w:lang w:val="en-US" w:eastAsia="zh-CN"/>
        </w:rPr>
        <w:t>31</w:t>
      </w:r>
      <w:r w:rsidRPr="003A39CB">
        <w:rPr>
          <w:rFonts w:hint="eastAsia"/>
          <w:lang w:val="en-US" w:eastAsia="zh-CN"/>
        </w:rPr>
        <w:t>日的欠款和欠款专账情况信息、</w:t>
      </w:r>
      <w:r w:rsidRPr="003A39CB">
        <w:rPr>
          <w:rFonts w:hint="eastAsia"/>
          <w:lang w:eastAsia="zh-CN"/>
        </w:rPr>
        <w:t>为结付欠款和欠款专账而采取的行动以及第</w:t>
      </w:r>
      <w:r w:rsidRPr="003A39CB">
        <w:rPr>
          <w:rFonts w:hint="eastAsia"/>
          <w:lang w:val="en-US" w:eastAsia="zh-CN"/>
        </w:rPr>
        <w:t>41</w:t>
      </w:r>
      <w:r w:rsidRPr="003A39CB">
        <w:rPr>
          <w:rFonts w:hint="eastAsia"/>
          <w:lang w:val="en-US" w:eastAsia="zh-CN"/>
        </w:rPr>
        <w:t>号决议（</w:t>
      </w:r>
      <w:r w:rsidRPr="003A39CB">
        <w:rPr>
          <w:rFonts w:hint="eastAsia"/>
          <w:lang w:val="en-US" w:eastAsia="zh-CN"/>
        </w:rPr>
        <w:t>201</w:t>
      </w:r>
      <w:r w:rsidRPr="003A39CB">
        <w:rPr>
          <w:lang w:val="en-US" w:eastAsia="zh-CN"/>
        </w:rPr>
        <w:t>8</w:t>
      </w:r>
      <w:r w:rsidRPr="003A39CB">
        <w:rPr>
          <w:rFonts w:hint="eastAsia"/>
          <w:lang w:val="en-US" w:eastAsia="zh-CN"/>
        </w:rPr>
        <w:t>年，迪拜，修订版）的落实情况，后者包括按照第</w:t>
      </w:r>
      <w:r w:rsidRPr="003A39CB">
        <w:rPr>
          <w:rFonts w:hint="eastAsia"/>
          <w:lang w:val="en-US" w:eastAsia="zh-CN"/>
        </w:rPr>
        <w:t>10</w:t>
      </w:r>
      <w:r w:rsidRPr="003A39CB">
        <w:rPr>
          <w:rFonts w:hint="eastAsia"/>
          <w:lang w:eastAsia="zh-CN"/>
        </w:rPr>
        <w:t>号决定</w:t>
      </w:r>
      <w:r w:rsidRPr="003A39CB">
        <w:rPr>
          <w:rFonts w:hint="eastAsia"/>
          <w:lang w:val="en-US" w:eastAsia="zh-CN"/>
        </w:rPr>
        <w:t>（</w:t>
      </w:r>
      <w:r w:rsidRPr="003A39CB">
        <w:rPr>
          <w:rFonts w:hint="eastAsia"/>
          <w:lang w:val="en-US" w:eastAsia="zh-CN"/>
        </w:rPr>
        <w:t>2006</w:t>
      </w:r>
      <w:r w:rsidRPr="003A39CB">
        <w:rPr>
          <w:rFonts w:hint="eastAsia"/>
          <w:lang w:val="en-US" w:eastAsia="zh-CN"/>
        </w:rPr>
        <w:t>年，安塔利亚）和第</w:t>
      </w:r>
      <w:r w:rsidRPr="003A39CB">
        <w:rPr>
          <w:rFonts w:hint="eastAsia"/>
          <w:lang w:val="en-US" w:eastAsia="zh-CN"/>
        </w:rPr>
        <w:t>545</w:t>
      </w:r>
      <w:r w:rsidRPr="003A39CB">
        <w:rPr>
          <w:rFonts w:hint="eastAsia"/>
          <w:lang w:val="en-US" w:eastAsia="zh-CN"/>
        </w:rPr>
        <w:t>号决定（理事会</w:t>
      </w:r>
      <w:r w:rsidRPr="003A39CB">
        <w:rPr>
          <w:rFonts w:hint="eastAsia"/>
          <w:lang w:val="en-US" w:eastAsia="zh-CN"/>
        </w:rPr>
        <w:t>2007</w:t>
      </w:r>
      <w:r w:rsidRPr="003A39CB">
        <w:rPr>
          <w:rFonts w:hint="eastAsia"/>
          <w:lang w:val="en-US" w:eastAsia="zh-CN"/>
        </w:rPr>
        <w:t>年会议）进行的卫星网络申报。</w:t>
      </w:r>
      <w:r w:rsidR="002C7C3A">
        <w:rPr>
          <w:rFonts w:hint="eastAsia"/>
          <w:lang w:val="en-US" w:eastAsia="zh-CN"/>
        </w:rPr>
        <w:t>这份文件将</w:t>
      </w:r>
      <w:r w:rsidR="004D24EC">
        <w:rPr>
          <w:rFonts w:hint="eastAsia"/>
          <w:lang w:val="en-US" w:eastAsia="zh-CN"/>
        </w:rPr>
        <w:t>提交</w:t>
      </w:r>
      <w:r w:rsidR="002C7C3A">
        <w:rPr>
          <w:rFonts w:hint="eastAsia"/>
          <w:lang w:val="en-US" w:eastAsia="zh-CN"/>
        </w:rPr>
        <w:t>2</w:t>
      </w:r>
      <w:r w:rsidR="002C7C3A">
        <w:rPr>
          <w:lang w:val="en-US" w:eastAsia="zh-CN"/>
        </w:rPr>
        <w:t>022</w:t>
      </w:r>
      <w:r w:rsidR="002C7C3A">
        <w:rPr>
          <w:rFonts w:hint="eastAsia"/>
          <w:lang w:val="en-US" w:eastAsia="zh-CN"/>
        </w:rPr>
        <w:t>年</w:t>
      </w:r>
      <w:r w:rsidR="002C7C3A">
        <w:rPr>
          <w:rFonts w:hint="eastAsia"/>
          <w:lang w:val="en-US" w:eastAsia="zh-CN"/>
        </w:rPr>
        <w:t>9</w:t>
      </w:r>
      <w:r w:rsidR="002C7C3A">
        <w:rPr>
          <w:rFonts w:hint="eastAsia"/>
          <w:lang w:val="en-US" w:eastAsia="zh-CN"/>
        </w:rPr>
        <w:t>月</w:t>
      </w:r>
      <w:r w:rsidR="002C7C3A">
        <w:rPr>
          <w:rFonts w:hint="eastAsia"/>
          <w:lang w:val="en-US" w:eastAsia="zh-CN"/>
        </w:rPr>
        <w:t>2</w:t>
      </w:r>
      <w:r w:rsidR="002C7C3A">
        <w:rPr>
          <w:lang w:val="en-US" w:eastAsia="zh-CN"/>
        </w:rPr>
        <w:t>4</w:t>
      </w:r>
      <w:r w:rsidR="002C7C3A">
        <w:rPr>
          <w:rFonts w:hint="eastAsia"/>
          <w:lang w:val="en-US" w:eastAsia="zh-CN"/>
        </w:rPr>
        <w:t>日的</w:t>
      </w:r>
      <w:r w:rsidR="002C7C3A" w:rsidRPr="002C7C3A">
        <w:rPr>
          <w:rFonts w:hint="eastAsia"/>
          <w:lang w:val="en-US" w:eastAsia="zh-CN"/>
        </w:rPr>
        <w:t>理事会非常会议</w:t>
      </w:r>
      <w:r w:rsidR="002C7C3A">
        <w:rPr>
          <w:rFonts w:hint="eastAsia"/>
          <w:lang w:val="en-US" w:eastAsia="zh-CN"/>
        </w:rPr>
        <w:t>。</w:t>
      </w:r>
    </w:p>
    <w:p w14:paraId="2B332FFB" w14:textId="74287BD7" w:rsidR="003A39CB" w:rsidRPr="003A39CB" w:rsidRDefault="003A39CB" w:rsidP="003A39CB">
      <w:pPr>
        <w:rPr>
          <w:lang w:eastAsia="zh-CN"/>
        </w:rPr>
      </w:pPr>
      <w:r w:rsidRPr="003A39CB">
        <w:rPr>
          <w:rFonts w:hint="eastAsia"/>
          <w:lang w:val="en-US" w:eastAsia="zh-CN"/>
        </w:rPr>
        <w:t>4</w:t>
      </w:r>
      <w:r w:rsidRPr="003A39CB">
        <w:rPr>
          <w:rFonts w:hint="eastAsia"/>
          <w:lang w:val="en-US" w:eastAsia="zh-CN"/>
        </w:rPr>
        <w:tab/>
      </w:r>
      <w:r w:rsidRPr="003A39CB">
        <w:rPr>
          <w:rFonts w:hint="eastAsia"/>
          <w:lang w:val="en-US" w:eastAsia="zh-CN"/>
        </w:rPr>
        <w:t>无线电通信局在落实第</w:t>
      </w:r>
      <w:r w:rsidRPr="003A39CB">
        <w:rPr>
          <w:rFonts w:hint="eastAsia"/>
          <w:lang w:val="en-US" w:eastAsia="zh-CN"/>
        </w:rPr>
        <w:t>482</w:t>
      </w:r>
      <w:r w:rsidRPr="003A39CB">
        <w:rPr>
          <w:rFonts w:hint="eastAsia"/>
          <w:lang w:val="en-US" w:eastAsia="zh-CN"/>
        </w:rPr>
        <w:t>号决定（</w:t>
      </w:r>
      <w:r w:rsidRPr="003A39CB">
        <w:rPr>
          <w:rFonts w:hint="eastAsia"/>
          <w:lang w:val="en-US" w:eastAsia="zh-CN"/>
        </w:rPr>
        <w:t>2020</w:t>
      </w:r>
      <w:r w:rsidRPr="003A39CB">
        <w:rPr>
          <w:rFonts w:hint="eastAsia"/>
          <w:lang w:val="en-US" w:eastAsia="zh-CN"/>
        </w:rPr>
        <w:t>年，修订版）过程中未在内部或给</w:t>
      </w:r>
      <w:r w:rsidRPr="003A39CB">
        <w:rPr>
          <w:rFonts w:hint="eastAsia"/>
          <w:lang w:eastAsia="zh-CN"/>
        </w:rPr>
        <w:t>通知卫星网络申报的主管部门造成任何实质性行政或运营方面的困难</w:t>
      </w:r>
      <w:r w:rsidRPr="003A39CB">
        <w:rPr>
          <w:rFonts w:hint="eastAsia"/>
          <w:lang w:val="en-US" w:eastAsia="zh-CN"/>
        </w:rPr>
        <w:t>。</w:t>
      </w:r>
    </w:p>
    <w:p w14:paraId="3D57D7BA" w14:textId="42D1D884" w:rsidR="003A39CB" w:rsidRPr="003A39CB" w:rsidRDefault="003A39CB" w:rsidP="003A39CB">
      <w:pPr>
        <w:pStyle w:val="Headingb"/>
        <w:rPr>
          <w:lang w:val="en-US" w:eastAsia="zh-CN"/>
        </w:rPr>
      </w:pPr>
      <w:r w:rsidRPr="003A39CB">
        <w:rPr>
          <w:rFonts w:hint="eastAsia"/>
          <w:lang w:eastAsia="zh-CN"/>
        </w:rPr>
        <w:t>有关理事会</w:t>
      </w:r>
      <w:r w:rsidRPr="003A39CB">
        <w:rPr>
          <w:rFonts w:hint="eastAsia"/>
          <w:lang w:eastAsia="zh-CN"/>
        </w:rPr>
        <w:t>2</w:t>
      </w:r>
      <w:r w:rsidRPr="003A39CB">
        <w:rPr>
          <w:lang w:eastAsia="zh-CN"/>
        </w:rPr>
        <w:t>019</w:t>
      </w:r>
      <w:r w:rsidRPr="003A39CB">
        <w:rPr>
          <w:rFonts w:hint="eastAsia"/>
          <w:lang w:eastAsia="zh-CN"/>
        </w:rPr>
        <w:t>年会议要求提供的、</w:t>
      </w:r>
      <w:r w:rsidRPr="003A39CB">
        <w:rPr>
          <w:lang w:eastAsia="zh-CN"/>
        </w:rPr>
        <w:t>复杂</w:t>
      </w:r>
      <w:r w:rsidRPr="003A39CB">
        <w:rPr>
          <w:rFonts w:hint="eastAsia"/>
          <w:lang w:eastAsia="zh-CN"/>
        </w:rPr>
        <w:t>/</w:t>
      </w:r>
      <w:r w:rsidRPr="003A39CB">
        <w:rPr>
          <w:rFonts w:hint="eastAsia"/>
          <w:lang w:eastAsia="zh-CN"/>
        </w:rPr>
        <w:t>大型</w:t>
      </w:r>
      <w:r w:rsidR="007D11CE">
        <w:rPr>
          <w:rFonts w:hint="eastAsia"/>
          <w:lang w:eastAsia="zh-CN"/>
        </w:rPr>
        <w:t>非</w:t>
      </w:r>
      <w:r w:rsidRPr="003A39CB">
        <w:rPr>
          <w:rFonts w:hint="eastAsia"/>
          <w:lang w:eastAsia="zh-CN"/>
        </w:rPr>
        <w:t>对地静止卫星</w:t>
      </w:r>
      <w:r w:rsidRPr="003A39CB">
        <w:rPr>
          <w:lang w:eastAsia="zh-CN"/>
        </w:rPr>
        <w:t>申报</w:t>
      </w:r>
      <w:r w:rsidRPr="003A39CB">
        <w:rPr>
          <w:rFonts w:hint="eastAsia"/>
          <w:lang w:eastAsia="zh-CN"/>
        </w:rPr>
        <w:t>资料以及异常复杂的对地静止</w:t>
      </w:r>
      <w:r w:rsidRPr="003A39CB">
        <w:rPr>
          <w:lang w:eastAsia="zh-CN"/>
        </w:rPr>
        <w:t>卫星申报</w:t>
      </w:r>
      <w:r w:rsidRPr="003A39CB">
        <w:rPr>
          <w:rFonts w:hint="eastAsia"/>
          <w:lang w:eastAsia="zh-CN"/>
        </w:rPr>
        <w:t>资料</w:t>
      </w:r>
      <w:r w:rsidRPr="003A39CB">
        <w:rPr>
          <w:lang w:eastAsia="zh-CN"/>
        </w:rPr>
        <w:t>的情况</w:t>
      </w:r>
    </w:p>
    <w:p w14:paraId="6DFBCCD7" w14:textId="14CCF517" w:rsidR="003A39CB" w:rsidRPr="003A39CB" w:rsidRDefault="003A39CB" w:rsidP="003A39CB">
      <w:pPr>
        <w:rPr>
          <w:lang w:eastAsia="zh-CN"/>
        </w:rPr>
      </w:pPr>
      <w:r w:rsidRPr="003A39CB">
        <w:rPr>
          <w:lang w:eastAsia="zh-CN"/>
        </w:rPr>
        <w:t>5</w:t>
      </w:r>
      <w:r w:rsidRPr="003A39CB">
        <w:rPr>
          <w:lang w:eastAsia="zh-CN"/>
        </w:rPr>
        <w:tab/>
      </w:r>
      <w:r w:rsidRPr="003A39CB">
        <w:rPr>
          <w:rFonts w:hint="eastAsia"/>
          <w:lang w:eastAsia="zh-CN"/>
        </w:rPr>
        <w:t>自</w:t>
      </w:r>
      <w:r w:rsidRPr="003A39CB">
        <w:rPr>
          <w:rFonts w:hint="eastAsia"/>
          <w:lang w:eastAsia="zh-CN"/>
        </w:rPr>
        <w:t>201</w:t>
      </w:r>
      <w:r w:rsidRPr="003A39CB">
        <w:rPr>
          <w:lang w:eastAsia="zh-CN"/>
        </w:rPr>
        <w:t>9</w:t>
      </w:r>
      <w:r w:rsidRPr="003A39CB">
        <w:rPr>
          <w:rFonts w:hint="eastAsia"/>
          <w:lang w:eastAsia="zh-CN"/>
        </w:rPr>
        <w:t>年</w:t>
      </w:r>
      <w:r w:rsidRPr="003A39CB">
        <w:rPr>
          <w:rFonts w:hint="eastAsia"/>
          <w:lang w:eastAsia="zh-CN"/>
        </w:rPr>
        <w:t>7</w:t>
      </w:r>
      <w:r w:rsidRPr="003A39CB">
        <w:rPr>
          <w:rFonts w:hint="eastAsia"/>
          <w:lang w:eastAsia="zh-CN"/>
        </w:rPr>
        <w:t>月</w:t>
      </w:r>
      <w:r w:rsidRPr="003A39CB">
        <w:rPr>
          <w:rFonts w:hint="eastAsia"/>
          <w:lang w:eastAsia="zh-CN"/>
        </w:rPr>
        <w:t>1</w:t>
      </w:r>
      <w:r w:rsidRPr="003A39CB">
        <w:rPr>
          <w:rFonts w:hint="eastAsia"/>
          <w:lang w:eastAsia="zh-CN"/>
        </w:rPr>
        <w:t>日第</w:t>
      </w:r>
      <w:r w:rsidRPr="003A39CB">
        <w:rPr>
          <w:rFonts w:hint="eastAsia"/>
          <w:lang w:eastAsia="zh-CN"/>
        </w:rPr>
        <w:t>482</w:t>
      </w:r>
      <w:r w:rsidRPr="003A39CB">
        <w:rPr>
          <w:rFonts w:hint="eastAsia"/>
          <w:lang w:eastAsia="zh-CN"/>
        </w:rPr>
        <w:t>号决定（</w:t>
      </w:r>
      <w:r w:rsidRPr="003A39CB">
        <w:rPr>
          <w:rFonts w:hint="eastAsia"/>
          <w:lang w:eastAsia="zh-CN"/>
        </w:rPr>
        <w:t>201</w:t>
      </w:r>
      <w:r w:rsidRPr="003A39CB">
        <w:rPr>
          <w:lang w:eastAsia="zh-CN"/>
        </w:rPr>
        <w:t>9</w:t>
      </w:r>
      <w:r w:rsidRPr="003A39CB">
        <w:rPr>
          <w:rFonts w:hint="eastAsia"/>
          <w:lang w:eastAsia="zh-CN"/>
        </w:rPr>
        <w:t>年修订版）生效以来，无线电通信局收到了</w:t>
      </w:r>
      <w:r w:rsidR="002C7C3A">
        <w:rPr>
          <w:lang w:eastAsia="zh-CN"/>
        </w:rPr>
        <w:t>32</w:t>
      </w:r>
      <w:r w:rsidRPr="003A39CB">
        <w:rPr>
          <w:rFonts w:hint="eastAsia"/>
          <w:lang w:eastAsia="zh-CN"/>
        </w:rPr>
        <w:t>份包含</w:t>
      </w:r>
      <w:r w:rsidRPr="003A39CB">
        <w:rPr>
          <w:rFonts w:hint="eastAsia"/>
          <w:lang w:eastAsia="zh-CN"/>
        </w:rPr>
        <w:t>2</w:t>
      </w:r>
      <w:r w:rsidRPr="003A39CB">
        <w:rPr>
          <w:lang w:eastAsia="zh-CN"/>
        </w:rPr>
        <w:t>5</w:t>
      </w:r>
      <w:r w:rsidR="00BB10D7">
        <w:rPr>
          <w:lang w:eastAsia="zh-CN"/>
        </w:rPr>
        <w:t> </w:t>
      </w:r>
      <w:r w:rsidRPr="003A39CB">
        <w:rPr>
          <w:lang w:eastAsia="zh-CN"/>
        </w:rPr>
        <w:t>000</w:t>
      </w:r>
      <w:r w:rsidRPr="003A39CB">
        <w:rPr>
          <w:rFonts w:hint="eastAsia"/>
          <w:lang w:eastAsia="zh-CN"/>
        </w:rPr>
        <w:t>个以上单位的非</w:t>
      </w:r>
      <w:r w:rsidR="0003626B">
        <w:rPr>
          <w:rFonts w:hint="eastAsia"/>
          <w:lang w:eastAsia="zh-CN"/>
        </w:rPr>
        <w:t>对地</w:t>
      </w:r>
      <w:r w:rsidRPr="003A39CB">
        <w:rPr>
          <w:rFonts w:hint="eastAsia"/>
          <w:lang w:eastAsia="zh-CN"/>
        </w:rPr>
        <w:t>静止卫星系统协调资料（</w:t>
      </w:r>
      <w:r w:rsidRPr="003A39CB">
        <w:rPr>
          <w:rFonts w:hint="eastAsia"/>
          <w:lang w:eastAsia="zh-CN"/>
        </w:rPr>
        <w:t>2</w:t>
      </w:r>
      <w:r w:rsidRPr="003A39CB">
        <w:rPr>
          <w:lang w:eastAsia="zh-CN"/>
        </w:rPr>
        <w:t>019</w:t>
      </w:r>
      <w:r w:rsidRPr="003A39CB">
        <w:rPr>
          <w:rFonts w:hint="eastAsia"/>
          <w:lang w:eastAsia="zh-CN"/>
        </w:rPr>
        <w:t>年</w:t>
      </w:r>
      <w:r w:rsidRPr="003A39CB">
        <w:rPr>
          <w:rFonts w:hint="eastAsia"/>
          <w:lang w:eastAsia="zh-CN"/>
        </w:rPr>
        <w:t>1</w:t>
      </w:r>
      <w:r w:rsidRPr="003A39CB">
        <w:rPr>
          <w:lang w:eastAsia="zh-CN"/>
        </w:rPr>
        <w:t>0</w:t>
      </w:r>
      <w:r w:rsidRPr="003A39CB">
        <w:rPr>
          <w:rFonts w:hint="eastAsia"/>
          <w:lang w:eastAsia="zh-CN"/>
        </w:rPr>
        <w:t>月</w:t>
      </w:r>
      <w:r w:rsidRPr="003A39CB">
        <w:rPr>
          <w:rFonts w:hint="eastAsia"/>
          <w:lang w:eastAsia="zh-CN"/>
        </w:rPr>
        <w:t>7</w:t>
      </w:r>
      <w:r w:rsidRPr="003A39CB">
        <w:rPr>
          <w:rFonts w:hint="eastAsia"/>
          <w:lang w:eastAsia="zh-CN"/>
        </w:rPr>
        <w:t>日收到了共</w:t>
      </w:r>
      <w:r w:rsidRPr="003A39CB">
        <w:rPr>
          <w:rFonts w:hint="eastAsia"/>
          <w:lang w:eastAsia="zh-CN"/>
        </w:rPr>
        <w:t>2</w:t>
      </w:r>
      <w:r w:rsidRPr="003A39CB">
        <w:rPr>
          <w:lang w:eastAsia="zh-CN"/>
        </w:rPr>
        <w:t>0</w:t>
      </w:r>
      <w:r w:rsidRPr="003A39CB">
        <w:rPr>
          <w:rFonts w:hint="eastAsia"/>
          <w:lang w:eastAsia="zh-CN"/>
        </w:rPr>
        <w:t>份协调资料组成的一个系列，每份申报包含</w:t>
      </w:r>
      <w:r w:rsidRPr="003A39CB">
        <w:rPr>
          <w:lang w:eastAsia="zh-CN"/>
        </w:rPr>
        <w:t>45</w:t>
      </w:r>
      <w:r w:rsidR="00A85EBC">
        <w:rPr>
          <w:lang w:eastAsia="zh-CN"/>
        </w:rPr>
        <w:t> </w:t>
      </w:r>
      <w:r w:rsidRPr="003A39CB">
        <w:rPr>
          <w:lang w:eastAsia="zh-CN"/>
        </w:rPr>
        <w:t>193</w:t>
      </w:r>
      <w:r w:rsidRPr="003A39CB">
        <w:rPr>
          <w:rFonts w:hint="eastAsia"/>
          <w:lang w:eastAsia="zh-CN"/>
        </w:rPr>
        <w:t>个单位）。无线电通信局还收到</w:t>
      </w:r>
      <w:r w:rsidR="002C7C3A">
        <w:rPr>
          <w:lang w:eastAsia="zh-CN"/>
        </w:rPr>
        <w:t>34</w:t>
      </w:r>
      <w:r w:rsidRPr="003A39CB">
        <w:rPr>
          <w:rFonts w:hint="eastAsia"/>
          <w:lang w:eastAsia="zh-CN"/>
        </w:rPr>
        <w:t>份包括至少两个互斥配置的非</w:t>
      </w:r>
      <w:r w:rsidR="00BF572C">
        <w:rPr>
          <w:rFonts w:hint="eastAsia"/>
          <w:lang w:eastAsia="zh-CN"/>
        </w:rPr>
        <w:t>对地</w:t>
      </w:r>
      <w:r w:rsidRPr="003A39CB">
        <w:rPr>
          <w:rFonts w:hint="eastAsia"/>
          <w:lang w:eastAsia="zh-CN"/>
        </w:rPr>
        <w:t>静止卫星系统的协调资料（</w:t>
      </w:r>
      <w:r w:rsidRPr="003A39CB">
        <w:rPr>
          <w:rFonts w:hint="eastAsia"/>
          <w:lang w:eastAsia="zh-CN"/>
        </w:rPr>
        <w:t>1</w:t>
      </w:r>
      <w:r w:rsidRPr="003A39CB">
        <w:rPr>
          <w:lang w:eastAsia="zh-CN"/>
        </w:rPr>
        <w:t>9</w:t>
      </w:r>
      <w:r w:rsidRPr="003A39CB">
        <w:rPr>
          <w:rFonts w:hint="eastAsia"/>
          <w:lang w:eastAsia="zh-CN"/>
        </w:rPr>
        <w:t>份申请属于</w:t>
      </w:r>
      <w:r w:rsidRPr="003A39CB">
        <w:rPr>
          <w:rFonts w:hint="eastAsia"/>
          <w:lang w:eastAsia="zh-CN"/>
        </w:rPr>
        <w:t>2019</w:t>
      </w:r>
      <w:r w:rsidRPr="003A39CB">
        <w:rPr>
          <w:rFonts w:hint="eastAsia"/>
          <w:lang w:eastAsia="zh-CN"/>
        </w:rPr>
        <w:t>年超过</w:t>
      </w:r>
      <w:r w:rsidRPr="003A39CB">
        <w:rPr>
          <w:rFonts w:hint="eastAsia"/>
          <w:lang w:eastAsia="zh-CN"/>
        </w:rPr>
        <w:t>2</w:t>
      </w:r>
      <w:r w:rsidRPr="003A39CB">
        <w:rPr>
          <w:lang w:eastAsia="zh-CN"/>
        </w:rPr>
        <w:t>5</w:t>
      </w:r>
      <w:r w:rsidR="00A85EBC">
        <w:rPr>
          <w:lang w:eastAsia="zh-CN"/>
        </w:rPr>
        <w:t> </w:t>
      </w:r>
      <w:r w:rsidRPr="003A39CB">
        <w:rPr>
          <w:lang w:eastAsia="zh-CN"/>
        </w:rPr>
        <w:t>000</w:t>
      </w:r>
      <w:r w:rsidRPr="003A39CB">
        <w:rPr>
          <w:rFonts w:hint="eastAsia"/>
          <w:lang w:eastAsia="zh-CN"/>
        </w:rPr>
        <w:t>个单位的系列）。</w:t>
      </w:r>
      <w:r w:rsidR="00B96660">
        <w:rPr>
          <w:rFonts w:hint="eastAsia"/>
          <w:lang w:eastAsia="zh-CN"/>
        </w:rPr>
        <w:t>继</w:t>
      </w:r>
      <w:r w:rsidR="005E6870" w:rsidRPr="005E6870">
        <w:rPr>
          <w:rFonts w:hint="eastAsia"/>
          <w:lang w:eastAsia="zh-CN"/>
        </w:rPr>
        <w:t>2019</w:t>
      </w:r>
      <w:r w:rsidR="005E6870" w:rsidRPr="005E6870">
        <w:rPr>
          <w:rFonts w:hint="eastAsia"/>
          <w:lang w:eastAsia="zh-CN"/>
        </w:rPr>
        <w:t>年</w:t>
      </w:r>
      <w:r w:rsidR="005E6870">
        <w:rPr>
          <w:rFonts w:hint="eastAsia"/>
          <w:lang w:eastAsia="zh-CN"/>
        </w:rPr>
        <w:t>的峰值</w:t>
      </w:r>
      <w:r w:rsidR="005E6870" w:rsidRPr="005E6870">
        <w:rPr>
          <w:rFonts w:hint="eastAsia"/>
          <w:lang w:eastAsia="zh-CN"/>
        </w:rPr>
        <w:t>之后，</w:t>
      </w:r>
      <w:r w:rsidR="00B96660">
        <w:rPr>
          <w:rFonts w:hint="eastAsia"/>
          <w:lang w:eastAsia="zh-CN"/>
        </w:rPr>
        <w:t>此类</w:t>
      </w:r>
      <w:r w:rsidR="00B96660" w:rsidRPr="00B96660">
        <w:rPr>
          <w:rFonts w:hint="eastAsia"/>
          <w:lang w:eastAsia="zh-CN"/>
        </w:rPr>
        <w:t>复杂</w:t>
      </w:r>
      <w:r w:rsidR="00B96660" w:rsidRPr="00B96660">
        <w:rPr>
          <w:rFonts w:hint="eastAsia"/>
          <w:lang w:eastAsia="zh-CN"/>
        </w:rPr>
        <w:t>/</w:t>
      </w:r>
      <w:r w:rsidR="00B96660" w:rsidRPr="00B96660">
        <w:rPr>
          <w:rFonts w:hint="eastAsia"/>
          <w:lang w:eastAsia="zh-CN"/>
        </w:rPr>
        <w:t>大型非对地</w:t>
      </w:r>
      <w:r w:rsidR="00B96660">
        <w:rPr>
          <w:rFonts w:hint="eastAsia"/>
          <w:lang w:eastAsia="zh-CN"/>
        </w:rPr>
        <w:t>静止</w:t>
      </w:r>
      <w:r w:rsidR="00B96660" w:rsidRPr="00B96660">
        <w:rPr>
          <w:rFonts w:hint="eastAsia"/>
          <w:lang w:eastAsia="zh-CN"/>
        </w:rPr>
        <w:t>卫星申报资料</w:t>
      </w:r>
      <w:r w:rsidR="005E6870" w:rsidRPr="005E6870">
        <w:rPr>
          <w:rFonts w:hint="eastAsia"/>
          <w:lang w:eastAsia="zh-CN"/>
        </w:rPr>
        <w:t>的提交</w:t>
      </w:r>
      <w:r w:rsidR="00A6793A">
        <w:rPr>
          <w:rFonts w:hint="eastAsia"/>
          <w:lang w:eastAsia="zh-CN"/>
        </w:rPr>
        <w:t>在</w:t>
      </w:r>
      <w:r w:rsidR="00A6793A" w:rsidRPr="005E6870">
        <w:rPr>
          <w:rFonts w:hint="eastAsia"/>
          <w:lang w:eastAsia="zh-CN"/>
        </w:rPr>
        <w:t>2020</w:t>
      </w:r>
      <w:r w:rsidR="00A6793A" w:rsidRPr="005E6870">
        <w:rPr>
          <w:rFonts w:hint="eastAsia"/>
          <w:lang w:eastAsia="zh-CN"/>
        </w:rPr>
        <w:t>和</w:t>
      </w:r>
      <w:r w:rsidR="00A6793A" w:rsidRPr="005E6870">
        <w:rPr>
          <w:rFonts w:hint="eastAsia"/>
          <w:lang w:eastAsia="zh-CN"/>
        </w:rPr>
        <w:t>2021</w:t>
      </w:r>
      <w:r w:rsidR="00A6793A">
        <w:rPr>
          <w:rFonts w:hint="eastAsia"/>
          <w:lang w:eastAsia="zh-CN"/>
        </w:rPr>
        <w:t>年</w:t>
      </w:r>
      <w:r w:rsidR="005E6870" w:rsidRPr="005E6870">
        <w:rPr>
          <w:rFonts w:hint="eastAsia"/>
          <w:lang w:eastAsia="zh-CN"/>
        </w:rPr>
        <w:t>保持</w:t>
      </w:r>
      <w:r w:rsidR="006D1EDF">
        <w:rPr>
          <w:rFonts w:hint="eastAsia"/>
          <w:lang w:eastAsia="zh-CN"/>
        </w:rPr>
        <w:t>平稳</w:t>
      </w:r>
      <w:r w:rsidR="005E6870" w:rsidRPr="005E6870">
        <w:rPr>
          <w:rFonts w:hint="eastAsia"/>
          <w:lang w:eastAsia="zh-CN"/>
        </w:rPr>
        <w:t>，</w:t>
      </w:r>
      <w:r w:rsidR="008F1DB1">
        <w:rPr>
          <w:rFonts w:hint="eastAsia"/>
          <w:lang w:eastAsia="zh-CN"/>
        </w:rPr>
        <w:t>未产生</w:t>
      </w:r>
      <w:r w:rsidR="005E6870" w:rsidRPr="005E6870">
        <w:rPr>
          <w:rFonts w:hint="eastAsia"/>
          <w:lang w:eastAsia="zh-CN"/>
        </w:rPr>
        <w:t>具体处理问题</w:t>
      </w:r>
      <w:r w:rsidR="008F1DB1">
        <w:rPr>
          <w:rFonts w:hint="eastAsia"/>
          <w:lang w:eastAsia="zh-CN"/>
        </w:rPr>
        <w:t>。</w:t>
      </w:r>
    </w:p>
    <w:p w14:paraId="6FEE3EE0" w14:textId="77777777" w:rsidR="003A39CB" w:rsidRPr="003A39CB" w:rsidRDefault="003A39CB" w:rsidP="003A39CB">
      <w:pPr>
        <w:pStyle w:val="Headingb"/>
        <w:rPr>
          <w:lang w:eastAsia="zh-CN"/>
        </w:rPr>
      </w:pPr>
      <w:r w:rsidRPr="003A39CB">
        <w:rPr>
          <w:rFonts w:hint="eastAsia"/>
          <w:lang w:eastAsia="zh-CN"/>
        </w:rPr>
        <w:t>结论</w:t>
      </w:r>
    </w:p>
    <w:p w14:paraId="21EF116F" w14:textId="77777777" w:rsidR="003A39CB" w:rsidRPr="003A39CB" w:rsidRDefault="003A39CB" w:rsidP="003A39CB">
      <w:pPr>
        <w:rPr>
          <w:lang w:eastAsia="zh-CN"/>
        </w:rPr>
      </w:pPr>
      <w:r w:rsidRPr="003A39CB">
        <w:rPr>
          <w:rFonts w:hint="eastAsia"/>
          <w:lang w:eastAsia="zh-CN"/>
        </w:rPr>
        <w:t>6</w:t>
      </w:r>
      <w:r w:rsidRPr="003A39CB">
        <w:rPr>
          <w:lang w:eastAsia="zh-CN"/>
        </w:rPr>
        <w:tab/>
      </w:r>
      <w:r w:rsidRPr="003A39CB">
        <w:rPr>
          <w:rFonts w:hint="eastAsia"/>
          <w:lang w:eastAsia="zh-CN"/>
        </w:rPr>
        <w:t>请理事会将有关</w:t>
      </w:r>
      <w:r w:rsidRPr="003A39CB">
        <w:rPr>
          <w:lang w:eastAsia="zh-CN"/>
        </w:rPr>
        <w:t>实施卫星网络申报</w:t>
      </w:r>
      <w:r w:rsidRPr="003A39CB">
        <w:rPr>
          <w:rFonts w:hint="eastAsia"/>
          <w:lang w:eastAsia="zh-CN"/>
        </w:rPr>
        <w:t>资料</w:t>
      </w:r>
      <w:r w:rsidRPr="003A39CB">
        <w:rPr>
          <w:lang w:eastAsia="zh-CN"/>
        </w:rPr>
        <w:t>成本回收情况</w:t>
      </w:r>
      <w:r w:rsidRPr="003A39CB">
        <w:rPr>
          <w:rFonts w:hint="eastAsia"/>
          <w:lang w:eastAsia="zh-CN"/>
        </w:rPr>
        <w:t>的状态</w:t>
      </w:r>
      <w:r w:rsidRPr="003A39CB">
        <w:rPr>
          <w:lang w:eastAsia="zh-CN"/>
        </w:rPr>
        <w:t>报告</w:t>
      </w:r>
      <w:r w:rsidRPr="003A39CB">
        <w:rPr>
          <w:rFonts w:hint="eastAsia"/>
          <w:b/>
          <w:bCs/>
          <w:lang w:eastAsia="zh-CN"/>
        </w:rPr>
        <w:t>记录在案</w:t>
      </w:r>
      <w:r w:rsidRPr="003A39CB">
        <w:rPr>
          <w:rFonts w:hint="eastAsia"/>
          <w:lang w:eastAsia="zh-CN"/>
        </w:rPr>
        <w:t>。</w:t>
      </w:r>
    </w:p>
    <w:p w14:paraId="5023DED7" w14:textId="77777777" w:rsidR="003A39CB" w:rsidRDefault="003A39CB" w:rsidP="00411C49">
      <w:pPr>
        <w:pStyle w:val="Reasons"/>
        <w:rPr>
          <w:lang w:eastAsia="zh-CN"/>
        </w:rPr>
      </w:pPr>
    </w:p>
    <w:p w14:paraId="0B28C223" w14:textId="77777777" w:rsidR="003A39CB" w:rsidRDefault="003A39CB">
      <w:pPr>
        <w:jc w:val="center"/>
      </w:pPr>
      <w:r>
        <w:t>______________</w:t>
      </w:r>
    </w:p>
    <w:p w14:paraId="18461BBC" w14:textId="77777777" w:rsidR="00195FED" w:rsidRDefault="00195FED" w:rsidP="00911867">
      <w:pPr>
        <w:rPr>
          <w:lang w:eastAsia="zh-CN"/>
        </w:rPr>
      </w:pP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3CC2" w14:textId="77777777" w:rsidR="00C456E1" w:rsidRDefault="00C456E1">
      <w:r>
        <w:separator/>
      </w:r>
    </w:p>
  </w:endnote>
  <w:endnote w:type="continuationSeparator" w:id="0">
    <w:p w14:paraId="08176A88" w14:textId="77777777" w:rsidR="00C456E1" w:rsidRDefault="00C4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D8BD" w14:textId="11C49B4C" w:rsidR="00B40A53" w:rsidRPr="004E4BFF" w:rsidRDefault="00B60CA9" w:rsidP="00F705DF">
    <w:pPr>
      <w:pStyle w:val="Footer"/>
    </w:pPr>
    <w:r w:rsidRPr="00971342">
      <w:rPr>
        <w:color w:val="F2F2F2" w:themeColor="background1" w:themeShade="F2"/>
      </w:rPr>
      <w:fldChar w:fldCharType="begin"/>
    </w:r>
    <w:r w:rsidRPr="00971342">
      <w:rPr>
        <w:color w:val="F2F2F2" w:themeColor="background1" w:themeShade="F2"/>
      </w:rPr>
      <w:instrText xml:space="preserve"> FILENAME \p  \* MERGEFORMAT </w:instrText>
    </w:r>
    <w:r w:rsidRPr="00971342">
      <w:rPr>
        <w:color w:val="F2F2F2" w:themeColor="background1" w:themeShade="F2"/>
      </w:rPr>
      <w:fldChar w:fldCharType="separate"/>
    </w:r>
    <w:r w:rsidR="003B11DB" w:rsidRPr="00971342">
      <w:rPr>
        <w:color w:val="F2F2F2" w:themeColor="background1" w:themeShade="F2"/>
      </w:rPr>
      <w:t>P:\CHI\SG\CONSEIL\C22\000\016C.DOCX</w:t>
    </w:r>
    <w:r w:rsidRPr="00971342">
      <w:rPr>
        <w:color w:val="F2F2F2" w:themeColor="background1" w:themeShade="F2"/>
      </w:rPr>
      <w:fldChar w:fldCharType="end"/>
    </w:r>
    <w:r w:rsidR="004E4BFF" w:rsidRPr="00971342">
      <w:rPr>
        <w:color w:val="F2F2F2" w:themeColor="background1" w:themeShade="F2"/>
      </w:rPr>
      <w:t xml:space="preserve"> (</w:t>
    </w:r>
    <w:r w:rsidR="00BB10D7" w:rsidRPr="00971342">
      <w:rPr>
        <w:color w:val="F2F2F2" w:themeColor="background1" w:themeShade="F2"/>
      </w:rPr>
      <w:t>4</w:t>
    </w:r>
    <w:r w:rsidR="003B11DB" w:rsidRPr="00971342">
      <w:rPr>
        <w:color w:val="F2F2F2" w:themeColor="background1" w:themeShade="F2"/>
      </w:rPr>
      <w:t>98</w:t>
    </w:r>
    <w:r w:rsidR="00BB10D7" w:rsidRPr="00971342">
      <w:rPr>
        <w:color w:val="F2F2F2" w:themeColor="background1" w:themeShade="F2"/>
      </w:rPr>
      <w:t>2</w:t>
    </w:r>
    <w:r w:rsidR="003B11DB" w:rsidRPr="00971342">
      <w:rPr>
        <w:color w:val="F2F2F2" w:themeColor="background1" w:themeShade="F2"/>
      </w:rPr>
      <w:t>85</w:t>
    </w:r>
    <w:r w:rsidR="004E4BFF" w:rsidRPr="00971342">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31A9"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E00" w14:textId="77777777" w:rsidR="00C456E1" w:rsidRDefault="00C456E1">
      <w:r>
        <w:t>____________________</w:t>
      </w:r>
    </w:p>
  </w:footnote>
  <w:footnote w:type="continuationSeparator" w:id="0">
    <w:p w14:paraId="7CD9B516" w14:textId="77777777" w:rsidR="00C456E1" w:rsidRDefault="00C4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7DA7"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B8840BE" w14:textId="1B9F2C46" w:rsidR="00AC516F" w:rsidRDefault="0098459B" w:rsidP="00D453EE">
    <w:pPr>
      <w:pStyle w:val="Header"/>
      <w:rPr>
        <w:lang w:eastAsia="zh-CN"/>
      </w:rPr>
    </w:pPr>
    <w:r>
      <w:t>C</w:t>
    </w:r>
    <w:r w:rsidR="0009409E">
      <w:t>2</w:t>
    </w:r>
    <w:r w:rsidR="00191D1B">
      <w:t>2</w:t>
    </w:r>
    <w:r w:rsidR="004672E6">
      <w:t>/</w:t>
    </w:r>
    <w:r w:rsidR="00BB10D7">
      <w:t>16</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CB"/>
    <w:rsid w:val="00001B77"/>
    <w:rsid w:val="0000517A"/>
    <w:rsid w:val="00031E72"/>
    <w:rsid w:val="0003626B"/>
    <w:rsid w:val="000404D2"/>
    <w:rsid w:val="000853C0"/>
    <w:rsid w:val="0009409E"/>
    <w:rsid w:val="000A1C21"/>
    <w:rsid w:val="000D15EA"/>
    <w:rsid w:val="00100D84"/>
    <w:rsid w:val="00124C9D"/>
    <w:rsid w:val="00157773"/>
    <w:rsid w:val="00163911"/>
    <w:rsid w:val="0018251A"/>
    <w:rsid w:val="00190272"/>
    <w:rsid w:val="00191D1B"/>
    <w:rsid w:val="00193244"/>
    <w:rsid w:val="00195C6C"/>
    <w:rsid w:val="00195FED"/>
    <w:rsid w:val="001A4BD6"/>
    <w:rsid w:val="001D5A18"/>
    <w:rsid w:val="00280EB8"/>
    <w:rsid w:val="002A6670"/>
    <w:rsid w:val="002C7C3A"/>
    <w:rsid w:val="00303502"/>
    <w:rsid w:val="00325C25"/>
    <w:rsid w:val="00372C8F"/>
    <w:rsid w:val="00380ECE"/>
    <w:rsid w:val="00393DDF"/>
    <w:rsid w:val="00397F55"/>
    <w:rsid w:val="003A39CB"/>
    <w:rsid w:val="003B11DB"/>
    <w:rsid w:val="003B4454"/>
    <w:rsid w:val="003C2E37"/>
    <w:rsid w:val="003F1415"/>
    <w:rsid w:val="0040144C"/>
    <w:rsid w:val="00403EB7"/>
    <w:rsid w:val="00430BF0"/>
    <w:rsid w:val="004672E6"/>
    <w:rsid w:val="00474ED1"/>
    <w:rsid w:val="00493085"/>
    <w:rsid w:val="004A36EC"/>
    <w:rsid w:val="004D163F"/>
    <w:rsid w:val="004D24EC"/>
    <w:rsid w:val="004E4BFF"/>
    <w:rsid w:val="004F2598"/>
    <w:rsid w:val="005403F7"/>
    <w:rsid w:val="00540632"/>
    <w:rsid w:val="00541CF4"/>
    <w:rsid w:val="005451E8"/>
    <w:rsid w:val="005507F2"/>
    <w:rsid w:val="005759CC"/>
    <w:rsid w:val="005A72E1"/>
    <w:rsid w:val="005C6632"/>
    <w:rsid w:val="005D1C9E"/>
    <w:rsid w:val="005E6870"/>
    <w:rsid w:val="00623496"/>
    <w:rsid w:val="00654257"/>
    <w:rsid w:val="0065435A"/>
    <w:rsid w:val="006A2DD3"/>
    <w:rsid w:val="006A5AF8"/>
    <w:rsid w:val="006C36CD"/>
    <w:rsid w:val="006D1EDF"/>
    <w:rsid w:val="00700D1F"/>
    <w:rsid w:val="007205CB"/>
    <w:rsid w:val="00726073"/>
    <w:rsid w:val="00734FE8"/>
    <w:rsid w:val="007360CE"/>
    <w:rsid w:val="00772315"/>
    <w:rsid w:val="00775157"/>
    <w:rsid w:val="007813AE"/>
    <w:rsid w:val="007A37DB"/>
    <w:rsid w:val="007D11CE"/>
    <w:rsid w:val="007E189D"/>
    <w:rsid w:val="00811259"/>
    <w:rsid w:val="00813AA2"/>
    <w:rsid w:val="008173A3"/>
    <w:rsid w:val="008418F5"/>
    <w:rsid w:val="0086059C"/>
    <w:rsid w:val="00864589"/>
    <w:rsid w:val="00875006"/>
    <w:rsid w:val="00890AFB"/>
    <w:rsid w:val="00890FC4"/>
    <w:rsid w:val="00895905"/>
    <w:rsid w:val="008F1DB1"/>
    <w:rsid w:val="00911867"/>
    <w:rsid w:val="00914F2C"/>
    <w:rsid w:val="009164A9"/>
    <w:rsid w:val="009258CB"/>
    <w:rsid w:val="0093362E"/>
    <w:rsid w:val="00944563"/>
    <w:rsid w:val="00953160"/>
    <w:rsid w:val="009625D8"/>
    <w:rsid w:val="00971342"/>
    <w:rsid w:val="0098459B"/>
    <w:rsid w:val="00997185"/>
    <w:rsid w:val="009C2458"/>
    <w:rsid w:val="009C4A7B"/>
    <w:rsid w:val="009C6123"/>
    <w:rsid w:val="009F1E3E"/>
    <w:rsid w:val="00A1213C"/>
    <w:rsid w:val="00A272FF"/>
    <w:rsid w:val="00A5354B"/>
    <w:rsid w:val="00A6793A"/>
    <w:rsid w:val="00A71B57"/>
    <w:rsid w:val="00A85EBC"/>
    <w:rsid w:val="00AB42C1"/>
    <w:rsid w:val="00AC516F"/>
    <w:rsid w:val="00AE2926"/>
    <w:rsid w:val="00B0184B"/>
    <w:rsid w:val="00B035CD"/>
    <w:rsid w:val="00B0769D"/>
    <w:rsid w:val="00B217F8"/>
    <w:rsid w:val="00B332EA"/>
    <w:rsid w:val="00B40A53"/>
    <w:rsid w:val="00B43D97"/>
    <w:rsid w:val="00B45365"/>
    <w:rsid w:val="00B46A65"/>
    <w:rsid w:val="00B60184"/>
    <w:rsid w:val="00B60CA9"/>
    <w:rsid w:val="00B62D20"/>
    <w:rsid w:val="00B81E75"/>
    <w:rsid w:val="00B96660"/>
    <w:rsid w:val="00BB10D7"/>
    <w:rsid w:val="00BD1A5A"/>
    <w:rsid w:val="00BD7A9B"/>
    <w:rsid w:val="00BD7BE1"/>
    <w:rsid w:val="00BF416B"/>
    <w:rsid w:val="00BF572C"/>
    <w:rsid w:val="00C456E1"/>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83A8D7"/>
  <w15:docId w15:val="{43C76F78-99DA-49DF-9C3A-46F68A54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3A39CB"/>
    <w:pPr>
      <w:spacing w:before="0"/>
    </w:pPr>
    <w:rPr>
      <w:rFonts w:asciiTheme="minorHAnsi" w:hAnsiTheme="minorHAnsi"/>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3A3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91354142">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01193528">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9CEC-7C31-4E32-91C6-ECCDA6D3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1054</Words>
  <Characters>905</Characters>
  <Application>Microsoft Office Word</Application>
  <DocSecurity>4</DocSecurity>
  <Lines>7</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Filings</dc:title>
  <dc:subject>Council 2022</dc:subject>
  <dc:creator>Zheng, Bingyue</dc:creator>
  <cp:keywords>C2022, C22, Council-22</cp:keywords>
  <dc:description/>
  <cp:lastModifiedBy>Xue, Kun</cp:lastModifiedBy>
  <cp:revision>2</cp:revision>
  <cp:lastPrinted>2015-02-24T13:23:00Z</cp:lastPrinted>
  <dcterms:created xsi:type="dcterms:W3CDTF">2022-02-21T07:47:00Z</dcterms:created>
  <dcterms:modified xsi:type="dcterms:W3CDTF">2022-02-21T07:47:00Z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